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11747" w14:textId="77777777" w:rsidR="002C56DD" w:rsidRPr="00ED6EAF" w:rsidRDefault="002C56DD" w:rsidP="00ED6EAF">
      <w:pPr>
        <w:adjustRightInd w:val="0"/>
        <w:snapToGrid w:val="0"/>
        <w:spacing w:line="360" w:lineRule="auto"/>
        <w:jc w:val="both"/>
        <w:rPr>
          <w:rFonts w:ascii="Book Antiqua" w:eastAsia="宋体" w:hAnsi="Book Antiqua"/>
          <w:i/>
          <w:color w:val="000000"/>
          <w:lang w:val="es-ES_tradnl" w:eastAsia="zh-CN"/>
        </w:rPr>
      </w:pPr>
      <w:r w:rsidRPr="00ED6EAF">
        <w:rPr>
          <w:rFonts w:ascii="Book Antiqua" w:eastAsia="MS Mincho" w:hAnsi="Book Antiqua"/>
          <w:b/>
          <w:color w:val="000000"/>
          <w:lang w:val="es-ES_tradnl"/>
        </w:rPr>
        <w:t xml:space="preserve">Name of Journal: </w:t>
      </w:r>
      <w:r w:rsidRPr="00ED6EAF">
        <w:rPr>
          <w:rFonts w:ascii="Book Antiqua" w:eastAsia="MS Mincho" w:hAnsi="Book Antiqua"/>
          <w:i/>
          <w:color w:val="000000"/>
          <w:lang w:val="es-ES_tradnl"/>
        </w:rPr>
        <w:t>World Journal of Gastroenterology</w:t>
      </w:r>
    </w:p>
    <w:p w14:paraId="7B9EB6F9" w14:textId="1AE9D512" w:rsidR="002C56DD" w:rsidRPr="00ED6EAF" w:rsidRDefault="002C56DD" w:rsidP="00ED6EAF">
      <w:pPr>
        <w:adjustRightInd w:val="0"/>
        <w:snapToGrid w:val="0"/>
        <w:spacing w:line="360" w:lineRule="auto"/>
        <w:jc w:val="both"/>
        <w:rPr>
          <w:rFonts w:ascii="Book Antiqua" w:eastAsia="MS Mincho" w:hAnsi="Book Antiqua"/>
          <w:b/>
          <w:color w:val="000000"/>
          <w:lang w:val="es-ES_tradnl"/>
        </w:rPr>
      </w:pPr>
      <w:r w:rsidRPr="00ED6EAF">
        <w:rPr>
          <w:rFonts w:ascii="Book Antiqua" w:eastAsia="MS Mincho" w:hAnsi="Book Antiqua"/>
          <w:b/>
          <w:color w:val="000000"/>
          <w:lang w:val="es-ES_tradnl"/>
        </w:rPr>
        <w:t xml:space="preserve">Manuscript NO: </w:t>
      </w:r>
      <w:r w:rsidRPr="00ED6EAF">
        <w:rPr>
          <w:rFonts w:ascii="Book Antiqua" w:eastAsia="MS Mincho" w:hAnsi="Book Antiqua"/>
          <w:color w:val="000000"/>
          <w:lang w:val="es-ES_tradnl"/>
        </w:rPr>
        <w:t>53276</w:t>
      </w:r>
    </w:p>
    <w:p w14:paraId="12DE6153" w14:textId="77777777" w:rsidR="002C56DD" w:rsidRPr="00ED6EAF" w:rsidRDefault="002C56DD" w:rsidP="00ED6EAF">
      <w:pPr>
        <w:adjustRightInd w:val="0"/>
        <w:snapToGrid w:val="0"/>
        <w:spacing w:line="360" w:lineRule="auto"/>
        <w:jc w:val="both"/>
        <w:rPr>
          <w:rFonts w:ascii="Book Antiqua" w:eastAsia="MS Mincho" w:hAnsi="Book Antiqua"/>
          <w:b/>
          <w:color w:val="000000"/>
          <w:lang w:val="es-ES_tradnl"/>
        </w:rPr>
      </w:pPr>
      <w:bookmarkStart w:id="0" w:name="OLE_LINK3"/>
      <w:bookmarkStart w:id="1" w:name="OLE_LINK4"/>
      <w:r w:rsidRPr="00ED6EAF">
        <w:rPr>
          <w:rFonts w:ascii="Book Antiqua" w:eastAsia="MS Mincho" w:hAnsi="Book Antiqua"/>
          <w:b/>
          <w:color w:val="000000"/>
          <w:shd w:val="clear" w:color="auto" w:fill="FFFFFF"/>
          <w:lang w:val="es-ES_tradnl" w:eastAsia="ja-JP"/>
        </w:rPr>
        <w:t>Manuscript Type</w:t>
      </w:r>
      <w:bookmarkEnd w:id="0"/>
      <w:bookmarkEnd w:id="1"/>
      <w:r w:rsidRPr="00ED6EAF">
        <w:rPr>
          <w:rFonts w:ascii="Book Antiqua" w:eastAsia="MS Mincho" w:hAnsi="Book Antiqua"/>
          <w:b/>
          <w:color w:val="000000"/>
          <w:lang w:val="es-ES_tradnl"/>
        </w:rPr>
        <w:t xml:space="preserve">: </w:t>
      </w:r>
      <w:r w:rsidRPr="00ED6EAF">
        <w:rPr>
          <w:rFonts w:ascii="Book Antiqua" w:eastAsia="MS Mincho" w:hAnsi="Book Antiqua"/>
          <w:color w:val="000000"/>
          <w:lang w:val="es-ES_tradnl"/>
        </w:rPr>
        <w:t>REVIEW</w:t>
      </w:r>
    </w:p>
    <w:p w14:paraId="5AEA6DCF" w14:textId="77777777" w:rsidR="002C56DD" w:rsidRPr="00ED6EAF" w:rsidRDefault="002C56DD"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C5F54DB" w14:textId="4E069ED6" w:rsidR="00B765B5" w:rsidRPr="00ED6EAF" w:rsidRDefault="00B765B5" w:rsidP="00ED6EAF">
      <w:pPr>
        <w:pBdr>
          <w:top w:val="nil"/>
          <w:left w:val="nil"/>
          <w:bottom w:val="nil"/>
          <w:right w:val="nil"/>
          <w:between w:val="nil"/>
        </w:pBdr>
        <w:adjustRightInd w:val="0"/>
        <w:snapToGrid w:val="0"/>
        <w:spacing w:line="360" w:lineRule="auto"/>
        <w:jc w:val="both"/>
        <w:rPr>
          <w:rFonts w:ascii="Book Antiqua" w:hAnsi="Book Antiqua"/>
          <w:b/>
        </w:rPr>
      </w:pPr>
      <w:bookmarkStart w:id="2" w:name="OLE_LINK34"/>
      <w:bookmarkStart w:id="3" w:name="OLE_LINK35"/>
      <w:r w:rsidRPr="00ED6EAF">
        <w:rPr>
          <w:rFonts w:ascii="Book Antiqua" w:hAnsi="Book Antiqua"/>
          <w:b/>
        </w:rPr>
        <w:t>Alterna</w:t>
      </w:r>
      <w:r w:rsidR="0087391D" w:rsidRPr="00ED6EAF">
        <w:rPr>
          <w:rFonts w:ascii="Book Antiqua" w:hAnsi="Book Antiqua"/>
          <w:b/>
        </w:rPr>
        <w:t xml:space="preserve">tive </w:t>
      </w:r>
      <w:bookmarkStart w:id="4" w:name="OLE_LINK221"/>
      <w:bookmarkStart w:id="5" w:name="OLE_LINK222"/>
      <w:bookmarkStart w:id="6" w:name="OLE_LINK223"/>
      <w:r w:rsidR="0087391D" w:rsidRPr="00ED6EAF">
        <w:rPr>
          <w:rFonts w:ascii="Book Antiqua" w:hAnsi="Book Antiqua"/>
          <w:b/>
        </w:rPr>
        <w:t>uses of lumen apposing metal ste</w:t>
      </w:r>
      <w:r w:rsidRPr="00ED6EAF">
        <w:rPr>
          <w:rFonts w:ascii="Book Antiqua" w:hAnsi="Book Antiqua"/>
          <w:b/>
        </w:rPr>
        <w:t>nts</w:t>
      </w:r>
      <w:bookmarkEnd w:id="4"/>
      <w:bookmarkEnd w:id="5"/>
      <w:bookmarkEnd w:id="6"/>
    </w:p>
    <w:bookmarkEnd w:id="2"/>
    <w:bookmarkEnd w:id="3"/>
    <w:p w14:paraId="70474619" w14:textId="77777777" w:rsidR="00B765B5" w:rsidRDefault="00B765B5"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AAF9137" w14:textId="0BDEC845" w:rsidR="00D3169F" w:rsidRPr="00D3169F" w:rsidRDefault="00D3169F" w:rsidP="00ED6EAF">
      <w:pPr>
        <w:pBdr>
          <w:top w:val="nil"/>
          <w:left w:val="nil"/>
          <w:bottom w:val="nil"/>
          <w:right w:val="nil"/>
          <w:between w:val="nil"/>
        </w:pBdr>
        <w:adjustRightInd w:val="0"/>
        <w:snapToGrid w:val="0"/>
        <w:spacing w:line="360" w:lineRule="auto"/>
        <w:jc w:val="both"/>
        <w:rPr>
          <w:rFonts w:ascii="Book Antiqua" w:eastAsia="宋体" w:hAnsi="Book Antiqua"/>
          <w:lang w:eastAsia="zh-CN"/>
        </w:rPr>
      </w:pPr>
      <w:r w:rsidRPr="00ED6EAF">
        <w:rPr>
          <w:rFonts w:ascii="Book Antiqua" w:hAnsi="Book Antiqua"/>
        </w:rPr>
        <w:t>Sharma</w:t>
      </w:r>
      <w:r w:rsidRPr="00D3169F">
        <w:rPr>
          <w:rFonts w:ascii="Book Antiqua" w:eastAsia="宋体" w:hAnsi="Book Antiqua" w:hint="eastAsia"/>
          <w:lang w:eastAsia="zh-CN"/>
        </w:rPr>
        <w:t xml:space="preserve"> </w:t>
      </w:r>
      <w:r>
        <w:rPr>
          <w:rFonts w:ascii="Book Antiqua" w:eastAsia="宋体" w:hAnsi="Book Antiqua" w:hint="eastAsia"/>
          <w:lang w:eastAsia="zh-CN"/>
        </w:rPr>
        <w:t xml:space="preserve">P </w:t>
      </w:r>
      <w:r w:rsidRPr="00D3169F">
        <w:rPr>
          <w:rFonts w:ascii="Book Antiqua" w:eastAsia="宋体" w:hAnsi="Book Antiqua" w:hint="eastAsia"/>
          <w:i/>
          <w:lang w:eastAsia="zh-CN"/>
        </w:rPr>
        <w:t>et al.</w:t>
      </w:r>
      <w:r>
        <w:rPr>
          <w:rFonts w:ascii="Book Antiqua" w:eastAsia="宋体" w:hAnsi="Book Antiqua" w:hint="eastAsia"/>
          <w:lang w:eastAsia="zh-CN"/>
        </w:rPr>
        <w:t xml:space="preserve"> </w:t>
      </w:r>
      <w:r w:rsidRPr="00D3169F">
        <w:rPr>
          <w:rFonts w:ascii="Book Antiqua" w:eastAsia="宋体" w:hAnsi="Book Antiqua" w:hint="eastAsia"/>
          <w:lang w:eastAsia="zh-CN"/>
        </w:rPr>
        <w:t>U</w:t>
      </w:r>
      <w:r w:rsidRPr="00D3169F">
        <w:rPr>
          <w:rFonts w:ascii="Book Antiqua" w:eastAsia="宋体" w:hAnsi="Book Antiqua"/>
          <w:lang w:eastAsia="zh-CN"/>
        </w:rPr>
        <w:t>ses of lumen apposing metal stents</w:t>
      </w:r>
    </w:p>
    <w:p w14:paraId="3C62EAA9" w14:textId="77777777" w:rsidR="00D3169F" w:rsidRPr="00D3169F" w:rsidRDefault="00D3169F" w:rsidP="00ED6EAF">
      <w:pPr>
        <w:pBdr>
          <w:top w:val="nil"/>
          <w:left w:val="nil"/>
          <w:bottom w:val="nil"/>
          <w:right w:val="nil"/>
          <w:between w:val="nil"/>
        </w:pBdr>
        <w:adjustRightInd w:val="0"/>
        <w:snapToGrid w:val="0"/>
        <w:spacing w:line="360" w:lineRule="auto"/>
        <w:jc w:val="both"/>
        <w:rPr>
          <w:rFonts w:ascii="Book Antiqua" w:eastAsia="宋体" w:hAnsi="Book Antiqua"/>
          <w:b/>
          <w:lang w:eastAsia="zh-CN"/>
        </w:rPr>
      </w:pPr>
    </w:p>
    <w:p w14:paraId="795926B0" w14:textId="02F2E8A4" w:rsidR="00B765B5" w:rsidRPr="00ED6EAF" w:rsidRDefault="00B765B5" w:rsidP="00ED6EAF">
      <w:pPr>
        <w:pBdr>
          <w:top w:val="nil"/>
          <w:left w:val="nil"/>
          <w:bottom w:val="nil"/>
          <w:right w:val="nil"/>
          <w:between w:val="nil"/>
        </w:pBdr>
        <w:adjustRightInd w:val="0"/>
        <w:snapToGrid w:val="0"/>
        <w:spacing w:line="360" w:lineRule="auto"/>
        <w:jc w:val="both"/>
        <w:rPr>
          <w:rFonts w:ascii="Book Antiqua" w:eastAsia="宋体" w:hAnsi="Book Antiqua"/>
          <w:vertAlign w:val="superscript"/>
          <w:lang w:eastAsia="zh-CN"/>
        </w:rPr>
      </w:pPr>
      <w:bookmarkStart w:id="7" w:name="OLE_LINK2"/>
      <w:bookmarkStart w:id="8" w:name="OLE_LINK5"/>
      <w:bookmarkStart w:id="9" w:name="OLE_LINK25"/>
      <w:bookmarkStart w:id="10" w:name="OLE_LINK26"/>
      <w:bookmarkStart w:id="11" w:name="OLE_LINK27"/>
      <w:bookmarkStart w:id="12" w:name="OLE_LINK28"/>
      <w:bookmarkStart w:id="13" w:name="OLE_LINK29"/>
      <w:bookmarkStart w:id="14" w:name="OLE_LINK30"/>
      <w:bookmarkStart w:id="15" w:name="OLE_LINK31"/>
      <w:bookmarkStart w:id="16" w:name="OLE_LINK32"/>
      <w:bookmarkStart w:id="17" w:name="OLE_LINK33"/>
      <w:proofErr w:type="spellStart"/>
      <w:r w:rsidRPr="00ED6EAF">
        <w:rPr>
          <w:rFonts w:ascii="Book Antiqua" w:hAnsi="Book Antiqua"/>
        </w:rPr>
        <w:t>Prabin</w:t>
      </w:r>
      <w:proofErr w:type="spellEnd"/>
      <w:r w:rsidRPr="00ED6EAF">
        <w:rPr>
          <w:rFonts w:ascii="Book Antiqua" w:hAnsi="Book Antiqua"/>
        </w:rPr>
        <w:t xml:space="preserve"> </w:t>
      </w:r>
      <w:bookmarkStart w:id="18" w:name="OLE_LINK224"/>
      <w:bookmarkStart w:id="19" w:name="OLE_LINK225"/>
      <w:r w:rsidRPr="00ED6EAF">
        <w:rPr>
          <w:rFonts w:ascii="Book Antiqua" w:hAnsi="Book Antiqua"/>
        </w:rPr>
        <w:t>Sharma</w:t>
      </w:r>
      <w:bookmarkEnd w:id="18"/>
      <w:bookmarkEnd w:id="19"/>
      <w:r w:rsidRPr="00ED6EAF">
        <w:rPr>
          <w:rFonts w:ascii="Book Antiqua" w:hAnsi="Book Antiqua"/>
        </w:rPr>
        <w:t xml:space="preserve">, </w:t>
      </w:r>
      <w:bookmarkStart w:id="20" w:name="OLE_LINK6"/>
      <w:bookmarkStart w:id="21" w:name="OLE_LINK7"/>
      <w:r w:rsidR="00DC789E">
        <w:rPr>
          <w:rFonts w:ascii="Book Antiqua" w:hAnsi="Book Antiqua"/>
        </w:rPr>
        <w:t>Thomas R McCarty</w:t>
      </w:r>
      <w:r w:rsidRPr="00ED6EAF">
        <w:rPr>
          <w:rFonts w:ascii="Book Antiqua" w:hAnsi="Book Antiqua"/>
        </w:rPr>
        <w:t xml:space="preserve">, </w:t>
      </w:r>
      <w:bookmarkStart w:id="22" w:name="OLE_LINK8"/>
      <w:bookmarkStart w:id="23" w:name="OLE_LINK9"/>
      <w:r w:rsidRPr="00ED6EAF">
        <w:rPr>
          <w:rFonts w:ascii="Book Antiqua" w:hAnsi="Book Antiqua"/>
        </w:rPr>
        <w:t xml:space="preserve">Ankit </w:t>
      </w:r>
      <w:proofErr w:type="spellStart"/>
      <w:r w:rsidRPr="00ED6EAF">
        <w:rPr>
          <w:rFonts w:ascii="Book Antiqua" w:hAnsi="Book Antiqua"/>
        </w:rPr>
        <w:t>Chhoda</w:t>
      </w:r>
      <w:bookmarkEnd w:id="22"/>
      <w:bookmarkEnd w:id="23"/>
      <w:proofErr w:type="spellEnd"/>
      <w:r w:rsidRPr="00ED6EAF">
        <w:rPr>
          <w:rFonts w:ascii="Book Antiqua" w:hAnsi="Book Antiqua"/>
        </w:rPr>
        <w:t>, Antonio Costantino</w:t>
      </w:r>
      <w:r w:rsidR="00834864" w:rsidRPr="00ED6EAF">
        <w:rPr>
          <w:rFonts w:ascii="Book Antiqua" w:hAnsi="Book Antiqua"/>
        </w:rPr>
        <w:t xml:space="preserve">, Caroline </w:t>
      </w:r>
      <w:proofErr w:type="spellStart"/>
      <w:r w:rsidR="00834864" w:rsidRPr="00ED6EAF">
        <w:rPr>
          <w:rFonts w:ascii="Book Antiqua" w:hAnsi="Book Antiqua"/>
        </w:rPr>
        <w:t>Loeser</w:t>
      </w:r>
      <w:proofErr w:type="spellEnd"/>
      <w:r w:rsidRPr="00ED6EAF">
        <w:rPr>
          <w:rFonts w:ascii="Book Antiqua" w:hAnsi="Book Antiqua"/>
        </w:rPr>
        <w:t xml:space="preserve">, </w:t>
      </w:r>
      <w:bookmarkStart w:id="24" w:name="OLE_LINK10"/>
      <w:bookmarkStart w:id="25" w:name="OLE_LINK11"/>
      <w:proofErr w:type="spellStart"/>
      <w:r w:rsidRPr="00ED6EAF">
        <w:rPr>
          <w:rFonts w:ascii="Book Antiqua" w:hAnsi="Book Antiqua"/>
        </w:rPr>
        <w:t>Thiruvengadam</w:t>
      </w:r>
      <w:proofErr w:type="spellEnd"/>
      <w:r w:rsidRPr="00ED6EAF">
        <w:rPr>
          <w:rFonts w:ascii="Book Antiqua" w:hAnsi="Book Antiqua"/>
        </w:rPr>
        <w:t xml:space="preserve"> </w:t>
      </w:r>
      <w:proofErr w:type="spellStart"/>
      <w:r w:rsidRPr="00ED6EAF">
        <w:rPr>
          <w:rFonts w:ascii="Book Antiqua" w:hAnsi="Book Antiqua"/>
        </w:rPr>
        <w:t>Muniraj</w:t>
      </w:r>
      <w:bookmarkEnd w:id="24"/>
      <w:bookmarkEnd w:id="25"/>
      <w:proofErr w:type="spellEnd"/>
      <w:r w:rsidRPr="00ED6EAF">
        <w:rPr>
          <w:rFonts w:ascii="Book Antiqua" w:hAnsi="Book Antiqua"/>
        </w:rPr>
        <w:t xml:space="preserve">, Marvin </w:t>
      </w:r>
      <w:proofErr w:type="spellStart"/>
      <w:r w:rsidRPr="00ED6EAF">
        <w:rPr>
          <w:rFonts w:ascii="Book Antiqua" w:hAnsi="Book Antiqua"/>
        </w:rPr>
        <w:t>Ryou</w:t>
      </w:r>
      <w:proofErr w:type="spellEnd"/>
      <w:r w:rsidRPr="00ED6EAF">
        <w:rPr>
          <w:rFonts w:ascii="Book Antiqua" w:hAnsi="Book Antiqua"/>
        </w:rPr>
        <w:t xml:space="preserve">, </w:t>
      </w:r>
      <w:r w:rsidR="00DC789E">
        <w:rPr>
          <w:rFonts w:ascii="Book Antiqua" w:hAnsi="Book Antiqua"/>
        </w:rPr>
        <w:t>Christopher C Thompson</w:t>
      </w:r>
      <w:bookmarkEnd w:id="7"/>
      <w:bookmarkEnd w:id="8"/>
      <w:bookmarkEnd w:id="20"/>
      <w:bookmarkEnd w:id="21"/>
    </w:p>
    <w:bookmarkEnd w:id="9"/>
    <w:bookmarkEnd w:id="10"/>
    <w:bookmarkEnd w:id="11"/>
    <w:bookmarkEnd w:id="12"/>
    <w:bookmarkEnd w:id="13"/>
    <w:bookmarkEnd w:id="14"/>
    <w:bookmarkEnd w:id="15"/>
    <w:bookmarkEnd w:id="16"/>
    <w:bookmarkEnd w:id="17"/>
    <w:p w14:paraId="6B84DE04" w14:textId="77777777" w:rsidR="00B765B5" w:rsidRPr="00ED6EAF" w:rsidRDefault="00B765B5" w:rsidP="00ED6EAF">
      <w:pPr>
        <w:adjustRightInd w:val="0"/>
        <w:snapToGrid w:val="0"/>
        <w:spacing w:line="360" w:lineRule="auto"/>
        <w:jc w:val="both"/>
        <w:rPr>
          <w:rFonts w:ascii="Book Antiqua" w:hAnsi="Book Antiqua"/>
          <w:vertAlign w:val="superscript"/>
        </w:rPr>
      </w:pPr>
    </w:p>
    <w:p w14:paraId="634637C9" w14:textId="19E3D8CF" w:rsidR="00B765B5" w:rsidRPr="00ED6EAF" w:rsidRDefault="002C56DD" w:rsidP="00ED6EAF">
      <w:pPr>
        <w:adjustRightInd w:val="0"/>
        <w:snapToGrid w:val="0"/>
        <w:spacing w:line="360" w:lineRule="auto"/>
        <w:jc w:val="both"/>
        <w:rPr>
          <w:rFonts w:ascii="Book Antiqua" w:eastAsia="宋体" w:hAnsi="Book Antiqua"/>
          <w:lang w:eastAsia="zh-CN"/>
        </w:rPr>
      </w:pPr>
      <w:proofErr w:type="spellStart"/>
      <w:r w:rsidRPr="00ED6EAF">
        <w:rPr>
          <w:rFonts w:ascii="Book Antiqua" w:hAnsi="Book Antiqua"/>
          <w:b/>
        </w:rPr>
        <w:t>Prabin</w:t>
      </w:r>
      <w:proofErr w:type="spellEnd"/>
      <w:r w:rsidRPr="00ED6EAF">
        <w:rPr>
          <w:rFonts w:ascii="Book Antiqua" w:hAnsi="Book Antiqua"/>
          <w:b/>
        </w:rPr>
        <w:t xml:space="preserve"> Sharma, Antonio Costantino, Caroline </w:t>
      </w:r>
      <w:proofErr w:type="spellStart"/>
      <w:r w:rsidRPr="00ED6EAF">
        <w:rPr>
          <w:rFonts w:ascii="Book Antiqua" w:hAnsi="Book Antiqua"/>
          <w:b/>
        </w:rPr>
        <w:t>Loeser</w:t>
      </w:r>
      <w:proofErr w:type="spellEnd"/>
      <w:r w:rsidRPr="00ED6EAF">
        <w:rPr>
          <w:rFonts w:ascii="Book Antiqua" w:eastAsia="宋体" w:hAnsi="Book Antiqua"/>
          <w:b/>
          <w:lang w:eastAsia="zh-CN"/>
        </w:rPr>
        <w:t>,</w:t>
      </w:r>
      <w:r w:rsidRPr="00ED6EAF">
        <w:rPr>
          <w:rFonts w:ascii="Book Antiqua" w:eastAsia="宋体" w:hAnsi="Book Antiqua"/>
          <w:lang w:eastAsia="zh-CN"/>
        </w:rPr>
        <w:t xml:space="preserve"> </w:t>
      </w:r>
      <w:r w:rsidR="00B765B5" w:rsidRPr="00ED6EAF">
        <w:rPr>
          <w:rFonts w:ascii="Book Antiqua" w:hAnsi="Book Antiqua"/>
        </w:rPr>
        <w:t>Department of Gastroenterology and Hepatology, Yale-New Haven Health-Bridgeport Hospital, Bridgeport, CT</w:t>
      </w:r>
      <w:r w:rsidRPr="00ED6EAF">
        <w:rPr>
          <w:rFonts w:ascii="Book Antiqua" w:eastAsia="宋体" w:hAnsi="Book Antiqua"/>
          <w:lang w:eastAsia="zh-CN"/>
        </w:rPr>
        <w:t xml:space="preserve"> 06610, </w:t>
      </w:r>
      <w:bookmarkStart w:id="26" w:name="OLE_LINK12"/>
      <w:bookmarkStart w:id="27" w:name="OLE_LINK13"/>
      <w:bookmarkStart w:id="28" w:name="OLE_LINK14"/>
      <w:bookmarkStart w:id="29" w:name="OLE_LINK15"/>
      <w:r w:rsidRPr="00ED6EAF">
        <w:rPr>
          <w:rFonts w:ascii="Book Antiqua" w:eastAsia="宋体" w:hAnsi="Book Antiqua"/>
          <w:lang w:eastAsia="zh-CN"/>
        </w:rPr>
        <w:t>United States</w:t>
      </w:r>
      <w:bookmarkEnd w:id="26"/>
      <w:bookmarkEnd w:id="27"/>
    </w:p>
    <w:bookmarkEnd w:id="28"/>
    <w:bookmarkEnd w:id="29"/>
    <w:p w14:paraId="3406DF9F" w14:textId="77777777" w:rsidR="002C56DD" w:rsidRPr="00ED6EAF" w:rsidRDefault="002C56DD" w:rsidP="00ED6EAF">
      <w:pPr>
        <w:adjustRightInd w:val="0"/>
        <w:snapToGrid w:val="0"/>
        <w:spacing w:line="360" w:lineRule="auto"/>
        <w:jc w:val="both"/>
        <w:rPr>
          <w:rFonts w:ascii="Book Antiqua" w:eastAsia="宋体" w:hAnsi="Book Antiqua"/>
          <w:lang w:eastAsia="zh-CN"/>
        </w:rPr>
      </w:pPr>
    </w:p>
    <w:p w14:paraId="17D70F6F" w14:textId="50E583E8" w:rsidR="00B765B5" w:rsidRPr="00ED6EAF" w:rsidRDefault="00DC789E" w:rsidP="00ED6EAF">
      <w:pPr>
        <w:adjustRightInd w:val="0"/>
        <w:snapToGrid w:val="0"/>
        <w:spacing w:line="360" w:lineRule="auto"/>
        <w:jc w:val="both"/>
        <w:rPr>
          <w:rFonts w:ascii="Book Antiqua" w:eastAsia="宋体" w:hAnsi="Book Antiqua"/>
          <w:lang w:eastAsia="zh-CN"/>
        </w:rPr>
      </w:pPr>
      <w:r>
        <w:rPr>
          <w:rFonts w:ascii="Book Antiqua" w:hAnsi="Book Antiqua"/>
          <w:b/>
        </w:rPr>
        <w:t>Thomas R McCarty</w:t>
      </w:r>
      <w:r w:rsidR="002C56DD" w:rsidRPr="00ED6EAF">
        <w:rPr>
          <w:rFonts w:ascii="Book Antiqua" w:hAnsi="Book Antiqua"/>
          <w:b/>
        </w:rPr>
        <w:t xml:space="preserve">, Marvin </w:t>
      </w:r>
      <w:proofErr w:type="spellStart"/>
      <w:r w:rsidR="002C56DD" w:rsidRPr="00ED6EAF">
        <w:rPr>
          <w:rFonts w:ascii="Book Antiqua" w:hAnsi="Book Antiqua"/>
          <w:b/>
        </w:rPr>
        <w:t>Ryou</w:t>
      </w:r>
      <w:proofErr w:type="spellEnd"/>
      <w:r w:rsidR="002C56DD" w:rsidRPr="00ED6EAF">
        <w:rPr>
          <w:rFonts w:ascii="Book Antiqua" w:hAnsi="Book Antiqua"/>
          <w:b/>
        </w:rPr>
        <w:t xml:space="preserve">, </w:t>
      </w:r>
      <w:r>
        <w:rPr>
          <w:rFonts w:ascii="Book Antiqua" w:hAnsi="Book Antiqua"/>
          <w:b/>
        </w:rPr>
        <w:t>Christopher C Thompson</w:t>
      </w:r>
      <w:r w:rsidR="002C56DD" w:rsidRPr="00ED6EAF">
        <w:rPr>
          <w:rFonts w:ascii="Book Antiqua" w:eastAsia="宋体" w:hAnsi="Book Antiqua"/>
          <w:b/>
          <w:lang w:eastAsia="zh-CN"/>
        </w:rPr>
        <w:t>,</w:t>
      </w:r>
      <w:r w:rsidR="002C56DD" w:rsidRPr="00ED6EAF">
        <w:rPr>
          <w:rFonts w:ascii="Book Antiqua" w:eastAsia="宋体" w:hAnsi="Book Antiqua"/>
          <w:lang w:eastAsia="zh-CN"/>
        </w:rPr>
        <w:t xml:space="preserve"> </w:t>
      </w:r>
      <w:r w:rsidR="00B765B5" w:rsidRPr="00ED6EAF">
        <w:rPr>
          <w:rFonts w:ascii="Book Antiqua" w:hAnsi="Book Antiqua"/>
        </w:rPr>
        <w:t>Division of Gastroenterology, Hepatology and Endoscopy, Brigham and Women’s Hospital, Harvard Medical School, Boston, MA</w:t>
      </w:r>
      <w:r w:rsidR="002C56DD" w:rsidRPr="00ED6EAF">
        <w:rPr>
          <w:rFonts w:ascii="Book Antiqua" w:eastAsia="宋体" w:hAnsi="Book Antiqua"/>
          <w:lang w:eastAsia="zh-CN"/>
        </w:rPr>
        <w:t xml:space="preserve"> 02115, United States</w:t>
      </w:r>
    </w:p>
    <w:p w14:paraId="00052A25" w14:textId="77777777" w:rsidR="002C56DD" w:rsidRPr="00ED6EAF" w:rsidRDefault="002C56DD" w:rsidP="00ED6EAF">
      <w:pPr>
        <w:adjustRightInd w:val="0"/>
        <w:snapToGrid w:val="0"/>
        <w:spacing w:line="360" w:lineRule="auto"/>
        <w:jc w:val="both"/>
        <w:rPr>
          <w:rFonts w:ascii="Book Antiqua" w:eastAsia="宋体" w:hAnsi="Book Antiqua"/>
          <w:lang w:eastAsia="zh-CN"/>
        </w:rPr>
      </w:pPr>
    </w:p>
    <w:p w14:paraId="3077E101" w14:textId="63FB33A9" w:rsidR="00B765B5" w:rsidRPr="00ED6EAF" w:rsidRDefault="002C56DD" w:rsidP="00ED6EAF">
      <w:pPr>
        <w:adjustRightInd w:val="0"/>
        <w:snapToGrid w:val="0"/>
        <w:spacing w:line="360" w:lineRule="auto"/>
        <w:jc w:val="both"/>
        <w:rPr>
          <w:rFonts w:ascii="Book Antiqua" w:eastAsia="宋体" w:hAnsi="Book Antiqua"/>
          <w:lang w:eastAsia="zh-CN"/>
        </w:rPr>
      </w:pPr>
      <w:r w:rsidRPr="00ED6EAF">
        <w:rPr>
          <w:rFonts w:ascii="Book Antiqua" w:hAnsi="Book Antiqua"/>
          <w:b/>
        </w:rPr>
        <w:t xml:space="preserve">Ankit </w:t>
      </w:r>
      <w:proofErr w:type="spellStart"/>
      <w:r w:rsidRPr="00ED6EAF">
        <w:rPr>
          <w:rFonts w:ascii="Book Antiqua" w:hAnsi="Book Antiqua"/>
          <w:b/>
        </w:rPr>
        <w:t>Chhoda</w:t>
      </w:r>
      <w:proofErr w:type="spellEnd"/>
      <w:r w:rsidRPr="00ED6EAF">
        <w:rPr>
          <w:rFonts w:ascii="Book Antiqua" w:eastAsia="宋体" w:hAnsi="Book Antiqua"/>
          <w:b/>
          <w:lang w:eastAsia="zh-CN"/>
        </w:rPr>
        <w:t>,</w:t>
      </w:r>
      <w:r w:rsidRPr="00ED6EAF">
        <w:rPr>
          <w:rFonts w:ascii="Book Antiqua" w:eastAsia="宋体" w:hAnsi="Book Antiqua"/>
          <w:lang w:eastAsia="zh-CN"/>
        </w:rPr>
        <w:t xml:space="preserve"> </w:t>
      </w:r>
      <w:r w:rsidR="00B765B5" w:rsidRPr="00ED6EAF">
        <w:rPr>
          <w:rFonts w:ascii="Book Antiqua" w:hAnsi="Book Antiqua"/>
        </w:rPr>
        <w:t>Department of Internal Medicine, Yale-New Haven Health-Bridgeport Hospital, Bridgeport, CT</w:t>
      </w:r>
      <w:r w:rsidRPr="00ED6EAF">
        <w:rPr>
          <w:rFonts w:ascii="Book Antiqua" w:eastAsia="宋体" w:hAnsi="Book Antiqua"/>
          <w:lang w:eastAsia="zh-CN"/>
        </w:rPr>
        <w:t xml:space="preserve"> 06708</w:t>
      </w:r>
      <w:bookmarkStart w:id="30" w:name="OLE_LINK16"/>
      <w:bookmarkStart w:id="31" w:name="OLE_LINK17"/>
      <w:r w:rsidRPr="00ED6EAF">
        <w:rPr>
          <w:rFonts w:ascii="Book Antiqua" w:eastAsia="宋体" w:hAnsi="Book Antiqua"/>
          <w:lang w:eastAsia="zh-CN"/>
        </w:rPr>
        <w:t>, United States</w:t>
      </w:r>
      <w:bookmarkEnd w:id="30"/>
      <w:bookmarkEnd w:id="31"/>
    </w:p>
    <w:p w14:paraId="60633884" w14:textId="77777777" w:rsidR="002C56DD" w:rsidRPr="00ED6EAF" w:rsidRDefault="002C56DD" w:rsidP="00ED6EAF">
      <w:pPr>
        <w:adjustRightInd w:val="0"/>
        <w:snapToGrid w:val="0"/>
        <w:spacing w:line="360" w:lineRule="auto"/>
        <w:jc w:val="both"/>
        <w:rPr>
          <w:rFonts w:ascii="Book Antiqua" w:eastAsia="宋体" w:hAnsi="Book Antiqua"/>
          <w:lang w:eastAsia="zh-CN"/>
        </w:rPr>
      </w:pPr>
    </w:p>
    <w:p w14:paraId="01FFA860" w14:textId="603B9245" w:rsidR="00B765B5" w:rsidRPr="00ED6EAF" w:rsidRDefault="002C56DD" w:rsidP="00ED6EAF">
      <w:pPr>
        <w:adjustRightInd w:val="0"/>
        <w:snapToGrid w:val="0"/>
        <w:spacing w:line="360" w:lineRule="auto"/>
        <w:jc w:val="both"/>
        <w:rPr>
          <w:rFonts w:ascii="Book Antiqua" w:eastAsia="宋体" w:hAnsi="Book Antiqua"/>
          <w:lang w:eastAsia="zh-CN"/>
        </w:rPr>
      </w:pPr>
      <w:proofErr w:type="spellStart"/>
      <w:r w:rsidRPr="00ED6EAF">
        <w:rPr>
          <w:rFonts w:ascii="Book Antiqua" w:hAnsi="Book Antiqua"/>
          <w:b/>
        </w:rPr>
        <w:lastRenderedPageBreak/>
        <w:t>Thiruvengadam</w:t>
      </w:r>
      <w:proofErr w:type="spellEnd"/>
      <w:r w:rsidRPr="00ED6EAF">
        <w:rPr>
          <w:rFonts w:ascii="Book Antiqua" w:hAnsi="Book Antiqua"/>
          <w:b/>
        </w:rPr>
        <w:t xml:space="preserve"> </w:t>
      </w:r>
      <w:proofErr w:type="spellStart"/>
      <w:r w:rsidRPr="00ED6EAF">
        <w:rPr>
          <w:rFonts w:ascii="Book Antiqua" w:hAnsi="Book Antiqua"/>
          <w:b/>
        </w:rPr>
        <w:t>Muniraj</w:t>
      </w:r>
      <w:proofErr w:type="spellEnd"/>
      <w:r w:rsidRPr="00ED6EAF">
        <w:rPr>
          <w:rFonts w:ascii="Book Antiqua" w:eastAsia="宋体" w:hAnsi="Book Antiqua"/>
          <w:b/>
          <w:lang w:eastAsia="zh-CN"/>
        </w:rPr>
        <w:t>,</w:t>
      </w:r>
      <w:r w:rsidRPr="00ED6EAF">
        <w:rPr>
          <w:rFonts w:ascii="Book Antiqua" w:hAnsi="Book Antiqua"/>
        </w:rPr>
        <w:t xml:space="preserve"> </w:t>
      </w:r>
      <w:r w:rsidR="00B765B5" w:rsidRPr="00ED6EAF">
        <w:rPr>
          <w:rFonts w:ascii="Book Antiqua" w:hAnsi="Book Antiqua"/>
        </w:rPr>
        <w:t>Section of Digestive Diseases, Yale University School of Medicine, New Haven, CT</w:t>
      </w:r>
      <w:r w:rsidR="009A1F05" w:rsidRPr="00ED6EAF">
        <w:rPr>
          <w:rFonts w:ascii="Book Antiqua" w:eastAsia="宋体" w:hAnsi="Book Antiqua"/>
          <w:lang w:eastAsia="zh-CN"/>
        </w:rPr>
        <w:t xml:space="preserve"> 06520, United States</w:t>
      </w:r>
    </w:p>
    <w:p w14:paraId="230C2759" w14:textId="77777777" w:rsidR="009A1F05" w:rsidRPr="00ED6EAF" w:rsidRDefault="009A1F05" w:rsidP="00ED6EAF">
      <w:pPr>
        <w:adjustRightInd w:val="0"/>
        <w:snapToGrid w:val="0"/>
        <w:spacing w:line="360" w:lineRule="auto"/>
        <w:jc w:val="both"/>
        <w:rPr>
          <w:rFonts w:ascii="Book Antiqua" w:eastAsia="宋体" w:hAnsi="Book Antiqua"/>
          <w:lang w:eastAsia="zh-CN"/>
        </w:rPr>
      </w:pPr>
    </w:p>
    <w:p w14:paraId="30D30850" w14:textId="485AC114" w:rsidR="009A1F05" w:rsidRPr="00ED6EAF" w:rsidRDefault="009A1F05" w:rsidP="00ED6EAF">
      <w:pPr>
        <w:adjustRightInd w:val="0"/>
        <w:snapToGrid w:val="0"/>
        <w:spacing w:line="360" w:lineRule="auto"/>
        <w:jc w:val="both"/>
        <w:rPr>
          <w:rFonts w:ascii="Book Antiqua" w:eastAsia="宋体" w:hAnsi="Book Antiqua"/>
          <w:lang w:eastAsia="zh-CN"/>
        </w:rPr>
      </w:pPr>
      <w:r w:rsidRPr="00ED6EAF">
        <w:rPr>
          <w:rFonts w:ascii="Book Antiqua" w:hAnsi="Book Antiqua"/>
          <w:b/>
        </w:rPr>
        <w:t>Author Contributions:</w:t>
      </w:r>
      <w:r w:rsidRPr="00ED6EAF">
        <w:rPr>
          <w:rFonts w:ascii="Book Antiqua" w:eastAsia="宋体" w:hAnsi="Book Antiqua"/>
          <w:b/>
          <w:lang w:eastAsia="zh-CN"/>
        </w:rPr>
        <w:t xml:space="preserve"> </w:t>
      </w:r>
      <w:r w:rsidRPr="00ED6EAF">
        <w:rPr>
          <w:rFonts w:ascii="Book Antiqua" w:hAnsi="Book Antiqua"/>
        </w:rPr>
        <w:t>Study concept and design</w:t>
      </w:r>
      <w:r w:rsidRPr="00ED6EAF">
        <w:rPr>
          <w:rFonts w:ascii="Book Antiqua" w:eastAsia="宋体" w:hAnsi="Book Antiqua"/>
          <w:lang w:eastAsia="zh-CN"/>
        </w:rPr>
        <w:t xml:space="preserve">: </w:t>
      </w:r>
      <w:r w:rsidRPr="00ED6EAF">
        <w:rPr>
          <w:rFonts w:ascii="Book Antiqua" w:hAnsi="Book Antiqua"/>
        </w:rPr>
        <w:t>Sharma</w:t>
      </w:r>
      <w:r w:rsidRPr="00ED6EAF">
        <w:rPr>
          <w:rFonts w:ascii="Book Antiqua" w:eastAsia="宋体" w:hAnsi="Book Antiqua"/>
          <w:lang w:eastAsia="zh-CN"/>
        </w:rPr>
        <w:t xml:space="preserve"> P</w:t>
      </w:r>
      <w:r w:rsidRPr="00ED6EAF">
        <w:rPr>
          <w:rFonts w:ascii="Book Antiqua" w:hAnsi="Book Antiqua"/>
        </w:rPr>
        <w:t xml:space="preserve"> and McCarty</w:t>
      </w:r>
      <w:r w:rsidRPr="00ED6EAF">
        <w:rPr>
          <w:rFonts w:ascii="Book Antiqua" w:eastAsia="宋体" w:hAnsi="Book Antiqua"/>
          <w:lang w:eastAsia="zh-CN"/>
        </w:rPr>
        <w:t xml:space="preserve"> TR;</w:t>
      </w:r>
      <w:r w:rsidRPr="00ED6EAF">
        <w:rPr>
          <w:rFonts w:ascii="Book Antiqua" w:eastAsia="宋体" w:hAnsi="Book Antiqua"/>
          <w:b/>
          <w:lang w:eastAsia="zh-CN"/>
        </w:rPr>
        <w:t xml:space="preserve"> </w:t>
      </w:r>
      <w:r w:rsidRPr="00ED6EAF">
        <w:rPr>
          <w:rFonts w:ascii="Book Antiqua" w:hAnsi="Book Antiqua"/>
        </w:rPr>
        <w:t>Paper preparation</w:t>
      </w:r>
      <w:r w:rsidRPr="00ED6EAF">
        <w:rPr>
          <w:rFonts w:ascii="Book Antiqua" w:eastAsia="宋体" w:hAnsi="Book Antiqua"/>
          <w:lang w:eastAsia="zh-CN"/>
        </w:rPr>
        <w:t xml:space="preserve">: </w:t>
      </w:r>
      <w:r w:rsidRPr="00ED6EAF">
        <w:rPr>
          <w:rFonts w:ascii="Book Antiqua" w:hAnsi="Book Antiqua"/>
        </w:rPr>
        <w:t>Sharma</w:t>
      </w:r>
      <w:r w:rsidRPr="00ED6EAF">
        <w:rPr>
          <w:rFonts w:ascii="Book Antiqua" w:eastAsia="宋体" w:hAnsi="Book Antiqua"/>
          <w:lang w:eastAsia="zh-CN"/>
        </w:rPr>
        <w:t xml:space="preserve"> P</w:t>
      </w:r>
      <w:r w:rsidRPr="00ED6EAF">
        <w:rPr>
          <w:rFonts w:ascii="Book Antiqua" w:hAnsi="Book Antiqua"/>
        </w:rPr>
        <w:t xml:space="preserve"> and McCarty</w:t>
      </w:r>
      <w:r w:rsidRPr="00ED6EAF">
        <w:rPr>
          <w:rFonts w:ascii="Book Antiqua" w:eastAsia="宋体" w:hAnsi="Book Antiqua"/>
          <w:lang w:eastAsia="zh-CN"/>
        </w:rPr>
        <w:t xml:space="preserve"> TR</w:t>
      </w:r>
      <w:r w:rsidRPr="00ED6EAF">
        <w:rPr>
          <w:rFonts w:ascii="Book Antiqua" w:eastAsia="宋体" w:hAnsi="Book Antiqua"/>
          <w:b/>
          <w:lang w:eastAsia="zh-CN"/>
        </w:rPr>
        <w:t xml:space="preserve">; </w:t>
      </w:r>
      <w:r w:rsidRPr="00ED6EAF">
        <w:rPr>
          <w:rFonts w:ascii="Book Antiqua" w:hAnsi="Book Antiqua"/>
        </w:rPr>
        <w:t>Critical revisions</w:t>
      </w:r>
      <w:r w:rsidRPr="00ED6EAF">
        <w:rPr>
          <w:rFonts w:ascii="Book Antiqua" w:eastAsia="宋体" w:hAnsi="Book Antiqua"/>
          <w:lang w:eastAsia="zh-CN"/>
        </w:rPr>
        <w:t xml:space="preserve">: </w:t>
      </w:r>
      <w:r w:rsidRPr="00ED6EAF">
        <w:rPr>
          <w:rFonts w:ascii="Book Antiqua" w:hAnsi="Book Antiqua"/>
        </w:rPr>
        <w:t>Sharma</w:t>
      </w:r>
      <w:r w:rsidRPr="00ED6EAF">
        <w:rPr>
          <w:rFonts w:ascii="Book Antiqua" w:eastAsia="宋体" w:hAnsi="Book Antiqua"/>
          <w:lang w:eastAsia="zh-CN"/>
        </w:rPr>
        <w:t xml:space="preserve"> P</w:t>
      </w:r>
      <w:r w:rsidRPr="00ED6EAF">
        <w:rPr>
          <w:rFonts w:ascii="Book Antiqua" w:hAnsi="Book Antiqua"/>
        </w:rPr>
        <w:t>, McCarty</w:t>
      </w:r>
      <w:r w:rsidRPr="00ED6EAF">
        <w:rPr>
          <w:rFonts w:ascii="Book Antiqua" w:eastAsia="宋体" w:hAnsi="Book Antiqua"/>
          <w:lang w:eastAsia="zh-CN"/>
        </w:rPr>
        <w:t xml:space="preserve"> TR</w:t>
      </w:r>
      <w:r w:rsidRPr="00ED6EAF">
        <w:rPr>
          <w:rFonts w:ascii="Book Antiqua" w:hAnsi="Book Antiqua"/>
        </w:rPr>
        <w:t xml:space="preserve">, </w:t>
      </w:r>
      <w:proofErr w:type="spellStart"/>
      <w:r w:rsidRPr="00ED6EAF">
        <w:rPr>
          <w:rFonts w:ascii="Book Antiqua" w:hAnsi="Book Antiqua"/>
        </w:rPr>
        <w:t>Chhoda</w:t>
      </w:r>
      <w:proofErr w:type="spellEnd"/>
      <w:r w:rsidRPr="00ED6EAF">
        <w:rPr>
          <w:rFonts w:ascii="Book Antiqua" w:eastAsia="宋体" w:hAnsi="Book Antiqua"/>
          <w:lang w:eastAsia="zh-CN"/>
        </w:rPr>
        <w:t xml:space="preserve"> A</w:t>
      </w:r>
      <w:r w:rsidRPr="00ED6EAF">
        <w:rPr>
          <w:rFonts w:ascii="Book Antiqua" w:hAnsi="Book Antiqua"/>
        </w:rPr>
        <w:t>, Costantino</w:t>
      </w:r>
      <w:r w:rsidRPr="00ED6EAF">
        <w:rPr>
          <w:rFonts w:ascii="Book Antiqua" w:eastAsia="宋体" w:hAnsi="Book Antiqua"/>
          <w:lang w:eastAsia="zh-CN"/>
        </w:rPr>
        <w:t xml:space="preserve"> A</w:t>
      </w:r>
      <w:r w:rsidRPr="00ED6EAF">
        <w:rPr>
          <w:rFonts w:ascii="Book Antiqua" w:hAnsi="Book Antiqua"/>
        </w:rPr>
        <w:t xml:space="preserve">, </w:t>
      </w:r>
      <w:proofErr w:type="spellStart"/>
      <w:r w:rsidRPr="00ED6EAF">
        <w:rPr>
          <w:rFonts w:ascii="Book Antiqua" w:hAnsi="Book Antiqua"/>
        </w:rPr>
        <w:t>Loeser</w:t>
      </w:r>
      <w:proofErr w:type="spellEnd"/>
      <w:r w:rsidRPr="00ED6EAF">
        <w:rPr>
          <w:rFonts w:ascii="Book Antiqua" w:eastAsia="宋体" w:hAnsi="Book Antiqua"/>
          <w:lang w:eastAsia="zh-CN"/>
        </w:rPr>
        <w:t xml:space="preserve"> C</w:t>
      </w:r>
      <w:r w:rsidRPr="00ED6EAF">
        <w:rPr>
          <w:rFonts w:ascii="Book Antiqua" w:hAnsi="Book Antiqua"/>
        </w:rPr>
        <w:t xml:space="preserve">, </w:t>
      </w:r>
      <w:proofErr w:type="spellStart"/>
      <w:r w:rsidRPr="00ED6EAF">
        <w:rPr>
          <w:rFonts w:ascii="Book Antiqua" w:hAnsi="Book Antiqua"/>
        </w:rPr>
        <w:t>Muniraj</w:t>
      </w:r>
      <w:proofErr w:type="spellEnd"/>
      <w:r w:rsidRPr="00ED6EAF">
        <w:rPr>
          <w:rFonts w:ascii="Book Antiqua" w:eastAsia="宋体" w:hAnsi="Book Antiqua"/>
          <w:lang w:eastAsia="zh-CN"/>
        </w:rPr>
        <w:t xml:space="preserve"> T</w:t>
      </w:r>
      <w:r w:rsidRPr="00ED6EAF">
        <w:rPr>
          <w:rFonts w:ascii="Book Antiqua" w:hAnsi="Book Antiqua"/>
        </w:rPr>
        <w:t xml:space="preserve">, </w:t>
      </w:r>
      <w:proofErr w:type="spellStart"/>
      <w:r w:rsidRPr="00ED6EAF">
        <w:rPr>
          <w:rFonts w:ascii="Book Antiqua" w:hAnsi="Book Antiqua"/>
        </w:rPr>
        <w:t>Ryou</w:t>
      </w:r>
      <w:proofErr w:type="spellEnd"/>
      <w:r w:rsidRPr="00ED6EAF">
        <w:rPr>
          <w:rFonts w:ascii="Book Antiqua" w:eastAsia="宋体" w:hAnsi="Book Antiqua"/>
          <w:lang w:eastAsia="zh-CN"/>
        </w:rPr>
        <w:t xml:space="preserve"> M</w:t>
      </w:r>
      <w:r w:rsidR="0087391D">
        <w:rPr>
          <w:rFonts w:ascii="Book Antiqua" w:hAnsi="Book Antiqua"/>
        </w:rPr>
        <w:t xml:space="preserve">, </w:t>
      </w:r>
      <w:r w:rsidRPr="00ED6EAF">
        <w:rPr>
          <w:rFonts w:ascii="Book Antiqua" w:hAnsi="Book Antiqua"/>
        </w:rPr>
        <w:t>and Thompson</w:t>
      </w:r>
      <w:r w:rsidRPr="00ED6EAF">
        <w:rPr>
          <w:rFonts w:ascii="Book Antiqua" w:eastAsia="宋体" w:hAnsi="Book Antiqua"/>
          <w:lang w:eastAsia="zh-CN"/>
        </w:rPr>
        <w:t xml:space="preserve"> CC.</w:t>
      </w:r>
    </w:p>
    <w:p w14:paraId="0873C58F" w14:textId="77777777" w:rsidR="00366BDE" w:rsidRPr="00ED6EAF" w:rsidRDefault="00366BDE" w:rsidP="00ED6EAF">
      <w:pPr>
        <w:adjustRightInd w:val="0"/>
        <w:snapToGrid w:val="0"/>
        <w:spacing w:line="360" w:lineRule="auto"/>
        <w:jc w:val="both"/>
        <w:rPr>
          <w:rFonts w:ascii="Book Antiqua" w:eastAsia="宋体" w:hAnsi="Book Antiqua"/>
          <w:lang w:eastAsia="zh-CN"/>
        </w:rPr>
      </w:pPr>
    </w:p>
    <w:p w14:paraId="039C3E9E" w14:textId="6F26D1A8" w:rsidR="00366BDE" w:rsidRPr="00ED6EAF" w:rsidRDefault="00366BDE" w:rsidP="00ED6EAF">
      <w:pPr>
        <w:widowControl w:val="0"/>
        <w:adjustRightInd w:val="0"/>
        <w:snapToGrid w:val="0"/>
        <w:spacing w:line="360" w:lineRule="auto"/>
        <w:jc w:val="both"/>
        <w:rPr>
          <w:rFonts w:ascii="Book Antiqua" w:eastAsia="宋体" w:hAnsi="Book Antiqua"/>
          <w:kern w:val="2"/>
          <w:lang w:eastAsia="zh-CN"/>
        </w:rPr>
      </w:pPr>
      <w:r w:rsidRPr="00ED6EAF">
        <w:rPr>
          <w:rFonts w:ascii="Book Antiqua" w:eastAsia="宋体" w:hAnsi="Book Antiqua"/>
          <w:b/>
          <w:color w:val="000000"/>
          <w:kern w:val="2"/>
          <w:lang w:eastAsia="zh-CN"/>
        </w:rPr>
        <w:t xml:space="preserve">Corresponding author: </w:t>
      </w:r>
      <w:proofErr w:type="spellStart"/>
      <w:r w:rsidRPr="00ED6EAF">
        <w:rPr>
          <w:rFonts w:ascii="Book Antiqua" w:eastAsia="宋体" w:hAnsi="Book Antiqua"/>
          <w:b/>
          <w:kern w:val="2"/>
          <w:lang w:eastAsia="zh-CN"/>
        </w:rPr>
        <w:t>Prabin</w:t>
      </w:r>
      <w:proofErr w:type="spellEnd"/>
      <w:r w:rsidRPr="00ED6EAF">
        <w:rPr>
          <w:rFonts w:ascii="Book Antiqua" w:eastAsia="宋体" w:hAnsi="Book Antiqua"/>
          <w:b/>
          <w:kern w:val="2"/>
          <w:lang w:eastAsia="zh-CN"/>
        </w:rPr>
        <w:t xml:space="preserve"> Sharma, MBBS, MD,</w:t>
      </w:r>
      <w:r w:rsidRPr="00ED6EAF">
        <w:rPr>
          <w:rFonts w:ascii="Book Antiqua" w:eastAsia="宋体" w:hAnsi="Book Antiqua"/>
          <w:kern w:val="2"/>
          <w:lang w:eastAsia="zh-CN"/>
        </w:rPr>
        <w:t xml:space="preserve"> Department of Gastroenterology and Hepatology, Yale New Haven Health- Bridgeport Hospital, 267 Grant Street, Bridgeport, CT</w:t>
      </w:r>
      <w:r w:rsidR="00834864" w:rsidRPr="00ED6EAF">
        <w:rPr>
          <w:rFonts w:ascii="Book Antiqua" w:eastAsia="宋体" w:hAnsi="Book Antiqua"/>
          <w:kern w:val="2"/>
          <w:lang w:eastAsia="zh-CN"/>
        </w:rPr>
        <w:t xml:space="preserve"> </w:t>
      </w:r>
      <w:r w:rsidRPr="00ED6EAF">
        <w:rPr>
          <w:rFonts w:ascii="Book Antiqua" w:eastAsia="宋体" w:hAnsi="Book Antiqua"/>
          <w:kern w:val="2"/>
          <w:lang w:eastAsia="zh-CN"/>
        </w:rPr>
        <w:t xml:space="preserve">06610, United States. </w:t>
      </w:r>
      <w:r w:rsidRPr="00ED6EAF">
        <w:rPr>
          <w:rStyle w:val="a7"/>
          <w:rFonts w:ascii="Book Antiqua" w:hAnsi="Book Antiqua"/>
          <w:bCs/>
          <w:lang w:val="it-IT" w:eastAsia="ja-JP"/>
        </w:rPr>
        <w:t>prabin.sharma@bpthosp.org</w:t>
      </w:r>
    </w:p>
    <w:p w14:paraId="5C6EB067" w14:textId="77777777" w:rsidR="00366BDE" w:rsidRPr="00ED6EAF" w:rsidRDefault="00366BDE" w:rsidP="00ED6EAF">
      <w:pPr>
        <w:adjustRightInd w:val="0"/>
        <w:snapToGrid w:val="0"/>
        <w:spacing w:line="360" w:lineRule="auto"/>
        <w:jc w:val="both"/>
        <w:rPr>
          <w:rFonts w:ascii="Book Antiqua" w:eastAsia="宋体" w:hAnsi="Book Antiqua"/>
          <w:b/>
          <w:lang w:eastAsia="zh-CN"/>
        </w:rPr>
      </w:pPr>
    </w:p>
    <w:p w14:paraId="11AFDE3F" w14:textId="7BDBF82F" w:rsidR="00834864" w:rsidRPr="00ED6EAF" w:rsidRDefault="00834864" w:rsidP="00ED6EAF">
      <w:pPr>
        <w:adjustRightInd w:val="0"/>
        <w:snapToGrid w:val="0"/>
        <w:spacing w:line="360" w:lineRule="auto"/>
        <w:jc w:val="both"/>
        <w:rPr>
          <w:rFonts w:ascii="Book Antiqua" w:eastAsia="MS Mincho" w:hAnsi="Book Antiqua"/>
          <w:b/>
          <w:lang w:val="es-ES_tradnl" w:eastAsia="ja-JP"/>
        </w:rPr>
      </w:pPr>
      <w:r w:rsidRPr="00ED6EAF">
        <w:rPr>
          <w:rFonts w:ascii="Book Antiqua" w:eastAsia="MS Mincho" w:hAnsi="Book Antiqua"/>
          <w:b/>
          <w:lang w:val="es-ES_tradnl" w:eastAsia="ja-JP"/>
        </w:rPr>
        <w:t>Received:</w:t>
      </w:r>
      <w:r w:rsidRPr="00ED6EAF">
        <w:rPr>
          <w:rFonts w:ascii="Book Antiqua" w:eastAsia="宋体" w:hAnsi="Book Antiqua"/>
          <w:b/>
          <w:lang w:val="es-ES_tradnl" w:eastAsia="zh-CN"/>
        </w:rPr>
        <w:t xml:space="preserve"> </w:t>
      </w:r>
      <w:bookmarkStart w:id="32" w:name="OLE_LINK24"/>
      <w:bookmarkStart w:id="33" w:name="OLE_LINK36"/>
      <w:r w:rsidRPr="00ED6EAF">
        <w:rPr>
          <w:rFonts w:ascii="Book Antiqua" w:eastAsia="宋体" w:hAnsi="Book Antiqua"/>
          <w:lang w:val="es-ES_tradnl" w:eastAsia="zh-CN"/>
        </w:rPr>
        <w:t>January 1, 2020</w:t>
      </w:r>
      <w:bookmarkEnd w:id="32"/>
      <w:bookmarkEnd w:id="33"/>
      <w:r w:rsidRPr="00ED6EAF">
        <w:rPr>
          <w:rFonts w:ascii="Book Antiqua" w:eastAsia="MS Mincho" w:hAnsi="Book Antiqua"/>
          <w:b/>
          <w:lang w:val="es-ES_tradnl" w:eastAsia="ja-JP"/>
        </w:rPr>
        <w:t xml:space="preserve"> </w:t>
      </w:r>
    </w:p>
    <w:p w14:paraId="22EDDB00" w14:textId="75A63B57" w:rsidR="00834864" w:rsidRPr="00ED6EAF" w:rsidRDefault="00834864" w:rsidP="00ED6EAF">
      <w:pPr>
        <w:adjustRightInd w:val="0"/>
        <w:snapToGrid w:val="0"/>
        <w:spacing w:line="360" w:lineRule="auto"/>
        <w:jc w:val="both"/>
        <w:rPr>
          <w:rFonts w:ascii="Book Antiqua" w:eastAsia="宋体" w:hAnsi="Book Antiqua"/>
          <w:b/>
          <w:lang w:val="es-ES_tradnl" w:eastAsia="zh-CN"/>
        </w:rPr>
      </w:pPr>
      <w:r w:rsidRPr="00ED6EAF">
        <w:rPr>
          <w:rFonts w:ascii="Book Antiqua" w:eastAsia="MS Mincho" w:hAnsi="Book Antiqua"/>
          <w:b/>
          <w:lang w:val="es-ES_tradnl" w:eastAsia="ja-JP"/>
        </w:rPr>
        <w:t xml:space="preserve">Revised: </w:t>
      </w:r>
      <w:r w:rsidRPr="00ED6EAF">
        <w:rPr>
          <w:rFonts w:ascii="Book Antiqua" w:eastAsia="宋体" w:hAnsi="Book Antiqua"/>
          <w:lang w:val="es-ES_tradnl" w:eastAsia="zh-CN"/>
        </w:rPr>
        <w:t>March 27, 2020</w:t>
      </w:r>
    </w:p>
    <w:p w14:paraId="19F746C0" w14:textId="50BAB3FC" w:rsidR="00834864" w:rsidRPr="00ED6EAF" w:rsidRDefault="00834864" w:rsidP="00ED6EAF">
      <w:pPr>
        <w:adjustRightInd w:val="0"/>
        <w:snapToGrid w:val="0"/>
        <w:spacing w:line="360" w:lineRule="auto"/>
        <w:jc w:val="both"/>
        <w:rPr>
          <w:rFonts w:ascii="Book Antiqua" w:eastAsia="MS Mincho" w:hAnsi="Book Antiqua"/>
          <w:color w:val="000000"/>
          <w:lang w:val="es-ES_tradnl" w:eastAsia="ja-JP"/>
        </w:rPr>
      </w:pPr>
      <w:r w:rsidRPr="00ED6EAF">
        <w:rPr>
          <w:rFonts w:ascii="Book Antiqua" w:eastAsia="MS Mincho" w:hAnsi="Book Antiqua"/>
          <w:b/>
          <w:lang w:val="es-ES_tradnl" w:eastAsia="ja-JP"/>
        </w:rPr>
        <w:t>Accepted:</w:t>
      </w:r>
      <w:bookmarkStart w:id="34" w:name="OLE_LINK98"/>
      <w:bookmarkStart w:id="35" w:name="OLE_LINK99"/>
      <w:bookmarkStart w:id="36" w:name="OLE_LINK104"/>
      <w:bookmarkStart w:id="37" w:name="OLE_LINK110"/>
      <w:bookmarkStart w:id="38" w:name="OLE_LINK111"/>
      <w:bookmarkStart w:id="39" w:name="OLE_LINK115"/>
      <w:bookmarkStart w:id="40" w:name="OLE_LINK116"/>
      <w:r w:rsidR="00072763" w:rsidRPr="00072763">
        <w:rPr>
          <w:bCs/>
        </w:rPr>
        <w:t xml:space="preserve"> </w:t>
      </w:r>
      <w:r w:rsidR="00072763" w:rsidRPr="00072763">
        <w:rPr>
          <w:rFonts w:ascii="Book Antiqua" w:eastAsia="MS Mincho" w:hAnsi="Book Antiqua"/>
          <w:bCs/>
          <w:lang w:val="es-ES_tradnl" w:eastAsia="ja-JP"/>
        </w:rPr>
        <w:t>May 13, 2020</w:t>
      </w:r>
      <w:r w:rsidRPr="00072763">
        <w:rPr>
          <w:rFonts w:ascii="Book Antiqua" w:eastAsia="MS Mincho" w:hAnsi="Book Antiqua"/>
          <w:bCs/>
          <w:color w:val="000000"/>
          <w:lang w:val="es-ES_tradnl" w:eastAsia="ja-JP"/>
        </w:rPr>
        <w:t xml:space="preserve"> </w:t>
      </w:r>
      <w:bookmarkEnd w:id="34"/>
      <w:bookmarkEnd w:id="35"/>
      <w:bookmarkEnd w:id="36"/>
      <w:bookmarkEnd w:id="37"/>
      <w:bookmarkEnd w:id="38"/>
      <w:bookmarkEnd w:id="39"/>
      <w:bookmarkEnd w:id="40"/>
    </w:p>
    <w:p w14:paraId="3E61EC9F" w14:textId="77777777" w:rsidR="00834864" w:rsidRPr="00ED6EAF" w:rsidRDefault="00834864" w:rsidP="00ED6EAF">
      <w:pPr>
        <w:adjustRightInd w:val="0"/>
        <w:snapToGrid w:val="0"/>
        <w:spacing w:line="360" w:lineRule="auto"/>
        <w:jc w:val="both"/>
        <w:rPr>
          <w:rFonts w:ascii="Book Antiqua" w:eastAsia="MS Mincho" w:hAnsi="Book Antiqua"/>
          <w:b/>
          <w:lang w:val="es-ES_tradnl" w:eastAsia="ja-JP"/>
        </w:rPr>
      </w:pPr>
      <w:r w:rsidRPr="00ED6EAF">
        <w:rPr>
          <w:rFonts w:ascii="Book Antiqua" w:eastAsia="MS Mincho" w:hAnsi="Book Antiqua"/>
          <w:b/>
          <w:lang w:val="es-ES_tradnl" w:eastAsia="ja-JP"/>
        </w:rPr>
        <w:t xml:space="preserve">Published online: </w:t>
      </w:r>
    </w:p>
    <w:p w14:paraId="772BFD65" w14:textId="77777777" w:rsidR="00834864" w:rsidRPr="00ED6EAF" w:rsidRDefault="00834864" w:rsidP="00ED6EAF">
      <w:pPr>
        <w:adjustRightInd w:val="0"/>
        <w:snapToGrid w:val="0"/>
        <w:spacing w:line="360" w:lineRule="auto"/>
        <w:jc w:val="both"/>
        <w:rPr>
          <w:rFonts w:ascii="Book Antiqua" w:eastAsia="宋体" w:hAnsi="Book Antiqua"/>
          <w:b/>
          <w:lang w:eastAsia="zh-CN"/>
        </w:rPr>
      </w:pPr>
    </w:p>
    <w:p w14:paraId="244E4824" w14:textId="77777777" w:rsidR="009A1F05" w:rsidRPr="00ED6EAF" w:rsidRDefault="009A1F05" w:rsidP="00ED6EAF">
      <w:pPr>
        <w:adjustRightInd w:val="0"/>
        <w:snapToGrid w:val="0"/>
        <w:spacing w:line="360" w:lineRule="auto"/>
        <w:jc w:val="both"/>
        <w:rPr>
          <w:rFonts w:ascii="Book Antiqua" w:eastAsia="宋体" w:hAnsi="Book Antiqua"/>
          <w:b/>
          <w:lang w:eastAsia="zh-CN"/>
        </w:rPr>
      </w:pPr>
    </w:p>
    <w:p w14:paraId="15F2C8ED" w14:textId="77777777" w:rsidR="00B765B5" w:rsidRPr="00ED6EAF" w:rsidRDefault="00B765B5" w:rsidP="00ED6EAF">
      <w:pPr>
        <w:adjustRightInd w:val="0"/>
        <w:snapToGrid w:val="0"/>
        <w:spacing w:line="360" w:lineRule="auto"/>
        <w:jc w:val="both"/>
        <w:rPr>
          <w:rFonts w:ascii="Book Antiqua" w:hAnsi="Book Antiqua"/>
          <w:b/>
        </w:rPr>
      </w:pPr>
    </w:p>
    <w:p w14:paraId="05A95883" w14:textId="77777777" w:rsidR="00B765B5" w:rsidRPr="00ED6EAF" w:rsidRDefault="00B765B5" w:rsidP="00ED6EAF">
      <w:pPr>
        <w:adjustRightInd w:val="0"/>
        <w:snapToGrid w:val="0"/>
        <w:spacing w:line="360" w:lineRule="auto"/>
        <w:jc w:val="both"/>
        <w:rPr>
          <w:rFonts w:ascii="Book Antiqua" w:hAnsi="Book Antiqua"/>
          <w:b/>
        </w:rPr>
      </w:pPr>
    </w:p>
    <w:p w14:paraId="6CE35456" w14:textId="77777777" w:rsidR="00B765B5" w:rsidRPr="00ED6EAF" w:rsidRDefault="00B765B5" w:rsidP="00ED6EAF">
      <w:pPr>
        <w:adjustRightInd w:val="0"/>
        <w:snapToGrid w:val="0"/>
        <w:spacing w:line="360" w:lineRule="auto"/>
        <w:jc w:val="both"/>
        <w:rPr>
          <w:rFonts w:ascii="Book Antiqua" w:hAnsi="Book Antiqua"/>
          <w:b/>
        </w:rPr>
      </w:pPr>
    </w:p>
    <w:p w14:paraId="23D0F167" w14:textId="77777777" w:rsidR="00B765B5" w:rsidRPr="00ED6EAF" w:rsidRDefault="00B765B5" w:rsidP="00ED6EAF">
      <w:pPr>
        <w:adjustRightInd w:val="0"/>
        <w:snapToGrid w:val="0"/>
        <w:spacing w:line="360" w:lineRule="auto"/>
        <w:jc w:val="both"/>
        <w:rPr>
          <w:rFonts w:ascii="Book Antiqua" w:hAnsi="Book Antiqua"/>
          <w:b/>
        </w:rPr>
      </w:pPr>
    </w:p>
    <w:p w14:paraId="21C9CAF2" w14:textId="77777777" w:rsidR="00B765B5" w:rsidRPr="00ED6EAF" w:rsidRDefault="00B765B5" w:rsidP="00ED6EAF">
      <w:pPr>
        <w:adjustRightInd w:val="0"/>
        <w:snapToGrid w:val="0"/>
        <w:spacing w:line="360" w:lineRule="auto"/>
        <w:jc w:val="both"/>
        <w:rPr>
          <w:rFonts w:ascii="Book Antiqua" w:hAnsi="Book Antiqua"/>
          <w:b/>
        </w:rPr>
      </w:pPr>
    </w:p>
    <w:p w14:paraId="557B672D" w14:textId="77777777" w:rsidR="00B765B5" w:rsidRPr="00ED6EAF" w:rsidRDefault="00B765B5" w:rsidP="00ED6EAF">
      <w:pPr>
        <w:adjustRightInd w:val="0"/>
        <w:snapToGrid w:val="0"/>
        <w:spacing w:line="360" w:lineRule="auto"/>
        <w:jc w:val="both"/>
        <w:rPr>
          <w:rFonts w:ascii="Book Antiqua" w:hAnsi="Book Antiqua"/>
          <w:b/>
        </w:rPr>
      </w:pPr>
    </w:p>
    <w:p w14:paraId="1BB1BFF1" w14:textId="3040A197" w:rsidR="00B765B5" w:rsidRPr="00ED6EAF" w:rsidRDefault="00B765B5" w:rsidP="00ED6EAF">
      <w:pPr>
        <w:adjustRightInd w:val="0"/>
        <w:snapToGrid w:val="0"/>
        <w:spacing w:line="360" w:lineRule="auto"/>
        <w:jc w:val="both"/>
        <w:rPr>
          <w:rFonts w:ascii="Book Antiqua" w:eastAsia="宋体" w:hAnsi="Book Antiqua"/>
          <w:b/>
          <w:lang w:eastAsia="zh-CN"/>
        </w:rPr>
      </w:pPr>
      <w:r w:rsidRPr="00ED6EAF">
        <w:rPr>
          <w:rFonts w:ascii="Book Antiqua" w:hAnsi="Book Antiqua"/>
          <w:b/>
        </w:rPr>
        <w:lastRenderedPageBreak/>
        <w:br w:type="page"/>
      </w:r>
    </w:p>
    <w:p w14:paraId="0D1D312F" w14:textId="19AF7418" w:rsidR="00B765B5" w:rsidRPr="00ED6EAF" w:rsidRDefault="00B73D7B" w:rsidP="00ED6EAF">
      <w:pPr>
        <w:adjustRightInd w:val="0"/>
        <w:snapToGrid w:val="0"/>
        <w:spacing w:line="360" w:lineRule="auto"/>
        <w:jc w:val="both"/>
        <w:rPr>
          <w:rFonts w:ascii="Book Antiqua" w:eastAsia="宋体" w:hAnsi="Book Antiqua"/>
          <w:b/>
          <w:lang w:eastAsia="zh-CN"/>
        </w:rPr>
      </w:pPr>
      <w:r w:rsidRPr="00ED6EAF">
        <w:rPr>
          <w:rFonts w:ascii="Book Antiqua" w:hAnsi="Book Antiqua"/>
          <w:b/>
        </w:rPr>
        <w:lastRenderedPageBreak/>
        <w:t>Abstract</w:t>
      </w:r>
    </w:p>
    <w:p w14:paraId="33F48721" w14:textId="77777777"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The advent of lumen apposing metal stents (LAMS) has revolutionized the management of many complex gastroenterological conditions that previously required surgical or radiological interventions. These procedures have garnered popularity due to their minimally invasive nature, higher technical and clinical success rate and lower rate of adverse events. By virtue of their unique design, LAMS provide more efficient drainage, serve as conduit for endoscopic access, are associated with lower rates of leakage and are easy to be removed. Initially used for drainage of pancreatic fluid collections, the use of LAMS has been extended to gallbladder and biliary drainage, treatment of luminal strictures, creation of gastrointestinal fistulae, </w:t>
      </w:r>
      <w:proofErr w:type="spellStart"/>
      <w:r w:rsidRPr="00ED6EAF">
        <w:rPr>
          <w:rFonts w:ascii="Book Antiqua" w:hAnsi="Book Antiqua"/>
        </w:rPr>
        <w:t>pancreaticobiliary</w:t>
      </w:r>
      <w:proofErr w:type="spellEnd"/>
      <w:r w:rsidRPr="00ED6EAF">
        <w:rPr>
          <w:rFonts w:ascii="Book Antiqua" w:hAnsi="Book Antiqua"/>
        </w:rPr>
        <w:t xml:space="preserve"> drainage, improved access for surgically altered anatomy, and drainage of intra-abdominal and pelvic abscesses as well as post-surgical fluid collections. As new indications of </w:t>
      </w:r>
      <w:proofErr w:type="spellStart"/>
      <w:r w:rsidRPr="00ED6EAF">
        <w:rPr>
          <w:rFonts w:ascii="Book Antiqua" w:hAnsi="Book Antiqua"/>
        </w:rPr>
        <w:t>endosonographic</w:t>
      </w:r>
      <w:proofErr w:type="spellEnd"/>
      <w:r w:rsidRPr="00ED6EAF">
        <w:rPr>
          <w:rFonts w:ascii="Book Antiqua" w:hAnsi="Book Antiqua"/>
        </w:rPr>
        <w:t xml:space="preserve"> techniques and LAMS continue to evolve, this review summarizes the current role of LAMS in the management of these various complex conditions and also highlights clinical pearls to guide successful placement of LAMS.</w:t>
      </w:r>
    </w:p>
    <w:p w14:paraId="46F0D986" w14:textId="77777777" w:rsidR="00B765B5" w:rsidRPr="00ED6EAF" w:rsidRDefault="00B765B5" w:rsidP="00ED6EAF">
      <w:pPr>
        <w:adjustRightInd w:val="0"/>
        <w:snapToGrid w:val="0"/>
        <w:spacing w:line="360" w:lineRule="auto"/>
        <w:jc w:val="both"/>
        <w:rPr>
          <w:rFonts w:ascii="Book Antiqua" w:hAnsi="Book Antiqua"/>
        </w:rPr>
      </w:pPr>
    </w:p>
    <w:p w14:paraId="20D5D009" w14:textId="7B057D87"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b/>
        </w:rPr>
        <w:t>Key</w:t>
      </w:r>
      <w:r w:rsidR="00B73D7B" w:rsidRPr="00ED6EAF">
        <w:rPr>
          <w:rFonts w:ascii="Book Antiqua" w:eastAsia="宋体" w:hAnsi="Book Antiqua"/>
          <w:b/>
          <w:lang w:eastAsia="zh-CN"/>
        </w:rPr>
        <w:t xml:space="preserve"> </w:t>
      </w:r>
      <w:r w:rsidRPr="00ED6EAF">
        <w:rPr>
          <w:rFonts w:ascii="Book Antiqua" w:hAnsi="Book Antiqua"/>
          <w:b/>
        </w:rPr>
        <w:t>words:</w:t>
      </w:r>
      <w:r w:rsidRPr="00ED6EAF">
        <w:rPr>
          <w:rFonts w:ascii="Book Antiqua" w:hAnsi="Book Antiqua"/>
        </w:rPr>
        <w:t xml:space="preserve"> Lumen apposing metal stents; Wa</w:t>
      </w:r>
      <w:r w:rsidR="00834864" w:rsidRPr="00ED6EAF">
        <w:rPr>
          <w:rFonts w:ascii="Book Antiqua" w:hAnsi="Book Antiqua"/>
        </w:rPr>
        <w:t>lled off necros</w:t>
      </w:r>
      <w:r w:rsidRPr="00ED6EAF">
        <w:rPr>
          <w:rFonts w:ascii="Book Antiqua" w:hAnsi="Book Antiqua"/>
        </w:rPr>
        <w:t>is; Gall</w:t>
      </w:r>
      <w:r w:rsidR="00834864" w:rsidRPr="00ED6EAF">
        <w:rPr>
          <w:rFonts w:ascii="Book Antiqua" w:hAnsi="Book Antiqua"/>
        </w:rPr>
        <w:t>bladder draina</w:t>
      </w:r>
      <w:r w:rsidRPr="00ED6EAF">
        <w:rPr>
          <w:rFonts w:ascii="Book Antiqua" w:hAnsi="Book Antiqua"/>
        </w:rPr>
        <w:t>ge; Biliary</w:t>
      </w:r>
      <w:r w:rsidR="00834864" w:rsidRPr="00ED6EAF">
        <w:rPr>
          <w:rFonts w:ascii="Book Antiqua" w:hAnsi="Book Antiqua"/>
        </w:rPr>
        <w:t xml:space="preserve"> drai</w:t>
      </w:r>
      <w:r w:rsidRPr="00ED6EAF">
        <w:rPr>
          <w:rFonts w:ascii="Book Antiqua" w:hAnsi="Book Antiqua"/>
        </w:rPr>
        <w:t>nage; Gastric</w:t>
      </w:r>
      <w:r w:rsidR="00834864" w:rsidRPr="00ED6EAF">
        <w:rPr>
          <w:rFonts w:ascii="Book Antiqua" w:hAnsi="Book Antiqua"/>
        </w:rPr>
        <w:t xml:space="preserve"> access temporary for endosco</w:t>
      </w:r>
      <w:r w:rsidRPr="00ED6EAF">
        <w:rPr>
          <w:rFonts w:ascii="Book Antiqua" w:hAnsi="Book Antiqua"/>
        </w:rPr>
        <w:t>py</w:t>
      </w:r>
      <w:r w:rsidR="00834864" w:rsidRPr="00ED6EAF">
        <w:rPr>
          <w:rFonts w:ascii="Book Antiqua" w:eastAsia="宋体" w:hAnsi="Book Antiqua"/>
          <w:lang w:eastAsia="zh-CN"/>
        </w:rPr>
        <w:t>;</w:t>
      </w:r>
      <w:r w:rsidRPr="00ED6EAF">
        <w:rPr>
          <w:rFonts w:ascii="Book Antiqua" w:hAnsi="Book Antiqua"/>
        </w:rPr>
        <w:t xml:space="preserve"> Ga</w:t>
      </w:r>
      <w:r w:rsidR="00834864" w:rsidRPr="00ED6EAF">
        <w:rPr>
          <w:rFonts w:ascii="Book Antiqua" w:hAnsi="Book Antiqua"/>
        </w:rPr>
        <w:t>stric outlet obst</w:t>
      </w:r>
      <w:r w:rsidRPr="00ED6EAF">
        <w:rPr>
          <w:rFonts w:ascii="Book Antiqua" w:hAnsi="Book Antiqua"/>
        </w:rPr>
        <w:t>ruction; Therapeut</w:t>
      </w:r>
      <w:r w:rsidR="00834864" w:rsidRPr="00ED6EAF">
        <w:rPr>
          <w:rFonts w:ascii="Book Antiqua" w:hAnsi="Book Antiqua"/>
        </w:rPr>
        <w:t>ic en</w:t>
      </w:r>
      <w:r w:rsidRPr="00ED6EAF">
        <w:rPr>
          <w:rFonts w:ascii="Book Antiqua" w:hAnsi="Book Antiqua"/>
        </w:rPr>
        <w:t>doscopy</w:t>
      </w:r>
    </w:p>
    <w:p w14:paraId="459AA164" w14:textId="77777777" w:rsidR="00B765B5" w:rsidRPr="00ED6EAF" w:rsidRDefault="00B765B5" w:rsidP="00ED6EAF">
      <w:pPr>
        <w:adjustRightInd w:val="0"/>
        <w:snapToGrid w:val="0"/>
        <w:spacing w:line="360" w:lineRule="auto"/>
        <w:jc w:val="both"/>
        <w:rPr>
          <w:rFonts w:ascii="Book Antiqua" w:hAnsi="Book Antiqua"/>
        </w:rPr>
      </w:pPr>
    </w:p>
    <w:p w14:paraId="55BA8C75" w14:textId="4F272087" w:rsidR="00834864" w:rsidRPr="00ED6EAF" w:rsidRDefault="00834864" w:rsidP="00ED6EAF">
      <w:pPr>
        <w:pBdr>
          <w:top w:val="nil"/>
          <w:left w:val="nil"/>
          <w:bottom w:val="nil"/>
          <w:right w:val="nil"/>
          <w:between w:val="nil"/>
        </w:pBdr>
        <w:adjustRightInd w:val="0"/>
        <w:snapToGrid w:val="0"/>
        <w:spacing w:line="360" w:lineRule="auto"/>
        <w:jc w:val="both"/>
        <w:rPr>
          <w:rFonts w:ascii="Book Antiqua" w:eastAsia="宋体" w:hAnsi="Book Antiqua"/>
          <w:vertAlign w:val="superscript"/>
          <w:lang w:eastAsia="zh-CN"/>
        </w:rPr>
      </w:pPr>
      <w:r w:rsidRPr="00ED6EAF">
        <w:rPr>
          <w:rFonts w:ascii="Book Antiqua" w:hAnsi="Book Antiqua"/>
        </w:rPr>
        <w:t>Sharma</w:t>
      </w:r>
      <w:r w:rsidRPr="00ED6EAF">
        <w:rPr>
          <w:rFonts w:ascii="Book Antiqua" w:eastAsia="宋体" w:hAnsi="Book Antiqua"/>
          <w:lang w:eastAsia="zh-CN"/>
        </w:rPr>
        <w:t xml:space="preserve"> P</w:t>
      </w:r>
      <w:r w:rsidRPr="00ED6EAF">
        <w:rPr>
          <w:rFonts w:ascii="Book Antiqua" w:hAnsi="Book Antiqua"/>
        </w:rPr>
        <w:t>, McCarty</w:t>
      </w:r>
      <w:r w:rsidRPr="00ED6EAF">
        <w:rPr>
          <w:rFonts w:ascii="Book Antiqua" w:eastAsia="宋体" w:hAnsi="Book Antiqua"/>
          <w:lang w:eastAsia="zh-CN"/>
        </w:rPr>
        <w:t xml:space="preserve"> TR</w:t>
      </w:r>
      <w:r w:rsidRPr="00ED6EAF">
        <w:rPr>
          <w:rFonts w:ascii="Book Antiqua" w:hAnsi="Book Antiqua"/>
        </w:rPr>
        <w:t xml:space="preserve">, </w:t>
      </w:r>
      <w:proofErr w:type="spellStart"/>
      <w:r w:rsidRPr="00ED6EAF">
        <w:rPr>
          <w:rFonts w:ascii="Book Antiqua" w:hAnsi="Book Antiqua"/>
        </w:rPr>
        <w:t>Chhoda</w:t>
      </w:r>
      <w:proofErr w:type="spellEnd"/>
      <w:r w:rsidRPr="00ED6EAF">
        <w:rPr>
          <w:rFonts w:ascii="Book Antiqua" w:eastAsia="宋体" w:hAnsi="Book Antiqua"/>
          <w:lang w:eastAsia="zh-CN"/>
        </w:rPr>
        <w:t xml:space="preserve"> A</w:t>
      </w:r>
      <w:r w:rsidRPr="00ED6EAF">
        <w:rPr>
          <w:rFonts w:ascii="Book Antiqua" w:hAnsi="Book Antiqua"/>
        </w:rPr>
        <w:t>, Costantino</w:t>
      </w:r>
      <w:r w:rsidRPr="00ED6EAF">
        <w:rPr>
          <w:rFonts w:ascii="Book Antiqua" w:eastAsia="宋体" w:hAnsi="Book Antiqua"/>
          <w:lang w:eastAsia="zh-CN"/>
        </w:rPr>
        <w:t xml:space="preserve"> A</w:t>
      </w:r>
      <w:r w:rsidRPr="00ED6EAF">
        <w:rPr>
          <w:rFonts w:ascii="Book Antiqua" w:hAnsi="Book Antiqua"/>
        </w:rPr>
        <w:t xml:space="preserve">, </w:t>
      </w:r>
      <w:proofErr w:type="spellStart"/>
      <w:r w:rsidRPr="00ED6EAF">
        <w:rPr>
          <w:rFonts w:ascii="Book Antiqua" w:hAnsi="Book Antiqua"/>
        </w:rPr>
        <w:t>Loeser</w:t>
      </w:r>
      <w:proofErr w:type="spellEnd"/>
      <w:r w:rsidRPr="00ED6EAF">
        <w:rPr>
          <w:rFonts w:ascii="Book Antiqua" w:eastAsia="宋体" w:hAnsi="Book Antiqua"/>
          <w:lang w:eastAsia="zh-CN"/>
        </w:rPr>
        <w:t xml:space="preserve"> C</w:t>
      </w:r>
      <w:r w:rsidRPr="00ED6EAF">
        <w:rPr>
          <w:rFonts w:ascii="Book Antiqua" w:hAnsi="Book Antiqua"/>
        </w:rPr>
        <w:t xml:space="preserve">, </w:t>
      </w:r>
      <w:proofErr w:type="spellStart"/>
      <w:r w:rsidRPr="00ED6EAF">
        <w:rPr>
          <w:rFonts w:ascii="Book Antiqua" w:hAnsi="Book Antiqua"/>
        </w:rPr>
        <w:t>Muniraj</w:t>
      </w:r>
      <w:proofErr w:type="spellEnd"/>
      <w:r w:rsidRPr="00ED6EAF">
        <w:rPr>
          <w:rFonts w:ascii="Book Antiqua" w:eastAsia="宋体" w:hAnsi="Book Antiqua"/>
          <w:lang w:eastAsia="zh-CN"/>
        </w:rPr>
        <w:t xml:space="preserve"> T</w:t>
      </w:r>
      <w:r w:rsidRPr="00ED6EAF">
        <w:rPr>
          <w:rFonts w:ascii="Book Antiqua" w:hAnsi="Book Antiqua"/>
        </w:rPr>
        <w:t xml:space="preserve">, </w:t>
      </w:r>
      <w:proofErr w:type="spellStart"/>
      <w:r w:rsidRPr="00ED6EAF">
        <w:rPr>
          <w:rFonts w:ascii="Book Antiqua" w:hAnsi="Book Antiqua"/>
        </w:rPr>
        <w:t>Ryou</w:t>
      </w:r>
      <w:proofErr w:type="spellEnd"/>
      <w:r w:rsidRPr="00ED6EAF">
        <w:rPr>
          <w:rFonts w:ascii="Book Antiqua" w:eastAsia="宋体" w:hAnsi="Book Antiqua"/>
          <w:lang w:eastAsia="zh-CN"/>
        </w:rPr>
        <w:t xml:space="preserve"> M</w:t>
      </w:r>
      <w:r w:rsidRPr="00ED6EAF">
        <w:rPr>
          <w:rFonts w:ascii="Book Antiqua" w:hAnsi="Book Antiqua"/>
        </w:rPr>
        <w:t>, Thompson</w:t>
      </w:r>
      <w:r w:rsidRPr="00ED6EAF">
        <w:rPr>
          <w:rFonts w:ascii="Book Antiqua" w:eastAsia="宋体" w:hAnsi="Book Antiqua"/>
          <w:lang w:eastAsia="zh-CN"/>
        </w:rPr>
        <w:t xml:space="preserve"> CC. Altern</w:t>
      </w:r>
      <w:r w:rsidR="0087391D" w:rsidRPr="00ED6EAF">
        <w:rPr>
          <w:rFonts w:ascii="Book Antiqua" w:eastAsia="宋体" w:hAnsi="Book Antiqua"/>
          <w:lang w:eastAsia="zh-CN"/>
        </w:rPr>
        <w:t>ative uses of lumen apposing metal ste</w:t>
      </w:r>
      <w:r w:rsidRPr="00ED6EAF">
        <w:rPr>
          <w:rFonts w:ascii="Book Antiqua" w:eastAsia="宋体" w:hAnsi="Book Antiqua"/>
          <w:lang w:eastAsia="zh-CN"/>
        </w:rPr>
        <w:t xml:space="preserve">nts. </w:t>
      </w:r>
      <w:r w:rsidRPr="00ED6EAF">
        <w:rPr>
          <w:rFonts w:ascii="Book Antiqua" w:hAnsi="Book Antiqua"/>
          <w:i/>
          <w:iCs/>
        </w:rPr>
        <w:t xml:space="preserve">World J </w:t>
      </w:r>
      <w:proofErr w:type="spellStart"/>
      <w:r w:rsidRPr="00ED6EAF">
        <w:rPr>
          <w:rFonts w:ascii="Book Antiqua" w:hAnsi="Book Antiqua"/>
          <w:i/>
          <w:iCs/>
        </w:rPr>
        <w:t>Gastroenterol</w:t>
      </w:r>
      <w:proofErr w:type="spellEnd"/>
      <w:r w:rsidRPr="00ED6EAF">
        <w:rPr>
          <w:rFonts w:ascii="Book Antiqua" w:eastAsia="宋体" w:hAnsi="Book Antiqua"/>
          <w:i/>
          <w:iCs/>
          <w:lang w:eastAsia="zh-CN"/>
        </w:rPr>
        <w:t xml:space="preserve"> </w:t>
      </w:r>
      <w:r w:rsidRPr="00ED6EAF">
        <w:rPr>
          <w:rFonts w:ascii="Book Antiqua" w:eastAsia="宋体" w:hAnsi="Book Antiqua"/>
          <w:iCs/>
          <w:lang w:val="es-ES_tradnl" w:eastAsia="zh-CN"/>
        </w:rPr>
        <w:t>2020;</w:t>
      </w:r>
      <w:r w:rsidRPr="00ED6EAF">
        <w:rPr>
          <w:rFonts w:ascii="Book Antiqua" w:eastAsia="MS Mincho" w:hAnsi="Book Antiqua"/>
          <w:bCs/>
          <w:lang w:val="es-ES_tradnl" w:eastAsia="zh-CN"/>
        </w:rPr>
        <w:t xml:space="preserve"> </w:t>
      </w:r>
      <w:proofErr w:type="gramStart"/>
      <w:r w:rsidRPr="00ED6EAF">
        <w:rPr>
          <w:rFonts w:ascii="Book Antiqua" w:eastAsia="MS Mincho" w:hAnsi="Book Antiqua"/>
          <w:bCs/>
          <w:lang w:val="es-ES_tradnl" w:eastAsia="zh-CN"/>
        </w:rPr>
        <w:t>In</w:t>
      </w:r>
      <w:proofErr w:type="gramEnd"/>
      <w:r w:rsidRPr="00ED6EAF">
        <w:rPr>
          <w:rFonts w:ascii="Book Antiqua" w:eastAsia="MS Mincho" w:hAnsi="Book Antiqua"/>
          <w:bCs/>
          <w:lang w:val="es-ES_tradnl" w:eastAsia="zh-CN"/>
        </w:rPr>
        <w:t xml:space="preserve"> press</w:t>
      </w:r>
    </w:p>
    <w:p w14:paraId="582E550A" w14:textId="77777777" w:rsidR="00B765B5" w:rsidRPr="00ED6EAF" w:rsidRDefault="00B765B5" w:rsidP="00ED6EAF">
      <w:pPr>
        <w:adjustRightInd w:val="0"/>
        <w:snapToGrid w:val="0"/>
        <w:spacing w:line="360" w:lineRule="auto"/>
        <w:jc w:val="both"/>
        <w:rPr>
          <w:rFonts w:ascii="Book Antiqua" w:hAnsi="Book Antiqua"/>
        </w:rPr>
      </w:pPr>
    </w:p>
    <w:p w14:paraId="4D1640E0" w14:textId="40CD1E42" w:rsidR="002E7EEA" w:rsidRDefault="00B73D7B" w:rsidP="002E7EEA">
      <w:pPr>
        <w:adjustRightInd w:val="0"/>
        <w:snapToGrid w:val="0"/>
        <w:spacing w:line="360" w:lineRule="auto"/>
        <w:jc w:val="both"/>
        <w:rPr>
          <w:rFonts w:ascii="Book Antiqua" w:hAnsi="Book Antiqua"/>
        </w:rPr>
      </w:pPr>
      <w:r w:rsidRPr="00ED6EAF">
        <w:rPr>
          <w:rFonts w:ascii="Book Antiqua" w:hAnsi="Book Antiqua"/>
          <w:b/>
        </w:rPr>
        <w:t xml:space="preserve">Core </w:t>
      </w:r>
      <w:r w:rsidRPr="00ED6EAF">
        <w:rPr>
          <w:rFonts w:ascii="Book Antiqua" w:eastAsia="宋体" w:hAnsi="Book Antiqua"/>
          <w:b/>
          <w:lang w:eastAsia="zh-CN"/>
        </w:rPr>
        <w:t>t</w:t>
      </w:r>
      <w:r w:rsidR="00834864" w:rsidRPr="00ED6EAF">
        <w:rPr>
          <w:rFonts w:ascii="Book Antiqua" w:hAnsi="Book Antiqua"/>
          <w:b/>
        </w:rPr>
        <w:t>ip:</w:t>
      </w:r>
      <w:r w:rsidR="00834864" w:rsidRPr="00ED6EAF">
        <w:rPr>
          <w:rFonts w:ascii="Book Antiqua" w:eastAsia="宋体" w:hAnsi="Book Antiqua"/>
          <w:b/>
          <w:lang w:eastAsia="zh-CN"/>
        </w:rPr>
        <w:t xml:space="preserve"> </w:t>
      </w:r>
      <w:r w:rsidR="00B25E41" w:rsidRPr="00ED6EAF">
        <w:rPr>
          <w:rFonts w:ascii="Book Antiqua" w:hAnsi="Book Antiqua"/>
        </w:rPr>
        <w:t>Lumen apposing metal stents</w:t>
      </w:r>
      <w:r w:rsidR="00B765B5" w:rsidRPr="00ED6EAF">
        <w:rPr>
          <w:rFonts w:ascii="Book Antiqua" w:hAnsi="Book Antiqua"/>
        </w:rPr>
        <w:t xml:space="preserve"> </w:t>
      </w:r>
      <w:proofErr w:type="gramStart"/>
      <w:r w:rsidR="00B765B5" w:rsidRPr="00ED6EAF">
        <w:rPr>
          <w:rFonts w:ascii="Book Antiqua" w:hAnsi="Book Antiqua"/>
        </w:rPr>
        <w:t>have</w:t>
      </w:r>
      <w:proofErr w:type="gramEnd"/>
      <w:r w:rsidR="00B765B5" w:rsidRPr="00ED6EAF">
        <w:rPr>
          <w:rFonts w:ascii="Book Antiqua" w:hAnsi="Book Antiqua"/>
        </w:rPr>
        <w:t xml:space="preserve"> become widely adopted as a preferred modality in the treatment of pancreatic walled-off necrosis, with even broader applications for multiple alternative conditions. Current literature </w:t>
      </w:r>
      <w:r w:rsidR="00B765B5" w:rsidRPr="00ED6EAF">
        <w:rPr>
          <w:rFonts w:ascii="Book Antiqua" w:hAnsi="Book Antiqua"/>
        </w:rPr>
        <w:lastRenderedPageBreak/>
        <w:t xml:space="preserve">suggests that the use of these novel stents may significantly improve treatment response and provide a much needed minimally invasive therapeutic option to patients in need. </w:t>
      </w:r>
    </w:p>
    <w:p w14:paraId="180E9522" w14:textId="77777777" w:rsidR="00073CFE" w:rsidRDefault="00073CFE" w:rsidP="002E7EEA">
      <w:pPr>
        <w:adjustRightInd w:val="0"/>
        <w:snapToGrid w:val="0"/>
        <w:spacing w:line="360" w:lineRule="auto"/>
        <w:jc w:val="both"/>
        <w:rPr>
          <w:rFonts w:ascii="Book Antiqua" w:eastAsia="宋体" w:hAnsi="Book Antiqua"/>
          <w:lang w:eastAsia="zh-CN"/>
        </w:rPr>
      </w:pPr>
    </w:p>
    <w:p w14:paraId="77D10BD7" w14:textId="69C3A0A6" w:rsidR="00CD0765" w:rsidRPr="002E7EEA" w:rsidRDefault="00CD0765" w:rsidP="002E7EEA">
      <w:pPr>
        <w:adjustRightInd w:val="0"/>
        <w:snapToGrid w:val="0"/>
        <w:spacing w:line="360" w:lineRule="auto"/>
        <w:jc w:val="both"/>
        <w:rPr>
          <w:rFonts w:ascii="Book Antiqua" w:eastAsia="宋体" w:hAnsi="Book Antiqua"/>
          <w:lang w:eastAsia="zh-CN"/>
        </w:rPr>
      </w:pPr>
      <w:r w:rsidRPr="00ED6EAF">
        <w:rPr>
          <w:rFonts w:ascii="Book Antiqua" w:eastAsia="MS Mincho" w:hAnsi="Book Antiqua"/>
          <w:b/>
          <w:u w:val="single"/>
          <w:lang w:val="en-GB" w:eastAsia="ja-JP"/>
        </w:rPr>
        <w:t>INTRODUCTION</w:t>
      </w:r>
    </w:p>
    <w:p w14:paraId="31BB7837" w14:textId="4A12FD4A"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The introduction of novel lumen apposing metal stents (LAMS) over the past decade has ushered in a new era of therapeutic gastrointestinal endoscopy. Originally approved by the United States </w:t>
      </w:r>
      <w:r w:rsidR="002E7EEA" w:rsidRPr="00ED6EAF">
        <w:rPr>
          <w:rFonts w:ascii="Book Antiqua" w:hAnsi="Book Antiqua"/>
        </w:rPr>
        <w:t>food and drug administ</w:t>
      </w:r>
      <w:r w:rsidRPr="00ED6EAF">
        <w:rPr>
          <w:rFonts w:ascii="Book Antiqua" w:hAnsi="Book Antiqua"/>
        </w:rPr>
        <w:t xml:space="preserve">ration (FDA) in 2013, with a primary goal of managing pancreatic fluid collections, LAMS have become widely adopted as a preferred modality in the treatment of walled-off necrosis (WON), with even broader applications for multiple alternative conditions. Alternative uses that have not yet become FDA approved include treatment of luminal strictures, creation of gastrointestinal fistulae, achievement of </w:t>
      </w:r>
      <w:proofErr w:type="spellStart"/>
      <w:r w:rsidRPr="00ED6EAF">
        <w:rPr>
          <w:rFonts w:ascii="Book Antiqua" w:hAnsi="Book Antiqua"/>
        </w:rPr>
        <w:t>pancreaticobiliary</w:t>
      </w:r>
      <w:proofErr w:type="spellEnd"/>
      <w:r w:rsidRPr="00ED6EAF">
        <w:rPr>
          <w:rFonts w:ascii="Book Antiqua" w:hAnsi="Book Antiqua"/>
        </w:rPr>
        <w:t xml:space="preserve"> drainage, improved access for surgically altered anatomy, and drainage of intra-abdominal and pelvic abscesses as well as post-surgical fluid collections. In this review, we highlight both FDA approved as well as non-FDA approved uses of LAMS and provide a detailed summary of the current evidence to support the alternative uses for a variety of conditions.</w:t>
      </w:r>
    </w:p>
    <w:p w14:paraId="7FFFA2C7" w14:textId="77777777" w:rsidR="00B765B5" w:rsidRPr="00ED6EAF" w:rsidRDefault="00B765B5" w:rsidP="00ED6EAF">
      <w:pPr>
        <w:adjustRightInd w:val="0"/>
        <w:snapToGrid w:val="0"/>
        <w:spacing w:line="360" w:lineRule="auto"/>
        <w:jc w:val="both"/>
        <w:rPr>
          <w:rFonts w:ascii="Book Antiqua" w:hAnsi="Book Antiqua"/>
        </w:rPr>
      </w:pPr>
    </w:p>
    <w:p w14:paraId="0D14B378" w14:textId="6C9D18D2"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DESIGN AND FUNCTIONALITY OF LUMEN APPOSING METAL STENTS</w:t>
      </w:r>
    </w:p>
    <w:p w14:paraId="6E35A9C7" w14:textId="522C24C1"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The advent of LAMS has radically changed the landscape of therapeutic endoscopy, allowing for multiple minimally invasive treatments for conditions previously thought </w:t>
      </w:r>
      <w:proofErr w:type="gramStart"/>
      <w:r w:rsidRPr="00ED6EAF">
        <w:rPr>
          <w:rFonts w:ascii="Book Antiqua" w:hAnsi="Book Antiqua"/>
        </w:rPr>
        <w:t>to require</w:t>
      </w:r>
      <w:proofErr w:type="gramEnd"/>
      <w:r w:rsidRPr="00ED6EAF">
        <w:rPr>
          <w:rFonts w:ascii="Book Antiqua" w:hAnsi="Book Antiqua"/>
        </w:rPr>
        <w:t xml:space="preserve"> surgical management. Among the various types of stents available, LAMS have revolutionized the field of therapeutic endoscopy given their unique advantages over traditional plastic stents. While variability in design exists between individual stent types, LAMS possess a barbell or saddle shape that allows for the ability to hold two l</w:t>
      </w:r>
      <w:r w:rsidR="002E7EEA">
        <w:rPr>
          <w:rFonts w:ascii="Book Antiqua" w:hAnsi="Book Antiqua"/>
        </w:rPr>
        <w:t>uminal structures in apposition–</w:t>
      </w:r>
      <w:r w:rsidRPr="00ED6EAF">
        <w:rPr>
          <w:rFonts w:ascii="Book Antiqua" w:hAnsi="Book Antiqua"/>
        </w:rPr>
        <w:t xml:space="preserve">leading to a lower risk of leakage. Additional benefits of LAMS include a large intraluminal diameter which is able to accomplish more efficient drainage. Furthermore, </w:t>
      </w:r>
      <w:r w:rsidRPr="00ED6EAF">
        <w:rPr>
          <w:rFonts w:ascii="Book Antiqua" w:hAnsi="Book Antiqua"/>
        </w:rPr>
        <w:lastRenderedPageBreak/>
        <w:t xml:space="preserve">by virtue of this wider lumen, LAMS may serve as a conduit providing endoscopic access for interventions to various structures abutting the gastrointestinal tract. These bi-flange stents are covered by a silicone layer which helps prevent tissue ingrowth and thus facilitates easy removal. At present, different types of LAMS have been developed and used for transluminal interventions. While there are various similarities between the types, there are subtle differences in terms of their features and delivery mechanisms as summarized on </w:t>
      </w:r>
      <w:r w:rsidR="00A9139D">
        <w:rPr>
          <w:rFonts w:ascii="Book Antiqua" w:eastAsiaTheme="minorEastAsia" w:hAnsi="Book Antiqua" w:hint="eastAsia"/>
          <w:lang w:eastAsia="zh-CN"/>
        </w:rPr>
        <w:t>Figure</w:t>
      </w:r>
      <w:r w:rsidR="00A9139D" w:rsidRPr="002E7EEA">
        <w:rPr>
          <w:rFonts w:ascii="Book Antiqua" w:hAnsi="Book Antiqua"/>
        </w:rPr>
        <w:t xml:space="preserve"> </w:t>
      </w:r>
      <w:r w:rsidRPr="002E7EEA">
        <w:rPr>
          <w:rFonts w:ascii="Book Antiqua" w:hAnsi="Book Antiqua"/>
        </w:rPr>
        <w:t>1</w:t>
      </w:r>
      <w:r w:rsidRPr="00ED6EAF">
        <w:rPr>
          <w:rFonts w:ascii="Book Antiqua" w:hAnsi="Book Antiqua"/>
        </w:rPr>
        <w:t>. The most commonly utilized LAMS, and the only stent approved in the United States, is the AXIOS stent (Boston Scientific, Natick, MA). Although four additional stents are commercially available, the majority of research and literature is based upon use with the AXIOS stent. However, we have included all available stents within this review to appeal to a more global audience who may be more familiar with alternative LAMS.</w:t>
      </w:r>
    </w:p>
    <w:p w14:paraId="1BBF376C" w14:textId="77777777" w:rsidR="00B765B5" w:rsidRPr="00ED6EAF" w:rsidRDefault="00B765B5" w:rsidP="00ED6EAF">
      <w:pPr>
        <w:adjustRightInd w:val="0"/>
        <w:snapToGrid w:val="0"/>
        <w:spacing w:line="360" w:lineRule="auto"/>
        <w:ind w:firstLine="720"/>
        <w:jc w:val="both"/>
        <w:rPr>
          <w:rFonts w:ascii="Book Antiqua" w:hAnsi="Book Antiqua"/>
        </w:rPr>
      </w:pPr>
    </w:p>
    <w:p w14:paraId="11BDF517" w14:textId="11118575"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PANCREATIC FLUID COLLECTIONS AND PANCREATIC WALLED-OFF NECROSIS</w:t>
      </w:r>
      <w:r w:rsidR="00B765B5" w:rsidRPr="00ED6EAF">
        <w:rPr>
          <w:rFonts w:ascii="Book Antiqua" w:hAnsi="Book Antiqua"/>
          <w:b/>
          <w:u w:val="single"/>
        </w:rPr>
        <w:t xml:space="preserve"> </w:t>
      </w:r>
    </w:p>
    <w:p w14:paraId="3F703871" w14:textId="7BE83F71"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Pancreatic fluid c</w:t>
      </w:r>
      <w:r w:rsidR="002E7EEA">
        <w:rPr>
          <w:rFonts w:ascii="Book Antiqua" w:hAnsi="Book Antiqua"/>
        </w:rPr>
        <w:t>ollections typically develop as</w:t>
      </w:r>
      <w:r w:rsidRPr="00ED6EAF">
        <w:rPr>
          <w:rFonts w:ascii="Book Antiqua" w:hAnsi="Book Antiqua"/>
        </w:rPr>
        <w:t xml:space="preserve"> sequelae of acute pancreatitis or may arise from chronic injury to the pancreas. While these collections resolve spontaneously in most cases, patients with collections that persist beyond four weeks and develop a mature wall (</w:t>
      </w:r>
      <w:r w:rsidRPr="002E7EEA">
        <w:rPr>
          <w:rFonts w:ascii="Book Antiqua" w:hAnsi="Book Antiqua"/>
          <w:i/>
        </w:rPr>
        <w:t>i.e.</w:t>
      </w:r>
      <w:r w:rsidRPr="00ED6EAF">
        <w:rPr>
          <w:rFonts w:ascii="Book Antiqua" w:hAnsi="Book Antiqua"/>
        </w:rPr>
        <w:t xml:space="preserve">, pancreatic pseudocyst or pancreatic WON) may develop obstructive symptoms such as abdominal pain, early satiety, malnutrition, or </w:t>
      </w:r>
      <w:r w:rsidR="002E7EEA">
        <w:rPr>
          <w:rFonts w:ascii="Book Antiqua" w:hAnsi="Book Antiqua"/>
        </w:rPr>
        <w:t>infection and warrant drainage</w:t>
      </w:r>
      <w:r w:rsidRPr="002E7EEA">
        <w:rPr>
          <w:rFonts w:ascii="Book Antiqua" w:hAnsi="Book Antiqua"/>
          <w:vertAlign w:val="superscript"/>
        </w:rPr>
        <w:fldChar w:fldCharType="begin"/>
      </w:r>
      <w:r w:rsidRPr="002E7EEA">
        <w:rPr>
          <w:rFonts w:ascii="Book Antiqua" w:hAnsi="Book Antiqua"/>
          <w:vertAlign w:val="superscript"/>
        </w:rPr>
        <w:instrText xml:space="preserve"> ADDIN EN.CITE &lt;EndNote&gt;&lt;Cite&gt;&lt;Author&gt;Banks&lt;/Author&gt;&lt;Year&gt;2013&lt;/Year&gt;&lt;RecNum&gt;1&lt;/RecNum&gt;&lt;DisplayText&gt;[1]&lt;/DisplayText&gt;&lt;record&gt;&lt;rec-number&gt;1&lt;/rec-number&gt;&lt;foreign-keys&gt;&lt;key app="EN" db-id="effxffdsmapr0eeaavb5w95m20999f29r9sa" timestamp="1575992192"&gt;1&lt;/key&gt;&lt;/foreign-keys&gt;&lt;ref-type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2E7EEA">
        <w:rPr>
          <w:rFonts w:ascii="Book Antiqua" w:hAnsi="Book Antiqua"/>
          <w:vertAlign w:val="superscript"/>
        </w:rPr>
        <w:fldChar w:fldCharType="separate"/>
      </w:r>
      <w:r w:rsidRPr="002E7EEA">
        <w:rPr>
          <w:rFonts w:ascii="Book Antiqua" w:hAnsi="Book Antiqua"/>
          <w:vertAlign w:val="superscript"/>
        </w:rPr>
        <w:t>[1]</w:t>
      </w:r>
      <w:r w:rsidRPr="002E7EEA">
        <w:rPr>
          <w:rFonts w:ascii="Book Antiqua" w:hAnsi="Book Antiqua"/>
          <w:vertAlign w:val="superscript"/>
        </w:rPr>
        <w:fldChar w:fldCharType="end"/>
      </w:r>
      <w:r w:rsidRPr="00ED6EAF">
        <w:rPr>
          <w:rFonts w:ascii="Book Antiqua" w:hAnsi="Book Antiqua"/>
        </w:rPr>
        <w:t xml:space="preserve">. Traditionally, these collections have been drained via a percutaneous and surgical approach; however, these strategies may be associated with significant morbidity and high rates of adverse events. With the evolution and common adoption of </w:t>
      </w:r>
      <w:bookmarkStart w:id="41" w:name="OLE_LINK69"/>
      <w:bookmarkStart w:id="42" w:name="OLE_LINK70"/>
      <w:r w:rsidRPr="00ED6EAF">
        <w:rPr>
          <w:rFonts w:ascii="Book Antiqua" w:hAnsi="Book Antiqua"/>
        </w:rPr>
        <w:t>endoscopic ultrasound</w:t>
      </w:r>
      <w:bookmarkEnd w:id="41"/>
      <w:bookmarkEnd w:id="42"/>
      <w:r w:rsidRPr="00ED6EAF">
        <w:rPr>
          <w:rFonts w:ascii="Book Antiqua" w:hAnsi="Book Antiqua"/>
        </w:rPr>
        <w:t xml:space="preserve"> (EUS)-guided drainage, the morbidity of drainage has decreased as hav</w:t>
      </w:r>
      <w:r w:rsidR="007538C0">
        <w:rPr>
          <w:rFonts w:ascii="Book Antiqua" w:hAnsi="Book Antiqua"/>
        </w:rPr>
        <w:t>e the associated adverse events–</w:t>
      </w:r>
      <w:r w:rsidRPr="00ED6EAF">
        <w:rPr>
          <w:rFonts w:ascii="Book Antiqua" w:hAnsi="Book Antiqua"/>
        </w:rPr>
        <w:t>thereby becoming the preferred approach due to its superiority or comparability in terms of efficacy, cost-effectiveness, and safety</w:t>
      </w:r>
      <w:r w:rsidRPr="002E7EEA">
        <w:rPr>
          <w:rFonts w:ascii="Book Antiqua" w:hAnsi="Book Antiqua"/>
          <w:vertAlign w:val="superscript"/>
        </w:rPr>
        <w:fldChar w:fldCharType="begin">
          <w:fldData xml:space="preserve">PEVuZE5vdGU+PENpdGU+PEF1dGhvcj5CYWtrZXI8L0F1dGhvcj48WWVhcj4yMDEyPC9ZZWFyPjxS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PEVuZE5vdGU+PENpdGU+PEF1dGhvcj5CYWtrZXI8L0F1dGhvcj48WWVhcj4yMDEyPC9ZZWFyPjxS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[2-5]</w:t>
      </w:r>
      <w:r w:rsidRPr="002E7EEA">
        <w:rPr>
          <w:rFonts w:ascii="Book Antiqua" w:hAnsi="Book Antiqua"/>
          <w:vertAlign w:val="superscript"/>
        </w:rPr>
        <w:fldChar w:fldCharType="end"/>
      </w:r>
      <w:r w:rsidRPr="00ED6EAF">
        <w:rPr>
          <w:rFonts w:ascii="Book Antiqua" w:hAnsi="Book Antiqua"/>
        </w:rPr>
        <w:t>.</w:t>
      </w:r>
    </w:p>
    <w:p w14:paraId="4F320CA9" w14:textId="028AE293"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Early EUS-guided drainage previously relied upon double pigtail plastic stents in an effort to create a communication between the bowel lumen and the cyst or fluid collection cavity. Plastic stents, however, have various limitations that </w:t>
      </w:r>
      <w:r w:rsidRPr="00ED6EAF">
        <w:rPr>
          <w:rFonts w:ascii="Book Antiqua" w:hAnsi="Book Antiqua"/>
        </w:rPr>
        <w:lastRenderedPageBreak/>
        <w:t>include longer length and narrow luminal diameter predisposing to occlusion, ineffective drainage of solid debris, long procedure times, and frequent need for repeat intervention. Therefore, development of large diameter, bi-flanged LAMS were able to overcome the shortcomings of plastic stents with subsequent FDA approval in 2013 for treatment of WON with less than 30% solid necrosis. Appropriate patient selection and location of WON is very important to achieve successful LAMS placement as proximity to the gastric wall is ideal with the collection within approximately 1 to 1.5 cm of the bowel wall</w:t>
      </w:r>
      <w:r w:rsidR="002E7EEA">
        <w:rPr>
          <w:rFonts w:ascii="Book Antiqua" w:eastAsia="宋体" w:hAnsi="Book Antiqua" w:hint="eastAsia"/>
          <w:lang w:eastAsia="zh-CN"/>
        </w:rPr>
        <w:t xml:space="preserve"> </w:t>
      </w:r>
      <w:r w:rsidR="002E7EEA" w:rsidRPr="002E7EEA">
        <w:rPr>
          <w:rFonts w:ascii="Book Antiqua" w:eastAsia="宋体" w:hAnsi="Book Antiqua" w:hint="eastAsia"/>
          <w:lang w:eastAsia="zh-CN"/>
        </w:rPr>
        <w:t>(</w:t>
      </w:r>
      <w:r w:rsidRPr="002E7EEA">
        <w:rPr>
          <w:rFonts w:ascii="Book Antiqua" w:hAnsi="Book Antiqua"/>
        </w:rPr>
        <w:t xml:space="preserve">Table </w:t>
      </w:r>
      <w:r w:rsidR="00A9139D">
        <w:rPr>
          <w:rFonts w:ascii="Book Antiqua" w:eastAsiaTheme="minorEastAsia" w:hAnsi="Book Antiqua" w:hint="eastAsia"/>
          <w:lang w:eastAsia="zh-CN"/>
        </w:rPr>
        <w:t>1</w:t>
      </w:r>
      <w:r w:rsidR="002E7EEA" w:rsidRPr="002E7EEA">
        <w:rPr>
          <w:rFonts w:ascii="Book Antiqua" w:eastAsia="宋体" w:hAnsi="Book Antiqua" w:hint="eastAsia"/>
          <w:lang w:eastAsia="zh-CN"/>
        </w:rPr>
        <w:t>)</w:t>
      </w:r>
      <w:r w:rsidRPr="00ED6EAF">
        <w:rPr>
          <w:rFonts w:ascii="Book Antiqua" w:hAnsi="Book Antiqua"/>
        </w:rPr>
        <w:t xml:space="preserve">. For this procedure, a </w:t>
      </w:r>
      <w:proofErr w:type="spellStart"/>
      <w:r w:rsidRPr="00ED6EAF">
        <w:rPr>
          <w:rFonts w:ascii="Book Antiqua" w:hAnsi="Book Antiqua"/>
        </w:rPr>
        <w:t>transgastric</w:t>
      </w:r>
      <w:proofErr w:type="spellEnd"/>
      <w:r w:rsidRPr="00ED6EAF">
        <w:rPr>
          <w:rFonts w:ascii="Book Antiqua" w:hAnsi="Book Antiqua"/>
        </w:rPr>
        <w:t xml:space="preserve"> approach is typically recommended; </w:t>
      </w:r>
      <w:proofErr w:type="spellStart"/>
      <w:r w:rsidRPr="00ED6EAF">
        <w:rPr>
          <w:rFonts w:ascii="Book Antiqua" w:hAnsi="Book Antiqua"/>
        </w:rPr>
        <w:t>transduodenal</w:t>
      </w:r>
      <w:proofErr w:type="spellEnd"/>
      <w:r w:rsidRPr="00ED6EAF">
        <w:rPr>
          <w:rFonts w:ascii="Book Antiqua" w:hAnsi="Book Antiqua"/>
        </w:rPr>
        <w:t xml:space="preserve"> route is also possible though may be </w:t>
      </w:r>
      <w:r w:rsidR="002E7EEA">
        <w:rPr>
          <w:rFonts w:ascii="Book Antiqua" w:hAnsi="Book Antiqua"/>
        </w:rPr>
        <w:t xml:space="preserve">associated with a longer </w:t>
      </w:r>
      <w:proofErr w:type="gramStart"/>
      <w:r w:rsidR="002E7EEA">
        <w:rPr>
          <w:rFonts w:ascii="Book Antiqua" w:hAnsi="Book Antiqua"/>
        </w:rPr>
        <w:t>course</w:t>
      </w:r>
      <w:proofErr w:type="gramEnd"/>
      <w:r w:rsidRPr="002E7EEA">
        <w:rPr>
          <w:rFonts w:ascii="Book Antiqua" w:hAnsi="Book Antiqua"/>
          <w:vertAlign w:val="superscript"/>
        </w:rPr>
        <w:fldChar w:fldCharType="begin">
          <w:fldData xml:space="preserve">PEVuZE5vdGU+PENpdGU+PEF1dGhvcj5NdW5pcmFqPC9BdXRob3I+PFllYXI+MjAxNzwvWWVhcj48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PEVuZE5vdGU+PENpdGU+PEF1dGhvcj5NdW5pcmFqPC9BdXRob3I+PFllYXI+MjAxNzwvWWVhcj48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002E7EEA">
        <w:rPr>
          <w:rFonts w:ascii="Book Antiqua" w:hAnsi="Book Antiqua"/>
          <w:noProof/>
          <w:vertAlign w:val="superscript"/>
        </w:rPr>
        <w:t>[6,</w:t>
      </w:r>
      <w:r w:rsidRPr="002E7EEA">
        <w:rPr>
          <w:rFonts w:ascii="Book Antiqua" w:hAnsi="Book Antiqua"/>
          <w:noProof/>
          <w:vertAlign w:val="superscript"/>
        </w:rPr>
        <w:t>7]</w:t>
      </w:r>
      <w:r w:rsidRPr="002E7EEA">
        <w:rPr>
          <w:rFonts w:ascii="Book Antiqua" w:hAnsi="Book Antiqua"/>
          <w:vertAlign w:val="superscript"/>
        </w:rPr>
        <w:fldChar w:fldCharType="end"/>
      </w:r>
      <w:r w:rsidRPr="00ED6EAF">
        <w:rPr>
          <w:rFonts w:ascii="Book Antiqua" w:hAnsi="Book Antiqua"/>
        </w:rPr>
        <w:t xml:space="preserve">. From experience, these authors also have noted that large collections extending into the </w:t>
      </w:r>
      <w:proofErr w:type="spellStart"/>
      <w:r w:rsidRPr="00ED6EAF">
        <w:rPr>
          <w:rFonts w:ascii="Book Antiqua" w:hAnsi="Book Antiqua"/>
        </w:rPr>
        <w:t>paracolic</w:t>
      </w:r>
      <w:proofErr w:type="spellEnd"/>
      <w:r w:rsidRPr="00ED6EAF">
        <w:rPr>
          <w:rFonts w:ascii="Book Antiqua" w:hAnsi="Book Antiqua"/>
        </w:rPr>
        <w:t xml:space="preserve"> gutters may not be ideal for endoscopic drainage though this approach may be preferred for patients with a history of gastric varices given EUS-guided visualization. </w:t>
      </w:r>
    </w:p>
    <w:p w14:paraId="4E1C7F6B" w14:textId="120F24A4"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Treatment of pancreatic pseudocysts and WON were first described by </w:t>
      </w:r>
      <w:proofErr w:type="spellStart"/>
      <w:r w:rsidRPr="00ED6EAF">
        <w:rPr>
          <w:rFonts w:ascii="Book Antiqua" w:hAnsi="Book Antiqua"/>
        </w:rPr>
        <w:t>Itoi</w:t>
      </w:r>
      <w:proofErr w:type="spellEnd"/>
      <w:r w:rsidRPr="00ED6EAF">
        <w:rPr>
          <w:rFonts w:ascii="Book Antiqua" w:hAnsi="Book Antiqua"/>
        </w:rPr>
        <w:t xml:space="preserve"> </w:t>
      </w:r>
      <w:r w:rsidRPr="0054676A">
        <w:rPr>
          <w:rFonts w:ascii="Book Antiqua" w:hAnsi="Book Antiqua"/>
          <w:i/>
        </w:rPr>
        <w:t xml:space="preserve">et </w:t>
      </w:r>
      <w:proofErr w:type="gramStart"/>
      <w:r w:rsidRPr="0054676A">
        <w:rPr>
          <w:rFonts w:ascii="Book Antiqua" w:hAnsi="Book Antiqua"/>
          <w:i/>
        </w:rPr>
        <w:t>al</w:t>
      </w:r>
      <w:bookmarkStart w:id="43" w:name="OLE_LINK37"/>
      <w:bookmarkStart w:id="44" w:name="OLE_LINK38"/>
      <w:proofErr w:type="gramEnd"/>
      <w:r w:rsidR="0054676A" w:rsidRPr="002E7EEA">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54676A" w:rsidRPr="002E7EEA">
        <w:rPr>
          <w:rFonts w:ascii="Book Antiqua" w:hAnsi="Book Antiqua"/>
          <w:vertAlign w:val="superscript"/>
        </w:rPr>
        <w:instrText xml:space="preserve"> ADDIN EN.CITE </w:instrText>
      </w:r>
      <w:r w:rsidR="0054676A" w:rsidRPr="002E7EEA">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54676A" w:rsidRPr="002E7EEA">
        <w:rPr>
          <w:rFonts w:ascii="Book Antiqua" w:hAnsi="Book Antiqua"/>
          <w:vertAlign w:val="superscript"/>
        </w:rPr>
        <w:instrText xml:space="preserve"> ADDIN EN.CITE.DATA </w:instrText>
      </w:r>
      <w:r w:rsidR="0054676A" w:rsidRPr="002E7EEA">
        <w:rPr>
          <w:rFonts w:ascii="Book Antiqua" w:hAnsi="Book Antiqua"/>
          <w:vertAlign w:val="superscript"/>
        </w:rPr>
      </w:r>
      <w:r w:rsidR="0054676A" w:rsidRPr="002E7EEA">
        <w:rPr>
          <w:rFonts w:ascii="Book Antiqua" w:hAnsi="Book Antiqua"/>
          <w:vertAlign w:val="superscript"/>
        </w:rPr>
        <w:fldChar w:fldCharType="end"/>
      </w:r>
      <w:r w:rsidR="0054676A" w:rsidRPr="002E7EEA">
        <w:rPr>
          <w:rFonts w:ascii="Book Antiqua" w:hAnsi="Book Antiqua"/>
          <w:vertAlign w:val="superscript"/>
        </w:rPr>
      </w:r>
      <w:r w:rsidR="0054676A" w:rsidRPr="002E7EEA">
        <w:rPr>
          <w:rFonts w:ascii="Book Antiqua" w:hAnsi="Book Antiqua"/>
          <w:vertAlign w:val="superscript"/>
        </w:rPr>
        <w:fldChar w:fldCharType="separate"/>
      </w:r>
      <w:r w:rsidR="0054676A" w:rsidRPr="002E7EEA">
        <w:rPr>
          <w:rFonts w:ascii="Book Antiqua" w:hAnsi="Book Antiqua"/>
          <w:noProof/>
          <w:vertAlign w:val="superscript"/>
        </w:rPr>
        <w:t>[9]</w:t>
      </w:r>
      <w:r w:rsidR="0054676A" w:rsidRPr="002E7EEA">
        <w:rPr>
          <w:rFonts w:ascii="Book Antiqua" w:hAnsi="Book Antiqua"/>
          <w:vertAlign w:val="superscript"/>
        </w:rPr>
        <w:fldChar w:fldCharType="end"/>
      </w:r>
      <w:bookmarkEnd w:id="43"/>
      <w:bookmarkEnd w:id="44"/>
      <w:r w:rsidRPr="00ED6EAF">
        <w:rPr>
          <w:rFonts w:ascii="Book Antiqua" w:hAnsi="Book Antiqua"/>
        </w:rPr>
        <w:t xml:space="preserve"> in 2012 and </w:t>
      </w:r>
      <w:proofErr w:type="spellStart"/>
      <w:r w:rsidRPr="00ED6EAF">
        <w:rPr>
          <w:rFonts w:ascii="Book Antiqua" w:hAnsi="Book Antiqua"/>
        </w:rPr>
        <w:t>Gornals</w:t>
      </w:r>
      <w:proofErr w:type="spellEnd"/>
      <w:r w:rsidRPr="00ED6EAF">
        <w:rPr>
          <w:rFonts w:ascii="Book Antiqua" w:hAnsi="Book Antiqua"/>
        </w:rPr>
        <w:t xml:space="preserve"> </w:t>
      </w:r>
      <w:r w:rsidR="00073CFE" w:rsidRPr="00073CFE">
        <w:rPr>
          <w:rFonts w:ascii="Book Antiqua" w:hAnsi="Book Antiqua"/>
          <w:i/>
          <w:iCs/>
        </w:rPr>
        <w:t>et al</w:t>
      </w:r>
      <w:r w:rsidR="00073CFE" w:rsidRPr="00073CFE">
        <w:rPr>
          <w:rFonts w:ascii="Book Antiqua" w:hAnsi="Book Antiqua"/>
          <w:vertAlign w:val="superscript"/>
        </w:rPr>
        <w:t>[8]</w:t>
      </w:r>
      <w:r w:rsidR="002E7EEA">
        <w:rPr>
          <w:rFonts w:ascii="Book Antiqua" w:hAnsi="Book Antiqua"/>
        </w:rPr>
        <w:t xml:space="preserve"> in 2013, respectively</w:t>
      </w:r>
      <w:r w:rsidR="002E7EEA">
        <w:rPr>
          <w:rFonts w:ascii="Book Antiqua" w:eastAsia="宋体" w:hAnsi="Book Antiqua" w:hint="eastAsia"/>
          <w:lang w:eastAsia="zh-CN"/>
        </w:rPr>
        <w:t>.</w:t>
      </w:r>
      <w:r w:rsidRPr="00ED6EAF">
        <w:rPr>
          <w:rFonts w:ascii="Book Antiqua" w:hAnsi="Book Antiqua"/>
        </w:rPr>
        <w:t xml:space="preserve"> The first study reported outcomes of 15 patients with resolution of all pseudocysts after a single drainage procedure with a</w:t>
      </w:r>
      <w:r w:rsidR="002E7EEA">
        <w:rPr>
          <w:rFonts w:ascii="Book Antiqua" w:hAnsi="Book Antiqua"/>
        </w:rPr>
        <w:t xml:space="preserve"> technical success rate of 100</w:t>
      </w:r>
      <w:proofErr w:type="gramStart"/>
      <w:r w:rsidR="002E7EEA">
        <w:rPr>
          <w:rFonts w:ascii="Book Antiqua" w:hAnsi="Book Antiqua"/>
        </w:rPr>
        <w:t>%</w:t>
      </w:r>
      <w:proofErr w:type="gramEnd"/>
      <w:r w:rsidRPr="002E7EEA">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[9]</w:t>
      </w:r>
      <w:r w:rsidRPr="002E7EEA">
        <w:rPr>
          <w:rFonts w:ascii="Book Antiqua" w:hAnsi="Book Antiqua"/>
          <w:vertAlign w:val="superscript"/>
        </w:rPr>
        <w:fldChar w:fldCharType="end"/>
      </w:r>
      <w:r w:rsidR="002E7EEA">
        <w:rPr>
          <w:rFonts w:ascii="Book Antiqua" w:eastAsia="宋体" w:hAnsi="Book Antiqua" w:hint="eastAsia"/>
          <w:lang w:eastAsia="zh-CN"/>
        </w:rPr>
        <w:t>.</w:t>
      </w:r>
      <w:r w:rsidRPr="00ED6EAF">
        <w:rPr>
          <w:rFonts w:ascii="Book Antiqua" w:hAnsi="Book Antiqua"/>
        </w:rPr>
        <w:t xml:space="preserve"> In this study by </w:t>
      </w:r>
      <w:proofErr w:type="spellStart"/>
      <w:r w:rsidRPr="00ED6EAF">
        <w:rPr>
          <w:rFonts w:ascii="Book Antiqua" w:hAnsi="Book Antiqua"/>
        </w:rPr>
        <w:t>Itoi</w:t>
      </w:r>
      <w:proofErr w:type="spellEnd"/>
      <w:r w:rsidRPr="00ED6EAF">
        <w:rPr>
          <w:rFonts w:ascii="Book Antiqua" w:hAnsi="Book Antiqua"/>
        </w:rPr>
        <w:t xml:space="preserve"> </w:t>
      </w:r>
      <w:r w:rsidRPr="0054676A">
        <w:rPr>
          <w:rFonts w:ascii="Book Antiqua" w:hAnsi="Book Antiqua"/>
          <w:i/>
        </w:rPr>
        <w:t xml:space="preserve">et </w:t>
      </w:r>
      <w:proofErr w:type="gramStart"/>
      <w:r w:rsidRPr="0054676A">
        <w:rPr>
          <w:rFonts w:ascii="Book Antiqua" w:hAnsi="Book Antiqua"/>
          <w:i/>
        </w:rPr>
        <w:t>al</w:t>
      </w:r>
      <w:proofErr w:type="gramEnd"/>
      <w:r w:rsidR="00073CFE" w:rsidRPr="002E7EEA">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073CFE" w:rsidRPr="002E7EEA">
        <w:rPr>
          <w:rFonts w:ascii="Book Antiqua" w:hAnsi="Book Antiqua"/>
          <w:vertAlign w:val="superscript"/>
        </w:rPr>
        <w:instrText xml:space="preserve"> ADDIN EN.CITE </w:instrText>
      </w:r>
      <w:r w:rsidR="00073CFE" w:rsidRPr="002E7EEA">
        <w:rPr>
          <w:rFonts w:ascii="Book Antiqua" w:hAnsi="Book Antiqua"/>
          <w:vertAlign w:val="superscript"/>
        </w:rPr>
        <w:fldChar w:fldCharType="begin">
          <w:fldData xml:space="preserve">PEVuZE5vdGU+PENpdGU+PEF1dGhvcj5Hb3JuYWxzPC9BdXRob3I+PFllYXI+MjAxMzwvWWVhcj48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</w:fldData>
        </w:fldChar>
      </w:r>
      <w:r w:rsidR="00073CFE" w:rsidRPr="002E7EEA">
        <w:rPr>
          <w:rFonts w:ascii="Book Antiqua" w:hAnsi="Book Antiqua"/>
          <w:vertAlign w:val="superscript"/>
        </w:rPr>
        <w:instrText xml:space="preserve"> ADDIN EN.CITE.DATA </w:instrText>
      </w:r>
      <w:r w:rsidR="00073CFE" w:rsidRPr="002E7EEA">
        <w:rPr>
          <w:rFonts w:ascii="Book Antiqua" w:hAnsi="Book Antiqua"/>
          <w:vertAlign w:val="superscript"/>
        </w:rPr>
      </w:r>
      <w:r w:rsidR="00073CFE" w:rsidRPr="002E7EEA">
        <w:rPr>
          <w:rFonts w:ascii="Book Antiqua" w:hAnsi="Book Antiqua"/>
          <w:vertAlign w:val="superscript"/>
        </w:rPr>
        <w:fldChar w:fldCharType="end"/>
      </w:r>
      <w:r w:rsidR="00073CFE" w:rsidRPr="002E7EEA">
        <w:rPr>
          <w:rFonts w:ascii="Book Antiqua" w:hAnsi="Book Antiqua"/>
          <w:vertAlign w:val="superscript"/>
        </w:rPr>
      </w:r>
      <w:r w:rsidR="00073CFE" w:rsidRPr="002E7EEA">
        <w:rPr>
          <w:rFonts w:ascii="Book Antiqua" w:hAnsi="Book Antiqua"/>
          <w:vertAlign w:val="superscript"/>
        </w:rPr>
        <w:fldChar w:fldCharType="separate"/>
      </w:r>
      <w:r w:rsidR="00073CFE" w:rsidRPr="002E7EEA">
        <w:rPr>
          <w:rFonts w:ascii="Book Antiqua" w:hAnsi="Book Antiqua"/>
          <w:noProof/>
          <w:vertAlign w:val="superscript"/>
        </w:rPr>
        <w:t>[9]</w:t>
      </w:r>
      <w:r w:rsidR="00073CFE" w:rsidRPr="002E7EEA">
        <w:rPr>
          <w:rFonts w:ascii="Book Antiqua" w:hAnsi="Book Antiqua"/>
          <w:vertAlign w:val="superscript"/>
        </w:rPr>
        <w:fldChar w:fldCharType="end"/>
      </w:r>
      <w:r w:rsidRPr="00ED6EAF">
        <w:rPr>
          <w:rFonts w:ascii="Book Antiqua" w:hAnsi="Book Antiqua"/>
        </w:rPr>
        <w:t xml:space="preserve">, one stent migration was reported with a median time to removal of 35 d. In the </w:t>
      </w:r>
      <w:proofErr w:type="spellStart"/>
      <w:r w:rsidRPr="00ED6EAF">
        <w:rPr>
          <w:rFonts w:ascii="Book Antiqua" w:hAnsi="Book Antiqua"/>
        </w:rPr>
        <w:t>Gornals</w:t>
      </w:r>
      <w:proofErr w:type="spellEnd"/>
      <w:r w:rsidRPr="00ED6EAF">
        <w:rPr>
          <w:rFonts w:ascii="Book Antiqua" w:hAnsi="Book Antiqua"/>
        </w:rPr>
        <w:t xml:space="preserve"> </w:t>
      </w:r>
      <w:r w:rsidRPr="0054676A">
        <w:rPr>
          <w:rFonts w:ascii="Book Antiqua" w:hAnsi="Book Antiqua"/>
          <w:i/>
        </w:rPr>
        <w:t>et al</w:t>
      </w:r>
      <w:r w:rsidR="0054676A" w:rsidRPr="002E7EEA">
        <w:rPr>
          <w:rFonts w:ascii="Book Antiqua" w:hAnsi="Book Antiqua"/>
          <w:vertAlign w:val="superscript"/>
        </w:rPr>
        <w:fldChar w:fldCharType="begin"/>
      </w:r>
      <w:r w:rsidR="0054676A" w:rsidRPr="002E7EEA">
        <w:rPr>
          <w:rFonts w:ascii="Book Antiqua" w:hAnsi="Book Antiqua"/>
          <w:vertAlign w:val="superscript"/>
        </w:rPr>
        <w:instrText xml:space="preserve"> ADDIN EN.CITE &lt;EndNote&gt;&lt;Cite&gt;&lt;Author&gt;Gornals&lt;/Author&gt;&lt;Year&gt;2013&lt;/Year&gt;&lt;RecNum&gt;73&lt;/RecNum&gt;&lt;DisplayText&gt;[8]&lt;/DisplayText&gt;&lt;record&gt;&lt;rec-number&gt;73&lt;/rec-number&gt;&lt;foreign-keys&gt;&lt;key app="EN" db-id="effxffdsmapr0eeaavb5w95m20999f29r9sa" timestamp="1576113444"&gt;73&lt;/key&gt;&lt;/foreign-keys&gt;&lt;ref-type name="Journal Article"&gt;17&lt;/ref-type&gt;&lt;contributors&gt;&lt;authors&gt;&lt;author&gt;Gornals, J. B.&lt;/author&gt;&lt;author&gt;De la Serna-Higuera, C.&lt;/author&gt;&lt;author&gt;Sanchez-Yague, A.&lt;/author&gt;&lt;author&gt;Loras, C.&lt;/author&gt;&lt;author&gt;Sanchez-Cantos, A. M.&lt;/author&gt;&lt;author&gt;Perez-Miranda, M.&lt;/author&gt;&lt;/authors&gt;&lt;/contributors&gt;&lt;auth-address&gt;Endoscopy Unit, Department of Digestive Diseases, Hospital Universitari de Bellvitge - IDIBELL (Bellvitge Biomedical Research Institute), Centro Medico Teknon, Barcelona, Spain. jgornals@bellvitgehospital.cat&lt;/auth-address&gt;&lt;titles&gt;&lt;title&gt;Endosonography-guided drainage of pancreatic fluid collections with a novel lumen-apposing stent&lt;/title&gt;&lt;secondary-title&gt;Surg Endosc&lt;/secondary-title&gt;&lt;/titles&gt;&lt;periodical&gt;&lt;full-title&gt;Surg Endosc&lt;/full-title&gt;&lt;/periodical&gt;&lt;pages&gt;1428-34&lt;/pages&gt;&lt;volume&gt;27&lt;/volume&gt;&lt;number&gt;4&lt;/number&gt;&lt;edition&gt;2012/12/13&lt;/edition&gt;&lt;keywords&gt;&lt;keyword&gt;Adult&lt;/keyword&gt;&lt;keyword&gt;Aged&lt;/keyword&gt;&lt;keyword&gt;Drainage/*instrumentation/*methods&lt;/keyword&gt;&lt;keyword&gt;*Endosonography&lt;/keyword&gt;&lt;keyword&gt;Female&lt;/keyword&gt;&lt;keyword&gt;Humans&lt;/keyword&gt;&lt;keyword&gt;Male&lt;/keyword&gt;&lt;keyword&gt;Middle Aged&lt;/keyword&gt;&lt;keyword&gt;*Pancreatic Juice&lt;/keyword&gt;&lt;keyword&gt;Pancreatic Pseudocyst/*diagnostic imaging/*surgery&lt;/keyword&gt;&lt;keyword&gt;Prospective Studies&lt;/keyword&gt;&lt;keyword&gt;Prosthesis Design&lt;/keyword&gt;&lt;keyword&gt;*Stents&lt;/keyword&gt;&lt;/keywords&gt;&lt;dates&gt;&lt;year&gt;2013&lt;/year&gt;&lt;pub-dates&gt;&lt;date&gt;Apr&lt;/date&gt;&lt;/pub-dates&gt;&lt;/dates&gt;&lt;isbn&gt;1432-2218 (Electronic)&amp;#xD;0930-2794 (Linking)&lt;/isbn&gt;&lt;accession-num&gt;23232994&lt;/accession-num&gt;&lt;urls&gt;&lt;related-urls&gt;&lt;url&gt;https://www.ncbi.nlm.nih.gov/pubmed/23232994&lt;/url&gt;&lt;/related-urls&gt;&lt;/urls&gt;&lt;electronic-resource-num&gt;10.1007/s00464-012-2591-y&lt;/electronic-resource-num&gt;&lt;/record&gt;&lt;/Cite&gt;&lt;/EndNote&gt;</w:instrText>
      </w:r>
      <w:r w:rsidR="0054676A" w:rsidRPr="002E7EEA">
        <w:rPr>
          <w:rFonts w:ascii="Book Antiqua" w:hAnsi="Book Antiqua"/>
          <w:vertAlign w:val="superscript"/>
        </w:rPr>
        <w:fldChar w:fldCharType="separate"/>
      </w:r>
      <w:r w:rsidR="0054676A" w:rsidRPr="002E7EEA">
        <w:rPr>
          <w:rFonts w:ascii="Book Antiqua" w:hAnsi="Book Antiqua"/>
          <w:noProof/>
          <w:vertAlign w:val="superscript"/>
        </w:rPr>
        <w:t>[8]</w:t>
      </w:r>
      <w:r w:rsidR="0054676A" w:rsidRPr="002E7EEA">
        <w:rPr>
          <w:rFonts w:ascii="Book Antiqua" w:hAnsi="Book Antiqua"/>
          <w:vertAlign w:val="superscript"/>
        </w:rPr>
        <w:fldChar w:fldCharType="end"/>
      </w:r>
      <w:r w:rsidRPr="00ED6EAF">
        <w:rPr>
          <w:rFonts w:ascii="Book Antiqua" w:hAnsi="Book Antiqua"/>
        </w:rPr>
        <w:t xml:space="preserve"> study evaluating pancreatic fluid collections, 9 patients were enrolled and technical success </w:t>
      </w:r>
      <w:r w:rsidR="002E7EEA">
        <w:rPr>
          <w:rFonts w:ascii="Book Antiqua" w:hAnsi="Book Antiqua"/>
        </w:rPr>
        <w:t>rate of 89% was reported</w:t>
      </w:r>
      <w:r w:rsidRPr="00ED6EAF">
        <w:rPr>
          <w:rFonts w:ascii="Book Antiqua" w:hAnsi="Book Antiqua"/>
        </w:rPr>
        <w:t>.</w:t>
      </w:r>
      <w:r w:rsidR="002E7EEA">
        <w:rPr>
          <w:rFonts w:ascii="Book Antiqua" w:eastAsia="宋体" w:hAnsi="Book Antiqua" w:hint="eastAsia"/>
          <w:lang w:eastAsia="zh-CN"/>
        </w:rPr>
        <w:t xml:space="preserve"> </w:t>
      </w:r>
      <w:r w:rsidRPr="00ED6EAF">
        <w:rPr>
          <w:rFonts w:ascii="Book Antiqua" w:hAnsi="Book Antiqua"/>
        </w:rPr>
        <w:t>Two stent migrations occurred with 2 patients developing recurrence. Additional literature evaluating the efficacy and safety of LAMS for pancreatic fluid collectio</w:t>
      </w:r>
      <w:r w:rsidR="002E7EEA">
        <w:rPr>
          <w:rFonts w:ascii="Book Antiqua" w:hAnsi="Book Antiqua"/>
        </w:rPr>
        <w:t xml:space="preserve">ns has shown impressive </w:t>
      </w:r>
      <w:proofErr w:type="gramStart"/>
      <w:r w:rsidR="002E7EEA">
        <w:rPr>
          <w:rFonts w:ascii="Book Antiqua" w:hAnsi="Book Antiqua"/>
        </w:rPr>
        <w:t>results</w:t>
      </w:r>
      <w:proofErr w:type="gramEnd"/>
      <w:r w:rsidRPr="002E7EEA">
        <w:rPr>
          <w:rFonts w:ascii="Book Antiqua" w:hAnsi="Book Antiqua"/>
          <w:vertAlign w:val="superscript"/>
        </w:rPr>
        <w:fldChar w:fldCharType="begin">
          <w:fldData xml:space="preserve">PEVuZE5vdGU+PENpdGU+PEF1dGhvcj5ZYW5nPC9BdXRob3I+PFllYXI+MjAxODwvWWVhcj48UmVj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PEVuZE5vdGU+PENpdGU+PEF1dGhvcj5ZYW5nPC9BdXRob3I+PFllYXI+MjAxODwvWWVhcj48UmVj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[10]</w:t>
      </w:r>
      <w:r w:rsidRPr="002E7EEA">
        <w:rPr>
          <w:rFonts w:ascii="Book Antiqua" w:hAnsi="Book Antiqua"/>
          <w:vertAlign w:val="superscript"/>
        </w:rPr>
        <w:fldChar w:fldCharType="end"/>
      </w:r>
      <w:r w:rsidRPr="00ED6EAF">
        <w:rPr>
          <w:rFonts w:ascii="Book Antiqua" w:hAnsi="Book Antiqua"/>
        </w:rPr>
        <w:t>. A landmark prospective multi-center study was performed by Shah and colleagues in 2015, evaluating stent placement in 33 patients with symptomati</w:t>
      </w:r>
      <w:r w:rsidR="002E7EEA">
        <w:rPr>
          <w:rFonts w:ascii="Book Antiqua" w:hAnsi="Book Antiqua"/>
        </w:rPr>
        <w:t xml:space="preserve">c pancreatic pseudocysts or </w:t>
      </w:r>
      <w:proofErr w:type="gramStart"/>
      <w:r w:rsidR="002E7EEA">
        <w:rPr>
          <w:rFonts w:ascii="Book Antiqua" w:hAnsi="Book Antiqua"/>
        </w:rPr>
        <w:t>WON</w:t>
      </w:r>
      <w:proofErr w:type="gramEnd"/>
      <w:r w:rsidRPr="002E7EEA">
        <w:rPr>
          <w:rFonts w:ascii="Book Antiqua" w:hAnsi="Book Antiqua"/>
          <w:vertAlign w:val="superscript"/>
        </w:rPr>
        <w:fldChar w:fldCharType="begin">
          <w:fldData xml:space="preserve">PEVuZE5vdGU+PENpdGU+PEF1dGhvcj5TaGFoPC9BdXRob3I+PFllYXI+MjAxNTwvWWVhcj48UmVj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PEVuZE5vdGU+PENpdGU+PEF1dGhvcj5TaGFoPC9BdXRob3I+PFllYXI+MjAxNTwvWWVhcj48UmVj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[11]</w:t>
      </w:r>
      <w:r w:rsidRPr="002E7EEA">
        <w:rPr>
          <w:rFonts w:ascii="Book Antiqua" w:hAnsi="Book Antiqua"/>
          <w:vertAlign w:val="superscript"/>
        </w:rPr>
        <w:fldChar w:fldCharType="end"/>
      </w:r>
      <w:r w:rsidR="0087391D">
        <w:rPr>
          <w:rFonts w:ascii="Book Antiqua" w:hAnsi="Book Antiqua"/>
        </w:rPr>
        <w:t xml:space="preserve">. </w:t>
      </w:r>
      <w:r w:rsidRPr="00ED6EAF">
        <w:rPr>
          <w:rFonts w:ascii="Book Antiqua" w:hAnsi="Book Antiqua"/>
        </w:rPr>
        <w:t xml:space="preserve">The mean size of these collections was 9.0 </w:t>
      </w:r>
      <w:bookmarkStart w:id="45" w:name="OLE_LINK82"/>
      <w:bookmarkStart w:id="46" w:name="OLE_LINK83"/>
      <w:r w:rsidRPr="00ED6EAF">
        <w:rPr>
          <w:rFonts w:ascii="Book Antiqua" w:hAnsi="Book Antiqua"/>
        </w:rPr>
        <w:t>±</w:t>
      </w:r>
      <w:r w:rsidR="002E7EEA">
        <w:rPr>
          <w:rFonts w:ascii="Book Antiqua" w:eastAsia="宋体" w:hAnsi="Book Antiqua" w:hint="eastAsia"/>
          <w:lang w:eastAsia="zh-CN"/>
        </w:rPr>
        <w:t xml:space="preserve"> </w:t>
      </w:r>
      <w:bookmarkEnd w:id="45"/>
      <w:bookmarkEnd w:id="46"/>
      <w:r w:rsidRPr="00ED6EAF">
        <w:rPr>
          <w:rFonts w:ascii="Book Antiqua" w:hAnsi="Book Antiqua"/>
        </w:rPr>
        <w:t xml:space="preserve">3.3 cm with a technical success (defined as the ability to place LAMS successfully) of 91% and resolution of the pancreatic fluid collections in 27 of the 29 patients (93.1%). Additionally, these stents allowed for endoscopic debridement in 11 patients with mild-to-moderate adverse events reported in 15% of cases. Multiple systematic reviews and meta-analyses have since demonstrated similar efficacy and safety results for LAMS and support </w:t>
      </w:r>
      <w:r w:rsidRPr="00ED6EAF">
        <w:rPr>
          <w:rFonts w:ascii="Book Antiqua" w:hAnsi="Book Antiqua"/>
        </w:rPr>
        <w:lastRenderedPageBreak/>
        <w:t>the notion that metal stents are advantageous compared to plastic stents f</w:t>
      </w:r>
      <w:r w:rsidR="002E7EEA">
        <w:rPr>
          <w:rFonts w:ascii="Book Antiqua" w:hAnsi="Book Antiqua"/>
        </w:rPr>
        <w:t xml:space="preserve">or pancreatic fluid </w:t>
      </w:r>
      <w:proofErr w:type="gramStart"/>
      <w:r w:rsidR="002E7EEA">
        <w:rPr>
          <w:rFonts w:ascii="Book Antiqua" w:hAnsi="Book Antiqua"/>
        </w:rPr>
        <w:t>collections</w:t>
      </w:r>
      <w:proofErr w:type="gramEnd"/>
      <w:r w:rsidRPr="002E7EEA">
        <w:rPr>
          <w:rFonts w:ascii="Book Antiqua" w:hAnsi="Book Antiqua"/>
          <w:vertAlign w:val="superscript"/>
        </w:rPr>
        <w:fldChar w:fldCharType="begin">
          <w:fldData xml:space="preserve">PEVuZE5vdGU+PENpdGU+PEF1dGhvcj5IYW1tYWQ8L0F1dGhvcj48WWVhcj4yMDE4PC9ZZWFyPjxS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PEVuZE5vdGU+PENpdGU+PEF1dGhvcj5IYW1tYWQ8L0F1dGhvcj48WWVhcj4yMDE4PC9ZZWFyPjxS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[12-14]</w:t>
      </w:r>
      <w:r w:rsidRPr="002E7EEA">
        <w:rPr>
          <w:rFonts w:ascii="Book Antiqua" w:hAnsi="Book Antiqua"/>
          <w:vertAlign w:val="superscript"/>
        </w:rPr>
        <w:fldChar w:fldCharType="end"/>
      </w:r>
      <w:r w:rsidRPr="00ED6EAF">
        <w:rPr>
          <w:rFonts w:ascii="Book Antiqua" w:hAnsi="Book Antiqua"/>
        </w:rPr>
        <w:t>. Given these impressive results for pancreatic fluid collections, it is no surprise that the use of LAMS is being increasingly adopted for the treatment of alternative conditions.</w:t>
      </w:r>
    </w:p>
    <w:p w14:paraId="36510569" w14:textId="77777777" w:rsidR="00B765B5" w:rsidRPr="00ED6EAF" w:rsidRDefault="00B765B5" w:rsidP="00ED6EAF">
      <w:pPr>
        <w:adjustRightInd w:val="0"/>
        <w:snapToGrid w:val="0"/>
        <w:spacing w:line="360" w:lineRule="auto"/>
        <w:ind w:firstLine="720"/>
        <w:jc w:val="both"/>
        <w:rPr>
          <w:rFonts w:ascii="Book Antiqua" w:hAnsi="Book Antiqua"/>
        </w:rPr>
      </w:pPr>
    </w:p>
    <w:p w14:paraId="5D49694E" w14:textId="23277F55"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GALLBLADDER DRAINAGE FOR HIGH-RISK SURGICAL PATIENTS</w:t>
      </w:r>
    </w:p>
    <w:p w14:paraId="6459BF35" w14:textId="2522C871"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Although laparoscopic cholecystectomy remains the mainstay of treatment for patients with acute cholecystitis, percutaneous </w:t>
      </w:r>
      <w:proofErr w:type="spellStart"/>
      <w:r w:rsidRPr="00ED6EAF">
        <w:rPr>
          <w:rFonts w:ascii="Book Antiqua" w:hAnsi="Book Antiqua"/>
        </w:rPr>
        <w:t>transhepatic</w:t>
      </w:r>
      <w:proofErr w:type="spellEnd"/>
      <w:r w:rsidRPr="00ED6EAF">
        <w:rPr>
          <w:rFonts w:ascii="Book Antiqua" w:hAnsi="Book Antiqua"/>
        </w:rPr>
        <w:t xml:space="preserve"> gallbladder drainage (termed </w:t>
      </w:r>
      <w:proofErr w:type="spellStart"/>
      <w:r w:rsidRPr="00ED6EAF">
        <w:rPr>
          <w:rFonts w:ascii="Book Antiqua" w:hAnsi="Book Antiqua"/>
        </w:rPr>
        <w:t>cholecystostomy</w:t>
      </w:r>
      <w:proofErr w:type="spellEnd"/>
      <w:r w:rsidRPr="00ED6EAF">
        <w:rPr>
          <w:rFonts w:ascii="Book Antiqua" w:hAnsi="Book Antiqua"/>
        </w:rPr>
        <w:t>) performed by interventional radiology has been traditionally utilized for poor surgical candidates or in the setting of acute illness when surgical removal is contraindicated. Percutaneous drainage has been a preferred treatment strategy for symptomatic gallbladder disease among high-risk surgical candidates; however, it is limited by significant risk of inadvertent self-removal of the catheter and risk of serious adverse events such as pneumoperitoneum, pneumothorax, and catheter leakage</w:t>
      </w:r>
      <w:r w:rsidR="002E7EEA">
        <w:rPr>
          <w:rFonts w:ascii="Book Antiqua" w:hAnsi="Book Antiqua"/>
        </w:rPr>
        <w:t xml:space="preserve"> associated with this </w:t>
      </w:r>
      <w:proofErr w:type="gramStart"/>
      <w:r w:rsidR="002E7EEA">
        <w:rPr>
          <w:rFonts w:ascii="Book Antiqua" w:hAnsi="Book Antiqua"/>
        </w:rPr>
        <w:t>technique</w:t>
      </w:r>
      <w:proofErr w:type="gramEnd"/>
      <w:r w:rsidRPr="002E7EEA">
        <w:rPr>
          <w:rFonts w:ascii="Book Antiqua" w:hAnsi="Book Antiqua"/>
          <w:vertAlign w:val="superscript"/>
        </w:rPr>
        <w:fldChar w:fldCharType="begin">
          <w:fldData xml:space="preserve">PEVuZE5vdGU+PENpdGU+PEF1dGhvcj5CYWtrYWxvZ2x1PC9BdXRob3I+PFllYXI+MjAwNjwvWWVh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PEVuZE5vdGU+PENpdGU+PEF1dGhvcj5CYWtrYWxvZ2x1PC9BdXRob3I+PFllYXI+MjAwNjwvWWVh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002E7EEA" w:rsidRPr="002E7EEA">
        <w:rPr>
          <w:rFonts w:ascii="Book Antiqua" w:hAnsi="Book Antiqua"/>
          <w:noProof/>
          <w:vertAlign w:val="superscript"/>
        </w:rPr>
        <w:t>[15,</w:t>
      </w:r>
      <w:r w:rsidRPr="002E7EEA">
        <w:rPr>
          <w:rFonts w:ascii="Book Antiqua" w:hAnsi="Book Antiqua"/>
          <w:noProof/>
          <w:vertAlign w:val="superscript"/>
        </w:rPr>
        <w:t>16]</w:t>
      </w:r>
      <w:r w:rsidRPr="002E7EEA">
        <w:rPr>
          <w:rFonts w:ascii="Book Antiqua" w:hAnsi="Book Antiqua"/>
          <w:vertAlign w:val="superscript"/>
        </w:rPr>
        <w:fldChar w:fldCharType="end"/>
      </w:r>
      <w:r w:rsidRPr="00ED6EAF">
        <w:rPr>
          <w:rFonts w:ascii="Book Antiqua" w:hAnsi="Book Antiqua"/>
        </w:rPr>
        <w:t xml:space="preserve">. To avoid or reduce some of the complications, </w:t>
      </w:r>
      <w:bookmarkStart w:id="47" w:name="OLE_LINK39"/>
      <w:bookmarkStart w:id="48" w:name="OLE_LINK40"/>
      <w:r w:rsidRPr="00ED6EAF">
        <w:rPr>
          <w:rFonts w:ascii="Book Antiqua" w:hAnsi="Book Antiqua"/>
        </w:rPr>
        <w:t xml:space="preserve">endoscopic drainage via a </w:t>
      </w:r>
      <w:proofErr w:type="spellStart"/>
      <w:r w:rsidRPr="00ED6EAF">
        <w:rPr>
          <w:rFonts w:ascii="Book Antiqua" w:hAnsi="Book Antiqua"/>
        </w:rPr>
        <w:t>transpapillary</w:t>
      </w:r>
      <w:proofErr w:type="spellEnd"/>
      <w:r w:rsidRPr="00ED6EAF">
        <w:rPr>
          <w:rFonts w:ascii="Book Antiqua" w:hAnsi="Book Antiqua"/>
        </w:rPr>
        <w:t xml:space="preserve"> or transm</w:t>
      </w:r>
      <w:r w:rsidR="002E7EEA">
        <w:rPr>
          <w:rFonts w:ascii="Book Antiqua" w:hAnsi="Book Antiqua"/>
        </w:rPr>
        <w:t>ural approach</w:t>
      </w:r>
      <w:bookmarkEnd w:id="47"/>
      <w:bookmarkEnd w:id="48"/>
      <w:r w:rsidR="002E7EEA">
        <w:rPr>
          <w:rFonts w:ascii="Book Antiqua" w:hAnsi="Book Antiqua"/>
        </w:rPr>
        <w:t xml:space="preserve"> has been devised </w:t>
      </w:r>
      <w:r w:rsidR="002E7EEA" w:rsidRPr="002E7EEA">
        <w:rPr>
          <w:rFonts w:ascii="Book Antiqua" w:eastAsia="宋体" w:hAnsi="Book Antiqua" w:hint="eastAsia"/>
          <w:lang w:eastAsia="zh-CN"/>
        </w:rPr>
        <w:t>(</w:t>
      </w:r>
      <w:r w:rsidRPr="002E7EEA">
        <w:rPr>
          <w:rFonts w:ascii="Book Antiqua" w:hAnsi="Book Antiqua"/>
        </w:rPr>
        <w:t xml:space="preserve">Figure </w:t>
      </w:r>
      <w:r w:rsidR="00A9139D">
        <w:rPr>
          <w:rFonts w:ascii="Book Antiqua" w:eastAsiaTheme="minorEastAsia" w:hAnsi="Book Antiqua" w:hint="eastAsia"/>
          <w:lang w:eastAsia="zh-CN"/>
        </w:rPr>
        <w:t>2</w:t>
      </w:r>
      <w:r w:rsidR="002E7EEA" w:rsidRPr="002E7EEA">
        <w:rPr>
          <w:rFonts w:ascii="Book Antiqua" w:eastAsia="宋体" w:hAnsi="Book Antiqua" w:hint="eastAsia"/>
          <w:lang w:eastAsia="zh-CN"/>
        </w:rPr>
        <w:t>)</w:t>
      </w:r>
      <w:r w:rsidRPr="002E7EEA">
        <w:rPr>
          <w:rFonts w:ascii="Book Antiqua" w:hAnsi="Book Antiqua"/>
        </w:rPr>
        <w:t>.</w:t>
      </w:r>
      <w:r w:rsidRPr="00ED6EAF">
        <w:rPr>
          <w:rFonts w:ascii="Book Antiqua" w:hAnsi="Book Antiqua"/>
        </w:rPr>
        <w:t xml:space="preserve"> </w:t>
      </w:r>
    </w:p>
    <w:p w14:paraId="3EFFCD3F" w14:textId="6C8E3BAF" w:rsidR="00B73D7B" w:rsidRPr="00ED6EAF" w:rsidRDefault="00B765B5" w:rsidP="00ED6EAF">
      <w:pPr>
        <w:adjustRightInd w:val="0"/>
        <w:snapToGrid w:val="0"/>
        <w:spacing w:line="360" w:lineRule="auto"/>
        <w:ind w:firstLineChars="100" w:firstLine="240"/>
        <w:jc w:val="both"/>
        <w:rPr>
          <w:rFonts w:ascii="Book Antiqua" w:eastAsia="宋体" w:hAnsi="Book Antiqua"/>
          <w:lang w:eastAsia="zh-CN"/>
        </w:rPr>
      </w:pPr>
      <w:r w:rsidRPr="00ED6EAF">
        <w:rPr>
          <w:rFonts w:ascii="Book Antiqua" w:hAnsi="Book Antiqua"/>
        </w:rPr>
        <w:t xml:space="preserve">While </w:t>
      </w:r>
      <w:proofErr w:type="spellStart"/>
      <w:r w:rsidRPr="00ED6EAF">
        <w:rPr>
          <w:rFonts w:ascii="Book Antiqua" w:hAnsi="Book Antiqua"/>
        </w:rPr>
        <w:t>transpapillary</w:t>
      </w:r>
      <w:proofErr w:type="spellEnd"/>
      <w:r w:rsidRPr="00ED6EAF">
        <w:rPr>
          <w:rFonts w:ascii="Book Antiqua" w:hAnsi="Book Antiqua"/>
        </w:rPr>
        <w:t xml:space="preserve"> drainage is a well-established endoscopic technique for gallbladder drainage, achieved through an endoscopic retrograde cholangiography (ERC) approach, traversing the cystic duct can be challenging due to anatomy. A more novel approach, utilizing EUS-guided stent placement </w:t>
      </w:r>
      <w:r w:rsidRPr="00073CFE">
        <w:rPr>
          <w:rFonts w:ascii="Book Antiqua" w:hAnsi="Book Antiqua"/>
          <w:i/>
          <w:iCs/>
        </w:rPr>
        <w:t>via</w:t>
      </w:r>
      <w:r w:rsidRPr="00ED6EAF">
        <w:rPr>
          <w:rFonts w:ascii="Book Antiqua" w:hAnsi="Book Antiqua"/>
        </w:rPr>
        <w:t xml:space="preserve"> a </w:t>
      </w:r>
      <w:proofErr w:type="spellStart"/>
      <w:r w:rsidRPr="00ED6EAF">
        <w:rPr>
          <w:rFonts w:ascii="Book Antiqua" w:hAnsi="Book Antiqua"/>
        </w:rPr>
        <w:t>transgastric</w:t>
      </w:r>
      <w:proofErr w:type="spellEnd"/>
      <w:r w:rsidRPr="00ED6EAF">
        <w:rPr>
          <w:rFonts w:ascii="Book Antiqua" w:hAnsi="Book Antiqua"/>
        </w:rPr>
        <w:t xml:space="preserve"> or </w:t>
      </w:r>
      <w:proofErr w:type="spellStart"/>
      <w:r w:rsidRPr="00ED6EAF">
        <w:rPr>
          <w:rFonts w:ascii="Book Antiqua" w:hAnsi="Book Antiqua"/>
        </w:rPr>
        <w:t>transduodenal</w:t>
      </w:r>
      <w:proofErr w:type="spellEnd"/>
      <w:r w:rsidRPr="00ED6EAF">
        <w:rPr>
          <w:rFonts w:ascii="Book Antiqua" w:hAnsi="Book Antiqua"/>
        </w:rPr>
        <w:t xml:space="preserve"> approach, is also able to achieve drainage of the gallbladder. In the </w:t>
      </w:r>
      <w:bookmarkStart w:id="49" w:name="OLE_LINK41"/>
      <w:bookmarkStart w:id="50" w:name="OLE_LINK42"/>
      <w:r w:rsidRPr="00ED6EAF">
        <w:rPr>
          <w:rFonts w:ascii="Book Antiqua" w:hAnsi="Book Antiqua"/>
        </w:rPr>
        <w:t>transmural approach</w:t>
      </w:r>
      <w:bookmarkEnd w:id="49"/>
      <w:bookmarkEnd w:id="50"/>
      <w:r w:rsidRPr="00ED6EAF">
        <w:rPr>
          <w:rFonts w:ascii="Book Antiqua" w:hAnsi="Book Antiqua"/>
        </w:rPr>
        <w:t xml:space="preserve">, a </w:t>
      </w:r>
      <w:proofErr w:type="spellStart"/>
      <w:r w:rsidRPr="00ED6EAF">
        <w:rPr>
          <w:rFonts w:ascii="Book Antiqua" w:hAnsi="Book Antiqua"/>
        </w:rPr>
        <w:t>cholecystogastric</w:t>
      </w:r>
      <w:proofErr w:type="spellEnd"/>
      <w:r w:rsidRPr="00ED6EAF">
        <w:rPr>
          <w:rFonts w:ascii="Book Antiqua" w:hAnsi="Book Antiqua"/>
        </w:rPr>
        <w:t xml:space="preserve"> or </w:t>
      </w:r>
      <w:proofErr w:type="spellStart"/>
      <w:r w:rsidRPr="00ED6EAF">
        <w:rPr>
          <w:rFonts w:ascii="Book Antiqua" w:hAnsi="Book Antiqua"/>
        </w:rPr>
        <w:t>cholecystoduodenal</w:t>
      </w:r>
      <w:proofErr w:type="spellEnd"/>
      <w:r w:rsidRPr="00ED6EAF">
        <w:rPr>
          <w:rFonts w:ascii="Book Antiqua" w:hAnsi="Book Antiqua"/>
        </w:rPr>
        <w:t xml:space="preserve"> fistula is created usin</w:t>
      </w:r>
      <w:r w:rsidR="002E7EEA">
        <w:rPr>
          <w:rFonts w:ascii="Book Antiqua" w:hAnsi="Book Antiqua"/>
        </w:rPr>
        <w:t xml:space="preserve">g EUS-guided placement of LAMS </w:t>
      </w:r>
      <w:r w:rsidR="002E7EEA">
        <w:rPr>
          <w:rFonts w:ascii="Book Antiqua" w:eastAsia="宋体" w:hAnsi="Book Antiqua" w:hint="eastAsia"/>
          <w:lang w:eastAsia="zh-CN"/>
        </w:rPr>
        <w:t>(</w:t>
      </w:r>
      <w:r w:rsidRPr="002E7EEA">
        <w:rPr>
          <w:rFonts w:ascii="Book Antiqua" w:hAnsi="Book Antiqua"/>
          <w:color w:val="000000" w:themeColor="text1"/>
        </w:rPr>
        <w:t xml:space="preserve">Figure </w:t>
      </w:r>
      <w:r w:rsidR="00A9139D">
        <w:rPr>
          <w:rFonts w:ascii="Book Antiqua" w:eastAsiaTheme="minorEastAsia" w:hAnsi="Book Antiqua" w:hint="eastAsia"/>
          <w:color w:val="000000" w:themeColor="text1"/>
          <w:lang w:eastAsia="zh-CN"/>
        </w:rPr>
        <w:t>3</w:t>
      </w:r>
      <w:r w:rsidR="002E7EEA" w:rsidRPr="002E7EEA">
        <w:rPr>
          <w:rFonts w:ascii="Book Antiqua" w:eastAsia="宋体" w:hAnsi="Book Antiqua" w:hint="eastAsia"/>
          <w:lang w:eastAsia="zh-CN"/>
        </w:rPr>
        <w:t>)</w:t>
      </w:r>
      <w:r w:rsidRPr="00ED6EAF">
        <w:rPr>
          <w:rFonts w:ascii="Book Antiqua" w:hAnsi="Book Antiqua"/>
        </w:rPr>
        <w:t xml:space="preserve">. To accomplish this, the </w:t>
      </w:r>
      <w:proofErr w:type="spellStart"/>
      <w:r w:rsidRPr="00ED6EAF">
        <w:rPr>
          <w:rFonts w:ascii="Book Antiqua" w:hAnsi="Book Antiqua"/>
        </w:rPr>
        <w:t>echoendoscope</w:t>
      </w:r>
      <w:proofErr w:type="spellEnd"/>
      <w:r w:rsidRPr="00ED6EAF">
        <w:rPr>
          <w:rFonts w:ascii="Book Antiqua" w:hAnsi="Book Antiqua"/>
        </w:rPr>
        <w:t xml:space="preserve"> is advanced into the gastric antrum or duodenal bulb. Next, the decision should be made on how to create a fistulous tract from the stomach or duodenum to the gallbladder lumen. Once the route of access (</w:t>
      </w:r>
      <w:r w:rsidRPr="002E7EEA">
        <w:rPr>
          <w:rFonts w:ascii="Book Antiqua" w:hAnsi="Book Antiqua"/>
          <w:i/>
        </w:rPr>
        <w:t>i.e.</w:t>
      </w:r>
      <w:r w:rsidRPr="00ED6EAF">
        <w:rPr>
          <w:rFonts w:ascii="Book Antiqua" w:hAnsi="Book Antiqua"/>
        </w:rPr>
        <w:t xml:space="preserve">, </w:t>
      </w:r>
      <w:proofErr w:type="spellStart"/>
      <w:r w:rsidRPr="00ED6EAF">
        <w:rPr>
          <w:rFonts w:ascii="Book Antiqua" w:hAnsi="Book Antiqua"/>
        </w:rPr>
        <w:t>transgastric</w:t>
      </w:r>
      <w:proofErr w:type="spellEnd"/>
      <w:r w:rsidRPr="0096708E">
        <w:rPr>
          <w:rFonts w:ascii="Book Antiqua" w:hAnsi="Book Antiqua"/>
          <w:i/>
        </w:rPr>
        <w:t xml:space="preserve"> vs </w:t>
      </w:r>
      <w:proofErr w:type="spellStart"/>
      <w:r w:rsidRPr="00ED6EAF">
        <w:rPr>
          <w:rFonts w:ascii="Book Antiqua" w:hAnsi="Book Antiqua"/>
        </w:rPr>
        <w:t>transduodenal</w:t>
      </w:r>
      <w:proofErr w:type="spellEnd"/>
      <w:r w:rsidRPr="00ED6EAF">
        <w:rPr>
          <w:rFonts w:ascii="Book Antiqua" w:hAnsi="Book Antiqua"/>
        </w:rPr>
        <w:t xml:space="preserve">) is determined, two options are typically recommended: </w:t>
      </w:r>
      <w:r w:rsidR="002E7EEA">
        <w:rPr>
          <w:rFonts w:ascii="Book Antiqua" w:eastAsia="宋体" w:hAnsi="Book Antiqua" w:hint="eastAsia"/>
          <w:lang w:eastAsia="zh-CN"/>
        </w:rPr>
        <w:t>(</w:t>
      </w:r>
      <w:r w:rsidRPr="00ED6EAF">
        <w:rPr>
          <w:rFonts w:ascii="Book Antiqua" w:hAnsi="Book Antiqua"/>
        </w:rPr>
        <w:t xml:space="preserve">1) performing freehand placement of an electrocautery-enhanced LAMS; or </w:t>
      </w:r>
      <w:r w:rsidR="002E7EEA">
        <w:rPr>
          <w:rFonts w:ascii="Book Antiqua" w:eastAsia="宋体" w:hAnsi="Book Antiqua" w:hint="eastAsia"/>
          <w:lang w:eastAsia="zh-CN"/>
        </w:rPr>
        <w:t>(</w:t>
      </w:r>
      <w:r w:rsidRPr="00ED6EAF">
        <w:rPr>
          <w:rFonts w:ascii="Book Antiqua" w:hAnsi="Book Antiqua"/>
        </w:rPr>
        <w:t xml:space="preserve">2) </w:t>
      </w:r>
      <w:r w:rsidRPr="00ED6EAF">
        <w:rPr>
          <w:rFonts w:ascii="Book Antiqua" w:hAnsi="Book Antiqua"/>
        </w:rPr>
        <w:lastRenderedPageBreak/>
        <w:t xml:space="preserve">placement of non-cautery enhanced LAMS over a wire after fine-needle injection and dilation of the tract </w:t>
      </w:r>
      <w:r w:rsidR="002E7EEA" w:rsidRPr="002E7EEA">
        <w:rPr>
          <w:rFonts w:ascii="Book Antiqua" w:eastAsia="宋体" w:hAnsi="Book Antiqua" w:hint="eastAsia"/>
          <w:lang w:eastAsia="zh-CN"/>
        </w:rPr>
        <w:t>(</w:t>
      </w:r>
      <w:r w:rsidRPr="002E7EEA">
        <w:rPr>
          <w:rFonts w:ascii="Book Antiqua" w:hAnsi="Book Antiqua"/>
        </w:rPr>
        <w:t xml:space="preserve">Table </w:t>
      </w:r>
      <w:r w:rsidR="00A9139D">
        <w:rPr>
          <w:rFonts w:ascii="Book Antiqua" w:eastAsiaTheme="minorEastAsia" w:hAnsi="Book Antiqua" w:hint="eastAsia"/>
          <w:lang w:eastAsia="zh-CN"/>
        </w:rPr>
        <w:t>1</w:t>
      </w:r>
      <w:r w:rsidR="002E7EEA" w:rsidRPr="002E7EEA">
        <w:rPr>
          <w:rFonts w:ascii="Book Antiqua" w:eastAsia="宋体" w:hAnsi="Book Antiqua" w:hint="eastAsia"/>
          <w:lang w:eastAsia="zh-CN"/>
        </w:rPr>
        <w:t>)</w:t>
      </w:r>
      <w:r w:rsidRPr="002E7EEA">
        <w:rPr>
          <w:rFonts w:ascii="Book Antiqua" w:hAnsi="Book Antiqua"/>
        </w:rPr>
        <w:t>.</w:t>
      </w:r>
      <w:r w:rsidRPr="00ED6EAF">
        <w:rPr>
          <w:rFonts w:ascii="Book Antiqua" w:hAnsi="Book Antiqua"/>
        </w:rPr>
        <w:t xml:space="preserve"> The decision regarding these strategies is based primarily on the type of LAMS as well as individual provider expertise. </w:t>
      </w:r>
    </w:p>
    <w:p w14:paraId="1902D4CF" w14:textId="6D7EFC08"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This technique with LAMS drainage, was first successfully described by </w:t>
      </w:r>
      <w:proofErr w:type="spellStart"/>
      <w:r w:rsidRPr="00ED6EAF">
        <w:rPr>
          <w:rFonts w:ascii="Book Antiqua" w:hAnsi="Book Antiqua"/>
        </w:rPr>
        <w:t>Itoi</w:t>
      </w:r>
      <w:proofErr w:type="spellEnd"/>
      <w:r w:rsidRPr="00ED6EAF">
        <w:rPr>
          <w:rFonts w:ascii="Book Antiqua" w:hAnsi="Book Antiqua"/>
        </w:rPr>
        <w:t xml:space="preserve"> </w:t>
      </w:r>
      <w:r w:rsidRPr="0054676A">
        <w:rPr>
          <w:rFonts w:ascii="Book Antiqua" w:hAnsi="Book Antiqua"/>
          <w:i/>
        </w:rPr>
        <w:t xml:space="preserve">et </w:t>
      </w:r>
      <w:proofErr w:type="gramStart"/>
      <w:r w:rsidRPr="0054676A">
        <w:rPr>
          <w:rFonts w:ascii="Book Antiqua" w:hAnsi="Book Antiqua"/>
          <w:i/>
        </w:rPr>
        <w:t>al</w:t>
      </w:r>
      <w:proofErr w:type="gramEnd"/>
      <w:r w:rsidR="0054676A" w:rsidRPr="002E7EEA">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0054676A" w:rsidRPr="002E7EEA">
        <w:rPr>
          <w:rFonts w:ascii="Book Antiqua" w:hAnsi="Book Antiqua"/>
          <w:vertAlign w:val="superscript"/>
        </w:rPr>
        <w:instrText xml:space="preserve"> ADDIN EN.CITE </w:instrText>
      </w:r>
      <w:r w:rsidR="0054676A" w:rsidRPr="002E7EEA">
        <w:rPr>
          <w:rFonts w:ascii="Book Antiqua" w:hAnsi="Book Antiqua"/>
          <w:vertAlign w:val="superscript"/>
        </w:rPr>
        <w:fldChar w:fldCharType="begin">
          <w:fldData xml:space="preserve">PEVuZE5vdGU+PENpdGU+PEF1dGhvcj5JdG9pPC9BdXRob3I+PFllYXI+MjAxMjwvWWVhcj48UmVj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</w:fldData>
        </w:fldChar>
      </w:r>
      <w:r w:rsidR="0054676A" w:rsidRPr="002E7EEA">
        <w:rPr>
          <w:rFonts w:ascii="Book Antiqua" w:hAnsi="Book Antiqua"/>
          <w:vertAlign w:val="superscript"/>
        </w:rPr>
        <w:instrText xml:space="preserve"> ADDIN EN.CITE.DATA </w:instrText>
      </w:r>
      <w:r w:rsidR="0054676A" w:rsidRPr="002E7EEA">
        <w:rPr>
          <w:rFonts w:ascii="Book Antiqua" w:hAnsi="Book Antiqua"/>
          <w:vertAlign w:val="superscript"/>
        </w:rPr>
      </w:r>
      <w:r w:rsidR="0054676A" w:rsidRPr="002E7EEA">
        <w:rPr>
          <w:rFonts w:ascii="Book Antiqua" w:hAnsi="Book Antiqua"/>
          <w:vertAlign w:val="superscript"/>
        </w:rPr>
        <w:fldChar w:fldCharType="end"/>
      </w:r>
      <w:r w:rsidR="0054676A" w:rsidRPr="002E7EEA">
        <w:rPr>
          <w:rFonts w:ascii="Book Antiqua" w:hAnsi="Book Antiqua"/>
          <w:vertAlign w:val="superscript"/>
        </w:rPr>
      </w:r>
      <w:r w:rsidR="0054676A" w:rsidRPr="002E7EEA">
        <w:rPr>
          <w:rFonts w:ascii="Book Antiqua" w:hAnsi="Book Antiqua"/>
          <w:vertAlign w:val="superscript"/>
        </w:rPr>
        <w:fldChar w:fldCharType="separate"/>
      </w:r>
      <w:r w:rsidR="0054676A" w:rsidRPr="002E7EEA">
        <w:rPr>
          <w:rFonts w:ascii="Book Antiqua" w:hAnsi="Book Antiqua"/>
          <w:noProof/>
          <w:vertAlign w:val="superscript"/>
        </w:rPr>
        <w:t>[9]</w:t>
      </w:r>
      <w:r w:rsidR="0054676A" w:rsidRPr="002E7EEA">
        <w:rPr>
          <w:rFonts w:ascii="Book Antiqua" w:hAnsi="Book Antiqua"/>
          <w:vertAlign w:val="superscript"/>
        </w:rPr>
        <w:fldChar w:fldCharType="end"/>
      </w:r>
      <w:r w:rsidRPr="00ED6EAF">
        <w:rPr>
          <w:rFonts w:ascii="Book Antiqua" w:hAnsi="Book Antiqua"/>
        </w:rPr>
        <w:t xml:space="preserve"> in 2012 with 5 patients with acute cholecystitis who underwent four </w:t>
      </w:r>
      <w:proofErr w:type="spellStart"/>
      <w:r w:rsidRPr="00ED6EAF">
        <w:rPr>
          <w:rFonts w:ascii="Book Antiqua" w:hAnsi="Book Antiqua"/>
        </w:rPr>
        <w:t>cholecystoduodenostomie</w:t>
      </w:r>
      <w:r w:rsidR="002E7EEA">
        <w:rPr>
          <w:rFonts w:ascii="Book Antiqua" w:hAnsi="Book Antiqua"/>
        </w:rPr>
        <w:t>s</w:t>
      </w:r>
      <w:proofErr w:type="spellEnd"/>
      <w:r w:rsidR="002E7EEA">
        <w:rPr>
          <w:rFonts w:ascii="Book Antiqua" w:hAnsi="Book Antiqua"/>
        </w:rPr>
        <w:t xml:space="preserve"> and one </w:t>
      </w:r>
      <w:proofErr w:type="spellStart"/>
      <w:r w:rsidR="002E7EEA">
        <w:rPr>
          <w:rFonts w:ascii="Book Antiqua" w:hAnsi="Book Antiqua"/>
        </w:rPr>
        <w:t>cholecystogastrostomy</w:t>
      </w:r>
      <w:proofErr w:type="spellEnd"/>
      <w:r w:rsidRPr="00ED6EAF">
        <w:rPr>
          <w:rFonts w:ascii="Book Antiqua" w:hAnsi="Book Antiqua"/>
        </w:rPr>
        <w:t xml:space="preserve">. Technical and clinical success was 100% with resolution of acute cholecystitis observed immediately after stent implantation at a follow-up period of 5 </w:t>
      </w:r>
      <w:proofErr w:type="gramStart"/>
      <w:r w:rsidRPr="00ED6EAF">
        <w:rPr>
          <w:rFonts w:ascii="Book Antiqua" w:hAnsi="Book Antiqua"/>
        </w:rPr>
        <w:t>mo</w:t>
      </w:r>
      <w:proofErr w:type="gramEnd"/>
      <w:r w:rsidRPr="00ED6EAF">
        <w:rPr>
          <w:rFonts w:ascii="Book Antiqua" w:hAnsi="Book Antiqua"/>
        </w:rPr>
        <w:t>. Another pilot study by de la Serna-</w:t>
      </w:r>
      <w:proofErr w:type="spellStart"/>
      <w:r w:rsidRPr="00ED6EAF">
        <w:rPr>
          <w:rFonts w:ascii="Book Antiqua" w:hAnsi="Book Antiqua"/>
        </w:rPr>
        <w:t>Higuera</w:t>
      </w:r>
      <w:proofErr w:type="spellEnd"/>
      <w:r w:rsidRPr="00ED6EAF">
        <w:rPr>
          <w:rFonts w:ascii="Book Antiqua" w:hAnsi="Book Antiqua"/>
        </w:rPr>
        <w:t xml:space="preserve"> and colleagues utilized a </w:t>
      </w:r>
      <w:proofErr w:type="spellStart"/>
      <w:r w:rsidRPr="00ED6EAF">
        <w:rPr>
          <w:rFonts w:ascii="Book Antiqua" w:hAnsi="Book Antiqua"/>
        </w:rPr>
        <w:t>transgastric</w:t>
      </w:r>
      <w:proofErr w:type="spellEnd"/>
      <w:r w:rsidRPr="00ED6EAF">
        <w:rPr>
          <w:rFonts w:ascii="Book Antiqua" w:hAnsi="Book Antiqua"/>
        </w:rPr>
        <w:t xml:space="preserve"> approach in 12 patients a</w:t>
      </w:r>
      <w:r w:rsidR="002E7EEA">
        <w:rPr>
          <w:rFonts w:ascii="Book Antiqua" w:hAnsi="Book Antiqua"/>
        </w:rPr>
        <w:t xml:space="preserve">nd </w:t>
      </w:r>
      <w:proofErr w:type="spellStart"/>
      <w:r w:rsidR="002E7EEA">
        <w:rPr>
          <w:rFonts w:ascii="Book Antiqua" w:hAnsi="Book Antiqua"/>
        </w:rPr>
        <w:t>transduodenal</w:t>
      </w:r>
      <w:proofErr w:type="spellEnd"/>
      <w:r w:rsidR="002E7EEA">
        <w:rPr>
          <w:rFonts w:ascii="Book Antiqua" w:hAnsi="Book Antiqua"/>
        </w:rPr>
        <w:t xml:space="preserve"> in one </w:t>
      </w:r>
      <w:proofErr w:type="gramStart"/>
      <w:r w:rsidR="002E7EEA">
        <w:rPr>
          <w:rFonts w:ascii="Book Antiqua" w:hAnsi="Book Antiqua"/>
        </w:rPr>
        <w:t>patient</w:t>
      </w:r>
      <w:proofErr w:type="gramEnd"/>
      <w:r w:rsidRPr="002E7EEA">
        <w:rPr>
          <w:rFonts w:ascii="Book Antiqua" w:hAnsi="Book Antiqua"/>
          <w:vertAlign w:val="superscript"/>
        </w:rPr>
        <w:fldChar w:fldCharType="begin">
          <w:fldData xml:space="preserve">PEVuZE5vdGU+PENpdGU+PEF1dGhvcj5kZSBsYSBTZXJuYS1IaWd1ZXJhPC9BdXRob3I+PFllYXI+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PEVuZE5vdGU+PENpdGU+PEF1dGhvcj5kZSBsYSBTZXJuYS1IaWd1ZXJhPC9BdXRob3I+PFllYXI+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[17]</w:t>
      </w:r>
      <w:r w:rsidRPr="002E7EEA">
        <w:rPr>
          <w:rFonts w:ascii="Book Antiqua" w:hAnsi="Book Antiqua"/>
          <w:vertAlign w:val="superscript"/>
        </w:rPr>
        <w:fldChar w:fldCharType="end"/>
      </w:r>
      <w:r w:rsidRPr="00ED6EAF">
        <w:rPr>
          <w:rFonts w:ascii="Book Antiqua" w:hAnsi="Book Antiqua"/>
        </w:rPr>
        <w:t xml:space="preserve">. Technical success in this initial series was 84.6% with two failures reported. Overall, clinical success was 100% for patients that underwent drainage with LAMS, and the stents were left in place in 10 of 11 patients without further symptom recurrence at a median follow-up of 100 d. In another patient with acute cholecystitis who had previously failed percutaneous </w:t>
      </w:r>
      <w:proofErr w:type="spellStart"/>
      <w:r w:rsidRPr="00ED6EAF">
        <w:rPr>
          <w:rFonts w:ascii="Book Antiqua" w:hAnsi="Book Antiqua"/>
        </w:rPr>
        <w:t>cholecystostomy</w:t>
      </w:r>
      <w:proofErr w:type="spellEnd"/>
      <w:r w:rsidRPr="00ED6EAF">
        <w:rPr>
          <w:rFonts w:ascii="Book Antiqua" w:hAnsi="Book Antiqua"/>
        </w:rPr>
        <w:t xml:space="preserve"> drainage, Teoh </w:t>
      </w:r>
      <w:r w:rsidRPr="002E7EEA">
        <w:rPr>
          <w:rFonts w:ascii="Book Antiqua" w:hAnsi="Book Antiqua"/>
          <w:i/>
        </w:rPr>
        <w:t>et al</w:t>
      </w:r>
      <w:r w:rsidR="00073CFE" w:rsidRPr="002E7EEA">
        <w:rPr>
          <w:rFonts w:ascii="Book Antiqua" w:hAnsi="Book Antiqua"/>
          <w:vertAlign w:val="superscript"/>
        </w:rPr>
        <w:fldChar w:fldCharType="begin"/>
      </w:r>
      <w:r w:rsidR="00073CFE" w:rsidRPr="002E7EEA">
        <w:rPr>
          <w:rFonts w:ascii="Book Antiqua" w:hAnsi="Book Antiqua"/>
          <w:vertAlign w:val="superscript"/>
        </w:rPr>
        <w:instrText xml:space="preserve"> ADDIN EN.CITE &lt;EndNote&gt;&lt;Cite&gt;&lt;Author&gt;Teoh&lt;/Author&gt;&lt;Year&gt;2014&lt;/Year&gt;&lt;RecNum&gt;14&lt;/RecNum&gt;&lt;DisplayText&gt;[18]&lt;/DisplayText&gt;&lt;record&gt;&lt;rec-number&gt;14&lt;/rec-number&gt;&lt;foreign-keys&gt;&lt;key app="EN" db-id="effxffdsmapr0eeaavb5w95m20999f29r9sa" timestamp="1576002951"&gt;14&lt;/key&gt;&lt;/foreign-keys&gt;&lt;ref-type name="Journal Article"&gt;17&lt;/ref-type&gt;&lt;contributors&gt;&lt;authors&gt;&lt;author&gt;Teoh, A. Y.&lt;/author&gt;&lt;author&gt;Binmoeller, K. F.&lt;/author&gt;&lt;author&gt;Lau, J. Y.&lt;/author&gt;&lt;/authors&gt;&lt;/contributors&gt;&lt;auth-address&gt;Department of Surgery, Prince of Wales Hospital, Chinese University of Hong Kong, Hong Kong SAR, China.&amp;#xD;California Pacific Medical Centre, San Francisco, CA, USA.&lt;/auth-address&gt;&lt;titles&gt;&lt;title&gt;Single-step EUS-guided puncture and delivery of a lumen-apposing stent for gallbladder drainage using a novel cautery-tipped stent delivery system&lt;/title&gt;&lt;secondary-title&gt;Gastrointest Endosc&lt;/secondary-title&gt;&lt;/titles&gt;&lt;periodical&gt;&lt;full-title&gt;Gastrointest Endosc&lt;/full-title&gt;&lt;/periodical&gt;&lt;pages&gt;1171&lt;/pages&gt;&lt;volume&gt;80&lt;/volume&gt;&lt;number&gt;6&lt;/number&gt;&lt;edition&gt;2014/05/17&lt;/edition&gt;&lt;keywords&gt;&lt;keyword&gt;Aged, 80 and over&lt;/keyword&gt;&lt;keyword&gt;Drainage/*instrumentation/methods&lt;/keyword&gt;&lt;keyword&gt;Endoscopy, Digestive System/*instrumentation/methods&lt;/keyword&gt;&lt;keyword&gt;Endosonography&lt;/keyword&gt;&lt;keyword&gt;Gallbladder/*surgery&lt;/keyword&gt;&lt;keyword&gt;Humans&lt;/keyword&gt;&lt;keyword&gt;Male&lt;/keyword&gt;&lt;keyword&gt;Punctures/instrumentation/*methods&lt;/keyword&gt;&lt;keyword&gt;Stents&lt;/keyword&gt;&lt;keyword&gt;*Ultrasonography, Interventional/methods&lt;/keyword&gt;&lt;/keywords&gt;&lt;dates&gt;&lt;year&gt;2014&lt;/year&gt;&lt;pub-dates&gt;&lt;date&gt;Dec&lt;/date&gt;&lt;/pub-dates&gt;&lt;/dates&gt;&lt;isbn&gt;1097-6779 (Electronic)&amp;#xD;0016-5107 (Linking)&lt;/isbn&gt;&lt;accession-num&gt;24830582&lt;/accession-num&gt;&lt;urls&gt;&lt;related-urls&gt;&lt;url&gt;https://www.ncbi.nlm.nih.gov/pubmed/24830582&lt;/url&gt;&lt;/related-urls&gt;&lt;/urls&gt;&lt;electronic-resource-num&gt;10.1016/j.gie.2014.03.038&lt;/electronic-resource-num&gt;&lt;/record&gt;&lt;/Cite&gt;&lt;/EndNote&gt;</w:instrText>
      </w:r>
      <w:r w:rsidR="00073CFE" w:rsidRPr="002E7EEA">
        <w:rPr>
          <w:rFonts w:ascii="Book Antiqua" w:hAnsi="Book Antiqua"/>
          <w:vertAlign w:val="superscript"/>
        </w:rPr>
        <w:fldChar w:fldCharType="separate"/>
      </w:r>
      <w:r w:rsidR="00073CFE" w:rsidRPr="002E7EEA">
        <w:rPr>
          <w:rFonts w:ascii="Book Antiqua" w:hAnsi="Book Antiqua"/>
          <w:noProof/>
          <w:vertAlign w:val="superscript"/>
        </w:rPr>
        <w:t>[18]</w:t>
      </w:r>
      <w:r w:rsidR="00073CFE" w:rsidRPr="002E7EEA">
        <w:rPr>
          <w:rFonts w:ascii="Book Antiqua" w:hAnsi="Book Antiqua"/>
          <w:vertAlign w:val="superscript"/>
        </w:rPr>
        <w:fldChar w:fldCharType="end"/>
      </w:r>
      <w:r w:rsidRPr="00ED6EAF">
        <w:rPr>
          <w:rFonts w:ascii="Book Antiqua" w:hAnsi="Book Antiqua"/>
        </w:rPr>
        <w:t>, demonstrated the feasibility of a single-step EUS-guided puncture and delivery of a LAMS for gallbladder drainage using a novel cautery-tipped stent delivery system</w:t>
      </w:r>
      <w:r w:rsidR="002E7EEA">
        <w:rPr>
          <w:rFonts w:ascii="Book Antiqua" w:eastAsia="宋体" w:hAnsi="Book Antiqua" w:hint="eastAsia"/>
          <w:lang w:eastAsia="zh-CN"/>
        </w:rPr>
        <w:t>.</w:t>
      </w:r>
      <w:r w:rsidRPr="00ED6EAF">
        <w:rPr>
          <w:rFonts w:ascii="Book Antiqua" w:hAnsi="Book Antiqua"/>
        </w:rPr>
        <w:t xml:space="preserve"> While use is limited to centers with expertise, Walter and others performed the first multi-center, prospective study of LAMS for EUS-guided gallbladder drainage among high-risk surgical pa</w:t>
      </w:r>
      <w:r w:rsidR="002E7EEA">
        <w:rPr>
          <w:rFonts w:ascii="Book Antiqua" w:hAnsi="Book Antiqua"/>
        </w:rPr>
        <w:t xml:space="preserve">tients with acute </w:t>
      </w:r>
      <w:proofErr w:type="gramStart"/>
      <w:r w:rsidR="002E7EEA">
        <w:rPr>
          <w:rFonts w:ascii="Book Antiqua" w:hAnsi="Book Antiqua"/>
        </w:rPr>
        <w:t>cholecystitis</w:t>
      </w:r>
      <w:proofErr w:type="gramEnd"/>
      <w:r w:rsidRPr="002E7EEA">
        <w:rPr>
          <w:rFonts w:ascii="Book Antiqua" w:hAnsi="Book Antiqua"/>
          <w:vertAlign w:val="superscript"/>
        </w:rPr>
        <w:fldChar w:fldCharType="begin">
          <w:fldData xml:space="preserve">PEVuZE5vdGU+PENpdGU+PEF1dGhvcj5XYWx0ZXI8L0F1dGhvcj48WWVhcj4yMDE2PC9ZZWFyPjxS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PEVuZE5vdGU+PENpdGU+PEF1dGhvcj5XYWx0ZXI8L0F1dGhvcj48WWVhcj4yMDE2PC9ZZWFyPjxS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[19]</w:t>
      </w:r>
      <w:r w:rsidRPr="002E7EEA">
        <w:rPr>
          <w:rFonts w:ascii="Book Antiqua" w:hAnsi="Book Antiqua"/>
          <w:vertAlign w:val="superscript"/>
        </w:rPr>
        <w:fldChar w:fldCharType="end"/>
      </w:r>
      <w:r w:rsidR="002E7EEA">
        <w:rPr>
          <w:rFonts w:ascii="Book Antiqua" w:eastAsia="宋体" w:hAnsi="Book Antiqua" w:hint="eastAsia"/>
          <w:lang w:eastAsia="zh-CN"/>
        </w:rPr>
        <w:t>.</w:t>
      </w:r>
      <w:r w:rsidRPr="00ED6EAF">
        <w:rPr>
          <w:rFonts w:ascii="Book Antiqua" w:hAnsi="Book Antiqua"/>
        </w:rPr>
        <w:t xml:space="preserve"> Thirty patients were included in this study and demonstrated a technical success rate of 90% and clinical success of 96%; however, there were 4 LAMS-related adverse events reported. Despite this high adverse event rate, subsequent studies have not confirmed this data, with only one adverse event of a post-operative fever reported among 15 pat</w:t>
      </w:r>
      <w:r w:rsidR="002E7EEA">
        <w:rPr>
          <w:rFonts w:ascii="Book Antiqua" w:hAnsi="Book Antiqua"/>
        </w:rPr>
        <w:t xml:space="preserve">ients in a study by </w:t>
      </w:r>
      <w:proofErr w:type="spellStart"/>
      <w:r w:rsidR="002E7EEA">
        <w:rPr>
          <w:rFonts w:ascii="Book Antiqua" w:hAnsi="Book Antiqua"/>
        </w:rPr>
        <w:t>Irani</w:t>
      </w:r>
      <w:proofErr w:type="spellEnd"/>
      <w:r w:rsidR="002E7EEA">
        <w:rPr>
          <w:rFonts w:ascii="Book Antiqua" w:hAnsi="Book Antiqua"/>
        </w:rPr>
        <w:t xml:space="preserve"> </w:t>
      </w:r>
      <w:r w:rsidR="002E7EEA" w:rsidRPr="002E7EEA">
        <w:rPr>
          <w:rFonts w:ascii="Book Antiqua" w:hAnsi="Book Antiqua"/>
          <w:i/>
        </w:rPr>
        <w:t>et al</w:t>
      </w:r>
      <w:r w:rsidRPr="002E7EEA">
        <w:rPr>
          <w:rFonts w:ascii="Book Antiqua" w:hAnsi="Book Antiqua"/>
          <w:vertAlign w:val="superscript"/>
        </w:rPr>
        <w:fldChar w:fldCharType="begin"/>
      </w:r>
      <w:r w:rsidRPr="002E7EEA">
        <w:rPr>
          <w:rFonts w:ascii="Book Antiqua" w:hAnsi="Book Antiqua"/>
          <w:vertAlign w:val="superscript"/>
        </w:rPr>
        <w:instrText xml:space="preserve"> ADDIN EN.CITE &lt;EndNote&gt;&lt;Cite&gt;&lt;Author&gt;Irani&lt;/Author&gt;&lt;Year&gt;2015&lt;/Year&gt;&lt;RecNum&gt;19&lt;/RecNum&gt;&lt;DisplayText&gt;[20]&lt;/DisplayText&gt;&lt;record&gt;&lt;rec-number&gt;19&lt;/rec-number&gt;&lt;foreign-keys&gt;&lt;key app="EN" db-id="effxffdsmapr0eeaavb5w95m20999f29r9sa" timestamp="1576005565"&gt;19&lt;/key&gt;&lt;/foreign-keys&gt;&lt;ref-type name="Journal Article"&gt;17&lt;/ref-type&gt;&lt;contributors&gt;&lt;authors&gt;&lt;author&gt;Irani, S.&lt;/author&gt;&lt;author&gt;Baron, T. H.&lt;/author&gt;&lt;author&gt;Grimm, I. S.&lt;/author&gt;&lt;author&gt;Khashab, M. A.&lt;/author&gt;&lt;/authors&gt;&lt;/contributors&gt;&lt;auth-address&gt;Department of Gastroenterology, Virginia Mason Medical Center, Seattle, Washington, USA.&amp;#xD;Division of Gastroenterology and Hepatology, University of North Carolina, Charlotte, North Carolina, USA.&amp;#xD;Division of Gastroenterology and Hepatology, Johns Hopkins Medical Institute, Baltimore, Maryland, USA.&lt;/auth-address&gt;&lt;titles&gt;&lt;title&gt;EUS-guided gallbladder drainage with a lumen-apposing metal stent (with video)&lt;/title&gt;&lt;secondary-title&gt;Gastrointest Endosc&lt;/secondary-title&gt;&lt;/titles&gt;&lt;periodical&gt;&lt;full-title&gt;Gastrointest Endosc&lt;/full-title&gt;&lt;/periodical&gt;&lt;pages&gt;1110-5&lt;/pages&gt;&lt;volume&gt;82&lt;/volume&gt;&lt;number&gt;6&lt;/number&gt;&lt;edition&gt;2015/07/06&lt;/edition&gt;&lt;keywords&gt;&lt;keyword&gt;Adult&lt;/keyword&gt;&lt;keyword&gt;Aged&lt;/keyword&gt;&lt;keyword&gt;Aged, 80 and over&lt;/keyword&gt;&lt;keyword&gt;Cholecystitis/*therapy&lt;/keyword&gt;&lt;keyword&gt;Cholelithiasis/*therapy&lt;/keyword&gt;&lt;keyword&gt;Cholestasis/*therapy&lt;/keyword&gt;&lt;keyword&gt;Drainage/*instrumentation/methods&lt;/keyword&gt;&lt;keyword&gt;*Endosonography&lt;/keyword&gt;&lt;keyword&gt;Female&lt;/keyword&gt;&lt;keyword&gt;Follow-Up Studies&lt;/keyword&gt;&lt;keyword&gt;Humans&lt;/keyword&gt;&lt;keyword&gt;Male&lt;/keyword&gt;&lt;keyword&gt;Middle Aged&lt;/keyword&gt;&lt;keyword&gt;Retrospective Studies&lt;/keyword&gt;&lt;keyword&gt;*Stents&lt;/keyword&gt;&lt;keyword&gt;Treatment Outcome&lt;/keyword&gt;&lt;/keywords&gt;&lt;dates&gt;&lt;year&gt;2015&lt;/year&gt;&lt;pub-dates&gt;&lt;date&gt;Dec&lt;/date&gt;&lt;/pub-dates&gt;&lt;/dates&gt;&lt;isbn&gt;1097-6779 (Electronic)&amp;#xD;0016-5107 (Linking)&lt;/isbn&gt;&lt;accession-num&gt;26142558&lt;/accession-num&gt;&lt;urls&gt;&lt;related-urls&gt;&lt;url&gt;https://www.ncbi.nlm.nih.gov/pubmed/26142558&lt;/url&gt;&lt;/related-urls&gt;&lt;/urls&gt;&lt;electronic-resource-num&gt;10.1016/j.gie.2015.05.045&lt;/electronic-resource-num&gt;&lt;/record&gt;&lt;/Cite&gt;&lt;/EndNote&gt;</w:instrText>
      </w:r>
      <w:r w:rsidRPr="002E7EEA">
        <w:rPr>
          <w:rFonts w:ascii="Book Antiqua" w:hAnsi="Book Antiqua"/>
          <w:vertAlign w:val="superscript"/>
        </w:rPr>
        <w:fldChar w:fldCharType="separate"/>
      </w:r>
      <w:r w:rsidRPr="002E7EEA">
        <w:rPr>
          <w:rFonts w:ascii="Book Antiqua" w:hAnsi="Book Antiqua"/>
          <w:noProof/>
          <w:vertAlign w:val="superscript"/>
        </w:rPr>
        <w:t>[20]</w:t>
      </w:r>
      <w:r w:rsidRPr="002E7EEA">
        <w:rPr>
          <w:rFonts w:ascii="Book Antiqua" w:hAnsi="Book Antiqua"/>
          <w:vertAlign w:val="superscript"/>
        </w:rPr>
        <w:fldChar w:fldCharType="end"/>
      </w:r>
      <w:r w:rsidRPr="00ED6EAF">
        <w:rPr>
          <w:rFonts w:ascii="Book Antiqua" w:hAnsi="Book Antiqua"/>
        </w:rPr>
        <w:t>. A meta-analysis of LAMS use in EUS-guided gallbladder drainage revealed a procedure-related adverse event rate of 10.6% with a majority (5.7%) developing delayed events at</w:t>
      </w:r>
      <w:r w:rsidR="002E7EEA">
        <w:rPr>
          <w:rFonts w:ascii="Book Antiqua" w:hAnsi="Book Antiqua"/>
        </w:rPr>
        <w:t xml:space="preserve"> a median follow-up of 6 </w:t>
      </w:r>
      <w:proofErr w:type="spellStart"/>
      <w:proofErr w:type="gramStart"/>
      <w:r w:rsidR="002E7EEA">
        <w:rPr>
          <w:rFonts w:ascii="Book Antiqua" w:hAnsi="Book Antiqua"/>
        </w:rPr>
        <w:t>mo</w:t>
      </w:r>
      <w:proofErr w:type="spellEnd"/>
      <w:proofErr w:type="gramEnd"/>
      <w:r w:rsidRPr="002E7EEA">
        <w:rPr>
          <w:rFonts w:ascii="Book Antiqua" w:hAnsi="Book Antiqua"/>
          <w:vertAlign w:val="superscript"/>
        </w:rPr>
        <w:fldChar w:fldCharType="begin">
          <w:fldData xml:space="preserve">PEVuZE5vdGU+PENpdGU+PEF1dGhvcj5NYW50YTwvQXV0aG9yPjxZZWFyPjIwMTg8L1llYXI+PFJl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</w:fldData>
        </w:fldChar>
      </w:r>
      <w:r w:rsidRPr="002E7EEA">
        <w:rPr>
          <w:rFonts w:ascii="Book Antiqua" w:hAnsi="Book Antiqua"/>
          <w:vertAlign w:val="superscript"/>
        </w:rPr>
        <w:instrText xml:space="preserve"> ADDIN EN.CITE </w:instrText>
      </w:r>
      <w:r w:rsidRPr="002E7EEA">
        <w:rPr>
          <w:rFonts w:ascii="Book Antiqua" w:hAnsi="Book Antiqua"/>
          <w:vertAlign w:val="superscript"/>
        </w:rPr>
        <w:fldChar w:fldCharType="begin">
          <w:fldData xml:space="preserve">PEVuZE5vdGU+PENpdGU+PEF1dGhvcj5NYW50YTwvQXV0aG9yPjxZZWFyPjIwMTg8L1llYXI+PFJl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</w:fldData>
        </w:fldChar>
      </w:r>
      <w:r w:rsidRPr="002E7EEA">
        <w:rPr>
          <w:rFonts w:ascii="Book Antiqua" w:hAnsi="Book Antiqua"/>
          <w:vertAlign w:val="superscript"/>
        </w:rPr>
        <w:instrText xml:space="preserve"> ADDIN EN.CITE.DATA </w:instrText>
      </w:r>
      <w:r w:rsidRPr="002E7EEA">
        <w:rPr>
          <w:rFonts w:ascii="Book Antiqua" w:hAnsi="Book Antiqua"/>
          <w:vertAlign w:val="superscript"/>
        </w:rPr>
      </w:r>
      <w:r w:rsidRPr="002E7EEA">
        <w:rPr>
          <w:rFonts w:ascii="Book Antiqua" w:hAnsi="Book Antiqua"/>
          <w:vertAlign w:val="superscript"/>
        </w:rPr>
        <w:fldChar w:fldCharType="end"/>
      </w:r>
      <w:r w:rsidRPr="002E7EEA">
        <w:rPr>
          <w:rFonts w:ascii="Book Antiqua" w:hAnsi="Book Antiqua"/>
          <w:vertAlign w:val="superscript"/>
        </w:rPr>
      </w:r>
      <w:r w:rsidRPr="002E7EEA">
        <w:rPr>
          <w:rFonts w:ascii="Book Antiqua" w:hAnsi="Book Antiqua"/>
          <w:vertAlign w:val="superscript"/>
        </w:rPr>
        <w:fldChar w:fldCharType="separate"/>
      </w:r>
      <w:r w:rsidRPr="002E7EEA">
        <w:rPr>
          <w:rFonts w:ascii="Book Antiqua" w:hAnsi="Book Antiqua"/>
          <w:noProof/>
          <w:vertAlign w:val="superscript"/>
        </w:rPr>
        <w:t>[21]</w:t>
      </w:r>
      <w:r w:rsidRPr="002E7EEA">
        <w:rPr>
          <w:rFonts w:ascii="Book Antiqua" w:hAnsi="Book Antiqua"/>
          <w:vertAlign w:val="superscript"/>
        </w:rPr>
        <w:fldChar w:fldCharType="end"/>
      </w:r>
      <w:r w:rsidRPr="00ED6EAF">
        <w:rPr>
          <w:rFonts w:ascii="Book Antiqua" w:hAnsi="Book Antiqua"/>
        </w:rPr>
        <w:t>. These conflicting results underscore the importance of proper patient selection prior to EUS-guided LAMS placement for gallbladder drainage.</w:t>
      </w:r>
    </w:p>
    <w:p w14:paraId="1CAADAE0" w14:textId="0666DCA1"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lastRenderedPageBreak/>
        <w:t xml:space="preserve">More recently, a meta-analysis was performed by </w:t>
      </w:r>
      <w:proofErr w:type="spellStart"/>
      <w:r w:rsidRPr="00ED6EAF">
        <w:rPr>
          <w:rFonts w:ascii="Book Antiqua" w:hAnsi="Book Antiqua"/>
        </w:rPr>
        <w:t>Luk</w:t>
      </w:r>
      <w:proofErr w:type="spellEnd"/>
      <w:r w:rsidRPr="002E7EEA">
        <w:rPr>
          <w:rFonts w:ascii="Book Antiqua" w:hAnsi="Book Antiqua"/>
          <w:i/>
        </w:rPr>
        <w:t xml:space="preserve"> et </w:t>
      </w:r>
      <w:proofErr w:type="gramStart"/>
      <w:r w:rsidRPr="002E7EEA">
        <w:rPr>
          <w:rFonts w:ascii="Book Antiqua" w:hAnsi="Book Antiqua"/>
          <w:i/>
        </w:rPr>
        <w:t>al</w:t>
      </w:r>
      <w:r w:rsidR="002E7EEA" w:rsidRPr="002E7EEA">
        <w:rPr>
          <w:rFonts w:ascii="Book Antiqua" w:hAnsi="Book Antiqua"/>
          <w:vertAlign w:val="superscript"/>
        </w:rPr>
        <w:t>[</w:t>
      </w:r>
      <w:proofErr w:type="gramEnd"/>
      <w:r w:rsidR="002E7EEA" w:rsidRPr="002E7EEA">
        <w:rPr>
          <w:rFonts w:ascii="Book Antiqua" w:hAnsi="Book Antiqua"/>
          <w:vertAlign w:val="superscript"/>
        </w:rPr>
        <w:t>22]</w:t>
      </w:r>
      <w:r w:rsidRPr="00ED6EAF">
        <w:rPr>
          <w:rFonts w:ascii="Book Antiqua" w:hAnsi="Book Antiqua"/>
        </w:rPr>
        <w:t xml:space="preserve"> comparing EUS-guided versus percutaneous </w:t>
      </w:r>
      <w:proofErr w:type="spellStart"/>
      <w:r w:rsidRPr="00ED6EAF">
        <w:rPr>
          <w:rFonts w:ascii="Book Antiqua" w:hAnsi="Book Antiqua"/>
        </w:rPr>
        <w:t>transhepatic</w:t>
      </w:r>
      <w:proofErr w:type="spellEnd"/>
      <w:r w:rsidRPr="00ED6EAF">
        <w:rPr>
          <w:rFonts w:ascii="Book Antiqua" w:hAnsi="Book Antiqua"/>
        </w:rPr>
        <w:t xml:space="preserve"> gallbladder drainage. On subgroup analyses of only studies utilizing LAMS, three studies were found and demonstrated no difference in pooled </w:t>
      </w:r>
      <w:r w:rsidR="002E7EEA">
        <w:rPr>
          <w:rFonts w:ascii="Book Antiqua" w:hAnsi="Book Antiqua"/>
        </w:rPr>
        <w:t>technical success [OR 0.21 (95%</w:t>
      </w:r>
      <w:r w:rsidRPr="00ED6EAF">
        <w:rPr>
          <w:rFonts w:ascii="Book Antiqua" w:hAnsi="Book Antiqua"/>
        </w:rPr>
        <w:t xml:space="preserve">CI, 0.04 to 1.10)], clinical success [OR 1.43 (95%CI, 0.42 to 4.81)], or rate of adverse events [OR 0.42 (95%CI 0.14 to 1.28)]. However, all three studies found that hospital length of stay was shorter (mean difference of 2.76 d; </w:t>
      </w:r>
      <w:r w:rsidRPr="00ED6EAF">
        <w:rPr>
          <w:rFonts w:ascii="Book Antiqua" w:hAnsi="Book Antiqua"/>
          <w:i/>
        </w:rPr>
        <w:t>P</w:t>
      </w:r>
      <w:r w:rsidR="002E7EEA">
        <w:rPr>
          <w:rFonts w:ascii="Book Antiqua" w:eastAsia="宋体" w:hAnsi="Book Antiqua" w:hint="eastAsia"/>
          <w:i/>
          <w:lang w:eastAsia="zh-CN"/>
        </w:rPr>
        <w:t xml:space="preserve"> </w:t>
      </w:r>
      <w:r w:rsidRPr="00ED6EAF">
        <w:rPr>
          <w:rFonts w:ascii="Book Antiqua" w:hAnsi="Book Antiqua"/>
        </w:rPr>
        <w:t>=</w:t>
      </w:r>
      <w:r w:rsidR="002E7EEA">
        <w:rPr>
          <w:rFonts w:ascii="Book Antiqua" w:eastAsia="宋体" w:hAnsi="Book Antiqua" w:hint="eastAsia"/>
          <w:lang w:eastAsia="zh-CN"/>
        </w:rPr>
        <w:t xml:space="preserve"> </w:t>
      </w:r>
      <w:r w:rsidRPr="00ED6EAF">
        <w:rPr>
          <w:rFonts w:ascii="Book Antiqua" w:hAnsi="Book Antiqua"/>
        </w:rPr>
        <w:t xml:space="preserve">0.03) with fewer readmissions [OR 0.14 (95% CI, 0.03 to 0.70)] and fewer </w:t>
      </w:r>
      <w:proofErr w:type="spellStart"/>
      <w:r w:rsidRPr="00ED6EAF">
        <w:rPr>
          <w:rFonts w:ascii="Book Antiqua" w:hAnsi="Book Antiqua"/>
        </w:rPr>
        <w:t>reinterventions</w:t>
      </w:r>
      <w:proofErr w:type="spellEnd"/>
      <w:r w:rsidRPr="00ED6EAF">
        <w:rPr>
          <w:rFonts w:ascii="Book Antiqua" w:hAnsi="Book Antiqua"/>
        </w:rPr>
        <w:t xml:space="preserve"> [OR 0.15 (95% CI, 0.02 to 0.98)] in the LAMS treatment arm compared to percutaneous </w:t>
      </w:r>
      <w:proofErr w:type="spellStart"/>
      <w:r w:rsidRPr="00ED6EAF">
        <w:rPr>
          <w:rFonts w:ascii="Book Antiqua" w:hAnsi="Book Antiqua"/>
        </w:rPr>
        <w:t>cholecystostomy</w:t>
      </w:r>
      <w:proofErr w:type="spellEnd"/>
      <w:r w:rsidRPr="00ED6EAF">
        <w:rPr>
          <w:rFonts w:ascii="Book Antiqua" w:hAnsi="Book Antiqua"/>
        </w:rPr>
        <w:t xml:space="preserve">. Additional authors have concluded, that for patients with terminal diagnoses, EUS-guided gallbladder drainage may provide a better quality of life than other non-surgical techniques such as percutaneous </w:t>
      </w:r>
      <w:proofErr w:type="spellStart"/>
      <w:r w:rsidRPr="00ED6EAF">
        <w:rPr>
          <w:rFonts w:ascii="Book Antiqua" w:hAnsi="Book Antiqua"/>
        </w:rPr>
        <w:t>cholecystostomy</w:t>
      </w:r>
      <w:proofErr w:type="spellEnd"/>
      <w:r w:rsidRPr="00ED6EAF">
        <w:rPr>
          <w:rFonts w:ascii="Book Antiqua" w:hAnsi="Book Antiqua"/>
        </w:rPr>
        <w:t xml:space="preserve"> due to</w:t>
      </w:r>
      <w:r w:rsidR="009D4657">
        <w:rPr>
          <w:rFonts w:ascii="Book Antiqua" w:hAnsi="Book Antiqua"/>
        </w:rPr>
        <w:t xml:space="preserve"> need for repeated intervention</w:t>
      </w:r>
      <w:r w:rsidRPr="009D4657">
        <w:rPr>
          <w:rFonts w:ascii="Book Antiqua" w:hAnsi="Book Antiqua"/>
          <w:vertAlign w:val="superscript"/>
        </w:rPr>
        <w:fldChar w:fldCharType="begin">
          <w:fldData xml:space="preserve">PEVuZE5vdGU+PENpdGU+PEF1dGhvcj5Ld2FuPC9BdXRob3I+PFllYXI+MjAwNzwvWWVhcj48UmVj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PEVuZE5vdGU+PENpdGU+PEF1dGhvcj5Ld2FuPC9BdXRob3I+PFllYXI+MjAwNzwvWWVhcj48UmVj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009D4657" w:rsidRPr="009D4657">
        <w:rPr>
          <w:rFonts w:ascii="Book Antiqua" w:hAnsi="Book Antiqua"/>
          <w:noProof/>
          <w:vertAlign w:val="superscript"/>
        </w:rPr>
        <w:t>[23,</w:t>
      </w:r>
      <w:r w:rsidRPr="009D4657">
        <w:rPr>
          <w:rFonts w:ascii="Book Antiqua" w:hAnsi="Book Antiqua"/>
          <w:noProof/>
          <w:vertAlign w:val="superscript"/>
        </w:rPr>
        <w:t>24]</w:t>
      </w:r>
      <w:r w:rsidRPr="009D4657">
        <w:rPr>
          <w:rFonts w:ascii="Book Antiqua" w:hAnsi="Book Antiqua"/>
          <w:vertAlign w:val="superscript"/>
        </w:rPr>
        <w:fldChar w:fldCharType="end"/>
      </w:r>
      <w:r w:rsidRPr="00ED6EAF">
        <w:rPr>
          <w:rFonts w:ascii="Book Antiqua" w:hAnsi="Book Antiqua"/>
        </w:rPr>
        <w:t>.</w:t>
      </w:r>
    </w:p>
    <w:p w14:paraId="619B7666" w14:textId="77777777" w:rsidR="00B765B5" w:rsidRPr="00ED6EAF" w:rsidRDefault="00B765B5" w:rsidP="00ED6EAF">
      <w:pPr>
        <w:adjustRightInd w:val="0"/>
        <w:snapToGrid w:val="0"/>
        <w:spacing w:line="360" w:lineRule="auto"/>
        <w:jc w:val="both"/>
        <w:rPr>
          <w:rFonts w:ascii="Book Antiqua" w:hAnsi="Book Antiqua"/>
          <w:b/>
        </w:rPr>
      </w:pPr>
    </w:p>
    <w:p w14:paraId="4CF4FCA4" w14:textId="4B626D6F"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BILIARY DRAINAGE FOR MALIGNANT DISTAL BILIARY OBSTRUCTION</w:t>
      </w:r>
    </w:p>
    <w:p w14:paraId="6D8D0075" w14:textId="386EA40B"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Along with EUS-guided gallbladder drainage, drainage of the biliary system via EUS-guided </w:t>
      </w:r>
      <w:proofErr w:type="spellStart"/>
      <w:r w:rsidRPr="00ED6EAF">
        <w:rPr>
          <w:rFonts w:ascii="Book Antiqua" w:hAnsi="Book Antiqua"/>
        </w:rPr>
        <w:t>hepaticogastrostomy</w:t>
      </w:r>
      <w:proofErr w:type="spellEnd"/>
      <w:r w:rsidRPr="00ED6EAF">
        <w:rPr>
          <w:rFonts w:ascii="Book Antiqua" w:hAnsi="Book Antiqua"/>
        </w:rPr>
        <w:t xml:space="preserve">, </w:t>
      </w:r>
      <w:proofErr w:type="spellStart"/>
      <w:r w:rsidRPr="00ED6EAF">
        <w:rPr>
          <w:rFonts w:ascii="Book Antiqua" w:hAnsi="Book Antiqua"/>
        </w:rPr>
        <w:t>choledochoduodenostomy</w:t>
      </w:r>
      <w:proofErr w:type="spellEnd"/>
      <w:r w:rsidRPr="00ED6EAF">
        <w:rPr>
          <w:rFonts w:ascii="Book Antiqua" w:hAnsi="Book Antiqua"/>
        </w:rPr>
        <w:t xml:space="preserve">, and </w:t>
      </w:r>
      <w:proofErr w:type="spellStart"/>
      <w:r w:rsidRPr="00ED6EAF">
        <w:rPr>
          <w:rFonts w:ascii="Book Antiqua" w:hAnsi="Book Antiqua"/>
        </w:rPr>
        <w:t>cholecystostomy</w:t>
      </w:r>
      <w:proofErr w:type="spellEnd"/>
      <w:r w:rsidRPr="00ED6EAF">
        <w:rPr>
          <w:rFonts w:ascii="Book Antiqua" w:hAnsi="Book Antiqua"/>
        </w:rPr>
        <w:t xml:space="preserve"> are feasible treatments with LAMS </w:t>
      </w:r>
      <w:r w:rsidR="009D4657">
        <w:rPr>
          <w:rFonts w:ascii="Book Antiqua" w:hAnsi="Book Antiqua"/>
        </w:rPr>
        <w:t xml:space="preserve">when or if ERCP is not </w:t>
      </w:r>
      <w:proofErr w:type="gramStart"/>
      <w:r w:rsidR="009D4657">
        <w:rPr>
          <w:rFonts w:ascii="Book Antiqua" w:hAnsi="Book Antiqua"/>
        </w:rPr>
        <w:t>feasible</w:t>
      </w:r>
      <w:proofErr w:type="gramEnd"/>
      <w:r w:rsidRPr="009D4657">
        <w:rPr>
          <w:rFonts w:ascii="Book Antiqua" w:hAnsi="Book Antiqua"/>
          <w:vertAlign w:val="superscript"/>
        </w:rPr>
        <w:fldChar w:fldCharType="begin">
          <w:fldData xml:space="preserve">PEVuZE5vdGU+PENpdGU+PEF1dGhvcj5TYWxlcm5vPC9BdXRob3I+PFllYXI+MjAxOTwvWWVhcj48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PEVuZE5vdGU+PENpdGU+PEF1dGhvcj5TYWxlcm5vPC9BdXRob3I+PFllYXI+MjAxOTwvWWVhcj48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009D4657" w:rsidRPr="009D4657">
        <w:rPr>
          <w:rFonts w:ascii="Book Antiqua" w:hAnsi="Book Antiqua"/>
          <w:noProof/>
          <w:vertAlign w:val="superscript"/>
        </w:rPr>
        <w:t>[25,</w:t>
      </w:r>
      <w:r w:rsidRPr="009D4657">
        <w:rPr>
          <w:rFonts w:ascii="Book Antiqua" w:hAnsi="Book Antiqua"/>
          <w:noProof/>
          <w:vertAlign w:val="superscript"/>
        </w:rPr>
        <w:t>26]</w:t>
      </w:r>
      <w:r w:rsidRPr="009D4657">
        <w:rPr>
          <w:rFonts w:ascii="Book Antiqua" w:hAnsi="Book Antiqua"/>
          <w:vertAlign w:val="superscript"/>
        </w:rPr>
        <w:fldChar w:fldCharType="end"/>
      </w:r>
      <w:r w:rsidRPr="00ED6EAF">
        <w:rPr>
          <w:rFonts w:ascii="Book Antiqua" w:hAnsi="Book Antiqua"/>
        </w:rPr>
        <w:t xml:space="preserve">. Although other non-lumen apposing metal stents may achieve </w:t>
      </w:r>
      <w:proofErr w:type="spellStart"/>
      <w:r w:rsidRPr="00ED6EAF">
        <w:rPr>
          <w:rFonts w:ascii="Book Antiqua" w:hAnsi="Book Antiqua"/>
        </w:rPr>
        <w:t>choledochoduodenostomy</w:t>
      </w:r>
      <w:proofErr w:type="spellEnd"/>
      <w:r w:rsidRPr="00ED6EAF">
        <w:rPr>
          <w:rFonts w:ascii="Book Antiqua" w:hAnsi="Book Antiqua"/>
        </w:rPr>
        <w:t xml:space="preserve">, the bi-flanged design may improve drainage and decrease the risk of stent migration. From the same authors that originally described EUS-guided gallbladder drainage, </w:t>
      </w:r>
      <w:proofErr w:type="spellStart"/>
      <w:r w:rsidRPr="00ED6EAF">
        <w:rPr>
          <w:rFonts w:ascii="Book Antiqua" w:hAnsi="Book Antiqua"/>
        </w:rPr>
        <w:t>Itoi</w:t>
      </w:r>
      <w:proofErr w:type="spellEnd"/>
      <w:r w:rsidRPr="00ED6EAF">
        <w:rPr>
          <w:rFonts w:ascii="Book Antiqua" w:hAnsi="Book Antiqua"/>
        </w:rPr>
        <w:t xml:space="preserve"> and </w:t>
      </w:r>
      <w:proofErr w:type="spellStart"/>
      <w:r w:rsidRPr="00ED6EAF">
        <w:rPr>
          <w:rFonts w:ascii="Book Antiqua" w:hAnsi="Book Antiqua"/>
        </w:rPr>
        <w:t>Binmoeller</w:t>
      </w:r>
      <w:proofErr w:type="spellEnd"/>
      <w:r w:rsidRPr="00ED6EAF">
        <w:rPr>
          <w:rFonts w:ascii="Book Antiqua" w:hAnsi="Book Antiqua"/>
        </w:rPr>
        <w:t xml:space="preserve"> also first reported EUS-guided </w:t>
      </w:r>
      <w:proofErr w:type="spellStart"/>
      <w:r w:rsidRPr="00ED6EAF">
        <w:rPr>
          <w:rFonts w:ascii="Book Antiqua" w:hAnsi="Book Antiqua"/>
        </w:rPr>
        <w:t>choledochoduodenostomy</w:t>
      </w:r>
      <w:proofErr w:type="spellEnd"/>
      <w:r w:rsidRPr="00ED6EAF">
        <w:rPr>
          <w:rFonts w:ascii="Book Antiqua" w:hAnsi="Book Antiqua"/>
        </w:rPr>
        <w:t xml:space="preserve"> in a patient with pancreatic cancer who failed traditional</w:t>
      </w:r>
      <w:r w:rsidR="009D4657">
        <w:rPr>
          <w:rFonts w:ascii="Book Antiqua" w:hAnsi="Book Antiqua"/>
        </w:rPr>
        <w:t xml:space="preserve"> </w:t>
      </w:r>
      <w:proofErr w:type="spellStart"/>
      <w:r w:rsidR="009D4657">
        <w:rPr>
          <w:rFonts w:ascii="Book Antiqua" w:hAnsi="Book Antiqua"/>
        </w:rPr>
        <w:t>transpapillary</w:t>
      </w:r>
      <w:proofErr w:type="spellEnd"/>
      <w:r w:rsidR="009D4657">
        <w:rPr>
          <w:rFonts w:ascii="Book Antiqua" w:hAnsi="Book Antiqua"/>
        </w:rPr>
        <w:t xml:space="preserve"> access via ERCP</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&lt;EndNote&gt;&lt;Cite&gt;&lt;Author&gt;Itoi&lt;/Author&gt;&lt;Year&gt;2014&lt;/Year&gt;&lt;RecNum&gt;68&lt;/RecNum&gt;&lt;DisplayText&gt;[27]&lt;/DisplayText&gt;&lt;record&gt;&lt;rec-number&gt;68&lt;/rec-number&gt;&lt;foreign-keys&gt;&lt;key app="EN" db-id="effxffdsmapr0eeaavb5w95m20999f29r9sa" timestamp="1576036800"&gt;68&lt;/key&gt;&lt;/foreign-keys&gt;&lt;ref-type name="Journal Article"&gt;17&lt;/ref-type&gt;&lt;contributors&gt;&lt;authors&gt;&lt;author&gt;Itoi, T.&lt;/author&gt;&lt;author&gt;Binmoeller, K. F.&lt;/author&gt;&lt;/authors&gt;&lt;/contributors&gt;&lt;auth-address&gt;Department of Gastroenterology and Hepatology, Tokyo Medical University, Tokyo, Japan.&amp;#xD;Interventional Endoscopy Services, California Pacific Medical Center, San Francisco, CA, USA.&lt;/auth-address&gt;&lt;titles&gt;&lt;title&gt;EUS-guided choledochoduodenostomy by using a biflanged lumen-apposing metal stent&lt;/title&gt;&lt;secondary-title&gt;Gastrointest Endosc&lt;/secondary-title&gt;&lt;/titles&gt;&lt;periodical&gt;&lt;full-title&gt;Gastrointest Endosc&lt;/full-title&gt;&lt;/periodical&gt;&lt;pages&gt;715&lt;/pages&gt;&lt;volume&gt;79&lt;/volume&gt;&lt;number&gt;5&lt;/number&gt;&lt;edition&gt;2014/01/16&lt;/edition&gt;&lt;keywords&gt;&lt;keyword&gt;Choledochostomy/*instrumentation/methods&lt;/keyword&gt;&lt;keyword&gt;Endosonography&lt;/keyword&gt;&lt;keyword&gt;Female&lt;/keyword&gt;&lt;keyword&gt;Humans&lt;/keyword&gt;&lt;keyword&gt;Jaundice, Obstructive/*surgery&lt;/keyword&gt;&lt;keyword&gt;Middle Aged&lt;/keyword&gt;&lt;keyword&gt;*Stents&lt;/keyword&gt;&lt;keyword&gt;Ultrasonography, Interventional&lt;/keyword&gt;&lt;/keywords&gt;&lt;dates&gt;&lt;year&gt;2014&lt;/year&gt;&lt;pub-dates&gt;&lt;date&gt;May&lt;/date&gt;&lt;/pub-dates&gt;&lt;/dates&gt;&lt;isbn&gt;1097-6779 (Electronic)&amp;#xD;0016-5107 (Linking)&lt;/isbn&gt;&lt;accession-num&gt;24424399&lt;/accession-num&gt;&lt;urls&gt;&lt;related-urls&gt;&lt;url&gt;https://www.ncbi.nlm.nih.gov/pubmed/24424399&lt;/url&gt;&lt;/related-urls&gt;&lt;/urls&gt;&lt;electronic-resource-num&gt;10.1016/j.gie.2013.11.021&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[27]</w:t>
      </w:r>
      <w:r w:rsidRPr="009D4657">
        <w:rPr>
          <w:rFonts w:ascii="Book Antiqua" w:hAnsi="Book Antiqua"/>
          <w:vertAlign w:val="superscript"/>
        </w:rPr>
        <w:fldChar w:fldCharType="end"/>
      </w:r>
      <w:r w:rsidRPr="00ED6EAF">
        <w:rPr>
          <w:rFonts w:ascii="Book Antiqua" w:hAnsi="Book Antiqua"/>
        </w:rPr>
        <w:t>. In this study, LAMS was utilized to prevent leakage with the proximal and distal anchor flanges designed to hold the bile duct and the duodenal wall in apposition. The procedure was successful with subsequent studies demonstrating similar successful results. A multi-center study in Europe included 57 patients with malig</w:t>
      </w:r>
      <w:r w:rsidR="009D4657">
        <w:rPr>
          <w:rFonts w:ascii="Book Antiqua" w:hAnsi="Book Antiqua"/>
        </w:rPr>
        <w:t xml:space="preserve">nant distal biliary </w:t>
      </w:r>
      <w:proofErr w:type="gramStart"/>
      <w:r w:rsidR="009D4657">
        <w:rPr>
          <w:rFonts w:ascii="Book Antiqua" w:hAnsi="Book Antiqua"/>
        </w:rPr>
        <w:t>obstruction</w:t>
      </w:r>
      <w:proofErr w:type="gramEnd"/>
      <w:r w:rsidRPr="009D4657">
        <w:rPr>
          <w:rFonts w:ascii="Book Antiqua" w:hAnsi="Book Antiqua"/>
          <w:vertAlign w:val="superscript"/>
        </w:rPr>
        <w:fldChar w:fldCharType="begin">
          <w:fldData xml:space="preserve">PEVuZE5vdGU+PENpdGU+PEF1dGhvcj5LdW5kYTwvQXV0aG9yPjxZZWFyPjIwMTY8L1llYXI+PFJl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PEVuZE5vdGU+PENpdGU+PEF1dGhvcj5LdW5kYTwvQXV0aG9yPjxZZWFyPjIwMTY8L1llYXI+PFJl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[28]</w:t>
      </w:r>
      <w:r w:rsidRPr="009D4657">
        <w:rPr>
          <w:rFonts w:ascii="Book Antiqua" w:hAnsi="Book Antiqua"/>
          <w:vertAlign w:val="superscript"/>
        </w:rPr>
        <w:fldChar w:fldCharType="end"/>
      </w:r>
      <w:r w:rsidRPr="00ED6EAF">
        <w:rPr>
          <w:rFonts w:ascii="Book Antiqua" w:hAnsi="Book Antiqua"/>
        </w:rPr>
        <w:t xml:space="preserve">. In this study, cautery-enhanced and non-cautery LAMS were used with a technical success of 98.2% with a range of sizes employed. Clinical success was </w:t>
      </w:r>
      <w:r w:rsidRPr="00ED6EAF">
        <w:rPr>
          <w:rFonts w:ascii="Book Antiqua" w:hAnsi="Book Antiqua"/>
        </w:rPr>
        <w:lastRenderedPageBreak/>
        <w:t xml:space="preserve">94.7% with a low adverse event rate of 7.0%. A prospective multi-center study by Tsuchiya </w:t>
      </w:r>
      <w:r w:rsidRPr="0054676A">
        <w:rPr>
          <w:rFonts w:ascii="Book Antiqua" w:hAnsi="Book Antiqua"/>
          <w:i/>
        </w:rPr>
        <w:t xml:space="preserve">et </w:t>
      </w:r>
      <w:proofErr w:type="gramStart"/>
      <w:r w:rsidRPr="0054676A">
        <w:rPr>
          <w:rFonts w:ascii="Book Antiqua" w:hAnsi="Book Antiqua"/>
          <w:i/>
        </w:rPr>
        <w:t>al</w:t>
      </w:r>
      <w:proofErr w:type="gramEnd"/>
      <w:r w:rsidR="0054676A" w:rsidRPr="009D4657">
        <w:rPr>
          <w:rFonts w:ascii="Book Antiqua" w:hAnsi="Book Antiqua"/>
          <w:vertAlign w:val="superscript"/>
        </w:rPr>
        <w:fldChar w:fldCharType="begin">
          <w:fldData xml:space="preserve">PEVuZE5vdGU+PENpdGU+PEF1dGhvcj5Uc3VjaGl5YTwvQXV0aG9yPjxZZWFyPjIwMTg8L1llYXI+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</w:fldData>
        </w:fldChar>
      </w:r>
      <w:r w:rsidR="0054676A" w:rsidRPr="009D4657">
        <w:rPr>
          <w:rFonts w:ascii="Book Antiqua" w:hAnsi="Book Antiqua"/>
          <w:vertAlign w:val="superscript"/>
        </w:rPr>
        <w:instrText xml:space="preserve"> ADDIN EN.CITE </w:instrText>
      </w:r>
      <w:r w:rsidR="0054676A" w:rsidRPr="009D4657">
        <w:rPr>
          <w:rFonts w:ascii="Book Antiqua" w:hAnsi="Book Antiqua"/>
          <w:vertAlign w:val="superscript"/>
        </w:rPr>
        <w:fldChar w:fldCharType="begin">
          <w:fldData xml:space="preserve">PEVuZE5vdGU+PENpdGU+PEF1dGhvcj5Uc3VjaGl5YTwvQXV0aG9yPjxZZWFyPjIwMTg8L1llYXI+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</w:fldData>
        </w:fldChar>
      </w:r>
      <w:r w:rsidR="0054676A" w:rsidRPr="009D4657">
        <w:rPr>
          <w:rFonts w:ascii="Book Antiqua" w:hAnsi="Book Antiqua"/>
          <w:vertAlign w:val="superscript"/>
        </w:rPr>
        <w:instrText xml:space="preserve"> ADDIN EN.CITE.DATA </w:instrText>
      </w:r>
      <w:r w:rsidR="0054676A" w:rsidRPr="009D4657">
        <w:rPr>
          <w:rFonts w:ascii="Book Antiqua" w:hAnsi="Book Antiqua"/>
          <w:vertAlign w:val="superscript"/>
        </w:rPr>
      </w:r>
      <w:r w:rsidR="0054676A" w:rsidRPr="009D4657">
        <w:rPr>
          <w:rFonts w:ascii="Book Antiqua" w:hAnsi="Book Antiqua"/>
          <w:vertAlign w:val="superscript"/>
        </w:rPr>
        <w:fldChar w:fldCharType="end"/>
      </w:r>
      <w:r w:rsidR="0054676A" w:rsidRPr="009D4657">
        <w:rPr>
          <w:rFonts w:ascii="Book Antiqua" w:hAnsi="Book Antiqua"/>
          <w:vertAlign w:val="superscript"/>
        </w:rPr>
      </w:r>
      <w:r w:rsidR="0054676A" w:rsidRPr="009D4657">
        <w:rPr>
          <w:rFonts w:ascii="Book Antiqua" w:hAnsi="Book Antiqua"/>
          <w:vertAlign w:val="superscript"/>
        </w:rPr>
        <w:fldChar w:fldCharType="separate"/>
      </w:r>
      <w:r w:rsidR="0054676A" w:rsidRPr="009D4657">
        <w:rPr>
          <w:rFonts w:ascii="Book Antiqua" w:hAnsi="Book Antiqua"/>
          <w:noProof/>
          <w:vertAlign w:val="superscript"/>
        </w:rPr>
        <w:t>[29]</w:t>
      </w:r>
      <w:r w:rsidR="0054676A" w:rsidRPr="009D4657">
        <w:rPr>
          <w:rFonts w:ascii="Book Antiqua" w:hAnsi="Book Antiqua"/>
          <w:vertAlign w:val="superscript"/>
        </w:rPr>
        <w:fldChar w:fldCharType="end"/>
      </w:r>
      <w:r w:rsidRPr="00ED6EAF">
        <w:rPr>
          <w:rFonts w:ascii="Book Antiqua" w:hAnsi="Book Antiqua"/>
        </w:rPr>
        <w:t xml:space="preserve"> was recently performed to evaluate the long-term effectiveness of EUS-guided </w:t>
      </w:r>
      <w:proofErr w:type="spellStart"/>
      <w:r w:rsidRPr="00ED6EAF">
        <w:rPr>
          <w:rFonts w:ascii="Book Antiqua" w:hAnsi="Book Antiqua"/>
        </w:rPr>
        <w:t>choledochoduodenostomy</w:t>
      </w:r>
      <w:proofErr w:type="spellEnd"/>
      <w:r w:rsidRPr="00ED6EAF">
        <w:rPr>
          <w:rFonts w:ascii="Book Antiqua" w:hAnsi="Book Antiqua"/>
        </w:rPr>
        <w:t xml:space="preserve"> with LAMS placement. This study included 19 patients (all of which had failed prior ERCP) and found a technical success rate of 100% with no im</w:t>
      </w:r>
      <w:r w:rsidR="009D4657">
        <w:rPr>
          <w:rFonts w:ascii="Book Antiqua" w:hAnsi="Book Antiqua"/>
        </w:rPr>
        <w:t>mediate adverse events reported</w:t>
      </w:r>
      <w:r w:rsidRPr="00ED6EAF">
        <w:rPr>
          <w:rFonts w:ascii="Book Antiqua" w:hAnsi="Book Antiqua"/>
        </w:rPr>
        <w:t xml:space="preserve">. Moreover, 18 of the 19 stents remained in place at 6 </w:t>
      </w:r>
      <w:proofErr w:type="spellStart"/>
      <w:r w:rsidRPr="00ED6EAF">
        <w:rPr>
          <w:rFonts w:ascii="Book Antiqua" w:hAnsi="Book Antiqua"/>
        </w:rPr>
        <w:t>mo</w:t>
      </w:r>
      <w:proofErr w:type="spellEnd"/>
      <w:r w:rsidRPr="00ED6EAF">
        <w:rPr>
          <w:rFonts w:ascii="Book Antiqua" w:hAnsi="Book Antiqua"/>
        </w:rPr>
        <w:t xml:space="preserve"> follow-up period although there were four reported episodes of stent occlusion. </w:t>
      </w:r>
    </w:p>
    <w:p w14:paraId="55578363" w14:textId="2794A2A2"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While promising, LAMS may not, in fact be required to achieve EUS-guided </w:t>
      </w:r>
      <w:proofErr w:type="spellStart"/>
      <w:r w:rsidRPr="00ED6EAF">
        <w:rPr>
          <w:rFonts w:ascii="Book Antiqua" w:hAnsi="Book Antiqua"/>
        </w:rPr>
        <w:t>choledochoduodenostomy</w:t>
      </w:r>
      <w:proofErr w:type="spellEnd"/>
      <w:r w:rsidRPr="00ED6EAF">
        <w:rPr>
          <w:rFonts w:ascii="Book Antiqua" w:hAnsi="Book Antiqua"/>
        </w:rPr>
        <w:t xml:space="preserve"> as traditional metal stents have shown similarly impressive results. Furthermore, use of LAMS typically requires a larger diameter bile duct and may increase the risk for sump syndrome after placement. We recommend the use of a pigtail stent through the LAMS to decrease this risk of sump syndro</w:t>
      </w:r>
      <w:r w:rsidR="009D4657">
        <w:rPr>
          <w:rFonts w:ascii="Book Antiqua" w:hAnsi="Book Antiqua"/>
        </w:rPr>
        <w:t>me post-</w:t>
      </w:r>
      <w:proofErr w:type="spellStart"/>
      <w:r w:rsidR="009D4657">
        <w:rPr>
          <w:rFonts w:ascii="Book Antiqua" w:hAnsi="Book Antiqua"/>
        </w:rPr>
        <w:t>choledochoduodenostomy</w:t>
      </w:r>
      <w:proofErr w:type="spellEnd"/>
      <w:r w:rsidR="009D4657">
        <w:rPr>
          <w:rFonts w:ascii="Book Antiqua" w:hAnsi="Book Antiqua"/>
        </w:rPr>
        <w:t xml:space="preserve"> </w:t>
      </w:r>
      <w:r w:rsidR="009D4657">
        <w:rPr>
          <w:rFonts w:ascii="Book Antiqua" w:eastAsia="宋体" w:hAnsi="Book Antiqua" w:hint="eastAsia"/>
          <w:lang w:eastAsia="zh-CN"/>
        </w:rPr>
        <w:t>(</w:t>
      </w:r>
      <w:r w:rsidRPr="009D4657">
        <w:rPr>
          <w:rFonts w:ascii="Book Antiqua" w:hAnsi="Book Antiqua"/>
        </w:rPr>
        <w:t xml:space="preserve">Table </w:t>
      </w:r>
      <w:r w:rsidR="00A9139D">
        <w:rPr>
          <w:rFonts w:ascii="Book Antiqua" w:eastAsiaTheme="minorEastAsia" w:hAnsi="Book Antiqua" w:hint="eastAsia"/>
          <w:lang w:eastAsia="zh-CN"/>
        </w:rPr>
        <w:t>1</w:t>
      </w:r>
      <w:r w:rsidR="009D4657" w:rsidRPr="009D4657">
        <w:rPr>
          <w:rFonts w:ascii="Book Antiqua" w:eastAsia="宋体" w:hAnsi="Book Antiqua" w:hint="eastAsia"/>
          <w:lang w:eastAsia="zh-CN"/>
        </w:rPr>
        <w:t>)</w:t>
      </w:r>
      <w:r w:rsidRPr="00ED6EAF">
        <w:rPr>
          <w:rFonts w:ascii="Book Antiqua" w:hAnsi="Book Antiqua"/>
        </w:rPr>
        <w:t xml:space="preserve">. Therefore, these authors typically reserve the use of LAMS for specific individuals that may less optimal candidates for traditional metal stent placement. </w:t>
      </w:r>
    </w:p>
    <w:p w14:paraId="1958429C" w14:textId="77777777" w:rsidR="00B765B5" w:rsidRPr="00ED6EAF" w:rsidRDefault="00B765B5" w:rsidP="00ED6EAF">
      <w:pPr>
        <w:adjustRightInd w:val="0"/>
        <w:snapToGrid w:val="0"/>
        <w:spacing w:line="360" w:lineRule="auto"/>
        <w:jc w:val="both"/>
        <w:rPr>
          <w:rFonts w:ascii="Book Antiqua" w:hAnsi="Book Antiqua"/>
          <w:b/>
        </w:rPr>
      </w:pPr>
    </w:p>
    <w:p w14:paraId="6A0025BF" w14:textId="0C5E2153"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ACCESS TO THE REMNANT STOMACH AND POST-BARIATRIC SURGICAL ANATOMY</w:t>
      </w:r>
    </w:p>
    <w:p w14:paraId="22B510BE" w14:textId="77777777" w:rsidR="00B765B5" w:rsidRPr="00ED6EAF" w:rsidRDefault="00B765B5" w:rsidP="00ED6EAF">
      <w:pPr>
        <w:adjustRightInd w:val="0"/>
        <w:snapToGrid w:val="0"/>
        <w:spacing w:line="360" w:lineRule="auto"/>
        <w:jc w:val="both"/>
        <w:rPr>
          <w:rFonts w:ascii="Book Antiqua" w:hAnsi="Book Antiqua"/>
          <w:color w:val="000000" w:themeColor="text1"/>
          <w:shd w:val="clear" w:color="auto" w:fill="FFFFFF"/>
        </w:rPr>
      </w:pPr>
      <w:r w:rsidRPr="00ED6EAF">
        <w:rPr>
          <w:rFonts w:ascii="Book Antiqua" w:hAnsi="Book Antiqua"/>
        </w:rPr>
        <w:t xml:space="preserve">Given the prevalence of obesity and subsequent bariatric surgery in the United States and worldwide, gastroenterologists may increasingly encounter difficult </w:t>
      </w:r>
      <w:proofErr w:type="spellStart"/>
      <w:r w:rsidRPr="00ED6EAF">
        <w:rPr>
          <w:rFonts w:ascii="Book Antiqua" w:hAnsi="Book Antiqua"/>
        </w:rPr>
        <w:t>pancreaticobiliary</w:t>
      </w:r>
      <w:proofErr w:type="spellEnd"/>
      <w:r w:rsidRPr="00ED6EAF">
        <w:rPr>
          <w:rFonts w:ascii="Book Antiqua" w:hAnsi="Book Antiqua"/>
        </w:rPr>
        <w:t xml:space="preserve"> conditions in patients with surgically altered anatomy. Rapid weight loss following bariatric surgery is associated with a higher incidence of </w:t>
      </w:r>
      <w:proofErr w:type="spellStart"/>
      <w:r w:rsidRPr="00ED6EAF">
        <w:rPr>
          <w:rFonts w:ascii="Book Antiqua" w:hAnsi="Book Antiqua"/>
        </w:rPr>
        <w:t>cholelithiasis</w:t>
      </w:r>
      <w:proofErr w:type="spellEnd"/>
      <w:r w:rsidRPr="00ED6EAF">
        <w:rPr>
          <w:rFonts w:ascii="Book Antiqua" w:hAnsi="Book Antiqua"/>
        </w:rPr>
        <w:t xml:space="preserve"> and risk for </w:t>
      </w:r>
      <w:proofErr w:type="spellStart"/>
      <w:r w:rsidRPr="00ED6EAF">
        <w:rPr>
          <w:rFonts w:ascii="Book Antiqua" w:hAnsi="Book Antiqua"/>
        </w:rPr>
        <w:t>choledocholithiasis</w:t>
      </w:r>
      <w:proofErr w:type="spellEnd"/>
      <w:r w:rsidRPr="00ED6EAF">
        <w:rPr>
          <w:rFonts w:ascii="Book Antiqua" w:hAnsi="Book Antiqua"/>
        </w:rPr>
        <w:t xml:space="preserve"> among patients with their gallbladders </w:t>
      </w:r>
      <w:r w:rsidRPr="009D4657">
        <w:rPr>
          <w:rFonts w:ascii="Book Antiqua" w:hAnsi="Book Antiqua"/>
        </w:rPr>
        <w:t>in situ.</w:t>
      </w:r>
      <w:r w:rsidRPr="00ED6EAF">
        <w:rPr>
          <w:rFonts w:ascii="Book Antiqua" w:hAnsi="Book Antiqua"/>
        </w:rPr>
        <w:t xml:space="preserve"> In patients with Roux-</w:t>
      </w:r>
      <w:proofErr w:type="spellStart"/>
      <w:r w:rsidRPr="00ED6EAF">
        <w:rPr>
          <w:rFonts w:ascii="Book Antiqua" w:hAnsi="Book Antiqua"/>
        </w:rPr>
        <w:t>en</w:t>
      </w:r>
      <w:proofErr w:type="spellEnd"/>
      <w:r w:rsidRPr="00ED6EAF">
        <w:rPr>
          <w:rFonts w:ascii="Book Antiqua" w:hAnsi="Book Antiqua"/>
        </w:rPr>
        <w:t xml:space="preserve">-Y gastric bypass (RYGB) anatomy, access to the biliary and pancreatic tract via ERCP is not easily achieved with need to advance the endoscope distally from the gastric pouch to the </w:t>
      </w:r>
      <w:proofErr w:type="spellStart"/>
      <w:r w:rsidRPr="00ED6EAF">
        <w:rPr>
          <w:rFonts w:ascii="Book Antiqua" w:hAnsi="Book Antiqua"/>
        </w:rPr>
        <w:t>jejunojejunostomy</w:t>
      </w:r>
      <w:proofErr w:type="spellEnd"/>
      <w:r w:rsidRPr="00ED6EAF">
        <w:rPr>
          <w:rFonts w:ascii="Book Antiqua" w:hAnsi="Book Antiqua"/>
        </w:rPr>
        <w:t xml:space="preserve"> and then retrograde through the biliopancreatic limb to access the biliary system. While </w:t>
      </w:r>
      <w:proofErr w:type="spellStart"/>
      <w:r w:rsidRPr="00ED6EAF">
        <w:rPr>
          <w:rFonts w:ascii="Book Antiqua" w:hAnsi="Book Antiqua"/>
        </w:rPr>
        <w:t>enteroscopy</w:t>
      </w:r>
      <w:proofErr w:type="spellEnd"/>
      <w:r w:rsidRPr="00ED6EAF">
        <w:rPr>
          <w:rFonts w:ascii="Book Antiqua" w:hAnsi="Book Antiqua"/>
        </w:rPr>
        <w:t xml:space="preserve">- and laparoscopy-assisted ERCP may provide alternative treatment </w:t>
      </w:r>
      <w:r w:rsidRPr="00ED6EAF">
        <w:rPr>
          <w:rFonts w:ascii="Book Antiqua" w:hAnsi="Book Antiqua"/>
          <w:color w:val="000000" w:themeColor="text1"/>
        </w:rPr>
        <w:t xml:space="preserve">options to access the </w:t>
      </w:r>
      <w:proofErr w:type="spellStart"/>
      <w:r w:rsidRPr="00ED6EAF">
        <w:rPr>
          <w:rFonts w:ascii="Book Antiqua" w:hAnsi="Book Antiqua"/>
          <w:color w:val="000000" w:themeColor="text1"/>
        </w:rPr>
        <w:t>pancreaticobiliary</w:t>
      </w:r>
      <w:proofErr w:type="spellEnd"/>
      <w:r w:rsidRPr="00ED6EAF">
        <w:rPr>
          <w:rFonts w:ascii="Book Antiqua" w:hAnsi="Book Antiqua"/>
          <w:color w:val="000000" w:themeColor="text1"/>
        </w:rPr>
        <w:t xml:space="preserve"> system, </w:t>
      </w:r>
      <w:r w:rsidRPr="00ED6EAF">
        <w:rPr>
          <w:rFonts w:ascii="Book Antiqua" w:hAnsi="Book Antiqua"/>
        </w:rPr>
        <w:t xml:space="preserve">gastric access temporary for endoscopy (GATE) </w:t>
      </w:r>
      <w:r w:rsidRPr="00ED6EAF">
        <w:rPr>
          <w:rFonts w:ascii="Book Antiqua" w:hAnsi="Book Antiqua"/>
          <w:color w:val="000000" w:themeColor="text1"/>
          <w:shd w:val="clear" w:color="auto" w:fill="FFFFFF"/>
        </w:rPr>
        <w:t xml:space="preserve">is a minimally invasive alternative. This </w:t>
      </w:r>
      <w:r w:rsidRPr="00ED6EAF">
        <w:rPr>
          <w:rFonts w:ascii="Book Antiqua" w:hAnsi="Book Antiqua"/>
          <w:color w:val="000000" w:themeColor="text1"/>
          <w:shd w:val="clear" w:color="auto" w:fill="FFFFFF"/>
        </w:rPr>
        <w:lastRenderedPageBreak/>
        <w:t xml:space="preserve">procedure utilizes the unique LAMS design with large intraluminal diameter to create a fistulous tract and a working channel between the gastric pouch and remnant stomach. </w:t>
      </w:r>
    </w:p>
    <w:p w14:paraId="17500245" w14:textId="461A52B1"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Although multiple other descriptions or terminology have been proposed to describe this procedure </w:t>
      </w:r>
      <w:r w:rsidR="009D4657" w:rsidRPr="009D4657">
        <w:rPr>
          <w:rFonts w:ascii="Book Antiqua" w:hAnsi="Book Antiqua"/>
        </w:rPr>
        <w:t>[</w:t>
      </w:r>
      <w:r w:rsidRPr="00ED6EAF">
        <w:rPr>
          <w:rFonts w:ascii="Book Antiqua" w:hAnsi="Book Antiqua"/>
        </w:rPr>
        <w:t xml:space="preserve">endoscopic ultrasound-guided </w:t>
      </w:r>
      <w:proofErr w:type="spellStart"/>
      <w:r w:rsidRPr="00ED6EAF">
        <w:rPr>
          <w:rFonts w:ascii="Book Antiqua" w:hAnsi="Book Antiqua"/>
        </w:rPr>
        <w:t>transgastric</w:t>
      </w:r>
      <w:proofErr w:type="spellEnd"/>
      <w:r w:rsidRPr="00ED6EAF">
        <w:rPr>
          <w:rFonts w:ascii="Book Antiqua" w:hAnsi="Book Antiqua"/>
        </w:rPr>
        <w:t xml:space="preserve"> fistula </w:t>
      </w:r>
      <w:r w:rsidR="009D4657">
        <w:rPr>
          <w:rFonts w:ascii="Book Antiqua" w:eastAsia="宋体" w:hAnsi="Book Antiqua" w:hint="eastAsia"/>
          <w:lang w:eastAsia="zh-CN"/>
        </w:rPr>
        <w:t>(</w:t>
      </w:r>
      <w:r w:rsidR="009D4657">
        <w:rPr>
          <w:rFonts w:ascii="Book Antiqua" w:hAnsi="Book Antiqua"/>
        </w:rPr>
        <w:t>EUS-TG</w:t>
      </w:r>
      <w:r w:rsidR="009D4657">
        <w:rPr>
          <w:rFonts w:ascii="Book Antiqua" w:eastAsia="宋体" w:hAnsi="Book Antiqua" w:hint="eastAsia"/>
          <w:lang w:eastAsia="zh-CN"/>
        </w:rPr>
        <w:t>)</w:t>
      </w:r>
      <w:r w:rsidRPr="00ED6EAF">
        <w:rPr>
          <w:rFonts w:ascii="Book Antiqua" w:hAnsi="Book Antiqua"/>
        </w:rPr>
        <w:t>, endoscopic ultrasound-guided gastro-gastric-endoscopic cholangiop</w:t>
      </w:r>
      <w:r w:rsidR="009D4657">
        <w:rPr>
          <w:rFonts w:ascii="Book Antiqua" w:hAnsi="Book Antiqua"/>
        </w:rPr>
        <w:t xml:space="preserve">ancreatography </w:t>
      </w:r>
      <w:r w:rsidR="009D4657">
        <w:rPr>
          <w:rFonts w:ascii="Book Antiqua" w:eastAsia="宋体" w:hAnsi="Book Antiqua" w:hint="eastAsia"/>
          <w:lang w:eastAsia="zh-CN"/>
        </w:rPr>
        <w:t>(</w:t>
      </w:r>
      <w:r w:rsidR="009D4657">
        <w:rPr>
          <w:rFonts w:ascii="Book Antiqua" w:hAnsi="Book Antiqua"/>
        </w:rPr>
        <w:t>EUS-GG-ERCP</w:t>
      </w:r>
      <w:r w:rsidR="009D4657">
        <w:rPr>
          <w:rFonts w:ascii="Book Antiqua" w:eastAsia="宋体" w:hAnsi="Book Antiqua" w:hint="eastAsia"/>
          <w:lang w:eastAsia="zh-CN"/>
        </w:rPr>
        <w:t>)</w:t>
      </w:r>
      <w:r w:rsidRPr="00ED6EAF">
        <w:rPr>
          <w:rFonts w:ascii="Book Antiqua" w:hAnsi="Book Antiqua"/>
        </w:rPr>
        <w:t xml:space="preserve">, </w:t>
      </w:r>
      <w:r w:rsidR="009D4657">
        <w:rPr>
          <w:rFonts w:ascii="Book Antiqua" w:hAnsi="Book Antiqua"/>
          <w:color w:val="000000" w:themeColor="text1"/>
          <w:shd w:val="clear" w:color="auto" w:fill="FFFFFF"/>
        </w:rPr>
        <w:t xml:space="preserve">EUS-directed </w:t>
      </w:r>
      <w:proofErr w:type="spellStart"/>
      <w:r w:rsidR="009D4657">
        <w:rPr>
          <w:rFonts w:ascii="Book Antiqua" w:hAnsi="Book Antiqua"/>
          <w:color w:val="000000" w:themeColor="text1"/>
          <w:shd w:val="clear" w:color="auto" w:fill="FFFFFF"/>
        </w:rPr>
        <w:t>transgastric</w:t>
      </w:r>
      <w:proofErr w:type="spellEnd"/>
      <w:r w:rsidR="009D4657">
        <w:rPr>
          <w:rFonts w:ascii="Book Antiqua" w:hAnsi="Book Antiqua"/>
          <w:color w:val="000000" w:themeColor="text1"/>
          <w:shd w:val="clear" w:color="auto" w:fill="FFFFFF"/>
        </w:rPr>
        <w:t xml:space="preserve"> ERCP </w:t>
      </w:r>
      <w:r w:rsidR="009D4657">
        <w:rPr>
          <w:rFonts w:ascii="Book Antiqua" w:eastAsia="宋体" w:hAnsi="Book Antiqua" w:hint="eastAsia"/>
          <w:color w:val="000000" w:themeColor="text1"/>
          <w:shd w:val="clear" w:color="auto" w:fill="FFFFFF"/>
          <w:lang w:eastAsia="zh-CN"/>
        </w:rPr>
        <w:t>(</w:t>
      </w:r>
      <w:r w:rsidR="009D4657">
        <w:rPr>
          <w:rFonts w:ascii="Book Antiqua" w:hAnsi="Book Antiqua"/>
          <w:color w:val="000000" w:themeColor="text1"/>
          <w:shd w:val="clear" w:color="auto" w:fill="FFFFFF"/>
        </w:rPr>
        <w:t>EGDE</w:t>
      </w:r>
      <w:r w:rsidR="009D4657">
        <w:rPr>
          <w:rFonts w:ascii="Book Antiqua" w:eastAsia="宋体" w:hAnsi="Book Antiqua" w:hint="eastAsia"/>
          <w:color w:val="000000" w:themeColor="text1"/>
          <w:shd w:val="clear" w:color="auto" w:fill="FFFFFF"/>
          <w:lang w:eastAsia="zh-CN"/>
        </w:rPr>
        <w:t>)</w:t>
      </w:r>
      <w:r w:rsidRPr="00ED6EAF">
        <w:rPr>
          <w:rFonts w:ascii="Book Antiqua" w:hAnsi="Book Antiqua"/>
          <w:color w:val="000000" w:themeColor="text1"/>
          <w:shd w:val="clear" w:color="auto" w:fill="FFFFFF"/>
        </w:rPr>
        <w:t xml:space="preserve">, </w:t>
      </w:r>
      <w:r w:rsidRPr="00ED6EAF">
        <w:rPr>
          <w:rFonts w:ascii="Book Antiqua" w:hAnsi="Book Antiqua"/>
        </w:rPr>
        <w:t xml:space="preserve">or </w:t>
      </w:r>
      <w:r w:rsidRPr="00ED6EAF">
        <w:rPr>
          <w:rFonts w:ascii="Book Antiqua" w:hAnsi="Book Antiqua"/>
          <w:color w:val="000000" w:themeColor="text1"/>
          <w:shd w:val="clear" w:color="auto" w:fill="FFFFFF"/>
        </w:rPr>
        <w:t>EUS-dire</w:t>
      </w:r>
      <w:r w:rsidR="009D4657">
        <w:rPr>
          <w:rFonts w:ascii="Book Antiqua" w:hAnsi="Book Antiqua"/>
          <w:color w:val="000000" w:themeColor="text1"/>
          <w:shd w:val="clear" w:color="auto" w:fill="FFFFFF"/>
        </w:rPr>
        <w:t xml:space="preserve">cted </w:t>
      </w:r>
      <w:proofErr w:type="spellStart"/>
      <w:r w:rsidR="009D4657">
        <w:rPr>
          <w:rFonts w:ascii="Book Antiqua" w:hAnsi="Book Antiqua"/>
          <w:color w:val="000000" w:themeColor="text1"/>
          <w:shd w:val="clear" w:color="auto" w:fill="FFFFFF"/>
        </w:rPr>
        <w:t>transgastric</w:t>
      </w:r>
      <w:proofErr w:type="spellEnd"/>
      <w:r w:rsidR="009D4657">
        <w:rPr>
          <w:rFonts w:ascii="Book Antiqua" w:hAnsi="Book Antiqua"/>
          <w:color w:val="000000" w:themeColor="text1"/>
          <w:shd w:val="clear" w:color="auto" w:fill="FFFFFF"/>
        </w:rPr>
        <w:t xml:space="preserve"> intervention </w:t>
      </w:r>
      <w:r w:rsidR="009D4657">
        <w:rPr>
          <w:rFonts w:ascii="Book Antiqua" w:eastAsia="宋体" w:hAnsi="Book Antiqua" w:hint="eastAsia"/>
          <w:color w:val="000000" w:themeColor="text1"/>
          <w:shd w:val="clear" w:color="auto" w:fill="FFFFFF"/>
          <w:lang w:eastAsia="zh-CN"/>
        </w:rPr>
        <w:t>(</w:t>
      </w:r>
      <w:r w:rsidRPr="00ED6EAF">
        <w:rPr>
          <w:rFonts w:ascii="Book Antiqua" w:hAnsi="Book Antiqua"/>
          <w:color w:val="000000" w:themeColor="text1"/>
          <w:shd w:val="clear" w:color="auto" w:fill="FFFFFF"/>
        </w:rPr>
        <w:t>EDGI</w:t>
      </w:r>
      <w:r w:rsidR="009D4657">
        <w:rPr>
          <w:rFonts w:ascii="Book Antiqua" w:eastAsia="宋体" w:hAnsi="Book Antiqua" w:hint="eastAsia"/>
          <w:color w:val="000000" w:themeColor="text1"/>
          <w:shd w:val="clear" w:color="auto" w:fill="FFFFFF"/>
          <w:lang w:eastAsia="zh-CN"/>
        </w:rPr>
        <w:t>)</w:t>
      </w:r>
      <w:r w:rsidRPr="00ED6EAF">
        <w:rPr>
          <w:rFonts w:ascii="Book Antiqua" w:hAnsi="Book Antiqua"/>
          <w:color w:val="000000" w:themeColor="text1"/>
          <w:shd w:val="clear" w:color="auto" w:fill="FFFFFF"/>
        </w:rPr>
        <w:t>]</w:t>
      </w:r>
      <w:r w:rsidRPr="00ED6EAF">
        <w:rPr>
          <w:rFonts w:ascii="Book Antiqua" w:hAnsi="Book Antiqua"/>
        </w:rPr>
        <w:t>, these authors will use the common term GATE as this can be applied to procedures other than ERCP. The procedure entails EUS-guided access to the excluded stomach using the large diameter of t</w:t>
      </w:r>
      <w:r w:rsidR="0087391D">
        <w:rPr>
          <w:rFonts w:ascii="Book Antiqua" w:hAnsi="Book Antiqua"/>
        </w:rPr>
        <w:t>he LAMS as a working channel–</w:t>
      </w:r>
      <w:r w:rsidRPr="00ED6EAF">
        <w:rPr>
          <w:rFonts w:ascii="Book Antiqua" w:hAnsi="Book Antiqua"/>
        </w:rPr>
        <w:t>allowing access for not just ERCP but other procedures such as EUS, endoscopic mucosal resection, and endoscopic submu</w:t>
      </w:r>
      <w:r w:rsidR="009D4657">
        <w:rPr>
          <w:rFonts w:ascii="Book Antiqua" w:hAnsi="Book Antiqua"/>
        </w:rPr>
        <w:t>cosal dissection of the foregut</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&lt;EndNote&gt;&lt;Cite&gt;&lt;Author&gt;Wang&lt;/Author&gt;&lt;Year&gt;2019&lt;/Year&gt;&lt;RecNum&gt;21&lt;/RecNum&gt;&lt;DisplayText&gt;[30]&lt;/DisplayText&gt;&lt;record&gt;&lt;rec-number&gt;21&lt;/rec-number&gt;&lt;foreign-keys&gt;&lt;key app="EN" db-id="effxffdsmapr0eeaavb5w95m20999f29r9sa" timestamp="1576006762"&gt;21&lt;/key&gt;&lt;/foreign-keys&gt;&lt;ref-type name="Journal Article"&gt;17&lt;/ref-type&gt;&lt;contributors&gt;&lt;authors&gt;&lt;author&gt;Wang, T. J.&lt;/author&gt;&lt;author&gt;Thompson, C. C.&lt;/author&gt;&lt;author&gt;Ryou, M.&lt;/author&gt;&lt;/authors&gt;&lt;/contributors&gt;&lt;auth-address&gt;Department of Medicine, Massachusetts General Hospital, Boston, MA, USA.&amp;#xD;Harvard Medical School, Boston, MA, USA.&amp;#xD;Department of Gastroenterology, Brigham and Women&amp;apos;s Hospital, 75 Francis St, Boston, MA, 02115, USA.&amp;#xD;Department of Gastroenterology, Brigham and Women&amp;apos;s Hospital, 75 Francis St, Boston, MA, 02115, USA. mryou@bwh.harvard.edu.&amp;#xD;Harvard Medical School, Boston, MA, USA. mryou@bwh.harvard.edu.&lt;/auth-address&gt;&lt;titles&gt;&lt;title&gt;Gastric access temporary for endoscopy (GATE): a proposed algorithm for EUS-directed transgastric ERCP in gastric bypass patients&lt;/title&gt;&lt;secondary-title&gt;Surg Endosc&lt;/secondary-title&gt;&lt;/titles&gt;&lt;periodical&gt;&lt;full-title&gt;Surg Endosc&lt;/full-title&gt;&lt;/periodical&gt;&lt;pages&gt;2024-2033&lt;/pages&gt;&lt;volume&gt;33&lt;/volume&gt;&lt;number&gt;6&lt;/number&gt;&lt;edition&gt;2019/02/26&lt;/edition&gt;&lt;keywords&gt;&lt;keyword&gt;Endoscopic ultrasound-directed transgastric ERCP&lt;/keyword&gt;&lt;keyword&gt;Gastric access temporary for endoscopy&lt;/keyword&gt;&lt;keyword&gt;Lumen-apposing metal stent&lt;/keyword&gt;&lt;keyword&gt;Plastic double pigtail stent&lt;/keyword&gt;&lt;keyword&gt;Roux-en-Y gastric bypass&lt;/keyword&gt;&lt;/keywords&gt;&lt;dates&gt;&lt;year&gt;2019&lt;/year&gt;&lt;pub-dates&gt;&lt;date&gt;Jun&lt;/date&gt;&lt;/pub-dates&gt;&lt;/dates&gt;&lt;isbn&gt;1432-2218 (Electronic)&amp;#xD;0930-2794 (Linking)&lt;/isbn&gt;&lt;accession-num&gt;30805786&lt;/accession-num&gt;&lt;urls&gt;&lt;related-urls&gt;&lt;url&gt;https://www.ncbi.nlm.nih.gov/pubmed/30805786&lt;/url&gt;&lt;/related-urls&gt;&lt;/urls&gt;&lt;electronic-resource-num&gt;10.1007/s00464-019-06715-z&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[30]</w:t>
      </w:r>
      <w:r w:rsidRPr="009D4657">
        <w:rPr>
          <w:rFonts w:ascii="Book Antiqua" w:hAnsi="Book Antiqua"/>
          <w:vertAlign w:val="superscript"/>
        </w:rPr>
        <w:fldChar w:fldCharType="end"/>
      </w:r>
      <w:r w:rsidRPr="00ED6EAF">
        <w:rPr>
          <w:rFonts w:ascii="Book Antiqua" w:hAnsi="Book Antiqua"/>
        </w:rPr>
        <w:t xml:space="preserve">. </w:t>
      </w:r>
    </w:p>
    <w:p w14:paraId="7373E236" w14:textId="2715F0F5"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Using an </w:t>
      </w:r>
      <w:proofErr w:type="spellStart"/>
      <w:r w:rsidRPr="00ED6EAF">
        <w:rPr>
          <w:rFonts w:ascii="Book Antiqua" w:hAnsi="Book Antiqua"/>
        </w:rPr>
        <w:t>echoendoscope</w:t>
      </w:r>
      <w:proofErr w:type="spellEnd"/>
      <w:r w:rsidRPr="00ED6EAF">
        <w:rPr>
          <w:rFonts w:ascii="Book Antiqua" w:hAnsi="Book Antiqua"/>
        </w:rPr>
        <w:t xml:space="preserve">, the excluded stomach is located to create a gastro-gastric fistula. We suggest accessing the remnant or excluded stomach from the proximal pouch to create a favorable angle and minimize chances of stent dislodgement when advancing the endoscope through the LAMS and pylorus. The LAMS is deployed under fluoroscopic and </w:t>
      </w:r>
      <w:proofErr w:type="spellStart"/>
      <w:r w:rsidRPr="00ED6EAF">
        <w:rPr>
          <w:rFonts w:ascii="Book Antiqua" w:hAnsi="Book Antiqua"/>
        </w:rPr>
        <w:t>endosonographic</w:t>
      </w:r>
      <w:proofErr w:type="spellEnd"/>
      <w:r w:rsidRPr="00ED6EAF">
        <w:rPr>
          <w:rFonts w:ascii="Book Antiqua" w:hAnsi="Book Antiqua"/>
        </w:rPr>
        <w:t xml:space="preserve"> guidance with the distal flange in the excluded stomach and the proximal flange in the gastric pouch. The lumen of the stent is then dilated up to the diameter of the stent lumen, thereby allowing for easy passage of any wider endoscope to access the remnant stomach to complete the desired proc</w:t>
      </w:r>
      <w:r w:rsidR="009D4657">
        <w:rPr>
          <w:rFonts w:ascii="Book Antiqua" w:hAnsi="Book Antiqua"/>
        </w:rPr>
        <w:t xml:space="preserve">edure </w:t>
      </w:r>
      <w:r w:rsidR="009D4657">
        <w:rPr>
          <w:rFonts w:ascii="Book Antiqua" w:eastAsia="宋体" w:hAnsi="Book Antiqua" w:hint="eastAsia"/>
          <w:lang w:eastAsia="zh-CN"/>
        </w:rPr>
        <w:t>(</w:t>
      </w:r>
      <w:r w:rsidRPr="009D4657">
        <w:rPr>
          <w:rFonts w:ascii="Book Antiqua" w:hAnsi="Book Antiqua"/>
          <w:color w:val="000000" w:themeColor="text1"/>
        </w:rPr>
        <w:t xml:space="preserve">Figure </w:t>
      </w:r>
      <w:r w:rsidR="00A9139D">
        <w:rPr>
          <w:rFonts w:ascii="Book Antiqua" w:eastAsiaTheme="minorEastAsia" w:hAnsi="Book Antiqua" w:hint="eastAsia"/>
          <w:color w:val="000000" w:themeColor="text1"/>
          <w:lang w:eastAsia="zh-CN"/>
        </w:rPr>
        <w:t>4</w:t>
      </w:r>
      <w:r w:rsidR="009D4657">
        <w:rPr>
          <w:rFonts w:ascii="Book Antiqua" w:eastAsia="宋体" w:hAnsi="Book Antiqua" w:hint="eastAsia"/>
          <w:lang w:eastAsia="zh-CN"/>
        </w:rPr>
        <w:t>)</w:t>
      </w:r>
      <w:r w:rsidRPr="00ED6EAF">
        <w:rPr>
          <w:rFonts w:ascii="Book Antiqua" w:hAnsi="Book Antiqua"/>
        </w:rPr>
        <w:t>. It is important to avoid penetration of the diaphragm to minimize patient discomfort as well as avoidance of the gastric staple line to reduce the risk of a persistent gastro-gastric fistula</w:t>
      </w:r>
      <w:r w:rsidR="009D4657">
        <w:rPr>
          <w:rFonts w:ascii="Book Antiqua" w:eastAsia="宋体" w:hAnsi="Book Antiqua" w:hint="eastAsia"/>
          <w:lang w:eastAsia="zh-CN"/>
        </w:rPr>
        <w:t xml:space="preserve"> (</w:t>
      </w:r>
      <w:r w:rsidRPr="009D4657">
        <w:rPr>
          <w:rFonts w:ascii="Book Antiqua" w:hAnsi="Book Antiqua"/>
        </w:rPr>
        <w:t xml:space="preserve">Table </w:t>
      </w:r>
      <w:r w:rsidR="00A9139D">
        <w:rPr>
          <w:rFonts w:ascii="Book Antiqua" w:eastAsiaTheme="minorEastAsia" w:hAnsi="Book Antiqua" w:hint="eastAsia"/>
          <w:lang w:eastAsia="zh-CN"/>
        </w:rPr>
        <w:t>1</w:t>
      </w:r>
      <w:r w:rsidR="009D4657">
        <w:rPr>
          <w:rFonts w:ascii="Book Antiqua" w:eastAsia="宋体" w:hAnsi="Book Antiqua" w:hint="eastAsia"/>
          <w:b/>
          <w:lang w:eastAsia="zh-CN"/>
        </w:rPr>
        <w:t>)</w:t>
      </w:r>
      <w:r w:rsidRPr="00ED6EAF">
        <w:rPr>
          <w:rFonts w:ascii="Book Antiqua" w:hAnsi="Book Antiqua"/>
        </w:rPr>
        <w:t>. Early LAMS removal with placement of a double pigtail stent to maintain the tract may also help to minimize subsequent gastro-gastric fistula. It may also be possible to create a fistulous tract from the jejunum to the remnant</w:t>
      </w:r>
      <w:r w:rsidR="009D4657">
        <w:rPr>
          <w:rFonts w:ascii="Book Antiqua" w:hAnsi="Book Antiqua"/>
        </w:rPr>
        <w:t xml:space="preserve"> stomach; however, creation of </w:t>
      </w:r>
      <w:r w:rsidRPr="00ED6EAF">
        <w:rPr>
          <w:rFonts w:ascii="Book Antiqua" w:hAnsi="Book Antiqua"/>
        </w:rPr>
        <w:t xml:space="preserve">a gastro-gastric connection is generally recommended when possible as a </w:t>
      </w:r>
      <w:proofErr w:type="spellStart"/>
      <w:r w:rsidRPr="00ED6EAF">
        <w:rPr>
          <w:rFonts w:ascii="Book Antiqua" w:hAnsi="Book Antiqua"/>
        </w:rPr>
        <w:t>transjejunal</w:t>
      </w:r>
      <w:proofErr w:type="spellEnd"/>
      <w:r w:rsidRPr="00ED6EAF">
        <w:rPr>
          <w:rFonts w:ascii="Book Antiqua" w:hAnsi="Book Antiqua"/>
        </w:rPr>
        <w:t xml:space="preserve"> approach may carry a higher risk of LAMS dislodgement. </w:t>
      </w:r>
    </w:p>
    <w:p w14:paraId="3FBA26F5" w14:textId="1B1876EC" w:rsidR="00B765B5" w:rsidRPr="00ED6EAF" w:rsidRDefault="00B765B5" w:rsidP="00ED6EAF">
      <w:pPr>
        <w:adjustRightInd w:val="0"/>
        <w:snapToGrid w:val="0"/>
        <w:spacing w:line="360" w:lineRule="auto"/>
        <w:ind w:firstLineChars="100" w:firstLine="240"/>
        <w:jc w:val="both"/>
        <w:rPr>
          <w:rFonts w:ascii="Book Antiqua" w:hAnsi="Book Antiqua"/>
        </w:rPr>
      </w:pPr>
      <w:proofErr w:type="spellStart"/>
      <w:r w:rsidRPr="00ED6EAF">
        <w:rPr>
          <w:rFonts w:ascii="Book Antiqua" w:hAnsi="Book Antiqua"/>
        </w:rPr>
        <w:lastRenderedPageBreak/>
        <w:t>Kedia</w:t>
      </w:r>
      <w:proofErr w:type="spellEnd"/>
      <w:r w:rsidRPr="00ED6EAF">
        <w:rPr>
          <w:rFonts w:ascii="Book Antiqua" w:hAnsi="Book Antiqua"/>
        </w:rPr>
        <w:t xml:space="preserve"> and colleagues first performed this procedure in a single stage using a LAMS to create a gastro-gastric fistula in a patient with a history of </w:t>
      </w:r>
      <w:r w:rsidR="009D4657">
        <w:rPr>
          <w:rFonts w:ascii="Book Antiqua" w:hAnsi="Book Antiqua"/>
        </w:rPr>
        <w:t>RYGB</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&lt;EndNote&gt;&lt;Cite&gt;&lt;Author&gt;Kedia&lt;/Author&gt;&lt;Year&gt;2015&lt;/Year&gt;&lt;RecNum&gt;20&lt;/RecNum&gt;&lt;DisplayText&gt;[31]&lt;/DisplayText&gt;&lt;record&gt;&lt;rec-number&gt;20&lt;/rec-number&gt;&lt;foreign-keys&gt;&lt;key app="EN" db-id="effxffdsmapr0eeaavb5w95m20999f29r9sa" timestamp="1576006453"&gt;20&lt;/key&gt;&lt;/foreign-keys&gt;&lt;ref-type name="Journal Article"&gt;17&lt;/ref-type&gt;&lt;contributors&gt;&lt;authors&gt;&lt;author&gt;Kedia, P.&lt;/author&gt;&lt;author&gt;Kumta, N. A.&lt;/author&gt;&lt;author&gt;Sharaiha, R.&lt;/author&gt;&lt;author&gt;Kahaleh, M.&lt;/author&gt;&lt;/authors&gt;&lt;/contributors&gt;&lt;auth-address&gt;Division of Gastroenterology and Hepatology, Weill Cornell Medical College, New York, New York, USA.&lt;/auth-address&gt;&lt;titles&gt;&lt;title&gt;Bypassing the bypass: EUS-directed transgastric ERCP for Roux-en-Y anatomy&lt;/title&gt;&lt;secondary-title&gt;Gastrointest Endosc&lt;/secondary-title&gt;&lt;/titles&gt;&lt;periodical&gt;&lt;full-title&gt;Gastrointest Endosc&lt;/full-title&gt;&lt;/periodical&gt;&lt;pages&gt;223-4&lt;/pages&gt;&lt;volume&gt;81&lt;/volume&gt;&lt;number&gt;1&lt;/number&gt;&lt;edition&gt;2014/05/20&lt;/edition&gt;&lt;keywords&gt;&lt;keyword&gt;*Anastomosis, Roux-en-Y&lt;/keyword&gt;&lt;keyword&gt;Cholangiopancreatography, Endoscopic Retrograde/*methods&lt;/keyword&gt;&lt;keyword&gt;Endosonography/*methods&lt;/keyword&gt;&lt;keyword&gt;Female&lt;/keyword&gt;&lt;keyword&gt;*Gastric Bypass&lt;/keyword&gt;&lt;keyword&gt;Gastrostomy&lt;/keyword&gt;&lt;keyword&gt;Humans&lt;/keyword&gt;&lt;keyword&gt;Male&lt;/keyword&gt;&lt;keyword&gt;Middle Aged&lt;/keyword&gt;&lt;/keywords&gt;&lt;dates&gt;&lt;year&gt;2015&lt;/year&gt;&lt;pub-dates&gt;&lt;date&gt;Jan&lt;/date&gt;&lt;/pub-dates&gt;&lt;/dates&gt;&lt;isbn&gt;1097-6779 (Electronic)&amp;#xD;0016-5107 (Linking)&lt;/isbn&gt;&lt;accession-num&gt;24836746&lt;/accession-num&gt;&lt;urls&gt;&lt;related-urls&gt;&lt;url&gt;https://www.ncbi.nlm.nih.gov/pubmed/24836746&lt;/url&gt;&lt;/related-urls&gt;&lt;/urls&gt;&lt;electronic-resource-num&gt;10.1016/j.gie.2014.04.007&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[31]</w:t>
      </w:r>
      <w:r w:rsidRPr="009D4657">
        <w:rPr>
          <w:rFonts w:ascii="Book Antiqua" w:hAnsi="Book Antiqua"/>
          <w:vertAlign w:val="superscript"/>
        </w:rPr>
        <w:fldChar w:fldCharType="end"/>
      </w:r>
      <w:r w:rsidRPr="00ED6EAF">
        <w:rPr>
          <w:rFonts w:ascii="Book Antiqua" w:hAnsi="Book Antiqua"/>
        </w:rPr>
        <w:t>. Since the first successful report of this technique, there have not yet been large scale studies to date. However, a few case series have been published which have demonstrated the efficacy of the GATE procedure. In a multi-center case series of 13 patients using LAMS to create an EUS-guided gastro-gastric fistula to facilitate per-oral ERCP, technical success was reported to be 100% with LAMS d</w:t>
      </w:r>
      <w:r w:rsidR="009D4657">
        <w:rPr>
          <w:rFonts w:ascii="Book Antiqua" w:hAnsi="Book Antiqua"/>
        </w:rPr>
        <w:t xml:space="preserve">islodgement noted in 2 </w:t>
      </w:r>
      <w:proofErr w:type="gramStart"/>
      <w:r w:rsidR="009D4657">
        <w:rPr>
          <w:rFonts w:ascii="Book Antiqua" w:hAnsi="Book Antiqua"/>
        </w:rPr>
        <w:t>patients</w:t>
      </w:r>
      <w:proofErr w:type="gramEnd"/>
      <w:r w:rsidRPr="009D4657">
        <w:rPr>
          <w:rFonts w:ascii="Book Antiqua" w:hAnsi="Book Antiqua"/>
          <w:vertAlign w:val="superscript"/>
        </w:rPr>
        <w:fldChar w:fldCharType="begin">
          <w:fldData xml:space="preserve">PEVuZE5vdGU+PENpdGU+PEF1dGhvcj5OZ2FtcnVlbmdwaG9uZzwvQXV0aG9yPjxZZWFyPjIwMTc8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PEVuZE5vdGU+PENpdGU+PEF1dGhvcj5OZ2FtcnVlbmdwaG9uZzwvQXV0aG9yPjxZZWFyPjIwMTc8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[32]</w:t>
      </w:r>
      <w:r w:rsidRPr="009D4657">
        <w:rPr>
          <w:rFonts w:ascii="Book Antiqua" w:hAnsi="Book Antiqua"/>
          <w:vertAlign w:val="superscript"/>
        </w:rPr>
        <w:fldChar w:fldCharType="end"/>
      </w:r>
      <w:r w:rsidRPr="00ED6EAF">
        <w:rPr>
          <w:rFonts w:ascii="Book Antiqua" w:hAnsi="Book Antiqua"/>
        </w:rPr>
        <w:t>. One retrospective study by these authors reported duodenal endoscopic submucosal dissection and sutured defect closure after performing GATE in a patient with RYGB</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&lt;EndNote&gt;&lt;Cite&gt;&lt;RecNum&gt;78&lt;/RecNum&gt;&lt;DisplayText&gt;[33]&lt;/DisplayText&gt;&lt;record&gt;&lt;rec-number&gt;78&lt;/rec-number&gt;&lt;foreign-keys&gt;&lt;key app="EN" db-id="effxffdsmapr0eeaavb5w95m20999f29r9sa" timestamp="1576116689"&gt;78&lt;/key&gt;&lt;/foreign-keys&gt;&lt;ref-type name="Journal Article"&gt;17&lt;/ref-type&gt;&lt;contributors&gt;&lt;/contributors&gt;&lt;titles&gt;&lt;title&gt;Ge P, Aihara H, Thompson CC, Ryou M. Duodenal ESD and sutured defect closure across a lumen apposing metal stent. Gastrointest Endosc. 2018;87(6). Supplement 1 (AB116 - AB117).&lt;/title&gt;&lt;/titles&gt;&lt;dates&gt;&lt;/dates&gt;&lt;urls&gt;&lt;/urls&gt;&lt;/record&gt;&lt;/Cite&gt;&lt;/EndNote&gt;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[33]</w:t>
      </w:r>
      <w:r w:rsidRPr="009D4657">
        <w:rPr>
          <w:rFonts w:ascii="Book Antiqua" w:hAnsi="Book Antiqua"/>
          <w:vertAlign w:val="superscript"/>
        </w:rPr>
        <w:fldChar w:fldCharType="end"/>
      </w:r>
      <w:r w:rsidRPr="00ED6EAF">
        <w:rPr>
          <w:rFonts w:ascii="Book Antiqua" w:hAnsi="Book Antiqua"/>
        </w:rPr>
        <w:t xml:space="preserve">. In another study by authors of this review, 10 patients underwent the GATE procedure using a novel algorithmic approach using gastric and </w:t>
      </w:r>
      <w:proofErr w:type="spellStart"/>
      <w:r w:rsidRPr="00ED6EAF">
        <w:rPr>
          <w:rFonts w:ascii="Book Antiqua" w:hAnsi="Book Antiqua"/>
        </w:rPr>
        <w:t>jejunal</w:t>
      </w:r>
      <w:proofErr w:type="spellEnd"/>
      <w:r w:rsidRPr="00ED6EAF">
        <w:rPr>
          <w:rFonts w:ascii="Book Antiqua" w:hAnsi="Book Antiqua"/>
        </w:rPr>
        <w:t xml:space="preserve"> ac</w:t>
      </w:r>
      <w:r w:rsidR="009D4657">
        <w:rPr>
          <w:rFonts w:ascii="Book Antiqua" w:hAnsi="Book Antiqua"/>
        </w:rPr>
        <w:t>cess points for LAMS deployment</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&lt;EndNote&gt;&lt;Cite&gt;&lt;Author&gt;Wang&lt;/Author&gt;&lt;Year&gt;2019&lt;/Year&gt;&lt;RecNum&gt;21&lt;/RecNum&gt;&lt;DisplayText&gt;[30]&lt;/DisplayText&gt;&lt;record&gt;&lt;rec-number&gt;21&lt;/rec-number&gt;&lt;foreign-keys&gt;&lt;key app="EN" db-id="effxffdsmapr0eeaavb5w95m20999f29r9sa" timestamp="1576006762"&gt;21&lt;/key&gt;&lt;/foreign-keys&gt;&lt;ref-type name="Journal Article"&gt;17&lt;/ref-type&gt;&lt;contributors&gt;&lt;authors&gt;&lt;author&gt;Wang, T. J.&lt;/author&gt;&lt;author&gt;Thompson, C. C.&lt;/author&gt;&lt;author&gt;Ryou, M.&lt;/author&gt;&lt;/authors&gt;&lt;/contributors&gt;&lt;auth-address&gt;Department of Medicine, Massachusetts General Hospital, Boston, MA, USA.&amp;#xD;Harvard Medical School, Boston, MA, USA.&amp;#xD;Department of Gastroenterology, Brigham and Women&amp;apos;s Hospital, 75 Francis St, Boston, MA, 02115, USA.&amp;#xD;Department of Gastroenterology, Brigham and Women&amp;apos;s Hospital, 75 Francis St, Boston, MA, 02115, USA. mryou@bwh.harvard.edu.&amp;#xD;Harvard Medical School, Boston, MA, USA. mryou@bwh.harvard.edu.&lt;/auth-address&gt;&lt;titles&gt;&lt;title&gt;Gastric access temporary for endoscopy (GATE): a proposed algorithm for EUS-directed transgastric ERCP in gastric bypass patients&lt;/title&gt;&lt;secondary-title&gt;Surg Endosc&lt;/secondary-title&gt;&lt;/titles&gt;&lt;periodical&gt;&lt;full-title&gt;Surg Endosc&lt;/full-title&gt;&lt;/periodical&gt;&lt;pages&gt;2024-2033&lt;/pages&gt;&lt;volume&gt;33&lt;/volume&gt;&lt;number&gt;6&lt;/number&gt;&lt;edition&gt;2019/02/26&lt;/edition&gt;&lt;keywords&gt;&lt;keyword&gt;Endoscopic ultrasound-directed transgastric ERCP&lt;/keyword&gt;&lt;keyword&gt;Gastric access temporary for endoscopy&lt;/keyword&gt;&lt;keyword&gt;Lumen-apposing metal stent&lt;/keyword&gt;&lt;keyword&gt;Plastic double pigtail stent&lt;/keyword&gt;&lt;keyword&gt;Roux-en-Y gastric bypass&lt;/keyword&gt;&lt;/keywords&gt;&lt;dates&gt;&lt;year&gt;2019&lt;/year&gt;&lt;pub-dates&gt;&lt;date&gt;Jun&lt;/date&gt;&lt;/pub-dates&gt;&lt;/dates&gt;&lt;isbn&gt;1432-2218 (Electronic)&amp;#xD;0930-2794 (Linking)&lt;/isbn&gt;&lt;accession-num&gt;30805786&lt;/accession-num&gt;&lt;urls&gt;&lt;related-urls&gt;&lt;url&gt;https://www.ncbi.nlm.nih.gov/pubmed/30805786&lt;/url&gt;&lt;/related-urls&gt;&lt;/urls&gt;&lt;electronic-resource-num&gt;10.1007/s00464-019-06715-z&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[30]</w:t>
      </w:r>
      <w:r w:rsidRPr="009D4657">
        <w:rPr>
          <w:rFonts w:ascii="Book Antiqua" w:hAnsi="Book Antiqua"/>
          <w:vertAlign w:val="superscript"/>
        </w:rPr>
        <w:fldChar w:fldCharType="end"/>
      </w:r>
      <w:r w:rsidRPr="00ED6EAF">
        <w:rPr>
          <w:rFonts w:ascii="Book Antiqua" w:hAnsi="Book Antiqua"/>
        </w:rPr>
        <w:t xml:space="preserve">. This study demonstrated a clinical and technical success rate of 100% with GATE and concluded that it was a safe and effective procedure to be considered as the preferred approach to ERCP in patients with RYGB anatomy at centers with LAMS experience. A comparator study was also performed by Bukhari </w:t>
      </w:r>
      <w:r w:rsidRPr="0054676A">
        <w:rPr>
          <w:rFonts w:ascii="Book Antiqua" w:hAnsi="Book Antiqua"/>
          <w:i/>
        </w:rPr>
        <w:t xml:space="preserve">et </w:t>
      </w:r>
      <w:proofErr w:type="gramStart"/>
      <w:r w:rsidRPr="0054676A">
        <w:rPr>
          <w:rFonts w:ascii="Book Antiqua" w:hAnsi="Book Antiqua"/>
          <w:i/>
        </w:rPr>
        <w:t>al</w:t>
      </w:r>
      <w:proofErr w:type="gramEnd"/>
      <w:r w:rsidR="0054676A" w:rsidRPr="009D4657">
        <w:rPr>
          <w:rFonts w:ascii="Book Antiqua" w:hAnsi="Book Antiqua"/>
          <w:vertAlign w:val="superscript"/>
        </w:rPr>
        <w:fldChar w:fldCharType="begin">
          <w:fldData xml:space="preserve">PEVuZE5vdGU+PENpdGU+PEF1dGhvcj5CdWtoYXJpPC9BdXRob3I+PFllYXI+MjAxODwvWWVhcj48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</w:fldData>
        </w:fldChar>
      </w:r>
      <w:r w:rsidR="0054676A" w:rsidRPr="009D4657">
        <w:rPr>
          <w:rFonts w:ascii="Book Antiqua" w:hAnsi="Book Antiqua"/>
          <w:vertAlign w:val="superscript"/>
        </w:rPr>
        <w:instrText xml:space="preserve"> ADDIN EN.CITE </w:instrText>
      </w:r>
      <w:r w:rsidR="0054676A" w:rsidRPr="009D4657">
        <w:rPr>
          <w:rFonts w:ascii="Book Antiqua" w:hAnsi="Book Antiqua"/>
          <w:vertAlign w:val="superscript"/>
        </w:rPr>
        <w:fldChar w:fldCharType="begin">
          <w:fldData xml:space="preserve">PEVuZE5vdGU+PENpdGU+PEF1dGhvcj5CdWtoYXJpPC9BdXRob3I+PFllYXI+MjAxODwvWWVhcj48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</w:fldData>
        </w:fldChar>
      </w:r>
      <w:r w:rsidR="0054676A" w:rsidRPr="009D4657">
        <w:rPr>
          <w:rFonts w:ascii="Book Antiqua" w:hAnsi="Book Antiqua"/>
          <w:vertAlign w:val="superscript"/>
        </w:rPr>
        <w:instrText xml:space="preserve"> ADDIN EN.CITE.DATA </w:instrText>
      </w:r>
      <w:r w:rsidR="0054676A" w:rsidRPr="009D4657">
        <w:rPr>
          <w:rFonts w:ascii="Book Antiqua" w:hAnsi="Book Antiqua"/>
          <w:vertAlign w:val="superscript"/>
        </w:rPr>
      </w:r>
      <w:r w:rsidR="0054676A" w:rsidRPr="009D4657">
        <w:rPr>
          <w:rFonts w:ascii="Book Antiqua" w:hAnsi="Book Antiqua"/>
          <w:vertAlign w:val="superscript"/>
        </w:rPr>
        <w:fldChar w:fldCharType="end"/>
      </w:r>
      <w:r w:rsidR="0054676A" w:rsidRPr="009D4657">
        <w:rPr>
          <w:rFonts w:ascii="Book Antiqua" w:hAnsi="Book Antiqua"/>
          <w:vertAlign w:val="superscript"/>
        </w:rPr>
      </w:r>
      <w:r w:rsidR="0054676A" w:rsidRPr="009D4657">
        <w:rPr>
          <w:rFonts w:ascii="Book Antiqua" w:hAnsi="Book Antiqua"/>
          <w:vertAlign w:val="superscript"/>
        </w:rPr>
        <w:fldChar w:fldCharType="separate"/>
      </w:r>
      <w:r w:rsidR="0054676A" w:rsidRPr="009D4657">
        <w:rPr>
          <w:rFonts w:ascii="Book Antiqua" w:hAnsi="Book Antiqua"/>
          <w:noProof/>
          <w:vertAlign w:val="superscript"/>
        </w:rPr>
        <w:t>[34]</w:t>
      </w:r>
      <w:r w:rsidR="0054676A" w:rsidRPr="009D4657">
        <w:rPr>
          <w:rFonts w:ascii="Book Antiqua" w:hAnsi="Book Antiqua"/>
          <w:vertAlign w:val="superscript"/>
        </w:rPr>
        <w:fldChar w:fldCharType="end"/>
      </w:r>
      <w:r w:rsidRPr="00ED6EAF">
        <w:rPr>
          <w:rFonts w:ascii="Book Antiqua" w:hAnsi="Book Antiqua"/>
        </w:rPr>
        <w:t xml:space="preserve"> to compare GATE with ERCP v</w:t>
      </w:r>
      <w:r w:rsidR="009D4657">
        <w:rPr>
          <w:rFonts w:ascii="Book Antiqua" w:hAnsi="Book Antiqua"/>
        </w:rPr>
        <w:t xml:space="preserve">ersus </w:t>
      </w:r>
      <w:proofErr w:type="spellStart"/>
      <w:r w:rsidR="009D4657">
        <w:rPr>
          <w:rFonts w:ascii="Book Antiqua" w:hAnsi="Book Antiqua"/>
        </w:rPr>
        <w:t>enteroscopy</w:t>
      </w:r>
      <w:proofErr w:type="spellEnd"/>
      <w:r w:rsidR="009D4657">
        <w:rPr>
          <w:rFonts w:ascii="Book Antiqua" w:hAnsi="Book Antiqua"/>
        </w:rPr>
        <w:t>-assisted ERCP</w:t>
      </w:r>
      <w:r w:rsidRPr="00ED6EAF">
        <w:rPr>
          <w:rFonts w:ascii="Book Antiqua" w:hAnsi="Book Antiqua"/>
        </w:rPr>
        <w:t xml:space="preserve"> .Technical success was significantly higher in the GATE group versus </w:t>
      </w:r>
      <w:proofErr w:type="spellStart"/>
      <w:r w:rsidRPr="00ED6EAF">
        <w:rPr>
          <w:rFonts w:ascii="Book Antiqua" w:hAnsi="Book Antiqua"/>
        </w:rPr>
        <w:t>enteroscopy</w:t>
      </w:r>
      <w:proofErr w:type="spellEnd"/>
      <w:r w:rsidRPr="00ED6EAF">
        <w:rPr>
          <w:rFonts w:ascii="Book Antiqua" w:hAnsi="Book Antiqua"/>
        </w:rPr>
        <w:t xml:space="preserve">-assisted group (100% </w:t>
      </w:r>
      <w:r w:rsidRPr="009D4657">
        <w:rPr>
          <w:rFonts w:ascii="Book Antiqua" w:hAnsi="Book Antiqua"/>
          <w:i/>
        </w:rPr>
        <w:t>vs</w:t>
      </w:r>
      <w:r w:rsidRPr="00ED6EAF">
        <w:rPr>
          <w:rFonts w:ascii="Book Antiqua" w:hAnsi="Book Antiqua"/>
        </w:rPr>
        <w:t xml:space="preserve"> 60%; </w:t>
      </w:r>
      <w:r w:rsidRPr="00ED6EAF">
        <w:rPr>
          <w:rFonts w:ascii="Book Antiqua" w:hAnsi="Book Antiqua"/>
          <w:i/>
        </w:rPr>
        <w:t>P</w:t>
      </w:r>
      <w:r w:rsidR="009D4657">
        <w:rPr>
          <w:rFonts w:ascii="Book Antiqua" w:eastAsia="宋体" w:hAnsi="Book Antiqua" w:hint="eastAsia"/>
          <w:i/>
          <w:lang w:eastAsia="zh-CN"/>
        </w:rPr>
        <w:t xml:space="preserve"> </w:t>
      </w:r>
      <w:r w:rsidRPr="00ED6EAF">
        <w:rPr>
          <w:rFonts w:ascii="Book Antiqua" w:hAnsi="Book Antiqua"/>
        </w:rPr>
        <w:t>&lt;</w:t>
      </w:r>
      <w:r w:rsidR="009D4657">
        <w:rPr>
          <w:rFonts w:ascii="Book Antiqua" w:eastAsia="宋体" w:hAnsi="Book Antiqua" w:hint="eastAsia"/>
          <w:lang w:eastAsia="zh-CN"/>
        </w:rPr>
        <w:t xml:space="preserve"> 0</w:t>
      </w:r>
      <w:r w:rsidRPr="00ED6EAF">
        <w:rPr>
          <w:rFonts w:ascii="Book Antiqua" w:hAnsi="Book Antiqua"/>
        </w:rPr>
        <w:t>.001) with decreased total procedure time (49.8</w:t>
      </w:r>
      <w:r w:rsidRPr="0096708E">
        <w:rPr>
          <w:rFonts w:ascii="Book Antiqua" w:hAnsi="Book Antiqua"/>
          <w:i/>
        </w:rPr>
        <w:t xml:space="preserve"> </w:t>
      </w:r>
      <w:bookmarkStart w:id="51" w:name="OLE_LINK78"/>
      <w:bookmarkStart w:id="52" w:name="OLE_LINK79"/>
      <w:r w:rsidRPr="0096708E">
        <w:rPr>
          <w:rFonts w:ascii="Book Antiqua" w:hAnsi="Book Antiqua"/>
          <w:i/>
        </w:rPr>
        <w:t>vs</w:t>
      </w:r>
      <w:bookmarkEnd w:id="51"/>
      <w:bookmarkEnd w:id="52"/>
      <w:r w:rsidRPr="0096708E">
        <w:rPr>
          <w:rFonts w:ascii="Book Antiqua" w:hAnsi="Book Antiqua"/>
          <w:i/>
        </w:rPr>
        <w:t xml:space="preserve"> </w:t>
      </w:r>
      <w:r w:rsidRPr="00ED6EAF">
        <w:rPr>
          <w:rFonts w:ascii="Book Antiqua" w:hAnsi="Book Antiqua"/>
        </w:rPr>
        <w:t xml:space="preserve">90.7 min; </w:t>
      </w:r>
      <w:r w:rsidRPr="00ED6EAF">
        <w:rPr>
          <w:rFonts w:ascii="Book Antiqua" w:hAnsi="Book Antiqua"/>
          <w:i/>
        </w:rPr>
        <w:t>P</w:t>
      </w:r>
      <w:r w:rsidR="009D4657">
        <w:rPr>
          <w:rFonts w:ascii="Book Antiqua" w:eastAsia="宋体" w:hAnsi="Book Antiqua" w:hint="eastAsia"/>
          <w:i/>
          <w:lang w:eastAsia="zh-CN"/>
        </w:rPr>
        <w:t xml:space="preserve"> </w:t>
      </w:r>
      <w:bookmarkStart w:id="53" w:name="OLE_LINK86"/>
      <w:bookmarkStart w:id="54" w:name="OLE_LINK87"/>
      <w:r w:rsidRPr="00ED6EAF">
        <w:rPr>
          <w:rFonts w:ascii="Book Antiqua" w:hAnsi="Book Antiqua"/>
        </w:rPr>
        <w:t>&lt;</w:t>
      </w:r>
      <w:bookmarkEnd w:id="53"/>
      <w:bookmarkEnd w:id="54"/>
      <w:r w:rsidR="009D4657">
        <w:rPr>
          <w:rFonts w:ascii="Book Antiqua" w:eastAsia="宋体" w:hAnsi="Book Antiqua" w:hint="eastAsia"/>
          <w:lang w:eastAsia="zh-CN"/>
        </w:rPr>
        <w:t xml:space="preserve"> 0</w:t>
      </w:r>
      <w:r w:rsidRPr="00ED6EAF">
        <w:rPr>
          <w:rFonts w:ascii="Book Antiqua" w:hAnsi="Book Antiqua"/>
        </w:rPr>
        <w:t xml:space="preserve">.001) and length of hospital stay (1 </w:t>
      </w:r>
      <w:r w:rsidRPr="009D4657">
        <w:rPr>
          <w:rFonts w:ascii="Book Antiqua" w:hAnsi="Book Antiqua"/>
          <w:i/>
        </w:rPr>
        <w:t>vs</w:t>
      </w:r>
      <w:r w:rsidRPr="00ED6EAF">
        <w:rPr>
          <w:rFonts w:ascii="Book Antiqua" w:hAnsi="Book Antiqua"/>
        </w:rPr>
        <w:t xml:space="preserve"> 10.5 d; </w:t>
      </w:r>
      <w:r w:rsidRPr="00ED6EAF">
        <w:rPr>
          <w:rFonts w:ascii="Book Antiqua" w:hAnsi="Book Antiqua"/>
          <w:i/>
        </w:rPr>
        <w:t>P</w:t>
      </w:r>
      <w:r w:rsidR="009D4657">
        <w:rPr>
          <w:rFonts w:ascii="Book Antiqua" w:eastAsia="宋体" w:hAnsi="Book Antiqua" w:hint="eastAsia"/>
          <w:i/>
          <w:lang w:eastAsia="zh-CN"/>
        </w:rPr>
        <w:t xml:space="preserve"> </w:t>
      </w:r>
      <w:r w:rsidRPr="00ED6EAF">
        <w:rPr>
          <w:rFonts w:ascii="Book Antiqua" w:hAnsi="Book Antiqua"/>
        </w:rPr>
        <w:t>=</w:t>
      </w:r>
      <w:r w:rsidR="009D4657">
        <w:rPr>
          <w:rFonts w:ascii="Book Antiqua" w:eastAsia="宋体" w:hAnsi="Book Antiqua" w:hint="eastAsia"/>
          <w:lang w:eastAsia="zh-CN"/>
        </w:rPr>
        <w:t xml:space="preserve"> </w:t>
      </w:r>
      <w:r w:rsidRPr="00ED6EAF">
        <w:rPr>
          <w:rFonts w:ascii="Book Antiqua" w:hAnsi="Book Antiqua"/>
        </w:rPr>
        <w:t xml:space="preserve">0.02) and no difference in adverse events (10% </w:t>
      </w:r>
      <w:r w:rsidRPr="009D4657">
        <w:rPr>
          <w:rFonts w:ascii="Book Antiqua" w:hAnsi="Book Antiqua"/>
          <w:i/>
        </w:rPr>
        <w:t>vs</w:t>
      </w:r>
      <w:r w:rsidRPr="00ED6EAF">
        <w:rPr>
          <w:rFonts w:ascii="Book Antiqua" w:hAnsi="Book Antiqua"/>
        </w:rPr>
        <w:t xml:space="preserve"> 6.7% </w:t>
      </w:r>
      <w:r w:rsidRPr="00ED6EAF">
        <w:rPr>
          <w:rFonts w:ascii="Book Antiqua" w:hAnsi="Book Antiqua"/>
          <w:i/>
        </w:rPr>
        <w:t>P</w:t>
      </w:r>
      <w:r w:rsidR="009D4657">
        <w:rPr>
          <w:rFonts w:ascii="Book Antiqua" w:eastAsia="宋体" w:hAnsi="Book Antiqua" w:hint="eastAsia"/>
          <w:i/>
          <w:lang w:eastAsia="zh-CN"/>
        </w:rPr>
        <w:t xml:space="preserve"> </w:t>
      </w:r>
      <w:bookmarkStart w:id="55" w:name="OLE_LINK84"/>
      <w:bookmarkStart w:id="56" w:name="OLE_LINK85"/>
      <w:r w:rsidRPr="00ED6EAF">
        <w:rPr>
          <w:rFonts w:ascii="Book Antiqua" w:hAnsi="Book Antiqua"/>
        </w:rPr>
        <w:t>=</w:t>
      </w:r>
      <w:bookmarkEnd w:id="55"/>
      <w:bookmarkEnd w:id="56"/>
      <w:r w:rsidR="009D4657">
        <w:rPr>
          <w:rFonts w:ascii="Book Antiqua" w:eastAsia="宋体" w:hAnsi="Book Antiqua" w:hint="eastAsia"/>
          <w:lang w:eastAsia="zh-CN"/>
        </w:rPr>
        <w:t xml:space="preserve"> </w:t>
      </w:r>
      <w:r w:rsidRPr="00ED6EAF">
        <w:rPr>
          <w:rFonts w:ascii="Book Antiqua" w:hAnsi="Book Antiqua"/>
        </w:rPr>
        <w:t xml:space="preserve">1.0). A more recent study by </w:t>
      </w:r>
      <w:proofErr w:type="spellStart"/>
      <w:r w:rsidRPr="00ED6EAF">
        <w:rPr>
          <w:rFonts w:ascii="Book Antiqua" w:hAnsi="Book Antiqua"/>
        </w:rPr>
        <w:t>Kedia</w:t>
      </w:r>
      <w:proofErr w:type="spellEnd"/>
      <w:r w:rsidRPr="00ED6EAF">
        <w:rPr>
          <w:rFonts w:ascii="Book Antiqua" w:hAnsi="Book Antiqua"/>
        </w:rPr>
        <w:t xml:space="preserve"> and colleagues, sought to compare outcomes of GATE versus laparoscopy-assisted ERCP and found no difference in technical or clinical success, as well as adverse events; however, noted that GATE was associated with significantly shorter procedure ti</w:t>
      </w:r>
      <w:r w:rsidR="009D4657">
        <w:rPr>
          <w:rFonts w:ascii="Book Antiqua" w:hAnsi="Book Antiqua"/>
        </w:rPr>
        <w:t>mes and length of hospital stay</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&lt;EndNote&gt;&lt;Cite&gt;&lt;Author&gt;Kedia&lt;/Author&gt;&lt;Year&gt;2019&lt;/Year&gt;&lt;RecNum&gt;23&lt;/RecNum&gt;&lt;DisplayText&gt;[35]&lt;/DisplayText&gt;&lt;record&gt;&lt;rec-number&gt;23&lt;/rec-number&gt;&lt;foreign-keys&gt;&lt;key app="EN" db-id="effxffdsmapr0eeaavb5w95m20999f29r9sa" timestamp="1576007522"&gt;23&lt;/key&gt;&lt;/foreign-keys&gt;&lt;ref-type name="Journal Article"&gt;17&lt;/ref-type&gt;&lt;contributors&gt;&lt;authors&gt;&lt;author&gt;Kedia, P.&lt;/author&gt;&lt;author&gt;Tarnasky, P. R.&lt;/author&gt;&lt;author&gt;Nieto, J.&lt;/author&gt;&lt;author&gt;Steele, S. L.&lt;/author&gt;&lt;author&gt;Siddiqui, A.&lt;/author&gt;&lt;author&gt;Xu, M. M.&lt;/author&gt;&lt;author&gt;Tyberg, A.&lt;/author&gt;&lt;author&gt;Gaidhane, M.&lt;/author&gt;&lt;author&gt;Kahaleh, M.&lt;/author&gt;&lt;/authors&gt;&lt;/contributors&gt;&lt;auth-address&gt;Department of Gastroenterology, Methodist Dallas Medical Center, Dallas, TX.&amp;#xD;Advanced Therapeutic Endoscopy Center, Borland Groover Clinic, Jacksonville, FL.&amp;#xD;Department of Gastroenterology, Thomas Jefferson, Philadelphia, PA.&amp;#xD;Weill Cornell Medical Center, New York, NY.&amp;#xD;Rutgers Robert Wood Johnson, New Brunswick, NJ.&lt;/auth-address&gt;&lt;titles&gt;&lt;title&gt;EUS-directed Transgastric ERCP (EDGE) Versus Laparoscopy-assisted ERCP (LA-ERCP) for Roux-en-Y Gastric Bypass (RYGB) Anatomy: A Multicenter Early Comparative Experience of Clinical Outcomes&lt;/title&gt;&lt;secondary-title&gt;J Clin Gastroenterol&lt;/secondary-title&gt;&lt;/titles&gt;&lt;periodical&gt;&lt;full-title&gt;J Clin Gastroenterol&lt;/full-title&gt;&lt;/periodical&gt;&lt;pages&gt;304-308&lt;/pages&gt;&lt;volume&gt;53&lt;/volume&gt;&lt;number&gt;4&lt;/number&gt;&lt;edition&gt;2018/04/19&lt;/edition&gt;&lt;dates&gt;&lt;year&gt;2019&lt;/year&gt;&lt;pub-dates&gt;&lt;date&gt;Apr&lt;/date&gt;&lt;/pub-dates&gt;&lt;/dates&gt;&lt;isbn&gt;1539-2031 (Electronic)&amp;#xD;0192-0790 (Linking)&lt;/isbn&gt;&lt;accession-num&gt;29668560&lt;/accession-num&gt;&lt;urls&gt;&lt;related-urls&gt;&lt;url&gt;https://www.ncbi.nlm.nih.gov/pubmed/29668560&lt;/url&gt;&lt;/related-urls&gt;&lt;/urls&gt;&lt;electronic-resource-num&gt;10.1097/MCG.0000000000001037&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[35]</w:t>
      </w:r>
      <w:r w:rsidRPr="009D4657">
        <w:rPr>
          <w:rFonts w:ascii="Book Antiqua" w:hAnsi="Book Antiqua"/>
          <w:vertAlign w:val="superscript"/>
        </w:rPr>
        <w:fldChar w:fldCharType="end"/>
      </w:r>
      <w:r w:rsidRPr="00ED6EAF">
        <w:rPr>
          <w:rFonts w:ascii="Book Antiqua" w:hAnsi="Book Antiqua"/>
        </w:rPr>
        <w:t>.</w:t>
      </w:r>
      <w:r w:rsidRPr="00ED6EAF">
        <w:rPr>
          <w:rFonts w:ascii="Book Antiqua" w:hAnsi="Book Antiqua"/>
          <w:color w:val="000000"/>
        </w:rPr>
        <w:t xml:space="preserve"> In 2018, a case report of successful drainage of a large, isolated fluid collection in the gastric remnant was described by Schulman and Thompson </w:t>
      </w:r>
      <w:r w:rsidRPr="009D4657">
        <w:rPr>
          <w:rFonts w:ascii="Book Antiqua" w:hAnsi="Book Antiqua"/>
          <w:color w:val="000000"/>
          <w:vertAlign w:val="superscript"/>
        </w:rPr>
        <w:fldChar w:fldCharType="begin"/>
      </w:r>
      <w:r w:rsidRPr="009D4657">
        <w:rPr>
          <w:rFonts w:ascii="Book Antiqua" w:hAnsi="Book Antiqua"/>
          <w:color w:val="000000"/>
          <w:vertAlign w:val="superscript"/>
        </w:rPr>
        <w:instrText xml:space="preserve"> ADDIN EN.CITE &lt;EndNote&gt;&lt;Cite&gt;&lt;Author&gt;Schulman&lt;/Author&gt;&lt;Year&gt;2018&lt;/Year&gt;&lt;RecNum&gt;79&lt;/RecNum&gt;&lt;DisplayText&gt;[36]&lt;/DisplayText&gt;&lt;record&gt;&lt;rec-number&gt;79&lt;/rec-number&gt;&lt;foreign-keys&gt;&lt;key app="EN" db-id="effxffdsmapr0eeaavb5w95m20999f29r9sa" timestamp="1576119677"&gt;79&lt;/key&gt;&lt;/foreign-keys&gt;&lt;ref-type name="Journal Article"&gt;17&lt;/ref-type&gt;&lt;contributors&gt;&lt;authors&gt;&lt;author&gt;Schulman, A. R.&lt;/author&gt;&lt;author&gt;Thompson, C. C.&lt;/author&gt;&lt;/authors&gt;&lt;/contributors&gt;&lt;auth-address&gt;Division of Gastroenterology, Hepatology and Endoscopy, Brigham and Women&amp;apos;s Hospital, Boston, Massachusetts, USA.&amp;#xD;Division of Gastroenterology, Hepatology and Endoscopy, Brigham and Women&amp;apos;s Hospital, Boston, Massachusetts, USA; Harvard Medical School, Boston, Massachusetts, USA.&lt;/auth-address&gt;&lt;titles&gt;&lt;title&gt;Endoscopic reconstruction of Roux-en-Y gastric bypass with placement of gastrojejunal and remnant-jejunal lumen-apposing metal stents&lt;/title&gt;&lt;secondary-title&gt;Gastrointest Endosc&lt;/secondary-title&gt;&lt;/titles&gt;&lt;periodical&gt;&lt;full-title&gt;Gastrointest Endosc&lt;/full-title&gt;&lt;/periodical&gt;&lt;pages&gt;890-891&lt;/pages&gt;&lt;volume&gt;87&lt;/volume&gt;&lt;number&gt;3&lt;/number&gt;&lt;edition&gt;2017/10/11&lt;/edition&gt;&lt;keywords&gt;&lt;keyword&gt;Adult&lt;/keyword&gt;&lt;keyword&gt;Endoscopy/*methods&lt;/keyword&gt;&lt;keyword&gt;Female&lt;/keyword&gt;&lt;keyword&gt;Gastric Bypass/*adverse effects&lt;/keyword&gt;&lt;keyword&gt;Humans&lt;/keyword&gt;&lt;keyword&gt;Jejunum/*surgery&lt;/keyword&gt;&lt;keyword&gt;Postoperative Complications/surgery&lt;/keyword&gt;&lt;keyword&gt;Reconstructive Surgical Procedures/adverse effects/*methods&lt;/keyword&gt;&lt;keyword&gt;Stents/*adverse effects&lt;/keyword&gt;&lt;/keywords&gt;&lt;dates&gt;&lt;year&gt;2018&lt;/year&gt;&lt;pub-dates&gt;&lt;date&gt;Mar&lt;/date&gt;&lt;/pub-dates&gt;&lt;/dates&gt;&lt;isbn&gt;1097-6779 (Electronic)&amp;#xD;0016-5107 (Linking)&lt;/isbn&gt;&lt;accession-num&gt;28989007&lt;/accession-num&gt;&lt;urls&gt;&lt;related-urls&gt;&lt;url&gt;https://www.ncbi.nlm.nih.gov/pubmed/28989007&lt;/url&gt;&lt;/related-urls&gt;&lt;/urls&gt;&lt;custom2&gt;PMC5817014&lt;/custom2&gt;&lt;electronic-resource-num&gt;10.1016/j.gie.2017.09.032&lt;/electronic-resource-num&gt;&lt;/record&gt;&lt;/Cite&gt;&lt;/EndNote&gt;</w:instrText>
      </w:r>
      <w:r w:rsidRPr="009D4657">
        <w:rPr>
          <w:rFonts w:ascii="Book Antiqua" w:hAnsi="Book Antiqua"/>
          <w:color w:val="000000"/>
          <w:vertAlign w:val="superscript"/>
        </w:rPr>
        <w:fldChar w:fldCharType="separate"/>
      </w:r>
      <w:bookmarkStart w:id="57" w:name="OLE_LINK81"/>
      <w:bookmarkStart w:id="58" w:name="OLE_LINK80"/>
      <w:r w:rsidRPr="009D4657">
        <w:rPr>
          <w:rFonts w:ascii="Book Antiqua" w:hAnsi="Book Antiqua"/>
          <w:noProof/>
          <w:color w:val="000000"/>
          <w:vertAlign w:val="superscript"/>
        </w:rPr>
        <w:t>[</w:t>
      </w:r>
      <w:bookmarkEnd w:id="57"/>
      <w:bookmarkEnd w:id="58"/>
      <w:r w:rsidRPr="009D4657">
        <w:rPr>
          <w:rFonts w:ascii="Book Antiqua" w:hAnsi="Book Antiqua"/>
          <w:noProof/>
          <w:color w:val="000000"/>
          <w:vertAlign w:val="superscript"/>
        </w:rPr>
        <w:t>36]</w:t>
      </w:r>
      <w:r w:rsidRPr="009D4657">
        <w:rPr>
          <w:rFonts w:ascii="Book Antiqua" w:hAnsi="Book Antiqua"/>
          <w:color w:val="000000"/>
          <w:vertAlign w:val="superscript"/>
        </w:rPr>
        <w:fldChar w:fldCharType="end"/>
      </w:r>
      <w:r w:rsidRPr="00ED6EAF">
        <w:rPr>
          <w:rFonts w:ascii="Book Antiqua" w:hAnsi="Book Antiqua"/>
          <w:color w:val="000000"/>
        </w:rPr>
        <w:t>. In this case, a GATE procedure was first performed followed by placement of a second LAMS to reconstitute dependent flow from the remnant stomach to the jejunum.</w:t>
      </w:r>
    </w:p>
    <w:p w14:paraId="637549DC" w14:textId="77777777"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lastRenderedPageBreak/>
        <w:t xml:space="preserve">These results are no doubt promising; however, similar to EUS-guided gallbladder drainage, LAMS use for GATE is limited to centers with expertise. Furthermore, it is important to understand that the two potential ramifications of this procedure are the potential for weight regain due to creation of a gastro-gastric fistula, as well as the potential for stent migration. However, despite these concerns, this procedure improves access to the remnant stomach, provides the ability to perform the procedure in a single session, and is a minimally invasive alternative to traditional laparoscopic-assisted techniques. </w:t>
      </w:r>
    </w:p>
    <w:p w14:paraId="259F7A5B" w14:textId="77777777" w:rsidR="00B765B5" w:rsidRPr="00ED6EAF" w:rsidRDefault="00B765B5" w:rsidP="00ED6EAF">
      <w:pPr>
        <w:adjustRightInd w:val="0"/>
        <w:snapToGrid w:val="0"/>
        <w:spacing w:line="360" w:lineRule="auto"/>
        <w:ind w:firstLine="720"/>
        <w:jc w:val="both"/>
        <w:rPr>
          <w:rFonts w:ascii="Book Antiqua" w:hAnsi="Book Antiqua"/>
          <w:b/>
        </w:rPr>
      </w:pPr>
    </w:p>
    <w:p w14:paraId="7225AB14" w14:textId="68C5EC75"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MANAGEMENT OF GASTRIC OUTLET OBSTRUCTION</w:t>
      </w:r>
    </w:p>
    <w:p w14:paraId="2A211D0C" w14:textId="0FC9B8C1" w:rsidR="00B765B5" w:rsidRPr="009D4657" w:rsidRDefault="00B765B5" w:rsidP="00ED6EAF">
      <w:pPr>
        <w:adjustRightInd w:val="0"/>
        <w:snapToGrid w:val="0"/>
        <w:spacing w:line="360" w:lineRule="auto"/>
        <w:jc w:val="both"/>
        <w:rPr>
          <w:rFonts w:ascii="Book Antiqua" w:eastAsia="宋体" w:hAnsi="Book Antiqua"/>
          <w:lang w:eastAsia="zh-CN"/>
        </w:rPr>
      </w:pPr>
      <w:r w:rsidRPr="00ED6EAF">
        <w:rPr>
          <w:rFonts w:ascii="Book Antiqua" w:hAnsi="Book Antiqua"/>
        </w:rPr>
        <w:t xml:space="preserve">Traditionally, surgical </w:t>
      </w:r>
      <w:proofErr w:type="spellStart"/>
      <w:r w:rsidRPr="00ED6EAF">
        <w:rPr>
          <w:rFonts w:ascii="Book Antiqua" w:hAnsi="Book Antiqua"/>
        </w:rPr>
        <w:t>gastrojejunostomy</w:t>
      </w:r>
      <w:proofErr w:type="spellEnd"/>
      <w:r w:rsidRPr="00ED6EAF">
        <w:rPr>
          <w:rFonts w:ascii="Book Antiqua" w:hAnsi="Book Antiqua"/>
        </w:rPr>
        <w:t xml:space="preserve"> has been the primary treatment for both benign and malignant gastric outlet obstruction despite the procedure being associated with a high complicat</w:t>
      </w:r>
      <w:r w:rsidR="009D4657">
        <w:rPr>
          <w:rFonts w:ascii="Book Antiqua" w:hAnsi="Book Antiqua"/>
        </w:rPr>
        <w:t>ion rate approaching nearly 40</w:t>
      </w:r>
      <w:proofErr w:type="gramStart"/>
      <w:r w:rsidR="009D4657">
        <w:rPr>
          <w:rFonts w:ascii="Book Antiqua" w:hAnsi="Book Antiqua"/>
        </w:rPr>
        <w:t>%</w:t>
      </w:r>
      <w:proofErr w:type="gramEnd"/>
      <w:r w:rsidRPr="009D4657">
        <w:rPr>
          <w:rFonts w:ascii="Book Antiqua" w:hAnsi="Book Antiqua"/>
          <w:vertAlign w:val="superscript"/>
        </w:rPr>
        <w:fldChar w:fldCharType="begin">
          <w:fldData xml:space="preserve">PEVuZE5vdGU+PENpdGU+PEF1dGhvcj5JdG9pPC9BdXRob3I+PFllYXI+MjAxNzwvWWVhcj48UmVj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PEVuZE5vdGU+PENpdGU+PEF1dGhvcj5JdG9pPC9BdXRob3I+PFllYXI+MjAxNzwvWWVhcj48UmVj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009D4657" w:rsidRPr="009D4657">
        <w:rPr>
          <w:rFonts w:ascii="Book Antiqua" w:hAnsi="Book Antiqua"/>
          <w:noProof/>
          <w:vertAlign w:val="superscript"/>
        </w:rPr>
        <w:t>[37,</w:t>
      </w:r>
      <w:r w:rsidRPr="009D4657">
        <w:rPr>
          <w:rFonts w:ascii="Book Antiqua" w:hAnsi="Book Antiqua"/>
          <w:noProof/>
          <w:vertAlign w:val="superscript"/>
        </w:rPr>
        <w:t>38]</w:t>
      </w:r>
      <w:r w:rsidRPr="009D4657">
        <w:rPr>
          <w:rFonts w:ascii="Book Antiqua" w:hAnsi="Book Antiqua"/>
          <w:vertAlign w:val="superscript"/>
        </w:rPr>
        <w:fldChar w:fldCharType="end"/>
      </w:r>
      <w:r w:rsidRPr="00ED6EAF">
        <w:rPr>
          <w:rFonts w:ascii="Book Antiqua" w:hAnsi="Book Antiqua"/>
        </w:rPr>
        <w:t>. Given this significant adverse event profile, enteral stenting has been widely utilized, though stent occlusion and migration have also resulted in an increas</w:t>
      </w:r>
      <w:r w:rsidR="009D4657">
        <w:rPr>
          <w:rFonts w:ascii="Book Antiqua" w:hAnsi="Book Antiqua"/>
        </w:rPr>
        <w:t xml:space="preserve">ed need for repeat </w:t>
      </w:r>
      <w:proofErr w:type="gramStart"/>
      <w:r w:rsidR="009D4657">
        <w:rPr>
          <w:rFonts w:ascii="Book Antiqua" w:hAnsi="Book Antiqua"/>
        </w:rPr>
        <w:t>intervention</w:t>
      </w:r>
      <w:proofErr w:type="gramEnd"/>
      <w:r w:rsidRPr="009D4657">
        <w:rPr>
          <w:rFonts w:ascii="Book Antiqua" w:hAnsi="Book Antiqua"/>
          <w:vertAlign w:val="superscript"/>
        </w:rPr>
        <w:fldChar w:fldCharType="begin">
          <w:fldData xml:space="preserve">PEVuZE5vdGU+PENpdGU+PEF1dGhvcj5KZXVybmluazwvQXV0aG9yPjxZZWFyPjIwMTA8L1llYXI+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PEVuZE5vdGU+PENpdGU+PEF1dGhvcj5KZXVybmluazwvQXV0aG9yPjxZZWFyPjIwMTA8L1llYXI+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[39]</w:t>
      </w:r>
      <w:r w:rsidRPr="009D4657">
        <w:rPr>
          <w:rFonts w:ascii="Book Antiqua" w:hAnsi="Book Antiqua"/>
          <w:vertAlign w:val="superscript"/>
        </w:rPr>
        <w:fldChar w:fldCharType="end"/>
      </w:r>
      <w:r w:rsidRPr="00ED6EAF">
        <w:rPr>
          <w:rFonts w:ascii="Book Antiqua" w:hAnsi="Book Antiqua"/>
        </w:rPr>
        <w:t xml:space="preserve">. As such, EUS-guided </w:t>
      </w:r>
      <w:proofErr w:type="spellStart"/>
      <w:r w:rsidRPr="00ED6EAF">
        <w:rPr>
          <w:rFonts w:ascii="Book Antiqua" w:hAnsi="Book Antiqua"/>
        </w:rPr>
        <w:t>gastroenterostomy</w:t>
      </w:r>
      <w:proofErr w:type="spellEnd"/>
      <w:r w:rsidRPr="00ED6EAF">
        <w:rPr>
          <w:rFonts w:ascii="Book Antiqua" w:hAnsi="Book Antiqua"/>
        </w:rPr>
        <w:t xml:space="preserve"> (EUS-GE) has emerged as an attractive procedure to treat patients with gastric outlet obstructio</w:t>
      </w:r>
      <w:r w:rsidR="009D4657">
        <w:rPr>
          <w:rFonts w:ascii="Book Antiqua" w:hAnsi="Book Antiqua"/>
        </w:rPr>
        <w:t xml:space="preserve">n as an alternative to surgery </w:t>
      </w:r>
      <w:r w:rsidR="009D4657">
        <w:rPr>
          <w:rFonts w:ascii="Book Antiqua" w:eastAsia="宋体" w:hAnsi="Book Antiqua" w:hint="eastAsia"/>
          <w:lang w:eastAsia="zh-CN"/>
        </w:rPr>
        <w:t>(</w:t>
      </w:r>
      <w:r w:rsidRPr="009D4657">
        <w:rPr>
          <w:rFonts w:ascii="Book Antiqua" w:hAnsi="Book Antiqua"/>
        </w:rPr>
        <w:t xml:space="preserve">Figure </w:t>
      </w:r>
      <w:r w:rsidR="00A9139D">
        <w:rPr>
          <w:rFonts w:ascii="Book Antiqua" w:eastAsiaTheme="minorEastAsia" w:hAnsi="Book Antiqua" w:hint="eastAsia"/>
          <w:lang w:eastAsia="zh-CN"/>
        </w:rPr>
        <w:t>5</w:t>
      </w:r>
      <w:proofErr w:type="gramStart"/>
      <w:r w:rsidR="009D4657">
        <w:rPr>
          <w:rFonts w:ascii="Book Antiqua" w:eastAsia="宋体" w:hAnsi="Book Antiqua" w:hint="eastAsia"/>
          <w:lang w:eastAsia="zh-CN"/>
        </w:rPr>
        <w:t>)</w:t>
      </w:r>
      <w:proofErr w:type="gramEnd"/>
      <w:r w:rsidRPr="009D4657">
        <w:rPr>
          <w:rFonts w:ascii="Book Antiqua" w:hAnsi="Book Antiqua"/>
          <w:vertAlign w:val="superscript"/>
        </w:rPr>
        <w:fldChar w:fldCharType="begin">
          <w:fldData xml:space="preserve">PEVuZE5vdGU+PENpdGU+PEF1dGhvcj5SaW1iYXM8L0F1dGhvcj48WWVhcj4yMDE3PC9ZZWFyPjxS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PEVuZE5vdGU+PENpdGU+PEF1dGhvcj5SaW1iYXM8L0F1dGhvcj48WWVhcj4yMDE3PC9ZZWFyPjxS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009D4657" w:rsidRPr="009D4657">
        <w:rPr>
          <w:rFonts w:ascii="Book Antiqua" w:hAnsi="Book Antiqua"/>
          <w:noProof/>
          <w:vertAlign w:val="superscript"/>
        </w:rPr>
        <w:t>[40,</w:t>
      </w:r>
      <w:r w:rsidRPr="009D4657">
        <w:rPr>
          <w:rFonts w:ascii="Book Antiqua" w:hAnsi="Book Antiqua"/>
          <w:noProof/>
          <w:vertAlign w:val="superscript"/>
        </w:rPr>
        <w:t>41]</w:t>
      </w:r>
      <w:r w:rsidRPr="009D4657">
        <w:rPr>
          <w:rFonts w:ascii="Book Antiqua" w:hAnsi="Book Antiqua"/>
          <w:vertAlign w:val="superscript"/>
        </w:rPr>
        <w:fldChar w:fldCharType="end"/>
      </w:r>
      <w:r w:rsidRPr="00ED6EAF">
        <w:rPr>
          <w:rFonts w:ascii="Book Antiqua" w:hAnsi="Book Antiqua"/>
        </w:rPr>
        <w:t>.</w:t>
      </w:r>
    </w:p>
    <w:p w14:paraId="536415B9" w14:textId="48C17E1C"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This EUS-GE procedure first requires precise location of the small bowel distal to the gastric outlet obstruction (either distal duodenum or jejunum) </w:t>
      </w:r>
      <w:proofErr w:type="spellStart"/>
      <w:r w:rsidRPr="00ED6EAF">
        <w:rPr>
          <w:rFonts w:ascii="Book Antiqua" w:hAnsi="Book Antiqua"/>
        </w:rPr>
        <w:t>endosonographically</w:t>
      </w:r>
      <w:proofErr w:type="spellEnd"/>
      <w:r w:rsidRPr="00ED6EAF">
        <w:rPr>
          <w:rFonts w:ascii="Book Antiqua" w:hAnsi="Book Antiqua"/>
        </w:rPr>
        <w:t xml:space="preserve"> from the gastric antrum or body. Typically, a guidewire is passed beyond the area of obstruction under direct fluoroscopic guidance as well as the use of a catheter to fill the distal small bowel with a mixture of contrast and sterile water. Then using fluoroscopy and EUS-guidance, the bi-flanged LAMS is placed from the stomach to the small bowel – thus creating a newly formed fistulous tract and thereby bypassing the point of gastric outlet obstruction. The positioning of the patient in a prone/swimmer’s position and use of fluoroscopy is essential. Distention of the bowel with dilute contrast with or without methylene blue and use of water (not saline), and </w:t>
      </w:r>
      <w:r w:rsidRPr="00ED6EAF">
        <w:rPr>
          <w:rFonts w:ascii="Book Antiqua" w:hAnsi="Book Antiqua"/>
        </w:rPr>
        <w:lastRenderedPageBreak/>
        <w:t xml:space="preserve">use of glucagon to decrease motility of the bowel is also key. A freehand technique may also be adopted as placement of a wire may push small bowel away from the stomach </w:t>
      </w:r>
      <w:r w:rsidR="0054676A">
        <w:rPr>
          <w:rFonts w:ascii="Book Antiqua" w:eastAsia="宋体" w:hAnsi="Book Antiqua" w:hint="eastAsia"/>
          <w:lang w:eastAsia="zh-CN"/>
        </w:rPr>
        <w:t>(</w:t>
      </w:r>
      <w:r w:rsidRPr="0054676A">
        <w:rPr>
          <w:rFonts w:ascii="Book Antiqua" w:hAnsi="Book Antiqua"/>
        </w:rPr>
        <w:t xml:space="preserve">Table </w:t>
      </w:r>
      <w:r w:rsidR="00A9139D">
        <w:rPr>
          <w:rFonts w:ascii="Book Antiqua" w:eastAsiaTheme="minorEastAsia" w:hAnsi="Book Antiqua" w:hint="eastAsia"/>
          <w:lang w:eastAsia="zh-CN"/>
        </w:rPr>
        <w:t>1</w:t>
      </w:r>
      <w:r w:rsidR="0054676A" w:rsidRPr="0054676A">
        <w:rPr>
          <w:rFonts w:ascii="Book Antiqua" w:eastAsia="宋体" w:hAnsi="Book Antiqua" w:hint="eastAsia"/>
          <w:lang w:eastAsia="zh-CN"/>
        </w:rPr>
        <w:t>)</w:t>
      </w:r>
      <w:r w:rsidRPr="00ED6EAF">
        <w:rPr>
          <w:rFonts w:ascii="Book Antiqua" w:hAnsi="Book Antiqua"/>
        </w:rPr>
        <w:t>.</w:t>
      </w:r>
    </w:p>
    <w:p w14:paraId="41A2352C" w14:textId="72B50ED4" w:rsidR="00B765B5" w:rsidRPr="00ED6EAF" w:rsidRDefault="00B765B5" w:rsidP="00ED6EAF">
      <w:pPr>
        <w:adjustRightInd w:val="0"/>
        <w:snapToGrid w:val="0"/>
        <w:spacing w:line="360" w:lineRule="auto"/>
        <w:ind w:firstLineChars="100" w:firstLine="240"/>
        <w:jc w:val="both"/>
        <w:rPr>
          <w:rFonts w:ascii="Book Antiqua" w:hAnsi="Book Antiqua"/>
          <w:highlight w:val="white"/>
        </w:rPr>
      </w:pPr>
      <w:r w:rsidRPr="00ED6EAF">
        <w:rPr>
          <w:rFonts w:ascii="Book Antiqua" w:hAnsi="Book Antiqua"/>
        </w:rPr>
        <w:t xml:space="preserve">Technical feasibility of EUS-GE was first demonstrated by </w:t>
      </w:r>
      <w:proofErr w:type="spellStart"/>
      <w:r w:rsidRPr="00ED6EAF">
        <w:rPr>
          <w:rFonts w:ascii="Book Antiqua" w:hAnsi="Book Antiqua"/>
        </w:rPr>
        <w:t>Binmoeller</w:t>
      </w:r>
      <w:proofErr w:type="spellEnd"/>
      <w:r w:rsidRPr="00ED6EAF">
        <w:rPr>
          <w:rFonts w:ascii="Book Antiqua" w:hAnsi="Book Antiqua"/>
        </w:rPr>
        <w:t xml:space="preserve"> and colleagues using 5 porcine mod</w:t>
      </w:r>
      <w:r w:rsidR="009D4657">
        <w:rPr>
          <w:rFonts w:ascii="Book Antiqua" w:hAnsi="Book Antiqua"/>
        </w:rPr>
        <w:t>els in 2012</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&lt;EndNote&gt;&lt;Cite&gt;&lt;Author&gt;Binmoeller&lt;/Author&gt;&lt;Year&gt;2012&lt;/Year&gt;&lt;RecNum&gt;64&lt;/RecNum&gt;&lt;DisplayText&gt;[42]&lt;/DisplayText&gt;&lt;record&gt;&lt;rec-number&gt;64&lt;/rec-number&gt;&lt;foreign-keys&gt;&lt;key app="EN" db-id="effxffdsmapr0eeaavb5w95m20999f29r9sa" timestamp="1576033732"&gt;64&lt;/key&gt;&lt;/foreign-keys&gt;&lt;ref-type name="Journal Article"&gt;17&lt;/ref-type&gt;&lt;contributors&gt;&lt;authors&gt;&lt;author&gt;Binmoeller, K. F.&lt;/author&gt;&lt;author&gt;Shah, J. N.&lt;/author&gt;&lt;/authors&gt;&lt;/contributors&gt;&lt;auth-address&gt;Interventional Endoscopy Services, California Pacific Medical Center, San Francisco, CA, USA. BinmoeK@sutterhealth.org&lt;/auth-address&gt;&lt;titles&gt;&lt;title&gt;Endoscopic ultrasound-guided gastroenterostomy using novel tools designed for transluminal therapy: a porcine study&lt;/title&gt;&lt;secondary-title&gt;Endoscopy&lt;/secondary-title&gt;&lt;/titles&gt;&lt;periodical&gt;&lt;full-title&gt;Endoscopy&lt;/full-title&gt;&lt;/periodical&gt;&lt;pages&gt;499-503&lt;/pages&gt;&lt;volume&gt;44&lt;/volume&gt;&lt;number&gt;5&lt;/number&gt;&lt;edition&gt;2012/04/26&lt;/edition&gt;&lt;keywords&gt;&lt;keyword&gt;Animals&lt;/keyword&gt;&lt;keyword&gt;Device Removal&lt;/keyword&gt;&lt;keyword&gt;*Endosonography&lt;/keyword&gt;&lt;keyword&gt;Female&lt;/keyword&gt;&lt;keyword&gt;Gastroenterostomy/*instrumentation/methods&lt;/keyword&gt;&lt;keyword&gt;Stents&lt;/keyword&gt;&lt;keyword&gt;Sus scrofa&lt;/keyword&gt;&lt;keyword&gt;*Ultrasonography, Interventional&lt;/keyword&gt;&lt;/keywords&gt;&lt;dates&gt;&lt;year&gt;2012&lt;/year&gt;&lt;pub-dates&gt;&lt;date&gt;May&lt;/date&gt;&lt;/pub-dates&gt;&lt;/dates&gt;&lt;isbn&gt;1438-8812 (Electronic)&amp;#xD;0013-726X (Linking)&lt;/isbn&gt;&lt;accession-num&gt;22531985&lt;/accession-num&gt;&lt;urls&gt;&lt;related-urls&gt;&lt;url&gt;https://www.ncbi.nlm.nih.gov/pubmed/22531985&lt;/url&gt;&lt;/related-urls&gt;&lt;/urls&gt;&lt;electronic-resource-num&gt;10.1055/s-0032-1309382&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[42]</w:t>
      </w:r>
      <w:r w:rsidRPr="009D4657">
        <w:rPr>
          <w:rFonts w:ascii="Book Antiqua" w:hAnsi="Book Antiqua"/>
          <w:vertAlign w:val="superscript"/>
        </w:rPr>
        <w:fldChar w:fldCharType="end"/>
      </w:r>
      <w:r w:rsidRPr="00ED6EAF">
        <w:rPr>
          <w:rFonts w:ascii="Book Antiqua" w:hAnsi="Book Antiqua"/>
        </w:rPr>
        <w:t xml:space="preserve">. Since that initial animal study, translation to humans has been achieved with more widespread adoption of the EUS-GE procedure. The first report of LAMS associated </w:t>
      </w:r>
      <w:proofErr w:type="spellStart"/>
      <w:r w:rsidRPr="00ED6EAF">
        <w:rPr>
          <w:rFonts w:ascii="Book Antiqua" w:hAnsi="Book Antiqua"/>
        </w:rPr>
        <w:t>gastroenterostomy</w:t>
      </w:r>
      <w:proofErr w:type="spellEnd"/>
      <w:r w:rsidRPr="00ED6EAF">
        <w:rPr>
          <w:rFonts w:ascii="Book Antiqua" w:hAnsi="Book Antiqua"/>
        </w:rPr>
        <w:t xml:space="preserve"> was per</w:t>
      </w:r>
      <w:r w:rsidR="009D4657">
        <w:rPr>
          <w:rFonts w:ascii="Book Antiqua" w:hAnsi="Book Antiqua"/>
        </w:rPr>
        <w:t xml:space="preserve">formed by </w:t>
      </w:r>
      <w:proofErr w:type="spellStart"/>
      <w:r w:rsidR="009D4657">
        <w:rPr>
          <w:rFonts w:ascii="Book Antiqua" w:hAnsi="Book Antiqua"/>
        </w:rPr>
        <w:t>Ikeuchi</w:t>
      </w:r>
      <w:proofErr w:type="spellEnd"/>
      <w:r w:rsidR="009D4657">
        <w:rPr>
          <w:rFonts w:ascii="Book Antiqua" w:hAnsi="Book Antiqua"/>
        </w:rPr>
        <w:t xml:space="preserve"> </w:t>
      </w:r>
      <w:r w:rsidR="009D4657" w:rsidRPr="0054676A">
        <w:rPr>
          <w:rFonts w:ascii="Book Antiqua" w:hAnsi="Book Antiqua"/>
          <w:i/>
        </w:rPr>
        <w:t>et al</w:t>
      </w:r>
      <w:r w:rsidR="0054676A" w:rsidRPr="009D4657">
        <w:rPr>
          <w:rFonts w:ascii="Book Antiqua" w:hAnsi="Book Antiqua"/>
          <w:vertAlign w:val="superscript"/>
        </w:rPr>
        <w:fldChar w:fldCharType="begin"/>
      </w:r>
      <w:r w:rsidR="0054676A" w:rsidRPr="009D4657">
        <w:rPr>
          <w:rFonts w:ascii="Book Antiqua" w:hAnsi="Book Antiqua"/>
          <w:vertAlign w:val="superscript"/>
        </w:rPr>
        <w:instrText xml:space="preserve"> ADDIN EN.CITE &lt;EndNote&gt;&lt;Cite&gt;&lt;Author&gt;Ikeuchi&lt;/Author&gt;&lt;Year&gt;2015&lt;/Year&gt;&lt;RecNum&gt;75&lt;/RecNum&gt;&lt;DisplayText&gt;[43]&lt;/DisplayText&gt;&lt;record&gt;&lt;rec-number&gt;75&lt;/rec-number&gt;&lt;foreign-keys&gt;&lt;key app="EN" db-id="effxffdsmapr0eeaavb5w95m20999f29r9sa" timestamp="1576115256"&gt;75&lt;/key&gt;&lt;/foreign-keys&gt;&lt;ref-type name="Journal Article"&gt;17&lt;/ref-type&gt;&lt;contributors&gt;&lt;authors&gt;&lt;author&gt;Ikeuchi, N.&lt;/author&gt;&lt;author&gt;Itoi, T.&lt;/author&gt;&lt;author&gt;Tsuchiya, T.&lt;/author&gt;&lt;author&gt;Nagakawa, Y.&lt;/author&gt;&lt;author&gt;Tsuchida, A.&lt;/author&gt;&lt;/authors&gt;&lt;/contributors&gt;&lt;auth-address&gt;Department of Gastroenterology and Hepatology, Tokyo Medical University, Tokyo, Japan.&amp;#xD;Department of Surgery, Tokyo Medical University, Tokyo, Japan.&lt;/auth-address&gt;&lt;titles&gt;&lt;title&gt;One-step EUS-guided gastrojejunostomy with use of lumen-apposing metal stent for afferent loop syndrome treatment&lt;/title&gt;&lt;secondary-title&gt;Gastrointest Endosc&lt;/secondary-title&gt;&lt;/titles&gt;&lt;periodical&gt;&lt;full-title&gt;Gastrointest Endosc&lt;/full-title&gt;&lt;/periodical&gt;&lt;pages&gt;166&lt;/pages&gt;&lt;volume&gt;82&lt;/volume&gt;&lt;number&gt;1&lt;/number&gt;&lt;edition&gt;2015/04/19&lt;/edition&gt;&lt;keywords&gt;&lt;keyword&gt;Afferent Loop Syndrome/diagnostic imaging/*surgery&lt;/keyword&gt;&lt;keyword&gt;Aged&lt;/keyword&gt;&lt;keyword&gt;*Endosonography&lt;/keyword&gt;&lt;keyword&gt;Female&lt;/keyword&gt;&lt;keyword&gt;Gastric Bypass/instrumentation/*methods&lt;/keyword&gt;&lt;keyword&gt;Humans&lt;/keyword&gt;&lt;keyword&gt;*Stents&lt;/keyword&gt;&lt;/keywords&gt;&lt;dates&gt;&lt;year&gt;2015&lt;/year&gt;&lt;pub-dates&gt;&lt;date&gt;Jul&lt;/date&gt;&lt;/pub-dates&gt;&lt;/dates&gt;&lt;isbn&gt;1097-6779 (Electronic)&amp;#xD;0016-5107 (Linking)&lt;/isbn&gt;&lt;accession-num&gt;25887724&lt;/accession-num&gt;&lt;urls&gt;&lt;related-urls&gt;&lt;url&gt;https://www.ncbi.nlm.nih.gov/pubmed/25887724&lt;/url&gt;&lt;/related-urls&gt;&lt;/urls&gt;&lt;electronic-resource-num&gt;10.1016/j.gie.2015.01.010&lt;/electronic-resource-num&gt;&lt;/record&gt;&lt;/Cite&gt;&lt;/EndNote&gt;</w:instrText>
      </w:r>
      <w:r w:rsidR="0054676A" w:rsidRPr="009D4657">
        <w:rPr>
          <w:rFonts w:ascii="Book Antiqua" w:hAnsi="Book Antiqua"/>
          <w:vertAlign w:val="superscript"/>
        </w:rPr>
        <w:fldChar w:fldCharType="separate"/>
      </w:r>
      <w:r w:rsidR="0054676A" w:rsidRPr="009D4657">
        <w:rPr>
          <w:rFonts w:ascii="Book Antiqua" w:hAnsi="Book Antiqua"/>
          <w:noProof/>
          <w:vertAlign w:val="superscript"/>
        </w:rPr>
        <w:t>[43]</w:t>
      </w:r>
      <w:r w:rsidR="0054676A" w:rsidRPr="009D4657">
        <w:rPr>
          <w:rFonts w:ascii="Book Antiqua" w:hAnsi="Book Antiqua"/>
          <w:vertAlign w:val="superscript"/>
        </w:rPr>
        <w:fldChar w:fldCharType="end"/>
      </w:r>
      <w:r w:rsidR="009D4657">
        <w:rPr>
          <w:rFonts w:ascii="Book Antiqua" w:hAnsi="Book Antiqua"/>
        </w:rPr>
        <w:t xml:space="preserve"> in 2015</w:t>
      </w:r>
      <w:r w:rsidRPr="00ED6EAF">
        <w:rPr>
          <w:rFonts w:ascii="Book Antiqua" w:hAnsi="Book Antiqua"/>
        </w:rPr>
        <w:t xml:space="preserve">. Subsequent literature with variable techniques has suggested EUS-GE is safe and effective for the treatment of gastric outlet obstruction. </w:t>
      </w:r>
      <w:proofErr w:type="spellStart"/>
      <w:r w:rsidRPr="00ED6EAF">
        <w:rPr>
          <w:rFonts w:ascii="Book Antiqua" w:hAnsi="Book Antiqua"/>
        </w:rPr>
        <w:t>Kashab</w:t>
      </w:r>
      <w:proofErr w:type="spellEnd"/>
      <w:r w:rsidRPr="00ED6EAF">
        <w:rPr>
          <w:rFonts w:ascii="Book Antiqua" w:hAnsi="Book Antiqua"/>
        </w:rPr>
        <w:t xml:space="preserve"> </w:t>
      </w:r>
      <w:r w:rsidRPr="0054676A">
        <w:rPr>
          <w:rFonts w:ascii="Book Antiqua" w:hAnsi="Book Antiqua"/>
          <w:i/>
        </w:rPr>
        <w:t xml:space="preserve">et </w:t>
      </w:r>
      <w:proofErr w:type="gramStart"/>
      <w:r w:rsidRPr="0054676A">
        <w:rPr>
          <w:rFonts w:ascii="Book Antiqua" w:hAnsi="Book Antiqua"/>
          <w:i/>
        </w:rPr>
        <w:t>al</w:t>
      </w:r>
      <w:proofErr w:type="gramEnd"/>
      <w:r w:rsidR="0054676A" w:rsidRPr="009D4657">
        <w:rPr>
          <w:rFonts w:ascii="Book Antiqua" w:hAnsi="Book Antiqua"/>
          <w:vertAlign w:val="superscript"/>
        </w:rPr>
        <w:fldChar w:fldCharType="begin">
          <w:fldData xml:space="preserve">PEVuZE5vdGU+PENpdGU+PEF1dGhvcj5LaGFzaGFiPC9BdXRob3I+PFllYXI+MjAxNTwvWWVhcj48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</w:fldData>
        </w:fldChar>
      </w:r>
      <w:r w:rsidR="0054676A" w:rsidRPr="009D4657">
        <w:rPr>
          <w:rFonts w:ascii="Book Antiqua" w:hAnsi="Book Antiqua"/>
          <w:vertAlign w:val="superscript"/>
        </w:rPr>
        <w:instrText xml:space="preserve"> ADDIN EN.CITE </w:instrText>
      </w:r>
      <w:r w:rsidR="0054676A" w:rsidRPr="009D4657">
        <w:rPr>
          <w:rFonts w:ascii="Book Antiqua" w:hAnsi="Book Antiqua"/>
          <w:vertAlign w:val="superscript"/>
        </w:rPr>
        <w:fldChar w:fldCharType="begin">
          <w:fldData xml:space="preserve">PEVuZE5vdGU+PENpdGU+PEF1dGhvcj5LaGFzaGFiPC9BdXRob3I+PFllYXI+MjAxNTwvWWVhcj48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</w:fldData>
        </w:fldChar>
      </w:r>
      <w:r w:rsidR="0054676A" w:rsidRPr="009D4657">
        <w:rPr>
          <w:rFonts w:ascii="Book Antiqua" w:hAnsi="Book Antiqua"/>
          <w:vertAlign w:val="superscript"/>
        </w:rPr>
        <w:instrText xml:space="preserve"> ADDIN EN.CITE.DATA </w:instrText>
      </w:r>
      <w:r w:rsidR="0054676A" w:rsidRPr="009D4657">
        <w:rPr>
          <w:rFonts w:ascii="Book Antiqua" w:hAnsi="Book Antiqua"/>
          <w:vertAlign w:val="superscript"/>
        </w:rPr>
      </w:r>
      <w:r w:rsidR="0054676A" w:rsidRPr="009D4657">
        <w:rPr>
          <w:rFonts w:ascii="Book Antiqua" w:hAnsi="Book Antiqua"/>
          <w:vertAlign w:val="superscript"/>
        </w:rPr>
        <w:fldChar w:fldCharType="end"/>
      </w:r>
      <w:r w:rsidR="0054676A" w:rsidRPr="009D4657">
        <w:rPr>
          <w:rFonts w:ascii="Book Antiqua" w:hAnsi="Book Antiqua"/>
          <w:vertAlign w:val="superscript"/>
        </w:rPr>
      </w:r>
      <w:r w:rsidR="0054676A" w:rsidRPr="009D4657">
        <w:rPr>
          <w:rFonts w:ascii="Book Antiqua" w:hAnsi="Book Antiqua"/>
          <w:vertAlign w:val="superscript"/>
        </w:rPr>
        <w:fldChar w:fldCharType="separate"/>
      </w:r>
      <w:r w:rsidR="0054676A" w:rsidRPr="009D4657">
        <w:rPr>
          <w:rFonts w:ascii="Book Antiqua" w:hAnsi="Book Antiqua"/>
          <w:noProof/>
          <w:vertAlign w:val="superscript"/>
        </w:rPr>
        <w:t>[44]</w:t>
      </w:r>
      <w:r w:rsidR="0054676A" w:rsidRPr="009D4657">
        <w:rPr>
          <w:rFonts w:ascii="Book Antiqua" w:hAnsi="Book Antiqua"/>
          <w:vertAlign w:val="superscript"/>
        </w:rPr>
        <w:fldChar w:fldCharType="end"/>
      </w:r>
      <w:r w:rsidRPr="00ED6EAF">
        <w:rPr>
          <w:rFonts w:ascii="Book Antiqua" w:hAnsi="Book Antiqua"/>
          <w:i/>
        </w:rPr>
        <w:t xml:space="preserve"> </w:t>
      </w:r>
      <w:r w:rsidRPr="00ED6EAF">
        <w:rPr>
          <w:rFonts w:ascii="Book Antiqua" w:hAnsi="Book Antiqua"/>
        </w:rPr>
        <w:t xml:space="preserve">reported outcomes for 10 patients </w:t>
      </w:r>
      <w:r w:rsidR="009D4657">
        <w:rPr>
          <w:rFonts w:ascii="Book Antiqua" w:hAnsi="Book Antiqua"/>
        </w:rPr>
        <w:t>with gastric outlet obstruction</w:t>
      </w:r>
      <w:r w:rsidRPr="00ED6EAF">
        <w:rPr>
          <w:rFonts w:ascii="Book Antiqua" w:hAnsi="Book Antiqua"/>
        </w:rPr>
        <w:t>. This study showed technical of 90% with no associated adverse events.</w:t>
      </w:r>
      <w:r w:rsidRPr="00ED6EAF">
        <w:rPr>
          <w:rFonts w:ascii="Book Antiqua" w:hAnsi="Book Antiqua"/>
          <w:highlight w:val="white"/>
        </w:rPr>
        <w:t xml:space="preserve"> A similarly high technical and clinical success rate was observed in a multi-center study of 26 patients by </w:t>
      </w:r>
      <w:proofErr w:type="spellStart"/>
      <w:r w:rsidRPr="00ED6EAF">
        <w:rPr>
          <w:rFonts w:ascii="Book Antiqua" w:hAnsi="Book Antiqua"/>
          <w:highlight w:val="white"/>
        </w:rPr>
        <w:t>Tyberg</w:t>
      </w:r>
      <w:proofErr w:type="spellEnd"/>
      <w:r w:rsidRPr="00ED6EAF">
        <w:rPr>
          <w:rFonts w:ascii="Book Antiqua" w:hAnsi="Book Antiqua"/>
          <w:highlight w:val="white"/>
        </w:rPr>
        <w:t xml:space="preserve"> </w:t>
      </w:r>
      <w:r w:rsidRPr="0054676A">
        <w:rPr>
          <w:rFonts w:ascii="Book Antiqua" w:hAnsi="Book Antiqua"/>
          <w:i/>
          <w:highlight w:val="white"/>
        </w:rPr>
        <w:t>et</w:t>
      </w:r>
      <w:r w:rsidR="009D4657" w:rsidRPr="0054676A">
        <w:rPr>
          <w:rFonts w:ascii="Book Antiqua" w:hAnsi="Book Antiqua"/>
          <w:i/>
          <w:highlight w:val="white"/>
        </w:rPr>
        <w:t xml:space="preserve"> al</w:t>
      </w:r>
      <w:r w:rsidR="0054676A" w:rsidRPr="009D4657">
        <w:rPr>
          <w:rFonts w:ascii="Book Antiqua" w:hAnsi="Book Antiqua"/>
          <w:highlight w:val="white"/>
          <w:vertAlign w:val="superscript"/>
        </w:rPr>
        <w:fldChar w:fldCharType="begin"/>
      </w:r>
      <w:r w:rsidR="0054676A" w:rsidRPr="009D4657">
        <w:rPr>
          <w:rFonts w:ascii="Book Antiqua" w:hAnsi="Book Antiqua"/>
          <w:highlight w:val="white"/>
          <w:vertAlign w:val="superscript"/>
        </w:rPr>
        <w:instrText xml:space="preserve"> ADDIN EN.CITE &lt;EndNote&gt;&lt;Cite&gt;&lt;Author&gt;Tyberg&lt;/Author&gt;&lt;Year&gt;2016&lt;/Year&gt;&lt;RecNum&gt;66&lt;/RecNum&gt;&lt;DisplayText&gt;[45]&lt;/DisplayText&gt;&lt;record&gt;&lt;rec-number&gt;66&lt;/rec-number&gt;&lt;foreign-keys&gt;&lt;key app="EN" db-id="effxffdsmapr0eeaavb5w95m20999f29r9sa" timestamp="1576034023"&gt;66&lt;/key&gt;&lt;/foreign-keys&gt;&lt;ref-type name="Journal Article"&gt;17&lt;/ref-type&gt;&lt;contributors&gt;&lt;authors&gt;&lt;author&gt;Tyberg, A.&lt;/author&gt;&lt;author&gt;Perez-Miranda, M.&lt;/author&gt;&lt;author&gt;Sanchez-Ocana, R.&lt;/author&gt;&lt;author&gt;Penas, I.&lt;/author&gt;&lt;author&gt;de la Serna, C.&lt;/author&gt;&lt;author&gt;Shah, J.&lt;/author&gt;&lt;author&gt;Binmoeller, K.&lt;/author&gt;&lt;author&gt;Gaidhane, M.&lt;/author&gt;&lt;author&gt;Grimm, I.&lt;/author&gt;&lt;author&gt;Baron, T.&lt;/author&gt;&lt;author&gt;Kahaleh, M.&lt;/author&gt;&lt;/authors&gt;&lt;/contributors&gt;&lt;auth-address&gt;Division of Gastroenterology and Hepatology, Weill Cornell Medical College, New York, New York, USA.&amp;#xD;Gastroenterology Department, Hospital Universitario Rio Hortega, Valladolid, Spain.&amp;#xD;Paul May and Frank Stein Interventional Endoscopy Center, California Pacific Medical Center, San Francisco, California, USA.&amp;#xD;Division of Gastroenterology and Hepatology, UNC School of Medicine, Chapel Hill, North Carolina, USA.&lt;/auth-address&gt;&lt;titles&gt;&lt;title&gt;Endoscopic ultrasound-guided gastrojejunostomy with a lumen-apposing metal stent: a multicenter, international experience&lt;/title&gt;&lt;secondary-title&gt;Endosc Int Open&lt;/secondary-title&gt;&lt;/titles&gt;&lt;periodical&gt;&lt;full-title&gt;Endosc Int Open&lt;/full-title&gt;&lt;/periodical&gt;&lt;pages&gt;E276-81&lt;/pages&gt;&lt;volume&gt;4&lt;/volume&gt;&lt;number&gt;3&lt;/number&gt;&lt;edition&gt;2016/03/24&lt;/edition&gt;&lt;dates&gt;&lt;year&gt;2016&lt;/year&gt;&lt;pub-dates&gt;&lt;date&gt;Mar&lt;/date&gt;&lt;/pub-dates&gt;&lt;/dates&gt;&lt;isbn&gt;2364-3722 (Print)&amp;#xD;2196-9736 (Linking)&lt;/isbn&gt;&lt;accession-num&gt;27004243&lt;/accession-num&gt;&lt;urls&gt;&lt;related-urls&gt;&lt;url&gt;https://www.ncbi.nlm.nih.gov/pubmed/27004243&lt;/url&gt;&lt;/related-urls&gt;&lt;/urls&gt;&lt;custom2&gt;PMC4798937&lt;/custom2&gt;&lt;electronic-resource-num&gt;10.1055/s-0042-101789&lt;/electronic-resource-num&gt;&lt;/record&gt;&lt;/Cite&gt;&lt;/EndNote&gt;</w:instrText>
      </w:r>
      <w:r w:rsidR="0054676A" w:rsidRPr="009D4657">
        <w:rPr>
          <w:rFonts w:ascii="Book Antiqua" w:hAnsi="Book Antiqua"/>
          <w:highlight w:val="white"/>
          <w:vertAlign w:val="superscript"/>
        </w:rPr>
        <w:fldChar w:fldCharType="separate"/>
      </w:r>
      <w:r w:rsidR="0054676A" w:rsidRPr="009D4657">
        <w:rPr>
          <w:rFonts w:ascii="Book Antiqua" w:hAnsi="Book Antiqua"/>
          <w:noProof/>
          <w:highlight w:val="white"/>
          <w:vertAlign w:val="superscript"/>
        </w:rPr>
        <w:t>[45]</w:t>
      </w:r>
      <w:r w:rsidR="0054676A" w:rsidRPr="009D4657">
        <w:rPr>
          <w:rFonts w:ascii="Book Antiqua" w:hAnsi="Book Antiqua"/>
          <w:highlight w:val="white"/>
          <w:vertAlign w:val="superscript"/>
        </w:rPr>
        <w:fldChar w:fldCharType="end"/>
      </w:r>
      <w:r w:rsidR="009D4657">
        <w:rPr>
          <w:rFonts w:ascii="Book Antiqua" w:hAnsi="Book Antiqua"/>
          <w:highlight w:val="white"/>
        </w:rPr>
        <w:t xml:space="preserve"> at 92% and 85% respectively</w:t>
      </w:r>
      <w:r w:rsidRPr="00ED6EAF">
        <w:rPr>
          <w:rFonts w:ascii="Book Antiqua" w:hAnsi="Book Antiqua"/>
          <w:highlight w:val="white"/>
        </w:rPr>
        <w:t xml:space="preserve">. </w:t>
      </w:r>
      <w:proofErr w:type="spellStart"/>
      <w:r w:rsidRPr="00ED6EAF">
        <w:rPr>
          <w:rFonts w:ascii="Book Antiqua" w:hAnsi="Book Antiqua"/>
          <w:highlight w:val="white"/>
        </w:rPr>
        <w:t>Itoi</w:t>
      </w:r>
      <w:proofErr w:type="spellEnd"/>
      <w:r w:rsidRPr="00ED6EAF">
        <w:rPr>
          <w:rFonts w:ascii="Book Antiqua" w:hAnsi="Book Antiqua"/>
          <w:highlight w:val="white"/>
        </w:rPr>
        <w:t xml:space="preserve"> and colleagues also demonstrated similarly impressive results and </w:t>
      </w:r>
      <w:r w:rsidRPr="00ED6EAF">
        <w:rPr>
          <w:rFonts w:ascii="Book Antiqua" w:hAnsi="Book Antiqua"/>
        </w:rPr>
        <w:t>demonstrated the efficacy of EUS-GE predominantly as palliative treatment of malig</w:t>
      </w:r>
      <w:r w:rsidR="009D4657">
        <w:rPr>
          <w:rFonts w:ascii="Book Antiqua" w:hAnsi="Book Antiqua"/>
        </w:rPr>
        <w:t xml:space="preserve">nant gastric outlet </w:t>
      </w:r>
      <w:proofErr w:type="gramStart"/>
      <w:r w:rsidR="009D4657">
        <w:rPr>
          <w:rFonts w:ascii="Book Antiqua" w:hAnsi="Book Antiqua"/>
        </w:rPr>
        <w:t>obstruction</w:t>
      </w:r>
      <w:proofErr w:type="gramEnd"/>
      <w:r w:rsidRPr="009D4657">
        <w:rPr>
          <w:rFonts w:ascii="Book Antiqua" w:hAnsi="Book Antiqua"/>
          <w:vertAlign w:val="superscript"/>
        </w:rPr>
        <w:fldChar w:fldCharType="begin">
          <w:fldData xml:space="preserve">PEVuZE5vdGU+PENpdGU+PEF1dGhvcj5JdG9pPC9BdXRob3I+PFllYXI+MjAxNjwvWWVhcj48UmVj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PEVuZE5vdGU+PENpdGU+PEF1dGhvcj5JdG9pPC9BdXRob3I+PFllYXI+MjAxNjwvWWVhcj48UmVj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[46]</w:t>
      </w:r>
      <w:r w:rsidRPr="009D4657">
        <w:rPr>
          <w:rFonts w:ascii="Book Antiqua" w:hAnsi="Book Antiqua"/>
          <w:vertAlign w:val="superscript"/>
        </w:rPr>
        <w:fldChar w:fldCharType="end"/>
      </w:r>
      <w:r w:rsidRPr="00ED6EAF">
        <w:rPr>
          <w:rFonts w:ascii="Book Antiqua" w:hAnsi="Book Antiqua"/>
        </w:rPr>
        <w:t>.</w:t>
      </w:r>
      <w:r w:rsidRPr="00ED6EAF">
        <w:rPr>
          <w:rFonts w:ascii="Book Antiqua" w:hAnsi="Book Antiqua"/>
          <w:highlight w:val="white"/>
        </w:rPr>
        <w:t xml:space="preserve"> In a patient with both bil</w:t>
      </w:r>
      <w:r w:rsidR="0057524F">
        <w:rPr>
          <w:rFonts w:ascii="Book Antiqua" w:hAnsi="Book Antiqua"/>
          <w:highlight w:val="white"/>
        </w:rPr>
        <w:t xml:space="preserve">iary and duodenal obstruction, </w:t>
      </w:r>
      <w:r w:rsidRPr="00ED6EAF">
        <w:rPr>
          <w:rFonts w:ascii="Book Antiqua" w:hAnsi="Book Antiqua"/>
          <w:highlight w:val="white"/>
        </w:rPr>
        <w:t xml:space="preserve">a case report by </w:t>
      </w:r>
      <w:proofErr w:type="spellStart"/>
      <w:r w:rsidRPr="00ED6EAF">
        <w:rPr>
          <w:rFonts w:ascii="Book Antiqua" w:hAnsi="Book Antiqua"/>
          <w:highlight w:val="white"/>
        </w:rPr>
        <w:t>Abidi</w:t>
      </w:r>
      <w:proofErr w:type="spellEnd"/>
      <w:r w:rsidRPr="00ED6EAF">
        <w:rPr>
          <w:rFonts w:ascii="Book Antiqua" w:hAnsi="Book Antiqua"/>
          <w:highlight w:val="white"/>
        </w:rPr>
        <w:t xml:space="preserve"> and Thompson described successful </w:t>
      </w:r>
      <w:proofErr w:type="spellStart"/>
      <w:r w:rsidRPr="00ED6EAF">
        <w:rPr>
          <w:rFonts w:ascii="Book Antiqua" w:hAnsi="Book Antiqua"/>
          <w:highlight w:val="white"/>
        </w:rPr>
        <w:t>choledochoduodenostomy</w:t>
      </w:r>
      <w:proofErr w:type="spellEnd"/>
      <w:r w:rsidRPr="00ED6EAF">
        <w:rPr>
          <w:rFonts w:ascii="Book Antiqua" w:hAnsi="Book Antiqua"/>
          <w:highlight w:val="white"/>
        </w:rPr>
        <w:t xml:space="preserve"> and </w:t>
      </w:r>
      <w:proofErr w:type="spellStart"/>
      <w:r w:rsidRPr="00ED6EAF">
        <w:rPr>
          <w:rFonts w:ascii="Book Antiqua" w:hAnsi="Book Antiqua"/>
          <w:highlight w:val="white"/>
        </w:rPr>
        <w:t>gastrojejunostomy</w:t>
      </w:r>
      <w:proofErr w:type="spellEnd"/>
      <w:r w:rsidRPr="00ED6EAF">
        <w:rPr>
          <w:rFonts w:ascii="Book Antiqua" w:hAnsi="Book Antiqua"/>
          <w:highlight w:val="white"/>
        </w:rPr>
        <w:t xml:space="preserve"> with LAMS as well. In this case, initial ERCP and EUS-guided rendezvous were unsuccessful, prompting placement of a LAMS to create a </w:t>
      </w:r>
      <w:proofErr w:type="spellStart"/>
      <w:r w:rsidRPr="00ED6EAF">
        <w:rPr>
          <w:rFonts w:ascii="Book Antiqua" w:hAnsi="Book Antiqua"/>
          <w:highlight w:val="white"/>
        </w:rPr>
        <w:t>choledochoduodenostomy</w:t>
      </w:r>
      <w:proofErr w:type="spellEnd"/>
      <w:r w:rsidRPr="00ED6EAF">
        <w:rPr>
          <w:rFonts w:ascii="Book Antiqua" w:hAnsi="Book Antiqua"/>
          <w:highlight w:val="white"/>
        </w:rPr>
        <w:t xml:space="preserve"> and subsequent e</w:t>
      </w:r>
      <w:r w:rsidRPr="00ED6EAF">
        <w:rPr>
          <w:rFonts w:ascii="Book Antiqua" w:hAnsi="Book Antiqua"/>
          <w:color w:val="000000"/>
          <w:shd w:val="clear" w:color="auto" w:fill="FFFFFF"/>
        </w:rPr>
        <w:t xml:space="preserve">lectrocautery-enhanced LAMS without an initial needle or wire access to create an endoscopic </w:t>
      </w:r>
      <w:proofErr w:type="spellStart"/>
      <w:r w:rsidRPr="00ED6EAF">
        <w:rPr>
          <w:rFonts w:ascii="Book Antiqua" w:hAnsi="Book Antiqua"/>
          <w:highlight w:val="white"/>
        </w:rPr>
        <w:t>gastrojejunostomy</w:t>
      </w:r>
      <w:proofErr w:type="spellEnd"/>
      <w:r w:rsidRPr="00ED6EAF">
        <w:rPr>
          <w:rFonts w:ascii="Book Antiqua" w:hAnsi="Book Antiqua"/>
          <w:highlight w:val="white"/>
        </w:rPr>
        <w:t xml:space="preserve"> to relieve biliary and duodenal obstruct</w:t>
      </w:r>
      <w:r w:rsidR="009D4657">
        <w:rPr>
          <w:rFonts w:ascii="Book Antiqua" w:hAnsi="Book Antiqua"/>
          <w:highlight w:val="white"/>
        </w:rPr>
        <w:t>ion in an 84-year-old gentleman</w:t>
      </w:r>
      <w:r w:rsidRPr="009D4657">
        <w:rPr>
          <w:rFonts w:ascii="Book Antiqua" w:hAnsi="Book Antiqua"/>
          <w:highlight w:val="white"/>
          <w:vertAlign w:val="superscript"/>
        </w:rPr>
        <w:fldChar w:fldCharType="begin"/>
      </w:r>
      <w:r w:rsidRPr="009D4657">
        <w:rPr>
          <w:rFonts w:ascii="Book Antiqua" w:hAnsi="Book Antiqua"/>
          <w:highlight w:val="white"/>
          <w:vertAlign w:val="superscript"/>
        </w:rPr>
        <w:instrText xml:space="preserve"> ADDIN EN.CITE &lt;EndNote&gt;&lt;Cite&gt;&lt;Author&gt;Abidi&lt;/Author&gt;&lt;Year&gt;2016&lt;/Year&gt;&lt;RecNum&gt;77&lt;/RecNum&gt;&lt;DisplayText&gt;[47]&lt;/DisplayText&gt;&lt;record&gt;&lt;rec-number&gt;77&lt;/rec-number&gt;&lt;foreign-keys&gt;&lt;key app="EN" db-id="effxffdsmapr0eeaavb5w95m20999f29r9sa" timestamp="1576116007"&gt;77&lt;/key&gt;&lt;/foreign-keys&gt;&lt;ref-type name="Journal Article"&gt;17&lt;/ref-type&gt;&lt;contributors&gt;&lt;authors&gt;&lt;author&gt;Abidi, W. M.&lt;/author&gt;&lt;author&gt;Thompson, C. C.&lt;/author&gt;&lt;/authors&gt;&lt;/contributors&gt;&lt;auth-address&gt;Division of Gastroenterology, Hepatology, and Endoscopy, Brigham and Women&amp;apos;s Hospital, Harvard Medical School, Boston, Massachusetts, USA.&lt;/auth-address&gt;&lt;titles&gt;&lt;title&gt;Endoscopic choledochoduodenostomy and gastrojejunostomy in the treatment of biliary and duodenal obstruction&lt;/title&gt;&lt;secondary-title&gt;Gastrointest Endosc&lt;/secondary-title&gt;&lt;/titles&gt;&lt;periodical&gt;&lt;full-title&gt;Gastrointest Endosc&lt;/full-title&gt;&lt;/periodical&gt;&lt;pages&gt;1287-8&lt;/pages&gt;&lt;volume&gt;83&lt;/volume&gt;&lt;number&gt;6&lt;/number&gt;&lt;edition&gt;2015/12/20&lt;/edition&gt;&lt;keywords&gt;&lt;keyword&gt;Aged, 80 and over&lt;/keyword&gt;&lt;keyword&gt;Choledochostomy/*methods&lt;/keyword&gt;&lt;keyword&gt;Cholestasis/complications/*surgery&lt;/keyword&gt;&lt;keyword&gt;Duodenal Diseases/complications/*surgery&lt;/keyword&gt;&lt;keyword&gt;Endoscopy, Digestive System/methods&lt;/keyword&gt;&lt;keyword&gt;Gastric Bypass/*methods&lt;/keyword&gt;&lt;keyword&gt;Humans&lt;/keyword&gt;&lt;keyword&gt;Intestinal Obstruction/complications/*surgery&lt;/keyword&gt;&lt;keyword&gt;Male&lt;/keyword&gt;&lt;/keywords&gt;&lt;dates&gt;&lt;year&gt;2016&lt;/year&gt;&lt;pub-dates&gt;&lt;date&gt;Jun&lt;/date&gt;&lt;/pub-dates&gt;&lt;/dates&gt;&lt;isbn&gt;1097-6779 (Electronic)&amp;#xD;0016-5107 (Linking)&lt;/isbn&gt;&lt;accession-num&gt;26684602&lt;/accession-num&gt;&lt;urls&gt;&lt;related-urls&gt;&lt;url&gt;https://www.ncbi.nlm.nih.gov/pubmed/26684602&lt;/url&gt;&lt;/related-urls&gt;&lt;/urls&gt;&lt;custom2&gt;PMC4875884&lt;/custom2&gt;&lt;electronic-resource-num&gt;10.1016/j.gie.2015.11.045&lt;/electronic-resource-num&gt;&lt;/record&gt;&lt;/Cite&gt;&lt;/EndNote&gt;</w:instrText>
      </w:r>
      <w:r w:rsidRPr="009D4657">
        <w:rPr>
          <w:rFonts w:ascii="Book Antiqua" w:hAnsi="Book Antiqua"/>
          <w:highlight w:val="white"/>
          <w:vertAlign w:val="superscript"/>
        </w:rPr>
        <w:fldChar w:fldCharType="separate"/>
      </w:r>
      <w:r w:rsidRPr="009D4657">
        <w:rPr>
          <w:rFonts w:ascii="Book Antiqua" w:hAnsi="Book Antiqua"/>
          <w:noProof/>
          <w:highlight w:val="white"/>
          <w:vertAlign w:val="superscript"/>
        </w:rPr>
        <w:t>[47]</w:t>
      </w:r>
      <w:r w:rsidRPr="009D4657">
        <w:rPr>
          <w:rFonts w:ascii="Book Antiqua" w:hAnsi="Book Antiqua"/>
          <w:highlight w:val="white"/>
          <w:vertAlign w:val="superscript"/>
        </w:rPr>
        <w:fldChar w:fldCharType="end"/>
      </w:r>
      <w:r w:rsidRPr="00ED6EAF">
        <w:rPr>
          <w:rFonts w:ascii="Book Antiqua" w:hAnsi="Book Antiqua"/>
          <w:highlight w:val="white"/>
        </w:rPr>
        <w:t>.</w:t>
      </w:r>
    </w:p>
    <w:p w14:paraId="06DEA018" w14:textId="4F5FEC54"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A recent meta-analysis including benign and malignant gastric outlet obstructions by the authors of this review showed a technical success rate of </w:t>
      </w:r>
      <w:r w:rsidRPr="00ED6EAF">
        <w:rPr>
          <w:rFonts w:ascii="Book Antiqua" w:hAnsi="Book Antiqua"/>
          <w:bCs/>
        </w:rPr>
        <w:t>92.90%</w:t>
      </w:r>
      <w:r w:rsidR="009D4657">
        <w:rPr>
          <w:rFonts w:ascii="Book Antiqua" w:hAnsi="Book Antiqua"/>
          <w:bCs/>
        </w:rPr>
        <w:t xml:space="preserve"> and clinical success of 90.11%</w:t>
      </w:r>
      <w:r w:rsidRPr="009D4657">
        <w:rPr>
          <w:rFonts w:ascii="Book Antiqua" w:hAnsi="Book Antiqua"/>
          <w:bCs/>
          <w:vertAlign w:val="superscript"/>
        </w:rPr>
        <w:fldChar w:fldCharType="begin"/>
      </w:r>
      <w:r w:rsidRPr="009D4657">
        <w:rPr>
          <w:rFonts w:ascii="Book Antiqua" w:hAnsi="Book Antiqua"/>
          <w:bCs/>
          <w:vertAlign w:val="superscript"/>
        </w:rPr>
        <w:instrText xml:space="preserve"> ADDIN EN.CITE &lt;EndNote&gt;&lt;Cite&gt;&lt;Author&gt;McCarty&lt;/Author&gt;&lt;Year&gt;2019&lt;/Year&gt;&lt;RecNum&gt;60&lt;/RecNum&gt;&lt;DisplayText&gt;[41]&lt;/DisplayText&gt;&lt;record&gt;&lt;rec-number&gt;60&lt;/rec-number&gt;&lt;foreign-keys&gt;&lt;key app="EN" db-id="effxffdsmapr0eeaavb5w95m20999f29r9sa" timestamp="1576032681"&gt;60&lt;/key&gt;&lt;/foreign-keys&gt;&lt;ref-type name="Journal Article"&gt;17&lt;/ref-type&gt;&lt;contributors&gt;&lt;authors&gt;&lt;author&gt;McCarty, T. R.&lt;/author&gt;&lt;author&gt;Garg, R.&lt;/author&gt;&lt;author&gt;Thompson, C. C.&lt;/author&gt;&lt;author&gt;Rustagi, T.&lt;/author&gt;&lt;/authors&gt;&lt;/contributors&gt;&lt;auth-address&gt;Division of Gastroenterology, Hepatology and Endoscopy, Brigham and Women&amp;apos;s Hospital, Boston, Massachusetts, United States.&amp;#xD;Harvard Medical School, Boston, Massachusetts, United States.&amp;#xD;Cleveland Clinic, Cleveland, Ohio, United States.&amp;#xD;Division of Gastroenterology and Hepatology, University of New Mexico, Albuquerque, New Mexico, United States.&lt;/auth-address&gt;&lt;titles&gt;&lt;title&gt;Efficacy and safety of EUS-guided gastroenterostomy for benign and malignant gastric outlet obstruction: a systematic review and meta-analysis&lt;/title&gt;&lt;secondary-title&gt;Endosc Int Open&lt;/secondary-title&gt;&lt;/titles&gt;&lt;periodical&gt;&lt;full-title&gt;Endosc Int Open&lt;/full-title&gt;&lt;/periodical&gt;&lt;pages&gt;E1474-E1482&lt;/pages&gt;&lt;volume&gt;7&lt;/volume&gt;&lt;number&gt;11&lt;/number&gt;&lt;edition&gt;2019/11/02&lt;/edition&gt;&lt;dates&gt;&lt;year&gt;2019&lt;/year&gt;&lt;pub-dates&gt;&lt;date&gt;Nov&lt;/date&gt;&lt;/pub-dates&gt;&lt;/dates&gt;&lt;isbn&gt;2364-3722 (Print)&amp;#xD;2196-9736 (Linking)&lt;/isbn&gt;&lt;accession-num&gt;31673620&lt;/accession-num&gt;&lt;urls&gt;&lt;related-urls&gt;&lt;url&gt;https://www.ncbi.nlm.nih.gov/pubmed/31673620&lt;/url&gt;&lt;/related-urls&gt;&lt;/urls&gt;&lt;custom2&gt;PMC6811354&lt;/custom2&gt;&lt;electronic-resource-num&gt;10.1055/a-0996-8178&lt;/electronic-resource-num&gt;&lt;/record&gt;&lt;/Cite&gt;&lt;/EndNote&gt;</w:instrText>
      </w:r>
      <w:r w:rsidRPr="009D4657">
        <w:rPr>
          <w:rFonts w:ascii="Book Antiqua" w:hAnsi="Book Antiqua"/>
          <w:bCs/>
          <w:vertAlign w:val="superscript"/>
        </w:rPr>
        <w:fldChar w:fldCharType="separate"/>
      </w:r>
      <w:r w:rsidRPr="009D4657">
        <w:rPr>
          <w:rFonts w:ascii="Book Antiqua" w:hAnsi="Book Antiqua"/>
          <w:bCs/>
          <w:noProof/>
          <w:vertAlign w:val="superscript"/>
        </w:rPr>
        <w:t>[41]</w:t>
      </w:r>
      <w:r w:rsidRPr="009D4657">
        <w:rPr>
          <w:rFonts w:ascii="Book Antiqua" w:hAnsi="Book Antiqua"/>
          <w:bCs/>
          <w:vertAlign w:val="superscript"/>
        </w:rPr>
        <w:fldChar w:fldCharType="end"/>
      </w:r>
      <w:r w:rsidRPr="00ED6EAF">
        <w:rPr>
          <w:rFonts w:ascii="Book Antiqua" w:hAnsi="Book Antiqua"/>
          <w:bCs/>
        </w:rPr>
        <w:t xml:space="preserve">. </w:t>
      </w:r>
      <w:r w:rsidRPr="00ED6EAF">
        <w:rPr>
          <w:rFonts w:ascii="Book Antiqua" w:hAnsi="Book Antiqua"/>
        </w:rPr>
        <w:t xml:space="preserve">More importantly, serious adverse events occurred in </w:t>
      </w:r>
      <w:r w:rsidRPr="00ED6EAF">
        <w:rPr>
          <w:rFonts w:ascii="Book Antiqua" w:hAnsi="Book Antiqua"/>
          <w:bCs/>
        </w:rPr>
        <w:t xml:space="preserve">5.61% </w:t>
      </w:r>
      <w:r w:rsidRPr="00ED6EAF">
        <w:rPr>
          <w:rFonts w:ascii="Book Antiqua" w:hAnsi="Book Antiqua"/>
        </w:rPr>
        <w:t xml:space="preserve">of cases with a </w:t>
      </w:r>
      <w:proofErr w:type="spellStart"/>
      <w:r w:rsidRPr="00ED6EAF">
        <w:rPr>
          <w:rFonts w:ascii="Book Antiqua" w:hAnsi="Book Antiqua"/>
        </w:rPr>
        <w:t>reintervention</w:t>
      </w:r>
      <w:proofErr w:type="spellEnd"/>
      <w:r w:rsidRPr="00ED6EAF">
        <w:rPr>
          <w:rFonts w:ascii="Book Antiqua" w:hAnsi="Book Antiqua"/>
        </w:rPr>
        <w:t xml:space="preserve"> rate of </w:t>
      </w:r>
      <w:r w:rsidRPr="00ED6EAF">
        <w:rPr>
          <w:rFonts w:ascii="Book Antiqua" w:hAnsi="Book Antiqua"/>
          <w:bCs/>
        </w:rPr>
        <w:t xml:space="preserve">11.43%. </w:t>
      </w:r>
      <w:r w:rsidRPr="00ED6EAF">
        <w:rPr>
          <w:rFonts w:ascii="Book Antiqua" w:hAnsi="Book Antiqua"/>
        </w:rPr>
        <w:t xml:space="preserve">In a study by Manuel Perez-Miranda </w:t>
      </w:r>
      <w:r w:rsidRPr="0054676A">
        <w:rPr>
          <w:rFonts w:ascii="Book Antiqua" w:hAnsi="Book Antiqua"/>
          <w:i/>
        </w:rPr>
        <w:t>et al</w:t>
      </w:r>
      <w:r w:rsidR="0054676A" w:rsidRPr="009D4657">
        <w:rPr>
          <w:rFonts w:ascii="Book Antiqua" w:hAnsi="Book Antiqua"/>
          <w:vertAlign w:val="superscript"/>
        </w:rPr>
        <w:fldChar w:fldCharType="begin">
          <w:fldData xml:space="preserve">PEVuZE5vdGU+PENpdGU+PEF1dGhvcj5QZXJlei1NaXJhbmRhPC9BdXRob3I+PFllYXI+MjAxNzwv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</w:fldData>
        </w:fldChar>
      </w:r>
      <w:r w:rsidR="0054676A" w:rsidRPr="009D4657">
        <w:rPr>
          <w:rFonts w:ascii="Book Antiqua" w:hAnsi="Book Antiqua"/>
          <w:vertAlign w:val="superscript"/>
        </w:rPr>
        <w:instrText xml:space="preserve"> ADDIN EN.CITE </w:instrText>
      </w:r>
      <w:r w:rsidR="0054676A" w:rsidRPr="009D4657">
        <w:rPr>
          <w:rFonts w:ascii="Book Antiqua" w:hAnsi="Book Antiqua"/>
          <w:vertAlign w:val="superscript"/>
        </w:rPr>
        <w:fldChar w:fldCharType="begin">
          <w:fldData xml:space="preserve">PEVuZE5vdGU+PENpdGU+PEF1dGhvcj5QZXJlei1NaXJhbmRhPC9BdXRob3I+PFllYXI+MjAxNzwv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</w:fldData>
        </w:fldChar>
      </w:r>
      <w:r w:rsidR="0054676A" w:rsidRPr="009D4657">
        <w:rPr>
          <w:rFonts w:ascii="Book Antiqua" w:hAnsi="Book Antiqua"/>
          <w:vertAlign w:val="superscript"/>
        </w:rPr>
        <w:instrText xml:space="preserve"> ADDIN EN.CITE.DATA </w:instrText>
      </w:r>
      <w:r w:rsidR="0054676A" w:rsidRPr="009D4657">
        <w:rPr>
          <w:rFonts w:ascii="Book Antiqua" w:hAnsi="Book Antiqua"/>
          <w:vertAlign w:val="superscript"/>
        </w:rPr>
      </w:r>
      <w:r w:rsidR="0054676A" w:rsidRPr="009D4657">
        <w:rPr>
          <w:rFonts w:ascii="Book Antiqua" w:hAnsi="Book Antiqua"/>
          <w:vertAlign w:val="superscript"/>
        </w:rPr>
        <w:fldChar w:fldCharType="end"/>
      </w:r>
      <w:r w:rsidR="0054676A" w:rsidRPr="009D4657">
        <w:rPr>
          <w:rFonts w:ascii="Book Antiqua" w:hAnsi="Book Antiqua"/>
          <w:vertAlign w:val="superscript"/>
        </w:rPr>
      </w:r>
      <w:r w:rsidR="0054676A" w:rsidRPr="009D4657">
        <w:rPr>
          <w:rFonts w:ascii="Book Antiqua" w:hAnsi="Book Antiqua"/>
          <w:vertAlign w:val="superscript"/>
        </w:rPr>
        <w:fldChar w:fldCharType="separate"/>
      </w:r>
      <w:r w:rsidR="0054676A" w:rsidRPr="009D4657">
        <w:rPr>
          <w:rFonts w:ascii="Book Antiqua" w:hAnsi="Book Antiqua"/>
          <w:noProof/>
          <w:vertAlign w:val="superscript"/>
        </w:rPr>
        <w:t>[48]</w:t>
      </w:r>
      <w:r w:rsidR="0054676A" w:rsidRPr="009D4657">
        <w:rPr>
          <w:rFonts w:ascii="Book Antiqua" w:hAnsi="Book Antiqua"/>
          <w:vertAlign w:val="superscript"/>
        </w:rPr>
        <w:fldChar w:fldCharType="end"/>
      </w:r>
      <w:r w:rsidRPr="00ED6EAF">
        <w:rPr>
          <w:rFonts w:ascii="Book Antiqua" w:hAnsi="Book Antiqua"/>
        </w:rPr>
        <w:t xml:space="preserve"> comparing surgical and EUS-guided strategies, technical success was not different between an EUS-GE cohort and patients undergoing laparoscopic </w:t>
      </w:r>
      <w:proofErr w:type="spellStart"/>
      <w:r w:rsidRPr="00ED6EAF">
        <w:rPr>
          <w:rFonts w:ascii="Book Antiqua" w:hAnsi="Book Antiqua"/>
        </w:rPr>
        <w:t>gastrojejunostomy</w:t>
      </w:r>
      <w:proofErr w:type="spellEnd"/>
      <w:r w:rsidRPr="00ED6EAF">
        <w:rPr>
          <w:rFonts w:ascii="Book Antiqua" w:hAnsi="Book Antiqua"/>
        </w:rPr>
        <w:t xml:space="preserve"> (88% </w:t>
      </w:r>
      <w:r w:rsidRPr="000F3D79">
        <w:rPr>
          <w:rFonts w:ascii="Book Antiqua" w:hAnsi="Book Antiqua"/>
          <w:i/>
        </w:rPr>
        <w:t>vs</w:t>
      </w:r>
      <w:r w:rsidRPr="00ED6EAF">
        <w:rPr>
          <w:rFonts w:ascii="Book Antiqua" w:hAnsi="Book Antiqua"/>
        </w:rPr>
        <w:t xml:space="preserve"> 100%, </w:t>
      </w:r>
      <w:r w:rsidRPr="00ED6EAF">
        <w:rPr>
          <w:rFonts w:ascii="Book Antiqua" w:hAnsi="Book Antiqua"/>
          <w:i/>
        </w:rPr>
        <w:t>P</w:t>
      </w:r>
      <w:r w:rsidR="0057524F">
        <w:rPr>
          <w:rFonts w:ascii="Book Antiqua" w:eastAsia="宋体" w:hAnsi="Book Antiqua" w:hint="eastAsia"/>
          <w:i/>
          <w:lang w:eastAsia="zh-CN"/>
        </w:rPr>
        <w:t xml:space="preserve"> </w:t>
      </w:r>
      <w:r w:rsidRPr="00ED6EAF">
        <w:rPr>
          <w:rFonts w:ascii="Book Antiqua" w:hAnsi="Book Antiqua"/>
        </w:rPr>
        <w:t>=</w:t>
      </w:r>
      <w:r w:rsidR="0057524F">
        <w:rPr>
          <w:rFonts w:ascii="Book Antiqua" w:eastAsia="宋体" w:hAnsi="Book Antiqua" w:hint="eastAsia"/>
          <w:lang w:eastAsia="zh-CN"/>
        </w:rPr>
        <w:t xml:space="preserve"> </w:t>
      </w:r>
      <w:r w:rsidRPr="00ED6EAF">
        <w:t> </w:t>
      </w:r>
      <w:r w:rsidRPr="00ED6EAF">
        <w:rPr>
          <w:rFonts w:ascii="Book Antiqua" w:hAnsi="Book Antiqua"/>
        </w:rPr>
        <w:t>0.11); however, EUS-GE was associated with a significantly lower rate of adverse events (12%</w:t>
      </w:r>
      <w:r w:rsidRPr="0054676A">
        <w:rPr>
          <w:rFonts w:ascii="Book Antiqua" w:hAnsi="Book Antiqua"/>
          <w:i/>
        </w:rPr>
        <w:t xml:space="preserve"> vs </w:t>
      </w:r>
      <w:r w:rsidRPr="00ED6EAF">
        <w:rPr>
          <w:rFonts w:ascii="Book Antiqua" w:hAnsi="Book Antiqua"/>
        </w:rPr>
        <w:t xml:space="preserve">41%, </w:t>
      </w:r>
      <w:r w:rsidRPr="00ED6EAF">
        <w:rPr>
          <w:rFonts w:ascii="Book Antiqua" w:hAnsi="Book Antiqua"/>
          <w:i/>
        </w:rPr>
        <w:t>P</w:t>
      </w:r>
      <w:r w:rsidR="0057524F">
        <w:rPr>
          <w:rFonts w:ascii="Book Antiqua" w:eastAsia="宋体" w:hAnsi="Book Antiqua" w:hint="eastAsia"/>
          <w:i/>
          <w:lang w:eastAsia="zh-CN"/>
        </w:rPr>
        <w:t xml:space="preserve"> </w:t>
      </w:r>
      <w:r w:rsidRPr="00ED6EAF">
        <w:rPr>
          <w:rFonts w:ascii="Book Antiqua" w:hAnsi="Book Antiqua"/>
        </w:rPr>
        <w:t>=</w:t>
      </w:r>
      <w:r w:rsidR="0057524F">
        <w:rPr>
          <w:rFonts w:ascii="Book Antiqua" w:eastAsia="宋体" w:hAnsi="Book Antiqua" w:hint="eastAsia"/>
          <w:lang w:eastAsia="zh-CN"/>
        </w:rPr>
        <w:t xml:space="preserve"> </w:t>
      </w:r>
      <w:r w:rsidRPr="00ED6EAF">
        <w:t> </w:t>
      </w:r>
      <w:r w:rsidRPr="00ED6EAF">
        <w:rPr>
          <w:rFonts w:ascii="Book Antiqua" w:hAnsi="Book Antiqua"/>
        </w:rPr>
        <w:t xml:space="preserve">0.0386). Another study by the authors of this review examined EUS-GE versus enteral </w:t>
      </w:r>
      <w:r w:rsidRPr="00ED6EAF">
        <w:rPr>
          <w:rFonts w:ascii="Book Antiqua" w:hAnsi="Book Antiqua"/>
        </w:rPr>
        <w:lastRenderedPageBreak/>
        <w:t xml:space="preserve">stenting and found </w:t>
      </w:r>
      <w:r w:rsidRPr="00ED6EAF">
        <w:rPr>
          <w:rFonts w:ascii="Book Antiqua" w:hAnsi="Book Antiqua"/>
          <w:bCs/>
        </w:rPr>
        <w:t>EUS-GE was associated higher rate of initial clinical success (95.8%</w:t>
      </w:r>
      <w:r w:rsidRPr="0054676A">
        <w:rPr>
          <w:rFonts w:ascii="Book Antiqua" w:hAnsi="Book Antiqua"/>
          <w:bCs/>
          <w:i/>
        </w:rPr>
        <w:t xml:space="preserve"> vs </w:t>
      </w:r>
      <w:r w:rsidRPr="00ED6EAF">
        <w:rPr>
          <w:rFonts w:ascii="Book Antiqua" w:hAnsi="Book Antiqua"/>
          <w:bCs/>
        </w:rPr>
        <w:t xml:space="preserve">76.3%; </w:t>
      </w:r>
      <w:r w:rsidRPr="00ED6EAF">
        <w:rPr>
          <w:rFonts w:ascii="Book Antiqua" w:hAnsi="Book Antiqua"/>
          <w:bCs/>
          <w:i/>
        </w:rPr>
        <w:t>P</w:t>
      </w:r>
      <w:r w:rsidR="0057524F">
        <w:rPr>
          <w:rFonts w:ascii="Book Antiqua" w:eastAsia="宋体" w:hAnsi="Book Antiqua" w:hint="eastAsia"/>
          <w:bCs/>
          <w:i/>
          <w:lang w:eastAsia="zh-CN"/>
        </w:rPr>
        <w:t xml:space="preserve"> </w:t>
      </w:r>
      <w:r w:rsidRPr="00ED6EAF">
        <w:rPr>
          <w:rFonts w:ascii="Book Antiqua" w:hAnsi="Book Antiqua"/>
          <w:bCs/>
        </w:rPr>
        <w:t>=</w:t>
      </w:r>
      <w:r w:rsidR="0057524F">
        <w:rPr>
          <w:rFonts w:ascii="Book Antiqua" w:eastAsia="宋体" w:hAnsi="Book Antiqua" w:hint="eastAsia"/>
          <w:bCs/>
          <w:lang w:eastAsia="zh-CN"/>
        </w:rPr>
        <w:t xml:space="preserve"> </w:t>
      </w:r>
      <w:r w:rsidRPr="00ED6EAF">
        <w:rPr>
          <w:rFonts w:ascii="Book Antiqua" w:hAnsi="Book Antiqua"/>
          <w:bCs/>
        </w:rPr>
        <w:t>0.042) and a lower rate of stent failure requiring repeat intervention (8.3%</w:t>
      </w:r>
      <w:r w:rsidRPr="0054676A">
        <w:rPr>
          <w:rFonts w:ascii="Book Antiqua" w:hAnsi="Book Antiqua"/>
          <w:bCs/>
          <w:i/>
        </w:rPr>
        <w:t xml:space="preserve"> vs </w:t>
      </w:r>
      <w:r w:rsidRPr="00ED6EAF">
        <w:rPr>
          <w:rFonts w:ascii="Book Antiqua" w:hAnsi="Book Antiqua"/>
          <w:bCs/>
        </w:rPr>
        <w:t xml:space="preserve">32.0%; </w:t>
      </w:r>
      <w:r w:rsidRPr="00ED6EAF">
        <w:rPr>
          <w:rFonts w:ascii="Book Antiqua" w:hAnsi="Book Antiqua"/>
          <w:bCs/>
          <w:i/>
        </w:rPr>
        <w:t>P</w:t>
      </w:r>
      <w:r w:rsidR="0057524F">
        <w:rPr>
          <w:rFonts w:ascii="Book Antiqua" w:eastAsia="宋体" w:hAnsi="Book Antiqua" w:hint="eastAsia"/>
          <w:bCs/>
          <w:i/>
          <w:lang w:eastAsia="zh-CN"/>
        </w:rPr>
        <w:t xml:space="preserve"> </w:t>
      </w:r>
      <w:r w:rsidR="009D4657">
        <w:rPr>
          <w:rFonts w:ascii="Book Antiqua" w:hAnsi="Book Antiqua"/>
          <w:bCs/>
        </w:rPr>
        <w:t>=</w:t>
      </w:r>
      <w:r w:rsidR="0057524F">
        <w:rPr>
          <w:rFonts w:ascii="Book Antiqua" w:eastAsia="宋体" w:hAnsi="Book Antiqua" w:hint="eastAsia"/>
          <w:bCs/>
          <w:lang w:eastAsia="zh-CN"/>
        </w:rPr>
        <w:t xml:space="preserve"> </w:t>
      </w:r>
      <w:r w:rsidR="009D4657">
        <w:rPr>
          <w:rFonts w:ascii="Book Antiqua" w:hAnsi="Book Antiqua"/>
          <w:bCs/>
        </w:rPr>
        <w:t>0.021</w:t>
      </w:r>
      <w:proofErr w:type="gramStart"/>
      <w:r w:rsidR="009D4657">
        <w:rPr>
          <w:rFonts w:ascii="Book Antiqua" w:hAnsi="Book Antiqua"/>
          <w:bCs/>
        </w:rPr>
        <w:t>)</w:t>
      </w:r>
      <w:proofErr w:type="gramEnd"/>
      <w:r w:rsidRPr="009D4657">
        <w:rPr>
          <w:rFonts w:ascii="Book Antiqua" w:hAnsi="Book Antiqua"/>
          <w:bCs/>
          <w:vertAlign w:val="superscript"/>
        </w:rPr>
        <w:fldChar w:fldCharType="begin">
          <w:fldData xml:space="preserve">PEVuZE5vdGU+PENpdGU+PEF1dGhvcj5HZTwvQXV0aG9yPjxZZWFyPjIwMTk8L1llYXI+PFJlY051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</w:fldData>
        </w:fldChar>
      </w:r>
      <w:r w:rsidRPr="009D4657">
        <w:rPr>
          <w:rFonts w:ascii="Book Antiqua" w:hAnsi="Book Antiqua"/>
          <w:bCs/>
          <w:vertAlign w:val="superscript"/>
        </w:rPr>
        <w:instrText xml:space="preserve"> ADDIN EN.CITE </w:instrText>
      </w:r>
      <w:r w:rsidRPr="009D4657">
        <w:rPr>
          <w:rFonts w:ascii="Book Antiqua" w:hAnsi="Book Antiqua"/>
          <w:bCs/>
          <w:vertAlign w:val="superscript"/>
        </w:rPr>
        <w:fldChar w:fldCharType="begin">
          <w:fldData xml:space="preserve">PEVuZE5vdGU+PENpdGU+PEF1dGhvcj5HZTwvQXV0aG9yPjxZZWFyPjIwMTk8L1llYXI+PFJlY051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</w:fldData>
        </w:fldChar>
      </w:r>
      <w:r w:rsidRPr="009D4657">
        <w:rPr>
          <w:rFonts w:ascii="Book Antiqua" w:hAnsi="Book Antiqua"/>
          <w:bCs/>
          <w:vertAlign w:val="superscript"/>
        </w:rPr>
        <w:instrText xml:space="preserve"> ADDIN EN.CITE.DATA </w:instrText>
      </w:r>
      <w:r w:rsidRPr="009D4657">
        <w:rPr>
          <w:rFonts w:ascii="Book Antiqua" w:hAnsi="Book Antiqua"/>
          <w:bCs/>
          <w:vertAlign w:val="superscript"/>
        </w:rPr>
      </w:r>
      <w:r w:rsidRPr="009D4657">
        <w:rPr>
          <w:rFonts w:ascii="Book Antiqua" w:hAnsi="Book Antiqua"/>
          <w:bCs/>
          <w:vertAlign w:val="superscript"/>
        </w:rPr>
        <w:fldChar w:fldCharType="end"/>
      </w:r>
      <w:r w:rsidRPr="009D4657">
        <w:rPr>
          <w:rFonts w:ascii="Book Antiqua" w:hAnsi="Book Antiqua"/>
          <w:bCs/>
          <w:vertAlign w:val="superscript"/>
        </w:rPr>
      </w:r>
      <w:r w:rsidRPr="009D4657">
        <w:rPr>
          <w:rFonts w:ascii="Book Antiqua" w:hAnsi="Book Antiqua"/>
          <w:bCs/>
          <w:vertAlign w:val="superscript"/>
        </w:rPr>
        <w:fldChar w:fldCharType="separate"/>
      </w:r>
      <w:r w:rsidRPr="009D4657">
        <w:rPr>
          <w:rFonts w:ascii="Book Antiqua" w:hAnsi="Book Antiqua"/>
          <w:bCs/>
          <w:noProof/>
          <w:vertAlign w:val="superscript"/>
        </w:rPr>
        <w:t>[49]</w:t>
      </w:r>
      <w:r w:rsidRPr="009D4657">
        <w:rPr>
          <w:rFonts w:ascii="Book Antiqua" w:hAnsi="Book Antiqua"/>
          <w:bCs/>
          <w:vertAlign w:val="superscript"/>
        </w:rPr>
        <w:fldChar w:fldCharType="end"/>
      </w:r>
      <w:r w:rsidRPr="00ED6EAF">
        <w:rPr>
          <w:rFonts w:ascii="Book Antiqua" w:hAnsi="Book Antiqua"/>
        </w:rPr>
        <w:t xml:space="preserve">. </w:t>
      </w:r>
      <w:r w:rsidRPr="00ED6EAF">
        <w:rPr>
          <w:rFonts w:ascii="Book Antiqua" w:hAnsi="Book Antiqua"/>
          <w:bCs/>
        </w:rPr>
        <w:t xml:space="preserve">Not only does the current literature support the feasibility, efficacy, and safety of EUS-GE as a treatment for gastric outlet obstruction, but it also appears to suggest EUS-GE may be a preferred treatment strategy compared to surgical </w:t>
      </w:r>
      <w:proofErr w:type="spellStart"/>
      <w:r w:rsidRPr="00ED6EAF">
        <w:rPr>
          <w:rFonts w:ascii="Book Antiqua" w:hAnsi="Book Antiqua"/>
          <w:bCs/>
        </w:rPr>
        <w:t>gastrojejunostomy</w:t>
      </w:r>
      <w:proofErr w:type="spellEnd"/>
      <w:r w:rsidRPr="00ED6EAF">
        <w:rPr>
          <w:rFonts w:ascii="Book Antiqua" w:hAnsi="Book Antiqua"/>
          <w:bCs/>
        </w:rPr>
        <w:t xml:space="preserve"> and enteral stenting.</w:t>
      </w:r>
    </w:p>
    <w:p w14:paraId="25B07AA8" w14:textId="77777777" w:rsidR="00B765B5" w:rsidRPr="00ED6EAF" w:rsidRDefault="00B765B5" w:rsidP="00ED6EAF">
      <w:pPr>
        <w:adjustRightInd w:val="0"/>
        <w:snapToGrid w:val="0"/>
        <w:spacing w:line="360" w:lineRule="auto"/>
        <w:jc w:val="both"/>
        <w:rPr>
          <w:rFonts w:ascii="Book Antiqua" w:hAnsi="Book Antiqua"/>
          <w:u w:val="single"/>
        </w:rPr>
      </w:pPr>
    </w:p>
    <w:p w14:paraId="7E5E52DF" w14:textId="48AC16DA"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TREATMENT OF BENIGN GASTROINTESTINAL STRICTURES</w:t>
      </w:r>
    </w:p>
    <w:p w14:paraId="039E3F09" w14:textId="420FC247"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Current management options for benign gastrointestinal strictures include endoscopic balloon dilation, incisional treatment, steroid injection, and self</w:t>
      </w:r>
      <w:r w:rsidR="009D4657">
        <w:rPr>
          <w:rFonts w:ascii="Book Antiqua" w:hAnsi="Book Antiqua"/>
        </w:rPr>
        <w:t>-expandable metal stents (SEMS</w:t>
      </w:r>
      <w:proofErr w:type="gramStart"/>
      <w:r w:rsidR="009D4657">
        <w:rPr>
          <w:rFonts w:ascii="Book Antiqua" w:hAnsi="Book Antiqua"/>
        </w:rPr>
        <w:t>)</w:t>
      </w:r>
      <w:proofErr w:type="gramEnd"/>
      <w:r w:rsidRPr="009D4657">
        <w:rPr>
          <w:rFonts w:ascii="Book Antiqua" w:hAnsi="Book Antiqua"/>
          <w:vertAlign w:val="superscript"/>
        </w:rPr>
        <w:fldChar w:fldCharType="begin">
          <w:fldData xml:space="preserve">PEVuZE5vdGU+PENpdGU+PEF1dGhvcj5Lb2NoaGFyPC9BdXRob3I+PFllYXI+MjAxMDwvWWVhcj48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PEVuZE5vdGU+PENpdGU+PEF1dGhvcj5Lb2NoaGFyPC9BdXRob3I+PFllYXI+MjAxMDwvWWVhcj48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[50-54]</w:t>
      </w:r>
      <w:r w:rsidRPr="009D4657">
        <w:rPr>
          <w:rFonts w:ascii="Book Antiqua" w:hAnsi="Book Antiqua"/>
          <w:vertAlign w:val="superscript"/>
        </w:rPr>
        <w:fldChar w:fldCharType="end"/>
      </w:r>
      <w:r w:rsidRPr="00ED6EAF">
        <w:rPr>
          <w:rFonts w:ascii="Book Antiqua" w:hAnsi="Book Antiqua"/>
        </w:rPr>
        <w:t>. These endoscopic management techniques are effective but limited by recurrence rates r</w:t>
      </w:r>
      <w:r w:rsidR="009D4657">
        <w:rPr>
          <w:rFonts w:ascii="Book Antiqua" w:hAnsi="Book Antiqua"/>
        </w:rPr>
        <w:t>equiring repeated interventions</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&lt;EndNote&gt;&lt;Cite&gt;&lt;Author&gt;DiSario&lt;/Author&gt;&lt;Year&gt;1994&lt;/Year&gt;&lt;RecNum&gt;27&lt;/RecNum&gt;&lt;DisplayText&gt;[55]&lt;/DisplayText&gt;&lt;record&gt;&lt;rec-number&gt;27&lt;/rec-number&gt;&lt;foreign-keys&gt;&lt;key app="EN" db-id="effxffdsmapr0eeaavb5w95m20999f29r9sa" timestamp="1576018825"&gt;27&lt;/key&gt;&lt;/foreign-keys&gt;&lt;ref-type name="Journal Article"&gt;17&lt;/ref-type&gt;&lt;contributors&gt;&lt;authors&gt;&lt;author&gt;DiSario, J. A.&lt;/author&gt;&lt;author&gt;Fennerty, M. B.&lt;/author&gt;&lt;author&gt;Tietze, C. C.&lt;/author&gt;&lt;author&gt;Hutson, W. R.&lt;/author&gt;&lt;author&gt;Burt, R. W.&lt;/author&gt;&lt;/authors&gt;&lt;/contributors&gt;&lt;auth-address&gt;Division of Gastroenterology, University of Utah School of Medicine, Salt Lake City.&lt;/auth-address&gt;&lt;titles&gt;&lt;title&gt;Endoscopic balloon dilation for ulcer-induced gastric outlet obstruction&lt;/title&gt;&lt;secondary-title&gt;Am J Gastroenterol&lt;/secondary-title&gt;&lt;/titles&gt;&lt;periodical&gt;&lt;full-title&gt;Am J Gastroenterol&lt;/full-title&gt;&lt;/periodical&gt;&lt;pages&gt;868-71&lt;/pages&gt;&lt;volume&gt;89&lt;/volume&gt;&lt;number&gt;6&lt;/number&gt;&lt;edition&gt;1994/06/01&lt;/edition&gt;&lt;keywords&gt;&lt;keyword&gt;Adolescent&lt;/keyword&gt;&lt;keyword&gt;Adult&lt;/keyword&gt;&lt;keyword&gt;Aged&lt;/keyword&gt;&lt;keyword&gt;Aged, 80 and over&lt;/keyword&gt;&lt;keyword&gt;*Catheterization/adverse effects&lt;/keyword&gt;&lt;keyword&gt;Female&lt;/keyword&gt;&lt;keyword&gt;Gastric Outlet Obstruction/etiology/*therapy&lt;/keyword&gt;&lt;keyword&gt;*Gastroscopy&lt;/keyword&gt;&lt;keyword&gt;Humans&lt;/keyword&gt;&lt;keyword&gt;Male&lt;/keyword&gt;&lt;keyword&gt;Middle Aged&lt;/keyword&gt;&lt;keyword&gt;Peptic Ulcer/*complications&lt;/keyword&gt;&lt;/keywords&gt;&lt;dates&gt;&lt;year&gt;1994&lt;/year&gt;&lt;pub-dates&gt;&lt;date&gt;Jun&lt;/date&gt;&lt;/pub-dates&gt;&lt;/dates&gt;&lt;isbn&gt;0002-9270 (Print)&amp;#xD;0002-9270 (Linking)&lt;/isbn&gt;&lt;accession-num&gt;8198096&lt;/accession-num&gt;&lt;urls&gt;&lt;related-urls&gt;&lt;url&gt;https://www.ncbi.nlm.nih.gov/pubmed/8198096&lt;/url&gt;&lt;/related-urls&gt;&lt;/urls&gt;&lt;/record&gt;&lt;/Cite&gt;&lt;/EndNote&gt;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[55]</w:t>
      </w:r>
      <w:r w:rsidRPr="009D4657">
        <w:rPr>
          <w:rFonts w:ascii="Book Antiqua" w:hAnsi="Book Antiqua"/>
          <w:vertAlign w:val="superscript"/>
        </w:rPr>
        <w:fldChar w:fldCharType="end"/>
      </w:r>
      <w:r w:rsidRPr="00ED6EAF">
        <w:rPr>
          <w:rFonts w:ascii="Book Antiqua" w:hAnsi="Book Antiqua"/>
        </w:rPr>
        <w:t>. Additionally, due to the bi-flanged design, LAMS have a lower risk of stent migration</w:t>
      </w:r>
      <w:r w:rsidR="009D4657">
        <w:rPr>
          <w:rFonts w:ascii="Book Antiqua" w:hAnsi="Book Antiqua"/>
        </w:rPr>
        <w:t xml:space="preserve"> compared to fully-covered </w:t>
      </w:r>
      <w:proofErr w:type="gramStart"/>
      <w:r w:rsidR="009D4657">
        <w:rPr>
          <w:rFonts w:ascii="Book Antiqua" w:hAnsi="Book Antiqua"/>
        </w:rPr>
        <w:t>SEMS</w:t>
      </w:r>
      <w:proofErr w:type="gramEnd"/>
      <w:r w:rsidRPr="009D4657">
        <w:rPr>
          <w:rFonts w:ascii="Book Antiqua" w:hAnsi="Book Antiqua"/>
          <w:vertAlign w:val="superscript"/>
        </w:rPr>
        <w:fldChar w:fldCharType="begin">
          <w:fldData xml:space="preserve">PEVuZE5vdGU+PENpdGU+PEF1dGhvcj5IaXJkZXM8L0F1dGhvcj48WWVhcj4yMDEyPC9ZZWFyPjxS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PEVuZE5vdGU+PENpdGU+PEF1dGhvcj5IaXJkZXM8L0F1dGhvcj48WWVhcj4yMDEyPC9ZZWFyPjxS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009D4657" w:rsidRPr="009D4657">
        <w:rPr>
          <w:rFonts w:ascii="Book Antiqua" w:hAnsi="Book Antiqua"/>
          <w:noProof/>
          <w:vertAlign w:val="superscript"/>
        </w:rPr>
        <w:t>[56,</w:t>
      </w:r>
      <w:r w:rsidRPr="009D4657">
        <w:rPr>
          <w:rFonts w:ascii="Book Antiqua" w:hAnsi="Book Antiqua"/>
          <w:noProof/>
          <w:vertAlign w:val="superscript"/>
        </w:rPr>
        <w:t>57]</w:t>
      </w:r>
      <w:r w:rsidRPr="009D4657">
        <w:rPr>
          <w:rFonts w:ascii="Book Antiqua" w:hAnsi="Book Antiqua"/>
          <w:vertAlign w:val="superscript"/>
        </w:rPr>
        <w:fldChar w:fldCharType="end"/>
      </w:r>
      <w:r w:rsidRPr="00ED6EAF">
        <w:rPr>
          <w:rFonts w:ascii="Book Antiqua" w:hAnsi="Book Antiqua"/>
        </w:rPr>
        <w:t xml:space="preserve">. When performing the procedure, it is recommended to first traverse the entire length of the stricture with a smaller diameter endoscope (if possible) to ensure that the one cm length of the LAMS is adequate. Use of a guidewire is also important to prevent trauma and reduce the risk of perforation as the LAMS deployment catheter is relatively rigid and may navigate tortuous downstream bowel without wire guidance </w:t>
      </w:r>
      <w:r w:rsidR="0054676A">
        <w:rPr>
          <w:rFonts w:ascii="Book Antiqua" w:eastAsia="宋体" w:hAnsi="Book Antiqua" w:hint="eastAsia"/>
          <w:lang w:eastAsia="zh-CN"/>
        </w:rPr>
        <w:t>(</w:t>
      </w:r>
      <w:r w:rsidRPr="0054676A">
        <w:rPr>
          <w:rFonts w:ascii="Book Antiqua" w:hAnsi="Book Antiqua"/>
        </w:rPr>
        <w:t xml:space="preserve">Table </w:t>
      </w:r>
      <w:r w:rsidR="00A9139D">
        <w:rPr>
          <w:rFonts w:ascii="Book Antiqua" w:eastAsiaTheme="minorEastAsia" w:hAnsi="Book Antiqua" w:hint="eastAsia"/>
          <w:lang w:eastAsia="zh-CN"/>
        </w:rPr>
        <w:t>1</w:t>
      </w:r>
      <w:r w:rsidR="0054676A" w:rsidRPr="0054676A">
        <w:rPr>
          <w:rFonts w:ascii="Book Antiqua" w:eastAsia="宋体" w:hAnsi="Book Antiqua" w:hint="eastAsia"/>
          <w:lang w:eastAsia="zh-CN"/>
        </w:rPr>
        <w:t>)</w:t>
      </w:r>
      <w:r w:rsidRPr="00ED6EAF">
        <w:rPr>
          <w:rFonts w:ascii="Book Antiqua" w:hAnsi="Book Antiqua"/>
        </w:rPr>
        <w:t xml:space="preserve">. </w:t>
      </w:r>
    </w:p>
    <w:p w14:paraId="68E4DFDC" w14:textId="5AC96145" w:rsidR="00B765B5" w:rsidRPr="00ED6EAF" w:rsidRDefault="00B765B5" w:rsidP="00ED6EAF">
      <w:pPr>
        <w:adjustRightInd w:val="0"/>
        <w:snapToGrid w:val="0"/>
        <w:spacing w:line="360" w:lineRule="auto"/>
        <w:ind w:firstLineChars="100" w:firstLine="240"/>
        <w:jc w:val="both"/>
        <w:rPr>
          <w:rFonts w:ascii="Book Antiqua" w:hAnsi="Book Antiqua"/>
        </w:rPr>
      </w:pPr>
      <w:r w:rsidRPr="00ED6EAF">
        <w:rPr>
          <w:rFonts w:ascii="Book Antiqua" w:hAnsi="Book Antiqua"/>
        </w:rPr>
        <w:t xml:space="preserve">Current literature has demonstrated LAMS use for the management of multiple types of strictures including refractory esophageal strictures, pyloric </w:t>
      </w:r>
      <w:proofErr w:type="spellStart"/>
      <w:r w:rsidRPr="00ED6EAF">
        <w:rPr>
          <w:rFonts w:ascii="Book Antiqua" w:hAnsi="Book Antiqua"/>
        </w:rPr>
        <w:t>stenoses</w:t>
      </w:r>
      <w:proofErr w:type="spellEnd"/>
      <w:r w:rsidRPr="00ED6EAF">
        <w:rPr>
          <w:rFonts w:ascii="Book Antiqua" w:hAnsi="Book Antiqua"/>
        </w:rPr>
        <w:t xml:space="preserve">, and </w:t>
      </w:r>
      <w:proofErr w:type="spellStart"/>
      <w:r w:rsidRPr="00ED6EAF">
        <w:rPr>
          <w:rFonts w:ascii="Book Antiqua" w:hAnsi="Book Antiqua"/>
        </w:rPr>
        <w:t>gastrojej</w:t>
      </w:r>
      <w:r w:rsidR="009D4657">
        <w:rPr>
          <w:rFonts w:ascii="Book Antiqua" w:hAnsi="Book Antiqua"/>
        </w:rPr>
        <w:t>unostomy</w:t>
      </w:r>
      <w:proofErr w:type="spellEnd"/>
      <w:r w:rsidR="009D4657">
        <w:rPr>
          <w:rFonts w:ascii="Book Antiqua" w:hAnsi="Book Antiqua"/>
        </w:rPr>
        <w:t xml:space="preserve"> </w:t>
      </w:r>
      <w:proofErr w:type="spellStart"/>
      <w:r w:rsidR="009D4657">
        <w:rPr>
          <w:rFonts w:ascii="Book Antiqua" w:hAnsi="Book Antiqua"/>
        </w:rPr>
        <w:t>stricturing</w:t>
      </w:r>
      <w:proofErr w:type="spellEnd"/>
      <w:r w:rsidR="009D4657">
        <w:rPr>
          <w:rFonts w:ascii="Book Antiqua" w:hAnsi="Book Antiqua"/>
        </w:rPr>
        <w:t xml:space="preserve"> after </w:t>
      </w:r>
      <w:proofErr w:type="gramStart"/>
      <w:r w:rsidR="009D4657">
        <w:rPr>
          <w:rFonts w:ascii="Book Antiqua" w:hAnsi="Book Antiqua"/>
        </w:rPr>
        <w:t>RYGB</w:t>
      </w:r>
      <w:proofErr w:type="gramEnd"/>
      <w:r w:rsidRPr="009D4657">
        <w:rPr>
          <w:rFonts w:ascii="Book Antiqua" w:hAnsi="Book Antiqua"/>
          <w:vertAlign w:val="superscript"/>
        </w:rPr>
        <w:fldChar w:fldCharType="begin">
          <w:fldData xml:space="preserve">PEVuZE5vdGU+PENpdGU+PEF1dGhvcj5TYXVtb3k8L0F1dGhvcj48WWVhcj4yMDE4PC9ZZWFyPjxS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PEVuZE5vdGU+PENpdGU+PEF1dGhvcj5TYXVtb3k8L0F1dGhvcj48WWVhcj4yMDE4PC9ZZWFyPjxS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[58]</w:t>
      </w:r>
      <w:r w:rsidRPr="009D4657">
        <w:rPr>
          <w:rFonts w:ascii="Book Antiqua" w:hAnsi="Book Antiqua"/>
          <w:vertAlign w:val="superscript"/>
        </w:rPr>
        <w:fldChar w:fldCharType="end"/>
      </w:r>
      <w:r w:rsidRPr="00ED6EAF">
        <w:rPr>
          <w:rFonts w:ascii="Book Antiqua" w:hAnsi="Book Antiqua"/>
        </w:rPr>
        <w:t xml:space="preserve">. Successful placement of LAMS for esophageal or gastric strictures as well as small bowel and colonic </w:t>
      </w:r>
      <w:proofErr w:type="spellStart"/>
      <w:r w:rsidRPr="00ED6EAF">
        <w:rPr>
          <w:rFonts w:ascii="Book Antiqua" w:hAnsi="Book Antiqua"/>
        </w:rPr>
        <w:t>stenoses</w:t>
      </w:r>
      <w:proofErr w:type="spellEnd"/>
      <w:r w:rsidRPr="00ED6EAF">
        <w:rPr>
          <w:rFonts w:ascii="Book Antiqua" w:hAnsi="Book Antiqua"/>
        </w:rPr>
        <w:t xml:space="preserve"> have been reported </w:t>
      </w:r>
      <w:r w:rsidR="009D4657">
        <w:rPr>
          <w:rFonts w:ascii="Book Antiqua" w:hAnsi="Book Antiqua"/>
        </w:rPr>
        <w:t xml:space="preserve">in numerous case series to </w:t>
      </w:r>
      <w:proofErr w:type="gramStart"/>
      <w:r w:rsidR="009D4657">
        <w:rPr>
          <w:rFonts w:ascii="Book Antiqua" w:hAnsi="Book Antiqua"/>
        </w:rPr>
        <w:t>date</w:t>
      </w:r>
      <w:proofErr w:type="gramEnd"/>
      <w:r w:rsidRPr="009D4657">
        <w:rPr>
          <w:rFonts w:ascii="Book Antiqua" w:hAnsi="Book Antiqua"/>
          <w:vertAlign w:val="superscript"/>
        </w:rPr>
        <w:fldChar w:fldCharType="begin">
          <w:fldData xml:space="preserve">PEVuZE5vdGU+PENpdGU+PEF1dGhvcj5ZYW5nPC9BdXRob3I+PFllYXI+MjAxNzwvWWVhcj48UmVj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=
</w:fldData>
        </w:fldChar>
      </w:r>
      <w:r w:rsidRPr="009D4657">
        <w:rPr>
          <w:rFonts w:ascii="Book Antiqua" w:hAnsi="Book Antiqua"/>
          <w:vertAlign w:val="superscript"/>
        </w:rPr>
        <w:instrText xml:space="preserve"> ADDIN EN.CITE </w:instrText>
      </w:r>
      <w:r w:rsidRPr="009D4657">
        <w:rPr>
          <w:rFonts w:ascii="Book Antiqua" w:hAnsi="Book Antiqua"/>
          <w:vertAlign w:val="superscript"/>
        </w:rPr>
        <w:fldChar w:fldCharType="begin">
          <w:fldData xml:space="preserve">PEVuZE5vdGU+PENpdGU+PEF1dGhvcj5ZYW5nPC9BdXRob3I+PFllYXI+MjAxNzwvWWVhcj48UmVj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=
</w:fldData>
        </w:fldChar>
      </w:r>
      <w:r w:rsidRPr="009D4657">
        <w:rPr>
          <w:rFonts w:ascii="Book Antiqua" w:hAnsi="Book Antiqua"/>
          <w:vertAlign w:val="superscript"/>
        </w:rPr>
        <w:instrText xml:space="preserve"> ADDIN EN.CITE.DATA </w:instrText>
      </w:r>
      <w:r w:rsidRPr="009D4657">
        <w:rPr>
          <w:rFonts w:ascii="Book Antiqua" w:hAnsi="Book Antiqua"/>
          <w:vertAlign w:val="superscript"/>
        </w:rPr>
      </w:r>
      <w:r w:rsidRPr="009D4657">
        <w:rPr>
          <w:rFonts w:ascii="Book Antiqua" w:hAnsi="Book Antiqua"/>
          <w:vertAlign w:val="superscript"/>
        </w:rPr>
        <w:fldChar w:fldCharType="end"/>
      </w:r>
      <w:r w:rsidRPr="009D4657">
        <w:rPr>
          <w:rFonts w:ascii="Book Antiqua" w:hAnsi="Book Antiqua"/>
          <w:vertAlign w:val="superscript"/>
        </w:rPr>
      </w:r>
      <w:r w:rsidRPr="009D4657">
        <w:rPr>
          <w:rFonts w:ascii="Book Antiqua" w:hAnsi="Book Antiqua"/>
          <w:vertAlign w:val="superscript"/>
        </w:rPr>
        <w:fldChar w:fldCharType="separate"/>
      </w:r>
      <w:r w:rsidRPr="009D4657">
        <w:rPr>
          <w:rFonts w:ascii="Book Antiqua" w:hAnsi="Book Antiqua"/>
          <w:noProof/>
          <w:vertAlign w:val="superscript"/>
        </w:rPr>
        <w:t>[59-66]</w:t>
      </w:r>
      <w:r w:rsidRPr="009D4657">
        <w:rPr>
          <w:rFonts w:ascii="Book Antiqua" w:hAnsi="Book Antiqua"/>
          <w:vertAlign w:val="superscript"/>
        </w:rPr>
        <w:fldChar w:fldCharType="end"/>
      </w:r>
      <w:r w:rsidRPr="00ED6EAF">
        <w:rPr>
          <w:rFonts w:ascii="Book Antiqua" w:hAnsi="Book Antiqua"/>
        </w:rPr>
        <w:t xml:space="preserve">. A retrospective study by the authors of this review demonstrated that non-electrocautery enhanced LAMS could be an effective treatment for RYGB patients with persistent </w:t>
      </w:r>
      <w:proofErr w:type="spellStart"/>
      <w:r w:rsidRPr="00ED6EAF">
        <w:rPr>
          <w:rFonts w:ascii="Book Antiqua" w:hAnsi="Book Antiqua"/>
        </w:rPr>
        <w:t>gas</w:t>
      </w:r>
      <w:r w:rsidR="009D4657">
        <w:rPr>
          <w:rFonts w:ascii="Book Antiqua" w:hAnsi="Book Antiqua"/>
        </w:rPr>
        <w:t>trojejunal</w:t>
      </w:r>
      <w:proofErr w:type="spellEnd"/>
      <w:r w:rsidR="009D4657">
        <w:rPr>
          <w:rFonts w:ascii="Book Antiqua" w:hAnsi="Book Antiqua"/>
        </w:rPr>
        <w:t xml:space="preserve"> anastomosis stenosis</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&lt;EndNote&gt;&lt;Cite&gt;&lt;RecNum&gt;74&lt;/RecNum&gt;&lt;DisplayText&gt;[67]&lt;/DisplayText&gt;&lt;record&gt;&lt;rec-number&gt;74&lt;/rec-number&gt;&lt;foreign-keys&gt;&lt;key app="EN" db-id="effxffdsmapr0eeaavb5w95m20999f29r9sa" timestamp="1576115037"&gt;74&lt;/key&gt;&lt;/foreign-keys&gt;&lt;ref-type name="Journal Article"&gt;17&lt;/ref-type&gt;&lt;contributors&gt;&lt;/contributors&gt;&lt;titles&gt;&lt;title&gt;Jirapinyo P, Ge P, Young JY, et al. Efficacy of lumen-apposing metal stents in the treatment of gastrojejunal anastomotic stenosis. Gastrointest Endosc 2018;87(6), Supplement 1 (AB295).&lt;/title&gt;&lt;/titles&gt;&lt;dates&gt;&lt;/dates&gt;&lt;urls&gt;&lt;/urls&gt;&lt;/record&gt;&lt;/Cite&gt;&lt;/EndNote&gt;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[67]</w:t>
      </w:r>
      <w:r w:rsidRPr="009D4657">
        <w:rPr>
          <w:rFonts w:ascii="Book Antiqua" w:hAnsi="Book Antiqua"/>
          <w:vertAlign w:val="superscript"/>
        </w:rPr>
        <w:fldChar w:fldCharType="end"/>
      </w:r>
      <w:r w:rsidRPr="00ED6EAF">
        <w:rPr>
          <w:rFonts w:ascii="Book Antiqua" w:hAnsi="Book Antiqua"/>
        </w:rPr>
        <w:t xml:space="preserve">. This study examined 18 patients with a technical success rate of 100% and clinic success reported in 94% of patients with 6 patients developing adverse events. In another multi-center study, a total of 49 patients underwent 56 LAMS procedures with a </w:t>
      </w:r>
      <w:r w:rsidRPr="00ED6EAF">
        <w:rPr>
          <w:rFonts w:ascii="Book Antiqua" w:hAnsi="Book Antiqua"/>
        </w:rPr>
        <w:lastRenderedPageBreak/>
        <w:t>technical success rate of 100% and clinical success rate of 96.4</w:t>
      </w:r>
      <w:r w:rsidRPr="00ED6EAF">
        <w:t> </w:t>
      </w:r>
      <w:r w:rsidR="009D4657">
        <w:rPr>
          <w:rFonts w:ascii="Book Antiqua" w:hAnsi="Book Antiqua"/>
        </w:rPr>
        <w:t>%</w:t>
      </w:r>
      <w:r w:rsidRPr="009D4657">
        <w:rPr>
          <w:rFonts w:ascii="Book Antiqua" w:hAnsi="Book Antiqua"/>
          <w:vertAlign w:val="superscript"/>
        </w:rPr>
        <w:fldChar w:fldCharType="begin"/>
      </w:r>
      <w:r w:rsidRPr="009D4657">
        <w:rPr>
          <w:rFonts w:ascii="Book Antiqua" w:hAnsi="Book Antiqua"/>
          <w:vertAlign w:val="superscript"/>
        </w:rPr>
        <w:instrText xml:space="preserve"> ADDIN EN.CITE &lt;EndNote&gt;&lt;Cite&gt;&lt;Author&gt;Bazerbachi&lt;/Author&gt;&lt;Year&gt;2017&lt;/Year&gt;&lt;RecNum&gt;46&lt;/RecNum&gt;&lt;DisplayText&gt;[68]&lt;/DisplayText&gt;&lt;record&gt;&lt;rec-number&gt;46&lt;/rec-number&gt;&lt;foreign-keys&gt;&lt;key app="EN" db-id="effxffdsmapr0eeaavb5w95m20999f29r9sa" timestamp="1576021449"&gt;46&lt;/key&gt;&lt;/foreign-keys&gt;&lt;ref-type name="Journal Article"&gt;17&lt;/ref-type&gt;&lt;contributors&gt;&lt;authors&gt;&lt;author&gt;Bazerbachi, F.&lt;/author&gt;&lt;author&gt;Heffley, J. D.&lt;/author&gt;&lt;author&gt;Abu Dayyeh, B. K.&lt;/author&gt;&lt;author&gt;Nieto, J.&lt;/author&gt;&lt;author&gt;Vargas, E. J.&lt;/author&gt;&lt;author&gt;Sawas, T.&lt;/author&gt;&lt;author&gt;Zaghlol, R.&lt;/author&gt;&lt;author&gt;Buttar, N. S.&lt;/author&gt;&lt;author&gt;Topazian, M. D.&lt;/author&gt;&lt;author&gt;Wong Kee Song, L. M.&lt;/author&gt;&lt;author&gt;Levy, M.&lt;/author&gt;&lt;author&gt;Keilin, S.&lt;/author&gt;&lt;author&gt;Cai, Q.&lt;/author&gt;&lt;author&gt;Willingham, F. F.&lt;/author&gt;&lt;/authors&gt;&lt;/contributors&gt;&lt;auth-address&gt;Division of Gastroenterology and Hepatology, Mayo Clinic, Rochester, Minnesota, United States.&amp;#xD;Division of Digestive Diseases, Department of Medicine, Emory University, Atlanta, Georgia, United States.&amp;#xD;Borland-Groover Clinic, Jacksonville, Florida, United States.&lt;/auth-address&gt;&lt;titles&gt;&lt;title&gt;Safety and efficacy of coaxial lumen-apposing metal stents in the management of refractory gastrointestinal luminal strictures: a multicenter study&lt;/title&gt;&lt;secondary-title&gt;Endosc Int Open&lt;/secondary-title&gt;&lt;/titles&gt;&lt;periodical&gt;&lt;full-title&gt;Endosc Int Open&lt;/full-title&gt;&lt;/periodical&gt;&lt;pages&gt;E861-E867&lt;/pages&gt;&lt;volume&gt;5&lt;/volume&gt;&lt;number&gt;9&lt;/number&gt;&lt;edition&gt;2017/09/20&lt;/edition&gt;&lt;dates&gt;&lt;year&gt;2017&lt;/year&gt;&lt;pub-dates&gt;&lt;date&gt;Sep&lt;/date&gt;&lt;/pub-dates&gt;&lt;/dates&gt;&lt;isbn&gt;2364-3722 (Print)&amp;#xD;2196-9736 (Linking)&lt;/isbn&gt;&lt;accession-num&gt;28924591&lt;/accession-num&gt;&lt;urls&gt;&lt;related-urls&gt;&lt;url&gt;https://www.ncbi.nlm.nih.gov/pubmed/28924591&lt;/url&gt;&lt;/related-urls&gt;&lt;/urls&gt;&lt;custom2&gt;PMC5595583&lt;/custom2&gt;&lt;electronic-resource-num&gt;10.1055/s-0043-114665&lt;/electronic-resource-num&gt;&lt;/record&gt;&lt;/Cite&gt;&lt;/EndNote&gt;</w:instrText>
      </w:r>
      <w:r w:rsidRPr="009D4657">
        <w:rPr>
          <w:rFonts w:ascii="Book Antiqua" w:hAnsi="Book Antiqua"/>
          <w:vertAlign w:val="superscript"/>
        </w:rPr>
        <w:fldChar w:fldCharType="separate"/>
      </w:r>
      <w:r w:rsidRPr="009D4657">
        <w:rPr>
          <w:rFonts w:ascii="Book Antiqua" w:hAnsi="Book Antiqua"/>
          <w:noProof/>
          <w:vertAlign w:val="superscript"/>
        </w:rPr>
        <w:t>[68]</w:t>
      </w:r>
      <w:r w:rsidRPr="009D4657">
        <w:rPr>
          <w:rFonts w:ascii="Book Antiqua" w:hAnsi="Book Antiqua"/>
          <w:vertAlign w:val="superscript"/>
        </w:rPr>
        <w:fldChar w:fldCharType="end"/>
      </w:r>
      <w:r w:rsidRPr="00ED6EAF">
        <w:rPr>
          <w:rFonts w:ascii="Book Antiqua" w:hAnsi="Book Antiqua"/>
        </w:rPr>
        <w:t>. Despite these impressive results, stent migration occurred in 17.9</w:t>
      </w:r>
      <w:r w:rsidRPr="00ED6EAF">
        <w:t> </w:t>
      </w:r>
      <w:r w:rsidRPr="00ED6EAF">
        <w:rPr>
          <w:rFonts w:ascii="Book Antiqua" w:hAnsi="Book Antiqua"/>
        </w:rPr>
        <w:t xml:space="preserve">% of procedures, notably more likely to occur for strictures in the lower gastrointestinal tract. </w:t>
      </w:r>
      <w:r w:rsidRPr="00ED6EAF">
        <w:rPr>
          <w:rFonts w:ascii="Book Antiqua" w:hAnsi="Book Antiqua"/>
          <w:color w:val="000000"/>
          <w:shd w:val="clear" w:color="auto" w:fill="FFFFFF"/>
        </w:rPr>
        <w:t xml:space="preserve">Although LAMS were well-tolerated by patients in this study, symptom recurrence at the time of removal was also common. </w:t>
      </w:r>
      <w:r w:rsidRPr="00ED6EAF">
        <w:rPr>
          <w:rFonts w:ascii="Book Antiqua" w:hAnsi="Book Antiqua"/>
        </w:rPr>
        <w:t>In a systematic review of 8 studies (</w:t>
      </w:r>
      <w:r w:rsidRPr="000F3D79">
        <w:rPr>
          <w:rFonts w:ascii="Book Antiqua" w:hAnsi="Book Antiqua"/>
          <w:i/>
        </w:rPr>
        <w:t>n</w:t>
      </w:r>
      <w:r w:rsidR="000F3D79">
        <w:rPr>
          <w:rFonts w:ascii="Book Antiqua" w:eastAsia="宋体" w:hAnsi="Book Antiqua" w:hint="eastAsia"/>
          <w:lang w:eastAsia="zh-CN"/>
        </w:rPr>
        <w:t xml:space="preserve"> </w:t>
      </w:r>
      <w:r w:rsidRPr="00ED6EAF">
        <w:rPr>
          <w:rFonts w:ascii="Book Antiqua" w:hAnsi="Book Antiqua"/>
        </w:rPr>
        <w:t>=</w:t>
      </w:r>
      <w:r w:rsidR="000F3D79">
        <w:rPr>
          <w:rFonts w:ascii="Book Antiqua" w:eastAsia="宋体" w:hAnsi="Book Antiqua" w:hint="eastAsia"/>
          <w:lang w:eastAsia="zh-CN"/>
        </w:rPr>
        <w:t xml:space="preserve"> </w:t>
      </w:r>
      <w:r w:rsidRPr="00ED6EAF">
        <w:rPr>
          <w:rFonts w:ascii="Book Antiqua" w:hAnsi="Book Antiqua"/>
        </w:rPr>
        <w:t xml:space="preserve">192 patients) evaluating LAMS for benign gastrointestinal strictures, LAMS demonstrated statistically better outcomes in regards to stent migration and post-procedure pain when compared with fully-covered SEMS and biodegradable stents. In our practice, we typically recommend removal of LAMS after approximately 3 </w:t>
      </w:r>
      <w:proofErr w:type="spellStart"/>
      <w:proofErr w:type="gramStart"/>
      <w:r w:rsidRPr="00ED6EAF">
        <w:rPr>
          <w:rFonts w:ascii="Book Antiqua" w:hAnsi="Book Antiqua"/>
        </w:rPr>
        <w:t>mo</w:t>
      </w:r>
      <w:proofErr w:type="spellEnd"/>
      <w:proofErr w:type="gramEnd"/>
      <w:r w:rsidRPr="00ED6EAF">
        <w:rPr>
          <w:rFonts w:ascii="Book Antiqua" w:hAnsi="Book Antiqua"/>
        </w:rPr>
        <w:t xml:space="preserve"> with determination at that time whether a second LAMS placement is needed based upon response. </w:t>
      </w:r>
    </w:p>
    <w:p w14:paraId="2F6CDF7A" w14:textId="77777777" w:rsidR="00B765B5" w:rsidRPr="00ED6EAF" w:rsidRDefault="00B765B5" w:rsidP="00ED6EAF">
      <w:pPr>
        <w:adjustRightInd w:val="0"/>
        <w:snapToGrid w:val="0"/>
        <w:spacing w:line="360" w:lineRule="auto"/>
        <w:ind w:firstLine="720"/>
        <w:jc w:val="both"/>
        <w:rPr>
          <w:rFonts w:ascii="Book Antiqua" w:hAnsi="Book Antiqua"/>
        </w:rPr>
      </w:pPr>
    </w:p>
    <w:p w14:paraId="7EC61C04" w14:textId="0A492579" w:rsidR="00B765B5" w:rsidRPr="00ED6EAF" w:rsidRDefault="00B73D7B" w:rsidP="00ED6EAF">
      <w:pPr>
        <w:adjustRightInd w:val="0"/>
        <w:snapToGrid w:val="0"/>
        <w:spacing w:line="360" w:lineRule="auto"/>
        <w:jc w:val="both"/>
        <w:rPr>
          <w:rFonts w:ascii="Book Antiqua" w:hAnsi="Book Antiqua"/>
          <w:color w:val="000000"/>
          <w:u w:val="single"/>
        </w:rPr>
      </w:pPr>
      <w:r w:rsidRPr="00ED6EAF">
        <w:rPr>
          <w:rFonts w:ascii="Book Antiqua" w:hAnsi="Book Antiqua"/>
          <w:b/>
          <w:bCs/>
          <w:color w:val="000000"/>
          <w:u w:val="single"/>
        </w:rPr>
        <w:t>DRAINAGE OF POST-SURGICAL FLUID COLLECTIONS AND PELVIC ABSCESSES</w:t>
      </w:r>
    </w:p>
    <w:p w14:paraId="112DB759" w14:textId="7B94F4CB" w:rsidR="00B765B5" w:rsidRPr="00ED6EAF" w:rsidRDefault="00B765B5" w:rsidP="00ED6EAF">
      <w:pPr>
        <w:adjustRightInd w:val="0"/>
        <w:snapToGrid w:val="0"/>
        <w:spacing w:line="360" w:lineRule="auto"/>
        <w:jc w:val="both"/>
        <w:rPr>
          <w:rFonts w:ascii="Book Antiqua" w:hAnsi="Book Antiqua"/>
          <w:color w:val="000000"/>
        </w:rPr>
      </w:pPr>
      <w:r w:rsidRPr="00ED6EAF">
        <w:rPr>
          <w:rFonts w:ascii="Book Antiqua" w:hAnsi="Book Antiqua"/>
          <w:color w:val="000000"/>
        </w:rPr>
        <w:t xml:space="preserve">Post-surgical fluid collections are a common cause of morbidity and mortality in post-operative </w:t>
      </w:r>
      <w:proofErr w:type="gramStart"/>
      <w:r w:rsidRPr="00ED6EAF">
        <w:rPr>
          <w:rFonts w:ascii="Book Antiqua" w:hAnsi="Book Antiqua"/>
          <w:color w:val="000000"/>
        </w:rPr>
        <w:t>patients</w:t>
      </w:r>
      <w:proofErr w:type="gramEnd"/>
      <w:r w:rsidRPr="009D4657">
        <w:rPr>
          <w:rFonts w:ascii="Book Antiqua" w:hAnsi="Book Antiqua"/>
          <w:color w:val="000000"/>
          <w:vertAlign w:val="superscript"/>
        </w:rPr>
        <w:fldChar w:fldCharType="begin">
          <w:fldData xml:space="preserve">PEVuZE5vdGU+PENpdGU+PEF1dGhvcj5Dcm9uaW48L0F1dGhvcj48WWVhcj4yMDExPC9ZZWFyPjxS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</w:fldData>
        </w:fldChar>
      </w:r>
      <w:r w:rsidRPr="009D4657">
        <w:rPr>
          <w:rFonts w:ascii="Book Antiqua" w:hAnsi="Book Antiqua"/>
          <w:color w:val="000000"/>
          <w:vertAlign w:val="superscript"/>
        </w:rPr>
        <w:instrText xml:space="preserve"> ADDIN EN.CITE </w:instrText>
      </w:r>
      <w:r w:rsidRPr="009D4657">
        <w:rPr>
          <w:rFonts w:ascii="Book Antiqua" w:hAnsi="Book Antiqua"/>
          <w:color w:val="000000"/>
          <w:vertAlign w:val="superscript"/>
        </w:rPr>
        <w:fldChar w:fldCharType="begin">
          <w:fldData xml:space="preserve">PEVuZE5vdGU+PENpdGU+PEF1dGhvcj5Dcm9uaW48L0F1dGhvcj48WWVhcj4yMDExPC9ZZWFyPjxS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</w:fldData>
        </w:fldChar>
      </w:r>
      <w:r w:rsidRPr="009D4657">
        <w:rPr>
          <w:rFonts w:ascii="Book Antiqua" w:hAnsi="Book Antiqua"/>
          <w:color w:val="000000"/>
          <w:vertAlign w:val="superscript"/>
        </w:rPr>
        <w:instrText xml:space="preserve"> ADDIN EN.CITE.DATA </w:instrText>
      </w:r>
      <w:r w:rsidRPr="009D4657">
        <w:rPr>
          <w:rFonts w:ascii="Book Antiqua" w:hAnsi="Book Antiqua"/>
          <w:color w:val="000000"/>
          <w:vertAlign w:val="superscript"/>
        </w:rPr>
      </w:r>
      <w:r w:rsidRPr="009D4657">
        <w:rPr>
          <w:rFonts w:ascii="Book Antiqua" w:hAnsi="Book Antiqua"/>
          <w:color w:val="000000"/>
          <w:vertAlign w:val="superscript"/>
        </w:rPr>
        <w:fldChar w:fldCharType="end"/>
      </w:r>
      <w:r w:rsidRPr="009D4657">
        <w:rPr>
          <w:rFonts w:ascii="Book Antiqua" w:hAnsi="Book Antiqua"/>
          <w:color w:val="000000"/>
          <w:vertAlign w:val="superscript"/>
        </w:rPr>
      </w:r>
      <w:r w:rsidRPr="009D4657">
        <w:rPr>
          <w:rFonts w:ascii="Book Antiqua" w:hAnsi="Book Antiqua"/>
          <w:color w:val="000000"/>
          <w:vertAlign w:val="superscript"/>
        </w:rPr>
        <w:fldChar w:fldCharType="separate"/>
      </w:r>
      <w:r w:rsidRPr="009D4657">
        <w:rPr>
          <w:rFonts w:ascii="Book Antiqua" w:hAnsi="Book Antiqua"/>
          <w:noProof/>
          <w:color w:val="000000"/>
          <w:vertAlign w:val="superscript"/>
        </w:rPr>
        <w:t>[69-71]</w:t>
      </w:r>
      <w:r w:rsidRPr="009D4657">
        <w:rPr>
          <w:rFonts w:ascii="Book Antiqua" w:hAnsi="Book Antiqua"/>
          <w:color w:val="000000"/>
          <w:vertAlign w:val="superscript"/>
        </w:rPr>
        <w:fldChar w:fldCharType="end"/>
      </w:r>
      <w:r w:rsidRPr="00ED6EAF">
        <w:rPr>
          <w:rFonts w:ascii="Book Antiqua" w:hAnsi="Book Antiqua"/>
          <w:color w:val="000000"/>
        </w:rPr>
        <w:t xml:space="preserve">. Common causes of collections may include </w:t>
      </w:r>
      <w:proofErr w:type="spellStart"/>
      <w:r w:rsidRPr="00ED6EAF">
        <w:rPr>
          <w:rFonts w:ascii="Book Antiqua" w:hAnsi="Book Antiqua"/>
          <w:color w:val="000000"/>
        </w:rPr>
        <w:t>peripancreatic</w:t>
      </w:r>
      <w:proofErr w:type="spellEnd"/>
      <w:r w:rsidRPr="00ED6EAF">
        <w:rPr>
          <w:rFonts w:ascii="Book Antiqua" w:hAnsi="Book Antiqua"/>
          <w:color w:val="000000"/>
        </w:rPr>
        <w:t xml:space="preserve"> fluid collections after pancreatic surgery, bile leaks post-cholecystectomy, and pelvic fluid collections or abscesses after low anterior resection, colectomy, appendec</w:t>
      </w:r>
      <w:r w:rsidR="009D4657">
        <w:rPr>
          <w:rFonts w:ascii="Book Antiqua" w:hAnsi="Book Antiqua"/>
          <w:color w:val="000000"/>
        </w:rPr>
        <w:t xml:space="preserve">tomy, and gynecologic </w:t>
      </w:r>
      <w:proofErr w:type="gramStart"/>
      <w:r w:rsidR="009D4657">
        <w:rPr>
          <w:rFonts w:ascii="Book Antiqua" w:hAnsi="Book Antiqua"/>
          <w:color w:val="000000"/>
        </w:rPr>
        <w:t>surgeries</w:t>
      </w:r>
      <w:proofErr w:type="gramEnd"/>
      <w:r w:rsidRPr="009D4657">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Pr="009D4657">
        <w:rPr>
          <w:rFonts w:ascii="Book Antiqua" w:hAnsi="Book Antiqua"/>
          <w:color w:val="000000"/>
          <w:vertAlign w:val="superscript"/>
        </w:rPr>
        <w:instrText xml:space="preserve"> ADDIN EN.CITE </w:instrText>
      </w:r>
      <w:r w:rsidRPr="009D4657">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Pr="009D4657">
        <w:rPr>
          <w:rFonts w:ascii="Book Antiqua" w:hAnsi="Book Antiqua"/>
          <w:color w:val="000000"/>
          <w:vertAlign w:val="superscript"/>
        </w:rPr>
        <w:instrText xml:space="preserve"> ADDIN EN.CITE.DATA </w:instrText>
      </w:r>
      <w:r w:rsidRPr="009D4657">
        <w:rPr>
          <w:rFonts w:ascii="Book Antiqua" w:hAnsi="Book Antiqua"/>
          <w:color w:val="000000"/>
          <w:vertAlign w:val="superscript"/>
        </w:rPr>
      </w:r>
      <w:r w:rsidRPr="009D4657">
        <w:rPr>
          <w:rFonts w:ascii="Book Antiqua" w:hAnsi="Book Antiqua"/>
          <w:color w:val="000000"/>
          <w:vertAlign w:val="superscript"/>
        </w:rPr>
        <w:fldChar w:fldCharType="end"/>
      </w:r>
      <w:r w:rsidRPr="009D4657">
        <w:rPr>
          <w:rFonts w:ascii="Book Antiqua" w:hAnsi="Book Antiqua"/>
          <w:color w:val="000000"/>
          <w:vertAlign w:val="superscript"/>
        </w:rPr>
      </w:r>
      <w:r w:rsidRPr="009D4657">
        <w:rPr>
          <w:rFonts w:ascii="Book Antiqua" w:hAnsi="Book Antiqua"/>
          <w:color w:val="000000"/>
          <w:vertAlign w:val="superscript"/>
        </w:rPr>
        <w:fldChar w:fldCharType="separate"/>
      </w:r>
      <w:r w:rsidRPr="009D4657">
        <w:rPr>
          <w:rFonts w:ascii="Book Antiqua" w:hAnsi="Book Antiqua"/>
          <w:noProof/>
          <w:color w:val="000000"/>
          <w:vertAlign w:val="superscript"/>
        </w:rPr>
        <w:t>[72]</w:t>
      </w:r>
      <w:r w:rsidRPr="009D4657">
        <w:rPr>
          <w:rFonts w:ascii="Book Antiqua" w:hAnsi="Book Antiqua"/>
          <w:color w:val="000000"/>
          <w:vertAlign w:val="superscript"/>
        </w:rPr>
        <w:fldChar w:fldCharType="end"/>
      </w:r>
      <w:r w:rsidRPr="00ED6EAF">
        <w:rPr>
          <w:rFonts w:ascii="Book Antiqua" w:hAnsi="Book Antiqua"/>
          <w:color w:val="000000"/>
        </w:rPr>
        <w:t xml:space="preserve">. Though these collections can be drained surgically, for over a decade the mainstay of management has been percutaneous drainage under radiologic guidance. A percutaneous approach has classically been preferred due to lower mortality and morbidity compared to surgical drainage and has a lower associated procedure cost. However, percutaneous drainage requires external percutaneous drain placement that may remain </w:t>
      </w:r>
      <w:r w:rsidRPr="00ED6EAF">
        <w:rPr>
          <w:rFonts w:ascii="Book Antiqua" w:hAnsi="Book Antiqua"/>
          <w:i/>
          <w:color w:val="000000"/>
        </w:rPr>
        <w:t>in situ</w:t>
      </w:r>
      <w:r w:rsidRPr="00ED6EAF">
        <w:rPr>
          <w:rFonts w:ascii="Book Antiqua" w:hAnsi="Book Antiqua"/>
          <w:color w:val="000000"/>
        </w:rPr>
        <w:t xml:space="preserve"> for weeks to months and may be associated with an increased risk of fluid and electrolyte loss, catheter or drain dislodgement, as well as formation of a cutaneous </w:t>
      </w:r>
      <w:proofErr w:type="gramStart"/>
      <w:r w:rsidRPr="00ED6EAF">
        <w:rPr>
          <w:rFonts w:ascii="Book Antiqua" w:hAnsi="Book Antiqua"/>
          <w:color w:val="000000"/>
        </w:rPr>
        <w:t>fistu</w:t>
      </w:r>
      <w:r w:rsidR="009D4657">
        <w:rPr>
          <w:rFonts w:ascii="Book Antiqua" w:hAnsi="Book Antiqua"/>
          <w:color w:val="000000"/>
        </w:rPr>
        <w:t>lae</w:t>
      </w:r>
      <w:proofErr w:type="gramEnd"/>
      <w:r w:rsidRPr="009D4657">
        <w:rPr>
          <w:rFonts w:ascii="Book Antiqua" w:hAnsi="Book Antiqua"/>
          <w:color w:val="000000"/>
          <w:vertAlign w:val="superscript"/>
        </w:rPr>
        <w:fldChar w:fldCharType="begin">
          <w:fldData xml:space="preserve">PEVuZE5vdGU+PENpdGU+PEF1dGhvcj5Dcm9uaW48L0F1dGhvcj48WWVhcj4yMDExPC9ZZWFyPjxS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</w:fldData>
        </w:fldChar>
      </w:r>
      <w:r w:rsidRPr="009D4657">
        <w:rPr>
          <w:rFonts w:ascii="Book Antiqua" w:hAnsi="Book Antiqua"/>
          <w:color w:val="000000"/>
          <w:vertAlign w:val="superscript"/>
        </w:rPr>
        <w:instrText xml:space="preserve"> ADDIN EN.CITE </w:instrText>
      </w:r>
      <w:r w:rsidRPr="009D4657">
        <w:rPr>
          <w:rFonts w:ascii="Book Antiqua" w:hAnsi="Book Antiqua"/>
          <w:color w:val="000000"/>
          <w:vertAlign w:val="superscript"/>
        </w:rPr>
        <w:fldChar w:fldCharType="begin">
          <w:fldData xml:space="preserve">PEVuZE5vdGU+PENpdGU+PEF1dGhvcj5Dcm9uaW48L0F1dGhvcj48WWVhcj4yMDExPC9ZZWFyPjxS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</w:fldData>
        </w:fldChar>
      </w:r>
      <w:r w:rsidRPr="009D4657">
        <w:rPr>
          <w:rFonts w:ascii="Book Antiqua" w:hAnsi="Book Antiqua"/>
          <w:color w:val="000000"/>
          <w:vertAlign w:val="superscript"/>
        </w:rPr>
        <w:instrText xml:space="preserve"> ADDIN EN.CITE.DATA </w:instrText>
      </w:r>
      <w:r w:rsidRPr="009D4657">
        <w:rPr>
          <w:rFonts w:ascii="Book Antiqua" w:hAnsi="Book Antiqua"/>
          <w:color w:val="000000"/>
          <w:vertAlign w:val="superscript"/>
        </w:rPr>
      </w:r>
      <w:r w:rsidRPr="009D4657">
        <w:rPr>
          <w:rFonts w:ascii="Book Antiqua" w:hAnsi="Book Antiqua"/>
          <w:color w:val="000000"/>
          <w:vertAlign w:val="superscript"/>
        </w:rPr>
        <w:fldChar w:fldCharType="end"/>
      </w:r>
      <w:r w:rsidRPr="009D4657">
        <w:rPr>
          <w:rFonts w:ascii="Book Antiqua" w:hAnsi="Book Antiqua"/>
          <w:color w:val="000000"/>
          <w:vertAlign w:val="superscript"/>
        </w:rPr>
      </w:r>
      <w:r w:rsidRPr="009D4657">
        <w:rPr>
          <w:rFonts w:ascii="Book Antiqua" w:hAnsi="Book Antiqua"/>
          <w:color w:val="000000"/>
          <w:vertAlign w:val="superscript"/>
        </w:rPr>
        <w:fldChar w:fldCharType="separate"/>
      </w:r>
      <w:r w:rsidRPr="009D4657">
        <w:rPr>
          <w:rFonts w:ascii="Book Antiqua" w:hAnsi="Book Antiqua"/>
          <w:noProof/>
          <w:color w:val="000000"/>
          <w:vertAlign w:val="superscript"/>
        </w:rPr>
        <w:t>[69, 70]</w:t>
      </w:r>
      <w:r w:rsidRPr="009D4657">
        <w:rPr>
          <w:rFonts w:ascii="Book Antiqua" w:hAnsi="Book Antiqua"/>
          <w:color w:val="000000"/>
          <w:vertAlign w:val="superscript"/>
        </w:rPr>
        <w:fldChar w:fldCharType="end"/>
      </w:r>
      <w:r w:rsidRPr="00ED6EAF">
        <w:rPr>
          <w:rFonts w:ascii="Book Antiqua" w:hAnsi="Book Antiqua"/>
          <w:color w:val="000000"/>
        </w:rPr>
        <w:t>.</w:t>
      </w:r>
    </w:p>
    <w:p w14:paraId="21DF8868" w14:textId="719CE9EB" w:rsidR="00B765B5" w:rsidRPr="00ED6EAF" w:rsidRDefault="00B765B5" w:rsidP="00ED6EAF">
      <w:pPr>
        <w:pStyle w:val="a6"/>
        <w:adjustRightInd w:val="0"/>
        <w:snapToGrid w:val="0"/>
        <w:spacing w:line="360" w:lineRule="auto"/>
        <w:ind w:firstLineChars="100" w:firstLine="240"/>
        <w:jc w:val="both"/>
        <w:rPr>
          <w:rFonts w:ascii="Book Antiqua" w:hAnsi="Book Antiqua"/>
        </w:rPr>
      </w:pPr>
      <w:r w:rsidRPr="00ED6EAF">
        <w:rPr>
          <w:rFonts w:ascii="Book Antiqua" w:hAnsi="Book Antiqua"/>
          <w:color w:val="000000"/>
        </w:rPr>
        <w:t xml:space="preserve">More recently, with the advent of EUS-guided drainage and the innovation of LAMS, there has been a transition in the management of post-surgical fluid collections from a percutaneous to endoscopic-guided approach. The advantage of EUS-guided transmural drainage lies in the ability to internally drain the fluid – minimizing the risk of infection as well </w:t>
      </w:r>
      <w:r w:rsidRPr="00ED6EAF">
        <w:rPr>
          <w:rFonts w:ascii="Book Antiqua" w:hAnsi="Book Antiqua"/>
          <w:color w:val="000000"/>
        </w:rPr>
        <w:lastRenderedPageBreak/>
        <w:t xml:space="preserve">as fluid and electrolyte derangement associated with percutaneous drainage. This has been further </w:t>
      </w:r>
      <w:r w:rsidR="0087391D">
        <w:rPr>
          <w:rFonts w:ascii="Book Antiqua" w:hAnsi="Book Antiqua"/>
          <w:color w:val="000000"/>
        </w:rPr>
        <w:t>associated with </w:t>
      </w:r>
      <w:r w:rsidRPr="00ED6EAF">
        <w:rPr>
          <w:rFonts w:ascii="Book Antiqua" w:hAnsi="Book Antiqua"/>
          <w:color w:val="000000"/>
        </w:rPr>
        <w:t>higher clinical success rates, lower costs, and an overall imp</w:t>
      </w:r>
      <w:r w:rsidR="009D4657">
        <w:rPr>
          <w:rFonts w:ascii="Book Antiqua" w:hAnsi="Book Antiqua"/>
          <w:color w:val="000000"/>
        </w:rPr>
        <w:t xml:space="preserve">rovement in the quality of </w:t>
      </w:r>
      <w:proofErr w:type="gramStart"/>
      <w:r w:rsidR="009D4657">
        <w:rPr>
          <w:rFonts w:ascii="Book Antiqua" w:hAnsi="Book Antiqua"/>
          <w:color w:val="000000"/>
        </w:rPr>
        <w:t>life</w:t>
      </w:r>
      <w:proofErr w:type="gramEnd"/>
      <w:r w:rsidRPr="009D4657">
        <w:rPr>
          <w:rFonts w:ascii="Book Antiqua" w:hAnsi="Book Antiqua"/>
          <w:color w:val="000000"/>
          <w:vertAlign w:val="superscript"/>
        </w:rPr>
        <w:fldChar w:fldCharType="begin">
          <w:fldData xml:space="preserve">PEVuZE5vdGU+PENpdGU+PEF1dGhvcj5WYXJhZGFyYWp1bHU8L0F1dGhvcj48WWVhcj4yMDA5PC9Z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</w:fldData>
        </w:fldChar>
      </w:r>
      <w:r w:rsidRPr="009D4657">
        <w:rPr>
          <w:rFonts w:ascii="Book Antiqua" w:hAnsi="Book Antiqua"/>
          <w:color w:val="000000"/>
          <w:vertAlign w:val="superscript"/>
        </w:rPr>
        <w:instrText xml:space="preserve"> ADDIN EN.CITE </w:instrText>
      </w:r>
      <w:r w:rsidRPr="009D4657">
        <w:rPr>
          <w:rFonts w:ascii="Book Antiqua" w:hAnsi="Book Antiqua"/>
          <w:color w:val="000000"/>
          <w:vertAlign w:val="superscript"/>
        </w:rPr>
        <w:fldChar w:fldCharType="begin">
          <w:fldData xml:space="preserve">PEVuZE5vdGU+PENpdGU+PEF1dGhvcj5WYXJhZGFyYWp1bHU8L0F1dGhvcj48WWVhcj4yMDA5PC9Z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</w:fldData>
        </w:fldChar>
      </w:r>
      <w:r w:rsidRPr="009D4657">
        <w:rPr>
          <w:rFonts w:ascii="Book Antiqua" w:hAnsi="Book Antiqua"/>
          <w:color w:val="000000"/>
          <w:vertAlign w:val="superscript"/>
        </w:rPr>
        <w:instrText xml:space="preserve"> ADDIN EN.CITE.DATA </w:instrText>
      </w:r>
      <w:r w:rsidRPr="009D4657">
        <w:rPr>
          <w:rFonts w:ascii="Book Antiqua" w:hAnsi="Book Antiqua"/>
          <w:color w:val="000000"/>
          <w:vertAlign w:val="superscript"/>
        </w:rPr>
      </w:r>
      <w:r w:rsidRPr="009D4657">
        <w:rPr>
          <w:rFonts w:ascii="Book Antiqua" w:hAnsi="Book Antiqua"/>
          <w:color w:val="000000"/>
          <w:vertAlign w:val="superscript"/>
        </w:rPr>
        <w:fldChar w:fldCharType="end"/>
      </w:r>
      <w:r w:rsidRPr="009D4657">
        <w:rPr>
          <w:rFonts w:ascii="Book Antiqua" w:hAnsi="Book Antiqua"/>
          <w:color w:val="000000"/>
          <w:vertAlign w:val="superscript"/>
        </w:rPr>
      </w:r>
      <w:r w:rsidRPr="009D4657">
        <w:rPr>
          <w:rFonts w:ascii="Book Antiqua" w:hAnsi="Book Antiqua"/>
          <w:color w:val="000000"/>
          <w:vertAlign w:val="superscript"/>
        </w:rPr>
        <w:fldChar w:fldCharType="separate"/>
      </w:r>
      <w:r w:rsidR="009D4657" w:rsidRPr="009D4657">
        <w:rPr>
          <w:rFonts w:ascii="Book Antiqua" w:hAnsi="Book Antiqua"/>
          <w:noProof/>
          <w:color w:val="000000"/>
          <w:vertAlign w:val="superscript"/>
        </w:rPr>
        <w:t>[73,</w:t>
      </w:r>
      <w:r w:rsidRPr="009D4657">
        <w:rPr>
          <w:rFonts w:ascii="Book Antiqua" w:hAnsi="Book Antiqua"/>
          <w:noProof/>
          <w:color w:val="000000"/>
          <w:vertAlign w:val="superscript"/>
        </w:rPr>
        <w:t>74]</w:t>
      </w:r>
      <w:r w:rsidRPr="009D4657">
        <w:rPr>
          <w:rFonts w:ascii="Book Antiqua" w:hAnsi="Book Antiqua"/>
          <w:color w:val="000000"/>
          <w:vertAlign w:val="superscript"/>
        </w:rPr>
        <w:fldChar w:fldCharType="end"/>
      </w:r>
      <w:r w:rsidRPr="00ED6EAF">
        <w:rPr>
          <w:rFonts w:ascii="Book Antiqua" w:hAnsi="Book Antiqua"/>
          <w:color w:val="000000"/>
        </w:rPr>
        <w:t xml:space="preserve">. Favorable locations for endoscopic drainage with LAMS and avoidance of percutaneous or surgical drainage include collections that are located adjacent to the stomach, duodenum or rectum </w:t>
      </w:r>
      <w:r w:rsidR="0054676A">
        <w:rPr>
          <w:rFonts w:ascii="Book Antiqua" w:eastAsia="宋体" w:hAnsi="Book Antiqua" w:hint="eastAsia"/>
          <w:color w:val="000000"/>
          <w:lang w:eastAsia="zh-CN"/>
        </w:rPr>
        <w:t>(</w:t>
      </w:r>
      <w:r w:rsidRPr="0054676A">
        <w:rPr>
          <w:rFonts w:ascii="Book Antiqua" w:hAnsi="Book Antiqua"/>
          <w:color w:val="000000"/>
        </w:rPr>
        <w:t xml:space="preserve">Table </w:t>
      </w:r>
      <w:r w:rsidR="00A9139D">
        <w:rPr>
          <w:rFonts w:ascii="Book Antiqua" w:eastAsiaTheme="minorEastAsia" w:hAnsi="Book Antiqua" w:hint="eastAsia"/>
          <w:color w:val="000000"/>
          <w:lang w:eastAsia="zh-CN"/>
        </w:rPr>
        <w:t>1</w:t>
      </w:r>
      <w:r w:rsidR="0054676A" w:rsidRPr="0054676A">
        <w:rPr>
          <w:rFonts w:ascii="Book Antiqua" w:eastAsia="宋体" w:hAnsi="Book Antiqua" w:hint="eastAsia"/>
          <w:color w:val="000000"/>
          <w:lang w:eastAsia="zh-CN"/>
        </w:rPr>
        <w:t>)</w:t>
      </w:r>
      <w:r w:rsidRPr="00ED6EAF">
        <w:rPr>
          <w:rFonts w:ascii="Book Antiqua" w:hAnsi="Book Antiqua"/>
          <w:color w:val="000000"/>
        </w:rPr>
        <w:t>. Prior case series have also demonstrated successful drainage of distal pancreatectomy-related collections as well as pelvic abscesses using EUS-guided plac</w:t>
      </w:r>
      <w:r w:rsidR="009D4657">
        <w:rPr>
          <w:rFonts w:ascii="Book Antiqua" w:hAnsi="Book Antiqua"/>
          <w:color w:val="000000"/>
        </w:rPr>
        <w:t xml:space="preserve">ement of plastic </w:t>
      </w:r>
      <w:proofErr w:type="gramStart"/>
      <w:r w:rsidR="009D4657">
        <w:rPr>
          <w:rFonts w:ascii="Book Antiqua" w:hAnsi="Book Antiqua"/>
          <w:color w:val="000000"/>
        </w:rPr>
        <w:t>stents</w:t>
      </w:r>
      <w:proofErr w:type="gramEnd"/>
      <w:r w:rsidRPr="009D4657">
        <w:rPr>
          <w:rFonts w:ascii="Book Antiqua" w:hAnsi="Book Antiqua"/>
          <w:color w:val="000000"/>
          <w:vertAlign w:val="superscript"/>
        </w:rPr>
        <w:fldChar w:fldCharType="begin">
          <w:fldData xml:space="preserve">PEVuZE5vdGU+PENpdGU+PEF1dGhvcj5Qb2luY2xvdXg8L0F1dGhvcj48WWVhcj4yMDE3PC9ZZWFy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</w:fldData>
        </w:fldChar>
      </w:r>
      <w:r w:rsidRPr="009D4657">
        <w:rPr>
          <w:rFonts w:ascii="Book Antiqua" w:hAnsi="Book Antiqua"/>
          <w:color w:val="000000"/>
          <w:vertAlign w:val="superscript"/>
        </w:rPr>
        <w:instrText xml:space="preserve"> ADDIN EN.CITE </w:instrText>
      </w:r>
      <w:r w:rsidRPr="009D4657">
        <w:rPr>
          <w:rFonts w:ascii="Book Antiqua" w:hAnsi="Book Antiqua"/>
          <w:color w:val="000000"/>
          <w:vertAlign w:val="superscript"/>
        </w:rPr>
        <w:fldChar w:fldCharType="begin">
          <w:fldData xml:space="preserve">PEVuZE5vdGU+PENpdGU+PEF1dGhvcj5Qb2luY2xvdXg8L0F1dGhvcj48WWVhcj4yMDE3PC9ZZWFy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</w:fldData>
        </w:fldChar>
      </w:r>
      <w:r w:rsidRPr="009D4657">
        <w:rPr>
          <w:rFonts w:ascii="Book Antiqua" w:hAnsi="Book Antiqua"/>
          <w:color w:val="000000"/>
          <w:vertAlign w:val="superscript"/>
        </w:rPr>
        <w:instrText xml:space="preserve"> ADDIN EN.CITE.DATA </w:instrText>
      </w:r>
      <w:r w:rsidRPr="009D4657">
        <w:rPr>
          <w:rFonts w:ascii="Book Antiqua" w:hAnsi="Book Antiqua"/>
          <w:color w:val="000000"/>
          <w:vertAlign w:val="superscript"/>
        </w:rPr>
      </w:r>
      <w:r w:rsidRPr="009D4657">
        <w:rPr>
          <w:rFonts w:ascii="Book Antiqua" w:hAnsi="Book Antiqua"/>
          <w:color w:val="000000"/>
          <w:vertAlign w:val="superscript"/>
        </w:rPr>
        <w:fldChar w:fldCharType="end"/>
      </w:r>
      <w:r w:rsidRPr="009D4657">
        <w:rPr>
          <w:rFonts w:ascii="Book Antiqua" w:hAnsi="Book Antiqua"/>
          <w:color w:val="000000"/>
          <w:vertAlign w:val="superscript"/>
        </w:rPr>
      </w:r>
      <w:r w:rsidRPr="009D4657">
        <w:rPr>
          <w:rFonts w:ascii="Book Antiqua" w:hAnsi="Book Antiqua"/>
          <w:color w:val="000000"/>
          <w:vertAlign w:val="superscript"/>
        </w:rPr>
        <w:fldChar w:fldCharType="separate"/>
      </w:r>
      <w:r w:rsidR="009D4657" w:rsidRPr="009D4657">
        <w:rPr>
          <w:rFonts w:ascii="Book Antiqua" w:hAnsi="Book Antiqua"/>
          <w:noProof/>
          <w:color w:val="000000"/>
          <w:vertAlign w:val="superscript"/>
        </w:rPr>
        <w:t>[71,75,</w:t>
      </w:r>
      <w:r w:rsidRPr="009D4657">
        <w:rPr>
          <w:rFonts w:ascii="Book Antiqua" w:hAnsi="Book Antiqua"/>
          <w:noProof/>
          <w:color w:val="000000"/>
          <w:vertAlign w:val="superscript"/>
        </w:rPr>
        <w:t>76]</w:t>
      </w:r>
      <w:r w:rsidRPr="009D4657">
        <w:rPr>
          <w:rFonts w:ascii="Book Antiqua" w:hAnsi="Book Antiqua"/>
          <w:color w:val="000000"/>
          <w:vertAlign w:val="superscript"/>
        </w:rPr>
        <w:fldChar w:fldCharType="end"/>
      </w:r>
      <w:r w:rsidRPr="00ED6EAF">
        <w:rPr>
          <w:rFonts w:ascii="Book Antiqua" w:hAnsi="Book Antiqua"/>
          <w:color w:val="000000"/>
        </w:rPr>
        <w:t xml:space="preserve">. However, the literature on the use of LAMS for drainage of post-surgical fluid collection was lacking until 2017 when </w:t>
      </w:r>
      <w:proofErr w:type="spellStart"/>
      <w:r w:rsidRPr="00ED6EAF">
        <w:rPr>
          <w:rFonts w:ascii="Book Antiqua" w:hAnsi="Book Antiqua"/>
          <w:color w:val="000000"/>
        </w:rPr>
        <w:t>Mudireddy</w:t>
      </w:r>
      <w:proofErr w:type="spellEnd"/>
      <w:r w:rsidRPr="00ED6EAF">
        <w:rPr>
          <w:rFonts w:ascii="Book Antiqua" w:hAnsi="Book Antiqua"/>
          <w:color w:val="000000"/>
        </w:rPr>
        <w:t xml:space="preserve"> </w:t>
      </w:r>
      <w:r w:rsidRPr="0054676A">
        <w:rPr>
          <w:rFonts w:ascii="Book Antiqua" w:hAnsi="Book Antiqua"/>
          <w:i/>
          <w:color w:val="000000"/>
        </w:rPr>
        <w:t xml:space="preserve">et </w:t>
      </w:r>
      <w:proofErr w:type="gramStart"/>
      <w:r w:rsidRPr="0054676A">
        <w:rPr>
          <w:rFonts w:ascii="Book Antiqua" w:hAnsi="Book Antiqua"/>
          <w:i/>
          <w:color w:val="000000"/>
        </w:rPr>
        <w:t>al</w:t>
      </w:r>
      <w:proofErr w:type="gramEnd"/>
      <w:r w:rsidR="0054676A" w:rsidRPr="009D4657">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0054676A" w:rsidRPr="009D4657">
        <w:rPr>
          <w:rFonts w:ascii="Book Antiqua" w:hAnsi="Book Antiqua"/>
          <w:color w:val="000000"/>
          <w:vertAlign w:val="superscript"/>
        </w:rPr>
        <w:instrText xml:space="preserve"> ADDIN EN.CITE </w:instrText>
      </w:r>
      <w:r w:rsidR="0054676A" w:rsidRPr="009D4657">
        <w:rPr>
          <w:rFonts w:ascii="Book Antiqua" w:hAnsi="Book Antiqua"/>
          <w:color w:val="000000"/>
          <w:vertAlign w:val="superscript"/>
        </w:rPr>
        <w:fldChar w:fldCharType="begin">
          <w:fldData xml:space="preserve">PEVuZE5vdGU+PENpdGU+PEF1dGhvcj5NdWRpcmVkZHk8L0F1dGhvcj48WWVhcj4yMDE4PC9ZZWFy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</w:fldData>
        </w:fldChar>
      </w:r>
      <w:r w:rsidR="0054676A" w:rsidRPr="009D4657">
        <w:rPr>
          <w:rFonts w:ascii="Book Antiqua" w:hAnsi="Book Antiqua"/>
          <w:color w:val="000000"/>
          <w:vertAlign w:val="superscript"/>
        </w:rPr>
        <w:instrText xml:space="preserve"> ADDIN EN.CITE.DATA </w:instrText>
      </w:r>
      <w:r w:rsidR="0054676A" w:rsidRPr="009D4657">
        <w:rPr>
          <w:rFonts w:ascii="Book Antiqua" w:hAnsi="Book Antiqua"/>
          <w:color w:val="000000"/>
          <w:vertAlign w:val="superscript"/>
        </w:rPr>
      </w:r>
      <w:r w:rsidR="0054676A" w:rsidRPr="009D4657">
        <w:rPr>
          <w:rFonts w:ascii="Book Antiqua" w:hAnsi="Book Antiqua"/>
          <w:color w:val="000000"/>
          <w:vertAlign w:val="superscript"/>
        </w:rPr>
        <w:fldChar w:fldCharType="end"/>
      </w:r>
      <w:r w:rsidR="0054676A" w:rsidRPr="009D4657">
        <w:rPr>
          <w:rFonts w:ascii="Book Antiqua" w:hAnsi="Book Antiqua"/>
          <w:color w:val="000000"/>
          <w:vertAlign w:val="superscript"/>
        </w:rPr>
      </w:r>
      <w:r w:rsidR="0054676A" w:rsidRPr="009D4657">
        <w:rPr>
          <w:rFonts w:ascii="Book Antiqua" w:hAnsi="Book Antiqua"/>
          <w:color w:val="000000"/>
          <w:vertAlign w:val="superscript"/>
        </w:rPr>
        <w:fldChar w:fldCharType="separate"/>
      </w:r>
      <w:r w:rsidR="0054676A" w:rsidRPr="009D4657">
        <w:rPr>
          <w:rFonts w:ascii="Book Antiqua" w:hAnsi="Book Antiqua"/>
          <w:noProof/>
          <w:color w:val="000000"/>
          <w:vertAlign w:val="superscript"/>
        </w:rPr>
        <w:t>[72]</w:t>
      </w:r>
      <w:r w:rsidR="0054676A" w:rsidRPr="009D4657">
        <w:rPr>
          <w:rFonts w:ascii="Book Antiqua" w:hAnsi="Book Antiqua"/>
          <w:color w:val="000000"/>
          <w:vertAlign w:val="superscript"/>
        </w:rPr>
        <w:fldChar w:fldCharType="end"/>
      </w:r>
      <w:r w:rsidRPr="00ED6EAF">
        <w:rPr>
          <w:rFonts w:ascii="Book Antiqua" w:hAnsi="Book Antiqua"/>
          <w:color w:val="000000"/>
        </w:rPr>
        <w:t xml:space="preserve"> published the first study on the role of LAMS for this purpose. In this retrospective study, they reported technical and clinical success rates o</w:t>
      </w:r>
      <w:r w:rsidR="009D4657">
        <w:rPr>
          <w:rFonts w:ascii="Book Antiqua" w:hAnsi="Book Antiqua"/>
          <w:color w:val="000000"/>
        </w:rPr>
        <w:t>f 93.6% and 89.3%, respectively</w:t>
      </w:r>
      <w:r w:rsidRPr="00ED6EAF">
        <w:rPr>
          <w:rFonts w:ascii="Book Antiqua" w:hAnsi="Book Antiqua"/>
          <w:color w:val="000000"/>
        </w:rPr>
        <w:t>. Further studies on the use of LAMS for this purpose are still scarce. In a recent multi-center study evaluating the safety and efficacy of the use of LAMS in the management of postsurgical fluid collections, technical success rate was 96.8% and clinical success rate was 91.9% with no procedure-related mortality but intraoperative adverse events of 1.6% and postop</w:t>
      </w:r>
      <w:r w:rsidR="009D4657">
        <w:rPr>
          <w:rFonts w:ascii="Book Antiqua" w:hAnsi="Book Antiqua"/>
          <w:color w:val="000000"/>
        </w:rPr>
        <w:t>erative adverse events of 11.3%</w:t>
      </w:r>
      <w:r w:rsidRPr="009D4657">
        <w:rPr>
          <w:rFonts w:ascii="Book Antiqua" w:hAnsi="Book Antiqua"/>
          <w:color w:val="000000"/>
          <w:vertAlign w:val="superscript"/>
        </w:rPr>
        <w:fldChar w:fldCharType="begin"/>
      </w:r>
      <w:r w:rsidRPr="009D4657">
        <w:rPr>
          <w:rFonts w:ascii="Book Antiqua" w:hAnsi="Book Antiqua"/>
          <w:color w:val="000000"/>
          <w:vertAlign w:val="superscript"/>
        </w:rPr>
        <w:instrText xml:space="preserve"> ADDIN EN.CITE &lt;EndNote&gt;&lt;Cite&gt;&lt;Author&gt;Priyanka&lt;/Author&gt;&lt;Year&gt;2019&lt;/Year&gt;&lt;RecNum&gt;56&lt;/RecNum&gt;&lt;DisplayText&gt;[77]&lt;/DisplayText&gt;&lt;record&gt;&lt;rec-number&gt;56&lt;/rec-number&gt;&lt;foreign-keys&gt;&lt;key app="EN" db-id="effxffdsmapr0eeaavb5w95m20999f29r9sa" timestamp="1576031968"&gt;56&lt;/key&gt;&lt;/foreign-keys&gt;&lt;ref-type name="Journal Article"&gt;17&lt;/ref-type&gt;&lt;contributors&gt;&lt;authors&gt;&lt;author&gt;Priyanka, P.&lt;/author&gt;&lt;author&gt;Hsueh, W.&lt;/author&gt;&lt;author&gt;Nasr, J.&lt;/author&gt;&lt;/authors&gt;&lt;/contributors&gt;&lt;auth-address&gt;Department of Medicine, WV University Hospital, Morgantown, WV, USA.&amp;#xD;Department of Medicine, Division of Gastroenterology, WVU University Hospital, Morgantown, WV, USA.&lt;/auth-address&gt;&lt;titles&gt;&lt;title&gt;Use of Lumen-Apposing Stents for the Treatment of Postsurgical Fluid Collections: A Case Series and a Review of Literature&lt;/title&gt;&lt;secondary-title&gt;Case Rep Gastrointest Med&lt;/secondary-title&gt;&lt;/titles&gt;&lt;periodical&gt;&lt;full-title&gt;Case Rep Gastrointest Med&lt;/full-title&gt;&lt;/periodical&gt;&lt;pages&gt;7656950&lt;/pages&gt;&lt;volume&gt;2019&lt;/volume&gt;&lt;edition&gt;2019/02/28&lt;/edition&gt;&lt;dates&gt;&lt;year&gt;2019&lt;/year&gt;&lt;/dates&gt;&lt;isbn&gt;2090-6528 (Print)&lt;/isbn&gt;&lt;accession-num&gt;30809400&lt;/accession-num&gt;&lt;urls&gt;&lt;related-urls&gt;&lt;url&gt;https://www.ncbi.nlm.nih.gov/pubmed/30809400&lt;/url&gt;&lt;/related-urls&gt;&lt;/urls&gt;&lt;custom2&gt;PMC6364124&lt;/custom2&gt;&lt;electronic-resource-num&gt;10.1155/2019/7656950&lt;/electronic-resource-num&gt;&lt;/record&gt;&lt;/Cite&gt;&lt;/EndNote&gt;</w:instrText>
      </w:r>
      <w:r w:rsidRPr="009D4657">
        <w:rPr>
          <w:rFonts w:ascii="Book Antiqua" w:hAnsi="Book Antiqua"/>
          <w:color w:val="000000"/>
          <w:vertAlign w:val="superscript"/>
        </w:rPr>
        <w:fldChar w:fldCharType="separate"/>
      </w:r>
      <w:r w:rsidRPr="009D4657">
        <w:rPr>
          <w:rFonts w:ascii="Book Antiqua" w:hAnsi="Book Antiqua"/>
          <w:noProof/>
          <w:color w:val="000000"/>
          <w:vertAlign w:val="superscript"/>
        </w:rPr>
        <w:t>[77]</w:t>
      </w:r>
      <w:r w:rsidRPr="009D4657">
        <w:rPr>
          <w:rFonts w:ascii="Book Antiqua" w:hAnsi="Book Antiqua"/>
          <w:color w:val="000000"/>
          <w:vertAlign w:val="superscript"/>
        </w:rPr>
        <w:fldChar w:fldCharType="end"/>
      </w:r>
      <w:r w:rsidR="009D4657">
        <w:rPr>
          <w:rFonts w:ascii="Book Antiqua" w:eastAsia="宋体" w:hAnsi="Book Antiqua" w:hint="eastAsia"/>
          <w:color w:val="000000"/>
          <w:lang w:eastAsia="zh-CN"/>
        </w:rPr>
        <w:t>.</w:t>
      </w:r>
      <w:r w:rsidRPr="00ED6EAF">
        <w:rPr>
          <w:rFonts w:ascii="Book Antiqua" w:hAnsi="Book Antiqua"/>
          <w:color w:val="000000"/>
          <w:vertAlign w:val="superscript"/>
        </w:rPr>
        <w:t xml:space="preserve"> </w:t>
      </w:r>
      <w:r w:rsidRPr="00ED6EAF">
        <w:rPr>
          <w:rFonts w:ascii="Book Antiqua" w:hAnsi="Book Antiqua"/>
          <w:color w:val="000000"/>
        </w:rPr>
        <w:t>To date, there is a paucity of literature available regarding EUS-guided LAMS drainage of post-surgical fluid collections and pelvic abscesses, though available literature suggests a promising role for LAMS. </w:t>
      </w:r>
    </w:p>
    <w:p w14:paraId="3D375FEF" w14:textId="77777777" w:rsidR="00B73D7B" w:rsidRPr="00ED6EAF" w:rsidRDefault="00B73D7B" w:rsidP="00ED6EAF">
      <w:pPr>
        <w:adjustRightInd w:val="0"/>
        <w:snapToGrid w:val="0"/>
        <w:spacing w:line="360" w:lineRule="auto"/>
        <w:jc w:val="both"/>
        <w:rPr>
          <w:rFonts w:ascii="Book Antiqua" w:eastAsia="宋体" w:hAnsi="Book Antiqua"/>
          <w:b/>
          <w:u w:val="single"/>
          <w:lang w:eastAsia="zh-CN"/>
        </w:rPr>
      </w:pPr>
    </w:p>
    <w:p w14:paraId="1780C4AB" w14:textId="2ADB2E8B" w:rsidR="00B765B5" w:rsidRPr="00ED6EAF" w:rsidRDefault="00B73D7B" w:rsidP="00ED6EAF">
      <w:pPr>
        <w:adjustRightInd w:val="0"/>
        <w:snapToGrid w:val="0"/>
        <w:spacing w:line="360" w:lineRule="auto"/>
        <w:jc w:val="both"/>
        <w:rPr>
          <w:rFonts w:ascii="Book Antiqua" w:hAnsi="Book Antiqua"/>
          <w:b/>
          <w:u w:val="single"/>
        </w:rPr>
      </w:pPr>
      <w:r w:rsidRPr="00ED6EAF">
        <w:rPr>
          <w:rFonts w:ascii="Book Antiqua" w:hAnsi="Book Antiqua"/>
          <w:b/>
          <w:u w:val="single"/>
        </w:rPr>
        <w:t>CONCLUSION</w:t>
      </w:r>
    </w:p>
    <w:p w14:paraId="42058127" w14:textId="35955700"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rPr>
        <w:t xml:space="preserve">In conclusion, LAMS have revolutionized the role of interventional </w:t>
      </w:r>
      <w:proofErr w:type="spellStart"/>
      <w:r w:rsidRPr="00ED6EAF">
        <w:rPr>
          <w:rFonts w:ascii="Book Antiqua" w:hAnsi="Book Antiqua"/>
        </w:rPr>
        <w:t>endoscopists</w:t>
      </w:r>
      <w:proofErr w:type="spellEnd"/>
      <w:r w:rsidRPr="00ED6EAF">
        <w:rPr>
          <w:rFonts w:ascii="Book Antiqua" w:hAnsi="Book Antiqua"/>
        </w:rPr>
        <w:t xml:space="preserve"> in the management of a variety of complex conditions. These expanded indications include not only treatment of pancreatic fluid collections, but also broader applications to treat acute cholecystitis, distal malignant biliary obstruction, post-bariatric surgery complications, benign gastrointestinal strictures, gastric outlet obstruction, and intra-abdominal, pelvic, and post-surgical fluid collections. Current literature suggests the use of these novel stents may significantly improve treatment response and provide a much needed minimally invasive therapeutic option to patients in need. We have provided a comprehensive </w:t>
      </w:r>
      <w:r w:rsidRPr="00ED6EAF">
        <w:rPr>
          <w:rFonts w:ascii="Book Antiqua" w:hAnsi="Book Antiqua"/>
        </w:rPr>
        <w:lastRenderedPageBreak/>
        <w:t>literature review of current LAMS indications as well as clinical pearls to achieve a successful placement. We anticipate that the next decade will see expanded applications for LAMS providing minimally invasive treatment options for more patients.</w:t>
      </w:r>
    </w:p>
    <w:p w14:paraId="68389560" w14:textId="77777777" w:rsidR="00B765B5" w:rsidRPr="00ED6EAF" w:rsidRDefault="00B765B5" w:rsidP="00ED6EAF">
      <w:pPr>
        <w:adjustRightInd w:val="0"/>
        <w:snapToGrid w:val="0"/>
        <w:spacing w:line="360" w:lineRule="auto"/>
        <w:jc w:val="both"/>
        <w:rPr>
          <w:rFonts w:ascii="Book Antiqua" w:hAnsi="Book Antiqua"/>
        </w:rPr>
      </w:pPr>
    </w:p>
    <w:p w14:paraId="7BC55E02" w14:textId="77777777" w:rsidR="00B73D7B" w:rsidRPr="00ED6EAF" w:rsidRDefault="00B73D7B" w:rsidP="00ED6EAF">
      <w:pPr>
        <w:adjustRightInd w:val="0"/>
        <w:snapToGrid w:val="0"/>
        <w:spacing w:line="360" w:lineRule="auto"/>
        <w:jc w:val="both"/>
        <w:textAlignment w:val="baseline"/>
        <w:rPr>
          <w:rFonts w:ascii="Book Antiqua" w:eastAsia="宋体" w:hAnsi="Book Antiqua" w:cs="Calibri"/>
          <w:b/>
          <w:u w:val="single"/>
        </w:rPr>
      </w:pPr>
      <w:r w:rsidRPr="00ED6EAF">
        <w:rPr>
          <w:rFonts w:ascii="Book Antiqua" w:eastAsia="宋体" w:hAnsi="Book Antiqua" w:cs="Calibri"/>
          <w:b/>
          <w:u w:val="single"/>
        </w:rPr>
        <w:t>ACKNOWLEDGEMENTS</w:t>
      </w:r>
    </w:p>
    <w:p w14:paraId="1941B627" w14:textId="62F0EEFF" w:rsidR="00B73D7B" w:rsidRPr="00ED6EAF" w:rsidRDefault="00B73D7B" w:rsidP="00ED6EAF">
      <w:pPr>
        <w:adjustRightInd w:val="0"/>
        <w:snapToGrid w:val="0"/>
        <w:spacing w:line="360" w:lineRule="auto"/>
        <w:jc w:val="both"/>
        <w:rPr>
          <w:rFonts w:ascii="Book Antiqua" w:hAnsi="Book Antiqua"/>
        </w:rPr>
      </w:pPr>
      <w:r w:rsidRPr="00ED6EAF">
        <w:rPr>
          <w:rFonts w:ascii="Book Antiqua" w:hAnsi="Book Antiqua"/>
        </w:rPr>
        <w:t>All authors approved the final version of the manuscript.</w:t>
      </w:r>
    </w:p>
    <w:p w14:paraId="06D16A21" w14:textId="77777777" w:rsidR="00B73D7B" w:rsidRPr="00ED6EAF" w:rsidRDefault="00B73D7B" w:rsidP="00ED6EAF">
      <w:pPr>
        <w:adjustRightInd w:val="0"/>
        <w:snapToGrid w:val="0"/>
        <w:spacing w:line="360" w:lineRule="auto"/>
        <w:jc w:val="both"/>
        <w:rPr>
          <w:rFonts w:ascii="Book Antiqua" w:eastAsia="宋体" w:hAnsi="Book Antiqua"/>
          <w:lang w:eastAsia="zh-CN"/>
        </w:rPr>
      </w:pPr>
    </w:p>
    <w:p w14:paraId="706B3DD2"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color w:val="000000"/>
          <w:lang w:val="en-GB" w:eastAsia="zh-CN"/>
        </w:rPr>
      </w:pPr>
      <w:r w:rsidRPr="00ED6EAF">
        <w:rPr>
          <w:rFonts w:ascii="Book Antiqua" w:eastAsia="MS Mincho" w:hAnsi="Book Antiqua"/>
          <w:b/>
          <w:color w:val="000000"/>
          <w:lang w:val="en-GB" w:eastAsia="ja-JP"/>
        </w:rPr>
        <w:t>REFERENCES</w:t>
      </w:r>
    </w:p>
    <w:p w14:paraId="045F72A8" w14:textId="0C28FC42"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1 </w:t>
      </w:r>
      <w:r w:rsidRPr="00ED6EAF">
        <w:rPr>
          <w:rFonts w:ascii="Book Antiqua" w:eastAsia="宋体" w:hAnsi="Book Antiqua" w:cs="宋体"/>
          <w:b/>
          <w:bCs/>
          <w:lang w:eastAsia="zh-CN"/>
        </w:rPr>
        <w:t>Banks PA</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Bollen</w:t>
      </w:r>
      <w:proofErr w:type="spellEnd"/>
      <w:r w:rsidRPr="00ED6EAF">
        <w:rPr>
          <w:rFonts w:ascii="Book Antiqua" w:eastAsia="宋体" w:hAnsi="Book Antiqua" w:cs="宋体"/>
          <w:lang w:eastAsia="zh-CN"/>
        </w:rPr>
        <w:t xml:space="preserve"> TL, </w:t>
      </w:r>
      <w:proofErr w:type="spellStart"/>
      <w:r w:rsidRPr="00ED6EAF">
        <w:rPr>
          <w:rFonts w:ascii="Book Antiqua" w:eastAsia="宋体" w:hAnsi="Book Antiqua" w:cs="宋体"/>
          <w:lang w:eastAsia="zh-CN"/>
        </w:rPr>
        <w:t>Dervenis</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Gooszen</w:t>
      </w:r>
      <w:proofErr w:type="spellEnd"/>
      <w:r w:rsidRPr="00ED6EAF">
        <w:rPr>
          <w:rFonts w:ascii="Book Antiqua" w:eastAsia="宋体" w:hAnsi="Book Antiqua" w:cs="宋体"/>
          <w:lang w:eastAsia="zh-CN"/>
        </w:rPr>
        <w:t xml:space="preserve"> HG, Johnson CD, </w:t>
      </w:r>
      <w:proofErr w:type="spellStart"/>
      <w:r w:rsidRPr="00ED6EAF">
        <w:rPr>
          <w:rFonts w:ascii="Book Antiqua" w:eastAsia="宋体" w:hAnsi="Book Antiqua" w:cs="宋体"/>
          <w:lang w:eastAsia="zh-CN"/>
        </w:rPr>
        <w:t>Sarr</w:t>
      </w:r>
      <w:proofErr w:type="spellEnd"/>
      <w:r w:rsidRPr="00ED6EAF">
        <w:rPr>
          <w:rFonts w:ascii="Book Antiqua" w:eastAsia="宋体" w:hAnsi="Book Antiqua" w:cs="宋体"/>
          <w:lang w:eastAsia="zh-CN"/>
        </w:rPr>
        <w:t xml:space="preserve"> MG, </w:t>
      </w:r>
      <w:proofErr w:type="spellStart"/>
      <w:r w:rsidRPr="00ED6EAF">
        <w:rPr>
          <w:rFonts w:ascii="Book Antiqua" w:eastAsia="宋体" w:hAnsi="Book Antiqua" w:cs="宋体"/>
          <w:lang w:eastAsia="zh-CN"/>
        </w:rPr>
        <w:t>Tsiotos</w:t>
      </w:r>
      <w:proofErr w:type="spellEnd"/>
      <w:r w:rsidRPr="00ED6EAF">
        <w:rPr>
          <w:rFonts w:ascii="Book Antiqua" w:eastAsia="宋体" w:hAnsi="Book Antiqua" w:cs="宋体"/>
          <w:lang w:eastAsia="zh-CN"/>
        </w:rPr>
        <w:t xml:space="preserve"> GG, Vege SS; Acute Pancreatitis Classification Working Group. Class</w:t>
      </w:r>
      <w:r w:rsidR="00580D27">
        <w:rPr>
          <w:rFonts w:ascii="Book Antiqua" w:eastAsia="宋体" w:hAnsi="Book Antiqua" w:cs="宋体"/>
          <w:lang w:eastAsia="zh-CN"/>
        </w:rPr>
        <w:t>ification of acute pancreatitis</w:t>
      </w:r>
      <w:r w:rsidRPr="00ED6EAF">
        <w:rPr>
          <w:rFonts w:ascii="Book Antiqua" w:eastAsia="宋体" w:hAnsi="Book Antiqua" w:cs="宋体"/>
          <w:lang w:eastAsia="zh-CN"/>
        </w:rPr>
        <w:t>-2012: revision of the Atlanta classification and definitions by international consensus. </w:t>
      </w:r>
      <w:r w:rsidRPr="00ED6EAF">
        <w:rPr>
          <w:rFonts w:ascii="Book Antiqua" w:eastAsia="宋体" w:hAnsi="Book Antiqua" w:cs="宋体"/>
          <w:i/>
          <w:iCs/>
          <w:lang w:eastAsia="zh-CN"/>
        </w:rPr>
        <w:t>Gut</w:t>
      </w:r>
      <w:r w:rsidRPr="00ED6EAF">
        <w:rPr>
          <w:rFonts w:ascii="Book Antiqua" w:eastAsia="宋体" w:hAnsi="Book Antiqua" w:cs="宋体"/>
          <w:lang w:eastAsia="zh-CN"/>
        </w:rPr>
        <w:t> 2013; </w:t>
      </w:r>
      <w:r w:rsidRPr="00ED6EAF">
        <w:rPr>
          <w:rFonts w:ascii="Book Antiqua" w:eastAsia="宋体" w:hAnsi="Book Antiqua" w:cs="宋体"/>
          <w:b/>
          <w:bCs/>
          <w:lang w:eastAsia="zh-CN"/>
        </w:rPr>
        <w:t>62</w:t>
      </w:r>
      <w:r w:rsidRPr="00ED6EAF">
        <w:rPr>
          <w:rFonts w:ascii="Book Antiqua" w:eastAsia="宋体" w:hAnsi="Book Antiqua" w:cs="宋体"/>
          <w:lang w:eastAsia="zh-CN"/>
        </w:rPr>
        <w:t>: 102-111 [PMID: 23100216 DOI: 10.1136/gutjnl-2012-302779]</w:t>
      </w:r>
    </w:p>
    <w:p w14:paraId="29A3A532"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2 </w:t>
      </w:r>
      <w:r w:rsidRPr="00ED6EAF">
        <w:rPr>
          <w:rFonts w:ascii="Book Antiqua" w:eastAsia="宋体" w:hAnsi="Book Antiqua" w:cs="宋体"/>
          <w:b/>
          <w:bCs/>
          <w:lang w:eastAsia="zh-CN"/>
        </w:rPr>
        <w:t>Bakker OJ</w:t>
      </w:r>
      <w:r w:rsidRPr="00ED6EAF">
        <w:rPr>
          <w:rFonts w:ascii="Book Antiqua" w:eastAsia="宋体" w:hAnsi="Book Antiqua" w:cs="宋体"/>
          <w:lang w:eastAsia="zh-CN"/>
        </w:rPr>
        <w:t xml:space="preserve">, van </w:t>
      </w:r>
      <w:proofErr w:type="spellStart"/>
      <w:r w:rsidRPr="00ED6EAF">
        <w:rPr>
          <w:rFonts w:ascii="Book Antiqua" w:eastAsia="宋体" w:hAnsi="Book Antiqua" w:cs="宋体"/>
          <w:lang w:eastAsia="zh-CN"/>
        </w:rPr>
        <w:t>Santvoort</w:t>
      </w:r>
      <w:proofErr w:type="spellEnd"/>
      <w:r w:rsidRPr="00ED6EAF">
        <w:rPr>
          <w:rFonts w:ascii="Book Antiqua" w:eastAsia="宋体" w:hAnsi="Book Antiqua" w:cs="宋体"/>
          <w:lang w:eastAsia="zh-CN"/>
        </w:rPr>
        <w:t xml:space="preserve"> HC, van </w:t>
      </w:r>
      <w:proofErr w:type="spellStart"/>
      <w:r w:rsidRPr="00ED6EAF">
        <w:rPr>
          <w:rFonts w:ascii="Book Antiqua" w:eastAsia="宋体" w:hAnsi="Book Antiqua" w:cs="宋体"/>
          <w:lang w:eastAsia="zh-CN"/>
        </w:rPr>
        <w:t>Brunschot</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Geskus</w:t>
      </w:r>
      <w:proofErr w:type="spellEnd"/>
      <w:r w:rsidRPr="00ED6EAF">
        <w:rPr>
          <w:rFonts w:ascii="Book Antiqua" w:eastAsia="宋体" w:hAnsi="Book Antiqua" w:cs="宋体"/>
          <w:lang w:eastAsia="zh-CN"/>
        </w:rPr>
        <w:t xml:space="preserve"> RB, </w:t>
      </w:r>
      <w:proofErr w:type="spellStart"/>
      <w:r w:rsidRPr="00ED6EAF">
        <w:rPr>
          <w:rFonts w:ascii="Book Antiqua" w:eastAsia="宋体" w:hAnsi="Book Antiqua" w:cs="宋体"/>
          <w:lang w:eastAsia="zh-CN"/>
        </w:rPr>
        <w:t>Besselink</w:t>
      </w:r>
      <w:proofErr w:type="spellEnd"/>
      <w:r w:rsidRPr="00ED6EAF">
        <w:rPr>
          <w:rFonts w:ascii="Book Antiqua" w:eastAsia="宋体" w:hAnsi="Book Antiqua" w:cs="宋体"/>
          <w:lang w:eastAsia="zh-CN"/>
        </w:rPr>
        <w:t xml:space="preserve"> MG, </w:t>
      </w:r>
      <w:proofErr w:type="spellStart"/>
      <w:r w:rsidRPr="00ED6EAF">
        <w:rPr>
          <w:rFonts w:ascii="Book Antiqua" w:eastAsia="宋体" w:hAnsi="Book Antiqua" w:cs="宋体"/>
          <w:lang w:eastAsia="zh-CN"/>
        </w:rPr>
        <w:t>Bollen</w:t>
      </w:r>
      <w:proofErr w:type="spellEnd"/>
      <w:r w:rsidRPr="00ED6EAF">
        <w:rPr>
          <w:rFonts w:ascii="Book Antiqua" w:eastAsia="宋体" w:hAnsi="Book Antiqua" w:cs="宋体"/>
          <w:lang w:eastAsia="zh-CN"/>
        </w:rPr>
        <w:t xml:space="preserve"> TL, van </w:t>
      </w:r>
      <w:proofErr w:type="spellStart"/>
      <w:r w:rsidRPr="00ED6EAF">
        <w:rPr>
          <w:rFonts w:ascii="Book Antiqua" w:eastAsia="宋体" w:hAnsi="Book Antiqua" w:cs="宋体"/>
          <w:lang w:eastAsia="zh-CN"/>
        </w:rPr>
        <w:t>Eijck</w:t>
      </w:r>
      <w:proofErr w:type="spellEnd"/>
      <w:r w:rsidRPr="00ED6EAF">
        <w:rPr>
          <w:rFonts w:ascii="Book Antiqua" w:eastAsia="宋体" w:hAnsi="Book Antiqua" w:cs="宋体"/>
          <w:lang w:eastAsia="zh-CN"/>
        </w:rPr>
        <w:t xml:space="preserve"> CH, </w:t>
      </w:r>
      <w:proofErr w:type="spellStart"/>
      <w:r w:rsidRPr="00ED6EAF">
        <w:rPr>
          <w:rFonts w:ascii="Book Antiqua" w:eastAsia="宋体" w:hAnsi="Book Antiqua" w:cs="宋体"/>
          <w:lang w:eastAsia="zh-CN"/>
        </w:rPr>
        <w:t>Fockens</w:t>
      </w:r>
      <w:proofErr w:type="spellEnd"/>
      <w:r w:rsidRPr="00ED6EAF">
        <w:rPr>
          <w:rFonts w:ascii="Book Antiqua" w:eastAsia="宋体" w:hAnsi="Book Antiqua" w:cs="宋体"/>
          <w:lang w:eastAsia="zh-CN"/>
        </w:rPr>
        <w:t xml:space="preserve"> P, </w:t>
      </w:r>
      <w:proofErr w:type="spellStart"/>
      <w:r w:rsidRPr="00ED6EAF">
        <w:rPr>
          <w:rFonts w:ascii="Book Antiqua" w:eastAsia="宋体" w:hAnsi="Book Antiqua" w:cs="宋体"/>
          <w:lang w:eastAsia="zh-CN"/>
        </w:rPr>
        <w:t>Hazebroek</w:t>
      </w:r>
      <w:proofErr w:type="spellEnd"/>
      <w:r w:rsidRPr="00ED6EAF">
        <w:rPr>
          <w:rFonts w:ascii="Book Antiqua" w:eastAsia="宋体" w:hAnsi="Book Antiqua" w:cs="宋体"/>
          <w:lang w:eastAsia="zh-CN"/>
        </w:rPr>
        <w:t xml:space="preserve"> EJ, </w:t>
      </w:r>
      <w:proofErr w:type="spellStart"/>
      <w:r w:rsidRPr="00ED6EAF">
        <w:rPr>
          <w:rFonts w:ascii="Book Antiqua" w:eastAsia="宋体" w:hAnsi="Book Antiqua" w:cs="宋体"/>
          <w:lang w:eastAsia="zh-CN"/>
        </w:rPr>
        <w:t>Nijmeijer</w:t>
      </w:r>
      <w:proofErr w:type="spellEnd"/>
      <w:r w:rsidRPr="00ED6EAF">
        <w:rPr>
          <w:rFonts w:ascii="Book Antiqua" w:eastAsia="宋体" w:hAnsi="Book Antiqua" w:cs="宋体"/>
          <w:lang w:eastAsia="zh-CN"/>
        </w:rPr>
        <w:t xml:space="preserve"> RM, </w:t>
      </w:r>
      <w:proofErr w:type="spellStart"/>
      <w:r w:rsidRPr="00ED6EAF">
        <w:rPr>
          <w:rFonts w:ascii="Book Antiqua" w:eastAsia="宋体" w:hAnsi="Book Antiqua" w:cs="宋体"/>
          <w:lang w:eastAsia="zh-CN"/>
        </w:rPr>
        <w:t>Poley</w:t>
      </w:r>
      <w:proofErr w:type="spellEnd"/>
      <w:r w:rsidRPr="00ED6EAF">
        <w:rPr>
          <w:rFonts w:ascii="Book Antiqua" w:eastAsia="宋体" w:hAnsi="Book Antiqua" w:cs="宋体"/>
          <w:lang w:eastAsia="zh-CN"/>
        </w:rPr>
        <w:t xml:space="preserve"> JW, van </w:t>
      </w:r>
      <w:proofErr w:type="spellStart"/>
      <w:r w:rsidRPr="00ED6EAF">
        <w:rPr>
          <w:rFonts w:ascii="Book Antiqua" w:eastAsia="宋体" w:hAnsi="Book Antiqua" w:cs="宋体"/>
          <w:lang w:eastAsia="zh-CN"/>
        </w:rPr>
        <w:t>Ramshorst</w:t>
      </w:r>
      <w:proofErr w:type="spellEnd"/>
      <w:r w:rsidRPr="00ED6EAF">
        <w:rPr>
          <w:rFonts w:ascii="Book Antiqua" w:eastAsia="宋体" w:hAnsi="Book Antiqua" w:cs="宋体"/>
          <w:lang w:eastAsia="zh-CN"/>
        </w:rPr>
        <w:t xml:space="preserve"> B, </w:t>
      </w:r>
      <w:proofErr w:type="spellStart"/>
      <w:r w:rsidRPr="00ED6EAF">
        <w:rPr>
          <w:rFonts w:ascii="Book Antiqua" w:eastAsia="宋体" w:hAnsi="Book Antiqua" w:cs="宋体"/>
          <w:lang w:eastAsia="zh-CN"/>
        </w:rPr>
        <w:t>Vleggaar</w:t>
      </w:r>
      <w:proofErr w:type="spellEnd"/>
      <w:r w:rsidRPr="00ED6EAF">
        <w:rPr>
          <w:rFonts w:ascii="Book Antiqua" w:eastAsia="宋体" w:hAnsi="Book Antiqua" w:cs="宋体"/>
          <w:lang w:eastAsia="zh-CN"/>
        </w:rPr>
        <w:t xml:space="preserve"> FP, </w:t>
      </w:r>
      <w:proofErr w:type="spellStart"/>
      <w:r w:rsidRPr="00ED6EAF">
        <w:rPr>
          <w:rFonts w:ascii="Book Antiqua" w:eastAsia="宋体" w:hAnsi="Book Antiqua" w:cs="宋体"/>
          <w:lang w:eastAsia="zh-CN"/>
        </w:rPr>
        <w:t>Boermeester</w:t>
      </w:r>
      <w:proofErr w:type="spellEnd"/>
      <w:r w:rsidRPr="00ED6EAF">
        <w:rPr>
          <w:rFonts w:ascii="Book Antiqua" w:eastAsia="宋体" w:hAnsi="Book Antiqua" w:cs="宋体"/>
          <w:lang w:eastAsia="zh-CN"/>
        </w:rPr>
        <w:t xml:space="preserve"> MA, </w:t>
      </w:r>
      <w:proofErr w:type="spellStart"/>
      <w:r w:rsidRPr="00ED6EAF">
        <w:rPr>
          <w:rFonts w:ascii="Book Antiqua" w:eastAsia="宋体" w:hAnsi="Book Antiqua" w:cs="宋体"/>
          <w:lang w:eastAsia="zh-CN"/>
        </w:rPr>
        <w:t>Gooszen</w:t>
      </w:r>
      <w:proofErr w:type="spellEnd"/>
      <w:r w:rsidRPr="00ED6EAF">
        <w:rPr>
          <w:rFonts w:ascii="Book Antiqua" w:eastAsia="宋体" w:hAnsi="Book Antiqua" w:cs="宋体"/>
          <w:lang w:eastAsia="zh-CN"/>
        </w:rPr>
        <w:t xml:space="preserve"> HG, </w:t>
      </w:r>
      <w:proofErr w:type="spellStart"/>
      <w:r w:rsidRPr="00ED6EAF">
        <w:rPr>
          <w:rFonts w:ascii="Book Antiqua" w:eastAsia="宋体" w:hAnsi="Book Antiqua" w:cs="宋体"/>
          <w:lang w:eastAsia="zh-CN"/>
        </w:rPr>
        <w:t>Weusten</w:t>
      </w:r>
      <w:proofErr w:type="spellEnd"/>
      <w:r w:rsidRPr="00ED6EAF">
        <w:rPr>
          <w:rFonts w:ascii="Book Antiqua" w:eastAsia="宋体" w:hAnsi="Book Antiqua" w:cs="宋体"/>
          <w:lang w:eastAsia="zh-CN"/>
        </w:rPr>
        <w:t xml:space="preserve"> BL, </w:t>
      </w:r>
      <w:proofErr w:type="spellStart"/>
      <w:r w:rsidRPr="00ED6EAF">
        <w:rPr>
          <w:rFonts w:ascii="Book Antiqua" w:eastAsia="宋体" w:hAnsi="Book Antiqua" w:cs="宋体"/>
          <w:lang w:eastAsia="zh-CN"/>
        </w:rPr>
        <w:t>Timmer</w:t>
      </w:r>
      <w:proofErr w:type="spellEnd"/>
      <w:r w:rsidRPr="00ED6EAF">
        <w:rPr>
          <w:rFonts w:ascii="Book Antiqua" w:eastAsia="宋体" w:hAnsi="Book Antiqua" w:cs="宋体"/>
          <w:lang w:eastAsia="zh-CN"/>
        </w:rPr>
        <w:t xml:space="preserve"> R; Dutch Pancreatitis Study Group. Endoscopic </w:t>
      </w:r>
      <w:proofErr w:type="spellStart"/>
      <w:r w:rsidRPr="00ED6EAF">
        <w:rPr>
          <w:rFonts w:ascii="Book Antiqua" w:eastAsia="宋体" w:hAnsi="Book Antiqua" w:cs="宋体"/>
          <w:lang w:eastAsia="zh-CN"/>
        </w:rPr>
        <w:t>transgastric</w:t>
      </w:r>
      <w:proofErr w:type="spellEnd"/>
      <w:r w:rsidRPr="0054676A">
        <w:rPr>
          <w:rFonts w:ascii="Book Antiqua" w:eastAsia="宋体" w:hAnsi="Book Antiqua" w:cs="宋体"/>
          <w:i/>
          <w:lang w:eastAsia="zh-CN"/>
        </w:rPr>
        <w:t xml:space="preserve"> vs </w:t>
      </w:r>
      <w:r w:rsidRPr="00ED6EAF">
        <w:rPr>
          <w:rFonts w:ascii="Book Antiqua" w:eastAsia="宋体" w:hAnsi="Book Antiqua" w:cs="宋体"/>
          <w:lang w:eastAsia="zh-CN"/>
        </w:rPr>
        <w:t xml:space="preserve">surgical </w:t>
      </w:r>
      <w:proofErr w:type="spellStart"/>
      <w:r w:rsidRPr="00ED6EAF">
        <w:rPr>
          <w:rFonts w:ascii="Book Antiqua" w:eastAsia="宋体" w:hAnsi="Book Antiqua" w:cs="宋体"/>
          <w:lang w:eastAsia="zh-CN"/>
        </w:rPr>
        <w:t>necrosectomy</w:t>
      </w:r>
      <w:proofErr w:type="spellEnd"/>
      <w:r w:rsidRPr="00ED6EAF">
        <w:rPr>
          <w:rFonts w:ascii="Book Antiqua" w:eastAsia="宋体" w:hAnsi="Book Antiqua" w:cs="宋体"/>
          <w:lang w:eastAsia="zh-CN"/>
        </w:rPr>
        <w:t xml:space="preserve"> for infected necrotizing pancreatitis: a randomized trial. </w:t>
      </w:r>
      <w:r w:rsidRPr="00ED6EAF">
        <w:rPr>
          <w:rFonts w:ascii="Book Antiqua" w:eastAsia="宋体" w:hAnsi="Book Antiqua" w:cs="宋体"/>
          <w:i/>
          <w:iCs/>
          <w:lang w:eastAsia="zh-CN"/>
        </w:rPr>
        <w:t>JAMA</w:t>
      </w:r>
      <w:r w:rsidRPr="00ED6EAF">
        <w:rPr>
          <w:rFonts w:ascii="Book Antiqua" w:eastAsia="宋体" w:hAnsi="Book Antiqua" w:cs="宋体"/>
          <w:lang w:eastAsia="zh-CN"/>
        </w:rPr>
        <w:t> 2012; </w:t>
      </w:r>
      <w:r w:rsidRPr="00ED6EAF">
        <w:rPr>
          <w:rFonts w:ascii="Book Antiqua" w:eastAsia="宋体" w:hAnsi="Book Antiqua" w:cs="宋体"/>
          <w:b/>
          <w:bCs/>
          <w:lang w:eastAsia="zh-CN"/>
        </w:rPr>
        <w:t>307</w:t>
      </w:r>
      <w:r w:rsidRPr="00ED6EAF">
        <w:rPr>
          <w:rFonts w:ascii="Book Antiqua" w:eastAsia="宋体" w:hAnsi="Book Antiqua" w:cs="宋体"/>
          <w:lang w:eastAsia="zh-CN"/>
        </w:rPr>
        <w:t>: 1053-1061 [PMID: 22416101 DOI: 10.1001/jama.2012.276]</w:t>
      </w:r>
    </w:p>
    <w:p w14:paraId="24FE95DC"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3 </w:t>
      </w:r>
      <w:proofErr w:type="spellStart"/>
      <w:r w:rsidRPr="00ED6EAF">
        <w:rPr>
          <w:rFonts w:ascii="Book Antiqua" w:eastAsia="宋体" w:hAnsi="Book Antiqua" w:cs="宋体"/>
          <w:b/>
          <w:bCs/>
          <w:lang w:eastAsia="zh-CN"/>
        </w:rPr>
        <w:t>Varadarajulu</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Bang JY, Sutton BS, Trevino JM, </w:t>
      </w:r>
      <w:proofErr w:type="spellStart"/>
      <w:r w:rsidRPr="00ED6EAF">
        <w:rPr>
          <w:rFonts w:ascii="Book Antiqua" w:eastAsia="宋体" w:hAnsi="Book Antiqua" w:cs="宋体"/>
          <w:lang w:eastAsia="zh-CN"/>
        </w:rPr>
        <w:t>Christein</w:t>
      </w:r>
      <w:proofErr w:type="spellEnd"/>
      <w:r w:rsidRPr="00ED6EAF">
        <w:rPr>
          <w:rFonts w:ascii="Book Antiqua" w:eastAsia="宋体" w:hAnsi="Book Antiqua" w:cs="宋体"/>
          <w:lang w:eastAsia="zh-CN"/>
        </w:rPr>
        <w:t xml:space="preserve"> JD, Wilcox CM. Equal efficacy of endoscopic and surgical </w:t>
      </w:r>
      <w:proofErr w:type="spellStart"/>
      <w:r w:rsidRPr="00ED6EAF">
        <w:rPr>
          <w:rFonts w:ascii="Book Antiqua" w:eastAsia="宋体" w:hAnsi="Book Antiqua" w:cs="宋体"/>
          <w:lang w:eastAsia="zh-CN"/>
        </w:rPr>
        <w:t>cystogastrostomy</w:t>
      </w:r>
      <w:proofErr w:type="spellEnd"/>
      <w:r w:rsidRPr="00ED6EAF">
        <w:rPr>
          <w:rFonts w:ascii="Book Antiqua" w:eastAsia="宋体" w:hAnsi="Book Antiqua" w:cs="宋体"/>
          <w:lang w:eastAsia="zh-CN"/>
        </w:rPr>
        <w:t xml:space="preserve"> for pancreatic pseudocyst drainage in a randomized trial. </w:t>
      </w:r>
      <w:r w:rsidRPr="00ED6EAF">
        <w:rPr>
          <w:rFonts w:ascii="Book Antiqua" w:eastAsia="宋体" w:hAnsi="Book Antiqua" w:cs="宋体"/>
          <w:i/>
          <w:iCs/>
          <w:lang w:eastAsia="zh-CN"/>
        </w:rPr>
        <w:t>Gastroenterology</w:t>
      </w:r>
      <w:r w:rsidRPr="00ED6EAF">
        <w:rPr>
          <w:rFonts w:ascii="Book Antiqua" w:eastAsia="宋体" w:hAnsi="Book Antiqua" w:cs="宋体"/>
          <w:lang w:eastAsia="zh-CN"/>
        </w:rPr>
        <w:t> 2013; </w:t>
      </w:r>
      <w:r w:rsidRPr="00ED6EAF">
        <w:rPr>
          <w:rFonts w:ascii="Book Antiqua" w:eastAsia="宋体" w:hAnsi="Book Antiqua" w:cs="宋体"/>
          <w:b/>
          <w:bCs/>
          <w:lang w:eastAsia="zh-CN"/>
        </w:rPr>
        <w:t>145</w:t>
      </w:r>
      <w:r w:rsidRPr="00ED6EAF">
        <w:rPr>
          <w:rFonts w:ascii="Book Antiqua" w:eastAsia="宋体" w:hAnsi="Book Antiqua" w:cs="宋体"/>
          <w:lang w:eastAsia="zh-CN"/>
        </w:rPr>
        <w:t>: 583-90.e1 [PMID: 23732774 DOI: 10.1053/j.gastro.2013.05.046]</w:t>
      </w:r>
    </w:p>
    <w:p w14:paraId="7B95ACF2"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4 </w:t>
      </w:r>
      <w:proofErr w:type="spellStart"/>
      <w:r w:rsidRPr="00ED6EAF">
        <w:rPr>
          <w:rFonts w:ascii="Book Antiqua" w:eastAsia="宋体" w:hAnsi="Book Antiqua" w:cs="宋体"/>
          <w:b/>
          <w:bCs/>
          <w:lang w:eastAsia="zh-CN"/>
        </w:rPr>
        <w:t>Varadarajulu</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Bang JY, Sutton BS, Trevino JM, </w:t>
      </w:r>
      <w:proofErr w:type="spellStart"/>
      <w:r w:rsidRPr="00ED6EAF">
        <w:rPr>
          <w:rFonts w:ascii="Book Antiqua" w:eastAsia="宋体" w:hAnsi="Book Antiqua" w:cs="宋体"/>
          <w:lang w:eastAsia="zh-CN"/>
        </w:rPr>
        <w:t>Christein</w:t>
      </w:r>
      <w:proofErr w:type="spellEnd"/>
      <w:r w:rsidRPr="00ED6EAF">
        <w:rPr>
          <w:rFonts w:ascii="Book Antiqua" w:eastAsia="宋体" w:hAnsi="Book Antiqua" w:cs="宋体"/>
          <w:lang w:eastAsia="zh-CN"/>
        </w:rPr>
        <w:t xml:space="preserve"> JD, Wilcox CM. Equal efficacy of endoscopic and surgical </w:t>
      </w:r>
      <w:proofErr w:type="spellStart"/>
      <w:r w:rsidRPr="00ED6EAF">
        <w:rPr>
          <w:rFonts w:ascii="Book Antiqua" w:eastAsia="宋体" w:hAnsi="Book Antiqua" w:cs="宋体"/>
          <w:lang w:eastAsia="zh-CN"/>
        </w:rPr>
        <w:t>cystogastrostomy</w:t>
      </w:r>
      <w:proofErr w:type="spellEnd"/>
      <w:r w:rsidRPr="00ED6EAF">
        <w:rPr>
          <w:rFonts w:ascii="Book Antiqua" w:eastAsia="宋体" w:hAnsi="Book Antiqua" w:cs="宋体"/>
          <w:lang w:eastAsia="zh-CN"/>
        </w:rPr>
        <w:t xml:space="preserve"> for pancreatic pseudocyst drainage in a randomized trial. </w:t>
      </w:r>
      <w:r w:rsidRPr="00ED6EAF">
        <w:rPr>
          <w:rFonts w:ascii="Book Antiqua" w:eastAsia="宋体" w:hAnsi="Book Antiqua" w:cs="宋体"/>
          <w:i/>
          <w:iCs/>
          <w:lang w:eastAsia="zh-CN"/>
        </w:rPr>
        <w:t>Gastroenterology</w:t>
      </w:r>
      <w:r w:rsidRPr="00ED6EAF">
        <w:rPr>
          <w:rFonts w:ascii="Book Antiqua" w:eastAsia="宋体" w:hAnsi="Book Antiqua" w:cs="宋体"/>
          <w:lang w:eastAsia="zh-CN"/>
        </w:rPr>
        <w:t> 2013; </w:t>
      </w:r>
      <w:r w:rsidRPr="00ED6EAF">
        <w:rPr>
          <w:rFonts w:ascii="Book Antiqua" w:eastAsia="宋体" w:hAnsi="Book Antiqua" w:cs="宋体"/>
          <w:b/>
          <w:bCs/>
          <w:lang w:eastAsia="zh-CN"/>
        </w:rPr>
        <w:t>145</w:t>
      </w:r>
      <w:r w:rsidRPr="00ED6EAF">
        <w:rPr>
          <w:rFonts w:ascii="Book Antiqua" w:eastAsia="宋体" w:hAnsi="Book Antiqua" w:cs="宋体"/>
          <w:lang w:eastAsia="zh-CN"/>
        </w:rPr>
        <w:t>: 583-90.e1 [PMID: 23732774 DOI: 10.1053/j.gastro.2013.05.046]</w:t>
      </w:r>
    </w:p>
    <w:p w14:paraId="78617CF9"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lastRenderedPageBreak/>
        <w:t>5 </w:t>
      </w:r>
      <w:r w:rsidRPr="00ED6EAF">
        <w:rPr>
          <w:rFonts w:ascii="Book Antiqua" w:eastAsia="宋体" w:hAnsi="Book Antiqua" w:cs="宋体"/>
          <w:b/>
          <w:bCs/>
          <w:lang w:eastAsia="zh-CN"/>
        </w:rPr>
        <w:t>Bang JY</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Arnoletti</w:t>
      </w:r>
      <w:proofErr w:type="spellEnd"/>
      <w:r w:rsidRPr="00ED6EAF">
        <w:rPr>
          <w:rFonts w:ascii="Book Antiqua" w:eastAsia="宋体" w:hAnsi="Book Antiqua" w:cs="宋体"/>
          <w:lang w:eastAsia="zh-CN"/>
        </w:rPr>
        <w:t xml:space="preserve"> JP, Holt BA, Sutton B, Hasan MK, Navaneethan U, </w:t>
      </w:r>
      <w:proofErr w:type="spellStart"/>
      <w:r w:rsidRPr="00ED6EAF">
        <w:rPr>
          <w:rFonts w:ascii="Book Antiqua" w:eastAsia="宋体" w:hAnsi="Book Antiqua" w:cs="宋体"/>
          <w:lang w:eastAsia="zh-CN"/>
        </w:rPr>
        <w:t>Feranec</w:t>
      </w:r>
      <w:proofErr w:type="spellEnd"/>
      <w:r w:rsidRPr="00ED6EAF">
        <w:rPr>
          <w:rFonts w:ascii="Book Antiqua" w:eastAsia="宋体" w:hAnsi="Book Antiqua" w:cs="宋体"/>
          <w:lang w:eastAsia="zh-CN"/>
        </w:rPr>
        <w:t xml:space="preserve"> N, Wilcox CM, </w:t>
      </w:r>
      <w:proofErr w:type="spellStart"/>
      <w:r w:rsidRPr="00ED6EAF">
        <w:rPr>
          <w:rFonts w:ascii="Book Antiqua" w:eastAsia="宋体" w:hAnsi="Book Antiqua" w:cs="宋体"/>
          <w:lang w:eastAsia="zh-CN"/>
        </w:rPr>
        <w:t>Tharian</w:t>
      </w:r>
      <w:proofErr w:type="spellEnd"/>
      <w:r w:rsidRPr="00ED6EAF">
        <w:rPr>
          <w:rFonts w:ascii="Book Antiqua" w:eastAsia="宋体" w:hAnsi="Book Antiqua" w:cs="宋体"/>
          <w:lang w:eastAsia="zh-CN"/>
        </w:rPr>
        <w:t xml:space="preserve"> B, Hawes RH, </w:t>
      </w:r>
      <w:proofErr w:type="spellStart"/>
      <w:r w:rsidRPr="00ED6EAF">
        <w:rPr>
          <w:rFonts w:ascii="Book Antiqua" w:eastAsia="宋体" w:hAnsi="Book Antiqua" w:cs="宋体"/>
          <w:lang w:eastAsia="zh-CN"/>
        </w:rPr>
        <w:t>Varadarajulu</w:t>
      </w:r>
      <w:proofErr w:type="spellEnd"/>
      <w:r w:rsidRPr="00ED6EAF">
        <w:rPr>
          <w:rFonts w:ascii="Book Antiqua" w:eastAsia="宋体" w:hAnsi="Book Antiqua" w:cs="宋体"/>
          <w:lang w:eastAsia="zh-CN"/>
        </w:rPr>
        <w:t xml:space="preserve"> S. An Endoscopic Transluminal Approach, Compared With Minimally Invasive Surgery, Reduces Complications and Costs for Patients With Necrotizing Pancreatitis. </w:t>
      </w:r>
      <w:r w:rsidRPr="00ED6EAF">
        <w:rPr>
          <w:rFonts w:ascii="Book Antiqua" w:eastAsia="宋体" w:hAnsi="Book Antiqua" w:cs="宋体"/>
          <w:i/>
          <w:iCs/>
          <w:lang w:eastAsia="zh-CN"/>
        </w:rPr>
        <w:t>Gastroenterology</w:t>
      </w:r>
      <w:r w:rsidRPr="00ED6EAF">
        <w:rPr>
          <w:rFonts w:ascii="Book Antiqua" w:eastAsia="宋体" w:hAnsi="Book Antiqua" w:cs="宋体"/>
          <w:lang w:eastAsia="zh-CN"/>
        </w:rPr>
        <w:t> 2019; </w:t>
      </w:r>
      <w:r w:rsidRPr="00ED6EAF">
        <w:rPr>
          <w:rFonts w:ascii="Book Antiqua" w:eastAsia="宋体" w:hAnsi="Book Antiqua" w:cs="宋体"/>
          <w:b/>
          <w:bCs/>
          <w:lang w:eastAsia="zh-CN"/>
        </w:rPr>
        <w:t>156</w:t>
      </w:r>
      <w:r w:rsidRPr="00ED6EAF">
        <w:rPr>
          <w:rFonts w:ascii="Book Antiqua" w:eastAsia="宋体" w:hAnsi="Book Antiqua" w:cs="宋体"/>
          <w:lang w:eastAsia="zh-CN"/>
        </w:rPr>
        <w:t>: 1027-1040.e3 [PMID: 30452918 DOI: 10.1053/j.gastro.2018.11.031]</w:t>
      </w:r>
    </w:p>
    <w:p w14:paraId="60D1B248"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6 </w:t>
      </w:r>
      <w:proofErr w:type="spellStart"/>
      <w:r w:rsidRPr="00ED6EAF">
        <w:rPr>
          <w:rFonts w:ascii="Book Antiqua" w:eastAsia="宋体" w:hAnsi="Book Antiqua" w:cs="宋体"/>
          <w:b/>
          <w:bCs/>
          <w:lang w:eastAsia="zh-CN"/>
        </w:rPr>
        <w:t>Muniraj</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Jamidar</w:t>
      </w:r>
      <w:proofErr w:type="spellEnd"/>
      <w:r w:rsidRPr="00ED6EAF">
        <w:rPr>
          <w:rFonts w:ascii="Book Antiqua" w:eastAsia="宋体" w:hAnsi="Book Antiqua" w:cs="宋体"/>
          <w:lang w:eastAsia="zh-CN"/>
        </w:rPr>
        <w:t xml:space="preserve"> PA, </w:t>
      </w:r>
      <w:proofErr w:type="spellStart"/>
      <w:r w:rsidRPr="00ED6EAF">
        <w:rPr>
          <w:rFonts w:ascii="Book Antiqua" w:eastAsia="宋体" w:hAnsi="Book Antiqua" w:cs="宋体"/>
          <w:lang w:eastAsia="zh-CN"/>
        </w:rPr>
        <w:t>Nealon</w:t>
      </w:r>
      <w:proofErr w:type="spellEnd"/>
      <w:r w:rsidRPr="00ED6EAF">
        <w:rPr>
          <w:rFonts w:ascii="Book Antiqua" w:eastAsia="宋体" w:hAnsi="Book Antiqua" w:cs="宋体"/>
          <w:lang w:eastAsia="zh-CN"/>
        </w:rPr>
        <w:t xml:space="preserve"> WH, </w:t>
      </w:r>
      <w:proofErr w:type="spellStart"/>
      <w:r w:rsidRPr="00ED6EAF">
        <w:rPr>
          <w:rFonts w:ascii="Book Antiqua" w:eastAsia="宋体" w:hAnsi="Book Antiqua" w:cs="宋体"/>
          <w:lang w:eastAsia="zh-CN"/>
        </w:rPr>
        <w:t>Aslanian</w:t>
      </w:r>
      <w:proofErr w:type="spellEnd"/>
      <w:r w:rsidRPr="00ED6EAF">
        <w:rPr>
          <w:rFonts w:ascii="Book Antiqua" w:eastAsia="宋体" w:hAnsi="Book Antiqua" w:cs="宋体"/>
          <w:lang w:eastAsia="zh-CN"/>
        </w:rPr>
        <w:t xml:space="preserve"> HR. Endoscopic Management of Pancreatic Fluid Collections. </w:t>
      </w:r>
      <w:r w:rsidRPr="00ED6EAF">
        <w:rPr>
          <w:rFonts w:ascii="Book Antiqua" w:eastAsia="宋体" w:hAnsi="Book Antiqua" w:cs="宋体"/>
          <w:i/>
          <w:iCs/>
          <w:lang w:eastAsia="zh-CN"/>
        </w:rPr>
        <w:t xml:space="preserve">J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51</w:t>
      </w:r>
      <w:r w:rsidRPr="00ED6EAF">
        <w:rPr>
          <w:rFonts w:ascii="Book Antiqua" w:eastAsia="宋体" w:hAnsi="Book Antiqua" w:cs="宋体"/>
          <w:lang w:eastAsia="zh-CN"/>
        </w:rPr>
        <w:t>: 19-33 [PMID: 27548730 DOI: 10.1097/MCG.0000000000000644]</w:t>
      </w:r>
    </w:p>
    <w:p w14:paraId="7D543806"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proofErr w:type="gramStart"/>
      <w:r w:rsidRPr="00ED6EAF">
        <w:rPr>
          <w:rFonts w:ascii="Book Antiqua" w:eastAsia="宋体" w:hAnsi="Book Antiqua" w:cs="宋体"/>
          <w:lang w:eastAsia="zh-CN"/>
        </w:rPr>
        <w:t>7 </w:t>
      </w:r>
      <w:r w:rsidRPr="00ED6EAF">
        <w:rPr>
          <w:rFonts w:ascii="Book Antiqua" w:eastAsia="宋体" w:hAnsi="Book Antiqua" w:cs="宋体"/>
          <w:b/>
          <w:bCs/>
          <w:lang w:eastAsia="zh-CN"/>
        </w:rPr>
        <w:t>Yip HC</w:t>
      </w:r>
      <w:proofErr w:type="gramEnd"/>
      <w:r w:rsidRPr="00ED6EAF">
        <w:rPr>
          <w:rFonts w:ascii="Book Antiqua" w:eastAsia="宋体" w:hAnsi="Book Antiqua" w:cs="宋体"/>
          <w:lang w:eastAsia="zh-CN"/>
        </w:rPr>
        <w:t xml:space="preserve">, Teoh AYB. </w:t>
      </w:r>
      <w:proofErr w:type="gramStart"/>
      <w:r w:rsidRPr="00ED6EAF">
        <w:rPr>
          <w:rFonts w:ascii="Book Antiqua" w:eastAsia="宋体" w:hAnsi="Book Antiqua" w:cs="宋体"/>
          <w:lang w:eastAsia="zh-CN"/>
        </w:rPr>
        <w:t xml:space="preserve">Endoscopic Management of </w:t>
      </w:r>
      <w:proofErr w:type="spellStart"/>
      <w:r w:rsidRPr="00ED6EAF">
        <w:rPr>
          <w:rFonts w:ascii="Book Antiqua" w:eastAsia="宋体" w:hAnsi="Book Antiqua" w:cs="宋体"/>
          <w:lang w:eastAsia="zh-CN"/>
        </w:rPr>
        <w:t>Peri</w:t>
      </w:r>
      <w:proofErr w:type="spellEnd"/>
      <w:r w:rsidRPr="00ED6EAF">
        <w:rPr>
          <w:rFonts w:ascii="Book Antiqua" w:eastAsia="宋体" w:hAnsi="Book Antiqua" w:cs="宋体"/>
          <w:lang w:eastAsia="zh-CN"/>
        </w:rPr>
        <w:t>-Pancreatic Fluid Collections.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Gut Liver</w:t>
      </w:r>
      <w:r w:rsidRPr="00ED6EAF">
        <w:rPr>
          <w:rFonts w:ascii="Book Antiqua" w:eastAsia="宋体" w:hAnsi="Book Antiqua" w:cs="宋体"/>
          <w:lang w:eastAsia="zh-CN"/>
        </w:rPr>
        <w:t> 2017; </w:t>
      </w:r>
      <w:r w:rsidRPr="00ED6EAF">
        <w:rPr>
          <w:rFonts w:ascii="Book Antiqua" w:eastAsia="宋体" w:hAnsi="Book Antiqua" w:cs="宋体"/>
          <w:b/>
          <w:bCs/>
          <w:lang w:eastAsia="zh-CN"/>
        </w:rPr>
        <w:t>11</w:t>
      </w:r>
      <w:r w:rsidRPr="00ED6EAF">
        <w:rPr>
          <w:rFonts w:ascii="Book Antiqua" w:eastAsia="宋体" w:hAnsi="Book Antiqua" w:cs="宋体"/>
          <w:lang w:eastAsia="zh-CN"/>
        </w:rPr>
        <w:t>: 604-611 [PMID: 28494574 DOI: 10.5009/gnl16178]</w:t>
      </w:r>
    </w:p>
    <w:p w14:paraId="66A95B41"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8 </w:t>
      </w:r>
      <w:proofErr w:type="spellStart"/>
      <w:r w:rsidRPr="00ED6EAF">
        <w:rPr>
          <w:rFonts w:ascii="Book Antiqua" w:eastAsia="宋体" w:hAnsi="Book Antiqua" w:cs="宋体"/>
          <w:b/>
          <w:bCs/>
          <w:lang w:eastAsia="zh-CN"/>
        </w:rPr>
        <w:t>Gornals</w:t>
      </w:r>
      <w:proofErr w:type="spellEnd"/>
      <w:r w:rsidRPr="00ED6EAF">
        <w:rPr>
          <w:rFonts w:ascii="Book Antiqua" w:eastAsia="宋体" w:hAnsi="Book Antiqua" w:cs="宋体"/>
          <w:b/>
          <w:bCs/>
          <w:lang w:eastAsia="zh-CN"/>
        </w:rPr>
        <w:t xml:space="preserve"> JB</w:t>
      </w:r>
      <w:r w:rsidRPr="00ED6EAF">
        <w:rPr>
          <w:rFonts w:ascii="Book Antiqua" w:eastAsia="宋体" w:hAnsi="Book Antiqua" w:cs="宋体"/>
          <w:lang w:eastAsia="zh-CN"/>
        </w:rPr>
        <w:t>, De la Serna-</w:t>
      </w:r>
      <w:proofErr w:type="spellStart"/>
      <w:r w:rsidRPr="00ED6EAF">
        <w:rPr>
          <w:rFonts w:ascii="Book Antiqua" w:eastAsia="宋体" w:hAnsi="Book Antiqua" w:cs="宋体"/>
          <w:lang w:eastAsia="zh-CN"/>
        </w:rPr>
        <w:t>Higuera</w:t>
      </w:r>
      <w:proofErr w:type="spellEnd"/>
      <w:r w:rsidRPr="00ED6EAF">
        <w:rPr>
          <w:rFonts w:ascii="Book Antiqua" w:eastAsia="宋体" w:hAnsi="Book Antiqua" w:cs="宋体"/>
          <w:lang w:eastAsia="zh-CN"/>
        </w:rPr>
        <w:t xml:space="preserve"> C, Sánchez-</w:t>
      </w:r>
      <w:proofErr w:type="spellStart"/>
      <w:r w:rsidRPr="00ED6EAF">
        <w:rPr>
          <w:rFonts w:ascii="Book Antiqua" w:eastAsia="宋体" w:hAnsi="Book Antiqua" w:cs="宋体"/>
          <w:lang w:eastAsia="zh-CN"/>
        </w:rPr>
        <w:t>Yague</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Loras</w:t>
      </w:r>
      <w:proofErr w:type="spellEnd"/>
      <w:r w:rsidRPr="00ED6EAF">
        <w:rPr>
          <w:rFonts w:ascii="Book Antiqua" w:eastAsia="宋体" w:hAnsi="Book Antiqua" w:cs="宋体"/>
          <w:lang w:eastAsia="zh-CN"/>
        </w:rPr>
        <w:t xml:space="preserve"> C, Sánchez-Cantos AM, Pérez-Miranda M. </w:t>
      </w:r>
      <w:proofErr w:type="spellStart"/>
      <w:r w:rsidRPr="00ED6EAF">
        <w:rPr>
          <w:rFonts w:ascii="Book Antiqua" w:eastAsia="宋体" w:hAnsi="Book Antiqua" w:cs="宋体"/>
          <w:lang w:eastAsia="zh-CN"/>
        </w:rPr>
        <w:t>Endosonography</w:t>
      </w:r>
      <w:proofErr w:type="spellEnd"/>
      <w:r w:rsidRPr="00ED6EAF">
        <w:rPr>
          <w:rFonts w:ascii="Book Antiqua" w:eastAsia="宋体" w:hAnsi="Book Antiqua" w:cs="宋体"/>
          <w:lang w:eastAsia="zh-CN"/>
        </w:rPr>
        <w:t>-guided drainage of pancreatic fluid collections with a novel lumen-apposing stent.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2013; </w:t>
      </w:r>
      <w:r w:rsidRPr="00ED6EAF">
        <w:rPr>
          <w:rFonts w:ascii="Book Antiqua" w:eastAsia="宋体" w:hAnsi="Book Antiqua" w:cs="宋体"/>
          <w:b/>
          <w:bCs/>
          <w:lang w:eastAsia="zh-CN"/>
        </w:rPr>
        <w:t>27</w:t>
      </w:r>
      <w:r w:rsidRPr="00ED6EAF">
        <w:rPr>
          <w:rFonts w:ascii="Book Antiqua" w:eastAsia="宋体" w:hAnsi="Book Antiqua" w:cs="宋体"/>
          <w:lang w:eastAsia="zh-CN"/>
        </w:rPr>
        <w:t>: 1428-1434 [PMID: 23232994 DOI: 10.1007/s00464-012-2591-y]</w:t>
      </w:r>
    </w:p>
    <w:p w14:paraId="351B04C0"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9 </w:t>
      </w:r>
      <w:proofErr w:type="spellStart"/>
      <w:r w:rsidRPr="00ED6EAF">
        <w:rPr>
          <w:rFonts w:ascii="Book Antiqua" w:eastAsia="宋体" w:hAnsi="Book Antiqua" w:cs="宋体"/>
          <w:b/>
          <w:bCs/>
          <w:lang w:eastAsia="zh-CN"/>
        </w:rPr>
        <w:t>Itoi</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Binmoeller</w:t>
      </w:r>
      <w:proofErr w:type="spellEnd"/>
      <w:r w:rsidRPr="00ED6EAF">
        <w:rPr>
          <w:rFonts w:ascii="Book Antiqua" w:eastAsia="宋体" w:hAnsi="Book Antiqua" w:cs="宋体"/>
          <w:lang w:eastAsia="zh-CN"/>
        </w:rPr>
        <w:t xml:space="preserve"> KF, Shah J, </w:t>
      </w:r>
      <w:proofErr w:type="spellStart"/>
      <w:r w:rsidRPr="00ED6EAF">
        <w:rPr>
          <w:rFonts w:ascii="Book Antiqua" w:eastAsia="宋体" w:hAnsi="Book Antiqua" w:cs="宋体"/>
          <w:lang w:eastAsia="zh-CN"/>
        </w:rPr>
        <w:t>Sofuni</w:t>
      </w:r>
      <w:proofErr w:type="spellEnd"/>
      <w:r w:rsidRPr="00ED6EAF">
        <w:rPr>
          <w:rFonts w:ascii="Book Antiqua" w:eastAsia="宋体" w:hAnsi="Book Antiqua" w:cs="宋体"/>
          <w:lang w:eastAsia="zh-CN"/>
        </w:rPr>
        <w:t xml:space="preserve"> A, Itokawa F, </w:t>
      </w:r>
      <w:proofErr w:type="spellStart"/>
      <w:r w:rsidRPr="00ED6EAF">
        <w:rPr>
          <w:rFonts w:ascii="Book Antiqua" w:eastAsia="宋体" w:hAnsi="Book Antiqua" w:cs="宋体"/>
          <w:lang w:eastAsia="zh-CN"/>
        </w:rPr>
        <w:t>Kurihara</w:t>
      </w:r>
      <w:proofErr w:type="spellEnd"/>
      <w:r w:rsidRPr="00ED6EAF">
        <w:rPr>
          <w:rFonts w:ascii="Book Antiqua" w:eastAsia="宋体" w:hAnsi="Book Antiqua" w:cs="宋体"/>
          <w:lang w:eastAsia="zh-CN"/>
        </w:rPr>
        <w:t xml:space="preserve"> T, Tsuchiya T, Ishii K, Tsuji S, </w:t>
      </w:r>
      <w:proofErr w:type="spellStart"/>
      <w:r w:rsidRPr="00ED6EAF">
        <w:rPr>
          <w:rFonts w:ascii="Book Antiqua" w:eastAsia="宋体" w:hAnsi="Book Antiqua" w:cs="宋体"/>
          <w:lang w:eastAsia="zh-CN"/>
        </w:rPr>
        <w:t>Ikeuchi</w:t>
      </w:r>
      <w:proofErr w:type="spellEnd"/>
      <w:r w:rsidRPr="00ED6EAF">
        <w:rPr>
          <w:rFonts w:ascii="Book Antiqua" w:eastAsia="宋体" w:hAnsi="Book Antiqua" w:cs="宋体"/>
          <w:lang w:eastAsia="zh-CN"/>
        </w:rPr>
        <w:t xml:space="preserve"> N, </w:t>
      </w:r>
      <w:proofErr w:type="spellStart"/>
      <w:r w:rsidRPr="00ED6EAF">
        <w:rPr>
          <w:rFonts w:ascii="Book Antiqua" w:eastAsia="宋体" w:hAnsi="Book Antiqua" w:cs="宋体"/>
          <w:lang w:eastAsia="zh-CN"/>
        </w:rPr>
        <w:t>Moriyasu</w:t>
      </w:r>
      <w:proofErr w:type="spellEnd"/>
      <w:r w:rsidRPr="00ED6EAF">
        <w:rPr>
          <w:rFonts w:ascii="Book Antiqua" w:eastAsia="宋体" w:hAnsi="Book Antiqua" w:cs="宋体"/>
          <w:lang w:eastAsia="zh-CN"/>
        </w:rPr>
        <w:t xml:space="preserve"> F. Clinical evaluation of a novel lumen-apposing metal stent for </w:t>
      </w:r>
      <w:proofErr w:type="spellStart"/>
      <w:r w:rsidRPr="00ED6EAF">
        <w:rPr>
          <w:rFonts w:ascii="Book Antiqua" w:eastAsia="宋体" w:hAnsi="Book Antiqua" w:cs="宋体"/>
          <w:lang w:eastAsia="zh-CN"/>
        </w:rPr>
        <w:t>endosonography</w:t>
      </w:r>
      <w:proofErr w:type="spellEnd"/>
      <w:r w:rsidRPr="00ED6EAF">
        <w:rPr>
          <w:rFonts w:ascii="Book Antiqua" w:eastAsia="宋体" w:hAnsi="Book Antiqua" w:cs="宋体"/>
          <w:lang w:eastAsia="zh-CN"/>
        </w:rPr>
        <w:t>-guided pancreatic pseudocyst and gallbladder drainage (with videos).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2012; </w:t>
      </w:r>
      <w:r w:rsidRPr="00ED6EAF">
        <w:rPr>
          <w:rFonts w:ascii="Book Antiqua" w:eastAsia="宋体" w:hAnsi="Book Antiqua" w:cs="宋体"/>
          <w:b/>
          <w:bCs/>
          <w:lang w:eastAsia="zh-CN"/>
        </w:rPr>
        <w:t>75</w:t>
      </w:r>
      <w:r w:rsidRPr="00ED6EAF">
        <w:rPr>
          <w:rFonts w:ascii="Book Antiqua" w:eastAsia="宋体" w:hAnsi="Book Antiqua" w:cs="宋体"/>
          <w:lang w:eastAsia="zh-CN"/>
        </w:rPr>
        <w:t>: 870-876 [PMID: 22301347 DOI: 10.1016/j.gie.2011.10.020]</w:t>
      </w:r>
    </w:p>
    <w:p w14:paraId="1892DA4C" w14:textId="77777777" w:rsidR="00B73D7B" w:rsidRPr="00ED6EAF" w:rsidRDefault="00B73D7B" w:rsidP="00ED6EAF">
      <w:pPr>
        <w:shd w:val="clear" w:color="auto" w:fill="FFFFFF"/>
        <w:adjustRightInd w:val="0"/>
        <w:snapToGrid w:val="0"/>
        <w:spacing w:line="360" w:lineRule="auto"/>
        <w:jc w:val="both"/>
        <w:rPr>
          <w:rFonts w:ascii="Book Antiqua" w:eastAsia="宋体" w:hAnsi="Book Antiqua"/>
          <w:b/>
          <w:lang w:val="en-GB" w:eastAsia="zh-CN"/>
        </w:rPr>
      </w:pPr>
      <w:r w:rsidRPr="00ED6EAF">
        <w:rPr>
          <w:rFonts w:ascii="Book Antiqua" w:eastAsia="宋体" w:hAnsi="Book Antiqua" w:cs="宋体"/>
          <w:lang w:eastAsia="zh-CN"/>
        </w:rPr>
        <w:t>10 </w:t>
      </w:r>
      <w:r w:rsidRPr="00ED6EAF">
        <w:rPr>
          <w:rFonts w:ascii="Book Antiqua" w:eastAsia="宋体" w:hAnsi="Book Antiqua" w:cs="宋体"/>
          <w:b/>
          <w:bCs/>
          <w:lang w:eastAsia="zh-CN"/>
        </w:rPr>
        <w:t>Yang D</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Perbtani</w:t>
      </w:r>
      <w:proofErr w:type="spellEnd"/>
      <w:r w:rsidRPr="00ED6EAF">
        <w:rPr>
          <w:rFonts w:ascii="Book Antiqua" w:eastAsia="宋体" w:hAnsi="Book Antiqua" w:cs="宋体"/>
          <w:lang w:eastAsia="zh-CN"/>
        </w:rPr>
        <w:t xml:space="preserve"> YB, </w:t>
      </w:r>
      <w:proofErr w:type="spellStart"/>
      <w:r w:rsidRPr="00ED6EAF">
        <w:rPr>
          <w:rFonts w:ascii="Book Antiqua" w:eastAsia="宋体" w:hAnsi="Book Antiqua" w:cs="宋体"/>
          <w:lang w:eastAsia="zh-CN"/>
        </w:rPr>
        <w:t>Mramba</w:t>
      </w:r>
      <w:proofErr w:type="spellEnd"/>
      <w:r w:rsidRPr="00ED6EAF">
        <w:rPr>
          <w:rFonts w:ascii="Book Antiqua" w:eastAsia="宋体" w:hAnsi="Book Antiqua" w:cs="宋体"/>
          <w:lang w:eastAsia="zh-CN"/>
        </w:rPr>
        <w:t xml:space="preserve"> LK, </w:t>
      </w:r>
      <w:proofErr w:type="spellStart"/>
      <w:r w:rsidRPr="00ED6EAF">
        <w:rPr>
          <w:rFonts w:ascii="Book Antiqua" w:eastAsia="宋体" w:hAnsi="Book Antiqua" w:cs="宋体"/>
          <w:lang w:eastAsia="zh-CN"/>
        </w:rPr>
        <w:t>Kerdsirichairat</w:t>
      </w:r>
      <w:proofErr w:type="spellEnd"/>
      <w:r w:rsidRPr="00ED6EAF">
        <w:rPr>
          <w:rFonts w:ascii="Book Antiqua" w:eastAsia="宋体" w:hAnsi="Book Antiqua" w:cs="宋体"/>
          <w:lang w:eastAsia="zh-CN"/>
        </w:rPr>
        <w:t xml:space="preserve"> T, </w:t>
      </w:r>
      <w:proofErr w:type="spellStart"/>
      <w:r w:rsidRPr="00ED6EAF">
        <w:rPr>
          <w:rFonts w:ascii="Book Antiqua" w:eastAsia="宋体" w:hAnsi="Book Antiqua" w:cs="宋体"/>
          <w:lang w:eastAsia="zh-CN"/>
        </w:rPr>
        <w:t>Prabhu</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Manvar</w:t>
      </w:r>
      <w:proofErr w:type="spellEnd"/>
      <w:r w:rsidRPr="00ED6EAF">
        <w:rPr>
          <w:rFonts w:ascii="Book Antiqua" w:eastAsia="宋体" w:hAnsi="Book Antiqua" w:cs="宋体"/>
          <w:lang w:eastAsia="zh-CN"/>
        </w:rPr>
        <w:t xml:space="preserve"> A, Ho S, </w:t>
      </w:r>
      <w:proofErr w:type="spellStart"/>
      <w:r w:rsidRPr="00ED6EAF">
        <w:rPr>
          <w:rFonts w:ascii="Book Antiqua" w:eastAsia="宋体" w:hAnsi="Book Antiqua" w:cs="宋体"/>
          <w:lang w:eastAsia="zh-CN"/>
        </w:rPr>
        <w:t>Pannu</w:t>
      </w:r>
      <w:proofErr w:type="spellEnd"/>
      <w:r w:rsidRPr="00ED6EAF">
        <w:rPr>
          <w:rFonts w:ascii="Book Antiqua" w:eastAsia="宋体" w:hAnsi="Book Antiqua" w:cs="宋体"/>
          <w:lang w:eastAsia="zh-CN"/>
        </w:rPr>
        <w:t xml:space="preserve"> D, </w:t>
      </w:r>
      <w:proofErr w:type="spellStart"/>
      <w:r w:rsidRPr="00ED6EAF">
        <w:rPr>
          <w:rFonts w:ascii="Book Antiqua" w:eastAsia="宋体" w:hAnsi="Book Antiqua" w:cs="宋体"/>
          <w:lang w:eastAsia="zh-CN"/>
        </w:rPr>
        <w:t>Keswani</w:t>
      </w:r>
      <w:proofErr w:type="spellEnd"/>
      <w:r w:rsidRPr="00ED6EAF">
        <w:rPr>
          <w:rFonts w:ascii="Book Antiqua" w:eastAsia="宋体" w:hAnsi="Book Antiqua" w:cs="宋体"/>
          <w:lang w:eastAsia="zh-CN"/>
        </w:rPr>
        <w:t xml:space="preserve"> RN, Strand DS, Wang AY, Quintero E, </w:t>
      </w:r>
      <w:proofErr w:type="spellStart"/>
      <w:r w:rsidRPr="00ED6EAF">
        <w:rPr>
          <w:rFonts w:ascii="Book Antiqua" w:eastAsia="宋体" w:hAnsi="Book Antiqua" w:cs="宋体"/>
          <w:lang w:eastAsia="zh-CN"/>
        </w:rPr>
        <w:t>Buscaglia</w:t>
      </w:r>
      <w:proofErr w:type="spellEnd"/>
      <w:r w:rsidRPr="00ED6EAF">
        <w:rPr>
          <w:rFonts w:ascii="Book Antiqua" w:eastAsia="宋体" w:hAnsi="Book Antiqua" w:cs="宋体"/>
          <w:lang w:eastAsia="zh-CN"/>
        </w:rPr>
        <w:t xml:space="preserve"> JM, </w:t>
      </w:r>
      <w:proofErr w:type="spellStart"/>
      <w:r w:rsidRPr="00ED6EAF">
        <w:rPr>
          <w:rFonts w:ascii="Book Antiqua" w:eastAsia="宋体" w:hAnsi="Book Antiqua" w:cs="宋体"/>
          <w:lang w:eastAsia="zh-CN"/>
        </w:rPr>
        <w:t>Muniraj</w:t>
      </w:r>
      <w:proofErr w:type="spellEnd"/>
      <w:r w:rsidRPr="00ED6EAF">
        <w:rPr>
          <w:rFonts w:ascii="Book Antiqua" w:eastAsia="宋体" w:hAnsi="Book Antiqua" w:cs="宋体"/>
          <w:lang w:eastAsia="zh-CN"/>
        </w:rPr>
        <w:t xml:space="preserve"> T, </w:t>
      </w:r>
      <w:proofErr w:type="spellStart"/>
      <w:r w:rsidRPr="00ED6EAF">
        <w:rPr>
          <w:rFonts w:ascii="Book Antiqua" w:eastAsia="宋体" w:hAnsi="Book Antiqua" w:cs="宋体"/>
          <w:lang w:eastAsia="zh-CN"/>
        </w:rPr>
        <w:t>Aslanian</w:t>
      </w:r>
      <w:proofErr w:type="spellEnd"/>
      <w:r w:rsidRPr="00ED6EAF">
        <w:rPr>
          <w:rFonts w:ascii="Book Antiqua" w:eastAsia="宋体" w:hAnsi="Book Antiqua" w:cs="宋体"/>
          <w:lang w:eastAsia="zh-CN"/>
        </w:rPr>
        <w:t xml:space="preserve"> HR, </w:t>
      </w:r>
      <w:proofErr w:type="spellStart"/>
      <w:r w:rsidRPr="00ED6EAF">
        <w:rPr>
          <w:rFonts w:ascii="Book Antiqua" w:eastAsia="宋体" w:hAnsi="Book Antiqua" w:cs="宋体"/>
          <w:lang w:eastAsia="zh-CN"/>
        </w:rPr>
        <w:t>Draganov</w:t>
      </w:r>
      <w:proofErr w:type="spellEnd"/>
      <w:r w:rsidRPr="00ED6EAF">
        <w:rPr>
          <w:rFonts w:ascii="Book Antiqua" w:eastAsia="宋体" w:hAnsi="Book Antiqua" w:cs="宋体"/>
          <w:lang w:eastAsia="zh-CN"/>
        </w:rPr>
        <w:t xml:space="preserve"> PV, Siddiqui AS. Safety and rate of delayed adverse events with lumen-apposing metal stents (LAMS) for pancreatic fluid collections: a multicenter study.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Int</w:t>
      </w:r>
      <w:proofErr w:type="spellEnd"/>
      <w:r w:rsidRPr="00ED6EAF">
        <w:rPr>
          <w:rFonts w:ascii="Book Antiqua" w:eastAsia="宋体" w:hAnsi="Book Antiqua" w:cs="宋体"/>
          <w:i/>
          <w:iCs/>
          <w:lang w:eastAsia="zh-CN"/>
        </w:rPr>
        <w:t xml:space="preserve"> Open</w:t>
      </w:r>
      <w:r w:rsidRPr="00ED6EAF">
        <w:rPr>
          <w:rFonts w:ascii="Book Antiqua" w:eastAsia="宋体" w:hAnsi="Book Antiqua" w:cs="宋体"/>
          <w:lang w:eastAsia="zh-CN"/>
        </w:rPr>
        <w:t> 2018; </w:t>
      </w:r>
      <w:r w:rsidRPr="00ED6EAF">
        <w:rPr>
          <w:rFonts w:ascii="Book Antiqua" w:eastAsia="宋体" w:hAnsi="Book Antiqua" w:cs="宋体"/>
          <w:b/>
          <w:bCs/>
          <w:lang w:eastAsia="zh-CN"/>
        </w:rPr>
        <w:t>6</w:t>
      </w:r>
      <w:r w:rsidRPr="00ED6EAF">
        <w:rPr>
          <w:rFonts w:ascii="Book Antiqua" w:eastAsia="宋体" w:hAnsi="Book Antiqua" w:cs="宋体"/>
          <w:lang w:eastAsia="zh-CN"/>
        </w:rPr>
        <w:t>: E1267-E1275 [PMID: 30302385 DOI: 10.1055/a-0732-502]</w:t>
      </w:r>
    </w:p>
    <w:p w14:paraId="3600F915" w14:textId="54CD4F14" w:rsidR="00B73D7B" w:rsidRPr="00ED6EAF" w:rsidRDefault="00B73D7B" w:rsidP="00ED6EAF">
      <w:pPr>
        <w:shd w:val="clear" w:color="auto" w:fill="FFFFFF"/>
        <w:adjustRightInd w:val="0"/>
        <w:snapToGrid w:val="0"/>
        <w:spacing w:line="360" w:lineRule="auto"/>
        <w:jc w:val="both"/>
        <w:rPr>
          <w:rFonts w:ascii="Book Antiqua" w:eastAsia="MS Mincho" w:hAnsi="Book Antiqua"/>
          <w:b/>
          <w:lang w:val="en-GB" w:eastAsia="ja-JP"/>
        </w:rPr>
      </w:pPr>
      <w:r w:rsidRPr="00ED6EAF">
        <w:rPr>
          <w:rFonts w:ascii="Book Antiqua" w:eastAsia="宋体" w:hAnsi="Book Antiqua" w:cs="宋体"/>
          <w:lang w:eastAsia="zh-CN"/>
        </w:rPr>
        <w:t>11 </w:t>
      </w:r>
      <w:r w:rsidRPr="00ED6EAF">
        <w:rPr>
          <w:rFonts w:ascii="Book Antiqua" w:eastAsia="宋体" w:hAnsi="Book Antiqua" w:cs="宋体"/>
          <w:b/>
          <w:bCs/>
          <w:lang w:eastAsia="zh-CN"/>
        </w:rPr>
        <w:t>Shah RJ</w:t>
      </w:r>
      <w:r w:rsidRPr="00ED6EAF">
        <w:rPr>
          <w:rFonts w:ascii="Book Antiqua" w:eastAsia="宋体" w:hAnsi="Book Antiqua" w:cs="宋体"/>
          <w:lang w:eastAsia="zh-CN"/>
        </w:rPr>
        <w:t>, Shah JN, Waxman I, Kowalski TE, Sanchez-</w:t>
      </w:r>
      <w:proofErr w:type="spellStart"/>
      <w:r w:rsidRPr="00ED6EAF">
        <w:rPr>
          <w:rFonts w:ascii="Book Antiqua" w:eastAsia="宋体" w:hAnsi="Book Antiqua" w:cs="宋体"/>
          <w:lang w:eastAsia="zh-CN"/>
        </w:rPr>
        <w:t>Yague</w:t>
      </w:r>
      <w:proofErr w:type="spellEnd"/>
      <w:r w:rsidRPr="00ED6EAF">
        <w:rPr>
          <w:rFonts w:ascii="Book Antiqua" w:eastAsia="宋体" w:hAnsi="Book Antiqua" w:cs="宋体"/>
          <w:lang w:eastAsia="zh-CN"/>
        </w:rPr>
        <w:t xml:space="preserve"> A, Nieto J, </w:t>
      </w:r>
      <w:proofErr w:type="spellStart"/>
      <w:r w:rsidRPr="00ED6EAF">
        <w:rPr>
          <w:rFonts w:ascii="Book Antiqua" w:eastAsia="宋体" w:hAnsi="Book Antiqua" w:cs="宋体"/>
          <w:lang w:eastAsia="zh-CN"/>
        </w:rPr>
        <w:t>Brauer</w:t>
      </w:r>
      <w:proofErr w:type="spellEnd"/>
      <w:r w:rsidRPr="00ED6EAF">
        <w:rPr>
          <w:rFonts w:ascii="Book Antiqua" w:eastAsia="宋体" w:hAnsi="Book Antiqua" w:cs="宋体"/>
          <w:lang w:eastAsia="zh-CN"/>
        </w:rPr>
        <w:t xml:space="preserve"> BC, </w:t>
      </w:r>
      <w:proofErr w:type="spellStart"/>
      <w:r w:rsidRPr="00ED6EAF">
        <w:rPr>
          <w:rFonts w:ascii="Book Antiqua" w:eastAsia="宋体" w:hAnsi="Book Antiqua" w:cs="宋体"/>
          <w:lang w:eastAsia="zh-CN"/>
        </w:rPr>
        <w:t>Gaidhane</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Safety and efficacy of endoscopic ultrasound-guided drainage of pancreatic fluid collections with lumen-apposing covered self-expanding metal stents.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Hepatol</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13</w:t>
      </w:r>
      <w:r w:rsidRPr="00ED6EAF">
        <w:rPr>
          <w:rFonts w:ascii="Book Antiqua" w:eastAsia="宋体" w:hAnsi="Book Antiqua" w:cs="宋体"/>
          <w:lang w:eastAsia="zh-CN"/>
        </w:rPr>
        <w:t>: 747-752 [PMID: 25290534 DOI: 10.1016/j.cgh.2014.09.047]</w:t>
      </w:r>
    </w:p>
    <w:p w14:paraId="5E6066AE"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12 </w:t>
      </w:r>
      <w:proofErr w:type="spellStart"/>
      <w:r w:rsidRPr="00ED6EAF">
        <w:rPr>
          <w:rFonts w:ascii="Book Antiqua" w:eastAsia="宋体" w:hAnsi="Book Antiqua" w:cs="宋体"/>
          <w:b/>
          <w:bCs/>
          <w:lang w:eastAsia="zh-CN"/>
        </w:rPr>
        <w:t>Hammad</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Khan MA, </w:t>
      </w:r>
      <w:proofErr w:type="spellStart"/>
      <w:r w:rsidRPr="00ED6EAF">
        <w:rPr>
          <w:rFonts w:ascii="Book Antiqua" w:eastAsia="宋体" w:hAnsi="Book Antiqua" w:cs="宋体"/>
          <w:lang w:eastAsia="zh-CN"/>
        </w:rPr>
        <w:t>Alastal</w:t>
      </w:r>
      <w:proofErr w:type="spellEnd"/>
      <w:r w:rsidRPr="00ED6EAF">
        <w:rPr>
          <w:rFonts w:ascii="Book Antiqua" w:eastAsia="宋体" w:hAnsi="Book Antiqua" w:cs="宋体"/>
          <w:lang w:eastAsia="zh-CN"/>
        </w:rPr>
        <w:t xml:space="preserve"> Y, Lee W, </w:t>
      </w:r>
      <w:proofErr w:type="spellStart"/>
      <w:r w:rsidRPr="00ED6EAF">
        <w:rPr>
          <w:rFonts w:ascii="Book Antiqua" w:eastAsia="宋体" w:hAnsi="Book Antiqua" w:cs="宋体"/>
          <w:lang w:eastAsia="zh-CN"/>
        </w:rPr>
        <w:t>Nawras</w:t>
      </w:r>
      <w:proofErr w:type="spellEnd"/>
      <w:r w:rsidRPr="00ED6EAF">
        <w:rPr>
          <w:rFonts w:ascii="Book Antiqua" w:eastAsia="宋体" w:hAnsi="Book Antiqua" w:cs="宋体"/>
          <w:lang w:eastAsia="zh-CN"/>
        </w:rPr>
        <w:t xml:space="preserve"> A, Ismail MK,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Efficacy and Safety of Lumen-Apposing Metal Stents in Management of Pancreatic Fluid Collections: Are They Better Than Plastic Stents? </w:t>
      </w:r>
      <w:proofErr w:type="gramStart"/>
      <w:r w:rsidRPr="00ED6EAF">
        <w:rPr>
          <w:rFonts w:ascii="Book Antiqua" w:eastAsia="宋体" w:hAnsi="Book Antiqua" w:cs="宋体"/>
          <w:lang w:eastAsia="zh-CN"/>
        </w:rPr>
        <w:t>A Systematic Review and Meta-Analysis.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Dig Dis </w:t>
      </w:r>
      <w:proofErr w:type="spellStart"/>
      <w:r w:rsidRPr="00ED6EAF">
        <w:rPr>
          <w:rFonts w:ascii="Book Antiqua" w:eastAsia="宋体" w:hAnsi="Book Antiqua" w:cs="宋体"/>
          <w:i/>
          <w:iCs/>
          <w:lang w:eastAsia="zh-CN"/>
        </w:rPr>
        <w:t>Sci</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63</w:t>
      </w:r>
      <w:r w:rsidRPr="00ED6EAF">
        <w:rPr>
          <w:rFonts w:ascii="Book Antiqua" w:eastAsia="宋体" w:hAnsi="Book Antiqua" w:cs="宋体"/>
          <w:lang w:eastAsia="zh-CN"/>
        </w:rPr>
        <w:t>: 289-301 [PMID: 29282638 DOI: 10.1007/s10620-017-4851-0]</w:t>
      </w:r>
    </w:p>
    <w:p w14:paraId="33500910"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13 </w:t>
      </w:r>
      <w:r w:rsidRPr="00ED6EAF">
        <w:rPr>
          <w:rFonts w:ascii="Book Antiqua" w:eastAsia="宋体" w:hAnsi="Book Antiqua" w:cs="宋体"/>
          <w:b/>
          <w:bCs/>
          <w:lang w:eastAsia="zh-CN"/>
        </w:rPr>
        <w:t>Saunders R</w:t>
      </w:r>
      <w:r w:rsidRPr="00ED6EAF">
        <w:rPr>
          <w:rFonts w:ascii="Book Antiqua" w:eastAsia="宋体" w:hAnsi="Book Antiqua" w:cs="宋体"/>
          <w:lang w:eastAsia="zh-CN"/>
        </w:rPr>
        <w:t xml:space="preserve">, Ramesh J, </w:t>
      </w:r>
      <w:proofErr w:type="spellStart"/>
      <w:r w:rsidRPr="00ED6EAF">
        <w:rPr>
          <w:rFonts w:ascii="Book Antiqua" w:eastAsia="宋体" w:hAnsi="Book Antiqua" w:cs="宋体"/>
          <w:lang w:eastAsia="zh-CN"/>
        </w:rPr>
        <w:t>Cicconi</w:t>
      </w:r>
      <w:proofErr w:type="spellEnd"/>
      <w:r w:rsidRPr="00ED6EAF">
        <w:rPr>
          <w:rFonts w:ascii="Book Antiqua" w:eastAsia="宋体" w:hAnsi="Book Antiqua" w:cs="宋体"/>
          <w:lang w:eastAsia="zh-CN"/>
        </w:rPr>
        <w:t xml:space="preserve"> S, Evans J, Yip VS, </w:t>
      </w:r>
      <w:proofErr w:type="spellStart"/>
      <w:r w:rsidRPr="00ED6EAF">
        <w:rPr>
          <w:rFonts w:ascii="Book Antiqua" w:eastAsia="宋体" w:hAnsi="Book Antiqua" w:cs="宋体"/>
          <w:lang w:eastAsia="zh-CN"/>
        </w:rPr>
        <w:t>Raraty</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Ghaneh</w:t>
      </w:r>
      <w:proofErr w:type="spellEnd"/>
      <w:r w:rsidRPr="00ED6EAF">
        <w:rPr>
          <w:rFonts w:ascii="Book Antiqua" w:eastAsia="宋体" w:hAnsi="Book Antiqua" w:cs="宋体"/>
          <w:lang w:eastAsia="zh-CN"/>
        </w:rPr>
        <w:t xml:space="preserve"> P, Sutton R, </w:t>
      </w:r>
      <w:proofErr w:type="spellStart"/>
      <w:r w:rsidRPr="00ED6EAF">
        <w:rPr>
          <w:rFonts w:ascii="Book Antiqua" w:eastAsia="宋体" w:hAnsi="Book Antiqua" w:cs="宋体"/>
          <w:lang w:eastAsia="zh-CN"/>
        </w:rPr>
        <w:t>Neoptolemos</w:t>
      </w:r>
      <w:proofErr w:type="spellEnd"/>
      <w:r w:rsidRPr="00ED6EAF">
        <w:rPr>
          <w:rFonts w:ascii="Book Antiqua" w:eastAsia="宋体" w:hAnsi="Book Antiqua" w:cs="宋体"/>
          <w:lang w:eastAsia="zh-CN"/>
        </w:rPr>
        <w:t xml:space="preserve"> JP, Halloran C. A systematic review and meta-analysis of metal versus plastic stents for drainage of pancreatic fluid collections: metal stents are advantageous.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33</w:t>
      </w:r>
      <w:r w:rsidRPr="00ED6EAF">
        <w:rPr>
          <w:rFonts w:ascii="Book Antiqua" w:eastAsia="宋体" w:hAnsi="Book Antiqua" w:cs="宋体"/>
          <w:lang w:eastAsia="zh-CN"/>
        </w:rPr>
        <w:t>: 1412-1425 [PMID: 30191310 DOI: 10.1007/s00464-018-6416-5]</w:t>
      </w:r>
    </w:p>
    <w:p w14:paraId="20787B3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14 </w:t>
      </w:r>
      <w:r w:rsidRPr="00ED6EAF">
        <w:rPr>
          <w:rFonts w:ascii="Book Antiqua" w:eastAsia="宋体" w:hAnsi="Book Antiqua" w:cs="宋体"/>
          <w:b/>
          <w:bCs/>
          <w:lang w:eastAsia="zh-CN"/>
        </w:rPr>
        <w:t>Han D</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Inamdar</w:t>
      </w:r>
      <w:proofErr w:type="spellEnd"/>
      <w:r w:rsidRPr="00ED6EAF">
        <w:rPr>
          <w:rFonts w:ascii="Book Antiqua" w:eastAsia="宋体" w:hAnsi="Book Antiqua" w:cs="宋体"/>
          <w:lang w:eastAsia="zh-CN"/>
        </w:rPr>
        <w:t xml:space="preserve"> S, Lee CW, Miller LS, </w:t>
      </w:r>
      <w:proofErr w:type="spellStart"/>
      <w:r w:rsidRPr="00ED6EAF">
        <w:rPr>
          <w:rFonts w:ascii="Book Antiqua" w:eastAsia="宋体" w:hAnsi="Book Antiqua" w:cs="宋体"/>
          <w:lang w:eastAsia="zh-CN"/>
        </w:rPr>
        <w:t>Trindade</w:t>
      </w:r>
      <w:proofErr w:type="spellEnd"/>
      <w:r w:rsidRPr="00ED6EAF">
        <w:rPr>
          <w:rFonts w:ascii="Book Antiqua" w:eastAsia="宋体" w:hAnsi="Book Antiqua" w:cs="宋体"/>
          <w:lang w:eastAsia="zh-CN"/>
        </w:rPr>
        <w:t xml:space="preserve"> AJ, </w:t>
      </w:r>
      <w:proofErr w:type="spellStart"/>
      <w:r w:rsidRPr="00ED6EAF">
        <w:rPr>
          <w:rFonts w:ascii="Book Antiqua" w:eastAsia="宋体" w:hAnsi="Book Antiqua" w:cs="宋体"/>
          <w:lang w:eastAsia="zh-CN"/>
        </w:rPr>
        <w:t>Sejpal</w:t>
      </w:r>
      <w:proofErr w:type="spellEnd"/>
      <w:r w:rsidRPr="00ED6EAF">
        <w:rPr>
          <w:rFonts w:ascii="Book Antiqua" w:eastAsia="宋体" w:hAnsi="Book Antiqua" w:cs="宋体"/>
          <w:lang w:eastAsia="zh-CN"/>
        </w:rPr>
        <w:t xml:space="preserve"> DV.</w:t>
      </w:r>
      <w:proofErr w:type="gramEnd"/>
      <w:r w:rsidRPr="00ED6EAF">
        <w:rPr>
          <w:rFonts w:ascii="Book Antiqua" w:eastAsia="宋体" w:hAnsi="Book Antiqua" w:cs="宋体"/>
          <w:lang w:eastAsia="zh-CN"/>
        </w:rPr>
        <w:t xml:space="preserve"> Lumen Apposing Metal Stents (LAMSs) for Drainage of Pancreatic and Gallbladder Collections: A Meta-analysis. </w:t>
      </w:r>
      <w:r w:rsidRPr="00ED6EAF">
        <w:rPr>
          <w:rFonts w:ascii="Book Antiqua" w:eastAsia="宋体" w:hAnsi="Book Antiqua" w:cs="宋体"/>
          <w:i/>
          <w:iCs/>
          <w:lang w:eastAsia="zh-CN"/>
        </w:rPr>
        <w:t xml:space="preserve">J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52</w:t>
      </w:r>
      <w:r w:rsidRPr="00ED6EAF">
        <w:rPr>
          <w:rFonts w:ascii="Book Antiqua" w:eastAsia="宋体" w:hAnsi="Book Antiqua" w:cs="宋体"/>
          <w:lang w:eastAsia="zh-CN"/>
        </w:rPr>
        <w:t>: 835-844 [PMID: 29016384 DOI: 10.1097/MCG.0000000000000934]</w:t>
      </w:r>
    </w:p>
    <w:p w14:paraId="491B9CA2"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15 </w:t>
      </w:r>
      <w:proofErr w:type="spellStart"/>
      <w:r w:rsidRPr="00ED6EAF">
        <w:rPr>
          <w:rFonts w:ascii="Book Antiqua" w:eastAsia="宋体" w:hAnsi="Book Antiqua" w:cs="宋体"/>
          <w:b/>
          <w:bCs/>
          <w:lang w:eastAsia="zh-CN"/>
        </w:rPr>
        <w:t>Bakkaloglu</w:t>
      </w:r>
      <w:proofErr w:type="spellEnd"/>
      <w:r w:rsidRPr="00ED6EAF">
        <w:rPr>
          <w:rFonts w:ascii="Book Antiqua" w:eastAsia="宋体" w:hAnsi="Book Antiqua" w:cs="宋体"/>
          <w:b/>
          <w:bCs/>
          <w:lang w:eastAsia="zh-CN"/>
        </w:rPr>
        <w:t xml:space="preserve"> H</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Yanar</w:t>
      </w:r>
      <w:proofErr w:type="spellEnd"/>
      <w:r w:rsidRPr="00ED6EAF">
        <w:rPr>
          <w:rFonts w:ascii="Book Antiqua" w:eastAsia="宋体" w:hAnsi="Book Antiqua" w:cs="宋体"/>
          <w:lang w:eastAsia="zh-CN"/>
        </w:rPr>
        <w:t xml:space="preserve"> H, </w:t>
      </w:r>
      <w:proofErr w:type="spellStart"/>
      <w:r w:rsidRPr="00ED6EAF">
        <w:rPr>
          <w:rFonts w:ascii="Book Antiqua" w:eastAsia="宋体" w:hAnsi="Book Antiqua" w:cs="宋体"/>
          <w:lang w:eastAsia="zh-CN"/>
        </w:rPr>
        <w:t>Guloglu</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Taviloglu</w:t>
      </w:r>
      <w:proofErr w:type="spellEnd"/>
      <w:r w:rsidRPr="00ED6EAF">
        <w:rPr>
          <w:rFonts w:ascii="Book Antiqua" w:eastAsia="宋体" w:hAnsi="Book Antiqua" w:cs="宋体"/>
          <w:lang w:eastAsia="zh-CN"/>
        </w:rPr>
        <w:t xml:space="preserve"> K, </w:t>
      </w:r>
      <w:proofErr w:type="spellStart"/>
      <w:r w:rsidRPr="00ED6EAF">
        <w:rPr>
          <w:rFonts w:ascii="Book Antiqua" w:eastAsia="宋体" w:hAnsi="Book Antiqua" w:cs="宋体"/>
          <w:lang w:eastAsia="zh-CN"/>
        </w:rPr>
        <w:t>Tunca</w:t>
      </w:r>
      <w:proofErr w:type="spellEnd"/>
      <w:r w:rsidRPr="00ED6EAF">
        <w:rPr>
          <w:rFonts w:ascii="Book Antiqua" w:eastAsia="宋体" w:hAnsi="Book Antiqua" w:cs="宋体"/>
          <w:lang w:eastAsia="zh-CN"/>
        </w:rPr>
        <w:t xml:space="preserve"> F, </w:t>
      </w:r>
      <w:proofErr w:type="spellStart"/>
      <w:r w:rsidRPr="00ED6EAF">
        <w:rPr>
          <w:rFonts w:ascii="Book Antiqua" w:eastAsia="宋体" w:hAnsi="Book Antiqua" w:cs="宋体"/>
          <w:lang w:eastAsia="zh-CN"/>
        </w:rPr>
        <w:t>Aksoy</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Ertekin</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Poyanli</w:t>
      </w:r>
      <w:proofErr w:type="spellEnd"/>
      <w:r w:rsidRPr="00ED6EAF">
        <w:rPr>
          <w:rFonts w:ascii="Book Antiqua" w:eastAsia="宋体" w:hAnsi="Book Antiqua" w:cs="宋体"/>
          <w:lang w:eastAsia="zh-CN"/>
        </w:rPr>
        <w:t xml:space="preserve"> A. Ultrasound guided percutaneous </w:t>
      </w:r>
      <w:proofErr w:type="spellStart"/>
      <w:r w:rsidRPr="00ED6EAF">
        <w:rPr>
          <w:rFonts w:ascii="Book Antiqua" w:eastAsia="宋体" w:hAnsi="Book Antiqua" w:cs="宋体"/>
          <w:lang w:eastAsia="zh-CN"/>
        </w:rPr>
        <w:t>cholecystostomy</w:t>
      </w:r>
      <w:proofErr w:type="spellEnd"/>
      <w:r w:rsidRPr="00ED6EAF">
        <w:rPr>
          <w:rFonts w:ascii="Book Antiqua" w:eastAsia="宋体" w:hAnsi="Book Antiqua" w:cs="宋体"/>
          <w:lang w:eastAsia="zh-CN"/>
        </w:rPr>
        <w:t xml:space="preserve"> in high-risk patients for surgical intervention. </w:t>
      </w:r>
      <w:r w:rsidRPr="00ED6EAF">
        <w:rPr>
          <w:rFonts w:ascii="Book Antiqua" w:eastAsia="宋体" w:hAnsi="Book Antiqua" w:cs="宋体"/>
          <w:i/>
          <w:iCs/>
          <w:lang w:eastAsia="zh-CN"/>
        </w:rPr>
        <w:t xml:space="preserve">World J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2006; </w:t>
      </w:r>
      <w:r w:rsidRPr="00ED6EAF">
        <w:rPr>
          <w:rFonts w:ascii="Book Antiqua" w:eastAsia="宋体" w:hAnsi="Book Antiqua" w:cs="宋体"/>
          <w:b/>
          <w:bCs/>
          <w:lang w:eastAsia="zh-CN"/>
        </w:rPr>
        <w:t>12</w:t>
      </w:r>
      <w:r w:rsidRPr="00ED6EAF">
        <w:rPr>
          <w:rFonts w:ascii="Book Antiqua" w:eastAsia="宋体" w:hAnsi="Book Antiqua" w:cs="宋体"/>
          <w:lang w:eastAsia="zh-CN"/>
        </w:rPr>
        <w:t>: 7179-7182 [PMID: 17131483 DOI: 10.3748/wjg.v12.i44.7179]</w:t>
      </w:r>
    </w:p>
    <w:p w14:paraId="4354E0C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16 </w:t>
      </w:r>
      <w:r w:rsidRPr="00ED6EAF">
        <w:rPr>
          <w:rFonts w:ascii="Book Antiqua" w:eastAsia="宋体" w:hAnsi="Book Antiqua" w:cs="宋体"/>
          <w:b/>
          <w:bCs/>
          <w:lang w:eastAsia="zh-CN"/>
        </w:rPr>
        <w:t>Chaudhary S</w:t>
      </w:r>
      <w:r w:rsidRPr="00ED6EAF">
        <w:rPr>
          <w:rFonts w:ascii="Book Antiqua" w:eastAsia="宋体" w:hAnsi="Book Antiqua" w:cs="宋体"/>
          <w:lang w:eastAsia="zh-CN"/>
        </w:rPr>
        <w:t>, Sun S. Endoscopic ultrasound-guided gallbladder drainage: Redefines the boundaries.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Ultrasound</w:t>
      </w:r>
      <w:r w:rsidRPr="00ED6EAF">
        <w:rPr>
          <w:rFonts w:ascii="Book Antiqua" w:eastAsia="宋体" w:hAnsi="Book Antiqua" w:cs="宋体"/>
          <w:lang w:eastAsia="zh-CN"/>
        </w:rPr>
        <w:t> 2016; </w:t>
      </w:r>
      <w:r w:rsidRPr="00ED6EAF">
        <w:rPr>
          <w:rFonts w:ascii="Book Antiqua" w:eastAsia="宋体" w:hAnsi="Book Antiqua" w:cs="宋体"/>
          <w:b/>
          <w:bCs/>
          <w:lang w:eastAsia="zh-CN"/>
        </w:rPr>
        <w:t>5</w:t>
      </w:r>
      <w:r w:rsidRPr="00ED6EAF">
        <w:rPr>
          <w:rFonts w:ascii="Book Antiqua" w:eastAsia="宋体" w:hAnsi="Book Antiqua" w:cs="宋体"/>
          <w:lang w:eastAsia="zh-CN"/>
        </w:rPr>
        <w:t>: 281-283 [PMID: 27803899 DOI: 10.4103/2303-9027.191605]</w:t>
      </w:r>
    </w:p>
    <w:p w14:paraId="2A3FD15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17 </w:t>
      </w:r>
      <w:r w:rsidRPr="00ED6EAF">
        <w:rPr>
          <w:rFonts w:ascii="Book Antiqua" w:eastAsia="宋体" w:hAnsi="Book Antiqua" w:cs="宋体"/>
          <w:b/>
          <w:bCs/>
          <w:lang w:eastAsia="zh-CN"/>
        </w:rPr>
        <w:t>de la Serna-</w:t>
      </w:r>
      <w:proofErr w:type="spellStart"/>
      <w:r w:rsidRPr="00ED6EAF">
        <w:rPr>
          <w:rFonts w:ascii="Book Antiqua" w:eastAsia="宋体" w:hAnsi="Book Antiqua" w:cs="宋体"/>
          <w:b/>
          <w:bCs/>
          <w:lang w:eastAsia="zh-CN"/>
        </w:rPr>
        <w:t>Higuera</w:t>
      </w:r>
      <w:proofErr w:type="spellEnd"/>
      <w:r w:rsidRPr="00ED6EAF">
        <w:rPr>
          <w:rFonts w:ascii="Book Antiqua" w:eastAsia="宋体" w:hAnsi="Book Antiqua" w:cs="宋体"/>
          <w:b/>
          <w:bCs/>
          <w:lang w:eastAsia="zh-CN"/>
        </w:rPr>
        <w:t xml:space="preserve"> C</w:t>
      </w:r>
      <w:r w:rsidRPr="00ED6EAF">
        <w:rPr>
          <w:rFonts w:ascii="Book Antiqua" w:eastAsia="宋体" w:hAnsi="Book Antiqua" w:cs="宋体"/>
          <w:lang w:eastAsia="zh-CN"/>
        </w:rPr>
        <w:t>, Pérez-Miranda M, Gil-</w:t>
      </w:r>
      <w:proofErr w:type="spellStart"/>
      <w:r w:rsidRPr="00ED6EAF">
        <w:rPr>
          <w:rFonts w:ascii="Book Antiqua" w:eastAsia="宋体" w:hAnsi="Book Antiqua" w:cs="宋体"/>
          <w:lang w:eastAsia="zh-CN"/>
        </w:rPr>
        <w:t>Simón</w:t>
      </w:r>
      <w:proofErr w:type="spellEnd"/>
      <w:r w:rsidRPr="00ED6EAF">
        <w:rPr>
          <w:rFonts w:ascii="Book Antiqua" w:eastAsia="宋体" w:hAnsi="Book Antiqua" w:cs="宋体"/>
          <w:lang w:eastAsia="zh-CN"/>
        </w:rPr>
        <w:t xml:space="preserve"> P, Ruiz-</w:t>
      </w:r>
      <w:proofErr w:type="spellStart"/>
      <w:r w:rsidRPr="00ED6EAF">
        <w:rPr>
          <w:rFonts w:ascii="Book Antiqua" w:eastAsia="宋体" w:hAnsi="Book Antiqua" w:cs="宋体"/>
          <w:lang w:eastAsia="zh-CN"/>
        </w:rPr>
        <w:t>Zorrilla</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Diez</w:t>
      </w:r>
      <w:proofErr w:type="spellEnd"/>
      <w:r w:rsidRPr="00ED6EAF">
        <w:rPr>
          <w:rFonts w:ascii="Book Antiqua" w:eastAsia="宋体" w:hAnsi="Book Antiqua" w:cs="宋体"/>
          <w:lang w:eastAsia="zh-CN"/>
        </w:rPr>
        <w:t xml:space="preserve">-Redondo P, </w:t>
      </w:r>
      <w:proofErr w:type="spellStart"/>
      <w:r w:rsidRPr="00ED6EAF">
        <w:rPr>
          <w:rFonts w:ascii="Book Antiqua" w:eastAsia="宋体" w:hAnsi="Book Antiqua" w:cs="宋体"/>
          <w:lang w:eastAsia="zh-CN"/>
        </w:rPr>
        <w:t>Alcaide</w:t>
      </w:r>
      <w:proofErr w:type="spellEnd"/>
      <w:r w:rsidRPr="00ED6EAF">
        <w:rPr>
          <w:rFonts w:ascii="Book Antiqua" w:eastAsia="宋体" w:hAnsi="Book Antiqua" w:cs="宋体"/>
          <w:lang w:eastAsia="zh-CN"/>
        </w:rPr>
        <w:t xml:space="preserve"> N, Sancho-del Val L, </w:t>
      </w:r>
      <w:proofErr w:type="spellStart"/>
      <w:r w:rsidRPr="00ED6EAF">
        <w:rPr>
          <w:rFonts w:ascii="Book Antiqua" w:eastAsia="宋体" w:hAnsi="Book Antiqua" w:cs="宋体"/>
          <w:lang w:eastAsia="zh-CN"/>
        </w:rPr>
        <w:t>Nuñez</w:t>
      </w:r>
      <w:proofErr w:type="spellEnd"/>
      <w:r w:rsidRPr="00ED6EAF">
        <w:rPr>
          <w:rFonts w:ascii="Book Antiqua" w:eastAsia="宋体" w:hAnsi="Book Antiqua" w:cs="宋体"/>
          <w:lang w:eastAsia="zh-CN"/>
        </w:rPr>
        <w:t xml:space="preserve">-Rodriguez H. EUS-guided </w:t>
      </w:r>
      <w:proofErr w:type="spellStart"/>
      <w:r w:rsidRPr="00ED6EAF">
        <w:rPr>
          <w:rFonts w:ascii="Book Antiqua" w:eastAsia="宋体" w:hAnsi="Book Antiqua" w:cs="宋体"/>
          <w:lang w:eastAsia="zh-CN"/>
        </w:rPr>
        <w:t>transenteric</w:t>
      </w:r>
      <w:proofErr w:type="spellEnd"/>
      <w:r w:rsidRPr="00ED6EAF">
        <w:rPr>
          <w:rFonts w:ascii="Book Antiqua" w:eastAsia="宋体" w:hAnsi="Book Antiqua" w:cs="宋体"/>
          <w:lang w:eastAsia="zh-CN"/>
        </w:rPr>
        <w:t xml:space="preserve"> gallbladder drainage with a new fistula-forming, lumen-apposing metal stent.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2013; </w:t>
      </w:r>
      <w:r w:rsidRPr="00ED6EAF">
        <w:rPr>
          <w:rFonts w:ascii="Book Antiqua" w:eastAsia="宋体" w:hAnsi="Book Antiqua" w:cs="宋体"/>
          <w:b/>
          <w:bCs/>
          <w:lang w:eastAsia="zh-CN"/>
        </w:rPr>
        <w:t>77</w:t>
      </w:r>
      <w:r w:rsidRPr="00ED6EAF">
        <w:rPr>
          <w:rFonts w:ascii="Book Antiqua" w:eastAsia="宋体" w:hAnsi="Book Antiqua" w:cs="宋体"/>
          <w:lang w:eastAsia="zh-CN"/>
        </w:rPr>
        <w:t>: 303-308 [PMID: 23206813 DOI: 10.1016/j.gie.2012.09.021]</w:t>
      </w:r>
    </w:p>
    <w:p w14:paraId="6D4DCB8B" w14:textId="177BD8B4"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18 </w:t>
      </w:r>
      <w:r w:rsidRPr="00ED6EAF">
        <w:rPr>
          <w:rFonts w:ascii="Book Antiqua" w:eastAsia="宋体" w:hAnsi="Book Antiqua" w:cs="宋体"/>
          <w:b/>
          <w:bCs/>
          <w:lang w:eastAsia="zh-CN"/>
        </w:rPr>
        <w:t>Teoh AY</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Binmoeller</w:t>
      </w:r>
      <w:proofErr w:type="spellEnd"/>
      <w:r w:rsidRPr="00ED6EAF">
        <w:rPr>
          <w:rFonts w:ascii="Book Antiqua" w:eastAsia="宋体" w:hAnsi="Book Antiqua" w:cs="宋体"/>
          <w:lang w:eastAsia="zh-CN"/>
        </w:rPr>
        <w:t xml:space="preserve"> KF, Lau JY. </w:t>
      </w:r>
      <w:proofErr w:type="gramStart"/>
      <w:r w:rsidRPr="00ED6EAF">
        <w:rPr>
          <w:rFonts w:ascii="Book Antiqua" w:eastAsia="宋体" w:hAnsi="Book Antiqua" w:cs="宋体"/>
          <w:lang w:eastAsia="zh-CN"/>
        </w:rPr>
        <w:t>Single-step EUS-guided puncture and delivery of a lumen-apposing stent for gallbladder drainage using a nove</w:t>
      </w:r>
      <w:r w:rsidR="00580D27">
        <w:rPr>
          <w:rFonts w:ascii="Book Antiqua" w:eastAsia="宋体" w:hAnsi="Book Antiqua" w:cs="宋体"/>
          <w:lang w:eastAsia="zh-CN"/>
        </w:rPr>
        <w:t xml:space="preserve">l cautery-tipped stent </w:t>
      </w:r>
      <w:proofErr w:type="spellStart"/>
      <w:r w:rsidR="00580D27">
        <w:rPr>
          <w:rFonts w:ascii="Book Antiqua" w:eastAsia="宋体" w:hAnsi="Book Antiqua" w:cs="宋体"/>
          <w:lang w:eastAsia="zh-CN"/>
        </w:rPr>
        <w:t>delivery</w:t>
      </w:r>
      <w:r w:rsidRPr="00ED6EAF">
        <w:rPr>
          <w:rFonts w:ascii="Book Antiqua" w:eastAsia="宋体" w:hAnsi="Book Antiqua" w:cs="宋体"/>
          <w:lang w:eastAsia="zh-CN"/>
        </w:rPr>
        <w:t>system</w:t>
      </w:r>
      <w:proofErr w:type="spellEnd"/>
      <w:r w:rsidRPr="00ED6EAF">
        <w:rPr>
          <w:rFonts w:ascii="Book Antiqua" w:eastAsia="宋体" w:hAnsi="Book Antiqua" w:cs="宋体"/>
          <w:lang w:eastAsia="zh-CN"/>
        </w:rPr>
        <w:t>.</w:t>
      </w:r>
      <w:proofErr w:type="gramEnd"/>
      <w:r w:rsidRPr="00ED6EAF">
        <w:rPr>
          <w:rFonts w:ascii="Book Antiqua" w:eastAsia="宋体" w:hAnsi="Book Antiqua" w:cs="宋体"/>
          <w:lang w:eastAsia="zh-CN"/>
        </w:rPr>
        <w:t> </w:t>
      </w:r>
      <w:proofErr w:type="spellStart"/>
      <w:r w:rsidR="00580D27">
        <w:rPr>
          <w:rFonts w:ascii="Book Antiqua" w:eastAsia="宋体" w:hAnsi="Book Antiqua" w:cs="宋体"/>
          <w:i/>
          <w:iCs/>
          <w:lang w:eastAsia="zh-CN"/>
        </w:rPr>
        <w:t>Gastrointest</w:t>
      </w:r>
      <w:proofErr w:type="spellEnd"/>
      <w:r w:rsidR="00580D27">
        <w:rPr>
          <w:rFonts w:ascii="Book Antiqua" w:eastAsia="宋体" w:hAnsi="Book Antiqua" w:cs="宋体" w:hint="eastAsia"/>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2014; </w:t>
      </w:r>
      <w:r w:rsidRPr="00ED6EAF">
        <w:rPr>
          <w:rFonts w:ascii="Book Antiqua" w:eastAsia="宋体" w:hAnsi="Book Antiqua" w:cs="宋体"/>
          <w:b/>
          <w:bCs/>
          <w:lang w:eastAsia="zh-CN"/>
        </w:rPr>
        <w:t>80</w:t>
      </w:r>
      <w:r w:rsidRPr="00ED6EAF">
        <w:rPr>
          <w:rFonts w:ascii="Book Antiqua" w:eastAsia="宋体" w:hAnsi="Book Antiqua" w:cs="宋体"/>
          <w:lang w:eastAsia="zh-CN"/>
        </w:rPr>
        <w:t>: 1171 [PMID: 24830582 DOI: 10.1016/j.gie.2014.03.038]</w:t>
      </w:r>
    </w:p>
    <w:p w14:paraId="5C86796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19 </w:t>
      </w:r>
      <w:r w:rsidRPr="00ED6EAF">
        <w:rPr>
          <w:rFonts w:ascii="Book Antiqua" w:eastAsia="宋体" w:hAnsi="Book Antiqua" w:cs="宋体"/>
          <w:b/>
          <w:bCs/>
          <w:lang w:eastAsia="zh-CN"/>
        </w:rPr>
        <w:t>Walter D</w:t>
      </w:r>
      <w:r w:rsidRPr="00ED6EAF">
        <w:rPr>
          <w:rFonts w:ascii="Book Antiqua" w:eastAsia="宋体" w:hAnsi="Book Antiqua" w:cs="宋体"/>
          <w:lang w:eastAsia="zh-CN"/>
        </w:rPr>
        <w:t xml:space="preserve">, Teoh AY, </w:t>
      </w:r>
      <w:proofErr w:type="spellStart"/>
      <w:r w:rsidRPr="00ED6EAF">
        <w:rPr>
          <w:rFonts w:ascii="Book Antiqua" w:eastAsia="宋体" w:hAnsi="Book Antiqua" w:cs="宋体"/>
          <w:lang w:eastAsia="zh-CN"/>
        </w:rPr>
        <w:t>Itoi</w:t>
      </w:r>
      <w:proofErr w:type="spellEnd"/>
      <w:r w:rsidRPr="00ED6EAF">
        <w:rPr>
          <w:rFonts w:ascii="Book Antiqua" w:eastAsia="宋体" w:hAnsi="Book Antiqua" w:cs="宋体"/>
          <w:lang w:eastAsia="zh-CN"/>
        </w:rPr>
        <w:t xml:space="preserve"> T, Pérez-Miranda M, </w:t>
      </w:r>
      <w:proofErr w:type="spellStart"/>
      <w:r w:rsidRPr="00ED6EAF">
        <w:rPr>
          <w:rFonts w:ascii="Book Antiqua" w:eastAsia="宋体" w:hAnsi="Book Antiqua" w:cs="宋体"/>
          <w:lang w:eastAsia="zh-CN"/>
        </w:rPr>
        <w:t>Larghi</w:t>
      </w:r>
      <w:proofErr w:type="spellEnd"/>
      <w:r w:rsidRPr="00ED6EAF">
        <w:rPr>
          <w:rFonts w:ascii="Book Antiqua" w:eastAsia="宋体" w:hAnsi="Book Antiqua" w:cs="宋体"/>
          <w:lang w:eastAsia="zh-CN"/>
        </w:rPr>
        <w:t xml:space="preserve"> A, Sanchez-</w:t>
      </w:r>
      <w:proofErr w:type="spellStart"/>
      <w:r w:rsidRPr="00ED6EAF">
        <w:rPr>
          <w:rFonts w:ascii="Book Antiqua" w:eastAsia="宋体" w:hAnsi="Book Antiqua" w:cs="宋体"/>
          <w:lang w:eastAsia="zh-CN"/>
        </w:rPr>
        <w:t>Yague</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Siersema</w:t>
      </w:r>
      <w:proofErr w:type="spellEnd"/>
      <w:r w:rsidRPr="00ED6EAF">
        <w:rPr>
          <w:rFonts w:ascii="Book Antiqua" w:eastAsia="宋体" w:hAnsi="Book Antiqua" w:cs="宋体"/>
          <w:lang w:eastAsia="zh-CN"/>
        </w:rPr>
        <w:t xml:space="preserve"> PD, </w:t>
      </w:r>
      <w:proofErr w:type="spellStart"/>
      <w:r w:rsidRPr="00ED6EAF">
        <w:rPr>
          <w:rFonts w:ascii="Book Antiqua" w:eastAsia="宋体" w:hAnsi="Book Antiqua" w:cs="宋体"/>
          <w:lang w:eastAsia="zh-CN"/>
        </w:rPr>
        <w:t>Vleggaar</w:t>
      </w:r>
      <w:proofErr w:type="spellEnd"/>
      <w:r w:rsidRPr="00ED6EAF">
        <w:rPr>
          <w:rFonts w:ascii="Book Antiqua" w:eastAsia="宋体" w:hAnsi="Book Antiqua" w:cs="宋体"/>
          <w:lang w:eastAsia="zh-CN"/>
        </w:rPr>
        <w:t xml:space="preserve"> FP. EUS-guided gall bladder drainage with a lumen-apposing metal stent: a prospective long-term evaluation. </w:t>
      </w:r>
      <w:r w:rsidRPr="00ED6EAF">
        <w:rPr>
          <w:rFonts w:ascii="Book Antiqua" w:eastAsia="宋体" w:hAnsi="Book Antiqua" w:cs="宋体"/>
          <w:i/>
          <w:iCs/>
          <w:lang w:eastAsia="zh-CN"/>
        </w:rPr>
        <w:t>Gut</w:t>
      </w:r>
      <w:r w:rsidRPr="00ED6EAF">
        <w:rPr>
          <w:rFonts w:ascii="Book Antiqua" w:eastAsia="宋体" w:hAnsi="Book Antiqua" w:cs="宋体"/>
          <w:lang w:eastAsia="zh-CN"/>
        </w:rPr>
        <w:t> 2016; </w:t>
      </w:r>
      <w:r w:rsidRPr="00ED6EAF">
        <w:rPr>
          <w:rFonts w:ascii="Book Antiqua" w:eastAsia="宋体" w:hAnsi="Book Antiqua" w:cs="宋体"/>
          <w:b/>
          <w:bCs/>
          <w:lang w:eastAsia="zh-CN"/>
        </w:rPr>
        <w:t>65</w:t>
      </w:r>
      <w:r w:rsidRPr="00ED6EAF">
        <w:rPr>
          <w:rFonts w:ascii="Book Antiqua" w:eastAsia="宋体" w:hAnsi="Book Antiqua" w:cs="宋体"/>
          <w:lang w:eastAsia="zh-CN"/>
        </w:rPr>
        <w:t>: 6-8 [PMID: 26041748 DOI: 10.1136/gutjnl-2015-309925]</w:t>
      </w:r>
    </w:p>
    <w:p w14:paraId="2DEC1918"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20 </w:t>
      </w:r>
      <w:proofErr w:type="spellStart"/>
      <w:r w:rsidRPr="00ED6EAF">
        <w:rPr>
          <w:rFonts w:ascii="Book Antiqua" w:eastAsia="宋体" w:hAnsi="Book Antiqua" w:cs="宋体"/>
          <w:b/>
          <w:bCs/>
          <w:lang w:eastAsia="zh-CN"/>
        </w:rPr>
        <w:t>Irani</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Baron TH, Grimm IS,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w:t>
      </w:r>
      <w:proofErr w:type="gramStart"/>
      <w:r w:rsidRPr="00ED6EAF">
        <w:rPr>
          <w:rFonts w:ascii="Book Antiqua" w:eastAsia="宋体" w:hAnsi="Book Antiqua" w:cs="宋体"/>
          <w:lang w:eastAsia="zh-CN"/>
        </w:rPr>
        <w:t>EUS-guided gallbladder drainage with a lumen-apposing metal stent (with video).</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82</w:t>
      </w:r>
      <w:r w:rsidRPr="00ED6EAF">
        <w:rPr>
          <w:rFonts w:ascii="Book Antiqua" w:eastAsia="宋体" w:hAnsi="Book Antiqua" w:cs="宋体"/>
          <w:lang w:eastAsia="zh-CN"/>
        </w:rPr>
        <w:t>: 1110-1115 [PMID: 26142558 DOI: 10.1016/j.gie.2015.05.045]</w:t>
      </w:r>
    </w:p>
    <w:p w14:paraId="558B7BCB"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21 </w:t>
      </w:r>
      <w:r w:rsidRPr="00ED6EAF">
        <w:rPr>
          <w:rFonts w:ascii="Book Antiqua" w:eastAsia="宋体" w:hAnsi="Book Antiqua" w:cs="宋体"/>
          <w:b/>
          <w:bCs/>
          <w:lang w:eastAsia="zh-CN"/>
        </w:rPr>
        <w:t>Manta R</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Mutignani</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Galloro</w:t>
      </w:r>
      <w:proofErr w:type="spellEnd"/>
      <w:r w:rsidRPr="00ED6EAF">
        <w:rPr>
          <w:rFonts w:ascii="Book Antiqua" w:eastAsia="宋体" w:hAnsi="Book Antiqua" w:cs="宋体"/>
          <w:lang w:eastAsia="zh-CN"/>
        </w:rPr>
        <w:t xml:space="preserve"> G, </w:t>
      </w:r>
      <w:proofErr w:type="spellStart"/>
      <w:r w:rsidRPr="00ED6EAF">
        <w:rPr>
          <w:rFonts w:ascii="Book Antiqua" w:eastAsia="宋体" w:hAnsi="Book Antiqua" w:cs="宋体"/>
          <w:lang w:eastAsia="zh-CN"/>
        </w:rPr>
        <w:t>Conigliaro</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Zullo</w:t>
      </w:r>
      <w:proofErr w:type="spellEnd"/>
      <w:r w:rsidRPr="00ED6EAF">
        <w:rPr>
          <w:rFonts w:ascii="Book Antiqua" w:eastAsia="宋体" w:hAnsi="Book Antiqua" w:cs="宋体"/>
          <w:lang w:eastAsia="zh-CN"/>
        </w:rPr>
        <w:t xml:space="preserve"> A. Endoscopic ultrasound-guided gallbladder drainage for acute cholecystitis with a lumen-apposing metal stent: a systematic review of case series. </w:t>
      </w:r>
      <w:proofErr w:type="spellStart"/>
      <w:r w:rsidRPr="00ED6EAF">
        <w:rPr>
          <w:rFonts w:ascii="Book Antiqua" w:eastAsia="宋体" w:hAnsi="Book Antiqua" w:cs="宋体"/>
          <w:i/>
          <w:iCs/>
          <w:lang w:eastAsia="zh-CN"/>
        </w:rPr>
        <w:t>Eur</w:t>
      </w:r>
      <w:proofErr w:type="spellEnd"/>
      <w:r w:rsidRPr="00ED6EAF">
        <w:rPr>
          <w:rFonts w:ascii="Book Antiqua" w:eastAsia="宋体" w:hAnsi="Book Antiqua" w:cs="宋体"/>
          <w:i/>
          <w:iCs/>
          <w:lang w:eastAsia="zh-CN"/>
        </w:rPr>
        <w:t xml:space="preserve"> J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Hepatol</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30</w:t>
      </w:r>
      <w:r w:rsidRPr="00ED6EAF">
        <w:rPr>
          <w:rFonts w:ascii="Book Antiqua" w:eastAsia="宋体" w:hAnsi="Book Antiqua" w:cs="宋体"/>
          <w:lang w:eastAsia="zh-CN"/>
        </w:rPr>
        <w:t>: 695-698 [PMID: 29578866 DOI: 10.1097/MEG.0000000000001112]</w:t>
      </w:r>
    </w:p>
    <w:p w14:paraId="6318FEEC"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22 </w:t>
      </w:r>
      <w:proofErr w:type="spellStart"/>
      <w:r w:rsidRPr="00ED6EAF">
        <w:rPr>
          <w:rFonts w:ascii="Book Antiqua" w:eastAsia="宋体" w:hAnsi="Book Antiqua" w:cs="宋体"/>
          <w:b/>
          <w:bCs/>
          <w:lang w:eastAsia="zh-CN"/>
        </w:rPr>
        <w:t>Luk</w:t>
      </w:r>
      <w:proofErr w:type="spellEnd"/>
      <w:r w:rsidRPr="00ED6EAF">
        <w:rPr>
          <w:rFonts w:ascii="Book Antiqua" w:eastAsia="宋体" w:hAnsi="Book Antiqua" w:cs="宋体"/>
          <w:b/>
          <w:bCs/>
          <w:lang w:eastAsia="zh-CN"/>
        </w:rPr>
        <w:t xml:space="preserve"> SW</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Irani</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Krishnamoorthi</w:t>
      </w:r>
      <w:proofErr w:type="spellEnd"/>
      <w:r w:rsidRPr="00ED6EAF">
        <w:rPr>
          <w:rFonts w:ascii="Book Antiqua" w:eastAsia="宋体" w:hAnsi="Book Antiqua" w:cs="宋体"/>
          <w:lang w:eastAsia="zh-CN"/>
        </w:rPr>
        <w:t xml:space="preserve"> R, Wong Lau JY, Wai Ng EK, Teoh AY. Endoscopic ultrasound-guided gallbladder drainage versus percutaneous </w:t>
      </w:r>
      <w:proofErr w:type="spellStart"/>
      <w:r w:rsidRPr="00ED6EAF">
        <w:rPr>
          <w:rFonts w:ascii="Book Antiqua" w:eastAsia="宋体" w:hAnsi="Book Antiqua" w:cs="宋体"/>
          <w:lang w:eastAsia="zh-CN"/>
        </w:rPr>
        <w:t>cholecystostomy</w:t>
      </w:r>
      <w:proofErr w:type="spellEnd"/>
      <w:r w:rsidRPr="00ED6EAF">
        <w:rPr>
          <w:rFonts w:ascii="Book Antiqua" w:eastAsia="宋体" w:hAnsi="Book Antiqua" w:cs="宋体"/>
          <w:lang w:eastAsia="zh-CN"/>
        </w:rPr>
        <w:t xml:space="preserve"> for high risk surgical patients with acute cholecystitis: a systematic review and meta-analysis.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2019; </w:t>
      </w:r>
      <w:r w:rsidRPr="00ED6EAF">
        <w:rPr>
          <w:rFonts w:ascii="Book Antiqua" w:eastAsia="宋体" w:hAnsi="Book Antiqua" w:cs="宋体"/>
          <w:b/>
          <w:bCs/>
          <w:lang w:eastAsia="zh-CN"/>
        </w:rPr>
        <w:t>51</w:t>
      </w:r>
      <w:r w:rsidRPr="00ED6EAF">
        <w:rPr>
          <w:rFonts w:ascii="Book Antiqua" w:eastAsia="宋体" w:hAnsi="Book Antiqua" w:cs="宋体"/>
          <w:lang w:eastAsia="zh-CN"/>
        </w:rPr>
        <w:t>: 722-732 [PMID: 31238375 DOI: 10.1055/a-0929-6603]</w:t>
      </w:r>
    </w:p>
    <w:p w14:paraId="50F89E5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23 </w:t>
      </w:r>
      <w:r w:rsidRPr="00ED6EAF">
        <w:rPr>
          <w:rFonts w:ascii="Book Antiqua" w:eastAsia="宋体" w:hAnsi="Book Antiqua" w:cs="宋体"/>
          <w:b/>
          <w:bCs/>
          <w:lang w:eastAsia="zh-CN"/>
        </w:rPr>
        <w:t>Kwan V</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Eisendrath</w:t>
      </w:r>
      <w:proofErr w:type="spellEnd"/>
      <w:r w:rsidRPr="00ED6EAF">
        <w:rPr>
          <w:rFonts w:ascii="Book Antiqua" w:eastAsia="宋体" w:hAnsi="Book Antiqua" w:cs="宋体"/>
          <w:lang w:eastAsia="zh-CN"/>
        </w:rPr>
        <w:t xml:space="preserve"> P, </w:t>
      </w:r>
      <w:proofErr w:type="spellStart"/>
      <w:r w:rsidRPr="00ED6EAF">
        <w:rPr>
          <w:rFonts w:ascii="Book Antiqua" w:eastAsia="宋体" w:hAnsi="Book Antiqua" w:cs="宋体"/>
          <w:lang w:eastAsia="zh-CN"/>
        </w:rPr>
        <w:t>Antaki</w:t>
      </w:r>
      <w:proofErr w:type="spellEnd"/>
      <w:r w:rsidRPr="00ED6EAF">
        <w:rPr>
          <w:rFonts w:ascii="Book Antiqua" w:eastAsia="宋体" w:hAnsi="Book Antiqua" w:cs="宋体"/>
          <w:lang w:eastAsia="zh-CN"/>
        </w:rPr>
        <w:t xml:space="preserve"> F, Le </w:t>
      </w:r>
      <w:proofErr w:type="spellStart"/>
      <w:r w:rsidRPr="00ED6EAF">
        <w:rPr>
          <w:rFonts w:ascii="Book Antiqua" w:eastAsia="宋体" w:hAnsi="Book Antiqua" w:cs="宋体"/>
          <w:lang w:eastAsia="zh-CN"/>
        </w:rPr>
        <w:t>Moine</w:t>
      </w:r>
      <w:proofErr w:type="spellEnd"/>
      <w:r w:rsidRPr="00ED6EAF">
        <w:rPr>
          <w:rFonts w:ascii="Book Antiqua" w:eastAsia="宋体" w:hAnsi="Book Antiqua" w:cs="宋体"/>
          <w:lang w:eastAsia="zh-CN"/>
        </w:rPr>
        <w:t xml:space="preserve"> O, </w:t>
      </w:r>
      <w:proofErr w:type="spellStart"/>
      <w:r w:rsidRPr="00ED6EAF">
        <w:rPr>
          <w:rFonts w:ascii="Book Antiqua" w:eastAsia="宋体" w:hAnsi="Book Antiqua" w:cs="宋体"/>
          <w:lang w:eastAsia="zh-CN"/>
        </w:rPr>
        <w:t>Devière</w:t>
      </w:r>
      <w:proofErr w:type="spellEnd"/>
      <w:r w:rsidRPr="00ED6EAF">
        <w:rPr>
          <w:rFonts w:ascii="Book Antiqua" w:eastAsia="宋体" w:hAnsi="Book Antiqua" w:cs="宋体"/>
          <w:lang w:eastAsia="zh-CN"/>
        </w:rPr>
        <w:t xml:space="preserve"> J. EUS-guided </w:t>
      </w:r>
      <w:proofErr w:type="spellStart"/>
      <w:r w:rsidRPr="00ED6EAF">
        <w:rPr>
          <w:rFonts w:ascii="Book Antiqua" w:eastAsia="宋体" w:hAnsi="Book Antiqua" w:cs="宋体"/>
          <w:lang w:eastAsia="zh-CN"/>
        </w:rPr>
        <w:t>cholecystenterostomy</w:t>
      </w:r>
      <w:proofErr w:type="spellEnd"/>
      <w:r w:rsidRPr="00ED6EAF">
        <w:rPr>
          <w:rFonts w:ascii="Book Antiqua" w:eastAsia="宋体" w:hAnsi="Book Antiqua" w:cs="宋体"/>
          <w:lang w:eastAsia="zh-CN"/>
        </w:rPr>
        <w:t>: a new technique (with videos).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2007; </w:t>
      </w:r>
      <w:r w:rsidRPr="00ED6EAF">
        <w:rPr>
          <w:rFonts w:ascii="Book Antiqua" w:eastAsia="宋体" w:hAnsi="Book Antiqua" w:cs="宋体"/>
          <w:b/>
          <w:bCs/>
          <w:lang w:eastAsia="zh-CN"/>
        </w:rPr>
        <w:t>66</w:t>
      </w:r>
      <w:r w:rsidRPr="00ED6EAF">
        <w:rPr>
          <w:rFonts w:ascii="Book Antiqua" w:eastAsia="宋体" w:hAnsi="Book Antiqua" w:cs="宋体"/>
          <w:lang w:eastAsia="zh-CN"/>
        </w:rPr>
        <w:t>: 582-586 [PMID: 17725950 DOI: 10.1016/j.gie.2007.02.065]</w:t>
      </w:r>
    </w:p>
    <w:p w14:paraId="6CDE698E" w14:textId="2001FD2E" w:rsidR="00B73D7B" w:rsidRPr="00ED6EAF" w:rsidRDefault="00B73D7B" w:rsidP="00DA1F64">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24 </w:t>
      </w:r>
      <w:r w:rsidR="00DA1F64" w:rsidRPr="00DA1F64">
        <w:rPr>
          <w:rFonts w:ascii="Book Antiqua" w:eastAsia="宋体" w:hAnsi="Book Antiqua" w:cs="宋体"/>
          <w:b/>
          <w:bCs/>
          <w:lang w:eastAsia="zh-CN"/>
        </w:rPr>
        <w:t xml:space="preserve">Siddiqui A, </w:t>
      </w:r>
      <w:proofErr w:type="spellStart"/>
      <w:r w:rsidR="00DA1F64" w:rsidRPr="00DA1F64">
        <w:rPr>
          <w:rFonts w:ascii="Book Antiqua" w:eastAsia="宋体" w:hAnsi="Book Antiqua" w:cs="宋体"/>
          <w:bCs/>
          <w:lang w:eastAsia="zh-CN"/>
        </w:rPr>
        <w:t>Kunda</w:t>
      </w:r>
      <w:proofErr w:type="spellEnd"/>
      <w:r w:rsidR="00DA1F64" w:rsidRPr="00DA1F64">
        <w:rPr>
          <w:rFonts w:ascii="Book Antiqua" w:eastAsia="宋体" w:hAnsi="Book Antiqua" w:cs="宋体"/>
          <w:bCs/>
          <w:lang w:eastAsia="zh-CN"/>
        </w:rPr>
        <w:t xml:space="preserve"> R, </w:t>
      </w:r>
      <w:proofErr w:type="spellStart"/>
      <w:r w:rsidR="00DA1F64" w:rsidRPr="00DA1F64">
        <w:rPr>
          <w:rFonts w:ascii="Book Antiqua" w:eastAsia="宋体" w:hAnsi="Book Antiqua" w:cs="宋体"/>
          <w:bCs/>
          <w:lang w:eastAsia="zh-CN"/>
        </w:rPr>
        <w:t>Tyberg</w:t>
      </w:r>
      <w:proofErr w:type="spellEnd"/>
      <w:r w:rsidR="00DA1F64" w:rsidRPr="00DA1F64">
        <w:rPr>
          <w:rFonts w:ascii="Book Antiqua" w:eastAsia="宋体" w:hAnsi="Book Antiqua" w:cs="宋体"/>
          <w:bCs/>
          <w:lang w:eastAsia="zh-CN"/>
        </w:rPr>
        <w:t xml:space="preserve"> A, </w:t>
      </w:r>
      <w:proofErr w:type="spellStart"/>
      <w:r w:rsidR="00DA1F64" w:rsidRPr="00DA1F64">
        <w:rPr>
          <w:rFonts w:ascii="Book Antiqua" w:eastAsia="宋体" w:hAnsi="Book Antiqua" w:cs="宋体"/>
          <w:bCs/>
          <w:lang w:eastAsia="zh-CN"/>
        </w:rPr>
        <w:t>Arain</w:t>
      </w:r>
      <w:proofErr w:type="spellEnd"/>
      <w:r w:rsidR="00DA1F64" w:rsidRPr="00DA1F64">
        <w:rPr>
          <w:rFonts w:ascii="Book Antiqua" w:eastAsia="宋体" w:hAnsi="Book Antiqua" w:cs="宋体"/>
          <w:bCs/>
          <w:lang w:eastAsia="zh-CN"/>
        </w:rPr>
        <w:t xml:space="preserve"> MA, Noor A, </w:t>
      </w:r>
      <w:proofErr w:type="spellStart"/>
      <w:r w:rsidR="00DA1F64" w:rsidRPr="00DA1F64">
        <w:rPr>
          <w:rFonts w:ascii="Book Antiqua" w:eastAsia="宋体" w:hAnsi="Book Antiqua" w:cs="宋体"/>
          <w:bCs/>
          <w:lang w:eastAsia="zh-CN"/>
        </w:rPr>
        <w:t>Mumtaz</w:t>
      </w:r>
      <w:proofErr w:type="spellEnd"/>
      <w:r w:rsidR="00DA1F64" w:rsidRPr="00DA1F64">
        <w:rPr>
          <w:rFonts w:ascii="Book Antiqua" w:eastAsia="宋体" w:hAnsi="Book Antiqua" w:cs="宋体"/>
          <w:bCs/>
          <w:lang w:eastAsia="zh-CN"/>
        </w:rPr>
        <w:t xml:space="preserve"> T, Iqbal U, Loren DE, Kowalski TE, Adler DG, </w:t>
      </w:r>
      <w:proofErr w:type="spellStart"/>
      <w:r w:rsidR="00DA1F64" w:rsidRPr="00DA1F64">
        <w:rPr>
          <w:rFonts w:ascii="Book Antiqua" w:eastAsia="宋体" w:hAnsi="Book Antiqua" w:cs="宋体"/>
          <w:bCs/>
          <w:lang w:eastAsia="zh-CN"/>
        </w:rPr>
        <w:t>Saumoy</w:t>
      </w:r>
      <w:proofErr w:type="spellEnd"/>
      <w:r w:rsidR="00DA1F64" w:rsidRPr="00DA1F64">
        <w:rPr>
          <w:rFonts w:ascii="Book Antiqua" w:eastAsia="宋体" w:hAnsi="Book Antiqua" w:cs="宋体"/>
          <w:bCs/>
          <w:lang w:eastAsia="zh-CN"/>
        </w:rPr>
        <w:t xml:space="preserve"> M, </w:t>
      </w:r>
      <w:proofErr w:type="spellStart"/>
      <w:r w:rsidR="00DA1F64" w:rsidRPr="00DA1F64">
        <w:rPr>
          <w:rFonts w:ascii="Book Antiqua" w:eastAsia="宋体" w:hAnsi="Book Antiqua" w:cs="宋体"/>
          <w:bCs/>
          <w:lang w:eastAsia="zh-CN"/>
        </w:rPr>
        <w:t>Gaidhane</w:t>
      </w:r>
      <w:proofErr w:type="spellEnd"/>
      <w:r w:rsidR="00DA1F64" w:rsidRPr="00DA1F64">
        <w:rPr>
          <w:rFonts w:ascii="Book Antiqua" w:eastAsia="宋体" w:hAnsi="Book Antiqua" w:cs="宋体"/>
          <w:bCs/>
          <w:lang w:eastAsia="zh-CN"/>
        </w:rPr>
        <w:t xml:space="preserve"> M, </w:t>
      </w:r>
      <w:proofErr w:type="spellStart"/>
      <w:r w:rsidR="00DA1F64" w:rsidRPr="00DA1F64">
        <w:rPr>
          <w:rFonts w:ascii="Book Antiqua" w:eastAsia="宋体" w:hAnsi="Book Antiqua" w:cs="宋体"/>
          <w:bCs/>
          <w:lang w:eastAsia="zh-CN"/>
        </w:rPr>
        <w:t>Mallery</w:t>
      </w:r>
      <w:proofErr w:type="spellEnd"/>
      <w:r w:rsidR="00DA1F64" w:rsidRPr="00DA1F64">
        <w:rPr>
          <w:rFonts w:ascii="Book Antiqua" w:eastAsia="宋体" w:hAnsi="Book Antiqua" w:cs="宋体"/>
          <w:bCs/>
          <w:lang w:eastAsia="zh-CN"/>
        </w:rPr>
        <w:t xml:space="preserve"> S, Christiansen EM, Nieto J, </w:t>
      </w:r>
      <w:proofErr w:type="spellStart"/>
      <w:r w:rsidR="00DA1F64" w:rsidRPr="00DA1F64">
        <w:rPr>
          <w:rFonts w:ascii="Book Antiqua" w:eastAsia="宋体" w:hAnsi="Book Antiqua" w:cs="宋体"/>
          <w:bCs/>
          <w:lang w:eastAsia="zh-CN"/>
        </w:rPr>
        <w:t>Kahaleh</w:t>
      </w:r>
      <w:proofErr w:type="spellEnd"/>
      <w:r w:rsidR="00DA1F64" w:rsidRPr="00DA1F64">
        <w:rPr>
          <w:rFonts w:ascii="Book Antiqua" w:eastAsia="宋体" w:hAnsi="Book Antiqua" w:cs="宋体"/>
          <w:bCs/>
          <w:lang w:eastAsia="zh-CN"/>
        </w:rPr>
        <w:t xml:space="preserve"> M.</w:t>
      </w:r>
      <w:r w:rsidRPr="00ED6EAF">
        <w:rPr>
          <w:rFonts w:ascii="Book Antiqua" w:eastAsia="宋体" w:hAnsi="Book Antiqua" w:cs="宋体"/>
          <w:lang w:eastAsia="zh-CN"/>
        </w:rPr>
        <w:t xml:space="preserve"> </w:t>
      </w:r>
      <w:r w:rsidR="00DA1F64" w:rsidRPr="00DA1F64">
        <w:rPr>
          <w:rFonts w:ascii="Book Antiqua" w:eastAsia="宋体" w:hAnsi="Book Antiqua" w:cs="宋体"/>
          <w:lang w:eastAsia="zh-CN"/>
        </w:rPr>
        <w:t xml:space="preserve">Three-way Comparative Study of Endoscopic Ultrasound-Guided Transmural Gallbladder Drainage Using Lumen-Apposing Metal Stents Versus Endoscopic </w:t>
      </w:r>
      <w:proofErr w:type="spellStart"/>
      <w:r w:rsidR="00DA1F64" w:rsidRPr="00DA1F64">
        <w:rPr>
          <w:rFonts w:ascii="Book Antiqua" w:eastAsia="宋体" w:hAnsi="Book Antiqua" w:cs="宋体"/>
          <w:lang w:eastAsia="zh-CN"/>
        </w:rPr>
        <w:t>Transpapillary</w:t>
      </w:r>
      <w:proofErr w:type="spellEnd"/>
      <w:r w:rsidR="00DA1F64" w:rsidRPr="00DA1F64">
        <w:rPr>
          <w:rFonts w:ascii="Book Antiqua" w:eastAsia="宋体" w:hAnsi="Book Antiqua" w:cs="宋体"/>
          <w:lang w:eastAsia="zh-CN"/>
        </w:rPr>
        <w:t xml:space="preserve"> Drainage Versus Percutaneous </w:t>
      </w:r>
      <w:proofErr w:type="spellStart"/>
      <w:r w:rsidR="00DA1F64" w:rsidRPr="00DA1F64">
        <w:rPr>
          <w:rFonts w:ascii="Book Antiqua" w:eastAsia="宋体" w:hAnsi="Book Antiqua" w:cs="宋体"/>
          <w:lang w:eastAsia="zh-CN"/>
        </w:rPr>
        <w:t>Cholecystostomy</w:t>
      </w:r>
      <w:proofErr w:type="spellEnd"/>
      <w:r w:rsidR="00DA1F64" w:rsidRPr="00DA1F64">
        <w:rPr>
          <w:rFonts w:ascii="Book Antiqua" w:eastAsia="宋体" w:hAnsi="Book Antiqua" w:cs="宋体"/>
          <w:lang w:eastAsia="zh-CN"/>
        </w:rPr>
        <w:t xml:space="preserve"> for Gallbladder Drainage in High-Risk Surgical Patients With Acute Cholecystitis: Clinical Outcomes and Success in an International, Multicenter Study</w:t>
      </w:r>
      <w:r w:rsidR="00DA1F64">
        <w:rPr>
          <w:rFonts w:ascii="Book Antiqua" w:eastAsia="宋体" w:hAnsi="Book Antiqua" w:cs="宋体" w:hint="eastAsia"/>
          <w:lang w:eastAsia="zh-CN"/>
        </w:rPr>
        <w:t>.</w:t>
      </w:r>
      <w:r w:rsidR="00DA1F64" w:rsidRPr="00DA1F64">
        <w:t xml:space="preserve"> </w:t>
      </w:r>
      <w:proofErr w:type="spellStart"/>
      <w:r w:rsidR="00DA1F64" w:rsidRPr="00DA1F64">
        <w:rPr>
          <w:rFonts w:ascii="Book Antiqua" w:eastAsia="宋体" w:hAnsi="Book Antiqua" w:cs="宋体"/>
          <w:i/>
          <w:lang w:eastAsia="zh-CN"/>
        </w:rPr>
        <w:t>Surg</w:t>
      </w:r>
      <w:proofErr w:type="spellEnd"/>
      <w:r w:rsidR="00DA1F64" w:rsidRPr="00DA1F64">
        <w:rPr>
          <w:rFonts w:ascii="Book Antiqua" w:eastAsia="宋体" w:hAnsi="Book Antiqua" w:cs="宋体"/>
          <w:i/>
          <w:lang w:eastAsia="zh-CN"/>
        </w:rPr>
        <w:t xml:space="preserve"> </w:t>
      </w:r>
      <w:proofErr w:type="spellStart"/>
      <w:r w:rsidR="00DA1F64" w:rsidRPr="00DA1F64">
        <w:rPr>
          <w:rFonts w:ascii="Book Antiqua" w:eastAsia="宋体" w:hAnsi="Book Antiqua" w:cs="宋体"/>
          <w:i/>
          <w:lang w:eastAsia="zh-CN"/>
        </w:rPr>
        <w:t>Endosc</w:t>
      </w:r>
      <w:proofErr w:type="spellEnd"/>
      <w:r w:rsidR="00DA1F64">
        <w:rPr>
          <w:rFonts w:ascii="Book Antiqua" w:eastAsia="宋体" w:hAnsi="Book Antiqua" w:cs="宋体"/>
          <w:lang w:eastAsia="zh-CN"/>
        </w:rPr>
        <w:t xml:space="preserve"> 2019;</w:t>
      </w:r>
      <w:r w:rsidR="0033270A">
        <w:rPr>
          <w:rFonts w:ascii="Book Antiqua" w:eastAsia="宋体" w:hAnsi="Book Antiqua" w:cs="宋体" w:hint="eastAsia"/>
          <w:lang w:eastAsia="zh-CN"/>
        </w:rPr>
        <w:t xml:space="preserve"> </w:t>
      </w:r>
      <w:r w:rsidR="00DA1F64" w:rsidRPr="0033270A">
        <w:rPr>
          <w:rFonts w:ascii="Book Antiqua" w:eastAsia="宋体" w:hAnsi="Book Antiqua" w:cs="宋体"/>
          <w:b/>
          <w:lang w:eastAsia="zh-CN"/>
        </w:rPr>
        <w:t>33:</w:t>
      </w:r>
      <w:r w:rsidR="0033270A">
        <w:rPr>
          <w:rFonts w:ascii="Book Antiqua" w:eastAsia="宋体" w:hAnsi="Book Antiqua" w:cs="宋体" w:hint="eastAsia"/>
          <w:lang w:eastAsia="zh-CN"/>
        </w:rPr>
        <w:t xml:space="preserve"> </w:t>
      </w:r>
      <w:r w:rsidR="00DA1F64">
        <w:rPr>
          <w:rFonts w:ascii="Book Antiqua" w:eastAsia="宋体" w:hAnsi="Book Antiqua" w:cs="宋体"/>
          <w:lang w:eastAsia="zh-CN"/>
        </w:rPr>
        <w:t>1260-1270</w:t>
      </w:r>
      <w:r w:rsidRPr="00ED6EAF">
        <w:rPr>
          <w:rFonts w:ascii="Book Antiqua" w:eastAsia="宋体" w:hAnsi="Book Antiqua" w:cs="宋体"/>
          <w:lang w:eastAsia="zh-CN"/>
        </w:rPr>
        <w:t xml:space="preserve"> [</w:t>
      </w:r>
      <w:r w:rsidR="0033270A" w:rsidRPr="0033270A">
        <w:rPr>
          <w:rFonts w:ascii="Book Antiqua" w:eastAsia="宋体" w:hAnsi="Book Antiqua" w:cs="宋体"/>
          <w:lang w:eastAsia="zh-CN"/>
        </w:rPr>
        <w:t>PMID: 30209610 DOI: 10.1007/s00464-018-6406-7</w:t>
      </w:r>
      <w:r w:rsidRPr="00ED6EAF">
        <w:rPr>
          <w:rFonts w:ascii="Book Antiqua" w:eastAsia="宋体" w:hAnsi="Book Antiqua" w:cs="宋体"/>
          <w:lang w:eastAsia="zh-CN"/>
        </w:rPr>
        <w:t>]</w:t>
      </w:r>
    </w:p>
    <w:p w14:paraId="2B846E8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25 </w:t>
      </w:r>
      <w:r w:rsidRPr="00ED6EAF">
        <w:rPr>
          <w:rFonts w:ascii="Book Antiqua" w:eastAsia="宋体" w:hAnsi="Book Antiqua" w:cs="宋体"/>
          <w:b/>
          <w:bCs/>
          <w:lang w:eastAsia="zh-CN"/>
        </w:rPr>
        <w:t>Salerno R</w:t>
      </w:r>
      <w:r w:rsidRPr="00ED6EAF">
        <w:rPr>
          <w:rFonts w:ascii="Book Antiqua" w:eastAsia="宋体" w:hAnsi="Book Antiqua" w:cs="宋体"/>
          <w:lang w:eastAsia="zh-CN"/>
        </w:rPr>
        <w:t xml:space="preserve">, Davies SEC, </w:t>
      </w:r>
      <w:proofErr w:type="spellStart"/>
      <w:r w:rsidRPr="00ED6EAF">
        <w:rPr>
          <w:rFonts w:ascii="Book Antiqua" w:eastAsia="宋体" w:hAnsi="Book Antiqua" w:cs="宋体"/>
          <w:lang w:eastAsia="zh-CN"/>
        </w:rPr>
        <w:t>Mezzina</w:t>
      </w:r>
      <w:proofErr w:type="spellEnd"/>
      <w:r w:rsidRPr="00ED6EAF">
        <w:rPr>
          <w:rFonts w:ascii="Book Antiqua" w:eastAsia="宋体" w:hAnsi="Book Antiqua" w:cs="宋体"/>
          <w:lang w:eastAsia="zh-CN"/>
        </w:rPr>
        <w:t xml:space="preserve"> N, </w:t>
      </w:r>
      <w:proofErr w:type="spellStart"/>
      <w:r w:rsidRPr="00ED6EAF">
        <w:rPr>
          <w:rFonts w:ascii="Book Antiqua" w:eastAsia="宋体" w:hAnsi="Book Antiqua" w:cs="宋体"/>
          <w:lang w:eastAsia="zh-CN"/>
        </w:rPr>
        <w:t>Ardizzone</w:t>
      </w:r>
      <w:proofErr w:type="spellEnd"/>
      <w:r w:rsidRPr="00ED6EAF">
        <w:rPr>
          <w:rFonts w:ascii="Book Antiqua" w:eastAsia="宋体" w:hAnsi="Book Antiqua" w:cs="宋体"/>
          <w:lang w:eastAsia="zh-CN"/>
        </w:rPr>
        <w:t xml:space="preserve"> S. Comprehensive review on EUS-guided biliary drainage. </w:t>
      </w:r>
      <w:r w:rsidRPr="00ED6EAF">
        <w:rPr>
          <w:rFonts w:ascii="Book Antiqua" w:eastAsia="宋体" w:hAnsi="Book Antiqua" w:cs="宋体"/>
          <w:i/>
          <w:iCs/>
          <w:lang w:eastAsia="zh-CN"/>
        </w:rPr>
        <w:t xml:space="preserve">World J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11</w:t>
      </w:r>
      <w:r w:rsidRPr="00ED6EAF">
        <w:rPr>
          <w:rFonts w:ascii="Book Antiqua" w:eastAsia="宋体" w:hAnsi="Book Antiqua" w:cs="宋体"/>
          <w:lang w:eastAsia="zh-CN"/>
        </w:rPr>
        <w:t>: 354-364 [PMID: 31205596 DOI: 10.4253/wjge.v11.i5.354]</w:t>
      </w:r>
    </w:p>
    <w:p w14:paraId="12907015"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26 </w:t>
      </w:r>
      <w:proofErr w:type="spellStart"/>
      <w:r w:rsidRPr="00ED6EAF">
        <w:rPr>
          <w:rFonts w:ascii="Book Antiqua" w:eastAsia="宋体" w:hAnsi="Book Antiqua" w:cs="宋体"/>
          <w:b/>
          <w:bCs/>
          <w:lang w:eastAsia="zh-CN"/>
        </w:rPr>
        <w:t>Mussetto</w:t>
      </w:r>
      <w:proofErr w:type="spellEnd"/>
      <w:r w:rsidRPr="00ED6EAF">
        <w:rPr>
          <w:rFonts w:ascii="Book Antiqua" w:eastAsia="宋体" w:hAnsi="Book Antiqua" w:cs="宋体"/>
          <w:b/>
          <w:bCs/>
          <w:lang w:eastAsia="zh-CN"/>
        </w:rPr>
        <w:t xml:space="preserve"> A</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Fugazza</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Fuccio</w:t>
      </w:r>
      <w:proofErr w:type="spellEnd"/>
      <w:r w:rsidRPr="00ED6EAF">
        <w:rPr>
          <w:rFonts w:ascii="Book Antiqua" w:eastAsia="宋体" w:hAnsi="Book Antiqua" w:cs="宋体"/>
          <w:lang w:eastAsia="zh-CN"/>
        </w:rPr>
        <w:t xml:space="preserve"> L, </w:t>
      </w:r>
      <w:proofErr w:type="spellStart"/>
      <w:r w:rsidRPr="00ED6EAF">
        <w:rPr>
          <w:rFonts w:ascii="Book Antiqua" w:eastAsia="宋体" w:hAnsi="Book Antiqua" w:cs="宋体"/>
          <w:lang w:eastAsia="zh-CN"/>
        </w:rPr>
        <w:t>Triossi</w:t>
      </w:r>
      <w:proofErr w:type="spellEnd"/>
      <w:r w:rsidRPr="00ED6EAF">
        <w:rPr>
          <w:rFonts w:ascii="Book Antiqua" w:eastAsia="宋体" w:hAnsi="Book Antiqua" w:cs="宋体"/>
          <w:lang w:eastAsia="zh-CN"/>
        </w:rPr>
        <w:t xml:space="preserve"> O, </w:t>
      </w:r>
      <w:proofErr w:type="spellStart"/>
      <w:r w:rsidRPr="00ED6EAF">
        <w:rPr>
          <w:rFonts w:ascii="Book Antiqua" w:eastAsia="宋体" w:hAnsi="Book Antiqua" w:cs="宋体"/>
          <w:lang w:eastAsia="zh-CN"/>
        </w:rPr>
        <w:t>Repici</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Anderloni</w:t>
      </w:r>
      <w:proofErr w:type="spellEnd"/>
      <w:r w:rsidRPr="00ED6EAF">
        <w:rPr>
          <w:rFonts w:ascii="Book Antiqua" w:eastAsia="宋体" w:hAnsi="Book Antiqua" w:cs="宋体"/>
          <w:lang w:eastAsia="zh-CN"/>
        </w:rPr>
        <w:t xml:space="preserve"> A. Current uses and outcomes of lumen-apposing metal stents. </w:t>
      </w:r>
      <w:r w:rsidRPr="00ED6EAF">
        <w:rPr>
          <w:rFonts w:ascii="Book Antiqua" w:eastAsia="宋体" w:hAnsi="Book Antiqua" w:cs="宋体"/>
          <w:i/>
          <w:iCs/>
          <w:lang w:eastAsia="zh-CN"/>
        </w:rPr>
        <w:t xml:space="preserve">Ann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31</w:t>
      </w:r>
      <w:r w:rsidRPr="00ED6EAF">
        <w:rPr>
          <w:rFonts w:ascii="Book Antiqua" w:eastAsia="宋体" w:hAnsi="Book Antiqua" w:cs="宋体"/>
          <w:lang w:eastAsia="zh-CN"/>
        </w:rPr>
        <w:t>: 535-540 [PMID: 30174389 DOI: 10.20524/aog.2018.0287]</w:t>
      </w:r>
    </w:p>
    <w:p w14:paraId="4A289CF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27 </w:t>
      </w:r>
      <w:proofErr w:type="spellStart"/>
      <w:r w:rsidRPr="00ED6EAF">
        <w:rPr>
          <w:rFonts w:ascii="Book Antiqua" w:eastAsia="宋体" w:hAnsi="Book Antiqua" w:cs="宋体"/>
          <w:b/>
          <w:bCs/>
          <w:lang w:eastAsia="zh-CN"/>
        </w:rPr>
        <w:t>Itoi</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Binmoeller</w:t>
      </w:r>
      <w:proofErr w:type="spellEnd"/>
      <w:r w:rsidRPr="00ED6EAF">
        <w:rPr>
          <w:rFonts w:ascii="Book Antiqua" w:eastAsia="宋体" w:hAnsi="Book Antiqua" w:cs="宋体"/>
          <w:lang w:eastAsia="zh-CN"/>
        </w:rPr>
        <w:t xml:space="preserve"> KF. </w:t>
      </w:r>
      <w:proofErr w:type="gramStart"/>
      <w:r w:rsidRPr="00ED6EAF">
        <w:rPr>
          <w:rFonts w:ascii="Book Antiqua" w:eastAsia="宋体" w:hAnsi="Book Antiqua" w:cs="宋体"/>
          <w:lang w:eastAsia="zh-CN"/>
        </w:rPr>
        <w:t xml:space="preserve">EUS-guided </w:t>
      </w:r>
      <w:proofErr w:type="spellStart"/>
      <w:r w:rsidRPr="00ED6EAF">
        <w:rPr>
          <w:rFonts w:ascii="Book Antiqua" w:eastAsia="宋体" w:hAnsi="Book Antiqua" w:cs="宋体"/>
          <w:lang w:eastAsia="zh-CN"/>
        </w:rPr>
        <w:t>choledochoduodenostomy</w:t>
      </w:r>
      <w:proofErr w:type="spellEnd"/>
      <w:r w:rsidRPr="00ED6EAF">
        <w:rPr>
          <w:rFonts w:ascii="Book Antiqua" w:eastAsia="宋体" w:hAnsi="Book Antiqua" w:cs="宋体"/>
          <w:lang w:eastAsia="zh-CN"/>
        </w:rPr>
        <w:t xml:space="preserve"> by using a </w:t>
      </w:r>
      <w:proofErr w:type="spellStart"/>
      <w:r w:rsidRPr="00ED6EAF">
        <w:rPr>
          <w:rFonts w:ascii="Book Antiqua" w:eastAsia="宋体" w:hAnsi="Book Antiqua" w:cs="宋体"/>
          <w:lang w:eastAsia="zh-CN"/>
        </w:rPr>
        <w:t>biflanged</w:t>
      </w:r>
      <w:proofErr w:type="spellEnd"/>
      <w:r w:rsidRPr="00ED6EAF">
        <w:rPr>
          <w:rFonts w:ascii="Book Antiqua" w:eastAsia="宋体" w:hAnsi="Book Antiqua" w:cs="宋体"/>
          <w:lang w:eastAsia="zh-CN"/>
        </w:rPr>
        <w:t xml:space="preserve"> lumen-apposing metal stent.</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2014; </w:t>
      </w:r>
      <w:r w:rsidRPr="00ED6EAF">
        <w:rPr>
          <w:rFonts w:ascii="Book Antiqua" w:eastAsia="宋体" w:hAnsi="Book Antiqua" w:cs="宋体"/>
          <w:b/>
          <w:bCs/>
          <w:lang w:eastAsia="zh-CN"/>
        </w:rPr>
        <w:t>79</w:t>
      </w:r>
      <w:r w:rsidRPr="00ED6EAF">
        <w:rPr>
          <w:rFonts w:ascii="Book Antiqua" w:eastAsia="宋体" w:hAnsi="Book Antiqua" w:cs="宋体"/>
          <w:lang w:eastAsia="zh-CN"/>
        </w:rPr>
        <w:t>: 715 [PMID: 24424399 DOI: 10.1016/j.gie.2013.11.021]</w:t>
      </w:r>
    </w:p>
    <w:p w14:paraId="131A603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28 </w:t>
      </w:r>
      <w:proofErr w:type="spellStart"/>
      <w:r w:rsidRPr="00ED6EAF">
        <w:rPr>
          <w:rFonts w:ascii="Book Antiqua" w:eastAsia="宋体" w:hAnsi="Book Antiqua" w:cs="宋体"/>
          <w:b/>
          <w:bCs/>
          <w:lang w:eastAsia="zh-CN"/>
        </w:rPr>
        <w:t>Kunda</w:t>
      </w:r>
      <w:proofErr w:type="spellEnd"/>
      <w:r w:rsidRPr="00ED6EAF">
        <w:rPr>
          <w:rFonts w:ascii="Book Antiqua" w:eastAsia="宋体" w:hAnsi="Book Antiqua" w:cs="宋体"/>
          <w:b/>
          <w:bCs/>
          <w:lang w:eastAsia="zh-CN"/>
        </w:rPr>
        <w:t xml:space="preserve"> R</w:t>
      </w:r>
      <w:r w:rsidRPr="00ED6EAF">
        <w:rPr>
          <w:rFonts w:ascii="Book Antiqua" w:eastAsia="宋体" w:hAnsi="Book Antiqua" w:cs="宋体"/>
          <w:lang w:eastAsia="zh-CN"/>
        </w:rPr>
        <w:t xml:space="preserve">, Pérez-Miranda M, Will U, Ullrich S, </w:t>
      </w:r>
      <w:proofErr w:type="spellStart"/>
      <w:r w:rsidRPr="00ED6EAF">
        <w:rPr>
          <w:rFonts w:ascii="Book Antiqua" w:eastAsia="宋体" w:hAnsi="Book Antiqua" w:cs="宋体"/>
          <w:lang w:eastAsia="zh-CN"/>
        </w:rPr>
        <w:t>Brenke</w:t>
      </w:r>
      <w:proofErr w:type="spellEnd"/>
      <w:r w:rsidRPr="00ED6EAF">
        <w:rPr>
          <w:rFonts w:ascii="Book Antiqua" w:eastAsia="宋体" w:hAnsi="Book Antiqua" w:cs="宋体"/>
          <w:lang w:eastAsia="zh-CN"/>
        </w:rPr>
        <w:t xml:space="preserve"> D, </w:t>
      </w:r>
      <w:proofErr w:type="spellStart"/>
      <w:r w:rsidRPr="00ED6EAF">
        <w:rPr>
          <w:rFonts w:ascii="Book Antiqua" w:eastAsia="宋体" w:hAnsi="Book Antiqua" w:cs="宋体"/>
          <w:lang w:eastAsia="zh-CN"/>
        </w:rPr>
        <w:t>Dollhopf</w:t>
      </w:r>
      <w:proofErr w:type="spellEnd"/>
      <w:r w:rsidRPr="00ED6EAF">
        <w:rPr>
          <w:rFonts w:ascii="Book Antiqua" w:eastAsia="宋体" w:hAnsi="Book Antiqua" w:cs="宋体"/>
          <w:lang w:eastAsia="zh-CN"/>
        </w:rPr>
        <w:t xml:space="preserve"> M, Meier M, </w:t>
      </w:r>
      <w:proofErr w:type="spellStart"/>
      <w:r w:rsidRPr="00ED6EAF">
        <w:rPr>
          <w:rFonts w:ascii="Book Antiqua" w:eastAsia="宋体" w:hAnsi="Book Antiqua" w:cs="宋体"/>
          <w:lang w:eastAsia="zh-CN"/>
        </w:rPr>
        <w:t>Larghi</w:t>
      </w:r>
      <w:proofErr w:type="spellEnd"/>
      <w:r w:rsidRPr="00ED6EAF">
        <w:rPr>
          <w:rFonts w:ascii="Book Antiqua" w:eastAsia="宋体" w:hAnsi="Book Antiqua" w:cs="宋体"/>
          <w:lang w:eastAsia="zh-CN"/>
        </w:rPr>
        <w:t xml:space="preserve"> A. EUS-guided </w:t>
      </w:r>
      <w:proofErr w:type="spellStart"/>
      <w:r w:rsidRPr="00ED6EAF">
        <w:rPr>
          <w:rFonts w:ascii="Book Antiqua" w:eastAsia="宋体" w:hAnsi="Book Antiqua" w:cs="宋体"/>
          <w:lang w:eastAsia="zh-CN"/>
        </w:rPr>
        <w:t>choledochoduodenostomy</w:t>
      </w:r>
      <w:proofErr w:type="spellEnd"/>
      <w:r w:rsidRPr="00ED6EAF">
        <w:rPr>
          <w:rFonts w:ascii="Book Antiqua" w:eastAsia="宋体" w:hAnsi="Book Antiqua" w:cs="宋体"/>
          <w:lang w:eastAsia="zh-CN"/>
        </w:rPr>
        <w:t xml:space="preserve"> for malignant distal biliary obstruction using a lumen-apposing fully covered metal stent after failed ERCP.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2016; </w:t>
      </w:r>
      <w:r w:rsidRPr="00ED6EAF">
        <w:rPr>
          <w:rFonts w:ascii="Book Antiqua" w:eastAsia="宋体" w:hAnsi="Book Antiqua" w:cs="宋体"/>
          <w:b/>
          <w:bCs/>
          <w:lang w:eastAsia="zh-CN"/>
        </w:rPr>
        <w:t>30</w:t>
      </w:r>
      <w:r w:rsidRPr="00ED6EAF">
        <w:rPr>
          <w:rFonts w:ascii="Book Antiqua" w:eastAsia="宋体" w:hAnsi="Book Antiqua" w:cs="宋体"/>
          <w:lang w:eastAsia="zh-CN"/>
        </w:rPr>
        <w:t>: 5002-5008 [PMID: 26969661 DOI: 10.1007/s00464-016-4845-6]</w:t>
      </w:r>
    </w:p>
    <w:p w14:paraId="75E9BF19"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29 </w:t>
      </w:r>
      <w:r w:rsidRPr="00ED6EAF">
        <w:rPr>
          <w:rFonts w:ascii="Book Antiqua" w:eastAsia="宋体" w:hAnsi="Book Antiqua" w:cs="宋体"/>
          <w:b/>
          <w:bCs/>
          <w:lang w:eastAsia="zh-CN"/>
        </w:rPr>
        <w:t>Tsuchiya T</w:t>
      </w:r>
      <w:r w:rsidRPr="00ED6EAF">
        <w:rPr>
          <w:rFonts w:ascii="Book Antiqua" w:eastAsia="宋体" w:hAnsi="Book Antiqua" w:cs="宋体"/>
          <w:lang w:eastAsia="zh-CN"/>
        </w:rPr>
        <w:t xml:space="preserve">, Teoh AYB, </w:t>
      </w:r>
      <w:proofErr w:type="spellStart"/>
      <w:r w:rsidRPr="00ED6EAF">
        <w:rPr>
          <w:rFonts w:ascii="Book Antiqua" w:eastAsia="宋体" w:hAnsi="Book Antiqua" w:cs="宋体"/>
          <w:lang w:eastAsia="zh-CN"/>
        </w:rPr>
        <w:t>Itoi</w:t>
      </w:r>
      <w:proofErr w:type="spellEnd"/>
      <w:r w:rsidRPr="00ED6EAF">
        <w:rPr>
          <w:rFonts w:ascii="Book Antiqua" w:eastAsia="宋体" w:hAnsi="Book Antiqua" w:cs="宋体"/>
          <w:lang w:eastAsia="zh-CN"/>
        </w:rPr>
        <w:t xml:space="preserve"> T, </w:t>
      </w:r>
      <w:proofErr w:type="spellStart"/>
      <w:r w:rsidRPr="00ED6EAF">
        <w:rPr>
          <w:rFonts w:ascii="Book Antiqua" w:eastAsia="宋体" w:hAnsi="Book Antiqua" w:cs="宋体"/>
          <w:lang w:eastAsia="zh-CN"/>
        </w:rPr>
        <w:t>Yamao</w:t>
      </w:r>
      <w:proofErr w:type="spellEnd"/>
      <w:r w:rsidRPr="00ED6EAF">
        <w:rPr>
          <w:rFonts w:ascii="Book Antiqua" w:eastAsia="宋体" w:hAnsi="Book Antiqua" w:cs="宋体"/>
          <w:lang w:eastAsia="zh-CN"/>
        </w:rPr>
        <w:t xml:space="preserve"> K, Hara K, </w:t>
      </w:r>
      <w:proofErr w:type="spellStart"/>
      <w:r w:rsidRPr="00ED6EAF">
        <w:rPr>
          <w:rFonts w:ascii="Book Antiqua" w:eastAsia="宋体" w:hAnsi="Book Antiqua" w:cs="宋体"/>
          <w:lang w:eastAsia="zh-CN"/>
        </w:rPr>
        <w:t>Nakai</w:t>
      </w:r>
      <w:proofErr w:type="spellEnd"/>
      <w:r w:rsidRPr="00ED6EAF">
        <w:rPr>
          <w:rFonts w:ascii="Book Antiqua" w:eastAsia="宋体" w:hAnsi="Book Antiqua" w:cs="宋体"/>
          <w:lang w:eastAsia="zh-CN"/>
        </w:rPr>
        <w:t xml:space="preserve"> Y, </w:t>
      </w:r>
      <w:proofErr w:type="spellStart"/>
      <w:r w:rsidRPr="00ED6EAF">
        <w:rPr>
          <w:rFonts w:ascii="Book Antiqua" w:eastAsia="宋体" w:hAnsi="Book Antiqua" w:cs="宋体"/>
          <w:lang w:eastAsia="zh-CN"/>
        </w:rPr>
        <w:t>Isayama</w:t>
      </w:r>
      <w:proofErr w:type="spellEnd"/>
      <w:r w:rsidRPr="00ED6EAF">
        <w:rPr>
          <w:rFonts w:ascii="Book Antiqua" w:eastAsia="宋体" w:hAnsi="Book Antiqua" w:cs="宋体"/>
          <w:lang w:eastAsia="zh-CN"/>
        </w:rPr>
        <w:t xml:space="preserve"> H, Kitano M. Long-term outcomes of EUS-guided </w:t>
      </w:r>
      <w:proofErr w:type="spellStart"/>
      <w:r w:rsidRPr="00ED6EAF">
        <w:rPr>
          <w:rFonts w:ascii="Book Antiqua" w:eastAsia="宋体" w:hAnsi="Book Antiqua" w:cs="宋体"/>
          <w:lang w:eastAsia="zh-CN"/>
        </w:rPr>
        <w:t>choledochoduodenostomy</w:t>
      </w:r>
      <w:proofErr w:type="spellEnd"/>
      <w:r w:rsidRPr="00ED6EAF">
        <w:rPr>
          <w:rFonts w:ascii="Book Antiqua" w:eastAsia="宋体" w:hAnsi="Book Antiqua" w:cs="宋体"/>
          <w:lang w:eastAsia="zh-CN"/>
        </w:rPr>
        <w:t xml:space="preserve"> using a lumen-apposing metal stent for malignant distal biliary obstruction: a prospective multicenter study.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87</w:t>
      </w:r>
      <w:r w:rsidRPr="00ED6EAF">
        <w:rPr>
          <w:rFonts w:ascii="Book Antiqua" w:eastAsia="宋体" w:hAnsi="Book Antiqua" w:cs="宋体"/>
          <w:lang w:eastAsia="zh-CN"/>
        </w:rPr>
        <w:t>: 1138-1146 [PMID: 28843583 DOI: 10.1016/j.gie.2017.08.017]</w:t>
      </w:r>
    </w:p>
    <w:p w14:paraId="235506DD"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30 </w:t>
      </w:r>
      <w:r w:rsidRPr="00ED6EAF">
        <w:rPr>
          <w:rFonts w:ascii="Book Antiqua" w:eastAsia="宋体" w:hAnsi="Book Antiqua" w:cs="宋体"/>
          <w:b/>
          <w:bCs/>
          <w:lang w:eastAsia="zh-CN"/>
        </w:rPr>
        <w:t>Wang TJ</w:t>
      </w:r>
      <w:r w:rsidRPr="00ED6EAF">
        <w:rPr>
          <w:rFonts w:ascii="Book Antiqua" w:eastAsia="宋体" w:hAnsi="Book Antiqua" w:cs="宋体"/>
          <w:lang w:eastAsia="zh-CN"/>
        </w:rPr>
        <w:t xml:space="preserve">, Thompson CC, </w:t>
      </w:r>
      <w:proofErr w:type="spellStart"/>
      <w:r w:rsidRPr="00ED6EAF">
        <w:rPr>
          <w:rFonts w:ascii="Book Antiqua" w:eastAsia="宋体" w:hAnsi="Book Antiqua" w:cs="宋体"/>
          <w:lang w:eastAsia="zh-CN"/>
        </w:rPr>
        <w:t>Ryou</w:t>
      </w:r>
      <w:proofErr w:type="spellEnd"/>
      <w:r w:rsidRPr="00ED6EAF">
        <w:rPr>
          <w:rFonts w:ascii="Book Antiqua" w:eastAsia="宋体" w:hAnsi="Book Antiqua" w:cs="宋体"/>
          <w:lang w:eastAsia="zh-CN"/>
        </w:rPr>
        <w:t xml:space="preserve"> M. Gastric access temporary for endoscopy (GATE): a proposed algorithm for EUS-directed </w:t>
      </w:r>
      <w:proofErr w:type="spellStart"/>
      <w:r w:rsidRPr="00ED6EAF">
        <w:rPr>
          <w:rFonts w:ascii="Book Antiqua" w:eastAsia="宋体" w:hAnsi="Book Antiqua" w:cs="宋体"/>
          <w:lang w:eastAsia="zh-CN"/>
        </w:rPr>
        <w:t>transgastric</w:t>
      </w:r>
      <w:proofErr w:type="spellEnd"/>
      <w:r w:rsidRPr="00ED6EAF">
        <w:rPr>
          <w:rFonts w:ascii="Book Antiqua" w:eastAsia="宋体" w:hAnsi="Book Antiqua" w:cs="宋体"/>
          <w:lang w:eastAsia="zh-CN"/>
        </w:rPr>
        <w:t xml:space="preserve"> ERCP in gastric bypass patients.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33</w:t>
      </w:r>
      <w:r w:rsidRPr="00ED6EAF">
        <w:rPr>
          <w:rFonts w:ascii="Book Antiqua" w:eastAsia="宋体" w:hAnsi="Book Antiqua" w:cs="宋体"/>
          <w:lang w:eastAsia="zh-CN"/>
        </w:rPr>
        <w:t>: 2024-2033 [PMID: 30805786 DOI: 10.1007/s00464-019-06715-z]</w:t>
      </w:r>
    </w:p>
    <w:p w14:paraId="0FF50B9A"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31 </w:t>
      </w:r>
      <w:proofErr w:type="spellStart"/>
      <w:r w:rsidRPr="00ED6EAF">
        <w:rPr>
          <w:rFonts w:ascii="Book Antiqua" w:eastAsia="宋体" w:hAnsi="Book Antiqua" w:cs="宋体"/>
          <w:b/>
          <w:bCs/>
          <w:lang w:eastAsia="zh-CN"/>
        </w:rPr>
        <w:t>Kedia</w:t>
      </w:r>
      <w:proofErr w:type="spellEnd"/>
      <w:r w:rsidRPr="00ED6EAF">
        <w:rPr>
          <w:rFonts w:ascii="Book Antiqua" w:eastAsia="宋体" w:hAnsi="Book Antiqua" w:cs="宋体"/>
          <w:b/>
          <w:bCs/>
          <w:lang w:eastAsia="zh-CN"/>
        </w:rPr>
        <w:t xml:space="preserve"> P</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Kumta</w:t>
      </w:r>
      <w:proofErr w:type="spellEnd"/>
      <w:r w:rsidRPr="00ED6EAF">
        <w:rPr>
          <w:rFonts w:ascii="Book Antiqua" w:eastAsia="宋体" w:hAnsi="Book Antiqua" w:cs="宋体"/>
          <w:lang w:eastAsia="zh-CN"/>
        </w:rPr>
        <w:t xml:space="preserve"> NA, </w:t>
      </w:r>
      <w:proofErr w:type="spellStart"/>
      <w:r w:rsidRPr="00ED6EAF">
        <w:rPr>
          <w:rFonts w:ascii="Book Antiqua" w:eastAsia="宋体" w:hAnsi="Book Antiqua" w:cs="宋体"/>
          <w:lang w:eastAsia="zh-CN"/>
        </w:rPr>
        <w:t>Sharaiha</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Bypassing the bypass: EUS-directed </w:t>
      </w:r>
      <w:proofErr w:type="spellStart"/>
      <w:r w:rsidRPr="00ED6EAF">
        <w:rPr>
          <w:rFonts w:ascii="Book Antiqua" w:eastAsia="宋体" w:hAnsi="Book Antiqua" w:cs="宋体"/>
          <w:lang w:eastAsia="zh-CN"/>
        </w:rPr>
        <w:t>transgastric</w:t>
      </w:r>
      <w:proofErr w:type="spellEnd"/>
      <w:r w:rsidRPr="00ED6EAF">
        <w:rPr>
          <w:rFonts w:ascii="Book Antiqua" w:eastAsia="宋体" w:hAnsi="Book Antiqua" w:cs="宋体"/>
          <w:lang w:eastAsia="zh-CN"/>
        </w:rPr>
        <w:t xml:space="preserve"> ERCP for Roux-</w:t>
      </w:r>
      <w:proofErr w:type="spellStart"/>
      <w:r w:rsidRPr="00ED6EAF">
        <w:rPr>
          <w:rFonts w:ascii="Book Antiqua" w:eastAsia="宋体" w:hAnsi="Book Antiqua" w:cs="宋体"/>
          <w:lang w:eastAsia="zh-CN"/>
        </w:rPr>
        <w:t>en</w:t>
      </w:r>
      <w:proofErr w:type="spellEnd"/>
      <w:r w:rsidRPr="00ED6EAF">
        <w:rPr>
          <w:rFonts w:ascii="Book Antiqua" w:eastAsia="宋体" w:hAnsi="Book Antiqua" w:cs="宋体"/>
          <w:lang w:eastAsia="zh-CN"/>
        </w:rPr>
        <w:t>-Y anatomy.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81</w:t>
      </w:r>
      <w:r w:rsidRPr="00ED6EAF">
        <w:rPr>
          <w:rFonts w:ascii="Book Antiqua" w:eastAsia="宋体" w:hAnsi="Book Antiqua" w:cs="宋体"/>
          <w:lang w:eastAsia="zh-CN"/>
        </w:rPr>
        <w:t>: 223-224 [PMID: 24836746 DOI: 10.1016/j.gie.2014.04.007]</w:t>
      </w:r>
    </w:p>
    <w:p w14:paraId="46CAD914"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32 </w:t>
      </w:r>
      <w:proofErr w:type="spellStart"/>
      <w:r w:rsidRPr="00ED6EAF">
        <w:rPr>
          <w:rFonts w:ascii="Book Antiqua" w:eastAsia="宋体" w:hAnsi="Book Antiqua" w:cs="宋体"/>
          <w:b/>
          <w:bCs/>
          <w:lang w:eastAsia="zh-CN"/>
        </w:rPr>
        <w:t>Ngamruengphong</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Nieto J, </w:t>
      </w:r>
      <w:proofErr w:type="spellStart"/>
      <w:r w:rsidRPr="00ED6EAF">
        <w:rPr>
          <w:rFonts w:ascii="Book Antiqua" w:eastAsia="宋体" w:hAnsi="Book Antiqua" w:cs="宋体"/>
          <w:lang w:eastAsia="zh-CN"/>
        </w:rPr>
        <w:t>Kunda</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Kumbhari</w:t>
      </w:r>
      <w:proofErr w:type="spellEnd"/>
      <w:r w:rsidRPr="00ED6EAF">
        <w:rPr>
          <w:rFonts w:ascii="Book Antiqua" w:eastAsia="宋体" w:hAnsi="Book Antiqua" w:cs="宋体"/>
          <w:lang w:eastAsia="zh-CN"/>
        </w:rPr>
        <w:t xml:space="preserve"> V, Chen YI, Bukhari M, El </w:t>
      </w:r>
      <w:proofErr w:type="spellStart"/>
      <w:r w:rsidRPr="00ED6EAF">
        <w:rPr>
          <w:rFonts w:ascii="Book Antiqua" w:eastAsia="宋体" w:hAnsi="Book Antiqua" w:cs="宋体"/>
          <w:lang w:eastAsia="zh-CN"/>
        </w:rPr>
        <w:t>Zein</w:t>
      </w:r>
      <w:proofErr w:type="spellEnd"/>
      <w:r w:rsidRPr="00ED6EAF">
        <w:rPr>
          <w:rFonts w:ascii="Book Antiqua" w:eastAsia="宋体" w:hAnsi="Book Antiqua" w:cs="宋体"/>
          <w:lang w:eastAsia="zh-CN"/>
        </w:rPr>
        <w:t xml:space="preserve"> MH, Bueno RP, </w:t>
      </w:r>
      <w:proofErr w:type="spellStart"/>
      <w:r w:rsidRPr="00ED6EAF">
        <w:rPr>
          <w:rFonts w:ascii="Book Antiqua" w:eastAsia="宋体" w:hAnsi="Book Antiqua" w:cs="宋体"/>
          <w:lang w:eastAsia="zh-CN"/>
        </w:rPr>
        <w:t>Hajiyeva</w:t>
      </w:r>
      <w:proofErr w:type="spellEnd"/>
      <w:r w:rsidRPr="00ED6EAF">
        <w:rPr>
          <w:rFonts w:ascii="Book Antiqua" w:eastAsia="宋体" w:hAnsi="Book Antiqua" w:cs="宋体"/>
          <w:lang w:eastAsia="zh-CN"/>
        </w:rPr>
        <w:t xml:space="preserve"> G, Ismail A, Chavez YH,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w:t>
      </w:r>
      <w:proofErr w:type="gramStart"/>
      <w:r w:rsidRPr="00ED6EAF">
        <w:rPr>
          <w:rFonts w:ascii="Book Antiqua" w:eastAsia="宋体" w:hAnsi="Book Antiqua" w:cs="宋体"/>
          <w:lang w:eastAsia="zh-CN"/>
        </w:rPr>
        <w:t xml:space="preserve">Endoscopic ultrasound-guided creation of a </w:t>
      </w:r>
      <w:proofErr w:type="spellStart"/>
      <w:r w:rsidRPr="00ED6EAF">
        <w:rPr>
          <w:rFonts w:ascii="Book Antiqua" w:eastAsia="宋体" w:hAnsi="Book Antiqua" w:cs="宋体"/>
          <w:lang w:eastAsia="zh-CN"/>
        </w:rPr>
        <w:t>transgastric</w:t>
      </w:r>
      <w:proofErr w:type="spellEnd"/>
      <w:r w:rsidRPr="00ED6EAF">
        <w:rPr>
          <w:rFonts w:ascii="Book Antiqua" w:eastAsia="宋体" w:hAnsi="Book Antiqua" w:cs="宋体"/>
          <w:lang w:eastAsia="zh-CN"/>
        </w:rPr>
        <w:t xml:space="preserve"> fistula for the management of hepatobiliary disease in patients with Roux-</w:t>
      </w:r>
      <w:proofErr w:type="spellStart"/>
      <w:r w:rsidRPr="00ED6EAF">
        <w:rPr>
          <w:rFonts w:ascii="Book Antiqua" w:eastAsia="宋体" w:hAnsi="Book Antiqua" w:cs="宋体"/>
          <w:lang w:eastAsia="zh-CN"/>
        </w:rPr>
        <w:t>en</w:t>
      </w:r>
      <w:proofErr w:type="spellEnd"/>
      <w:r w:rsidRPr="00ED6EAF">
        <w:rPr>
          <w:rFonts w:ascii="Book Antiqua" w:eastAsia="宋体" w:hAnsi="Book Antiqua" w:cs="宋体"/>
          <w:lang w:eastAsia="zh-CN"/>
        </w:rPr>
        <w:t>-Y gastric bypass.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2017; </w:t>
      </w:r>
      <w:r w:rsidRPr="00ED6EAF">
        <w:rPr>
          <w:rFonts w:ascii="Book Antiqua" w:eastAsia="宋体" w:hAnsi="Book Antiqua" w:cs="宋体"/>
          <w:b/>
          <w:bCs/>
          <w:lang w:eastAsia="zh-CN"/>
        </w:rPr>
        <w:t>49</w:t>
      </w:r>
      <w:r w:rsidRPr="00ED6EAF">
        <w:rPr>
          <w:rFonts w:ascii="Book Antiqua" w:eastAsia="宋体" w:hAnsi="Book Antiqua" w:cs="宋体"/>
          <w:lang w:eastAsia="zh-CN"/>
        </w:rPr>
        <w:t>: 549-552 [PMID: 28395382 DOI: 10.1055/s-0043-105072]</w:t>
      </w:r>
    </w:p>
    <w:p w14:paraId="6EF6AEB4"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33 </w:t>
      </w:r>
      <w:r w:rsidRPr="00ED6EAF">
        <w:rPr>
          <w:rFonts w:ascii="Book Antiqua" w:eastAsia="宋体" w:hAnsi="Book Antiqua" w:cs="宋体"/>
          <w:b/>
          <w:bCs/>
          <w:lang w:eastAsia="zh-CN"/>
        </w:rPr>
        <w:t>Ge PS</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Aihara</w:t>
      </w:r>
      <w:proofErr w:type="spellEnd"/>
      <w:r w:rsidRPr="00ED6EAF">
        <w:rPr>
          <w:rFonts w:ascii="Book Antiqua" w:eastAsia="宋体" w:hAnsi="Book Antiqua" w:cs="宋体"/>
          <w:lang w:eastAsia="zh-CN"/>
        </w:rPr>
        <w:t xml:space="preserve"> H, Thompson CC, </w:t>
      </w:r>
      <w:proofErr w:type="spellStart"/>
      <w:r w:rsidRPr="00ED6EAF">
        <w:rPr>
          <w:rFonts w:ascii="Book Antiqua" w:eastAsia="宋体" w:hAnsi="Book Antiqua" w:cs="宋体"/>
          <w:lang w:eastAsia="zh-CN"/>
        </w:rPr>
        <w:t>Ryou</w:t>
      </w:r>
      <w:proofErr w:type="spellEnd"/>
      <w:r w:rsidRPr="00ED6EAF">
        <w:rPr>
          <w:rFonts w:ascii="Book Antiqua" w:eastAsia="宋体" w:hAnsi="Book Antiqua" w:cs="宋体"/>
          <w:lang w:eastAsia="zh-CN"/>
        </w:rPr>
        <w:t xml:space="preserve"> M. Duodenal endoscopic submucosal dissection and sutured defect closure across a lumen-apposing metal stent.</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VideoGIE</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4</w:t>
      </w:r>
      <w:r w:rsidRPr="00ED6EAF">
        <w:rPr>
          <w:rFonts w:ascii="Book Antiqua" w:eastAsia="宋体" w:hAnsi="Book Antiqua" w:cs="宋体"/>
          <w:lang w:eastAsia="zh-CN"/>
        </w:rPr>
        <w:t>: 172-175 [PMID: 31025028 DOI: 10.1016/j.vgie.2018.08.001]</w:t>
      </w:r>
    </w:p>
    <w:p w14:paraId="0899127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34 </w:t>
      </w:r>
      <w:r w:rsidRPr="00ED6EAF">
        <w:rPr>
          <w:rFonts w:ascii="Book Antiqua" w:eastAsia="宋体" w:hAnsi="Book Antiqua" w:cs="宋体"/>
          <w:b/>
          <w:bCs/>
          <w:lang w:eastAsia="zh-CN"/>
        </w:rPr>
        <w:t>Bukhari M</w:t>
      </w:r>
      <w:r w:rsidRPr="00ED6EAF">
        <w:rPr>
          <w:rFonts w:ascii="Book Antiqua" w:eastAsia="宋体" w:hAnsi="Book Antiqua" w:cs="宋体"/>
          <w:lang w:eastAsia="zh-CN"/>
        </w:rPr>
        <w:t xml:space="preserve">, Kowalski T, Nieto J, </w:t>
      </w:r>
      <w:proofErr w:type="spellStart"/>
      <w:r w:rsidRPr="00ED6EAF">
        <w:rPr>
          <w:rFonts w:ascii="Book Antiqua" w:eastAsia="宋体" w:hAnsi="Book Antiqua" w:cs="宋体"/>
          <w:lang w:eastAsia="zh-CN"/>
        </w:rPr>
        <w:t>Kunda</w:t>
      </w:r>
      <w:proofErr w:type="spellEnd"/>
      <w:r w:rsidRPr="00ED6EAF">
        <w:rPr>
          <w:rFonts w:ascii="Book Antiqua" w:eastAsia="宋体" w:hAnsi="Book Antiqua" w:cs="宋体"/>
          <w:lang w:eastAsia="zh-CN"/>
        </w:rPr>
        <w:t xml:space="preserve"> R, Ahuja NK, </w:t>
      </w:r>
      <w:proofErr w:type="spellStart"/>
      <w:r w:rsidRPr="00ED6EAF">
        <w:rPr>
          <w:rFonts w:ascii="Book Antiqua" w:eastAsia="宋体" w:hAnsi="Book Antiqua" w:cs="宋体"/>
          <w:lang w:eastAsia="zh-CN"/>
        </w:rPr>
        <w:t>Irani</w:t>
      </w:r>
      <w:proofErr w:type="spellEnd"/>
      <w:r w:rsidRPr="00ED6EAF">
        <w:rPr>
          <w:rFonts w:ascii="Book Antiqua" w:eastAsia="宋体" w:hAnsi="Book Antiqua" w:cs="宋体"/>
          <w:lang w:eastAsia="zh-CN"/>
        </w:rPr>
        <w:t xml:space="preserve"> S, Shah A, Loren D, Brewer O, </w:t>
      </w:r>
      <w:proofErr w:type="spellStart"/>
      <w:r w:rsidRPr="00ED6EAF">
        <w:rPr>
          <w:rFonts w:ascii="Book Antiqua" w:eastAsia="宋体" w:hAnsi="Book Antiqua" w:cs="宋体"/>
          <w:lang w:eastAsia="zh-CN"/>
        </w:rPr>
        <w:t>Sanaei</w:t>
      </w:r>
      <w:proofErr w:type="spellEnd"/>
      <w:r w:rsidRPr="00ED6EAF">
        <w:rPr>
          <w:rFonts w:ascii="Book Antiqua" w:eastAsia="宋体" w:hAnsi="Book Antiqua" w:cs="宋体"/>
          <w:lang w:eastAsia="zh-CN"/>
        </w:rPr>
        <w:t xml:space="preserve"> O, Chen YI, </w:t>
      </w:r>
      <w:proofErr w:type="spellStart"/>
      <w:r w:rsidRPr="00ED6EAF">
        <w:rPr>
          <w:rFonts w:ascii="Book Antiqua" w:eastAsia="宋体" w:hAnsi="Book Antiqua" w:cs="宋体"/>
          <w:lang w:eastAsia="zh-CN"/>
        </w:rPr>
        <w:t>Ngamruengphong</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Kumbhari</w:t>
      </w:r>
      <w:proofErr w:type="spellEnd"/>
      <w:r w:rsidRPr="00ED6EAF">
        <w:rPr>
          <w:rFonts w:ascii="Book Antiqua" w:eastAsia="宋体" w:hAnsi="Book Antiqua" w:cs="宋体"/>
          <w:lang w:eastAsia="zh-CN"/>
        </w:rPr>
        <w:t xml:space="preserve"> V, Singh V, </w:t>
      </w:r>
      <w:proofErr w:type="spellStart"/>
      <w:r w:rsidRPr="00ED6EAF">
        <w:rPr>
          <w:rFonts w:ascii="Book Antiqua" w:eastAsia="宋体" w:hAnsi="Book Antiqua" w:cs="宋体"/>
          <w:lang w:eastAsia="zh-CN"/>
        </w:rPr>
        <w:t>Aridi</w:t>
      </w:r>
      <w:proofErr w:type="spellEnd"/>
      <w:r w:rsidRPr="00ED6EAF">
        <w:rPr>
          <w:rFonts w:ascii="Book Antiqua" w:eastAsia="宋体" w:hAnsi="Book Antiqua" w:cs="宋体"/>
          <w:lang w:eastAsia="zh-CN"/>
        </w:rPr>
        <w:t xml:space="preserve"> HD,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w:t>
      </w:r>
      <w:proofErr w:type="gramStart"/>
      <w:r w:rsidRPr="00ED6EAF">
        <w:rPr>
          <w:rFonts w:ascii="Book Antiqua" w:eastAsia="宋体" w:hAnsi="Book Antiqua" w:cs="宋体"/>
          <w:lang w:eastAsia="zh-CN"/>
        </w:rPr>
        <w:t xml:space="preserve">An international, multicenter, comparative trial of EUS-guided </w:t>
      </w:r>
      <w:proofErr w:type="spellStart"/>
      <w:r w:rsidRPr="00ED6EAF">
        <w:rPr>
          <w:rFonts w:ascii="Book Antiqua" w:eastAsia="宋体" w:hAnsi="Book Antiqua" w:cs="宋体"/>
          <w:lang w:eastAsia="zh-CN"/>
        </w:rPr>
        <w:t>gastrogastrostomy</w:t>
      </w:r>
      <w:proofErr w:type="spellEnd"/>
      <w:r w:rsidRPr="00ED6EAF">
        <w:rPr>
          <w:rFonts w:ascii="Book Antiqua" w:eastAsia="宋体" w:hAnsi="Book Antiqua" w:cs="宋体"/>
          <w:lang w:eastAsia="zh-CN"/>
        </w:rPr>
        <w:t xml:space="preserve">-assisted ERCP versus </w:t>
      </w:r>
      <w:proofErr w:type="spellStart"/>
      <w:r w:rsidRPr="00ED6EAF">
        <w:rPr>
          <w:rFonts w:ascii="Book Antiqua" w:eastAsia="宋体" w:hAnsi="Book Antiqua" w:cs="宋体"/>
          <w:lang w:eastAsia="zh-CN"/>
        </w:rPr>
        <w:t>enteroscopy</w:t>
      </w:r>
      <w:proofErr w:type="spellEnd"/>
      <w:r w:rsidRPr="00ED6EAF">
        <w:rPr>
          <w:rFonts w:ascii="Book Antiqua" w:eastAsia="宋体" w:hAnsi="Book Antiqua" w:cs="宋体"/>
          <w:lang w:eastAsia="zh-CN"/>
        </w:rPr>
        <w:t>-assisted ERCP in patients with Roux-</w:t>
      </w:r>
      <w:proofErr w:type="spellStart"/>
      <w:r w:rsidRPr="00ED6EAF">
        <w:rPr>
          <w:rFonts w:ascii="Book Antiqua" w:eastAsia="宋体" w:hAnsi="Book Antiqua" w:cs="宋体"/>
          <w:lang w:eastAsia="zh-CN"/>
        </w:rPr>
        <w:t>en</w:t>
      </w:r>
      <w:proofErr w:type="spellEnd"/>
      <w:r w:rsidRPr="00ED6EAF">
        <w:rPr>
          <w:rFonts w:ascii="Book Antiqua" w:eastAsia="宋体" w:hAnsi="Book Antiqua" w:cs="宋体"/>
          <w:lang w:eastAsia="zh-CN"/>
        </w:rPr>
        <w:t>-Y gastric bypass anatomy.</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88</w:t>
      </w:r>
      <w:r w:rsidRPr="00ED6EAF">
        <w:rPr>
          <w:rFonts w:ascii="Book Antiqua" w:eastAsia="宋体" w:hAnsi="Book Antiqua" w:cs="宋体"/>
          <w:lang w:eastAsia="zh-CN"/>
        </w:rPr>
        <w:t>: 486-494 [PMID: 29730228 DOI: 10.1016/j.gie.2018.04.2356]</w:t>
      </w:r>
    </w:p>
    <w:p w14:paraId="73657E32"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35 </w:t>
      </w:r>
      <w:proofErr w:type="spellStart"/>
      <w:r w:rsidRPr="00ED6EAF">
        <w:rPr>
          <w:rFonts w:ascii="Book Antiqua" w:eastAsia="宋体" w:hAnsi="Book Antiqua" w:cs="宋体"/>
          <w:b/>
          <w:bCs/>
          <w:lang w:eastAsia="zh-CN"/>
        </w:rPr>
        <w:t>Kedia</w:t>
      </w:r>
      <w:proofErr w:type="spellEnd"/>
      <w:r w:rsidRPr="00ED6EAF">
        <w:rPr>
          <w:rFonts w:ascii="Book Antiqua" w:eastAsia="宋体" w:hAnsi="Book Antiqua" w:cs="宋体"/>
          <w:b/>
          <w:bCs/>
          <w:lang w:eastAsia="zh-CN"/>
        </w:rPr>
        <w:t xml:space="preserve"> P</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Tarnasky</w:t>
      </w:r>
      <w:proofErr w:type="spellEnd"/>
      <w:r w:rsidRPr="00ED6EAF">
        <w:rPr>
          <w:rFonts w:ascii="Book Antiqua" w:eastAsia="宋体" w:hAnsi="Book Antiqua" w:cs="宋体"/>
          <w:lang w:eastAsia="zh-CN"/>
        </w:rPr>
        <w:t xml:space="preserve"> PR, Nieto J, Steele SL, Siddiqui A, Xu MM, </w:t>
      </w:r>
      <w:proofErr w:type="spellStart"/>
      <w:r w:rsidRPr="00ED6EAF">
        <w:rPr>
          <w:rFonts w:ascii="Book Antiqua" w:eastAsia="宋体" w:hAnsi="Book Antiqua" w:cs="宋体"/>
          <w:lang w:eastAsia="zh-CN"/>
        </w:rPr>
        <w:t>Tyberg</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Gaidhane</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EUS-directed </w:t>
      </w:r>
      <w:proofErr w:type="spellStart"/>
      <w:r w:rsidRPr="00ED6EAF">
        <w:rPr>
          <w:rFonts w:ascii="Book Antiqua" w:eastAsia="宋体" w:hAnsi="Book Antiqua" w:cs="宋体"/>
          <w:lang w:eastAsia="zh-CN"/>
        </w:rPr>
        <w:t>Transgastric</w:t>
      </w:r>
      <w:proofErr w:type="spellEnd"/>
      <w:r w:rsidRPr="00ED6EAF">
        <w:rPr>
          <w:rFonts w:ascii="Book Antiqua" w:eastAsia="宋体" w:hAnsi="Book Antiqua" w:cs="宋体"/>
          <w:lang w:eastAsia="zh-CN"/>
        </w:rPr>
        <w:t xml:space="preserve"> ERCP (EDGE) Versus Laparoscopy-assisted ERCP (LA-ERCP) for Roux-</w:t>
      </w:r>
      <w:proofErr w:type="spellStart"/>
      <w:r w:rsidRPr="00ED6EAF">
        <w:rPr>
          <w:rFonts w:ascii="Book Antiqua" w:eastAsia="宋体" w:hAnsi="Book Antiqua" w:cs="宋体"/>
          <w:lang w:eastAsia="zh-CN"/>
        </w:rPr>
        <w:t>en</w:t>
      </w:r>
      <w:proofErr w:type="spellEnd"/>
      <w:r w:rsidRPr="00ED6EAF">
        <w:rPr>
          <w:rFonts w:ascii="Book Antiqua" w:eastAsia="宋体" w:hAnsi="Book Antiqua" w:cs="宋体"/>
          <w:lang w:eastAsia="zh-CN"/>
        </w:rPr>
        <w:t>-Y Gastric Bypass (RYGB) Anatomy: A Multicenter Early Comparative Experience of Clinical Outcomes. </w:t>
      </w:r>
      <w:r w:rsidRPr="00ED6EAF">
        <w:rPr>
          <w:rFonts w:ascii="Book Antiqua" w:eastAsia="宋体" w:hAnsi="Book Antiqua" w:cs="宋体"/>
          <w:i/>
          <w:iCs/>
          <w:lang w:eastAsia="zh-CN"/>
        </w:rPr>
        <w:t xml:space="preserve">J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53</w:t>
      </w:r>
      <w:r w:rsidRPr="00ED6EAF">
        <w:rPr>
          <w:rFonts w:ascii="Book Antiqua" w:eastAsia="宋体" w:hAnsi="Book Antiqua" w:cs="宋体"/>
          <w:lang w:eastAsia="zh-CN"/>
        </w:rPr>
        <w:t>: 304-308 [PMID: 29668560 DOI: 10.1097/MCG.0000000000001037]</w:t>
      </w:r>
    </w:p>
    <w:p w14:paraId="17A73BC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36 </w:t>
      </w:r>
      <w:r w:rsidRPr="00ED6EAF">
        <w:rPr>
          <w:rFonts w:ascii="Book Antiqua" w:eastAsia="宋体" w:hAnsi="Book Antiqua" w:cs="宋体"/>
          <w:b/>
          <w:bCs/>
          <w:lang w:eastAsia="zh-CN"/>
        </w:rPr>
        <w:t>Schulman AR</w:t>
      </w:r>
      <w:r w:rsidRPr="00ED6EAF">
        <w:rPr>
          <w:rFonts w:ascii="Book Antiqua" w:eastAsia="宋体" w:hAnsi="Book Antiqua" w:cs="宋体"/>
          <w:lang w:eastAsia="zh-CN"/>
        </w:rPr>
        <w:t>, Thompson CC. Endoscopic reconstruction of Roux-</w:t>
      </w:r>
      <w:proofErr w:type="spellStart"/>
      <w:r w:rsidRPr="00ED6EAF">
        <w:rPr>
          <w:rFonts w:ascii="Book Antiqua" w:eastAsia="宋体" w:hAnsi="Book Antiqua" w:cs="宋体"/>
          <w:lang w:eastAsia="zh-CN"/>
        </w:rPr>
        <w:t>en</w:t>
      </w:r>
      <w:proofErr w:type="spellEnd"/>
      <w:r w:rsidRPr="00ED6EAF">
        <w:rPr>
          <w:rFonts w:ascii="Book Antiqua" w:eastAsia="宋体" w:hAnsi="Book Antiqua" w:cs="宋体"/>
          <w:lang w:eastAsia="zh-CN"/>
        </w:rPr>
        <w:t xml:space="preserve">-Y gastric bypass with placement of </w:t>
      </w:r>
      <w:proofErr w:type="spellStart"/>
      <w:r w:rsidRPr="00ED6EAF">
        <w:rPr>
          <w:rFonts w:ascii="Book Antiqua" w:eastAsia="宋体" w:hAnsi="Book Antiqua" w:cs="宋体"/>
          <w:lang w:eastAsia="zh-CN"/>
        </w:rPr>
        <w:t>gastrojejunal</w:t>
      </w:r>
      <w:proofErr w:type="spellEnd"/>
      <w:r w:rsidRPr="00ED6EAF">
        <w:rPr>
          <w:rFonts w:ascii="Book Antiqua" w:eastAsia="宋体" w:hAnsi="Book Antiqua" w:cs="宋体"/>
          <w:lang w:eastAsia="zh-CN"/>
        </w:rPr>
        <w:t xml:space="preserve"> and remnant-</w:t>
      </w:r>
      <w:proofErr w:type="spellStart"/>
      <w:r w:rsidRPr="00ED6EAF">
        <w:rPr>
          <w:rFonts w:ascii="Book Antiqua" w:eastAsia="宋体" w:hAnsi="Book Antiqua" w:cs="宋体"/>
          <w:lang w:eastAsia="zh-CN"/>
        </w:rPr>
        <w:t>jejunal</w:t>
      </w:r>
      <w:proofErr w:type="spellEnd"/>
      <w:r w:rsidRPr="00ED6EAF">
        <w:rPr>
          <w:rFonts w:ascii="Book Antiqua" w:eastAsia="宋体" w:hAnsi="Book Antiqua" w:cs="宋体"/>
          <w:lang w:eastAsia="zh-CN"/>
        </w:rPr>
        <w:t xml:space="preserve"> lumen-apposing metal stents.</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87</w:t>
      </w:r>
      <w:r w:rsidRPr="00ED6EAF">
        <w:rPr>
          <w:rFonts w:ascii="Book Antiqua" w:eastAsia="宋体" w:hAnsi="Book Antiqua" w:cs="宋体"/>
          <w:lang w:eastAsia="zh-CN"/>
        </w:rPr>
        <w:t>: 890-891 [PMID: 28989007 DOI: 10.1016/j.gie.2017.09.032]</w:t>
      </w:r>
    </w:p>
    <w:p w14:paraId="05AC0AB2"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37 </w:t>
      </w:r>
      <w:proofErr w:type="spellStart"/>
      <w:r w:rsidRPr="00ED6EAF">
        <w:rPr>
          <w:rFonts w:ascii="Book Antiqua" w:eastAsia="宋体" w:hAnsi="Book Antiqua" w:cs="宋体"/>
          <w:b/>
          <w:bCs/>
          <w:lang w:eastAsia="zh-CN"/>
        </w:rPr>
        <w:t>Itoi</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Baron TH,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Tsuchiya T, </w:t>
      </w:r>
      <w:proofErr w:type="spellStart"/>
      <w:r w:rsidRPr="00ED6EAF">
        <w:rPr>
          <w:rFonts w:ascii="Book Antiqua" w:eastAsia="宋体" w:hAnsi="Book Antiqua" w:cs="宋体"/>
          <w:lang w:eastAsia="zh-CN"/>
        </w:rPr>
        <w:t>Irani</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Dhir</w:t>
      </w:r>
      <w:proofErr w:type="spellEnd"/>
      <w:r w:rsidRPr="00ED6EAF">
        <w:rPr>
          <w:rFonts w:ascii="Book Antiqua" w:eastAsia="宋体" w:hAnsi="Book Antiqua" w:cs="宋体"/>
          <w:lang w:eastAsia="zh-CN"/>
        </w:rPr>
        <w:t xml:space="preserve"> V, Bun Teoh AY. </w:t>
      </w:r>
      <w:proofErr w:type="gramStart"/>
      <w:r w:rsidRPr="00ED6EAF">
        <w:rPr>
          <w:rFonts w:ascii="Book Antiqua" w:eastAsia="宋体" w:hAnsi="Book Antiqua" w:cs="宋体"/>
          <w:lang w:eastAsia="zh-CN"/>
        </w:rPr>
        <w:t xml:space="preserve">Technical review of endoscopic ultrasonography-guided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xml:space="preserve"> in 2017.</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Dig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29</w:t>
      </w:r>
      <w:r w:rsidRPr="00ED6EAF">
        <w:rPr>
          <w:rFonts w:ascii="Book Antiqua" w:eastAsia="宋体" w:hAnsi="Book Antiqua" w:cs="宋体"/>
          <w:lang w:eastAsia="zh-CN"/>
        </w:rPr>
        <w:t>: 495-502 [PMID: 28032663 DOI: 10.1111/den.12794]</w:t>
      </w:r>
    </w:p>
    <w:p w14:paraId="34230F4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38 </w:t>
      </w:r>
      <w:proofErr w:type="spellStart"/>
      <w:r w:rsidRPr="00ED6EAF">
        <w:rPr>
          <w:rFonts w:ascii="Book Antiqua" w:eastAsia="宋体" w:hAnsi="Book Antiqua" w:cs="宋体"/>
          <w:b/>
          <w:bCs/>
          <w:lang w:eastAsia="zh-CN"/>
        </w:rPr>
        <w:t>Khashab</w:t>
      </w:r>
      <w:proofErr w:type="spellEnd"/>
      <w:r w:rsidRPr="00ED6EAF">
        <w:rPr>
          <w:rFonts w:ascii="Book Antiqua" w:eastAsia="宋体" w:hAnsi="Book Antiqua" w:cs="宋体"/>
          <w:b/>
          <w:bCs/>
          <w:lang w:eastAsia="zh-CN"/>
        </w:rPr>
        <w:t xml:space="preserve"> 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Alawad</w:t>
      </w:r>
      <w:proofErr w:type="spellEnd"/>
      <w:r w:rsidRPr="00ED6EAF">
        <w:rPr>
          <w:rFonts w:ascii="Book Antiqua" w:eastAsia="宋体" w:hAnsi="Book Antiqua" w:cs="宋体"/>
          <w:lang w:eastAsia="zh-CN"/>
        </w:rPr>
        <w:t xml:space="preserve"> AS, Shin EJ, Kim K, </w:t>
      </w:r>
      <w:proofErr w:type="spellStart"/>
      <w:r w:rsidRPr="00ED6EAF">
        <w:rPr>
          <w:rFonts w:ascii="Book Antiqua" w:eastAsia="宋体" w:hAnsi="Book Antiqua" w:cs="宋体"/>
          <w:lang w:eastAsia="zh-CN"/>
        </w:rPr>
        <w:t>Bourdel</w:t>
      </w:r>
      <w:proofErr w:type="spellEnd"/>
      <w:r w:rsidRPr="00ED6EAF">
        <w:rPr>
          <w:rFonts w:ascii="Book Antiqua" w:eastAsia="宋体" w:hAnsi="Book Antiqua" w:cs="宋体"/>
          <w:lang w:eastAsia="zh-CN"/>
        </w:rPr>
        <w:t xml:space="preserve"> N, Singh VK, Lennon AM, </w:t>
      </w:r>
      <w:proofErr w:type="spellStart"/>
      <w:r w:rsidRPr="00ED6EAF">
        <w:rPr>
          <w:rFonts w:ascii="Book Antiqua" w:eastAsia="宋体" w:hAnsi="Book Antiqua" w:cs="宋体"/>
          <w:lang w:eastAsia="zh-CN"/>
        </w:rPr>
        <w:t>Hutfless</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Sharaiha</w:t>
      </w:r>
      <w:proofErr w:type="spellEnd"/>
      <w:r w:rsidRPr="00ED6EAF">
        <w:rPr>
          <w:rFonts w:ascii="Book Antiqua" w:eastAsia="宋体" w:hAnsi="Book Antiqua" w:cs="宋体"/>
          <w:lang w:eastAsia="zh-CN"/>
        </w:rPr>
        <w:t xml:space="preserve"> RZ, </w:t>
      </w:r>
      <w:proofErr w:type="spellStart"/>
      <w:r w:rsidRPr="00ED6EAF">
        <w:rPr>
          <w:rFonts w:ascii="Book Antiqua" w:eastAsia="宋体" w:hAnsi="Book Antiqua" w:cs="宋体"/>
          <w:lang w:eastAsia="zh-CN"/>
        </w:rPr>
        <w:t>Amateau</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Okolo</w:t>
      </w:r>
      <w:proofErr w:type="spellEnd"/>
      <w:r w:rsidRPr="00ED6EAF">
        <w:rPr>
          <w:rFonts w:ascii="Book Antiqua" w:eastAsia="宋体" w:hAnsi="Book Antiqua" w:cs="宋体"/>
          <w:lang w:eastAsia="zh-CN"/>
        </w:rPr>
        <w:t xml:space="preserve"> PI, </w:t>
      </w:r>
      <w:proofErr w:type="spellStart"/>
      <w:r w:rsidRPr="00ED6EAF">
        <w:rPr>
          <w:rFonts w:ascii="Book Antiqua" w:eastAsia="宋体" w:hAnsi="Book Antiqua" w:cs="宋体"/>
          <w:lang w:eastAsia="zh-CN"/>
        </w:rPr>
        <w:t>Makary</w:t>
      </w:r>
      <w:proofErr w:type="spellEnd"/>
      <w:r w:rsidRPr="00ED6EAF">
        <w:rPr>
          <w:rFonts w:ascii="Book Antiqua" w:eastAsia="宋体" w:hAnsi="Book Antiqua" w:cs="宋体"/>
          <w:lang w:eastAsia="zh-CN"/>
        </w:rPr>
        <w:t xml:space="preserve"> MA, Wolfgang C, Canto MI, </w:t>
      </w:r>
      <w:proofErr w:type="spellStart"/>
      <w:r w:rsidRPr="00ED6EAF">
        <w:rPr>
          <w:rFonts w:ascii="Book Antiqua" w:eastAsia="宋体" w:hAnsi="Book Antiqua" w:cs="宋体"/>
          <w:lang w:eastAsia="zh-CN"/>
        </w:rPr>
        <w:t>Kalloo</w:t>
      </w:r>
      <w:proofErr w:type="spellEnd"/>
      <w:r w:rsidRPr="00ED6EAF">
        <w:rPr>
          <w:rFonts w:ascii="Book Antiqua" w:eastAsia="宋体" w:hAnsi="Book Antiqua" w:cs="宋体"/>
          <w:lang w:eastAsia="zh-CN"/>
        </w:rPr>
        <w:t xml:space="preserve"> AN. Enteral stenting versus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for palliation of malignant gastric outlet obstruction.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2013; </w:t>
      </w:r>
      <w:r w:rsidRPr="00ED6EAF">
        <w:rPr>
          <w:rFonts w:ascii="Book Antiqua" w:eastAsia="宋体" w:hAnsi="Book Antiqua" w:cs="宋体"/>
          <w:b/>
          <w:bCs/>
          <w:lang w:eastAsia="zh-CN"/>
        </w:rPr>
        <w:t>27</w:t>
      </w:r>
      <w:r w:rsidRPr="00ED6EAF">
        <w:rPr>
          <w:rFonts w:ascii="Book Antiqua" w:eastAsia="宋体" w:hAnsi="Book Antiqua" w:cs="宋体"/>
          <w:lang w:eastAsia="zh-CN"/>
        </w:rPr>
        <w:t>: 2068-2075 [PMID: 23299137 DOI: 10.1007/s00464-012-2712-7]</w:t>
      </w:r>
    </w:p>
    <w:p w14:paraId="400CFA1E"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39 </w:t>
      </w:r>
      <w:proofErr w:type="spellStart"/>
      <w:r w:rsidRPr="00ED6EAF">
        <w:rPr>
          <w:rFonts w:ascii="Book Antiqua" w:eastAsia="宋体" w:hAnsi="Book Antiqua" w:cs="宋体"/>
          <w:b/>
          <w:bCs/>
          <w:lang w:eastAsia="zh-CN"/>
        </w:rPr>
        <w:t>Jeurnink</w:t>
      </w:r>
      <w:proofErr w:type="spellEnd"/>
      <w:r w:rsidRPr="00ED6EAF">
        <w:rPr>
          <w:rFonts w:ascii="Book Antiqua" w:eastAsia="宋体" w:hAnsi="Book Antiqua" w:cs="宋体"/>
          <w:b/>
          <w:bCs/>
          <w:lang w:eastAsia="zh-CN"/>
        </w:rPr>
        <w:t xml:space="preserve"> SM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Steyerberg</w:t>
      </w:r>
      <w:proofErr w:type="spellEnd"/>
      <w:r w:rsidRPr="00ED6EAF">
        <w:rPr>
          <w:rFonts w:ascii="Book Antiqua" w:eastAsia="宋体" w:hAnsi="Book Antiqua" w:cs="宋体"/>
          <w:lang w:eastAsia="zh-CN"/>
        </w:rPr>
        <w:t xml:space="preserve"> EW, van </w:t>
      </w:r>
      <w:proofErr w:type="spellStart"/>
      <w:r w:rsidRPr="00ED6EAF">
        <w:rPr>
          <w:rFonts w:ascii="Book Antiqua" w:eastAsia="宋体" w:hAnsi="Book Antiqua" w:cs="宋体"/>
          <w:lang w:eastAsia="zh-CN"/>
        </w:rPr>
        <w:t>Hooft</w:t>
      </w:r>
      <w:proofErr w:type="spellEnd"/>
      <w:r w:rsidRPr="00ED6EAF">
        <w:rPr>
          <w:rFonts w:ascii="Book Antiqua" w:eastAsia="宋体" w:hAnsi="Book Antiqua" w:cs="宋体"/>
          <w:lang w:eastAsia="zh-CN"/>
        </w:rPr>
        <w:t xml:space="preserve"> JE, van </w:t>
      </w:r>
      <w:proofErr w:type="spellStart"/>
      <w:r w:rsidRPr="00ED6EAF">
        <w:rPr>
          <w:rFonts w:ascii="Book Antiqua" w:eastAsia="宋体" w:hAnsi="Book Antiqua" w:cs="宋体"/>
          <w:lang w:eastAsia="zh-CN"/>
        </w:rPr>
        <w:t>Eijck</w:t>
      </w:r>
      <w:proofErr w:type="spellEnd"/>
      <w:r w:rsidRPr="00ED6EAF">
        <w:rPr>
          <w:rFonts w:ascii="Book Antiqua" w:eastAsia="宋体" w:hAnsi="Book Antiqua" w:cs="宋体"/>
          <w:lang w:eastAsia="zh-CN"/>
        </w:rPr>
        <w:t xml:space="preserve"> CH, Schwartz MP, </w:t>
      </w:r>
      <w:proofErr w:type="spellStart"/>
      <w:r w:rsidRPr="00ED6EAF">
        <w:rPr>
          <w:rFonts w:ascii="Book Antiqua" w:eastAsia="宋体" w:hAnsi="Book Antiqua" w:cs="宋体"/>
          <w:lang w:eastAsia="zh-CN"/>
        </w:rPr>
        <w:t>Vleggaar</w:t>
      </w:r>
      <w:proofErr w:type="spellEnd"/>
      <w:r w:rsidRPr="00ED6EAF">
        <w:rPr>
          <w:rFonts w:ascii="Book Antiqua" w:eastAsia="宋体" w:hAnsi="Book Antiqua" w:cs="宋体"/>
          <w:lang w:eastAsia="zh-CN"/>
        </w:rPr>
        <w:t xml:space="preserve"> FP, </w:t>
      </w:r>
      <w:proofErr w:type="spellStart"/>
      <w:r w:rsidRPr="00ED6EAF">
        <w:rPr>
          <w:rFonts w:ascii="Book Antiqua" w:eastAsia="宋体" w:hAnsi="Book Antiqua" w:cs="宋体"/>
          <w:lang w:eastAsia="zh-CN"/>
        </w:rPr>
        <w:t>Kuipers</w:t>
      </w:r>
      <w:proofErr w:type="spellEnd"/>
      <w:r w:rsidRPr="00ED6EAF">
        <w:rPr>
          <w:rFonts w:ascii="Book Antiqua" w:eastAsia="宋体" w:hAnsi="Book Antiqua" w:cs="宋体"/>
          <w:lang w:eastAsia="zh-CN"/>
        </w:rPr>
        <w:t xml:space="preserve"> EJ, </w:t>
      </w:r>
      <w:proofErr w:type="spellStart"/>
      <w:r w:rsidRPr="00ED6EAF">
        <w:rPr>
          <w:rFonts w:ascii="Book Antiqua" w:eastAsia="宋体" w:hAnsi="Book Antiqua" w:cs="宋体"/>
          <w:lang w:eastAsia="zh-CN"/>
        </w:rPr>
        <w:t>Siersema</w:t>
      </w:r>
      <w:proofErr w:type="spellEnd"/>
      <w:r w:rsidRPr="00ED6EAF">
        <w:rPr>
          <w:rFonts w:ascii="Book Antiqua" w:eastAsia="宋体" w:hAnsi="Book Antiqua" w:cs="宋体"/>
          <w:lang w:eastAsia="zh-CN"/>
        </w:rPr>
        <w:t xml:space="preserve"> PD; Dutch SUSTENT Study Group. Surgical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or endoscopic stent placement for the palliation of malignant gastric outlet obstruction (SUSTENT study): a multicenter randomized trial.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2010; </w:t>
      </w:r>
      <w:r w:rsidRPr="00ED6EAF">
        <w:rPr>
          <w:rFonts w:ascii="Book Antiqua" w:eastAsia="宋体" w:hAnsi="Book Antiqua" w:cs="宋体"/>
          <w:b/>
          <w:bCs/>
          <w:lang w:eastAsia="zh-CN"/>
        </w:rPr>
        <w:t>71</w:t>
      </w:r>
      <w:r w:rsidRPr="00ED6EAF">
        <w:rPr>
          <w:rFonts w:ascii="Book Antiqua" w:eastAsia="宋体" w:hAnsi="Book Antiqua" w:cs="宋体"/>
          <w:lang w:eastAsia="zh-CN"/>
        </w:rPr>
        <w:t>: 490-499 [PMID: 20003966 DOI: 10.1016/j.gie.2009.09.042]</w:t>
      </w:r>
    </w:p>
    <w:p w14:paraId="4CE4320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40 </w:t>
      </w:r>
      <w:proofErr w:type="spellStart"/>
      <w:r w:rsidRPr="00ED6EAF">
        <w:rPr>
          <w:rFonts w:ascii="Book Antiqua" w:eastAsia="宋体" w:hAnsi="Book Antiqua" w:cs="宋体"/>
          <w:b/>
          <w:bCs/>
          <w:lang w:eastAsia="zh-CN"/>
        </w:rPr>
        <w:t>Rimbas</w:t>
      </w:r>
      <w:proofErr w:type="spellEnd"/>
      <w:r w:rsidRPr="00ED6EAF">
        <w:rPr>
          <w:rFonts w:ascii="Book Antiqua" w:eastAsia="宋体" w:hAnsi="Book Antiqua" w:cs="宋体"/>
          <w:b/>
          <w:bCs/>
          <w:lang w:eastAsia="zh-CN"/>
        </w:rPr>
        <w:t xml:space="preserve"> 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Larghi</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Costamagna</w:t>
      </w:r>
      <w:proofErr w:type="spellEnd"/>
      <w:r w:rsidRPr="00ED6EAF">
        <w:rPr>
          <w:rFonts w:ascii="Book Antiqua" w:eastAsia="宋体" w:hAnsi="Book Antiqua" w:cs="宋体"/>
          <w:lang w:eastAsia="zh-CN"/>
        </w:rPr>
        <w:t xml:space="preserve"> G. Endoscopic ultrasound-guided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Are we ready for prime time?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Ultrasound</w:t>
      </w:r>
      <w:r w:rsidRPr="00ED6EAF">
        <w:rPr>
          <w:rFonts w:ascii="Book Antiqua" w:eastAsia="宋体" w:hAnsi="Book Antiqua" w:cs="宋体"/>
          <w:lang w:eastAsia="zh-CN"/>
        </w:rPr>
        <w:t> 2017; </w:t>
      </w:r>
      <w:r w:rsidRPr="00ED6EAF">
        <w:rPr>
          <w:rFonts w:ascii="Book Antiqua" w:eastAsia="宋体" w:hAnsi="Book Antiqua" w:cs="宋体"/>
          <w:b/>
          <w:bCs/>
          <w:lang w:eastAsia="zh-CN"/>
        </w:rPr>
        <w:t>6</w:t>
      </w:r>
      <w:r w:rsidRPr="00ED6EAF">
        <w:rPr>
          <w:rFonts w:ascii="Book Antiqua" w:eastAsia="宋体" w:hAnsi="Book Antiqua" w:cs="宋体"/>
          <w:lang w:eastAsia="zh-CN"/>
        </w:rPr>
        <w:t>: 235-240 [PMID: 28820145 DOI: 10.4103/eus.eus_47_17]</w:t>
      </w:r>
    </w:p>
    <w:p w14:paraId="695F39C9"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41 </w:t>
      </w:r>
      <w:r w:rsidRPr="00ED6EAF">
        <w:rPr>
          <w:rFonts w:ascii="Book Antiqua" w:eastAsia="宋体" w:hAnsi="Book Antiqua" w:cs="宋体"/>
          <w:b/>
          <w:bCs/>
          <w:lang w:eastAsia="zh-CN"/>
        </w:rPr>
        <w:t>McCarty TR</w:t>
      </w:r>
      <w:r w:rsidRPr="00ED6EAF">
        <w:rPr>
          <w:rFonts w:ascii="Book Antiqua" w:eastAsia="宋体" w:hAnsi="Book Antiqua" w:cs="宋体"/>
          <w:lang w:eastAsia="zh-CN"/>
        </w:rPr>
        <w:t xml:space="preserve">, Garg R, Thompson CC, </w:t>
      </w:r>
      <w:proofErr w:type="spellStart"/>
      <w:r w:rsidRPr="00ED6EAF">
        <w:rPr>
          <w:rFonts w:ascii="Book Antiqua" w:eastAsia="宋体" w:hAnsi="Book Antiqua" w:cs="宋体"/>
          <w:lang w:eastAsia="zh-CN"/>
        </w:rPr>
        <w:t>Rustagi</w:t>
      </w:r>
      <w:proofErr w:type="spellEnd"/>
      <w:r w:rsidRPr="00ED6EAF">
        <w:rPr>
          <w:rFonts w:ascii="Book Antiqua" w:eastAsia="宋体" w:hAnsi="Book Antiqua" w:cs="宋体"/>
          <w:lang w:eastAsia="zh-CN"/>
        </w:rPr>
        <w:t xml:space="preserve"> T. Efficacy and safety of EUS-guided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xml:space="preserve"> for benign and malignant gastric outlet obstruction: a systematic review and meta-analysis.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Int</w:t>
      </w:r>
      <w:proofErr w:type="spellEnd"/>
      <w:r w:rsidRPr="00ED6EAF">
        <w:rPr>
          <w:rFonts w:ascii="Book Antiqua" w:eastAsia="宋体" w:hAnsi="Book Antiqua" w:cs="宋体"/>
          <w:i/>
          <w:iCs/>
          <w:lang w:eastAsia="zh-CN"/>
        </w:rPr>
        <w:t xml:space="preserve"> Open</w:t>
      </w:r>
      <w:r w:rsidRPr="00ED6EAF">
        <w:rPr>
          <w:rFonts w:ascii="Book Antiqua" w:eastAsia="宋体" w:hAnsi="Book Antiqua" w:cs="宋体"/>
          <w:lang w:eastAsia="zh-CN"/>
        </w:rPr>
        <w:t> 2019; </w:t>
      </w:r>
      <w:r w:rsidRPr="00ED6EAF">
        <w:rPr>
          <w:rFonts w:ascii="Book Antiqua" w:eastAsia="宋体" w:hAnsi="Book Antiqua" w:cs="宋体"/>
          <w:b/>
          <w:bCs/>
          <w:lang w:eastAsia="zh-CN"/>
        </w:rPr>
        <w:t>7</w:t>
      </w:r>
      <w:r w:rsidRPr="00ED6EAF">
        <w:rPr>
          <w:rFonts w:ascii="Book Antiqua" w:eastAsia="宋体" w:hAnsi="Book Antiqua" w:cs="宋体"/>
          <w:lang w:eastAsia="zh-CN"/>
        </w:rPr>
        <w:t>: E1474-E1482 [PMID: 31673620 DOI: 10.1055/a-0996-8178]</w:t>
      </w:r>
    </w:p>
    <w:p w14:paraId="0538C3AB"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42 </w:t>
      </w:r>
      <w:proofErr w:type="spellStart"/>
      <w:r w:rsidRPr="00ED6EAF">
        <w:rPr>
          <w:rFonts w:ascii="Book Antiqua" w:eastAsia="宋体" w:hAnsi="Book Antiqua" w:cs="宋体"/>
          <w:b/>
          <w:bCs/>
          <w:lang w:eastAsia="zh-CN"/>
        </w:rPr>
        <w:t>Binmoeller</w:t>
      </w:r>
      <w:proofErr w:type="spellEnd"/>
      <w:r w:rsidRPr="00ED6EAF">
        <w:rPr>
          <w:rFonts w:ascii="Book Antiqua" w:eastAsia="宋体" w:hAnsi="Book Antiqua" w:cs="宋体"/>
          <w:b/>
          <w:bCs/>
          <w:lang w:eastAsia="zh-CN"/>
        </w:rPr>
        <w:t xml:space="preserve"> KF</w:t>
      </w:r>
      <w:r w:rsidRPr="00ED6EAF">
        <w:rPr>
          <w:rFonts w:ascii="Book Antiqua" w:eastAsia="宋体" w:hAnsi="Book Antiqua" w:cs="宋体"/>
          <w:lang w:eastAsia="zh-CN"/>
        </w:rPr>
        <w:t>, Shah JN.</w:t>
      </w:r>
      <w:proofErr w:type="gramEnd"/>
      <w:r w:rsidRPr="00ED6EAF">
        <w:rPr>
          <w:rFonts w:ascii="Book Antiqua" w:eastAsia="宋体" w:hAnsi="Book Antiqua" w:cs="宋体"/>
          <w:lang w:eastAsia="zh-CN"/>
        </w:rPr>
        <w:t xml:space="preserve"> Endoscopic ultrasound-guided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xml:space="preserve"> using novel tools designed for transluminal therapy: a porcine study.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2012; </w:t>
      </w:r>
      <w:r w:rsidRPr="00ED6EAF">
        <w:rPr>
          <w:rFonts w:ascii="Book Antiqua" w:eastAsia="宋体" w:hAnsi="Book Antiqua" w:cs="宋体"/>
          <w:b/>
          <w:bCs/>
          <w:lang w:eastAsia="zh-CN"/>
        </w:rPr>
        <w:t>44</w:t>
      </w:r>
      <w:r w:rsidRPr="00ED6EAF">
        <w:rPr>
          <w:rFonts w:ascii="Book Antiqua" w:eastAsia="宋体" w:hAnsi="Book Antiqua" w:cs="宋体"/>
          <w:lang w:eastAsia="zh-CN"/>
        </w:rPr>
        <w:t>: 499-503 [PMID: 22531985 DOI: 10.1055/s-0032-1309382]</w:t>
      </w:r>
    </w:p>
    <w:p w14:paraId="6DB71CF5"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43 </w:t>
      </w:r>
      <w:proofErr w:type="spellStart"/>
      <w:r w:rsidRPr="00ED6EAF">
        <w:rPr>
          <w:rFonts w:ascii="Book Antiqua" w:eastAsia="宋体" w:hAnsi="Book Antiqua" w:cs="宋体"/>
          <w:b/>
          <w:bCs/>
          <w:lang w:eastAsia="zh-CN"/>
        </w:rPr>
        <w:t>Ikeuchi</w:t>
      </w:r>
      <w:proofErr w:type="spellEnd"/>
      <w:r w:rsidRPr="00ED6EAF">
        <w:rPr>
          <w:rFonts w:ascii="Book Antiqua" w:eastAsia="宋体" w:hAnsi="Book Antiqua" w:cs="宋体"/>
          <w:b/>
          <w:bCs/>
          <w:lang w:eastAsia="zh-CN"/>
        </w:rPr>
        <w:t xml:space="preserve"> N</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Itoi</w:t>
      </w:r>
      <w:proofErr w:type="spellEnd"/>
      <w:r w:rsidRPr="00ED6EAF">
        <w:rPr>
          <w:rFonts w:ascii="Book Antiqua" w:eastAsia="宋体" w:hAnsi="Book Antiqua" w:cs="宋体"/>
          <w:lang w:eastAsia="zh-CN"/>
        </w:rPr>
        <w:t xml:space="preserve"> T, Tsuchiya T, </w:t>
      </w:r>
      <w:proofErr w:type="spellStart"/>
      <w:r w:rsidRPr="00ED6EAF">
        <w:rPr>
          <w:rFonts w:ascii="Book Antiqua" w:eastAsia="宋体" w:hAnsi="Book Antiqua" w:cs="宋体"/>
          <w:lang w:eastAsia="zh-CN"/>
        </w:rPr>
        <w:t>Nagakawa</w:t>
      </w:r>
      <w:proofErr w:type="spellEnd"/>
      <w:r w:rsidRPr="00ED6EAF">
        <w:rPr>
          <w:rFonts w:ascii="Book Antiqua" w:eastAsia="宋体" w:hAnsi="Book Antiqua" w:cs="宋体"/>
          <w:lang w:eastAsia="zh-CN"/>
        </w:rPr>
        <w:t xml:space="preserve"> Y, </w:t>
      </w:r>
      <w:proofErr w:type="spellStart"/>
      <w:r w:rsidRPr="00ED6EAF">
        <w:rPr>
          <w:rFonts w:ascii="Book Antiqua" w:eastAsia="宋体" w:hAnsi="Book Antiqua" w:cs="宋体"/>
          <w:lang w:eastAsia="zh-CN"/>
        </w:rPr>
        <w:t>Tsuchida</w:t>
      </w:r>
      <w:proofErr w:type="spellEnd"/>
      <w:r w:rsidRPr="00ED6EAF">
        <w:rPr>
          <w:rFonts w:ascii="Book Antiqua" w:eastAsia="宋体" w:hAnsi="Book Antiqua" w:cs="宋体"/>
          <w:lang w:eastAsia="zh-CN"/>
        </w:rPr>
        <w:t xml:space="preserve"> A. One-step EUS-guided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with use of lumen-apposing metal stent for afferent loop syndrome treatment.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82</w:t>
      </w:r>
      <w:r w:rsidRPr="00ED6EAF">
        <w:rPr>
          <w:rFonts w:ascii="Book Antiqua" w:eastAsia="宋体" w:hAnsi="Book Antiqua" w:cs="宋体"/>
          <w:lang w:eastAsia="zh-CN"/>
        </w:rPr>
        <w:t>: 166 [PMID: 25887724 DOI: 10.1016/j.gie.2015.01.010]</w:t>
      </w:r>
    </w:p>
    <w:p w14:paraId="24DED8CB"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44 </w:t>
      </w:r>
      <w:proofErr w:type="spellStart"/>
      <w:r w:rsidRPr="00ED6EAF">
        <w:rPr>
          <w:rFonts w:ascii="Book Antiqua" w:eastAsia="宋体" w:hAnsi="Book Antiqua" w:cs="宋体"/>
          <w:b/>
          <w:bCs/>
          <w:lang w:eastAsia="zh-CN"/>
        </w:rPr>
        <w:t>Khashab</w:t>
      </w:r>
      <w:proofErr w:type="spellEnd"/>
      <w:r w:rsidRPr="00ED6EAF">
        <w:rPr>
          <w:rFonts w:ascii="Book Antiqua" w:eastAsia="宋体" w:hAnsi="Book Antiqua" w:cs="宋体"/>
          <w:b/>
          <w:bCs/>
          <w:lang w:eastAsia="zh-CN"/>
        </w:rPr>
        <w:t xml:space="preserve"> MA</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Kumbhari</w:t>
      </w:r>
      <w:proofErr w:type="spellEnd"/>
      <w:r w:rsidRPr="00ED6EAF">
        <w:rPr>
          <w:rFonts w:ascii="Book Antiqua" w:eastAsia="宋体" w:hAnsi="Book Antiqua" w:cs="宋体"/>
          <w:lang w:eastAsia="zh-CN"/>
        </w:rPr>
        <w:t xml:space="preserve"> V, Grimm IS, </w:t>
      </w:r>
      <w:proofErr w:type="spellStart"/>
      <w:r w:rsidRPr="00ED6EAF">
        <w:rPr>
          <w:rFonts w:ascii="Book Antiqua" w:eastAsia="宋体" w:hAnsi="Book Antiqua" w:cs="宋体"/>
          <w:lang w:eastAsia="zh-CN"/>
        </w:rPr>
        <w:t>Ngamruengphong</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Aguila</w:t>
      </w:r>
      <w:proofErr w:type="spellEnd"/>
      <w:r w:rsidRPr="00ED6EAF">
        <w:rPr>
          <w:rFonts w:ascii="Book Antiqua" w:eastAsia="宋体" w:hAnsi="Book Antiqua" w:cs="宋体"/>
          <w:lang w:eastAsia="zh-CN"/>
        </w:rPr>
        <w:t xml:space="preserve"> G, El </w:t>
      </w:r>
      <w:proofErr w:type="spellStart"/>
      <w:r w:rsidRPr="00ED6EAF">
        <w:rPr>
          <w:rFonts w:ascii="Book Antiqua" w:eastAsia="宋体" w:hAnsi="Book Antiqua" w:cs="宋体"/>
          <w:lang w:eastAsia="zh-CN"/>
        </w:rPr>
        <w:t>Zein</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Kalloo</w:t>
      </w:r>
      <w:proofErr w:type="spellEnd"/>
      <w:r w:rsidRPr="00ED6EAF">
        <w:rPr>
          <w:rFonts w:ascii="Book Antiqua" w:eastAsia="宋体" w:hAnsi="Book Antiqua" w:cs="宋体"/>
          <w:lang w:eastAsia="zh-CN"/>
        </w:rPr>
        <w:t xml:space="preserve"> AN, Baron TH. EUS-guided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the first U.S. clinical experience (with video).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82</w:t>
      </w:r>
      <w:r w:rsidRPr="00ED6EAF">
        <w:rPr>
          <w:rFonts w:ascii="Book Antiqua" w:eastAsia="宋体" w:hAnsi="Book Antiqua" w:cs="宋体"/>
          <w:lang w:eastAsia="zh-CN"/>
        </w:rPr>
        <w:t>: 932-938 [PMID: 26215646 DOI: 10.1016/j.gie.2015.06.017]</w:t>
      </w:r>
    </w:p>
    <w:p w14:paraId="142FABE8"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45 </w:t>
      </w:r>
      <w:proofErr w:type="spellStart"/>
      <w:r w:rsidRPr="00ED6EAF">
        <w:rPr>
          <w:rFonts w:ascii="Book Antiqua" w:eastAsia="宋体" w:hAnsi="Book Antiqua" w:cs="宋体"/>
          <w:b/>
          <w:bCs/>
          <w:lang w:eastAsia="zh-CN"/>
        </w:rPr>
        <w:t>Tyberg</w:t>
      </w:r>
      <w:proofErr w:type="spellEnd"/>
      <w:r w:rsidRPr="00ED6EAF">
        <w:rPr>
          <w:rFonts w:ascii="Book Antiqua" w:eastAsia="宋体" w:hAnsi="Book Antiqua" w:cs="宋体"/>
          <w:b/>
          <w:bCs/>
          <w:lang w:eastAsia="zh-CN"/>
        </w:rPr>
        <w:t xml:space="preserve"> A</w:t>
      </w:r>
      <w:r w:rsidRPr="00ED6EAF">
        <w:rPr>
          <w:rFonts w:ascii="Book Antiqua" w:eastAsia="宋体" w:hAnsi="Book Antiqua" w:cs="宋体"/>
          <w:lang w:eastAsia="zh-CN"/>
        </w:rPr>
        <w:t>, Perez-Miranda M, Sanchez-</w:t>
      </w:r>
      <w:proofErr w:type="spellStart"/>
      <w:r w:rsidRPr="00ED6EAF">
        <w:rPr>
          <w:rFonts w:ascii="Book Antiqua" w:eastAsia="宋体" w:hAnsi="Book Antiqua" w:cs="宋体"/>
          <w:lang w:eastAsia="zh-CN"/>
        </w:rPr>
        <w:t>Ocaña</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Peñas</w:t>
      </w:r>
      <w:proofErr w:type="spellEnd"/>
      <w:r w:rsidRPr="00ED6EAF">
        <w:rPr>
          <w:rFonts w:ascii="Book Antiqua" w:eastAsia="宋体" w:hAnsi="Book Antiqua" w:cs="宋体"/>
          <w:lang w:eastAsia="zh-CN"/>
        </w:rPr>
        <w:t xml:space="preserve"> I, de la Serna C, Shah J, </w:t>
      </w:r>
      <w:proofErr w:type="spellStart"/>
      <w:r w:rsidRPr="00ED6EAF">
        <w:rPr>
          <w:rFonts w:ascii="Book Antiqua" w:eastAsia="宋体" w:hAnsi="Book Antiqua" w:cs="宋体"/>
          <w:lang w:eastAsia="zh-CN"/>
        </w:rPr>
        <w:t>Binmoeller</w:t>
      </w:r>
      <w:proofErr w:type="spellEnd"/>
      <w:r w:rsidRPr="00ED6EAF">
        <w:rPr>
          <w:rFonts w:ascii="Book Antiqua" w:eastAsia="宋体" w:hAnsi="Book Antiqua" w:cs="宋体"/>
          <w:lang w:eastAsia="zh-CN"/>
        </w:rPr>
        <w:t xml:space="preserve"> K, </w:t>
      </w:r>
      <w:proofErr w:type="spellStart"/>
      <w:r w:rsidRPr="00ED6EAF">
        <w:rPr>
          <w:rFonts w:ascii="Book Antiqua" w:eastAsia="宋体" w:hAnsi="Book Antiqua" w:cs="宋体"/>
          <w:lang w:eastAsia="zh-CN"/>
        </w:rPr>
        <w:t>Gaidhane</w:t>
      </w:r>
      <w:proofErr w:type="spellEnd"/>
      <w:r w:rsidRPr="00ED6EAF">
        <w:rPr>
          <w:rFonts w:ascii="Book Antiqua" w:eastAsia="宋体" w:hAnsi="Book Antiqua" w:cs="宋体"/>
          <w:lang w:eastAsia="zh-CN"/>
        </w:rPr>
        <w:t xml:space="preserve"> M, Grimm I, Baron T,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Endoscopic ultrasound-guided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with a lumen-apposing metal stent: a multicenter, international experience.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Int</w:t>
      </w:r>
      <w:proofErr w:type="spellEnd"/>
      <w:r w:rsidRPr="00ED6EAF">
        <w:rPr>
          <w:rFonts w:ascii="Book Antiqua" w:eastAsia="宋体" w:hAnsi="Book Antiqua" w:cs="宋体"/>
          <w:i/>
          <w:iCs/>
          <w:lang w:eastAsia="zh-CN"/>
        </w:rPr>
        <w:t xml:space="preserve"> Open</w:t>
      </w:r>
      <w:r w:rsidRPr="00ED6EAF">
        <w:rPr>
          <w:rFonts w:ascii="Book Antiqua" w:eastAsia="宋体" w:hAnsi="Book Antiqua" w:cs="宋体"/>
          <w:lang w:eastAsia="zh-CN"/>
        </w:rPr>
        <w:t> 2016; </w:t>
      </w:r>
      <w:r w:rsidRPr="00ED6EAF">
        <w:rPr>
          <w:rFonts w:ascii="Book Antiqua" w:eastAsia="宋体" w:hAnsi="Book Antiqua" w:cs="宋体"/>
          <w:b/>
          <w:bCs/>
          <w:lang w:eastAsia="zh-CN"/>
        </w:rPr>
        <w:t>4</w:t>
      </w:r>
      <w:r w:rsidRPr="00ED6EAF">
        <w:rPr>
          <w:rFonts w:ascii="Book Antiqua" w:eastAsia="宋体" w:hAnsi="Book Antiqua" w:cs="宋体"/>
          <w:lang w:eastAsia="zh-CN"/>
        </w:rPr>
        <w:t>: E276-E281 [PMID: 27004243 DOI: 10.1055/s-0042-101789]</w:t>
      </w:r>
    </w:p>
    <w:p w14:paraId="03E293B0"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46 </w:t>
      </w:r>
      <w:proofErr w:type="spellStart"/>
      <w:r w:rsidRPr="00ED6EAF">
        <w:rPr>
          <w:rFonts w:ascii="Book Antiqua" w:eastAsia="宋体" w:hAnsi="Book Antiqua" w:cs="宋体"/>
          <w:b/>
          <w:bCs/>
          <w:lang w:eastAsia="zh-CN"/>
        </w:rPr>
        <w:t>Itoi</w:t>
      </w:r>
      <w:proofErr w:type="spellEnd"/>
      <w:r w:rsidRPr="00ED6EAF">
        <w:rPr>
          <w:rFonts w:ascii="Book Antiqua" w:eastAsia="宋体" w:hAnsi="Book Antiqua" w:cs="宋体"/>
          <w:b/>
          <w:bCs/>
          <w:lang w:eastAsia="zh-CN"/>
        </w:rPr>
        <w:t xml:space="preserve"> T</w:t>
      </w:r>
      <w:r w:rsidRPr="00ED6EAF">
        <w:rPr>
          <w:rFonts w:ascii="Book Antiqua" w:eastAsia="宋体" w:hAnsi="Book Antiqua" w:cs="宋体"/>
          <w:lang w:eastAsia="zh-CN"/>
        </w:rPr>
        <w:t xml:space="preserve">, Ishii K, </w:t>
      </w:r>
      <w:proofErr w:type="spellStart"/>
      <w:r w:rsidRPr="00ED6EAF">
        <w:rPr>
          <w:rFonts w:ascii="Book Antiqua" w:eastAsia="宋体" w:hAnsi="Book Antiqua" w:cs="宋体"/>
          <w:lang w:eastAsia="zh-CN"/>
        </w:rPr>
        <w:t>Ikeuchi</w:t>
      </w:r>
      <w:proofErr w:type="spellEnd"/>
      <w:r w:rsidRPr="00ED6EAF">
        <w:rPr>
          <w:rFonts w:ascii="Book Antiqua" w:eastAsia="宋体" w:hAnsi="Book Antiqua" w:cs="宋体"/>
          <w:lang w:eastAsia="zh-CN"/>
        </w:rPr>
        <w:t xml:space="preserve"> N, </w:t>
      </w:r>
      <w:proofErr w:type="spellStart"/>
      <w:r w:rsidRPr="00ED6EAF">
        <w:rPr>
          <w:rFonts w:ascii="Book Antiqua" w:eastAsia="宋体" w:hAnsi="Book Antiqua" w:cs="宋体"/>
          <w:lang w:eastAsia="zh-CN"/>
        </w:rPr>
        <w:t>Sofuni</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Gotoda</w:t>
      </w:r>
      <w:proofErr w:type="spellEnd"/>
      <w:r w:rsidRPr="00ED6EAF">
        <w:rPr>
          <w:rFonts w:ascii="Book Antiqua" w:eastAsia="宋体" w:hAnsi="Book Antiqua" w:cs="宋体"/>
          <w:lang w:eastAsia="zh-CN"/>
        </w:rPr>
        <w:t xml:space="preserve"> T, </w:t>
      </w:r>
      <w:proofErr w:type="spellStart"/>
      <w:r w:rsidRPr="00ED6EAF">
        <w:rPr>
          <w:rFonts w:ascii="Book Antiqua" w:eastAsia="宋体" w:hAnsi="Book Antiqua" w:cs="宋体"/>
          <w:lang w:eastAsia="zh-CN"/>
        </w:rPr>
        <w:t>Moriyasu</w:t>
      </w:r>
      <w:proofErr w:type="spellEnd"/>
      <w:r w:rsidRPr="00ED6EAF">
        <w:rPr>
          <w:rFonts w:ascii="Book Antiqua" w:eastAsia="宋体" w:hAnsi="Book Antiqua" w:cs="宋体"/>
          <w:lang w:eastAsia="zh-CN"/>
        </w:rPr>
        <w:t xml:space="preserve"> F, </w:t>
      </w:r>
      <w:proofErr w:type="spellStart"/>
      <w:r w:rsidRPr="00ED6EAF">
        <w:rPr>
          <w:rFonts w:ascii="Book Antiqua" w:eastAsia="宋体" w:hAnsi="Book Antiqua" w:cs="宋体"/>
          <w:lang w:eastAsia="zh-CN"/>
        </w:rPr>
        <w:t>Dhir</w:t>
      </w:r>
      <w:proofErr w:type="spellEnd"/>
      <w:r w:rsidRPr="00ED6EAF">
        <w:rPr>
          <w:rFonts w:ascii="Book Antiqua" w:eastAsia="宋体" w:hAnsi="Book Antiqua" w:cs="宋体"/>
          <w:lang w:eastAsia="zh-CN"/>
        </w:rPr>
        <w:t xml:space="preserve"> V, Teoh AY, </w:t>
      </w:r>
      <w:proofErr w:type="spellStart"/>
      <w:r w:rsidRPr="00ED6EAF">
        <w:rPr>
          <w:rFonts w:ascii="Book Antiqua" w:eastAsia="宋体" w:hAnsi="Book Antiqua" w:cs="宋体"/>
          <w:lang w:eastAsia="zh-CN"/>
        </w:rPr>
        <w:t>Binmoeller</w:t>
      </w:r>
      <w:proofErr w:type="spellEnd"/>
      <w:r w:rsidRPr="00ED6EAF">
        <w:rPr>
          <w:rFonts w:ascii="Book Antiqua" w:eastAsia="宋体" w:hAnsi="Book Antiqua" w:cs="宋体"/>
          <w:lang w:eastAsia="zh-CN"/>
        </w:rPr>
        <w:t xml:space="preserve"> KF. </w:t>
      </w:r>
      <w:proofErr w:type="gramStart"/>
      <w:r w:rsidRPr="00ED6EAF">
        <w:rPr>
          <w:rFonts w:ascii="Book Antiqua" w:eastAsia="宋体" w:hAnsi="Book Antiqua" w:cs="宋体"/>
          <w:lang w:eastAsia="zh-CN"/>
        </w:rPr>
        <w:t xml:space="preserve">Prospective evaluation of endoscopic ultrasonography-guided double-balloon-occluded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bypass (EPASS) for malignant gastric outlet obstruction.</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Gut</w:t>
      </w:r>
      <w:r w:rsidRPr="00ED6EAF">
        <w:rPr>
          <w:rFonts w:ascii="Book Antiqua" w:eastAsia="宋体" w:hAnsi="Book Antiqua" w:cs="宋体"/>
          <w:lang w:eastAsia="zh-CN"/>
        </w:rPr>
        <w:t> 2016; </w:t>
      </w:r>
      <w:r w:rsidRPr="00ED6EAF">
        <w:rPr>
          <w:rFonts w:ascii="Book Antiqua" w:eastAsia="宋体" w:hAnsi="Book Antiqua" w:cs="宋体"/>
          <w:b/>
          <w:bCs/>
          <w:lang w:eastAsia="zh-CN"/>
        </w:rPr>
        <w:t>65</w:t>
      </w:r>
      <w:r w:rsidRPr="00ED6EAF">
        <w:rPr>
          <w:rFonts w:ascii="Book Antiqua" w:eastAsia="宋体" w:hAnsi="Book Antiqua" w:cs="宋体"/>
          <w:lang w:eastAsia="zh-CN"/>
        </w:rPr>
        <w:t>: 193-195 [PMID: 26282674 DOI: 10.1136/gutjnl-2015-310348]</w:t>
      </w:r>
    </w:p>
    <w:p w14:paraId="26488774"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47 </w:t>
      </w:r>
      <w:proofErr w:type="spellStart"/>
      <w:r w:rsidRPr="00ED6EAF">
        <w:rPr>
          <w:rFonts w:ascii="Book Antiqua" w:eastAsia="宋体" w:hAnsi="Book Antiqua" w:cs="宋体"/>
          <w:b/>
          <w:bCs/>
          <w:lang w:eastAsia="zh-CN"/>
        </w:rPr>
        <w:t>Abidi</w:t>
      </w:r>
      <w:proofErr w:type="spellEnd"/>
      <w:r w:rsidRPr="00ED6EAF">
        <w:rPr>
          <w:rFonts w:ascii="Book Antiqua" w:eastAsia="宋体" w:hAnsi="Book Antiqua" w:cs="宋体"/>
          <w:b/>
          <w:bCs/>
          <w:lang w:eastAsia="zh-CN"/>
        </w:rPr>
        <w:t xml:space="preserve"> WM</w:t>
      </w:r>
      <w:r w:rsidRPr="00ED6EAF">
        <w:rPr>
          <w:rFonts w:ascii="Book Antiqua" w:eastAsia="宋体" w:hAnsi="Book Antiqua" w:cs="宋体"/>
          <w:lang w:eastAsia="zh-CN"/>
        </w:rPr>
        <w:t xml:space="preserve">, Thompson CC. Endoscopic </w:t>
      </w:r>
      <w:proofErr w:type="spellStart"/>
      <w:r w:rsidRPr="00ED6EAF">
        <w:rPr>
          <w:rFonts w:ascii="Book Antiqua" w:eastAsia="宋体" w:hAnsi="Book Antiqua" w:cs="宋体"/>
          <w:lang w:eastAsia="zh-CN"/>
        </w:rPr>
        <w:t>choledochoduodenostomy</w:t>
      </w:r>
      <w:proofErr w:type="spellEnd"/>
      <w:r w:rsidRPr="00ED6EAF">
        <w:rPr>
          <w:rFonts w:ascii="Book Antiqua" w:eastAsia="宋体" w:hAnsi="Book Antiqua" w:cs="宋体"/>
          <w:lang w:eastAsia="zh-CN"/>
        </w:rPr>
        <w:t xml:space="preserve"> and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in the treatment of biliary and duodenal obstruction.</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2016; </w:t>
      </w:r>
      <w:r w:rsidRPr="00ED6EAF">
        <w:rPr>
          <w:rFonts w:ascii="Book Antiqua" w:eastAsia="宋体" w:hAnsi="Book Antiqua" w:cs="宋体"/>
          <w:b/>
          <w:bCs/>
          <w:lang w:eastAsia="zh-CN"/>
        </w:rPr>
        <w:t>83</w:t>
      </w:r>
      <w:r w:rsidRPr="00ED6EAF">
        <w:rPr>
          <w:rFonts w:ascii="Book Antiqua" w:eastAsia="宋体" w:hAnsi="Book Antiqua" w:cs="宋体"/>
          <w:lang w:eastAsia="zh-CN"/>
        </w:rPr>
        <w:t>: 1287-1288 [PMID: 26684602 DOI: 10.1016/j.gie.2015.11.045]</w:t>
      </w:r>
    </w:p>
    <w:p w14:paraId="47812FAD"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48 </w:t>
      </w:r>
      <w:r w:rsidRPr="00ED6EAF">
        <w:rPr>
          <w:rFonts w:ascii="Book Antiqua" w:eastAsia="宋体" w:hAnsi="Book Antiqua" w:cs="宋体"/>
          <w:b/>
          <w:bCs/>
          <w:lang w:eastAsia="zh-CN"/>
        </w:rPr>
        <w:t>Perez-Miranda 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Tyberg</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Poletto</w:t>
      </w:r>
      <w:proofErr w:type="spellEnd"/>
      <w:r w:rsidRPr="00ED6EAF">
        <w:rPr>
          <w:rFonts w:ascii="Book Antiqua" w:eastAsia="宋体" w:hAnsi="Book Antiqua" w:cs="宋体"/>
          <w:lang w:eastAsia="zh-CN"/>
        </w:rPr>
        <w:t xml:space="preserve"> D, </w:t>
      </w:r>
      <w:proofErr w:type="spellStart"/>
      <w:r w:rsidRPr="00ED6EAF">
        <w:rPr>
          <w:rFonts w:ascii="Book Antiqua" w:eastAsia="宋体" w:hAnsi="Book Antiqua" w:cs="宋体"/>
          <w:lang w:eastAsia="zh-CN"/>
        </w:rPr>
        <w:t>Toscano</w:t>
      </w:r>
      <w:proofErr w:type="spellEnd"/>
      <w:r w:rsidRPr="00ED6EAF">
        <w:rPr>
          <w:rFonts w:ascii="Book Antiqua" w:eastAsia="宋体" w:hAnsi="Book Antiqua" w:cs="宋体"/>
          <w:lang w:eastAsia="zh-CN"/>
        </w:rPr>
        <w:t xml:space="preserve"> E, </w:t>
      </w:r>
      <w:proofErr w:type="spellStart"/>
      <w:r w:rsidRPr="00ED6EAF">
        <w:rPr>
          <w:rFonts w:ascii="Book Antiqua" w:eastAsia="宋体" w:hAnsi="Book Antiqua" w:cs="宋体"/>
          <w:lang w:eastAsia="zh-CN"/>
        </w:rPr>
        <w:t>Gaidhane</w:t>
      </w:r>
      <w:proofErr w:type="spellEnd"/>
      <w:r w:rsidRPr="00ED6EAF">
        <w:rPr>
          <w:rFonts w:ascii="Book Antiqua" w:eastAsia="宋体" w:hAnsi="Book Antiqua" w:cs="宋体"/>
          <w:lang w:eastAsia="zh-CN"/>
        </w:rPr>
        <w:t xml:space="preserve"> M, Desai AP, </w:t>
      </w:r>
      <w:proofErr w:type="spellStart"/>
      <w:r w:rsidRPr="00ED6EAF">
        <w:rPr>
          <w:rFonts w:ascii="Book Antiqua" w:eastAsia="宋体" w:hAnsi="Book Antiqua" w:cs="宋体"/>
          <w:lang w:eastAsia="zh-CN"/>
        </w:rPr>
        <w:t>Kumta</w:t>
      </w:r>
      <w:proofErr w:type="spellEnd"/>
      <w:r w:rsidRPr="00ED6EAF">
        <w:rPr>
          <w:rFonts w:ascii="Book Antiqua" w:eastAsia="宋体" w:hAnsi="Book Antiqua" w:cs="宋体"/>
          <w:lang w:eastAsia="zh-CN"/>
        </w:rPr>
        <w:t xml:space="preserve"> NA, </w:t>
      </w:r>
      <w:proofErr w:type="spellStart"/>
      <w:r w:rsidRPr="00ED6EAF">
        <w:rPr>
          <w:rFonts w:ascii="Book Antiqua" w:eastAsia="宋体" w:hAnsi="Book Antiqua" w:cs="宋体"/>
          <w:lang w:eastAsia="zh-CN"/>
        </w:rPr>
        <w:t>Fayad</w:t>
      </w:r>
      <w:proofErr w:type="spellEnd"/>
      <w:r w:rsidRPr="00ED6EAF">
        <w:rPr>
          <w:rFonts w:ascii="Book Antiqua" w:eastAsia="宋体" w:hAnsi="Book Antiqua" w:cs="宋体"/>
          <w:lang w:eastAsia="zh-CN"/>
        </w:rPr>
        <w:t xml:space="preserve"> L, Nieto J, </w:t>
      </w:r>
      <w:proofErr w:type="spellStart"/>
      <w:r w:rsidRPr="00ED6EAF">
        <w:rPr>
          <w:rFonts w:ascii="Book Antiqua" w:eastAsia="宋体" w:hAnsi="Book Antiqua" w:cs="宋体"/>
          <w:lang w:eastAsia="zh-CN"/>
        </w:rPr>
        <w:t>Barthet</w:t>
      </w:r>
      <w:proofErr w:type="spellEnd"/>
      <w:r w:rsidRPr="00ED6EAF">
        <w:rPr>
          <w:rFonts w:ascii="Book Antiqua" w:eastAsia="宋体" w:hAnsi="Book Antiqua" w:cs="宋体"/>
          <w:lang w:eastAsia="zh-CN"/>
        </w:rPr>
        <w:t xml:space="preserve"> M, Shah R, </w:t>
      </w:r>
      <w:proofErr w:type="spellStart"/>
      <w:r w:rsidRPr="00ED6EAF">
        <w:rPr>
          <w:rFonts w:ascii="Book Antiqua" w:eastAsia="宋体" w:hAnsi="Book Antiqua" w:cs="宋体"/>
          <w:lang w:eastAsia="zh-CN"/>
        </w:rPr>
        <w:t>Brauer</w:t>
      </w:r>
      <w:proofErr w:type="spellEnd"/>
      <w:r w:rsidRPr="00ED6EAF">
        <w:rPr>
          <w:rFonts w:ascii="Book Antiqua" w:eastAsia="宋体" w:hAnsi="Book Antiqua" w:cs="宋体"/>
          <w:lang w:eastAsia="zh-CN"/>
        </w:rPr>
        <w:t xml:space="preserve"> BC, </w:t>
      </w:r>
      <w:proofErr w:type="spellStart"/>
      <w:r w:rsidRPr="00ED6EAF">
        <w:rPr>
          <w:rFonts w:ascii="Book Antiqua" w:eastAsia="宋体" w:hAnsi="Book Antiqua" w:cs="宋体"/>
          <w:lang w:eastAsia="zh-CN"/>
        </w:rPr>
        <w:t>Sharaiha</w:t>
      </w:r>
      <w:proofErr w:type="spellEnd"/>
      <w:r w:rsidRPr="00ED6EAF">
        <w:rPr>
          <w:rFonts w:ascii="Book Antiqua" w:eastAsia="宋体" w:hAnsi="Book Antiqua" w:cs="宋体"/>
          <w:lang w:eastAsia="zh-CN"/>
        </w:rPr>
        <w:t xml:space="preserve"> RZ,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EUS-guided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xml:space="preserve"> Versus Laparoscopic </w:t>
      </w:r>
      <w:proofErr w:type="spellStart"/>
      <w:r w:rsidRPr="00ED6EAF">
        <w:rPr>
          <w:rFonts w:ascii="Book Antiqua" w:eastAsia="宋体" w:hAnsi="Book Antiqua" w:cs="宋体"/>
          <w:lang w:eastAsia="zh-CN"/>
        </w:rPr>
        <w:t>Gastrojejunostomy</w:t>
      </w:r>
      <w:proofErr w:type="spellEnd"/>
      <w:r w:rsidRPr="00ED6EAF">
        <w:rPr>
          <w:rFonts w:ascii="Book Antiqua" w:eastAsia="宋体" w:hAnsi="Book Antiqua" w:cs="宋体"/>
          <w:lang w:eastAsia="zh-CN"/>
        </w:rPr>
        <w:t>: An International Collaborative Study. </w:t>
      </w:r>
      <w:r w:rsidRPr="00ED6EAF">
        <w:rPr>
          <w:rFonts w:ascii="Book Antiqua" w:eastAsia="宋体" w:hAnsi="Book Antiqua" w:cs="宋体"/>
          <w:i/>
          <w:iCs/>
          <w:lang w:eastAsia="zh-CN"/>
        </w:rPr>
        <w:t xml:space="preserve">J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51</w:t>
      </w:r>
      <w:r w:rsidRPr="00ED6EAF">
        <w:rPr>
          <w:rFonts w:ascii="Book Antiqua" w:eastAsia="宋体" w:hAnsi="Book Antiqua" w:cs="宋体"/>
          <w:lang w:eastAsia="zh-CN"/>
        </w:rPr>
        <w:t>: 896-899 [PMID: 28697151 DOI: 10.1097/MCG.0000000000000887]</w:t>
      </w:r>
    </w:p>
    <w:p w14:paraId="420EE51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49 </w:t>
      </w:r>
      <w:r w:rsidRPr="00ED6EAF">
        <w:rPr>
          <w:rFonts w:ascii="Book Antiqua" w:eastAsia="宋体" w:hAnsi="Book Antiqua" w:cs="宋体"/>
          <w:b/>
          <w:bCs/>
          <w:lang w:eastAsia="zh-CN"/>
        </w:rPr>
        <w:t>Ge PS</w:t>
      </w:r>
      <w:r w:rsidRPr="00ED6EAF">
        <w:rPr>
          <w:rFonts w:ascii="Book Antiqua" w:eastAsia="宋体" w:hAnsi="Book Antiqua" w:cs="宋体"/>
          <w:lang w:eastAsia="zh-CN"/>
        </w:rPr>
        <w:t xml:space="preserve">, Young JY, Dong W, Thompson CC. EUS-guided </w:t>
      </w:r>
      <w:proofErr w:type="spellStart"/>
      <w:r w:rsidRPr="00ED6EAF">
        <w:rPr>
          <w:rFonts w:ascii="Book Antiqua" w:eastAsia="宋体" w:hAnsi="Book Antiqua" w:cs="宋体"/>
          <w:lang w:eastAsia="zh-CN"/>
        </w:rPr>
        <w:t>gastroenterostomy</w:t>
      </w:r>
      <w:proofErr w:type="spellEnd"/>
      <w:r w:rsidRPr="00ED6EAF">
        <w:rPr>
          <w:rFonts w:ascii="Book Antiqua" w:eastAsia="宋体" w:hAnsi="Book Antiqua" w:cs="宋体"/>
          <w:lang w:eastAsia="zh-CN"/>
        </w:rPr>
        <w:t xml:space="preserve"> versus enteral stent placement for palliation of malignant gastric outlet obstruction.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33</w:t>
      </w:r>
      <w:r w:rsidRPr="00ED6EAF">
        <w:rPr>
          <w:rFonts w:ascii="Book Antiqua" w:eastAsia="宋体" w:hAnsi="Book Antiqua" w:cs="宋体"/>
          <w:lang w:eastAsia="zh-CN"/>
        </w:rPr>
        <w:t>: 3404-3411 [PMID: 30725254 DOI: 10.1007/s00464-018-06636-3]</w:t>
      </w:r>
    </w:p>
    <w:p w14:paraId="5076F2F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50 </w:t>
      </w:r>
      <w:proofErr w:type="spellStart"/>
      <w:r w:rsidRPr="00ED6EAF">
        <w:rPr>
          <w:rFonts w:ascii="Book Antiqua" w:eastAsia="宋体" w:hAnsi="Book Antiqua" w:cs="宋体"/>
          <w:b/>
          <w:bCs/>
          <w:lang w:eastAsia="zh-CN"/>
        </w:rPr>
        <w:t>Kochhar</w:t>
      </w:r>
      <w:proofErr w:type="spellEnd"/>
      <w:r w:rsidRPr="00ED6EAF">
        <w:rPr>
          <w:rFonts w:ascii="Book Antiqua" w:eastAsia="宋体" w:hAnsi="Book Antiqua" w:cs="宋体"/>
          <w:b/>
          <w:bCs/>
          <w:lang w:eastAsia="zh-CN"/>
        </w:rPr>
        <w:t xml:space="preserve"> R</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Kochhar</w:t>
      </w:r>
      <w:proofErr w:type="spellEnd"/>
      <w:r w:rsidRPr="00ED6EAF">
        <w:rPr>
          <w:rFonts w:ascii="Book Antiqua" w:eastAsia="宋体" w:hAnsi="Book Antiqua" w:cs="宋体"/>
          <w:lang w:eastAsia="zh-CN"/>
        </w:rPr>
        <w:t xml:space="preserve"> S. Endoscopic balloon dilation for benign gastric outlet obstruction in adults.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World J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2010; </w:t>
      </w:r>
      <w:r w:rsidRPr="00ED6EAF">
        <w:rPr>
          <w:rFonts w:ascii="Book Antiqua" w:eastAsia="宋体" w:hAnsi="Book Antiqua" w:cs="宋体"/>
          <w:b/>
          <w:bCs/>
          <w:lang w:eastAsia="zh-CN"/>
        </w:rPr>
        <w:t>2</w:t>
      </w:r>
      <w:r w:rsidRPr="00ED6EAF">
        <w:rPr>
          <w:rFonts w:ascii="Book Antiqua" w:eastAsia="宋体" w:hAnsi="Book Antiqua" w:cs="宋体"/>
          <w:lang w:eastAsia="zh-CN"/>
        </w:rPr>
        <w:t>: 29-35 [PMID: 21160676 DOI: 10.4253/wjge.v2.i1.29]</w:t>
      </w:r>
    </w:p>
    <w:p w14:paraId="7E534770"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51 </w:t>
      </w:r>
      <w:proofErr w:type="spellStart"/>
      <w:r w:rsidRPr="00ED6EAF">
        <w:rPr>
          <w:rFonts w:ascii="Book Antiqua" w:eastAsia="宋体" w:hAnsi="Book Antiqua" w:cs="宋体"/>
          <w:b/>
          <w:bCs/>
          <w:lang w:eastAsia="zh-CN"/>
        </w:rPr>
        <w:t>Ramage</w:t>
      </w:r>
      <w:proofErr w:type="spellEnd"/>
      <w:r w:rsidRPr="00ED6EAF">
        <w:rPr>
          <w:rFonts w:ascii="Book Antiqua" w:eastAsia="宋体" w:hAnsi="Book Antiqua" w:cs="宋体"/>
          <w:b/>
          <w:bCs/>
          <w:lang w:eastAsia="zh-CN"/>
        </w:rPr>
        <w:t xml:space="preserve"> JI Jr</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Rumalla</w:t>
      </w:r>
      <w:proofErr w:type="spellEnd"/>
      <w:r w:rsidRPr="00ED6EAF">
        <w:rPr>
          <w:rFonts w:ascii="Book Antiqua" w:eastAsia="宋体" w:hAnsi="Book Antiqua" w:cs="宋体"/>
          <w:lang w:eastAsia="zh-CN"/>
        </w:rPr>
        <w:t xml:space="preserve"> A, Baron TH, </w:t>
      </w:r>
      <w:proofErr w:type="spellStart"/>
      <w:r w:rsidRPr="00ED6EAF">
        <w:rPr>
          <w:rFonts w:ascii="Book Antiqua" w:eastAsia="宋体" w:hAnsi="Book Antiqua" w:cs="宋体"/>
          <w:lang w:eastAsia="zh-CN"/>
        </w:rPr>
        <w:t>Pochron</w:t>
      </w:r>
      <w:proofErr w:type="spellEnd"/>
      <w:r w:rsidRPr="00ED6EAF">
        <w:rPr>
          <w:rFonts w:ascii="Book Antiqua" w:eastAsia="宋体" w:hAnsi="Book Antiqua" w:cs="宋体"/>
          <w:lang w:eastAsia="zh-CN"/>
        </w:rPr>
        <w:t xml:space="preserve"> NL, </w:t>
      </w:r>
      <w:proofErr w:type="spellStart"/>
      <w:r w:rsidRPr="00ED6EAF">
        <w:rPr>
          <w:rFonts w:ascii="Book Antiqua" w:eastAsia="宋体" w:hAnsi="Book Antiqua" w:cs="宋体"/>
          <w:lang w:eastAsia="zh-CN"/>
        </w:rPr>
        <w:t>Zinsmeister</w:t>
      </w:r>
      <w:proofErr w:type="spellEnd"/>
      <w:r w:rsidRPr="00ED6EAF">
        <w:rPr>
          <w:rFonts w:ascii="Book Antiqua" w:eastAsia="宋体" w:hAnsi="Book Antiqua" w:cs="宋体"/>
          <w:lang w:eastAsia="zh-CN"/>
        </w:rPr>
        <w:t xml:space="preserve"> AR, Murray JA, Norton ID, Diehl N, Romero Y.</w:t>
      </w:r>
      <w:proofErr w:type="gramEnd"/>
      <w:r w:rsidRPr="00ED6EAF">
        <w:rPr>
          <w:rFonts w:ascii="Book Antiqua" w:eastAsia="宋体" w:hAnsi="Book Antiqua" w:cs="宋体"/>
          <w:lang w:eastAsia="zh-CN"/>
        </w:rPr>
        <w:t xml:space="preserve"> </w:t>
      </w:r>
      <w:proofErr w:type="gramStart"/>
      <w:r w:rsidRPr="00ED6EAF">
        <w:rPr>
          <w:rFonts w:ascii="Book Antiqua" w:eastAsia="宋体" w:hAnsi="Book Antiqua" w:cs="宋体"/>
          <w:lang w:eastAsia="zh-CN"/>
        </w:rPr>
        <w:t>A prospective, randomized, double-blind, placebo-controlled trial of endoscopic steroid injection therapy for recalcitrant esophageal peptic strictures.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Am J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2005; </w:t>
      </w:r>
      <w:r w:rsidRPr="00ED6EAF">
        <w:rPr>
          <w:rFonts w:ascii="Book Antiqua" w:eastAsia="宋体" w:hAnsi="Book Antiqua" w:cs="宋体"/>
          <w:b/>
          <w:bCs/>
          <w:lang w:eastAsia="zh-CN"/>
        </w:rPr>
        <w:t>100</w:t>
      </w:r>
      <w:r w:rsidRPr="00ED6EAF">
        <w:rPr>
          <w:rFonts w:ascii="Book Antiqua" w:eastAsia="宋体" w:hAnsi="Book Antiqua" w:cs="宋体"/>
          <w:lang w:eastAsia="zh-CN"/>
        </w:rPr>
        <w:t>: 2419-2425 [</w:t>
      </w:r>
      <w:bookmarkStart w:id="59" w:name="OLE_LINK88"/>
      <w:bookmarkStart w:id="60" w:name="OLE_LINK89"/>
      <w:r w:rsidRPr="00ED6EAF">
        <w:rPr>
          <w:rFonts w:ascii="Book Antiqua" w:eastAsia="宋体" w:hAnsi="Book Antiqua" w:cs="宋体"/>
          <w:lang w:eastAsia="zh-CN"/>
        </w:rPr>
        <w:t>PMID: 16279894</w:t>
      </w:r>
      <w:bookmarkEnd w:id="59"/>
      <w:bookmarkEnd w:id="60"/>
      <w:r w:rsidRPr="00ED6EAF">
        <w:rPr>
          <w:rFonts w:ascii="Book Antiqua" w:eastAsia="宋体" w:hAnsi="Book Antiqua" w:cs="宋体"/>
          <w:lang w:eastAsia="zh-CN"/>
        </w:rPr>
        <w:t xml:space="preserve"> DOI: 10.1111/j.1572-0241.2005.00331.x]</w:t>
      </w:r>
    </w:p>
    <w:p w14:paraId="5BE89ADB"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52 </w:t>
      </w:r>
      <w:proofErr w:type="spellStart"/>
      <w:r w:rsidRPr="00ED6EAF">
        <w:rPr>
          <w:rFonts w:ascii="Book Antiqua" w:eastAsia="宋体" w:hAnsi="Book Antiqua" w:cs="宋体"/>
          <w:b/>
          <w:bCs/>
          <w:lang w:eastAsia="zh-CN"/>
        </w:rPr>
        <w:t>Fuccio</w:t>
      </w:r>
      <w:proofErr w:type="spellEnd"/>
      <w:r w:rsidRPr="00ED6EAF">
        <w:rPr>
          <w:rFonts w:ascii="Book Antiqua" w:eastAsia="宋体" w:hAnsi="Book Antiqua" w:cs="宋体"/>
          <w:b/>
          <w:bCs/>
          <w:lang w:eastAsia="zh-CN"/>
        </w:rPr>
        <w:t xml:space="preserve"> L</w:t>
      </w:r>
      <w:r w:rsidRPr="00ED6EAF">
        <w:rPr>
          <w:rFonts w:ascii="Book Antiqua" w:eastAsia="宋体" w:hAnsi="Book Antiqua" w:cs="宋体"/>
          <w:lang w:eastAsia="zh-CN"/>
        </w:rPr>
        <w:t xml:space="preserve">, Hassan C, </w:t>
      </w:r>
      <w:proofErr w:type="spellStart"/>
      <w:r w:rsidRPr="00ED6EAF">
        <w:rPr>
          <w:rFonts w:ascii="Book Antiqua" w:eastAsia="宋体" w:hAnsi="Book Antiqua" w:cs="宋体"/>
          <w:lang w:eastAsia="zh-CN"/>
        </w:rPr>
        <w:t>Frazzoni</w:t>
      </w:r>
      <w:proofErr w:type="spellEnd"/>
      <w:r w:rsidRPr="00ED6EAF">
        <w:rPr>
          <w:rFonts w:ascii="Book Antiqua" w:eastAsia="宋体" w:hAnsi="Book Antiqua" w:cs="宋体"/>
          <w:lang w:eastAsia="zh-CN"/>
        </w:rPr>
        <w:t xml:space="preserve"> L, </w:t>
      </w:r>
      <w:proofErr w:type="spellStart"/>
      <w:r w:rsidRPr="00ED6EAF">
        <w:rPr>
          <w:rFonts w:ascii="Book Antiqua" w:eastAsia="宋体" w:hAnsi="Book Antiqua" w:cs="宋体"/>
          <w:lang w:eastAsia="zh-CN"/>
        </w:rPr>
        <w:t>Miglio</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Repici</w:t>
      </w:r>
      <w:proofErr w:type="spellEnd"/>
      <w:r w:rsidRPr="00ED6EAF">
        <w:rPr>
          <w:rFonts w:ascii="Book Antiqua" w:eastAsia="宋体" w:hAnsi="Book Antiqua" w:cs="宋体"/>
          <w:lang w:eastAsia="zh-CN"/>
        </w:rPr>
        <w:t xml:space="preserve"> A. Clinical outcomes following stent placement in refractory benign esophageal stricture: a systematic review and meta-analysis.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2016; </w:t>
      </w:r>
      <w:r w:rsidRPr="00ED6EAF">
        <w:rPr>
          <w:rFonts w:ascii="Book Antiqua" w:eastAsia="宋体" w:hAnsi="Book Antiqua" w:cs="宋体"/>
          <w:b/>
          <w:bCs/>
          <w:lang w:eastAsia="zh-CN"/>
        </w:rPr>
        <w:t>48</w:t>
      </w:r>
      <w:r w:rsidRPr="00ED6EAF">
        <w:rPr>
          <w:rFonts w:ascii="Book Antiqua" w:eastAsia="宋体" w:hAnsi="Book Antiqua" w:cs="宋体"/>
          <w:lang w:eastAsia="zh-CN"/>
        </w:rPr>
        <w:t>: 141-148 [PMID: 26528754 DOI: 10.1055/s-0034-1393331]</w:t>
      </w:r>
    </w:p>
    <w:p w14:paraId="0589B77A"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53 </w:t>
      </w:r>
      <w:r w:rsidRPr="00ED6EAF">
        <w:rPr>
          <w:rFonts w:ascii="Book Antiqua" w:eastAsia="宋体" w:hAnsi="Book Antiqua" w:cs="宋体"/>
          <w:b/>
          <w:bCs/>
          <w:lang w:eastAsia="zh-CN"/>
        </w:rPr>
        <w:t>Jain D</w:t>
      </w:r>
      <w:r w:rsidRPr="00ED6EAF">
        <w:rPr>
          <w:rFonts w:ascii="Book Antiqua" w:eastAsia="宋体" w:hAnsi="Book Antiqua" w:cs="宋体"/>
          <w:lang w:eastAsia="zh-CN"/>
        </w:rPr>
        <w:t xml:space="preserve">, Sandhu N, </w:t>
      </w:r>
      <w:proofErr w:type="spellStart"/>
      <w:r w:rsidRPr="00ED6EAF">
        <w:rPr>
          <w:rFonts w:ascii="Book Antiqua" w:eastAsia="宋体" w:hAnsi="Book Antiqua" w:cs="宋体"/>
          <w:lang w:eastAsia="zh-CN"/>
        </w:rPr>
        <w:t>Singhal</w:t>
      </w:r>
      <w:proofErr w:type="spellEnd"/>
      <w:r w:rsidRPr="00ED6EAF">
        <w:rPr>
          <w:rFonts w:ascii="Book Antiqua" w:eastAsia="宋体" w:hAnsi="Book Antiqua" w:cs="宋体"/>
          <w:lang w:eastAsia="zh-CN"/>
        </w:rPr>
        <w:t xml:space="preserve"> S. Endoscopic electrocautery incision therapy for benign lower gastrointestinal tract anastomotic strictures. </w:t>
      </w:r>
      <w:r w:rsidRPr="00ED6EAF">
        <w:rPr>
          <w:rFonts w:ascii="Book Antiqua" w:eastAsia="宋体" w:hAnsi="Book Antiqua" w:cs="宋体"/>
          <w:i/>
          <w:iCs/>
          <w:lang w:eastAsia="zh-CN"/>
        </w:rPr>
        <w:t xml:space="preserve">Ann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30</w:t>
      </w:r>
      <w:r w:rsidRPr="00ED6EAF">
        <w:rPr>
          <w:rFonts w:ascii="Book Antiqua" w:eastAsia="宋体" w:hAnsi="Book Antiqua" w:cs="宋体"/>
          <w:lang w:eastAsia="zh-CN"/>
        </w:rPr>
        <w:t>: 473-485 [PMID: 28845102 DOI: 10.20524/aog.2017.0163]</w:t>
      </w:r>
    </w:p>
    <w:p w14:paraId="0F5076B9"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54 </w:t>
      </w:r>
      <w:r w:rsidRPr="00ED6EAF">
        <w:rPr>
          <w:rFonts w:ascii="Book Antiqua" w:eastAsia="宋体" w:hAnsi="Book Antiqua" w:cs="宋体"/>
          <w:b/>
          <w:bCs/>
          <w:lang w:eastAsia="zh-CN"/>
        </w:rPr>
        <w:t>Larson B</w:t>
      </w:r>
      <w:r w:rsidRPr="00ED6EAF">
        <w:rPr>
          <w:rFonts w:ascii="Book Antiqua" w:eastAsia="宋体" w:hAnsi="Book Antiqua" w:cs="宋体"/>
          <w:lang w:eastAsia="zh-CN"/>
        </w:rPr>
        <w:t>, Adler DG. Lumen-apposing metal stents for gastrointestinal luminal strictures: current use and future directions. </w:t>
      </w:r>
      <w:r w:rsidRPr="00ED6EAF">
        <w:rPr>
          <w:rFonts w:ascii="Book Antiqua" w:eastAsia="宋体" w:hAnsi="Book Antiqua" w:cs="宋体"/>
          <w:i/>
          <w:iCs/>
          <w:lang w:eastAsia="zh-CN"/>
        </w:rPr>
        <w:t xml:space="preserve">Ann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2019; </w:t>
      </w:r>
      <w:r w:rsidRPr="00ED6EAF">
        <w:rPr>
          <w:rFonts w:ascii="Book Antiqua" w:eastAsia="宋体" w:hAnsi="Book Antiqua" w:cs="宋体"/>
          <w:b/>
          <w:bCs/>
          <w:lang w:eastAsia="zh-CN"/>
        </w:rPr>
        <w:t>32</w:t>
      </w:r>
      <w:r w:rsidRPr="00ED6EAF">
        <w:rPr>
          <w:rFonts w:ascii="Book Antiqua" w:eastAsia="宋体" w:hAnsi="Book Antiqua" w:cs="宋体"/>
          <w:lang w:eastAsia="zh-CN"/>
        </w:rPr>
        <w:t>: 141-146 [PMID: 30837786 DOI: 10.20524/aog.2018.0337]</w:t>
      </w:r>
    </w:p>
    <w:p w14:paraId="1CE761EA"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55 </w:t>
      </w:r>
      <w:proofErr w:type="spellStart"/>
      <w:r w:rsidRPr="00ED6EAF">
        <w:rPr>
          <w:rFonts w:ascii="Book Antiqua" w:eastAsia="宋体" w:hAnsi="Book Antiqua" w:cs="宋体"/>
          <w:b/>
          <w:bCs/>
          <w:lang w:eastAsia="zh-CN"/>
        </w:rPr>
        <w:t>DiSario</w:t>
      </w:r>
      <w:proofErr w:type="spellEnd"/>
      <w:r w:rsidRPr="00ED6EAF">
        <w:rPr>
          <w:rFonts w:ascii="Book Antiqua" w:eastAsia="宋体" w:hAnsi="Book Antiqua" w:cs="宋体"/>
          <w:b/>
          <w:bCs/>
          <w:lang w:eastAsia="zh-CN"/>
        </w:rPr>
        <w:t xml:space="preserve"> JA</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Fennerty</w:t>
      </w:r>
      <w:proofErr w:type="spellEnd"/>
      <w:r w:rsidRPr="00ED6EAF">
        <w:rPr>
          <w:rFonts w:ascii="Book Antiqua" w:eastAsia="宋体" w:hAnsi="Book Antiqua" w:cs="宋体"/>
          <w:lang w:eastAsia="zh-CN"/>
        </w:rPr>
        <w:t xml:space="preserve"> MB, </w:t>
      </w:r>
      <w:proofErr w:type="spellStart"/>
      <w:r w:rsidRPr="00ED6EAF">
        <w:rPr>
          <w:rFonts w:ascii="Book Antiqua" w:eastAsia="宋体" w:hAnsi="Book Antiqua" w:cs="宋体"/>
          <w:lang w:eastAsia="zh-CN"/>
        </w:rPr>
        <w:t>Tietze</w:t>
      </w:r>
      <w:proofErr w:type="spellEnd"/>
      <w:r w:rsidRPr="00ED6EAF">
        <w:rPr>
          <w:rFonts w:ascii="Book Antiqua" w:eastAsia="宋体" w:hAnsi="Book Antiqua" w:cs="宋体"/>
          <w:lang w:eastAsia="zh-CN"/>
        </w:rPr>
        <w:t xml:space="preserve"> CC, Hutson WR, Burt RW. </w:t>
      </w:r>
      <w:proofErr w:type="gramStart"/>
      <w:r w:rsidRPr="00ED6EAF">
        <w:rPr>
          <w:rFonts w:ascii="Book Antiqua" w:eastAsia="宋体" w:hAnsi="Book Antiqua" w:cs="宋体"/>
          <w:lang w:eastAsia="zh-CN"/>
        </w:rPr>
        <w:t>Endoscopic balloon dilation for ulcer-induced gastric outlet obstruction.</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Am J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1994; </w:t>
      </w:r>
      <w:r w:rsidRPr="00ED6EAF">
        <w:rPr>
          <w:rFonts w:ascii="Book Antiqua" w:eastAsia="宋体" w:hAnsi="Book Antiqua" w:cs="宋体"/>
          <w:b/>
          <w:bCs/>
          <w:lang w:eastAsia="zh-CN"/>
        </w:rPr>
        <w:t>89</w:t>
      </w:r>
      <w:r w:rsidRPr="00ED6EAF">
        <w:rPr>
          <w:rFonts w:ascii="Book Antiqua" w:eastAsia="宋体" w:hAnsi="Book Antiqua" w:cs="宋体"/>
          <w:lang w:eastAsia="zh-CN"/>
        </w:rPr>
        <w:t>: 868-871 [PMID: 8198096]</w:t>
      </w:r>
    </w:p>
    <w:p w14:paraId="73A40527"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56 </w:t>
      </w:r>
      <w:proofErr w:type="spellStart"/>
      <w:r w:rsidRPr="00ED6EAF">
        <w:rPr>
          <w:rFonts w:ascii="Book Antiqua" w:eastAsia="宋体" w:hAnsi="Book Antiqua" w:cs="宋体"/>
          <w:b/>
          <w:bCs/>
          <w:lang w:eastAsia="zh-CN"/>
        </w:rPr>
        <w:t>Hirdes</w:t>
      </w:r>
      <w:proofErr w:type="spellEnd"/>
      <w:r w:rsidRPr="00ED6EAF">
        <w:rPr>
          <w:rFonts w:ascii="Book Antiqua" w:eastAsia="宋体" w:hAnsi="Book Antiqua" w:cs="宋体"/>
          <w:b/>
          <w:bCs/>
          <w:lang w:eastAsia="zh-CN"/>
        </w:rPr>
        <w:t xml:space="preserve"> MM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Siersema</w:t>
      </w:r>
      <w:proofErr w:type="spellEnd"/>
      <w:r w:rsidRPr="00ED6EAF">
        <w:rPr>
          <w:rFonts w:ascii="Book Antiqua" w:eastAsia="宋体" w:hAnsi="Book Antiqua" w:cs="宋体"/>
          <w:lang w:eastAsia="zh-CN"/>
        </w:rPr>
        <w:t xml:space="preserve"> PD, </w:t>
      </w:r>
      <w:proofErr w:type="spellStart"/>
      <w:r w:rsidRPr="00ED6EAF">
        <w:rPr>
          <w:rFonts w:ascii="Book Antiqua" w:eastAsia="宋体" w:hAnsi="Book Antiqua" w:cs="宋体"/>
          <w:lang w:eastAsia="zh-CN"/>
        </w:rPr>
        <w:t>Vleggaar</w:t>
      </w:r>
      <w:proofErr w:type="spellEnd"/>
      <w:r w:rsidRPr="00ED6EAF">
        <w:rPr>
          <w:rFonts w:ascii="Book Antiqua" w:eastAsia="宋体" w:hAnsi="Book Antiqua" w:cs="宋体"/>
          <w:lang w:eastAsia="zh-CN"/>
        </w:rPr>
        <w:t xml:space="preserve"> FP.</w:t>
      </w:r>
      <w:proofErr w:type="gramEnd"/>
      <w:r w:rsidRPr="00ED6EAF">
        <w:rPr>
          <w:rFonts w:ascii="Book Antiqua" w:eastAsia="宋体" w:hAnsi="Book Antiqua" w:cs="宋体"/>
          <w:lang w:eastAsia="zh-CN"/>
        </w:rPr>
        <w:t xml:space="preserve"> A new fully covered metal stent for the treatment of benign and malignant dysphagia: a prospective follow-up study.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2012; </w:t>
      </w:r>
      <w:r w:rsidRPr="00ED6EAF">
        <w:rPr>
          <w:rFonts w:ascii="Book Antiqua" w:eastAsia="宋体" w:hAnsi="Book Antiqua" w:cs="宋体"/>
          <w:b/>
          <w:bCs/>
          <w:lang w:eastAsia="zh-CN"/>
        </w:rPr>
        <w:t>75</w:t>
      </w:r>
      <w:r w:rsidRPr="00ED6EAF">
        <w:rPr>
          <w:rFonts w:ascii="Book Antiqua" w:eastAsia="宋体" w:hAnsi="Book Antiqua" w:cs="宋体"/>
          <w:lang w:eastAsia="zh-CN"/>
        </w:rPr>
        <w:t>: 712-718 [PMID: 22284093 DOI: 10.1016/j.gie.2011.11.036]</w:t>
      </w:r>
    </w:p>
    <w:p w14:paraId="76669D61"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57 </w:t>
      </w:r>
      <w:r w:rsidRPr="00ED6EAF">
        <w:rPr>
          <w:rFonts w:ascii="Book Antiqua" w:eastAsia="宋体" w:hAnsi="Book Antiqua" w:cs="宋体"/>
          <w:b/>
          <w:bCs/>
          <w:lang w:eastAsia="zh-CN"/>
        </w:rPr>
        <w:t>Ham YH</w:t>
      </w:r>
      <w:r w:rsidRPr="00ED6EAF">
        <w:rPr>
          <w:rFonts w:ascii="Book Antiqua" w:eastAsia="宋体" w:hAnsi="Book Antiqua" w:cs="宋体"/>
          <w:lang w:eastAsia="zh-CN"/>
        </w:rPr>
        <w:t>, Kim GH.</w:t>
      </w:r>
      <w:proofErr w:type="gramEnd"/>
      <w:r w:rsidRPr="00ED6EAF">
        <w:rPr>
          <w:rFonts w:ascii="Book Antiqua" w:eastAsia="宋体" w:hAnsi="Book Antiqua" w:cs="宋体"/>
          <w:lang w:eastAsia="zh-CN"/>
        </w:rPr>
        <w:t xml:space="preserve"> </w:t>
      </w:r>
      <w:proofErr w:type="gramStart"/>
      <w:r w:rsidRPr="00ED6EAF">
        <w:rPr>
          <w:rFonts w:ascii="Book Antiqua" w:eastAsia="宋体" w:hAnsi="Book Antiqua" w:cs="宋体"/>
          <w:lang w:eastAsia="zh-CN"/>
        </w:rPr>
        <w:t>Plastic and biodegradable stents for complex and refractory benign esophageal strictures.</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2014; </w:t>
      </w:r>
      <w:r w:rsidRPr="00ED6EAF">
        <w:rPr>
          <w:rFonts w:ascii="Book Antiqua" w:eastAsia="宋体" w:hAnsi="Book Antiqua" w:cs="宋体"/>
          <w:b/>
          <w:bCs/>
          <w:lang w:eastAsia="zh-CN"/>
        </w:rPr>
        <w:t>47</w:t>
      </w:r>
      <w:r w:rsidRPr="00ED6EAF">
        <w:rPr>
          <w:rFonts w:ascii="Book Antiqua" w:eastAsia="宋体" w:hAnsi="Book Antiqua" w:cs="宋体"/>
          <w:lang w:eastAsia="zh-CN"/>
        </w:rPr>
        <w:t>: 295-300 [PMID: 25133114 DOI: 10.5946/ce.2014.47.4.295]</w:t>
      </w:r>
    </w:p>
    <w:p w14:paraId="59B087F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58 </w:t>
      </w:r>
      <w:proofErr w:type="spellStart"/>
      <w:r w:rsidRPr="00ED6EAF">
        <w:rPr>
          <w:rFonts w:ascii="Book Antiqua" w:eastAsia="宋体" w:hAnsi="Book Antiqua" w:cs="宋体"/>
          <w:b/>
          <w:bCs/>
          <w:lang w:eastAsia="zh-CN"/>
        </w:rPr>
        <w:t>Saumoy</w:t>
      </w:r>
      <w:proofErr w:type="spellEnd"/>
      <w:r w:rsidRPr="00ED6EAF">
        <w:rPr>
          <w:rFonts w:ascii="Book Antiqua" w:eastAsia="宋体" w:hAnsi="Book Antiqua" w:cs="宋体"/>
          <w:b/>
          <w:bCs/>
          <w:lang w:eastAsia="zh-CN"/>
        </w:rPr>
        <w:t xml:space="preserve"> M</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Yarber</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Kahaleh</w:t>
      </w:r>
      <w:proofErr w:type="spellEnd"/>
      <w:r w:rsidRPr="00ED6EAF">
        <w:rPr>
          <w:rFonts w:ascii="Book Antiqua" w:eastAsia="宋体" w:hAnsi="Book Antiqua" w:cs="宋体"/>
          <w:lang w:eastAsia="zh-CN"/>
        </w:rPr>
        <w:t xml:space="preserve"> M. Novel Uses of Lumen-Apposing Metal Stents.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Clin</w:t>
      </w:r>
      <w:proofErr w:type="spellEnd"/>
      <w:r w:rsidRPr="00ED6EAF">
        <w:rPr>
          <w:rFonts w:ascii="Book Antiqua" w:eastAsia="宋体" w:hAnsi="Book Antiqua" w:cs="宋体"/>
          <w:i/>
          <w:iCs/>
          <w:lang w:eastAsia="zh-CN"/>
        </w:rPr>
        <w:t xml:space="preserve"> N Am</w:t>
      </w:r>
      <w:r w:rsidRPr="00ED6EAF">
        <w:rPr>
          <w:rFonts w:ascii="Book Antiqua" w:eastAsia="宋体" w:hAnsi="Book Antiqua" w:cs="宋体"/>
          <w:lang w:eastAsia="zh-CN"/>
        </w:rPr>
        <w:t> 2018; </w:t>
      </w:r>
      <w:r w:rsidRPr="00ED6EAF">
        <w:rPr>
          <w:rFonts w:ascii="Book Antiqua" w:eastAsia="宋体" w:hAnsi="Book Antiqua" w:cs="宋体"/>
          <w:b/>
          <w:bCs/>
          <w:lang w:eastAsia="zh-CN"/>
        </w:rPr>
        <w:t>28</w:t>
      </w:r>
      <w:r w:rsidRPr="00ED6EAF">
        <w:rPr>
          <w:rFonts w:ascii="Book Antiqua" w:eastAsia="宋体" w:hAnsi="Book Antiqua" w:cs="宋体"/>
          <w:lang w:eastAsia="zh-CN"/>
        </w:rPr>
        <w:t>: 197-205 [PMID: 29519332 DOI: 10.1016/j.giec.2017.11.007]</w:t>
      </w:r>
    </w:p>
    <w:p w14:paraId="645C5CE7"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59 </w:t>
      </w:r>
      <w:r w:rsidRPr="00ED6EAF">
        <w:rPr>
          <w:rFonts w:ascii="Book Antiqua" w:eastAsia="宋体" w:hAnsi="Book Antiqua" w:cs="宋体"/>
          <w:b/>
          <w:bCs/>
          <w:lang w:eastAsia="zh-CN"/>
        </w:rPr>
        <w:t>Yang D</w:t>
      </w:r>
      <w:r w:rsidRPr="00ED6EAF">
        <w:rPr>
          <w:rFonts w:ascii="Book Antiqua" w:eastAsia="宋体" w:hAnsi="Book Antiqua" w:cs="宋体"/>
          <w:lang w:eastAsia="zh-CN"/>
        </w:rPr>
        <w:t xml:space="preserve">, Nieto JM, Siddiqui A, Riff BP, </w:t>
      </w:r>
      <w:proofErr w:type="spellStart"/>
      <w:r w:rsidRPr="00ED6EAF">
        <w:rPr>
          <w:rFonts w:ascii="Book Antiqua" w:eastAsia="宋体" w:hAnsi="Book Antiqua" w:cs="宋体"/>
          <w:lang w:eastAsia="zh-CN"/>
        </w:rPr>
        <w:t>DiMaio</w:t>
      </w:r>
      <w:proofErr w:type="spellEnd"/>
      <w:r w:rsidRPr="00ED6EAF">
        <w:rPr>
          <w:rFonts w:ascii="Book Antiqua" w:eastAsia="宋体" w:hAnsi="Book Antiqua" w:cs="宋体"/>
          <w:lang w:eastAsia="zh-CN"/>
        </w:rPr>
        <w:t xml:space="preserve"> CJ, </w:t>
      </w:r>
      <w:proofErr w:type="spellStart"/>
      <w:r w:rsidRPr="00ED6EAF">
        <w:rPr>
          <w:rFonts w:ascii="Book Antiqua" w:eastAsia="宋体" w:hAnsi="Book Antiqua" w:cs="宋体"/>
          <w:lang w:eastAsia="zh-CN"/>
        </w:rPr>
        <w:t>Nagula</w:t>
      </w:r>
      <w:proofErr w:type="spellEnd"/>
      <w:r w:rsidRPr="00ED6EAF">
        <w:rPr>
          <w:rFonts w:ascii="Book Antiqua" w:eastAsia="宋体" w:hAnsi="Book Antiqua" w:cs="宋体"/>
          <w:lang w:eastAsia="zh-CN"/>
        </w:rPr>
        <w:t xml:space="preserve"> S, Ismail AM, </w:t>
      </w:r>
      <w:proofErr w:type="spellStart"/>
      <w:r w:rsidRPr="00ED6EAF">
        <w:rPr>
          <w:rFonts w:ascii="Book Antiqua" w:eastAsia="宋体" w:hAnsi="Book Antiqua" w:cs="宋体"/>
          <w:lang w:eastAsia="zh-CN"/>
        </w:rPr>
        <w:t>Ngamreungphong</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w:t>
      </w:r>
      <w:proofErr w:type="spellStart"/>
      <w:r w:rsidRPr="00ED6EAF">
        <w:rPr>
          <w:rFonts w:ascii="Book Antiqua" w:eastAsia="宋体" w:hAnsi="Book Antiqua" w:cs="宋体"/>
          <w:lang w:eastAsia="zh-CN"/>
        </w:rPr>
        <w:t>Wagh</w:t>
      </w:r>
      <w:proofErr w:type="spellEnd"/>
      <w:r w:rsidRPr="00ED6EAF">
        <w:rPr>
          <w:rFonts w:ascii="Book Antiqua" w:eastAsia="宋体" w:hAnsi="Book Antiqua" w:cs="宋体"/>
          <w:lang w:eastAsia="zh-CN"/>
        </w:rPr>
        <w:t xml:space="preserve"> MS, </w:t>
      </w:r>
      <w:proofErr w:type="spellStart"/>
      <w:r w:rsidRPr="00ED6EAF">
        <w:rPr>
          <w:rFonts w:ascii="Book Antiqua" w:eastAsia="宋体" w:hAnsi="Book Antiqua" w:cs="宋体"/>
          <w:lang w:eastAsia="zh-CN"/>
        </w:rPr>
        <w:t>Tzimas</w:t>
      </w:r>
      <w:proofErr w:type="spellEnd"/>
      <w:r w:rsidRPr="00ED6EAF">
        <w:rPr>
          <w:rFonts w:ascii="Book Antiqua" w:eastAsia="宋体" w:hAnsi="Book Antiqua" w:cs="宋体"/>
          <w:lang w:eastAsia="zh-CN"/>
        </w:rPr>
        <w:t xml:space="preserve"> D, </w:t>
      </w:r>
      <w:proofErr w:type="spellStart"/>
      <w:r w:rsidRPr="00ED6EAF">
        <w:rPr>
          <w:rFonts w:ascii="Book Antiqua" w:eastAsia="宋体" w:hAnsi="Book Antiqua" w:cs="宋体"/>
          <w:lang w:eastAsia="zh-CN"/>
        </w:rPr>
        <w:t>Buscaglia</w:t>
      </w:r>
      <w:proofErr w:type="spellEnd"/>
      <w:r w:rsidRPr="00ED6EAF">
        <w:rPr>
          <w:rFonts w:ascii="Book Antiqua" w:eastAsia="宋体" w:hAnsi="Book Antiqua" w:cs="宋体"/>
          <w:lang w:eastAsia="zh-CN"/>
        </w:rPr>
        <w:t xml:space="preserve"> JM, Strand DS, Wang AY, Chauhan SS, </w:t>
      </w:r>
      <w:proofErr w:type="spellStart"/>
      <w:r w:rsidRPr="00ED6EAF">
        <w:rPr>
          <w:rFonts w:ascii="Book Antiqua" w:eastAsia="宋体" w:hAnsi="Book Antiqua" w:cs="宋体"/>
          <w:lang w:eastAsia="zh-CN"/>
        </w:rPr>
        <w:t>Forsmark</w:t>
      </w:r>
      <w:proofErr w:type="spellEnd"/>
      <w:r w:rsidRPr="00ED6EAF">
        <w:rPr>
          <w:rFonts w:ascii="Book Antiqua" w:eastAsia="宋体" w:hAnsi="Book Antiqua" w:cs="宋体"/>
          <w:lang w:eastAsia="zh-CN"/>
        </w:rPr>
        <w:t xml:space="preserve"> CE, </w:t>
      </w:r>
      <w:proofErr w:type="spellStart"/>
      <w:r w:rsidRPr="00ED6EAF">
        <w:rPr>
          <w:rFonts w:ascii="Book Antiqua" w:eastAsia="宋体" w:hAnsi="Book Antiqua" w:cs="宋体"/>
          <w:lang w:eastAsia="zh-CN"/>
        </w:rPr>
        <w:t>Draganov</w:t>
      </w:r>
      <w:proofErr w:type="spellEnd"/>
      <w:r w:rsidRPr="00ED6EAF">
        <w:rPr>
          <w:rFonts w:ascii="Book Antiqua" w:eastAsia="宋体" w:hAnsi="Book Antiqua" w:cs="宋体"/>
          <w:lang w:eastAsia="zh-CN"/>
        </w:rPr>
        <w:t xml:space="preserve"> PV. Lumen-apposing covered self-expandable metal stents for short benign gastrointestinal strictures: a multicenter study.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2017; </w:t>
      </w:r>
      <w:r w:rsidRPr="00ED6EAF">
        <w:rPr>
          <w:rFonts w:ascii="Book Antiqua" w:eastAsia="宋体" w:hAnsi="Book Antiqua" w:cs="宋体"/>
          <w:b/>
          <w:bCs/>
          <w:lang w:eastAsia="zh-CN"/>
        </w:rPr>
        <w:t>49</w:t>
      </w:r>
      <w:r w:rsidRPr="00ED6EAF">
        <w:rPr>
          <w:rFonts w:ascii="Book Antiqua" w:eastAsia="宋体" w:hAnsi="Book Antiqua" w:cs="宋体"/>
          <w:lang w:eastAsia="zh-CN"/>
        </w:rPr>
        <w:t>: 327-333 [PMID: 28114688 DOI: 10.1055/s-0042-122779]</w:t>
      </w:r>
    </w:p>
    <w:p w14:paraId="4664EBC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60 </w:t>
      </w:r>
      <w:proofErr w:type="spellStart"/>
      <w:r w:rsidRPr="00ED6EAF">
        <w:rPr>
          <w:rFonts w:ascii="Book Antiqua" w:eastAsia="宋体" w:hAnsi="Book Antiqua" w:cs="宋体"/>
          <w:b/>
          <w:bCs/>
          <w:lang w:eastAsia="zh-CN"/>
        </w:rPr>
        <w:t>Irani</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Jalaj</w:t>
      </w:r>
      <w:proofErr w:type="spellEnd"/>
      <w:r w:rsidRPr="00ED6EAF">
        <w:rPr>
          <w:rFonts w:ascii="Book Antiqua" w:eastAsia="宋体" w:hAnsi="Book Antiqua" w:cs="宋体"/>
          <w:lang w:eastAsia="zh-CN"/>
        </w:rPr>
        <w:t xml:space="preserve"> S, Ross A, Larsen M, Grimm IS, Baron TH. </w:t>
      </w:r>
      <w:proofErr w:type="gramStart"/>
      <w:r w:rsidRPr="00ED6EAF">
        <w:rPr>
          <w:rFonts w:ascii="Book Antiqua" w:eastAsia="宋体" w:hAnsi="Book Antiqua" w:cs="宋体"/>
          <w:lang w:eastAsia="zh-CN"/>
        </w:rPr>
        <w:t>Use of a lumen-apposing metal stent to treat GI strictures (with videos).</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85</w:t>
      </w:r>
      <w:r w:rsidRPr="00ED6EAF">
        <w:rPr>
          <w:rFonts w:ascii="Book Antiqua" w:eastAsia="宋体" w:hAnsi="Book Antiqua" w:cs="宋体"/>
          <w:lang w:eastAsia="zh-CN"/>
        </w:rPr>
        <w:t>: 1285-1289 [PMID: 27633158 DOI: 10.1016/j.gie.2016.08.028]</w:t>
      </w:r>
    </w:p>
    <w:p w14:paraId="28B5ED50"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61 </w:t>
      </w:r>
      <w:r w:rsidRPr="00ED6EAF">
        <w:rPr>
          <w:rFonts w:ascii="Book Antiqua" w:eastAsia="宋体" w:hAnsi="Book Antiqua" w:cs="宋体"/>
          <w:b/>
          <w:bCs/>
          <w:lang w:eastAsia="zh-CN"/>
        </w:rPr>
        <w:t>Santos-Fernandez J</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Paiji</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Shakhatreh</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Becerro</w:t>
      </w:r>
      <w:proofErr w:type="spellEnd"/>
      <w:r w:rsidRPr="00ED6EAF">
        <w:rPr>
          <w:rFonts w:ascii="Book Antiqua" w:eastAsia="宋体" w:hAnsi="Book Antiqua" w:cs="宋体"/>
          <w:lang w:eastAsia="zh-CN"/>
        </w:rPr>
        <w:t>-Gonzalez I, Sanchez-</w:t>
      </w:r>
      <w:proofErr w:type="spellStart"/>
      <w:r w:rsidRPr="00ED6EAF">
        <w:rPr>
          <w:rFonts w:ascii="Book Antiqua" w:eastAsia="宋体" w:hAnsi="Book Antiqua" w:cs="宋体"/>
          <w:lang w:eastAsia="zh-CN"/>
        </w:rPr>
        <w:t>Ocana</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Yeaton</w:t>
      </w:r>
      <w:proofErr w:type="spellEnd"/>
      <w:r w:rsidRPr="00ED6EAF">
        <w:rPr>
          <w:rFonts w:ascii="Book Antiqua" w:eastAsia="宋体" w:hAnsi="Book Antiqua" w:cs="宋体"/>
          <w:lang w:eastAsia="zh-CN"/>
        </w:rPr>
        <w:t xml:space="preserve"> P, </w:t>
      </w:r>
      <w:proofErr w:type="spellStart"/>
      <w:r w:rsidRPr="00ED6EAF">
        <w:rPr>
          <w:rFonts w:ascii="Book Antiqua" w:eastAsia="宋体" w:hAnsi="Book Antiqua" w:cs="宋体"/>
          <w:lang w:eastAsia="zh-CN"/>
        </w:rPr>
        <w:t>Samarasena</w:t>
      </w:r>
      <w:proofErr w:type="spellEnd"/>
      <w:r w:rsidRPr="00ED6EAF">
        <w:rPr>
          <w:rFonts w:ascii="Book Antiqua" w:eastAsia="宋体" w:hAnsi="Book Antiqua" w:cs="宋体"/>
          <w:lang w:eastAsia="zh-CN"/>
        </w:rPr>
        <w:t xml:space="preserve"> J, Perez-Miranda M. Lumen-apposing metal stents for benign gastrointestinal tract strictures: An international multicenter experience. </w:t>
      </w:r>
      <w:r w:rsidRPr="00ED6EAF">
        <w:rPr>
          <w:rFonts w:ascii="Book Antiqua" w:eastAsia="宋体" w:hAnsi="Book Antiqua" w:cs="宋体"/>
          <w:i/>
          <w:iCs/>
          <w:lang w:eastAsia="zh-CN"/>
        </w:rPr>
        <w:t xml:space="preserve">World J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9</w:t>
      </w:r>
      <w:r w:rsidRPr="00ED6EAF">
        <w:rPr>
          <w:rFonts w:ascii="Book Antiqua" w:eastAsia="宋体" w:hAnsi="Book Antiqua" w:cs="宋体"/>
          <w:lang w:eastAsia="zh-CN"/>
        </w:rPr>
        <w:t>: 571-578 [PMID: 29290912 DOI: 10.4253/wjge.v9.i12.571]</w:t>
      </w:r>
    </w:p>
    <w:p w14:paraId="665DDC7E"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62 </w:t>
      </w:r>
      <w:r w:rsidRPr="00ED6EAF">
        <w:rPr>
          <w:rFonts w:ascii="Book Antiqua" w:eastAsia="宋体" w:hAnsi="Book Antiqua" w:cs="宋体"/>
          <w:b/>
          <w:bCs/>
          <w:lang w:eastAsia="zh-CN"/>
        </w:rPr>
        <w:t>Adler DG</w:t>
      </w:r>
      <w:r w:rsidRPr="00ED6EAF">
        <w:rPr>
          <w:rFonts w:ascii="Book Antiqua" w:eastAsia="宋体" w:hAnsi="Book Antiqua" w:cs="宋体"/>
          <w:lang w:eastAsia="zh-CN"/>
        </w:rPr>
        <w:t>.</w:t>
      </w:r>
      <w:proofErr w:type="gramEnd"/>
      <w:r w:rsidRPr="00ED6EAF">
        <w:rPr>
          <w:rFonts w:ascii="Book Antiqua" w:eastAsia="宋体" w:hAnsi="Book Antiqua" w:cs="宋体"/>
          <w:lang w:eastAsia="zh-CN"/>
        </w:rPr>
        <w:t xml:space="preserve"> </w:t>
      </w:r>
      <w:proofErr w:type="gramStart"/>
      <w:r w:rsidRPr="00ED6EAF">
        <w:rPr>
          <w:rFonts w:ascii="Book Antiqua" w:eastAsia="宋体" w:hAnsi="Book Antiqua" w:cs="宋体"/>
          <w:lang w:eastAsia="zh-CN"/>
        </w:rPr>
        <w:t>Lumen-Apposing Metal Stents for the Treatment of Refractory Benign Esophageal Strictures.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 xml:space="preserve">Am J </w:t>
      </w:r>
      <w:proofErr w:type="spellStart"/>
      <w:r w:rsidRPr="00ED6EAF">
        <w:rPr>
          <w:rFonts w:ascii="Book Antiqua" w:eastAsia="宋体" w:hAnsi="Book Antiqua" w:cs="宋体"/>
          <w:i/>
          <w:iCs/>
          <w:lang w:eastAsia="zh-CN"/>
        </w:rPr>
        <w:t>Gastroenterol</w:t>
      </w:r>
      <w:proofErr w:type="spellEnd"/>
      <w:r w:rsidRPr="00ED6EAF">
        <w:rPr>
          <w:rFonts w:ascii="Book Antiqua" w:eastAsia="宋体" w:hAnsi="Book Antiqua" w:cs="宋体"/>
          <w:lang w:eastAsia="zh-CN"/>
        </w:rPr>
        <w:t> 2017; </w:t>
      </w:r>
      <w:r w:rsidRPr="00ED6EAF">
        <w:rPr>
          <w:rFonts w:ascii="Book Antiqua" w:eastAsia="宋体" w:hAnsi="Book Antiqua" w:cs="宋体"/>
          <w:b/>
          <w:bCs/>
          <w:lang w:eastAsia="zh-CN"/>
        </w:rPr>
        <w:t>112</w:t>
      </w:r>
      <w:r w:rsidRPr="00ED6EAF">
        <w:rPr>
          <w:rFonts w:ascii="Book Antiqua" w:eastAsia="宋体" w:hAnsi="Book Antiqua" w:cs="宋体"/>
          <w:lang w:eastAsia="zh-CN"/>
        </w:rPr>
        <w:t>: 516-517 [PMID: 28270670 DOI: 10.1038/ajg.2016.566]</w:t>
      </w:r>
    </w:p>
    <w:p w14:paraId="39E0C416"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63 </w:t>
      </w:r>
      <w:proofErr w:type="spellStart"/>
      <w:r w:rsidRPr="00ED6EAF">
        <w:rPr>
          <w:rFonts w:ascii="Book Antiqua" w:eastAsia="宋体" w:hAnsi="Book Antiqua" w:cs="宋体"/>
          <w:b/>
          <w:bCs/>
          <w:lang w:eastAsia="zh-CN"/>
        </w:rPr>
        <w:t>Trindade</w:t>
      </w:r>
      <w:proofErr w:type="spellEnd"/>
      <w:r w:rsidRPr="00ED6EAF">
        <w:rPr>
          <w:rFonts w:ascii="Book Antiqua" w:eastAsia="宋体" w:hAnsi="Book Antiqua" w:cs="宋体"/>
          <w:b/>
          <w:bCs/>
          <w:lang w:eastAsia="zh-CN"/>
        </w:rPr>
        <w:t xml:space="preserve"> AJ</w:t>
      </w:r>
      <w:r w:rsidRPr="00ED6EAF">
        <w:rPr>
          <w:rFonts w:ascii="Book Antiqua" w:eastAsia="宋体" w:hAnsi="Book Antiqua" w:cs="宋体"/>
          <w:lang w:eastAsia="zh-CN"/>
        </w:rPr>
        <w:t xml:space="preserve">, Hung CK, Zimmerman HM, </w:t>
      </w:r>
      <w:proofErr w:type="spellStart"/>
      <w:r w:rsidRPr="00ED6EAF">
        <w:rPr>
          <w:rFonts w:ascii="Book Antiqua" w:eastAsia="宋体" w:hAnsi="Book Antiqua" w:cs="宋体"/>
          <w:lang w:eastAsia="zh-CN"/>
        </w:rPr>
        <w:t>Benias</w:t>
      </w:r>
      <w:proofErr w:type="spellEnd"/>
      <w:r w:rsidRPr="00ED6EAF">
        <w:rPr>
          <w:rFonts w:ascii="Book Antiqua" w:eastAsia="宋体" w:hAnsi="Book Antiqua" w:cs="宋体"/>
          <w:lang w:eastAsia="zh-CN"/>
        </w:rPr>
        <w:t xml:space="preserve"> PC. </w:t>
      </w:r>
      <w:proofErr w:type="gramStart"/>
      <w:r w:rsidRPr="00ED6EAF">
        <w:rPr>
          <w:rFonts w:ascii="Book Antiqua" w:eastAsia="宋体" w:hAnsi="Book Antiqua" w:cs="宋体"/>
          <w:lang w:eastAsia="zh-CN"/>
        </w:rPr>
        <w:t>Placement of a lumen-apposing metal stent for palliation of malignant pyloric stenosis.</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2018; </w:t>
      </w:r>
      <w:r w:rsidRPr="00ED6EAF">
        <w:rPr>
          <w:rFonts w:ascii="Book Antiqua" w:eastAsia="宋体" w:hAnsi="Book Antiqua" w:cs="宋体"/>
          <w:b/>
          <w:bCs/>
          <w:lang w:eastAsia="zh-CN"/>
        </w:rPr>
        <w:t>50</w:t>
      </w:r>
      <w:r w:rsidRPr="00ED6EAF">
        <w:rPr>
          <w:rFonts w:ascii="Book Antiqua" w:eastAsia="宋体" w:hAnsi="Book Antiqua" w:cs="宋体"/>
          <w:lang w:eastAsia="zh-CN"/>
        </w:rPr>
        <w:t>: E210-E211 [PMID: 29895067 DOI: 10.1055/a-0624-1140]</w:t>
      </w:r>
    </w:p>
    <w:p w14:paraId="7ECF528F"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64 </w:t>
      </w:r>
      <w:r w:rsidRPr="00ED6EAF">
        <w:rPr>
          <w:rFonts w:ascii="Book Antiqua" w:eastAsia="宋体" w:hAnsi="Book Antiqua" w:cs="宋体"/>
          <w:b/>
          <w:bCs/>
          <w:lang w:eastAsia="zh-CN"/>
        </w:rPr>
        <w:t>Pinson R</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Pathirana</w:t>
      </w:r>
      <w:proofErr w:type="spellEnd"/>
      <w:r w:rsidRPr="00ED6EAF">
        <w:rPr>
          <w:rFonts w:ascii="Book Antiqua" w:eastAsia="宋体" w:hAnsi="Book Antiqua" w:cs="宋体"/>
          <w:lang w:eastAsia="zh-CN"/>
        </w:rPr>
        <w:t xml:space="preserve"> I, </w:t>
      </w:r>
      <w:proofErr w:type="spellStart"/>
      <w:r w:rsidRPr="00ED6EAF">
        <w:rPr>
          <w:rFonts w:ascii="Book Antiqua" w:eastAsia="宋体" w:hAnsi="Book Antiqua" w:cs="宋体"/>
          <w:lang w:eastAsia="zh-CN"/>
        </w:rPr>
        <w:t>Magulick</w:t>
      </w:r>
      <w:proofErr w:type="spellEnd"/>
      <w:r w:rsidRPr="00ED6EAF">
        <w:rPr>
          <w:rFonts w:ascii="Book Antiqua" w:eastAsia="宋体" w:hAnsi="Book Antiqua" w:cs="宋体"/>
          <w:lang w:eastAsia="zh-CN"/>
        </w:rPr>
        <w:t xml:space="preserve"> J, </w:t>
      </w:r>
      <w:proofErr w:type="spellStart"/>
      <w:r w:rsidRPr="00ED6EAF">
        <w:rPr>
          <w:rFonts w:ascii="Book Antiqua" w:eastAsia="宋体" w:hAnsi="Book Antiqua" w:cs="宋体"/>
          <w:lang w:eastAsia="zh-CN"/>
        </w:rPr>
        <w:t>Domanski</w:t>
      </w:r>
      <w:proofErr w:type="spellEnd"/>
      <w:r w:rsidRPr="00ED6EAF">
        <w:rPr>
          <w:rFonts w:ascii="Book Antiqua" w:eastAsia="宋体" w:hAnsi="Book Antiqua" w:cs="宋体"/>
          <w:lang w:eastAsia="zh-CN"/>
        </w:rPr>
        <w:t xml:space="preserve"> J, </w:t>
      </w:r>
      <w:proofErr w:type="spellStart"/>
      <w:r w:rsidRPr="00ED6EAF">
        <w:rPr>
          <w:rFonts w:ascii="Book Antiqua" w:eastAsia="宋体" w:hAnsi="Book Antiqua" w:cs="宋体"/>
          <w:lang w:eastAsia="zh-CN"/>
        </w:rPr>
        <w:t>Okoh</w:t>
      </w:r>
      <w:proofErr w:type="spellEnd"/>
      <w:r w:rsidRPr="00ED6EAF">
        <w:rPr>
          <w:rFonts w:ascii="Book Antiqua" w:eastAsia="宋体" w:hAnsi="Book Antiqua" w:cs="宋体"/>
          <w:lang w:eastAsia="zh-CN"/>
        </w:rPr>
        <w:t xml:space="preserve"> E, </w:t>
      </w:r>
      <w:proofErr w:type="spellStart"/>
      <w:r w:rsidRPr="00ED6EAF">
        <w:rPr>
          <w:rFonts w:ascii="Book Antiqua" w:eastAsia="宋体" w:hAnsi="Book Antiqua" w:cs="宋体"/>
          <w:lang w:eastAsia="zh-CN"/>
        </w:rPr>
        <w:t>Womeldorph</w:t>
      </w:r>
      <w:proofErr w:type="spellEnd"/>
      <w:r w:rsidRPr="00ED6EAF">
        <w:rPr>
          <w:rFonts w:ascii="Book Antiqua" w:eastAsia="宋体" w:hAnsi="Book Antiqua" w:cs="宋体"/>
          <w:lang w:eastAsia="zh-CN"/>
        </w:rPr>
        <w:t xml:space="preserve"> C. Novel Use of a Uniquely Designed, Lumen-Apposing, Metal Stent in Benign Gastric Outlet Obstruction in Two Patients. </w:t>
      </w:r>
      <w:r w:rsidRPr="00ED6EAF">
        <w:rPr>
          <w:rFonts w:ascii="Book Antiqua" w:eastAsia="宋体" w:hAnsi="Book Antiqua" w:cs="宋体"/>
          <w:i/>
          <w:iCs/>
          <w:lang w:eastAsia="zh-CN"/>
        </w:rPr>
        <w:t>ACG Case Rep J</w:t>
      </w:r>
      <w:r w:rsidRPr="00ED6EAF">
        <w:rPr>
          <w:rFonts w:ascii="Book Antiqua" w:eastAsia="宋体" w:hAnsi="Book Antiqua" w:cs="宋体"/>
          <w:lang w:eastAsia="zh-CN"/>
        </w:rPr>
        <w:t> 2017; </w:t>
      </w:r>
      <w:r w:rsidRPr="00ED6EAF">
        <w:rPr>
          <w:rFonts w:ascii="Book Antiqua" w:eastAsia="宋体" w:hAnsi="Book Antiqua" w:cs="宋体"/>
          <w:b/>
          <w:bCs/>
          <w:lang w:eastAsia="zh-CN"/>
        </w:rPr>
        <w:t>4</w:t>
      </w:r>
      <w:r w:rsidRPr="00ED6EAF">
        <w:rPr>
          <w:rFonts w:ascii="Book Antiqua" w:eastAsia="宋体" w:hAnsi="Book Antiqua" w:cs="宋体"/>
          <w:lang w:eastAsia="zh-CN"/>
        </w:rPr>
        <w:t>: e20 [PMID: 28184377 DOI: 10.14309/crj.2017.20]</w:t>
      </w:r>
    </w:p>
    <w:p w14:paraId="729F3E98"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65 </w:t>
      </w:r>
      <w:proofErr w:type="spellStart"/>
      <w:r w:rsidRPr="00ED6EAF">
        <w:rPr>
          <w:rFonts w:ascii="Book Antiqua" w:eastAsia="宋体" w:hAnsi="Book Antiqua" w:cs="宋体"/>
          <w:b/>
          <w:bCs/>
          <w:lang w:eastAsia="zh-CN"/>
        </w:rPr>
        <w:t>Uchima</w:t>
      </w:r>
      <w:proofErr w:type="spellEnd"/>
      <w:r w:rsidRPr="00ED6EAF">
        <w:rPr>
          <w:rFonts w:ascii="Book Antiqua" w:eastAsia="宋体" w:hAnsi="Book Antiqua" w:cs="宋体"/>
          <w:b/>
          <w:bCs/>
          <w:lang w:eastAsia="zh-CN"/>
        </w:rPr>
        <w:t xml:space="preserve"> H</w:t>
      </w:r>
      <w:r w:rsidRPr="00ED6EAF">
        <w:rPr>
          <w:rFonts w:ascii="Book Antiqua" w:eastAsia="宋体" w:hAnsi="Book Antiqua" w:cs="宋体"/>
          <w:lang w:eastAsia="zh-CN"/>
        </w:rPr>
        <w:t>, Abu-</w:t>
      </w:r>
      <w:proofErr w:type="spellStart"/>
      <w:r w:rsidRPr="00ED6EAF">
        <w:rPr>
          <w:rFonts w:ascii="Book Antiqua" w:eastAsia="宋体" w:hAnsi="Book Antiqua" w:cs="宋体"/>
          <w:lang w:eastAsia="zh-CN"/>
        </w:rPr>
        <w:t>Suboh</w:t>
      </w:r>
      <w:proofErr w:type="spellEnd"/>
      <w:r w:rsidRPr="00ED6EAF">
        <w:rPr>
          <w:rFonts w:ascii="Book Antiqua" w:eastAsia="宋体" w:hAnsi="Book Antiqua" w:cs="宋体"/>
          <w:lang w:eastAsia="zh-CN"/>
        </w:rPr>
        <w:t xml:space="preserve"> M, Mata A, Cruz M, </w:t>
      </w:r>
      <w:proofErr w:type="spellStart"/>
      <w:r w:rsidRPr="00ED6EAF">
        <w:rPr>
          <w:rFonts w:ascii="Book Antiqua" w:eastAsia="宋体" w:hAnsi="Book Antiqua" w:cs="宋体"/>
          <w:lang w:eastAsia="zh-CN"/>
        </w:rPr>
        <w:t>Espinos</w:t>
      </w:r>
      <w:proofErr w:type="spellEnd"/>
      <w:r w:rsidRPr="00ED6EAF">
        <w:rPr>
          <w:rFonts w:ascii="Book Antiqua" w:eastAsia="宋体" w:hAnsi="Book Antiqua" w:cs="宋体"/>
          <w:lang w:eastAsia="zh-CN"/>
        </w:rPr>
        <w:t xml:space="preserve"> J. Lumen-apposing metal stent for the treatment of refractory </w:t>
      </w:r>
      <w:proofErr w:type="spellStart"/>
      <w:r w:rsidRPr="00ED6EAF">
        <w:rPr>
          <w:rFonts w:ascii="Book Antiqua" w:eastAsia="宋体" w:hAnsi="Book Antiqua" w:cs="宋体"/>
          <w:lang w:eastAsia="zh-CN"/>
        </w:rPr>
        <w:t>gastrojejunal</w:t>
      </w:r>
      <w:proofErr w:type="spellEnd"/>
      <w:r w:rsidRPr="00ED6EAF">
        <w:rPr>
          <w:rFonts w:ascii="Book Antiqua" w:eastAsia="宋体" w:hAnsi="Book Antiqua" w:cs="宋体"/>
          <w:lang w:eastAsia="zh-CN"/>
        </w:rPr>
        <w:t xml:space="preserve"> anastomotic stricture after laparoscopic gastric bypass.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2016; </w:t>
      </w:r>
      <w:r w:rsidRPr="00ED6EAF">
        <w:rPr>
          <w:rFonts w:ascii="Book Antiqua" w:eastAsia="宋体" w:hAnsi="Book Antiqua" w:cs="宋体"/>
          <w:b/>
          <w:bCs/>
          <w:lang w:eastAsia="zh-CN"/>
        </w:rPr>
        <w:t>83</w:t>
      </w:r>
      <w:r w:rsidRPr="00ED6EAF">
        <w:rPr>
          <w:rFonts w:ascii="Book Antiqua" w:eastAsia="宋体" w:hAnsi="Book Antiqua" w:cs="宋体"/>
          <w:lang w:eastAsia="zh-CN"/>
        </w:rPr>
        <w:t>: 251 [PMID: 26255145 DOI: 10.1016/j.gie.2015.07.008]</w:t>
      </w:r>
    </w:p>
    <w:p w14:paraId="623136CA" w14:textId="33CD094D"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66 </w:t>
      </w:r>
      <w:proofErr w:type="spellStart"/>
      <w:r w:rsidRPr="00ED6EAF">
        <w:rPr>
          <w:rFonts w:ascii="Book Antiqua" w:eastAsia="宋体" w:hAnsi="Book Antiqua" w:cs="宋体"/>
          <w:b/>
          <w:bCs/>
          <w:lang w:eastAsia="zh-CN"/>
        </w:rPr>
        <w:t>Martínez</w:t>
      </w:r>
      <w:proofErr w:type="spellEnd"/>
      <w:r w:rsidRPr="00ED6EAF">
        <w:rPr>
          <w:rFonts w:ascii="Book Antiqua" w:eastAsia="宋体" w:hAnsi="Book Antiqua" w:cs="宋体"/>
          <w:b/>
          <w:bCs/>
          <w:lang w:eastAsia="zh-CN"/>
        </w:rPr>
        <w:t xml:space="preserve"> </w:t>
      </w:r>
      <w:proofErr w:type="spellStart"/>
      <w:r w:rsidRPr="00ED6EAF">
        <w:rPr>
          <w:rFonts w:ascii="Book Antiqua" w:eastAsia="宋体" w:hAnsi="Book Antiqua" w:cs="宋体"/>
          <w:b/>
          <w:bCs/>
          <w:lang w:eastAsia="zh-CN"/>
        </w:rPr>
        <w:t>Alcalá</w:t>
      </w:r>
      <w:proofErr w:type="spellEnd"/>
      <w:r w:rsidRPr="00ED6EAF">
        <w:rPr>
          <w:rFonts w:ascii="Book Antiqua" w:eastAsia="宋体" w:hAnsi="Book Antiqua" w:cs="宋体"/>
          <w:b/>
          <w:bCs/>
          <w:lang w:eastAsia="zh-CN"/>
        </w:rPr>
        <w:t xml:space="preserve"> F</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Martínez-Alcalá</w:t>
      </w:r>
      <w:proofErr w:type="spellEnd"/>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García</w:t>
      </w:r>
      <w:proofErr w:type="spellEnd"/>
      <w:r w:rsidRPr="00ED6EAF">
        <w:rPr>
          <w:rFonts w:ascii="Book Antiqua" w:eastAsia="宋体" w:hAnsi="Book Antiqua" w:cs="宋体"/>
          <w:lang w:eastAsia="zh-CN"/>
        </w:rPr>
        <w:t xml:space="preserve"> FR, Sánchez-</w:t>
      </w:r>
      <w:proofErr w:type="spellStart"/>
      <w:r w:rsidRPr="00ED6EAF">
        <w:rPr>
          <w:rFonts w:ascii="Book Antiqua" w:eastAsia="宋体" w:hAnsi="Book Antiqua" w:cs="宋体"/>
          <w:lang w:eastAsia="zh-CN"/>
        </w:rPr>
        <w:t>Yague</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Martínez-Alcalá</w:t>
      </w:r>
      <w:proofErr w:type="spellEnd"/>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García</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Ciria</w:t>
      </w:r>
      <w:proofErr w:type="spellEnd"/>
      <w:r w:rsidRPr="00ED6EAF">
        <w:rPr>
          <w:rFonts w:ascii="Book Antiqua" w:eastAsia="宋体" w:hAnsi="Book Antiqua" w:cs="宋体"/>
          <w:lang w:eastAsia="zh-CN"/>
        </w:rPr>
        <w:t xml:space="preserve"> Avila JA, Perez </w:t>
      </w:r>
      <w:proofErr w:type="spellStart"/>
      <w:r w:rsidRPr="00ED6EAF">
        <w:rPr>
          <w:rFonts w:ascii="Book Antiqua" w:eastAsia="宋体" w:hAnsi="Book Antiqua" w:cs="宋体"/>
          <w:lang w:eastAsia="zh-CN"/>
        </w:rPr>
        <w:t>Pozo</w:t>
      </w:r>
      <w:proofErr w:type="spellEnd"/>
      <w:r w:rsidRPr="00ED6EAF">
        <w:rPr>
          <w:rFonts w:ascii="Book Antiqua" w:eastAsia="宋体" w:hAnsi="Book Antiqua" w:cs="宋体"/>
          <w:lang w:eastAsia="zh-CN"/>
        </w:rPr>
        <w:t xml:space="preserve"> JM. </w:t>
      </w:r>
      <w:proofErr w:type="gramStart"/>
      <w:r w:rsidRPr="00ED6EAF">
        <w:rPr>
          <w:rFonts w:ascii="Book Antiqua" w:eastAsia="宋体" w:hAnsi="Book Antiqua" w:cs="宋体"/>
          <w:lang w:eastAsia="zh-CN"/>
        </w:rPr>
        <w:t>Treatment of a benign, anastomotic refractory rectal stricture with an AXIOS stent.</w:t>
      </w:r>
      <w:proofErr w:type="gramEnd"/>
      <w:r w:rsidRPr="00ED6EAF">
        <w:rPr>
          <w:rFonts w:ascii="Book Antiqua" w:eastAsia="宋体" w:hAnsi="Book Antiqua" w:cs="宋体"/>
          <w:lang w:eastAsia="zh-CN"/>
        </w:rPr>
        <w:t>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2015; </w:t>
      </w:r>
      <w:r w:rsidRPr="00ED6EAF">
        <w:rPr>
          <w:rFonts w:ascii="Book Antiqua" w:eastAsia="宋体" w:hAnsi="Book Antiqua" w:cs="宋体"/>
          <w:b/>
          <w:bCs/>
          <w:lang w:eastAsia="zh-CN"/>
        </w:rPr>
        <w:t>47</w:t>
      </w:r>
      <w:r w:rsidRPr="00ED6EAF">
        <w:rPr>
          <w:rFonts w:ascii="Book Antiqua" w:eastAsia="宋体" w:hAnsi="Book Antiqua" w:cs="宋体"/>
          <w:lang w:eastAsia="zh-CN"/>
        </w:rPr>
        <w:t>: E413-E414 [PMID: 26397845 DOI: 10.1055/s-0034-1392676]</w:t>
      </w:r>
    </w:p>
    <w:p w14:paraId="150FE10A" w14:textId="56DE4D05" w:rsidR="00B73D7B" w:rsidRPr="00971EB6" w:rsidRDefault="00971EB6" w:rsidP="00971EB6">
      <w:pPr>
        <w:shd w:val="clear" w:color="auto" w:fill="FFFFFF"/>
        <w:adjustRightInd w:val="0"/>
        <w:snapToGrid w:val="0"/>
        <w:spacing w:line="360" w:lineRule="auto"/>
        <w:jc w:val="both"/>
        <w:textAlignment w:val="top"/>
        <w:rPr>
          <w:rFonts w:ascii="Book Antiqua" w:eastAsia="宋体" w:hAnsi="Book Antiqua" w:cs="宋体"/>
          <w:b/>
          <w:bCs/>
          <w:lang w:eastAsia="zh-CN"/>
        </w:rPr>
      </w:pPr>
      <w:bookmarkStart w:id="61" w:name="OLE_LINK90"/>
      <w:bookmarkStart w:id="62" w:name="OLE_LINK91"/>
      <w:bookmarkStart w:id="63" w:name="OLE_LINK92"/>
      <w:r>
        <w:rPr>
          <w:rFonts w:ascii="Book Antiqua" w:eastAsia="宋体" w:hAnsi="Book Antiqua" w:cs="宋体"/>
          <w:lang w:eastAsia="zh-CN"/>
        </w:rPr>
        <w:t>67</w:t>
      </w:r>
      <w:r>
        <w:rPr>
          <w:rFonts w:ascii="Book Antiqua" w:eastAsia="宋体" w:hAnsi="Book Antiqua" w:cs="宋体"/>
          <w:b/>
          <w:bCs/>
          <w:lang w:eastAsia="zh-CN"/>
        </w:rPr>
        <w:t xml:space="preserve"> </w:t>
      </w:r>
      <w:proofErr w:type="spellStart"/>
      <w:r>
        <w:rPr>
          <w:rFonts w:ascii="Book Antiqua" w:eastAsia="宋体" w:hAnsi="Book Antiqua" w:cs="宋体"/>
          <w:b/>
          <w:bCs/>
          <w:lang w:eastAsia="zh-CN"/>
        </w:rPr>
        <w:t>Jirapinyo</w:t>
      </w:r>
      <w:proofErr w:type="spellEnd"/>
      <w:r>
        <w:rPr>
          <w:rFonts w:ascii="Book Antiqua" w:eastAsia="宋体" w:hAnsi="Book Antiqua" w:cs="宋体" w:hint="eastAsia"/>
          <w:b/>
          <w:bCs/>
          <w:lang w:eastAsia="zh-CN"/>
        </w:rPr>
        <w:t xml:space="preserve"> P, </w:t>
      </w:r>
      <w:r w:rsidRPr="00971EB6">
        <w:rPr>
          <w:rFonts w:ascii="Book Antiqua" w:eastAsia="宋体" w:hAnsi="Book Antiqua" w:cs="宋体"/>
          <w:bCs/>
          <w:lang w:eastAsia="zh-CN"/>
        </w:rPr>
        <w:t>Ge</w:t>
      </w:r>
      <w:r>
        <w:rPr>
          <w:rFonts w:ascii="Book Antiqua" w:eastAsia="宋体" w:hAnsi="Book Antiqua" w:cs="宋体" w:hint="eastAsia"/>
          <w:bCs/>
          <w:lang w:eastAsia="zh-CN"/>
        </w:rPr>
        <w:t xml:space="preserve"> PS</w:t>
      </w:r>
      <w:r w:rsidRPr="00971EB6">
        <w:rPr>
          <w:rFonts w:ascii="Book Antiqua" w:eastAsia="宋体" w:hAnsi="Book Antiqua" w:cs="宋体" w:hint="eastAsia"/>
          <w:bCs/>
          <w:lang w:eastAsia="zh-CN"/>
        </w:rPr>
        <w:t xml:space="preserve">, </w:t>
      </w:r>
      <w:r w:rsidRPr="00971EB6">
        <w:rPr>
          <w:rFonts w:ascii="Book Antiqua" w:eastAsia="宋体" w:hAnsi="Book Antiqua" w:cs="宋体"/>
          <w:bCs/>
          <w:lang w:eastAsia="zh-CN"/>
        </w:rPr>
        <w:t>Young</w:t>
      </w:r>
      <w:r>
        <w:rPr>
          <w:rFonts w:ascii="Book Antiqua" w:eastAsia="宋体" w:hAnsi="Book Antiqua" w:cs="宋体" w:hint="eastAsia"/>
          <w:bCs/>
          <w:lang w:eastAsia="zh-CN"/>
        </w:rPr>
        <w:t xml:space="preserve"> JY</w:t>
      </w:r>
      <w:r w:rsidRPr="00971EB6">
        <w:rPr>
          <w:rFonts w:ascii="Book Antiqua" w:eastAsia="宋体" w:hAnsi="Book Antiqua" w:cs="宋体" w:hint="eastAsia"/>
          <w:bCs/>
          <w:lang w:eastAsia="zh-CN"/>
        </w:rPr>
        <w:t xml:space="preserve">, </w:t>
      </w:r>
      <w:proofErr w:type="spellStart"/>
      <w:r w:rsidRPr="00971EB6">
        <w:rPr>
          <w:rFonts w:ascii="Book Antiqua" w:eastAsia="宋体" w:hAnsi="Book Antiqua" w:cs="宋体"/>
          <w:bCs/>
          <w:lang w:eastAsia="zh-CN"/>
        </w:rPr>
        <w:t>Ryou</w:t>
      </w:r>
      <w:proofErr w:type="spellEnd"/>
      <w:r>
        <w:rPr>
          <w:rFonts w:ascii="Book Antiqua" w:eastAsia="宋体" w:hAnsi="Book Antiqua" w:cs="宋体" w:hint="eastAsia"/>
          <w:bCs/>
          <w:lang w:eastAsia="zh-CN"/>
        </w:rPr>
        <w:t xml:space="preserve"> M</w:t>
      </w:r>
      <w:r w:rsidRPr="00971EB6">
        <w:rPr>
          <w:rFonts w:ascii="Book Antiqua" w:eastAsia="宋体" w:hAnsi="Book Antiqua" w:cs="宋体" w:hint="eastAsia"/>
          <w:bCs/>
          <w:lang w:eastAsia="zh-CN"/>
        </w:rPr>
        <w:t xml:space="preserve">, </w:t>
      </w:r>
      <w:r w:rsidRPr="00971EB6">
        <w:rPr>
          <w:rFonts w:ascii="Book Antiqua" w:eastAsia="宋体" w:hAnsi="Book Antiqua" w:cs="宋体"/>
          <w:bCs/>
          <w:lang w:eastAsia="zh-CN"/>
        </w:rPr>
        <w:t>Thompson</w:t>
      </w:r>
      <w:r>
        <w:rPr>
          <w:rFonts w:ascii="Book Antiqua" w:eastAsia="宋体" w:hAnsi="Book Antiqua" w:cs="宋体" w:hint="eastAsia"/>
          <w:bCs/>
          <w:lang w:eastAsia="zh-CN"/>
        </w:rPr>
        <w:t xml:space="preserve"> CC</w:t>
      </w:r>
      <w:r w:rsidRPr="00971EB6">
        <w:rPr>
          <w:rFonts w:ascii="Book Antiqua" w:eastAsia="宋体" w:hAnsi="Book Antiqua" w:cs="宋体" w:hint="eastAsia"/>
          <w:bCs/>
          <w:lang w:eastAsia="zh-CN"/>
        </w:rPr>
        <w:t>.</w:t>
      </w:r>
      <w:r w:rsidR="00B73D7B" w:rsidRPr="00971EB6">
        <w:rPr>
          <w:rFonts w:ascii="Book Antiqua" w:eastAsia="宋体" w:hAnsi="Book Antiqua" w:cs="宋体"/>
          <w:lang w:eastAsia="zh-CN"/>
        </w:rPr>
        <w:t xml:space="preserve"> </w:t>
      </w:r>
      <w:r w:rsidR="00B73D7B" w:rsidRPr="00ED6EAF">
        <w:rPr>
          <w:rFonts w:ascii="Book Antiqua" w:eastAsia="宋体" w:hAnsi="Book Antiqua" w:cs="宋体"/>
          <w:lang w:eastAsia="zh-CN"/>
        </w:rPr>
        <w:t xml:space="preserve">Efficacy of lumen-apposing metal stents in the treatment of </w:t>
      </w:r>
      <w:proofErr w:type="spellStart"/>
      <w:r w:rsidR="00B73D7B" w:rsidRPr="00ED6EAF">
        <w:rPr>
          <w:rFonts w:ascii="Book Antiqua" w:eastAsia="宋体" w:hAnsi="Book Antiqua" w:cs="宋体"/>
          <w:lang w:eastAsia="zh-CN"/>
        </w:rPr>
        <w:t>gastrojejunal</w:t>
      </w:r>
      <w:proofErr w:type="spellEnd"/>
      <w:r w:rsidR="00B73D7B" w:rsidRPr="00ED6EAF">
        <w:rPr>
          <w:rFonts w:ascii="Book Antiqua" w:eastAsia="宋体" w:hAnsi="Book Antiqua" w:cs="宋体"/>
          <w:lang w:eastAsia="zh-CN"/>
        </w:rPr>
        <w:t xml:space="preserve"> anastomotic stenosis. </w:t>
      </w:r>
      <w:proofErr w:type="spellStart"/>
      <w:r w:rsidR="00B73D7B" w:rsidRPr="00971EB6">
        <w:rPr>
          <w:rFonts w:ascii="Book Antiqua" w:eastAsia="宋体" w:hAnsi="Book Antiqua" w:cs="宋体"/>
          <w:i/>
          <w:lang w:eastAsia="zh-CN"/>
        </w:rPr>
        <w:t>Gastrointest</w:t>
      </w:r>
      <w:proofErr w:type="spellEnd"/>
      <w:r w:rsidR="00B73D7B" w:rsidRPr="00971EB6">
        <w:rPr>
          <w:rFonts w:ascii="Book Antiqua" w:eastAsia="宋体" w:hAnsi="Book Antiqua" w:cs="宋体"/>
          <w:i/>
          <w:lang w:eastAsia="zh-CN"/>
        </w:rPr>
        <w:t xml:space="preserve"> </w:t>
      </w:r>
      <w:proofErr w:type="spellStart"/>
      <w:r w:rsidR="00B73D7B" w:rsidRPr="00971EB6">
        <w:rPr>
          <w:rFonts w:ascii="Book Antiqua" w:eastAsia="宋体" w:hAnsi="Book Antiqua" w:cs="宋体"/>
          <w:i/>
          <w:lang w:eastAsia="zh-CN"/>
        </w:rPr>
        <w:t>Endosc</w:t>
      </w:r>
      <w:proofErr w:type="spellEnd"/>
      <w:r w:rsidR="00B73D7B" w:rsidRPr="00ED6EAF">
        <w:rPr>
          <w:rFonts w:ascii="Book Antiqua" w:eastAsia="宋体" w:hAnsi="Book Antiqua" w:cs="宋体"/>
          <w:lang w:eastAsia="zh-CN"/>
        </w:rPr>
        <w:t xml:space="preserve"> 2018;</w:t>
      </w:r>
      <w:r w:rsidR="00580D27" w:rsidRPr="00971EB6">
        <w:rPr>
          <w:rFonts w:ascii="Book Antiqua" w:eastAsia="宋体" w:hAnsi="Book Antiqua" w:cs="宋体" w:hint="eastAsia"/>
          <w:b/>
          <w:lang w:eastAsia="zh-CN"/>
        </w:rPr>
        <w:t xml:space="preserve"> </w:t>
      </w:r>
      <w:r w:rsidRPr="00971EB6">
        <w:rPr>
          <w:rFonts w:ascii="Book Antiqua" w:eastAsia="宋体" w:hAnsi="Book Antiqua" w:cs="宋体"/>
          <w:b/>
          <w:lang w:eastAsia="zh-CN"/>
        </w:rPr>
        <w:t>87</w:t>
      </w:r>
      <w:r w:rsidRPr="00971EB6">
        <w:rPr>
          <w:rFonts w:ascii="Book Antiqua" w:eastAsia="宋体" w:hAnsi="Book Antiqua" w:cs="宋体" w:hint="eastAsia"/>
          <w:b/>
          <w:lang w:eastAsia="zh-CN"/>
        </w:rPr>
        <w:t>:</w:t>
      </w:r>
      <w:r>
        <w:rPr>
          <w:rFonts w:ascii="Book Antiqua" w:eastAsia="宋体" w:hAnsi="Book Antiqua" w:cs="宋体"/>
          <w:lang w:eastAsia="zh-CN"/>
        </w:rPr>
        <w:t xml:space="preserve"> Supplement </w:t>
      </w:r>
      <w:r w:rsidR="00B73D7B" w:rsidRPr="00ED6EAF">
        <w:rPr>
          <w:rFonts w:ascii="Book Antiqua" w:eastAsia="宋体" w:hAnsi="Book Antiqua" w:cs="宋体"/>
          <w:lang w:eastAsia="zh-CN"/>
        </w:rPr>
        <w:t>(AB295)</w:t>
      </w:r>
      <w:bookmarkEnd w:id="61"/>
      <w:bookmarkEnd w:id="62"/>
      <w:bookmarkEnd w:id="63"/>
      <w:r>
        <w:rPr>
          <w:rFonts w:ascii="Book Antiqua" w:eastAsia="宋体" w:hAnsi="Book Antiqua" w:cs="宋体" w:hint="eastAsia"/>
          <w:lang w:eastAsia="zh-CN"/>
        </w:rPr>
        <w:t xml:space="preserve"> </w:t>
      </w:r>
      <w:r w:rsidRPr="00ED6EAF">
        <w:rPr>
          <w:rFonts w:ascii="Book Antiqua" w:eastAsia="宋体" w:hAnsi="Book Antiqua" w:cs="宋体"/>
          <w:lang w:eastAsia="zh-CN"/>
        </w:rPr>
        <w:t>[</w:t>
      </w:r>
      <w:r w:rsidRPr="00971EB6">
        <w:rPr>
          <w:rFonts w:ascii="Book Antiqua" w:eastAsia="宋体" w:hAnsi="Book Antiqua" w:cs="宋体"/>
          <w:lang w:eastAsia="zh-CN"/>
        </w:rPr>
        <w:t>DOI:</w:t>
      </w:r>
      <w:r>
        <w:rPr>
          <w:rFonts w:ascii="Book Antiqua" w:eastAsia="宋体" w:hAnsi="Book Antiqua" w:cs="宋体" w:hint="eastAsia"/>
          <w:lang w:eastAsia="zh-CN"/>
        </w:rPr>
        <w:t xml:space="preserve"> </w:t>
      </w:r>
      <w:r w:rsidRPr="00971EB6">
        <w:rPr>
          <w:rFonts w:ascii="Book Antiqua" w:eastAsia="宋体" w:hAnsi="Book Antiqua" w:cs="宋体"/>
          <w:lang w:eastAsia="zh-CN"/>
        </w:rPr>
        <w:t>https://doi.org/10.1016/j.gie.2018.04.1635</w:t>
      </w:r>
      <w:r w:rsidRPr="00ED6EAF">
        <w:rPr>
          <w:rFonts w:ascii="Book Antiqua" w:eastAsia="宋体" w:hAnsi="Book Antiqua" w:cs="宋体"/>
          <w:lang w:eastAsia="zh-CN"/>
        </w:rPr>
        <w:t>]</w:t>
      </w:r>
    </w:p>
    <w:p w14:paraId="1D390790"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68 </w:t>
      </w:r>
      <w:proofErr w:type="spellStart"/>
      <w:r w:rsidRPr="00ED6EAF">
        <w:rPr>
          <w:rFonts w:ascii="Book Antiqua" w:eastAsia="宋体" w:hAnsi="Book Antiqua" w:cs="宋体"/>
          <w:b/>
          <w:bCs/>
          <w:lang w:eastAsia="zh-CN"/>
        </w:rPr>
        <w:t>Bazerbachi</w:t>
      </w:r>
      <w:proofErr w:type="spellEnd"/>
      <w:r w:rsidRPr="00ED6EAF">
        <w:rPr>
          <w:rFonts w:ascii="Book Antiqua" w:eastAsia="宋体" w:hAnsi="Book Antiqua" w:cs="宋体"/>
          <w:b/>
          <w:bCs/>
          <w:lang w:eastAsia="zh-CN"/>
        </w:rPr>
        <w:t xml:space="preserve"> F</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Heffley</w:t>
      </w:r>
      <w:proofErr w:type="spellEnd"/>
      <w:r w:rsidRPr="00ED6EAF">
        <w:rPr>
          <w:rFonts w:ascii="Book Antiqua" w:eastAsia="宋体" w:hAnsi="Book Antiqua" w:cs="宋体"/>
          <w:lang w:eastAsia="zh-CN"/>
        </w:rPr>
        <w:t xml:space="preserve"> JD, Abu </w:t>
      </w:r>
      <w:proofErr w:type="spellStart"/>
      <w:r w:rsidRPr="00ED6EAF">
        <w:rPr>
          <w:rFonts w:ascii="Book Antiqua" w:eastAsia="宋体" w:hAnsi="Book Antiqua" w:cs="宋体"/>
          <w:lang w:eastAsia="zh-CN"/>
        </w:rPr>
        <w:t>Dayyeh</w:t>
      </w:r>
      <w:proofErr w:type="spellEnd"/>
      <w:r w:rsidRPr="00ED6EAF">
        <w:rPr>
          <w:rFonts w:ascii="Book Antiqua" w:eastAsia="宋体" w:hAnsi="Book Antiqua" w:cs="宋体"/>
          <w:lang w:eastAsia="zh-CN"/>
        </w:rPr>
        <w:t xml:space="preserve"> BK, Nieto J, Vargas EJ, </w:t>
      </w:r>
      <w:proofErr w:type="spellStart"/>
      <w:r w:rsidRPr="00ED6EAF">
        <w:rPr>
          <w:rFonts w:ascii="Book Antiqua" w:eastAsia="宋体" w:hAnsi="Book Antiqua" w:cs="宋体"/>
          <w:lang w:eastAsia="zh-CN"/>
        </w:rPr>
        <w:t>Sawas</w:t>
      </w:r>
      <w:proofErr w:type="spellEnd"/>
      <w:r w:rsidRPr="00ED6EAF">
        <w:rPr>
          <w:rFonts w:ascii="Book Antiqua" w:eastAsia="宋体" w:hAnsi="Book Antiqua" w:cs="宋体"/>
          <w:lang w:eastAsia="zh-CN"/>
        </w:rPr>
        <w:t xml:space="preserve"> T, </w:t>
      </w:r>
      <w:proofErr w:type="spellStart"/>
      <w:r w:rsidRPr="00ED6EAF">
        <w:rPr>
          <w:rFonts w:ascii="Book Antiqua" w:eastAsia="宋体" w:hAnsi="Book Antiqua" w:cs="宋体"/>
          <w:lang w:eastAsia="zh-CN"/>
        </w:rPr>
        <w:t>Zaghlol</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Buttar</w:t>
      </w:r>
      <w:proofErr w:type="spellEnd"/>
      <w:r w:rsidRPr="00ED6EAF">
        <w:rPr>
          <w:rFonts w:ascii="Book Antiqua" w:eastAsia="宋体" w:hAnsi="Book Antiqua" w:cs="宋体"/>
          <w:lang w:eastAsia="zh-CN"/>
        </w:rPr>
        <w:t xml:space="preserve"> NS, </w:t>
      </w:r>
      <w:proofErr w:type="spellStart"/>
      <w:r w:rsidRPr="00ED6EAF">
        <w:rPr>
          <w:rFonts w:ascii="Book Antiqua" w:eastAsia="宋体" w:hAnsi="Book Antiqua" w:cs="宋体"/>
          <w:lang w:eastAsia="zh-CN"/>
        </w:rPr>
        <w:t>Topazian</w:t>
      </w:r>
      <w:proofErr w:type="spellEnd"/>
      <w:r w:rsidRPr="00ED6EAF">
        <w:rPr>
          <w:rFonts w:ascii="Book Antiqua" w:eastAsia="宋体" w:hAnsi="Book Antiqua" w:cs="宋体"/>
          <w:lang w:eastAsia="zh-CN"/>
        </w:rPr>
        <w:t xml:space="preserve"> MD, Wong </w:t>
      </w:r>
      <w:proofErr w:type="spellStart"/>
      <w:r w:rsidRPr="00ED6EAF">
        <w:rPr>
          <w:rFonts w:ascii="Book Antiqua" w:eastAsia="宋体" w:hAnsi="Book Antiqua" w:cs="宋体"/>
          <w:lang w:eastAsia="zh-CN"/>
        </w:rPr>
        <w:t>Kee</w:t>
      </w:r>
      <w:proofErr w:type="spellEnd"/>
      <w:r w:rsidRPr="00ED6EAF">
        <w:rPr>
          <w:rFonts w:ascii="Book Antiqua" w:eastAsia="宋体" w:hAnsi="Book Antiqua" w:cs="宋体"/>
          <w:lang w:eastAsia="zh-CN"/>
        </w:rPr>
        <w:t xml:space="preserve"> Song LM, Levy M, </w:t>
      </w:r>
      <w:proofErr w:type="spellStart"/>
      <w:r w:rsidRPr="00ED6EAF">
        <w:rPr>
          <w:rFonts w:ascii="Book Antiqua" w:eastAsia="宋体" w:hAnsi="Book Antiqua" w:cs="宋体"/>
          <w:lang w:eastAsia="zh-CN"/>
        </w:rPr>
        <w:t>Keilin</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Cai</w:t>
      </w:r>
      <w:proofErr w:type="spellEnd"/>
      <w:r w:rsidRPr="00ED6EAF">
        <w:rPr>
          <w:rFonts w:ascii="Book Antiqua" w:eastAsia="宋体" w:hAnsi="Book Antiqua" w:cs="宋体"/>
          <w:lang w:eastAsia="zh-CN"/>
        </w:rPr>
        <w:t xml:space="preserve"> Q, Willingham FF. Safety and efficacy of coaxial lumen-apposing metal stents in the management of refractory gastrointestinal luminal strictures: a multicenter study.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Int</w:t>
      </w:r>
      <w:proofErr w:type="spellEnd"/>
      <w:r w:rsidRPr="00ED6EAF">
        <w:rPr>
          <w:rFonts w:ascii="Book Antiqua" w:eastAsia="宋体" w:hAnsi="Book Antiqua" w:cs="宋体"/>
          <w:i/>
          <w:iCs/>
          <w:lang w:eastAsia="zh-CN"/>
        </w:rPr>
        <w:t xml:space="preserve"> Open</w:t>
      </w:r>
      <w:r w:rsidRPr="00ED6EAF">
        <w:rPr>
          <w:rFonts w:ascii="Book Antiqua" w:eastAsia="宋体" w:hAnsi="Book Antiqua" w:cs="宋体"/>
          <w:lang w:eastAsia="zh-CN"/>
        </w:rPr>
        <w:t> 2017; </w:t>
      </w:r>
      <w:r w:rsidRPr="00ED6EAF">
        <w:rPr>
          <w:rFonts w:ascii="Book Antiqua" w:eastAsia="宋体" w:hAnsi="Book Antiqua" w:cs="宋体"/>
          <w:b/>
          <w:bCs/>
          <w:lang w:eastAsia="zh-CN"/>
        </w:rPr>
        <w:t>5</w:t>
      </w:r>
      <w:r w:rsidRPr="00ED6EAF">
        <w:rPr>
          <w:rFonts w:ascii="Book Antiqua" w:eastAsia="宋体" w:hAnsi="Book Antiqua" w:cs="宋体"/>
          <w:lang w:eastAsia="zh-CN"/>
        </w:rPr>
        <w:t>: E861-E867</w:t>
      </w:r>
      <w:bookmarkStart w:id="64" w:name="OLE_LINK93"/>
      <w:bookmarkStart w:id="65" w:name="OLE_LINK94"/>
      <w:r w:rsidRPr="00ED6EAF">
        <w:rPr>
          <w:rFonts w:ascii="Book Antiqua" w:eastAsia="宋体" w:hAnsi="Book Antiqua" w:cs="宋体"/>
          <w:lang w:eastAsia="zh-CN"/>
        </w:rPr>
        <w:t xml:space="preserve"> [</w:t>
      </w:r>
      <w:bookmarkEnd w:id="64"/>
      <w:bookmarkEnd w:id="65"/>
      <w:r w:rsidRPr="00ED6EAF">
        <w:rPr>
          <w:rFonts w:ascii="Book Antiqua" w:eastAsia="宋体" w:hAnsi="Book Antiqua" w:cs="宋体"/>
          <w:lang w:eastAsia="zh-CN"/>
        </w:rPr>
        <w:t>PMID: 28924591 DOI: 10.1055/s-0043-114665</w:t>
      </w:r>
      <w:bookmarkStart w:id="66" w:name="OLE_LINK95"/>
      <w:bookmarkStart w:id="67" w:name="OLE_LINK96"/>
      <w:r w:rsidRPr="00ED6EAF">
        <w:rPr>
          <w:rFonts w:ascii="Book Antiqua" w:eastAsia="宋体" w:hAnsi="Book Antiqua" w:cs="宋体"/>
          <w:lang w:eastAsia="zh-CN"/>
        </w:rPr>
        <w:t>]</w:t>
      </w:r>
      <w:bookmarkEnd w:id="66"/>
      <w:bookmarkEnd w:id="67"/>
    </w:p>
    <w:p w14:paraId="2FE3EB5E"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proofErr w:type="gramStart"/>
      <w:r w:rsidRPr="00ED6EAF">
        <w:rPr>
          <w:rFonts w:ascii="Book Antiqua" w:eastAsia="宋体" w:hAnsi="Book Antiqua" w:cs="宋体"/>
          <w:lang w:eastAsia="zh-CN"/>
        </w:rPr>
        <w:t>69 </w:t>
      </w:r>
      <w:r w:rsidRPr="00ED6EAF">
        <w:rPr>
          <w:rFonts w:ascii="Book Antiqua" w:eastAsia="宋体" w:hAnsi="Book Antiqua" w:cs="宋体"/>
          <w:b/>
          <w:bCs/>
          <w:lang w:eastAsia="zh-CN"/>
        </w:rPr>
        <w:t>Cronin CG</w:t>
      </w:r>
      <w:r w:rsidRPr="00ED6EAF">
        <w:rPr>
          <w:rFonts w:ascii="Book Antiqua" w:eastAsia="宋体" w:hAnsi="Book Antiqua" w:cs="宋体"/>
          <w:lang w:eastAsia="zh-CN"/>
        </w:rPr>
        <w:t>, Gervais DA, Castillo CF, Mueller PR, Arellano RS.</w:t>
      </w:r>
      <w:proofErr w:type="gramEnd"/>
      <w:r w:rsidRPr="00ED6EAF">
        <w:rPr>
          <w:rFonts w:ascii="Book Antiqua" w:eastAsia="宋体" w:hAnsi="Book Antiqua" w:cs="宋体"/>
          <w:lang w:eastAsia="zh-CN"/>
        </w:rPr>
        <w:t xml:space="preserve"> Interventional radiology in the management of abdominal collections after distal pancreatectomy: a retrospective review. </w:t>
      </w:r>
      <w:r w:rsidRPr="00ED6EAF">
        <w:rPr>
          <w:rFonts w:ascii="Book Antiqua" w:eastAsia="宋体" w:hAnsi="Book Antiqua" w:cs="宋体"/>
          <w:i/>
          <w:iCs/>
          <w:lang w:eastAsia="zh-CN"/>
        </w:rPr>
        <w:t xml:space="preserve">AJR Am J </w:t>
      </w:r>
      <w:proofErr w:type="spellStart"/>
      <w:r w:rsidRPr="00ED6EAF">
        <w:rPr>
          <w:rFonts w:ascii="Book Antiqua" w:eastAsia="宋体" w:hAnsi="Book Antiqua" w:cs="宋体"/>
          <w:i/>
          <w:iCs/>
          <w:lang w:eastAsia="zh-CN"/>
        </w:rPr>
        <w:t>Roentgenol</w:t>
      </w:r>
      <w:proofErr w:type="spellEnd"/>
      <w:r w:rsidRPr="00ED6EAF">
        <w:rPr>
          <w:rFonts w:ascii="Book Antiqua" w:eastAsia="宋体" w:hAnsi="Book Antiqua" w:cs="宋体"/>
          <w:lang w:eastAsia="zh-CN"/>
        </w:rPr>
        <w:t> 2011; </w:t>
      </w:r>
      <w:r w:rsidRPr="00ED6EAF">
        <w:rPr>
          <w:rFonts w:ascii="Book Antiqua" w:eastAsia="宋体" w:hAnsi="Book Antiqua" w:cs="宋体"/>
          <w:b/>
          <w:bCs/>
          <w:lang w:eastAsia="zh-CN"/>
        </w:rPr>
        <w:t>197</w:t>
      </w:r>
      <w:r w:rsidRPr="00ED6EAF">
        <w:rPr>
          <w:rFonts w:ascii="Book Antiqua" w:eastAsia="宋体" w:hAnsi="Book Antiqua" w:cs="宋体"/>
          <w:lang w:eastAsia="zh-CN"/>
        </w:rPr>
        <w:t>: 241-246 [PMID: 21701036 DOI: 10.2214/AJR.10.5447]</w:t>
      </w:r>
    </w:p>
    <w:p w14:paraId="55C936A2"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lastRenderedPageBreak/>
        <w:t>70 </w:t>
      </w:r>
      <w:proofErr w:type="spellStart"/>
      <w:r w:rsidRPr="00ED6EAF">
        <w:rPr>
          <w:rFonts w:ascii="Book Antiqua" w:eastAsia="宋体" w:hAnsi="Book Antiqua" w:cs="宋体"/>
          <w:b/>
          <w:bCs/>
          <w:lang w:eastAsia="zh-CN"/>
        </w:rPr>
        <w:t>Marano</w:t>
      </w:r>
      <w:proofErr w:type="spellEnd"/>
      <w:r w:rsidRPr="00ED6EAF">
        <w:rPr>
          <w:rFonts w:ascii="Book Antiqua" w:eastAsia="宋体" w:hAnsi="Book Antiqua" w:cs="宋体"/>
          <w:b/>
          <w:bCs/>
          <w:lang w:eastAsia="zh-CN"/>
        </w:rPr>
        <w:t xml:space="preserve"> I</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Mainenti</w:t>
      </w:r>
      <w:proofErr w:type="spellEnd"/>
      <w:r w:rsidRPr="00ED6EAF">
        <w:rPr>
          <w:rFonts w:ascii="Book Antiqua" w:eastAsia="宋体" w:hAnsi="Book Antiqua" w:cs="宋体"/>
          <w:lang w:eastAsia="zh-CN"/>
        </w:rPr>
        <w:t xml:space="preserve"> PP, </w:t>
      </w:r>
      <w:proofErr w:type="spellStart"/>
      <w:r w:rsidRPr="00ED6EAF">
        <w:rPr>
          <w:rFonts w:ascii="Book Antiqua" w:eastAsia="宋体" w:hAnsi="Book Antiqua" w:cs="宋体"/>
          <w:lang w:eastAsia="zh-CN"/>
        </w:rPr>
        <w:t>Selva</w:t>
      </w:r>
      <w:proofErr w:type="spellEnd"/>
      <w:r w:rsidRPr="00ED6EAF">
        <w:rPr>
          <w:rFonts w:ascii="Book Antiqua" w:eastAsia="宋体" w:hAnsi="Book Antiqua" w:cs="宋体"/>
          <w:lang w:eastAsia="zh-CN"/>
        </w:rPr>
        <w:t xml:space="preserve"> G, </w:t>
      </w:r>
      <w:proofErr w:type="spellStart"/>
      <w:r w:rsidRPr="00ED6EAF">
        <w:rPr>
          <w:rFonts w:ascii="Book Antiqua" w:eastAsia="宋体" w:hAnsi="Book Antiqua" w:cs="宋体"/>
          <w:lang w:eastAsia="zh-CN"/>
        </w:rPr>
        <w:t>Cannavale</w:t>
      </w:r>
      <w:proofErr w:type="spellEnd"/>
      <w:r w:rsidRPr="00ED6EAF">
        <w:rPr>
          <w:rFonts w:ascii="Book Antiqua" w:eastAsia="宋体" w:hAnsi="Book Antiqua" w:cs="宋体"/>
          <w:lang w:eastAsia="zh-CN"/>
        </w:rPr>
        <w:t xml:space="preserve"> M, Sodano A. [Computerized tomography-guided drainage of postoperative abdominal fluid collections]. </w:t>
      </w:r>
      <w:proofErr w:type="spellStart"/>
      <w:r w:rsidRPr="00ED6EAF">
        <w:rPr>
          <w:rFonts w:ascii="Book Antiqua" w:eastAsia="宋体" w:hAnsi="Book Antiqua" w:cs="宋体"/>
          <w:i/>
          <w:iCs/>
          <w:lang w:eastAsia="zh-CN"/>
        </w:rPr>
        <w:t>Radiol</w:t>
      </w:r>
      <w:proofErr w:type="spellEnd"/>
      <w:r w:rsidRPr="00ED6EAF">
        <w:rPr>
          <w:rFonts w:ascii="Book Antiqua" w:eastAsia="宋体" w:hAnsi="Book Antiqua" w:cs="宋体"/>
          <w:i/>
          <w:iCs/>
          <w:lang w:eastAsia="zh-CN"/>
        </w:rPr>
        <w:t xml:space="preserve"> Med</w:t>
      </w:r>
      <w:r w:rsidRPr="00ED6EAF">
        <w:rPr>
          <w:rFonts w:ascii="Book Antiqua" w:eastAsia="宋体" w:hAnsi="Book Antiqua" w:cs="宋体"/>
          <w:lang w:eastAsia="zh-CN"/>
        </w:rPr>
        <w:t> 1999; </w:t>
      </w:r>
      <w:r w:rsidRPr="00ED6EAF">
        <w:rPr>
          <w:rFonts w:ascii="Book Antiqua" w:eastAsia="宋体" w:hAnsi="Book Antiqua" w:cs="宋体"/>
          <w:b/>
          <w:bCs/>
          <w:lang w:eastAsia="zh-CN"/>
        </w:rPr>
        <w:t>97</w:t>
      </w:r>
      <w:r w:rsidRPr="00ED6EAF">
        <w:rPr>
          <w:rFonts w:ascii="Book Antiqua" w:eastAsia="宋体" w:hAnsi="Book Antiqua" w:cs="宋体"/>
          <w:lang w:eastAsia="zh-CN"/>
        </w:rPr>
        <w:t>: 160-165 [PMID: 10363058]</w:t>
      </w:r>
    </w:p>
    <w:p w14:paraId="2341DB9D"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71 </w:t>
      </w:r>
      <w:proofErr w:type="spellStart"/>
      <w:r w:rsidRPr="00ED6EAF">
        <w:rPr>
          <w:rFonts w:ascii="Book Antiqua" w:eastAsia="宋体" w:hAnsi="Book Antiqua" w:cs="宋体"/>
          <w:b/>
          <w:bCs/>
          <w:lang w:eastAsia="zh-CN"/>
        </w:rPr>
        <w:t>Tilara</w:t>
      </w:r>
      <w:proofErr w:type="spellEnd"/>
      <w:r w:rsidRPr="00ED6EAF">
        <w:rPr>
          <w:rFonts w:ascii="Book Antiqua" w:eastAsia="宋体" w:hAnsi="Book Antiqua" w:cs="宋体"/>
          <w:b/>
          <w:bCs/>
          <w:lang w:eastAsia="zh-CN"/>
        </w:rPr>
        <w:t xml:space="preserve"> A</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Gerdes</w:t>
      </w:r>
      <w:proofErr w:type="spellEnd"/>
      <w:r w:rsidRPr="00ED6EAF">
        <w:rPr>
          <w:rFonts w:ascii="Book Antiqua" w:eastAsia="宋体" w:hAnsi="Book Antiqua" w:cs="宋体"/>
          <w:lang w:eastAsia="zh-CN"/>
        </w:rPr>
        <w:t xml:space="preserve"> H, Allen P, </w:t>
      </w:r>
      <w:proofErr w:type="spellStart"/>
      <w:r w:rsidRPr="00ED6EAF">
        <w:rPr>
          <w:rFonts w:ascii="Book Antiqua" w:eastAsia="宋体" w:hAnsi="Book Antiqua" w:cs="宋体"/>
          <w:lang w:eastAsia="zh-CN"/>
        </w:rPr>
        <w:t>Jarnagin</w:t>
      </w:r>
      <w:proofErr w:type="spellEnd"/>
      <w:r w:rsidRPr="00ED6EAF">
        <w:rPr>
          <w:rFonts w:ascii="Book Antiqua" w:eastAsia="宋体" w:hAnsi="Book Antiqua" w:cs="宋体"/>
          <w:lang w:eastAsia="zh-CN"/>
        </w:rPr>
        <w:t xml:space="preserve"> W, </w:t>
      </w:r>
      <w:proofErr w:type="spellStart"/>
      <w:r w:rsidRPr="00ED6EAF">
        <w:rPr>
          <w:rFonts w:ascii="Book Antiqua" w:eastAsia="宋体" w:hAnsi="Book Antiqua" w:cs="宋体"/>
          <w:lang w:eastAsia="zh-CN"/>
        </w:rPr>
        <w:t>Kingham</w:t>
      </w:r>
      <w:proofErr w:type="spellEnd"/>
      <w:r w:rsidRPr="00ED6EAF">
        <w:rPr>
          <w:rFonts w:ascii="Book Antiqua" w:eastAsia="宋体" w:hAnsi="Book Antiqua" w:cs="宋体"/>
          <w:lang w:eastAsia="zh-CN"/>
        </w:rPr>
        <w:t xml:space="preserve"> P, Fong Y, </w:t>
      </w:r>
      <w:proofErr w:type="spellStart"/>
      <w:r w:rsidRPr="00ED6EAF">
        <w:rPr>
          <w:rFonts w:ascii="Book Antiqua" w:eastAsia="宋体" w:hAnsi="Book Antiqua" w:cs="宋体"/>
          <w:lang w:eastAsia="zh-CN"/>
        </w:rPr>
        <w:t>DeMatteo</w:t>
      </w:r>
      <w:proofErr w:type="spellEnd"/>
      <w:r w:rsidRPr="00ED6EAF">
        <w:rPr>
          <w:rFonts w:ascii="Book Antiqua" w:eastAsia="宋体" w:hAnsi="Book Antiqua" w:cs="宋体"/>
          <w:lang w:eastAsia="zh-CN"/>
        </w:rPr>
        <w:t xml:space="preserve"> R, </w:t>
      </w:r>
      <w:proofErr w:type="spellStart"/>
      <w:r w:rsidRPr="00ED6EAF">
        <w:rPr>
          <w:rFonts w:ascii="Book Antiqua" w:eastAsia="宋体" w:hAnsi="Book Antiqua" w:cs="宋体"/>
          <w:lang w:eastAsia="zh-CN"/>
        </w:rPr>
        <w:t>D'Angelica</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Schattner</w:t>
      </w:r>
      <w:proofErr w:type="spellEnd"/>
      <w:r w:rsidRPr="00ED6EAF">
        <w:rPr>
          <w:rFonts w:ascii="Book Antiqua" w:eastAsia="宋体" w:hAnsi="Book Antiqua" w:cs="宋体"/>
          <w:lang w:eastAsia="zh-CN"/>
        </w:rPr>
        <w:t xml:space="preserve"> M. Endoscopic ultrasound-guided transmural drainage of postoperative pancreatic collections. </w:t>
      </w:r>
      <w:r w:rsidRPr="00ED6EAF">
        <w:rPr>
          <w:rFonts w:ascii="Book Antiqua" w:eastAsia="宋体" w:hAnsi="Book Antiqua" w:cs="宋体"/>
          <w:i/>
          <w:iCs/>
          <w:lang w:eastAsia="zh-CN"/>
        </w:rPr>
        <w:t xml:space="preserve">J Am </w:t>
      </w:r>
      <w:proofErr w:type="spellStart"/>
      <w:r w:rsidRPr="00ED6EAF">
        <w:rPr>
          <w:rFonts w:ascii="Book Antiqua" w:eastAsia="宋体" w:hAnsi="Book Antiqua" w:cs="宋体"/>
          <w:i/>
          <w:iCs/>
          <w:lang w:eastAsia="zh-CN"/>
        </w:rPr>
        <w:t>Coll</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Surg</w:t>
      </w:r>
      <w:proofErr w:type="spellEnd"/>
      <w:r w:rsidRPr="00ED6EAF">
        <w:rPr>
          <w:rFonts w:ascii="Book Antiqua" w:eastAsia="宋体" w:hAnsi="Book Antiqua" w:cs="宋体"/>
          <w:lang w:eastAsia="zh-CN"/>
        </w:rPr>
        <w:t> 2014; </w:t>
      </w:r>
      <w:r w:rsidRPr="00ED6EAF">
        <w:rPr>
          <w:rFonts w:ascii="Book Antiqua" w:eastAsia="宋体" w:hAnsi="Book Antiqua" w:cs="宋体"/>
          <w:b/>
          <w:bCs/>
          <w:lang w:eastAsia="zh-CN"/>
        </w:rPr>
        <w:t>218</w:t>
      </w:r>
      <w:r w:rsidRPr="00ED6EAF">
        <w:rPr>
          <w:rFonts w:ascii="Book Antiqua" w:eastAsia="宋体" w:hAnsi="Book Antiqua" w:cs="宋体"/>
          <w:lang w:eastAsia="zh-CN"/>
        </w:rPr>
        <w:t>: 33-40 [PMID: 24099888 DOI: 10.1016/j.jamcollsurg.2013.09.001]</w:t>
      </w:r>
    </w:p>
    <w:p w14:paraId="3092EC0E"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72 </w:t>
      </w:r>
      <w:proofErr w:type="spellStart"/>
      <w:r w:rsidRPr="00ED6EAF">
        <w:rPr>
          <w:rFonts w:ascii="Book Antiqua" w:eastAsia="宋体" w:hAnsi="Book Antiqua" w:cs="宋体"/>
          <w:b/>
          <w:bCs/>
          <w:lang w:eastAsia="zh-CN"/>
        </w:rPr>
        <w:t>Mudireddy</w:t>
      </w:r>
      <w:proofErr w:type="spellEnd"/>
      <w:r w:rsidRPr="00ED6EAF">
        <w:rPr>
          <w:rFonts w:ascii="Book Antiqua" w:eastAsia="宋体" w:hAnsi="Book Antiqua" w:cs="宋体"/>
          <w:b/>
          <w:bCs/>
          <w:lang w:eastAsia="zh-CN"/>
        </w:rPr>
        <w:t xml:space="preserve"> PR</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Sethi</w:t>
      </w:r>
      <w:proofErr w:type="spellEnd"/>
      <w:r w:rsidRPr="00ED6EAF">
        <w:rPr>
          <w:rFonts w:ascii="Book Antiqua" w:eastAsia="宋体" w:hAnsi="Book Antiqua" w:cs="宋体"/>
          <w:lang w:eastAsia="zh-CN"/>
        </w:rPr>
        <w:t xml:space="preserve"> A, Siddiqui AA, Adler DG, Nieto J, </w:t>
      </w:r>
      <w:proofErr w:type="spellStart"/>
      <w:r w:rsidRPr="00ED6EAF">
        <w:rPr>
          <w:rFonts w:ascii="Book Antiqua" w:eastAsia="宋体" w:hAnsi="Book Antiqua" w:cs="宋体"/>
          <w:lang w:eastAsia="zh-CN"/>
        </w:rPr>
        <w:t>Khara</w:t>
      </w:r>
      <w:proofErr w:type="spellEnd"/>
      <w:r w:rsidRPr="00ED6EAF">
        <w:rPr>
          <w:rFonts w:ascii="Book Antiqua" w:eastAsia="宋体" w:hAnsi="Book Antiqua" w:cs="宋体"/>
          <w:lang w:eastAsia="zh-CN"/>
        </w:rPr>
        <w:t xml:space="preserve"> H, </w:t>
      </w:r>
      <w:proofErr w:type="spellStart"/>
      <w:r w:rsidRPr="00ED6EAF">
        <w:rPr>
          <w:rFonts w:ascii="Book Antiqua" w:eastAsia="宋体" w:hAnsi="Book Antiqua" w:cs="宋体"/>
          <w:lang w:eastAsia="zh-CN"/>
        </w:rPr>
        <w:t>Trindade</w:t>
      </w:r>
      <w:proofErr w:type="spellEnd"/>
      <w:r w:rsidRPr="00ED6EAF">
        <w:rPr>
          <w:rFonts w:ascii="Book Antiqua" w:eastAsia="宋体" w:hAnsi="Book Antiqua" w:cs="宋体"/>
          <w:lang w:eastAsia="zh-CN"/>
        </w:rPr>
        <w:t xml:space="preserve"> A, Ho S, </w:t>
      </w:r>
      <w:proofErr w:type="spellStart"/>
      <w:r w:rsidRPr="00ED6EAF">
        <w:rPr>
          <w:rFonts w:ascii="Book Antiqua" w:eastAsia="宋体" w:hAnsi="Book Antiqua" w:cs="宋体"/>
          <w:lang w:eastAsia="zh-CN"/>
        </w:rPr>
        <w:t>Benias</w:t>
      </w:r>
      <w:proofErr w:type="spellEnd"/>
      <w:r w:rsidRPr="00ED6EAF">
        <w:rPr>
          <w:rFonts w:ascii="Book Antiqua" w:eastAsia="宋体" w:hAnsi="Book Antiqua" w:cs="宋体"/>
          <w:lang w:eastAsia="zh-CN"/>
        </w:rPr>
        <w:t xml:space="preserve"> PC, </w:t>
      </w:r>
      <w:proofErr w:type="spellStart"/>
      <w:r w:rsidRPr="00ED6EAF">
        <w:rPr>
          <w:rFonts w:ascii="Book Antiqua" w:eastAsia="宋体" w:hAnsi="Book Antiqua" w:cs="宋体"/>
          <w:lang w:eastAsia="zh-CN"/>
        </w:rPr>
        <w:t>Draganov</w:t>
      </w:r>
      <w:proofErr w:type="spellEnd"/>
      <w:r w:rsidRPr="00ED6EAF">
        <w:rPr>
          <w:rFonts w:ascii="Book Antiqua" w:eastAsia="宋体" w:hAnsi="Book Antiqua" w:cs="宋体"/>
          <w:lang w:eastAsia="zh-CN"/>
        </w:rPr>
        <w:t xml:space="preserve"> PV, Yang D, </w:t>
      </w:r>
      <w:proofErr w:type="spellStart"/>
      <w:r w:rsidRPr="00ED6EAF">
        <w:rPr>
          <w:rFonts w:ascii="Book Antiqua" w:eastAsia="宋体" w:hAnsi="Book Antiqua" w:cs="宋体"/>
          <w:lang w:eastAsia="zh-CN"/>
        </w:rPr>
        <w:t>Mok</w:t>
      </w:r>
      <w:proofErr w:type="spellEnd"/>
      <w:r w:rsidRPr="00ED6EAF">
        <w:rPr>
          <w:rFonts w:ascii="Book Antiqua" w:eastAsia="宋体" w:hAnsi="Book Antiqua" w:cs="宋体"/>
          <w:lang w:eastAsia="zh-CN"/>
        </w:rPr>
        <w:t xml:space="preserve"> S, Confer B, Diehl DL. EUS-guided drainage of postsurgical fluid collections using lumen-apposing metal stents: a multicenter study.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2018; </w:t>
      </w:r>
      <w:r w:rsidRPr="00ED6EAF">
        <w:rPr>
          <w:rFonts w:ascii="Book Antiqua" w:eastAsia="宋体" w:hAnsi="Book Antiqua" w:cs="宋体"/>
          <w:b/>
          <w:bCs/>
          <w:lang w:eastAsia="zh-CN"/>
        </w:rPr>
        <w:t>87</w:t>
      </w:r>
      <w:r w:rsidRPr="00ED6EAF">
        <w:rPr>
          <w:rFonts w:ascii="Book Antiqua" w:eastAsia="宋体" w:hAnsi="Book Antiqua" w:cs="宋体"/>
          <w:lang w:eastAsia="zh-CN"/>
        </w:rPr>
        <w:t>: 1256-1262 [PMID: 28843581 DOI: 10.1016/j.gie.2017.08.011]</w:t>
      </w:r>
    </w:p>
    <w:p w14:paraId="0F769CA5"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73 </w:t>
      </w:r>
      <w:proofErr w:type="spellStart"/>
      <w:r w:rsidRPr="00ED6EAF">
        <w:rPr>
          <w:rFonts w:ascii="Book Antiqua" w:eastAsia="宋体" w:hAnsi="Book Antiqua" w:cs="宋体"/>
          <w:b/>
          <w:bCs/>
          <w:lang w:eastAsia="zh-CN"/>
        </w:rPr>
        <w:t>Varadarajulu</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Trevino JM, </w:t>
      </w:r>
      <w:proofErr w:type="spellStart"/>
      <w:r w:rsidRPr="00ED6EAF">
        <w:rPr>
          <w:rFonts w:ascii="Book Antiqua" w:eastAsia="宋体" w:hAnsi="Book Antiqua" w:cs="宋体"/>
          <w:lang w:eastAsia="zh-CN"/>
        </w:rPr>
        <w:t>Christein</w:t>
      </w:r>
      <w:proofErr w:type="spellEnd"/>
      <w:r w:rsidRPr="00ED6EAF">
        <w:rPr>
          <w:rFonts w:ascii="Book Antiqua" w:eastAsia="宋体" w:hAnsi="Book Antiqua" w:cs="宋体"/>
          <w:lang w:eastAsia="zh-CN"/>
        </w:rPr>
        <w:t xml:space="preserve"> JD. </w:t>
      </w:r>
      <w:proofErr w:type="gramStart"/>
      <w:r w:rsidRPr="00ED6EAF">
        <w:rPr>
          <w:rFonts w:ascii="Book Antiqua" w:eastAsia="宋体" w:hAnsi="Book Antiqua" w:cs="宋体"/>
          <w:lang w:eastAsia="zh-CN"/>
        </w:rPr>
        <w:t xml:space="preserve">EUS for the management of </w:t>
      </w:r>
      <w:proofErr w:type="spellStart"/>
      <w:r w:rsidRPr="00ED6EAF">
        <w:rPr>
          <w:rFonts w:ascii="Book Antiqua" w:eastAsia="宋体" w:hAnsi="Book Antiqua" w:cs="宋体"/>
          <w:lang w:eastAsia="zh-CN"/>
        </w:rPr>
        <w:t>peripancreatic</w:t>
      </w:r>
      <w:proofErr w:type="spellEnd"/>
      <w:r w:rsidRPr="00ED6EAF">
        <w:rPr>
          <w:rFonts w:ascii="Book Antiqua" w:eastAsia="宋体" w:hAnsi="Book Antiqua" w:cs="宋体"/>
          <w:lang w:eastAsia="zh-CN"/>
        </w:rPr>
        <w:t xml:space="preserve"> fluid collections after distal pancreatectomy.</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2009; </w:t>
      </w:r>
      <w:r w:rsidRPr="00ED6EAF">
        <w:rPr>
          <w:rFonts w:ascii="Book Antiqua" w:eastAsia="宋体" w:hAnsi="Book Antiqua" w:cs="宋体"/>
          <w:b/>
          <w:bCs/>
          <w:lang w:eastAsia="zh-CN"/>
        </w:rPr>
        <w:t>70</w:t>
      </w:r>
      <w:r w:rsidRPr="00ED6EAF">
        <w:rPr>
          <w:rFonts w:ascii="Book Antiqua" w:eastAsia="宋体" w:hAnsi="Book Antiqua" w:cs="宋体"/>
          <w:lang w:eastAsia="zh-CN"/>
        </w:rPr>
        <w:t>: 1260-1265 [PMID: 19660749 DOI: 10.1016/j.gie.2009.06.007]</w:t>
      </w:r>
    </w:p>
    <w:p w14:paraId="54642B5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74 </w:t>
      </w:r>
      <w:proofErr w:type="spellStart"/>
      <w:r w:rsidRPr="00ED6EAF">
        <w:rPr>
          <w:rFonts w:ascii="Book Antiqua" w:eastAsia="宋体" w:hAnsi="Book Antiqua" w:cs="宋体"/>
          <w:b/>
          <w:bCs/>
          <w:lang w:eastAsia="zh-CN"/>
        </w:rPr>
        <w:t>Varadarajulu</w:t>
      </w:r>
      <w:proofErr w:type="spellEnd"/>
      <w:r w:rsidRPr="00ED6EAF">
        <w:rPr>
          <w:rFonts w:ascii="Book Antiqua" w:eastAsia="宋体" w:hAnsi="Book Antiqua" w:cs="宋体"/>
          <w:b/>
          <w:bCs/>
          <w:lang w:eastAsia="zh-CN"/>
        </w:rPr>
        <w:t xml:space="preserve"> S</w:t>
      </w:r>
      <w:r w:rsidRPr="00ED6EAF">
        <w:rPr>
          <w:rFonts w:ascii="Book Antiqua" w:eastAsia="宋体" w:hAnsi="Book Antiqua" w:cs="宋体"/>
          <w:lang w:eastAsia="zh-CN"/>
        </w:rPr>
        <w:t xml:space="preserve">, Wilcox CM, </w:t>
      </w:r>
      <w:proofErr w:type="spellStart"/>
      <w:r w:rsidRPr="00ED6EAF">
        <w:rPr>
          <w:rFonts w:ascii="Book Antiqua" w:eastAsia="宋体" w:hAnsi="Book Antiqua" w:cs="宋体"/>
          <w:lang w:eastAsia="zh-CN"/>
        </w:rPr>
        <w:t>Christein</w:t>
      </w:r>
      <w:proofErr w:type="spellEnd"/>
      <w:r w:rsidRPr="00ED6EAF">
        <w:rPr>
          <w:rFonts w:ascii="Book Antiqua" w:eastAsia="宋体" w:hAnsi="Book Antiqua" w:cs="宋体"/>
          <w:lang w:eastAsia="zh-CN"/>
        </w:rPr>
        <w:t xml:space="preserve"> JD. </w:t>
      </w:r>
      <w:proofErr w:type="gramStart"/>
      <w:r w:rsidRPr="00ED6EAF">
        <w:rPr>
          <w:rFonts w:ascii="Book Antiqua" w:eastAsia="宋体" w:hAnsi="Book Antiqua" w:cs="宋体"/>
          <w:lang w:eastAsia="zh-CN"/>
        </w:rPr>
        <w:t xml:space="preserve">EUS-guided therapy for management of </w:t>
      </w:r>
      <w:proofErr w:type="spellStart"/>
      <w:r w:rsidRPr="00ED6EAF">
        <w:rPr>
          <w:rFonts w:ascii="Book Antiqua" w:eastAsia="宋体" w:hAnsi="Book Antiqua" w:cs="宋体"/>
          <w:lang w:eastAsia="zh-CN"/>
        </w:rPr>
        <w:t>peripancreatic</w:t>
      </w:r>
      <w:proofErr w:type="spellEnd"/>
      <w:r w:rsidRPr="00ED6EAF">
        <w:rPr>
          <w:rFonts w:ascii="Book Antiqua" w:eastAsia="宋体" w:hAnsi="Book Antiqua" w:cs="宋体"/>
          <w:lang w:eastAsia="zh-CN"/>
        </w:rPr>
        <w:t xml:space="preserve"> fluid collections after distal pancreatectomy in 20 consecutive patients.</w:t>
      </w:r>
      <w:proofErr w:type="gramEnd"/>
      <w:r w:rsidRPr="00ED6EAF">
        <w:rPr>
          <w:rFonts w:ascii="Book Antiqua" w:eastAsia="宋体" w:hAnsi="Book Antiqua" w:cs="宋体"/>
          <w:lang w:eastAsia="zh-CN"/>
        </w:rPr>
        <w:t> </w:t>
      </w:r>
      <w:proofErr w:type="spellStart"/>
      <w:r w:rsidRPr="00ED6EAF">
        <w:rPr>
          <w:rFonts w:ascii="Book Antiqua" w:eastAsia="宋体" w:hAnsi="Book Antiqua" w:cs="宋体"/>
          <w:i/>
          <w:iCs/>
          <w:lang w:eastAsia="zh-CN"/>
        </w:rPr>
        <w:t>Gastrointest</w:t>
      </w:r>
      <w:proofErr w:type="spellEnd"/>
      <w:r w:rsidRPr="00ED6EAF">
        <w:rPr>
          <w:rFonts w:ascii="Book Antiqua" w:eastAsia="宋体" w:hAnsi="Book Antiqua" w:cs="宋体"/>
          <w:i/>
          <w:iCs/>
          <w:lang w:eastAsia="zh-CN"/>
        </w:rPr>
        <w:t xml:space="preserve">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2011; </w:t>
      </w:r>
      <w:r w:rsidRPr="00ED6EAF">
        <w:rPr>
          <w:rFonts w:ascii="Book Antiqua" w:eastAsia="宋体" w:hAnsi="Book Antiqua" w:cs="宋体"/>
          <w:b/>
          <w:bCs/>
          <w:lang w:eastAsia="zh-CN"/>
        </w:rPr>
        <w:t>74</w:t>
      </w:r>
      <w:r w:rsidRPr="00ED6EAF">
        <w:rPr>
          <w:rFonts w:ascii="Book Antiqua" w:eastAsia="宋体" w:hAnsi="Book Antiqua" w:cs="宋体"/>
          <w:lang w:eastAsia="zh-CN"/>
        </w:rPr>
        <w:t>: 418-423 [PMID: 21679939 DOI: 10.1016/j.gie.2011.03.1242]</w:t>
      </w:r>
    </w:p>
    <w:p w14:paraId="21DEF0A3"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75 </w:t>
      </w:r>
      <w:proofErr w:type="spellStart"/>
      <w:r w:rsidRPr="00ED6EAF">
        <w:rPr>
          <w:rFonts w:ascii="Book Antiqua" w:eastAsia="宋体" w:hAnsi="Book Antiqua" w:cs="宋体"/>
          <w:b/>
          <w:bCs/>
          <w:lang w:eastAsia="zh-CN"/>
        </w:rPr>
        <w:t>Poincloux</w:t>
      </w:r>
      <w:proofErr w:type="spellEnd"/>
      <w:r w:rsidRPr="00ED6EAF">
        <w:rPr>
          <w:rFonts w:ascii="Book Antiqua" w:eastAsia="宋体" w:hAnsi="Book Antiqua" w:cs="宋体"/>
          <w:b/>
          <w:bCs/>
          <w:lang w:eastAsia="zh-CN"/>
        </w:rPr>
        <w:t xml:space="preserve"> L</w:t>
      </w:r>
      <w:r w:rsidRPr="00ED6EAF">
        <w:rPr>
          <w:rFonts w:ascii="Book Antiqua" w:eastAsia="宋体" w:hAnsi="Book Antiqua" w:cs="宋体"/>
          <w:lang w:eastAsia="zh-CN"/>
        </w:rPr>
        <w:t xml:space="preserve">, </w:t>
      </w:r>
      <w:proofErr w:type="spellStart"/>
      <w:r w:rsidRPr="00ED6EAF">
        <w:rPr>
          <w:rFonts w:ascii="Book Antiqua" w:eastAsia="宋体" w:hAnsi="Book Antiqua" w:cs="宋体"/>
          <w:lang w:eastAsia="zh-CN"/>
        </w:rPr>
        <w:t>Caillol</w:t>
      </w:r>
      <w:proofErr w:type="spellEnd"/>
      <w:r w:rsidRPr="00ED6EAF">
        <w:rPr>
          <w:rFonts w:ascii="Book Antiqua" w:eastAsia="宋体" w:hAnsi="Book Antiqua" w:cs="宋体"/>
          <w:lang w:eastAsia="zh-CN"/>
        </w:rPr>
        <w:t xml:space="preserve"> F, </w:t>
      </w:r>
      <w:proofErr w:type="spellStart"/>
      <w:r w:rsidRPr="00ED6EAF">
        <w:rPr>
          <w:rFonts w:ascii="Book Antiqua" w:eastAsia="宋体" w:hAnsi="Book Antiqua" w:cs="宋体"/>
          <w:lang w:eastAsia="zh-CN"/>
        </w:rPr>
        <w:t>Allimant</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Bories</w:t>
      </w:r>
      <w:proofErr w:type="spellEnd"/>
      <w:r w:rsidRPr="00ED6EAF">
        <w:rPr>
          <w:rFonts w:ascii="Book Antiqua" w:eastAsia="宋体" w:hAnsi="Book Antiqua" w:cs="宋体"/>
          <w:lang w:eastAsia="zh-CN"/>
        </w:rPr>
        <w:t xml:space="preserve"> E, </w:t>
      </w:r>
      <w:proofErr w:type="spellStart"/>
      <w:r w:rsidRPr="00ED6EAF">
        <w:rPr>
          <w:rFonts w:ascii="Book Antiqua" w:eastAsia="宋体" w:hAnsi="Book Antiqua" w:cs="宋体"/>
          <w:lang w:eastAsia="zh-CN"/>
        </w:rPr>
        <w:t>Pesenti</w:t>
      </w:r>
      <w:proofErr w:type="spellEnd"/>
      <w:r w:rsidRPr="00ED6EAF">
        <w:rPr>
          <w:rFonts w:ascii="Book Antiqua" w:eastAsia="宋体" w:hAnsi="Book Antiqua" w:cs="宋体"/>
          <w:lang w:eastAsia="zh-CN"/>
        </w:rPr>
        <w:t xml:space="preserve"> C, </w:t>
      </w:r>
      <w:proofErr w:type="spellStart"/>
      <w:r w:rsidRPr="00ED6EAF">
        <w:rPr>
          <w:rFonts w:ascii="Book Antiqua" w:eastAsia="宋体" w:hAnsi="Book Antiqua" w:cs="宋体"/>
          <w:lang w:eastAsia="zh-CN"/>
        </w:rPr>
        <w:t>Mulliez</w:t>
      </w:r>
      <w:proofErr w:type="spellEnd"/>
      <w:r w:rsidRPr="00ED6EAF">
        <w:rPr>
          <w:rFonts w:ascii="Book Antiqua" w:eastAsia="宋体" w:hAnsi="Book Antiqua" w:cs="宋体"/>
          <w:lang w:eastAsia="zh-CN"/>
        </w:rPr>
        <w:t xml:space="preserve"> A, Faure F, </w:t>
      </w:r>
      <w:proofErr w:type="spellStart"/>
      <w:r w:rsidRPr="00ED6EAF">
        <w:rPr>
          <w:rFonts w:ascii="Book Antiqua" w:eastAsia="宋体" w:hAnsi="Book Antiqua" w:cs="宋体"/>
          <w:lang w:eastAsia="zh-CN"/>
        </w:rPr>
        <w:t>Rouquette</w:t>
      </w:r>
      <w:proofErr w:type="spellEnd"/>
      <w:r w:rsidRPr="00ED6EAF">
        <w:rPr>
          <w:rFonts w:ascii="Book Antiqua" w:eastAsia="宋体" w:hAnsi="Book Antiqua" w:cs="宋体"/>
          <w:lang w:eastAsia="zh-CN"/>
        </w:rPr>
        <w:t xml:space="preserve"> O, </w:t>
      </w:r>
      <w:proofErr w:type="spellStart"/>
      <w:r w:rsidRPr="00ED6EAF">
        <w:rPr>
          <w:rFonts w:ascii="Book Antiqua" w:eastAsia="宋体" w:hAnsi="Book Antiqua" w:cs="宋体"/>
          <w:lang w:eastAsia="zh-CN"/>
        </w:rPr>
        <w:t>Dapoigny</w:t>
      </w:r>
      <w:proofErr w:type="spellEnd"/>
      <w:r w:rsidRPr="00ED6EAF">
        <w:rPr>
          <w:rFonts w:ascii="Book Antiqua" w:eastAsia="宋体" w:hAnsi="Book Antiqua" w:cs="宋体"/>
          <w:lang w:eastAsia="zh-CN"/>
        </w:rPr>
        <w:t xml:space="preserve"> M, </w:t>
      </w:r>
      <w:proofErr w:type="spellStart"/>
      <w:r w:rsidRPr="00ED6EAF">
        <w:rPr>
          <w:rFonts w:ascii="Book Antiqua" w:eastAsia="宋体" w:hAnsi="Book Antiqua" w:cs="宋体"/>
          <w:lang w:eastAsia="zh-CN"/>
        </w:rPr>
        <w:t>Abergel</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Giovannini</w:t>
      </w:r>
      <w:proofErr w:type="spellEnd"/>
      <w:r w:rsidRPr="00ED6EAF">
        <w:rPr>
          <w:rFonts w:ascii="Book Antiqua" w:eastAsia="宋体" w:hAnsi="Book Antiqua" w:cs="宋体"/>
          <w:lang w:eastAsia="zh-CN"/>
        </w:rPr>
        <w:t xml:space="preserve"> M. Long-term outcome of endoscopic ultrasound-guided pelvic abscess drainage: a two-center series.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2017; </w:t>
      </w:r>
      <w:r w:rsidRPr="00ED6EAF">
        <w:rPr>
          <w:rFonts w:ascii="Book Antiqua" w:eastAsia="宋体" w:hAnsi="Book Antiqua" w:cs="宋体"/>
          <w:b/>
          <w:bCs/>
          <w:lang w:eastAsia="zh-CN"/>
        </w:rPr>
        <w:t>49</w:t>
      </w:r>
      <w:r w:rsidRPr="00ED6EAF">
        <w:rPr>
          <w:rFonts w:ascii="Book Antiqua" w:eastAsia="宋体" w:hAnsi="Book Antiqua" w:cs="宋体"/>
          <w:lang w:eastAsia="zh-CN"/>
        </w:rPr>
        <w:t>: 484-490 [PMID: 28196390 DOI: 10.1055/s-0042-122011]</w:t>
      </w:r>
    </w:p>
    <w:p w14:paraId="00C25CC2" w14:textId="77777777" w:rsidR="00B73D7B" w:rsidRPr="00ED6EAF" w:rsidRDefault="00B73D7B" w:rsidP="00ED6EAF">
      <w:pPr>
        <w:shd w:val="clear" w:color="auto" w:fill="FFFFFF"/>
        <w:adjustRightInd w:val="0"/>
        <w:snapToGrid w:val="0"/>
        <w:spacing w:line="360" w:lineRule="auto"/>
        <w:jc w:val="both"/>
        <w:textAlignment w:val="top"/>
        <w:rPr>
          <w:rFonts w:ascii="Book Antiqua" w:eastAsia="宋体" w:hAnsi="Book Antiqua" w:cs="宋体"/>
          <w:lang w:eastAsia="zh-CN"/>
        </w:rPr>
      </w:pPr>
      <w:r w:rsidRPr="00ED6EAF">
        <w:rPr>
          <w:rFonts w:ascii="Book Antiqua" w:eastAsia="宋体" w:hAnsi="Book Antiqua" w:cs="宋体"/>
          <w:lang w:eastAsia="zh-CN"/>
        </w:rPr>
        <w:t>76 </w:t>
      </w:r>
      <w:proofErr w:type="spellStart"/>
      <w:r w:rsidRPr="00ED6EAF">
        <w:rPr>
          <w:rFonts w:ascii="Book Antiqua" w:eastAsia="宋体" w:hAnsi="Book Antiqua" w:cs="宋体"/>
          <w:b/>
          <w:bCs/>
          <w:lang w:eastAsia="zh-CN"/>
        </w:rPr>
        <w:t>Téllez</w:t>
      </w:r>
      <w:proofErr w:type="spellEnd"/>
      <w:r w:rsidRPr="00ED6EAF">
        <w:rPr>
          <w:rFonts w:ascii="Book Antiqua" w:eastAsia="宋体" w:hAnsi="Book Antiqua" w:cs="宋体"/>
          <w:b/>
          <w:bCs/>
          <w:lang w:eastAsia="zh-CN"/>
        </w:rPr>
        <w:t>-Ávila F</w:t>
      </w:r>
      <w:r w:rsidRPr="00ED6EAF">
        <w:rPr>
          <w:rFonts w:ascii="Book Antiqua" w:eastAsia="宋体" w:hAnsi="Book Antiqua" w:cs="宋体"/>
          <w:lang w:eastAsia="zh-CN"/>
        </w:rPr>
        <w:t xml:space="preserve">, Carmona-Aguilera GJ, </w:t>
      </w:r>
      <w:proofErr w:type="spellStart"/>
      <w:r w:rsidRPr="00ED6EAF">
        <w:rPr>
          <w:rFonts w:ascii="Book Antiqua" w:eastAsia="宋体" w:hAnsi="Book Antiqua" w:cs="宋体"/>
          <w:lang w:eastAsia="zh-CN"/>
        </w:rPr>
        <w:t>Valdovinos-Andraca</w:t>
      </w:r>
      <w:proofErr w:type="spellEnd"/>
      <w:r w:rsidRPr="00ED6EAF">
        <w:rPr>
          <w:rFonts w:ascii="Book Antiqua" w:eastAsia="宋体" w:hAnsi="Book Antiqua" w:cs="宋体"/>
          <w:lang w:eastAsia="zh-CN"/>
        </w:rPr>
        <w:t xml:space="preserve"> F, </w:t>
      </w:r>
      <w:proofErr w:type="spellStart"/>
      <w:r w:rsidRPr="00ED6EAF">
        <w:rPr>
          <w:rFonts w:ascii="Book Antiqua" w:eastAsia="宋体" w:hAnsi="Book Antiqua" w:cs="宋体"/>
          <w:lang w:eastAsia="zh-CN"/>
        </w:rPr>
        <w:t>Casasola</w:t>
      </w:r>
      <w:proofErr w:type="spellEnd"/>
      <w:r w:rsidRPr="00ED6EAF">
        <w:rPr>
          <w:rFonts w:ascii="Book Antiqua" w:eastAsia="宋体" w:hAnsi="Book Antiqua" w:cs="宋体"/>
          <w:lang w:eastAsia="zh-CN"/>
        </w:rPr>
        <w:t xml:space="preserve">-Sánchez LE, González-Aguirre A, Casanova-Sánchez I, Elizondo-Rivera J, </w:t>
      </w:r>
      <w:proofErr w:type="spellStart"/>
      <w:r w:rsidRPr="00ED6EAF">
        <w:rPr>
          <w:rFonts w:ascii="Book Antiqua" w:eastAsia="宋体" w:hAnsi="Book Antiqua" w:cs="宋体"/>
          <w:lang w:eastAsia="zh-CN"/>
        </w:rPr>
        <w:t>Ramírez</w:t>
      </w:r>
      <w:proofErr w:type="spellEnd"/>
      <w:r w:rsidRPr="00ED6EAF">
        <w:rPr>
          <w:rFonts w:ascii="Book Antiqua" w:eastAsia="宋体" w:hAnsi="Book Antiqua" w:cs="宋体"/>
          <w:lang w:eastAsia="zh-CN"/>
        </w:rPr>
        <w:t>-Luna MÁ. Postoperative abdominal collections drainage: Percutaneous versus guided by endoscopic ultrasound. </w:t>
      </w:r>
      <w:r w:rsidRPr="00ED6EAF">
        <w:rPr>
          <w:rFonts w:ascii="Book Antiqua" w:eastAsia="宋体" w:hAnsi="Book Antiqua" w:cs="宋体"/>
          <w:i/>
          <w:iCs/>
          <w:lang w:eastAsia="zh-CN"/>
        </w:rPr>
        <w:t xml:space="preserve">Dig </w:t>
      </w:r>
      <w:proofErr w:type="spellStart"/>
      <w:r w:rsidRPr="00ED6EAF">
        <w:rPr>
          <w:rFonts w:ascii="Book Antiqua" w:eastAsia="宋体" w:hAnsi="Book Antiqua" w:cs="宋体"/>
          <w:i/>
          <w:iCs/>
          <w:lang w:eastAsia="zh-CN"/>
        </w:rPr>
        <w:t>Endosc</w:t>
      </w:r>
      <w:proofErr w:type="spellEnd"/>
      <w:r w:rsidRPr="00ED6EAF">
        <w:rPr>
          <w:rFonts w:ascii="Book Antiqua" w:eastAsia="宋体" w:hAnsi="Book Antiqua" w:cs="宋体"/>
          <w:lang w:eastAsia="zh-CN"/>
        </w:rPr>
        <w:t> 2015; </w:t>
      </w:r>
      <w:r w:rsidRPr="00ED6EAF">
        <w:rPr>
          <w:rFonts w:ascii="Book Antiqua" w:eastAsia="宋体" w:hAnsi="Book Antiqua" w:cs="宋体"/>
          <w:b/>
          <w:bCs/>
          <w:lang w:eastAsia="zh-CN"/>
        </w:rPr>
        <w:t>27</w:t>
      </w:r>
      <w:r w:rsidRPr="00ED6EAF">
        <w:rPr>
          <w:rFonts w:ascii="Book Antiqua" w:eastAsia="宋体" w:hAnsi="Book Antiqua" w:cs="宋体"/>
          <w:lang w:eastAsia="zh-CN"/>
        </w:rPr>
        <w:t>: 762-766 [PMID: 25808136 DOI: 10.1111/den.12475]</w:t>
      </w:r>
    </w:p>
    <w:p w14:paraId="56273C8E" w14:textId="7FD0B123" w:rsidR="00FD362A" w:rsidRPr="00ED6EAF" w:rsidRDefault="00B73D7B" w:rsidP="00ED6EAF">
      <w:pPr>
        <w:pStyle w:val="EndNoteBibliography"/>
        <w:adjustRightInd w:val="0"/>
        <w:snapToGrid w:val="0"/>
        <w:spacing w:line="360" w:lineRule="auto"/>
        <w:rPr>
          <w:rFonts w:ascii="Book Antiqua" w:eastAsia="MS Mincho" w:hAnsi="Book Antiqua"/>
          <w:b/>
          <w:lang w:val="es-ES_tradnl" w:eastAsia="ja-JP"/>
        </w:rPr>
      </w:pPr>
      <w:r w:rsidRPr="00ED6EAF">
        <w:rPr>
          <w:rFonts w:ascii="Book Antiqua" w:eastAsia="宋体" w:hAnsi="Book Antiqua" w:cs="宋体"/>
          <w:lang w:eastAsia="zh-CN"/>
        </w:rPr>
        <w:t>77 </w:t>
      </w:r>
      <w:r w:rsidRPr="00ED6EAF">
        <w:rPr>
          <w:rFonts w:ascii="Book Antiqua" w:eastAsia="宋体" w:hAnsi="Book Antiqua" w:cs="宋体"/>
          <w:b/>
          <w:bCs/>
          <w:lang w:eastAsia="zh-CN"/>
        </w:rPr>
        <w:t>Yang J</w:t>
      </w:r>
      <w:r w:rsidRPr="00ED6EAF">
        <w:rPr>
          <w:rFonts w:ascii="Book Antiqua" w:eastAsia="宋体" w:hAnsi="Book Antiqua" w:cs="宋体"/>
          <w:lang w:eastAsia="zh-CN"/>
        </w:rPr>
        <w:t xml:space="preserve">, Kaplan JH, </w:t>
      </w:r>
      <w:proofErr w:type="spellStart"/>
      <w:r w:rsidRPr="00ED6EAF">
        <w:rPr>
          <w:rFonts w:ascii="Book Antiqua" w:eastAsia="宋体" w:hAnsi="Book Antiqua" w:cs="宋体"/>
          <w:lang w:eastAsia="zh-CN"/>
        </w:rPr>
        <w:t>Sethi</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Dawod</w:t>
      </w:r>
      <w:proofErr w:type="spellEnd"/>
      <w:r w:rsidRPr="00ED6EAF">
        <w:rPr>
          <w:rFonts w:ascii="Book Antiqua" w:eastAsia="宋体" w:hAnsi="Book Antiqua" w:cs="宋体"/>
          <w:lang w:eastAsia="zh-CN"/>
        </w:rPr>
        <w:t xml:space="preserve"> E, </w:t>
      </w:r>
      <w:proofErr w:type="spellStart"/>
      <w:r w:rsidRPr="00ED6EAF">
        <w:rPr>
          <w:rFonts w:ascii="Book Antiqua" w:eastAsia="宋体" w:hAnsi="Book Antiqua" w:cs="宋体"/>
          <w:lang w:eastAsia="zh-CN"/>
        </w:rPr>
        <w:t>Sharaiha</w:t>
      </w:r>
      <w:proofErr w:type="spellEnd"/>
      <w:r w:rsidRPr="00ED6EAF">
        <w:rPr>
          <w:rFonts w:ascii="Book Antiqua" w:eastAsia="宋体" w:hAnsi="Book Antiqua" w:cs="宋体"/>
          <w:lang w:eastAsia="zh-CN"/>
        </w:rPr>
        <w:t xml:space="preserve"> RZ, Chiang A, Kowalski T, Nieto J, Law R, </w:t>
      </w:r>
      <w:proofErr w:type="spellStart"/>
      <w:r w:rsidRPr="00ED6EAF">
        <w:rPr>
          <w:rFonts w:ascii="Book Antiqua" w:eastAsia="宋体" w:hAnsi="Book Antiqua" w:cs="宋体"/>
          <w:lang w:eastAsia="zh-CN"/>
        </w:rPr>
        <w:t>Hammad</w:t>
      </w:r>
      <w:proofErr w:type="spellEnd"/>
      <w:r w:rsidRPr="00ED6EAF">
        <w:rPr>
          <w:rFonts w:ascii="Book Antiqua" w:eastAsia="宋体" w:hAnsi="Book Antiqua" w:cs="宋体"/>
          <w:lang w:eastAsia="zh-CN"/>
        </w:rPr>
        <w:t xml:space="preserve"> H, </w:t>
      </w:r>
      <w:proofErr w:type="spellStart"/>
      <w:r w:rsidRPr="00ED6EAF">
        <w:rPr>
          <w:rFonts w:ascii="Book Antiqua" w:eastAsia="宋体" w:hAnsi="Book Antiqua" w:cs="宋体"/>
          <w:lang w:eastAsia="zh-CN"/>
        </w:rPr>
        <w:t>Wani</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Wagh</w:t>
      </w:r>
      <w:proofErr w:type="spellEnd"/>
      <w:r w:rsidRPr="00ED6EAF">
        <w:rPr>
          <w:rFonts w:ascii="Book Antiqua" w:eastAsia="宋体" w:hAnsi="Book Antiqua" w:cs="宋体"/>
          <w:lang w:eastAsia="zh-CN"/>
        </w:rPr>
        <w:t xml:space="preserve"> MS, Yang D, </w:t>
      </w:r>
      <w:proofErr w:type="spellStart"/>
      <w:r w:rsidRPr="00ED6EAF">
        <w:rPr>
          <w:rFonts w:ascii="Book Antiqua" w:eastAsia="宋体" w:hAnsi="Book Antiqua" w:cs="宋体"/>
          <w:lang w:eastAsia="zh-CN"/>
        </w:rPr>
        <w:t>Draganov</w:t>
      </w:r>
      <w:proofErr w:type="spellEnd"/>
      <w:r w:rsidRPr="00ED6EAF">
        <w:rPr>
          <w:rFonts w:ascii="Book Antiqua" w:eastAsia="宋体" w:hAnsi="Book Antiqua" w:cs="宋体"/>
          <w:lang w:eastAsia="zh-CN"/>
        </w:rPr>
        <w:t xml:space="preserve"> PV, </w:t>
      </w:r>
      <w:proofErr w:type="spellStart"/>
      <w:r w:rsidRPr="00ED6EAF">
        <w:rPr>
          <w:rFonts w:ascii="Book Antiqua" w:eastAsia="宋体" w:hAnsi="Book Antiqua" w:cs="宋体"/>
          <w:lang w:eastAsia="zh-CN"/>
        </w:rPr>
        <w:t>Messallam</w:t>
      </w:r>
      <w:proofErr w:type="spellEnd"/>
      <w:r w:rsidRPr="00ED6EAF">
        <w:rPr>
          <w:rFonts w:ascii="Book Antiqua" w:eastAsia="宋体" w:hAnsi="Book Antiqua" w:cs="宋体"/>
          <w:lang w:eastAsia="zh-CN"/>
        </w:rPr>
        <w:t xml:space="preserve"> A, </w:t>
      </w:r>
      <w:proofErr w:type="spellStart"/>
      <w:r w:rsidRPr="00ED6EAF">
        <w:rPr>
          <w:rFonts w:ascii="Book Antiqua" w:eastAsia="宋体" w:hAnsi="Book Antiqua" w:cs="宋体"/>
          <w:lang w:eastAsia="zh-CN"/>
        </w:rPr>
        <w:t>Cai</w:t>
      </w:r>
      <w:proofErr w:type="spellEnd"/>
      <w:r w:rsidRPr="00ED6EAF">
        <w:rPr>
          <w:rFonts w:ascii="Book Antiqua" w:eastAsia="宋体" w:hAnsi="Book Antiqua" w:cs="宋体"/>
          <w:lang w:eastAsia="zh-CN"/>
        </w:rPr>
        <w:t xml:space="preserve"> Q, </w:t>
      </w:r>
      <w:proofErr w:type="spellStart"/>
      <w:r w:rsidRPr="00ED6EAF">
        <w:rPr>
          <w:rFonts w:ascii="Book Antiqua" w:eastAsia="宋体" w:hAnsi="Book Antiqua" w:cs="宋体"/>
          <w:lang w:eastAsia="zh-CN"/>
        </w:rPr>
        <w:t>Kushnir</w:t>
      </w:r>
      <w:proofErr w:type="spellEnd"/>
      <w:r w:rsidRPr="00ED6EAF">
        <w:rPr>
          <w:rFonts w:ascii="Book Antiqua" w:eastAsia="宋体" w:hAnsi="Book Antiqua" w:cs="宋体"/>
          <w:lang w:eastAsia="zh-CN"/>
        </w:rPr>
        <w:t xml:space="preserve"> V, Cosgrove N, Ahmed AM, </w:t>
      </w:r>
      <w:proofErr w:type="spellStart"/>
      <w:r w:rsidRPr="00ED6EAF">
        <w:rPr>
          <w:rFonts w:ascii="Book Antiqua" w:eastAsia="宋体" w:hAnsi="Book Antiqua" w:cs="宋体"/>
          <w:lang w:eastAsia="zh-CN"/>
        </w:rPr>
        <w:t>Anderloni</w:t>
      </w:r>
      <w:proofErr w:type="spellEnd"/>
      <w:r w:rsidRPr="00ED6EAF">
        <w:rPr>
          <w:rFonts w:ascii="Book Antiqua" w:eastAsia="宋体" w:hAnsi="Book Antiqua" w:cs="宋体"/>
          <w:lang w:eastAsia="zh-CN"/>
        </w:rPr>
        <w:t xml:space="preserve"> A, Adler DG, </w:t>
      </w:r>
      <w:proofErr w:type="spellStart"/>
      <w:r w:rsidRPr="00ED6EAF">
        <w:rPr>
          <w:rFonts w:ascii="Book Antiqua" w:eastAsia="宋体" w:hAnsi="Book Antiqua" w:cs="宋体"/>
          <w:lang w:eastAsia="zh-CN"/>
        </w:rPr>
        <w:t>Kumta</w:t>
      </w:r>
      <w:proofErr w:type="spellEnd"/>
      <w:r w:rsidRPr="00ED6EAF">
        <w:rPr>
          <w:rFonts w:ascii="Book Antiqua" w:eastAsia="宋体" w:hAnsi="Book Antiqua" w:cs="宋体"/>
          <w:lang w:eastAsia="zh-CN"/>
        </w:rPr>
        <w:t xml:space="preserve"> </w:t>
      </w:r>
      <w:r w:rsidRPr="00ED6EAF">
        <w:rPr>
          <w:rFonts w:ascii="Book Antiqua" w:eastAsia="宋体" w:hAnsi="Book Antiqua" w:cs="宋体"/>
          <w:lang w:eastAsia="zh-CN"/>
        </w:rPr>
        <w:lastRenderedPageBreak/>
        <w:t xml:space="preserve">NA, </w:t>
      </w:r>
      <w:proofErr w:type="spellStart"/>
      <w:r w:rsidRPr="00ED6EAF">
        <w:rPr>
          <w:rFonts w:ascii="Book Antiqua" w:eastAsia="宋体" w:hAnsi="Book Antiqua" w:cs="宋体"/>
          <w:lang w:eastAsia="zh-CN"/>
        </w:rPr>
        <w:t>Nagula</w:t>
      </w:r>
      <w:proofErr w:type="spellEnd"/>
      <w:r w:rsidRPr="00ED6EAF">
        <w:rPr>
          <w:rFonts w:ascii="Book Antiqua" w:eastAsia="宋体" w:hAnsi="Book Antiqua" w:cs="宋体"/>
          <w:lang w:eastAsia="zh-CN"/>
        </w:rPr>
        <w:t xml:space="preserve"> S, </w:t>
      </w:r>
      <w:proofErr w:type="spellStart"/>
      <w:r w:rsidRPr="00ED6EAF">
        <w:rPr>
          <w:rFonts w:ascii="Book Antiqua" w:eastAsia="宋体" w:hAnsi="Book Antiqua" w:cs="宋体"/>
          <w:lang w:eastAsia="zh-CN"/>
        </w:rPr>
        <w:t>Vleggaar</w:t>
      </w:r>
      <w:proofErr w:type="spellEnd"/>
      <w:r w:rsidRPr="00ED6EAF">
        <w:rPr>
          <w:rFonts w:ascii="Book Antiqua" w:eastAsia="宋体" w:hAnsi="Book Antiqua" w:cs="宋体"/>
          <w:lang w:eastAsia="zh-CN"/>
        </w:rPr>
        <w:t xml:space="preserve"> FP, </w:t>
      </w:r>
      <w:proofErr w:type="spellStart"/>
      <w:r w:rsidRPr="00ED6EAF">
        <w:rPr>
          <w:rFonts w:ascii="Book Antiqua" w:eastAsia="宋体" w:hAnsi="Book Antiqua" w:cs="宋体"/>
          <w:lang w:eastAsia="zh-CN"/>
        </w:rPr>
        <w:t>Irani</w:t>
      </w:r>
      <w:proofErr w:type="spellEnd"/>
      <w:r w:rsidRPr="00ED6EAF">
        <w:rPr>
          <w:rFonts w:ascii="Book Antiqua" w:eastAsia="宋体" w:hAnsi="Book Antiqua" w:cs="宋体"/>
          <w:lang w:eastAsia="zh-CN"/>
        </w:rPr>
        <w:t xml:space="preserve"> S, Robles-</w:t>
      </w:r>
      <w:proofErr w:type="spellStart"/>
      <w:r w:rsidRPr="00ED6EAF">
        <w:rPr>
          <w:rFonts w:ascii="Book Antiqua" w:eastAsia="宋体" w:hAnsi="Book Antiqua" w:cs="宋体"/>
          <w:lang w:eastAsia="zh-CN"/>
        </w:rPr>
        <w:t>Medranda</w:t>
      </w:r>
      <w:proofErr w:type="spellEnd"/>
      <w:r w:rsidRPr="00ED6EAF">
        <w:rPr>
          <w:rFonts w:ascii="Book Antiqua" w:eastAsia="宋体" w:hAnsi="Book Antiqua" w:cs="宋体"/>
          <w:lang w:eastAsia="zh-CN"/>
        </w:rPr>
        <w:t xml:space="preserve"> C, El </w:t>
      </w:r>
      <w:proofErr w:type="spellStart"/>
      <w:r w:rsidRPr="00ED6EAF">
        <w:rPr>
          <w:rFonts w:ascii="Book Antiqua" w:eastAsia="宋体" w:hAnsi="Book Antiqua" w:cs="宋体"/>
          <w:lang w:eastAsia="zh-CN"/>
        </w:rPr>
        <w:t>Chafic</w:t>
      </w:r>
      <w:proofErr w:type="spellEnd"/>
      <w:r w:rsidRPr="00ED6EAF">
        <w:rPr>
          <w:rFonts w:ascii="Book Antiqua" w:eastAsia="宋体" w:hAnsi="Book Antiqua" w:cs="宋体"/>
          <w:lang w:eastAsia="zh-CN"/>
        </w:rPr>
        <w:t xml:space="preserve"> AH, </w:t>
      </w:r>
      <w:proofErr w:type="spellStart"/>
      <w:r w:rsidRPr="00ED6EAF">
        <w:rPr>
          <w:rFonts w:ascii="Book Antiqua" w:eastAsia="宋体" w:hAnsi="Book Antiqua" w:cs="宋体"/>
          <w:lang w:eastAsia="zh-CN"/>
        </w:rPr>
        <w:t>Pawa</w:t>
      </w:r>
      <w:proofErr w:type="spellEnd"/>
      <w:r w:rsidRPr="00ED6EAF">
        <w:rPr>
          <w:rFonts w:ascii="Book Antiqua" w:eastAsia="宋体" w:hAnsi="Book Antiqua" w:cs="宋体"/>
          <w:lang w:eastAsia="zh-CN"/>
        </w:rPr>
        <w:t xml:space="preserve"> R, Brewer O, </w:t>
      </w:r>
      <w:proofErr w:type="spellStart"/>
      <w:r w:rsidRPr="00ED6EAF">
        <w:rPr>
          <w:rFonts w:ascii="Book Antiqua" w:eastAsia="宋体" w:hAnsi="Book Antiqua" w:cs="宋体"/>
          <w:lang w:eastAsia="zh-CN"/>
        </w:rPr>
        <w:t>Sanaei</w:t>
      </w:r>
      <w:proofErr w:type="spellEnd"/>
      <w:r w:rsidRPr="00ED6EAF">
        <w:rPr>
          <w:rFonts w:ascii="Book Antiqua" w:eastAsia="宋体" w:hAnsi="Book Antiqua" w:cs="宋体"/>
          <w:lang w:eastAsia="zh-CN"/>
        </w:rPr>
        <w:t xml:space="preserve"> O, </w:t>
      </w:r>
      <w:proofErr w:type="spellStart"/>
      <w:r w:rsidRPr="00ED6EAF">
        <w:rPr>
          <w:rFonts w:ascii="Book Antiqua" w:eastAsia="宋体" w:hAnsi="Book Antiqua" w:cs="宋体"/>
          <w:lang w:eastAsia="zh-CN"/>
        </w:rPr>
        <w:t>Dbouk</w:t>
      </w:r>
      <w:proofErr w:type="spellEnd"/>
      <w:r w:rsidRPr="00ED6EAF">
        <w:rPr>
          <w:rFonts w:ascii="Book Antiqua" w:eastAsia="宋体" w:hAnsi="Book Antiqua" w:cs="宋体"/>
          <w:lang w:eastAsia="zh-CN"/>
        </w:rPr>
        <w:t xml:space="preserve"> M, Singh VK, </w:t>
      </w:r>
      <w:proofErr w:type="spellStart"/>
      <w:r w:rsidRPr="00ED6EAF">
        <w:rPr>
          <w:rFonts w:ascii="Book Antiqua" w:eastAsia="宋体" w:hAnsi="Book Antiqua" w:cs="宋体"/>
          <w:lang w:eastAsia="zh-CN"/>
        </w:rPr>
        <w:t>Kumbhari</w:t>
      </w:r>
      <w:proofErr w:type="spellEnd"/>
      <w:r w:rsidRPr="00ED6EAF">
        <w:rPr>
          <w:rFonts w:ascii="Book Antiqua" w:eastAsia="宋体" w:hAnsi="Book Antiqua" w:cs="宋体"/>
          <w:lang w:eastAsia="zh-CN"/>
        </w:rPr>
        <w:t xml:space="preserve"> V, </w:t>
      </w:r>
      <w:proofErr w:type="spellStart"/>
      <w:r w:rsidRPr="00ED6EAF">
        <w:rPr>
          <w:rFonts w:ascii="Book Antiqua" w:eastAsia="宋体" w:hAnsi="Book Antiqua" w:cs="宋体"/>
          <w:lang w:eastAsia="zh-CN"/>
        </w:rPr>
        <w:t>Khashab</w:t>
      </w:r>
      <w:proofErr w:type="spellEnd"/>
      <w:r w:rsidRPr="00ED6EAF">
        <w:rPr>
          <w:rFonts w:ascii="Book Antiqua" w:eastAsia="宋体" w:hAnsi="Book Antiqua" w:cs="宋体"/>
          <w:lang w:eastAsia="zh-CN"/>
        </w:rPr>
        <w:t xml:space="preserve"> MA. Safety and efficacy of the use of lumen-apposing metal stents in the management of postoperative fluid collections: a large, international, multicenter study. </w:t>
      </w:r>
      <w:r w:rsidRPr="00ED6EAF">
        <w:rPr>
          <w:rFonts w:ascii="Book Antiqua" w:eastAsia="宋体" w:hAnsi="Book Antiqua" w:cs="宋体"/>
          <w:i/>
          <w:iCs/>
          <w:lang w:eastAsia="zh-CN"/>
        </w:rPr>
        <w:t>Endoscopy</w:t>
      </w:r>
      <w:r w:rsidRPr="00ED6EAF">
        <w:rPr>
          <w:rFonts w:ascii="Book Antiqua" w:eastAsia="宋体" w:hAnsi="Book Antiqua" w:cs="宋体"/>
          <w:lang w:eastAsia="zh-CN"/>
        </w:rPr>
        <w:t> 2019; </w:t>
      </w:r>
      <w:r w:rsidRPr="00ED6EAF">
        <w:rPr>
          <w:rFonts w:ascii="Book Antiqua" w:eastAsia="宋体" w:hAnsi="Book Antiqua" w:cs="宋体"/>
          <w:b/>
          <w:bCs/>
          <w:lang w:eastAsia="zh-CN"/>
        </w:rPr>
        <w:t>51</w:t>
      </w:r>
      <w:r w:rsidRPr="00ED6EAF">
        <w:rPr>
          <w:rFonts w:ascii="Book Antiqua" w:eastAsia="宋体" w:hAnsi="Book Antiqua" w:cs="宋体"/>
          <w:lang w:eastAsia="zh-CN"/>
        </w:rPr>
        <w:t>: 715-721 [PMID: 31174225 DOI: 10.1055/a-0924-5591]</w:t>
      </w:r>
      <w:r w:rsidR="00FD362A" w:rsidRPr="00ED6EAF">
        <w:rPr>
          <w:rFonts w:ascii="Book Antiqua" w:eastAsia="MS Mincho" w:hAnsi="Book Antiqua"/>
          <w:b/>
          <w:lang w:val="es-ES_tradnl" w:eastAsia="ja-JP"/>
        </w:rPr>
        <w:t xml:space="preserve"> </w:t>
      </w:r>
    </w:p>
    <w:p w14:paraId="1F64CC63" w14:textId="77777777" w:rsidR="00FD362A" w:rsidRPr="00ED6EAF" w:rsidRDefault="00FD362A" w:rsidP="00ED6EAF">
      <w:pPr>
        <w:adjustRightInd w:val="0"/>
        <w:snapToGrid w:val="0"/>
        <w:spacing w:line="360" w:lineRule="auto"/>
        <w:jc w:val="both"/>
        <w:rPr>
          <w:rFonts w:ascii="Book Antiqua" w:eastAsia="MS Mincho" w:hAnsi="Book Antiqua"/>
          <w:b/>
          <w:lang w:val="es-ES_tradnl" w:eastAsia="ja-JP"/>
        </w:rPr>
      </w:pPr>
      <w:r w:rsidRPr="00ED6EAF">
        <w:rPr>
          <w:rFonts w:ascii="Book Antiqua" w:eastAsia="MS Mincho" w:hAnsi="Book Antiqua"/>
          <w:b/>
          <w:lang w:val="es-ES_tradnl" w:eastAsia="ja-JP"/>
        </w:rPr>
        <w:br w:type="page"/>
      </w:r>
    </w:p>
    <w:p w14:paraId="4129E8DC" w14:textId="042876DE" w:rsidR="00B73D7B" w:rsidRPr="00ED6EAF" w:rsidRDefault="00B73D7B" w:rsidP="00ED6EAF">
      <w:pPr>
        <w:adjustRightInd w:val="0"/>
        <w:snapToGrid w:val="0"/>
        <w:spacing w:line="360" w:lineRule="auto"/>
        <w:jc w:val="both"/>
        <w:rPr>
          <w:rFonts w:ascii="Book Antiqua" w:hAnsi="Book Antiqua" w:cstheme="majorHAnsi"/>
        </w:rPr>
      </w:pPr>
      <w:r w:rsidRPr="00ED6EAF">
        <w:rPr>
          <w:rFonts w:ascii="Book Antiqua" w:eastAsia="MS Mincho" w:hAnsi="Book Antiqua"/>
          <w:b/>
          <w:lang w:val="es-ES_tradnl" w:eastAsia="ja-JP"/>
        </w:rPr>
        <w:lastRenderedPageBreak/>
        <w:t>Footnotes</w:t>
      </w:r>
    </w:p>
    <w:p w14:paraId="61A45DBF" w14:textId="3DEDECC1" w:rsidR="00834864" w:rsidRPr="00ED6EAF" w:rsidRDefault="00B73D7B" w:rsidP="00ED6EAF">
      <w:pPr>
        <w:adjustRightInd w:val="0"/>
        <w:snapToGrid w:val="0"/>
        <w:spacing w:line="360" w:lineRule="auto"/>
        <w:jc w:val="both"/>
        <w:rPr>
          <w:rFonts w:ascii="Book Antiqua" w:hAnsi="Book Antiqua"/>
          <w:b/>
        </w:rPr>
      </w:pPr>
      <w:r w:rsidRPr="00ED6EAF">
        <w:rPr>
          <w:rFonts w:ascii="Book Antiqua" w:eastAsia="MS Mincho" w:hAnsi="Book Antiqua"/>
          <w:b/>
          <w:color w:val="000000"/>
          <w:lang w:val="es-ES_tradnl" w:eastAsia="ja-JP"/>
        </w:rPr>
        <w:t>Conflict-of-interest statement</w:t>
      </w:r>
      <w:r w:rsidRPr="00ED6EAF">
        <w:rPr>
          <w:rFonts w:ascii="Book Antiqua" w:eastAsia="MS Mincho" w:hAnsi="Book Antiqua"/>
          <w:b/>
          <w:lang w:val="es-ES_tradnl" w:eastAsia="ja-JP"/>
        </w:rPr>
        <w:t>:</w:t>
      </w:r>
      <w:r w:rsidR="00834864" w:rsidRPr="00ED6EAF">
        <w:rPr>
          <w:rFonts w:ascii="Book Antiqua" w:hAnsi="Book Antiqua"/>
          <w:b/>
        </w:rPr>
        <w:t xml:space="preserve"> </w:t>
      </w:r>
      <w:r w:rsidR="00834864" w:rsidRPr="00ED6EAF">
        <w:rPr>
          <w:rFonts w:ascii="Book Antiqua" w:hAnsi="Book Antiqua"/>
        </w:rPr>
        <w:t>Sharma</w:t>
      </w:r>
      <w:r w:rsidR="00580D27">
        <w:rPr>
          <w:rFonts w:ascii="Book Antiqua" w:eastAsia="宋体" w:hAnsi="Book Antiqua" w:hint="eastAsia"/>
          <w:lang w:eastAsia="zh-CN"/>
        </w:rPr>
        <w:t xml:space="preserve"> P</w:t>
      </w:r>
      <w:r w:rsidR="00834864" w:rsidRPr="00ED6EAF">
        <w:rPr>
          <w:rFonts w:ascii="Book Antiqua" w:hAnsi="Book Antiqua"/>
        </w:rPr>
        <w:t xml:space="preserve"> has no conflicts to disclose.</w:t>
      </w:r>
      <w:r w:rsidRPr="00ED6EAF">
        <w:rPr>
          <w:rFonts w:ascii="Book Antiqua" w:eastAsia="宋体" w:hAnsi="Book Antiqua"/>
          <w:b/>
          <w:lang w:eastAsia="zh-CN"/>
        </w:rPr>
        <w:t xml:space="preserve"> </w:t>
      </w:r>
      <w:r w:rsidR="00834864" w:rsidRPr="00ED6EAF">
        <w:rPr>
          <w:rFonts w:ascii="Book Antiqua" w:hAnsi="Book Antiqua"/>
        </w:rPr>
        <w:t>McCarty</w:t>
      </w:r>
      <w:r w:rsidR="00580D27">
        <w:rPr>
          <w:rFonts w:ascii="Book Antiqua" w:eastAsia="宋体" w:hAnsi="Book Antiqua" w:hint="eastAsia"/>
          <w:lang w:eastAsia="zh-CN"/>
        </w:rPr>
        <w:t xml:space="preserve"> TR</w:t>
      </w:r>
      <w:r w:rsidR="00834864" w:rsidRPr="00ED6EAF">
        <w:rPr>
          <w:rFonts w:ascii="Book Antiqua" w:hAnsi="Book Antiqua"/>
        </w:rPr>
        <w:t xml:space="preserve"> has no conflicts to disclose. </w:t>
      </w:r>
      <w:proofErr w:type="spellStart"/>
      <w:r w:rsidR="00834864" w:rsidRPr="00ED6EAF">
        <w:rPr>
          <w:rFonts w:ascii="Book Antiqua" w:hAnsi="Book Antiqua"/>
        </w:rPr>
        <w:t>Chhoda</w:t>
      </w:r>
      <w:proofErr w:type="spellEnd"/>
      <w:r w:rsidR="00580D27">
        <w:rPr>
          <w:rFonts w:ascii="Book Antiqua" w:eastAsia="宋体" w:hAnsi="Book Antiqua" w:hint="eastAsia"/>
          <w:lang w:eastAsia="zh-CN"/>
        </w:rPr>
        <w:t xml:space="preserve"> A</w:t>
      </w:r>
      <w:r w:rsidR="00834864" w:rsidRPr="00ED6EAF">
        <w:rPr>
          <w:rFonts w:ascii="Book Antiqua" w:hAnsi="Book Antiqua"/>
        </w:rPr>
        <w:t xml:space="preserve"> has no conflicts to disclose.</w:t>
      </w:r>
      <w:r w:rsidRPr="00ED6EAF">
        <w:rPr>
          <w:rFonts w:ascii="Book Antiqua" w:eastAsia="宋体" w:hAnsi="Book Antiqua"/>
          <w:b/>
          <w:lang w:eastAsia="zh-CN"/>
        </w:rPr>
        <w:t xml:space="preserve"> </w:t>
      </w:r>
      <w:r w:rsidR="00834864" w:rsidRPr="00ED6EAF">
        <w:rPr>
          <w:rFonts w:ascii="Book Antiqua" w:hAnsi="Book Antiqua"/>
        </w:rPr>
        <w:t>Costantino</w:t>
      </w:r>
      <w:r w:rsidR="00580D27">
        <w:rPr>
          <w:rFonts w:ascii="Book Antiqua" w:eastAsia="宋体" w:hAnsi="Book Antiqua" w:hint="eastAsia"/>
          <w:lang w:eastAsia="zh-CN"/>
        </w:rPr>
        <w:t xml:space="preserve"> A</w:t>
      </w:r>
      <w:r w:rsidR="00834864" w:rsidRPr="00ED6EAF">
        <w:rPr>
          <w:rFonts w:ascii="Book Antiqua" w:hAnsi="Book Antiqua"/>
        </w:rPr>
        <w:t xml:space="preserve"> has no conflicts to disclose.</w:t>
      </w:r>
      <w:r w:rsidRPr="00ED6EAF">
        <w:rPr>
          <w:rFonts w:ascii="Book Antiqua" w:eastAsia="宋体" w:hAnsi="Book Antiqua"/>
          <w:b/>
          <w:lang w:eastAsia="zh-CN"/>
        </w:rPr>
        <w:t xml:space="preserve"> </w:t>
      </w:r>
      <w:proofErr w:type="spellStart"/>
      <w:r w:rsidR="00834864" w:rsidRPr="00ED6EAF">
        <w:rPr>
          <w:rFonts w:ascii="Book Antiqua" w:hAnsi="Book Antiqua"/>
        </w:rPr>
        <w:t>Loeser</w:t>
      </w:r>
      <w:proofErr w:type="spellEnd"/>
      <w:r w:rsidR="00580D27">
        <w:rPr>
          <w:rFonts w:ascii="Book Antiqua" w:eastAsia="宋体" w:hAnsi="Book Antiqua" w:hint="eastAsia"/>
          <w:lang w:eastAsia="zh-CN"/>
        </w:rPr>
        <w:t xml:space="preserve"> C</w:t>
      </w:r>
      <w:r w:rsidR="00834864" w:rsidRPr="00ED6EAF">
        <w:rPr>
          <w:rFonts w:ascii="Book Antiqua" w:hAnsi="Book Antiqua"/>
        </w:rPr>
        <w:t xml:space="preserve"> has no conflicts to disclose.</w:t>
      </w:r>
      <w:r w:rsidRPr="00ED6EAF">
        <w:rPr>
          <w:rFonts w:ascii="Book Antiqua" w:eastAsia="宋体" w:hAnsi="Book Antiqua"/>
          <w:b/>
          <w:lang w:eastAsia="zh-CN"/>
        </w:rPr>
        <w:t xml:space="preserve"> </w:t>
      </w:r>
      <w:proofErr w:type="spellStart"/>
      <w:r w:rsidR="00834864" w:rsidRPr="00ED6EAF">
        <w:rPr>
          <w:rFonts w:ascii="Book Antiqua" w:hAnsi="Book Antiqua"/>
        </w:rPr>
        <w:t>Muniraj</w:t>
      </w:r>
      <w:proofErr w:type="spellEnd"/>
      <w:r w:rsidR="00580D27">
        <w:rPr>
          <w:rFonts w:ascii="Book Antiqua" w:eastAsia="宋体" w:hAnsi="Book Antiqua" w:hint="eastAsia"/>
          <w:lang w:eastAsia="zh-CN"/>
        </w:rPr>
        <w:t xml:space="preserve"> T</w:t>
      </w:r>
      <w:r w:rsidR="00834864" w:rsidRPr="00ED6EAF">
        <w:rPr>
          <w:rFonts w:ascii="Book Antiqua" w:hAnsi="Book Antiqua"/>
        </w:rPr>
        <w:t xml:space="preserve"> has no conflicts to disclose.</w:t>
      </w:r>
      <w:r w:rsidRPr="00ED6EAF">
        <w:rPr>
          <w:rFonts w:ascii="Book Antiqua" w:eastAsia="宋体" w:hAnsi="Book Antiqua"/>
          <w:b/>
          <w:lang w:eastAsia="zh-CN"/>
        </w:rPr>
        <w:t xml:space="preserve"> </w:t>
      </w:r>
      <w:proofErr w:type="spellStart"/>
      <w:r w:rsidR="00834864" w:rsidRPr="00ED6EAF">
        <w:rPr>
          <w:rFonts w:ascii="Book Antiqua" w:hAnsi="Book Antiqua"/>
        </w:rPr>
        <w:t>Ryou</w:t>
      </w:r>
      <w:proofErr w:type="spellEnd"/>
      <w:r w:rsidR="00580D27">
        <w:rPr>
          <w:rFonts w:ascii="Book Antiqua" w:eastAsia="宋体" w:hAnsi="Book Antiqua" w:hint="eastAsia"/>
          <w:lang w:eastAsia="zh-CN"/>
        </w:rPr>
        <w:t xml:space="preserve"> M</w:t>
      </w:r>
      <w:r w:rsidR="00834864" w:rsidRPr="00ED6EAF">
        <w:rPr>
          <w:rFonts w:ascii="Book Antiqua" w:hAnsi="Book Antiqua"/>
        </w:rPr>
        <w:t xml:space="preserve"> has the following disclosures: Medtronic/Covidien (Consultant), Boston Scientific, Olympus (Consultant), and Pentax (Consultant).</w:t>
      </w:r>
      <w:r w:rsidRPr="00ED6EAF">
        <w:rPr>
          <w:rFonts w:ascii="Book Antiqua" w:eastAsia="宋体" w:hAnsi="Book Antiqua"/>
          <w:b/>
          <w:lang w:eastAsia="zh-CN"/>
        </w:rPr>
        <w:t xml:space="preserve"> </w:t>
      </w:r>
      <w:r w:rsidR="00DC789E">
        <w:rPr>
          <w:rFonts w:ascii="Book Antiqua" w:hAnsi="Book Antiqua"/>
        </w:rPr>
        <w:t>Christopher C Thompson</w:t>
      </w:r>
      <w:r w:rsidR="00834864" w:rsidRPr="00ED6EAF">
        <w:rPr>
          <w:rFonts w:ascii="Book Antiqua" w:hAnsi="Book Antiqua"/>
        </w:rPr>
        <w:t xml:space="preserve"> has the following disclosures: </w:t>
      </w:r>
      <w:r w:rsidR="00834864" w:rsidRPr="00ED6EAF">
        <w:rPr>
          <w:rFonts w:ascii="Book Antiqua" w:hAnsi="Book Antiqua"/>
          <w:bCs/>
        </w:rPr>
        <w:t xml:space="preserve">Apollo </w:t>
      </w:r>
      <w:proofErr w:type="spellStart"/>
      <w:r w:rsidR="00834864" w:rsidRPr="00ED6EAF">
        <w:rPr>
          <w:rFonts w:ascii="Book Antiqua" w:hAnsi="Book Antiqua"/>
          <w:bCs/>
        </w:rPr>
        <w:t>Endosurgery</w:t>
      </w:r>
      <w:proofErr w:type="spellEnd"/>
      <w:r w:rsidR="00580D27">
        <w:rPr>
          <w:rFonts w:ascii="Book Antiqua" w:hAnsi="Book Antiqua"/>
        </w:rPr>
        <w:t>–</w:t>
      </w:r>
      <w:r w:rsidR="00834864" w:rsidRPr="00ED6EAF">
        <w:rPr>
          <w:rFonts w:ascii="Book Antiqua" w:hAnsi="Book Antiqua"/>
        </w:rPr>
        <w:t xml:space="preserve">Consultant/Research Support (Consulting fees/Institutional Research Grants), </w:t>
      </w:r>
      <w:r w:rsidR="00834864" w:rsidRPr="00ED6EAF">
        <w:rPr>
          <w:rFonts w:ascii="Book Antiqua" w:hAnsi="Book Antiqua"/>
          <w:bCs/>
        </w:rPr>
        <w:t>Aspire Bariatrics</w:t>
      </w:r>
      <w:r w:rsidR="00580D27">
        <w:rPr>
          <w:rFonts w:ascii="Book Antiqua" w:hAnsi="Book Antiqua"/>
        </w:rPr>
        <w:t>–</w:t>
      </w:r>
      <w:r w:rsidR="00834864" w:rsidRPr="00ED6EAF">
        <w:rPr>
          <w:rFonts w:ascii="Book Antiqua" w:hAnsi="Book Antiqua"/>
        </w:rPr>
        <w:t xml:space="preserve">Research Support (Institutional Research Grant), </w:t>
      </w:r>
      <w:proofErr w:type="spellStart"/>
      <w:r w:rsidR="00834864" w:rsidRPr="00ED6EAF">
        <w:rPr>
          <w:rFonts w:ascii="Book Antiqua" w:hAnsi="Book Antiqua"/>
          <w:bCs/>
        </w:rPr>
        <w:t>BlueFlame</w:t>
      </w:r>
      <w:proofErr w:type="spellEnd"/>
      <w:r w:rsidR="00834864" w:rsidRPr="00ED6EAF">
        <w:rPr>
          <w:rFonts w:ascii="Book Antiqua" w:hAnsi="Book Antiqua"/>
          <w:bCs/>
        </w:rPr>
        <w:t xml:space="preserve"> Healthcare</w:t>
      </w:r>
      <w:r w:rsidR="00834864" w:rsidRPr="00ED6EAF">
        <w:rPr>
          <w:rFonts w:ascii="Book Antiqua" w:hAnsi="Book Antiqua"/>
        </w:rPr>
        <w:t> </w:t>
      </w:r>
      <w:r w:rsidR="00834864" w:rsidRPr="00ED6EAF">
        <w:rPr>
          <w:rFonts w:ascii="Book Antiqua" w:hAnsi="Book Antiqua"/>
          <w:bCs/>
        </w:rPr>
        <w:t>Venture Fund</w:t>
      </w:r>
      <w:r w:rsidR="00580D27">
        <w:rPr>
          <w:rFonts w:ascii="Book Antiqua" w:hAnsi="Book Antiqua"/>
        </w:rPr>
        <w:t>–</w:t>
      </w:r>
      <w:r w:rsidR="00834864" w:rsidRPr="00ED6EAF">
        <w:rPr>
          <w:rFonts w:ascii="Book Antiqua" w:hAnsi="Book Antiqua"/>
        </w:rPr>
        <w:t xml:space="preserve">General Partner, </w:t>
      </w:r>
      <w:r w:rsidR="00834864" w:rsidRPr="00ED6EAF">
        <w:rPr>
          <w:rFonts w:ascii="Book Antiqua" w:hAnsi="Book Antiqua"/>
          <w:bCs/>
        </w:rPr>
        <w:t>Boston Scientific</w:t>
      </w:r>
      <w:r w:rsidR="00580D27">
        <w:rPr>
          <w:rFonts w:ascii="Book Antiqua" w:hAnsi="Book Antiqua"/>
        </w:rPr>
        <w:t>–</w:t>
      </w:r>
      <w:r w:rsidR="00834864" w:rsidRPr="00ED6EAF">
        <w:rPr>
          <w:rFonts w:ascii="Book Antiqua" w:hAnsi="Book Antiqua"/>
        </w:rPr>
        <w:t xml:space="preserve">Consultant (Consulting fees), </w:t>
      </w:r>
      <w:r w:rsidR="00834864" w:rsidRPr="00ED6EAF">
        <w:rPr>
          <w:rFonts w:ascii="Book Antiqua" w:hAnsi="Book Antiqua"/>
          <w:bCs/>
        </w:rPr>
        <w:t>C</w:t>
      </w:r>
      <w:r w:rsidR="00580D27">
        <w:rPr>
          <w:rFonts w:ascii="Book Antiqua" w:hAnsi="Book Antiqua"/>
          <w:bCs/>
        </w:rPr>
        <w:t>ovidien/Medtronic</w:t>
      </w:r>
      <w:r w:rsidR="00580D27">
        <w:rPr>
          <w:rFonts w:ascii="Book Antiqua" w:hAnsi="Book Antiqua"/>
        </w:rPr>
        <w:t>–</w:t>
      </w:r>
      <w:r w:rsidR="00834864" w:rsidRPr="00ED6EAF">
        <w:rPr>
          <w:rFonts w:ascii="Book Antiqua" w:hAnsi="Book Antiqua"/>
        </w:rPr>
        <w:t xml:space="preserve">Consultant (Consulting Fees), </w:t>
      </w:r>
      <w:proofErr w:type="spellStart"/>
      <w:r w:rsidR="00834864" w:rsidRPr="00ED6EAF">
        <w:rPr>
          <w:rFonts w:ascii="Book Antiqua" w:hAnsi="Book Antiqua"/>
        </w:rPr>
        <w:t>EnVision</w:t>
      </w:r>
      <w:proofErr w:type="spellEnd"/>
      <w:r w:rsidR="00834864" w:rsidRPr="00ED6EAF">
        <w:rPr>
          <w:rFonts w:ascii="Book Antiqua" w:hAnsi="Book Antiqua"/>
        </w:rPr>
        <w:t xml:space="preserve"> Endoscopy (Board Member), </w:t>
      </w:r>
      <w:proofErr w:type="spellStart"/>
      <w:r w:rsidR="00834864" w:rsidRPr="00ED6EAF">
        <w:rPr>
          <w:rFonts w:ascii="Book Antiqua" w:hAnsi="Book Antiqua"/>
          <w:bCs/>
        </w:rPr>
        <w:t>Fractyl</w:t>
      </w:r>
      <w:proofErr w:type="spellEnd"/>
      <w:r w:rsidR="00580D27">
        <w:rPr>
          <w:rFonts w:ascii="Book Antiqua" w:hAnsi="Book Antiqua"/>
        </w:rPr>
        <w:t>–</w:t>
      </w:r>
      <w:r w:rsidR="00834864" w:rsidRPr="00ED6EAF">
        <w:rPr>
          <w:rFonts w:ascii="Book Antiqua" w:hAnsi="Book Antiqua"/>
        </w:rPr>
        <w:t xml:space="preserve">Consultant/Advisory Board Member (Consulting Fees), </w:t>
      </w:r>
      <w:r w:rsidR="00580D27">
        <w:rPr>
          <w:rFonts w:ascii="Book Antiqua" w:hAnsi="Book Antiqua"/>
          <w:bCs/>
        </w:rPr>
        <w:t>GI Dynamics–</w:t>
      </w:r>
      <w:r w:rsidR="00834864" w:rsidRPr="00ED6EAF">
        <w:rPr>
          <w:rFonts w:ascii="Book Antiqua" w:hAnsi="Book Antiqua"/>
        </w:rPr>
        <w:t xml:space="preserve">Consultant (Consulting Fees)/ Research Support (Institutional Research Grant), </w:t>
      </w:r>
      <w:r w:rsidR="00834864" w:rsidRPr="00ED6EAF">
        <w:rPr>
          <w:rFonts w:ascii="Book Antiqua" w:hAnsi="Book Antiqua"/>
          <w:bCs/>
        </w:rPr>
        <w:t>GI Windows</w:t>
      </w:r>
      <w:r w:rsidR="00580D27">
        <w:rPr>
          <w:rFonts w:ascii="Book Antiqua" w:hAnsi="Book Antiqua"/>
        </w:rPr>
        <w:t>–</w:t>
      </w:r>
      <w:r w:rsidR="00834864" w:rsidRPr="00ED6EAF">
        <w:rPr>
          <w:rFonts w:ascii="Book Antiqua" w:hAnsi="Book Antiqua"/>
        </w:rPr>
        <w:t xml:space="preserve">Ownership interest, </w:t>
      </w:r>
      <w:r w:rsidR="00834864" w:rsidRPr="00ED6EAF">
        <w:rPr>
          <w:rFonts w:ascii="Book Antiqua" w:hAnsi="Book Antiqua"/>
          <w:bCs/>
        </w:rPr>
        <w:t>Olympus/</w:t>
      </w:r>
      <w:proofErr w:type="spellStart"/>
      <w:r w:rsidR="00834864" w:rsidRPr="00ED6EAF">
        <w:rPr>
          <w:rFonts w:ascii="Book Antiqua" w:hAnsi="Book Antiqua"/>
          <w:bCs/>
        </w:rPr>
        <w:t>Spiration</w:t>
      </w:r>
      <w:proofErr w:type="spellEnd"/>
      <w:r w:rsidR="00580D27">
        <w:rPr>
          <w:rFonts w:ascii="Book Antiqua" w:hAnsi="Book Antiqua"/>
        </w:rPr>
        <w:t>–</w:t>
      </w:r>
      <w:r w:rsidR="00834864" w:rsidRPr="00ED6EAF">
        <w:rPr>
          <w:rFonts w:ascii="Book Antiqua" w:hAnsi="Book Antiqua"/>
        </w:rPr>
        <w:t xml:space="preserve">Consultant (Consulting Fees)/Research Support (Equipment Loans), </w:t>
      </w:r>
      <w:proofErr w:type="spellStart"/>
      <w:r w:rsidR="00580D27">
        <w:rPr>
          <w:rFonts w:ascii="Book Antiqua" w:hAnsi="Book Antiqua"/>
          <w:bCs/>
        </w:rPr>
        <w:t>Spatz</w:t>
      </w:r>
      <w:proofErr w:type="spellEnd"/>
      <w:r w:rsidR="00580D27">
        <w:rPr>
          <w:rFonts w:ascii="Book Antiqua" w:hAnsi="Book Antiqua"/>
          <w:bCs/>
        </w:rPr>
        <w:t>–</w:t>
      </w:r>
      <w:r w:rsidR="00834864" w:rsidRPr="00ED6EAF">
        <w:rPr>
          <w:rFonts w:ascii="Book Antiqua" w:hAnsi="Book Antiqua"/>
        </w:rPr>
        <w:t xml:space="preserve">Research Support (Institutional Research Grant), </w:t>
      </w:r>
      <w:r w:rsidR="00834864" w:rsidRPr="00ED6EAF">
        <w:rPr>
          <w:rFonts w:ascii="Book Antiqua" w:hAnsi="Book Antiqua"/>
          <w:bCs/>
        </w:rPr>
        <w:t>USGI Medical</w:t>
      </w:r>
      <w:r w:rsidR="00580D27">
        <w:rPr>
          <w:rFonts w:ascii="Book Antiqua" w:hAnsi="Book Antiqua"/>
        </w:rPr>
        <w:t>–</w:t>
      </w:r>
      <w:r w:rsidR="00834864" w:rsidRPr="00ED6EAF">
        <w:rPr>
          <w:rFonts w:ascii="Book Antiqua" w:hAnsi="Book Antiqua"/>
        </w:rPr>
        <w:t>Consultant (Consulting Fees)/Advisory Board Member (Consulting fees)/Research Support (Research Grant).</w:t>
      </w:r>
    </w:p>
    <w:p w14:paraId="79AD42E6" w14:textId="77777777" w:rsidR="00834864" w:rsidRPr="00ED6EAF" w:rsidRDefault="00834864" w:rsidP="00ED6EAF">
      <w:pPr>
        <w:adjustRightInd w:val="0"/>
        <w:snapToGrid w:val="0"/>
        <w:spacing w:line="360" w:lineRule="auto"/>
        <w:jc w:val="both"/>
        <w:rPr>
          <w:rFonts w:ascii="Book Antiqua" w:hAnsi="Book Antiqua"/>
          <w:b/>
        </w:rPr>
      </w:pPr>
    </w:p>
    <w:p w14:paraId="324E803D" w14:textId="77777777" w:rsidR="00B73D7B" w:rsidRPr="00ED6EAF" w:rsidRDefault="00B73D7B" w:rsidP="00ED6EAF">
      <w:pPr>
        <w:adjustRightInd w:val="0"/>
        <w:snapToGrid w:val="0"/>
        <w:spacing w:line="360" w:lineRule="auto"/>
        <w:jc w:val="both"/>
        <w:rPr>
          <w:rFonts w:ascii="Book Antiqua" w:eastAsia="MS Mincho" w:hAnsi="Book Antiqua"/>
          <w:lang w:val="es-ES_tradnl" w:eastAsia="ja-JP"/>
        </w:rPr>
      </w:pPr>
      <w:r w:rsidRPr="00ED6EAF">
        <w:rPr>
          <w:rFonts w:ascii="Book Antiqua" w:eastAsia="MS Mincho" w:hAnsi="Book Antiqua"/>
          <w:b/>
          <w:color w:val="000000"/>
          <w:lang w:val="es-ES_tradnl" w:eastAsia="ja-JP"/>
        </w:rPr>
        <w:t>Open-Access:</w:t>
      </w:r>
      <w:r w:rsidRPr="00ED6EAF">
        <w:rPr>
          <w:rFonts w:ascii="Book Antiqua" w:eastAsia="MS Mincho" w:hAnsi="Book Antiqua"/>
          <w:color w:val="000000"/>
          <w:lang w:val="es-ES_tradnl" w:eastAsia="ja-JP"/>
        </w:rPr>
        <w:t xml:space="preserve"> This article is an open-access </w:t>
      </w:r>
      <w:r w:rsidRPr="00ED6EAF">
        <w:rPr>
          <w:rFonts w:ascii="Book Antiqua" w:eastAsia="MS Mincho" w:hAnsi="Book Antiqua"/>
          <w:lang w:val="es-ES_tradnl" w:eastAsia="ja-JP"/>
        </w:rPr>
        <w:t xml:space="preserve">article that was selected </w:t>
      </w:r>
      <w:r w:rsidRPr="00ED6EAF">
        <w:rPr>
          <w:rFonts w:ascii="Book Antiqua" w:eastAsia="MS Mincho" w:hAnsi="Book Antiqua"/>
          <w:color w:val="000000"/>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9A6281" w14:textId="77777777" w:rsidR="00B73D7B" w:rsidRPr="00ED6EAF" w:rsidRDefault="00B73D7B" w:rsidP="00ED6EAF">
      <w:pPr>
        <w:suppressAutoHyphens/>
        <w:adjustRightInd w:val="0"/>
        <w:snapToGrid w:val="0"/>
        <w:spacing w:line="360" w:lineRule="auto"/>
        <w:jc w:val="both"/>
        <w:rPr>
          <w:rFonts w:ascii="Book Antiqua" w:eastAsia="宋体" w:hAnsi="Book Antiqua"/>
          <w:bCs/>
          <w:color w:val="000000"/>
          <w:lang w:eastAsia="zh-CN"/>
        </w:rPr>
      </w:pPr>
    </w:p>
    <w:p w14:paraId="25C1A723" w14:textId="39138497" w:rsidR="00B73D7B" w:rsidRPr="00ED6EAF" w:rsidRDefault="00B73D7B" w:rsidP="00ED6EAF">
      <w:pPr>
        <w:adjustRightInd w:val="0"/>
        <w:snapToGrid w:val="0"/>
        <w:spacing w:line="360" w:lineRule="auto"/>
        <w:jc w:val="both"/>
        <w:rPr>
          <w:rFonts w:ascii="Book Antiqua" w:eastAsia="MS Mincho" w:hAnsi="Book Antiqua"/>
          <w:bCs/>
          <w:color w:val="000000"/>
          <w:lang w:val="es-ES_tradnl" w:eastAsia="zh-CN"/>
        </w:rPr>
      </w:pPr>
      <w:r w:rsidRPr="00ED6EAF">
        <w:rPr>
          <w:rFonts w:ascii="Book Antiqua" w:eastAsia="MS Mincho" w:hAnsi="Book Antiqua"/>
          <w:b/>
          <w:bCs/>
          <w:color w:val="000000"/>
          <w:lang w:val="es-ES_tradnl" w:eastAsia="pl-PL"/>
        </w:rPr>
        <w:t>Manuscript source:</w:t>
      </w:r>
      <w:r w:rsidRPr="00ED6EAF">
        <w:rPr>
          <w:rFonts w:ascii="Book Antiqua" w:eastAsia="MS Mincho" w:hAnsi="Book Antiqua"/>
          <w:b/>
          <w:bCs/>
          <w:color w:val="000000"/>
          <w:lang w:val="es-ES_tradnl" w:eastAsia="zh-CN"/>
        </w:rPr>
        <w:t xml:space="preserve"> </w:t>
      </w:r>
      <w:r w:rsidR="00FD362A" w:rsidRPr="00ED6EAF">
        <w:rPr>
          <w:rFonts w:ascii="Book Antiqua" w:eastAsia="MS Mincho" w:hAnsi="Book Antiqua"/>
          <w:bCs/>
          <w:color w:val="000000"/>
          <w:lang w:val="es-ES_tradnl" w:eastAsia="pl-PL"/>
        </w:rPr>
        <w:t>Invited</w:t>
      </w:r>
      <w:r w:rsidR="00073CFE">
        <w:rPr>
          <w:rFonts w:ascii="Book Antiqua" w:eastAsia="MS Mincho" w:hAnsi="Book Antiqua"/>
          <w:bCs/>
          <w:color w:val="000000"/>
          <w:lang w:val="es-ES_tradnl" w:eastAsia="pl-PL"/>
        </w:rPr>
        <w:t xml:space="preserve"> m</w:t>
      </w:r>
      <w:r w:rsidR="00FD362A" w:rsidRPr="00ED6EAF">
        <w:rPr>
          <w:rFonts w:ascii="Book Antiqua" w:eastAsia="MS Mincho" w:hAnsi="Book Antiqua"/>
          <w:bCs/>
          <w:color w:val="000000"/>
          <w:lang w:val="es-ES_tradnl" w:eastAsia="pl-PL"/>
        </w:rPr>
        <w:t>anuscript</w:t>
      </w:r>
    </w:p>
    <w:p w14:paraId="1135AD01" w14:textId="77777777" w:rsidR="00B73D7B" w:rsidRPr="00ED6EAF" w:rsidRDefault="00B73D7B" w:rsidP="00ED6EAF">
      <w:pPr>
        <w:adjustRightInd w:val="0"/>
        <w:snapToGrid w:val="0"/>
        <w:spacing w:line="360" w:lineRule="auto"/>
        <w:jc w:val="both"/>
        <w:rPr>
          <w:rFonts w:ascii="Book Antiqua" w:eastAsia="MS Mincho" w:hAnsi="Book Antiqua"/>
          <w:b/>
          <w:bCs/>
          <w:color w:val="000000"/>
          <w:lang w:val="es-ES_tradnl" w:eastAsia="zh-CN"/>
        </w:rPr>
      </w:pPr>
    </w:p>
    <w:p w14:paraId="533AB72F" w14:textId="31E2BE35" w:rsidR="00B73D7B" w:rsidRPr="00ED6EAF" w:rsidRDefault="00B73D7B" w:rsidP="00ED6EAF">
      <w:pPr>
        <w:widowControl w:val="0"/>
        <w:adjustRightInd w:val="0"/>
        <w:snapToGrid w:val="0"/>
        <w:spacing w:line="360" w:lineRule="auto"/>
        <w:jc w:val="both"/>
        <w:rPr>
          <w:rFonts w:ascii="Book Antiqua" w:eastAsia="等线" w:hAnsi="Book Antiqua"/>
          <w:b/>
          <w:bCs/>
          <w:color w:val="000000"/>
          <w:lang w:val="es-ES_tradnl" w:eastAsia="zh-CN"/>
        </w:rPr>
      </w:pPr>
      <w:r w:rsidRPr="00ED6EAF">
        <w:rPr>
          <w:rFonts w:ascii="Book Antiqua" w:eastAsia="等线" w:hAnsi="Book Antiqua"/>
          <w:b/>
          <w:bCs/>
          <w:color w:val="000000"/>
          <w:lang w:val="es-ES_tradnl" w:eastAsia="ja-JP"/>
        </w:rPr>
        <w:lastRenderedPageBreak/>
        <w:t>Corresponding Author's Membership in Professional Societies</w:t>
      </w:r>
      <w:r w:rsidRPr="00ED6EAF">
        <w:rPr>
          <w:rFonts w:ascii="Book Antiqua" w:eastAsia="等线" w:hAnsi="Book Antiqua"/>
          <w:b/>
          <w:bCs/>
          <w:color w:val="000000"/>
          <w:lang w:val="es-ES_tradnl" w:eastAsia="zh-CN"/>
        </w:rPr>
        <w:t>:</w:t>
      </w:r>
      <w:r w:rsidR="00FD362A" w:rsidRPr="00ED6EAF">
        <w:rPr>
          <w:rFonts w:ascii="Book Antiqua" w:hAnsi="Book Antiqua"/>
        </w:rPr>
        <w:t xml:space="preserve"> </w:t>
      </w:r>
      <w:r w:rsidR="00FD362A" w:rsidRPr="00ED6EAF">
        <w:rPr>
          <w:rFonts w:ascii="Book Antiqua" w:eastAsia="等线" w:hAnsi="Book Antiqua"/>
          <w:bCs/>
          <w:color w:val="000000"/>
          <w:lang w:val="es-ES_tradnl" w:eastAsia="zh-CN"/>
        </w:rPr>
        <w:t>American College of Gastroenterology, American Society for Gastrointestinal Endoscopy</w:t>
      </w:r>
    </w:p>
    <w:p w14:paraId="0E926C48" w14:textId="77777777" w:rsidR="00B73D7B" w:rsidRPr="00ED6EAF" w:rsidRDefault="00B73D7B" w:rsidP="00ED6EAF">
      <w:pPr>
        <w:widowControl w:val="0"/>
        <w:adjustRightInd w:val="0"/>
        <w:snapToGrid w:val="0"/>
        <w:spacing w:line="360" w:lineRule="auto"/>
        <w:jc w:val="both"/>
        <w:rPr>
          <w:rFonts w:ascii="Book Antiqua" w:eastAsia="MS Mincho" w:hAnsi="Book Antiqua"/>
          <w:b/>
          <w:kern w:val="2"/>
          <w:lang w:val="es-ES_tradnl" w:eastAsia="zh-CN"/>
        </w:rPr>
      </w:pPr>
    </w:p>
    <w:p w14:paraId="2250B058" w14:textId="58564080" w:rsidR="00B73D7B" w:rsidRPr="00ED6EAF" w:rsidRDefault="00B73D7B" w:rsidP="00ED6EAF">
      <w:pPr>
        <w:adjustRightInd w:val="0"/>
        <w:snapToGrid w:val="0"/>
        <w:spacing w:line="360" w:lineRule="auto"/>
        <w:jc w:val="both"/>
        <w:rPr>
          <w:rFonts w:ascii="Book Antiqua" w:eastAsia="宋体" w:hAnsi="Book Antiqua"/>
          <w:b/>
          <w:lang w:val="es-ES_tradnl" w:eastAsia="zh-CN"/>
        </w:rPr>
      </w:pPr>
      <w:r w:rsidRPr="00ED6EAF">
        <w:rPr>
          <w:rFonts w:ascii="Book Antiqua" w:eastAsia="MS Mincho" w:hAnsi="Book Antiqua"/>
          <w:b/>
          <w:lang w:val="es-ES_tradnl" w:eastAsia="ja-JP"/>
        </w:rPr>
        <w:t>Peer-review started:</w:t>
      </w:r>
      <w:r w:rsidRPr="00ED6EAF">
        <w:rPr>
          <w:rFonts w:ascii="Book Antiqua" w:eastAsia="宋体" w:hAnsi="Book Antiqua"/>
          <w:lang w:val="es-ES_tradnl" w:eastAsia="zh-CN"/>
        </w:rPr>
        <w:t xml:space="preserve"> </w:t>
      </w:r>
      <w:r w:rsidR="00FD362A" w:rsidRPr="00ED6EAF">
        <w:rPr>
          <w:rFonts w:ascii="Book Antiqua" w:eastAsia="宋体" w:hAnsi="Book Antiqua"/>
          <w:lang w:val="es-ES_tradnl" w:eastAsia="zh-CN"/>
        </w:rPr>
        <w:t>January</w:t>
      </w:r>
      <w:r w:rsidR="00FD362A" w:rsidRPr="00ED6EAF">
        <w:rPr>
          <w:rFonts w:ascii="Book Antiqua" w:eastAsia="宋体" w:hAnsi="Book Antiqua"/>
          <w:b/>
          <w:lang w:val="es-ES_tradnl" w:eastAsia="zh-CN"/>
        </w:rPr>
        <w:t xml:space="preserve"> </w:t>
      </w:r>
      <w:r w:rsidR="00FD362A" w:rsidRPr="00ED6EAF">
        <w:rPr>
          <w:rFonts w:ascii="Book Antiqua" w:eastAsia="宋体" w:hAnsi="Book Antiqua"/>
          <w:lang w:val="es-ES_tradnl" w:eastAsia="zh-CN"/>
        </w:rPr>
        <w:t>01, 2020</w:t>
      </w:r>
      <w:r w:rsidRPr="00ED6EAF">
        <w:rPr>
          <w:rFonts w:ascii="Book Antiqua" w:eastAsia="MS Mincho" w:hAnsi="Book Antiqua"/>
          <w:b/>
          <w:lang w:val="es-ES_tradnl" w:eastAsia="ja-JP"/>
        </w:rPr>
        <w:t xml:space="preserve"> </w:t>
      </w:r>
    </w:p>
    <w:p w14:paraId="0C89DD90" w14:textId="69AA419F" w:rsidR="00B73D7B" w:rsidRPr="00ED6EAF" w:rsidRDefault="00B73D7B" w:rsidP="00ED6EAF">
      <w:pPr>
        <w:adjustRightInd w:val="0"/>
        <w:snapToGrid w:val="0"/>
        <w:spacing w:line="360" w:lineRule="auto"/>
        <w:jc w:val="both"/>
        <w:rPr>
          <w:rFonts w:ascii="Book Antiqua" w:eastAsia="宋体" w:hAnsi="Book Antiqua"/>
          <w:b/>
          <w:lang w:val="es-ES_tradnl" w:eastAsia="zh-CN"/>
        </w:rPr>
      </w:pPr>
      <w:r w:rsidRPr="00ED6EAF">
        <w:rPr>
          <w:rFonts w:ascii="Book Antiqua" w:eastAsia="MS Mincho" w:hAnsi="Book Antiqua"/>
          <w:b/>
          <w:lang w:val="es-ES_tradnl" w:eastAsia="ja-JP"/>
        </w:rPr>
        <w:t>First decision:</w:t>
      </w:r>
      <w:r w:rsidRPr="00ED6EAF">
        <w:rPr>
          <w:rFonts w:ascii="Book Antiqua" w:eastAsia="宋体" w:hAnsi="Book Antiqua"/>
          <w:b/>
          <w:lang w:val="es-ES_tradnl" w:eastAsia="zh-CN"/>
        </w:rPr>
        <w:t xml:space="preserve"> </w:t>
      </w:r>
      <w:r w:rsidR="00FD362A" w:rsidRPr="00ED6EAF">
        <w:rPr>
          <w:rFonts w:ascii="Book Antiqua" w:eastAsia="宋体" w:hAnsi="Book Antiqua"/>
          <w:lang w:val="es-ES_tradnl" w:eastAsia="zh-CN"/>
        </w:rPr>
        <w:t>February 19, 2020</w:t>
      </w:r>
    </w:p>
    <w:p w14:paraId="20059CA1" w14:textId="77777777" w:rsidR="00B73D7B" w:rsidRPr="00ED6EAF" w:rsidRDefault="00B73D7B" w:rsidP="00ED6EAF">
      <w:pPr>
        <w:adjustRightInd w:val="0"/>
        <w:snapToGrid w:val="0"/>
        <w:spacing w:line="360" w:lineRule="auto"/>
        <w:jc w:val="both"/>
        <w:rPr>
          <w:rFonts w:ascii="Book Antiqua" w:eastAsia="MS Mincho" w:hAnsi="Book Antiqua"/>
          <w:b/>
          <w:lang w:val="es-ES_tradnl" w:eastAsia="ja-JP"/>
        </w:rPr>
      </w:pPr>
      <w:r w:rsidRPr="00ED6EAF">
        <w:rPr>
          <w:rFonts w:ascii="Book Antiqua" w:eastAsia="MS Mincho" w:hAnsi="Book Antiqua"/>
          <w:b/>
          <w:lang w:val="es-ES_tradnl" w:eastAsia="ja-JP"/>
        </w:rPr>
        <w:t>Article in press:</w:t>
      </w:r>
    </w:p>
    <w:p w14:paraId="125692A0" w14:textId="77777777" w:rsidR="00B73D7B" w:rsidRPr="00ED6EAF" w:rsidRDefault="00B73D7B" w:rsidP="00ED6EAF">
      <w:pPr>
        <w:adjustRightInd w:val="0"/>
        <w:snapToGrid w:val="0"/>
        <w:spacing w:line="360" w:lineRule="auto"/>
        <w:jc w:val="both"/>
        <w:rPr>
          <w:rFonts w:ascii="Book Antiqua" w:eastAsia="宋体" w:hAnsi="Book Antiqua"/>
          <w:color w:val="000000"/>
          <w:lang w:val="es-ES_tradnl" w:eastAsia="zh-CN"/>
        </w:rPr>
      </w:pPr>
    </w:p>
    <w:p w14:paraId="1E43B834" w14:textId="5140AE07" w:rsidR="00B73D7B" w:rsidRPr="00ED6EAF" w:rsidRDefault="00B73D7B" w:rsidP="00ED6EAF">
      <w:pPr>
        <w:widowControl w:val="0"/>
        <w:adjustRightInd w:val="0"/>
        <w:snapToGrid w:val="0"/>
        <w:spacing w:line="360" w:lineRule="auto"/>
        <w:jc w:val="both"/>
        <w:rPr>
          <w:rFonts w:ascii="Book Antiqua" w:eastAsia="微软雅黑" w:hAnsi="Book Antiqua" w:cs="宋体"/>
          <w:lang w:val="es-ES_tradnl" w:eastAsia="zh-CN"/>
        </w:rPr>
      </w:pPr>
      <w:r w:rsidRPr="00ED6EAF">
        <w:rPr>
          <w:rFonts w:ascii="Book Antiqua" w:eastAsia="MS Mincho" w:hAnsi="Book Antiqua" w:cs="宋体"/>
          <w:b/>
          <w:lang w:val="es-ES_tradnl" w:eastAsia="zh-CN"/>
        </w:rPr>
        <w:t xml:space="preserve">Specialty type: </w:t>
      </w:r>
      <w:r w:rsidR="00FD362A" w:rsidRPr="00ED6EAF">
        <w:rPr>
          <w:rFonts w:ascii="Book Antiqua" w:eastAsia="微软雅黑" w:hAnsi="Book Antiqua" w:cs="宋体"/>
          <w:lang w:val="es-ES_tradnl" w:eastAsia="zh-CN"/>
        </w:rPr>
        <w:t>Gastroenterology and hepatology</w:t>
      </w:r>
    </w:p>
    <w:p w14:paraId="26FE5F96" w14:textId="2186B89D" w:rsidR="00B73D7B" w:rsidRPr="00ED6EAF"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ED6EAF">
        <w:rPr>
          <w:rFonts w:ascii="Book Antiqua" w:eastAsia="MS Mincho" w:hAnsi="Book Antiqua" w:cs="宋体"/>
          <w:b/>
          <w:lang w:val="es-ES_tradnl" w:eastAsia="zh-CN"/>
        </w:rPr>
        <w:t xml:space="preserve">Country/Territory of origin: </w:t>
      </w:r>
      <w:r w:rsidR="00FD362A" w:rsidRPr="00ED6EAF">
        <w:rPr>
          <w:rFonts w:ascii="Book Antiqua" w:eastAsia="宋体" w:hAnsi="Book Antiqua"/>
          <w:lang w:val="es-ES_tradnl" w:eastAsia="es-ES_tradnl"/>
        </w:rPr>
        <w:t>United States</w:t>
      </w:r>
    </w:p>
    <w:p w14:paraId="07A5B5EB" w14:textId="77777777" w:rsidR="00B73D7B" w:rsidRPr="00ED6EAF" w:rsidRDefault="00B73D7B" w:rsidP="00ED6EAF">
      <w:pPr>
        <w:widowControl w:val="0"/>
        <w:adjustRightInd w:val="0"/>
        <w:snapToGrid w:val="0"/>
        <w:spacing w:line="360" w:lineRule="auto"/>
        <w:jc w:val="both"/>
        <w:rPr>
          <w:rFonts w:ascii="Book Antiqua" w:eastAsia="MS Mincho" w:hAnsi="Book Antiqua" w:cs="宋体"/>
          <w:b/>
          <w:lang w:val="es-ES_tradnl" w:eastAsia="zh-CN"/>
        </w:rPr>
      </w:pPr>
      <w:r w:rsidRPr="00ED6EAF">
        <w:rPr>
          <w:rFonts w:ascii="Book Antiqua" w:eastAsia="MS Mincho" w:hAnsi="Book Antiqua" w:cs="宋体"/>
          <w:b/>
          <w:lang w:val="es-ES_tradnl" w:eastAsia="zh-CN"/>
        </w:rPr>
        <w:t>Peer-review report’s scientific quality classification</w:t>
      </w:r>
    </w:p>
    <w:p w14:paraId="7B40A33A" w14:textId="77777777" w:rsidR="00B73D7B" w:rsidRPr="00ED6EAF"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ED6EAF">
        <w:rPr>
          <w:rFonts w:ascii="Book Antiqua" w:eastAsia="MS Mincho" w:hAnsi="Book Antiqua" w:cs="宋体"/>
          <w:lang w:val="es-ES_tradnl" w:eastAsia="zh-CN"/>
        </w:rPr>
        <w:t>Grade A (Excellent): A</w:t>
      </w:r>
    </w:p>
    <w:p w14:paraId="79C2E460" w14:textId="0B1185C0" w:rsidR="00B73D7B" w:rsidRPr="00ED6EAF" w:rsidRDefault="00B73D7B" w:rsidP="00ED6EAF">
      <w:pPr>
        <w:widowControl w:val="0"/>
        <w:adjustRightInd w:val="0"/>
        <w:snapToGrid w:val="0"/>
        <w:spacing w:line="360" w:lineRule="auto"/>
        <w:jc w:val="both"/>
        <w:rPr>
          <w:rFonts w:ascii="Book Antiqua" w:eastAsia="宋体" w:hAnsi="Book Antiqua" w:cs="宋体"/>
          <w:lang w:val="es-ES_tradnl" w:eastAsia="zh-CN"/>
        </w:rPr>
      </w:pPr>
      <w:r w:rsidRPr="00ED6EAF">
        <w:rPr>
          <w:rFonts w:ascii="Book Antiqua" w:eastAsia="MS Mincho" w:hAnsi="Book Antiqua" w:cs="宋体"/>
          <w:lang w:val="es-ES_tradnl" w:eastAsia="zh-CN"/>
        </w:rPr>
        <w:t xml:space="preserve">Grade B (Very good): </w:t>
      </w:r>
      <w:r w:rsidRPr="00ED6EAF">
        <w:rPr>
          <w:rFonts w:ascii="Book Antiqua" w:eastAsia="宋体" w:hAnsi="Book Antiqua" w:cs="宋体"/>
          <w:lang w:val="es-ES_tradnl" w:eastAsia="zh-CN"/>
        </w:rPr>
        <w:t>B</w:t>
      </w:r>
    </w:p>
    <w:p w14:paraId="44C01DE7" w14:textId="0028A672" w:rsidR="00B73D7B" w:rsidRPr="00ED6EAF" w:rsidRDefault="00FD362A" w:rsidP="00ED6EAF">
      <w:pPr>
        <w:widowControl w:val="0"/>
        <w:adjustRightInd w:val="0"/>
        <w:snapToGrid w:val="0"/>
        <w:spacing w:line="360" w:lineRule="auto"/>
        <w:jc w:val="both"/>
        <w:rPr>
          <w:rFonts w:ascii="Book Antiqua" w:eastAsia="宋体" w:hAnsi="Book Antiqua" w:cs="宋体"/>
          <w:lang w:val="es-ES_tradnl" w:eastAsia="zh-CN"/>
        </w:rPr>
      </w:pPr>
      <w:r w:rsidRPr="00ED6EAF">
        <w:rPr>
          <w:rFonts w:ascii="Book Antiqua" w:eastAsia="MS Mincho" w:hAnsi="Book Antiqua" w:cs="宋体"/>
          <w:lang w:val="es-ES_tradnl" w:eastAsia="zh-CN"/>
        </w:rPr>
        <w:t xml:space="preserve">Grade C (Good): </w:t>
      </w:r>
      <w:r w:rsidRPr="00ED6EAF">
        <w:rPr>
          <w:rFonts w:ascii="Book Antiqua" w:eastAsia="宋体" w:hAnsi="Book Antiqua" w:cs="宋体"/>
          <w:lang w:val="es-ES_tradnl" w:eastAsia="zh-CN"/>
        </w:rPr>
        <w:t>0</w:t>
      </w:r>
    </w:p>
    <w:p w14:paraId="1947F778" w14:textId="77777777" w:rsidR="00B73D7B" w:rsidRPr="00ED6EAF" w:rsidRDefault="00B73D7B" w:rsidP="00ED6EAF">
      <w:pPr>
        <w:widowControl w:val="0"/>
        <w:adjustRightInd w:val="0"/>
        <w:snapToGrid w:val="0"/>
        <w:spacing w:line="360" w:lineRule="auto"/>
        <w:jc w:val="both"/>
        <w:rPr>
          <w:rFonts w:ascii="Book Antiqua" w:eastAsia="MS Mincho" w:hAnsi="Book Antiqua" w:cs="宋体"/>
          <w:lang w:val="es-ES_tradnl" w:eastAsia="zh-CN"/>
        </w:rPr>
      </w:pPr>
      <w:r w:rsidRPr="00ED6EAF">
        <w:rPr>
          <w:rFonts w:ascii="Book Antiqua" w:eastAsia="MS Mincho" w:hAnsi="Book Antiqua" w:cs="宋体"/>
          <w:lang w:val="es-ES_tradnl" w:eastAsia="zh-CN"/>
        </w:rPr>
        <w:t>Grade D (Fair): 0</w:t>
      </w:r>
    </w:p>
    <w:p w14:paraId="78ED742F" w14:textId="77777777" w:rsidR="00B73D7B" w:rsidRPr="00ED6EAF" w:rsidRDefault="00B73D7B" w:rsidP="00ED6EAF">
      <w:pPr>
        <w:widowControl w:val="0"/>
        <w:adjustRightInd w:val="0"/>
        <w:snapToGrid w:val="0"/>
        <w:spacing w:line="360" w:lineRule="auto"/>
        <w:jc w:val="both"/>
        <w:rPr>
          <w:rFonts w:ascii="Book Antiqua" w:eastAsia="等线" w:hAnsi="Book Antiqua"/>
          <w:kern w:val="2"/>
          <w:lang w:val="hu-HU" w:eastAsia="zh-CN"/>
        </w:rPr>
      </w:pPr>
      <w:r w:rsidRPr="00ED6EAF">
        <w:rPr>
          <w:rFonts w:ascii="Book Antiqua" w:eastAsia="MS Mincho" w:hAnsi="Book Antiqua" w:cs="宋体"/>
          <w:lang w:val="es-ES_tradnl" w:eastAsia="zh-CN"/>
        </w:rPr>
        <w:t>Grade E (Poor): 0</w:t>
      </w:r>
    </w:p>
    <w:p w14:paraId="488F14C0" w14:textId="77777777" w:rsidR="00B73D7B" w:rsidRPr="00ED6EAF" w:rsidRDefault="00B73D7B" w:rsidP="00ED6EAF">
      <w:pPr>
        <w:adjustRightInd w:val="0"/>
        <w:snapToGrid w:val="0"/>
        <w:spacing w:line="360" w:lineRule="auto"/>
        <w:jc w:val="both"/>
        <w:rPr>
          <w:rFonts w:ascii="Book Antiqua" w:eastAsia="宋体" w:hAnsi="Book Antiqua"/>
          <w:b/>
          <w:lang w:val="hu-HU" w:eastAsia="zh-CN"/>
        </w:rPr>
      </w:pPr>
    </w:p>
    <w:p w14:paraId="341BF652" w14:textId="6F5CDE33" w:rsidR="00B73D7B" w:rsidRPr="00ED6EAF" w:rsidRDefault="00B73D7B" w:rsidP="00ED6EAF">
      <w:pPr>
        <w:adjustRightInd w:val="0"/>
        <w:snapToGrid w:val="0"/>
        <w:spacing w:line="360" w:lineRule="auto"/>
        <w:jc w:val="both"/>
        <w:rPr>
          <w:rFonts w:ascii="Book Antiqua" w:eastAsia="宋体" w:hAnsi="Book Antiqua"/>
          <w:b/>
          <w:lang w:val="es-ES_tradnl" w:eastAsia="zh-CN"/>
        </w:rPr>
      </w:pPr>
      <w:r w:rsidRPr="00ED6EAF">
        <w:rPr>
          <w:rFonts w:ascii="Book Antiqua" w:eastAsia="MS Mincho" w:hAnsi="Book Antiqua"/>
          <w:b/>
          <w:lang w:val="es-ES_tradnl" w:eastAsia="ja-JP"/>
        </w:rPr>
        <w:t>P- Reviewer:</w:t>
      </w:r>
      <w:r w:rsidRPr="00ED6EAF">
        <w:rPr>
          <w:rFonts w:ascii="Book Antiqua" w:eastAsia="宋体" w:hAnsi="Book Antiqua"/>
          <w:b/>
          <w:lang w:val="es-ES_tradnl" w:eastAsia="zh-CN"/>
        </w:rPr>
        <w:t xml:space="preserve"> </w:t>
      </w:r>
      <w:r w:rsidR="00FD362A" w:rsidRPr="00ED6EAF">
        <w:rPr>
          <w:rFonts w:ascii="Book Antiqua" w:eastAsia="宋体" w:hAnsi="Book Antiqua"/>
          <w:lang w:val="es-ES_tradnl" w:eastAsia="zh-CN"/>
        </w:rPr>
        <w:t xml:space="preserve">Inal V, </w:t>
      </w:r>
      <w:r w:rsidR="00FD362A" w:rsidRPr="00ED6EAF">
        <w:rPr>
          <w:rFonts w:ascii="Book Antiqua" w:eastAsia="MS Mincho" w:hAnsi="Book Antiqua" w:cs="宋体"/>
          <w:color w:val="000000"/>
          <w:lang w:val="es-ES_tradnl" w:eastAsia="ja-JP"/>
        </w:rPr>
        <w:t>Kitamura</w:t>
      </w:r>
      <w:r w:rsidR="00FD362A" w:rsidRPr="00ED6EAF">
        <w:rPr>
          <w:rFonts w:ascii="Book Antiqua" w:eastAsia="宋体" w:hAnsi="Book Antiqua" w:cs="宋体"/>
          <w:color w:val="000000"/>
          <w:lang w:val="es-ES_tradnl" w:eastAsia="zh-CN"/>
        </w:rPr>
        <w:t xml:space="preserve"> K</w:t>
      </w:r>
      <w:r w:rsidRPr="00ED6EAF">
        <w:rPr>
          <w:rFonts w:ascii="Book Antiqua" w:eastAsia="宋体" w:hAnsi="Book Antiqua" w:cs="宋体"/>
          <w:color w:val="000000"/>
          <w:lang w:val="es-ES_tradnl" w:eastAsia="zh-CN"/>
        </w:rPr>
        <w:t xml:space="preserve"> </w:t>
      </w:r>
      <w:r w:rsidRPr="00ED6EAF">
        <w:rPr>
          <w:rFonts w:ascii="Book Antiqua" w:eastAsia="MS Mincho" w:hAnsi="Book Antiqua"/>
          <w:b/>
          <w:lang w:val="es-ES_tradnl" w:eastAsia="ja-JP"/>
        </w:rPr>
        <w:t>S- Editor:</w:t>
      </w:r>
      <w:r w:rsidRPr="00ED6EAF">
        <w:rPr>
          <w:rFonts w:ascii="Book Antiqua" w:eastAsia="MS Mincho" w:hAnsi="Book Antiqua"/>
          <w:lang w:val="es-ES_tradnl" w:eastAsia="ja-JP"/>
        </w:rPr>
        <w:t xml:space="preserve"> </w:t>
      </w:r>
      <w:r w:rsidR="00FD362A" w:rsidRPr="00ED6EAF">
        <w:rPr>
          <w:rFonts w:ascii="Book Antiqua" w:eastAsia="宋体" w:hAnsi="Book Antiqua"/>
          <w:lang w:val="es-ES_tradnl" w:eastAsia="zh-CN"/>
        </w:rPr>
        <w:t>Zhang H</w:t>
      </w:r>
      <w:r w:rsidRPr="00ED6EAF">
        <w:rPr>
          <w:rFonts w:ascii="Book Antiqua" w:eastAsia="宋体" w:hAnsi="Book Antiqua"/>
          <w:lang w:val="es-ES_tradnl" w:eastAsia="zh-CN"/>
        </w:rPr>
        <w:t xml:space="preserve"> </w:t>
      </w:r>
      <w:r w:rsidRPr="00ED6EAF">
        <w:rPr>
          <w:rFonts w:ascii="Book Antiqua" w:eastAsia="MS Mincho" w:hAnsi="Book Antiqua"/>
          <w:b/>
          <w:lang w:val="es-ES_tradnl" w:eastAsia="ja-JP"/>
        </w:rPr>
        <w:t xml:space="preserve"> L- Editor:</w:t>
      </w:r>
      <w:r w:rsidRPr="00ED6EAF">
        <w:rPr>
          <w:rFonts w:ascii="Book Antiqua" w:eastAsia="MS Mincho" w:hAnsi="Book Antiqua"/>
          <w:lang w:val="es-ES_tradnl" w:eastAsia="ja-JP"/>
        </w:rPr>
        <w:t xml:space="preserve"> </w:t>
      </w:r>
      <w:r w:rsidRPr="00ED6EAF">
        <w:rPr>
          <w:rFonts w:ascii="Book Antiqua" w:eastAsia="MS Mincho" w:hAnsi="Book Antiqua"/>
          <w:b/>
          <w:lang w:val="es-ES_tradnl" w:eastAsia="ja-JP"/>
        </w:rPr>
        <w:t>E- Editor:</w:t>
      </w:r>
    </w:p>
    <w:p w14:paraId="06EC5B95" w14:textId="77777777" w:rsidR="00834864" w:rsidRPr="00ED6EAF" w:rsidRDefault="00834864" w:rsidP="00ED6EAF">
      <w:pPr>
        <w:adjustRightInd w:val="0"/>
        <w:snapToGrid w:val="0"/>
        <w:spacing w:line="360" w:lineRule="auto"/>
        <w:jc w:val="both"/>
        <w:rPr>
          <w:rFonts w:ascii="Book Antiqua" w:hAnsi="Book Antiqua"/>
          <w:b/>
        </w:rPr>
      </w:pPr>
    </w:p>
    <w:p w14:paraId="7DCC886D" w14:textId="77777777" w:rsidR="00834864" w:rsidRPr="00ED6EAF" w:rsidRDefault="00834864" w:rsidP="00ED6EAF">
      <w:pPr>
        <w:adjustRightInd w:val="0"/>
        <w:snapToGrid w:val="0"/>
        <w:spacing w:line="360" w:lineRule="auto"/>
        <w:jc w:val="both"/>
        <w:rPr>
          <w:rFonts w:ascii="Book Antiqua" w:hAnsi="Book Antiqua"/>
          <w:b/>
        </w:rPr>
      </w:pPr>
    </w:p>
    <w:p w14:paraId="4704C0E4" w14:textId="77777777" w:rsidR="00B50559" w:rsidRPr="00ED6EAF" w:rsidRDefault="00B50559" w:rsidP="00ED6EAF">
      <w:pPr>
        <w:adjustRightInd w:val="0"/>
        <w:snapToGrid w:val="0"/>
        <w:spacing w:line="360" w:lineRule="auto"/>
        <w:jc w:val="both"/>
        <w:rPr>
          <w:rFonts w:ascii="Book Antiqua" w:hAnsi="Book Antiqua"/>
          <w:b/>
        </w:rPr>
      </w:pPr>
    </w:p>
    <w:p w14:paraId="7A536588" w14:textId="77777777" w:rsidR="00B50559" w:rsidRPr="00ED6EAF" w:rsidRDefault="00B50559" w:rsidP="00ED6EAF">
      <w:pPr>
        <w:adjustRightInd w:val="0"/>
        <w:snapToGrid w:val="0"/>
        <w:spacing w:line="360" w:lineRule="auto"/>
        <w:jc w:val="both"/>
        <w:rPr>
          <w:rFonts w:ascii="Book Antiqua" w:hAnsi="Book Antiqua"/>
          <w:b/>
        </w:rPr>
      </w:pPr>
    </w:p>
    <w:p w14:paraId="61684B6B" w14:textId="77777777" w:rsidR="00B50559" w:rsidRPr="00ED6EAF" w:rsidRDefault="00B50559" w:rsidP="00ED6EAF">
      <w:pPr>
        <w:adjustRightInd w:val="0"/>
        <w:snapToGrid w:val="0"/>
        <w:spacing w:line="360" w:lineRule="auto"/>
        <w:jc w:val="both"/>
        <w:rPr>
          <w:rFonts w:ascii="Book Antiqua" w:hAnsi="Book Antiqua"/>
          <w:b/>
        </w:rPr>
      </w:pPr>
    </w:p>
    <w:p w14:paraId="31176AE4" w14:textId="77777777" w:rsidR="00B50559" w:rsidRPr="00ED6EAF" w:rsidRDefault="00B50559" w:rsidP="00ED6EAF">
      <w:pPr>
        <w:adjustRightInd w:val="0"/>
        <w:snapToGrid w:val="0"/>
        <w:spacing w:line="360" w:lineRule="auto"/>
        <w:jc w:val="both"/>
        <w:rPr>
          <w:rFonts w:ascii="Book Antiqua" w:hAnsi="Book Antiqua"/>
          <w:b/>
        </w:rPr>
      </w:pPr>
    </w:p>
    <w:p w14:paraId="5BCB5597" w14:textId="77777777" w:rsidR="00B50559" w:rsidRPr="00ED6EAF" w:rsidRDefault="00B50559" w:rsidP="00ED6EAF">
      <w:pPr>
        <w:adjustRightInd w:val="0"/>
        <w:snapToGrid w:val="0"/>
        <w:spacing w:line="360" w:lineRule="auto"/>
        <w:jc w:val="both"/>
        <w:rPr>
          <w:rFonts w:ascii="Book Antiqua" w:hAnsi="Book Antiqua"/>
          <w:b/>
        </w:rPr>
      </w:pPr>
    </w:p>
    <w:p w14:paraId="5A702096" w14:textId="77777777" w:rsidR="00B50559" w:rsidRPr="00ED6EAF" w:rsidRDefault="00B50559" w:rsidP="00ED6EAF">
      <w:pPr>
        <w:adjustRightInd w:val="0"/>
        <w:snapToGrid w:val="0"/>
        <w:spacing w:line="360" w:lineRule="auto"/>
        <w:jc w:val="both"/>
        <w:rPr>
          <w:rFonts w:ascii="Book Antiqua" w:hAnsi="Book Antiqua"/>
          <w:b/>
        </w:rPr>
      </w:pPr>
    </w:p>
    <w:p w14:paraId="63C77C3B" w14:textId="77777777" w:rsidR="00B50559" w:rsidRPr="00ED6EAF" w:rsidRDefault="00B50559" w:rsidP="00ED6EAF">
      <w:pPr>
        <w:adjustRightInd w:val="0"/>
        <w:snapToGrid w:val="0"/>
        <w:spacing w:line="360" w:lineRule="auto"/>
        <w:jc w:val="both"/>
        <w:rPr>
          <w:rFonts w:ascii="Book Antiqua" w:hAnsi="Book Antiqua"/>
          <w:b/>
        </w:rPr>
      </w:pPr>
    </w:p>
    <w:p w14:paraId="482D2219" w14:textId="77777777" w:rsidR="00B73D7B" w:rsidRPr="00ED6EAF" w:rsidRDefault="00B73D7B" w:rsidP="00ED6EAF">
      <w:pPr>
        <w:adjustRightInd w:val="0"/>
        <w:snapToGrid w:val="0"/>
        <w:spacing w:line="360" w:lineRule="auto"/>
        <w:jc w:val="both"/>
        <w:rPr>
          <w:rFonts w:ascii="Book Antiqua" w:hAnsi="Book Antiqua"/>
          <w:b/>
        </w:rPr>
      </w:pPr>
      <w:r w:rsidRPr="00ED6EAF">
        <w:rPr>
          <w:rFonts w:ascii="Book Antiqua" w:hAnsi="Book Antiqua"/>
          <w:b/>
        </w:rPr>
        <w:br w:type="page"/>
      </w:r>
    </w:p>
    <w:p w14:paraId="10E79A49" w14:textId="73B063CC" w:rsidR="00CC3962" w:rsidRPr="00CC3962" w:rsidRDefault="00B765B5" w:rsidP="00CC3962">
      <w:pPr>
        <w:adjustRightInd w:val="0"/>
        <w:snapToGrid w:val="0"/>
        <w:spacing w:line="360" w:lineRule="auto"/>
        <w:jc w:val="both"/>
        <w:rPr>
          <w:rFonts w:ascii="Book Antiqua" w:eastAsia="宋体" w:hAnsi="Book Antiqua"/>
          <w:b/>
          <w:lang w:eastAsia="zh-CN"/>
        </w:rPr>
      </w:pPr>
      <w:r w:rsidRPr="00ED6EAF">
        <w:rPr>
          <w:rFonts w:ascii="Book Antiqua" w:hAnsi="Book Antiqua"/>
          <w:b/>
        </w:rPr>
        <w:lastRenderedPageBreak/>
        <w:t>Figures</w:t>
      </w:r>
      <w:r w:rsidR="00BA403B" w:rsidRPr="00ED6EAF">
        <w:rPr>
          <w:rFonts w:ascii="Book Antiqua" w:eastAsia="宋体" w:hAnsi="Book Antiqua"/>
          <w:b/>
          <w:lang w:eastAsia="zh-CN"/>
        </w:rPr>
        <w:t xml:space="preserve"> Legends</w:t>
      </w:r>
    </w:p>
    <w:tbl>
      <w:tblPr>
        <w:tblW w:w="0" w:type="auto"/>
        <w:jc w:val="center"/>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1470"/>
        <w:gridCol w:w="2108"/>
        <w:gridCol w:w="2436"/>
        <w:gridCol w:w="2563"/>
        <w:gridCol w:w="1732"/>
        <w:gridCol w:w="2867"/>
      </w:tblGrid>
      <w:tr w:rsidR="00CC3962" w:rsidRPr="00ED6EAF" w14:paraId="03413AA5" w14:textId="77777777" w:rsidTr="00CC3962">
        <w:trPr>
          <w:trHeight w:val="962"/>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0168E6F" w14:textId="77777777" w:rsidR="00CC3962" w:rsidRPr="00ED6EAF" w:rsidRDefault="00CC3962" w:rsidP="002E6582">
            <w:pPr>
              <w:adjustRightInd w:val="0"/>
              <w:snapToGrid w:val="0"/>
              <w:spacing w:line="360" w:lineRule="auto"/>
              <w:jc w:val="both"/>
              <w:rPr>
                <w:rFonts w:ascii="Book Antiqua" w:hAnsi="Book Antiqua"/>
              </w:rPr>
            </w:pP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C62ED60" w14:textId="77777777" w:rsidR="00CC3962" w:rsidRPr="00ED6EAF" w:rsidRDefault="00CC3962" w:rsidP="002E6582">
            <w:pPr>
              <w:adjustRightInd w:val="0"/>
              <w:snapToGrid w:val="0"/>
              <w:spacing w:line="360" w:lineRule="auto"/>
              <w:jc w:val="center"/>
              <w:rPr>
                <w:rFonts w:ascii="Book Antiqua" w:hAnsi="Book Antiqua"/>
                <w:b/>
              </w:rPr>
            </w:pPr>
            <w:proofErr w:type="spellStart"/>
            <w:r w:rsidRPr="00ED6EAF">
              <w:rPr>
                <w:rFonts w:ascii="Book Antiqua" w:hAnsi="Book Antiqua"/>
                <w:b/>
                <w:color w:val="000000"/>
              </w:rPr>
              <w:t>Axios</w:t>
            </w:r>
            <w:proofErr w:type="spellEnd"/>
          </w:p>
          <w:p w14:paraId="1A39466E" w14:textId="77777777" w:rsidR="00CC3962" w:rsidRPr="00ED6EAF" w:rsidRDefault="00CC3962" w:rsidP="002E6582">
            <w:pPr>
              <w:adjustRightInd w:val="0"/>
              <w:snapToGrid w:val="0"/>
              <w:spacing w:line="360" w:lineRule="auto"/>
              <w:jc w:val="center"/>
              <w:rPr>
                <w:rFonts w:ascii="Book Antiqua" w:hAnsi="Book Antiqua"/>
                <w:b/>
              </w:rPr>
            </w:pPr>
            <w:r w:rsidRPr="00ED6EAF">
              <w:rPr>
                <w:rFonts w:ascii="Book Antiqua" w:hAnsi="Book Antiqua"/>
                <w:b/>
                <w:color w:val="000000"/>
              </w:rPr>
              <w:t>(Boston Scientific, Natick, MA</w:t>
            </w:r>
            <w:r>
              <w:rPr>
                <w:rFonts w:ascii="Book Antiqua" w:hAnsi="Book Antiqua"/>
                <w:b/>
                <w:color w:val="000000"/>
              </w:rPr>
              <w:t>, United States</w:t>
            </w:r>
            <w:r w:rsidRPr="00ED6EAF">
              <w:rPr>
                <w:rFonts w:ascii="Book Antiqua" w:hAnsi="Book Antiqua"/>
                <w:b/>
                <w:color w:val="000000"/>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24FB989" w14:textId="77777777" w:rsidR="00CC3962" w:rsidRPr="00ED6EAF" w:rsidRDefault="00CC3962" w:rsidP="002E6582">
            <w:pPr>
              <w:adjustRightInd w:val="0"/>
              <w:snapToGrid w:val="0"/>
              <w:spacing w:line="360" w:lineRule="auto"/>
              <w:jc w:val="center"/>
              <w:rPr>
                <w:rFonts w:ascii="Book Antiqua" w:hAnsi="Book Antiqua"/>
                <w:b/>
                <w:color w:val="000000"/>
              </w:rPr>
            </w:pPr>
            <w:proofErr w:type="spellStart"/>
            <w:r w:rsidRPr="00ED6EAF">
              <w:rPr>
                <w:rFonts w:ascii="Book Antiqua" w:hAnsi="Book Antiqua"/>
                <w:b/>
                <w:color w:val="000000"/>
              </w:rPr>
              <w:t>Spaxus</w:t>
            </w:r>
            <w:proofErr w:type="spellEnd"/>
          </w:p>
          <w:p w14:paraId="678D92DC" w14:textId="77777777" w:rsidR="00CC3962" w:rsidRPr="00ED6EAF" w:rsidRDefault="00CC3962" w:rsidP="002E6582">
            <w:pPr>
              <w:adjustRightInd w:val="0"/>
              <w:snapToGrid w:val="0"/>
              <w:spacing w:line="360" w:lineRule="auto"/>
              <w:jc w:val="center"/>
              <w:rPr>
                <w:rFonts w:ascii="Book Antiqua" w:hAnsi="Book Antiqua"/>
                <w:b/>
              </w:rPr>
            </w:pPr>
            <w:r w:rsidRPr="00ED6EAF">
              <w:rPr>
                <w:rFonts w:ascii="Book Antiqua" w:hAnsi="Book Antiqua"/>
                <w:b/>
                <w:color w:val="000000"/>
              </w:rPr>
              <w:t>(</w:t>
            </w:r>
            <w:proofErr w:type="spellStart"/>
            <w:r w:rsidRPr="00ED6EAF">
              <w:rPr>
                <w:rFonts w:ascii="Book Antiqua" w:hAnsi="Book Antiqua"/>
                <w:b/>
                <w:color w:val="000000"/>
              </w:rPr>
              <w:t>Taewoong</w:t>
            </w:r>
            <w:proofErr w:type="spellEnd"/>
            <w:r w:rsidRPr="00ED6EAF">
              <w:rPr>
                <w:rFonts w:ascii="Book Antiqua" w:hAnsi="Book Antiqua"/>
                <w:b/>
                <w:color w:val="000000"/>
              </w:rPr>
              <w:t xml:space="preserve"> Medical, </w:t>
            </w:r>
            <w:proofErr w:type="spellStart"/>
            <w:r w:rsidRPr="00ED6EAF">
              <w:rPr>
                <w:rFonts w:ascii="Book Antiqua" w:hAnsi="Book Antiqua"/>
                <w:b/>
                <w:color w:val="000000"/>
              </w:rPr>
              <w:t>Gimposi</w:t>
            </w:r>
            <w:proofErr w:type="spellEnd"/>
            <w:r w:rsidRPr="00ED6EAF">
              <w:rPr>
                <w:rFonts w:ascii="Book Antiqua" w:hAnsi="Book Antiqua"/>
                <w:b/>
                <w:color w:val="000000"/>
              </w:rPr>
              <w:t>, South Korea)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D47F6CF" w14:textId="77777777" w:rsidR="00CC3962" w:rsidRPr="00ED6EAF" w:rsidRDefault="00CC3962" w:rsidP="002E6582">
            <w:pPr>
              <w:adjustRightInd w:val="0"/>
              <w:snapToGrid w:val="0"/>
              <w:spacing w:line="360" w:lineRule="auto"/>
              <w:jc w:val="center"/>
              <w:rPr>
                <w:rFonts w:ascii="Book Antiqua" w:hAnsi="Book Antiqua"/>
                <w:b/>
              </w:rPr>
            </w:pPr>
            <w:proofErr w:type="spellStart"/>
            <w:r w:rsidRPr="00ED6EAF">
              <w:rPr>
                <w:rFonts w:ascii="Book Antiqua" w:hAnsi="Book Antiqua"/>
                <w:b/>
                <w:color w:val="000000"/>
              </w:rPr>
              <w:t>Nagi</w:t>
            </w:r>
            <w:proofErr w:type="spellEnd"/>
          </w:p>
          <w:p w14:paraId="0CD44AD4" w14:textId="77777777" w:rsidR="00CC3962" w:rsidRPr="00ED6EAF" w:rsidRDefault="00CC3962" w:rsidP="002E6582">
            <w:pPr>
              <w:adjustRightInd w:val="0"/>
              <w:snapToGrid w:val="0"/>
              <w:spacing w:line="360" w:lineRule="auto"/>
              <w:jc w:val="center"/>
              <w:rPr>
                <w:rFonts w:ascii="Book Antiqua" w:hAnsi="Book Antiqua"/>
                <w:b/>
              </w:rPr>
            </w:pPr>
            <w:r w:rsidRPr="00ED6EAF">
              <w:rPr>
                <w:rFonts w:ascii="Book Antiqua" w:hAnsi="Book Antiqua"/>
                <w:b/>
                <w:color w:val="000000"/>
              </w:rPr>
              <w:t>(</w:t>
            </w:r>
            <w:proofErr w:type="spellStart"/>
            <w:r w:rsidRPr="00ED6EAF">
              <w:rPr>
                <w:rFonts w:ascii="Book Antiqua" w:hAnsi="Book Antiqua"/>
                <w:b/>
                <w:color w:val="000000"/>
              </w:rPr>
              <w:t>Taewoong</w:t>
            </w:r>
            <w:proofErr w:type="spellEnd"/>
            <w:r w:rsidRPr="00ED6EAF">
              <w:rPr>
                <w:rFonts w:ascii="Book Antiqua" w:hAnsi="Book Antiqua"/>
                <w:b/>
                <w:color w:val="000000"/>
              </w:rPr>
              <w:t xml:space="preserve"> Medical, </w:t>
            </w:r>
            <w:proofErr w:type="spellStart"/>
            <w:r w:rsidRPr="00ED6EAF">
              <w:rPr>
                <w:rFonts w:ascii="Book Antiqua" w:hAnsi="Book Antiqua"/>
                <w:b/>
                <w:color w:val="000000"/>
              </w:rPr>
              <w:t>Gimposi</w:t>
            </w:r>
            <w:proofErr w:type="spellEnd"/>
            <w:r w:rsidRPr="00ED6EAF">
              <w:rPr>
                <w:rFonts w:ascii="Book Antiqua" w:hAnsi="Book Antiqua"/>
                <w:b/>
                <w:color w:val="000000"/>
              </w:rPr>
              <w:t>, South Korea)</w:t>
            </w:r>
          </w:p>
          <w:p w14:paraId="47476282" w14:textId="77777777" w:rsidR="00CC3962" w:rsidRPr="00ED6EAF" w:rsidRDefault="00CC3962" w:rsidP="002E6582">
            <w:pPr>
              <w:adjustRightInd w:val="0"/>
              <w:snapToGrid w:val="0"/>
              <w:spacing w:line="360" w:lineRule="auto"/>
              <w:jc w:val="center"/>
              <w:rPr>
                <w:rFonts w:ascii="Book Antiqua" w:hAnsi="Book Antiqua"/>
                <w:b/>
              </w:rPr>
            </w:pP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9AF79C" w14:textId="77777777" w:rsidR="00CC3962" w:rsidRPr="00ED6EAF" w:rsidRDefault="00CC3962" w:rsidP="002E6582">
            <w:pPr>
              <w:adjustRightInd w:val="0"/>
              <w:snapToGrid w:val="0"/>
              <w:spacing w:line="360" w:lineRule="auto"/>
              <w:jc w:val="center"/>
              <w:rPr>
                <w:rFonts w:ascii="Book Antiqua" w:hAnsi="Book Antiqua"/>
                <w:b/>
                <w:color w:val="000000"/>
              </w:rPr>
            </w:pPr>
            <w:proofErr w:type="spellStart"/>
            <w:r w:rsidRPr="00ED6EAF">
              <w:rPr>
                <w:rFonts w:ascii="Book Antiqua" w:hAnsi="Book Antiqua"/>
                <w:b/>
                <w:color w:val="000000"/>
              </w:rPr>
              <w:t>Aixstent</w:t>
            </w:r>
            <w:proofErr w:type="spellEnd"/>
          </w:p>
          <w:p w14:paraId="0C19E21C" w14:textId="77777777" w:rsidR="00CC3962" w:rsidRPr="00ED6EAF" w:rsidRDefault="00CC3962" w:rsidP="002E6582">
            <w:pPr>
              <w:adjustRightInd w:val="0"/>
              <w:snapToGrid w:val="0"/>
              <w:spacing w:line="360" w:lineRule="auto"/>
              <w:jc w:val="center"/>
              <w:rPr>
                <w:rFonts w:ascii="Book Antiqua" w:hAnsi="Book Antiqua"/>
                <w:b/>
              </w:rPr>
            </w:pPr>
            <w:r w:rsidRPr="00ED6EAF">
              <w:rPr>
                <w:rFonts w:ascii="Book Antiqua" w:hAnsi="Book Antiqua"/>
                <w:b/>
                <w:color w:val="000000"/>
              </w:rPr>
              <w:t>(</w:t>
            </w:r>
            <w:proofErr w:type="spellStart"/>
            <w:r w:rsidRPr="00ED6EAF">
              <w:rPr>
                <w:rFonts w:ascii="Book Antiqua" w:hAnsi="Book Antiqua"/>
                <w:b/>
                <w:color w:val="000000"/>
              </w:rPr>
              <w:t>Leufen</w:t>
            </w:r>
            <w:proofErr w:type="spellEnd"/>
            <w:r w:rsidRPr="00ED6EAF">
              <w:rPr>
                <w:rFonts w:ascii="Book Antiqua" w:hAnsi="Book Antiqua"/>
                <w:b/>
                <w:color w:val="000000"/>
              </w:rPr>
              <w:t xml:space="preserve"> Medical, Berlin, Germany)</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803F5C2" w14:textId="77777777" w:rsidR="00CC3962" w:rsidRPr="00ED6EAF" w:rsidRDefault="00CC3962" w:rsidP="002E6582">
            <w:pPr>
              <w:adjustRightInd w:val="0"/>
              <w:snapToGrid w:val="0"/>
              <w:spacing w:line="360" w:lineRule="auto"/>
              <w:jc w:val="center"/>
              <w:rPr>
                <w:rFonts w:ascii="Book Antiqua" w:hAnsi="Book Antiqua"/>
                <w:b/>
                <w:color w:val="000000"/>
              </w:rPr>
            </w:pPr>
            <w:proofErr w:type="spellStart"/>
            <w:r w:rsidRPr="00ED6EAF">
              <w:rPr>
                <w:rFonts w:ascii="Book Antiqua" w:hAnsi="Book Antiqua"/>
                <w:b/>
                <w:color w:val="000000"/>
              </w:rPr>
              <w:t>Hanarostent</w:t>
            </w:r>
            <w:proofErr w:type="spellEnd"/>
            <w:r w:rsidRPr="00ED6EAF">
              <w:rPr>
                <w:rFonts w:ascii="Book Antiqua" w:hAnsi="Book Antiqua"/>
                <w:b/>
                <w:color w:val="000000"/>
              </w:rPr>
              <w:t xml:space="preserve"> Plumber</w:t>
            </w:r>
          </w:p>
          <w:p w14:paraId="2AF7E60D" w14:textId="77777777" w:rsidR="00CC3962" w:rsidRPr="00ED6EAF" w:rsidRDefault="00CC3962" w:rsidP="002E6582">
            <w:pPr>
              <w:adjustRightInd w:val="0"/>
              <w:snapToGrid w:val="0"/>
              <w:spacing w:line="360" w:lineRule="auto"/>
              <w:jc w:val="center"/>
              <w:rPr>
                <w:rFonts w:ascii="Book Antiqua" w:hAnsi="Book Antiqua"/>
                <w:b/>
              </w:rPr>
            </w:pPr>
            <w:r w:rsidRPr="00ED6EAF">
              <w:rPr>
                <w:rFonts w:ascii="Book Antiqua" w:hAnsi="Book Antiqua"/>
                <w:b/>
                <w:color w:val="000000"/>
              </w:rPr>
              <w:t xml:space="preserve">(M.I Tech, </w:t>
            </w:r>
            <w:proofErr w:type="spellStart"/>
            <w:r w:rsidRPr="00ED6EAF">
              <w:rPr>
                <w:rFonts w:ascii="Book Antiqua" w:hAnsi="Book Antiqua"/>
                <w:b/>
                <w:color w:val="000000"/>
              </w:rPr>
              <w:t>Pyeongtaek-si</w:t>
            </w:r>
            <w:proofErr w:type="spellEnd"/>
            <w:r w:rsidRPr="00ED6EAF">
              <w:rPr>
                <w:rFonts w:ascii="Book Antiqua" w:hAnsi="Book Antiqua"/>
                <w:b/>
                <w:color w:val="000000"/>
              </w:rPr>
              <w:t>, South Korea)</w:t>
            </w:r>
          </w:p>
        </w:tc>
      </w:tr>
      <w:tr w:rsidR="00CC3962" w:rsidRPr="00ED6EAF" w14:paraId="611D39E1" w14:textId="77777777" w:rsidTr="00CC3962">
        <w:trPr>
          <w:trHeight w:val="1925"/>
          <w:jc w:val="center"/>
        </w:trPr>
        <w:tc>
          <w:tcPr>
            <w:tcW w:w="0" w:type="auto"/>
            <w:tcBorders>
              <w:top w:val="single" w:sz="4" w:space="0" w:color="000000"/>
            </w:tcBorders>
            <w:tcMar>
              <w:top w:w="0" w:type="dxa"/>
              <w:left w:w="108" w:type="dxa"/>
              <w:bottom w:w="0" w:type="dxa"/>
              <w:right w:w="108" w:type="dxa"/>
            </w:tcMar>
            <w:vAlign w:val="center"/>
          </w:tcPr>
          <w:p w14:paraId="78738F13"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Stents</w:t>
            </w:r>
          </w:p>
        </w:tc>
        <w:tc>
          <w:tcPr>
            <w:tcW w:w="0" w:type="auto"/>
            <w:tcBorders>
              <w:top w:val="single" w:sz="4" w:space="0" w:color="000000"/>
            </w:tcBorders>
            <w:tcMar>
              <w:top w:w="0" w:type="dxa"/>
              <w:left w:w="108" w:type="dxa"/>
              <w:bottom w:w="0" w:type="dxa"/>
              <w:right w:w="108" w:type="dxa"/>
            </w:tcMar>
            <w:vAlign w:val="center"/>
          </w:tcPr>
          <w:p w14:paraId="0444C285"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noProof/>
                <w:color w:val="000000"/>
                <w:bdr w:val="none" w:sz="0" w:space="0" w:color="auto" w:frame="1"/>
                <w:lang w:eastAsia="zh-CN"/>
              </w:rPr>
              <w:drawing>
                <wp:anchor distT="0" distB="0" distL="114300" distR="114300" simplePos="0" relativeHeight="251670528" behindDoc="0" locked="0" layoutInCell="1" allowOverlap="1" wp14:anchorId="5F893529" wp14:editId="2DC944D5">
                  <wp:simplePos x="0" y="0"/>
                  <wp:positionH relativeFrom="column">
                    <wp:posOffset>61595</wp:posOffset>
                  </wp:positionH>
                  <wp:positionV relativeFrom="page">
                    <wp:posOffset>139700</wp:posOffset>
                  </wp:positionV>
                  <wp:extent cx="1270000" cy="1270000"/>
                  <wp:effectExtent l="0" t="0" r="0" b="0"/>
                  <wp:wrapThrough wrapText="bothSides">
                    <wp:wrapPolygon edited="0">
                      <wp:start x="0" y="0"/>
                      <wp:lineTo x="0" y="21384"/>
                      <wp:lineTo x="21384" y="21384"/>
                      <wp:lineTo x="21384" y="0"/>
                      <wp:lineTo x="0" y="0"/>
                    </wp:wrapPolygon>
                  </wp:wrapThrough>
                  <wp:docPr id="6" name="Picture 6" descr="https://lh5.googleusercontent.com/v8fNYdX1j34Ss63311CHtySXkezCLdcinvnPxVSMQVtCkBxP0GbZIkJuhFPTQ2-juZMP7ALp7sKRd3Ot75VxqCf_DIQLbLlb31SJVeGxlQzycJja2-7m4VPdTs3bxhOaAURcF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8fNYdX1j34Ss63311CHtySXkezCLdcinvnPxVSMQVtCkBxP0GbZIkJuhFPTQ2-juZMP7ALp7sKRd3Ot75VxqCf_DIQLbLlb31SJVeGxlQzycJja2-7m4VPdTs3bxhOaAURcFE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"https://lh5.googleusercontent.com/v8fNYdX1j34Ss63311CHtySXkezCLdcinvnPxVSMQVtCkBxP0GbZIkJuhFPTQ2-juZMP7ALp7sKRd3Ot75VxqCf_DIQLbLlb31SJVeGxlQzycJja2-7m4VPdTs3bxhOaAURcFEMB" \* MERGEFORMATINET </w:instrText>
            </w:r>
            <w:r w:rsidRPr="00ED6EAF">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5CE72109"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noProof/>
                <w:color w:val="000000"/>
                <w:bdr w:val="none" w:sz="0" w:space="0" w:color="auto" w:frame="1"/>
                <w:lang w:eastAsia="zh-CN"/>
              </w:rPr>
              <w:drawing>
                <wp:anchor distT="0" distB="0" distL="114300" distR="114300" simplePos="0" relativeHeight="251669504" behindDoc="0" locked="0" layoutInCell="1" allowOverlap="1" wp14:anchorId="1D62582D" wp14:editId="60DD840C">
                  <wp:simplePos x="0" y="0"/>
                  <wp:positionH relativeFrom="column">
                    <wp:posOffset>71120</wp:posOffset>
                  </wp:positionH>
                  <wp:positionV relativeFrom="page">
                    <wp:posOffset>187960</wp:posOffset>
                  </wp:positionV>
                  <wp:extent cx="1490345" cy="929640"/>
                  <wp:effectExtent l="0" t="0" r="0" b="0"/>
                  <wp:wrapThrough wrapText="bothSides">
                    <wp:wrapPolygon edited="0">
                      <wp:start x="0" y="0"/>
                      <wp:lineTo x="0" y="21246"/>
                      <wp:lineTo x="21352" y="21246"/>
                      <wp:lineTo x="21352" y="0"/>
                      <wp:lineTo x="0" y="0"/>
                    </wp:wrapPolygon>
                  </wp:wrapThrough>
                  <wp:docPr id="7" name="Picture 7" descr="https://lh3.googleusercontent.com/y5vEZnjb1UWo93y4rGTZRtAXMY3cFEodnkvt96OTn8xeSvbpGvRVJ7JXtnvX-o_Kr_I7nJQoy1rd4zWO5SmnrA9UDWvUWDGshV-55M1ErmTgp_KkAONk4gBncDtdUhdBg5WlL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5vEZnjb1UWo93y4rGTZRtAXMY3cFEodnkvt96OTn8xeSvbpGvRVJ7JXtnvX-o_Kr_I7nJQoy1rd4zWO5SmnrA9UDWvUWDGshV-55M1ErmTgp_KkAONk4gBncDtdUhdBg5WlLB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34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"https://lh3.googleusercontent.com/y5vEZnjb1UWo93y4rGTZRtAXMY3cFEodnkvt96OTn8xeSvbpGvRVJ7JXtnvX-o_Kr_I7nJQoy1rd4zWO5SmnrA9UDWvUWDGshV-55M1ErmTgp_KkAONk4gBncDtdUhdBg5WlLBfi" \* MERGEFORMATINET </w:instrText>
            </w:r>
            <w:r w:rsidRPr="00ED6EAF">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29EB435E"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noProof/>
                <w:color w:val="000000"/>
                <w:bdr w:val="none" w:sz="0" w:space="0" w:color="auto" w:frame="1"/>
                <w:lang w:eastAsia="zh-CN"/>
              </w:rPr>
              <w:drawing>
                <wp:anchor distT="0" distB="0" distL="114300" distR="114300" simplePos="0" relativeHeight="251668480" behindDoc="0" locked="0" layoutInCell="1" allowOverlap="1" wp14:anchorId="2D1FA810" wp14:editId="327F3046">
                  <wp:simplePos x="0" y="0"/>
                  <wp:positionH relativeFrom="column">
                    <wp:posOffset>20955</wp:posOffset>
                  </wp:positionH>
                  <wp:positionV relativeFrom="page">
                    <wp:posOffset>185420</wp:posOffset>
                  </wp:positionV>
                  <wp:extent cx="1575435" cy="883920"/>
                  <wp:effectExtent l="0" t="0" r="0" b="5080"/>
                  <wp:wrapThrough wrapText="bothSides">
                    <wp:wrapPolygon edited="0">
                      <wp:start x="0" y="0"/>
                      <wp:lineTo x="0" y="21414"/>
                      <wp:lineTo x="21417" y="21414"/>
                      <wp:lineTo x="21417" y="0"/>
                      <wp:lineTo x="0" y="0"/>
                    </wp:wrapPolygon>
                  </wp:wrapThrough>
                  <wp:docPr id="8" name="Picture 8" descr="https://lh5.googleusercontent.com/E3o_VXbbGOHqyatNHflV_LiebbEgwM08pToNivwYDa6vs-hKljJ3w2zair0woTH-hkySJVP1dJUTKOcsagdEWouOR-d-M-qG8tWQ2_WkY_UmAdCYH8bFwiDyipKBIxB37ep5mb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3o_VXbbGOHqyatNHflV_LiebbEgwM08pToNivwYDa6vs-hKljJ3w2zair0woTH-hkySJVP1dJUTKOcsagdEWouOR-d-M-qG8tWQ2_WkY_UmAdCYH8bFwiDyipKBIxB37ep5mbx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543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"https://lh5.googleusercontent.com/E3o_VXbbGOHqyatNHflV_LiebbEgwM08pToNivwYDa6vs-hKljJ3w2zair0woTH-hkySJVP1dJUTKOcsagdEWouOR-d-M-qG8tWQ2_WkY_UmAdCYH8bFwiDyipKBIxB37ep5mbxE" \* MERGEFORMATINET </w:instrText>
            </w:r>
            <w:r w:rsidRPr="00ED6EAF">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4184329B"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noProof/>
                <w:color w:val="000000"/>
                <w:bdr w:val="none" w:sz="0" w:space="0" w:color="auto" w:frame="1"/>
                <w:lang w:eastAsia="zh-CN"/>
              </w:rPr>
              <w:drawing>
                <wp:anchor distT="0" distB="0" distL="114300" distR="114300" simplePos="0" relativeHeight="251667456" behindDoc="0" locked="0" layoutInCell="1" allowOverlap="1" wp14:anchorId="546BCBB0" wp14:editId="46720C1C">
                  <wp:simplePos x="0" y="0"/>
                  <wp:positionH relativeFrom="column">
                    <wp:posOffset>187960</wp:posOffset>
                  </wp:positionH>
                  <wp:positionV relativeFrom="page">
                    <wp:posOffset>328295</wp:posOffset>
                  </wp:positionV>
                  <wp:extent cx="1017270" cy="1017270"/>
                  <wp:effectExtent l="0" t="0" r="0" b="0"/>
                  <wp:wrapThrough wrapText="bothSides">
                    <wp:wrapPolygon edited="0">
                      <wp:start x="0" y="0"/>
                      <wp:lineTo x="0" y="21303"/>
                      <wp:lineTo x="21303" y="21303"/>
                      <wp:lineTo x="21303" y="0"/>
                      <wp:lineTo x="0" y="0"/>
                    </wp:wrapPolygon>
                  </wp:wrapThrough>
                  <wp:docPr id="9" name="Picture 9" descr="https://lh4.googleusercontent.com/EJm3o3X_4x3m0d8V_kmE5ygb3EJ3C7AQou9yGSgN4HN7VxPWwGNIn1_v6Fw0xtXwXeXW3McqAy89aB3OocfUYjrUZiNjnj0GmItLqLc2pEoheeFpi9jnXpqsaOSXA_Iq6FY3I8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Jm3o3X_4x3m0d8V_kmE5ygb3EJ3C7AQou9yGSgN4HN7VxPWwGNIn1_v6Fw0xtXwXeXW3McqAy89aB3OocfUYjrUZiNjnj0GmItLqLc2pEoheeFpi9jnXpqsaOSXA_Iq6FY3I8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"https://lh4.googleusercontent.com/EJm3o3X_4x3m0d8V_kmE5ygb3EJ3C7AQou9yGSgN4HN7VxPWwGNIn1_v6Fw0xtXwXeXW3McqAy89aB3OocfUYjrUZiNjnj0GmItLqLc2pEoheeFpi9jnXpqsaOSXA_Iq6FY3I8Vb" \* MERGEFORMATINET </w:instrText>
            </w:r>
            <w:r w:rsidRPr="00ED6EAF">
              <w:rPr>
                <w:rFonts w:ascii="Book Antiqua" w:hAnsi="Book Antiqua"/>
                <w:color w:val="000000"/>
                <w:bdr w:val="none" w:sz="0" w:space="0" w:color="auto" w:frame="1"/>
              </w:rPr>
              <w:fldChar w:fldCharType="end"/>
            </w:r>
          </w:p>
        </w:tc>
        <w:tc>
          <w:tcPr>
            <w:tcW w:w="0" w:type="auto"/>
            <w:tcBorders>
              <w:top w:val="single" w:sz="4" w:space="0" w:color="000000"/>
            </w:tcBorders>
            <w:tcMar>
              <w:top w:w="0" w:type="dxa"/>
              <w:left w:w="108" w:type="dxa"/>
              <w:bottom w:w="0" w:type="dxa"/>
              <w:right w:w="108" w:type="dxa"/>
            </w:tcMar>
            <w:vAlign w:val="center"/>
          </w:tcPr>
          <w:p w14:paraId="07964CC3"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noProof/>
                <w:color w:val="000000"/>
                <w:bdr w:val="none" w:sz="0" w:space="0" w:color="auto" w:frame="1"/>
              </w:rPr>
              <w:softHyphen/>
            </w:r>
            <w:r w:rsidRPr="00ED6EAF">
              <w:rPr>
                <w:rFonts w:ascii="Book Antiqua" w:hAnsi="Book Antiqua"/>
                <w:noProof/>
                <w:color w:val="000000"/>
                <w:bdr w:val="none" w:sz="0" w:space="0" w:color="auto" w:frame="1"/>
              </w:rPr>
              <w:softHyphen/>
            </w:r>
            <w:r w:rsidRPr="00ED6EAF">
              <w:rPr>
                <w:rFonts w:ascii="Book Antiqua" w:hAnsi="Book Antiqua"/>
                <w:noProof/>
                <w:color w:val="000000"/>
                <w:bdr w:val="none" w:sz="0" w:space="0" w:color="auto" w:frame="1"/>
              </w:rPr>
              <w:softHyphen/>
            </w:r>
            <w:r w:rsidRPr="00ED6EAF">
              <w:rPr>
                <w:rFonts w:ascii="Book Antiqua" w:hAnsi="Book Antiqua"/>
                <w:noProof/>
                <w:color w:val="000000"/>
                <w:bdr w:val="none" w:sz="0" w:space="0" w:color="auto" w:frame="1"/>
              </w:rPr>
              <w:softHyphen/>
            </w:r>
            <w:r w:rsidRPr="00ED6EAF">
              <w:rPr>
                <w:rFonts w:ascii="Book Antiqua" w:hAnsi="Book Antiqua"/>
              </w:rPr>
              <w:t xml:space="preserve"> </w:t>
            </w:r>
          </w:p>
          <w:p w14:paraId="2C0B9042"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rPr>
              <w:fldChar w:fldCharType="begin"/>
            </w:r>
            <w:r>
              <w:rPr>
                <w:rFonts w:ascii="Book Antiqua" w:hAnsi="Book Antiqua"/>
              </w:rPr>
              <w:instrText xml:space="preserve"> INCLUDEPICTURE "F:\\var\\folders\\57\\4xtzk3qs51n6gcvpvgfcq9rm0000gn\\T\\com.microsoft.Word\\WebArchiveCopyPasteTempFiles\\plumber05.jpg" \* MERGEFORMAT </w:instrText>
            </w:r>
            <w:r w:rsidRPr="00ED6EAF">
              <w:rPr>
                <w:rFonts w:ascii="Book Antiqua" w:hAnsi="Book Antiqua"/>
              </w:rPr>
              <w:fldChar w:fldCharType="separate"/>
            </w:r>
            <w:r w:rsidRPr="00ED6EAF">
              <w:rPr>
                <w:rFonts w:ascii="Book Antiqua" w:hAnsi="Book Antiqua"/>
                <w:noProof/>
                <w:lang w:eastAsia="zh-CN"/>
              </w:rPr>
              <w:drawing>
                <wp:inline distT="0" distB="0" distL="0" distR="0" wp14:anchorId="20475A9A" wp14:editId="6C6B83E9">
                  <wp:extent cx="785896" cy="1778098"/>
                  <wp:effectExtent l="0" t="952" r="952" b="953"/>
                  <wp:docPr id="2" name="Picture 2" descr="/var/folders/57/4xtzk3qs51n6gcvpvgfcq9rm0000gn/T/com.microsoft.Word/WebArchiveCopyPasteTempFiles/plumb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7/4xtzk3qs51n6gcvpvgfcq9rm0000gn/T/com.microsoft.Word/WebArchiveCopyPasteTempFiles/plumber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94788" cy="1798215"/>
                          </a:xfrm>
                          <a:prstGeom prst="rect">
                            <a:avLst/>
                          </a:prstGeom>
                          <a:noFill/>
                          <a:ln>
                            <a:noFill/>
                          </a:ln>
                        </pic:spPr>
                      </pic:pic>
                    </a:graphicData>
                  </a:graphic>
                </wp:inline>
              </w:drawing>
            </w:r>
            <w:r w:rsidRPr="00ED6EAF">
              <w:rPr>
                <w:rFonts w:ascii="Book Antiqua" w:hAnsi="Book Antiqua"/>
              </w:rPr>
              <w:fldChar w:fldCharType="end"/>
            </w:r>
          </w:p>
          <w:p w14:paraId="52AA0F63"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"https://lh3.googleusercontent.com/cHCJeeDLVXJp0JKFbUqoUj2F1NGpfMe2_YUfXJRgTd52XQHAvu88lv9_zKUryK4bQiimT-29zM0l8Efa9Q6GaXZF3sQUHnGOgJRELCAtc6X7NvgDJszYONhpubgEc4ew1GcqlU5Q" \* MERGEFORMATINET </w:instrText>
            </w:r>
            <w:r w:rsidRPr="00ED6EAF">
              <w:rPr>
                <w:rFonts w:ascii="Book Antiqua" w:hAnsi="Book Antiqua"/>
                <w:color w:val="000000"/>
                <w:bdr w:val="none" w:sz="0" w:space="0" w:color="auto" w:frame="1"/>
              </w:rPr>
              <w:fldChar w:fldCharType="end"/>
            </w:r>
          </w:p>
        </w:tc>
      </w:tr>
      <w:tr w:rsidR="00CC3962" w:rsidRPr="00ED6EAF" w14:paraId="02EDA6A0" w14:textId="77777777" w:rsidTr="00CC3962">
        <w:trPr>
          <w:jc w:val="center"/>
        </w:trPr>
        <w:tc>
          <w:tcPr>
            <w:tcW w:w="0" w:type="auto"/>
            <w:tcMar>
              <w:top w:w="0" w:type="dxa"/>
              <w:left w:w="108" w:type="dxa"/>
              <w:bottom w:w="0" w:type="dxa"/>
              <w:right w:w="108" w:type="dxa"/>
            </w:tcMar>
            <w:vAlign w:val="center"/>
            <w:hideMark/>
          </w:tcPr>
          <w:p w14:paraId="394262AD"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Availability in United States</w:t>
            </w:r>
          </w:p>
        </w:tc>
        <w:tc>
          <w:tcPr>
            <w:tcW w:w="0" w:type="auto"/>
            <w:tcMar>
              <w:top w:w="0" w:type="dxa"/>
              <w:left w:w="108" w:type="dxa"/>
              <w:bottom w:w="0" w:type="dxa"/>
              <w:right w:w="108" w:type="dxa"/>
            </w:tcMar>
            <w:vAlign w:val="center"/>
            <w:hideMark/>
          </w:tcPr>
          <w:p w14:paraId="42D05CF1"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4E8A5813"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2C61B888"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3BF0F4E6"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25EFFDF0"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r>
      <w:tr w:rsidR="00CC3962" w:rsidRPr="00ED6EAF" w14:paraId="4BB729DF" w14:textId="77777777" w:rsidTr="00CC3962">
        <w:trPr>
          <w:jc w:val="center"/>
        </w:trPr>
        <w:tc>
          <w:tcPr>
            <w:tcW w:w="0" w:type="auto"/>
            <w:tcMar>
              <w:top w:w="0" w:type="dxa"/>
              <w:left w:w="108" w:type="dxa"/>
              <w:bottom w:w="0" w:type="dxa"/>
              <w:right w:w="108" w:type="dxa"/>
            </w:tcMar>
            <w:vAlign w:val="center"/>
            <w:hideMark/>
          </w:tcPr>
          <w:p w14:paraId="721DF1B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Flange diameter (mm)</w:t>
            </w:r>
          </w:p>
        </w:tc>
        <w:tc>
          <w:tcPr>
            <w:tcW w:w="0" w:type="auto"/>
            <w:tcMar>
              <w:top w:w="0" w:type="dxa"/>
              <w:left w:w="108" w:type="dxa"/>
              <w:bottom w:w="0" w:type="dxa"/>
              <w:right w:w="108" w:type="dxa"/>
            </w:tcMar>
            <w:vAlign w:val="center"/>
            <w:hideMark/>
          </w:tcPr>
          <w:p w14:paraId="01CEA5B2"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21, 24, 29</w:t>
            </w:r>
          </w:p>
        </w:tc>
        <w:tc>
          <w:tcPr>
            <w:tcW w:w="0" w:type="auto"/>
            <w:tcMar>
              <w:top w:w="0" w:type="dxa"/>
              <w:left w:w="108" w:type="dxa"/>
              <w:bottom w:w="0" w:type="dxa"/>
              <w:right w:w="108" w:type="dxa"/>
            </w:tcMar>
            <w:vAlign w:val="center"/>
            <w:hideMark/>
          </w:tcPr>
          <w:p w14:paraId="6FB7484C"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23, 25, 31</w:t>
            </w:r>
          </w:p>
        </w:tc>
        <w:tc>
          <w:tcPr>
            <w:tcW w:w="0" w:type="auto"/>
            <w:tcMar>
              <w:top w:w="0" w:type="dxa"/>
              <w:left w:w="108" w:type="dxa"/>
              <w:bottom w:w="0" w:type="dxa"/>
              <w:right w:w="108" w:type="dxa"/>
            </w:tcMar>
            <w:vAlign w:val="center"/>
            <w:hideMark/>
          </w:tcPr>
          <w:p w14:paraId="655D7303"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20</w:t>
            </w:r>
          </w:p>
        </w:tc>
        <w:tc>
          <w:tcPr>
            <w:tcW w:w="0" w:type="auto"/>
            <w:tcMar>
              <w:top w:w="0" w:type="dxa"/>
              <w:left w:w="108" w:type="dxa"/>
              <w:bottom w:w="0" w:type="dxa"/>
              <w:right w:w="108" w:type="dxa"/>
            </w:tcMar>
            <w:vAlign w:val="center"/>
            <w:hideMark/>
          </w:tcPr>
          <w:p w14:paraId="4D121E1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 xml:space="preserve">25 </w:t>
            </w:r>
          </w:p>
        </w:tc>
        <w:tc>
          <w:tcPr>
            <w:tcW w:w="0" w:type="auto"/>
            <w:tcMar>
              <w:top w:w="0" w:type="dxa"/>
              <w:left w:w="108" w:type="dxa"/>
              <w:bottom w:w="0" w:type="dxa"/>
              <w:right w:w="108" w:type="dxa"/>
            </w:tcMar>
            <w:vAlign w:val="center"/>
            <w:hideMark/>
          </w:tcPr>
          <w:p w14:paraId="4B1A518B"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22 to 28</w:t>
            </w:r>
          </w:p>
        </w:tc>
      </w:tr>
      <w:tr w:rsidR="00CC3962" w:rsidRPr="00ED6EAF" w14:paraId="528C6A6F" w14:textId="77777777" w:rsidTr="00CC3962">
        <w:trPr>
          <w:jc w:val="center"/>
        </w:trPr>
        <w:tc>
          <w:tcPr>
            <w:tcW w:w="0" w:type="auto"/>
            <w:tcMar>
              <w:top w:w="0" w:type="dxa"/>
              <w:left w:w="108" w:type="dxa"/>
              <w:bottom w:w="0" w:type="dxa"/>
              <w:right w:w="108" w:type="dxa"/>
            </w:tcMar>
            <w:vAlign w:val="center"/>
            <w:hideMark/>
          </w:tcPr>
          <w:p w14:paraId="4CCE2AD3"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Length (mm)</w:t>
            </w:r>
          </w:p>
        </w:tc>
        <w:tc>
          <w:tcPr>
            <w:tcW w:w="0" w:type="auto"/>
            <w:tcMar>
              <w:top w:w="0" w:type="dxa"/>
              <w:left w:w="108" w:type="dxa"/>
              <w:bottom w:w="0" w:type="dxa"/>
              <w:right w:w="108" w:type="dxa"/>
            </w:tcMar>
            <w:vAlign w:val="center"/>
            <w:hideMark/>
          </w:tcPr>
          <w:p w14:paraId="1C4DC030"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 xml:space="preserve">10 </w:t>
            </w:r>
          </w:p>
        </w:tc>
        <w:tc>
          <w:tcPr>
            <w:tcW w:w="0" w:type="auto"/>
            <w:tcMar>
              <w:top w:w="0" w:type="dxa"/>
              <w:left w:w="108" w:type="dxa"/>
              <w:bottom w:w="0" w:type="dxa"/>
              <w:right w:w="108" w:type="dxa"/>
            </w:tcMar>
            <w:vAlign w:val="center"/>
            <w:hideMark/>
          </w:tcPr>
          <w:p w14:paraId="6DD2BB9D"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20</w:t>
            </w:r>
          </w:p>
        </w:tc>
        <w:tc>
          <w:tcPr>
            <w:tcW w:w="0" w:type="auto"/>
            <w:tcMar>
              <w:top w:w="0" w:type="dxa"/>
              <w:left w:w="108" w:type="dxa"/>
              <w:bottom w:w="0" w:type="dxa"/>
              <w:right w:w="108" w:type="dxa"/>
            </w:tcMar>
            <w:vAlign w:val="center"/>
            <w:hideMark/>
          </w:tcPr>
          <w:p w14:paraId="48746F7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10, 20, 30</w:t>
            </w:r>
          </w:p>
        </w:tc>
        <w:tc>
          <w:tcPr>
            <w:tcW w:w="0" w:type="auto"/>
            <w:tcMar>
              <w:top w:w="0" w:type="dxa"/>
              <w:left w:w="108" w:type="dxa"/>
              <w:bottom w:w="0" w:type="dxa"/>
              <w:right w:w="108" w:type="dxa"/>
            </w:tcMar>
            <w:vAlign w:val="center"/>
            <w:hideMark/>
          </w:tcPr>
          <w:p w14:paraId="35E61F8C"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30</w:t>
            </w:r>
          </w:p>
        </w:tc>
        <w:tc>
          <w:tcPr>
            <w:tcW w:w="0" w:type="auto"/>
            <w:tcMar>
              <w:top w:w="0" w:type="dxa"/>
              <w:left w:w="108" w:type="dxa"/>
              <w:bottom w:w="0" w:type="dxa"/>
              <w:right w:w="108" w:type="dxa"/>
            </w:tcMar>
            <w:vAlign w:val="center"/>
            <w:hideMark/>
          </w:tcPr>
          <w:p w14:paraId="5855117A"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10, 30</w:t>
            </w:r>
          </w:p>
        </w:tc>
      </w:tr>
      <w:tr w:rsidR="00CC3962" w:rsidRPr="00ED6EAF" w14:paraId="524B0A26" w14:textId="77777777" w:rsidTr="00CC3962">
        <w:trPr>
          <w:jc w:val="center"/>
        </w:trPr>
        <w:tc>
          <w:tcPr>
            <w:tcW w:w="0" w:type="auto"/>
            <w:tcMar>
              <w:top w:w="0" w:type="dxa"/>
              <w:left w:w="108" w:type="dxa"/>
              <w:bottom w:w="0" w:type="dxa"/>
              <w:right w:w="108" w:type="dxa"/>
            </w:tcMar>
            <w:vAlign w:val="center"/>
            <w:hideMark/>
          </w:tcPr>
          <w:p w14:paraId="6FDBFA7D"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lastRenderedPageBreak/>
              <w:t>Lumen diameter (mm)</w:t>
            </w:r>
          </w:p>
        </w:tc>
        <w:tc>
          <w:tcPr>
            <w:tcW w:w="0" w:type="auto"/>
            <w:tcMar>
              <w:top w:w="0" w:type="dxa"/>
              <w:left w:w="108" w:type="dxa"/>
              <w:bottom w:w="0" w:type="dxa"/>
              <w:right w:w="108" w:type="dxa"/>
            </w:tcMar>
            <w:vAlign w:val="center"/>
            <w:hideMark/>
          </w:tcPr>
          <w:p w14:paraId="65258944"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10, 15 and 20</w:t>
            </w:r>
          </w:p>
        </w:tc>
        <w:tc>
          <w:tcPr>
            <w:tcW w:w="0" w:type="auto"/>
            <w:tcMar>
              <w:top w:w="0" w:type="dxa"/>
              <w:left w:w="108" w:type="dxa"/>
              <w:bottom w:w="0" w:type="dxa"/>
              <w:right w:w="108" w:type="dxa"/>
            </w:tcMar>
            <w:vAlign w:val="center"/>
            <w:hideMark/>
          </w:tcPr>
          <w:p w14:paraId="6C0FD948"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8, 10, 16</w:t>
            </w:r>
          </w:p>
        </w:tc>
        <w:tc>
          <w:tcPr>
            <w:tcW w:w="0" w:type="auto"/>
            <w:tcMar>
              <w:top w:w="0" w:type="dxa"/>
              <w:left w:w="108" w:type="dxa"/>
              <w:bottom w:w="0" w:type="dxa"/>
              <w:right w:w="108" w:type="dxa"/>
            </w:tcMar>
            <w:vAlign w:val="center"/>
            <w:hideMark/>
          </w:tcPr>
          <w:p w14:paraId="370F885B"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 xml:space="preserve">10, 12, 14, 16 </w:t>
            </w:r>
          </w:p>
        </w:tc>
        <w:tc>
          <w:tcPr>
            <w:tcW w:w="0" w:type="auto"/>
            <w:tcMar>
              <w:top w:w="0" w:type="dxa"/>
              <w:left w:w="108" w:type="dxa"/>
              <w:bottom w:w="0" w:type="dxa"/>
              <w:right w:w="108" w:type="dxa"/>
            </w:tcMar>
            <w:vAlign w:val="center"/>
            <w:hideMark/>
          </w:tcPr>
          <w:p w14:paraId="69EEE5CB"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10, 15</w:t>
            </w:r>
          </w:p>
        </w:tc>
        <w:tc>
          <w:tcPr>
            <w:tcW w:w="0" w:type="auto"/>
            <w:tcMar>
              <w:top w:w="0" w:type="dxa"/>
              <w:left w:w="108" w:type="dxa"/>
              <w:bottom w:w="0" w:type="dxa"/>
              <w:right w:w="108" w:type="dxa"/>
            </w:tcMar>
            <w:vAlign w:val="center"/>
            <w:hideMark/>
          </w:tcPr>
          <w:p w14:paraId="0CF29BA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10, 12, 14, 16</w:t>
            </w:r>
          </w:p>
        </w:tc>
      </w:tr>
      <w:tr w:rsidR="00CC3962" w:rsidRPr="00ED6EAF" w14:paraId="265C3EB0" w14:textId="77777777" w:rsidTr="00CC3962">
        <w:trPr>
          <w:jc w:val="center"/>
        </w:trPr>
        <w:tc>
          <w:tcPr>
            <w:tcW w:w="0" w:type="auto"/>
            <w:tcMar>
              <w:top w:w="0" w:type="dxa"/>
              <w:left w:w="108" w:type="dxa"/>
              <w:bottom w:w="0" w:type="dxa"/>
              <w:right w:w="108" w:type="dxa"/>
            </w:tcMar>
            <w:vAlign w:val="center"/>
          </w:tcPr>
          <w:p w14:paraId="23D12687"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Delivery catheter (Fr)</w:t>
            </w:r>
          </w:p>
        </w:tc>
        <w:tc>
          <w:tcPr>
            <w:tcW w:w="0" w:type="auto"/>
            <w:tcMar>
              <w:top w:w="0" w:type="dxa"/>
              <w:left w:w="108" w:type="dxa"/>
              <w:bottom w:w="0" w:type="dxa"/>
              <w:right w:w="108" w:type="dxa"/>
            </w:tcMar>
            <w:vAlign w:val="center"/>
          </w:tcPr>
          <w:p w14:paraId="29BFD0E7"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10.8</w:t>
            </w:r>
          </w:p>
        </w:tc>
        <w:tc>
          <w:tcPr>
            <w:tcW w:w="0" w:type="auto"/>
            <w:tcMar>
              <w:top w:w="0" w:type="dxa"/>
              <w:left w:w="108" w:type="dxa"/>
              <w:bottom w:w="0" w:type="dxa"/>
              <w:right w:w="108" w:type="dxa"/>
            </w:tcMar>
            <w:vAlign w:val="center"/>
          </w:tcPr>
          <w:p w14:paraId="3EBDE8D0"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10</w:t>
            </w:r>
          </w:p>
        </w:tc>
        <w:tc>
          <w:tcPr>
            <w:tcW w:w="0" w:type="auto"/>
            <w:tcMar>
              <w:top w:w="0" w:type="dxa"/>
              <w:left w:w="108" w:type="dxa"/>
              <w:bottom w:w="0" w:type="dxa"/>
              <w:right w:w="108" w:type="dxa"/>
            </w:tcMar>
            <w:vAlign w:val="center"/>
          </w:tcPr>
          <w:p w14:paraId="16994490"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9, 10</w:t>
            </w:r>
          </w:p>
        </w:tc>
        <w:tc>
          <w:tcPr>
            <w:tcW w:w="0" w:type="auto"/>
            <w:tcMar>
              <w:top w:w="0" w:type="dxa"/>
              <w:left w:w="108" w:type="dxa"/>
              <w:bottom w:w="0" w:type="dxa"/>
              <w:right w:w="108" w:type="dxa"/>
            </w:tcMar>
            <w:vAlign w:val="center"/>
          </w:tcPr>
          <w:p w14:paraId="10E8095A"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10</w:t>
            </w:r>
          </w:p>
        </w:tc>
        <w:tc>
          <w:tcPr>
            <w:tcW w:w="0" w:type="auto"/>
            <w:tcMar>
              <w:top w:w="0" w:type="dxa"/>
              <w:left w:w="108" w:type="dxa"/>
              <w:bottom w:w="0" w:type="dxa"/>
              <w:right w:w="108" w:type="dxa"/>
            </w:tcMar>
            <w:vAlign w:val="center"/>
          </w:tcPr>
          <w:p w14:paraId="30BB8EA6" w14:textId="77777777" w:rsidR="00CC3962" w:rsidRPr="00ED6EAF" w:rsidRDefault="00CC3962" w:rsidP="002E6582">
            <w:pPr>
              <w:adjustRightInd w:val="0"/>
              <w:snapToGrid w:val="0"/>
              <w:spacing w:line="360" w:lineRule="auto"/>
              <w:jc w:val="both"/>
              <w:rPr>
                <w:rFonts w:ascii="Book Antiqua" w:hAnsi="Book Antiqua"/>
                <w:color w:val="000000"/>
              </w:rPr>
            </w:pPr>
            <w:r w:rsidRPr="00ED6EAF">
              <w:rPr>
                <w:rFonts w:ascii="Book Antiqua" w:hAnsi="Book Antiqua"/>
                <w:color w:val="000000"/>
              </w:rPr>
              <w:t xml:space="preserve">10.5 </w:t>
            </w:r>
          </w:p>
        </w:tc>
      </w:tr>
      <w:tr w:rsidR="00CC3962" w:rsidRPr="00ED6EAF" w14:paraId="132470C6" w14:textId="77777777" w:rsidTr="00CC3962">
        <w:trPr>
          <w:jc w:val="center"/>
        </w:trPr>
        <w:tc>
          <w:tcPr>
            <w:tcW w:w="0" w:type="auto"/>
            <w:tcMar>
              <w:top w:w="0" w:type="dxa"/>
              <w:left w:w="108" w:type="dxa"/>
              <w:bottom w:w="0" w:type="dxa"/>
              <w:right w:w="108" w:type="dxa"/>
            </w:tcMar>
            <w:vAlign w:val="center"/>
            <w:hideMark/>
          </w:tcPr>
          <w:p w14:paraId="3BDDAB3F"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Material</w:t>
            </w:r>
          </w:p>
        </w:tc>
        <w:tc>
          <w:tcPr>
            <w:tcW w:w="0" w:type="auto"/>
            <w:tcMar>
              <w:top w:w="0" w:type="dxa"/>
              <w:left w:w="108" w:type="dxa"/>
              <w:bottom w:w="0" w:type="dxa"/>
              <w:right w:w="108" w:type="dxa"/>
            </w:tcMar>
            <w:vAlign w:val="center"/>
            <w:hideMark/>
          </w:tcPr>
          <w:p w14:paraId="41FF6A66"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Silicone-covered</w:t>
            </w:r>
          </w:p>
          <w:p w14:paraId="7EA1B513"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Nitinol-braided stent</w:t>
            </w:r>
          </w:p>
        </w:tc>
        <w:tc>
          <w:tcPr>
            <w:tcW w:w="0" w:type="auto"/>
            <w:tcMar>
              <w:top w:w="0" w:type="dxa"/>
              <w:left w:w="108" w:type="dxa"/>
              <w:bottom w:w="0" w:type="dxa"/>
              <w:right w:w="108" w:type="dxa"/>
            </w:tcMar>
            <w:vAlign w:val="center"/>
            <w:hideMark/>
          </w:tcPr>
          <w:p w14:paraId="1CAC9AE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Silicone-covered</w:t>
            </w:r>
          </w:p>
          <w:p w14:paraId="24C06E36"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Nitinol stent</w:t>
            </w:r>
          </w:p>
        </w:tc>
        <w:tc>
          <w:tcPr>
            <w:tcW w:w="0" w:type="auto"/>
            <w:tcMar>
              <w:top w:w="0" w:type="dxa"/>
              <w:left w:w="108" w:type="dxa"/>
              <w:bottom w:w="0" w:type="dxa"/>
              <w:right w:w="108" w:type="dxa"/>
            </w:tcMar>
            <w:vAlign w:val="center"/>
            <w:hideMark/>
          </w:tcPr>
          <w:p w14:paraId="0550C79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Silicone-covered</w:t>
            </w:r>
          </w:p>
          <w:p w14:paraId="07069C2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Nitinol stent</w:t>
            </w:r>
          </w:p>
        </w:tc>
        <w:tc>
          <w:tcPr>
            <w:tcW w:w="0" w:type="auto"/>
            <w:tcMar>
              <w:top w:w="0" w:type="dxa"/>
              <w:left w:w="108" w:type="dxa"/>
              <w:bottom w:w="0" w:type="dxa"/>
              <w:right w:w="108" w:type="dxa"/>
            </w:tcMar>
            <w:vAlign w:val="center"/>
            <w:hideMark/>
          </w:tcPr>
          <w:p w14:paraId="23A0DD3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Silicone-covered</w:t>
            </w:r>
          </w:p>
          <w:p w14:paraId="6D5302B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Nitinol stent</w:t>
            </w:r>
          </w:p>
        </w:tc>
        <w:tc>
          <w:tcPr>
            <w:tcW w:w="0" w:type="auto"/>
            <w:tcMar>
              <w:top w:w="0" w:type="dxa"/>
              <w:left w:w="108" w:type="dxa"/>
              <w:bottom w:w="0" w:type="dxa"/>
              <w:right w:w="108" w:type="dxa"/>
            </w:tcMar>
            <w:vAlign w:val="center"/>
            <w:hideMark/>
          </w:tcPr>
          <w:p w14:paraId="249BCC6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Silicone-covered</w:t>
            </w:r>
          </w:p>
          <w:p w14:paraId="07FD153D"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Nitinol stent</w:t>
            </w:r>
          </w:p>
        </w:tc>
      </w:tr>
      <w:tr w:rsidR="00CC3962" w:rsidRPr="00ED6EAF" w14:paraId="2CC746A2" w14:textId="77777777" w:rsidTr="00CC3962">
        <w:trPr>
          <w:jc w:val="center"/>
        </w:trPr>
        <w:tc>
          <w:tcPr>
            <w:tcW w:w="0" w:type="auto"/>
            <w:tcMar>
              <w:top w:w="0" w:type="dxa"/>
              <w:left w:w="108" w:type="dxa"/>
              <w:bottom w:w="0" w:type="dxa"/>
              <w:right w:w="108" w:type="dxa"/>
            </w:tcMar>
            <w:vAlign w:val="center"/>
            <w:hideMark/>
          </w:tcPr>
          <w:p w14:paraId="78070476"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Deployment through-the-scope</w:t>
            </w:r>
          </w:p>
        </w:tc>
        <w:tc>
          <w:tcPr>
            <w:tcW w:w="0" w:type="auto"/>
            <w:tcMar>
              <w:top w:w="0" w:type="dxa"/>
              <w:left w:w="108" w:type="dxa"/>
              <w:bottom w:w="0" w:type="dxa"/>
              <w:right w:w="108" w:type="dxa"/>
            </w:tcMar>
            <w:vAlign w:val="center"/>
            <w:hideMark/>
          </w:tcPr>
          <w:p w14:paraId="40432D56"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6C2F097E"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638C0B07"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0E8FE6E2"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41992FB0"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r>
      <w:tr w:rsidR="00CC3962" w:rsidRPr="00ED6EAF" w14:paraId="36A91080" w14:textId="77777777" w:rsidTr="00CC3962">
        <w:trPr>
          <w:jc w:val="center"/>
        </w:trPr>
        <w:tc>
          <w:tcPr>
            <w:tcW w:w="0" w:type="auto"/>
            <w:tcMar>
              <w:top w:w="0" w:type="dxa"/>
              <w:left w:w="108" w:type="dxa"/>
              <w:bottom w:w="0" w:type="dxa"/>
              <w:right w:w="108" w:type="dxa"/>
            </w:tcMar>
            <w:vAlign w:val="center"/>
            <w:hideMark/>
          </w:tcPr>
          <w:p w14:paraId="73ED8A91"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Delivery in single step</w:t>
            </w:r>
          </w:p>
        </w:tc>
        <w:tc>
          <w:tcPr>
            <w:tcW w:w="0" w:type="auto"/>
            <w:tcMar>
              <w:top w:w="0" w:type="dxa"/>
              <w:left w:w="108" w:type="dxa"/>
              <w:bottom w:w="0" w:type="dxa"/>
              <w:right w:w="108" w:type="dxa"/>
            </w:tcMar>
            <w:vAlign w:val="center"/>
            <w:hideMark/>
          </w:tcPr>
          <w:p w14:paraId="7AE9D515"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Yes</w:t>
            </w:r>
          </w:p>
        </w:tc>
        <w:tc>
          <w:tcPr>
            <w:tcW w:w="0" w:type="auto"/>
            <w:tcMar>
              <w:top w:w="0" w:type="dxa"/>
              <w:left w:w="108" w:type="dxa"/>
              <w:bottom w:w="0" w:type="dxa"/>
              <w:right w:w="108" w:type="dxa"/>
            </w:tcMar>
            <w:vAlign w:val="center"/>
            <w:hideMark/>
          </w:tcPr>
          <w:p w14:paraId="77A082EF"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63CBF1D9"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220A08BF"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c>
          <w:tcPr>
            <w:tcW w:w="0" w:type="auto"/>
            <w:tcMar>
              <w:top w:w="0" w:type="dxa"/>
              <w:left w:w="108" w:type="dxa"/>
              <w:bottom w:w="0" w:type="dxa"/>
              <w:right w:w="108" w:type="dxa"/>
            </w:tcMar>
            <w:vAlign w:val="center"/>
            <w:hideMark/>
          </w:tcPr>
          <w:p w14:paraId="75FE44FA" w14:textId="77777777" w:rsidR="00CC3962" w:rsidRPr="00ED6EAF" w:rsidRDefault="00CC3962" w:rsidP="002E6582">
            <w:pPr>
              <w:adjustRightInd w:val="0"/>
              <w:snapToGrid w:val="0"/>
              <w:spacing w:line="360" w:lineRule="auto"/>
              <w:jc w:val="both"/>
              <w:rPr>
                <w:rFonts w:ascii="Book Antiqua" w:hAnsi="Book Antiqua"/>
              </w:rPr>
            </w:pPr>
            <w:r w:rsidRPr="00ED6EAF">
              <w:rPr>
                <w:rFonts w:ascii="Book Antiqua" w:hAnsi="Book Antiqua"/>
                <w:color w:val="000000"/>
              </w:rPr>
              <w:t>No</w:t>
            </w:r>
          </w:p>
        </w:tc>
      </w:tr>
    </w:tbl>
    <w:p w14:paraId="0EEAC4B6" w14:textId="77777777" w:rsidR="00CC3962" w:rsidRPr="000B543D" w:rsidRDefault="00CC3962" w:rsidP="00CC3962">
      <w:pPr>
        <w:adjustRightInd w:val="0"/>
        <w:snapToGrid w:val="0"/>
        <w:spacing w:line="360" w:lineRule="auto"/>
        <w:jc w:val="both"/>
        <w:rPr>
          <w:rFonts w:ascii="Book Antiqua" w:eastAsia="宋体" w:hAnsi="Book Antiqua"/>
          <w:lang w:eastAsia="zh-CN"/>
        </w:rPr>
      </w:pPr>
      <w:r>
        <w:rPr>
          <w:rFonts w:ascii="Book Antiqua" w:eastAsiaTheme="minorEastAsia" w:hAnsi="Book Antiqua" w:hint="eastAsia"/>
          <w:b/>
          <w:lang w:eastAsia="zh-CN"/>
        </w:rPr>
        <w:t xml:space="preserve">Figure </w:t>
      </w:r>
      <w:proofErr w:type="gramStart"/>
      <w:r>
        <w:rPr>
          <w:rFonts w:ascii="Book Antiqua" w:eastAsiaTheme="minorEastAsia" w:hAnsi="Book Antiqua" w:hint="eastAsia"/>
          <w:b/>
          <w:lang w:eastAsia="zh-CN"/>
        </w:rPr>
        <w:t xml:space="preserve">1 </w:t>
      </w:r>
      <w:r w:rsidRPr="00ED6EAF">
        <w:rPr>
          <w:rFonts w:ascii="Book Antiqua" w:hAnsi="Book Antiqua"/>
        </w:rPr>
        <w:t xml:space="preserve"> </w:t>
      </w:r>
      <w:r w:rsidRPr="00ED6EAF">
        <w:rPr>
          <w:rFonts w:ascii="Book Antiqua" w:hAnsi="Book Antiqua"/>
          <w:b/>
          <w:bCs/>
          <w:color w:val="000000"/>
        </w:rPr>
        <w:t>Types</w:t>
      </w:r>
      <w:proofErr w:type="gramEnd"/>
      <w:r w:rsidRPr="00ED6EAF">
        <w:rPr>
          <w:rFonts w:ascii="Book Antiqua" w:hAnsi="Book Antiqua"/>
          <w:b/>
          <w:bCs/>
          <w:color w:val="000000"/>
        </w:rPr>
        <w:t xml:space="preserve"> of lumen-apposing metal stents </w:t>
      </w:r>
      <w:r w:rsidRPr="00ED6EAF">
        <w:rPr>
          <w:rFonts w:ascii="Book Antiqua" w:hAnsi="Book Antiqua"/>
        </w:rPr>
        <w:t xml:space="preserve"> All stent images available on manufacturer website</w:t>
      </w:r>
      <w:r>
        <w:rPr>
          <w:rFonts w:ascii="Book Antiqua" w:eastAsia="宋体" w:hAnsi="Book Antiqua" w:hint="eastAsia"/>
          <w:lang w:eastAsia="zh-CN"/>
        </w:rPr>
        <w:t>.</w:t>
      </w:r>
    </w:p>
    <w:p w14:paraId="021C409E" w14:textId="77777777" w:rsidR="00CC3962" w:rsidRPr="00CC3962" w:rsidRDefault="00CC3962" w:rsidP="00ED6EAF">
      <w:pPr>
        <w:adjustRightInd w:val="0"/>
        <w:snapToGrid w:val="0"/>
        <w:spacing w:line="360" w:lineRule="auto"/>
        <w:jc w:val="both"/>
        <w:rPr>
          <w:rFonts w:ascii="Book Antiqua" w:eastAsia="宋体" w:hAnsi="Book Antiqua"/>
          <w:b/>
          <w:lang w:eastAsia="zh-CN"/>
        </w:rPr>
      </w:pPr>
    </w:p>
    <w:p w14:paraId="453389AA" w14:textId="65350C4F" w:rsidR="00CC3962" w:rsidRDefault="00CC3962">
      <w:pPr>
        <w:rPr>
          <w:rFonts w:ascii="Book Antiqua" w:eastAsia="宋体" w:hAnsi="Book Antiqua"/>
          <w:b/>
          <w:lang w:eastAsia="zh-CN"/>
        </w:rPr>
      </w:pPr>
      <w:r>
        <w:rPr>
          <w:rFonts w:ascii="Book Antiqua" w:eastAsia="宋体" w:hAnsi="Book Antiqua"/>
          <w:b/>
          <w:lang w:eastAsia="zh-CN"/>
        </w:rPr>
        <w:br w:type="page"/>
      </w:r>
    </w:p>
    <w:p w14:paraId="3F260C77" w14:textId="77777777" w:rsidR="00CC3962" w:rsidRDefault="00CC3962" w:rsidP="00ED6EAF">
      <w:pPr>
        <w:adjustRightInd w:val="0"/>
        <w:snapToGrid w:val="0"/>
        <w:spacing w:line="360" w:lineRule="auto"/>
        <w:jc w:val="both"/>
        <w:rPr>
          <w:rFonts w:ascii="Book Antiqua" w:eastAsia="宋体" w:hAnsi="Book Antiqua"/>
          <w:b/>
          <w:lang w:eastAsia="zh-CN"/>
        </w:rPr>
      </w:pPr>
    </w:p>
    <w:p w14:paraId="667AA298" w14:textId="77777777" w:rsidR="00CC3962" w:rsidRPr="00ED6EAF" w:rsidRDefault="00CC3962" w:rsidP="00ED6EAF">
      <w:pPr>
        <w:adjustRightInd w:val="0"/>
        <w:snapToGrid w:val="0"/>
        <w:spacing w:line="360" w:lineRule="auto"/>
        <w:jc w:val="both"/>
        <w:rPr>
          <w:rFonts w:ascii="Book Antiqua" w:eastAsia="宋体" w:hAnsi="Book Antiqua"/>
          <w:b/>
          <w:lang w:eastAsia="zh-CN"/>
        </w:rPr>
      </w:pPr>
    </w:p>
    <w:p w14:paraId="384519C5" w14:textId="7F6BB426" w:rsidR="00B765B5" w:rsidRPr="00ED6EAF" w:rsidRDefault="00B27220" w:rsidP="00ED6EAF">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1EB1003" wp14:editId="09651704">
            <wp:extent cx="5943600" cy="3098165"/>
            <wp:effectExtent l="0" t="0" r="0" b="635"/>
            <wp:docPr id="11" name="图片 1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B62C2C2-0E57-4A10-B7A9-91A94632836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14:paraId="182026AF" w14:textId="046DE328" w:rsidR="00BA403B" w:rsidRPr="00ED6EAF" w:rsidRDefault="00BA403B" w:rsidP="00ED6EAF">
      <w:pPr>
        <w:pStyle w:val="a6"/>
        <w:kinsoku w:val="0"/>
        <w:overflowPunct w:val="0"/>
        <w:adjustRightInd w:val="0"/>
        <w:snapToGrid w:val="0"/>
        <w:spacing w:line="360" w:lineRule="auto"/>
        <w:jc w:val="both"/>
        <w:textAlignment w:val="baseline"/>
        <w:rPr>
          <w:rFonts w:ascii="Book Antiqua" w:eastAsia="宋体" w:hAnsi="Book Antiqua"/>
          <w:lang w:eastAsia="zh-CN"/>
        </w:rPr>
      </w:pPr>
      <w:r w:rsidRPr="00ED6EAF">
        <w:rPr>
          <w:rFonts w:ascii="Book Antiqua" w:eastAsia="msgothic" w:hAnsi="Book Antiqua"/>
          <w:b/>
          <w:color w:val="000000" w:themeColor="text1"/>
          <w:kern w:val="24"/>
        </w:rPr>
        <w:t xml:space="preserve">Figure </w:t>
      </w:r>
      <w:proofErr w:type="gramStart"/>
      <w:r w:rsidR="00A9139D">
        <w:rPr>
          <w:rFonts w:ascii="Book Antiqua" w:eastAsiaTheme="minorEastAsia" w:hAnsi="Book Antiqua" w:hint="eastAsia"/>
          <w:b/>
          <w:color w:val="000000" w:themeColor="text1"/>
          <w:kern w:val="24"/>
          <w:lang w:eastAsia="zh-CN"/>
        </w:rPr>
        <w:t>2</w:t>
      </w:r>
      <w:r w:rsidR="00A9139D" w:rsidRPr="00ED6EAF">
        <w:rPr>
          <w:rFonts w:ascii="Book Antiqua" w:eastAsia="msgothic" w:hAnsi="Book Antiqua"/>
          <w:color w:val="000000" w:themeColor="text1"/>
          <w:kern w:val="24"/>
        </w:rPr>
        <w:t xml:space="preserve"> </w:t>
      </w:r>
      <w:r w:rsidR="00073CFE" w:rsidRPr="00073CFE">
        <w:rPr>
          <w:rFonts w:ascii="Book Antiqua" w:hAnsi="Book Antiqua"/>
          <w:b/>
          <w:bCs/>
        </w:rPr>
        <w:t xml:space="preserve">Endoscopic drainage </w:t>
      </w:r>
      <w:r w:rsidR="00073CFE" w:rsidRPr="00073CFE">
        <w:rPr>
          <w:rFonts w:ascii="Book Antiqua" w:hAnsi="Book Antiqua"/>
          <w:b/>
          <w:bCs/>
          <w:i/>
          <w:iCs/>
        </w:rPr>
        <w:t>via</w:t>
      </w:r>
      <w:r w:rsidR="00073CFE" w:rsidRPr="00073CFE">
        <w:rPr>
          <w:rFonts w:ascii="Book Antiqua" w:hAnsi="Book Antiqua"/>
          <w:b/>
          <w:bCs/>
        </w:rPr>
        <w:t xml:space="preserve"> a </w:t>
      </w:r>
      <w:proofErr w:type="spellStart"/>
      <w:r w:rsidR="00073CFE" w:rsidRPr="00073CFE">
        <w:rPr>
          <w:rFonts w:ascii="Book Antiqua" w:hAnsi="Book Antiqua"/>
          <w:b/>
          <w:bCs/>
        </w:rPr>
        <w:t>transpapillary</w:t>
      </w:r>
      <w:proofErr w:type="spellEnd"/>
      <w:r w:rsidR="00073CFE" w:rsidRPr="00073CFE">
        <w:rPr>
          <w:rFonts w:ascii="Book Antiqua" w:hAnsi="Book Antiqua"/>
          <w:b/>
          <w:bCs/>
        </w:rPr>
        <w:t xml:space="preserve"> or transmural approach</w:t>
      </w:r>
      <w:proofErr w:type="gramEnd"/>
      <w:r w:rsidR="00073CFE" w:rsidRPr="00073CFE">
        <w:rPr>
          <w:rFonts w:ascii="Book Antiqua" w:eastAsia="msgothic" w:hAnsi="Book Antiqua"/>
          <w:b/>
          <w:bCs/>
          <w:color w:val="000000" w:themeColor="text1"/>
          <w:kern w:val="24"/>
        </w:rPr>
        <w:t>.</w:t>
      </w:r>
      <w:r w:rsidR="00073CFE">
        <w:rPr>
          <w:rFonts w:ascii="Book Antiqua" w:eastAsia="msgothic" w:hAnsi="Book Antiqua"/>
          <w:color w:val="000000" w:themeColor="text1"/>
          <w:kern w:val="24"/>
        </w:rPr>
        <w:t xml:space="preserve"> </w:t>
      </w:r>
      <w:r w:rsidRPr="00ED6EAF">
        <w:rPr>
          <w:rFonts w:ascii="Book Antiqua" w:eastAsia="msgothic" w:hAnsi="Book Antiqua"/>
          <w:color w:val="000000" w:themeColor="text1"/>
          <w:kern w:val="24"/>
        </w:rPr>
        <w:t xml:space="preserve">A: </w:t>
      </w:r>
      <w:bookmarkStart w:id="68" w:name="OLE_LINK58"/>
      <w:bookmarkStart w:id="69" w:name="OLE_LINK59"/>
      <w:r w:rsidRPr="00ED6EAF">
        <w:rPr>
          <w:rFonts w:ascii="Book Antiqua" w:eastAsia="msgothic" w:hAnsi="Book Antiqua"/>
          <w:color w:val="000000" w:themeColor="text1"/>
          <w:kern w:val="24"/>
          <w:lang w:val="en-GB"/>
        </w:rPr>
        <w:t>Endoscopic ultrasound</w:t>
      </w:r>
      <w:bookmarkEnd w:id="68"/>
      <w:bookmarkEnd w:id="69"/>
      <w:r w:rsidRPr="00ED6EAF">
        <w:rPr>
          <w:rFonts w:ascii="Book Antiqua" w:eastAsia="msgothic" w:hAnsi="Book Antiqua"/>
          <w:color w:val="000000" w:themeColor="text1"/>
          <w:kern w:val="24"/>
        </w:rPr>
        <w:t xml:space="preserve">-guided transmural gallbladder drainage using </w:t>
      </w:r>
      <w:bookmarkStart w:id="70" w:name="OLE_LINK60"/>
      <w:bookmarkStart w:id="71" w:name="OLE_LINK61"/>
      <w:r w:rsidRPr="00ED6EAF">
        <w:rPr>
          <w:rFonts w:ascii="Book Antiqua" w:eastAsia="msgothic" w:hAnsi="Book Antiqua"/>
          <w:color w:val="000000" w:themeColor="text1"/>
          <w:kern w:val="24"/>
        </w:rPr>
        <w:t>lumen apposing metal stent</w:t>
      </w:r>
      <w:bookmarkEnd w:id="70"/>
      <w:bookmarkEnd w:id="71"/>
      <w:r w:rsidRPr="00ED6EAF">
        <w:rPr>
          <w:rFonts w:ascii="Book Antiqua" w:eastAsia="宋体" w:hAnsi="Book Antiqua"/>
          <w:color w:val="000000" w:themeColor="text1"/>
          <w:kern w:val="24"/>
          <w:lang w:eastAsia="zh-CN"/>
        </w:rPr>
        <w:t>;</w:t>
      </w:r>
      <w:r w:rsidRPr="00ED6EAF">
        <w:rPr>
          <w:rFonts w:ascii="Book Antiqua" w:eastAsia="msgothic" w:hAnsi="Book Antiqua"/>
          <w:color w:val="000000" w:themeColor="text1"/>
          <w:kern w:val="24"/>
        </w:rPr>
        <w:t xml:space="preserve"> B: Endoscopic ultrasound-guided </w:t>
      </w:r>
      <w:proofErr w:type="spellStart"/>
      <w:r w:rsidRPr="00ED6EAF">
        <w:rPr>
          <w:rFonts w:ascii="Book Antiqua" w:eastAsia="msgothic" w:hAnsi="Book Antiqua"/>
          <w:color w:val="000000" w:themeColor="text1"/>
          <w:kern w:val="24"/>
        </w:rPr>
        <w:t>transpapillary</w:t>
      </w:r>
      <w:proofErr w:type="spellEnd"/>
      <w:r w:rsidRPr="00ED6EAF">
        <w:rPr>
          <w:rFonts w:ascii="Book Antiqua" w:eastAsia="msgothic" w:hAnsi="Book Antiqua"/>
          <w:color w:val="000000" w:themeColor="text1"/>
          <w:kern w:val="24"/>
        </w:rPr>
        <w:t xml:space="preserve"> drainage of gallbladder</w:t>
      </w:r>
      <w:r w:rsidRPr="00ED6EAF">
        <w:rPr>
          <w:rFonts w:ascii="Book Antiqua" w:eastAsia="宋体" w:hAnsi="Book Antiqua"/>
          <w:color w:val="000000" w:themeColor="text1"/>
          <w:kern w:val="24"/>
          <w:lang w:eastAsia="zh-CN"/>
        </w:rPr>
        <w:t xml:space="preserve">. </w:t>
      </w:r>
      <w:bookmarkStart w:id="72" w:name="OLE_LINK65"/>
      <w:bookmarkStart w:id="73" w:name="OLE_LINK66"/>
      <w:r w:rsidRPr="00ED6EAF">
        <w:rPr>
          <w:rFonts w:ascii="Book Antiqua" w:eastAsia="宋体" w:hAnsi="Book Antiqua"/>
          <w:color w:val="000000" w:themeColor="text1"/>
          <w:kern w:val="24"/>
          <w:lang w:eastAsia="zh-CN"/>
        </w:rPr>
        <w:t>LAMS: Lumen apposing metal stent.</w:t>
      </w:r>
      <w:bookmarkEnd w:id="72"/>
      <w:bookmarkEnd w:id="73"/>
    </w:p>
    <w:p w14:paraId="3F6F59F4" w14:textId="0ED3E243" w:rsidR="00B765B5" w:rsidRPr="00ED6EAF" w:rsidRDefault="00B765B5" w:rsidP="00ED6EAF">
      <w:pPr>
        <w:adjustRightInd w:val="0"/>
        <w:snapToGrid w:val="0"/>
        <w:spacing w:line="360" w:lineRule="auto"/>
        <w:jc w:val="both"/>
        <w:rPr>
          <w:rFonts w:ascii="Book Antiqua" w:hAnsi="Book Antiqua"/>
          <w:lang w:eastAsia="zh-CN"/>
        </w:rPr>
      </w:pPr>
    </w:p>
    <w:p w14:paraId="2DDAAEFF" w14:textId="153B92B2" w:rsidR="00B765B5" w:rsidRPr="00ED6EAF" w:rsidRDefault="00B765B5" w:rsidP="00ED6EAF">
      <w:pPr>
        <w:adjustRightInd w:val="0"/>
        <w:snapToGrid w:val="0"/>
        <w:spacing w:line="360" w:lineRule="auto"/>
        <w:jc w:val="both"/>
        <w:rPr>
          <w:rFonts w:ascii="Book Antiqua" w:hAnsi="Book Antiqua"/>
        </w:rPr>
      </w:pPr>
      <w:r w:rsidRPr="00ED6EAF">
        <w:rPr>
          <w:rFonts w:ascii="Book Antiqua" w:hAnsi="Book Antiqua"/>
          <w:noProof/>
          <w:lang w:eastAsia="zh-CN"/>
        </w:rPr>
        <w:lastRenderedPageBreak/>
        <w:drawing>
          <wp:inline distT="0" distB="0" distL="0" distR="0" wp14:anchorId="5CE4090A" wp14:editId="2977789A">
            <wp:extent cx="5943600" cy="487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31 at 8.03.5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879975"/>
                    </a:xfrm>
                    <a:prstGeom prst="rect">
                      <a:avLst/>
                    </a:prstGeom>
                  </pic:spPr>
                </pic:pic>
              </a:graphicData>
            </a:graphic>
          </wp:inline>
        </w:drawing>
      </w:r>
    </w:p>
    <w:p w14:paraId="18A2E571" w14:textId="2FA91D52" w:rsidR="00E60C80" w:rsidRPr="00ED6EAF" w:rsidRDefault="00E60C80" w:rsidP="00ED6EAF">
      <w:pPr>
        <w:pStyle w:val="a6"/>
        <w:kinsoku w:val="0"/>
        <w:overflowPunct w:val="0"/>
        <w:adjustRightInd w:val="0"/>
        <w:snapToGrid w:val="0"/>
        <w:spacing w:line="360" w:lineRule="auto"/>
        <w:jc w:val="both"/>
        <w:textAlignment w:val="baseline"/>
        <w:rPr>
          <w:rFonts w:ascii="Book Antiqua" w:eastAsia="宋体" w:hAnsi="Book Antiqua"/>
          <w:lang w:eastAsia="zh-CN"/>
        </w:rPr>
      </w:pPr>
      <w:r w:rsidRPr="00ED6EAF">
        <w:rPr>
          <w:rFonts w:ascii="Book Antiqua" w:eastAsia="msgothic" w:hAnsi="Book Antiqua"/>
          <w:b/>
          <w:color w:val="000000" w:themeColor="text1"/>
          <w:kern w:val="24"/>
          <w:lang w:val="en-GB"/>
        </w:rPr>
        <w:t xml:space="preserve">Figure </w:t>
      </w:r>
      <w:r w:rsidR="00A9139D">
        <w:rPr>
          <w:rFonts w:ascii="Book Antiqua" w:eastAsiaTheme="minorEastAsia" w:hAnsi="Book Antiqua" w:hint="eastAsia"/>
          <w:b/>
          <w:color w:val="000000" w:themeColor="text1"/>
          <w:kern w:val="24"/>
          <w:lang w:val="en-GB" w:eastAsia="zh-CN"/>
        </w:rPr>
        <w:t>3</w:t>
      </w:r>
      <w:r w:rsidR="00A9139D" w:rsidRPr="00073CFE">
        <w:rPr>
          <w:rFonts w:ascii="Book Antiqua" w:eastAsia="msgothic" w:hAnsi="Book Antiqua"/>
          <w:b/>
          <w:bCs/>
          <w:color w:val="000000" w:themeColor="text1"/>
          <w:kern w:val="24"/>
          <w:lang w:val="en-GB"/>
        </w:rPr>
        <w:t xml:space="preserve"> </w:t>
      </w:r>
      <w:r w:rsidR="00073CFE" w:rsidRPr="00073CFE">
        <w:rPr>
          <w:rFonts w:ascii="Book Antiqua" w:hAnsi="Book Antiqua"/>
          <w:b/>
          <w:bCs/>
        </w:rPr>
        <w:t>Transmural approach</w:t>
      </w:r>
      <w:r w:rsidR="00073CFE" w:rsidRPr="00073CFE">
        <w:rPr>
          <w:rFonts w:ascii="Book Antiqua" w:eastAsia="msgothic" w:hAnsi="Book Antiqua"/>
          <w:b/>
          <w:bCs/>
          <w:color w:val="000000" w:themeColor="text1"/>
          <w:kern w:val="24"/>
          <w:lang w:val="en-GB"/>
        </w:rPr>
        <w:t xml:space="preserve">. </w:t>
      </w:r>
      <w:r w:rsidRPr="00ED6EAF">
        <w:rPr>
          <w:rFonts w:ascii="Book Antiqua" w:eastAsia="msgothic" w:hAnsi="Book Antiqua"/>
          <w:color w:val="000000" w:themeColor="text1"/>
          <w:kern w:val="24"/>
          <w:lang w:val="en-GB"/>
        </w:rPr>
        <w:t xml:space="preserve">A: </w:t>
      </w:r>
      <w:bookmarkStart w:id="74" w:name="OLE_LINK62"/>
      <w:bookmarkStart w:id="75" w:name="OLE_LINK63"/>
      <w:bookmarkStart w:id="76" w:name="OLE_LINK64"/>
      <w:r w:rsidRPr="00ED6EAF">
        <w:rPr>
          <w:rFonts w:ascii="Book Antiqua" w:eastAsia="msgothic" w:hAnsi="Book Antiqua"/>
          <w:color w:val="000000" w:themeColor="text1"/>
          <w:kern w:val="24"/>
          <w:lang w:val="en-GB"/>
        </w:rPr>
        <w:t>Endoscopic ultrasound</w:t>
      </w:r>
      <w:bookmarkEnd w:id="74"/>
      <w:bookmarkEnd w:id="75"/>
      <w:bookmarkEnd w:id="76"/>
      <w:r w:rsidRPr="00ED6EAF">
        <w:rPr>
          <w:rFonts w:ascii="Book Antiqua" w:eastAsia="msgothic" w:hAnsi="Book Antiqua"/>
          <w:color w:val="000000" w:themeColor="text1"/>
          <w:kern w:val="24"/>
          <w:lang w:val="en-GB"/>
        </w:rPr>
        <w:t>-guided gallbladder drainage with proximal lumen apposing metal stent (LAMS) deployment in gallbladder</w:t>
      </w:r>
      <w:r w:rsidRPr="00ED6EAF">
        <w:rPr>
          <w:rFonts w:ascii="Book Antiqua" w:eastAsia="宋体" w:hAnsi="Book Antiqua"/>
          <w:color w:val="000000" w:themeColor="text1"/>
          <w:kern w:val="24"/>
          <w:lang w:val="en-GB" w:eastAsia="zh-CN"/>
        </w:rPr>
        <w:t>;</w:t>
      </w:r>
      <w:r w:rsidRPr="00ED6EAF">
        <w:rPr>
          <w:rFonts w:ascii="Book Antiqua" w:eastAsia="msgothic" w:hAnsi="Book Antiqua"/>
          <w:color w:val="000000" w:themeColor="text1"/>
          <w:kern w:val="24"/>
          <w:lang w:val="en-GB"/>
        </w:rPr>
        <w:t xml:space="preserve"> B: Endoscopic view status post LAMS placement</w:t>
      </w:r>
      <w:r w:rsidRPr="00ED6EAF">
        <w:rPr>
          <w:rFonts w:ascii="Book Antiqua" w:eastAsia="宋体" w:hAnsi="Book Antiqua"/>
          <w:color w:val="000000" w:themeColor="text1"/>
          <w:kern w:val="24"/>
          <w:lang w:val="en-GB" w:eastAsia="zh-CN"/>
        </w:rPr>
        <w:t>;</w:t>
      </w:r>
      <w:r w:rsidRPr="00ED6EAF">
        <w:rPr>
          <w:rFonts w:ascii="Book Antiqua" w:eastAsia="msgothic" w:hAnsi="Book Antiqua"/>
          <w:color w:val="000000" w:themeColor="text1"/>
          <w:kern w:val="24"/>
          <w:lang w:val="en-GB"/>
        </w:rPr>
        <w:t xml:space="preserve"> C: Dilation of the LAMS </w:t>
      </w:r>
      <w:r w:rsidRPr="00ED6EAF">
        <w:rPr>
          <w:rFonts w:ascii="Book Antiqua" w:eastAsia="msgothic" w:hAnsi="Book Antiqua"/>
          <w:color w:val="000000" w:themeColor="text1"/>
          <w:kern w:val="24"/>
          <w:lang w:val="en-GB"/>
        </w:rPr>
        <w:lastRenderedPageBreak/>
        <w:t>with through-the-scope balloon</w:t>
      </w:r>
      <w:r w:rsidRPr="00ED6EAF">
        <w:rPr>
          <w:rFonts w:ascii="Book Antiqua" w:eastAsia="宋体" w:hAnsi="Book Antiqua"/>
          <w:color w:val="000000" w:themeColor="text1"/>
          <w:kern w:val="24"/>
          <w:lang w:val="en-GB" w:eastAsia="zh-CN"/>
        </w:rPr>
        <w:t>;</w:t>
      </w:r>
      <w:r w:rsidRPr="00ED6EAF">
        <w:rPr>
          <w:rFonts w:ascii="Book Antiqua" w:eastAsia="msgothic" w:hAnsi="Book Antiqua"/>
          <w:color w:val="000000" w:themeColor="text1"/>
          <w:kern w:val="24"/>
          <w:lang w:val="en-GB"/>
        </w:rPr>
        <w:t xml:space="preserve"> D: Successful </w:t>
      </w:r>
      <w:r w:rsidRPr="00ED6EAF">
        <w:rPr>
          <w:rFonts w:ascii="Book Antiqua" w:eastAsia="msgothic" w:hAnsi="Book Antiqua"/>
          <w:color w:val="000000"/>
          <w:kern w:val="24"/>
          <w:lang w:val="en-GB"/>
        </w:rPr>
        <w:t>endoscopic ultrasound</w:t>
      </w:r>
      <w:r w:rsidRPr="00ED6EAF">
        <w:rPr>
          <w:rFonts w:ascii="Book Antiqua" w:eastAsia="msgothic" w:hAnsi="Book Antiqua"/>
          <w:color w:val="000000" w:themeColor="text1"/>
          <w:kern w:val="24"/>
          <w:lang w:val="en-GB"/>
        </w:rPr>
        <w:t xml:space="preserve">-guided </w:t>
      </w:r>
      <w:proofErr w:type="spellStart"/>
      <w:r w:rsidRPr="00ED6EAF">
        <w:rPr>
          <w:rFonts w:ascii="Book Antiqua" w:eastAsia="msgothic" w:hAnsi="Book Antiqua"/>
          <w:color w:val="000000" w:themeColor="text1"/>
          <w:kern w:val="24"/>
          <w:lang w:val="en-GB"/>
        </w:rPr>
        <w:t>cholecystogastric</w:t>
      </w:r>
      <w:proofErr w:type="spellEnd"/>
      <w:r w:rsidRPr="00ED6EAF">
        <w:rPr>
          <w:rFonts w:ascii="Book Antiqua" w:eastAsia="msgothic" w:hAnsi="Book Antiqua"/>
          <w:color w:val="000000" w:themeColor="text1"/>
          <w:kern w:val="24"/>
          <w:lang w:val="en-GB"/>
        </w:rPr>
        <w:t xml:space="preserve"> fistula formation using LAMS</w:t>
      </w:r>
      <w:r w:rsidRPr="00ED6EAF">
        <w:rPr>
          <w:rFonts w:ascii="Book Antiqua" w:eastAsia="宋体" w:hAnsi="Book Antiqua"/>
          <w:color w:val="000000" w:themeColor="text1"/>
          <w:kern w:val="24"/>
          <w:lang w:val="en-GB" w:eastAsia="zh-CN"/>
        </w:rPr>
        <w:t>.</w:t>
      </w:r>
    </w:p>
    <w:p w14:paraId="17ACF787" w14:textId="2EA2CC45" w:rsidR="00B765B5" w:rsidRPr="00ED6EAF" w:rsidRDefault="00B765B5" w:rsidP="00464AEF">
      <w:pPr>
        <w:adjustRightInd w:val="0"/>
        <w:snapToGrid w:val="0"/>
        <w:spacing w:line="360" w:lineRule="auto"/>
        <w:jc w:val="both"/>
        <w:rPr>
          <w:rFonts w:ascii="Book Antiqua" w:eastAsia="宋体" w:hAnsi="Book Antiqua"/>
          <w:lang w:eastAsia="zh-CN"/>
        </w:rPr>
      </w:pPr>
    </w:p>
    <w:p w14:paraId="61A0B7D4" w14:textId="368341D1" w:rsidR="00B765B5" w:rsidRPr="00ED6EAF" w:rsidRDefault="00464AEF" w:rsidP="00ED6EAF">
      <w:pPr>
        <w:tabs>
          <w:tab w:val="left" w:pos="1200"/>
        </w:tabs>
        <w:adjustRightInd w:val="0"/>
        <w:snapToGrid w:val="0"/>
        <w:spacing w:line="360" w:lineRule="auto"/>
        <w:jc w:val="both"/>
        <w:rPr>
          <w:rFonts w:ascii="Book Antiqua" w:hAnsi="Book Antiqua"/>
        </w:rPr>
      </w:pPr>
      <w:r w:rsidRPr="00ED6EAF">
        <w:rPr>
          <w:rFonts w:ascii="Book Antiqua" w:hAnsi="Book Antiqua"/>
          <w:noProof/>
          <w:lang w:eastAsia="zh-CN"/>
        </w:rPr>
        <mc:AlternateContent>
          <mc:Choice Requires="wps">
            <w:drawing>
              <wp:anchor distT="0" distB="0" distL="114300" distR="114300" simplePos="0" relativeHeight="251665408" behindDoc="0" locked="0" layoutInCell="1" allowOverlap="1" wp14:anchorId="7BC840BF" wp14:editId="0EA9E009">
                <wp:simplePos x="0" y="0"/>
                <wp:positionH relativeFrom="column">
                  <wp:posOffset>6172200</wp:posOffset>
                </wp:positionH>
                <wp:positionV relativeFrom="paragraph">
                  <wp:posOffset>138430</wp:posOffset>
                </wp:positionV>
                <wp:extent cx="2491740" cy="2956560"/>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2491740" cy="2956560"/>
                        </a:xfrm>
                        <a:prstGeom prst="rect">
                          <a:avLst/>
                        </a:prstGeom>
                        <a:solidFill>
                          <a:schemeClr val="lt1"/>
                        </a:solidFill>
                        <a:ln w="6350">
                          <a:solidFill>
                            <a:prstClr val="black"/>
                          </a:solidFill>
                        </a:ln>
                      </wps:spPr>
                      <wps:txbx>
                        <w:txbxContent>
                          <w:p w14:paraId="597F11B5" w14:textId="520BD189" w:rsidR="00073CFE" w:rsidRPr="00704B75" w:rsidRDefault="00073CFE" w:rsidP="007974C5">
                            <w:pPr>
                              <w:spacing w:line="360" w:lineRule="auto"/>
                              <w:jc w:val="both"/>
                              <w:rPr>
                                <w:rFonts w:ascii="Book Antiqua" w:hAnsi="Book Antiqua"/>
                              </w:rPr>
                            </w:pPr>
                            <w:r w:rsidRPr="00704B75">
                              <w:rPr>
                                <w:rFonts w:ascii="Book Antiqua" w:hAnsi="Book Antiqua"/>
                              </w:rPr>
                              <w:t xml:space="preserve">Figure </w:t>
                            </w:r>
                            <w:r w:rsidR="00D44605">
                              <w:rPr>
                                <w:rFonts w:ascii="Book Antiqua" w:eastAsiaTheme="minorEastAsia" w:hAnsi="Book Antiqua" w:hint="eastAsia"/>
                                <w:lang w:eastAsia="zh-CN"/>
                              </w:rPr>
                              <w:t>4</w:t>
                            </w:r>
                            <w:r>
                              <w:rPr>
                                <w:rFonts w:ascii="Book Antiqua" w:hAnsi="Book Antiqua"/>
                              </w:rPr>
                              <w:t xml:space="preserve"> </w:t>
                            </w:r>
                            <w:r w:rsidRPr="00704B75">
                              <w:rPr>
                                <w:rFonts w:ascii="Book Antiqua" w:hAnsi="Book Antiqua"/>
                              </w:rPr>
                              <w:t>A: Normal RYGB anatomy and issue of traversing a long route B: LAMS between gastric pouch and remnant stomach C: LAMS between blind limb and remnant stomach D: LAMS between Roux Limb and remnant stomach component</w:t>
                            </w:r>
                          </w:p>
                          <w:p w14:paraId="2A8FB8E0" w14:textId="77777777" w:rsidR="00073CFE" w:rsidRDefault="00073CFE" w:rsidP="0079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86pt;margin-top:10.9pt;width:196.2pt;height:2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" fillcolor="white [3201]" strokeweight=".5pt">
                <v:textbox>
                  <w:txbxContent>
                    <w:p w14:paraId="597F11B5" w14:textId="520BD189" w:rsidR="00073CFE" w:rsidRPr="00704B75" w:rsidRDefault="00073CFE" w:rsidP="007974C5">
                      <w:pPr>
                        <w:spacing w:line="360" w:lineRule="auto"/>
                        <w:jc w:val="both"/>
                        <w:rPr>
                          <w:rFonts w:ascii="Book Antiqua" w:hAnsi="Book Antiqua"/>
                        </w:rPr>
                      </w:pPr>
                      <w:r w:rsidRPr="00704B75">
                        <w:rPr>
                          <w:rFonts w:ascii="Book Antiqua" w:hAnsi="Book Antiqua"/>
                        </w:rPr>
                        <w:t xml:space="preserve">Figure </w:t>
                      </w:r>
                      <w:r w:rsidR="00D44605">
                        <w:rPr>
                          <w:rFonts w:ascii="Book Antiqua" w:eastAsiaTheme="minorEastAsia" w:hAnsi="Book Antiqua" w:hint="eastAsia"/>
                          <w:lang w:eastAsia="zh-CN"/>
                        </w:rPr>
                        <w:t>4</w:t>
                      </w:r>
                      <w:r>
                        <w:rPr>
                          <w:rFonts w:ascii="Book Antiqua" w:hAnsi="Book Antiqua"/>
                        </w:rPr>
                        <w:t xml:space="preserve"> </w:t>
                      </w:r>
                      <w:r w:rsidRPr="00704B75">
                        <w:rPr>
                          <w:rFonts w:ascii="Book Antiqua" w:hAnsi="Book Antiqua"/>
                        </w:rPr>
                        <w:t>A: Normal RYGB anatomy and issue of traversing a long route B: LAMS between gastric pouch and remnant stomach C: LAMS between blind limb and remnant stomach D: LAMS between Roux Limb and remnant stomach component</w:t>
                      </w:r>
                    </w:p>
                    <w:p w14:paraId="2A8FB8E0" w14:textId="77777777" w:rsidR="00073CFE" w:rsidRDefault="00073CFE" w:rsidP="007974C5"/>
                  </w:txbxContent>
                </v:textbox>
              </v:shape>
            </w:pict>
          </mc:Fallback>
        </mc:AlternateContent>
      </w:r>
      <w:r w:rsidR="00B27220">
        <w:rPr>
          <w:rFonts w:ascii="Book Antiqua" w:hAnsi="Book Antiqua"/>
          <w:noProof/>
          <w:lang w:eastAsia="zh-CN"/>
        </w:rPr>
        <w:drawing>
          <wp:inline distT="0" distB="0" distL="0" distR="0" wp14:anchorId="702F28C7" wp14:editId="2313D723">
            <wp:extent cx="5943600" cy="3303270"/>
            <wp:effectExtent l="0" t="0" r="0" b="0"/>
            <wp:docPr id="12" name="图片 12"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232A9F-F63C-4F56-AFAB-CFADBD25303A.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p>
    <w:p w14:paraId="6DB92C49" w14:textId="5A6CEBE3" w:rsidR="00B765B5" w:rsidRPr="00ED6EAF" w:rsidRDefault="00B765B5" w:rsidP="00ED6EAF">
      <w:pPr>
        <w:tabs>
          <w:tab w:val="left" w:pos="1200"/>
        </w:tabs>
        <w:adjustRightInd w:val="0"/>
        <w:snapToGrid w:val="0"/>
        <w:spacing w:line="360" w:lineRule="auto"/>
        <w:jc w:val="both"/>
        <w:rPr>
          <w:rFonts w:ascii="Book Antiqua" w:hAnsi="Book Antiqua"/>
        </w:rPr>
      </w:pPr>
    </w:p>
    <w:p w14:paraId="5DE85B9B" w14:textId="1750522C" w:rsidR="00D43933" w:rsidRPr="00ED6EAF" w:rsidRDefault="0054676A" w:rsidP="00ED6EAF">
      <w:pPr>
        <w:tabs>
          <w:tab w:val="left" w:pos="1200"/>
        </w:tabs>
        <w:adjustRightInd w:val="0"/>
        <w:snapToGrid w:val="0"/>
        <w:spacing w:line="360" w:lineRule="auto"/>
        <w:jc w:val="both"/>
        <w:rPr>
          <w:rFonts w:ascii="Book Antiqua" w:hAnsi="Book Antiqua"/>
        </w:rPr>
      </w:pPr>
      <w:r w:rsidRPr="003513C1">
        <w:rPr>
          <w:rFonts w:ascii="Book Antiqua" w:hAnsi="Book Antiqua"/>
          <w:b/>
          <w:bCs/>
        </w:rPr>
        <w:t xml:space="preserve">Figure </w:t>
      </w:r>
      <w:r w:rsidR="00A9139D">
        <w:rPr>
          <w:rFonts w:ascii="Book Antiqua" w:eastAsiaTheme="minorEastAsia" w:hAnsi="Book Antiqua" w:hint="eastAsia"/>
          <w:b/>
          <w:bCs/>
          <w:lang w:eastAsia="zh-CN"/>
        </w:rPr>
        <w:t>4</w:t>
      </w:r>
      <w:r w:rsidR="00A9139D" w:rsidRPr="003513C1">
        <w:rPr>
          <w:rFonts w:ascii="Book Antiqua" w:hAnsi="Book Antiqua"/>
          <w:b/>
          <w:bCs/>
        </w:rPr>
        <w:t xml:space="preserve"> </w:t>
      </w:r>
      <w:r w:rsidR="003513C1" w:rsidRPr="003513C1">
        <w:rPr>
          <w:rFonts w:ascii="Book Antiqua" w:hAnsi="Book Antiqua"/>
          <w:b/>
          <w:bCs/>
        </w:rPr>
        <w:t xml:space="preserve">The lumen of the stent is then dilated up to the diameter of the stent lumen, thereby allowing for easy passage of any wider endoscope to access the remnant stomach to complete the desired procedure. </w:t>
      </w:r>
      <w:r w:rsidRPr="0054676A">
        <w:rPr>
          <w:rFonts w:ascii="Book Antiqua" w:hAnsi="Book Antiqua"/>
        </w:rPr>
        <w:t>A: Normal Roux-</w:t>
      </w:r>
      <w:proofErr w:type="spellStart"/>
      <w:r w:rsidRPr="0054676A">
        <w:rPr>
          <w:rFonts w:ascii="Book Antiqua" w:hAnsi="Book Antiqua"/>
        </w:rPr>
        <w:t>en</w:t>
      </w:r>
      <w:proofErr w:type="spellEnd"/>
      <w:r w:rsidRPr="0054676A">
        <w:rPr>
          <w:rFonts w:ascii="Book Antiqua" w:hAnsi="Book Antiqua"/>
        </w:rPr>
        <w:t xml:space="preserve">-Y gastric bypass (RYGB) anatomy showing long endoscopic route to be traversed to access the biliary system; B: Lumen apposing metal stent (LAMS) placement between gastric pouch and remnant stomach in RYGB anatomy; C: LAMS </w:t>
      </w:r>
      <w:r w:rsidRPr="0054676A">
        <w:rPr>
          <w:rFonts w:ascii="Book Antiqua" w:hAnsi="Book Antiqua"/>
        </w:rPr>
        <w:lastRenderedPageBreak/>
        <w:t>placement between blind limb and remnant stomach in RYGB anatomy; D: LAMS placement between Roux Limb and remnant stomach in RYGB anatomy. LAMS: Lumen apposing metal stent.</w:t>
      </w:r>
    </w:p>
    <w:p w14:paraId="4C5BC785" w14:textId="77777777" w:rsidR="00D43933" w:rsidRPr="00ED6EAF" w:rsidRDefault="00D43933" w:rsidP="00ED6EAF">
      <w:pPr>
        <w:tabs>
          <w:tab w:val="left" w:pos="1200"/>
        </w:tabs>
        <w:adjustRightInd w:val="0"/>
        <w:snapToGrid w:val="0"/>
        <w:spacing w:line="360" w:lineRule="auto"/>
        <w:jc w:val="both"/>
        <w:rPr>
          <w:rFonts w:ascii="Book Antiqua" w:hAnsi="Book Antiqua"/>
        </w:rPr>
      </w:pPr>
    </w:p>
    <w:p w14:paraId="73E4D86A" w14:textId="37DB9731" w:rsidR="00B765B5" w:rsidRPr="00ED6EAF" w:rsidRDefault="00B765B5" w:rsidP="00ED6EAF">
      <w:pPr>
        <w:tabs>
          <w:tab w:val="left" w:pos="1200"/>
        </w:tabs>
        <w:adjustRightInd w:val="0"/>
        <w:snapToGrid w:val="0"/>
        <w:spacing w:line="360" w:lineRule="auto"/>
        <w:jc w:val="both"/>
        <w:rPr>
          <w:rFonts w:ascii="Book Antiqua" w:hAnsi="Book Antiqua"/>
        </w:rPr>
      </w:pPr>
      <w:r w:rsidRPr="00ED6EAF">
        <w:rPr>
          <w:rFonts w:ascii="Book Antiqua" w:hAnsi="Book Antiqua"/>
          <w:noProof/>
          <w:lang w:eastAsia="zh-CN"/>
        </w:rPr>
        <w:drawing>
          <wp:inline distT="0" distB="0" distL="0" distR="0" wp14:anchorId="4D9E6EA2" wp14:editId="7E441508">
            <wp:extent cx="5943600" cy="3390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31 at 8.10.44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14:paraId="2D4F49ED" w14:textId="18B1AC76" w:rsidR="00B765B5" w:rsidRPr="00ED6EAF" w:rsidRDefault="00AD6232" w:rsidP="00ED6EAF">
      <w:pPr>
        <w:tabs>
          <w:tab w:val="left" w:pos="1200"/>
        </w:tabs>
        <w:adjustRightInd w:val="0"/>
        <w:snapToGrid w:val="0"/>
        <w:spacing w:line="360" w:lineRule="auto"/>
        <w:jc w:val="both"/>
        <w:rPr>
          <w:rFonts w:ascii="Book Antiqua" w:eastAsia="宋体" w:hAnsi="Book Antiqua"/>
          <w:lang w:eastAsia="zh-CN"/>
        </w:rPr>
      </w:pPr>
      <w:r w:rsidRPr="00ED6EAF">
        <w:rPr>
          <w:rFonts w:ascii="Book Antiqua" w:eastAsia="宋体" w:hAnsi="Book Antiqua"/>
          <w:b/>
          <w:lang w:eastAsia="zh-CN"/>
        </w:rPr>
        <w:t xml:space="preserve">Figure </w:t>
      </w:r>
      <w:r w:rsidR="00A9139D">
        <w:rPr>
          <w:rFonts w:ascii="Book Antiqua" w:eastAsia="宋体" w:hAnsi="Book Antiqua" w:hint="eastAsia"/>
          <w:b/>
          <w:lang w:eastAsia="zh-CN"/>
        </w:rPr>
        <w:t>5</w:t>
      </w:r>
      <w:r w:rsidR="00A9139D">
        <w:rPr>
          <w:rFonts w:ascii="Book Antiqua" w:hAnsi="Book Antiqua"/>
        </w:rPr>
        <w:t xml:space="preserve"> </w:t>
      </w:r>
      <w:proofErr w:type="gramStart"/>
      <w:r w:rsidR="003513C1" w:rsidRPr="003513C1">
        <w:rPr>
          <w:rFonts w:ascii="Book Antiqua" w:hAnsi="Book Antiqua"/>
          <w:b/>
          <w:bCs/>
        </w:rPr>
        <w:t>An</w:t>
      </w:r>
      <w:proofErr w:type="gramEnd"/>
      <w:r w:rsidR="003513C1" w:rsidRPr="003513C1">
        <w:rPr>
          <w:rFonts w:ascii="Book Antiqua" w:hAnsi="Book Antiqua"/>
          <w:b/>
          <w:bCs/>
        </w:rPr>
        <w:t xml:space="preserve"> attractive procedure to treat patients with gastric outlet obstruction as an alternative to surgery</w:t>
      </w:r>
      <w:r w:rsidR="003513C1" w:rsidRPr="003513C1">
        <w:rPr>
          <w:rFonts w:ascii="Book Antiqua" w:eastAsia="宋体" w:hAnsi="Book Antiqua"/>
          <w:b/>
          <w:bCs/>
          <w:lang w:eastAsia="zh-CN"/>
        </w:rPr>
        <w:t xml:space="preserve">. </w:t>
      </w:r>
      <w:r w:rsidRPr="00ED6EAF">
        <w:rPr>
          <w:rFonts w:ascii="Book Antiqua" w:eastAsia="宋体" w:hAnsi="Book Antiqua"/>
          <w:lang w:eastAsia="zh-CN"/>
        </w:rPr>
        <w:t xml:space="preserve">A: Initial computed tomography demonstrating gastric outlet obstruction; B: Fluoroscopy with duodenal stenosis and distal filling with contrast diluted in sterile water; C: Endoscopic ultrasound-guided </w:t>
      </w:r>
      <w:proofErr w:type="spellStart"/>
      <w:r w:rsidRPr="00ED6EAF">
        <w:rPr>
          <w:rFonts w:ascii="Book Antiqua" w:eastAsia="宋体" w:hAnsi="Book Antiqua"/>
          <w:lang w:eastAsia="zh-CN"/>
        </w:rPr>
        <w:t>gastroenterostomy</w:t>
      </w:r>
      <w:proofErr w:type="spellEnd"/>
      <w:r w:rsidRPr="00ED6EAF">
        <w:rPr>
          <w:rFonts w:ascii="Book Antiqua" w:eastAsia="宋体" w:hAnsi="Book Antiqua"/>
          <w:lang w:eastAsia="zh-CN"/>
        </w:rPr>
        <w:t xml:space="preserve"> demonstrating filling of distal bowel; D: Successful placement of lumen apposing metal stent (LAMS); E: Endoscopic image of </w:t>
      </w:r>
      <w:proofErr w:type="spellStart"/>
      <w:r w:rsidRPr="00ED6EAF">
        <w:rPr>
          <w:rFonts w:ascii="Book Antiqua" w:eastAsia="宋体" w:hAnsi="Book Antiqua"/>
          <w:lang w:eastAsia="zh-CN"/>
        </w:rPr>
        <w:t>gastroenterostomy</w:t>
      </w:r>
      <w:proofErr w:type="spellEnd"/>
      <w:r w:rsidRPr="00ED6EAF">
        <w:rPr>
          <w:rFonts w:ascii="Book Antiqua" w:eastAsia="宋体" w:hAnsi="Book Antiqua"/>
          <w:lang w:eastAsia="zh-CN"/>
        </w:rPr>
        <w:t xml:space="preserve"> </w:t>
      </w:r>
      <w:r w:rsidRPr="00ED6EAF">
        <w:rPr>
          <w:rFonts w:ascii="Book Antiqua" w:eastAsia="宋体" w:hAnsi="Book Antiqua"/>
          <w:lang w:eastAsia="zh-CN"/>
        </w:rPr>
        <w:lastRenderedPageBreak/>
        <w:t xml:space="preserve">placement with LAMS; F: Follow-up radiograph demonstrating successful LAMS placement to achieve </w:t>
      </w:r>
      <w:proofErr w:type="spellStart"/>
      <w:r w:rsidRPr="00ED6EAF">
        <w:rPr>
          <w:rFonts w:ascii="Book Antiqua" w:eastAsia="宋体" w:hAnsi="Book Antiqua"/>
          <w:lang w:eastAsia="zh-CN"/>
        </w:rPr>
        <w:t>gastroenterostomy</w:t>
      </w:r>
      <w:proofErr w:type="spellEnd"/>
      <w:r w:rsidRPr="00ED6EAF">
        <w:rPr>
          <w:rFonts w:ascii="Book Antiqua" w:eastAsia="宋体" w:hAnsi="Book Antiqua"/>
          <w:lang w:eastAsia="zh-CN"/>
        </w:rPr>
        <w:t>.</w:t>
      </w:r>
    </w:p>
    <w:p w14:paraId="55D3E6D5" w14:textId="2E0C19E0" w:rsidR="00B765B5" w:rsidRPr="00ED6EAF" w:rsidRDefault="00B765B5" w:rsidP="00ED6EAF">
      <w:pPr>
        <w:tabs>
          <w:tab w:val="left" w:pos="1200"/>
        </w:tabs>
        <w:adjustRightInd w:val="0"/>
        <w:snapToGrid w:val="0"/>
        <w:spacing w:line="360" w:lineRule="auto"/>
        <w:jc w:val="both"/>
        <w:rPr>
          <w:rFonts w:ascii="Book Antiqua" w:hAnsi="Book Antiqua"/>
        </w:rPr>
      </w:pPr>
    </w:p>
    <w:p w14:paraId="3D4B5C23" w14:textId="527F6F1A" w:rsidR="00B765B5" w:rsidRPr="00ED6EAF" w:rsidRDefault="00B765B5" w:rsidP="00ED6EAF">
      <w:pPr>
        <w:tabs>
          <w:tab w:val="left" w:pos="1200"/>
        </w:tabs>
        <w:adjustRightInd w:val="0"/>
        <w:snapToGrid w:val="0"/>
        <w:spacing w:line="360" w:lineRule="auto"/>
        <w:jc w:val="both"/>
        <w:rPr>
          <w:rFonts w:ascii="Book Antiqua" w:hAnsi="Book Antiqua"/>
        </w:rPr>
      </w:pPr>
    </w:p>
    <w:p w14:paraId="0FA2F194" w14:textId="211D8884" w:rsidR="00B765B5" w:rsidRPr="00ED6EAF" w:rsidRDefault="00B765B5" w:rsidP="00ED6EAF">
      <w:pPr>
        <w:adjustRightInd w:val="0"/>
        <w:snapToGrid w:val="0"/>
        <w:spacing w:line="360" w:lineRule="auto"/>
        <w:jc w:val="both"/>
        <w:rPr>
          <w:rFonts w:ascii="Book Antiqua" w:hAnsi="Book Antiqua"/>
        </w:rPr>
        <w:sectPr w:rsidR="00B765B5" w:rsidRPr="00ED6EAF" w:rsidSect="00CC3962">
          <w:footerReference w:type="default" r:id="rId17"/>
          <w:pgSz w:w="15840" w:h="12240" w:orient="landscape"/>
          <w:pgMar w:top="1440" w:right="1440" w:bottom="1440" w:left="1440" w:header="720" w:footer="720" w:gutter="0"/>
          <w:pgNumType w:start="1"/>
          <w:cols w:space="720"/>
          <w:docGrid w:linePitch="326"/>
        </w:sectPr>
      </w:pPr>
    </w:p>
    <w:p w14:paraId="4D6349CA" w14:textId="50F18783" w:rsidR="00EC3832" w:rsidRPr="00ED6EAF" w:rsidRDefault="00EC3832" w:rsidP="00ED6EAF">
      <w:pPr>
        <w:adjustRightInd w:val="0"/>
        <w:snapToGrid w:val="0"/>
        <w:spacing w:line="360" w:lineRule="auto"/>
        <w:jc w:val="both"/>
        <w:rPr>
          <w:rFonts w:ascii="Book Antiqua" w:hAnsi="Book Antiqua"/>
        </w:rPr>
      </w:pPr>
      <w:bookmarkStart w:id="77" w:name="_GoBack"/>
      <w:bookmarkEnd w:id="77"/>
    </w:p>
    <w:p w14:paraId="751297DB" w14:textId="51DEAC08" w:rsidR="00EC3832" w:rsidRPr="00ED6EAF" w:rsidRDefault="00F85A4C" w:rsidP="00ED6EAF">
      <w:pPr>
        <w:pBdr>
          <w:top w:val="nil"/>
          <w:left w:val="nil"/>
          <w:bottom w:val="nil"/>
          <w:right w:val="nil"/>
          <w:between w:val="nil"/>
        </w:pBdr>
        <w:adjustRightInd w:val="0"/>
        <w:snapToGrid w:val="0"/>
        <w:spacing w:line="360" w:lineRule="auto"/>
        <w:jc w:val="both"/>
        <w:rPr>
          <w:rFonts w:ascii="Book Antiqua" w:hAnsi="Book Antiqua"/>
        </w:rPr>
      </w:pPr>
      <w:r w:rsidRPr="00ED6EAF">
        <w:rPr>
          <w:rFonts w:ascii="Book Antiqua" w:hAnsi="Book Antiqua"/>
          <w:b/>
        </w:rPr>
        <w:t xml:space="preserve">Table </w:t>
      </w:r>
      <w:r w:rsidR="00A9139D">
        <w:rPr>
          <w:rFonts w:ascii="Book Antiqua" w:eastAsiaTheme="minorEastAsia" w:hAnsi="Book Antiqua" w:hint="eastAsia"/>
          <w:b/>
          <w:lang w:eastAsia="zh-CN"/>
        </w:rPr>
        <w:t>1</w:t>
      </w:r>
      <w:r w:rsidR="00A9139D" w:rsidRPr="00ED6EAF">
        <w:rPr>
          <w:rFonts w:ascii="Book Antiqua" w:hAnsi="Book Antiqua"/>
        </w:rPr>
        <w:t xml:space="preserve"> </w:t>
      </w:r>
      <w:r w:rsidR="00EC3832" w:rsidRPr="00ED6EAF">
        <w:rPr>
          <w:rFonts w:ascii="Book Antiqua" w:hAnsi="Book Antiqua"/>
          <w:b/>
          <w:bCs/>
          <w:color w:val="000000"/>
        </w:rPr>
        <w:t>Clinic</w:t>
      </w:r>
      <w:r w:rsidR="000B543D" w:rsidRPr="00ED6EAF">
        <w:rPr>
          <w:rFonts w:ascii="Book Antiqua" w:hAnsi="Book Antiqua"/>
          <w:b/>
          <w:bCs/>
          <w:color w:val="000000"/>
        </w:rPr>
        <w:t xml:space="preserve">al pearls when performing procedures with </w:t>
      </w:r>
      <w:r w:rsidR="000B543D" w:rsidRPr="000B543D">
        <w:rPr>
          <w:rFonts w:ascii="Book Antiqua" w:hAnsi="Book Antiqua"/>
          <w:b/>
          <w:bCs/>
          <w:color w:val="000000"/>
        </w:rPr>
        <w:t>lumen apposing metal stent</w:t>
      </w:r>
    </w:p>
    <w:tbl>
      <w:tblPr>
        <w:tblW w:w="11839" w:type="dxa"/>
        <w:tblInd w:w="-5" w:type="dxa"/>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3151"/>
        <w:gridCol w:w="8688"/>
      </w:tblGrid>
      <w:tr w:rsidR="00EC3832" w:rsidRPr="00ED6EAF" w14:paraId="16A52721" w14:textId="77777777" w:rsidTr="00186BE7">
        <w:trPr>
          <w:trHeight w:val="872"/>
        </w:trPr>
        <w:tc>
          <w:tcPr>
            <w:tcW w:w="3151" w:type="dxa"/>
            <w:tcBorders>
              <w:top w:val="single" w:sz="4" w:space="0" w:color="000000"/>
              <w:bottom w:val="single" w:sz="4" w:space="0" w:color="000000"/>
            </w:tcBorders>
            <w:tcMar>
              <w:top w:w="0" w:type="dxa"/>
              <w:left w:w="108" w:type="dxa"/>
              <w:bottom w:w="0" w:type="dxa"/>
              <w:right w:w="108" w:type="dxa"/>
            </w:tcMar>
            <w:vAlign w:val="center"/>
            <w:hideMark/>
          </w:tcPr>
          <w:p w14:paraId="6558A5B7" w14:textId="631EE2AB" w:rsidR="00EC3832" w:rsidRPr="00ED6EAF" w:rsidRDefault="00EC3832" w:rsidP="00ED6EAF">
            <w:pPr>
              <w:adjustRightInd w:val="0"/>
              <w:snapToGrid w:val="0"/>
              <w:spacing w:line="360" w:lineRule="auto"/>
              <w:jc w:val="both"/>
              <w:rPr>
                <w:rFonts w:ascii="Book Antiqua" w:hAnsi="Book Antiqua"/>
                <w:b/>
              </w:rPr>
            </w:pPr>
            <w:r w:rsidRPr="00ED6EAF">
              <w:rPr>
                <w:rFonts w:ascii="Book Antiqua" w:hAnsi="Book Antiqua"/>
                <w:b/>
                <w:color w:val="000000"/>
              </w:rPr>
              <w:t xml:space="preserve">Type of </w:t>
            </w:r>
            <w:r w:rsidR="00F85A4C" w:rsidRPr="00ED6EAF">
              <w:rPr>
                <w:rFonts w:ascii="Book Antiqua" w:hAnsi="Book Antiqua"/>
                <w:b/>
                <w:color w:val="000000"/>
              </w:rPr>
              <w:t>procedu</w:t>
            </w:r>
            <w:r w:rsidRPr="00ED6EAF">
              <w:rPr>
                <w:rFonts w:ascii="Book Antiqua" w:hAnsi="Book Antiqua"/>
                <w:b/>
                <w:color w:val="000000"/>
              </w:rPr>
              <w:t>re</w:t>
            </w:r>
          </w:p>
        </w:tc>
        <w:tc>
          <w:tcPr>
            <w:tcW w:w="8688" w:type="dxa"/>
            <w:tcBorders>
              <w:top w:val="single" w:sz="4" w:space="0" w:color="000000"/>
              <w:bottom w:val="single" w:sz="4" w:space="0" w:color="000000"/>
            </w:tcBorders>
            <w:tcMar>
              <w:top w:w="0" w:type="dxa"/>
              <w:left w:w="108" w:type="dxa"/>
              <w:bottom w:w="0" w:type="dxa"/>
              <w:right w:w="108" w:type="dxa"/>
            </w:tcMar>
            <w:vAlign w:val="center"/>
            <w:hideMark/>
          </w:tcPr>
          <w:p w14:paraId="14DA52BF" w14:textId="17E8A2CF" w:rsidR="00EC3832" w:rsidRPr="00ED6EAF" w:rsidRDefault="00EC3832" w:rsidP="00ED6EAF">
            <w:pPr>
              <w:adjustRightInd w:val="0"/>
              <w:snapToGrid w:val="0"/>
              <w:spacing w:line="360" w:lineRule="auto"/>
              <w:jc w:val="both"/>
              <w:rPr>
                <w:rFonts w:ascii="Book Antiqua" w:hAnsi="Book Antiqua"/>
                <w:b/>
              </w:rPr>
            </w:pPr>
            <w:r w:rsidRPr="00ED6EAF">
              <w:rPr>
                <w:rFonts w:ascii="Book Antiqua" w:hAnsi="Book Antiqua"/>
                <w:b/>
              </w:rPr>
              <w:t>Summa</w:t>
            </w:r>
            <w:r w:rsidR="00F85A4C" w:rsidRPr="00ED6EAF">
              <w:rPr>
                <w:rFonts w:ascii="Book Antiqua" w:hAnsi="Book Antiqua"/>
                <w:b/>
              </w:rPr>
              <w:t>ry of keys to succe</w:t>
            </w:r>
            <w:r w:rsidRPr="00ED6EAF">
              <w:rPr>
                <w:rFonts w:ascii="Book Antiqua" w:hAnsi="Book Antiqua"/>
                <w:b/>
              </w:rPr>
              <w:t>ss</w:t>
            </w:r>
          </w:p>
        </w:tc>
      </w:tr>
      <w:tr w:rsidR="00F85A4C" w:rsidRPr="00ED6EAF" w14:paraId="0F59C7CA" w14:textId="77777777" w:rsidTr="00186BE7">
        <w:trPr>
          <w:trHeight w:val="400"/>
        </w:trPr>
        <w:tc>
          <w:tcPr>
            <w:tcW w:w="3151" w:type="dxa"/>
            <w:vMerge w:val="restart"/>
            <w:tcBorders>
              <w:top w:val="single" w:sz="4" w:space="0" w:color="000000"/>
            </w:tcBorders>
            <w:tcMar>
              <w:top w:w="0" w:type="dxa"/>
              <w:left w:w="108" w:type="dxa"/>
              <w:bottom w:w="0" w:type="dxa"/>
              <w:right w:w="108" w:type="dxa"/>
            </w:tcMar>
            <w:vAlign w:val="center"/>
          </w:tcPr>
          <w:p w14:paraId="58DAEA3D" w14:textId="0F920C1D" w:rsidR="00F85A4C" w:rsidRPr="00ED6EAF" w:rsidRDefault="00F85A4C" w:rsidP="00ED6EAF">
            <w:pPr>
              <w:adjustRightInd w:val="0"/>
              <w:snapToGrid w:val="0"/>
              <w:spacing w:line="360" w:lineRule="auto"/>
              <w:jc w:val="both"/>
              <w:rPr>
                <w:rFonts w:ascii="Book Antiqua" w:hAnsi="Book Antiqua"/>
                <w:color w:val="000000"/>
              </w:rPr>
            </w:pPr>
            <w:r w:rsidRPr="00ED6EAF">
              <w:rPr>
                <w:rFonts w:ascii="Book Antiqua" w:hAnsi="Book Antiqua"/>
                <w:color w:val="000000"/>
              </w:rPr>
              <w:t>Panc</w:t>
            </w:r>
            <w:r w:rsidRPr="00ED6EAF">
              <w:rPr>
                <w:rFonts w:ascii="Book Antiqua" w:hAnsi="Book Antiqua"/>
              </w:rPr>
              <w:t>reatic fluid collection and walled-off necrosis</w:t>
            </w:r>
          </w:p>
        </w:tc>
        <w:tc>
          <w:tcPr>
            <w:tcW w:w="8688" w:type="dxa"/>
            <w:tcBorders>
              <w:top w:val="single" w:sz="4" w:space="0" w:color="000000"/>
              <w:bottom w:val="nil"/>
            </w:tcBorders>
            <w:tcMar>
              <w:top w:w="0" w:type="dxa"/>
              <w:left w:w="108" w:type="dxa"/>
              <w:bottom w:w="0" w:type="dxa"/>
              <w:right w:w="108" w:type="dxa"/>
            </w:tcMar>
            <w:vAlign w:val="center"/>
          </w:tcPr>
          <w:p w14:paraId="59F10BAD" w14:textId="50B1C39B" w:rsidR="00F85A4C" w:rsidRPr="00ED6EAF" w:rsidRDefault="00F85A4C" w:rsidP="00ED6EAF">
            <w:pPr>
              <w:pStyle w:val="a3"/>
              <w:adjustRightInd w:val="0"/>
              <w:snapToGrid w:val="0"/>
              <w:spacing w:line="360" w:lineRule="auto"/>
              <w:ind w:left="0"/>
              <w:contextualSpacing w:val="0"/>
              <w:jc w:val="both"/>
              <w:rPr>
                <w:rFonts w:ascii="Book Antiqua" w:hAnsi="Book Antiqua"/>
                <w:color w:val="000000"/>
              </w:rPr>
            </w:pPr>
            <w:proofErr w:type="spellStart"/>
            <w:r w:rsidRPr="00ED6EAF">
              <w:rPr>
                <w:rFonts w:ascii="Book Antiqua" w:hAnsi="Book Antiqua"/>
              </w:rPr>
              <w:t>Transgastric</w:t>
            </w:r>
            <w:proofErr w:type="spellEnd"/>
            <w:r w:rsidRPr="00ED6EAF">
              <w:rPr>
                <w:rFonts w:ascii="Book Antiqua" w:hAnsi="Book Antiqua"/>
              </w:rPr>
              <w:t xml:space="preserve"> approach is typically recommended</w:t>
            </w:r>
            <w:r w:rsidRPr="00ED6EAF">
              <w:rPr>
                <w:rFonts w:ascii="Book Antiqua" w:hAnsi="Book Antiqua"/>
                <w:color w:val="000000"/>
                <w:bdr w:val="none" w:sz="0" w:space="0" w:color="auto" w:frame="1"/>
              </w:rPr>
              <w:fldChar w:fldCharType="begin"/>
            </w:r>
            <w:r w:rsidRPr="00ED6EAF">
              <w:rPr>
                <w:rFonts w:ascii="Book Antiqua" w:hAnsi="Book Antiqua"/>
                <w:color w:val="000000"/>
                <w:bdr w:val="none" w:sz="0" w:space="0" w:color="auto" w:frame="1"/>
              </w:rPr>
              <w:instrText xml:space="preserve"> INCLUDEPICTURE "https://lh5.googleusercontent.com/v8fNYdX1j34Ss63311CHtySXkezCLdcinvnPxVSMQVtCkBxP0GbZIkJuhFPTQ2-juZMP7ALp7sKRd3Ot75VxqCf_DIQLbLlb31SJVeGxlQzycJja2-7m4VPdTs3bxhOaAURcFEMB" \* MERGEFORMATINET </w:instrText>
            </w:r>
            <w:r w:rsidRPr="00ED6EAF">
              <w:rPr>
                <w:rFonts w:ascii="Book Antiqua" w:hAnsi="Book Antiqua"/>
                <w:color w:val="000000"/>
                <w:bdr w:val="none" w:sz="0" w:space="0" w:color="auto" w:frame="1"/>
              </w:rPr>
              <w:fldChar w:fldCharType="end"/>
            </w:r>
          </w:p>
        </w:tc>
      </w:tr>
      <w:tr w:rsidR="00F85A4C" w:rsidRPr="00ED6EAF" w14:paraId="2CB70517" w14:textId="77777777" w:rsidTr="00186BE7">
        <w:trPr>
          <w:trHeight w:val="400"/>
        </w:trPr>
        <w:tc>
          <w:tcPr>
            <w:tcW w:w="3151" w:type="dxa"/>
            <w:vMerge/>
            <w:tcMar>
              <w:top w:w="0" w:type="dxa"/>
              <w:left w:w="108" w:type="dxa"/>
              <w:bottom w:w="0" w:type="dxa"/>
              <w:right w:w="108" w:type="dxa"/>
            </w:tcMar>
            <w:vAlign w:val="center"/>
          </w:tcPr>
          <w:p w14:paraId="7956FEED" w14:textId="77777777" w:rsidR="00F85A4C" w:rsidRPr="00ED6EAF" w:rsidRDefault="00F85A4C" w:rsidP="00ED6EAF">
            <w:pPr>
              <w:adjustRightInd w:val="0"/>
              <w:snapToGrid w:val="0"/>
              <w:spacing w:line="360" w:lineRule="auto"/>
              <w:jc w:val="both"/>
              <w:rPr>
                <w:rFonts w:ascii="Book Antiqua" w:hAnsi="Book Antiqua"/>
                <w:color w:val="000000"/>
              </w:rPr>
            </w:pPr>
          </w:p>
        </w:tc>
        <w:tc>
          <w:tcPr>
            <w:tcW w:w="8688" w:type="dxa"/>
            <w:tcBorders>
              <w:top w:val="nil"/>
              <w:bottom w:val="nil"/>
            </w:tcBorders>
            <w:tcMar>
              <w:top w:w="0" w:type="dxa"/>
              <w:left w:w="108" w:type="dxa"/>
              <w:bottom w:w="0" w:type="dxa"/>
              <w:right w:w="108" w:type="dxa"/>
            </w:tcMar>
            <w:vAlign w:val="center"/>
          </w:tcPr>
          <w:p w14:paraId="197EB373" w14:textId="017F6D5D" w:rsidR="00F85A4C" w:rsidRPr="00ED6EAF" w:rsidRDefault="00F85A4C"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Ensure collection is within one cm of the gastric wall</w:t>
            </w:r>
          </w:p>
        </w:tc>
      </w:tr>
      <w:tr w:rsidR="00F85A4C" w:rsidRPr="00ED6EAF" w14:paraId="36BBDB05" w14:textId="77777777" w:rsidTr="00186BE7">
        <w:trPr>
          <w:trHeight w:val="400"/>
        </w:trPr>
        <w:tc>
          <w:tcPr>
            <w:tcW w:w="3151" w:type="dxa"/>
            <w:vMerge/>
            <w:tcMar>
              <w:top w:w="0" w:type="dxa"/>
              <w:left w:w="108" w:type="dxa"/>
              <w:bottom w:w="0" w:type="dxa"/>
              <w:right w:w="108" w:type="dxa"/>
            </w:tcMar>
            <w:vAlign w:val="center"/>
          </w:tcPr>
          <w:p w14:paraId="044B13AF" w14:textId="77777777" w:rsidR="00F85A4C" w:rsidRPr="00ED6EAF" w:rsidRDefault="00F85A4C" w:rsidP="00ED6EAF">
            <w:pPr>
              <w:adjustRightInd w:val="0"/>
              <w:snapToGrid w:val="0"/>
              <w:spacing w:line="360" w:lineRule="auto"/>
              <w:jc w:val="both"/>
              <w:rPr>
                <w:rFonts w:ascii="Book Antiqua" w:hAnsi="Book Antiqua"/>
                <w:color w:val="000000"/>
              </w:rPr>
            </w:pPr>
          </w:p>
        </w:tc>
        <w:tc>
          <w:tcPr>
            <w:tcW w:w="8688" w:type="dxa"/>
            <w:tcBorders>
              <w:top w:val="nil"/>
              <w:bottom w:val="nil"/>
            </w:tcBorders>
            <w:tcMar>
              <w:top w:w="0" w:type="dxa"/>
              <w:left w:w="108" w:type="dxa"/>
              <w:bottom w:w="0" w:type="dxa"/>
              <w:right w:w="108" w:type="dxa"/>
            </w:tcMar>
            <w:vAlign w:val="center"/>
          </w:tcPr>
          <w:p w14:paraId="4F3EC942" w14:textId="53D58E15" w:rsidR="00F85A4C" w:rsidRPr="00ED6EAF" w:rsidRDefault="00F85A4C"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 xml:space="preserve">May be less effective for large collections extending into the </w:t>
            </w:r>
            <w:proofErr w:type="spellStart"/>
            <w:r w:rsidRPr="00ED6EAF">
              <w:rPr>
                <w:rFonts w:ascii="Book Antiqua" w:hAnsi="Book Antiqua"/>
              </w:rPr>
              <w:t>paracolic</w:t>
            </w:r>
            <w:proofErr w:type="spellEnd"/>
            <w:r w:rsidRPr="00ED6EAF">
              <w:rPr>
                <w:rFonts w:ascii="Book Antiqua" w:hAnsi="Book Antiqua"/>
              </w:rPr>
              <w:t xml:space="preserve"> gutters</w:t>
            </w:r>
          </w:p>
        </w:tc>
      </w:tr>
      <w:tr w:rsidR="00186BE7" w:rsidRPr="00ED6EAF" w14:paraId="7CE7029E" w14:textId="77777777" w:rsidTr="00186BE7">
        <w:trPr>
          <w:trHeight w:val="595"/>
        </w:trPr>
        <w:tc>
          <w:tcPr>
            <w:tcW w:w="3151" w:type="dxa"/>
            <w:vMerge w:val="restart"/>
            <w:tcMar>
              <w:top w:w="0" w:type="dxa"/>
              <w:left w:w="108" w:type="dxa"/>
              <w:bottom w:w="0" w:type="dxa"/>
              <w:right w:w="108" w:type="dxa"/>
            </w:tcMar>
            <w:vAlign w:val="center"/>
            <w:hideMark/>
          </w:tcPr>
          <w:p w14:paraId="02523EFE" w14:textId="58376313" w:rsidR="00186BE7" w:rsidRPr="00ED6EAF" w:rsidRDefault="00186BE7" w:rsidP="00ED6EAF">
            <w:pPr>
              <w:adjustRightInd w:val="0"/>
              <w:snapToGrid w:val="0"/>
              <w:spacing w:line="360" w:lineRule="auto"/>
              <w:jc w:val="both"/>
              <w:rPr>
                <w:rFonts w:ascii="Book Antiqua" w:hAnsi="Book Antiqua"/>
              </w:rPr>
            </w:pPr>
            <w:r w:rsidRPr="00ED6EAF">
              <w:rPr>
                <w:rFonts w:ascii="Book Antiqua" w:hAnsi="Book Antiqua"/>
                <w:color w:val="000000"/>
              </w:rPr>
              <w:t>EUS-</w:t>
            </w:r>
            <w:r w:rsidR="00ED6EAF" w:rsidRPr="00ED6EAF">
              <w:rPr>
                <w:rFonts w:ascii="Book Antiqua" w:hAnsi="Book Antiqua"/>
                <w:color w:val="000000"/>
              </w:rPr>
              <w:t>guided gallbladder draina</w:t>
            </w:r>
            <w:r w:rsidRPr="00ED6EAF">
              <w:rPr>
                <w:rFonts w:ascii="Book Antiqua" w:hAnsi="Book Antiqua"/>
                <w:color w:val="000000"/>
              </w:rPr>
              <w:t>ge</w:t>
            </w:r>
          </w:p>
        </w:tc>
        <w:tc>
          <w:tcPr>
            <w:tcW w:w="8688" w:type="dxa"/>
            <w:tcBorders>
              <w:top w:val="nil"/>
            </w:tcBorders>
            <w:tcMar>
              <w:top w:w="0" w:type="dxa"/>
              <w:left w:w="108" w:type="dxa"/>
              <w:bottom w:w="0" w:type="dxa"/>
              <w:right w:w="108" w:type="dxa"/>
            </w:tcMar>
            <w:vAlign w:val="center"/>
            <w:hideMark/>
          </w:tcPr>
          <w:p w14:paraId="0EC028B9" w14:textId="73831E66" w:rsidR="00186BE7" w:rsidRPr="00ED6EAF"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ED6EAF">
              <w:rPr>
                <w:rFonts w:ascii="Book Antiqua" w:hAnsi="Book Antiqua"/>
              </w:rPr>
              <w:t xml:space="preserve">Ensure the </w:t>
            </w:r>
            <w:proofErr w:type="spellStart"/>
            <w:r w:rsidRPr="00ED6EAF">
              <w:rPr>
                <w:rFonts w:ascii="Book Antiqua" w:hAnsi="Book Antiqua"/>
              </w:rPr>
              <w:t>echoendoscope</w:t>
            </w:r>
            <w:proofErr w:type="spellEnd"/>
            <w:r w:rsidRPr="00ED6EAF">
              <w:rPr>
                <w:rFonts w:ascii="Book Antiqua" w:hAnsi="Book Antiqua"/>
              </w:rPr>
              <w:t xml:space="preserve"> is advanced into the gastric antrum or duodenal bulb</w:t>
            </w:r>
          </w:p>
        </w:tc>
      </w:tr>
      <w:tr w:rsidR="00186BE7" w:rsidRPr="00ED6EAF" w14:paraId="4323B053" w14:textId="77777777" w:rsidTr="00186BE7">
        <w:trPr>
          <w:trHeight w:val="595"/>
        </w:trPr>
        <w:tc>
          <w:tcPr>
            <w:tcW w:w="3151" w:type="dxa"/>
            <w:vMerge/>
            <w:tcMar>
              <w:top w:w="0" w:type="dxa"/>
              <w:left w:w="108" w:type="dxa"/>
              <w:bottom w:w="0" w:type="dxa"/>
              <w:right w:w="108" w:type="dxa"/>
            </w:tcMar>
            <w:vAlign w:val="center"/>
          </w:tcPr>
          <w:p w14:paraId="74352203"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Borders>
              <w:top w:val="nil"/>
            </w:tcBorders>
            <w:tcMar>
              <w:top w:w="0" w:type="dxa"/>
              <w:left w:w="108" w:type="dxa"/>
              <w:bottom w:w="0" w:type="dxa"/>
              <w:right w:w="108" w:type="dxa"/>
            </w:tcMar>
            <w:vAlign w:val="center"/>
          </w:tcPr>
          <w:p w14:paraId="3566C86C" w14:textId="1A22C065" w:rsidR="00186BE7" w:rsidRPr="00ED6EAF" w:rsidRDefault="00186BE7" w:rsidP="00ED6EAF">
            <w:pPr>
              <w:pStyle w:val="a3"/>
              <w:adjustRightInd w:val="0"/>
              <w:snapToGrid w:val="0"/>
              <w:spacing w:line="360" w:lineRule="auto"/>
              <w:ind w:left="0"/>
              <w:contextualSpacing w:val="0"/>
              <w:jc w:val="both"/>
              <w:rPr>
                <w:rFonts w:ascii="Book Antiqua" w:hAnsi="Book Antiqua"/>
              </w:rPr>
            </w:pPr>
            <w:proofErr w:type="spellStart"/>
            <w:r w:rsidRPr="00ED6EAF">
              <w:rPr>
                <w:rFonts w:ascii="Book Antiqua" w:hAnsi="Book Antiqua"/>
              </w:rPr>
              <w:t>Transgastric</w:t>
            </w:r>
            <w:proofErr w:type="spellEnd"/>
            <w:r w:rsidRPr="00ED6EAF">
              <w:rPr>
                <w:rFonts w:ascii="Book Antiqua" w:hAnsi="Book Antiqua"/>
              </w:rPr>
              <w:t xml:space="preserve"> or </w:t>
            </w:r>
            <w:proofErr w:type="spellStart"/>
            <w:r w:rsidRPr="00ED6EAF">
              <w:rPr>
                <w:rFonts w:ascii="Book Antiqua" w:hAnsi="Book Antiqua"/>
              </w:rPr>
              <w:t>transduodenal</w:t>
            </w:r>
            <w:proofErr w:type="spellEnd"/>
            <w:r w:rsidRPr="00ED6EAF">
              <w:rPr>
                <w:rFonts w:ascii="Book Antiqua" w:hAnsi="Book Antiqua"/>
              </w:rPr>
              <w:t xml:space="preserve"> approach is recommended (</w:t>
            </w:r>
            <w:proofErr w:type="spellStart"/>
            <w:r w:rsidRPr="00ED6EAF">
              <w:rPr>
                <w:rFonts w:ascii="Book Antiqua" w:hAnsi="Book Antiqua"/>
              </w:rPr>
              <w:t>transgastric</w:t>
            </w:r>
            <w:proofErr w:type="spellEnd"/>
            <w:r w:rsidRPr="00ED6EAF">
              <w:rPr>
                <w:rFonts w:ascii="Book Antiqua" w:hAnsi="Book Antiqua"/>
              </w:rPr>
              <w:t xml:space="preserve"> preferred)</w:t>
            </w:r>
          </w:p>
        </w:tc>
      </w:tr>
      <w:tr w:rsidR="00186BE7" w:rsidRPr="00ED6EAF" w14:paraId="3DE466F2" w14:textId="77777777" w:rsidTr="00186BE7">
        <w:trPr>
          <w:trHeight w:val="595"/>
        </w:trPr>
        <w:tc>
          <w:tcPr>
            <w:tcW w:w="3151" w:type="dxa"/>
            <w:vMerge/>
            <w:tcMar>
              <w:top w:w="0" w:type="dxa"/>
              <w:left w:w="108" w:type="dxa"/>
              <w:bottom w:w="0" w:type="dxa"/>
              <w:right w:w="108" w:type="dxa"/>
            </w:tcMar>
            <w:vAlign w:val="center"/>
          </w:tcPr>
          <w:p w14:paraId="4B3038DE"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Borders>
              <w:top w:val="nil"/>
            </w:tcBorders>
            <w:tcMar>
              <w:top w:w="0" w:type="dxa"/>
              <w:left w:w="108" w:type="dxa"/>
              <w:bottom w:w="0" w:type="dxa"/>
              <w:right w:w="108" w:type="dxa"/>
            </w:tcMar>
            <w:vAlign w:val="center"/>
          </w:tcPr>
          <w:p w14:paraId="140278E3" w14:textId="2F4C534D" w:rsidR="00186BE7" w:rsidRPr="00ED6EAF" w:rsidRDefault="00186BE7"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Freehand placement or over a wire after fine needle injection and dilation of tract</w:t>
            </w:r>
          </w:p>
        </w:tc>
      </w:tr>
      <w:tr w:rsidR="00186BE7" w:rsidRPr="00ED6EAF" w14:paraId="2B90F535" w14:textId="77777777" w:rsidTr="00186BE7">
        <w:trPr>
          <w:trHeight w:val="317"/>
        </w:trPr>
        <w:tc>
          <w:tcPr>
            <w:tcW w:w="3151" w:type="dxa"/>
            <w:vMerge w:val="restart"/>
            <w:tcMar>
              <w:top w:w="0" w:type="dxa"/>
              <w:left w:w="108" w:type="dxa"/>
              <w:bottom w:w="0" w:type="dxa"/>
              <w:right w:w="108" w:type="dxa"/>
            </w:tcMar>
            <w:vAlign w:val="center"/>
            <w:hideMark/>
          </w:tcPr>
          <w:p w14:paraId="455C5731" w14:textId="075233FF" w:rsidR="00186BE7" w:rsidRPr="00ED6EAF" w:rsidRDefault="00186BE7" w:rsidP="00ED6EAF">
            <w:pPr>
              <w:adjustRightInd w:val="0"/>
              <w:snapToGrid w:val="0"/>
              <w:spacing w:line="360" w:lineRule="auto"/>
              <w:jc w:val="both"/>
              <w:rPr>
                <w:rFonts w:ascii="Book Antiqua" w:hAnsi="Book Antiqua"/>
              </w:rPr>
            </w:pPr>
            <w:r w:rsidRPr="00ED6EAF">
              <w:rPr>
                <w:rFonts w:ascii="Book Antiqua" w:hAnsi="Book Antiqua"/>
                <w:color w:val="000000"/>
              </w:rPr>
              <w:t>EUS-</w:t>
            </w:r>
            <w:r w:rsidR="00ED6EAF" w:rsidRPr="00ED6EAF">
              <w:rPr>
                <w:rFonts w:ascii="Book Antiqua" w:hAnsi="Book Antiqua"/>
                <w:color w:val="000000"/>
              </w:rPr>
              <w:t xml:space="preserve">guided </w:t>
            </w:r>
            <w:proofErr w:type="spellStart"/>
            <w:r w:rsidR="00ED6EAF" w:rsidRPr="00ED6EAF">
              <w:rPr>
                <w:rFonts w:ascii="Book Antiqua" w:hAnsi="Book Antiqua"/>
                <w:color w:val="000000"/>
              </w:rPr>
              <w:t>c</w:t>
            </w:r>
            <w:r w:rsidR="00ED6EAF" w:rsidRPr="00ED6EAF">
              <w:rPr>
                <w:rFonts w:ascii="Book Antiqua" w:hAnsi="Book Antiqua"/>
              </w:rPr>
              <w:t>holedochoduodenost</w:t>
            </w:r>
            <w:r w:rsidRPr="00ED6EAF">
              <w:rPr>
                <w:rFonts w:ascii="Book Antiqua" w:hAnsi="Book Antiqua"/>
              </w:rPr>
              <w:t>omy</w:t>
            </w:r>
            <w:proofErr w:type="spellEnd"/>
          </w:p>
        </w:tc>
        <w:tc>
          <w:tcPr>
            <w:tcW w:w="8688" w:type="dxa"/>
            <w:tcMar>
              <w:top w:w="0" w:type="dxa"/>
              <w:left w:w="108" w:type="dxa"/>
              <w:bottom w:w="0" w:type="dxa"/>
              <w:right w:w="108" w:type="dxa"/>
            </w:tcMar>
            <w:vAlign w:val="center"/>
            <w:hideMark/>
          </w:tcPr>
          <w:p w14:paraId="7B8800BB" w14:textId="28F2A0A9" w:rsidR="00186BE7" w:rsidRPr="00ED6EAF"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ED6EAF">
              <w:rPr>
                <w:rFonts w:ascii="Book Antiqua" w:hAnsi="Book Antiqua"/>
              </w:rPr>
              <w:t xml:space="preserve">Use of a pigtail stent through LAMS to decrease risk of sump syndrome </w:t>
            </w:r>
          </w:p>
        </w:tc>
      </w:tr>
      <w:tr w:rsidR="00186BE7" w:rsidRPr="00ED6EAF" w14:paraId="5F1180CC" w14:textId="77777777" w:rsidTr="00F85A4C">
        <w:trPr>
          <w:trHeight w:val="450"/>
        </w:trPr>
        <w:tc>
          <w:tcPr>
            <w:tcW w:w="3151" w:type="dxa"/>
            <w:vMerge/>
            <w:tcMar>
              <w:top w:w="0" w:type="dxa"/>
              <w:left w:w="108" w:type="dxa"/>
              <w:bottom w:w="0" w:type="dxa"/>
              <w:right w:w="108" w:type="dxa"/>
            </w:tcMar>
            <w:vAlign w:val="center"/>
          </w:tcPr>
          <w:p w14:paraId="3779C4AB"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557AB228" w14:textId="6A39AF89" w:rsidR="00186BE7" w:rsidRPr="00ED6EAF" w:rsidRDefault="00186BE7"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Reserve LAMS use for optimal candidates for traditional metal stent placement</w:t>
            </w:r>
          </w:p>
        </w:tc>
      </w:tr>
      <w:tr w:rsidR="00186BE7" w:rsidRPr="00ED6EAF" w14:paraId="2712609E" w14:textId="77777777" w:rsidTr="00186BE7">
        <w:trPr>
          <w:trHeight w:val="400"/>
        </w:trPr>
        <w:tc>
          <w:tcPr>
            <w:tcW w:w="3151" w:type="dxa"/>
            <w:vMerge w:val="restart"/>
            <w:tcMar>
              <w:top w:w="0" w:type="dxa"/>
              <w:left w:w="108" w:type="dxa"/>
              <w:bottom w:w="0" w:type="dxa"/>
              <w:right w:w="108" w:type="dxa"/>
            </w:tcMar>
            <w:vAlign w:val="center"/>
            <w:hideMark/>
          </w:tcPr>
          <w:p w14:paraId="731BB29D" w14:textId="3CAA8AFD" w:rsidR="00186BE7" w:rsidRPr="00ED6EAF" w:rsidRDefault="00186BE7" w:rsidP="00ED6EAF">
            <w:pPr>
              <w:adjustRightInd w:val="0"/>
              <w:snapToGrid w:val="0"/>
              <w:spacing w:line="360" w:lineRule="auto"/>
              <w:jc w:val="both"/>
              <w:rPr>
                <w:rFonts w:ascii="Book Antiqua" w:hAnsi="Book Antiqua"/>
              </w:rPr>
            </w:pPr>
            <w:r w:rsidRPr="00ED6EAF">
              <w:rPr>
                <w:rFonts w:ascii="Book Antiqua" w:hAnsi="Book Antiqua"/>
              </w:rPr>
              <w:t>Gastri</w:t>
            </w:r>
            <w:r w:rsidR="00ED6EAF" w:rsidRPr="00ED6EAF">
              <w:rPr>
                <w:rFonts w:ascii="Book Antiqua" w:hAnsi="Book Antiqua"/>
              </w:rPr>
              <w:t>c access temporary for endoscop</w:t>
            </w:r>
            <w:r w:rsidRPr="00ED6EAF">
              <w:rPr>
                <w:rFonts w:ascii="Book Antiqua" w:hAnsi="Book Antiqua"/>
              </w:rPr>
              <w:t>y</w:t>
            </w:r>
          </w:p>
        </w:tc>
        <w:tc>
          <w:tcPr>
            <w:tcW w:w="8688" w:type="dxa"/>
            <w:tcMar>
              <w:top w:w="0" w:type="dxa"/>
              <w:left w:w="108" w:type="dxa"/>
              <w:bottom w:w="0" w:type="dxa"/>
              <w:right w:w="108" w:type="dxa"/>
            </w:tcMar>
            <w:vAlign w:val="center"/>
            <w:hideMark/>
          </w:tcPr>
          <w:p w14:paraId="439E32DF" w14:textId="61419DE0" w:rsidR="00186BE7" w:rsidRPr="00ED6EAF" w:rsidRDefault="00186BE7" w:rsidP="00ED6EAF">
            <w:pPr>
              <w:pStyle w:val="a3"/>
              <w:adjustRightInd w:val="0"/>
              <w:snapToGrid w:val="0"/>
              <w:spacing w:line="360" w:lineRule="auto"/>
              <w:ind w:left="0"/>
              <w:contextualSpacing w:val="0"/>
              <w:jc w:val="both"/>
              <w:rPr>
                <w:rFonts w:ascii="Book Antiqua" w:eastAsia="宋体" w:hAnsi="Book Antiqua"/>
                <w:lang w:eastAsia="zh-CN"/>
              </w:rPr>
            </w:pPr>
            <w:r w:rsidRPr="00ED6EAF">
              <w:rPr>
                <w:rFonts w:ascii="Book Antiqua" w:hAnsi="Book Antiqua"/>
              </w:rPr>
              <w:t>Avoid penetration of the diaphragm to minimize patient discomfort</w:t>
            </w:r>
          </w:p>
        </w:tc>
      </w:tr>
      <w:tr w:rsidR="00186BE7" w:rsidRPr="00ED6EAF" w14:paraId="1FF71D93" w14:textId="77777777" w:rsidTr="00F85A4C">
        <w:trPr>
          <w:trHeight w:val="400"/>
        </w:trPr>
        <w:tc>
          <w:tcPr>
            <w:tcW w:w="3151" w:type="dxa"/>
            <w:vMerge/>
            <w:tcMar>
              <w:top w:w="0" w:type="dxa"/>
              <w:left w:w="108" w:type="dxa"/>
              <w:bottom w:w="0" w:type="dxa"/>
              <w:right w:w="108" w:type="dxa"/>
            </w:tcMar>
            <w:vAlign w:val="center"/>
          </w:tcPr>
          <w:p w14:paraId="5478B02E" w14:textId="77777777" w:rsidR="00186BE7" w:rsidRPr="00ED6EAF" w:rsidRDefault="00186BE7" w:rsidP="00ED6EAF">
            <w:pPr>
              <w:adjustRightInd w:val="0"/>
              <w:snapToGrid w:val="0"/>
              <w:spacing w:line="360" w:lineRule="auto"/>
              <w:jc w:val="both"/>
              <w:rPr>
                <w:rFonts w:ascii="Book Antiqua" w:hAnsi="Book Antiqua"/>
              </w:rPr>
            </w:pPr>
          </w:p>
        </w:tc>
        <w:tc>
          <w:tcPr>
            <w:tcW w:w="8688" w:type="dxa"/>
            <w:tcMar>
              <w:top w:w="0" w:type="dxa"/>
              <w:left w:w="108" w:type="dxa"/>
              <w:bottom w:w="0" w:type="dxa"/>
              <w:right w:w="108" w:type="dxa"/>
            </w:tcMar>
            <w:vAlign w:val="center"/>
          </w:tcPr>
          <w:p w14:paraId="350BC7A7" w14:textId="51BF7864" w:rsidR="00186BE7" w:rsidRPr="00ED6EAF" w:rsidRDefault="00186BE7"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Avoidance of gastric staple line to reduce risk of persistent gastro-gastric fistula</w:t>
            </w:r>
          </w:p>
        </w:tc>
      </w:tr>
      <w:tr w:rsidR="00186BE7" w:rsidRPr="00ED6EAF" w14:paraId="1EB25F6D" w14:textId="77777777" w:rsidTr="00F85A4C">
        <w:trPr>
          <w:trHeight w:val="400"/>
        </w:trPr>
        <w:tc>
          <w:tcPr>
            <w:tcW w:w="3151" w:type="dxa"/>
            <w:vMerge/>
            <w:tcMar>
              <w:top w:w="0" w:type="dxa"/>
              <w:left w:w="108" w:type="dxa"/>
              <w:bottom w:w="0" w:type="dxa"/>
              <w:right w:w="108" w:type="dxa"/>
            </w:tcMar>
            <w:vAlign w:val="center"/>
          </w:tcPr>
          <w:p w14:paraId="663643F3" w14:textId="77777777" w:rsidR="00186BE7" w:rsidRPr="00ED6EAF" w:rsidRDefault="00186BE7" w:rsidP="00ED6EAF">
            <w:pPr>
              <w:adjustRightInd w:val="0"/>
              <w:snapToGrid w:val="0"/>
              <w:spacing w:line="360" w:lineRule="auto"/>
              <w:jc w:val="both"/>
              <w:rPr>
                <w:rFonts w:ascii="Book Antiqua" w:hAnsi="Book Antiqua"/>
              </w:rPr>
            </w:pPr>
          </w:p>
        </w:tc>
        <w:tc>
          <w:tcPr>
            <w:tcW w:w="8688" w:type="dxa"/>
            <w:tcMar>
              <w:top w:w="0" w:type="dxa"/>
              <w:left w:w="108" w:type="dxa"/>
              <w:bottom w:w="0" w:type="dxa"/>
              <w:right w:w="108" w:type="dxa"/>
            </w:tcMar>
            <w:vAlign w:val="center"/>
          </w:tcPr>
          <w:p w14:paraId="4AD9C048" w14:textId="49EC3EEF" w:rsidR="00186BE7" w:rsidRPr="00ED6EAF" w:rsidRDefault="00186BE7"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rPr>
              <w:t>Consider gastro-gastric fistula to decrease risk of LAMS dislodgement</w:t>
            </w:r>
          </w:p>
        </w:tc>
      </w:tr>
      <w:tr w:rsidR="00186BE7" w:rsidRPr="00ED6EAF" w14:paraId="6C8C5E2F" w14:textId="77777777" w:rsidTr="00186BE7">
        <w:trPr>
          <w:trHeight w:val="300"/>
        </w:trPr>
        <w:tc>
          <w:tcPr>
            <w:tcW w:w="3151" w:type="dxa"/>
            <w:vMerge w:val="restart"/>
            <w:tcMar>
              <w:top w:w="0" w:type="dxa"/>
              <w:left w:w="108" w:type="dxa"/>
              <w:bottom w:w="0" w:type="dxa"/>
              <w:right w:w="108" w:type="dxa"/>
            </w:tcMar>
            <w:vAlign w:val="center"/>
            <w:hideMark/>
          </w:tcPr>
          <w:p w14:paraId="07114B71" w14:textId="39F8D159" w:rsidR="00186BE7" w:rsidRPr="00ED6EAF" w:rsidRDefault="00186BE7" w:rsidP="00ED6EAF">
            <w:pPr>
              <w:adjustRightInd w:val="0"/>
              <w:snapToGrid w:val="0"/>
              <w:spacing w:line="360" w:lineRule="auto"/>
              <w:jc w:val="both"/>
              <w:rPr>
                <w:rFonts w:ascii="Book Antiqua" w:hAnsi="Book Antiqua"/>
              </w:rPr>
            </w:pPr>
            <w:r w:rsidRPr="00ED6EAF">
              <w:rPr>
                <w:rFonts w:ascii="Book Antiqua" w:hAnsi="Book Antiqua"/>
                <w:color w:val="000000"/>
              </w:rPr>
              <w:t>EUS-</w:t>
            </w:r>
            <w:r w:rsidR="00ED6EAF" w:rsidRPr="00ED6EAF">
              <w:rPr>
                <w:rFonts w:ascii="Book Antiqua" w:hAnsi="Book Antiqua"/>
                <w:color w:val="000000"/>
              </w:rPr>
              <w:t xml:space="preserve">guided </w:t>
            </w:r>
            <w:proofErr w:type="spellStart"/>
            <w:r w:rsidR="00ED6EAF" w:rsidRPr="00ED6EAF">
              <w:rPr>
                <w:rFonts w:ascii="Book Antiqua" w:hAnsi="Book Antiqua"/>
                <w:color w:val="000000"/>
              </w:rPr>
              <w:t>gastroenter</w:t>
            </w:r>
            <w:r w:rsidRPr="00ED6EAF">
              <w:rPr>
                <w:rFonts w:ascii="Book Antiqua" w:hAnsi="Book Antiqua"/>
                <w:color w:val="000000"/>
              </w:rPr>
              <w:t>ostomy</w:t>
            </w:r>
            <w:proofErr w:type="spellEnd"/>
          </w:p>
        </w:tc>
        <w:tc>
          <w:tcPr>
            <w:tcW w:w="8688" w:type="dxa"/>
            <w:tcMar>
              <w:top w:w="0" w:type="dxa"/>
              <w:left w:w="108" w:type="dxa"/>
              <w:bottom w:w="0" w:type="dxa"/>
              <w:right w:w="108" w:type="dxa"/>
            </w:tcMar>
            <w:vAlign w:val="center"/>
            <w:hideMark/>
          </w:tcPr>
          <w:p w14:paraId="091B049B" w14:textId="14E9D2A8" w:rsidR="00186BE7" w:rsidRPr="00ED6EAF" w:rsidRDefault="00186BE7" w:rsidP="00ED6EAF">
            <w:pPr>
              <w:pStyle w:val="a3"/>
              <w:adjustRightInd w:val="0"/>
              <w:snapToGrid w:val="0"/>
              <w:spacing w:line="360" w:lineRule="auto"/>
              <w:ind w:left="0"/>
              <w:contextualSpacing w:val="0"/>
              <w:jc w:val="both"/>
              <w:rPr>
                <w:rFonts w:ascii="Book Antiqua" w:eastAsia="宋体" w:hAnsi="Book Antiqua"/>
                <w:color w:val="000000"/>
                <w:lang w:eastAsia="zh-CN"/>
              </w:rPr>
            </w:pPr>
            <w:r w:rsidRPr="00ED6EAF">
              <w:rPr>
                <w:rFonts w:ascii="Book Antiqua" w:hAnsi="Book Antiqua"/>
                <w:color w:val="000000"/>
              </w:rPr>
              <w:t>Prone/swimmer’s positing prior to beginning procedure</w:t>
            </w:r>
          </w:p>
        </w:tc>
      </w:tr>
      <w:tr w:rsidR="00186BE7" w:rsidRPr="00ED6EAF" w14:paraId="364EE3B9" w14:textId="77777777" w:rsidTr="00F85A4C">
        <w:trPr>
          <w:trHeight w:val="300"/>
        </w:trPr>
        <w:tc>
          <w:tcPr>
            <w:tcW w:w="3151" w:type="dxa"/>
            <w:vMerge/>
            <w:tcMar>
              <w:top w:w="0" w:type="dxa"/>
              <w:left w:w="108" w:type="dxa"/>
              <w:bottom w:w="0" w:type="dxa"/>
              <w:right w:w="108" w:type="dxa"/>
            </w:tcMar>
            <w:vAlign w:val="center"/>
          </w:tcPr>
          <w:p w14:paraId="526C6D7C"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24B10664" w14:textId="5F49F3AA" w:rsidR="00186BE7" w:rsidRPr="00ED6EAF" w:rsidRDefault="00186BE7" w:rsidP="00ED6EAF">
            <w:pPr>
              <w:pStyle w:val="a3"/>
              <w:adjustRightInd w:val="0"/>
              <w:snapToGrid w:val="0"/>
              <w:spacing w:line="360" w:lineRule="auto"/>
              <w:ind w:left="0"/>
              <w:contextualSpacing w:val="0"/>
              <w:jc w:val="both"/>
              <w:rPr>
                <w:rFonts w:ascii="Book Antiqua" w:hAnsi="Book Antiqua"/>
                <w:color w:val="000000"/>
              </w:rPr>
            </w:pPr>
            <w:r w:rsidRPr="00ED6EAF">
              <w:rPr>
                <w:rFonts w:ascii="Book Antiqua" w:hAnsi="Book Antiqua"/>
                <w:color w:val="000000"/>
              </w:rPr>
              <w:t>Distention of the bowel with dilute contrast and sterile water</w:t>
            </w:r>
          </w:p>
        </w:tc>
      </w:tr>
      <w:tr w:rsidR="00186BE7" w:rsidRPr="00ED6EAF" w14:paraId="005740A5" w14:textId="77777777" w:rsidTr="00F85A4C">
        <w:trPr>
          <w:trHeight w:val="300"/>
        </w:trPr>
        <w:tc>
          <w:tcPr>
            <w:tcW w:w="3151" w:type="dxa"/>
            <w:vMerge/>
            <w:tcMar>
              <w:top w:w="0" w:type="dxa"/>
              <w:left w:w="108" w:type="dxa"/>
              <w:bottom w:w="0" w:type="dxa"/>
              <w:right w:w="108" w:type="dxa"/>
            </w:tcMar>
            <w:vAlign w:val="center"/>
          </w:tcPr>
          <w:p w14:paraId="0B830F4B"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3DEE76FB" w14:textId="6C9D5672" w:rsidR="00186BE7" w:rsidRPr="00ED6EAF" w:rsidRDefault="00186BE7" w:rsidP="00ED6EAF">
            <w:pPr>
              <w:pStyle w:val="a3"/>
              <w:adjustRightInd w:val="0"/>
              <w:snapToGrid w:val="0"/>
              <w:spacing w:line="360" w:lineRule="auto"/>
              <w:ind w:left="0"/>
              <w:contextualSpacing w:val="0"/>
              <w:jc w:val="both"/>
              <w:rPr>
                <w:rFonts w:ascii="Book Antiqua" w:hAnsi="Book Antiqua"/>
                <w:color w:val="000000"/>
              </w:rPr>
            </w:pPr>
            <w:r w:rsidRPr="00ED6EAF">
              <w:rPr>
                <w:rFonts w:ascii="Book Antiqua" w:hAnsi="Book Antiqua"/>
                <w:color w:val="000000"/>
              </w:rPr>
              <w:t>Use of glucagon to decrease motility of the bowel</w:t>
            </w:r>
          </w:p>
        </w:tc>
      </w:tr>
      <w:tr w:rsidR="00186BE7" w:rsidRPr="00ED6EAF" w14:paraId="6D2B6BF3" w14:textId="77777777" w:rsidTr="00F85A4C">
        <w:trPr>
          <w:trHeight w:val="300"/>
        </w:trPr>
        <w:tc>
          <w:tcPr>
            <w:tcW w:w="3151" w:type="dxa"/>
            <w:vMerge/>
            <w:tcMar>
              <w:top w:w="0" w:type="dxa"/>
              <w:left w:w="108" w:type="dxa"/>
              <w:bottom w:w="0" w:type="dxa"/>
              <w:right w:w="108" w:type="dxa"/>
            </w:tcMar>
            <w:vAlign w:val="center"/>
          </w:tcPr>
          <w:p w14:paraId="2E57BC08"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Mar>
              <w:top w:w="0" w:type="dxa"/>
              <w:left w:w="108" w:type="dxa"/>
              <w:bottom w:w="0" w:type="dxa"/>
              <w:right w:w="108" w:type="dxa"/>
            </w:tcMar>
            <w:vAlign w:val="center"/>
          </w:tcPr>
          <w:p w14:paraId="76D53A53" w14:textId="305226E8" w:rsidR="00186BE7" w:rsidRPr="00ED6EAF" w:rsidRDefault="00186BE7" w:rsidP="00ED6EAF">
            <w:pPr>
              <w:pStyle w:val="a3"/>
              <w:adjustRightInd w:val="0"/>
              <w:snapToGrid w:val="0"/>
              <w:spacing w:line="360" w:lineRule="auto"/>
              <w:ind w:left="0"/>
              <w:contextualSpacing w:val="0"/>
              <w:jc w:val="both"/>
              <w:rPr>
                <w:rFonts w:ascii="Book Antiqua" w:hAnsi="Book Antiqua"/>
                <w:color w:val="000000"/>
              </w:rPr>
            </w:pPr>
            <w:r w:rsidRPr="00ED6EAF">
              <w:rPr>
                <w:rFonts w:ascii="Book Antiqua" w:hAnsi="Book Antiqua"/>
                <w:color w:val="000000"/>
              </w:rPr>
              <w:t>Placement of a wire may push small bowel away from the stomach</w:t>
            </w:r>
          </w:p>
        </w:tc>
      </w:tr>
      <w:tr w:rsidR="00186BE7" w:rsidRPr="00ED6EAF" w14:paraId="662C2CFB" w14:textId="77777777" w:rsidTr="00186BE7">
        <w:trPr>
          <w:trHeight w:val="355"/>
        </w:trPr>
        <w:tc>
          <w:tcPr>
            <w:tcW w:w="3151" w:type="dxa"/>
            <w:vMerge w:val="restart"/>
            <w:tcMar>
              <w:top w:w="0" w:type="dxa"/>
              <w:left w:w="108" w:type="dxa"/>
              <w:bottom w:w="0" w:type="dxa"/>
              <w:right w:w="108" w:type="dxa"/>
            </w:tcMar>
            <w:vAlign w:val="center"/>
            <w:hideMark/>
          </w:tcPr>
          <w:p w14:paraId="600633E6" w14:textId="1B483E6E" w:rsidR="00186BE7" w:rsidRPr="00ED6EAF" w:rsidRDefault="00186BE7" w:rsidP="00ED6EAF">
            <w:pPr>
              <w:adjustRightInd w:val="0"/>
              <w:snapToGrid w:val="0"/>
              <w:spacing w:line="360" w:lineRule="auto"/>
              <w:jc w:val="both"/>
              <w:rPr>
                <w:rFonts w:ascii="Book Antiqua" w:hAnsi="Book Antiqua"/>
              </w:rPr>
            </w:pPr>
            <w:r w:rsidRPr="00ED6EAF">
              <w:rPr>
                <w:rFonts w:ascii="Book Antiqua" w:hAnsi="Book Antiqua"/>
                <w:color w:val="000000"/>
              </w:rPr>
              <w:t xml:space="preserve">Benign </w:t>
            </w:r>
            <w:r w:rsidR="00ED6EAF" w:rsidRPr="00ED6EAF">
              <w:rPr>
                <w:rFonts w:ascii="Book Antiqua" w:hAnsi="Book Antiqua"/>
                <w:color w:val="000000"/>
              </w:rPr>
              <w:t>gastrointestinal strictures</w:t>
            </w:r>
          </w:p>
        </w:tc>
        <w:tc>
          <w:tcPr>
            <w:tcW w:w="8688" w:type="dxa"/>
            <w:tcMar>
              <w:top w:w="0" w:type="dxa"/>
              <w:left w:w="108" w:type="dxa"/>
              <w:bottom w:w="0" w:type="dxa"/>
              <w:right w:w="108" w:type="dxa"/>
            </w:tcMar>
            <w:vAlign w:val="center"/>
            <w:hideMark/>
          </w:tcPr>
          <w:p w14:paraId="4E4C74DD" w14:textId="1BA7FFBF" w:rsidR="00186BE7" w:rsidRPr="00ED6EAF" w:rsidRDefault="00186BE7" w:rsidP="00ED6EAF">
            <w:pPr>
              <w:pStyle w:val="a3"/>
              <w:adjustRightInd w:val="0"/>
              <w:snapToGrid w:val="0"/>
              <w:spacing w:line="360" w:lineRule="auto"/>
              <w:ind w:left="0"/>
              <w:contextualSpacing w:val="0"/>
              <w:jc w:val="both"/>
              <w:rPr>
                <w:rFonts w:ascii="Book Antiqua" w:eastAsia="宋体" w:hAnsi="Book Antiqua"/>
                <w:color w:val="000000"/>
                <w:lang w:eastAsia="zh-CN"/>
              </w:rPr>
            </w:pPr>
            <w:r w:rsidRPr="00ED6EAF">
              <w:rPr>
                <w:rFonts w:ascii="Book Antiqua" w:hAnsi="Book Antiqua"/>
                <w:color w:val="000000"/>
              </w:rPr>
              <w:t>First traverse entire length of stricture (if possible)</w:t>
            </w:r>
          </w:p>
        </w:tc>
      </w:tr>
      <w:tr w:rsidR="00186BE7" w:rsidRPr="00ED6EAF" w14:paraId="674D4E3F" w14:textId="77777777" w:rsidTr="00ED6EAF">
        <w:trPr>
          <w:trHeight w:val="450"/>
        </w:trPr>
        <w:tc>
          <w:tcPr>
            <w:tcW w:w="3151" w:type="dxa"/>
            <w:vMerge/>
            <w:tcBorders>
              <w:bottom w:val="nil"/>
            </w:tcBorders>
            <w:tcMar>
              <w:top w:w="0" w:type="dxa"/>
              <w:left w:w="108" w:type="dxa"/>
              <w:bottom w:w="0" w:type="dxa"/>
              <w:right w:w="108" w:type="dxa"/>
            </w:tcMar>
            <w:vAlign w:val="center"/>
          </w:tcPr>
          <w:p w14:paraId="25FBF5DC" w14:textId="77777777" w:rsidR="00186BE7" w:rsidRPr="00ED6EAF" w:rsidRDefault="00186BE7" w:rsidP="00ED6EAF">
            <w:pPr>
              <w:adjustRightInd w:val="0"/>
              <w:snapToGrid w:val="0"/>
              <w:spacing w:line="360" w:lineRule="auto"/>
              <w:jc w:val="both"/>
              <w:rPr>
                <w:rFonts w:ascii="Book Antiqua" w:hAnsi="Book Antiqua"/>
                <w:color w:val="000000"/>
              </w:rPr>
            </w:pPr>
          </w:p>
        </w:tc>
        <w:tc>
          <w:tcPr>
            <w:tcW w:w="8688" w:type="dxa"/>
            <w:tcBorders>
              <w:bottom w:val="nil"/>
            </w:tcBorders>
            <w:tcMar>
              <w:top w:w="0" w:type="dxa"/>
              <w:left w:w="108" w:type="dxa"/>
              <w:bottom w:w="0" w:type="dxa"/>
              <w:right w:w="108" w:type="dxa"/>
            </w:tcMar>
            <w:vAlign w:val="center"/>
          </w:tcPr>
          <w:p w14:paraId="4E13C3DA" w14:textId="4D3C13FD" w:rsidR="00186BE7" w:rsidRPr="00ED6EAF" w:rsidRDefault="00186BE7" w:rsidP="00ED6EAF">
            <w:pPr>
              <w:pStyle w:val="a3"/>
              <w:adjustRightInd w:val="0"/>
              <w:snapToGrid w:val="0"/>
              <w:spacing w:line="360" w:lineRule="auto"/>
              <w:ind w:left="0"/>
              <w:contextualSpacing w:val="0"/>
              <w:jc w:val="both"/>
              <w:rPr>
                <w:rFonts w:ascii="Book Antiqua" w:hAnsi="Book Antiqua"/>
                <w:color w:val="000000"/>
              </w:rPr>
            </w:pPr>
            <w:r w:rsidRPr="00ED6EAF">
              <w:rPr>
                <w:rFonts w:ascii="Book Antiqua" w:hAnsi="Book Antiqua"/>
                <w:color w:val="000000"/>
              </w:rPr>
              <w:t>Use of a guidewire is also important to prevent trauma</w:t>
            </w:r>
          </w:p>
        </w:tc>
      </w:tr>
      <w:tr w:rsidR="00EC3832" w:rsidRPr="00ED6EAF" w14:paraId="5F7545D9" w14:textId="77777777" w:rsidTr="00ED6EAF">
        <w:tc>
          <w:tcPr>
            <w:tcW w:w="3151" w:type="dxa"/>
            <w:tcBorders>
              <w:top w:val="nil"/>
              <w:bottom w:val="single" w:sz="4" w:space="0" w:color="000000"/>
            </w:tcBorders>
            <w:tcMar>
              <w:top w:w="0" w:type="dxa"/>
              <w:left w:w="108" w:type="dxa"/>
              <w:bottom w:w="0" w:type="dxa"/>
              <w:right w:w="108" w:type="dxa"/>
            </w:tcMar>
            <w:vAlign w:val="center"/>
            <w:hideMark/>
          </w:tcPr>
          <w:p w14:paraId="47C68C33" w14:textId="18A34FC6" w:rsidR="00EC3832" w:rsidRPr="00ED6EAF" w:rsidRDefault="00EC3832" w:rsidP="00ED6EAF">
            <w:pPr>
              <w:adjustRightInd w:val="0"/>
              <w:snapToGrid w:val="0"/>
              <w:spacing w:line="360" w:lineRule="auto"/>
              <w:jc w:val="both"/>
              <w:rPr>
                <w:rFonts w:ascii="Book Antiqua" w:hAnsi="Book Antiqua"/>
                <w:color w:val="000000"/>
              </w:rPr>
            </w:pPr>
            <w:r w:rsidRPr="00ED6EAF">
              <w:rPr>
                <w:rFonts w:ascii="Book Antiqua" w:hAnsi="Book Antiqua"/>
                <w:bCs/>
                <w:color w:val="000000"/>
              </w:rPr>
              <w:t>Post-</w:t>
            </w:r>
            <w:r w:rsidR="00ED6EAF" w:rsidRPr="00ED6EAF">
              <w:rPr>
                <w:rFonts w:ascii="Book Antiqua" w:hAnsi="Book Antiqua"/>
                <w:bCs/>
                <w:color w:val="000000"/>
              </w:rPr>
              <w:t>surgical fluid collecti</w:t>
            </w:r>
            <w:r w:rsidRPr="00ED6EAF">
              <w:rPr>
                <w:rFonts w:ascii="Book Antiqua" w:hAnsi="Book Antiqua"/>
                <w:bCs/>
                <w:color w:val="000000"/>
              </w:rPr>
              <w:t xml:space="preserve">ons </w:t>
            </w:r>
          </w:p>
        </w:tc>
        <w:tc>
          <w:tcPr>
            <w:tcW w:w="8688" w:type="dxa"/>
            <w:tcBorders>
              <w:top w:val="nil"/>
              <w:bottom w:val="single" w:sz="4" w:space="0" w:color="000000"/>
            </w:tcBorders>
            <w:tcMar>
              <w:top w:w="0" w:type="dxa"/>
              <w:left w:w="108" w:type="dxa"/>
              <w:bottom w:w="0" w:type="dxa"/>
              <w:right w:w="108" w:type="dxa"/>
            </w:tcMar>
            <w:vAlign w:val="center"/>
            <w:hideMark/>
          </w:tcPr>
          <w:p w14:paraId="26FD5366" w14:textId="77777777" w:rsidR="00EC3832" w:rsidRPr="00ED6EAF" w:rsidRDefault="00EC3832" w:rsidP="00ED6EAF">
            <w:pPr>
              <w:pStyle w:val="a3"/>
              <w:adjustRightInd w:val="0"/>
              <w:snapToGrid w:val="0"/>
              <w:spacing w:line="360" w:lineRule="auto"/>
              <w:ind w:left="0"/>
              <w:contextualSpacing w:val="0"/>
              <w:jc w:val="both"/>
              <w:rPr>
                <w:rFonts w:ascii="Book Antiqua" w:hAnsi="Book Antiqua"/>
              </w:rPr>
            </w:pPr>
            <w:r w:rsidRPr="00ED6EAF">
              <w:rPr>
                <w:rFonts w:ascii="Book Antiqua" w:hAnsi="Book Antiqua"/>
                <w:color w:val="000000"/>
              </w:rPr>
              <w:t>Favorable collection locations include adjacent to stomach, duodenum, or rectum</w:t>
            </w:r>
          </w:p>
        </w:tc>
      </w:tr>
    </w:tbl>
    <w:p w14:paraId="13D7BCC9" w14:textId="4E0D6A76" w:rsidR="009217EC" w:rsidRPr="00ED6EAF" w:rsidRDefault="00A904C7" w:rsidP="00ED6EAF">
      <w:pPr>
        <w:adjustRightInd w:val="0"/>
        <w:snapToGrid w:val="0"/>
        <w:spacing w:line="360" w:lineRule="auto"/>
        <w:jc w:val="both"/>
        <w:rPr>
          <w:rFonts w:ascii="Book Antiqua" w:eastAsia="宋体" w:hAnsi="Book Antiqua"/>
          <w:lang w:eastAsia="zh-CN"/>
        </w:rPr>
      </w:pPr>
      <w:r w:rsidRPr="00ED6EAF">
        <w:rPr>
          <w:rFonts w:ascii="Book Antiqua" w:eastAsia="宋体" w:hAnsi="Book Antiqua"/>
          <w:lang w:eastAsia="zh-CN"/>
        </w:rPr>
        <w:t>EUS: E</w:t>
      </w:r>
      <w:r w:rsidRPr="00ED6EAF">
        <w:rPr>
          <w:rFonts w:ascii="Book Antiqua" w:hAnsi="Book Antiqua"/>
        </w:rPr>
        <w:t>ndoscopic ultrasound</w:t>
      </w:r>
      <w:r w:rsidRPr="00ED6EAF">
        <w:rPr>
          <w:rFonts w:ascii="Book Antiqua" w:eastAsia="宋体" w:hAnsi="Book Antiqua"/>
          <w:lang w:eastAsia="zh-CN"/>
        </w:rPr>
        <w:t>;</w:t>
      </w:r>
      <w:r w:rsidRPr="00ED6EAF">
        <w:rPr>
          <w:rFonts w:ascii="Book Antiqua" w:hAnsi="Book Antiqua"/>
        </w:rPr>
        <w:t xml:space="preserve"> </w:t>
      </w:r>
      <w:r w:rsidRPr="00ED6EAF">
        <w:rPr>
          <w:rFonts w:ascii="Book Antiqua" w:eastAsia="宋体" w:hAnsi="Book Antiqua"/>
          <w:lang w:eastAsia="zh-CN"/>
        </w:rPr>
        <w:t xml:space="preserve">LAMS: </w:t>
      </w:r>
      <w:bookmarkStart w:id="78" w:name="OLE_LINK74"/>
      <w:bookmarkStart w:id="79" w:name="OLE_LINK75"/>
      <w:r w:rsidRPr="00ED6EAF">
        <w:rPr>
          <w:rFonts w:ascii="Book Antiqua" w:eastAsia="宋体" w:hAnsi="Book Antiqua"/>
          <w:lang w:eastAsia="zh-CN"/>
        </w:rPr>
        <w:t>Lumen apposing metal stent</w:t>
      </w:r>
      <w:bookmarkEnd w:id="78"/>
      <w:bookmarkEnd w:id="79"/>
      <w:r w:rsidRPr="00ED6EAF">
        <w:rPr>
          <w:rFonts w:ascii="Book Antiqua" w:eastAsia="宋体" w:hAnsi="Book Antiqua"/>
          <w:lang w:eastAsia="zh-CN"/>
        </w:rPr>
        <w:t>.</w:t>
      </w:r>
    </w:p>
    <w:sectPr w:rsidR="009217EC" w:rsidRPr="00ED6EAF" w:rsidSect="009A53A8">
      <w:pgSz w:w="16839" w:h="11907" w:orient="landscape"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D88DE" w14:textId="77777777" w:rsidR="00A15CF3" w:rsidRDefault="00A15CF3">
      <w:r>
        <w:separator/>
      </w:r>
    </w:p>
  </w:endnote>
  <w:endnote w:type="continuationSeparator" w:id="0">
    <w:p w14:paraId="211BC91C" w14:textId="77777777" w:rsidR="00A15CF3" w:rsidRDefault="00A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gothic">
    <w:altName w:val="Arial"/>
    <w:charset w:val="00"/>
    <w:family w:val="roman"/>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E8D4" w14:textId="77777777" w:rsidR="00073CFE" w:rsidRDefault="00073CFE">
    <w:pPr>
      <w:jc w:val="right"/>
    </w:pPr>
    <w:r>
      <w:fldChar w:fldCharType="begin"/>
    </w:r>
    <w:r>
      <w:instrText>PAGE</w:instrText>
    </w:r>
    <w:r>
      <w:fldChar w:fldCharType="separate"/>
    </w:r>
    <w:r w:rsidR="009A53A8">
      <w:rPr>
        <w:noProof/>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0D69D" w14:textId="77777777" w:rsidR="00A15CF3" w:rsidRDefault="00A15CF3">
      <w:r>
        <w:separator/>
      </w:r>
    </w:p>
  </w:footnote>
  <w:footnote w:type="continuationSeparator" w:id="0">
    <w:p w14:paraId="4E8DB8D7" w14:textId="77777777" w:rsidR="00A15CF3" w:rsidRDefault="00A15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A83"/>
    <w:multiLevelType w:val="multilevel"/>
    <w:tmpl w:val="E0E2CF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5D542E"/>
    <w:multiLevelType w:val="multilevel"/>
    <w:tmpl w:val="6B3655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35976E1"/>
    <w:multiLevelType w:val="hybridMultilevel"/>
    <w:tmpl w:val="AF78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9C6C99"/>
    <w:multiLevelType w:val="hybridMultilevel"/>
    <w:tmpl w:val="14A4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E954C8"/>
    <w:multiLevelType w:val="hybridMultilevel"/>
    <w:tmpl w:val="04E8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C3597C"/>
    <w:multiLevelType w:val="hybridMultilevel"/>
    <w:tmpl w:val="5562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8A281B"/>
    <w:multiLevelType w:val="hybridMultilevel"/>
    <w:tmpl w:val="9C98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286153"/>
    <w:multiLevelType w:val="hybridMultilevel"/>
    <w:tmpl w:val="E14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B6C"/>
    <w:rsid w:val="00000921"/>
    <w:rsid w:val="00032F59"/>
    <w:rsid w:val="00052545"/>
    <w:rsid w:val="000654EC"/>
    <w:rsid w:val="00065D8A"/>
    <w:rsid w:val="00072763"/>
    <w:rsid w:val="00073CFE"/>
    <w:rsid w:val="00082526"/>
    <w:rsid w:val="00095EE6"/>
    <w:rsid w:val="000A1F53"/>
    <w:rsid w:val="000A1F65"/>
    <w:rsid w:val="000B2306"/>
    <w:rsid w:val="000B543D"/>
    <w:rsid w:val="000D426A"/>
    <w:rsid w:val="000F3D79"/>
    <w:rsid w:val="00107249"/>
    <w:rsid w:val="00114D61"/>
    <w:rsid w:val="00120398"/>
    <w:rsid w:val="00122DF2"/>
    <w:rsid w:val="00123460"/>
    <w:rsid w:val="0012633A"/>
    <w:rsid w:val="00131E2E"/>
    <w:rsid w:val="00136D2B"/>
    <w:rsid w:val="00140F03"/>
    <w:rsid w:val="001449FA"/>
    <w:rsid w:val="00156EB6"/>
    <w:rsid w:val="00181750"/>
    <w:rsid w:val="0018478C"/>
    <w:rsid w:val="00186BE7"/>
    <w:rsid w:val="00192860"/>
    <w:rsid w:val="001969B8"/>
    <w:rsid w:val="001A26B5"/>
    <w:rsid w:val="001C0798"/>
    <w:rsid w:val="001C27A5"/>
    <w:rsid w:val="001C4AB4"/>
    <w:rsid w:val="001E307D"/>
    <w:rsid w:val="001F5D52"/>
    <w:rsid w:val="00241334"/>
    <w:rsid w:val="00253E1F"/>
    <w:rsid w:val="00266739"/>
    <w:rsid w:val="00277DEC"/>
    <w:rsid w:val="002909DF"/>
    <w:rsid w:val="002A5987"/>
    <w:rsid w:val="002C56DD"/>
    <w:rsid w:val="002E7EEA"/>
    <w:rsid w:val="00321A36"/>
    <w:rsid w:val="0033270A"/>
    <w:rsid w:val="0033793E"/>
    <w:rsid w:val="003513C1"/>
    <w:rsid w:val="00352335"/>
    <w:rsid w:val="00366BDE"/>
    <w:rsid w:val="0038596E"/>
    <w:rsid w:val="003A1C7B"/>
    <w:rsid w:val="003E7AC3"/>
    <w:rsid w:val="00406996"/>
    <w:rsid w:val="00410768"/>
    <w:rsid w:val="004151CD"/>
    <w:rsid w:val="0044240D"/>
    <w:rsid w:val="004457BA"/>
    <w:rsid w:val="00450472"/>
    <w:rsid w:val="004506C8"/>
    <w:rsid w:val="00452558"/>
    <w:rsid w:val="00464AEF"/>
    <w:rsid w:val="0046757A"/>
    <w:rsid w:val="00470365"/>
    <w:rsid w:val="00477308"/>
    <w:rsid w:val="00480721"/>
    <w:rsid w:val="00481208"/>
    <w:rsid w:val="00484878"/>
    <w:rsid w:val="00491578"/>
    <w:rsid w:val="004A177E"/>
    <w:rsid w:val="004A4C1F"/>
    <w:rsid w:val="004A52A3"/>
    <w:rsid w:val="004C3ED2"/>
    <w:rsid w:val="004E3C6B"/>
    <w:rsid w:val="00511EEF"/>
    <w:rsid w:val="00536B35"/>
    <w:rsid w:val="00536FB1"/>
    <w:rsid w:val="00537A5F"/>
    <w:rsid w:val="0054676A"/>
    <w:rsid w:val="00546F19"/>
    <w:rsid w:val="0057524F"/>
    <w:rsid w:val="00580D27"/>
    <w:rsid w:val="005820E1"/>
    <w:rsid w:val="00583553"/>
    <w:rsid w:val="0058408B"/>
    <w:rsid w:val="005969DE"/>
    <w:rsid w:val="005A52E4"/>
    <w:rsid w:val="005B74AE"/>
    <w:rsid w:val="005E28B7"/>
    <w:rsid w:val="005F3839"/>
    <w:rsid w:val="00603A29"/>
    <w:rsid w:val="006049E2"/>
    <w:rsid w:val="00640800"/>
    <w:rsid w:val="006434B2"/>
    <w:rsid w:val="0065458D"/>
    <w:rsid w:val="00672F36"/>
    <w:rsid w:val="006B6AA7"/>
    <w:rsid w:val="006C06C9"/>
    <w:rsid w:val="006C13DD"/>
    <w:rsid w:val="00704B75"/>
    <w:rsid w:val="00707A3F"/>
    <w:rsid w:val="00715B5D"/>
    <w:rsid w:val="007163B4"/>
    <w:rsid w:val="00723DEB"/>
    <w:rsid w:val="00730457"/>
    <w:rsid w:val="007538C0"/>
    <w:rsid w:val="0078094A"/>
    <w:rsid w:val="00782989"/>
    <w:rsid w:val="007974C5"/>
    <w:rsid w:val="007A07C7"/>
    <w:rsid w:val="007B37E9"/>
    <w:rsid w:val="007C5CDD"/>
    <w:rsid w:val="007C7876"/>
    <w:rsid w:val="007D3549"/>
    <w:rsid w:val="007F767C"/>
    <w:rsid w:val="0080030D"/>
    <w:rsid w:val="00811BB8"/>
    <w:rsid w:val="00834864"/>
    <w:rsid w:val="00846B0E"/>
    <w:rsid w:val="0087391D"/>
    <w:rsid w:val="00882149"/>
    <w:rsid w:val="00882ECC"/>
    <w:rsid w:val="00886A63"/>
    <w:rsid w:val="00891750"/>
    <w:rsid w:val="008A0490"/>
    <w:rsid w:val="008A2D17"/>
    <w:rsid w:val="008B4AEF"/>
    <w:rsid w:val="008F1125"/>
    <w:rsid w:val="008F5B6C"/>
    <w:rsid w:val="009217EC"/>
    <w:rsid w:val="009222F1"/>
    <w:rsid w:val="00955D5D"/>
    <w:rsid w:val="00961CAA"/>
    <w:rsid w:val="0096708E"/>
    <w:rsid w:val="00971EB6"/>
    <w:rsid w:val="00981BA9"/>
    <w:rsid w:val="00981E1A"/>
    <w:rsid w:val="00990752"/>
    <w:rsid w:val="009A1F05"/>
    <w:rsid w:val="009A53A8"/>
    <w:rsid w:val="009D03FC"/>
    <w:rsid w:val="009D4657"/>
    <w:rsid w:val="009E15D2"/>
    <w:rsid w:val="009E3DD8"/>
    <w:rsid w:val="00A15CF3"/>
    <w:rsid w:val="00A175BA"/>
    <w:rsid w:val="00A238AE"/>
    <w:rsid w:val="00A25FC7"/>
    <w:rsid w:val="00A41456"/>
    <w:rsid w:val="00A418D4"/>
    <w:rsid w:val="00A524F3"/>
    <w:rsid w:val="00A56C6F"/>
    <w:rsid w:val="00A904C7"/>
    <w:rsid w:val="00A9139D"/>
    <w:rsid w:val="00A9604F"/>
    <w:rsid w:val="00AA5686"/>
    <w:rsid w:val="00AB59A2"/>
    <w:rsid w:val="00AB7F07"/>
    <w:rsid w:val="00AD3549"/>
    <w:rsid w:val="00AD6232"/>
    <w:rsid w:val="00AD75C6"/>
    <w:rsid w:val="00AF3FB5"/>
    <w:rsid w:val="00B04EC8"/>
    <w:rsid w:val="00B25E41"/>
    <w:rsid w:val="00B27220"/>
    <w:rsid w:val="00B41524"/>
    <w:rsid w:val="00B50559"/>
    <w:rsid w:val="00B6163C"/>
    <w:rsid w:val="00B64C53"/>
    <w:rsid w:val="00B72BA6"/>
    <w:rsid w:val="00B73D7B"/>
    <w:rsid w:val="00B75733"/>
    <w:rsid w:val="00B765B5"/>
    <w:rsid w:val="00B77574"/>
    <w:rsid w:val="00B77AFE"/>
    <w:rsid w:val="00B77C17"/>
    <w:rsid w:val="00BA38E2"/>
    <w:rsid w:val="00BA403B"/>
    <w:rsid w:val="00BD7085"/>
    <w:rsid w:val="00BD727E"/>
    <w:rsid w:val="00BF2828"/>
    <w:rsid w:val="00C1077E"/>
    <w:rsid w:val="00C340BA"/>
    <w:rsid w:val="00C373CB"/>
    <w:rsid w:val="00C54CCD"/>
    <w:rsid w:val="00C923C3"/>
    <w:rsid w:val="00CB73C1"/>
    <w:rsid w:val="00CB7A62"/>
    <w:rsid w:val="00CC3962"/>
    <w:rsid w:val="00CD0765"/>
    <w:rsid w:val="00CE1337"/>
    <w:rsid w:val="00CF296B"/>
    <w:rsid w:val="00D30B67"/>
    <w:rsid w:val="00D3169F"/>
    <w:rsid w:val="00D43933"/>
    <w:rsid w:val="00D44605"/>
    <w:rsid w:val="00D55037"/>
    <w:rsid w:val="00D93A07"/>
    <w:rsid w:val="00DA1F64"/>
    <w:rsid w:val="00DA6156"/>
    <w:rsid w:val="00DB3185"/>
    <w:rsid w:val="00DC789E"/>
    <w:rsid w:val="00DD4C2D"/>
    <w:rsid w:val="00DE3490"/>
    <w:rsid w:val="00DE5F18"/>
    <w:rsid w:val="00E0120F"/>
    <w:rsid w:val="00E04C76"/>
    <w:rsid w:val="00E10F35"/>
    <w:rsid w:val="00E14590"/>
    <w:rsid w:val="00E22891"/>
    <w:rsid w:val="00E26766"/>
    <w:rsid w:val="00E47BCA"/>
    <w:rsid w:val="00E50833"/>
    <w:rsid w:val="00E60C80"/>
    <w:rsid w:val="00E743AE"/>
    <w:rsid w:val="00E97F9B"/>
    <w:rsid w:val="00EA0282"/>
    <w:rsid w:val="00EB2886"/>
    <w:rsid w:val="00EC3832"/>
    <w:rsid w:val="00EC7FC8"/>
    <w:rsid w:val="00ED6EAF"/>
    <w:rsid w:val="00F06552"/>
    <w:rsid w:val="00F06644"/>
    <w:rsid w:val="00F17770"/>
    <w:rsid w:val="00F42EB1"/>
    <w:rsid w:val="00F63044"/>
    <w:rsid w:val="00F71448"/>
    <w:rsid w:val="00F7244F"/>
    <w:rsid w:val="00F85A4C"/>
    <w:rsid w:val="00F91A0D"/>
    <w:rsid w:val="00FC766A"/>
    <w:rsid w:val="00FC790D"/>
    <w:rsid w:val="00FD181D"/>
    <w:rsid w:val="00FD362A"/>
    <w:rsid w:val="00FD68E8"/>
    <w:rsid w:val="00FE3D29"/>
    <w:rsid w:val="00FF3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786F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864"/>
    <w:rPr>
      <w:rFonts w:ascii="Times New Roman" w:eastAsia="Times New Roman" w:hAnsi="Times New Roman" w:cs="Times New Roman"/>
    </w:rPr>
  </w:style>
  <w:style w:type="paragraph" w:styleId="1">
    <w:name w:val="heading 1"/>
    <w:basedOn w:val="a"/>
    <w:next w:val="a"/>
    <w:link w:val="1Char"/>
    <w:uiPriority w:val="9"/>
    <w:qFormat/>
    <w:rsid w:val="00B765B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B765B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B765B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B765B5"/>
    <w:pPr>
      <w:keepNext/>
      <w:keepLines/>
      <w:spacing w:before="240" w:after="40"/>
      <w:outlineLvl w:val="3"/>
    </w:pPr>
    <w:rPr>
      <w:b/>
    </w:rPr>
  </w:style>
  <w:style w:type="paragraph" w:styleId="5">
    <w:name w:val="heading 5"/>
    <w:basedOn w:val="a"/>
    <w:next w:val="a"/>
    <w:link w:val="5Char"/>
    <w:uiPriority w:val="9"/>
    <w:semiHidden/>
    <w:unhideWhenUsed/>
    <w:qFormat/>
    <w:rsid w:val="00B765B5"/>
    <w:pPr>
      <w:keepNext/>
      <w:keepLines/>
      <w:spacing w:before="220" w:after="40"/>
      <w:outlineLvl w:val="4"/>
    </w:pPr>
    <w:rPr>
      <w:b/>
      <w:sz w:val="22"/>
      <w:szCs w:val="22"/>
    </w:rPr>
  </w:style>
  <w:style w:type="paragraph" w:styleId="6">
    <w:name w:val="heading 6"/>
    <w:basedOn w:val="a"/>
    <w:next w:val="a"/>
    <w:link w:val="6Char"/>
    <w:uiPriority w:val="9"/>
    <w:semiHidden/>
    <w:unhideWhenUsed/>
    <w:qFormat/>
    <w:rsid w:val="00B765B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832"/>
    <w:pPr>
      <w:ind w:left="720"/>
      <w:contextualSpacing/>
    </w:pPr>
  </w:style>
  <w:style w:type="character" w:customStyle="1" w:styleId="1Char">
    <w:name w:val="标题 1 Char"/>
    <w:basedOn w:val="a0"/>
    <w:link w:val="1"/>
    <w:uiPriority w:val="9"/>
    <w:rsid w:val="00B765B5"/>
    <w:rPr>
      <w:rFonts w:ascii="Times New Roman" w:eastAsia="Times New Roman" w:hAnsi="Times New Roman" w:cs="Times New Roman"/>
      <w:b/>
      <w:sz w:val="48"/>
      <w:szCs w:val="48"/>
    </w:rPr>
  </w:style>
  <w:style w:type="character" w:customStyle="1" w:styleId="2Char">
    <w:name w:val="标题 2 Char"/>
    <w:basedOn w:val="a0"/>
    <w:link w:val="2"/>
    <w:uiPriority w:val="9"/>
    <w:semiHidden/>
    <w:rsid w:val="00B765B5"/>
    <w:rPr>
      <w:rFonts w:ascii="Times New Roman" w:eastAsia="Times New Roman" w:hAnsi="Times New Roman" w:cs="Times New Roman"/>
      <w:b/>
      <w:sz w:val="36"/>
      <w:szCs w:val="36"/>
    </w:rPr>
  </w:style>
  <w:style w:type="character" w:customStyle="1" w:styleId="3Char">
    <w:name w:val="标题 3 Char"/>
    <w:basedOn w:val="a0"/>
    <w:link w:val="3"/>
    <w:uiPriority w:val="9"/>
    <w:semiHidden/>
    <w:rsid w:val="00B765B5"/>
    <w:rPr>
      <w:rFonts w:ascii="Times New Roman" w:eastAsia="Times New Roman" w:hAnsi="Times New Roman" w:cs="Times New Roman"/>
      <w:b/>
      <w:sz w:val="28"/>
      <w:szCs w:val="28"/>
    </w:rPr>
  </w:style>
  <w:style w:type="character" w:customStyle="1" w:styleId="4Char">
    <w:name w:val="标题 4 Char"/>
    <w:basedOn w:val="a0"/>
    <w:link w:val="4"/>
    <w:uiPriority w:val="9"/>
    <w:semiHidden/>
    <w:rsid w:val="00B765B5"/>
    <w:rPr>
      <w:rFonts w:ascii="Times New Roman" w:eastAsia="Times New Roman" w:hAnsi="Times New Roman" w:cs="Times New Roman"/>
      <w:b/>
    </w:rPr>
  </w:style>
  <w:style w:type="character" w:customStyle="1" w:styleId="5Char">
    <w:name w:val="标题 5 Char"/>
    <w:basedOn w:val="a0"/>
    <w:link w:val="5"/>
    <w:uiPriority w:val="9"/>
    <w:semiHidden/>
    <w:rsid w:val="00B765B5"/>
    <w:rPr>
      <w:rFonts w:ascii="Times New Roman" w:eastAsia="Times New Roman" w:hAnsi="Times New Roman" w:cs="Times New Roman"/>
      <w:b/>
      <w:sz w:val="22"/>
      <w:szCs w:val="22"/>
    </w:rPr>
  </w:style>
  <w:style w:type="character" w:customStyle="1" w:styleId="6Char">
    <w:name w:val="标题 6 Char"/>
    <w:basedOn w:val="a0"/>
    <w:link w:val="6"/>
    <w:uiPriority w:val="9"/>
    <w:semiHidden/>
    <w:rsid w:val="00B765B5"/>
    <w:rPr>
      <w:rFonts w:ascii="Times New Roman" w:eastAsia="Times New Roman" w:hAnsi="Times New Roman" w:cs="Times New Roman"/>
      <w:b/>
      <w:sz w:val="20"/>
      <w:szCs w:val="20"/>
    </w:rPr>
  </w:style>
  <w:style w:type="paragraph" w:styleId="a4">
    <w:name w:val="Title"/>
    <w:basedOn w:val="a"/>
    <w:next w:val="a"/>
    <w:link w:val="Char"/>
    <w:uiPriority w:val="10"/>
    <w:qFormat/>
    <w:rsid w:val="00B765B5"/>
    <w:pPr>
      <w:keepNext/>
      <w:keepLines/>
      <w:spacing w:before="480" w:after="120"/>
    </w:pPr>
    <w:rPr>
      <w:b/>
      <w:sz w:val="72"/>
      <w:szCs w:val="72"/>
    </w:rPr>
  </w:style>
  <w:style w:type="character" w:customStyle="1" w:styleId="Char">
    <w:name w:val="标题 Char"/>
    <w:basedOn w:val="a0"/>
    <w:link w:val="a4"/>
    <w:uiPriority w:val="10"/>
    <w:rsid w:val="00B765B5"/>
    <w:rPr>
      <w:rFonts w:ascii="Times New Roman" w:eastAsia="Times New Roman" w:hAnsi="Times New Roman" w:cs="Times New Roman"/>
      <w:b/>
      <w:sz w:val="72"/>
      <w:szCs w:val="72"/>
    </w:rPr>
  </w:style>
  <w:style w:type="paragraph" w:styleId="a5">
    <w:name w:val="Subtitle"/>
    <w:basedOn w:val="a"/>
    <w:next w:val="a"/>
    <w:link w:val="Char0"/>
    <w:uiPriority w:val="11"/>
    <w:qFormat/>
    <w:rsid w:val="00B765B5"/>
    <w:pPr>
      <w:keepNext/>
      <w:keepLines/>
      <w:spacing w:before="360" w:after="80"/>
    </w:pPr>
    <w:rPr>
      <w:rFonts w:ascii="Georgia" w:eastAsia="Georgia" w:hAnsi="Georgia" w:cs="Georgia"/>
      <w:i/>
      <w:color w:val="666666"/>
      <w:sz w:val="48"/>
      <w:szCs w:val="48"/>
    </w:rPr>
  </w:style>
  <w:style w:type="character" w:customStyle="1" w:styleId="Char0">
    <w:name w:val="副标题 Char"/>
    <w:basedOn w:val="a0"/>
    <w:link w:val="a5"/>
    <w:uiPriority w:val="11"/>
    <w:rsid w:val="00B765B5"/>
    <w:rPr>
      <w:rFonts w:ascii="Georgia" w:eastAsia="Georgia" w:hAnsi="Georgia" w:cs="Georgia"/>
      <w:i/>
      <w:color w:val="666666"/>
      <w:sz w:val="48"/>
      <w:szCs w:val="48"/>
    </w:rPr>
  </w:style>
  <w:style w:type="paragraph" w:customStyle="1" w:styleId="EndNoteBibliographyTitle">
    <w:name w:val="EndNote Bibliography Title"/>
    <w:basedOn w:val="a"/>
    <w:link w:val="EndNoteBibliographyTitleChar"/>
    <w:rsid w:val="00B765B5"/>
    <w:pPr>
      <w:jc w:val="center"/>
    </w:pPr>
    <w:rPr>
      <w:rFonts w:ascii="Calibri" w:eastAsia="Calibri" w:hAnsi="Calibri" w:cs="Calibri"/>
    </w:rPr>
  </w:style>
  <w:style w:type="character" w:customStyle="1" w:styleId="EndNoteBibliographyTitleChar">
    <w:name w:val="EndNote Bibliography Title Char"/>
    <w:basedOn w:val="a0"/>
    <w:link w:val="EndNoteBibliographyTitle"/>
    <w:rsid w:val="00B765B5"/>
    <w:rPr>
      <w:rFonts w:ascii="Calibri" w:eastAsia="Calibri" w:hAnsi="Calibri" w:cs="Calibri"/>
    </w:rPr>
  </w:style>
  <w:style w:type="paragraph" w:customStyle="1" w:styleId="EndNoteBibliography">
    <w:name w:val="EndNote Bibliography"/>
    <w:basedOn w:val="a"/>
    <w:link w:val="EndNoteBibliographyChar"/>
    <w:rsid w:val="00B765B5"/>
    <w:pPr>
      <w:jc w:val="both"/>
    </w:pPr>
    <w:rPr>
      <w:rFonts w:ascii="Calibri" w:eastAsia="Calibri" w:hAnsi="Calibri" w:cs="Calibri"/>
    </w:rPr>
  </w:style>
  <w:style w:type="character" w:customStyle="1" w:styleId="EndNoteBibliographyChar">
    <w:name w:val="EndNote Bibliography Char"/>
    <w:basedOn w:val="a0"/>
    <w:link w:val="EndNoteBibliography"/>
    <w:rsid w:val="00B765B5"/>
    <w:rPr>
      <w:rFonts w:ascii="Calibri" w:eastAsia="Calibri" w:hAnsi="Calibri" w:cs="Calibri"/>
    </w:rPr>
  </w:style>
  <w:style w:type="paragraph" w:styleId="a6">
    <w:name w:val="Normal (Web)"/>
    <w:basedOn w:val="a"/>
    <w:uiPriority w:val="99"/>
    <w:unhideWhenUsed/>
    <w:rsid w:val="00B765B5"/>
  </w:style>
  <w:style w:type="character" w:styleId="a7">
    <w:name w:val="Hyperlink"/>
    <w:basedOn w:val="a0"/>
    <w:uiPriority w:val="99"/>
    <w:unhideWhenUsed/>
    <w:rsid w:val="00B765B5"/>
    <w:rPr>
      <w:color w:val="0000FF"/>
      <w:u w:val="single"/>
    </w:rPr>
  </w:style>
  <w:style w:type="character" w:styleId="a8">
    <w:name w:val="annotation reference"/>
    <w:basedOn w:val="a0"/>
    <w:uiPriority w:val="99"/>
    <w:semiHidden/>
    <w:unhideWhenUsed/>
    <w:rsid w:val="00B765B5"/>
    <w:rPr>
      <w:sz w:val="16"/>
      <w:szCs w:val="16"/>
    </w:rPr>
  </w:style>
  <w:style w:type="paragraph" w:styleId="a9">
    <w:name w:val="annotation text"/>
    <w:basedOn w:val="a"/>
    <w:link w:val="Char1"/>
    <w:uiPriority w:val="99"/>
    <w:semiHidden/>
    <w:unhideWhenUsed/>
    <w:rsid w:val="00B765B5"/>
    <w:rPr>
      <w:sz w:val="20"/>
      <w:szCs w:val="20"/>
    </w:rPr>
  </w:style>
  <w:style w:type="character" w:customStyle="1" w:styleId="Char1">
    <w:name w:val="批注文字 Char"/>
    <w:basedOn w:val="a0"/>
    <w:link w:val="a9"/>
    <w:uiPriority w:val="99"/>
    <w:semiHidden/>
    <w:rsid w:val="00B765B5"/>
    <w:rPr>
      <w:rFonts w:ascii="Times New Roman" w:eastAsia="Times New Roman" w:hAnsi="Times New Roman" w:cs="Times New Roman"/>
      <w:sz w:val="20"/>
      <w:szCs w:val="20"/>
    </w:rPr>
  </w:style>
  <w:style w:type="paragraph" w:styleId="aa">
    <w:name w:val="annotation subject"/>
    <w:basedOn w:val="a9"/>
    <w:next w:val="a9"/>
    <w:link w:val="Char2"/>
    <w:uiPriority w:val="99"/>
    <w:semiHidden/>
    <w:unhideWhenUsed/>
    <w:rsid w:val="00B765B5"/>
    <w:rPr>
      <w:b/>
      <w:bCs/>
    </w:rPr>
  </w:style>
  <w:style w:type="character" w:customStyle="1" w:styleId="Char2">
    <w:name w:val="批注主题 Char"/>
    <w:basedOn w:val="Char1"/>
    <w:link w:val="aa"/>
    <w:uiPriority w:val="99"/>
    <w:semiHidden/>
    <w:rsid w:val="00B765B5"/>
    <w:rPr>
      <w:rFonts w:ascii="Times New Roman" w:eastAsia="Times New Roman" w:hAnsi="Times New Roman" w:cs="Times New Roman"/>
      <w:b/>
      <w:bCs/>
      <w:sz w:val="20"/>
      <w:szCs w:val="20"/>
    </w:rPr>
  </w:style>
  <w:style w:type="paragraph" w:styleId="ab">
    <w:name w:val="Revision"/>
    <w:hidden/>
    <w:uiPriority w:val="99"/>
    <w:semiHidden/>
    <w:rsid w:val="00B765B5"/>
    <w:rPr>
      <w:rFonts w:ascii="Times New Roman" w:eastAsia="Times New Roman" w:hAnsi="Times New Roman" w:cs="Times New Roman"/>
    </w:rPr>
  </w:style>
  <w:style w:type="paragraph" w:styleId="ac">
    <w:name w:val="Balloon Text"/>
    <w:basedOn w:val="a"/>
    <w:link w:val="Char3"/>
    <w:uiPriority w:val="99"/>
    <w:semiHidden/>
    <w:unhideWhenUsed/>
    <w:rsid w:val="00B765B5"/>
    <w:rPr>
      <w:sz w:val="18"/>
      <w:szCs w:val="18"/>
    </w:rPr>
  </w:style>
  <w:style w:type="character" w:customStyle="1" w:styleId="Char3">
    <w:name w:val="批注框文本 Char"/>
    <w:basedOn w:val="a0"/>
    <w:link w:val="ac"/>
    <w:uiPriority w:val="99"/>
    <w:semiHidden/>
    <w:rsid w:val="00B765B5"/>
    <w:rPr>
      <w:rFonts w:ascii="Times New Roman" w:eastAsia="Times New Roman" w:hAnsi="Times New Roman" w:cs="Times New Roman"/>
      <w:sz w:val="18"/>
      <w:szCs w:val="18"/>
    </w:rPr>
  </w:style>
  <w:style w:type="character" w:customStyle="1" w:styleId="highlight">
    <w:name w:val="highlight"/>
    <w:basedOn w:val="a0"/>
    <w:rsid w:val="00B765B5"/>
  </w:style>
  <w:style w:type="character" w:customStyle="1" w:styleId="apple-converted-space">
    <w:name w:val="apple-converted-space"/>
    <w:basedOn w:val="a0"/>
    <w:rsid w:val="00B765B5"/>
  </w:style>
  <w:style w:type="character" w:styleId="ad">
    <w:name w:val="FollowedHyperlink"/>
    <w:basedOn w:val="a0"/>
    <w:uiPriority w:val="99"/>
    <w:semiHidden/>
    <w:unhideWhenUsed/>
    <w:rsid w:val="00B765B5"/>
    <w:rPr>
      <w:color w:val="954F72" w:themeColor="followedHyperlink"/>
      <w:u w:val="single"/>
    </w:rPr>
  </w:style>
  <w:style w:type="character" w:customStyle="1" w:styleId="ref-journal">
    <w:name w:val="ref-journal"/>
    <w:basedOn w:val="a0"/>
    <w:rsid w:val="00B765B5"/>
  </w:style>
  <w:style w:type="character" w:customStyle="1" w:styleId="ref-vol">
    <w:name w:val="ref-vol"/>
    <w:basedOn w:val="a0"/>
    <w:rsid w:val="00B765B5"/>
  </w:style>
  <w:style w:type="paragraph" w:styleId="ae">
    <w:name w:val="header"/>
    <w:basedOn w:val="a"/>
    <w:link w:val="Char4"/>
    <w:uiPriority w:val="99"/>
    <w:unhideWhenUsed/>
    <w:rsid w:val="0083486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834864"/>
    <w:rPr>
      <w:rFonts w:ascii="Times New Roman" w:eastAsia="Times New Roman" w:hAnsi="Times New Roman" w:cs="Times New Roman"/>
      <w:sz w:val="18"/>
      <w:szCs w:val="18"/>
    </w:rPr>
  </w:style>
  <w:style w:type="paragraph" w:styleId="af">
    <w:name w:val="footer"/>
    <w:basedOn w:val="a"/>
    <w:link w:val="Char5"/>
    <w:uiPriority w:val="99"/>
    <w:unhideWhenUsed/>
    <w:rsid w:val="00834864"/>
    <w:pPr>
      <w:tabs>
        <w:tab w:val="center" w:pos="4153"/>
        <w:tab w:val="right" w:pos="8306"/>
      </w:tabs>
      <w:snapToGrid w:val="0"/>
    </w:pPr>
    <w:rPr>
      <w:sz w:val="18"/>
      <w:szCs w:val="18"/>
    </w:rPr>
  </w:style>
  <w:style w:type="character" w:customStyle="1" w:styleId="Char5">
    <w:name w:val="页脚 Char"/>
    <w:basedOn w:val="a0"/>
    <w:link w:val="af"/>
    <w:uiPriority w:val="99"/>
    <w:rsid w:val="00834864"/>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864"/>
    <w:rPr>
      <w:rFonts w:ascii="Times New Roman" w:eastAsia="Times New Roman" w:hAnsi="Times New Roman" w:cs="Times New Roman"/>
    </w:rPr>
  </w:style>
  <w:style w:type="paragraph" w:styleId="1">
    <w:name w:val="heading 1"/>
    <w:basedOn w:val="a"/>
    <w:next w:val="a"/>
    <w:link w:val="1Char"/>
    <w:uiPriority w:val="9"/>
    <w:qFormat/>
    <w:rsid w:val="00B765B5"/>
    <w:pPr>
      <w:keepNext/>
      <w:keepLines/>
      <w:spacing w:before="480" w:after="120"/>
      <w:outlineLvl w:val="0"/>
    </w:pPr>
    <w:rPr>
      <w:b/>
      <w:sz w:val="48"/>
      <w:szCs w:val="48"/>
    </w:rPr>
  </w:style>
  <w:style w:type="paragraph" w:styleId="2">
    <w:name w:val="heading 2"/>
    <w:basedOn w:val="a"/>
    <w:next w:val="a"/>
    <w:link w:val="2Char"/>
    <w:uiPriority w:val="9"/>
    <w:semiHidden/>
    <w:unhideWhenUsed/>
    <w:qFormat/>
    <w:rsid w:val="00B765B5"/>
    <w:pPr>
      <w:keepNext/>
      <w:keepLines/>
      <w:spacing w:before="360" w:after="80"/>
      <w:outlineLvl w:val="1"/>
    </w:pPr>
    <w:rPr>
      <w:b/>
      <w:sz w:val="36"/>
      <w:szCs w:val="36"/>
    </w:rPr>
  </w:style>
  <w:style w:type="paragraph" w:styleId="3">
    <w:name w:val="heading 3"/>
    <w:basedOn w:val="a"/>
    <w:next w:val="a"/>
    <w:link w:val="3Char"/>
    <w:uiPriority w:val="9"/>
    <w:semiHidden/>
    <w:unhideWhenUsed/>
    <w:qFormat/>
    <w:rsid w:val="00B765B5"/>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B765B5"/>
    <w:pPr>
      <w:keepNext/>
      <w:keepLines/>
      <w:spacing w:before="240" w:after="40"/>
      <w:outlineLvl w:val="3"/>
    </w:pPr>
    <w:rPr>
      <w:b/>
    </w:rPr>
  </w:style>
  <w:style w:type="paragraph" w:styleId="5">
    <w:name w:val="heading 5"/>
    <w:basedOn w:val="a"/>
    <w:next w:val="a"/>
    <w:link w:val="5Char"/>
    <w:uiPriority w:val="9"/>
    <w:semiHidden/>
    <w:unhideWhenUsed/>
    <w:qFormat/>
    <w:rsid w:val="00B765B5"/>
    <w:pPr>
      <w:keepNext/>
      <w:keepLines/>
      <w:spacing w:before="220" w:after="40"/>
      <w:outlineLvl w:val="4"/>
    </w:pPr>
    <w:rPr>
      <w:b/>
      <w:sz w:val="22"/>
      <w:szCs w:val="22"/>
    </w:rPr>
  </w:style>
  <w:style w:type="paragraph" w:styleId="6">
    <w:name w:val="heading 6"/>
    <w:basedOn w:val="a"/>
    <w:next w:val="a"/>
    <w:link w:val="6Char"/>
    <w:uiPriority w:val="9"/>
    <w:semiHidden/>
    <w:unhideWhenUsed/>
    <w:qFormat/>
    <w:rsid w:val="00B765B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832"/>
    <w:pPr>
      <w:ind w:left="720"/>
      <w:contextualSpacing/>
    </w:pPr>
  </w:style>
  <w:style w:type="character" w:customStyle="1" w:styleId="1Char">
    <w:name w:val="标题 1 Char"/>
    <w:basedOn w:val="a0"/>
    <w:link w:val="1"/>
    <w:uiPriority w:val="9"/>
    <w:rsid w:val="00B765B5"/>
    <w:rPr>
      <w:rFonts w:ascii="Times New Roman" w:eastAsia="Times New Roman" w:hAnsi="Times New Roman" w:cs="Times New Roman"/>
      <w:b/>
      <w:sz w:val="48"/>
      <w:szCs w:val="48"/>
    </w:rPr>
  </w:style>
  <w:style w:type="character" w:customStyle="1" w:styleId="2Char">
    <w:name w:val="标题 2 Char"/>
    <w:basedOn w:val="a0"/>
    <w:link w:val="2"/>
    <w:uiPriority w:val="9"/>
    <w:semiHidden/>
    <w:rsid w:val="00B765B5"/>
    <w:rPr>
      <w:rFonts w:ascii="Times New Roman" w:eastAsia="Times New Roman" w:hAnsi="Times New Roman" w:cs="Times New Roman"/>
      <w:b/>
      <w:sz w:val="36"/>
      <w:szCs w:val="36"/>
    </w:rPr>
  </w:style>
  <w:style w:type="character" w:customStyle="1" w:styleId="3Char">
    <w:name w:val="标题 3 Char"/>
    <w:basedOn w:val="a0"/>
    <w:link w:val="3"/>
    <w:uiPriority w:val="9"/>
    <w:semiHidden/>
    <w:rsid w:val="00B765B5"/>
    <w:rPr>
      <w:rFonts w:ascii="Times New Roman" w:eastAsia="Times New Roman" w:hAnsi="Times New Roman" w:cs="Times New Roman"/>
      <w:b/>
      <w:sz w:val="28"/>
      <w:szCs w:val="28"/>
    </w:rPr>
  </w:style>
  <w:style w:type="character" w:customStyle="1" w:styleId="4Char">
    <w:name w:val="标题 4 Char"/>
    <w:basedOn w:val="a0"/>
    <w:link w:val="4"/>
    <w:uiPriority w:val="9"/>
    <w:semiHidden/>
    <w:rsid w:val="00B765B5"/>
    <w:rPr>
      <w:rFonts w:ascii="Times New Roman" w:eastAsia="Times New Roman" w:hAnsi="Times New Roman" w:cs="Times New Roman"/>
      <w:b/>
    </w:rPr>
  </w:style>
  <w:style w:type="character" w:customStyle="1" w:styleId="5Char">
    <w:name w:val="标题 5 Char"/>
    <w:basedOn w:val="a0"/>
    <w:link w:val="5"/>
    <w:uiPriority w:val="9"/>
    <w:semiHidden/>
    <w:rsid w:val="00B765B5"/>
    <w:rPr>
      <w:rFonts w:ascii="Times New Roman" w:eastAsia="Times New Roman" w:hAnsi="Times New Roman" w:cs="Times New Roman"/>
      <w:b/>
      <w:sz w:val="22"/>
      <w:szCs w:val="22"/>
    </w:rPr>
  </w:style>
  <w:style w:type="character" w:customStyle="1" w:styleId="6Char">
    <w:name w:val="标题 6 Char"/>
    <w:basedOn w:val="a0"/>
    <w:link w:val="6"/>
    <w:uiPriority w:val="9"/>
    <w:semiHidden/>
    <w:rsid w:val="00B765B5"/>
    <w:rPr>
      <w:rFonts w:ascii="Times New Roman" w:eastAsia="Times New Roman" w:hAnsi="Times New Roman" w:cs="Times New Roman"/>
      <w:b/>
      <w:sz w:val="20"/>
      <w:szCs w:val="20"/>
    </w:rPr>
  </w:style>
  <w:style w:type="paragraph" w:styleId="a4">
    <w:name w:val="Title"/>
    <w:basedOn w:val="a"/>
    <w:next w:val="a"/>
    <w:link w:val="Char"/>
    <w:uiPriority w:val="10"/>
    <w:qFormat/>
    <w:rsid w:val="00B765B5"/>
    <w:pPr>
      <w:keepNext/>
      <w:keepLines/>
      <w:spacing w:before="480" w:after="120"/>
    </w:pPr>
    <w:rPr>
      <w:b/>
      <w:sz w:val="72"/>
      <w:szCs w:val="72"/>
    </w:rPr>
  </w:style>
  <w:style w:type="character" w:customStyle="1" w:styleId="Char">
    <w:name w:val="标题 Char"/>
    <w:basedOn w:val="a0"/>
    <w:link w:val="a4"/>
    <w:uiPriority w:val="10"/>
    <w:rsid w:val="00B765B5"/>
    <w:rPr>
      <w:rFonts w:ascii="Times New Roman" w:eastAsia="Times New Roman" w:hAnsi="Times New Roman" w:cs="Times New Roman"/>
      <w:b/>
      <w:sz w:val="72"/>
      <w:szCs w:val="72"/>
    </w:rPr>
  </w:style>
  <w:style w:type="paragraph" w:styleId="a5">
    <w:name w:val="Subtitle"/>
    <w:basedOn w:val="a"/>
    <w:next w:val="a"/>
    <w:link w:val="Char0"/>
    <w:uiPriority w:val="11"/>
    <w:qFormat/>
    <w:rsid w:val="00B765B5"/>
    <w:pPr>
      <w:keepNext/>
      <w:keepLines/>
      <w:spacing w:before="360" w:after="80"/>
    </w:pPr>
    <w:rPr>
      <w:rFonts w:ascii="Georgia" w:eastAsia="Georgia" w:hAnsi="Georgia" w:cs="Georgia"/>
      <w:i/>
      <w:color w:val="666666"/>
      <w:sz w:val="48"/>
      <w:szCs w:val="48"/>
    </w:rPr>
  </w:style>
  <w:style w:type="character" w:customStyle="1" w:styleId="Char0">
    <w:name w:val="副标题 Char"/>
    <w:basedOn w:val="a0"/>
    <w:link w:val="a5"/>
    <w:uiPriority w:val="11"/>
    <w:rsid w:val="00B765B5"/>
    <w:rPr>
      <w:rFonts w:ascii="Georgia" w:eastAsia="Georgia" w:hAnsi="Georgia" w:cs="Georgia"/>
      <w:i/>
      <w:color w:val="666666"/>
      <w:sz w:val="48"/>
      <w:szCs w:val="48"/>
    </w:rPr>
  </w:style>
  <w:style w:type="paragraph" w:customStyle="1" w:styleId="EndNoteBibliographyTitle">
    <w:name w:val="EndNote Bibliography Title"/>
    <w:basedOn w:val="a"/>
    <w:link w:val="EndNoteBibliographyTitleChar"/>
    <w:rsid w:val="00B765B5"/>
    <w:pPr>
      <w:jc w:val="center"/>
    </w:pPr>
    <w:rPr>
      <w:rFonts w:ascii="Calibri" w:eastAsia="Calibri" w:hAnsi="Calibri" w:cs="Calibri"/>
    </w:rPr>
  </w:style>
  <w:style w:type="character" w:customStyle="1" w:styleId="EndNoteBibliographyTitleChar">
    <w:name w:val="EndNote Bibliography Title Char"/>
    <w:basedOn w:val="a0"/>
    <w:link w:val="EndNoteBibliographyTitle"/>
    <w:rsid w:val="00B765B5"/>
    <w:rPr>
      <w:rFonts w:ascii="Calibri" w:eastAsia="Calibri" w:hAnsi="Calibri" w:cs="Calibri"/>
    </w:rPr>
  </w:style>
  <w:style w:type="paragraph" w:customStyle="1" w:styleId="EndNoteBibliography">
    <w:name w:val="EndNote Bibliography"/>
    <w:basedOn w:val="a"/>
    <w:link w:val="EndNoteBibliographyChar"/>
    <w:rsid w:val="00B765B5"/>
    <w:pPr>
      <w:jc w:val="both"/>
    </w:pPr>
    <w:rPr>
      <w:rFonts w:ascii="Calibri" w:eastAsia="Calibri" w:hAnsi="Calibri" w:cs="Calibri"/>
    </w:rPr>
  </w:style>
  <w:style w:type="character" w:customStyle="1" w:styleId="EndNoteBibliographyChar">
    <w:name w:val="EndNote Bibliography Char"/>
    <w:basedOn w:val="a0"/>
    <w:link w:val="EndNoteBibliography"/>
    <w:rsid w:val="00B765B5"/>
    <w:rPr>
      <w:rFonts w:ascii="Calibri" w:eastAsia="Calibri" w:hAnsi="Calibri" w:cs="Calibri"/>
    </w:rPr>
  </w:style>
  <w:style w:type="paragraph" w:styleId="a6">
    <w:name w:val="Normal (Web)"/>
    <w:basedOn w:val="a"/>
    <w:uiPriority w:val="99"/>
    <w:unhideWhenUsed/>
    <w:rsid w:val="00B765B5"/>
  </w:style>
  <w:style w:type="character" w:styleId="a7">
    <w:name w:val="Hyperlink"/>
    <w:basedOn w:val="a0"/>
    <w:uiPriority w:val="99"/>
    <w:unhideWhenUsed/>
    <w:rsid w:val="00B765B5"/>
    <w:rPr>
      <w:color w:val="0000FF"/>
      <w:u w:val="single"/>
    </w:rPr>
  </w:style>
  <w:style w:type="character" w:styleId="a8">
    <w:name w:val="annotation reference"/>
    <w:basedOn w:val="a0"/>
    <w:uiPriority w:val="99"/>
    <w:semiHidden/>
    <w:unhideWhenUsed/>
    <w:rsid w:val="00B765B5"/>
    <w:rPr>
      <w:sz w:val="16"/>
      <w:szCs w:val="16"/>
    </w:rPr>
  </w:style>
  <w:style w:type="paragraph" w:styleId="a9">
    <w:name w:val="annotation text"/>
    <w:basedOn w:val="a"/>
    <w:link w:val="Char1"/>
    <w:uiPriority w:val="99"/>
    <w:semiHidden/>
    <w:unhideWhenUsed/>
    <w:rsid w:val="00B765B5"/>
    <w:rPr>
      <w:sz w:val="20"/>
      <w:szCs w:val="20"/>
    </w:rPr>
  </w:style>
  <w:style w:type="character" w:customStyle="1" w:styleId="Char1">
    <w:name w:val="批注文字 Char"/>
    <w:basedOn w:val="a0"/>
    <w:link w:val="a9"/>
    <w:uiPriority w:val="99"/>
    <w:semiHidden/>
    <w:rsid w:val="00B765B5"/>
    <w:rPr>
      <w:rFonts w:ascii="Times New Roman" w:eastAsia="Times New Roman" w:hAnsi="Times New Roman" w:cs="Times New Roman"/>
      <w:sz w:val="20"/>
      <w:szCs w:val="20"/>
    </w:rPr>
  </w:style>
  <w:style w:type="paragraph" w:styleId="aa">
    <w:name w:val="annotation subject"/>
    <w:basedOn w:val="a9"/>
    <w:next w:val="a9"/>
    <w:link w:val="Char2"/>
    <w:uiPriority w:val="99"/>
    <w:semiHidden/>
    <w:unhideWhenUsed/>
    <w:rsid w:val="00B765B5"/>
    <w:rPr>
      <w:b/>
      <w:bCs/>
    </w:rPr>
  </w:style>
  <w:style w:type="character" w:customStyle="1" w:styleId="Char2">
    <w:name w:val="批注主题 Char"/>
    <w:basedOn w:val="Char1"/>
    <w:link w:val="aa"/>
    <w:uiPriority w:val="99"/>
    <w:semiHidden/>
    <w:rsid w:val="00B765B5"/>
    <w:rPr>
      <w:rFonts w:ascii="Times New Roman" w:eastAsia="Times New Roman" w:hAnsi="Times New Roman" w:cs="Times New Roman"/>
      <w:b/>
      <w:bCs/>
      <w:sz w:val="20"/>
      <w:szCs w:val="20"/>
    </w:rPr>
  </w:style>
  <w:style w:type="paragraph" w:styleId="ab">
    <w:name w:val="Revision"/>
    <w:hidden/>
    <w:uiPriority w:val="99"/>
    <w:semiHidden/>
    <w:rsid w:val="00B765B5"/>
    <w:rPr>
      <w:rFonts w:ascii="Times New Roman" w:eastAsia="Times New Roman" w:hAnsi="Times New Roman" w:cs="Times New Roman"/>
    </w:rPr>
  </w:style>
  <w:style w:type="paragraph" w:styleId="ac">
    <w:name w:val="Balloon Text"/>
    <w:basedOn w:val="a"/>
    <w:link w:val="Char3"/>
    <w:uiPriority w:val="99"/>
    <w:semiHidden/>
    <w:unhideWhenUsed/>
    <w:rsid w:val="00B765B5"/>
    <w:rPr>
      <w:sz w:val="18"/>
      <w:szCs w:val="18"/>
    </w:rPr>
  </w:style>
  <w:style w:type="character" w:customStyle="1" w:styleId="Char3">
    <w:name w:val="批注框文本 Char"/>
    <w:basedOn w:val="a0"/>
    <w:link w:val="ac"/>
    <w:uiPriority w:val="99"/>
    <w:semiHidden/>
    <w:rsid w:val="00B765B5"/>
    <w:rPr>
      <w:rFonts w:ascii="Times New Roman" w:eastAsia="Times New Roman" w:hAnsi="Times New Roman" w:cs="Times New Roman"/>
      <w:sz w:val="18"/>
      <w:szCs w:val="18"/>
    </w:rPr>
  </w:style>
  <w:style w:type="character" w:customStyle="1" w:styleId="highlight">
    <w:name w:val="highlight"/>
    <w:basedOn w:val="a0"/>
    <w:rsid w:val="00B765B5"/>
  </w:style>
  <w:style w:type="character" w:customStyle="1" w:styleId="apple-converted-space">
    <w:name w:val="apple-converted-space"/>
    <w:basedOn w:val="a0"/>
    <w:rsid w:val="00B765B5"/>
  </w:style>
  <w:style w:type="character" w:styleId="ad">
    <w:name w:val="FollowedHyperlink"/>
    <w:basedOn w:val="a0"/>
    <w:uiPriority w:val="99"/>
    <w:semiHidden/>
    <w:unhideWhenUsed/>
    <w:rsid w:val="00B765B5"/>
    <w:rPr>
      <w:color w:val="954F72" w:themeColor="followedHyperlink"/>
      <w:u w:val="single"/>
    </w:rPr>
  </w:style>
  <w:style w:type="character" w:customStyle="1" w:styleId="ref-journal">
    <w:name w:val="ref-journal"/>
    <w:basedOn w:val="a0"/>
    <w:rsid w:val="00B765B5"/>
  </w:style>
  <w:style w:type="character" w:customStyle="1" w:styleId="ref-vol">
    <w:name w:val="ref-vol"/>
    <w:basedOn w:val="a0"/>
    <w:rsid w:val="00B765B5"/>
  </w:style>
  <w:style w:type="paragraph" w:styleId="ae">
    <w:name w:val="header"/>
    <w:basedOn w:val="a"/>
    <w:link w:val="Char4"/>
    <w:uiPriority w:val="99"/>
    <w:unhideWhenUsed/>
    <w:rsid w:val="0083486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834864"/>
    <w:rPr>
      <w:rFonts w:ascii="Times New Roman" w:eastAsia="Times New Roman" w:hAnsi="Times New Roman" w:cs="Times New Roman"/>
      <w:sz w:val="18"/>
      <w:szCs w:val="18"/>
    </w:rPr>
  </w:style>
  <w:style w:type="paragraph" w:styleId="af">
    <w:name w:val="footer"/>
    <w:basedOn w:val="a"/>
    <w:link w:val="Char5"/>
    <w:uiPriority w:val="99"/>
    <w:unhideWhenUsed/>
    <w:rsid w:val="00834864"/>
    <w:pPr>
      <w:tabs>
        <w:tab w:val="center" w:pos="4153"/>
        <w:tab w:val="right" w:pos="8306"/>
      </w:tabs>
      <w:snapToGrid w:val="0"/>
    </w:pPr>
    <w:rPr>
      <w:sz w:val="18"/>
      <w:szCs w:val="18"/>
    </w:rPr>
  </w:style>
  <w:style w:type="character" w:customStyle="1" w:styleId="Char5">
    <w:name w:val="页脚 Char"/>
    <w:basedOn w:val="a0"/>
    <w:link w:val="af"/>
    <w:uiPriority w:val="99"/>
    <w:rsid w:val="0083486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60673">
      <w:bodyDiv w:val="1"/>
      <w:marLeft w:val="0"/>
      <w:marRight w:val="0"/>
      <w:marTop w:val="0"/>
      <w:marBottom w:val="0"/>
      <w:divBdr>
        <w:top w:val="none" w:sz="0" w:space="0" w:color="auto"/>
        <w:left w:val="none" w:sz="0" w:space="0" w:color="auto"/>
        <w:bottom w:val="none" w:sz="0" w:space="0" w:color="auto"/>
        <w:right w:val="none" w:sz="0" w:space="0" w:color="auto"/>
      </w:divBdr>
    </w:div>
    <w:div w:id="718170086">
      <w:bodyDiv w:val="1"/>
      <w:marLeft w:val="0"/>
      <w:marRight w:val="0"/>
      <w:marTop w:val="0"/>
      <w:marBottom w:val="0"/>
      <w:divBdr>
        <w:top w:val="none" w:sz="0" w:space="0" w:color="auto"/>
        <w:left w:val="none" w:sz="0" w:space="0" w:color="auto"/>
        <w:bottom w:val="none" w:sz="0" w:space="0" w:color="auto"/>
        <w:right w:val="none" w:sz="0" w:space="0" w:color="auto"/>
      </w:divBdr>
    </w:div>
    <w:div w:id="769932896">
      <w:bodyDiv w:val="1"/>
      <w:marLeft w:val="0"/>
      <w:marRight w:val="0"/>
      <w:marTop w:val="0"/>
      <w:marBottom w:val="0"/>
      <w:divBdr>
        <w:top w:val="none" w:sz="0" w:space="0" w:color="auto"/>
        <w:left w:val="none" w:sz="0" w:space="0" w:color="auto"/>
        <w:bottom w:val="none" w:sz="0" w:space="0" w:color="auto"/>
        <w:right w:val="none" w:sz="0" w:space="0" w:color="auto"/>
      </w:divBdr>
    </w:div>
    <w:div w:id="902175955">
      <w:bodyDiv w:val="1"/>
      <w:marLeft w:val="0"/>
      <w:marRight w:val="0"/>
      <w:marTop w:val="0"/>
      <w:marBottom w:val="0"/>
      <w:divBdr>
        <w:top w:val="none" w:sz="0" w:space="0" w:color="auto"/>
        <w:left w:val="none" w:sz="0" w:space="0" w:color="auto"/>
        <w:bottom w:val="none" w:sz="0" w:space="0" w:color="auto"/>
        <w:right w:val="none" w:sz="0" w:space="0" w:color="auto"/>
      </w:divBdr>
    </w:div>
    <w:div w:id="1235705120">
      <w:bodyDiv w:val="1"/>
      <w:marLeft w:val="0"/>
      <w:marRight w:val="0"/>
      <w:marTop w:val="0"/>
      <w:marBottom w:val="0"/>
      <w:divBdr>
        <w:top w:val="none" w:sz="0" w:space="0" w:color="auto"/>
        <w:left w:val="none" w:sz="0" w:space="0" w:color="auto"/>
        <w:bottom w:val="none" w:sz="0" w:space="0" w:color="auto"/>
        <w:right w:val="none" w:sz="0" w:space="0" w:color="auto"/>
      </w:divBdr>
      <w:divsChild>
        <w:div w:id="1273512266">
          <w:marLeft w:val="0"/>
          <w:marRight w:val="0"/>
          <w:marTop w:val="150"/>
          <w:marBottom w:val="0"/>
          <w:divBdr>
            <w:top w:val="single" w:sz="6" w:space="0" w:color="8BA0BC"/>
            <w:left w:val="single" w:sz="6" w:space="0" w:color="8BA0BC"/>
            <w:bottom w:val="single" w:sz="6" w:space="9" w:color="8BA0BC"/>
            <w:right w:val="single" w:sz="6" w:space="0" w:color="8BA0BC"/>
          </w:divBdr>
          <w:divsChild>
            <w:div w:id="1127311800">
              <w:marLeft w:val="0"/>
              <w:marRight w:val="0"/>
              <w:marTop w:val="0"/>
              <w:marBottom w:val="0"/>
              <w:divBdr>
                <w:top w:val="none" w:sz="0" w:space="0" w:color="auto"/>
                <w:left w:val="none" w:sz="0" w:space="0" w:color="auto"/>
                <w:bottom w:val="none" w:sz="0" w:space="0" w:color="auto"/>
                <w:right w:val="none" w:sz="0" w:space="0" w:color="auto"/>
              </w:divBdr>
              <w:divsChild>
                <w:div w:id="84621468">
                  <w:marLeft w:val="0"/>
                  <w:marRight w:val="0"/>
                  <w:marTop w:val="0"/>
                  <w:marBottom w:val="0"/>
                  <w:divBdr>
                    <w:top w:val="none" w:sz="0" w:space="9" w:color="859EBF"/>
                    <w:left w:val="single" w:sz="6" w:space="9" w:color="859EBF"/>
                    <w:bottom w:val="single" w:sz="6" w:space="9" w:color="859EBF"/>
                    <w:right w:val="single" w:sz="6" w:space="9" w:color="859EBF"/>
                  </w:divBdr>
                  <w:divsChild>
                    <w:div w:id="1595085975">
                      <w:marLeft w:val="0"/>
                      <w:marRight w:val="0"/>
                      <w:marTop w:val="0"/>
                      <w:marBottom w:val="0"/>
                      <w:divBdr>
                        <w:top w:val="none" w:sz="0" w:space="0" w:color="auto"/>
                        <w:left w:val="none" w:sz="0" w:space="0" w:color="auto"/>
                        <w:bottom w:val="none" w:sz="0" w:space="0" w:color="auto"/>
                        <w:right w:val="none" w:sz="0" w:space="0" w:color="auto"/>
                      </w:divBdr>
                      <w:divsChild>
                        <w:div w:id="276261704">
                          <w:marLeft w:val="0"/>
                          <w:marRight w:val="0"/>
                          <w:marTop w:val="0"/>
                          <w:marBottom w:val="0"/>
                          <w:divBdr>
                            <w:top w:val="none" w:sz="0" w:space="0" w:color="auto"/>
                            <w:left w:val="none" w:sz="0" w:space="0" w:color="auto"/>
                            <w:bottom w:val="none" w:sz="0" w:space="0" w:color="auto"/>
                            <w:right w:val="none" w:sz="0" w:space="0" w:color="auto"/>
                          </w:divBdr>
                          <w:divsChild>
                            <w:div w:id="13625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802231">
      <w:bodyDiv w:val="1"/>
      <w:marLeft w:val="0"/>
      <w:marRight w:val="0"/>
      <w:marTop w:val="0"/>
      <w:marBottom w:val="0"/>
      <w:divBdr>
        <w:top w:val="none" w:sz="0" w:space="0" w:color="auto"/>
        <w:left w:val="none" w:sz="0" w:space="0" w:color="auto"/>
        <w:bottom w:val="none" w:sz="0" w:space="0" w:color="auto"/>
        <w:right w:val="none" w:sz="0" w:space="0" w:color="auto"/>
      </w:divBdr>
    </w:div>
    <w:div w:id="1337419124">
      <w:bodyDiv w:val="1"/>
      <w:marLeft w:val="0"/>
      <w:marRight w:val="0"/>
      <w:marTop w:val="0"/>
      <w:marBottom w:val="0"/>
      <w:divBdr>
        <w:top w:val="none" w:sz="0" w:space="0" w:color="auto"/>
        <w:left w:val="none" w:sz="0" w:space="0" w:color="auto"/>
        <w:bottom w:val="none" w:sz="0" w:space="0" w:color="auto"/>
        <w:right w:val="none" w:sz="0" w:space="0" w:color="auto"/>
      </w:divBdr>
      <w:divsChild>
        <w:div w:id="903107652">
          <w:marLeft w:val="0"/>
          <w:marRight w:val="0"/>
          <w:marTop w:val="150"/>
          <w:marBottom w:val="0"/>
          <w:divBdr>
            <w:top w:val="single" w:sz="6" w:space="0" w:color="8BA0BC"/>
            <w:left w:val="single" w:sz="6" w:space="0" w:color="8BA0BC"/>
            <w:bottom w:val="single" w:sz="6" w:space="9" w:color="8BA0BC"/>
            <w:right w:val="single" w:sz="6" w:space="0" w:color="8BA0BC"/>
          </w:divBdr>
          <w:divsChild>
            <w:div w:id="1505238555">
              <w:marLeft w:val="0"/>
              <w:marRight w:val="0"/>
              <w:marTop w:val="0"/>
              <w:marBottom w:val="0"/>
              <w:divBdr>
                <w:top w:val="none" w:sz="0" w:space="0" w:color="auto"/>
                <w:left w:val="none" w:sz="0" w:space="0" w:color="auto"/>
                <w:bottom w:val="none" w:sz="0" w:space="0" w:color="auto"/>
                <w:right w:val="none" w:sz="0" w:space="0" w:color="auto"/>
              </w:divBdr>
              <w:divsChild>
                <w:div w:id="1500846020">
                  <w:marLeft w:val="0"/>
                  <w:marRight w:val="0"/>
                  <w:marTop w:val="0"/>
                  <w:marBottom w:val="0"/>
                  <w:divBdr>
                    <w:top w:val="none" w:sz="0" w:space="9" w:color="859EBF"/>
                    <w:left w:val="single" w:sz="6" w:space="9" w:color="859EBF"/>
                    <w:bottom w:val="single" w:sz="6" w:space="9" w:color="859EBF"/>
                    <w:right w:val="single" w:sz="6" w:space="9" w:color="859EBF"/>
                  </w:divBdr>
                  <w:divsChild>
                    <w:div w:id="10648984">
                      <w:marLeft w:val="0"/>
                      <w:marRight w:val="0"/>
                      <w:marTop w:val="0"/>
                      <w:marBottom w:val="0"/>
                      <w:divBdr>
                        <w:top w:val="none" w:sz="0" w:space="0" w:color="auto"/>
                        <w:left w:val="none" w:sz="0" w:space="0" w:color="auto"/>
                        <w:bottom w:val="none" w:sz="0" w:space="0" w:color="auto"/>
                        <w:right w:val="none" w:sz="0" w:space="0" w:color="auto"/>
                      </w:divBdr>
                      <w:divsChild>
                        <w:div w:id="2097283222">
                          <w:marLeft w:val="0"/>
                          <w:marRight w:val="0"/>
                          <w:marTop w:val="0"/>
                          <w:marBottom w:val="0"/>
                          <w:divBdr>
                            <w:top w:val="none" w:sz="0" w:space="0" w:color="auto"/>
                            <w:left w:val="none" w:sz="0" w:space="0" w:color="auto"/>
                            <w:bottom w:val="none" w:sz="0" w:space="0" w:color="auto"/>
                            <w:right w:val="none" w:sz="0" w:space="0" w:color="auto"/>
                          </w:divBdr>
                          <w:divsChild>
                            <w:div w:id="13076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9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42</Pages>
  <Words>14840</Words>
  <Characters>84589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 McCarty</dc:creator>
  <cp:keywords/>
  <dc:description/>
  <cp:lastModifiedBy>18810513029</cp:lastModifiedBy>
  <cp:revision>14</cp:revision>
  <dcterms:created xsi:type="dcterms:W3CDTF">2020-05-12T17:04:00Z</dcterms:created>
  <dcterms:modified xsi:type="dcterms:W3CDTF">2020-05-18T00:36:00Z</dcterms:modified>
</cp:coreProperties>
</file>