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A2E9D5" w14:textId="77777777" w:rsidR="00D65D52" w:rsidRPr="00D62E89" w:rsidRDefault="00D65D52" w:rsidP="00F220D4">
      <w:pPr>
        <w:pStyle w:val="Default"/>
        <w:snapToGrid w:val="0"/>
        <w:spacing w:line="360" w:lineRule="auto"/>
        <w:jc w:val="both"/>
        <w:rPr>
          <w:color w:val="auto"/>
        </w:rPr>
      </w:pPr>
    </w:p>
    <w:p w14:paraId="04EAE9E8" w14:textId="77777777" w:rsidR="00B34411" w:rsidRPr="00D62E89" w:rsidRDefault="00B34411" w:rsidP="00F220D4">
      <w:pPr>
        <w:adjustRightInd w:val="0"/>
        <w:snapToGrid w:val="0"/>
        <w:spacing w:line="360" w:lineRule="auto"/>
        <w:rPr>
          <w:rFonts w:ascii="Book Antiqua" w:hAnsi="Book Antiqua" w:cs="Tahoma"/>
          <w:b/>
          <w:color w:val="auto"/>
          <w:szCs w:val="24"/>
        </w:rPr>
      </w:pPr>
      <w:r w:rsidRPr="00D62E89">
        <w:rPr>
          <w:rFonts w:ascii="Book Antiqua" w:hAnsi="Book Antiqua" w:cs="Tahoma"/>
          <w:b/>
          <w:color w:val="auto"/>
          <w:szCs w:val="24"/>
        </w:rPr>
        <w:t xml:space="preserve">Name of Journal: </w:t>
      </w:r>
      <w:r w:rsidRPr="00D62E89">
        <w:rPr>
          <w:rFonts w:ascii="Book Antiqua" w:hAnsi="Book Antiqua" w:cs="Tahoma"/>
          <w:i/>
          <w:color w:val="auto"/>
          <w:szCs w:val="24"/>
        </w:rPr>
        <w:t>World Journal of Gastroenterology</w:t>
      </w:r>
    </w:p>
    <w:p w14:paraId="431C2274" w14:textId="43C5BD8D" w:rsidR="00B34411" w:rsidRPr="00D62E89" w:rsidRDefault="00B34411" w:rsidP="00F220D4">
      <w:pPr>
        <w:adjustRightInd w:val="0"/>
        <w:snapToGrid w:val="0"/>
        <w:spacing w:line="360" w:lineRule="auto"/>
        <w:rPr>
          <w:rFonts w:ascii="Book Antiqua" w:eastAsia="宋体" w:hAnsi="Book Antiqua" w:cs="Tahoma"/>
          <w:b/>
          <w:color w:val="auto"/>
          <w:szCs w:val="24"/>
          <w:lang w:eastAsia="zh-CN"/>
        </w:rPr>
      </w:pPr>
      <w:r w:rsidRPr="00D62E89">
        <w:rPr>
          <w:rFonts w:ascii="Book Antiqua" w:hAnsi="Book Antiqua" w:cs="Tahoma"/>
          <w:b/>
          <w:color w:val="auto"/>
          <w:szCs w:val="24"/>
        </w:rPr>
        <w:t xml:space="preserve">Manuscript NO: </w:t>
      </w:r>
      <w:r w:rsidRPr="00D62E89">
        <w:rPr>
          <w:rFonts w:ascii="Book Antiqua" w:eastAsia="宋体" w:hAnsi="Book Antiqua" w:cs="Tahoma"/>
          <w:color w:val="auto"/>
          <w:szCs w:val="24"/>
          <w:lang w:eastAsia="zh-CN"/>
        </w:rPr>
        <w:t>53351</w:t>
      </w:r>
    </w:p>
    <w:p w14:paraId="29628652" w14:textId="77777777" w:rsidR="00B34411" w:rsidRPr="00D62E89" w:rsidRDefault="00B34411" w:rsidP="00F220D4">
      <w:pPr>
        <w:adjustRightInd w:val="0"/>
        <w:snapToGrid w:val="0"/>
        <w:spacing w:line="360" w:lineRule="auto"/>
        <w:rPr>
          <w:rFonts w:ascii="Book Antiqua" w:eastAsia="宋体" w:hAnsi="Book Antiqua"/>
          <w:b/>
          <w:color w:val="auto"/>
          <w:szCs w:val="24"/>
          <w:lang w:eastAsia="zh-CN"/>
        </w:rPr>
      </w:pPr>
      <w:bookmarkStart w:id="0" w:name="OLE_LINK3"/>
      <w:bookmarkStart w:id="1" w:name="OLE_LINK4"/>
      <w:r w:rsidRPr="00D62E89">
        <w:rPr>
          <w:rFonts w:ascii="Book Antiqua" w:hAnsi="Book Antiqua"/>
          <w:b/>
          <w:color w:val="auto"/>
          <w:szCs w:val="24"/>
          <w:shd w:val="clear" w:color="auto" w:fill="FFFFFF"/>
        </w:rPr>
        <w:t>Manuscript Type</w:t>
      </w:r>
      <w:r w:rsidRPr="00D62E89">
        <w:rPr>
          <w:rFonts w:ascii="Book Antiqua" w:hAnsi="Book Antiqua"/>
          <w:b/>
          <w:color w:val="auto"/>
          <w:szCs w:val="24"/>
        </w:rPr>
        <w:t xml:space="preserve">: </w:t>
      </w:r>
      <w:bookmarkEnd w:id="0"/>
      <w:bookmarkEnd w:id="1"/>
      <w:r w:rsidRPr="00D62E89">
        <w:rPr>
          <w:rFonts w:ascii="Book Antiqua" w:hAnsi="Book Antiqua"/>
          <w:color w:val="auto"/>
          <w:szCs w:val="24"/>
        </w:rPr>
        <w:t>META-ANALYSIS</w:t>
      </w:r>
    </w:p>
    <w:p w14:paraId="1AA2A3A3" w14:textId="77777777" w:rsidR="00D65D52" w:rsidRPr="00D62E89" w:rsidRDefault="00D65D52" w:rsidP="00F220D4">
      <w:pPr>
        <w:pStyle w:val="Default"/>
        <w:snapToGrid w:val="0"/>
        <w:spacing w:line="360" w:lineRule="auto"/>
        <w:jc w:val="both"/>
        <w:rPr>
          <w:color w:val="auto"/>
        </w:rPr>
      </w:pPr>
    </w:p>
    <w:p w14:paraId="6C6C5B96" w14:textId="3204AC66" w:rsidR="00D65D52" w:rsidRPr="00D62E89" w:rsidRDefault="0031610E" w:rsidP="00F220D4">
      <w:pPr>
        <w:pStyle w:val="Default"/>
        <w:snapToGrid w:val="0"/>
        <w:spacing w:line="360" w:lineRule="auto"/>
        <w:jc w:val="both"/>
        <w:rPr>
          <w:rFonts w:eastAsia="MS Gothic"/>
          <w:b/>
          <w:color w:val="auto"/>
          <w:lang w:eastAsia="en-US"/>
        </w:rPr>
      </w:pPr>
      <w:bookmarkStart w:id="2" w:name="OLE_LINK30"/>
      <w:r w:rsidRPr="00D62E89">
        <w:rPr>
          <w:rFonts w:eastAsia="MS Gothic"/>
          <w:b/>
          <w:color w:val="auto"/>
        </w:rPr>
        <w:t xml:space="preserve">Chemoprevention of </w:t>
      </w:r>
      <w:r w:rsidR="00B34411" w:rsidRPr="00D62E89">
        <w:rPr>
          <w:rFonts w:eastAsia="MS Gothic"/>
          <w:b/>
          <w:color w:val="auto"/>
        </w:rPr>
        <w:t xml:space="preserve">gastric cancer development </w:t>
      </w:r>
      <w:r w:rsidRPr="00D62E89">
        <w:rPr>
          <w:rFonts w:eastAsia="MS Gothic"/>
          <w:b/>
          <w:color w:val="auto"/>
        </w:rPr>
        <w:t xml:space="preserve">after </w:t>
      </w:r>
      <w:r w:rsidRPr="00D62E89">
        <w:rPr>
          <w:b/>
          <w:i/>
          <w:color w:val="auto"/>
        </w:rPr>
        <w:t xml:space="preserve">Helicobacter </w:t>
      </w:r>
      <w:r w:rsidR="00946E21" w:rsidRPr="00D62E89">
        <w:rPr>
          <w:b/>
          <w:i/>
          <w:color w:val="auto"/>
        </w:rPr>
        <w:t>pylori</w:t>
      </w:r>
      <w:r w:rsidR="00946E21" w:rsidRPr="00D62E89">
        <w:rPr>
          <w:b/>
          <w:color w:val="auto"/>
        </w:rPr>
        <w:t xml:space="preserve"> </w:t>
      </w:r>
      <w:r w:rsidR="00B34411" w:rsidRPr="00D62E89">
        <w:rPr>
          <w:rFonts w:eastAsia="MS Gothic"/>
          <w:b/>
          <w:color w:val="auto"/>
          <w:lang w:eastAsia="en-US"/>
        </w:rPr>
        <w:t xml:space="preserve">eradication therapy </w:t>
      </w:r>
      <w:r w:rsidRPr="00D62E89">
        <w:rPr>
          <w:rFonts w:eastAsia="MS Gothic"/>
          <w:b/>
          <w:color w:val="auto"/>
          <w:lang w:eastAsia="en-US"/>
        </w:rPr>
        <w:t xml:space="preserve">in an East Asian </w:t>
      </w:r>
      <w:r w:rsidR="00B34411" w:rsidRPr="00D62E89">
        <w:rPr>
          <w:rFonts w:eastAsia="MS Gothic"/>
          <w:b/>
          <w:color w:val="auto"/>
          <w:lang w:eastAsia="en-US"/>
        </w:rPr>
        <w:t>population</w:t>
      </w:r>
      <w:r w:rsidRPr="00D62E89">
        <w:rPr>
          <w:rFonts w:eastAsia="MS Gothic"/>
          <w:b/>
          <w:color w:val="auto"/>
          <w:lang w:eastAsia="en-US"/>
        </w:rPr>
        <w:t>: Meta-</w:t>
      </w:r>
      <w:r w:rsidR="00B34411" w:rsidRPr="00D62E89">
        <w:rPr>
          <w:rFonts w:eastAsia="MS Gothic"/>
          <w:b/>
          <w:color w:val="auto"/>
          <w:lang w:eastAsia="en-US"/>
        </w:rPr>
        <w:t>analysis</w:t>
      </w:r>
    </w:p>
    <w:bookmarkEnd w:id="2"/>
    <w:p w14:paraId="14026C40" w14:textId="77777777" w:rsidR="00D65D52" w:rsidRPr="00D62E89" w:rsidRDefault="00D65D52" w:rsidP="00F220D4">
      <w:pPr>
        <w:pStyle w:val="Default"/>
        <w:snapToGrid w:val="0"/>
        <w:spacing w:line="360" w:lineRule="auto"/>
        <w:jc w:val="both"/>
        <w:rPr>
          <w:rFonts w:eastAsia="MS Gothic"/>
          <w:b/>
          <w:color w:val="auto"/>
          <w:lang w:eastAsia="en-US"/>
        </w:rPr>
      </w:pPr>
    </w:p>
    <w:p w14:paraId="3BFF9650" w14:textId="05F9A5F1" w:rsidR="00D65D52" w:rsidRPr="00D62E89" w:rsidRDefault="0031610E" w:rsidP="00F220D4">
      <w:pPr>
        <w:pStyle w:val="Default"/>
        <w:snapToGrid w:val="0"/>
        <w:spacing w:line="360" w:lineRule="auto"/>
        <w:jc w:val="both"/>
        <w:rPr>
          <w:iCs/>
          <w:color w:val="auto"/>
        </w:rPr>
      </w:pPr>
      <w:r w:rsidRPr="00D62E89">
        <w:rPr>
          <w:snapToGrid w:val="0"/>
          <w:color w:val="auto"/>
          <w:kern w:val="2"/>
        </w:rPr>
        <w:t>Sugimoto</w:t>
      </w:r>
      <w:r w:rsidRPr="00D62E89">
        <w:rPr>
          <w:color w:val="auto"/>
        </w:rPr>
        <w:t xml:space="preserve"> M</w:t>
      </w:r>
      <w:r w:rsidRPr="00D62E89">
        <w:rPr>
          <w:b/>
          <w:color w:val="auto"/>
        </w:rPr>
        <w:t xml:space="preserve"> </w:t>
      </w:r>
      <w:r w:rsidRPr="00D62E89">
        <w:rPr>
          <w:i/>
          <w:iCs/>
          <w:color w:val="auto"/>
        </w:rPr>
        <w:t xml:space="preserve">et al. </w:t>
      </w:r>
      <w:bookmarkStart w:id="3" w:name="OLE_LINK33"/>
      <w:bookmarkStart w:id="4" w:name="OLE_LINK34"/>
      <w:r w:rsidRPr="00D62E89">
        <w:rPr>
          <w:color w:val="auto"/>
        </w:rPr>
        <w:t xml:space="preserve">Gastric cancer and </w:t>
      </w:r>
      <w:r w:rsidRPr="00D62E89">
        <w:rPr>
          <w:i/>
          <w:color w:val="auto"/>
        </w:rPr>
        <w:t xml:space="preserve">H. </w:t>
      </w:r>
      <w:r w:rsidR="00946E21" w:rsidRPr="00D62E89">
        <w:rPr>
          <w:i/>
          <w:color w:val="auto"/>
        </w:rPr>
        <w:t>pylori</w:t>
      </w:r>
      <w:r w:rsidR="00946E21" w:rsidRPr="00D62E89">
        <w:rPr>
          <w:color w:val="auto"/>
        </w:rPr>
        <w:t xml:space="preserve"> </w:t>
      </w:r>
      <w:r w:rsidRPr="00D62E89">
        <w:rPr>
          <w:color w:val="auto"/>
        </w:rPr>
        <w:t>eradication</w:t>
      </w:r>
      <w:r w:rsidRPr="00D62E89">
        <w:rPr>
          <w:iCs/>
          <w:color w:val="auto"/>
        </w:rPr>
        <w:t>: A meta-analysis</w:t>
      </w:r>
    </w:p>
    <w:bookmarkEnd w:id="3"/>
    <w:bookmarkEnd w:id="4"/>
    <w:p w14:paraId="57364457" w14:textId="77777777" w:rsidR="00D65D52" w:rsidRPr="00D62E89" w:rsidRDefault="00D65D52" w:rsidP="00F220D4">
      <w:pPr>
        <w:pStyle w:val="Default"/>
        <w:snapToGrid w:val="0"/>
        <w:spacing w:line="360" w:lineRule="auto"/>
        <w:jc w:val="both"/>
        <w:rPr>
          <w:i/>
          <w:iCs/>
          <w:color w:val="auto"/>
        </w:rPr>
      </w:pPr>
    </w:p>
    <w:p w14:paraId="57E8B02B" w14:textId="77777777" w:rsidR="00D65D52" w:rsidRPr="00D62E89" w:rsidRDefault="0031610E" w:rsidP="00F220D4">
      <w:pPr>
        <w:pStyle w:val="Default"/>
        <w:snapToGrid w:val="0"/>
        <w:spacing w:line="360" w:lineRule="auto"/>
        <w:jc w:val="both"/>
        <w:rPr>
          <w:bCs/>
          <w:color w:val="auto"/>
          <w:vertAlign w:val="superscript"/>
        </w:rPr>
      </w:pPr>
      <w:proofErr w:type="spellStart"/>
      <w:r w:rsidRPr="00D62E89">
        <w:rPr>
          <w:bCs/>
          <w:snapToGrid w:val="0"/>
          <w:color w:val="auto"/>
          <w:kern w:val="2"/>
        </w:rPr>
        <w:t>Mitsushige</w:t>
      </w:r>
      <w:proofErr w:type="spellEnd"/>
      <w:r w:rsidRPr="00D62E89">
        <w:rPr>
          <w:bCs/>
          <w:snapToGrid w:val="0"/>
          <w:color w:val="auto"/>
          <w:kern w:val="2"/>
        </w:rPr>
        <w:t xml:space="preserve"> Sugimoto, Masaki Murata, Yoshio Yamaoka</w:t>
      </w:r>
    </w:p>
    <w:p w14:paraId="14BB5769" w14:textId="77777777" w:rsidR="00D65D52" w:rsidRPr="00D62E89" w:rsidRDefault="00D65D52" w:rsidP="00F220D4">
      <w:pPr>
        <w:pStyle w:val="Default"/>
        <w:snapToGrid w:val="0"/>
        <w:spacing w:line="360" w:lineRule="auto"/>
        <w:jc w:val="both"/>
        <w:rPr>
          <w:bCs/>
          <w:color w:val="auto"/>
          <w:vertAlign w:val="superscript"/>
        </w:rPr>
      </w:pPr>
    </w:p>
    <w:p w14:paraId="72151F4C" w14:textId="6C280694" w:rsidR="00D65D52" w:rsidRPr="00D62E89" w:rsidRDefault="0031610E" w:rsidP="00F220D4">
      <w:pPr>
        <w:pStyle w:val="Default"/>
        <w:snapToGrid w:val="0"/>
        <w:spacing w:line="360" w:lineRule="auto"/>
        <w:jc w:val="both"/>
        <w:rPr>
          <w:color w:val="auto"/>
          <w:lang w:val="en-GB"/>
        </w:rPr>
      </w:pPr>
      <w:proofErr w:type="spellStart"/>
      <w:r w:rsidRPr="00D62E89">
        <w:rPr>
          <w:b/>
          <w:snapToGrid w:val="0"/>
          <w:color w:val="auto"/>
          <w:kern w:val="2"/>
        </w:rPr>
        <w:t>Mitsushige</w:t>
      </w:r>
      <w:proofErr w:type="spellEnd"/>
      <w:r w:rsidRPr="00D62E89">
        <w:rPr>
          <w:b/>
          <w:snapToGrid w:val="0"/>
          <w:color w:val="auto"/>
          <w:kern w:val="2"/>
        </w:rPr>
        <w:t xml:space="preserve"> Sugimoto, </w:t>
      </w:r>
      <w:r w:rsidRPr="00D62E89">
        <w:rPr>
          <w:color w:val="auto"/>
        </w:rPr>
        <w:t>Department of Gastroenterological Endoscopy</w:t>
      </w:r>
      <w:r w:rsidRPr="00D62E89">
        <w:rPr>
          <w:color w:val="auto"/>
          <w:lang w:val="en-GB"/>
        </w:rPr>
        <w:t>,</w:t>
      </w:r>
      <w:r w:rsidRPr="00D62E89">
        <w:rPr>
          <w:color w:val="auto"/>
          <w:vertAlign w:val="superscript"/>
        </w:rPr>
        <w:t xml:space="preserve"> </w:t>
      </w:r>
      <w:r w:rsidRPr="00D62E89">
        <w:rPr>
          <w:color w:val="auto"/>
        </w:rPr>
        <w:t>Tokyo Medical University Hospital</w:t>
      </w:r>
      <w:r w:rsidR="00B34411" w:rsidRPr="00D62E89">
        <w:rPr>
          <w:color w:val="auto"/>
          <w:lang w:val="en-GB"/>
        </w:rPr>
        <w:t>, Sinjuku, Tokyo 160</w:t>
      </w:r>
      <w:r w:rsidRPr="00D62E89">
        <w:rPr>
          <w:color w:val="auto"/>
          <w:lang w:val="en-GB"/>
        </w:rPr>
        <w:t>0023</w:t>
      </w:r>
      <w:r w:rsidRPr="00D62E89">
        <w:rPr>
          <w:color w:val="auto"/>
        </w:rPr>
        <w:t xml:space="preserve">, </w:t>
      </w:r>
      <w:r w:rsidRPr="00D62E89">
        <w:rPr>
          <w:color w:val="auto"/>
          <w:lang w:val="en-GB"/>
        </w:rPr>
        <w:t>Japan</w:t>
      </w:r>
    </w:p>
    <w:p w14:paraId="2F5EA3BE" w14:textId="77777777" w:rsidR="00D65D52" w:rsidRPr="00D62E89" w:rsidRDefault="00D65D52" w:rsidP="00F220D4">
      <w:pPr>
        <w:pStyle w:val="Default"/>
        <w:snapToGrid w:val="0"/>
        <w:spacing w:line="360" w:lineRule="auto"/>
        <w:jc w:val="both"/>
        <w:rPr>
          <w:color w:val="auto"/>
          <w:lang w:val="en-GB"/>
        </w:rPr>
      </w:pPr>
    </w:p>
    <w:p w14:paraId="5CBC70AF" w14:textId="313B0DE1" w:rsidR="00D65D52" w:rsidRPr="00D62E89" w:rsidRDefault="0031610E" w:rsidP="00F220D4">
      <w:pPr>
        <w:pStyle w:val="Default"/>
        <w:snapToGrid w:val="0"/>
        <w:spacing w:line="360" w:lineRule="auto"/>
        <w:jc w:val="both"/>
        <w:rPr>
          <w:color w:val="auto"/>
          <w:lang w:val="en-GB"/>
        </w:rPr>
      </w:pPr>
      <w:r w:rsidRPr="00D62E89">
        <w:rPr>
          <w:b/>
          <w:snapToGrid w:val="0"/>
          <w:color w:val="auto"/>
          <w:kern w:val="2"/>
        </w:rPr>
        <w:t xml:space="preserve">Masaki Murata, </w:t>
      </w:r>
      <w:r w:rsidRPr="00D62E89">
        <w:rPr>
          <w:color w:val="auto"/>
        </w:rPr>
        <w:t>Department of Gastroenterology</w:t>
      </w:r>
      <w:r w:rsidRPr="00D62E89">
        <w:rPr>
          <w:color w:val="auto"/>
          <w:lang w:val="en-GB"/>
        </w:rPr>
        <w:t>,</w:t>
      </w:r>
      <w:r w:rsidRPr="00D62E89">
        <w:rPr>
          <w:color w:val="auto"/>
        </w:rPr>
        <w:t xml:space="preserve"> </w:t>
      </w:r>
      <w:r w:rsidRPr="00D62E89">
        <w:rPr>
          <w:color w:val="auto"/>
          <w:lang w:val="en-GB"/>
        </w:rPr>
        <w:t xml:space="preserve">National Hospital Organization Kyoto Medical </w:t>
      </w:r>
      <w:proofErr w:type="spellStart"/>
      <w:r w:rsidRPr="00D62E89">
        <w:rPr>
          <w:color w:val="auto"/>
          <w:lang w:val="en-GB"/>
        </w:rPr>
        <w:t>Center</w:t>
      </w:r>
      <w:proofErr w:type="spellEnd"/>
      <w:r w:rsidRPr="00D62E89">
        <w:rPr>
          <w:color w:val="auto"/>
          <w:lang w:val="en-GB"/>
        </w:rPr>
        <w:t xml:space="preserve">, Kyoto </w:t>
      </w:r>
      <w:r w:rsidRPr="00D62E89">
        <w:rPr>
          <w:color w:val="auto"/>
        </w:rPr>
        <w:t>612</w:t>
      </w:r>
      <w:r w:rsidRPr="00D62E89">
        <w:rPr>
          <w:color w:val="auto"/>
          <w:lang w:val="en-GB"/>
        </w:rPr>
        <w:t>8555, Japan</w:t>
      </w:r>
    </w:p>
    <w:p w14:paraId="443BE069" w14:textId="77777777" w:rsidR="00D65D52" w:rsidRPr="00D62E89" w:rsidRDefault="00D65D52" w:rsidP="00F220D4">
      <w:pPr>
        <w:pStyle w:val="Default"/>
        <w:snapToGrid w:val="0"/>
        <w:spacing w:line="360" w:lineRule="auto"/>
        <w:jc w:val="both"/>
        <w:rPr>
          <w:color w:val="auto"/>
          <w:lang w:val="en-GB"/>
        </w:rPr>
      </w:pPr>
    </w:p>
    <w:p w14:paraId="481CF921" w14:textId="01EACDF8" w:rsidR="00D65D52" w:rsidRPr="00D62E89" w:rsidRDefault="0031610E" w:rsidP="00F220D4">
      <w:pPr>
        <w:pStyle w:val="Default"/>
        <w:snapToGrid w:val="0"/>
        <w:spacing w:line="360" w:lineRule="auto"/>
        <w:jc w:val="both"/>
        <w:rPr>
          <w:rFonts w:eastAsia="MS Mincho"/>
          <w:color w:val="auto"/>
          <w:shd w:val="clear" w:color="auto" w:fill="FFFFFF"/>
        </w:rPr>
      </w:pPr>
      <w:r w:rsidRPr="00D62E89">
        <w:rPr>
          <w:b/>
          <w:snapToGrid w:val="0"/>
          <w:color w:val="auto"/>
          <w:kern w:val="2"/>
        </w:rPr>
        <w:t xml:space="preserve">Yoshio Yamaoka, </w:t>
      </w:r>
      <w:r w:rsidRPr="00D62E89">
        <w:rPr>
          <w:color w:val="auto"/>
        </w:rPr>
        <w:t>Department of Gastroenterology</w:t>
      </w:r>
      <w:r w:rsidRPr="00D62E89">
        <w:rPr>
          <w:bCs/>
          <w:color w:val="auto"/>
        </w:rPr>
        <w:t xml:space="preserve">, </w:t>
      </w:r>
      <w:r w:rsidRPr="00D62E89">
        <w:rPr>
          <w:rFonts w:eastAsia="MS Mincho"/>
          <w:color w:val="auto"/>
          <w:shd w:val="clear" w:color="auto" w:fill="FFFFFF"/>
        </w:rPr>
        <w:t>Department of Environmental and Preventive Medicine, Oita University Faculty of Medi</w:t>
      </w:r>
      <w:r w:rsidR="00B34411" w:rsidRPr="00D62E89">
        <w:rPr>
          <w:rFonts w:eastAsia="MS Mincho"/>
          <w:color w:val="auto"/>
          <w:shd w:val="clear" w:color="auto" w:fill="FFFFFF"/>
        </w:rPr>
        <w:t xml:space="preserve">cine, </w:t>
      </w:r>
      <w:proofErr w:type="spellStart"/>
      <w:r w:rsidR="00B34411" w:rsidRPr="00D62E89">
        <w:rPr>
          <w:rFonts w:eastAsia="MS Mincho"/>
          <w:color w:val="auto"/>
          <w:shd w:val="clear" w:color="auto" w:fill="FFFFFF"/>
        </w:rPr>
        <w:t>Yufu</w:t>
      </w:r>
      <w:proofErr w:type="spellEnd"/>
      <w:r w:rsidR="00B34411" w:rsidRPr="00D62E89">
        <w:rPr>
          <w:rFonts w:eastAsia="MS Mincho"/>
          <w:color w:val="auto"/>
          <w:shd w:val="clear" w:color="auto" w:fill="FFFFFF"/>
        </w:rPr>
        <w:t>, Oita</w:t>
      </w:r>
      <w:r w:rsidRPr="00D62E89">
        <w:rPr>
          <w:rFonts w:eastAsia="MS Mincho"/>
          <w:color w:val="auto"/>
          <w:shd w:val="clear" w:color="auto" w:fill="FFFFFF"/>
        </w:rPr>
        <w:t xml:space="preserve"> </w:t>
      </w:r>
      <w:r w:rsidR="00B34411" w:rsidRPr="00D62E89">
        <w:rPr>
          <w:color w:val="auto"/>
          <w:lang w:val="en-GB"/>
        </w:rPr>
        <w:t>879</w:t>
      </w:r>
      <w:r w:rsidRPr="00D62E89">
        <w:rPr>
          <w:color w:val="auto"/>
          <w:lang w:val="en-GB"/>
        </w:rPr>
        <w:t xml:space="preserve">5593, </w:t>
      </w:r>
      <w:r w:rsidRPr="00D62E89">
        <w:rPr>
          <w:rFonts w:eastAsia="MS Mincho"/>
          <w:color w:val="auto"/>
          <w:shd w:val="clear" w:color="auto" w:fill="FFFFFF"/>
        </w:rPr>
        <w:t>Japan</w:t>
      </w:r>
    </w:p>
    <w:p w14:paraId="78241209" w14:textId="77777777" w:rsidR="00D65D52" w:rsidRPr="00D62E89" w:rsidRDefault="00D65D52" w:rsidP="00F220D4">
      <w:pPr>
        <w:pStyle w:val="Default"/>
        <w:snapToGrid w:val="0"/>
        <w:spacing w:line="360" w:lineRule="auto"/>
        <w:jc w:val="both"/>
        <w:rPr>
          <w:rFonts w:eastAsia="MS Mincho"/>
          <w:color w:val="auto"/>
          <w:shd w:val="clear" w:color="auto" w:fill="FFFFFF"/>
        </w:rPr>
      </w:pPr>
    </w:p>
    <w:p w14:paraId="1AD4DAEF" w14:textId="77777777" w:rsidR="00D65D52" w:rsidRPr="00D62E89" w:rsidRDefault="0031610E" w:rsidP="00F220D4">
      <w:pPr>
        <w:pStyle w:val="Default"/>
        <w:snapToGrid w:val="0"/>
        <w:spacing w:line="360" w:lineRule="auto"/>
        <w:jc w:val="both"/>
        <w:rPr>
          <w:color w:val="auto"/>
        </w:rPr>
      </w:pPr>
      <w:r w:rsidRPr="00D62E89">
        <w:rPr>
          <w:b/>
          <w:bCs/>
          <w:color w:val="auto"/>
        </w:rPr>
        <w:t xml:space="preserve">Author contributions: </w:t>
      </w:r>
      <w:r w:rsidRPr="00D62E89">
        <w:rPr>
          <w:color w:val="auto"/>
        </w:rPr>
        <w:t>Sugimoto M acquisition of data, analysis and interpretation of data, drafting the article, final approval; Murata M acquisition of data, analysis and interpretation of data, final approval; Yoshioka Y design of the study, final approval.</w:t>
      </w:r>
    </w:p>
    <w:p w14:paraId="29D47410" w14:textId="77777777" w:rsidR="00D65D52" w:rsidRPr="00D62E89" w:rsidRDefault="00D65D52" w:rsidP="00F220D4">
      <w:pPr>
        <w:pStyle w:val="Default"/>
        <w:snapToGrid w:val="0"/>
        <w:spacing w:line="360" w:lineRule="auto"/>
        <w:jc w:val="both"/>
        <w:rPr>
          <w:color w:val="auto"/>
        </w:rPr>
      </w:pPr>
    </w:p>
    <w:p w14:paraId="6B32EC40" w14:textId="25EA0988" w:rsidR="00D65D52" w:rsidRPr="00D62E89" w:rsidRDefault="0031610E" w:rsidP="00F220D4">
      <w:pPr>
        <w:pStyle w:val="Default"/>
        <w:snapToGrid w:val="0"/>
        <w:spacing w:line="360" w:lineRule="auto"/>
        <w:jc w:val="both"/>
        <w:rPr>
          <w:rFonts w:eastAsia="MS PMincho" w:cs="Lucida Grande"/>
          <w:color w:val="auto"/>
          <w:u w:val="single"/>
        </w:rPr>
      </w:pPr>
      <w:r w:rsidRPr="00D62E89">
        <w:rPr>
          <w:b/>
          <w:bCs/>
          <w:color w:val="auto"/>
        </w:rPr>
        <w:t>Corresponding</w:t>
      </w:r>
      <w:r w:rsidR="00522FD1" w:rsidRPr="00D62E89">
        <w:rPr>
          <w:b/>
          <w:bCs/>
          <w:color w:val="auto"/>
        </w:rPr>
        <w:t xml:space="preserve"> author: </w:t>
      </w:r>
      <w:proofErr w:type="spellStart"/>
      <w:r w:rsidR="00522FD1" w:rsidRPr="00D62E89">
        <w:rPr>
          <w:b/>
          <w:bCs/>
          <w:color w:val="auto"/>
        </w:rPr>
        <w:t>Mitsushige</w:t>
      </w:r>
      <w:proofErr w:type="spellEnd"/>
      <w:r w:rsidR="00522FD1" w:rsidRPr="00D62E89">
        <w:rPr>
          <w:b/>
          <w:bCs/>
          <w:color w:val="auto"/>
        </w:rPr>
        <w:t xml:space="preserve"> Sugimoto, MD, PhD</w:t>
      </w:r>
      <w:r w:rsidRPr="00D62E89">
        <w:rPr>
          <w:b/>
          <w:bCs/>
          <w:color w:val="auto"/>
        </w:rPr>
        <w:t xml:space="preserve">, </w:t>
      </w:r>
      <w:r w:rsidR="00522FD1" w:rsidRPr="00D62E89">
        <w:rPr>
          <w:b/>
          <w:bCs/>
          <w:color w:val="auto"/>
        </w:rPr>
        <w:t>Associate Professor</w:t>
      </w:r>
      <w:r w:rsidRPr="00D62E89">
        <w:rPr>
          <w:b/>
          <w:bCs/>
          <w:color w:val="auto"/>
        </w:rPr>
        <w:t xml:space="preserve">, </w:t>
      </w:r>
      <w:bookmarkStart w:id="5" w:name="OLE_LINK5"/>
      <w:bookmarkStart w:id="6" w:name="OLE_LINK6"/>
      <w:r w:rsidR="00527CEE" w:rsidRPr="00D62E89">
        <w:rPr>
          <w:color w:val="auto"/>
        </w:rPr>
        <w:t>Department of Gastroenterological Endoscopy</w:t>
      </w:r>
      <w:bookmarkEnd w:id="5"/>
      <w:bookmarkEnd w:id="6"/>
      <w:r w:rsidRPr="00D62E89">
        <w:rPr>
          <w:rFonts w:eastAsia="MS Gothic"/>
          <w:color w:val="auto"/>
          <w:lang w:eastAsia="en-US"/>
        </w:rPr>
        <w:t xml:space="preserve">, </w:t>
      </w:r>
      <w:bookmarkStart w:id="7" w:name="OLE_LINK7"/>
      <w:bookmarkStart w:id="8" w:name="OLE_LINK8"/>
      <w:r w:rsidR="00527CEE" w:rsidRPr="00D62E89">
        <w:rPr>
          <w:color w:val="auto"/>
        </w:rPr>
        <w:t>Tokyo Medical University Hospital</w:t>
      </w:r>
      <w:bookmarkEnd w:id="7"/>
      <w:bookmarkEnd w:id="8"/>
      <w:r w:rsidRPr="00D62E89">
        <w:rPr>
          <w:b/>
          <w:bCs/>
          <w:color w:val="auto"/>
        </w:rPr>
        <w:t xml:space="preserve">, </w:t>
      </w:r>
      <w:bookmarkStart w:id="9" w:name="OLE_LINK9"/>
      <w:r w:rsidR="00527CEE" w:rsidRPr="00D62E89">
        <w:rPr>
          <w:rFonts w:eastAsia="MS PMincho" w:cs="Lucida Grande"/>
          <w:color w:val="auto"/>
        </w:rPr>
        <w:t xml:space="preserve">6-7-1, </w:t>
      </w:r>
      <w:proofErr w:type="spellStart"/>
      <w:r w:rsidR="00527CEE" w:rsidRPr="00D62E89">
        <w:rPr>
          <w:rFonts w:eastAsia="MS PMincho" w:cs="Lucida Grande"/>
          <w:color w:val="auto"/>
        </w:rPr>
        <w:t>Nishish</w:t>
      </w:r>
      <w:r w:rsidR="00522FD1" w:rsidRPr="00D62E89">
        <w:rPr>
          <w:rFonts w:eastAsia="MS PMincho" w:cs="Lucida Grande"/>
          <w:color w:val="auto"/>
        </w:rPr>
        <w:t>injuku</w:t>
      </w:r>
      <w:proofErr w:type="spellEnd"/>
      <w:r w:rsidR="00522FD1" w:rsidRPr="00D62E89">
        <w:rPr>
          <w:rFonts w:eastAsia="MS PMincho" w:cs="Lucida Grande"/>
          <w:color w:val="auto"/>
        </w:rPr>
        <w:t>, Shinjuku-</w:t>
      </w:r>
      <w:proofErr w:type="spellStart"/>
      <w:r w:rsidR="00522FD1" w:rsidRPr="00D62E89">
        <w:rPr>
          <w:rFonts w:eastAsia="MS PMincho" w:cs="Lucida Grande"/>
          <w:color w:val="auto"/>
        </w:rPr>
        <w:t>ku</w:t>
      </w:r>
      <w:proofErr w:type="spellEnd"/>
      <w:r w:rsidR="00522FD1" w:rsidRPr="00D62E89">
        <w:rPr>
          <w:rFonts w:eastAsia="MS PMincho" w:cs="Lucida Grande"/>
          <w:color w:val="auto"/>
        </w:rPr>
        <w:t xml:space="preserve">, </w:t>
      </w:r>
      <w:bookmarkStart w:id="10" w:name="OLE_LINK10"/>
      <w:bookmarkStart w:id="11" w:name="OLE_LINK11"/>
      <w:bookmarkEnd w:id="9"/>
      <w:r w:rsidR="00522FD1" w:rsidRPr="00D62E89">
        <w:rPr>
          <w:rFonts w:eastAsia="MS PMincho" w:cs="Lucida Grande"/>
          <w:color w:val="auto"/>
        </w:rPr>
        <w:t>Tokyo</w:t>
      </w:r>
      <w:bookmarkEnd w:id="10"/>
      <w:bookmarkEnd w:id="11"/>
      <w:r w:rsidR="00522FD1" w:rsidRPr="00D62E89">
        <w:rPr>
          <w:rFonts w:eastAsia="MS PMincho" w:cs="Lucida Grande"/>
          <w:color w:val="auto"/>
        </w:rPr>
        <w:t xml:space="preserve"> </w:t>
      </w:r>
      <w:bookmarkStart w:id="12" w:name="OLE_LINK12"/>
      <w:bookmarkStart w:id="13" w:name="OLE_LINK13"/>
      <w:r w:rsidR="00522FD1" w:rsidRPr="00D62E89">
        <w:rPr>
          <w:rFonts w:eastAsia="MS PMincho" w:cs="Lucida Grande"/>
          <w:color w:val="auto"/>
        </w:rPr>
        <w:t>160</w:t>
      </w:r>
      <w:r w:rsidR="00527CEE" w:rsidRPr="00D62E89">
        <w:rPr>
          <w:rFonts w:eastAsia="MS PMincho" w:cs="Lucida Grande"/>
          <w:color w:val="auto"/>
        </w:rPr>
        <w:t>0023</w:t>
      </w:r>
      <w:bookmarkEnd w:id="12"/>
      <w:bookmarkEnd w:id="13"/>
      <w:r w:rsidR="00527CEE" w:rsidRPr="00D62E89">
        <w:rPr>
          <w:rFonts w:eastAsia="MS PMincho" w:cs="Lucida Grande"/>
          <w:color w:val="auto"/>
        </w:rPr>
        <w:t>, Japan</w:t>
      </w:r>
      <w:r w:rsidRPr="00D62E89">
        <w:rPr>
          <w:rFonts w:eastAsia="MS Gothic"/>
          <w:color w:val="auto"/>
          <w:lang w:eastAsia="en-US"/>
        </w:rPr>
        <w:t xml:space="preserve">. </w:t>
      </w:r>
      <w:r w:rsidR="00522FD1" w:rsidRPr="00D02C0E">
        <w:rPr>
          <w:rFonts w:eastAsia="MS PMincho" w:cs="Lucida Grande"/>
        </w:rPr>
        <w:t>sugimo@belle.shiga-med.ac.jp</w:t>
      </w:r>
    </w:p>
    <w:p w14:paraId="5ABAB6C5" w14:textId="77777777" w:rsidR="00522FD1" w:rsidRPr="00D62E89" w:rsidRDefault="00522FD1" w:rsidP="00F220D4">
      <w:pPr>
        <w:pStyle w:val="Default"/>
        <w:snapToGrid w:val="0"/>
        <w:spacing w:line="360" w:lineRule="auto"/>
        <w:jc w:val="both"/>
        <w:rPr>
          <w:color w:val="auto"/>
        </w:rPr>
      </w:pPr>
    </w:p>
    <w:p w14:paraId="0A1F3CCD" w14:textId="0513D6B4" w:rsidR="00522FD1" w:rsidRPr="00D62E89" w:rsidRDefault="00522FD1" w:rsidP="00F220D4">
      <w:pPr>
        <w:adjustRightInd w:val="0"/>
        <w:snapToGrid w:val="0"/>
        <w:spacing w:line="360" w:lineRule="auto"/>
        <w:rPr>
          <w:rFonts w:ascii="Book Antiqua" w:hAnsi="Book Antiqua"/>
          <w:b/>
          <w:color w:val="auto"/>
          <w:szCs w:val="24"/>
        </w:rPr>
      </w:pPr>
      <w:r w:rsidRPr="00D62E89">
        <w:rPr>
          <w:rFonts w:ascii="Book Antiqua" w:hAnsi="Book Antiqua"/>
          <w:b/>
          <w:color w:val="auto"/>
          <w:szCs w:val="24"/>
        </w:rPr>
        <w:t xml:space="preserve">Received: </w:t>
      </w:r>
      <w:r w:rsidRPr="00D62E89">
        <w:rPr>
          <w:rFonts w:ascii="Book Antiqua" w:hAnsi="Book Antiqua"/>
          <w:color w:val="auto"/>
          <w:szCs w:val="24"/>
        </w:rPr>
        <w:t>December 16, 2019</w:t>
      </w:r>
    </w:p>
    <w:p w14:paraId="6B6C3240" w14:textId="354B14DA" w:rsidR="00522FD1" w:rsidRPr="00D62E89" w:rsidRDefault="00522FD1" w:rsidP="00F220D4">
      <w:pPr>
        <w:adjustRightInd w:val="0"/>
        <w:snapToGrid w:val="0"/>
        <w:spacing w:line="360" w:lineRule="auto"/>
        <w:rPr>
          <w:rFonts w:ascii="Book Antiqua" w:hAnsi="Book Antiqua"/>
          <w:b/>
          <w:color w:val="auto"/>
          <w:szCs w:val="24"/>
        </w:rPr>
      </w:pPr>
      <w:r w:rsidRPr="00D62E89">
        <w:rPr>
          <w:rFonts w:ascii="Book Antiqua" w:hAnsi="Book Antiqua"/>
          <w:b/>
          <w:color w:val="auto"/>
          <w:szCs w:val="24"/>
        </w:rPr>
        <w:t xml:space="preserve">Revised: </w:t>
      </w:r>
      <w:r w:rsidRPr="00D62E89">
        <w:rPr>
          <w:rFonts w:ascii="Book Antiqua" w:hAnsi="Book Antiqua"/>
          <w:color w:val="auto"/>
          <w:szCs w:val="24"/>
        </w:rPr>
        <w:t>March 15, 2020</w:t>
      </w:r>
    </w:p>
    <w:p w14:paraId="30D0C0C7" w14:textId="4E693E7D" w:rsidR="00522FD1" w:rsidRPr="00D62E89" w:rsidRDefault="00522FD1" w:rsidP="00F220D4">
      <w:pPr>
        <w:adjustRightInd w:val="0"/>
        <w:snapToGrid w:val="0"/>
        <w:spacing w:line="360" w:lineRule="auto"/>
        <w:rPr>
          <w:rFonts w:ascii="Book Antiqua" w:hAnsi="Book Antiqua"/>
          <w:b/>
          <w:color w:val="auto"/>
          <w:szCs w:val="24"/>
        </w:rPr>
      </w:pPr>
      <w:r w:rsidRPr="00D62E89">
        <w:rPr>
          <w:rFonts w:ascii="Book Antiqua" w:hAnsi="Book Antiqua"/>
          <w:b/>
          <w:color w:val="auto"/>
          <w:szCs w:val="24"/>
        </w:rPr>
        <w:t>Accepted:</w:t>
      </w:r>
      <w:r w:rsidR="00CB7F1D" w:rsidRPr="00CB7F1D">
        <w:t xml:space="preserve"> </w:t>
      </w:r>
      <w:r w:rsidR="00CB7F1D" w:rsidRPr="00CB7F1D">
        <w:rPr>
          <w:rFonts w:ascii="Book Antiqua" w:hAnsi="Book Antiqua"/>
          <w:bCs/>
          <w:color w:val="auto"/>
          <w:szCs w:val="24"/>
        </w:rPr>
        <w:t>April 1, 2020</w:t>
      </w:r>
      <w:r w:rsidRPr="00CB7F1D">
        <w:rPr>
          <w:rFonts w:ascii="Book Antiqua" w:hAnsi="Book Antiqua"/>
          <w:bCs/>
          <w:color w:val="auto"/>
          <w:szCs w:val="24"/>
        </w:rPr>
        <w:t xml:space="preserve"> </w:t>
      </w:r>
    </w:p>
    <w:p w14:paraId="53807220" w14:textId="77777777" w:rsidR="00522FD1" w:rsidRPr="00D62E89" w:rsidRDefault="00522FD1" w:rsidP="00F220D4">
      <w:pPr>
        <w:adjustRightInd w:val="0"/>
        <w:snapToGrid w:val="0"/>
        <w:spacing w:line="360" w:lineRule="auto"/>
        <w:rPr>
          <w:rFonts w:ascii="Book Antiqua" w:hAnsi="Book Antiqua"/>
          <w:b/>
          <w:color w:val="auto"/>
          <w:szCs w:val="24"/>
        </w:rPr>
      </w:pPr>
      <w:r w:rsidRPr="00D62E89">
        <w:rPr>
          <w:rFonts w:ascii="Book Antiqua" w:hAnsi="Book Antiqua"/>
          <w:b/>
          <w:color w:val="auto"/>
          <w:szCs w:val="24"/>
        </w:rPr>
        <w:t>Published online:</w:t>
      </w:r>
    </w:p>
    <w:p w14:paraId="6B6F8B35" w14:textId="77777777" w:rsidR="00D65D52" w:rsidRPr="00D62E89" w:rsidRDefault="00D65D52" w:rsidP="00F220D4">
      <w:pPr>
        <w:pStyle w:val="Default"/>
        <w:snapToGrid w:val="0"/>
        <w:spacing w:line="360" w:lineRule="auto"/>
        <w:jc w:val="both"/>
        <w:rPr>
          <w:b/>
          <w:bCs/>
          <w:color w:val="auto"/>
        </w:rPr>
      </w:pPr>
    </w:p>
    <w:p w14:paraId="313C6B10" w14:textId="77777777" w:rsidR="00D65D52" w:rsidRPr="00D62E89" w:rsidRDefault="0031610E" w:rsidP="00F220D4">
      <w:pPr>
        <w:adjustRightInd w:val="0"/>
        <w:snapToGrid w:val="0"/>
        <w:spacing w:line="360" w:lineRule="auto"/>
        <w:rPr>
          <w:rFonts w:ascii="Book Antiqua" w:eastAsiaTheme="minorEastAsia" w:hAnsi="Book Antiqua" w:cs="Book Antiqua"/>
          <w:b/>
          <w:bCs/>
          <w:color w:val="auto"/>
          <w:szCs w:val="24"/>
          <w:lang w:eastAsia="ja-JP"/>
        </w:rPr>
      </w:pPr>
      <w:r w:rsidRPr="00D62E89">
        <w:rPr>
          <w:rFonts w:ascii="Book Antiqua" w:hAnsi="Book Antiqua"/>
          <w:b/>
          <w:bCs/>
          <w:color w:val="auto"/>
          <w:szCs w:val="24"/>
        </w:rPr>
        <w:br w:type="page"/>
      </w:r>
    </w:p>
    <w:p w14:paraId="6AE847AA" w14:textId="117F7F0D" w:rsidR="00522FD1" w:rsidRPr="00D62E89" w:rsidRDefault="00522FD1" w:rsidP="00F220D4">
      <w:pPr>
        <w:pStyle w:val="af8"/>
        <w:widowControl/>
        <w:adjustRightInd w:val="0"/>
        <w:snapToGrid w:val="0"/>
        <w:spacing w:line="360" w:lineRule="auto"/>
        <w:jc w:val="both"/>
        <w:rPr>
          <w:rFonts w:ascii="Book Antiqua" w:eastAsia="宋体" w:hAnsi="Book Antiqua" w:cs="Times New Roman"/>
          <w:b/>
          <w:bCs/>
          <w:sz w:val="24"/>
          <w:szCs w:val="24"/>
          <w:lang w:eastAsia="zh-CN"/>
        </w:rPr>
      </w:pPr>
      <w:r w:rsidRPr="00D62E89">
        <w:rPr>
          <w:rFonts w:ascii="Book Antiqua" w:hAnsi="Book Antiqua"/>
          <w:b/>
          <w:sz w:val="24"/>
          <w:szCs w:val="24"/>
        </w:rPr>
        <w:lastRenderedPageBreak/>
        <w:t>Abstract</w:t>
      </w:r>
    </w:p>
    <w:p w14:paraId="6C1234C6" w14:textId="63061CD3" w:rsidR="00522FD1" w:rsidRPr="00D62E89" w:rsidRDefault="00522FD1"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BACKGROUND</w:t>
      </w:r>
    </w:p>
    <w:p w14:paraId="3175B154" w14:textId="1BACFB0E" w:rsidR="00D65D52" w:rsidRPr="00D62E89" w:rsidRDefault="0031610E" w:rsidP="00F220D4">
      <w:pPr>
        <w:pStyle w:val="Default"/>
        <w:snapToGrid w:val="0"/>
        <w:spacing w:line="360" w:lineRule="auto"/>
        <w:jc w:val="both"/>
        <w:rPr>
          <w:rFonts w:eastAsia="MS Mincho"/>
          <w:color w:val="auto"/>
        </w:rPr>
      </w:pPr>
      <w:bookmarkStart w:id="14" w:name="OLE_LINK32"/>
      <w:r w:rsidRPr="00D62E89">
        <w:rPr>
          <w:rFonts w:eastAsia="MS Mincho"/>
          <w:i/>
          <w:color w:val="auto"/>
        </w:rPr>
        <w:t xml:space="preserve">Helicobacter </w:t>
      </w:r>
      <w:r w:rsidR="00946E21" w:rsidRPr="00D62E89">
        <w:rPr>
          <w:rFonts w:eastAsia="MS Mincho"/>
          <w:i/>
          <w:color w:val="auto"/>
        </w:rPr>
        <w:t>pylori</w:t>
      </w:r>
      <w:bookmarkEnd w:id="14"/>
      <w:r w:rsidR="00946E21" w:rsidRPr="00D62E89">
        <w:rPr>
          <w:rFonts w:eastAsia="MS Mincho"/>
          <w:color w:val="auto"/>
        </w:rPr>
        <w:t xml:space="preserve"> </w:t>
      </w:r>
      <w:r w:rsidR="00522FD1" w:rsidRPr="00D62E89">
        <w:rPr>
          <w:rFonts w:eastAsia="MS Mincho"/>
          <w:color w:val="auto"/>
        </w:rPr>
        <w:t>(</w:t>
      </w:r>
      <w:r w:rsidR="00522FD1" w:rsidRPr="00D62E89">
        <w:rPr>
          <w:rFonts w:eastAsia="MS Mincho"/>
          <w:i/>
          <w:color w:val="auto"/>
        </w:rPr>
        <w:t xml:space="preserve">H. </w:t>
      </w:r>
      <w:r w:rsidR="00946E21" w:rsidRPr="00D62E89">
        <w:rPr>
          <w:rFonts w:eastAsia="MS Mincho"/>
          <w:i/>
          <w:color w:val="auto"/>
        </w:rPr>
        <w:t>pylori</w:t>
      </w:r>
      <w:r w:rsidR="00522FD1" w:rsidRPr="00D62E89">
        <w:rPr>
          <w:rFonts w:eastAsia="MS Mincho"/>
          <w:color w:val="auto"/>
        </w:rPr>
        <w:t xml:space="preserve">) </w:t>
      </w:r>
      <w:r w:rsidRPr="00D62E89">
        <w:rPr>
          <w:rFonts w:eastAsia="MS Mincho"/>
          <w:color w:val="auto"/>
        </w:rPr>
        <w:t xml:space="preserve">infection is a risk factor for </w:t>
      </w:r>
      <w:r w:rsidR="00F8310E">
        <w:rPr>
          <w:rFonts w:eastAsia="MS Mincho"/>
          <w:color w:val="auto"/>
        </w:rPr>
        <w:t>GC</w:t>
      </w:r>
      <w:r w:rsidR="00F8310E">
        <w:rPr>
          <w:rFonts w:eastAsia="宋体" w:hint="eastAsia"/>
          <w:color w:val="auto"/>
          <w:lang w:eastAsia="zh-CN"/>
        </w:rPr>
        <w:t xml:space="preserve"> (GC)</w:t>
      </w:r>
      <w:r w:rsidRPr="00D62E89">
        <w:rPr>
          <w:rFonts w:eastAsia="MS Mincho"/>
          <w:color w:val="auto"/>
        </w:rPr>
        <w:t xml:space="preserve">, especially in East Asian populations. </w:t>
      </w:r>
      <w:r w:rsidRPr="00D62E89">
        <w:rPr>
          <w:color w:val="auto"/>
        </w:rPr>
        <w:t xml:space="preserve">Most </w:t>
      </w:r>
      <w:r w:rsidRPr="00D62E89">
        <w:rPr>
          <w:rFonts w:eastAsia="MS Mincho"/>
          <w:color w:val="auto"/>
        </w:rPr>
        <w:t xml:space="preserve">East Asian </w:t>
      </w:r>
      <w:r w:rsidRPr="00D62E89">
        <w:rPr>
          <w:color w:val="auto"/>
        </w:rPr>
        <w:t xml:space="preserve">populations infected with </w:t>
      </w:r>
      <w:r w:rsidRPr="00D62E89">
        <w:rPr>
          <w:i/>
          <w:snapToGrid w:val="0"/>
          <w:color w:val="auto"/>
        </w:rPr>
        <w:t xml:space="preserve">H. </w:t>
      </w:r>
      <w:r w:rsidR="00946E21" w:rsidRPr="00D62E89">
        <w:rPr>
          <w:i/>
          <w:snapToGrid w:val="0"/>
          <w:color w:val="auto"/>
        </w:rPr>
        <w:t>pylori</w:t>
      </w:r>
      <w:r w:rsidR="00946E21" w:rsidRPr="00D62E89">
        <w:rPr>
          <w:color w:val="auto"/>
        </w:rPr>
        <w:t xml:space="preserve"> </w:t>
      </w:r>
      <w:r w:rsidRPr="00D62E89">
        <w:rPr>
          <w:color w:val="auto"/>
        </w:rPr>
        <w:t xml:space="preserve">are at higher risk for </w:t>
      </w:r>
      <w:r w:rsidR="00F8310E">
        <w:rPr>
          <w:color w:val="auto"/>
        </w:rPr>
        <w:t>GC</w:t>
      </w:r>
      <w:r w:rsidRPr="00D62E89">
        <w:rPr>
          <w:color w:val="auto"/>
        </w:rPr>
        <w:t xml:space="preserve"> than </w:t>
      </w:r>
      <w:r w:rsidRPr="00D62E89">
        <w:rPr>
          <w:i/>
          <w:snapToGrid w:val="0"/>
          <w:color w:val="auto"/>
        </w:rPr>
        <w:t xml:space="preserve">H. </w:t>
      </w:r>
      <w:r w:rsidR="00946E21" w:rsidRPr="00D62E89">
        <w:rPr>
          <w:i/>
          <w:snapToGrid w:val="0"/>
          <w:color w:val="auto"/>
        </w:rPr>
        <w:t>pylori</w:t>
      </w:r>
      <w:r w:rsidRPr="00D62E89">
        <w:rPr>
          <w:color w:val="auto"/>
        </w:rPr>
        <w:t>-positive European and U</w:t>
      </w:r>
      <w:r w:rsidR="00522FD1" w:rsidRPr="00D62E89">
        <w:rPr>
          <w:color w:val="auto"/>
        </w:rPr>
        <w:t xml:space="preserve">nited </w:t>
      </w:r>
      <w:r w:rsidRPr="00D62E89">
        <w:rPr>
          <w:color w:val="auto"/>
        </w:rPr>
        <w:t>S</w:t>
      </w:r>
      <w:r w:rsidR="00522FD1" w:rsidRPr="00D62E89">
        <w:rPr>
          <w:color w:val="auto"/>
        </w:rPr>
        <w:t>tates</w:t>
      </w:r>
      <w:r w:rsidRPr="00D62E89">
        <w:rPr>
          <w:color w:val="auto"/>
        </w:rPr>
        <w:t xml:space="preserve"> populations. </w:t>
      </w:r>
      <w:r w:rsidRPr="00D62E89">
        <w:rPr>
          <w:rFonts w:eastAsia="MS Mincho"/>
          <w:i/>
          <w:color w:val="auto"/>
        </w:rPr>
        <w:t xml:space="preserve">H. </w:t>
      </w:r>
      <w:r w:rsidR="00946E21" w:rsidRPr="00D62E89">
        <w:rPr>
          <w:rFonts w:eastAsia="MS Mincho"/>
          <w:i/>
          <w:color w:val="auto"/>
        </w:rPr>
        <w:t xml:space="preserve">pylori </w:t>
      </w:r>
      <w:r w:rsidRPr="00D62E89">
        <w:rPr>
          <w:rFonts w:eastAsia="MS Mincho"/>
          <w:color w:val="auto"/>
        </w:rPr>
        <w:t xml:space="preserve">eradication therapy reduces gastric cancer risk in patients after endoscopic and operative resection for </w:t>
      </w:r>
      <w:r w:rsidR="00F8310E">
        <w:rPr>
          <w:rFonts w:eastAsia="MS Mincho"/>
          <w:color w:val="auto"/>
        </w:rPr>
        <w:t>GC</w:t>
      </w:r>
      <w:r w:rsidRPr="00D62E89">
        <w:rPr>
          <w:rFonts w:eastAsia="MS Mincho"/>
          <w:color w:val="auto"/>
        </w:rPr>
        <w:t>, as well as in non-</w:t>
      </w:r>
      <w:r w:rsidR="00F8310E">
        <w:rPr>
          <w:rFonts w:eastAsia="MS Mincho"/>
          <w:color w:val="auto"/>
        </w:rPr>
        <w:t>GC</w:t>
      </w:r>
      <w:r w:rsidRPr="00D62E89">
        <w:rPr>
          <w:rFonts w:eastAsia="MS Mincho"/>
          <w:color w:val="auto"/>
        </w:rPr>
        <w:t xml:space="preserve"> pa</w:t>
      </w:r>
      <w:r w:rsidR="00522FD1" w:rsidRPr="00D62E89">
        <w:rPr>
          <w:rFonts w:eastAsia="MS Mincho"/>
          <w:color w:val="auto"/>
        </w:rPr>
        <w:t>tients with atrophic gastritis.</w:t>
      </w:r>
    </w:p>
    <w:p w14:paraId="7C8CAEAE" w14:textId="77777777" w:rsidR="00522FD1" w:rsidRPr="00D62E89" w:rsidRDefault="00522FD1" w:rsidP="00F220D4">
      <w:pPr>
        <w:pStyle w:val="Default"/>
        <w:snapToGrid w:val="0"/>
        <w:spacing w:line="360" w:lineRule="auto"/>
        <w:jc w:val="both"/>
        <w:rPr>
          <w:color w:val="auto"/>
        </w:rPr>
      </w:pPr>
    </w:p>
    <w:p w14:paraId="0B20AE99" w14:textId="77777777" w:rsidR="00D65D52" w:rsidRPr="00D62E89" w:rsidRDefault="0031610E" w:rsidP="00F220D4">
      <w:pPr>
        <w:pStyle w:val="Default"/>
        <w:snapToGrid w:val="0"/>
        <w:spacing w:line="360" w:lineRule="auto"/>
        <w:jc w:val="both"/>
        <w:rPr>
          <w:color w:val="auto"/>
        </w:rPr>
      </w:pPr>
      <w:r w:rsidRPr="00D62E89">
        <w:rPr>
          <w:color w:val="auto"/>
        </w:rPr>
        <w:t>AIM</w:t>
      </w:r>
    </w:p>
    <w:p w14:paraId="7FD6D734" w14:textId="57662F6C" w:rsidR="00D65D52" w:rsidRPr="00D62E89" w:rsidRDefault="0031610E" w:rsidP="00F220D4">
      <w:pPr>
        <w:pStyle w:val="Default"/>
        <w:snapToGrid w:val="0"/>
        <w:spacing w:line="360" w:lineRule="auto"/>
        <w:jc w:val="both"/>
        <w:rPr>
          <w:rFonts w:eastAsia="MS Mincho"/>
          <w:color w:val="auto"/>
        </w:rPr>
      </w:pPr>
      <w:r w:rsidRPr="00D62E89">
        <w:rPr>
          <w:rFonts w:eastAsia="MS Mincho"/>
          <w:color w:val="auto"/>
        </w:rPr>
        <w:t xml:space="preserve">To clarify the </w:t>
      </w:r>
      <w:proofErr w:type="spellStart"/>
      <w:r w:rsidRPr="00D62E89">
        <w:rPr>
          <w:rFonts w:eastAsia="MS Mincho"/>
          <w:color w:val="auto"/>
        </w:rPr>
        <w:t>chemopreventive</w:t>
      </w:r>
      <w:proofErr w:type="spellEnd"/>
      <w:r w:rsidRPr="00D62E89">
        <w:rPr>
          <w:rFonts w:eastAsia="MS Mincho"/>
          <w:color w:val="auto"/>
        </w:rPr>
        <w:t xml:space="preserve"> effects of </w:t>
      </w:r>
      <w:r w:rsidRPr="00D62E89">
        <w:rPr>
          <w:rFonts w:eastAsia="MS Mincho"/>
          <w:i/>
          <w:color w:val="auto"/>
        </w:rPr>
        <w:t xml:space="preserve">H. </w:t>
      </w:r>
      <w:r w:rsidR="00946E21" w:rsidRPr="00D62E89">
        <w:rPr>
          <w:rFonts w:eastAsia="MS Mincho"/>
          <w:i/>
          <w:color w:val="auto"/>
        </w:rPr>
        <w:t>pylori</w:t>
      </w:r>
      <w:r w:rsidR="00946E21" w:rsidRPr="00D62E89">
        <w:rPr>
          <w:rFonts w:eastAsia="MS Mincho"/>
          <w:color w:val="auto"/>
        </w:rPr>
        <w:t xml:space="preserve"> </w:t>
      </w:r>
      <w:r w:rsidRPr="00D62E89">
        <w:rPr>
          <w:rFonts w:eastAsia="MS Mincho"/>
          <w:color w:val="auto"/>
        </w:rPr>
        <w:t xml:space="preserve">eradication therapy in an East Asian population with a high incidence of </w:t>
      </w:r>
      <w:r w:rsidR="00F8310E">
        <w:rPr>
          <w:rFonts w:eastAsia="MS Mincho"/>
          <w:color w:val="auto"/>
        </w:rPr>
        <w:t>GC</w:t>
      </w:r>
      <w:r w:rsidRPr="00D62E89">
        <w:rPr>
          <w:rFonts w:eastAsia="MS Mincho"/>
          <w:color w:val="auto"/>
        </w:rPr>
        <w:t>.</w:t>
      </w:r>
    </w:p>
    <w:p w14:paraId="3C1635DC" w14:textId="77777777" w:rsidR="00522FD1" w:rsidRPr="00D62E89" w:rsidRDefault="00522FD1" w:rsidP="00F220D4">
      <w:pPr>
        <w:pStyle w:val="Default"/>
        <w:snapToGrid w:val="0"/>
        <w:spacing w:line="360" w:lineRule="auto"/>
        <w:jc w:val="both"/>
        <w:rPr>
          <w:color w:val="auto"/>
        </w:rPr>
      </w:pPr>
    </w:p>
    <w:p w14:paraId="700AEBDC" w14:textId="77777777" w:rsidR="00D65D52" w:rsidRPr="00D62E89" w:rsidRDefault="0031610E" w:rsidP="00F220D4">
      <w:pPr>
        <w:pStyle w:val="Default"/>
        <w:snapToGrid w:val="0"/>
        <w:spacing w:line="360" w:lineRule="auto"/>
        <w:jc w:val="both"/>
        <w:rPr>
          <w:color w:val="auto"/>
        </w:rPr>
      </w:pPr>
      <w:r w:rsidRPr="00D62E89">
        <w:rPr>
          <w:color w:val="auto"/>
        </w:rPr>
        <w:t>METHODS</w:t>
      </w:r>
    </w:p>
    <w:p w14:paraId="6E074E6E" w14:textId="57CD5D52" w:rsidR="00D65D52" w:rsidRPr="00D62E89" w:rsidRDefault="0031610E" w:rsidP="00F220D4">
      <w:pPr>
        <w:pStyle w:val="Default"/>
        <w:snapToGrid w:val="0"/>
        <w:spacing w:line="360" w:lineRule="auto"/>
        <w:jc w:val="both"/>
        <w:rPr>
          <w:rFonts w:eastAsia="MS Mincho"/>
          <w:color w:val="auto"/>
        </w:rPr>
      </w:pPr>
      <w:r w:rsidRPr="00D62E89">
        <w:rPr>
          <w:rFonts w:eastAsia="MS Mincho"/>
          <w:color w:val="auto"/>
        </w:rPr>
        <w:t xml:space="preserve">PubMed and the Cochrane </w:t>
      </w:r>
      <w:r w:rsidR="00522FD1" w:rsidRPr="00D62E89">
        <w:rPr>
          <w:rFonts w:eastAsia="MS Mincho"/>
          <w:color w:val="auto"/>
        </w:rPr>
        <w:t xml:space="preserve">library </w:t>
      </w:r>
      <w:r w:rsidRPr="00D62E89">
        <w:rPr>
          <w:rFonts w:eastAsia="MS Mincho"/>
          <w:color w:val="auto"/>
        </w:rPr>
        <w:t>were searched for randomized control trials (RCTs) and cohort studies published in English up to March 2019. Subgroup analyses were conducted with regard to study designs (</w:t>
      </w:r>
      <w:r w:rsidRPr="00D62E89">
        <w:rPr>
          <w:rFonts w:eastAsia="MS Mincho"/>
          <w:i/>
          <w:color w:val="auto"/>
        </w:rPr>
        <w:t>i.e.</w:t>
      </w:r>
      <w:r w:rsidRPr="00D62E89">
        <w:rPr>
          <w:rFonts w:eastAsia="MS Mincho"/>
          <w:color w:val="auto"/>
        </w:rPr>
        <w:t>, RCTs or cohort studies), country where the study was conducted (</w:t>
      </w:r>
      <w:r w:rsidRPr="00D62E89">
        <w:rPr>
          <w:rFonts w:eastAsia="MS Mincho"/>
          <w:i/>
          <w:color w:val="auto"/>
        </w:rPr>
        <w:t>i.e.</w:t>
      </w:r>
      <w:r w:rsidRPr="00D62E89">
        <w:rPr>
          <w:rFonts w:eastAsia="MS Mincho"/>
          <w:color w:val="auto"/>
        </w:rPr>
        <w:t xml:space="preserve">, Japan, China, and </w:t>
      </w:r>
      <w:r w:rsidR="00B91F3F">
        <w:rPr>
          <w:rFonts w:eastAsia="宋体" w:hint="eastAsia"/>
          <w:color w:val="auto"/>
          <w:lang w:eastAsia="zh-CN"/>
        </w:rPr>
        <w:t xml:space="preserve">South </w:t>
      </w:r>
      <w:r w:rsidRPr="00D62E89">
        <w:rPr>
          <w:rFonts w:eastAsia="MS Mincho"/>
          <w:color w:val="auto"/>
        </w:rPr>
        <w:t>Korea), and observation periods (</w:t>
      </w:r>
      <w:r w:rsidRPr="00D62E89">
        <w:rPr>
          <w:rFonts w:eastAsia="MS Mincho"/>
          <w:i/>
          <w:color w:val="auto"/>
        </w:rPr>
        <w:t>i.e.</w:t>
      </w:r>
      <w:r w:rsidRPr="00D62E89">
        <w:rPr>
          <w:rFonts w:eastAsia="MS Mincho"/>
          <w:color w:val="auto"/>
        </w:rPr>
        <w:t>, ≤ 5 y</w:t>
      </w:r>
      <w:r w:rsidR="00522FD1" w:rsidRPr="00D62E89">
        <w:rPr>
          <w:rFonts w:eastAsia="MS Mincho"/>
          <w:color w:val="auto"/>
        </w:rPr>
        <w:t>ears</w:t>
      </w:r>
      <w:r w:rsidRPr="00D62E89">
        <w:rPr>
          <w:rFonts w:eastAsia="MS Mincho"/>
          <w:color w:val="auto"/>
        </w:rPr>
        <w:t xml:space="preserve"> and &gt; 5 y</w:t>
      </w:r>
      <w:r w:rsidR="00522FD1" w:rsidRPr="00D62E89">
        <w:rPr>
          <w:rFonts w:eastAsia="MS Mincho"/>
          <w:color w:val="auto"/>
        </w:rPr>
        <w:t>ears</w:t>
      </w:r>
      <w:r w:rsidRPr="00D62E89">
        <w:rPr>
          <w:rFonts w:eastAsia="MS Mincho"/>
          <w:color w:val="auto"/>
        </w:rPr>
        <w:t xml:space="preserve">). </w:t>
      </w:r>
      <w:r w:rsidRPr="00D62E89">
        <w:rPr>
          <w:bCs/>
          <w:color w:val="auto"/>
        </w:rPr>
        <w:t>The heterogeneity and publication bias were also measured.</w:t>
      </w:r>
    </w:p>
    <w:p w14:paraId="2191136D" w14:textId="77777777" w:rsidR="00522FD1" w:rsidRPr="00D62E89" w:rsidRDefault="00522FD1" w:rsidP="00F220D4">
      <w:pPr>
        <w:pStyle w:val="Default"/>
        <w:snapToGrid w:val="0"/>
        <w:spacing w:line="360" w:lineRule="auto"/>
        <w:jc w:val="both"/>
        <w:rPr>
          <w:color w:val="auto"/>
        </w:rPr>
      </w:pPr>
    </w:p>
    <w:p w14:paraId="2958C760" w14:textId="77777777" w:rsidR="00D65D52" w:rsidRPr="00D62E89" w:rsidRDefault="0031610E" w:rsidP="00F220D4">
      <w:pPr>
        <w:pStyle w:val="Default"/>
        <w:snapToGrid w:val="0"/>
        <w:spacing w:line="360" w:lineRule="auto"/>
        <w:jc w:val="both"/>
        <w:rPr>
          <w:color w:val="auto"/>
        </w:rPr>
      </w:pPr>
      <w:r w:rsidRPr="00D62E89">
        <w:rPr>
          <w:color w:val="auto"/>
        </w:rPr>
        <w:t>RESULTS</w:t>
      </w:r>
    </w:p>
    <w:p w14:paraId="4DE579A1" w14:textId="4CA780BD" w:rsidR="00D65D52" w:rsidRPr="00D62E89" w:rsidRDefault="0031610E" w:rsidP="00F220D4">
      <w:pPr>
        <w:pStyle w:val="Default"/>
        <w:snapToGrid w:val="0"/>
        <w:spacing w:line="360" w:lineRule="auto"/>
        <w:jc w:val="both"/>
        <w:rPr>
          <w:rFonts w:eastAsia="MS Mincho"/>
          <w:color w:val="auto"/>
        </w:rPr>
      </w:pPr>
      <w:r w:rsidRPr="00D62E89">
        <w:rPr>
          <w:rFonts w:eastAsia="MS Mincho"/>
          <w:color w:val="auto"/>
        </w:rPr>
        <w:t>For non-</w:t>
      </w:r>
      <w:r w:rsidR="00F8310E">
        <w:rPr>
          <w:rFonts w:eastAsia="MS Mincho"/>
          <w:color w:val="auto"/>
        </w:rPr>
        <w:t>GC</w:t>
      </w:r>
      <w:r w:rsidRPr="00D62E89">
        <w:rPr>
          <w:rFonts w:eastAsia="MS Mincho"/>
          <w:color w:val="auto"/>
        </w:rPr>
        <w:t xml:space="preserve"> patients with atrophic gastritis and patients after resection for </w:t>
      </w:r>
      <w:r w:rsidR="00F8310E">
        <w:rPr>
          <w:rFonts w:eastAsia="MS Mincho"/>
          <w:color w:val="auto"/>
        </w:rPr>
        <w:t>GC</w:t>
      </w:r>
      <w:r w:rsidRPr="00D62E89">
        <w:rPr>
          <w:rFonts w:eastAsia="MS Mincho"/>
          <w:color w:val="auto"/>
        </w:rPr>
        <w:t xml:space="preserve">, 4 and 4 RCTs and 12 and 18 cohort studies were included, respectively. In RCTs, the median incidence of </w:t>
      </w:r>
      <w:r w:rsidR="00F8310E">
        <w:rPr>
          <w:rFonts w:eastAsia="MS Mincho"/>
          <w:color w:val="auto"/>
        </w:rPr>
        <w:t>GC</w:t>
      </w:r>
      <w:r w:rsidRPr="00D62E89">
        <w:rPr>
          <w:rFonts w:eastAsia="MS Mincho"/>
          <w:color w:val="auto"/>
        </w:rPr>
        <w:t xml:space="preserve"> for the untreated control groups and the treatment groups was 272.7 (180.4–322.4) and 162.3 (72.5–</w:t>
      </w:r>
      <w:r w:rsidR="00522FD1" w:rsidRPr="00D62E89">
        <w:rPr>
          <w:rFonts w:eastAsia="MS Mincho"/>
          <w:color w:val="auto"/>
        </w:rPr>
        <w:t>588.2) per 100</w:t>
      </w:r>
      <w:r w:rsidRPr="00D62E89">
        <w:rPr>
          <w:rFonts w:eastAsia="MS Mincho"/>
          <w:color w:val="auto"/>
        </w:rPr>
        <w:t>000 person-years in non-</w:t>
      </w:r>
      <w:r w:rsidR="00F8310E">
        <w:rPr>
          <w:rFonts w:eastAsia="MS Mincho"/>
          <w:color w:val="auto"/>
        </w:rPr>
        <w:t>GC</w:t>
      </w:r>
      <w:r w:rsidRPr="00D62E89">
        <w:rPr>
          <w:rFonts w:eastAsia="MS Mincho"/>
          <w:color w:val="auto"/>
        </w:rPr>
        <w:t xml:space="preserve"> cases with atrophic gastritis and 1790.7 (406.5–2941.2) an</w:t>
      </w:r>
      <w:r w:rsidR="00522FD1" w:rsidRPr="00D62E89">
        <w:rPr>
          <w:rFonts w:eastAsia="MS Mincho"/>
          <w:color w:val="auto"/>
        </w:rPr>
        <w:t>d 1126.2 (678.7–1223.1) per 100</w:t>
      </w:r>
      <w:r w:rsidRPr="00D62E89">
        <w:rPr>
          <w:rFonts w:eastAsia="MS Mincho"/>
          <w:color w:val="auto"/>
        </w:rPr>
        <w:t xml:space="preserve">000 person-years in cases of after resection for </w:t>
      </w:r>
      <w:r w:rsidR="00F8310E">
        <w:rPr>
          <w:rFonts w:eastAsia="MS Mincho"/>
          <w:color w:val="auto"/>
        </w:rPr>
        <w:t>GC</w:t>
      </w:r>
      <w:r w:rsidRPr="00D62E89">
        <w:rPr>
          <w:rFonts w:eastAsia="MS Mincho"/>
          <w:color w:val="auto"/>
        </w:rPr>
        <w:t>. Compared with non-treated</w:t>
      </w:r>
      <w:r w:rsidRPr="00D62E89">
        <w:rPr>
          <w:rFonts w:eastAsia="MS Mincho"/>
          <w:i/>
          <w:color w:val="auto"/>
        </w:rPr>
        <w:t xml:space="preserve"> H. </w:t>
      </w:r>
      <w:r w:rsidR="00946E21" w:rsidRPr="00D62E89">
        <w:rPr>
          <w:rFonts w:eastAsia="MS Mincho"/>
          <w:i/>
          <w:color w:val="auto"/>
        </w:rPr>
        <w:t>pylori</w:t>
      </w:r>
      <w:r w:rsidRPr="00D62E89">
        <w:rPr>
          <w:rFonts w:eastAsia="MS Mincho"/>
          <w:color w:val="auto"/>
        </w:rPr>
        <w:t xml:space="preserve">-positive controls, </w:t>
      </w:r>
      <w:bookmarkStart w:id="15" w:name="OLE_LINK18"/>
      <w:bookmarkStart w:id="16" w:name="OLE_LINK19"/>
      <w:r w:rsidRPr="00D62E89">
        <w:rPr>
          <w:rFonts w:eastAsia="MS Mincho"/>
          <w:color w:val="auto"/>
        </w:rPr>
        <w:t xml:space="preserve">the eradication groups </w:t>
      </w:r>
      <w:bookmarkEnd w:id="15"/>
      <w:bookmarkEnd w:id="16"/>
      <w:r w:rsidRPr="00D62E89">
        <w:rPr>
          <w:rFonts w:eastAsia="MS Mincho"/>
          <w:color w:val="auto"/>
        </w:rPr>
        <w:t xml:space="preserve">had a significantly reduced risk of </w:t>
      </w:r>
      <w:r w:rsidR="00F8310E">
        <w:rPr>
          <w:rFonts w:eastAsia="MS Mincho"/>
          <w:color w:val="auto"/>
        </w:rPr>
        <w:t>GC</w:t>
      </w:r>
      <w:r w:rsidR="00522FD1" w:rsidRPr="00D62E89">
        <w:rPr>
          <w:rFonts w:eastAsia="MS Mincho"/>
          <w:color w:val="auto"/>
        </w:rPr>
        <w:t>, with a relative risk</w:t>
      </w:r>
      <w:r w:rsidRPr="00D62E89">
        <w:rPr>
          <w:rFonts w:eastAsia="MS Mincho"/>
          <w:color w:val="auto"/>
        </w:rPr>
        <w:t xml:space="preserve"> of 0.67</w:t>
      </w:r>
      <w:r w:rsidR="00522FD1" w:rsidRPr="00D62E89">
        <w:rPr>
          <w:rFonts w:eastAsia="MS Mincho"/>
          <w:color w:val="auto"/>
        </w:rPr>
        <w:t xml:space="preserve"> [95% confidence interval (CI): </w:t>
      </w:r>
      <w:r w:rsidRPr="00D62E89">
        <w:rPr>
          <w:rFonts w:eastAsia="MS Mincho"/>
          <w:color w:val="auto"/>
        </w:rPr>
        <w:t>0.47–0.96] for non-</w:t>
      </w:r>
      <w:r w:rsidR="00F8310E">
        <w:rPr>
          <w:rFonts w:eastAsia="MS Mincho"/>
          <w:color w:val="auto"/>
        </w:rPr>
        <w:t>GC</w:t>
      </w:r>
      <w:r w:rsidRPr="00D62E89">
        <w:rPr>
          <w:rFonts w:eastAsia="MS Mincho"/>
          <w:color w:val="auto"/>
        </w:rPr>
        <w:t xml:space="preserve"> patients with </w:t>
      </w:r>
      <w:r w:rsidRPr="00D62E89">
        <w:rPr>
          <w:rFonts w:eastAsia="MS Mincho"/>
          <w:color w:val="auto"/>
        </w:rPr>
        <w:lastRenderedPageBreak/>
        <w:t xml:space="preserve">atrophic gastritis and 0.51 (0.36–0.73) for patients after resection for </w:t>
      </w:r>
      <w:r w:rsidR="00F8310E">
        <w:rPr>
          <w:rFonts w:eastAsia="MS Mincho"/>
          <w:color w:val="auto"/>
        </w:rPr>
        <w:t>GC</w:t>
      </w:r>
      <w:r w:rsidRPr="00D62E89">
        <w:rPr>
          <w:rFonts w:eastAsia="MS Mincho"/>
          <w:color w:val="auto"/>
        </w:rPr>
        <w:t xml:space="preserve"> in the RCTs, and 0.39 (0.30–0.51) for patients with gastritis and 0.54 (0.44–0.67) for patients after resection in cohort studies.</w:t>
      </w:r>
    </w:p>
    <w:p w14:paraId="7582CE91" w14:textId="77777777" w:rsidR="00522FD1" w:rsidRPr="00D62E89" w:rsidRDefault="00522FD1" w:rsidP="00F220D4">
      <w:pPr>
        <w:pStyle w:val="Default"/>
        <w:snapToGrid w:val="0"/>
        <w:spacing w:line="360" w:lineRule="auto"/>
        <w:jc w:val="both"/>
        <w:rPr>
          <w:color w:val="auto"/>
        </w:rPr>
      </w:pPr>
    </w:p>
    <w:p w14:paraId="7777E176" w14:textId="77777777" w:rsidR="00D65D52" w:rsidRPr="00D62E89" w:rsidRDefault="0031610E" w:rsidP="00F220D4">
      <w:pPr>
        <w:pStyle w:val="Default"/>
        <w:snapToGrid w:val="0"/>
        <w:spacing w:line="360" w:lineRule="auto"/>
        <w:jc w:val="both"/>
        <w:rPr>
          <w:color w:val="auto"/>
        </w:rPr>
      </w:pPr>
      <w:r w:rsidRPr="00D62E89">
        <w:rPr>
          <w:color w:val="auto"/>
        </w:rPr>
        <w:t>CONCLUSION</w:t>
      </w:r>
    </w:p>
    <w:p w14:paraId="4D11731D" w14:textId="1933D954" w:rsidR="00D65D52" w:rsidRPr="00D62E89" w:rsidRDefault="0031610E" w:rsidP="00F220D4">
      <w:pPr>
        <w:pStyle w:val="Default"/>
        <w:snapToGrid w:val="0"/>
        <w:spacing w:line="360" w:lineRule="auto"/>
        <w:jc w:val="both"/>
        <w:rPr>
          <w:rFonts w:eastAsia="MS Mincho"/>
          <w:color w:val="auto"/>
        </w:rPr>
      </w:pPr>
      <w:r w:rsidRPr="00D62E89">
        <w:rPr>
          <w:rFonts w:eastAsia="MS Mincho"/>
          <w:color w:val="auto"/>
        </w:rPr>
        <w:t xml:space="preserve">In the East Asian population with a high risk of </w:t>
      </w:r>
      <w:r w:rsidR="00F8310E">
        <w:rPr>
          <w:rFonts w:eastAsia="MS Mincho"/>
          <w:color w:val="auto"/>
        </w:rPr>
        <w:t>GC</w:t>
      </w:r>
      <w:r w:rsidRPr="00D62E89">
        <w:rPr>
          <w:rFonts w:eastAsia="MS Mincho"/>
          <w:color w:val="auto"/>
        </w:rPr>
        <w:t xml:space="preserve">, </w:t>
      </w:r>
      <w:r w:rsidRPr="00D62E89">
        <w:rPr>
          <w:rFonts w:eastAsia="MS Mincho"/>
          <w:i/>
          <w:color w:val="auto"/>
        </w:rPr>
        <w:t xml:space="preserve">H. </w:t>
      </w:r>
      <w:r w:rsidR="00754208" w:rsidRPr="00D62E89">
        <w:rPr>
          <w:rFonts w:eastAsia="MS Mincho"/>
          <w:i/>
          <w:color w:val="auto"/>
        </w:rPr>
        <w:t>pylori</w:t>
      </w:r>
      <w:r w:rsidR="00754208" w:rsidRPr="00D62E89">
        <w:rPr>
          <w:rFonts w:eastAsia="MS Mincho"/>
          <w:color w:val="auto"/>
        </w:rPr>
        <w:t xml:space="preserve"> </w:t>
      </w:r>
      <w:r w:rsidRPr="00D62E89">
        <w:rPr>
          <w:rFonts w:eastAsia="MS Mincho"/>
          <w:color w:val="auto"/>
        </w:rPr>
        <w:t xml:space="preserve">eradication effectively reduced the risk of </w:t>
      </w:r>
      <w:r w:rsidR="00F8310E">
        <w:rPr>
          <w:rFonts w:eastAsia="MS Mincho"/>
          <w:color w:val="auto"/>
        </w:rPr>
        <w:t>GC</w:t>
      </w:r>
      <w:r w:rsidRPr="00D62E89">
        <w:rPr>
          <w:rFonts w:eastAsia="MS Mincho"/>
          <w:color w:val="auto"/>
        </w:rPr>
        <w:t>, irrespective of past history of previous cancer.</w:t>
      </w:r>
    </w:p>
    <w:p w14:paraId="3179F421" w14:textId="77777777" w:rsidR="00D65D52" w:rsidRPr="00D62E89" w:rsidRDefault="00D65D52" w:rsidP="00F220D4">
      <w:pPr>
        <w:pStyle w:val="Default"/>
        <w:snapToGrid w:val="0"/>
        <w:spacing w:line="360" w:lineRule="auto"/>
        <w:jc w:val="both"/>
        <w:rPr>
          <w:rFonts w:eastAsia="MS Mincho"/>
          <w:color w:val="auto"/>
        </w:rPr>
      </w:pPr>
    </w:p>
    <w:p w14:paraId="2E97729A" w14:textId="7CAAAD17" w:rsidR="00D65D52" w:rsidRPr="00D62E89" w:rsidRDefault="0031610E" w:rsidP="00F220D4">
      <w:pPr>
        <w:pStyle w:val="Default"/>
        <w:snapToGrid w:val="0"/>
        <w:spacing w:line="360" w:lineRule="auto"/>
        <w:jc w:val="both"/>
        <w:rPr>
          <w:snapToGrid w:val="0"/>
          <w:color w:val="auto"/>
        </w:rPr>
      </w:pPr>
      <w:r w:rsidRPr="00D62E89">
        <w:rPr>
          <w:b/>
          <w:color w:val="auto"/>
        </w:rPr>
        <w:t>Key</w:t>
      </w:r>
      <w:r w:rsidR="00522FD1" w:rsidRPr="00D62E89">
        <w:rPr>
          <w:b/>
          <w:color w:val="auto"/>
        </w:rPr>
        <w:t xml:space="preserve"> </w:t>
      </w:r>
      <w:r w:rsidRPr="00D62E89">
        <w:rPr>
          <w:b/>
          <w:color w:val="auto"/>
        </w:rPr>
        <w:t xml:space="preserve">words: </w:t>
      </w:r>
      <w:r w:rsidRPr="00D62E89">
        <w:rPr>
          <w:i/>
          <w:snapToGrid w:val="0"/>
          <w:color w:val="auto"/>
        </w:rPr>
        <w:t xml:space="preserve">Helicobacter </w:t>
      </w:r>
      <w:r w:rsidR="00946E21" w:rsidRPr="00D62E89">
        <w:rPr>
          <w:i/>
          <w:snapToGrid w:val="0"/>
          <w:color w:val="auto"/>
        </w:rPr>
        <w:t>pylori</w:t>
      </w:r>
      <w:r w:rsidR="00522FD1" w:rsidRPr="00D62E89">
        <w:rPr>
          <w:snapToGrid w:val="0"/>
          <w:color w:val="auto"/>
        </w:rPr>
        <w:t>;</w:t>
      </w:r>
      <w:r w:rsidRPr="00D62E89">
        <w:rPr>
          <w:snapToGrid w:val="0"/>
          <w:color w:val="auto"/>
        </w:rPr>
        <w:t xml:space="preserve"> </w:t>
      </w:r>
      <w:r w:rsidR="00522FD1" w:rsidRPr="00D62E89">
        <w:rPr>
          <w:snapToGrid w:val="0"/>
          <w:color w:val="auto"/>
        </w:rPr>
        <w:t xml:space="preserve">Eradication </w:t>
      </w:r>
      <w:r w:rsidRPr="00D62E89">
        <w:rPr>
          <w:snapToGrid w:val="0"/>
          <w:color w:val="auto"/>
        </w:rPr>
        <w:t>therapy</w:t>
      </w:r>
      <w:r w:rsidR="00522FD1" w:rsidRPr="00D62E89">
        <w:rPr>
          <w:snapToGrid w:val="0"/>
          <w:color w:val="auto"/>
        </w:rPr>
        <w:t>;</w:t>
      </w:r>
      <w:r w:rsidRPr="00D62E89">
        <w:rPr>
          <w:snapToGrid w:val="0"/>
          <w:color w:val="auto"/>
        </w:rPr>
        <w:t xml:space="preserve"> </w:t>
      </w:r>
      <w:r w:rsidR="00522FD1" w:rsidRPr="00D62E89">
        <w:rPr>
          <w:snapToGrid w:val="0"/>
          <w:color w:val="auto"/>
        </w:rPr>
        <w:t xml:space="preserve">Gastric </w:t>
      </w:r>
      <w:r w:rsidRPr="00D62E89">
        <w:rPr>
          <w:snapToGrid w:val="0"/>
          <w:color w:val="auto"/>
        </w:rPr>
        <w:t>cancer</w:t>
      </w:r>
      <w:r w:rsidR="00522FD1" w:rsidRPr="00D62E89">
        <w:rPr>
          <w:snapToGrid w:val="0"/>
          <w:color w:val="auto"/>
        </w:rPr>
        <w:t>;</w:t>
      </w:r>
      <w:r w:rsidRPr="00D62E89">
        <w:rPr>
          <w:snapToGrid w:val="0"/>
          <w:color w:val="auto"/>
        </w:rPr>
        <w:t xml:space="preserve"> </w:t>
      </w:r>
      <w:r w:rsidR="00522FD1" w:rsidRPr="00D62E89">
        <w:rPr>
          <w:snapToGrid w:val="0"/>
          <w:color w:val="auto"/>
        </w:rPr>
        <w:t xml:space="preserve">Metachronous </w:t>
      </w:r>
      <w:r w:rsidRPr="00D62E89">
        <w:rPr>
          <w:snapToGrid w:val="0"/>
          <w:color w:val="auto"/>
        </w:rPr>
        <w:t>cancer</w:t>
      </w:r>
      <w:r w:rsidR="00522FD1" w:rsidRPr="00D62E89">
        <w:rPr>
          <w:snapToGrid w:val="0"/>
          <w:color w:val="auto"/>
        </w:rPr>
        <w:t>;</w:t>
      </w:r>
      <w:r w:rsidRPr="00D62E89">
        <w:rPr>
          <w:snapToGrid w:val="0"/>
          <w:color w:val="auto"/>
        </w:rPr>
        <w:t xml:space="preserve"> East Asia</w:t>
      </w:r>
      <w:r w:rsidR="00522FD1" w:rsidRPr="00D62E89">
        <w:rPr>
          <w:snapToGrid w:val="0"/>
          <w:color w:val="auto"/>
        </w:rPr>
        <w:t>;</w:t>
      </w:r>
      <w:r w:rsidRPr="00D62E89">
        <w:rPr>
          <w:snapToGrid w:val="0"/>
          <w:color w:val="auto"/>
        </w:rPr>
        <w:t xml:space="preserve"> </w:t>
      </w:r>
      <w:r w:rsidR="00522FD1" w:rsidRPr="00D62E89">
        <w:rPr>
          <w:snapToGrid w:val="0"/>
          <w:color w:val="auto"/>
        </w:rPr>
        <w:t>Prevention</w:t>
      </w:r>
    </w:p>
    <w:p w14:paraId="031444E8" w14:textId="77777777" w:rsidR="00D65D52" w:rsidRPr="00D62E89" w:rsidRDefault="00D65D52" w:rsidP="00F220D4">
      <w:pPr>
        <w:pStyle w:val="Default"/>
        <w:snapToGrid w:val="0"/>
        <w:spacing w:line="360" w:lineRule="auto"/>
        <w:jc w:val="both"/>
        <w:rPr>
          <w:snapToGrid w:val="0"/>
          <w:color w:val="auto"/>
        </w:rPr>
      </w:pPr>
    </w:p>
    <w:p w14:paraId="3BA42C48" w14:textId="409BBF48" w:rsidR="00D65D52" w:rsidRPr="00D62E89" w:rsidRDefault="0031610E" w:rsidP="00F220D4">
      <w:pPr>
        <w:adjustRightInd w:val="0"/>
        <w:snapToGrid w:val="0"/>
        <w:spacing w:line="360" w:lineRule="auto"/>
        <w:rPr>
          <w:rFonts w:ascii="Book Antiqua" w:eastAsia="宋体" w:hAnsi="Book Antiqua"/>
          <w:bCs/>
          <w:color w:val="auto"/>
          <w:szCs w:val="24"/>
          <w:lang w:eastAsia="zh-CN"/>
        </w:rPr>
      </w:pPr>
      <w:bookmarkStart w:id="17" w:name="OLE_LINK14"/>
      <w:bookmarkStart w:id="18" w:name="OLE_LINK15"/>
      <w:r w:rsidRPr="00D62E89">
        <w:rPr>
          <w:rFonts w:ascii="Book Antiqua" w:hAnsi="Book Antiqua"/>
          <w:color w:val="auto"/>
          <w:szCs w:val="24"/>
        </w:rPr>
        <w:t xml:space="preserve">Sugimoto M, Murata M, Yamaoka Y. </w:t>
      </w:r>
      <w:r w:rsidRPr="00D62E89">
        <w:rPr>
          <w:rFonts w:ascii="Book Antiqua" w:eastAsia="MS Gothic" w:hAnsi="Book Antiqua"/>
          <w:color w:val="auto"/>
          <w:szCs w:val="24"/>
        </w:rPr>
        <w:t xml:space="preserve">Chemoprevention of </w:t>
      </w:r>
      <w:r w:rsidR="00522FD1" w:rsidRPr="00D62E89">
        <w:rPr>
          <w:rFonts w:ascii="Book Antiqua" w:eastAsia="MS Gothic" w:hAnsi="Book Antiqua"/>
          <w:color w:val="auto"/>
          <w:szCs w:val="24"/>
        </w:rPr>
        <w:t xml:space="preserve">gastric cancer development </w:t>
      </w:r>
      <w:r w:rsidRPr="00D62E89">
        <w:rPr>
          <w:rFonts w:ascii="Book Antiqua" w:eastAsia="MS Gothic" w:hAnsi="Book Antiqua"/>
          <w:color w:val="auto"/>
          <w:szCs w:val="24"/>
        </w:rPr>
        <w:t xml:space="preserve">after </w:t>
      </w:r>
      <w:r w:rsidRPr="00D62E89">
        <w:rPr>
          <w:rFonts w:ascii="Book Antiqua" w:hAnsi="Book Antiqua"/>
          <w:i/>
          <w:color w:val="auto"/>
          <w:szCs w:val="24"/>
        </w:rPr>
        <w:t xml:space="preserve">Helicobacter </w:t>
      </w:r>
      <w:r w:rsidR="00946E21" w:rsidRPr="00D62E89">
        <w:rPr>
          <w:rFonts w:ascii="Book Antiqua" w:hAnsi="Book Antiqua"/>
          <w:i/>
          <w:color w:val="auto"/>
          <w:szCs w:val="24"/>
        </w:rPr>
        <w:t>pylori</w:t>
      </w:r>
      <w:r w:rsidR="00946E21" w:rsidRPr="00D62E89">
        <w:rPr>
          <w:rFonts w:ascii="Book Antiqua" w:hAnsi="Book Antiqua"/>
          <w:color w:val="auto"/>
          <w:szCs w:val="24"/>
        </w:rPr>
        <w:t xml:space="preserve"> </w:t>
      </w:r>
      <w:r w:rsidR="00522FD1" w:rsidRPr="00D62E89">
        <w:rPr>
          <w:rFonts w:ascii="Book Antiqua" w:eastAsia="MS Gothic" w:hAnsi="Book Antiqua"/>
          <w:color w:val="auto"/>
          <w:szCs w:val="24"/>
          <w:lang w:eastAsia="en-US"/>
        </w:rPr>
        <w:t xml:space="preserve">eradication therapy </w:t>
      </w:r>
      <w:r w:rsidRPr="00D62E89">
        <w:rPr>
          <w:rFonts w:ascii="Book Antiqua" w:eastAsia="MS Gothic" w:hAnsi="Book Antiqua"/>
          <w:color w:val="auto"/>
          <w:szCs w:val="24"/>
          <w:lang w:eastAsia="en-US"/>
        </w:rPr>
        <w:t xml:space="preserve">in an East Asian </w:t>
      </w:r>
      <w:r w:rsidR="00522FD1" w:rsidRPr="00D62E89">
        <w:rPr>
          <w:rFonts w:ascii="Book Antiqua" w:eastAsia="MS Gothic" w:hAnsi="Book Antiqua"/>
          <w:color w:val="auto"/>
          <w:szCs w:val="24"/>
          <w:lang w:eastAsia="en-US"/>
        </w:rPr>
        <w:t>population</w:t>
      </w:r>
      <w:r w:rsidRPr="00D62E89">
        <w:rPr>
          <w:rFonts w:ascii="Book Antiqua" w:eastAsia="MS Gothic" w:hAnsi="Book Antiqua"/>
          <w:color w:val="auto"/>
          <w:szCs w:val="24"/>
          <w:lang w:eastAsia="en-US"/>
        </w:rPr>
        <w:t>: Meta-</w:t>
      </w:r>
      <w:r w:rsidR="00522FD1" w:rsidRPr="00D62E89">
        <w:rPr>
          <w:rFonts w:ascii="Book Antiqua" w:eastAsia="MS Gothic" w:hAnsi="Book Antiqua"/>
          <w:color w:val="auto"/>
          <w:szCs w:val="24"/>
          <w:lang w:eastAsia="en-US"/>
        </w:rPr>
        <w:t xml:space="preserve">analysis. </w:t>
      </w:r>
      <w:r w:rsidR="00522FD1" w:rsidRPr="00D62E89">
        <w:rPr>
          <w:rFonts w:ascii="Book Antiqua" w:hAnsi="Book Antiqua"/>
          <w:i/>
          <w:color w:val="auto"/>
          <w:szCs w:val="24"/>
        </w:rPr>
        <w:t>World J Gastroenterol</w:t>
      </w:r>
      <w:r w:rsidR="00522FD1" w:rsidRPr="00D62E89">
        <w:rPr>
          <w:rFonts w:ascii="Book Antiqua" w:hAnsi="Book Antiqua"/>
          <w:color w:val="auto"/>
          <w:szCs w:val="24"/>
        </w:rPr>
        <w:t xml:space="preserve"> 2020;</w:t>
      </w:r>
      <w:r w:rsidR="00522FD1" w:rsidRPr="00D62E89">
        <w:rPr>
          <w:rFonts w:ascii="Book Antiqua" w:hAnsi="Book Antiqua"/>
          <w:bCs/>
          <w:color w:val="auto"/>
          <w:szCs w:val="24"/>
          <w:lang w:eastAsia="zh-CN"/>
        </w:rPr>
        <w:t xml:space="preserve"> In press</w:t>
      </w:r>
    </w:p>
    <w:bookmarkEnd w:id="17"/>
    <w:bookmarkEnd w:id="18"/>
    <w:p w14:paraId="51B41E6E" w14:textId="77777777" w:rsidR="00D65D52" w:rsidRPr="00D62E89" w:rsidRDefault="00D65D52" w:rsidP="00F220D4">
      <w:pPr>
        <w:pStyle w:val="Default"/>
        <w:snapToGrid w:val="0"/>
        <w:spacing w:line="360" w:lineRule="auto"/>
        <w:jc w:val="both"/>
        <w:rPr>
          <w:rFonts w:eastAsia="MS Gothic"/>
          <w:color w:val="auto"/>
          <w:lang w:eastAsia="en-US"/>
        </w:rPr>
      </w:pPr>
    </w:p>
    <w:p w14:paraId="06A6758F" w14:textId="157752E7" w:rsidR="00D65D52" w:rsidRPr="00D62E89" w:rsidRDefault="0031610E" w:rsidP="00F220D4">
      <w:pPr>
        <w:pStyle w:val="Default"/>
        <w:snapToGrid w:val="0"/>
        <w:spacing w:line="360" w:lineRule="auto"/>
        <w:jc w:val="both"/>
        <w:rPr>
          <w:rFonts w:eastAsia="MS Mincho"/>
          <w:color w:val="auto"/>
        </w:rPr>
      </w:pPr>
      <w:r w:rsidRPr="00D62E89">
        <w:rPr>
          <w:b/>
          <w:bCs/>
          <w:color w:val="auto"/>
        </w:rPr>
        <w:t xml:space="preserve">Core tip: </w:t>
      </w:r>
      <w:r w:rsidRPr="00D62E89">
        <w:rPr>
          <w:color w:val="auto"/>
        </w:rPr>
        <w:t xml:space="preserve">No meta-analysis is available in the literature about </w:t>
      </w:r>
      <w:r w:rsidRPr="00D62E89">
        <w:rPr>
          <w:rFonts w:eastAsia="MS Mincho"/>
          <w:color w:val="auto"/>
        </w:rPr>
        <w:t xml:space="preserve">the </w:t>
      </w:r>
      <w:proofErr w:type="spellStart"/>
      <w:r w:rsidRPr="00D62E89">
        <w:rPr>
          <w:rFonts w:eastAsia="MS Mincho"/>
          <w:color w:val="auto"/>
        </w:rPr>
        <w:t>chemopreventive</w:t>
      </w:r>
      <w:proofErr w:type="spellEnd"/>
      <w:r w:rsidRPr="00D62E89">
        <w:rPr>
          <w:rFonts w:eastAsia="MS Mincho"/>
          <w:color w:val="auto"/>
        </w:rPr>
        <w:t xml:space="preserve"> effects of </w:t>
      </w:r>
      <w:r w:rsidR="00522FD1" w:rsidRPr="00D62E89">
        <w:rPr>
          <w:i/>
          <w:color w:val="auto"/>
        </w:rPr>
        <w:t xml:space="preserve">Helicobacter </w:t>
      </w:r>
      <w:r w:rsidR="00946E21" w:rsidRPr="00D62E89">
        <w:rPr>
          <w:i/>
          <w:color w:val="auto"/>
        </w:rPr>
        <w:t>pylori</w:t>
      </w:r>
      <w:r w:rsidR="00946E21" w:rsidRPr="00D62E89">
        <w:rPr>
          <w:rFonts w:eastAsia="MS Mincho"/>
          <w:i/>
          <w:color w:val="auto"/>
        </w:rPr>
        <w:t xml:space="preserve"> </w:t>
      </w:r>
      <w:r w:rsidRPr="00D62E89">
        <w:rPr>
          <w:rFonts w:eastAsia="MS Mincho"/>
          <w:color w:val="auto"/>
        </w:rPr>
        <w:t xml:space="preserve">eradication therapy on the incidence of gastric cancer </w:t>
      </w:r>
      <w:r w:rsidR="00F8310E">
        <w:rPr>
          <w:rFonts w:eastAsia="宋体" w:hint="eastAsia"/>
          <w:color w:val="auto"/>
          <w:lang w:eastAsia="zh-CN"/>
        </w:rPr>
        <w:t xml:space="preserve">(GC) </w:t>
      </w:r>
      <w:r w:rsidRPr="00D62E89">
        <w:rPr>
          <w:rFonts w:eastAsia="MS Mincho"/>
          <w:color w:val="auto"/>
        </w:rPr>
        <w:t xml:space="preserve">focused on </w:t>
      </w:r>
      <w:r w:rsidRPr="00D62E89">
        <w:rPr>
          <w:color w:val="auto"/>
        </w:rPr>
        <w:t xml:space="preserve">East Asian populations living in </w:t>
      </w:r>
      <w:r w:rsidRPr="00D62E89">
        <w:rPr>
          <w:rFonts w:eastAsia="MS Mincho"/>
          <w:color w:val="auto"/>
        </w:rPr>
        <w:t xml:space="preserve">geographical areas with high incidences of </w:t>
      </w:r>
      <w:r w:rsidR="00F8310E">
        <w:rPr>
          <w:rFonts w:eastAsia="MS Mincho"/>
          <w:color w:val="auto"/>
        </w:rPr>
        <w:t>GC</w:t>
      </w:r>
      <w:r w:rsidRPr="00D62E89">
        <w:rPr>
          <w:color w:val="auto"/>
        </w:rPr>
        <w:t xml:space="preserve">. We </w:t>
      </w:r>
      <w:r w:rsidRPr="00D62E89">
        <w:rPr>
          <w:rFonts w:eastAsia="MS Mincho"/>
          <w:color w:val="auto"/>
        </w:rPr>
        <w:t xml:space="preserve">conducted a meta-analysis to reevaluate the prevention of </w:t>
      </w:r>
      <w:r w:rsidR="00522FD1" w:rsidRPr="00D62E89">
        <w:rPr>
          <w:i/>
          <w:color w:val="auto"/>
        </w:rPr>
        <w:t xml:space="preserve">Helicobacter </w:t>
      </w:r>
      <w:r w:rsidR="00946E21" w:rsidRPr="00D62E89">
        <w:rPr>
          <w:i/>
          <w:color w:val="auto"/>
        </w:rPr>
        <w:t>pylori</w:t>
      </w:r>
      <w:r w:rsidR="00946E21" w:rsidRPr="00D62E89">
        <w:rPr>
          <w:rFonts w:eastAsia="MS Mincho"/>
          <w:i/>
          <w:color w:val="auto"/>
        </w:rPr>
        <w:t xml:space="preserve"> </w:t>
      </w:r>
      <w:r w:rsidRPr="00D62E89">
        <w:rPr>
          <w:rFonts w:eastAsia="MS Mincho"/>
          <w:color w:val="auto"/>
        </w:rPr>
        <w:t xml:space="preserve">eradication therapy on the incidence of </w:t>
      </w:r>
      <w:r w:rsidR="00F8310E">
        <w:rPr>
          <w:rFonts w:eastAsia="MS Mincho"/>
          <w:color w:val="auto"/>
        </w:rPr>
        <w:t>GC</w:t>
      </w:r>
      <w:r w:rsidRPr="00D62E89">
        <w:rPr>
          <w:rFonts w:eastAsia="MS Mincho"/>
          <w:color w:val="auto"/>
        </w:rPr>
        <w:t xml:space="preserve">, irrespective of history of endoscopic or surgical treatment for </w:t>
      </w:r>
      <w:r w:rsidR="00F8310E">
        <w:rPr>
          <w:rFonts w:eastAsia="MS Mincho"/>
          <w:color w:val="auto"/>
        </w:rPr>
        <w:t>GC</w:t>
      </w:r>
      <w:r w:rsidRPr="00D62E89">
        <w:rPr>
          <w:rFonts w:eastAsia="MS Mincho"/>
          <w:color w:val="auto"/>
        </w:rPr>
        <w:t>.</w:t>
      </w:r>
    </w:p>
    <w:p w14:paraId="3AF8990F" w14:textId="77777777" w:rsidR="00D65D52" w:rsidRPr="00D62E89" w:rsidRDefault="0031610E" w:rsidP="00F220D4">
      <w:pPr>
        <w:adjustRightInd w:val="0"/>
        <w:snapToGrid w:val="0"/>
        <w:spacing w:line="360" w:lineRule="auto"/>
        <w:rPr>
          <w:rFonts w:ascii="Book Antiqua" w:eastAsiaTheme="minorEastAsia" w:hAnsi="Book Antiqua" w:cs="Book Antiqua"/>
          <w:b/>
          <w:bCs/>
          <w:color w:val="auto"/>
          <w:szCs w:val="24"/>
          <w:u w:val="single"/>
          <w:lang w:eastAsia="ja-JP"/>
        </w:rPr>
      </w:pPr>
      <w:r w:rsidRPr="00D62E89">
        <w:rPr>
          <w:rFonts w:ascii="Book Antiqua" w:hAnsi="Book Antiqua"/>
          <w:b/>
          <w:bCs/>
          <w:color w:val="auto"/>
          <w:szCs w:val="24"/>
          <w:u w:val="single"/>
        </w:rPr>
        <w:br w:type="page"/>
      </w:r>
    </w:p>
    <w:p w14:paraId="32CDFA4D" w14:textId="0DA35720" w:rsidR="00DC0735" w:rsidRPr="00D62E89" w:rsidRDefault="00DC0735" w:rsidP="00F220D4">
      <w:pPr>
        <w:pStyle w:val="Default"/>
        <w:snapToGrid w:val="0"/>
        <w:spacing w:line="360" w:lineRule="auto"/>
        <w:jc w:val="both"/>
        <w:rPr>
          <w:rFonts w:eastAsia="MS Mincho"/>
          <w:color w:val="auto"/>
        </w:rPr>
      </w:pPr>
      <w:r w:rsidRPr="00D62E89">
        <w:rPr>
          <w:b/>
          <w:color w:val="auto"/>
          <w:u w:val="single"/>
        </w:rPr>
        <w:lastRenderedPageBreak/>
        <w:t>INTRODUCTION</w:t>
      </w:r>
    </w:p>
    <w:p w14:paraId="2AE7D920" w14:textId="4A2135CF" w:rsidR="00D65D52" w:rsidRPr="00D62E89" w:rsidRDefault="0031610E" w:rsidP="00F220D4">
      <w:pPr>
        <w:pStyle w:val="Default"/>
        <w:snapToGrid w:val="0"/>
        <w:spacing w:line="360" w:lineRule="auto"/>
        <w:jc w:val="both"/>
        <w:rPr>
          <w:rFonts w:eastAsia="MS Mincho"/>
          <w:color w:val="auto"/>
        </w:rPr>
      </w:pPr>
      <w:r w:rsidRPr="00D62E89">
        <w:rPr>
          <w:rFonts w:eastAsia="MS Mincho"/>
          <w:color w:val="auto"/>
        </w:rPr>
        <w:t xml:space="preserve">Gastric cancer </w:t>
      </w:r>
      <w:r w:rsidR="00F8310E">
        <w:rPr>
          <w:rFonts w:eastAsia="宋体" w:hint="eastAsia"/>
          <w:color w:val="auto"/>
          <w:lang w:eastAsia="zh-CN"/>
        </w:rPr>
        <w:t xml:space="preserve">(GC) </w:t>
      </w:r>
      <w:r w:rsidRPr="00D62E89">
        <w:rPr>
          <w:rFonts w:eastAsia="MS Mincho"/>
          <w:color w:val="auto"/>
        </w:rPr>
        <w:t xml:space="preserve">is one of the major cancers in the world, especially in East Asian countries such as Japan, </w:t>
      </w:r>
      <w:r w:rsidR="00DB4F88">
        <w:rPr>
          <w:rFonts w:eastAsia="宋体" w:hint="eastAsia"/>
          <w:color w:val="auto"/>
          <w:lang w:eastAsia="zh-CN"/>
        </w:rPr>
        <w:t xml:space="preserve">South </w:t>
      </w:r>
      <w:r w:rsidRPr="00D62E89">
        <w:rPr>
          <w:rFonts w:eastAsia="MS Mincho"/>
          <w:color w:val="auto"/>
        </w:rPr>
        <w:t xml:space="preserve">Korea, and China. </w:t>
      </w:r>
      <w:r w:rsidRPr="00D62E89">
        <w:rPr>
          <w:rFonts w:eastAsia="MS Mincho"/>
          <w:i/>
          <w:color w:val="auto"/>
        </w:rPr>
        <w:t xml:space="preserve">Helicobacter </w:t>
      </w:r>
      <w:r w:rsidR="00946E21" w:rsidRPr="00D62E89">
        <w:rPr>
          <w:rFonts w:eastAsia="MS Mincho"/>
          <w:i/>
          <w:color w:val="auto"/>
        </w:rPr>
        <w:t xml:space="preserve">pylori </w:t>
      </w:r>
      <w:r w:rsidR="00DC0735" w:rsidRPr="00D62E89">
        <w:rPr>
          <w:rFonts w:eastAsia="MS Mincho"/>
          <w:i/>
          <w:color w:val="auto"/>
        </w:rPr>
        <w:t xml:space="preserve">(H. </w:t>
      </w:r>
      <w:r w:rsidR="00946E21" w:rsidRPr="00D62E89">
        <w:rPr>
          <w:rFonts w:eastAsia="MS Mincho"/>
          <w:i/>
          <w:color w:val="auto"/>
        </w:rPr>
        <w:t>pylori</w:t>
      </w:r>
      <w:r w:rsidR="00DC0735" w:rsidRPr="00D62E89">
        <w:rPr>
          <w:rFonts w:eastAsia="MS Mincho"/>
          <w:i/>
          <w:color w:val="auto"/>
        </w:rPr>
        <w:t>)</w:t>
      </w:r>
      <w:r w:rsidRPr="00D62E89">
        <w:rPr>
          <w:rFonts w:eastAsia="MS Mincho"/>
          <w:i/>
          <w:color w:val="auto"/>
        </w:rPr>
        <w:t>-</w:t>
      </w:r>
      <w:r w:rsidRPr="00D62E89">
        <w:rPr>
          <w:rFonts w:eastAsia="MS Mincho"/>
          <w:color w:val="auto"/>
        </w:rPr>
        <w:t xml:space="preserve">associated </w:t>
      </w:r>
      <w:r w:rsidR="00F8310E">
        <w:rPr>
          <w:rFonts w:eastAsia="MS Mincho"/>
          <w:color w:val="auto"/>
        </w:rPr>
        <w:t>GC</w:t>
      </w:r>
      <w:r w:rsidRPr="00D62E89">
        <w:rPr>
          <w:rFonts w:eastAsia="MS Mincho"/>
          <w:color w:val="auto"/>
        </w:rPr>
        <w:t xml:space="preserve"> is caused by multifactorial and multistep process. The Internationa</w:t>
      </w:r>
      <w:r w:rsidR="00DC0735" w:rsidRPr="00D62E89">
        <w:rPr>
          <w:rFonts w:eastAsia="MS Mincho"/>
          <w:color w:val="auto"/>
        </w:rPr>
        <w:t xml:space="preserve">l Agency for Research on Cancer </w:t>
      </w:r>
      <w:r w:rsidRPr="00D62E89">
        <w:rPr>
          <w:rFonts w:eastAsia="MS Mincho"/>
          <w:color w:val="auto"/>
        </w:rPr>
        <w:t>of the World Health Organization</w:t>
      </w:r>
      <w:r w:rsidR="00DC0735" w:rsidRPr="00D62E89">
        <w:rPr>
          <w:rFonts w:eastAsia="MS Mincho"/>
          <w:color w:val="auto"/>
        </w:rPr>
        <w:t xml:space="preserve"> </w:t>
      </w:r>
      <w:r w:rsidRPr="00D62E89">
        <w:rPr>
          <w:rFonts w:eastAsia="MS Mincho"/>
          <w:color w:val="auto"/>
        </w:rPr>
        <w:t xml:space="preserve">categorized </w:t>
      </w:r>
      <w:r w:rsidRPr="00D62E89">
        <w:rPr>
          <w:rFonts w:eastAsia="MS Mincho"/>
          <w:i/>
          <w:color w:val="auto"/>
        </w:rPr>
        <w:t xml:space="preserve">H. </w:t>
      </w:r>
      <w:r w:rsidR="00946E21" w:rsidRPr="00D62E89">
        <w:rPr>
          <w:rFonts w:eastAsia="MS Mincho"/>
          <w:i/>
          <w:color w:val="auto"/>
        </w:rPr>
        <w:t>pylori</w:t>
      </w:r>
      <w:r w:rsidR="00946E21" w:rsidRPr="00D62E89">
        <w:rPr>
          <w:rFonts w:eastAsia="MS Mincho"/>
          <w:color w:val="auto"/>
        </w:rPr>
        <w:t xml:space="preserve"> </w:t>
      </w:r>
      <w:r w:rsidRPr="00D62E89">
        <w:rPr>
          <w:rFonts w:eastAsia="MS Mincho"/>
          <w:color w:val="auto"/>
        </w:rPr>
        <w:t>as a group I carcinogenic factor</w:t>
      </w:r>
      <w:r w:rsidR="00DC0735" w:rsidRPr="00D62E89">
        <w:rPr>
          <w:rFonts w:eastAsia="MS Mincho"/>
          <w:color w:val="auto"/>
        </w:rPr>
        <w:t xml:space="preserve"> of </w:t>
      </w:r>
      <w:r w:rsidR="00F8310E">
        <w:rPr>
          <w:rFonts w:eastAsia="MS Mincho"/>
          <w:color w:val="auto"/>
        </w:rPr>
        <w:t>GC</w:t>
      </w:r>
      <w:r w:rsidR="00DC0735" w:rsidRPr="00D62E89">
        <w:rPr>
          <w:rFonts w:eastAsia="MS Mincho"/>
          <w:color w:val="auto"/>
        </w:rPr>
        <w:t xml:space="preserve"> in 1994</w:t>
      </w:r>
      <w:r w:rsidRPr="00D62E89">
        <w:rPr>
          <w:rFonts w:eastAsia="MS Mincho"/>
          <w:color w:val="auto"/>
        </w:rPr>
        <w:fldChar w:fldCharType="begin">
          <w:fldData xml:space="preserve">PEVuZE5vdGU+PENpdGU+PEF1dGhvcj5QYXJzb25uZXQ8L0F1dGhvcj48WWVhcj4xOTkxPC9ZZWFy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</w:fldData>
        </w:fldChar>
      </w:r>
      <w:r w:rsidRPr="00D62E89">
        <w:rPr>
          <w:rFonts w:eastAsia="MS Mincho"/>
          <w:color w:val="auto"/>
        </w:rPr>
        <w:instrText xml:space="preserve"> ADDIN EN.CITE </w:instrText>
      </w:r>
      <w:r w:rsidRPr="00D62E89">
        <w:rPr>
          <w:rFonts w:eastAsia="MS Mincho"/>
          <w:color w:val="auto"/>
        </w:rPr>
        <w:fldChar w:fldCharType="begin">
          <w:fldData xml:space="preserve">PEVuZE5vdGU+PENpdGU+PEF1dGhvcj5QYXJzb25uZXQ8L0F1dGhvcj48WWVhcj4xOTkxPC9ZZWFy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</w:fldData>
        </w:fldChar>
      </w:r>
      <w:r w:rsidRPr="00D62E89">
        <w:rPr>
          <w:rFonts w:eastAsia="MS Mincho"/>
          <w:color w:val="auto"/>
        </w:rPr>
        <w:instrText xml:space="preserve"> ADDIN EN.CITE.DATA </w:instrText>
      </w:r>
      <w:r w:rsidRPr="00D62E89">
        <w:rPr>
          <w:rFonts w:eastAsia="MS Mincho"/>
          <w:color w:val="auto"/>
        </w:rPr>
      </w:r>
      <w:r w:rsidRPr="00D62E89">
        <w:rPr>
          <w:rFonts w:eastAsia="MS Mincho"/>
          <w:color w:val="auto"/>
        </w:rPr>
        <w:fldChar w:fldCharType="end"/>
      </w:r>
      <w:r w:rsidRPr="00D62E89">
        <w:rPr>
          <w:rFonts w:eastAsia="MS Mincho"/>
          <w:color w:val="auto"/>
        </w:rPr>
      </w:r>
      <w:r w:rsidRPr="00D62E89">
        <w:rPr>
          <w:rFonts w:eastAsia="MS Mincho"/>
          <w:color w:val="auto"/>
        </w:rPr>
        <w:fldChar w:fldCharType="separate"/>
      </w:r>
      <w:r w:rsidR="00DC0735" w:rsidRPr="00D62E89">
        <w:rPr>
          <w:rFonts w:eastAsia="MS Mincho"/>
          <w:color w:val="auto"/>
          <w:vertAlign w:val="superscript"/>
        </w:rPr>
        <w:t>[1,</w:t>
      </w:r>
      <w:r w:rsidRPr="00D62E89">
        <w:rPr>
          <w:rFonts w:eastAsia="MS Mincho"/>
          <w:color w:val="auto"/>
          <w:vertAlign w:val="superscript"/>
        </w:rPr>
        <w:t>2]</w:t>
      </w:r>
      <w:r w:rsidRPr="00D62E89">
        <w:rPr>
          <w:rFonts w:eastAsia="MS Mincho"/>
          <w:color w:val="auto"/>
        </w:rPr>
        <w:fldChar w:fldCharType="end"/>
      </w:r>
      <w:r w:rsidRPr="00D62E89">
        <w:rPr>
          <w:rFonts w:eastAsia="MS Mincho"/>
          <w:color w:val="auto"/>
        </w:rPr>
        <w:t xml:space="preserve">. Many clinical trials have shown that </w:t>
      </w:r>
      <w:r w:rsidRPr="00D62E89">
        <w:rPr>
          <w:rFonts w:eastAsia="MS Mincho"/>
          <w:i/>
          <w:color w:val="auto"/>
        </w:rPr>
        <w:t xml:space="preserve">H. </w:t>
      </w:r>
      <w:r w:rsidR="00946E21" w:rsidRPr="00D62E89">
        <w:rPr>
          <w:rFonts w:eastAsia="MS Mincho"/>
          <w:i/>
          <w:color w:val="auto"/>
        </w:rPr>
        <w:t xml:space="preserve">pylori </w:t>
      </w:r>
      <w:r w:rsidRPr="00D62E89">
        <w:rPr>
          <w:rFonts w:eastAsia="MS Mincho"/>
          <w:color w:val="auto"/>
        </w:rPr>
        <w:t xml:space="preserve">infection is associated with an elevated risk of </w:t>
      </w:r>
      <w:r w:rsidR="00F8310E">
        <w:rPr>
          <w:rFonts w:eastAsia="MS Mincho"/>
          <w:color w:val="auto"/>
        </w:rPr>
        <w:t>GC</w:t>
      </w:r>
      <w:r w:rsidRPr="00D62E89">
        <w:rPr>
          <w:rFonts w:eastAsia="MS Mincho"/>
          <w:color w:val="auto"/>
        </w:rPr>
        <w:t xml:space="preserve"> development not only in patients with atrophic gastritis and intestinal metaplasia alone, but also in patients already treated by resection of </w:t>
      </w:r>
      <w:r w:rsidR="00F8310E">
        <w:rPr>
          <w:rFonts w:eastAsia="MS Mincho"/>
          <w:color w:val="auto"/>
        </w:rPr>
        <w:t>GC</w:t>
      </w:r>
      <w:r w:rsidR="00F63019" w:rsidRPr="00D62E89">
        <w:rPr>
          <w:rFonts w:eastAsia="MS Mincho"/>
          <w:color w:val="auto"/>
        </w:rPr>
        <w:t xml:space="preserve"> (Table 1)</w:t>
      </w:r>
      <w:r w:rsidRPr="00D62E89">
        <w:rPr>
          <w:color w:val="auto"/>
        </w:rPr>
        <w:t>. Due to the small sample size in each report, however, it remains unclear whether</w:t>
      </w:r>
      <w:r w:rsidRPr="00D62E89">
        <w:rPr>
          <w:i/>
          <w:color w:val="auto"/>
        </w:rPr>
        <w:t xml:space="preserve"> </w:t>
      </w:r>
      <w:r w:rsidRPr="00D62E89">
        <w:rPr>
          <w:rFonts w:eastAsia="MS Mincho"/>
          <w:color w:val="auto"/>
        </w:rPr>
        <w:t xml:space="preserve">the risk of </w:t>
      </w:r>
      <w:r w:rsidR="00F8310E">
        <w:rPr>
          <w:rFonts w:eastAsia="MS Mincho"/>
          <w:color w:val="auto"/>
        </w:rPr>
        <w:t>GC</w:t>
      </w:r>
      <w:r w:rsidRPr="00D62E89">
        <w:rPr>
          <w:rFonts w:eastAsia="MS Mincho"/>
          <w:color w:val="auto"/>
        </w:rPr>
        <w:t xml:space="preserve"> related to </w:t>
      </w:r>
      <w:r w:rsidRPr="00D62E89">
        <w:rPr>
          <w:rFonts w:eastAsia="MS Mincho"/>
          <w:i/>
          <w:color w:val="auto"/>
        </w:rPr>
        <w:t xml:space="preserve">H. </w:t>
      </w:r>
      <w:r w:rsidR="00946E21" w:rsidRPr="00D62E89">
        <w:rPr>
          <w:rFonts w:eastAsia="MS Mincho"/>
          <w:i/>
          <w:color w:val="auto"/>
        </w:rPr>
        <w:t xml:space="preserve">pylori </w:t>
      </w:r>
      <w:r w:rsidRPr="00D62E89">
        <w:rPr>
          <w:rFonts w:eastAsia="MS Mincho"/>
          <w:color w:val="auto"/>
        </w:rPr>
        <w:t>is similar among patients with atrophy and intestinal metaplasia alone compared with post-resection patients.</w:t>
      </w:r>
    </w:p>
    <w:p w14:paraId="1B816663" w14:textId="0A52CE24" w:rsidR="00D65D52" w:rsidRPr="00D62E89" w:rsidRDefault="0031610E" w:rsidP="00F220D4">
      <w:pPr>
        <w:pStyle w:val="Default"/>
        <w:snapToGrid w:val="0"/>
        <w:spacing w:line="360" w:lineRule="auto"/>
        <w:ind w:firstLineChars="100" w:firstLine="240"/>
        <w:jc w:val="both"/>
        <w:rPr>
          <w:rFonts w:eastAsia="細明朝体"/>
          <w:color w:val="auto"/>
        </w:rPr>
      </w:pPr>
      <w:r w:rsidRPr="00D62E89">
        <w:rPr>
          <w:snapToGrid w:val="0"/>
          <w:color w:val="auto"/>
        </w:rPr>
        <w:t xml:space="preserve">With or without </w:t>
      </w:r>
      <w:r w:rsidRPr="00D62E89">
        <w:rPr>
          <w:i/>
          <w:snapToGrid w:val="0"/>
          <w:color w:val="auto"/>
        </w:rPr>
        <w:t xml:space="preserve">H. </w:t>
      </w:r>
      <w:r w:rsidR="00946E21" w:rsidRPr="00D62E89">
        <w:rPr>
          <w:i/>
          <w:snapToGrid w:val="0"/>
          <w:color w:val="auto"/>
        </w:rPr>
        <w:t xml:space="preserve">pylori </w:t>
      </w:r>
      <w:r w:rsidRPr="00D62E89">
        <w:rPr>
          <w:snapToGrid w:val="0"/>
          <w:color w:val="auto"/>
        </w:rPr>
        <w:t xml:space="preserve">infection, </w:t>
      </w:r>
      <w:r w:rsidRPr="00D62E89">
        <w:rPr>
          <w:rFonts w:eastAsia="細明朝体"/>
          <w:color w:val="auto"/>
        </w:rPr>
        <w:t>severe gastric mucosal atrophy and intestinal metaplasia are well-known risk factors for peptic u</w:t>
      </w:r>
      <w:r w:rsidR="00DC0735" w:rsidRPr="00D62E89">
        <w:rPr>
          <w:rFonts w:eastAsia="細明朝体"/>
          <w:color w:val="auto"/>
        </w:rPr>
        <w:t xml:space="preserve">lcers as well as </w:t>
      </w:r>
      <w:r w:rsidR="00F8310E">
        <w:rPr>
          <w:rFonts w:eastAsia="細明朝体"/>
          <w:color w:val="auto"/>
        </w:rPr>
        <w:t>GC</w:t>
      </w:r>
      <w:r w:rsidRPr="00D62E89">
        <w:rPr>
          <w:color w:val="auto"/>
        </w:rPr>
        <w:fldChar w:fldCharType="begin">
          <w:fldData xml:space="preserve">PEVuZE5vdGU+PENpdGU+PEF1dGhvcj5HcmFoYW08L0F1dGhvcj48WWVhcj4xOTk3PC9ZZWFyPjxS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</w:fldData>
        </w:fldChar>
      </w:r>
      <w:r w:rsidR="00F63019" w:rsidRPr="00D62E89">
        <w:rPr>
          <w:color w:val="auto"/>
        </w:rPr>
        <w:instrText xml:space="preserve"> ADDIN EN.CITE </w:instrText>
      </w:r>
      <w:r w:rsidR="00F63019" w:rsidRPr="00D62E89">
        <w:rPr>
          <w:color w:val="auto"/>
        </w:rPr>
        <w:fldChar w:fldCharType="begin">
          <w:fldData xml:space="preserve">PEVuZE5vdGU+PENpdGU+PEF1dGhvcj5HcmFoYW08L0F1dGhvcj48WWVhcj4xOTk3PC9ZZWFyPjxS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</w:fldData>
        </w:fldChar>
      </w:r>
      <w:r w:rsidR="00F63019" w:rsidRPr="00D62E89">
        <w:rPr>
          <w:color w:val="auto"/>
        </w:rPr>
        <w:instrText xml:space="preserve"> ADDIN EN.CITE.DATA </w:instrText>
      </w:r>
      <w:r w:rsidR="00F63019" w:rsidRPr="00D62E89">
        <w:rPr>
          <w:color w:val="auto"/>
        </w:rPr>
      </w:r>
      <w:r w:rsidR="00F63019" w:rsidRPr="00D62E89">
        <w:rPr>
          <w:color w:val="auto"/>
        </w:rPr>
        <w:fldChar w:fldCharType="end"/>
      </w:r>
      <w:r w:rsidRPr="00D62E89">
        <w:rPr>
          <w:color w:val="auto"/>
        </w:rPr>
      </w:r>
      <w:r w:rsidRPr="00D62E89">
        <w:rPr>
          <w:color w:val="auto"/>
        </w:rPr>
        <w:fldChar w:fldCharType="separate"/>
      </w:r>
      <w:r w:rsidR="00DC0735" w:rsidRPr="00D62E89">
        <w:rPr>
          <w:noProof/>
          <w:color w:val="auto"/>
          <w:vertAlign w:val="superscript"/>
        </w:rPr>
        <w:t>[3,</w:t>
      </w:r>
      <w:r w:rsidR="00F63019" w:rsidRPr="00D62E89">
        <w:rPr>
          <w:noProof/>
          <w:color w:val="auto"/>
          <w:vertAlign w:val="superscript"/>
        </w:rPr>
        <w:t>4]</w:t>
      </w:r>
      <w:r w:rsidRPr="00D62E89">
        <w:rPr>
          <w:color w:val="auto"/>
        </w:rPr>
        <w:fldChar w:fldCharType="end"/>
      </w:r>
      <w:r w:rsidR="002D19E0">
        <w:rPr>
          <w:color w:val="auto"/>
        </w:rPr>
        <w:t xml:space="preserve">. </w:t>
      </w:r>
      <w:r w:rsidRPr="00D62E89">
        <w:rPr>
          <w:color w:val="auto"/>
        </w:rPr>
        <w:t>Several pathological reporting systems, including the Sydney system, its Houston-updated version, and t</w:t>
      </w:r>
      <w:r w:rsidRPr="00D62E89">
        <w:rPr>
          <w:snapToGrid w:val="0"/>
          <w:color w:val="auto"/>
        </w:rPr>
        <w:t>he operative link on gastritis assessment system,</w:t>
      </w:r>
      <w:r w:rsidRPr="00D62E89">
        <w:rPr>
          <w:color w:val="auto"/>
        </w:rPr>
        <w:t xml:space="preserve"> as well as endoscopic reporting systems, such as the Kyoto classification of gastritis, are used to select patients at high risk for </w:t>
      </w:r>
      <w:r w:rsidR="00F8310E">
        <w:rPr>
          <w:color w:val="auto"/>
        </w:rPr>
        <w:t>GC</w:t>
      </w:r>
      <w:r w:rsidRPr="00D62E89">
        <w:rPr>
          <w:color w:val="auto"/>
        </w:rPr>
        <w:t xml:space="preserve"> based on severity of pathological or endoscopic gastric mucosal at</w:t>
      </w:r>
      <w:r w:rsidR="00DC0735" w:rsidRPr="00D62E89">
        <w:rPr>
          <w:color w:val="auto"/>
        </w:rPr>
        <w:t>rophy and intestinal metaplasia</w:t>
      </w:r>
      <w:r w:rsidRPr="00D62E89">
        <w:rPr>
          <w:color w:val="auto"/>
        </w:rPr>
        <w:fldChar w:fldCharType="begin">
          <w:fldData xml:space="preserve">PEVuZE5vdGU+PENpdGU+PEF1dGhvcj5EaXhvbjwvQXV0aG9yPjxZZWFyPjE5OTY8L1llYXI+PFJl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=
</w:fldData>
        </w:fldChar>
      </w:r>
      <w:r w:rsidR="00F63019" w:rsidRPr="00D62E89">
        <w:rPr>
          <w:color w:val="auto"/>
        </w:rPr>
        <w:instrText xml:space="preserve"> ADDIN EN.CITE </w:instrText>
      </w:r>
      <w:r w:rsidR="00F63019" w:rsidRPr="00D62E89">
        <w:rPr>
          <w:color w:val="auto"/>
        </w:rPr>
        <w:fldChar w:fldCharType="begin">
          <w:fldData xml:space="preserve">PEVuZE5vdGU+PENpdGU+PEF1dGhvcj5EaXhvbjwvQXV0aG9yPjxZZWFyPjE5OTY8L1llYXI+PFJl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=
</w:fldData>
        </w:fldChar>
      </w:r>
      <w:r w:rsidR="00F63019" w:rsidRPr="00D62E89">
        <w:rPr>
          <w:color w:val="auto"/>
        </w:rPr>
        <w:instrText xml:space="preserve"> ADDIN EN.CITE.DATA </w:instrText>
      </w:r>
      <w:r w:rsidR="00F63019" w:rsidRPr="00D62E89">
        <w:rPr>
          <w:color w:val="auto"/>
        </w:rPr>
      </w:r>
      <w:r w:rsidR="00F63019" w:rsidRPr="00D62E89">
        <w:rPr>
          <w:color w:val="auto"/>
        </w:rPr>
        <w:fldChar w:fldCharType="end"/>
      </w:r>
      <w:r w:rsidRPr="00D62E89">
        <w:rPr>
          <w:color w:val="auto"/>
        </w:rPr>
      </w:r>
      <w:r w:rsidRPr="00D62E89">
        <w:rPr>
          <w:color w:val="auto"/>
        </w:rPr>
        <w:fldChar w:fldCharType="separate"/>
      </w:r>
      <w:r w:rsidR="00F63019" w:rsidRPr="00D62E89">
        <w:rPr>
          <w:noProof/>
          <w:color w:val="auto"/>
          <w:vertAlign w:val="superscript"/>
        </w:rPr>
        <w:t>[4-7]</w:t>
      </w:r>
      <w:r w:rsidRPr="00D62E89">
        <w:rPr>
          <w:color w:val="auto"/>
        </w:rPr>
        <w:fldChar w:fldCharType="end"/>
      </w:r>
      <w:r w:rsidRPr="00D62E89">
        <w:rPr>
          <w:color w:val="auto"/>
        </w:rPr>
        <w:t xml:space="preserve">. In addition, the severity of gastric mucosal inflammation, atrophy, and intestinal metaplasia has been shown to correlate with </w:t>
      </w:r>
      <w:r w:rsidRPr="00D62E89">
        <w:rPr>
          <w:i/>
          <w:snapToGrid w:val="0"/>
          <w:color w:val="auto"/>
        </w:rPr>
        <w:t xml:space="preserve">H. </w:t>
      </w:r>
      <w:r w:rsidR="00946E21" w:rsidRPr="00D62E89">
        <w:rPr>
          <w:i/>
          <w:snapToGrid w:val="0"/>
          <w:color w:val="auto"/>
        </w:rPr>
        <w:t>pylori</w:t>
      </w:r>
      <w:r w:rsidR="00946E21" w:rsidRPr="00D62E89">
        <w:rPr>
          <w:i/>
          <w:color w:val="auto"/>
        </w:rPr>
        <w:t xml:space="preserve"> </w:t>
      </w:r>
      <w:r w:rsidRPr="00D62E89">
        <w:rPr>
          <w:color w:val="auto"/>
        </w:rPr>
        <w:t>virulence factors (</w:t>
      </w:r>
      <w:r w:rsidRPr="00D62E89">
        <w:rPr>
          <w:i/>
          <w:color w:val="auto"/>
        </w:rPr>
        <w:t>i.e.</w:t>
      </w:r>
      <w:r w:rsidRPr="00D62E89">
        <w:rPr>
          <w:color w:val="auto"/>
        </w:rPr>
        <w:t xml:space="preserve">, </w:t>
      </w:r>
      <w:proofErr w:type="spellStart"/>
      <w:r w:rsidRPr="00D62E89">
        <w:rPr>
          <w:rFonts w:eastAsia="MS Mincho"/>
          <w:color w:val="auto"/>
        </w:rPr>
        <w:t>cagA</w:t>
      </w:r>
      <w:proofErr w:type="spellEnd"/>
      <w:r w:rsidRPr="00D62E89">
        <w:rPr>
          <w:rFonts w:eastAsia="MS Mincho"/>
          <w:color w:val="auto"/>
        </w:rPr>
        <w:t xml:space="preserve">, </w:t>
      </w:r>
      <w:proofErr w:type="spellStart"/>
      <w:r w:rsidRPr="00D62E89">
        <w:rPr>
          <w:rFonts w:eastAsia="MS Mincho"/>
          <w:color w:val="auto"/>
        </w:rPr>
        <w:t>vacA</w:t>
      </w:r>
      <w:proofErr w:type="spellEnd"/>
      <w:r w:rsidRPr="00D62E89">
        <w:rPr>
          <w:rFonts w:eastAsia="MS Mincho"/>
          <w:color w:val="auto"/>
        </w:rPr>
        <w:t xml:space="preserve"> and </w:t>
      </w:r>
      <w:proofErr w:type="spellStart"/>
      <w:r w:rsidRPr="00D62E89">
        <w:rPr>
          <w:rFonts w:eastAsia="MS Mincho"/>
          <w:color w:val="auto"/>
        </w:rPr>
        <w:t>oipA</w:t>
      </w:r>
      <w:proofErr w:type="spellEnd"/>
      <w:r w:rsidR="00DC0735" w:rsidRPr="00D62E89">
        <w:rPr>
          <w:color w:val="auto"/>
        </w:rPr>
        <w:t>)</w:t>
      </w:r>
      <w:r w:rsidRPr="00D62E89">
        <w:rPr>
          <w:color w:val="auto"/>
        </w:rPr>
        <w:fldChar w:fldCharType="begin">
          <w:fldData xml:space="preserve">PEVuZE5vdGU+PENpdGU+PEF1dGhvcj5TdWdpbW90bzwvQXV0aG9yPjxZZWFyPjIwMDk8L1llYXI+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</w:fldData>
        </w:fldChar>
      </w:r>
      <w:r w:rsidR="00F63019" w:rsidRPr="00D62E89">
        <w:rPr>
          <w:color w:val="auto"/>
        </w:rPr>
        <w:instrText xml:space="preserve"> ADDIN EN.CITE </w:instrText>
      </w:r>
      <w:r w:rsidR="00F63019" w:rsidRPr="00D62E89">
        <w:rPr>
          <w:color w:val="auto"/>
        </w:rPr>
        <w:fldChar w:fldCharType="begin">
          <w:fldData xml:space="preserve">PEVuZE5vdGU+PENpdGU+PEF1dGhvcj5TdWdpbW90bzwvQXV0aG9yPjxZZWFyPjIwMDk8L1llYXI+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</w:fldData>
        </w:fldChar>
      </w:r>
      <w:r w:rsidR="00F63019" w:rsidRPr="00D62E89">
        <w:rPr>
          <w:color w:val="auto"/>
        </w:rPr>
        <w:instrText xml:space="preserve"> ADDIN EN.CITE.DATA </w:instrText>
      </w:r>
      <w:r w:rsidR="00F63019" w:rsidRPr="00D62E89">
        <w:rPr>
          <w:color w:val="auto"/>
        </w:rPr>
      </w:r>
      <w:r w:rsidR="00F63019" w:rsidRPr="00D62E89">
        <w:rPr>
          <w:color w:val="auto"/>
        </w:rPr>
        <w:fldChar w:fldCharType="end"/>
      </w:r>
      <w:r w:rsidRPr="00D62E89">
        <w:rPr>
          <w:color w:val="auto"/>
        </w:rPr>
      </w:r>
      <w:r w:rsidRPr="00D62E89">
        <w:rPr>
          <w:color w:val="auto"/>
        </w:rPr>
        <w:fldChar w:fldCharType="separate"/>
      </w:r>
      <w:r w:rsidR="00F63019" w:rsidRPr="00D62E89">
        <w:rPr>
          <w:noProof/>
          <w:color w:val="auto"/>
          <w:vertAlign w:val="superscript"/>
        </w:rPr>
        <w:t>[8-11]</w:t>
      </w:r>
      <w:r w:rsidRPr="00D62E89">
        <w:rPr>
          <w:color w:val="auto"/>
        </w:rPr>
        <w:fldChar w:fldCharType="end"/>
      </w:r>
      <w:r w:rsidRPr="00D62E89">
        <w:rPr>
          <w:color w:val="auto"/>
        </w:rPr>
        <w:t xml:space="preserve">. Because &gt; 90% of </w:t>
      </w:r>
      <w:r w:rsidRPr="00D62E89">
        <w:rPr>
          <w:i/>
          <w:color w:val="auto"/>
        </w:rPr>
        <w:t xml:space="preserve">H. </w:t>
      </w:r>
      <w:r w:rsidR="00946E21" w:rsidRPr="00D62E89">
        <w:rPr>
          <w:i/>
          <w:color w:val="auto"/>
        </w:rPr>
        <w:t>pylori</w:t>
      </w:r>
      <w:r w:rsidR="00946E21" w:rsidRPr="00D62E89">
        <w:rPr>
          <w:color w:val="auto"/>
        </w:rPr>
        <w:t xml:space="preserve"> </w:t>
      </w:r>
      <w:r w:rsidRPr="00D62E89">
        <w:rPr>
          <w:color w:val="auto"/>
        </w:rPr>
        <w:t xml:space="preserve">isolated from East Asian populations carry the </w:t>
      </w:r>
      <w:proofErr w:type="spellStart"/>
      <w:r w:rsidRPr="00D62E89">
        <w:rPr>
          <w:color w:val="auto"/>
        </w:rPr>
        <w:t>cagA</w:t>
      </w:r>
      <w:proofErr w:type="spellEnd"/>
      <w:r w:rsidRPr="00D62E89">
        <w:rPr>
          <w:color w:val="auto"/>
        </w:rPr>
        <w:t xml:space="preserve">, which is associated with </w:t>
      </w:r>
      <w:r w:rsidRPr="00D62E89">
        <w:rPr>
          <w:bCs/>
          <w:color w:val="auto"/>
        </w:rPr>
        <w:t>increased proliferation and pro-inflammatory and pro-apoptotic gene expression,</w:t>
      </w:r>
      <w:r w:rsidRPr="00D62E89">
        <w:rPr>
          <w:color w:val="auto"/>
        </w:rPr>
        <w:t xml:space="preserve"> and the </w:t>
      </w:r>
      <w:proofErr w:type="spellStart"/>
      <w:r w:rsidRPr="00D62E89">
        <w:rPr>
          <w:rFonts w:eastAsia="MS Mincho"/>
          <w:color w:val="auto"/>
        </w:rPr>
        <w:t>vacA</w:t>
      </w:r>
      <w:proofErr w:type="spellEnd"/>
      <w:r w:rsidRPr="00D62E89">
        <w:rPr>
          <w:rFonts w:eastAsia="MS Mincho"/>
          <w:color w:val="auto"/>
        </w:rPr>
        <w:t xml:space="preserve"> s1m1 type, which is associated with </w:t>
      </w:r>
      <w:r w:rsidRPr="00D62E89">
        <w:rPr>
          <w:color w:val="auto"/>
        </w:rPr>
        <w:t>enhanced production of toxin w</w:t>
      </w:r>
      <w:r w:rsidR="00431D22" w:rsidRPr="00D62E89">
        <w:rPr>
          <w:color w:val="auto"/>
        </w:rPr>
        <w:t>ith higher vacuolating activity</w:t>
      </w:r>
      <w:r w:rsidRPr="00D62E89">
        <w:rPr>
          <w:color w:val="auto"/>
        </w:rPr>
        <w:fldChar w:fldCharType="begin">
          <w:fldData xml:space="preserve">PEVuZE5vdGU+PENpdGU+PEF1dGhvcj5ZYW1hb2thPC9BdXRob3I+PFllYXI+MjAwMjwvWWVhcj48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</w:fldData>
        </w:fldChar>
      </w:r>
      <w:r w:rsidR="00F63019" w:rsidRPr="00D62E89">
        <w:rPr>
          <w:color w:val="auto"/>
        </w:rPr>
        <w:instrText xml:space="preserve"> ADDIN EN.CITE </w:instrText>
      </w:r>
      <w:r w:rsidR="00F63019" w:rsidRPr="00D62E89">
        <w:rPr>
          <w:color w:val="auto"/>
        </w:rPr>
        <w:fldChar w:fldCharType="begin">
          <w:fldData xml:space="preserve">PEVuZE5vdGU+PENpdGU+PEF1dGhvcj5ZYW1hb2thPC9BdXRob3I+PFllYXI+MjAwMjwvWWVhcj48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</w:fldData>
        </w:fldChar>
      </w:r>
      <w:r w:rsidR="00F63019" w:rsidRPr="00D62E89">
        <w:rPr>
          <w:color w:val="auto"/>
        </w:rPr>
        <w:instrText xml:space="preserve"> ADDIN EN.CITE.DATA </w:instrText>
      </w:r>
      <w:r w:rsidR="00F63019" w:rsidRPr="00D62E89">
        <w:rPr>
          <w:color w:val="auto"/>
        </w:rPr>
      </w:r>
      <w:r w:rsidR="00F63019" w:rsidRPr="00D62E89">
        <w:rPr>
          <w:color w:val="auto"/>
        </w:rPr>
        <w:fldChar w:fldCharType="end"/>
      </w:r>
      <w:r w:rsidRPr="00D62E89">
        <w:rPr>
          <w:color w:val="auto"/>
        </w:rPr>
      </w:r>
      <w:r w:rsidRPr="00D62E89">
        <w:rPr>
          <w:color w:val="auto"/>
        </w:rPr>
        <w:fldChar w:fldCharType="separate"/>
      </w:r>
      <w:r w:rsidR="00431D22" w:rsidRPr="00D62E89">
        <w:rPr>
          <w:noProof/>
          <w:color w:val="auto"/>
          <w:vertAlign w:val="superscript"/>
        </w:rPr>
        <w:t>[12,</w:t>
      </w:r>
      <w:r w:rsidR="00F63019" w:rsidRPr="00D62E89">
        <w:rPr>
          <w:noProof/>
          <w:color w:val="auto"/>
          <w:vertAlign w:val="superscript"/>
        </w:rPr>
        <w:t>13]</w:t>
      </w:r>
      <w:r w:rsidRPr="00D62E89">
        <w:rPr>
          <w:color w:val="auto"/>
        </w:rPr>
        <w:fldChar w:fldCharType="end"/>
      </w:r>
      <w:r w:rsidRPr="00D62E89">
        <w:rPr>
          <w:color w:val="auto"/>
        </w:rPr>
        <w:t xml:space="preserve">, most </w:t>
      </w:r>
      <w:r w:rsidRPr="00D62E89">
        <w:rPr>
          <w:rFonts w:eastAsia="MS Mincho"/>
          <w:color w:val="auto"/>
        </w:rPr>
        <w:t xml:space="preserve">East Asian </w:t>
      </w:r>
      <w:r w:rsidRPr="00D62E89">
        <w:rPr>
          <w:color w:val="auto"/>
        </w:rPr>
        <w:t xml:space="preserve">populations infected with </w:t>
      </w:r>
      <w:r w:rsidRPr="00D62E89">
        <w:rPr>
          <w:i/>
          <w:snapToGrid w:val="0"/>
          <w:color w:val="auto"/>
        </w:rPr>
        <w:t xml:space="preserve">H. </w:t>
      </w:r>
      <w:r w:rsidR="00946E21" w:rsidRPr="00D62E89">
        <w:rPr>
          <w:i/>
          <w:snapToGrid w:val="0"/>
          <w:color w:val="auto"/>
        </w:rPr>
        <w:t>pylori</w:t>
      </w:r>
      <w:r w:rsidR="00946E21" w:rsidRPr="00D62E89">
        <w:rPr>
          <w:color w:val="auto"/>
        </w:rPr>
        <w:t xml:space="preserve"> </w:t>
      </w:r>
      <w:r w:rsidRPr="00D62E89">
        <w:rPr>
          <w:color w:val="auto"/>
        </w:rPr>
        <w:t xml:space="preserve">are at higher risk for </w:t>
      </w:r>
      <w:r w:rsidR="00F8310E">
        <w:rPr>
          <w:color w:val="auto"/>
        </w:rPr>
        <w:t>GC</w:t>
      </w:r>
      <w:r w:rsidRPr="00D62E89">
        <w:rPr>
          <w:color w:val="auto"/>
        </w:rPr>
        <w:t xml:space="preserve"> than </w:t>
      </w:r>
      <w:r w:rsidRPr="00D62E89">
        <w:rPr>
          <w:i/>
          <w:snapToGrid w:val="0"/>
          <w:color w:val="auto"/>
        </w:rPr>
        <w:t xml:space="preserve">H. </w:t>
      </w:r>
      <w:r w:rsidR="00946E21" w:rsidRPr="00D62E89">
        <w:rPr>
          <w:i/>
          <w:snapToGrid w:val="0"/>
          <w:color w:val="auto"/>
        </w:rPr>
        <w:t>pylori</w:t>
      </w:r>
      <w:r w:rsidRPr="00D62E89">
        <w:rPr>
          <w:color w:val="auto"/>
        </w:rPr>
        <w:t>-positive European and U</w:t>
      </w:r>
      <w:r w:rsidR="00431D22" w:rsidRPr="00D62E89">
        <w:rPr>
          <w:color w:val="auto"/>
        </w:rPr>
        <w:t xml:space="preserve">nited </w:t>
      </w:r>
      <w:r w:rsidRPr="00D62E89">
        <w:rPr>
          <w:color w:val="auto"/>
        </w:rPr>
        <w:t>S</w:t>
      </w:r>
      <w:r w:rsidR="00431D22" w:rsidRPr="00D62E89">
        <w:rPr>
          <w:color w:val="auto"/>
        </w:rPr>
        <w:t>tates</w:t>
      </w:r>
      <w:r w:rsidRPr="00D62E89">
        <w:rPr>
          <w:color w:val="auto"/>
        </w:rPr>
        <w:t xml:space="preserve"> populations. Thus, it is important to evaluate the association of </w:t>
      </w:r>
      <w:r w:rsidRPr="00D62E89">
        <w:rPr>
          <w:i/>
          <w:color w:val="auto"/>
        </w:rPr>
        <w:t xml:space="preserve">H. </w:t>
      </w:r>
      <w:r w:rsidR="00946E21" w:rsidRPr="00D62E89">
        <w:rPr>
          <w:i/>
          <w:color w:val="auto"/>
        </w:rPr>
        <w:t xml:space="preserve">pylori </w:t>
      </w:r>
      <w:r w:rsidRPr="00D62E89">
        <w:rPr>
          <w:color w:val="auto"/>
        </w:rPr>
        <w:t xml:space="preserve">infection with </w:t>
      </w:r>
      <w:r w:rsidR="00F8310E">
        <w:rPr>
          <w:color w:val="auto"/>
        </w:rPr>
        <w:t>GC</w:t>
      </w:r>
      <w:r w:rsidRPr="00D62E89">
        <w:rPr>
          <w:color w:val="auto"/>
        </w:rPr>
        <w:t xml:space="preserve"> risk in East Asian populations</w:t>
      </w:r>
      <w:r w:rsidRPr="00D62E89">
        <w:rPr>
          <w:rFonts w:eastAsia="細明朝体"/>
          <w:color w:val="auto"/>
        </w:rPr>
        <w:t xml:space="preserve"> in order to formulate strategies t</w:t>
      </w:r>
      <w:r w:rsidRPr="00D62E89">
        <w:rPr>
          <w:color w:val="auto"/>
        </w:rPr>
        <w:t>o reduce the risk</w:t>
      </w:r>
      <w:r w:rsidR="00DC0735" w:rsidRPr="00D62E89">
        <w:rPr>
          <w:color w:val="auto"/>
        </w:rPr>
        <w:t xml:space="preserve"> of </w:t>
      </w:r>
      <w:r w:rsidR="00F8310E">
        <w:rPr>
          <w:color w:val="auto"/>
        </w:rPr>
        <w:t>GC</w:t>
      </w:r>
      <w:r w:rsidR="00DC0735" w:rsidRPr="00D62E89">
        <w:rPr>
          <w:color w:val="auto"/>
        </w:rPr>
        <w:t>.</w:t>
      </w:r>
    </w:p>
    <w:p w14:paraId="4E419B90" w14:textId="2E51647F" w:rsidR="00D65D52" w:rsidRPr="00D62E89" w:rsidRDefault="0031610E" w:rsidP="00F220D4">
      <w:pPr>
        <w:pStyle w:val="Default"/>
        <w:snapToGrid w:val="0"/>
        <w:spacing w:line="360" w:lineRule="auto"/>
        <w:ind w:firstLineChars="100" w:firstLine="240"/>
        <w:jc w:val="both"/>
        <w:rPr>
          <w:color w:val="auto"/>
        </w:rPr>
      </w:pPr>
      <w:r w:rsidRPr="00D62E89">
        <w:rPr>
          <w:rFonts w:eastAsia="MS Mincho"/>
          <w:color w:val="auto"/>
        </w:rPr>
        <w:lastRenderedPageBreak/>
        <w:t xml:space="preserve">Many clinical trials have shown that eradication of </w:t>
      </w:r>
      <w:r w:rsidRPr="00D62E89">
        <w:rPr>
          <w:rFonts w:eastAsia="MS Mincho"/>
          <w:i/>
          <w:color w:val="auto"/>
        </w:rPr>
        <w:t xml:space="preserve">H. </w:t>
      </w:r>
      <w:r w:rsidR="00946E21" w:rsidRPr="00D62E89">
        <w:rPr>
          <w:rFonts w:eastAsia="MS Mincho"/>
          <w:i/>
          <w:color w:val="auto"/>
        </w:rPr>
        <w:t xml:space="preserve">pylori </w:t>
      </w:r>
      <w:r w:rsidRPr="00D62E89">
        <w:rPr>
          <w:rFonts w:eastAsia="MS Mincho"/>
          <w:color w:val="auto"/>
        </w:rPr>
        <w:t xml:space="preserve">infection reduces the risk of </w:t>
      </w:r>
      <w:r w:rsidR="00F8310E">
        <w:rPr>
          <w:rFonts w:eastAsia="MS Mincho"/>
          <w:color w:val="auto"/>
        </w:rPr>
        <w:t>GC</w:t>
      </w:r>
      <w:r w:rsidRPr="00D62E89">
        <w:rPr>
          <w:rFonts w:eastAsia="MS Mincho"/>
          <w:color w:val="auto"/>
        </w:rPr>
        <w:t xml:space="preserve"> development</w:t>
      </w:r>
      <w:r w:rsidR="00F63019" w:rsidRPr="00D62E89">
        <w:rPr>
          <w:rFonts w:eastAsia="MS Mincho"/>
          <w:color w:val="auto"/>
        </w:rPr>
        <w:t xml:space="preserve"> (Table 1)</w:t>
      </w:r>
      <w:r w:rsidRPr="00D62E89">
        <w:rPr>
          <w:rFonts w:eastAsia="MS Mincho"/>
          <w:color w:val="auto"/>
        </w:rPr>
        <w:t xml:space="preserve">. </w:t>
      </w:r>
      <w:r w:rsidRPr="00D62E89">
        <w:rPr>
          <w:color w:val="auto"/>
        </w:rPr>
        <w:t xml:space="preserve">Following </w:t>
      </w:r>
      <w:r w:rsidRPr="00D62E89">
        <w:rPr>
          <w:i/>
          <w:color w:val="auto"/>
        </w:rPr>
        <w:t xml:space="preserve">H. </w:t>
      </w:r>
      <w:r w:rsidR="00946E21" w:rsidRPr="00D62E89">
        <w:rPr>
          <w:i/>
          <w:color w:val="auto"/>
        </w:rPr>
        <w:t xml:space="preserve">pylori </w:t>
      </w:r>
      <w:r w:rsidRPr="00D62E89">
        <w:rPr>
          <w:color w:val="auto"/>
        </w:rPr>
        <w:t>eradication therapy, a gradual decrease in severity of gastric atrophy in the gastric body and antrum and intestinal metapl</w:t>
      </w:r>
      <w:r w:rsidR="00431D22" w:rsidRPr="00D62E89">
        <w:rPr>
          <w:color w:val="auto"/>
        </w:rPr>
        <w:t>asia in the body has been shown</w:t>
      </w:r>
      <w:r w:rsidRPr="00D62E89">
        <w:rPr>
          <w:color w:val="auto"/>
        </w:rPr>
        <w:fldChar w:fldCharType="begin">
          <w:fldData xml:space="preserve">PEVuZE5vdGU+PENpdGU+PEF1dGhvcj5Lb2RhbWE8L0F1dGhvcj48WWVhcj4yMDEyPC9ZZWFyPjxS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</w:fldData>
        </w:fldChar>
      </w:r>
      <w:r w:rsidR="00F63019" w:rsidRPr="00D62E89">
        <w:rPr>
          <w:color w:val="auto"/>
        </w:rPr>
        <w:instrText xml:space="preserve"> ADDIN EN.CITE </w:instrText>
      </w:r>
      <w:r w:rsidR="00F63019" w:rsidRPr="00D62E89">
        <w:rPr>
          <w:color w:val="auto"/>
        </w:rPr>
        <w:fldChar w:fldCharType="begin">
          <w:fldData xml:space="preserve">PEVuZE5vdGU+PENpdGU+PEF1dGhvcj5Lb2RhbWE8L0F1dGhvcj48WWVhcj4yMDEyPC9ZZWFyPjxS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</w:fldData>
        </w:fldChar>
      </w:r>
      <w:r w:rsidR="00F63019" w:rsidRPr="00D62E89">
        <w:rPr>
          <w:color w:val="auto"/>
        </w:rPr>
        <w:instrText xml:space="preserve"> ADDIN EN.CITE.DATA </w:instrText>
      </w:r>
      <w:r w:rsidR="00F63019" w:rsidRPr="00D62E89">
        <w:rPr>
          <w:color w:val="auto"/>
        </w:rPr>
      </w:r>
      <w:r w:rsidR="00F63019" w:rsidRPr="00D62E89">
        <w:rPr>
          <w:color w:val="auto"/>
        </w:rPr>
        <w:fldChar w:fldCharType="end"/>
      </w:r>
      <w:r w:rsidRPr="00D62E89">
        <w:rPr>
          <w:color w:val="auto"/>
        </w:rPr>
      </w:r>
      <w:r w:rsidRPr="00D62E89">
        <w:rPr>
          <w:color w:val="auto"/>
        </w:rPr>
        <w:fldChar w:fldCharType="separate"/>
      </w:r>
      <w:r w:rsidR="00F63019" w:rsidRPr="00D62E89">
        <w:rPr>
          <w:noProof/>
          <w:color w:val="auto"/>
          <w:vertAlign w:val="superscript"/>
        </w:rPr>
        <w:t>[14]</w:t>
      </w:r>
      <w:r w:rsidRPr="00D62E89">
        <w:rPr>
          <w:color w:val="auto"/>
        </w:rPr>
        <w:fldChar w:fldCharType="end"/>
      </w:r>
      <w:r w:rsidRPr="00D62E89">
        <w:rPr>
          <w:color w:val="auto"/>
        </w:rPr>
        <w:t xml:space="preserve">. In 2012, the Japanese health insurance system began to cover </w:t>
      </w:r>
      <w:r w:rsidRPr="00D62E89">
        <w:rPr>
          <w:i/>
          <w:color w:val="auto"/>
        </w:rPr>
        <w:t xml:space="preserve">H. </w:t>
      </w:r>
      <w:r w:rsidR="00946E21" w:rsidRPr="00D62E89">
        <w:rPr>
          <w:i/>
          <w:color w:val="auto"/>
        </w:rPr>
        <w:t xml:space="preserve">pylori </w:t>
      </w:r>
      <w:r w:rsidRPr="00D62E89">
        <w:rPr>
          <w:color w:val="auto"/>
        </w:rPr>
        <w:t xml:space="preserve">eradication treatment in patients with endoscopically-confirmed </w:t>
      </w:r>
      <w:r w:rsidRPr="00D62E89">
        <w:rPr>
          <w:i/>
          <w:color w:val="auto"/>
        </w:rPr>
        <w:t xml:space="preserve">H. </w:t>
      </w:r>
      <w:r w:rsidR="00946E21" w:rsidRPr="00D62E89">
        <w:rPr>
          <w:i/>
          <w:color w:val="auto"/>
        </w:rPr>
        <w:t>pylori</w:t>
      </w:r>
      <w:r w:rsidRPr="00D62E89">
        <w:rPr>
          <w:color w:val="auto"/>
        </w:rPr>
        <w:t xml:space="preserve">-associated gastritis. </w:t>
      </w:r>
      <w:r w:rsidRPr="00D62E89">
        <w:rPr>
          <w:rFonts w:eastAsia="MS Mincho"/>
          <w:color w:val="auto"/>
        </w:rPr>
        <w:t xml:space="preserve">International guidelines strongly recommend eradication of </w:t>
      </w:r>
      <w:r w:rsidRPr="00D62E89">
        <w:rPr>
          <w:rFonts w:eastAsia="MS Mincho"/>
          <w:i/>
          <w:color w:val="auto"/>
        </w:rPr>
        <w:t xml:space="preserve">H. </w:t>
      </w:r>
      <w:r w:rsidR="00946E21" w:rsidRPr="00D62E89">
        <w:rPr>
          <w:rFonts w:eastAsia="MS Mincho"/>
          <w:i/>
          <w:color w:val="auto"/>
        </w:rPr>
        <w:t>pylori</w:t>
      </w:r>
      <w:r w:rsidR="00946E21" w:rsidRPr="00D62E89">
        <w:rPr>
          <w:rFonts w:eastAsia="MS Mincho"/>
          <w:color w:val="auto"/>
        </w:rPr>
        <w:t xml:space="preserve"> </w:t>
      </w:r>
      <w:r w:rsidRPr="00D62E89">
        <w:rPr>
          <w:rFonts w:eastAsia="MS Mincho"/>
          <w:color w:val="auto"/>
        </w:rPr>
        <w:t>in patients to preven</w:t>
      </w:r>
      <w:r w:rsidR="00431D22" w:rsidRPr="00D62E89">
        <w:rPr>
          <w:rFonts w:eastAsia="MS Mincho"/>
          <w:color w:val="auto"/>
        </w:rPr>
        <w:t xml:space="preserve">t development of </w:t>
      </w:r>
      <w:r w:rsidR="00F8310E">
        <w:rPr>
          <w:rFonts w:eastAsia="MS Mincho"/>
          <w:color w:val="auto"/>
        </w:rPr>
        <w:t>GC</w:t>
      </w:r>
      <w:r w:rsidRPr="00D62E89">
        <w:rPr>
          <w:rFonts w:eastAsia="MS Mincho"/>
          <w:color w:val="auto"/>
        </w:rPr>
        <w:fldChar w:fldCharType="begin">
          <w:fldData xml:space="preserve">PEVuZE5vdGU+PENpdGU+PEF1dGhvcj5NYWxmZXJ0aGVpbmVyPC9BdXRob3I+PFllYXI+MjAxMjwv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</w:fldData>
        </w:fldChar>
      </w:r>
      <w:r w:rsidR="00F63019" w:rsidRPr="00D62E89">
        <w:rPr>
          <w:rFonts w:eastAsia="MS Mincho"/>
          <w:color w:val="auto"/>
        </w:rPr>
        <w:instrText xml:space="preserve"> ADDIN EN.CITE </w:instrText>
      </w:r>
      <w:r w:rsidR="00F63019" w:rsidRPr="00D62E89">
        <w:rPr>
          <w:rFonts w:eastAsia="MS Mincho"/>
          <w:color w:val="auto"/>
        </w:rPr>
        <w:fldChar w:fldCharType="begin">
          <w:fldData xml:space="preserve">PEVuZE5vdGU+PENpdGU+PEF1dGhvcj5NYWxmZXJ0aGVpbmVyPC9BdXRob3I+PFllYXI+MjAxMjwv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</w:fldData>
        </w:fldChar>
      </w:r>
      <w:r w:rsidR="00F63019" w:rsidRPr="00D62E89">
        <w:rPr>
          <w:rFonts w:eastAsia="MS Mincho"/>
          <w:color w:val="auto"/>
        </w:rPr>
        <w:instrText xml:space="preserve"> ADDIN EN.CITE.DATA </w:instrText>
      </w:r>
      <w:r w:rsidR="00F63019" w:rsidRPr="00D62E89">
        <w:rPr>
          <w:rFonts w:eastAsia="MS Mincho"/>
          <w:color w:val="auto"/>
        </w:rPr>
      </w:r>
      <w:r w:rsidR="00F63019" w:rsidRPr="00D62E89">
        <w:rPr>
          <w:rFonts w:eastAsia="MS Mincho"/>
          <w:color w:val="auto"/>
        </w:rPr>
        <w:fldChar w:fldCharType="end"/>
      </w:r>
      <w:r w:rsidRPr="00D62E89">
        <w:rPr>
          <w:rFonts w:eastAsia="MS Mincho"/>
          <w:color w:val="auto"/>
        </w:rPr>
      </w:r>
      <w:r w:rsidRPr="00D62E89">
        <w:rPr>
          <w:rFonts w:eastAsia="MS Mincho"/>
          <w:color w:val="auto"/>
        </w:rPr>
        <w:fldChar w:fldCharType="separate"/>
      </w:r>
      <w:r w:rsidR="00431D22" w:rsidRPr="00D62E89">
        <w:rPr>
          <w:rFonts w:eastAsia="MS Mincho"/>
          <w:noProof/>
          <w:color w:val="auto"/>
          <w:vertAlign w:val="superscript"/>
        </w:rPr>
        <w:t>[15,</w:t>
      </w:r>
      <w:r w:rsidR="00F63019" w:rsidRPr="00D62E89">
        <w:rPr>
          <w:rFonts w:eastAsia="MS Mincho"/>
          <w:noProof/>
          <w:color w:val="auto"/>
          <w:vertAlign w:val="superscript"/>
        </w:rPr>
        <w:t>16]</w:t>
      </w:r>
      <w:r w:rsidRPr="00D62E89">
        <w:rPr>
          <w:rFonts w:eastAsia="MS Mincho"/>
          <w:color w:val="auto"/>
        </w:rPr>
        <w:fldChar w:fldCharType="end"/>
      </w:r>
      <w:r w:rsidRPr="00D62E89">
        <w:rPr>
          <w:rFonts w:eastAsia="MS Mincho"/>
          <w:color w:val="auto"/>
        </w:rPr>
        <w:t xml:space="preserve">. </w:t>
      </w:r>
      <w:r w:rsidRPr="00D62E89">
        <w:rPr>
          <w:color w:val="auto"/>
        </w:rPr>
        <w:t xml:space="preserve">However, it remains unclear whether </w:t>
      </w:r>
      <w:r w:rsidRPr="00D62E89">
        <w:rPr>
          <w:rFonts w:eastAsia="MS Mincho"/>
          <w:color w:val="auto"/>
        </w:rPr>
        <w:t>eradication therapy</w:t>
      </w:r>
      <w:r w:rsidRPr="00D62E89">
        <w:rPr>
          <w:color w:val="auto"/>
        </w:rPr>
        <w:t xml:space="preserve"> exerts the same preventive effect on </w:t>
      </w:r>
      <w:r w:rsidR="00F8310E">
        <w:rPr>
          <w:color w:val="auto"/>
        </w:rPr>
        <w:t>GC</w:t>
      </w:r>
      <w:r w:rsidRPr="00D62E89">
        <w:rPr>
          <w:color w:val="auto"/>
        </w:rPr>
        <w:t xml:space="preserve"> among different groups, </w:t>
      </w:r>
      <w:r w:rsidRPr="00D62E89">
        <w:rPr>
          <w:i/>
          <w:color w:val="auto"/>
        </w:rPr>
        <w:t>e.g.</w:t>
      </w:r>
      <w:r w:rsidRPr="00D62E89">
        <w:rPr>
          <w:color w:val="auto"/>
        </w:rPr>
        <w:t xml:space="preserve">, those of different nationalities, those with a history of gastritis, those with a prior history of </w:t>
      </w:r>
      <w:r w:rsidR="00F8310E">
        <w:rPr>
          <w:color w:val="auto"/>
        </w:rPr>
        <w:t>GC</w:t>
      </w:r>
      <w:r w:rsidRPr="00D62E89">
        <w:rPr>
          <w:color w:val="auto"/>
        </w:rPr>
        <w:t xml:space="preserve"> resection, </w:t>
      </w:r>
      <w:r w:rsidRPr="00D62E89">
        <w:rPr>
          <w:i/>
          <w:color w:val="auto"/>
        </w:rPr>
        <w:t>etc.</w:t>
      </w:r>
      <w:r w:rsidRPr="00D62E89">
        <w:rPr>
          <w:color w:val="auto"/>
        </w:rPr>
        <w:t xml:space="preserve">, with different risk levels for </w:t>
      </w:r>
      <w:r w:rsidR="00F8310E">
        <w:rPr>
          <w:color w:val="auto"/>
        </w:rPr>
        <w:t>GC</w:t>
      </w:r>
      <w:r w:rsidR="00DC0735" w:rsidRPr="00D62E89">
        <w:rPr>
          <w:color w:val="auto"/>
        </w:rPr>
        <w:t xml:space="preserve"> development.</w:t>
      </w:r>
    </w:p>
    <w:p w14:paraId="45F9B49C" w14:textId="10DA5000" w:rsidR="00D65D52" w:rsidRPr="00D62E89" w:rsidRDefault="0031610E" w:rsidP="00F220D4">
      <w:pPr>
        <w:pStyle w:val="Default"/>
        <w:snapToGrid w:val="0"/>
        <w:spacing w:line="360" w:lineRule="auto"/>
        <w:ind w:firstLineChars="100" w:firstLine="240"/>
        <w:jc w:val="both"/>
        <w:rPr>
          <w:color w:val="auto"/>
        </w:rPr>
      </w:pPr>
      <w:r w:rsidRPr="00D62E89">
        <w:rPr>
          <w:rFonts w:cstheme="majorHAnsi"/>
          <w:color w:val="auto"/>
        </w:rPr>
        <w:t xml:space="preserve">In general, the risk of </w:t>
      </w:r>
      <w:r w:rsidR="00F8310E">
        <w:rPr>
          <w:rFonts w:cstheme="majorHAnsi"/>
          <w:color w:val="auto"/>
        </w:rPr>
        <w:t>GC</w:t>
      </w:r>
      <w:r w:rsidRPr="00D62E89">
        <w:rPr>
          <w:rFonts w:cstheme="majorHAnsi"/>
          <w:color w:val="auto"/>
        </w:rPr>
        <w:t xml:space="preserve"> development differs between Western population and East Asian population, due to different life style, different genetics, and different </w:t>
      </w:r>
      <w:r w:rsidRPr="00D62E89">
        <w:rPr>
          <w:rFonts w:cstheme="majorHAnsi"/>
          <w:i/>
          <w:color w:val="auto"/>
        </w:rPr>
        <w:t xml:space="preserve">H. </w:t>
      </w:r>
      <w:r w:rsidR="00946E21" w:rsidRPr="00D62E89">
        <w:rPr>
          <w:rFonts w:cstheme="majorHAnsi"/>
          <w:i/>
          <w:color w:val="auto"/>
        </w:rPr>
        <w:t xml:space="preserve">pylori </w:t>
      </w:r>
      <w:r w:rsidRPr="00D62E89">
        <w:rPr>
          <w:rFonts w:cstheme="majorHAnsi"/>
          <w:color w:val="auto"/>
        </w:rPr>
        <w:t xml:space="preserve">strain. Although it is important to evaluate the risk of </w:t>
      </w:r>
      <w:r w:rsidR="00F8310E">
        <w:rPr>
          <w:rFonts w:cstheme="majorHAnsi"/>
          <w:color w:val="auto"/>
        </w:rPr>
        <w:t>GC</w:t>
      </w:r>
      <w:r w:rsidRPr="00D62E89">
        <w:rPr>
          <w:rFonts w:cstheme="majorHAnsi"/>
          <w:color w:val="auto"/>
        </w:rPr>
        <w:t xml:space="preserve"> separately for Western and East Asian population, previous meta-analysis did not evaluate this point and meta-analyzed all of studies, irrespective with </w:t>
      </w:r>
      <w:r w:rsidRPr="00D62E89">
        <w:rPr>
          <w:color w:val="auto"/>
        </w:rPr>
        <w:t>nationalities</w:t>
      </w:r>
      <w:r w:rsidRPr="00D62E89">
        <w:rPr>
          <w:rFonts w:cstheme="majorHAnsi"/>
          <w:color w:val="auto"/>
        </w:rPr>
        <w:t>.</w:t>
      </w:r>
      <w:r w:rsidRPr="00D62E89">
        <w:rPr>
          <w:color w:val="auto"/>
        </w:rPr>
        <w:t xml:space="preserve"> Thus, it is required to evaluate the association of </w:t>
      </w:r>
      <w:r w:rsidRPr="00D62E89">
        <w:rPr>
          <w:i/>
          <w:color w:val="auto"/>
        </w:rPr>
        <w:t xml:space="preserve">H. </w:t>
      </w:r>
      <w:r w:rsidR="00946E21" w:rsidRPr="00D62E89">
        <w:rPr>
          <w:i/>
          <w:color w:val="auto"/>
        </w:rPr>
        <w:t xml:space="preserve">pylori </w:t>
      </w:r>
      <w:r w:rsidRPr="00D62E89">
        <w:rPr>
          <w:color w:val="auto"/>
        </w:rPr>
        <w:t xml:space="preserve">infection with </w:t>
      </w:r>
      <w:r w:rsidR="00F8310E">
        <w:rPr>
          <w:color w:val="auto"/>
        </w:rPr>
        <w:t>GC</w:t>
      </w:r>
      <w:r w:rsidRPr="00D62E89">
        <w:rPr>
          <w:color w:val="auto"/>
        </w:rPr>
        <w:t xml:space="preserve"> risk in East Asian populations</w:t>
      </w:r>
      <w:r w:rsidRPr="00D62E89">
        <w:rPr>
          <w:rFonts w:eastAsia="細明朝体"/>
          <w:color w:val="auto"/>
        </w:rPr>
        <w:t xml:space="preserve"> in order to formulate strategies t</w:t>
      </w:r>
      <w:r w:rsidRPr="00D62E89">
        <w:rPr>
          <w:color w:val="auto"/>
        </w:rPr>
        <w:t xml:space="preserve">o reduce the risk of </w:t>
      </w:r>
      <w:r w:rsidR="00F8310E">
        <w:rPr>
          <w:color w:val="auto"/>
        </w:rPr>
        <w:t>GC</w:t>
      </w:r>
      <w:r w:rsidRPr="00D62E89">
        <w:rPr>
          <w:color w:val="auto"/>
        </w:rPr>
        <w:t xml:space="preserve">. </w:t>
      </w:r>
      <w:r w:rsidRPr="00D62E89">
        <w:rPr>
          <w:rFonts w:eastAsia="MS Mincho"/>
          <w:color w:val="auto"/>
        </w:rPr>
        <w:t xml:space="preserve">We conducted a meta-analysis to reevaluate the preventive effects of </w:t>
      </w:r>
      <w:r w:rsidRPr="00D62E89">
        <w:rPr>
          <w:rFonts w:eastAsia="MS Mincho"/>
          <w:i/>
          <w:color w:val="auto"/>
        </w:rPr>
        <w:t xml:space="preserve">H. </w:t>
      </w:r>
      <w:r w:rsidR="00946E21" w:rsidRPr="00D62E89">
        <w:rPr>
          <w:rFonts w:eastAsia="MS Mincho"/>
          <w:i/>
          <w:color w:val="auto"/>
        </w:rPr>
        <w:t xml:space="preserve">pylori </w:t>
      </w:r>
      <w:r w:rsidRPr="00D62E89">
        <w:rPr>
          <w:rFonts w:eastAsia="MS Mincho"/>
          <w:color w:val="auto"/>
        </w:rPr>
        <w:t xml:space="preserve">eradication therapy on the incidence of </w:t>
      </w:r>
      <w:r w:rsidR="00F8310E">
        <w:rPr>
          <w:rFonts w:eastAsia="MS Mincho"/>
          <w:color w:val="auto"/>
        </w:rPr>
        <w:t>GC</w:t>
      </w:r>
      <w:r w:rsidRPr="00D62E89">
        <w:rPr>
          <w:rFonts w:eastAsia="MS Mincho"/>
          <w:color w:val="auto"/>
        </w:rPr>
        <w:t xml:space="preserve">, irrespective of history of endoscopic or surgical treatment for </w:t>
      </w:r>
      <w:r w:rsidR="00F8310E">
        <w:rPr>
          <w:rFonts w:eastAsia="MS Mincho"/>
          <w:color w:val="auto"/>
        </w:rPr>
        <w:t>GC</w:t>
      </w:r>
      <w:r w:rsidRPr="00D62E89">
        <w:rPr>
          <w:rFonts w:eastAsia="MS Mincho"/>
          <w:color w:val="auto"/>
        </w:rPr>
        <w:t xml:space="preserve">, especially in </w:t>
      </w:r>
      <w:r w:rsidRPr="00D62E89">
        <w:rPr>
          <w:color w:val="auto"/>
        </w:rPr>
        <w:t xml:space="preserve">East Asian populations living in </w:t>
      </w:r>
      <w:r w:rsidRPr="00D62E89">
        <w:rPr>
          <w:rFonts w:eastAsia="MS Mincho"/>
          <w:color w:val="auto"/>
        </w:rPr>
        <w:t xml:space="preserve">geographical areas with high incidences of </w:t>
      </w:r>
      <w:r w:rsidR="00F8310E">
        <w:rPr>
          <w:rFonts w:eastAsia="MS Mincho"/>
          <w:color w:val="auto"/>
        </w:rPr>
        <w:t>GC</w:t>
      </w:r>
      <w:r w:rsidRPr="00D62E89">
        <w:rPr>
          <w:rFonts w:eastAsia="MS Mincho"/>
          <w:color w:val="auto"/>
        </w:rPr>
        <w:t>.</w:t>
      </w:r>
    </w:p>
    <w:p w14:paraId="1792A196" w14:textId="77777777" w:rsidR="00D65D52" w:rsidRPr="00D62E89" w:rsidRDefault="00D65D52" w:rsidP="00F220D4">
      <w:pPr>
        <w:pStyle w:val="Default"/>
        <w:snapToGrid w:val="0"/>
        <w:spacing w:line="360" w:lineRule="auto"/>
        <w:jc w:val="both"/>
        <w:rPr>
          <w:rFonts w:eastAsia="MS Mincho"/>
          <w:color w:val="auto"/>
        </w:rPr>
      </w:pPr>
    </w:p>
    <w:p w14:paraId="72096314" w14:textId="77777777" w:rsidR="00431D22" w:rsidRPr="00D62E89" w:rsidRDefault="00431D22" w:rsidP="00F220D4">
      <w:pPr>
        <w:adjustRightInd w:val="0"/>
        <w:snapToGrid w:val="0"/>
        <w:spacing w:line="360" w:lineRule="auto"/>
        <w:rPr>
          <w:rFonts w:ascii="Book Antiqua" w:hAnsi="Book Antiqua"/>
          <w:b/>
          <w:color w:val="auto"/>
          <w:szCs w:val="24"/>
          <w:u w:val="single"/>
        </w:rPr>
      </w:pPr>
      <w:r w:rsidRPr="00D62E89">
        <w:rPr>
          <w:rFonts w:ascii="Book Antiqua" w:hAnsi="Book Antiqua"/>
          <w:b/>
          <w:color w:val="auto"/>
          <w:szCs w:val="24"/>
          <w:u w:val="single"/>
        </w:rPr>
        <w:t>MATERIALS AND METHODS</w:t>
      </w:r>
    </w:p>
    <w:p w14:paraId="12FDAE40" w14:textId="77777777" w:rsidR="00D65D52" w:rsidRPr="00D62E89" w:rsidRDefault="0031610E" w:rsidP="00F220D4">
      <w:pPr>
        <w:pStyle w:val="Default"/>
        <w:snapToGrid w:val="0"/>
        <w:spacing w:line="360" w:lineRule="auto"/>
        <w:jc w:val="both"/>
        <w:rPr>
          <w:b/>
          <w:bCs/>
          <w:i/>
          <w:color w:val="auto"/>
        </w:rPr>
      </w:pPr>
      <w:r w:rsidRPr="00D62E89">
        <w:rPr>
          <w:b/>
          <w:bCs/>
          <w:i/>
          <w:color w:val="auto"/>
        </w:rPr>
        <w:t>Search strategy and inclusion criteria</w:t>
      </w:r>
    </w:p>
    <w:p w14:paraId="291284A0" w14:textId="2CB09785" w:rsidR="00D65D52" w:rsidRPr="00D62E89" w:rsidRDefault="0031610E" w:rsidP="00F220D4">
      <w:pPr>
        <w:pStyle w:val="Default"/>
        <w:snapToGrid w:val="0"/>
        <w:spacing w:line="360" w:lineRule="auto"/>
        <w:jc w:val="both"/>
        <w:rPr>
          <w:rFonts w:eastAsia="MS Mincho"/>
          <w:color w:val="auto"/>
        </w:rPr>
      </w:pPr>
      <w:r w:rsidRPr="00D62E89">
        <w:rPr>
          <w:rFonts w:eastAsia="MS Mincho"/>
          <w:color w:val="auto"/>
        </w:rPr>
        <w:t xml:space="preserve">For a meta-analysis to investigate preventive effects of eradication therapy on </w:t>
      </w:r>
      <w:r w:rsidR="00F8310E">
        <w:rPr>
          <w:rFonts w:eastAsia="MS Mincho"/>
          <w:color w:val="auto"/>
        </w:rPr>
        <w:t>GC</w:t>
      </w:r>
      <w:r w:rsidRPr="00D62E89">
        <w:rPr>
          <w:rFonts w:eastAsia="MS Mincho"/>
          <w:color w:val="auto"/>
        </w:rPr>
        <w:t xml:space="preserve"> development, we conducted a search of the medical literature using data of </w:t>
      </w:r>
      <w:r w:rsidRPr="00D62E89">
        <w:rPr>
          <w:color w:val="auto"/>
        </w:rPr>
        <w:t>randomized control trials</w:t>
      </w:r>
      <w:r w:rsidRPr="00D62E89">
        <w:rPr>
          <w:rFonts w:eastAsia="MS Mincho"/>
          <w:color w:val="auto"/>
        </w:rPr>
        <w:t xml:space="preserve"> (RCTs) and</w:t>
      </w:r>
      <w:r w:rsidRPr="00D62E89">
        <w:rPr>
          <w:b/>
          <w:color w:val="auto"/>
        </w:rPr>
        <w:t xml:space="preserve"> </w:t>
      </w:r>
      <w:r w:rsidRPr="00D62E89">
        <w:rPr>
          <w:rFonts w:eastAsia="MS Mincho"/>
          <w:color w:val="auto"/>
        </w:rPr>
        <w:t>cohort studies. Two researchers (MS and MM) independently searched</w:t>
      </w:r>
      <w:r w:rsidRPr="00D62E89">
        <w:rPr>
          <w:b/>
          <w:color w:val="auto"/>
        </w:rPr>
        <w:t xml:space="preserve"> </w:t>
      </w:r>
      <w:r w:rsidRPr="00D62E89">
        <w:rPr>
          <w:rFonts w:eastAsia="MS Mincho"/>
          <w:color w:val="auto"/>
        </w:rPr>
        <w:t xml:space="preserve">both the PubMed and Cochrane Library </w:t>
      </w:r>
      <w:r w:rsidRPr="00D62E89">
        <w:rPr>
          <w:rFonts w:eastAsia="MS Mincho"/>
          <w:color w:val="auto"/>
        </w:rPr>
        <w:lastRenderedPageBreak/>
        <w:t>databases using the terms “</w:t>
      </w:r>
      <w:r w:rsidRPr="00D62E89">
        <w:rPr>
          <w:rFonts w:eastAsia="MS Mincho"/>
          <w:i/>
          <w:color w:val="auto"/>
        </w:rPr>
        <w:t xml:space="preserve">H. </w:t>
      </w:r>
      <w:r w:rsidR="00946E21" w:rsidRPr="00D62E89">
        <w:rPr>
          <w:rFonts w:eastAsia="MS Mincho"/>
          <w:i/>
          <w:color w:val="auto"/>
        </w:rPr>
        <w:t>pylori</w:t>
      </w:r>
      <w:r w:rsidRPr="00D62E89">
        <w:rPr>
          <w:rFonts w:eastAsia="MS Mincho"/>
          <w:color w:val="auto"/>
        </w:rPr>
        <w:t>,” “</w:t>
      </w:r>
      <w:r w:rsidR="00F8310E">
        <w:rPr>
          <w:rFonts w:eastAsia="MS Mincho"/>
          <w:color w:val="auto"/>
        </w:rPr>
        <w:t>GC</w:t>
      </w:r>
      <w:r w:rsidRPr="00D62E89">
        <w:rPr>
          <w:rFonts w:eastAsia="MS Mincho"/>
          <w:color w:val="auto"/>
        </w:rPr>
        <w:t>,” and “eradication therapy,” and reviewed titles and abstracts for all potential studies (</w:t>
      </w:r>
      <w:r w:rsidR="00001C7B" w:rsidRPr="00D62E89">
        <w:rPr>
          <w:rFonts w:eastAsia="MS Mincho"/>
          <w:color w:val="auto"/>
        </w:rPr>
        <w:t xml:space="preserve">Figure </w:t>
      </w:r>
      <w:r w:rsidRPr="00D62E89">
        <w:rPr>
          <w:rFonts w:eastAsia="MS Mincho"/>
          <w:color w:val="auto"/>
        </w:rPr>
        <w:t>1). The inclusion criteria were: (1)</w:t>
      </w:r>
      <w:r w:rsidRPr="00D62E89">
        <w:rPr>
          <w:b/>
          <w:color w:val="auto"/>
        </w:rPr>
        <w:t xml:space="preserve"> </w:t>
      </w:r>
      <w:r w:rsidRPr="00D62E89">
        <w:rPr>
          <w:rFonts w:eastAsia="MS Mincho"/>
          <w:color w:val="auto"/>
        </w:rPr>
        <w:t xml:space="preserve">RCTs or cohort studies published in English up to March 2019; (2) studies comparing individuals receiving </w:t>
      </w:r>
      <w:r w:rsidRPr="00D62E89">
        <w:rPr>
          <w:rFonts w:eastAsia="MS Mincho"/>
          <w:i/>
          <w:color w:val="auto"/>
        </w:rPr>
        <w:t xml:space="preserve">H. </w:t>
      </w:r>
      <w:r w:rsidR="00946E21" w:rsidRPr="00D62E89">
        <w:rPr>
          <w:rFonts w:eastAsia="MS Mincho"/>
          <w:i/>
          <w:color w:val="auto"/>
        </w:rPr>
        <w:t xml:space="preserve">pylori </w:t>
      </w:r>
      <w:r w:rsidRPr="00D62E89">
        <w:rPr>
          <w:rFonts w:eastAsia="MS Mincho"/>
          <w:color w:val="auto"/>
        </w:rPr>
        <w:t xml:space="preserve">eradication with those not receiving eradication treatment with respect to the incidence of primary </w:t>
      </w:r>
      <w:r w:rsidR="00F8310E">
        <w:rPr>
          <w:rFonts w:eastAsia="MS Mincho"/>
          <w:color w:val="auto"/>
        </w:rPr>
        <w:t>GC</w:t>
      </w:r>
      <w:r w:rsidRPr="00D62E89">
        <w:rPr>
          <w:rFonts w:eastAsia="MS Mincho"/>
          <w:color w:val="auto"/>
        </w:rPr>
        <w:t xml:space="preserve"> in </w:t>
      </w:r>
      <w:r w:rsidRPr="00D62E89">
        <w:rPr>
          <w:rFonts w:eastAsia="MS PGothic"/>
          <w:bCs/>
          <w:color w:val="auto"/>
        </w:rPr>
        <w:t xml:space="preserve">East </w:t>
      </w:r>
      <w:r w:rsidRPr="00D62E89">
        <w:rPr>
          <w:rFonts w:eastAsia="MS PGothic"/>
          <w:iCs/>
          <w:color w:val="auto"/>
        </w:rPr>
        <w:t>Asian</w:t>
      </w:r>
      <w:r w:rsidRPr="00D62E89">
        <w:rPr>
          <w:rFonts w:eastAsia="MS Mincho"/>
          <w:color w:val="auto"/>
        </w:rPr>
        <w:t xml:space="preserve"> non-</w:t>
      </w:r>
      <w:r w:rsidR="00F8310E">
        <w:rPr>
          <w:rFonts w:eastAsia="MS Mincho"/>
          <w:color w:val="auto"/>
        </w:rPr>
        <w:t>GC</w:t>
      </w:r>
      <w:r w:rsidRPr="00D62E89">
        <w:rPr>
          <w:rFonts w:eastAsia="MS Mincho"/>
          <w:color w:val="auto"/>
        </w:rPr>
        <w:t xml:space="preserve"> patients with gastritis or metachronous cancer in patients after resection of </w:t>
      </w:r>
      <w:r w:rsidR="00F8310E">
        <w:rPr>
          <w:rFonts w:eastAsia="MS Mincho"/>
          <w:color w:val="auto"/>
        </w:rPr>
        <w:t>GC</w:t>
      </w:r>
      <w:r w:rsidRPr="00D62E89">
        <w:rPr>
          <w:rFonts w:eastAsia="MS Mincho"/>
          <w:color w:val="auto"/>
        </w:rPr>
        <w:t xml:space="preserve">, irrespective with primary outcome or secondly outcome. All </w:t>
      </w:r>
      <w:r w:rsidR="00F8310E">
        <w:rPr>
          <w:rFonts w:eastAsia="MS Mincho"/>
          <w:color w:val="auto"/>
        </w:rPr>
        <w:t>GC</w:t>
      </w:r>
      <w:r w:rsidRPr="00D62E89">
        <w:rPr>
          <w:rFonts w:eastAsia="MS Mincho"/>
          <w:color w:val="auto"/>
        </w:rPr>
        <w:t xml:space="preserve">, including gastric dysplasia, was endoscopically and pathologically diagnosed. Study </w:t>
      </w:r>
      <w:r w:rsidRPr="00D62E89">
        <w:rPr>
          <w:rFonts w:cstheme="majorHAnsi"/>
          <w:color w:val="auto"/>
        </w:rPr>
        <w:t xml:space="preserve">included patients with </w:t>
      </w:r>
      <w:r w:rsidR="00F8310E">
        <w:rPr>
          <w:rFonts w:cstheme="majorHAnsi"/>
          <w:color w:val="auto"/>
        </w:rPr>
        <w:t>GC</w:t>
      </w:r>
      <w:r w:rsidRPr="00D62E89">
        <w:rPr>
          <w:rFonts w:cstheme="majorHAnsi"/>
          <w:color w:val="auto"/>
        </w:rPr>
        <w:t xml:space="preserve"> or gastric dysplasia as gastric neoplasm</w:t>
      </w:r>
      <w:r w:rsidRPr="00D62E89">
        <w:rPr>
          <w:rFonts w:eastAsia="MS Mincho"/>
          <w:color w:val="auto"/>
        </w:rPr>
        <w:t xml:space="preserve"> was included as </w:t>
      </w:r>
      <w:r w:rsidR="00F8310E">
        <w:rPr>
          <w:rFonts w:eastAsia="MS Mincho"/>
          <w:color w:val="auto"/>
        </w:rPr>
        <w:t>GC</w:t>
      </w:r>
      <w:r w:rsidRPr="00D62E89">
        <w:rPr>
          <w:rFonts w:eastAsia="MS Mincho"/>
          <w:color w:val="auto"/>
        </w:rPr>
        <w:t xml:space="preserve"> group in this meta-analysis. In non-</w:t>
      </w:r>
      <w:r w:rsidR="00F8310E">
        <w:rPr>
          <w:rFonts w:eastAsia="MS Mincho"/>
          <w:color w:val="auto"/>
        </w:rPr>
        <w:t>GC</w:t>
      </w:r>
      <w:r w:rsidRPr="00D62E89">
        <w:rPr>
          <w:rFonts w:eastAsia="MS Mincho"/>
          <w:color w:val="auto"/>
        </w:rPr>
        <w:t xml:space="preserve"> patients with atrophic gastritis, the basement diseases before </w:t>
      </w:r>
      <w:r w:rsidRPr="00D62E89">
        <w:rPr>
          <w:rFonts w:eastAsia="MS Mincho"/>
          <w:i/>
          <w:color w:val="auto"/>
        </w:rPr>
        <w:t xml:space="preserve">H. </w:t>
      </w:r>
      <w:r w:rsidR="00946E21" w:rsidRPr="00D62E89">
        <w:rPr>
          <w:rFonts w:eastAsia="MS Mincho"/>
          <w:i/>
          <w:color w:val="auto"/>
        </w:rPr>
        <w:t xml:space="preserve">pylori </w:t>
      </w:r>
      <w:r w:rsidRPr="00D62E89">
        <w:rPr>
          <w:rFonts w:eastAsia="MS Mincho"/>
          <w:color w:val="auto"/>
        </w:rPr>
        <w:t>eradication therapy were included atrophic gastric alone, peptic ulcer, gastric dysplasia and gastric adenoma. The full texts of potential studies were then screened to select studies meeting the inclusion criteria, and duplicated studies and multiple reports of the same study were excluded. When multiple articles were found, we used data from the latest publication date. Metachronous cancer was defined as a newly developed cancer at another site in the stomach &gt; 1 y</w:t>
      </w:r>
      <w:r w:rsidR="00431D22" w:rsidRPr="00D62E89">
        <w:rPr>
          <w:rFonts w:eastAsia="MS Mincho"/>
          <w:color w:val="auto"/>
        </w:rPr>
        <w:t>ear</w:t>
      </w:r>
      <w:r w:rsidRPr="00D62E89">
        <w:rPr>
          <w:rFonts w:eastAsia="MS Mincho"/>
          <w:color w:val="auto"/>
        </w:rPr>
        <w:t xml:space="preserve"> after resection for cancer. The exclusion criteria were (1) </w:t>
      </w:r>
      <w:r w:rsidR="00431D22" w:rsidRPr="00D62E89">
        <w:rPr>
          <w:rFonts w:eastAsia="MS Mincho"/>
          <w:color w:val="auto"/>
        </w:rPr>
        <w:t>Non</w:t>
      </w:r>
      <w:r w:rsidRPr="00D62E89">
        <w:rPr>
          <w:rFonts w:eastAsia="MS Mincho"/>
          <w:color w:val="auto"/>
        </w:rPr>
        <w:t>-E</w:t>
      </w:r>
      <w:r w:rsidRPr="00D62E89">
        <w:rPr>
          <w:rFonts w:eastAsia="MS PGothic"/>
          <w:bCs/>
          <w:color w:val="auto"/>
        </w:rPr>
        <w:t xml:space="preserve">ast </w:t>
      </w:r>
      <w:r w:rsidRPr="00D62E89">
        <w:rPr>
          <w:rFonts w:eastAsia="MS PGothic"/>
          <w:iCs/>
          <w:color w:val="auto"/>
        </w:rPr>
        <w:t xml:space="preserve">Asian </w:t>
      </w:r>
      <w:r w:rsidR="00431D22" w:rsidRPr="00D62E89">
        <w:rPr>
          <w:rFonts w:eastAsia="MS Mincho"/>
          <w:color w:val="auto"/>
        </w:rPr>
        <w:t>patients;</w:t>
      </w:r>
      <w:r w:rsidRPr="00D62E89">
        <w:rPr>
          <w:rFonts w:eastAsia="MS Mincho"/>
          <w:color w:val="auto"/>
        </w:rPr>
        <w:t xml:space="preserve"> (2) </w:t>
      </w:r>
      <w:r w:rsidR="00431D22" w:rsidRPr="00D62E89">
        <w:rPr>
          <w:rFonts w:eastAsia="MS Mincho"/>
          <w:color w:val="auto"/>
        </w:rPr>
        <w:t>Single</w:t>
      </w:r>
      <w:r w:rsidRPr="00D62E89">
        <w:rPr>
          <w:rFonts w:eastAsia="MS Mincho"/>
          <w:color w:val="auto"/>
        </w:rPr>
        <w:t>-arm studies without</w:t>
      </w:r>
      <w:r w:rsidR="00431D22" w:rsidRPr="00D62E89">
        <w:rPr>
          <w:rFonts w:eastAsia="MS Mincho"/>
          <w:color w:val="auto"/>
        </w:rPr>
        <w:t xml:space="preserve"> a non-eradicated control group;</w:t>
      </w:r>
      <w:r w:rsidRPr="00D62E89">
        <w:rPr>
          <w:rFonts w:eastAsia="MS Mincho"/>
          <w:color w:val="auto"/>
        </w:rPr>
        <w:t xml:space="preserve"> and (3) </w:t>
      </w:r>
      <w:r w:rsidR="00431D22" w:rsidRPr="00D62E89">
        <w:rPr>
          <w:rFonts w:eastAsia="MS Mincho"/>
          <w:color w:val="auto"/>
        </w:rPr>
        <w:t xml:space="preserve">Studies </w:t>
      </w:r>
      <w:r w:rsidRPr="00D62E89">
        <w:rPr>
          <w:rFonts w:eastAsia="MS Mincho"/>
          <w:color w:val="auto"/>
        </w:rPr>
        <w:t>with an observation</w:t>
      </w:r>
      <w:r w:rsidRPr="00D62E89">
        <w:rPr>
          <w:b/>
          <w:color w:val="auto"/>
        </w:rPr>
        <w:t xml:space="preserve"> </w:t>
      </w:r>
      <w:r w:rsidRPr="00D62E89">
        <w:rPr>
          <w:rFonts w:eastAsia="MS Mincho"/>
          <w:color w:val="auto"/>
        </w:rPr>
        <w:t>period &lt; 1 y</w:t>
      </w:r>
      <w:r w:rsidR="00431D22" w:rsidRPr="00D62E89">
        <w:rPr>
          <w:rFonts w:eastAsia="MS Mincho"/>
          <w:color w:val="auto"/>
        </w:rPr>
        <w:t>ear after eradication therapy.</w:t>
      </w:r>
    </w:p>
    <w:p w14:paraId="4676AA84" w14:textId="04FA013F" w:rsidR="00D65D52" w:rsidRPr="00D62E89" w:rsidRDefault="0031610E" w:rsidP="00F220D4">
      <w:pPr>
        <w:pStyle w:val="Default"/>
        <w:snapToGrid w:val="0"/>
        <w:spacing w:line="360" w:lineRule="auto"/>
        <w:ind w:firstLineChars="100" w:firstLine="240"/>
        <w:jc w:val="both"/>
        <w:rPr>
          <w:rFonts w:eastAsia="MS Mincho"/>
          <w:color w:val="auto"/>
        </w:rPr>
      </w:pPr>
      <w:r w:rsidRPr="00D62E89">
        <w:rPr>
          <w:rFonts w:eastAsia="MS Mincho"/>
          <w:color w:val="auto"/>
        </w:rPr>
        <w:t xml:space="preserve">Authors, publication year, country where the study was conducted, study design, numbers of treatment groups and control groups, number of patients developing </w:t>
      </w:r>
      <w:r w:rsidR="00F8310E">
        <w:rPr>
          <w:rFonts w:eastAsia="MS Mincho"/>
          <w:color w:val="auto"/>
        </w:rPr>
        <w:t>GC</w:t>
      </w:r>
      <w:r w:rsidRPr="00D62E89">
        <w:rPr>
          <w:rFonts w:eastAsia="MS Mincho"/>
          <w:color w:val="auto"/>
        </w:rPr>
        <w:t xml:space="preserve">, observation periods, patient conditions at baseline (sex and age), and pathological differentiation of </w:t>
      </w:r>
      <w:r w:rsidR="00F8310E">
        <w:rPr>
          <w:rFonts w:eastAsia="MS Mincho"/>
          <w:color w:val="auto"/>
        </w:rPr>
        <w:t>GC</w:t>
      </w:r>
      <w:r w:rsidRPr="00D62E89">
        <w:rPr>
          <w:rFonts w:eastAsia="MS Mincho"/>
          <w:color w:val="auto"/>
        </w:rPr>
        <w:t xml:space="preserve"> were extracted </w:t>
      </w:r>
      <w:r w:rsidR="00431D22" w:rsidRPr="00D62E89">
        <w:rPr>
          <w:rFonts w:eastAsia="MS Mincho"/>
          <w:color w:val="auto"/>
        </w:rPr>
        <w:t>from each study.</w:t>
      </w:r>
    </w:p>
    <w:p w14:paraId="5178733A" w14:textId="77777777" w:rsidR="00D65D52" w:rsidRPr="00D62E89" w:rsidRDefault="00D65D52" w:rsidP="00F220D4">
      <w:pPr>
        <w:pStyle w:val="Default"/>
        <w:snapToGrid w:val="0"/>
        <w:spacing w:line="360" w:lineRule="auto"/>
        <w:jc w:val="both"/>
        <w:rPr>
          <w:rFonts w:eastAsia="MS Mincho"/>
          <w:color w:val="auto"/>
        </w:rPr>
      </w:pPr>
    </w:p>
    <w:p w14:paraId="14E959C8" w14:textId="77777777" w:rsidR="00D65D52" w:rsidRPr="00D62E89" w:rsidRDefault="0031610E" w:rsidP="00F220D4">
      <w:pPr>
        <w:pStyle w:val="Default"/>
        <w:snapToGrid w:val="0"/>
        <w:spacing w:line="360" w:lineRule="auto"/>
        <w:jc w:val="both"/>
        <w:rPr>
          <w:rFonts w:eastAsia="MS Mincho"/>
          <w:b/>
          <w:bCs/>
          <w:i/>
          <w:color w:val="auto"/>
        </w:rPr>
      </w:pPr>
      <w:r w:rsidRPr="00D62E89">
        <w:rPr>
          <w:rFonts w:eastAsia="MS Mincho"/>
          <w:b/>
          <w:bCs/>
          <w:i/>
          <w:color w:val="auto"/>
        </w:rPr>
        <w:t>Statistical analysis</w:t>
      </w:r>
    </w:p>
    <w:p w14:paraId="5725FBBC" w14:textId="68AA3DF0" w:rsidR="00D65D52" w:rsidRPr="00D62E89" w:rsidRDefault="0031610E" w:rsidP="00F220D4">
      <w:pPr>
        <w:adjustRightInd w:val="0"/>
        <w:snapToGrid w:val="0"/>
        <w:spacing w:line="360" w:lineRule="auto"/>
        <w:rPr>
          <w:rFonts w:ascii="Book Antiqua" w:hAnsi="Book Antiqua"/>
          <w:color w:val="auto"/>
          <w:szCs w:val="24"/>
        </w:rPr>
      </w:pPr>
      <w:r w:rsidRPr="00D62E89">
        <w:rPr>
          <w:rFonts w:ascii="Book Antiqua" w:eastAsia="MS Mincho" w:hAnsi="Book Antiqua"/>
          <w:color w:val="auto"/>
          <w:szCs w:val="24"/>
        </w:rPr>
        <w:t>First, we divided studies into two kinds of clinical design: non-</w:t>
      </w:r>
      <w:r w:rsidR="00F8310E">
        <w:rPr>
          <w:rFonts w:ascii="Book Antiqua" w:eastAsia="MS Mincho" w:hAnsi="Book Antiqua"/>
          <w:color w:val="auto"/>
          <w:szCs w:val="24"/>
        </w:rPr>
        <w:t>GC</w:t>
      </w:r>
      <w:r w:rsidRPr="00D62E89">
        <w:rPr>
          <w:rFonts w:ascii="Book Antiqua" w:eastAsia="MS Mincho" w:hAnsi="Book Antiqua"/>
          <w:color w:val="auto"/>
          <w:szCs w:val="24"/>
        </w:rPr>
        <w:t xml:space="preserve"> patients with atrophic gastritis (at risk for primary </w:t>
      </w:r>
      <w:r w:rsidR="00F8310E">
        <w:rPr>
          <w:rFonts w:ascii="Book Antiqua" w:eastAsia="MS Mincho" w:hAnsi="Book Antiqua"/>
          <w:color w:val="auto"/>
          <w:szCs w:val="24"/>
        </w:rPr>
        <w:t>GC</w:t>
      </w:r>
      <w:r w:rsidRPr="00D62E89">
        <w:rPr>
          <w:rFonts w:ascii="Book Antiqua" w:eastAsia="MS Mincho" w:hAnsi="Book Antiqua"/>
          <w:color w:val="auto"/>
          <w:szCs w:val="24"/>
        </w:rPr>
        <w:t xml:space="preserve">) and patients after endoscopic and operative resection of early-stage </w:t>
      </w:r>
      <w:r w:rsidR="00F8310E">
        <w:rPr>
          <w:rFonts w:ascii="Book Antiqua" w:eastAsia="MS Mincho" w:hAnsi="Book Antiqua"/>
          <w:color w:val="auto"/>
          <w:szCs w:val="24"/>
        </w:rPr>
        <w:t>GC</w:t>
      </w:r>
      <w:r w:rsidRPr="00D62E89">
        <w:rPr>
          <w:rFonts w:ascii="Book Antiqua" w:eastAsia="MS Mincho" w:hAnsi="Book Antiqua"/>
          <w:color w:val="auto"/>
          <w:szCs w:val="24"/>
        </w:rPr>
        <w:t xml:space="preserve"> (at risk for metachronous </w:t>
      </w:r>
      <w:r w:rsidR="00F8310E">
        <w:rPr>
          <w:rFonts w:ascii="Book Antiqua" w:eastAsia="MS Mincho" w:hAnsi="Book Antiqua"/>
          <w:color w:val="auto"/>
          <w:szCs w:val="24"/>
        </w:rPr>
        <w:t>GC</w:t>
      </w:r>
      <w:r w:rsidRPr="00D62E89">
        <w:rPr>
          <w:rFonts w:ascii="Book Antiqua" w:eastAsia="MS Mincho" w:hAnsi="Book Antiqua"/>
          <w:color w:val="auto"/>
          <w:szCs w:val="24"/>
        </w:rPr>
        <w:t xml:space="preserve">), because of their significantly different risk of cancer development. Subgroup </w:t>
      </w:r>
      <w:r w:rsidRPr="00D62E89">
        <w:rPr>
          <w:rFonts w:ascii="Book Antiqua" w:eastAsia="MS Mincho" w:hAnsi="Book Antiqua"/>
          <w:color w:val="auto"/>
          <w:szCs w:val="24"/>
        </w:rPr>
        <w:lastRenderedPageBreak/>
        <w:t>analyses were conducted with regard to study designs (</w:t>
      </w:r>
      <w:r w:rsidRPr="00D62E89">
        <w:rPr>
          <w:rFonts w:ascii="Book Antiqua" w:eastAsia="MS Mincho" w:hAnsi="Book Antiqua"/>
          <w:i/>
          <w:color w:val="auto"/>
          <w:szCs w:val="24"/>
        </w:rPr>
        <w:t>i.e.</w:t>
      </w:r>
      <w:r w:rsidRPr="00D62E89">
        <w:rPr>
          <w:rFonts w:ascii="Book Antiqua" w:eastAsia="MS Mincho" w:hAnsi="Book Antiqua"/>
          <w:color w:val="auto"/>
          <w:szCs w:val="24"/>
        </w:rPr>
        <w:t>, RCTs or cohort studies), country where the study was conducted (</w:t>
      </w:r>
      <w:r w:rsidRPr="00D62E89">
        <w:rPr>
          <w:rFonts w:ascii="Book Antiqua" w:eastAsia="MS Mincho" w:hAnsi="Book Antiqua"/>
          <w:i/>
          <w:color w:val="auto"/>
          <w:szCs w:val="24"/>
        </w:rPr>
        <w:t>i.e.</w:t>
      </w:r>
      <w:r w:rsidRPr="00D62E89">
        <w:rPr>
          <w:rFonts w:ascii="Book Antiqua" w:eastAsia="MS Mincho" w:hAnsi="Book Antiqua"/>
          <w:color w:val="auto"/>
          <w:szCs w:val="24"/>
        </w:rPr>
        <w:t xml:space="preserve">, Japan, China, and </w:t>
      </w:r>
      <w:r w:rsidR="007A3894">
        <w:rPr>
          <w:rFonts w:ascii="Book Antiqua" w:eastAsia="宋体" w:hAnsi="Book Antiqua" w:hint="eastAsia"/>
          <w:color w:val="auto"/>
          <w:szCs w:val="24"/>
          <w:lang w:eastAsia="zh-CN"/>
        </w:rPr>
        <w:t xml:space="preserve">South </w:t>
      </w:r>
      <w:r w:rsidRPr="00D62E89">
        <w:rPr>
          <w:rFonts w:ascii="Book Antiqua" w:eastAsia="MS Mincho" w:hAnsi="Book Antiqua"/>
          <w:color w:val="auto"/>
          <w:szCs w:val="24"/>
        </w:rPr>
        <w:t>Korea), and observation periods (</w:t>
      </w:r>
      <w:r w:rsidRPr="00D62E89">
        <w:rPr>
          <w:rFonts w:ascii="Book Antiqua" w:eastAsia="MS Mincho" w:hAnsi="Book Antiqua"/>
          <w:i/>
          <w:color w:val="auto"/>
          <w:szCs w:val="24"/>
        </w:rPr>
        <w:t>i.e.</w:t>
      </w:r>
      <w:r w:rsidRPr="00D62E89">
        <w:rPr>
          <w:rFonts w:ascii="Book Antiqua" w:eastAsia="MS Mincho" w:hAnsi="Book Antiqua"/>
          <w:color w:val="auto"/>
          <w:szCs w:val="24"/>
        </w:rPr>
        <w:t>, ≤ 5 y</w:t>
      </w:r>
      <w:r w:rsidR="00431D22" w:rsidRPr="00D62E89">
        <w:rPr>
          <w:rFonts w:ascii="Book Antiqua" w:eastAsia="MS Mincho" w:hAnsi="Book Antiqua"/>
          <w:color w:val="auto"/>
          <w:szCs w:val="24"/>
        </w:rPr>
        <w:t>ear</w:t>
      </w:r>
      <w:r w:rsidR="009900AA" w:rsidRPr="00D62E89">
        <w:rPr>
          <w:rFonts w:ascii="Book Antiqua" w:eastAsia="MS Mincho" w:hAnsi="Book Antiqua"/>
          <w:color w:val="auto"/>
          <w:szCs w:val="24"/>
        </w:rPr>
        <w:t>s</w:t>
      </w:r>
      <w:r w:rsidRPr="00D62E89">
        <w:rPr>
          <w:rFonts w:ascii="Book Antiqua" w:eastAsia="MS Mincho" w:hAnsi="Book Antiqua"/>
          <w:color w:val="auto"/>
          <w:szCs w:val="24"/>
        </w:rPr>
        <w:t xml:space="preserve"> and &gt; 5 y</w:t>
      </w:r>
      <w:r w:rsidR="00431D22" w:rsidRPr="00D62E89">
        <w:rPr>
          <w:rFonts w:ascii="Book Antiqua" w:eastAsia="MS Mincho" w:hAnsi="Book Antiqua"/>
          <w:color w:val="auto"/>
          <w:szCs w:val="24"/>
        </w:rPr>
        <w:t>ear</w:t>
      </w:r>
      <w:r w:rsidR="009900AA" w:rsidRPr="00D62E89">
        <w:rPr>
          <w:rFonts w:ascii="Book Antiqua" w:eastAsia="MS Mincho" w:hAnsi="Book Antiqua"/>
          <w:color w:val="auto"/>
          <w:szCs w:val="24"/>
        </w:rPr>
        <w:t>s</w:t>
      </w:r>
      <w:r w:rsidRPr="00D62E89">
        <w:rPr>
          <w:rFonts w:ascii="Book Antiqua" w:eastAsia="MS Mincho" w:hAnsi="Book Antiqua"/>
          <w:color w:val="auto"/>
          <w:szCs w:val="24"/>
        </w:rPr>
        <w:t xml:space="preserve">). </w:t>
      </w:r>
      <w:r w:rsidRPr="00D62E89">
        <w:rPr>
          <w:rFonts w:ascii="Book Antiqua" w:hAnsi="Book Antiqua"/>
          <w:color w:val="auto"/>
          <w:szCs w:val="24"/>
        </w:rPr>
        <w:t xml:space="preserve">The potential study bias in each study was evaluated by funnel plots. Heterogeneity was evaluated by </w:t>
      </w:r>
      <w:r w:rsidRPr="00D62E89">
        <w:rPr>
          <w:rFonts w:ascii="Book Antiqua" w:hAnsi="Book Antiqua"/>
          <w:i/>
          <w:iCs/>
          <w:color w:val="auto"/>
          <w:szCs w:val="24"/>
        </w:rPr>
        <w:t>I</w:t>
      </w:r>
      <w:r w:rsidRPr="00D62E89">
        <w:rPr>
          <w:rFonts w:ascii="Book Antiqua" w:hAnsi="Book Antiqua"/>
          <w:i/>
          <w:iCs/>
          <w:color w:val="auto"/>
          <w:szCs w:val="24"/>
          <w:vertAlign w:val="superscript"/>
        </w:rPr>
        <w:t>2</w:t>
      </w:r>
      <w:r w:rsidRPr="00D62E89">
        <w:rPr>
          <w:rFonts w:ascii="Book Antiqua" w:hAnsi="Book Antiqua"/>
          <w:color w:val="auto"/>
          <w:szCs w:val="24"/>
        </w:rPr>
        <w:t xml:space="preserve"> value and Cochran’s Q. The </w:t>
      </w:r>
      <w:r w:rsidRPr="00D62E89">
        <w:rPr>
          <w:rFonts w:ascii="Book Antiqua" w:hAnsi="Book Antiqua"/>
          <w:i/>
          <w:iCs/>
          <w:color w:val="auto"/>
          <w:szCs w:val="24"/>
        </w:rPr>
        <w:t>I</w:t>
      </w:r>
      <w:r w:rsidRPr="00D62E89">
        <w:rPr>
          <w:rFonts w:ascii="Book Antiqua" w:hAnsi="Book Antiqua"/>
          <w:i/>
          <w:iCs/>
          <w:color w:val="auto"/>
          <w:szCs w:val="24"/>
          <w:vertAlign w:val="superscript"/>
        </w:rPr>
        <w:t>2</w:t>
      </w:r>
      <w:r w:rsidRPr="00D62E89">
        <w:rPr>
          <w:rFonts w:ascii="Book Antiqua" w:hAnsi="Book Antiqua"/>
          <w:color w:val="auto"/>
          <w:szCs w:val="24"/>
          <w:vertAlign w:val="superscript"/>
        </w:rPr>
        <w:t xml:space="preserve"> </w:t>
      </w:r>
      <w:r w:rsidRPr="00D62E89">
        <w:rPr>
          <w:rFonts w:ascii="Book Antiqua" w:hAnsi="Book Antiqua"/>
          <w:color w:val="auto"/>
          <w:szCs w:val="24"/>
        </w:rPr>
        <w:t xml:space="preserve">value was used to assess the heterogeneity of the studies as follows: 0%–39%, low heterogeneity; 40%–74%, moderate heterogeneity; and 75%–100%, high heterogeneity. </w:t>
      </w:r>
      <w:r w:rsidRPr="00D62E89">
        <w:rPr>
          <w:rFonts w:ascii="Book Antiqua" w:eastAsia="MS Mincho" w:hAnsi="Book Antiqua"/>
          <w:color w:val="auto"/>
          <w:szCs w:val="24"/>
        </w:rPr>
        <w:t xml:space="preserve">The relative risk (RR) and 95% confidence interval (CI) of each study were reported as the measure of effect size. All meta-analyses were conducted using open-source statistical software (Review Manager Version 5.3. Copenhagen: The Nordic Cochrane Centre, </w:t>
      </w:r>
      <w:r w:rsidR="00431D22" w:rsidRPr="00D62E89">
        <w:rPr>
          <w:rFonts w:ascii="Book Antiqua" w:eastAsia="MS Mincho" w:hAnsi="Book Antiqua"/>
          <w:color w:val="auto"/>
          <w:szCs w:val="24"/>
        </w:rPr>
        <w:t xml:space="preserve">the </w:t>
      </w:r>
      <w:r w:rsidRPr="00D62E89">
        <w:rPr>
          <w:rFonts w:ascii="Book Antiqua" w:eastAsia="MS Mincho" w:hAnsi="Book Antiqua"/>
          <w:color w:val="auto"/>
          <w:szCs w:val="24"/>
        </w:rPr>
        <w:t xml:space="preserve">Cochrane Collaboration, 2014). </w:t>
      </w:r>
      <w:r w:rsidRPr="00D62E89">
        <w:rPr>
          <w:rFonts w:ascii="Book Antiqua" w:eastAsiaTheme="majorEastAsia" w:hAnsi="Book Antiqua"/>
          <w:color w:val="auto"/>
          <w:szCs w:val="24"/>
        </w:rPr>
        <w:t xml:space="preserve">All </w:t>
      </w:r>
      <w:r w:rsidRPr="00D62E89">
        <w:rPr>
          <w:rFonts w:ascii="Book Antiqua" w:eastAsiaTheme="majorEastAsia" w:hAnsi="Book Antiqua"/>
          <w:i/>
          <w:caps/>
          <w:color w:val="auto"/>
          <w:szCs w:val="24"/>
        </w:rPr>
        <w:t>p</w:t>
      </w:r>
      <w:r w:rsidRPr="00D62E89">
        <w:rPr>
          <w:rFonts w:ascii="Book Antiqua" w:eastAsiaTheme="majorEastAsia" w:hAnsi="Book Antiqua"/>
          <w:color w:val="auto"/>
          <w:szCs w:val="24"/>
        </w:rPr>
        <w:t xml:space="preserve"> values were two-sided, and </w:t>
      </w:r>
      <w:r w:rsidRPr="00D62E89">
        <w:rPr>
          <w:rFonts w:ascii="Book Antiqua" w:eastAsiaTheme="majorEastAsia" w:hAnsi="Book Antiqua"/>
          <w:i/>
          <w:caps/>
          <w:color w:val="auto"/>
          <w:szCs w:val="24"/>
        </w:rPr>
        <w:t>p</w:t>
      </w:r>
      <w:r w:rsidRPr="00D62E89">
        <w:rPr>
          <w:rFonts w:ascii="Book Antiqua" w:eastAsiaTheme="majorEastAsia" w:hAnsi="Book Antiqua"/>
          <w:color w:val="auto"/>
          <w:szCs w:val="24"/>
        </w:rPr>
        <w:t xml:space="preserve"> &lt; 0.05 was considered statistically significant. </w:t>
      </w:r>
      <w:r w:rsidRPr="00D62E89">
        <w:rPr>
          <w:rFonts w:ascii="Book Antiqua" w:hAnsi="Book Antiqua"/>
          <w:color w:val="auto"/>
          <w:szCs w:val="24"/>
        </w:rPr>
        <w:t xml:space="preserve">Calculations were performed using commercial software </w:t>
      </w:r>
      <w:bookmarkStart w:id="19" w:name="OLE_LINK21"/>
      <w:bookmarkStart w:id="20" w:name="OLE_LINK22"/>
      <w:r w:rsidRPr="00D62E89">
        <w:rPr>
          <w:rFonts w:ascii="Book Antiqua" w:hAnsi="Book Antiqua"/>
          <w:color w:val="auto"/>
          <w:szCs w:val="24"/>
        </w:rPr>
        <w:t xml:space="preserve">(SPSS version 20, </w:t>
      </w:r>
      <w:r w:rsidRPr="00D62E89">
        <w:rPr>
          <w:rFonts w:ascii="Book Antiqua" w:hAnsi="Book Antiqua"/>
          <w:color w:val="auto"/>
          <w:szCs w:val="24"/>
          <w:lang w:eastAsia="en-US"/>
        </w:rPr>
        <w:t>IBM</w:t>
      </w:r>
      <w:bookmarkEnd w:id="19"/>
      <w:bookmarkEnd w:id="20"/>
      <w:r w:rsidRPr="00D62E89">
        <w:rPr>
          <w:rFonts w:ascii="Book Antiqua" w:hAnsi="Book Antiqua"/>
          <w:color w:val="auto"/>
          <w:szCs w:val="24"/>
          <w:lang w:eastAsia="en-US"/>
        </w:rPr>
        <w:t xml:space="preserve"> Inc; Armonk NY, U</w:t>
      </w:r>
      <w:r w:rsidR="00431D22" w:rsidRPr="00D62E89">
        <w:rPr>
          <w:rFonts w:ascii="Book Antiqua" w:hAnsi="Book Antiqua"/>
          <w:color w:val="auto"/>
          <w:szCs w:val="24"/>
          <w:lang w:eastAsia="en-US"/>
        </w:rPr>
        <w:t>nited States</w:t>
      </w:r>
      <w:r w:rsidRPr="00D62E89">
        <w:rPr>
          <w:rFonts w:ascii="Book Antiqua" w:hAnsi="Book Antiqua"/>
          <w:color w:val="auto"/>
          <w:szCs w:val="24"/>
        </w:rPr>
        <w:t>).</w:t>
      </w:r>
    </w:p>
    <w:p w14:paraId="67375055" w14:textId="77777777" w:rsidR="00D65D52" w:rsidRPr="00D62E89" w:rsidRDefault="00D65D52" w:rsidP="00F220D4">
      <w:pPr>
        <w:pStyle w:val="Default"/>
        <w:snapToGrid w:val="0"/>
        <w:spacing w:line="360" w:lineRule="auto"/>
        <w:jc w:val="both"/>
        <w:rPr>
          <w:color w:val="auto"/>
        </w:rPr>
      </w:pPr>
    </w:p>
    <w:p w14:paraId="5011C271" w14:textId="77777777" w:rsidR="00D65D52" w:rsidRPr="00D62E89" w:rsidRDefault="0031610E" w:rsidP="00F220D4">
      <w:pPr>
        <w:pStyle w:val="Default"/>
        <w:snapToGrid w:val="0"/>
        <w:spacing w:line="360" w:lineRule="auto"/>
        <w:jc w:val="both"/>
        <w:rPr>
          <w:b/>
          <w:color w:val="auto"/>
          <w:u w:val="single"/>
        </w:rPr>
      </w:pPr>
      <w:r w:rsidRPr="00D62E89">
        <w:rPr>
          <w:b/>
          <w:color w:val="auto"/>
          <w:u w:val="single"/>
        </w:rPr>
        <w:t>RESULTS</w:t>
      </w:r>
    </w:p>
    <w:p w14:paraId="545D42AA" w14:textId="77777777" w:rsidR="00D65D52" w:rsidRPr="00D62E89" w:rsidRDefault="0031610E" w:rsidP="00F220D4">
      <w:pPr>
        <w:pStyle w:val="Default"/>
        <w:snapToGrid w:val="0"/>
        <w:spacing w:line="360" w:lineRule="auto"/>
        <w:jc w:val="both"/>
        <w:rPr>
          <w:rFonts w:eastAsia="MS Mincho"/>
          <w:b/>
          <w:bCs/>
          <w:i/>
          <w:color w:val="auto"/>
        </w:rPr>
      </w:pPr>
      <w:r w:rsidRPr="00D62E89">
        <w:rPr>
          <w:rFonts w:eastAsia="MS Mincho"/>
          <w:b/>
          <w:bCs/>
          <w:i/>
          <w:color w:val="auto"/>
        </w:rPr>
        <w:t>Literature search and data extraction</w:t>
      </w:r>
    </w:p>
    <w:p w14:paraId="18D356E4" w14:textId="75713759" w:rsidR="00D65D52" w:rsidRPr="00D62E89" w:rsidRDefault="0031610E" w:rsidP="00F220D4">
      <w:pPr>
        <w:pStyle w:val="Default"/>
        <w:snapToGrid w:val="0"/>
        <w:spacing w:line="360" w:lineRule="auto"/>
        <w:jc w:val="both"/>
        <w:rPr>
          <w:rFonts w:eastAsia="MS Mincho"/>
          <w:color w:val="auto"/>
        </w:rPr>
      </w:pPr>
      <w:r w:rsidRPr="00D62E89">
        <w:rPr>
          <w:rFonts w:eastAsia="MS Mincho"/>
          <w:color w:val="auto"/>
        </w:rPr>
        <w:t xml:space="preserve">A total of 38 studies which </w:t>
      </w:r>
      <w:r w:rsidRPr="00D62E89">
        <w:rPr>
          <w:color w:val="auto"/>
        </w:rPr>
        <w:t xml:space="preserve">investigated the </w:t>
      </w:r>
      <w:proofErr w:type="spellStart"/>
      <w:r w:rsidRPr="00D62E89">
        <w:rPr>
          <w:color w:val="auto"/>
        </w:rPr>
        <w:t>chemopreventive</w:t>
      </w:r>
      <w:proofErr w:type="spellEnd"/>
      <w:r w:rsidRPr="00D62E89">
        <w:rPr>
          <w:rFonts w:eastAsia="MS Mincho"/>
          <w:color w:val="auto"/>
        </w:rPr>
        <w:t xml:space="preserve"> effects of </w:t>
      </w:r>
      <w:r w:rsidRPr="00D62E89">
        <w:rPr>
          <w:rFonts w:eastAsia="MS Mincho"/>
          <w:i/>
          <w:color w:val="auto"/>
        </w:rPr>
        <w:t xml:space="preserve">H. </w:t>
      </w:r>
      <w:r w:rsidR="00946E21" w:rsidRPr="00D62E89">
        <w:rPr>
          <w:rFonts w:eastAsia="MS Mincho"/>
          <w:i/>
          <w:color w:val="auto"/>
        </w:rPr>
        <w:t xml:space="preserve">pylori </w:t>
      </w:r>
      <w:r w:rsidRPr="00D62E89">
        <w:rPr>
          <w:rFonts w:eastAsia="MS Mincho"/>
          <w:color w:val="auto"/>
        </w:rPr>
        <w:t xml:space="preserve">eradication on </w:t>
      </w:r>
      <w:r w:rsidR="00F8310E">
        <w:rPr>
          <w:rFonts w:eastAsia="MS Mincho"/>
          <w:color w:val="auto"/>
        </w:rPr>
        <w:t>GC</w:t>
      </w:r>
      <w:r w:rsidRPr="00D62E89">
        <w:rPr>
          <w:rFonts w:eastAsia="MS Mincho"/>
          <w:color w:val="auto"/>
        </w:rPr>
        <w:t xml:space="preserve"> development </w:t>
      </w:r>
      <w:r w:rsidRPr="00D62E89">
        <w:rPr>
          <w:color w:val="auto"/>
        </w:rPr>
        <w:t xml:space="preserve">among </w:t>
      </w:r>
      <w:r w:rsidRPr="00D62E89">
        <w:rPr>
          <w:rFonts w:eastAsia="MS PGothic"/>
          <w:bCs/>
          <w:color w:val="auto"/>
        </w:rPr>
        <w:t xml:space="preserve">East </w:t>
      </w:r>
      <w:r w:rsidRPr="00D62E89">
        <w:rPr>
          <w:rFonts w:eastAsia="MS PGothic"/>
          <w:iCs/>
          <w:color w:val="auto"/>
        </w:rPr>
        <w:t xml:space="preserve">Asian populations </w:t>
      </w:r>
      <w:r w:rsidRPr="00D62E89">
        <w:rPr>
          <w:rFonts w:eastAsia="MS Mincho"/>
          <w:color w:val="auto"/>
        </w:rPr>
        <w:t>were inc</w:t>
      </w:r>
      <w:r w:rsidR="00001C7B" w:rsidRPr="00D62E89">
        <w:rPr>
          <w:rFonts w:eastAsia="MS Mincho"/>
          <w:color w:val="auto"/>
        </w:rPr>
        <w:t>luded in the meta-analysis (Figure</w:t>
      </w:r>
      <w:r w:rsidRPr="00D62E89">
        <w:rPr>
          <w:rFonts w:eastAsia="MS Mincho"/>
          <w:color w:val="auto"/>
        </w:rPr>
        <w:t xml:space="preserve"> 1),</w:t>
      </w:r>
      <w:r w:rsidRPr="00D62E89">
        <w:rPr>
          <w:color w:val="auto"/>
        </w:rPr>
        <w:t xml:space="preserve"> consisting of 16 studies (4 RCTs and 12 cohort studies) </w:t>
      </w:r>
      <w:r w:rsidRPr="00D62E89">
        <w:rPr>
          <w:rFonts w:eastAsia="MS Mincho"/>
          <w:color w:val="auto"/>
        </w:rPr>
        <w:t>in naïve non-</w:t>
      </w:r>
      <w:r w:rsidR="00F8310E">
        <w:rPr>
          <w:rFonts w:eastAsia="MS Mincho"/>
          <w:color w:val="auto"/>
        </w:rPr>
        <w:t>GC</w:t>
      </w:r>
      <w:r w:rsidRPr="00D62E89">
        <w:rPr>
          <w:rFonts w:eastAsia="MS Mincho"/>
          <w:color w:val="auto"/>
        </w:rPr>
        <w:t xml:space="preserve"> patients with gastritis</w:t>
      </w:r>
      <w:r w:rsidRPr="00D62E89">
        <w:rPr>
          <w:color w:val="auto"/>
        </w:rPr>
        <w:t xml:space="preserve"> and 22 studies (4 RCTs</w:t>
      </w:r>
      <w:r w:rsidRPr="00D62E89">
        <w:rPr>
          <w:rFonts w:eastAsia="MS Mincho"/>
          <w:color w:val="auto"/>
        </w:rPr>
        <w:t xml:space="preserve"> </w:t>
      </w:r>
      <w:r w:rsidRPr="00D62E89">
        <w:rPr>
          <w:color w:val="auto"/>
        </w:rPr>
        <w:t>and 18 cohort studies) in patients after resection</w:t>
      </w:r>
      <w:r w:rsidRPr="00D62E89">
        <w:rPr>
          <w:rFonts w:eastAsia="MS Mincho"/>
          <w:color w:val="auto"/>
        </w:rPr>
        <w:t xml:space="preserve"> for </w:t>
      </w:r>
      <w:r w:rsidR="00F8310E">
        <w:rPr>
          <w:rFonts w:eastAsia="MS Mincho"/>
          <w:color w:val="auto"/>
        </w:rPr>
        <w:t>GC</w:t>
      </w:r>
      <w:r w:rsidRPr="00D62E89">
        <w:rPr>
          <w:color w:val="auto"/>
        </w:rPr>
        <w:t>. Of 22 studies</w:t>
      </w:r>
      <w:r w:rsidRPr="00D62E89">
        <w:rPr>
          <w:rFonts w:eastAsia="MS Mincho"/>
          <w:color w:val="auto"/>
        </w:rPr>
        <w:t xml:space="preserve"> </w:t>
      </w:r>
      <w:r w:rsidRPr="00D62E89">
        <w:rPr>
          <w:color w:val="auto"/>
        </w:rPr>
        <w:t>investigating the risks of metachronous cancers</w:t>
      </w:r>
      <w:r w:rsidRPr="00D62E89">
        <w:rPr>
          <w:rFonts w:eastAsia="MS Mincho"/>
          <w:color w:val="auto"/>
        </w:rPr>
        <w:t xml:space="preserve">, a study from Cho </w:t>
      </w:r>
      <w:r w:rsidRPr="009029E4">
        <w:rPr>
          <w:rFonts w:eastAsia="MS Mincho"/>
          <w:i/>
          <w:color w:val="auto"/>
        </w:rPr>
        <w:t>et al</w:t>
      </w:r>
      <w:r w:rsidR="009029E4" w:rsidRPr="00D62E89">
        <w:rPr>
          <w:rFonts w:eastAsia="MS Mincho"/>
          <w:color w:val="auto"/>
        </w:rPr>
        <w:fldChar w:fldCharType="begin">
          <w:fldData xml:space="preserve">PEVuZE5vdGU+PENpdGU+PEF1dGhvcj5DaG88L0F1dGhvcj48WWVhcj4yMDEzPC9ZZWFyPjxSZWNO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</w:fldData>
        </w:fldChar>
      </w:r>
      <w:r w:rsidR="009029E4" w:rsidRPr="00D62E89">
        <w:rPr>
          <w:rFonts w:eastAsia="MS Mincho"/>
          <w:color w:val="auto"/>
        </w:rPr>
        <w:instrText xml:space="preserve"> ADDIN EN.CITE </w:instrText>
      </w:r>
      <w:r w:rsidR="009029E4" w:rsidRPr="00D62E89">
        <w:rPr>
          <w:rFonts w:eastAsia="MS Mincho"/>
          <w:color w:val="auto"/>
        </w:rPr>
        <w:fldChar w:fldCharType="begin">
          <w:fldData xml:space="preserve">PEVuZE5vdGU+PENpdGU+PEF1dGhvcj5DaG88L0F1dGhvcj48WWVhcj4yMDEzPC9ZZWFyPjxSZWNO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</w:fldData>
        </w:fldChar>
      </w:r>
      <w:r w:rsidR="009029E4" w:rsidRPr="00D62E89">
        <w:rPr>
          <w:rFonts w:eastAsia="MS Mincho"/>
          <w:color w:val="auto"/>
        </w:rPr>
        <w:instrText xml:space="preserve"> ADDIN EN.CITE.DATA </w:instrText>
      </w:r>
      <w:r w:rsidR="009029E4" w:rsidRPr="00D62E89">
        <w:rPr>
          <w:rFonts w:eastAsia="MS Mincho"/>
          <w:color w:val="auto"/>
        </w:rPr>
      </w:r>
      <w:r w:rsidR="009029E4" w:rsidRPr="00D62E89">
        <w:rPr>
          <w:rFonts w:eastAsia="MS Mincho"/>
          <w:color w:val="auto"/>
        </w:rPr>
        <w:fldChar w:fldCharType="end"/>
      </w:r>
      <w:r w:rsidR="009029E4" w:rsidRPr="00D62E89">
        <w:rPr>
          <w:rFonts w:eastAsia="MS Mincho"/>
          <w:color w:val="auto"/>
        </w:rPr>
      </w:r>
      <w:r w:rsidR="009029E4" w:rsidRPr="00D62E89">
        <w:rPr>
          <w:rFonts w:eastAsia="MS Mincho"/>
          <w:color w:val="auto"/>
        </w:rPr>
        <w:fldChar w:fldCharType="separate"/>
      </w:r>
      <w:r w:rsidR="009029E4" w:rsidRPr="00D62E89">
        <w:rPr>
          <w:rFonts w:eastAsia="MS Mincho"/>
          <w:noProof/>
          <w:color w:val="auto"/>
          <w:vertAlign w:val="superscript"/>
        </w:rPr>
        <w:t>[17]</w:t>
      </w:r>
      <w:r w:rsidR="009029E4" w:rsidRPr="00D62E89">
        <w:rPr>
          <w:rFonts w:eastAsia="MS Mincho"/>
          <w:color w:val="auto"/>
        </w:rPr>
        <w:fldChar w:fldCharType="end"/>
      </w:r>
      <w:r w:rsidRPr="00D62E89">
        <w:rPr>
          <w:rFonts w:eastAsia="MS Mincho"/>
          <w:color w:val="auto"/>
        </w:rPr>
        <w:t xml:space="preserve"> was included for post-surgical </w:t>
      </w:r>
      <w:r w:rsidR="00431D22" w:rsidRPr="00D62E89">
        <w:rPr>
          <w:rFonts w:eastAsia="MS Mincho"/>
          <w:color w:val="auto"/>
        </w:rPr>
        <w:t>resection cases</w:t>
      </w:r>
      <w:r w:rsidRPr="00D62E89">
        <w:rPr>
          <w:rFonts w:eastAsia="MS Mincho"/>
          <w:color w:val="auto"/>
        </w:rPr>
        <w:t>. In naïve non-</w:t>
      </w:r>
      <w:r w:rsidR="00F8310E">
        <w:rPr>
          <w:rFonts w:eastAsia="MS Mincho"/>
          <w:color w:val="auto"/>
        </w:rPr>
        <w:t>GC</w:t>
      </w:r>
      <w:r w:rsidRPr="00D62E89">
        <w:rPr>
          <w:rFonts w:eastAsia="MS Mincho"/>
          <w:color w:val="auto"/>
        </w:rPr>
        <w:t xml:space="preserve"> patients with atrophic gastritis, the basement diseases before </w:t>
      </w:r>
      <w:r w:rsidRPr="00D62E89">
        <w:rPr>
          <w:rFonts w:eastAsia="MS Mincho"/>
          <w:i/>
          <w:color w:val="auto"/>
        </w:rPr>
        <w:t xml:space="preserve">H. </w:t>
      </w:r>
      <w:r w:rsidR="00946E21" w:rsidRPr="00D62E89">
        <w:rPr>
          <w:rFonts w:eastAsia="MS Mincho"/>
          <w:i/>
          <w:color w:val="auto"/>
        </w:rPr>
        <w:t xml:space="preserve">pylori </w:t>
      </w:r>
      <w:r w:rsidRPr="00D62E89">
        <w:rPr>
          <w:rFonts w:eastAsia="MS Mincho"/>
          <w:color w:val="auto"/>
        </w:rPr>
        <w:t xml:space="preserve">eradication therapy were </w:t>
      </w:r>
      <w:r w:rsidR="00431D22" w:rsidRPr="00D62E89">
        <w:rPr>
          <w:rFonts w:eastAsia="MS Mincho"/>
          <w:color w:val="auto"/>
        </w:rPr>
        <w:t>included atrophic gastric alone</w:t>
      </w:r>
      <w:r w:rsidRPr="00D62E89">
        <w:rPr>
          <w:rFonts w:eastAsia="Osaka"/>
          <w:color w:val="auto"/>
        </w:rPr>
        <w:fldChar w:fldCharType="begin">
          <w:fldData xml:space="preserve">PEVuZE5vdGU+PENpdGU+PEF1dGhvcj5Xb25nPC9BdXRob3I+PFllYXI+MjAwNDwvWWVhcj48UmVj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</w:fldData>
        </w:fldChar>
      </w:r>
      <w:r w:rsidR="00F63019" w:rsidRPr="00D62E89">
        <w:rPr>
          <w:rFonts w:eastAsia="Osaka"/>
          <w:color w:val="auto"/>
        </w:rPr>
        <w:instrText xml:space="preserve"> ADDIN EN.CITE </w:instrText>
      </w:r>
      <w:r w:rsidR="00F63019" w:rsidRPr="00D62E89">
        <w:rPr>
          <w:rFonts w:eastAsia="Osaka"/>
          <w:color w:val="auto"/>
        </w:rPr>
        <w:fldChar w:fldCharType="begin">
          <w:fldData xml:space="preserve">PEVuZE5vdGU+PENpdGU+PEF1dGhvcj5Xb25nPC9BdXRob3I+PFllYXI+MjAwNDwvWWVhcj48UmVj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</w:fldData>
        </w:fldChar>
      </w:r>
      <w:r w:rsidR="00F63019" w:rsidRPr="00D62E89">
        <w:rPr>
          <w:rFonts w:eastAsia="Osaka"/>
          <w:color w:val="auto"/>
        </w:rPr>
        <w:instrText xml:space="preserve"> ADDIN EN.CITE.DATA </w:instrText>
      </w:r>
      <w:r w:rsidR="00F63019" w:rsidRPr="00D62E89">
        <w:rPr>
          <w:rFonts w:eastAsia="Osaka"/>
          <w:color w:val="auto"/>
        </w:rPr>
      </w:r>
      <w:r w:rsidR="00F63019" w:rsidRPr="00D62E89">
        <w:rPr>
          <w:rFonts w:eastAsia="Osaka"/>
          <w:color w:val="auto"/>
        </w:rPr>
        <w:fldChar w:fldCharType="end"/>
      </w:r>
      <w:r w:rsidRPr="00D62E89">
        <w:rPr>
          <w:rFonts w:eastAsia="Osaka"/>
          <w:color w:val="auto"/>
        </w:rPr>
      </w:r>
      <w:r w:rsidRPr="00D62E89">
        <w:rPr>
          <w:rFonts w:eastAsia="Osaka"/>
          <w:color w:val="auto"/>
        </w:rPr>
        <w:fldChar w:fldCharType="separate"/>
      </w:r>
      <w:r w:rsidR="00F63019" w:rsidRPr="00D62E89">
        <w:rPr>
          <w:rFonts w:eastAsia="Osaka"/>
          <w:noProof/>
          <w:color w:val="auto"/>
          <w:vertAlign w:val="superscript"/>
        </w:rPr>
        <w:t>[18]</w:t>
      </w:r>
      <w:r w:rsidRPr="00D62E89">
        <w:rPr>
          <w:rFonts w:eastAsia="Osaka"/>
          <w:color w:val="auto"/>
        </w:rPr>
        <w:fldChar w:fldCharType="end"/>
      </w:r>
      <w:r w:rsidRPr="00D62E89">
        <w:rPr>
          <w:rFonts w:eastAsia="MS Mincho"/>
          <w:color w:val="auto"/>
        </w:rPr>
        <w:t xml:space="preserve">, </w:t>
      </w:r>
      <w:r w:rsidR="00431D22" w:rsidRPr="00D62E89">
        <w:rPr>
          <w:rFonts w:eastAsia="MS Mincho"/>
          <w:color w:val="auto"/>
        </w:rPr>
        <w:t>peptic ulcer, gastric dysplasia</w:t>
      </w:r>
      <w:r w:rsidRPr="00D62E89">
        <w:rPr>
          <w:rFonts w:eastAsia="Osaka"/>
          <w:color w:val="auto"/>
        </w:rPr>
        <w:fldChar w:fldCharType="begin">
          <w:fldData xml:space="preserve">PEVuZE5vdGU+PENpdGU+PEF1dGhvcj5Xb25nPC9BdXRob3I+PFllYXI+MjAxMjwvWWVhcj48UmVj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</w:fldData>
        </w:fldChar>
      </w:r>
      <w:r w:rsidR="00F63019" w:rsidRPr="00D62E89">
        <w:rPr>
          <w:rFonts w:eastAsia="Osaka"/>
          <w:color w:val="auto"/>
        </w:rPr>
        <w:instrText xml:space="preserve"> ADDIN EN.CITE </w:instrText>
      </w:r>
      <w:r w:rsidR="00F63019" w:rsidRPr="00D62E89">
        <w:rPr>
          <w:rFonts w:eastAsia="Osaka"/>
          <w:color w:val="auto"/>
        </w:rPr>
        <w:fldChar w:fldCharType="begin">
          <w:fldData xml:space="preserve">PEVuZE5vdGU+PENpdGU+PEF1dGhvcj5Xb25nPC9BdXRob3I+PFllYXI+MjAxMjwvWWVhcj48UmVj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</w:fldData>
        </w:fldChar>
      </w:r>
      <w:r w:rsidR="00F63019" w:rsidRPr="00D62E89">
        <w:rPr>
          <w:rFonts w:eastAsia="Osaka"/>
          <w:color w:val="auto"/>
        </w:rPr>
        <w:instrText xml:space="preserve"> ADDIN EN.CITE.DATA </w:instrText>
      </w:r>
      <w:r w:rsidR="00F63019" w:rsidRPr="00D62E89">
        <w:rPr>
          <w:rFonts w:eastAsia="Osaka"/>
          <w:color w:val="auto"/>
        </w:rPr>
      </w:r>
      <w:r w:rsidR="00F63019" w:rsidRPr="00D62E89">
        <w:rPr>
          <w:rFonts w:eastAsia="Osaka"/>
          <w:color w:val="auto"/>
        </w:rPr>
        <w:fldChar w:fldCharType="end"/>
      </w:r>
      <w:r w:rsidRPr="00D62E89">
        <w:rPr>
          <w:rFonts w:eastAsia="Osaka"/>
          <w:color w:val="auto"/>
        </w:rPr>
      </w:r>
      <w:r w:rsidRPr="00D62E89">
        <w:rPr>
          <w:rFonts w:eastAsia="Osaka"/>
          <w:color w:val="auto"/>
        </w:rPr>
        <w:fldChar w:fldCharType="separate"/>
      </w:r>
      <w:r w:rsidR="00F63019" w:rsidRPr="00D62E89">
        <w:rPr>
          <w:rFonts w:eastAsia="Osaka"/>
          <w:noProof/>
          <w:color w:val="auto"/>
          <w:vertAlign w:val="superscript"/>
        </w:rPr>
        <w:t>[19-21]</w:t>
      </w:r>
      <w:r w:rsidRPr="00D62E89">
        <w:rPr>
          <w:rFonts w:eastAsia="Osaka"/>
          <w:color w:val="auto"/>
        </w:rPr>
        <w:fldChar w:fldCharType="end"/>
      </w:r>
      <w:r w:rsidRPr="00D62E89">
        <w:rPr>
          <w:rFonts w:eastAsia="Osaka"/>
          <w:color w:val="auto"/>
        </w:rPr>
        <w:t xml:space="preserve"> </w:t>
      </w:r>
      <w:r w:rsidR="00431D22" w:rsidRPr="00D62E89">
        <w:rPr>
          <w:rFonts w:eastAsia="MS Mincho"/>
          <w:color w:val="auto"/>
        </w:rPr>
        <w:t>and gastric adenoma</w:t>
      </w:r>
      <w:r w:rsidRPr="00D62E89">
        <w:rPr>
          <w:color w:val="auto"/>
        </w:rPr>
        <w:fldChar w:fldCharType="begin">
          <w:fldData xml:space="preserve">PEVuZE5vdGU+PENpdGU+PEF1dGhvcj5TYWl0bzwvQXV0aG9yPjxZZWFyPjIwMDA8L1llYXI+PFJl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</w:fldData>
        </w:fldChar>
      </w:r>
      <w:r w:rsidR="00F63019" w:rsidRPr="00D62E89">
        <w:rPr>
          <w:color w:val="auto"/>
        </w:rPr>
        <w:instrText xml:space="preserve"> ADDIN EN.CITE </w:instrText>
      </w:r>
      <w:r w:rsidR="00F63019" w:rsidRPr="00D62E89">
        <w:rPr>
          <w:color w:val="auto"/>
        </w:rPr>
        <w:fldChar w:fldCharType="begin">
          <w:fldData xml:space="preserve">PEVuZE5vdGU+PENpdGU+PEF1dGhvcj5TYWl0bzwvQXV0aG9yPjxZZWFyPjIwMDA8L1llYXI+PFJl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</w:fldData>
        </w:fldChar>
      </w:r>
      <w:r w:rsidR="00F63019" w:rsidRPr="00D62E89">
        <w:rPr>
          <w:color w:val="auto"/>
        </w:rPr>
        <w:instrText xml:space="preserve"> ADDIN EN.CITE.DATA </w:instrText>
      </w:r>
      <w:r w:rsidR="00F63019" w:rsidRPr="00D62E89">
        <w:rPr>
          <w:color w:val="auto"/>
        </w:rPr>
      </w:r>
      <w:r w:rsidR="00F63019" w:rsidRPr="00D62E89">
        <w:rPr>
          <w:color w:val="auto"/>
        </w:rPr>
        <w:fldChar w:fldCharType="end"/>
      </w:r>
      <w:r w:rsidRPr="00D62E89">
        <w:rPr>
          <w:color w:val="auto"/>
        </w:rPr>
      </w:r>
      <w:r w:rsidRPr="00D62E89">
        <w:rPr>
          <w:color w:val="auto"/>
        </w:rPr>
        <w:fldChar w:fldCharType="separate"/>
      </w:r>
      <w:r w:rsidR="00F63019" w:rsidRPr="00D62E89">
        <w:rPr>
          <w:noProof/>
          <w:color w:val="auto"/>
          <w:vertAlign w:val="superscript"/>
        </w:rPr>
        <w:t>[22]</w:t>
      </w:r>
      <w:r w:rsidRPr="00D62E89">
        <w:rPr>
          <w:color w:val="auto"/>
        </w:rPr>
        <w:fldChar w:fldCharType="end"/>
      </w:r>
      <w:r w:rsidRPr="00D62E89">
        <w:rPr>
          <w:rFonts w:eastAsia="MS Mincho"/>
          <w:color w:val="auto"/>
        </w:rPr>
        <w:t xml:space="preserve"> or detail data not shown (</w:t>
      </w:r>
      <w:r w:rsidR="00F63019" w:rsidRPr="00D62E89">
        <w:rPr>
          <w:rFonts w:eastAsia="MS Mincho"/>
          <w:color w:val="auto"/>
        </w:rPr>
        <w:t xml:space="preserve">but </w:t>
      </w:r>
      <w:r w:rsidRPr="00D62E89">
        <w:rPr>
          <w:rFonts w:eastAsia="MS Mincho"/>
          <w:color w:val="auto"/>
        </w:rPr>
        <w:t>wit</w:t>
      </w:r>
      <w:r w:rsidR="00431D22" w:rsidRPr="00D62E89">
        <w:rPr>
          <w:rFonts w:eastAsia="MS Mincho"/>
          <w:color w:val="auto"/>
        </w:rPr>
        <w:t xml:space="preserve">hout history of </w:t>
      </w:r>
      <w:r w:rsidR="00F8310E">
        <w:rPr>
          <w:rFonts w:eastAsia="MS Mincho"/>
          <w:color w:val="auto"/>
        </w:rPr>
        <w:t>GC</w:t>
      </w:r>
      <w:r w:rsidR="00431D22" w:rsidRPr="00D62E89">
        <w:rPr>
          <w:rFonts w:eastAsia="MS Mincho"/>
          <w:color w:val="auto"/>
        </w:rPr>
        <w:t>)</w:t>
      </w:r>
      <w:r w:rsidRPr="00D62E89">
        <w:rPr>
          <w:rFonts w:eastAsia="Osaka"/>
          <w:color w:val="auto"/>
        </w:rPr>
        <w:fldChar w:fldCharType="begin">
          <w:fldData xml:space="preserve">PEVuZE5vdGU+PENpdGU+PEF1dGhvcj5NYTwvQXV0aG9yPjxZZWFyPjIwMTI8L1llYXI+PFJlY051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</w:fldData>
        </w:fldChar>
      </w:r>
      <w:r w:rsidR="00F63019" w:rsidRPr="00D62E89">
        <w:rPr>
          <w:rFonts w:eastAsia="Osaka"/>
          <w:color w:val="auto"/>
        </w:rPr>
        <w:instrText xml:space="preserve"> ADDIN EN.CITE </w:instrText>
      </w:r>
      <w:r w:rsidR="00F63019" w:rsidRPr="00D62E89">
        <w:rPr>
          <w:rFonts w:eastAsia="Osaka"/>
          <w:color w:val="auto"/>
        </w:rPr>
        <w:fldChar w:fldCharType="begin">
          <w:fldData xml:space="preserve">PEVuZE5vdGU+PENpdGU+PEF1dGhvcj5NYTwvQXV0aG9yPjxZZWFyPjIwMTI8L1llYXI+PFJlY051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</w:fldData>
        </w:fldChar>
      </w:r>
      <w:r w:rsidR="00F63019" w:rsidRPr="00D62E89">
        <w:rPr>
          <w:rFonts w:eastAsia="Osaka"/>
          <w:color w:val="auto"/>
        </w:rPr>
        <w:instrText xml:space="preserve"> ADDIN EN.CITE.DATA </w:instrText>
      </w:r>
      <w:r w:rsidR="00F63019" w:rsidRPr="00D62E89">
        <w:rPr>
          <w:rFonts w:eastAsia="Osaka"/>
          <w:color w:val="auto"/>
        </w:rPr>
      </w:r>
      <w:r w:rsidR="00F63019" w:rsidRPr="00D62E89">
        <w:rPr>
          <w:rFonts w:eastAsia="Osaka"/>
          <w:color w:val="auto"/>
        </w:rPr>
        <w:fldChar w:fldCharType="end"/>
      </w:r>
      <w:r w:rsidRPr="00D62E89">
        <w:rPr>
          <w:rFonts w:eastAsia="Osaka"/>
          <w:color w:val="auto"/>
        </w:rPr>
      </w:r>
      <w:r w:rsidRPr="00D62E89">
        <w:rPr>
          <w:rFonts w:eastAsia="Osaka"/>
          <w:color w:val="auto"/>
        </w:rPr>
        <w:fldChar w:fldCharType="separate"/>
      </w:r>
      <w:r w:rsidR="00F63019" w:rsidRPr="00D62E89">
        <w:rPr>
          <w:rFonts w:eastAsia="Osaka"/>
          <w:noProof/>
          <w:color w:val="auto"/>
          <w:vertAlign w:val="superscript"/>
        </w:rPr>
        <w:t>[23-26]</w:t>
      </w:r>
      <w:r w:rsidRPr="00D62E89">
        <w:rPr>
          <w:rFonts w:eastAsia="Osaka"/>
          <w:color w:val="auto"/>
        </w:rPr>
        <w:fldChar w:fldCharType="end"/>
      </w:r>
      <w:r w:rsidRPr="00D62E89">
        <w:rPr>
          <w:color w:val="auto"/>
        </w:rPr>
        <w:t>.</w:t>
      </w:r>
    </w:p>
    <w:p w14:paraId="7EB92837" w14:textId="30AB09E1" w:rsidR="00D65D52" w:rsidRPr="00D62E89" w:rsidRDefault="0031610E" w:rsidP="00F220D4">
      <w:pPr>
        <w:pStyle w:val="Default"/>
        <w:snapToGrid w:val="0"/>
        <w:spacing w:line="360" w:lineRule="auto"/>
        <w:ind w:firstLineChars="100" w:firstLine="240"/>
        <w:jc w:val="both"/>
        <w:rPr>
          <w:rFonts w:eastAsia="MS Mincho"/>
          <w:color w:val="auto"/>
        </w:rPr>
      </w:pPr>
      <w:r w:rsidRPr="00D62E89">
        <w:rPr>
          <w:rFonts w:eastAsia="MS Mincho"/>
          <w:color w:val="auto"/>
        </w:rPr>
        <w:t>Finally, a total of 32,775 non-</w:t>
      </w:r>
      <w:r w:rsidR="00F8310E">
        <w:rPr>
          <w:rFonts w:eastAsia="MS Mincho"/>
          <w:color w:val="auto"/>
        </w:rPr>
        <w:t>GC</w:t>
      </w:r>
      <w:r w:rsidRPr="00D62E89">
        <w:rPr>
          <w:rFonts w:eastAsia="MS Mincho"/>
          <w:color w:val="auto"/>
        </w:rPr>
        <w:t xml:space="preserve"> cases with gastritis </w:t>
      </w:r>
      <w:r w:rsidRPr="00D62E89">
        <w:rPr>
          <w:color w:val="auto"/>
        </w:rPr>
        <w:t xml:space="preserve">(5464 </w:t>
      </w:r>
      <w:r w:rsidRPr="00D62E89">
        <w:rPr>
          <w:rFonts w:eastAsia="MS Mincho"/>
          <w:color w:val="auto"/>
        </w:rPr>
        <w:t>cases</w:t>
      </w:r>
      <w:r w:rsidR="00431D22" w:rsidRPr="00D62E89">
        <w:rPr>
          <w:color w:val="auto"/>
        </w:rPr>
        <w:t xml:space="preserve"> from RCTs and 27</w:t>
      </w:r>
      <w:r w:rsidRPr="00D62E89">
        <w:rPr>
          <w:color w:val="auto"/>
        </w:rPr>
        <w:t xml:space="preserve">311 </w:t>
      </w:r>
      <w:r w:rsidRPr="00D62E89">
        <w:rPr>
          <w:rFonts w:eastAsia="MS Mincho"/>
          <w:color w:val="auto"/>
        </w:rPr>
        <w:t>cases from</w:t>
      </w:r>
      <w:r w:rsidRPr="00D62E89">
        <w:rPr>
          <w:color w:val="auto"/>
        </w:rPr>
        <w:t xml:space="preserve"> cohort studies) </w:t>
      </w:r>
      <w:r w:rsidRPr="00D62E89">
        <w:rPr>
          <w:rFonts w:eastAsia="MS Mincho"/>
          <w:color w:val="auto"/>
        </w:rPr>
        <w:t xml:space="preserve">and 9605 </w:t>
      </w:r>
      <w:r w:rsidRPr="00D62E89">
        <w:rPr>
          <w:color w:val="auto"/>
        </w:rPr>
        <w:t>cases after resection for cancer</w:t>
      </w:r>
      <w:r w:rsidRPr="00D62E89">
        <w:rPr>
          <w:rFonts w:eastAsia="MS Mincho"/>
          <w:color w:val="auto"/>
        </w:rPr>
        <w:t xml:space="preserve"> </w:t>
      </w:r>
      <w:r w:rsidRPr="00D62E89">
        <w:rPr>
          <w:color w:val="auto"/>
        </w:rPr>
        <w:t xml:space="preserve">(2007 </w:t>
      </w:r>
      <w:r w:rsidRPr="00D62E89">
        <w:rPr>
          <w:rFonts w:eastAsia="MS Mincho"/>
          <w:color w:val="auto"/>
        </w:rPr>
        <w:t>cases</w:t>
      </w:r>
      <w:r w:rsidRPr="00D62E89">
        <w:rPr>
          <w:color w:val="auto"/>
        </w:rPr>
        <w:t xml:space="preserve"> for RCTs and 7598 </w:t>
      </w:r>
      <w:r w:rsidRPr="00D62E89">
        <w:rPr>
          <w:rFonts w:eastAsia="MS Mincho"/>
          <w:color w:val="auto"/>
        </w:rPr>
        <w:t>cases</w:t>
      </w:r>
      <w:r w:rsidRPr="00D62E89">
        <w:rPr>
          <w:color w:val="auto"/>
        </w:rPr>
        <w:t xml:space="preserve"> from cohort studies)</w:t>
      </w:r>
      <w:r w:rsidRPr="00D62E89">
        <w:rPr>
          <w:rFonts w:eastAsia="MS Mincho"/>
          <w:color w:val="auto"/>
        </w:rPr>
        <w:t xml:space="preserve"> were included in </w:t>
      </w:r>
      <w:r w:rsidRPr="00D62E89">
        <w:rPr>
          <w:rFonts w:eastAsia="MS Mincho"/>
          <w:color w:val="auto"/>
        </w:rPr>
        <w:lastRenderedPageBreak/>
        <w:t>this analysis (Table 1)</w:t>
      </w:r>
      <w:r w:rsidR="00431D22" w:rsidRPr="00D62E89">
        <w:rPr>
          <w:rFonts w:eastAsia="MS Mincho"/>
          <w:color w:val="auto"/>
        </w:rPr>
        <w:t>.</w:t>
      </w:r>
    </w:p>
    <w:p w14:paraId="2048B972" w14:textId="1A6518A4" w:rsidR="00D65D52" w:rsidRPr="00D62E89" w:rsidRDefault="0031610E" w:rsidP="00F220D4">
      <w:pPr>
        <w:pStyle w:val="Default"/>
        <w:snapToGrid w:val="0"/>
        <w:spacing w:line="360" w:lineRule="auto"/>
        <w:ind w:firstLineChars="100" w:firstLine="240"/>
        <w:jc w:val="both"/>
        <w:rPr>
          <w:rFonts w:eastAsia="MS Mincho"/>
          <w:color w:val="auto"/>
        </w:rPr>
      </w:pPr>
      <w:r w:rsidRPr="00D62E89">
        <w:rPr>
          <w:rFonts w:cstheme="majorHAnsi"/>
          <w:color w:val="auto"/>
        </w:rPr>
        <w:t xml:space="preserve">Four studies evaluated patients included </w:t>
      </w:r>
      <w:r w:rsidR="00F8310E">
        <w:rPr>
          <w:rFonts w:cstheme="majorHAnsi"/>
          <w:color w:val="auto"/>
        </w:rPr>
        <w:t>GC</w:t>
      </w:r>
      <w:r w:rsidRPr="00D62E89">
        <w:rPr>
          <w:rFonts w:cstheme="majorHAnsi"/>
          <w:color w:val="auto"/>
        </w:rPr>
        <w:t xml:space="preserve"> or gastri</w:t>
      </w:r>
      <w:r w:rsidR="00431D22" w:rsidRPr="00D62E89">
        <w:rPr>
          <w:rFonts w:cstheme="majorHAnsi"/>
          <w:color w:val="auto"/>
        </w:rPr>
        <w:t>c dysplasia as gastric neoplasm</w:t>
      </w:r>
      <w:r w:rsidRPr="00D62E89">
        <w:rPr>
          <w:color w:val="auto"/>
        </w:rPr>
        <w:fldChar w:fldCharType="begin">
          <w:fldData xml:space="preserve">PEVuZE5vdGU+PENpdGU+PEF1dGhvcj5KdW5nPC9BdXRob3I+PFllYXI+MjAxNTwvWWVhcj48UmVj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</w:fldData>
        </w:fldChar>
      </w:r>
      <w:r w:rsidR="006B3D11" w:rsidRPr="00D62E89">
        <w:rPr>
          <w:color w:val="auto"/>
        </w:rPr>
        <w:instrText xml:space="preserve"> ADDIN EN.CITE </w:instrText>
      </w:r>
      <w:r w:rsidR="006B3D11" w:rsidRPr="00D62E89">
        <w:rPr>
          <w:color w:val="auto"/>
        </w:rPr>
        <w:fldChar w:fldCharType="begin">
          <w:fldData xml:space="preserve">PEVuZE5vdGU+PENpdGU+PEF1dGhvcj5KdW5nPC9BdXRob3I+PFllYXI+MjAxNTwvWWVhcj48UmVj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</w:fldData>
        </w:fldChar>
      </w:r>
      <w:r w:rsidR="006B3D11" w:rsidRPr="00D62E89">
        <w:rPr>
          <w:color w:val="auto"/>
        </w:rPr>
        <w:instrText xml:space="preserve"> ADDIN EN.CITE.DATA </w:instrText>
      </w:r>
      <w:r w:rsidR="006B3D11" w:rsidRPr="00D62E89">
        <w:rPr>
          <w:color w:val="auto"/>
        </w:rPr>
      </w:r>
      <w:r w:rsidR="006B3D11" w:rsidRPr="00D62E89">
        <w:rPr>
          <w:color w:val="auto"/>
        </w:rPr>
        <w:fldChar w:fldCharType="end"/>
      </w:r>
      <w:r w:rsidRPr="00D62E89">
        <w:rPr>
          <w:color w:val="auto"/>
        </w:rPr>
      </w:r>
      <w:r w:rsidRPr="00D62E89">
        <w:rPr>
          <w:color w:val="auto"/>
        </w:rPr>
        <w:fldChar w:fldCharType="separate"/>
      </w:r>
      <w:r w:rsidR="006B3D11" w:rsidRPr="00D62E89">
        <w:rPr>
          <w:noProof/>
          <w:color w:val="auto"/>
          <w:vertAlign w:val="superscript"/>
        </w:rPr>
        <w:t>[27-30]</w:t>
      </w:r>
      <w:r w:rsidRPr="00D62E89">
        <w:rPr>
          <w:color w:val="auto"/>
        </w:rPr>
        <w:fldChar w:fldCharType="end"/>
      </w:r>
      <w:r w:rsidRPr="00D62E89">
        <w:rPr>
          <w:rFonts w:eastAsia="MS Mincho"/>
          <w:color w:val="auto"/>
        </w:rPr>
        <w:t>. The mean or median follow-up period ranged from 2.0–14.3 y</w:t>
      </w:r>
      <w:r w:rsidR="00431D22" w:rsidRPr="00D62E89">
        <w:rPr>
          <w:rFonts w:eastAsia="MS Mincho"/>
          <w:color w:val="auto"/>
        </w:rPr>
        <w:t>ear</w:t>
      </w:r>
      <w:r w:rsidR="009900AA" w:rsidRPr="00D62E89">
        <w:rPr>
          <w:rFonts w:eastAsia="MS Mincho"/>
          <w:color w:val="auto"/>
        </w:rPr>
        <w:t>s</w:t>
      </w:r>
      <w:r w:rsidRPr="00D62E89">
        <w:rPr>
          <w:rFonts w:eastAsia="MS Mincho"/>
          <w:color w:val="auto"/>
        </w:rPr>
        <w:t>, and the mean or median age of patients ranged from 46.7–79.2 y</w:t>
      </w:r>
      <w:r w:rsidR="00431D22" w:rsidRPr="00D62E89">
        <w:rPr>
          <w:rFonts w:eastAsia="MS Mincho"/>
          <w:color w:val="auto"/>
        </w:rPr>
        <w:t>ear</w:t>
      </w:r>
      <w:r w:rsidR="009900AA" w:rsidRPr="00D62E89">
        <w:rPr>
          <w:rFonts w:eastAsia="MS Mincho"/>
          <w:color w:val="auto"/>
        </w:rPr>
        <w:t>s</w:t>
      </w:r>
      <w:r w:rsidRPr="00D62E89">
        <w:rPr>
          <w:rFonts w:eastAsia="MS Mincho"/>
          <w:color w:val="auto"/>
        </w:rPr>
        <w:t xml:space="preserve"> (Table 1). The ratio of males was from 46.2% to 98.1%. In most studies, </w:t>
      </w:r>
      <w:r w:rsidRPr="00D62E89">
        <w:rPr>
          <w:rFonts w:eastAsia="MS Mincho"/>
          <w:i/>
          <w:color w:val="auto"/>
        </w:rPr>
        <w:t xml:space="preserve">H. </w:t>
      </w:r>
      <w:r w:rsidR="00946E21" w:rsidRPr="00D62E89">
        <w:rPr>
          <w:rFonts w:eastAsia="MS Mincho"/>
          <w:i/>
          <w:color w:val="auto"/>
        </w:rPr>
        <w:t>pylori</w:t>
      </w:r>
      <w:r w:rsidR="00946E21" w:rsidRPr="00D62E89">
        <w:rPr>
          <w:rFonts w:eastAsia="MS Mincho"/>
          <w:color w:val="auto"/>
        </w:rPr>
        <w:t xml:space="preserve"> </w:t>
      </w:r>
      <w:r w:rsidRPr="00D62E89">
        <w:rPr>
          <w:rFonts w:eastAsia="MS Mincho"/>
          <w:color w:val="auto"/>
        </w:rPr>
        <w:t xml:space="preserve">eradication therapy was performed using a regimen including proton pump inhibition (PPI) </w:t>
      </w:r>
      <w:r w:rsidR="00431D22" w:rsidRPr="00D62E89">
        <w:rPr>
          <w:rFonts w:eastAsia="MS Mincho"/>
          <w:color w:val="auto"/>
        </w:rPr>
        <w:t>[</w:t>
      </w:r>
      <w:r w:rsidRPr="00D62E89">
        <w:rPr>
          <w:rFonts w:eastAsia="MS Mincho"/>
          <w:i/>
          <w:color w:val="auto"/>
        </w:rPr>
        <w:t>i.e.</w:t>
      </w:r>
      <w:r w:rsidRPr="00D62E89">
        <w:rPr>
          <w:rFonts w:eastAsia="MS Mincho"/>
          <w:color w:val="auto"/>
        </w:rPr>
        <w:t xml:space="preserve">, omeprazole </w:t>
      </w:r>
      <w:r w:rsidR="00431D22" w:rsidRPr="00D62E89">
        <w:rPr>
          <w:rFonts w:eastAsia="MS Mincho"/>
          <w:color w:val="auto"/>
        </w:rPr>
        <w:t>(</w:t>
      </w:r>
      <w:r w:rsidRPr="00D62E89">
        <w:rPr>
          <w:rFonts w:eastAsia="MS Mincho"/>
          <w:color w:val="auto"/>
        </w:rPr>
        <w:t>20 mg, bid</w:t>
      </w:r>
      <w:r w:rsidR="00431D22" w:rsidRPr="00D62E89">
        <w:rPr>
          <w:rFonts w:eastAsia="MS Mincho"/>
          <w:color w:val="auto"/>
        </w:rPr>
        <w:t>)</w:t>
      </w:r>
      <w:r w:rsidRPr="00D62E89">
        <w:rPr>
          <w:rFonts w:eastAsia="MS Mincho"/>
          <w:color w:val="auto"/>
        </w:rPr>
        <w:t xml:space="preserve">, lansoprazole </w:t>
      </w:r>
      <w:r w:rsidR="00431D22" w:rsidRPr="00D62E89">
        <w:rPr>
          <w:rFonts w:eastAsia="MS Mincho"/>
          <w:color w:val="auto"/>
        </w:rPr>
        <w:t>(</w:t>
      </w:r>
      <w:r w:rsidRPr="00D62E89">
        <w:rPr>
          <w:rFonts w:eastAsia="MS Mincho"/>
          <w:color w:val="auto"/>
        </w:rPr>
        <w:t>30 mg, bid</w:t>
      </w:r>
      <w:r w:rsidR="00431D22" w:rsidRPr="00D62E89">
        <w:rPr>
          <w:rFonts w:eastAsia="MS Mincho"/>
          <w:color w:val="auto"/>
        </w:rPr>
        <w:t>)</w:t>
      </w:r>
      <w:r w:rsidRPr="00D62E89">
        <w:rPr>
          <w:rFonts w:eastAsia="MS Mincho"/>
          <w:color w:val="auto"/>
        </w:rPr>
        <w:t xml:space="preserve">, rabeprazole </w:t>
      </w:r>
      <w:r w:rsidR="00431D22" w:rsidRPr="00D62E89">
        <w:rPr>
          <w:rFonts w:eastAsia="MS Mincho"/>
          <w:color w:val="auto"/>
        </w:rPr>
        <w:t>(</w:t>
      </w:r>
      <w:r w:rsidRPr="00D62E89">
        <w:rPr>
          <w:rFonts w:eastAsia="MS Mincho"/>
          <w:color w:val="auto"/>
        </w:rPr>
        <w:t>10 or 20 mg, bid</w:t>
      </w:r>
      <w:r w:rsidR="00431D22" w:rsidRPr="00D62E89">
        <w:rPr>
          <w:rFonts w:eastAsia="MS Mincho"/>
          <w:color w:val="auto"/>
        </w:rPr>
        <w:t>)</w:t>
      </w:r>
      <w:r w:rsidRPr="00D62E89">
        <w:rPr>
          <w:rFonts w:eastAsia="MS Mincho"/>
          <w:color w:val="auto"/>
        </w:rPr>
        <w:t xml:space="preserve"> or esomeprazole </w:t>
      </w:r>
      <w:r w:rsidR="00431D22" w:rsidRPr="00D62E89">
        <w:rPr>
          <w:rFonts w:eastAsia="MS Mincho"/>
          <w:color w:val="auto"/>
        </w:rPr>
        <w:t>(</w:t>
      </w:r>
      <w:r w:rsidRPr="00D62E89">
        <w:rPr>
          <w:rFonts w:eastAsia="MS Mincho"/>
          <w:color w:val="auto"/>
        </w:rPr>
        <w:t>20 mg, bid</w:t>
      </w:r>
      <w:r w:rsidR="00431D22" w:rsidRPr="00D62E89">
        <w:rPr>
          <w:rFonts w:eastAsia="MS Mincho"/>
          <w:color w:val="auto"/>
        </w:rPr>
        <w:t>)]</w:t>
      </w:r>
      <w:r w:rsidRPr="00D62E89">
        <w:rPr>
          <w:rFonts w:eastAsia="MS Mincho"/>
          <w:color w:val="auto"/>
        </w:rPr>
        <w:t xml:space="preserve"> and two kinds of antimicrobial agents </w:t>
      </w:r>
      <w:r w:rsidR="00431D22" w:rsidRPr="00D62E89">
        <w:rPr>
          <w:rFonts w:eastAsia="MS Mincho"/>
          <w:color w:val="auto"/>
        </w:rPr>
        <w:t>[</w:t>
      </w:r>
      <w:r w:rsidRPr="00D62E89">
        <w:rPr>
          <w:rFonts w:eastAsia="MS Mincho"/>
          <w:i/>
          <w:color w:val="auto"/>
        </w:rPr>
        <w:t>i.e.</w:t>
      </w:r>
      <w:r w:rsidRPr="00D62E89">
        <w:rPr>
          <w:rFonts w:eastAsia="MS Mincho"/>
          <w:color w:val="auto"/>
        </w:rPr>
        <w:t xml:space="preserve">, clarithromycin </w:t>
      </w:r>
      <w:r w:rsidR="00431D22" w:rsidRPr="00D62E89">
        <w:rPr>
          <w:rFonts w:eastAsia="MS Mincho"/>
          <w:color w:val="auto"/>
        </w:rPr>
        <w:t>(</w:t>
      </w:r>
      <w:r w:rsidRPr="00D62E89">
        <w:rPr>
          <w:rFonts w:eastAsia="MS Mincho"/>
          <w:color w:val="auto"/>
        </w:rPr>
        <w:t>200, 400, or 500 mg, bid</w:t>
      </w:r>
      <w:r w:rsidR="00431D22" w:rsidRPr="00D62E89">
        <w:rPr>
          <w:rFonts w:eastAsia="MS Mincho"/>
          <w:color w:val="auto"/>
        </w:rPr>
        <w:t>)</w:t>
      </w:r>
      <w:r w:rsidRPr="00D62E89">
        <w:rPr>
          <w:rFonts w:eastAsia="MS Mincho"/>
          <w:color w:val="auto"/>
        </w:rPr>
        <w:t xml:space="preserve">, amoxicillin </w:t>
      </w:r>
      <w:r w:rsidR="00431D22" w:rsidRPr="00D62E89">
        <w:rPr>
          <w:rFonts w:eastAsia="MS Mincho"/>
          <w:color w:val="auto"/>
        </w:rPr>
        <w:t>(750 or 1</w:t>
      </w:r>
      <w:r w:rsidRPr="00D62E89">
        <w:rPr>
          <w:rFonts w:eastAsia="MS Mincho"/>
          <w:color w:val="auto"/>
        </w:rPr>
        <w:t xml:space="preserve">000 mg, bid, or 500 mg, </w:t>
      </w:r>
      <w:proofErr w:type="spellStart"/>
      <w:r w:rsidRPr="00D62E89">
        <w:rPr>
          <w:rFonts w:eastAsia="MS Mincho"/>
          <w:color w:val="auto"/>
        </w:rPr>
        <w:t>tid</w:t>
      </w:r>
      <w:proofErr w:type="spellEnd"/>
      <w:r w:rsidR="00431D22" w:rsidRPr="00D62E89">
        <w:rPr>
          <w:rFonts w:eastAsia="MS Mincho"/>
          <w:color w:val="auto"/>
        </w:rPr>
        <w:t>)</w:t>
      </w:r>
      <w:r w:rsidRPr="00D62E89">
        <w:rPr>
          <w:rFonts w:eastAsia="MS Mincho"/>
          <w:color w:val="auto"/>
        </w:rPr>
        <w:t xml:space="preserve">, and metronidazole </w:t>
      </w:r>
      <w:r w:rsidR="00431D22" w:rsidRPr="00D62E89">
        <w:rPr>
          <w:rFonts w:eastAsia="MS Mincho"/>
          <w:color w:val="auto"/>
        </w:rPr>
        <w:t>(</w:t>
      </w:r>
      <w:r w:rsidRPr="00D62E89">
        <w:rPr>
          <w:rFonts w:eastAsia="MS Mincho"/>
          <w:color w:val="auto"/>
        </w:rPr>
        <w:t>250 or 500 mg, bid</w:t>
      </w:r>
      <w:r w:rsidR="00431D22" w:rsidRPr="00D62E89">
        <w:rPr>
          <w:rFonts w:eastAsia="MS Mincho"/>
          <w:color w:val="auto"/>
        </w:rPr>
        <w:t>)]</w:t>
      </w:r>
      <w:r w:rsidRPr="00D62E89">
        <w:rPr>
          <w:rFonts w:eastAsia="MS Mincho"/>
          <w:color w:val="auto"/>
        </w:rPr>
        <w:t xml:space="preserve"> (Table 1). In the RCTs, eradication rates were 66.2%–88.9% in studies for non-</w:t>
      </w:r>
      <w:r w:rsidR="00F8310E">
        <w:rPr>
          <w:rFonts w:eastAsia="MS Mincho"/>
          <w:color w:val="auto"/>
        </w:rPr>
        <w:t>GC</w:t>
      </w:r>
      <w:r w:rsidRPr="00D62E89">
        <w:rPr>
          <w:rFonts w:eastAsia="MS Mincho"/>
          <w:color w:val="auto"/>
        </w:rPr>
        <w:t xml:space="preserve"> cases with gastritis and 75.0%–82.6% in cases </w:t>
      </w:r>
      <w:r w:rsidRPr="00D62E89">
        <w:rPr>
          <w:color w:val="auto"/>
        </w:rPr>
        <w:t>after gastric resection</w:t>
      </w:r>
      <w:r w:rsidR="00431D22" w:rsidRPr="00D62E89">
        <w:rPr>
          <w:rFonts w:eastAsia="MS Mincho"/>
          <w:color w:val="auto"/>
        </w:rPr>
        <w:t xml:space="preserve"> (Table 1).</w:t>
      </w:r>
    </w:p>
    <w:p w14:paraId="20FF20CF" w14:textId="6BAD9E01" w:rsidR="00D65D52" w:rsidRPr="00D62E89" w:rsidRDefault="0031610E" w:rsidP="00F220D4">
      <w:pPr>
        <w:pStyle w:val="Default"/>
        <w:snapToGrid w:val="0"/>
        <w:spacing w:line="360" w:lineRule="auto"/>
        <w:ind w:firstLineChars="100" w:firstLine="240"/>
        <w:jc w:val="both"/>
        <w:rPr>
          <w:rFonts w:eastAsia="MS Mincho"/>
          <w:color w:val="auto"/>
        </w:rPr>
      </w:pPr>
      <w:r w:rsidRPr="00D62E89">
        <w:rPr>
          <w:rFonts w:eastAsia="MS Mincho"/>
          <w:color w:val="auto"/>
        </w:rPr>
        <w:t xml:space="preserve">The median incidence of </w:t>
      </w:r>
      <w:r w:rsidR="00F8310E">
        <w:rPr>
          <w:rFonts w:eastAsia="MS Mincho"/>
          <w:color w:val="auto"/>
        </w:rPr>
        <w:t>GC</w:t>
      </w:r>
      <w:r w:rsidRPr="00D62E89">
        <w:rPr>
          <w:rFonts w:eastAsia="MS Mincho"/>
          <w:color w:val="auto"/>
        </w:rPr>
        <w:t xml:space="preserve"> for the untreated control groups in non-</w:t>
      </w:r>
      <w:r w:rsidR="00F8310E">
        <w:rPr>
          <w:rFonts w:eastAsia="MS Mincho"/>
          <w:color w:val="auto"/>
        </w:rPr>
        <w:t>GC</w:t>
      </w:r>
      <w:r w:rsidRPr="00D62E89">
        <w:rPr>
          <w:rFonts w:eastAsia="MS Mincho"/>
          <w:color w:val="auto"/>
        </w:rPr>
        <w:t xml:space="preserve"> cases of gastritis was 322.4 (68.7–</w:t>
      </w:r>
      <w:r w:rsidR="00431D22" w:rsidRPr="00D62E89">
        <w:rPr>
          <w:rFonts w:eastAsia="MS Mincho"/>
          <w:color w:val="auto"/>
        </w:rPr>
        <w:t>1379.5) per 100</w:t>
      </w:r>
      <w:r w:rsidRPr="00D62E89">
        <w:rPr>
          <w:rFonts w:eastAsia="MS Mincho"/>
          <w:color w:val="auto"/>
        </w:rPr>
        <w:t>000 person-years. Those in RCTs and cohort studies were 272.7 (180.4–322.4) and 467.2 (68.7–1379.5) per 100000 person-years, respectively (Table 2). In the treatment groups, median incidences of cancer in all studies, RCTs and cohort studies were 114.2 (0–588.2), 162.3 (72.5–588.2) and 113.7 (0–</w:t>
      </w:r>
      <w:r w:rsidR="00431D22" w:rsidRPr="00D62E89">
        <w:rPr>
          <w:rFonts w:eastAsia="MS Mincho"/>
          <w:color w:val="auto"/>
        </w:rPr>
        <w:t>464.1) per 100</w:t>
      </w:r>
      <w:r w:rsidRPr="00D62E89">
        <w:rPr>
          <w:rFonts w:eastAsia="MS Mincho"/>
          <w:color w:val="auto"/>
        </w:rPr>
        <w:t>000 person-years, respectively.</w:t>
      </w:r>
    </w:p>
    <w:p w14:paraId="769A693B" w14:textId="7D08CDE8" w:rsidR="00D65D52" w:rsidRPr="00D62E89" w:rsidRDefault="0031610E" w:rsidP="00F220D4">
      <w:pPr>
        <w:pStyle w:val="Default"/>
        <w:snapToGrid w:val="0"/>
        <w:spacing w:line="360" w:lineRule="auto"/>
        <w:ind w:firstLineChars="100" w:firstLine="240"/>
        <w:jc w:val="both"/>
        <w:rPr>
          <w:rFonts w:eastAsia="MS Mincho"/>
          <w:color w:val="auto"/>
        </w:rPr>
      </w:pPr>
      <w:r w:rsidRPr="00D62E89">
        <w:rPr>
          <w:rFonts w:eastAsia="MS Mincho"/>
          <w:color w:val="auto"/>
        </w:rPr>
        <w:t xml:space="preserve">The median incidence of metachronous </w:t>
      </w:r>
      <w:r w:rsidR="00F8310E">
        <w:rPr>
          <w:rFonts w:eastAsia="MS Mincho"/>
          <w:color w:val="auto"/>
        </w:rPr>
        <w:t>GC</w:t>
      </w:r>
      <w:r w:rsidRPr="00D62E89">
        <w:rPr>
          <w:rFonts w:eastAsia="MS Mincho"/>
          <w:color w:val="auto"/>
        </w:rPr>
        <w:t xml:space="preserve"> for the </w:t>
      </w:r>
      <w:r w:rsidRPr="00D62E89">
        <w:rPr>
          <w:rFonts w:eastAsia="MS Mincho"/>
          <w:i/>
          <w:color w:val="auto"/>
        </w:rPr>
        <w:t xml:space="preserve">H. </w:t>
      </w:r>
      <w:r w:rsidR="00946E21" w:rsidRPr="00D62E89">
        <w:rPr>
          <w:rFonts w:eastAsia="MS Mincho"/>
          <w:i/>
          <w:color w:val="auto"/>
        </w:rPr>
        <w:t>pylori</w:t>
      </w:r>
      <w:r w:rsidRPr="00D62E89">
        <w:rPr>
          <w:rFonts w:eastAsia="MS Mincho"/>
          <w:color w:val="auto"/>
        </w:rPr>
        <w:t>-positive non-treated control groups after endoscopic and operative gastric resection was 2922.0 (406.5–</w:t>
      </w:r>
      <w:r w:rsidR="00431D22" w:rsidRPr="00D62E89">
        <w:rPr>
          <w:rFonts w:eastAsia="MS Mincho"/>
          <w:color w:val="auto"/>
        </w:rPr>
        <w:t>10,166.0) per 100</w:t>
      </w:r>
      <w:r w:rsidRPr="00D62E89">
        <w:rPr>
          <w:rFonts w:eastAsia="MS Mincho"/>
          <w:color w:val="auto"/>
        </w:rPr>
        <w:t>000 person-years. Those in RCTs and cohort studies were 1790.7 (406.5–2941.2) and 3117.9 (701.3–</w:t>
      </w:r>
      <w:r w:rsidR="00431D22" w:rsidRPr="00D62E89">
        <w:rPr>
          <w:rFonts w:eastAsia="MS Mincho"/>
          <w:color w:val="auto"/>
        </w:rPr>
        <w:t>10166.0) per 100</w:t>
      </w:r>
      <w:r w:rsidRPr="00D62E89">
        <w:rPr>
          <w:rFonts w:eastAsia="MS Mincho"/>
          <w:color w:val="auto"/>
        </w:rPr>
        <w:t>000 person</w:t>
      </w:r>
      <w:r w:rsidR="00431D22" w:rsidRPr="00D62E89">
        <w:rPr>
          <w:rFonts w:eastAsia="MS Mincho"/>
          <w:color w:val="auto"/>
        </w:rPr>
        <w:t>-years, respectively (Table 2).</w:t>
      </w:r>
    </w:p>
    <w:p w14:paraId="1CC3F9F1" w14:textId="2E94A9A9" w:rsidR="00D65D52" w:rsidRPr="00D62E89" w:rsidRDefault="0031610E" w:rsidP="00F220D4">
      <w:pPr>
        <w:pStyle w:val="Default"/>
        <w:snapToGrid w:val="0"/>
        <w:spacing w:line="360" w:lineRule="auto"/>
        <w:ind w:firstLineChars="100" w:firstLine="240"/>
        <w:jc w:val="both"/>
        <w:rPr>
          <w:rFonts w:eastAsia="MS Mincho"/>
          <w:color w:val="auto"/>
        </w:rPr>
      </w:pPr>
      <w:r w:rsidRPr="00D62E89">
        <w:rPr>
          <w:rFonts w:eastAsia="MS Mincho"/>
          <w:color w:val="auto"/>
        </w:rPr>
        <w:t xml:space="preserve">In the treatment groups, median incidence of metachronous </w:t>
      </w:r>
      <w:r w:rsidR="00F8310E">
        <w:rPr>
          <w:rFonts w:eastAsia="MS Mincho"/>
          <w:color w:val="auto"/>
        </w:rPr>
        <w:t>GC</w:t>
      </w:r>
      <w:r w:rsidRPr="00D62E89">
        <w:rPr>
          <w:rFonts w:eastAsia="MS Mincho"/>
          <w:color w:val="auto"/>
        </w:rPr>
        <w:t xml:space="preserve"> in all, RCTs and cohort studies were 1229.2 (0–4333.1), 1126.2 (678.7–1223.1) and 1489.1 (0–</w:t>
      </w:r>
      <w:r w:rsidR="00431D22" w:rsidRPr="00D62E89">
        <w:rPr>
          <w:rFonts w:eastAsia="MS Mincho"/>
          <w:color w:val="auto"/>
        </w:rPr>
        <w:t>4333.1) per 100</w:t>
      </w:r>
      <w:r w:rsidRPr="00D62E89">
        <w:rPr>
          <w:rFonts w:eastAsia="MS Mincho"/>
          <w:color w:val="auto"/>
        </w:rPr>
        <w:t>000 person-years (Table 2).</w:t>
      </w:r>
    </w:p>
    <w:p w14:paraId="25584F9F" w14:textId="77777777" w:rsidR="00D65D52" w:rsidRPr="00D62E89" w:rsidRDefault="00D65D52" w:rsidP="00F220D4">
      <w:pPr>
        <w:pStyle w:val="Default"/>
        <w:snapToGrid w:val="0"/>
        <w:spacing w:line="360" w:lineRule="auto"/>
        <w:jc w:val="both"/>
        <w:rPr>
          <w:rFonts w:eastAsia="MS Mincho"/>
          <w:color w:val="auto"/>
        </w:rPr>
      </w:pPr>
    </w:p>
    <w:p w14:paraId="47F33BA9" w14:textId="0B23105D" w:rsidR="00D65D52" w:rsidRPr="00D62E89" w:rsidRDefault="0031610E" w:rsidP="00F220D4">
      <w:pPr>
        <w:pStyle w:val="Default"/>
        <w:snapToGrid w:val="0"/>
        <w:spacing w:line="360" w:lineRule="auto"/>
        <w:jc w:val="both"/>
        <w:rPr>
          <w:rFonts w:eastAsia="MS Mincho"/>
          <w:b/>
          <w:bCs/>
          <w:color w:val="auto"/>
        </w:rPr>
      </w:pPr>
      <w:r w:rsidRPr="00D62E89">
        <w:rPr>
          <w:rFonts w:eastAsia="MS Mincho"/>
          <w:b/>
          <w:bCs/>
          <w:i/>
          <w:color w:val="auto"/>
        </w:rPr>
        <w:t>Meta</w:t>
      </w:r>
      <w:r w:rsidR="00AC284C">
        <w:rPr>
          <w:rFonts w:eastAsia="MS Mincho" w:cs="Cambria Math"/>
          <w:b/>
          <w:bCs/>
          <w:i/>
          <w:color w:val="auto"/>
        </w:rPr>
        <w:t>-</w:t>
      </w:r>
      <w:r w:rsidRPr="00D62E89">
        <w:rPr>
          <w:rFonts w:eastAsia="MS Mincho"/>
          <w:b/>
          <w:bCs/>
          <w:i/>
          <w:color w:val="auto"/>
        </w:rPr>
        <w:t xml:space="preserve">analysis of </w:t>
      </w:r>
      <w:r w:rsidR="00F8310E">
        <w:rPr>
          <w:rFonts w:eastAsia="MS Mincho"/>
          <w:b/>
          <w:bCs/>
          <w:i/>
          <w:color w:val="auto"/>
        </w:rPr>
        <w:t>GC</w:t>
      </w:r>
      <w:r w:rsidRPr="00D62E89">
        <w:rPr>
          <w:rFonts w:eastAsia="MS Mincho"/>
          <w:b/>
          <w:bCs/>
          <w:i/>
          <w:color w:val="auto"/>
        </w:rPr>
        <w:t xml:space="preserve"> risk in treated groups and untreated control group</w:t>
      </w:r>
      <w:r w:rsidRPr="00D62E89">
        <w:rPr>
          <w:rFonts w:eastAsia="MS Mincho"/>
          <w:b/>
          <w:bCs/>
          <w:color w:val="auto"/>
        </w:rPr>
        <w:t xml:space="preserve"> </w:t>
      </w:r>
    </w:p>
    <w:p w14:paraId="5944A560" w14:textId="2B4720F1" w:rsidR="00D65D52" w:rsidRPr="00D62E89" w:rsidRDefault="0031610E" w:rsidP="00F220D4">
      <w:pPr>
        <w:pStyle w:val="Default"/>
        <w:snapToGrid w:val="0"/>
        <w:spacing w:line="360" w:lineRule="auto"/>
        <w:jc w:val="both"/>
        <w:rPr>
          <w:rFonts w:eastAsia="MS Mincho"/>
          <w:color w:val="auto"/>
        </w:rPr>
      </w:pPr>
      <w:r w:rsidRPr="00D62E89">
        <w:rPr>
          <w:rFonts w:eastAsia="MS Mincho"/>
          <w:color w:val="auto"/>
        </w:rPr>
        <w:t>In non-</w:t>
      </w:r>
      <w:r w:rsidR="00F8310E">
        <w:rPr>
          <w:rFonts w:eastAsia="MS Mincho"/>
          <w:color w:val="auto"/>
        </w:rPr>
        <w:t>GC</w:t>
      </w:r>
      <w:r w:rsidRPr="00D62E89">
        <w:rPr>
          <w:rFonts w:eastAsia="MS Mincho"/>
          <w:color w:val="auto"/>
        </w:rPr>
        <w:t xml:space="preserve"> patients with gastritis, when combined with </w:t>
      </w:r>
      <w:r w:rsidR="00431D22" w:rsidRPr="00D62E89">
        <w:rPr>
          <w:color w:val="auto"/>
        </w:rPr>
        <w:t>4 RCTs</w:t>
      </w:r>
      <w:r w:rsidRPr="00D62E89">
        <w:rPr>
          <w:rFonts w:eastAsia="Osaka"/>
          <w:color w:val="auto"/>
        </w:rPr>
        <w:fldChar w:fldCharType="begin">
          <w:fldData xml:space="preserve">PEVuZE5vdGU+PENpdGU+PEF1dGhvcj5Xb25nPC9BdXRob3I+PFllYXI+MjAwNDwvWWVhcj48UmVj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</w:fldData>
        </w:fldChar>
      </w:r>
      <w:r w:rsidR="00F63019" w:rsidRPr="00D62E89">
        <w:rPr>
          <w:rFonts w:eastAsia="Osaka"/>
          <w:color w:val="auto"/>
        </w:rPr>
        <w:instrText xml:space="preserve"> ADDIN EN.CITE </w:instrText>
      </w:r>
      <w:r w:rsidR="00F63019" w:rsidRPr="00D62E89">
        <w:rPr>
          <w:rFonts w:eastAsia="Osaka"/>
          <w:color w:val="auto"/>
        </w:rPr>
        <w:fldChar w:fldCharType="begin">
          <w:fldData xml:space="preserve">PEVuZE5vdGU+PENpdGU+PEF1dGhvcj5Xb25nPC9BdXRob3I+PFllYXI+MjAwNDwvWWVhcj48UmVj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</w:fldData>
        </w:fldChar>
      </w:r>
      <w:r w:rsidR="00F63019" w:rsidRPr="00D62E89">
        <w:rPr>
          <w:rFonts w:eastAsia="Osaka"/>
          <w:color w:val="auto"/>
        </w:rPr>
        <w:instrText xml:space="preserve"> ADDIN EN.CITE.DATA </w:instrText>
      </w:r>
      <w:r w:rsidR="00F63019" w:rsidRPr="00D62E89">
        <w:rPr>
          <w:rFonts w:eastAsia="Osaka"/>
          <w:color w:val="auto"/>
        </w:rPr>
      </w:r>
      <w:r w:rsidR="00F63019" w:rsidRPr="00D62E89">
        <w:rPr>
          <w:rFonts w:eastAsia="Osaka"/>
          <w:color w:val="auto"/>
        </w:rPr>
        <w:fldChar w:fldCharType="end"/>
      </w:r>
      <w:r w:rsidRPr="00D62E89">
        <w:rPr>
          <w:rFonts w:eastAsia="Osaka"/>
          <w:color w:val="auto"/>
        </w:rPr>
      </w:r>
      <w:r w:rsidRPr="00D62E89">
        <w:rPr>
          <w:rFonts w:eastAsia="Osaka"/>
          <w:color w:val="auto"/>
        </w:rPr>
        <w:fldChar w:fldCharType="separate"/>
      </w:r>
      <w:r w:rsidR="00431D22" w:rsidRPr="00D62E89">
        <w:rPr>
          <w:rFonts w:eastAsia="Osaka"/>
          <w:noProof/>
          <w:color w:val="auto"/>
          <w:vertAlign w:val="superscript"/>
        </w:rPr>
        <w:t>[18,19,</w:t>
      </w:r>
      <w:r w:rsidR="00F63019" w:rsidRPr="00D62E89">
        <w:rPr>
          <w:rFonts w:eastAsia="Osaka"/>
          <w:noProof/>
          <w:color w:val="auto"/>
          <w:vertAlign w:val="superscript"/>
        </w:rPr>
        <w:t>2</w:t>
      </w:r>
      <w:r w:rsidR="00431D22" w:rsidRPr="00D62E89">
        <w:rPr>
          <w:rFonts w:eastAsia="Osaka"/>
          <w:noProof/>
          <w:color w:val="auto"/>
          <w:vertAlign w:val="superscript"/>
        </w:rPr>
        <w:t>3,</w:t>
      </w:r>
      <w:r w:rsidR="00F63019" w:rsidRPr="00D62E89">
        <w:rPr>
          <w:rFonts w:eastAsia="Osaka"/>
          <w:noProof/>
          <w:color w:val="auto"/>
          <w:vertAlign w:val="superscript"/>
        </w:rPr>
        <w:t>24]</w:t>
      </w:r>
      <w:r w:rsidRPr="00D62E89">
        <w:rPr>
          <w:rFonts w:eastAsia="Osaka"/>
          <w:color w:val="auto"/>
        </w:rPr>
        <w:fldChar w:fldCharType="end"/>
      </w:r>
      <w:r w:rsidRPr="00D62E89">
        <w:rPr>
          <w:color w:val="auto"/>
        </w:rPr>
        <w:t xml:space="preserve"> and </w:t>
      </w:r>
      <w:r w:rsidRPr="00D62E89">
        <w:rPr>
          <w:color w:val="auto"/>
        </w:rPr>
        <w:lastRenderedPageBreak/>
        <w:t>12 cohort studies</w:t>
      </w:r>
      <w:r w:rsidRPr="00D62E89">
        <w:rPr>
          <w:rFonts w:eastAsia="MS Mincho"/>
          <w:color w:val="auto"/>
        </w:rPr>
        <w:t>, 180 (1.0%) patients de</w:t>
      </w:r>
      <w:r w:rsidR="00431D22" w:rsidRPr="00D62E89">
        <w:rPr>
          <w:rFonts w:eastAsia="MS Mincho"/>
          <w:color w:val="auto"/>
        </w:rPr>
        <w:t xml:space="preserve">veloped </w:t>
      </w:r>
      <w:r w:rsidR="00F8310E">
        <w:rPr>
          <w:rFonts w:eastAsia="MS Mincho"/>
          <w:color w:val="auto"/>
        </w:rPr>
        <w:t>GC</w:t>
      </w:r>
      <w:r w:rsidR="00431D22" w:rsidRPr="00D62E89">
        <w:rPr>
          <w:rFonts w:eastAsia="MS Mincho"/>
          <w:color w:val="auto"/>
        </w:rPr>
        <w:t xml:space="preserve"> among 17</w:t>
      </w:r>
      <w:r w:rsidRPr="00D62E89">
        <w:rPr>
          <w:rFonts w:eastAsia="MS Mincho"/>
          <w:color w:val="auto"/>
        </w:rPr>
        <w:t>300 individuals who underwent eradication, and 285 (1.8%</w:t>
      </w:r>
      <w:r w:rsidR="00431D22" w:rsidRPr="00D62E89">
        <w:rPr>
          <w:rFonts w:eastAsia="MS Mincho"/>
          <w:color w:val="auto"/>
        </w:rPr>
        <w:t>) patients did so among 15</w:t>
      </w:r>
      <w:r w:rsidRPr="00D62E89">
        <w:rPr>
          <w:rFonts w:eastAsia="MS Mincho"/>
          <w:color w:val="auto"/>
        </w:rPr>
        <w:t>475 individuals in the untreated control group (</w:t>
      </w:r>
      <w:r w:rsidR="00001C7B" w:rsidRPr="00D62E89">
        <w:rPr>
          <w:rFonts w:eastAsia="MS Mincho"/>
          <w:color w:val="auto"/>
        </w:rPr>
        <w:t xml:space="preserve">Figure </w:t>
      </w:r>
      <w:r w:rsidRPr="00D62E89">
        <w:rPr>
          <w:rFonts w:eastAsia="MS Mincho"/>
          <w:color w:val="auto"/>
        </w:rPr>
        <w:t xml:space="preserve">2A). The RR for </w:t>
      </w:r>
      <w:r w:rsidR="00F8310E">
        <w:rPr>
          <w:rFonts w:eastAsia="MS Mincho"/>
          <w:color w:val="auto"/>
        </w:rPr>
        <w:t>GC</w:t>
      </w:r>
      <w:r w:rsidRPr="00D62E89">
        <w:rPr>
          <w:rFonts w:eastAsia="MS Mincho"/>
          <w:color w:val="auto"/>
        </w:rPr>
        <w:t xml:space="preserve"> in the treatment groups compared with </w:t>
      </w:r>
      <w:r w:rsidRPr="00D62E89">
        <w:rPr>
          <w:rFonts w:eastAsia="MS Mincho"/>
          <w:i/>
          <w:color w:val="auto"/>
        </w:rPr>
        <w:t xml:space="preserve">H. </w:t>
      </w:r>
      <w:r w:rsidR="00946E21" w:rsidRPr="00D62E89">
        <w:rPr>
          <w:rFonts w:eastAsia="MS Mincho"/>
          <w:i/>
          <w:color w:val="auto"/>
        </w:rPr>
        <w:t>pylori</w:t>
      </w:r>
      <w:r w:rsidRPr="00D62E89">
        <w:rPr>
          <w:rFonts w:eastAsia="MS Mincho"/>
          <w:color w:val="auto"/>
        </w:rPr>
        <w:t>-</w:t>
      </w:r>
      <w:r w:rsidR="00431D22" w:rsidRPr="00D62E89">
        <w:rPr>
          <w:rFonts w:eastAsia="MS Mincho"/>
          <w:color w:val="auto"/>
        </w:rPr>
        <w:t>positive controls was 0.47 (95%</w:t>
      </w:r>
      <w:r w:rsidRPr="00D62E89">
        <w:rPr>
          <w:rFonts w:eastAsia="MS Mincho"/>
          <w:color w:val="auto"/>
        </w:rPr>
        <w:t>CI: 0.38–0.59) (</w:t>
      </w:r>
      <w:r w:rsidR="00001C7B" w:rsidRPr="00D62E89">
        <w:rPr>
          <w:rFonts w:eastAsia="MS Mincho"/>
          <w:color w:val="auto"/>
        </w:rPr>
        <w:t>Figure</w:t>
      </w:r>
      <w:r w:rsidRPr="00D62E89">
        <w:rPr>
          <w:rFonts w:eastAsia="MS Mincho"/>
          <w:color w:val="auto"/>
        </w:rPr>
        <w:t xml:space="preserve"> 2A). No heterogenei</w:t>
      </w:r>
      <w:r w:rsidR="00431D22" w:rsidRPr="00D62E89">
        <w:rPr>
          <w:rFonts w:eastAsia="MS Mincho"/>
          <w:color w:val="auto"/>
        </w:rPr>
        <w:t>ty was found among the studies.</w:t>
      </w:r>
    </w:p>
    <w:p w14:paraId="39892BB1" w14:textId="199DFBD4" w:rsidR="00D65D52" w:rsidRPr="00D62E89" w:rsidRDefault="00431D22" w:rsidP="00F220D4">
      <w:pPr>
        <w:pStyle w:val="Default"/>
        <w:snapToGrid w:val="0"/>
        <w:spacing w:line="360" w:lineRule="auto"/>
        <w:ind w:firstLineChars="100" w:firstLine="240"/>
        <w:jc w:val="both"/>
        <w:rPr>
          <w:rFonts w:eastAsia="MS Mincho"/>
          <w:color w:val="auto"/>
        </w:rPr>
      </w:pPr>
      <w:r w:rsidRPr="00D62E89">
        <w:rPr>
          <w:rFonts w:eastAsia="MS Mincho"/>
          <w:color w:val="auto"/>
        </w:rPr>
        <w:t>In 4 RCTs</w:t>
      </w:r>
      <w:r w:rsidR="0031610E" w:rsidRPr="00D62E89">
        <w:rPr>
          <w:rFonts w:eastAsia="Osaka"/>
          <w:color w:val="auto"/>
        </w:rPr>
        <w:fldChar w:fldCharType="begin">
          <w:fldData xml:space="preserve">PEVuZE5vdGU+PENpdGU+PEF1dGhvcj5Xb25nPC9BdXRob3I+PFllYXI+MjAwNDwvWWVhcj48UmVj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</w:fldData>
        </w:fldChar>
      </w:r>
      <w:r w:rsidR="00F63019" w:rsidRPr="00D62E89">
        <w:rPr>
          <w:rFonts w:eastAsia="Osaka"/>
          <w:color w:val="auto"/>
        </w:rPr>
        <w:instrText xml:space="preserve"> ADDIN EN.CITE </w:instrText>
      </w:r>
      <w:r w:rsidR="00F63019" w:rsidRPr="00D62E89">
        <w:rPr>
          <w:rFonts w:eastAsia="Osaka"/>
          <w:color w:val="auto"/>
        </w:rPr>
        <w:fldChar w:fldCharType="begin">
          <w:fldData xml:space="preserve">PEVuZE5vdGU+PENpdGU+PEF1dGhvcj5Xb25nPC9BdXRob3I+PFllYXI+MjAwNDwvWWVhcj48UmVj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</w:fldData>
        </w:fldChar>
      </w:r>
      <w:r w:rsidR="00F63019" w:rsidRPr="00D62E89">
        <w:rPr>
          <w:rFonts w:eastAsia="Osaka"/>
          <w:color w:val="auto"/>
        </w:rPr>
        <w:instrText xml:space="preserve"> ADDIN EN.CITE.DATA </w:instrText>
      </w:r>
      <w:r w:rsidR="00F63019" w:rsidRPr="00D62E89">
        <w:rPr>
          <w:rFonts w:eastAsia="Osaka"/>
          <w:color w:val="auto"/>
        </w:rPr>
      </w:r>
      <w:r w:rsidR="00F63019" w:rsidRPr="00D62E89">
        <w:rPr>
          <w:rFonts w:eastAsia="Osaka"/>
          <w:color w:val="auto"/>
        </w:rPr>
        <w:fldChar w:fldCharType="end"/>
      </w:r>
      <w:r w:rsidR="0031610E" w:rsidRPr="00D62E89">
        <w:rPr>
          <w:rFonts w:eastAsia="Osaka"/>
          <w:color w:val="auto"/>
        </w:rPr>
      </w:r>
      <w:r w:rsidR="0031610E" w:rsidRPr="00D62E89">
        <w:rPr>
          <w:rFonts w:eastAsia="Osaka"/>
          <w:color w:val="auto"/>
        </w:rPr>
        <w:fldChar w:fldCharType="separate"/>
      </w:r>
      <w:r w:rsidRPr="00D62E89">
        <w:rPr>
          <w:rFonts w:eastAsia="Osaka"/>
          <w:noProof/>
          <w:color w:val="auto"/>
          <w:vertAlign w:val="superscript"/>
        </w:rPr>
        <w:t>[18,19,23,</w:t>
      </w:r>
      <w:r w:rsidR="00F63019" w:rsidRPr="00D62E89">
        <w:rPr>
          <w:rFonts w:eastAsia="Osaka"/>
          <w:noProof/>
          <w:color w:val="auto"/>
          <w:vertAlign w:val="superscript"/>
        </w:rPr>
        <w:t>24]</w:t>
      </w:r>
      <w:r w:rsidR="0031610E" w:rsidRPr="00D62E89">
        <w:rPr>
          <w:rFonts w:eastAsia="Osaka"/>
          <w:color w:val="auto"/>
        </w:rPr>
        <w:fldChar w:fldCharType="end"/>
      </w:r>
      <w:r w:rsidR="0031610E" w:rsidRPr="00D62E89">
        <w:rPr>
          <w:rFonts w:eastAsia="MS Mincho"/>
          <w:color w:val="auto"/>
        </w:rPr>
        <w:t xml:space="preserve">, </w:t>
      </w:r>
      <w:r w:rsidR="00F8310E">
        <w:rPr>
          <w:rFonts w:eastAsia="MS Mincho"/>
          <w:color w:val="auto"/>
        </w:rPr>
        <w:t>GC</w:t>
      </w:r>
      <w:r w:rsidR="0031610E" w:rsidRPr="00D62E89">
        <w:rPr>
          <w:rFonts w:eastAsia="MS Mincho"/>
          <w:color w:val="auto"/>
        </w:rPr>
        <w:t xml:space="preserve"> developed in 49 (1.8%) patients among 2733 </w:t>
      </w:r>
      <w:r w:rsidR="0031610E" w:rsidRPr="00D62E89">
        <w:rPr>
          <w:rFonts w:eastAsia="MS Mincho"/>
          <w:i/>
          <w:color w:val="auto"/>
        </w:rPr>
        <w:t xml:space="preserve">H. </w:t>
      </w:r>
      <w:r w:rsidR="00946E21" w:rsidRPr="00D62E89">
        <w:rPr>
          <w:rFonts w:eastAsia="MS Mincho"/>
          <w:i/>
          <w:color w:val="auto"/>
        </w:rPr>
        <w:t>pylori</w:t>
      </w:r>
      <w:r w:rsidR="0031610E" w:rsidRPr="00D62E89">
        <w:rPr>
          <w:rFonts w:eastAsia="MS Mincho"/>
          <w:color w:val="auto"/>
        </w:rPr>
        <w:t xml:space="preserve">-negative treated cases, and in 73 (2.7%) patients among 2731 </w:t>
      </w:r>
      <w:r w:rsidR="0031610E" w:rsidRPr="00D62E89">
        <w:rPr>
          <w:rFonts w:eastAsia="MS Mincho"/>
          <w:i/>
          <w:color w:val="auto"/>
        </w:rPr>
        <w:t xml:space="preserve">H. </w:t>
      </w:r>
      <w:r w:rsidR="00946E21" w:rsidRPr="00D62E89">
        <w:rPr>
          <w:rFonts w:eastAsia="MS Mincho"/>
          <w:i/>
          <w:color w:val="auto"/>
        </w:rPr>
        <w:t>pylori</w:t>
      </w:r>
      <w:r w:rsidR="0031610E" w:rsidRPr="00D62E89">
        <w:rPr>
          <w:rFonts w:eastAsia="MS Mincho"/>
          <w:color w:val="auto"/>
        </w:rPr>
        <w:t>-positive controls (</w:t>
      </w:r>
      <w:r w:rsidR="00001C7B" w:rsidRPr="00D62E89">
        <w:rPr>
          <w:rFonts w:eastAsia="MS Mincho"/>
          <w:color w:val="auto"/>
        </w:rPr>
        <w:t>Figure</w:t>
      </w:r>
      <w:r w:rsidR="0031610E" w:rsidRPr="00D62E89">
        <w:rPr>
          <w:rFonts w:eastAsia="MS Mincho"/>
          <w:color w:val="auto"/>
        </w:rPr>
        <w:t xml:space="preserve"> 2B). The mean RR comparing the </w:t>
      </w:r>
      <w:r w:rsidR="0031610E" w:rsidRPr="00D62E89">
        <w:rPr>
          <w:rFonts w:eastAsia="MS Mincho"/>
          <w:i/>
          <w:color w:val="auto"/>
        </w:rPr>
        <w:t xml:space="preserve">H. </w:t>
      </w:r>
      <w:r w:rsidR="00946E21" w:rsidRPr="00D62E89">
        <w:rPr>
          <w:rFonts w:eastAsia="MS Mincho"/>
          <w:i/>
          <w:color w:val="auto"/>
        </w:rPr>
        <w:t>pylori</w:t>
      </w:r>
      <w:r w:rsidR="0031610E" w:rsidRPr="00D62E89">
        <w:rPr>
          <w:rFonts w:eastAsia="MS Mincho"/>
          <w:color w:val="auto"/>
        </w:rPr>
        <w:t>-negative eradicated group with the</w:t>
      </w:r>
      <w:r w:rsidR="0031610E" w:rsidRPr="00D62E89">
        <w:rPr>
          <w:rFonts w:eastAsia="MS Mincho"/>
          <w:i/>
          <w:color w:val="auto"/>
        </w:rPr>
        <w:t xml:space="preserve"> H. </w:t>
      </w:r>
      <w:r w:rsidR="00946E21" w:rsidRPr="00D62E89">
        <w:rPr>
          <w:rFonts w:eastAsia="MS Mincho"/>
          <w:i/>
          <w:color w:val="auto"/>
        </w:rPr>
        <w:t>pylori</w:t>
      </w:r>
      <w:r w:rsidR="0031610E" w:rsidRPr="00D62E89">
        <w:rPr>
          <w:rFonts w:eastAsia="MS Mincho"/>
          <w:color w:val="auto"/>
        </w:rPr>
        <w:t>-posit</w:t>
      </w:r>
      <w:r w:rsidRPr="00D62E89">
        <w:rPr>
          <w:rFonts w:eastAsia="MS Mincho"/>
          <w:color w:val="auto"/>
        </w:rPr>
        <w:t>ive control group was 0.67 (95%</w:t>
      </w:r>
      <w:r w:rsidR="0031610E" w:rsidRPr="00D62E89">
        <w:rPr>
          <w:rFonts w:eastAsia="MS Mincho"/>
          <w:color w:val="auto"/>
        </w:rPr>
        <w:t>CI: 0.47–0.96) (</w:t>
      </w:r>
      <w:r w:rsidR="00001C7B" w:rsidRPr="00D62E89">
        <w:rPr>
          <w:rFonts w:eastAsia="MS Mincho"/>
          <w:color w:val="auto"/>
        </w:rPr>
        <w:t>Figure</w:t>
      </w:r>
      <w:r w:rsidR="0031610E" w:rsidRPr="00D62E89">
        <w:rPr>
          <w:rFonts w:eastAsia="MS Mincho"/>
          <w:color w:val="auto"/>
        </w:rPr>
        <w:t xml:space="preserve"> 2B). No heterogeneity was found among the studies. In addition, in the cohort studies, the mean RR in the </w:t>
      </w:r>
      <w:r w:rsidR="0031610E" w:rsidRPr="00D62E89">
        <w:rPr>
          <w:rFonts w:eastAsia="MS Mincho"/>
          <w:i/>
          <w:color w:val="auto"/>
        </w:rPr>
        <w:t xml:space="preserve">H. </w:t>
      </w:r>
      <w:r w:rsidR="00946E21" w:rsidRPr="00D62E89">
        <w:rPr>
          <w:rFonts w:eastAsia="MS Mincho"/>
          <w:i/>
          <w:color w:val="auto"/>
        </w:rPr>
        <w:t>pylori</w:t>
      </w:r>
      <w:r w:rsidR="0031610E" w:rsidRPr="00D62E89">
        <w:rPr>
          <w:rFonts w:eastAsia="MS Mincho"/>
          <w:color w:val="auto"/>
        </w:rPr>
        <w:t>-negative</w:t>
      </w:r>
      <w:r w:rsidRPr="00D62E89">
        <w:rPr>
          <w:rFonts w:eastAsia="MS Mincho"/>
          <w:color w:val="auto"/>
        </w:rPr>
        <w:t xml:space="preserve"> eradicated group was 0.39 (95%</w:t>
      </w:r>
      <w:r w:rsidR="0031610E" w:rsidRPr="00D62E89">
        <w:rPr>
          <w:rFonts w:eastAsia="MS Mincho"/>
          <w:color w:val="auto"/>
        </w:rPr>
        <w:t xml:space="preserve">CI: 0.30–0.51) compared with the </w:t>
      </w:r>
      <w:r w:rsidR="0031610E" w:rsidRPr="00D62E89">
        <w:rPr>
          <w:rFonts w:eastAsia="MS Mincho"/>
          <w:i/>
          <w:color w:val="auto"/>
        </w:rPr>
        <w:t xml:space="preserve">H. </w:t>
      </w:r>
      <w:r w:rsidR="00946E21" w:rsidRPr="00D62E89">
        <w:rPr>
          <w:rFonts w:eastAsia="MS Mincho"/>
          <w:i/>
          <w:color w:val="auto"/>
        </w:rPr>
        <w:t>pylori</w:t>
      </w:r>
      <w:r w:rsidR="0031610E" w:rsidRPr="00D62E89">
        <w:rPr>
          <w:rFonts w:eastAsia="MS Mincho"/>
          <w:color w:val="auto"/>
        </w:rPr>
        <w:t>-positive controls (</w:t>
      </w:r>
      <w:r w:rsidR="00001C7B" w:rsidRPr="00D62E89">
        <w:rPr>
          <w:rFonts w:eastAsia="MS Mincho"/>
          <w:color w:val="auto"/>
        </w:rPr>
        <w:t>Figure</w:t>
      </w:r>
      <w:r w:rsidR="0031610E" w:rsidRPr="00D62E89">
        <w:rPr>
          <w:rFonts w:eastAsia="MS Mincho"/>
          <w:color w:val="auto"/>
        </w:rPr>
        <w:t xml:space="preserve"> 2C).</w:t>
      </w:r>
    </w:p>
    <w:p w14:paraId="5E5DFAA5" w14:textId="45E921A1" w:rsidR="00D65D52" w:rsidRPr="00D62E89" w:rsidRDefault="0031610E" w:rsidP="00F220D4">
      <w:pPr>
        <w:pStyle w:val="Default"/>
        <w:snapToGrid w:val="0"/>
        <w:spacing w:line="360" w:lineRule="auto"/>
        <w:ind w:firstLineChars="100" w:firstLine="240"/>
        <w:jc w:val="both"/>
        <w:rPr>
          <w:rFonts w:eastAsia="MS Mincho"/>
          <w:color w:val="auto"/>
        </w:rPr>
      </w:pPr>
      <w:r w:rsidRPr="00D62E89">
        <w:rPr>
          <w:rFonts w:eastAsia="MS Mincho"/>
          <w:color w:val="auto"/>
        </w:rPr>
        <w:t xml:space="preserve">In studies of a combination of </w:t>
      </w:r>
      <w:r w:rsidRPr="00D62E89">
        <w:rPr>
          <w:color w:val="auto"/>
        </w:rPr>
        <w:t>4 RCTs</w:t>
      </w:r>
      <w:r w:rsidRPr="00D62E89">
        <w:rPr>
          <w:rFonts w:eastAsia="MS Mincho"/>
          <w:color w:val="auto"/>
        </w:rPr>
        <w:t xml:space="preserve"> </w:t>
      </w:r>
      <w:r w:rsidRPr="00D62E89">
        <w:rPr>
          <w:color w:val="auto"/>
        </w:rPr>
        <w:t>and 18 cohort studies</w:t>
      </w:r>
      <w:r w:rsidRPr="00D62E89">
        <w:rPr>
          <w:rFonts w:eastAsia="MS Mincho"/>
          <w:color w:val="auto"/>
        </w:rPr>
        <w:t xml:space="preserve"> of patients after endoscopic and operative resection, metachronous cancer occurred in 281 (6.0%) patients among 4688 treated individuals, and in 357 (7.3%) cases among 4917 cases in the </w:t>
      </w:r>
      <w:r w:rsidRPr="00D62E89">
        <w:rPr>
          <w:rFonts w:eastAsia="MS Mincho"/>
          <w:i/>
          <w:color w:val="auto"/>
        </w:rPr>
        <w:t xml:space="preserve">H. </w:t>
      </w:r>
      <w:r w:rsidR="00946E21" w:rsidRPr="00D62E89">
        <w:rPr>
          <w:rFonts w:eastAsia="MS Mincho"/>
          <w:i/>
          <w:color w:val="auto"/>
        </w:rPr>
        <w:t>pylori</w:t>
      </w:r>
      <w:r w:rsidRPr="00D62E89">
        <w:rPr>
          <w:rFonts w:eastAsia="MS Mincho"/>
          <w:color w:val="auto"/>
        </w:rPr>
        <w:t xml:space="preserve">-positive control groups. The RR for metachronous cancer comparing </w:t>
      </w:r>
      <w:r w:rsidRPr="00D62E89">
        <w:rPr>
          <w:rFonts w:eastAsia="MS Mincho"/>
          <w:i/>
          <w:color w:val="auto"/>
        </w:rPr>
        <w:t xml:space="preserve">H. </w:t>
      </w:r>
      <w:r w:rsidR="00946E21" w:rsidRPr="00D62E89">
        <w:rPr>
          <w:rFonts w:eastAsia="MS Mincho"/>
          <w:i/>
          <w:color w:val="auto"/>
        </w:rPr>
        <w:t>pylori</w:t>
      </w:r>
      <w:r w:rsidRPr="00D62E89">
        <w:rPr>
          <w:rFonts w:eastAsia="MS Mincho"/>
          <w:color w:val="auto"/>
        </w:rPr>
        <w:t xml:space="preserve">-negative treated groups with </w:t>
      </w:r>
      <w:r w:rsidRPr="00D62E89">
        <w:rPr>
          <w:rFonts w:eastAsia="MS Mincho"/>
          <w:i/>
          <w:color w:val="auto"/>
        </w:rPr>
        <w:t xml:space="preserve">H. </w:t>
      </w:r>
      <w:r w:rsidR="00946E21" w:rsidRPr="00D62E89">
        <w:rPr>
          <w:rFonts w:eastAsia="MS Mincho"/>
          <w:i/>
          <w:color w:val="auto"/>
        </w:rPr>
        <w:t>pylori</w:t>
      </w:r>
      <w:r w:rsidRPr="00D62E89">
        <w:rPr>
          <w:rFonts w:eastAsia="MS Mincho"/>
          <w:color w:val="auto"/>
        </w:rPr>
        <w:t xml:space="preserve">-positive </w:t>
      </w:r>
      <w:r w:rsidR="009924F6" w:rsidRPr="00D62E89">
        <w:rPr>
          <w:rFonts w:eastAsia="MS Mincho"/>
          <w:color w:val="auto"/>
        </w:rPr>
        <w:t>controls was 0.53 (95%</w:t>
      </w:r>
      <w:r w:rsidRPr="00D62E89">
        <w:rPr>
          <w:rFonts w:eastAsia="MS Mincho"/>
          <w:color w:val="auto"/>
        </w:rPr>
        <w:t>CI: 0.44–0.64) (</w:t>
      </w:r>
      <w:r w:rsidR="00001C7B" w:rsidRPr="00D62E89">
        <w:rPr>
          <w:rFonts w:eastAsia="MS Mincho"/>
          <w:color w:val="auto"/>
        </w:rPr>
        <w:t>Figure</w:t>
      </w:r>
      <w:r w:rsidRPr="00D62E89">
        <w:rPr>
          <w:rFonts w:eastAsia="MS Mincho"/>
          <w:color w:val="auto"/>
        </w:rPr>
        <w:t xml:space="preserve"> 3A). No heterogeneity was found among the studies.</w:t>
      </w:r>
    </w:p>
    <w:p w14:paraId="56656182" w14:textId="65DB9704" w:rsidR="00D65D52" w:rsidRPr="00D62E89" w:rsidRDefault="009924F6" w:rsidP="00F220D4">
      <w:pPr>
        <w:pStyle w:val="Default"/>
        <w:snapToGrid w:val="0"/>
        <w:spacing w:line="360" w:lineRule="auto"/>
        <w:ind w:firstLineChars="100" w:firstLine="240"/>
        <w:jc w:val="both"/>
        <w:rPr>
          <w:rFonts w:eastAsia="MS Mincho"/>
          <w:color w:val="auto"/>
        </w:rPr>
      </w:pPr>
      <w:r w:rsidRPr="00D62E89">
        <w:rPr>
          <w:rFonts w:eastAsia="MS Mincho"/>
          <w:color w:val="auto"/>
        </w:rPr>
        <w:t>In the four RCTs</w:t>
      </w:r>
      <w:r w:rsidR="0031610E" w:rsidRPr="00D62E89">
        <w:rPr>
          <w:rFonts w:eastAsia="MS Mincho"/>
          <w:color w:val="auto"/>
        </w:rPr>
        <w:fldChar w:fldCharType="begin">
          <w:fldData xml:space="preserve">PEVuZE5vdGU+PENpdGU+PEF1dGhvcj5GdWthc2U8L0F1dGhvcj48WWVhcj4yMDA4PC9ZZWFyPjxS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</w:fldData>
        </w:fldChar>
      </w:r>
      <w:r w:rsidR="00D058D5" w:rsidRPr="00D62E89">
        <w:rPr>
          <w:rFonts w:eastAsia="MS Mincho"/>
          <w:color w:val="auto"/>
        </w:rPr>
        <w:instrText xml:space="preserve"> ADDIN EN.CITE </w:instrText>
      </w:r>
      <w:r w:rsidR="00D058D5" w:rsidRPr="00D62E89">
        <w:rPr>
          <w:rFonts w:eastAsia="MS Mincho"/>
          <w:color w:val="auto"/>
        </w:rPr>
        <w:fldChar w:fldCharType="begin">
          <w:fldData xml:space="preserve">PEVuZE5vdGU+PENpdGU+PEF1dGhvcj5GdWthc2U8L0F1dGhvcj48WWVhcj4yMDA4PC9ZZWFyPjxS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</w:fldData>
        </w:fldChar>
      </w:r>
      <w:r w:rsidR="00D058D5" w:rsidRPr="00D62E89">
        <w:rPr>
          <w:rFonts w:eastAsia="MS Mincho"/>
          <w:color w:val="auto"/>
        </w:rPr>
        <w:instrText xml:space="preserve"> ADDIN EN.CITE.DATA </w:instrText>
      </w:r>
      <w:r w:rsidR="00D058D5" w:rsidRPr="00D62E89">
        <w:rPr>
          <w:rFonts w:eastAsia="MS Mincho"/>
          <w:color w:val="auto"/>
        </w:rPr>
      </w:r>
      <w:r w:rsidR="00D058D5" w:rsidRPr="00D62E89">
        <w:rPr>
          <w:rFonts w:eastAsia="MS Mincho"/>
          <w:color w:val="auto"/>
        </w:rPr>
        <w:fldChar w:fldCharType="end"/>
      </w:r>
      <w:r w:rsidR="0031610E" w:rsidRPr="00D62E89">
        <w:rPr>
          <w:rFonts w:eastAsia="MS Mincho"/>
          <w:color w:val="auto"/>
        </w:rPr>
      </w:r>
      <w:r w:rsidR="0031610E" w:rsidRPr="00D62E89">
        <w:rPr>
          <w:rFonts w:eastAsia="MS Mincho"/>
          <w:color w:val="auto"/>
        </w:rPr>
        <w:fldChar w:fldCharType="separate"/>
      </w:r>
      <w:r w:rsidRPr="00D62E89">
        <w:rPr>
          <w:rFonts w:eastAsia="MS Mincho"/>
          <w:noProof/>
          <w:color w:val="auto"/>
          <w:vertAlign w:val="superscript"/>
        </w:rPr>
        <w:t>[17,</w:t>
      </w:r>
      <w:r w:rsidR="00D058D5" w:rsidRPr="00D62E89">
        <w:rPr>
          <w:rFonts w:eastAsia="MS Mincho"/>
          <w:noProof/>
          <w:color w:val="auto"/>
          <w:vertAlign w:val="superscript"/>
        </w:rPr>
        <w:t>31-33]</w:t>
      </w:r>
      <w:r w:rsidR="0031610E" w:rsidRPr="00D62E89">
        <w:rPr>
          <w:rFonts w:eastAsia="MS Mincho"/>
          <w:color w:val="auto"/>
        </w:rPr>
        <w:fldChar w:fldCharType="end"/>
      </w:r>
      <w:r w:rsidR="0031610E" w:rsidRPr="00D62E89">
        <w:rPr>
          <w:rFonts w:eastAsia="MS Mincho"/>
          <w:color w:val="auto"/>
        </w:rPr>
        <w:t xml:space="preserve">, metachronous cancer occurred in 44 (4.4%) cases from 995 </w:t>
      </w:r>
      <w:r w:rsidR="0031610E" w:rsidRPr="00D62E89">
        <w:rPr>
          <w:rFonts w:eastAsia="MS Mincho"/>
          <w:i/>
          <w:color w:val="auto"/>
        </w:rPr>
        <w:t xml:space="preserve">H. </w:t>
      </w:r>
      <w:r w:rsidR="00946E21" w:rsidRPr="00D62E89">
        <w:rPr>
          <w:rFonts w:eastAsia="MS Mincho"/>
          <w:i/>
          <w:color w:val="auto"/>
        </w:rPr>
        <w:t>pylori</w:t>
      </w:r>
      <w:r w:rsidR="0031610E" w:rsidRPr="00D62E89">
        <w:rPr>
          <w:rFonts w:eastAsia="MS Mincho"/>
          <w:color w:val="auto"/>
        </w:rPr>
        <w:t xml:space="preserve">-negative individuals, and in 88 (8.7%) cases among 1012 </w:t>
      </w:r>
      <w:r w:rsidR="0031610E" w:rsidRPr="00D62E89">
        <w:rPr>
          <w:rFonts w:eastAsia="MS Mincho"/>
          <w:i/>
          <w:color w:val="auto"/>
        </w:rPr>
        <w:t xml:space="preserve">H. </w:t>
      </w:r>
      <w:r w:rsidR="00946E21" w:rsidRPr="00D62E89">
        <w:rPr>
          <w:rFonts w:eastAsia="MS Mincho"/>
          <w:i/>
          <w:color w:val="auto"/>
        </w:rPr>
        <w:t>pylori</w:t>
      </w:r>
      <w:r w:rsidR="0031610E" w:rsidRPr="00D62E89">
        <w:rPr>
          <w:rFonts w:eastAsia="MS Mincho"/>
          <w:color w:val="auto"/>
        </w:rPr>
        <w:t>-positive controls (</w:t>
      </w:r>
      <w:r w:rsidR="00001C7B" w:rsidRPr="00D62E89">
        <w:rPr>
          <w:rFonts w:eastAsia="MS Mincho"/>
          <w:color w:val="auto"/>
        </w:rPr>
        <w:t>Figure</w:t>
      </w:r>
      <w:r w:rsidR="0031610E" w:rsidRPr="00D62E89">
        <w:rPr>
          <w:rFonts w:eastAsia="MS Mincho"/>
          <w:color w:val="auto"/>
        </w:rPr>
        <w:t xml:space="preserve"> 3B). The RRs of the </w:t>
      </w:r>
      <w:r w:rsidR="0031610E" w:rsidRPr="00D62E89">
        <w:rPr>
          <w:rFonts w:eastAsia="MS Mincho"/>
          <w:i/>
          <w:color w:val="auto"/>
        </w:rPr>
        <w:t xml:space="preserve">H. </w:t>
      </w:r>
      <w:r w:rsidR="00946E21" w:rsidRPr="00D62E89">
        <w:rPr>
          <w:rFonts w:eastAsia="MS Mincho"/>
          <w:i/>
          <w:color w:val="auto"/>
        </w:rPr>
        <w:t>pylori</w:t>
      </w:r>
      <w:r w:rsidR="0031610E" w:rsidRPr="00D62E89">
        <w:rPr>
          <w:rFonts w:eastAsia="MS Mincho"/>
          <w:color w:val="auto"/>
        </w:rPr>
        <w:t>-negative treated groups in RCTs and cohort studies</w:t>
      </w:r>
      <w:r w:rsidR="0031610E" w:rsidRPr="00D62E89">
        <w:rPr>
          <w:rFonts w:eastAsia="Osaka"/>
          <w:color w:val="auto"/>
        </w:rPr>
        <w:t xml:space="preserve"> </w:t>
      </w:r>
      <w:r w:rsidRPr="00D62E89">
        <w:rPr>
          <w:rFonts w:eastAsia="MS Mincho"/>
          <w:color w:val="auto"/>
        </w:rPr>
        <w:t>were 0.51 (95%</w:t>
      </w:r>
      <w:r w:rsidR="0031610E" w:rsidRPr="00D62E89">
        <w:rPr>
          <w:rFonts w:eastAsia="MS Mincho"/>
          <w:color w:val="auto"/>
        </w:rPr>
        <w:t>CI: 0.36–0.73) and 0.54 (0.44–0.67), respectively (</w:t>
      </w:r>
      <w:r w:rsidR="00001C7B" w:rsidRPr="00D62E89">
        <w:rPr>
          <w:rFonts w:eastAsia="MS Mincho"/>
          <w:color w:val="auto"/>
        </w:rPr>
        <w:t>Figure</w:t>
      </w:r>
      <w:r w:rsidRPr="00D62E89">
        <w:rPr>
          <w:rFonts w:eastAsia="MS Mincho"/>
          <w:color w:val="auto"/>
        </w:rPr>
        <w:t xml:space="preserve"> 3B and C).</w:t>
      </w:r>
    </w:p>
    <w:p w14:paraId="0A5AA2B4" w14:textId="77777777" w:rsidR="00D65D52" w:rsidRPr="00D62E89" w:rsidRDefault="00D65D52" w:rsidP="00F220D4">
      <w:pPr>
        <w:pStyle w:val="Default"/>
        <w:snapToGrid w:val="0"/>
        <w:spacing w:line="360" w:lineRule="auto"/>
        <w:jc w:val="both"/>
        <w:rPr>
          <w:rFonts w:eastAsia="MS Mincho"/>
          <w:color w:val="auto"/>
        </w:rPr>
      </w:pPr>
    </w:p>
    <w:p w14:paraId="52208B23" w14:textId="39CA7603" w:rsidR="00D65D52" w:rsidRPr="00D62E89" w:rsidRDefault="0031610E" w:rsidP="00F220D4">
      <w:pPr>
        <w:pStyle w:val="Default"/>
        <w:snapToGrid w:val="0"/>
        <w:spacing w:line="360" w:lineRule="auto"/>
        <w:jc w:val="both"/>
        <w:rPr>
          <w:rFonts w:eastAsia="MS Mincho"/>
          <w:b/>
          <w:bCs/>
          <w:i/>
          <w:color w:val="auto"/>
        </w:rPr>
      </w:pPr>
      <w:r w:rsidRPr="00D62E89">
        <w:rPr>
          <w:rFonts w:eastAsia="MS Mincho"/>
          <w:b/>
          <w:bCs/>
          <w:i/>
          <w:color w:val="auto"/>
        </w:rPr>
        <w:t>Quality assessment</w:t>
      </w:r>
    </w:p>
    <w:p w14:paraId="45869CF3" w14:textId="084BD65B" w:rsidR="00D65D52" w:rsidRPr="00D62E89" w:rsidRDefault="0031610E" w:rsidP="00F220D4">
      <w:pPr>
        <w:pStyle w:val="Default"/>
        <w:snapToGrid w:val="0"/>
        <w:spacing w:line="360" w:lineRule="auto"/>
        <w:jc w:val="both"/>
        <w:rPr>
          <w:rFonts w:eastAsia="MS Mincho"/>
          <w:color w:val="auto"/>
        </w:rPr>
      </w:pPr>
      <w:r w:rsidRPr="00D62E89">
        <w:rPr>
          <w:rFonts w:eastAsia="MS Mincho"/>
          <w:color w:val="auto"/>
        </w:rPr>
        <w:t>The funnel plot of all included studies did not suggest asymmetry in non-</w:t>
      </w:r>
      <w:r w:rsidR="00F8310E">
        <w:rPr>
          <w:rFonts w:eastAsia="MS Mincho"/>
          <w:color w:val="auto"/>
        </w:rPr>
        <w:t>GC</w:t>
      </w:r>
      <w:r w:rsidRPr="00D62E89">
        <w:rPr>
          <w:rFonts w:eastAsia="MS Mincho"/>
          <w:color w:val="auto"/>
        </w:rPr>
        <w:t xml:space="preserve"> patients with atrophic gastritis and patients after resection of </w:t>
      </w:r>
      <w:r w:rsidR="00F8310E">
        <w:rPr>
          <w:rFonts w:eastAsia="MS Mincho"/>
          <w:color w:val="auto"/>
        </w:rPr>
        <w:t>GC</w:t>
      </w:r>
      <w:r w:rsidRPr="00D62E89">
        <w:rPr>
          <w:rFonts w:eastAsia="MS Mincho"/>
          <w:color w:val="auto"/>
        </w:rPr>
        <w:t xml:space="preserve"> (Supple</w:t>
      </w:r>
      <w:r w:rsidR="009924F6" w:rsidRPr="00D62E89">
        <w:rPr>
          <w:rFonts w:eastAsia="MS Mincho"/>
          <w:color w:val="auto"/>
        </w:rPr>
        <w:t>mentary</w:t>
      </w:r>
      <w:r w:rsidRPr="00D62E89">
        <w:rPr>
          <w:rFonts w:eastAsia="MS Mincho"/>
          <w:color w:val="auto"/>
        </w:rPr>
        <w:t xml:space="preserve"> </w:t>
      </w:r>
      <w:r w:rsidR="00001C7B" w:rsidRPr="00D62E89">
        <w:rPr>
          <w:rFonts w:eastAsia="MS Mincho"/>
          <w:color w:val="auto"/>
        </w:rPr>
        <w:t>Figure</w:t>
      </w:r>
      <w:r w:rsidR="009924F6" w:rsidRPr="00D62E89">
        <w:rPr>
          <w:rFonts w:eastAsia="MS Mincho"/>
          <w:color w:val="auto"/>
        </w:rPr>
        <w:t xml:space="preserve"> 1A and </w:t>
      </w:r>
      <w:r w:rsidRPr="00D62E89">
        <w:rPr>
          <w:rFonts w:eastAsia="MS Mincho"/>
          <w:color w:val="auto"/>
        </w:rPr>
        <w:t xml:space="preserve">B), and statistical analysis with Egger’s test also confirmed that there was no publication bias according to different set of </w:t>
      </w:r>
      <w:r w:rsidRPr="00D62E89">
        <w:rPr>
          <w:rFonts w:eastAsia="MS Mincho"/>
          <w:color w:val="auto"/>
        </w:rPr>
        <w:lastRenderedPageBreak/>
        <w:t>primary outcomes.</w:t>
      </w:r>
    </w:p>
    <w:p w14:paraId="583FEAF2" w14:textId="77777777" w:rsidR="00D65D52" w:rsidRPr="00D62E89" w:rsidRDefault="00D65D52" w:rsidP="00F220D4">
      <w:pPr>
        <w:pStyle w:val="Default"/>
        <w:snapToGrid w:val="0"/>
        <w:spacing w:line="360" w:lineRule="auto"/>
        <w:jc w:val="both"/>
        <w:rPr>
          <w:rFonts w:eastAsia="MS Mincho"/>
          <w:color w:val="auto"/>
        </w:rPr>
      </w:pPr>
    </w:p>
    <w:p w14:paraId="2725297F" w14:textId="77777777" w:rsidR="00D65D52" w:rsidRPr="00D62E89" w:rsidRDefault="0031610E" w:rsidP="00F220D4">
      <w:pPr>
        <w:pStyle w:val="Default"/>
        <w:snapToGrid w:val="0"/>
        <w:spacing w:line="360" w:lineRule="auto"/>
        <w:jc w:val="both"/>
        <w:rPr>
          <w:rFonts w:eastAsia="MS Mincho"/>
          <w:b/>
          <w:bCs/>
          <w:i/>
          <w:color w:val="auto"/>
        </w:rPr>
      </w:pPr>
      <w:r w:rsidRPr="00D62E89">
        <w:rPr>
          <w:rFonts w:eastAsia="MS Mincho"/>
          <w:b/>
          <w:bCs/>
          <w:i/>
          <w:color w:val="auto"/>
        </w:rPr>
        <w:t>Subgroup analysis by different countries and observation periods</w:t>
      </w:r>
    </w:p>
    <w:p w14:paraId="57B5AFF9" w14:textId="7195937F" w:rsidR="00D65D52" w:rsidRPr="00D62E89" w:rsidRDefault="0031610E" w:rsidP="00F220D4">
      <w:pPr>
        <w:pStyle w:val="Default"/>
        <w:snapToGrid w:val="0"/>
        <w:spacing w:line="360" w:lineRule="auto"/>
        <w:jc w:val="both"/>
        <w:rPr>
          <w:rFonts w:eastAsia="MS Mincho"/>
          <w:color w:val="auto"/>
        </w:rPr>
      </w:pPr>
      <w:r w:rsidRPr="00D62E89">
        <w:rPr>
          <w:rFonts w:eastAsia="MS Mincho"/>
          <w:color w:val="auto"/>
        </w:rPr>
        <w:t xml:space="preserve">A total of 16 </w:t>
      </w:r>
      <w:r w:rsidR="009924F6" w:rsidRPr="00D62E89">
        <w:rPr>
          <w:rFonts w:eastAsia="MS Mincho"/>
          <w:color w:val="auto"/>
        </w:rPr>
        <w:t>studies of cases of gastritis-</w:t>
      </w:r>
      <w:r w:rsidRPr="00D62E89">
        <w:rPr>
          <w:rFonts w:eastAsia="MS Mincho"/>
          <w:color w:val="auto"/>
        </w:rPr>
        <w:t xml:space="preserve">10 from Japan, 5 from China, and 1 from </w:t>
      </w:r>
      <w:r w:rsidR="00364CF4">
        <w:rPr>
          <w:rFonts w:eastAsia="宋体" w:hint="eastAsia"/>
          <w:color w:val="auto"/>
          <w:lang w:eastAsia="zh-CN"/>
        </w:rPr>
        <w:t xml:space="preserve">South </w:t>
      </w:r>
      <w:r w:rsidRPr="00D62E89">
        <w:rPr>
          <w:rFonts w:eastAsia="MS Mincho"/>
          <w:color w:val="auto"/>
        </w:rPr>
        <w:t>Korea—were analyzed (</w:t>
      </w:r>
      <w:r w:rsidR="00001C7B" w:rsidRPr="00D62E89">
        <w:rPr>
          <w:rFonts w:eastAsia="MS Mincho"/>
          <w:color w:val="auto"/>
        </w:rPr>
        <w:t>Figure</w:t>
      </w:r>
      <w:r w:rsidR="009924F6" w:rsidRPr="00D62E89">
        <w:rPr>
          <w:rFonts w:eastAsia="MS Mincho"/>
          <w:color w:val="auto"/>
        </w:rPr>
        <w:t xml:space="preserve"> 4A and </w:t>
      </w:r>
      <w:r w:rsidRPr="00D62E89">
        <w:rPr>
          <w:rFonts w:eastAsia="MS Mincho"/>
          <w:color w:val="auto"/>
        </w:rPr>
        <w:t xml:space="preserve">B). The RR of the Japanese studies was </w:t>
      </w:r>
      <w:r w:rsidR="009924F6" w:rsidRPr="00D62E89">
        <w:rPr>
          <w:rFonts w:eastAsia="MS Mincho"/>
          <w:color w:val="auto"/>
        </w:rPr>
        <w:t>0.33 (95%</w:t>
      </w:r>
      <w:r w:rsidRPr="00D62E89">
        <w:rPr>
          <w:rFonts w:eastAsia="MS Mincho"/>
          <w:color w:val="auto"/>
        </w:rPr>
        <w:t xml:space="preserve">CI: 0.25–0.45), which was lower than that from China (0.73; 0.51–1.03) and </w:t>
      </w:r>
      <w:r w:rsidR="00AC284C">
        <w:rPr>
          <w:rFonts w:eastAsia="宋体" w:hint="eastAsia"/>
          <w:color w:val="auto"/>
          <w:lang w:eastAsia="zh-CN"/>
        </w:rPr>
        <w:t xml:space="preserve">South </w:t>
      </w:r>
      <w:r w:rsidRPr="00D62E89">
        <w:rPr>
          <w:rFonts w:eastAsia="MS Mincho"/>
          <w:color w:val="auto"/>
        </w:rPr>
        <w:t xml:space="preserve">Korea </w:t>
      </w:r>
      <w:r w:rsidR="009924F6" w:rsidRPr="00D62E89">
        <w:rPr>
          <w:rFonts w:eastAsia="MS Mincho"/>
          <w:color w:val="auto"/>
        </w:rPr>
        <w:t xml:space="preserve">(0.51; 0.06–4.58) (Figs 4A and </w:t>
      </w:r>
      <w:r w:rsidRPr="00D62E89">
        <w:rPr>
          <w:rFonts w:eastAsia="MS Mincho"/>
          <w:color w:val="auto"/>
        </w:rPr>
        <w:t>B). Seven Japanese and 15 Korean studies of post-gastric resection cases were conducted (</w:t>
      </w:r>
      <w:r w:rsidR="00001C7B" w:rsidRPr="00D62E89">
        <w:rPr>
          <w:rFonts w:eastAsia="MS Mincho"/>
          <w:color w:val="auto"/>
        </w:rPr>
        <w:t>Figure</w:t>
      </w:r>
      <w:r w:rsidR="009924F6" w:rsidRPr="00D62E89">
        <w:rPr>
          <w:rFonts w:eastAsia="MS Mincho"/>
          <w:color w:val="auto"/>
        </w:rPr>
        <w:t xml:space="preserve"> 4C and </w:t>
      </w:r>
      <w:r w:rsidRPr="00D62E89">
        <w:rPr>
          <w:rFonts w:eastAsia="MS Mincho"/>
          <w:color w:val="auto"/>
        </w:rPr>
        <w:t xml:space="preserve">D). The RRs for metachronous cancer were similar between Japan (RR 0.57; </w:t>
      </w:r>
      <w:r w:rsidR="009924F6" w:rsidRPr="00D62E89">
        <w:rPr>
          <w:rFonts w:eastAsia="MS Mincho"/>
          <w:color w:val="auto"/>
        </w:rPr>
        <w:t>95%</w:t>
      </w:r>
      <w:r w:rsidRPr="00D62E89">
        <w:rPr>
          <w:rFonts w:eastAsia="MS Mincho"/>
          <w:color w:val="auto"/>
        </w:rPr>
        <w:t xml:space="preserve">CI: 0.40–0.81) and </w:t>
      </w:r>
      <w:r w:rsidR="00DB2C9F">
        <w:rPr>
          <w:rFonts w:eastAsia="宋体" w:hint="eastAsia"/>
          <w:color w:val="auto"/>
          <w:lang w:eastAsia="zh-CN"/>
        </w:rPr>
        <w:t xml:space="preserve">South </w:t>
      </w:r>
      <w:r w:rsidRPr="00D62E89">
        <w:rPr>
          <w:rFonts w:eastAsia="MS Mincho"/>
          <w:color w:val="auto"/>
        </w:rPr>
        <w:t>Korea (0.51; 0.42–0.63) (</w:t>
      </w:r>
      <w:r w:rsidR="00001C7B" w:rsidRPr="00D62E89">
        <w:rPr>
          <w:rFonts w:eastAsia="MS Mincho"/>
          <w:color w:val="auto"/>
        </w:rPr>
        <w:t>Figure</w:t>
      </w:r>
      <w:r w:rsidRPr="00D62E89">
        <w:rPr>
          <w:rFonts w:eastAsia="MS Mincho"/>
          <w:color w:val="auto"/>
        </w:rPr>
        <w:t xml:space="preserve"> 4C and</w:t>
      </w:r>
      <w:r w:rsidR="00001C7B" w:rsidRPr="00D62E89">
        <w:rPr>
          <w:rFonts w:eastAsia="MS Mincho"/>
          <w:color w:val="auto"/>
        </w:rPr>
        <w:t xml:space="preserve"> </w:t>
      </w:r>
      <w:r w:rsidRPr="00D62E89">
        <w:rPr>
          <w:rFonts w:eastAsia="MS Mincho"/>
          <w:color w:val="auto"/>
        </w:rPr>
        <w:t xml:space="preserve">D). When observation periods were </w:t>
      </w:r>
      <w:proofErr w:type="spellStart"/>
      <w:r w:rsidRPr="00D62E89">
        <w:rPr>
          <w:rFonts w:eastAsia="MS Mincho"/>
          <w:color w:val="auto"/>
        </w:rPr>
        <w:t>subgrouped</w:t>
      </w:r>
      <w:proofErr w:type="spellEnd"/>
      <w:r w:rsidRPr="00D62E89">
        <w:rPr>
          <w:rFonts w:eastAsia="MS Mincho"/>
          <w:color w:val="auto"/>
        </w:rPr>
        <w:t xml:space="preserve"> into ≤ 5 y</w:t>
      </w:r>
      <w:r w:rsidR="009924F6" w:rsidRPr="00D62E89">
        <w:rPr>
          <w:rFonts w:eastAsia="MS Mincho"/>
          <w:color w:val="auto"/>
        </w:rPr>
        <w:t>ear</w:t>
      </w:r>
      <w:r w:rsidR="009900AA" w:rsidRPr="00D62E89">
        <w:rPr>
          <w:rFonts w:eastAsia="MS Mincho"/>
          <w:color w:val="auto"/>
        </w:rPr>
        <w:t>s</w:t>
      </w:r>
      <w:r w:rsidRPr="00D62E89">
        <w:rPr>
          <w:rFonts w:eastAsia="MS Mincho"/>
          <w:color w:val="auto"/>
        </w:rPr>
        <w:t xml:space="preserve"> and &gt; 5 y</w:t>
      </w:r>
      <w:r w:rsidR="009924F6" w:rsidRPr="00D62E89">
        <w:rPr>
          <w:rFonts w:eastAsia="MS Mincho"/>
          <w:color w:val="auto"/>
        </w:rPr>
        <w:t>ear</w:t>
      </w:r>
      <w:r w:rsidR="009900AA" w:rsidRPr="00D62E89">
        <w:rPr>
          <w:rFonts w:eastAsia="MS Mincho"/>
          <w:color w:val="auto"/>
        </w:rPr>
        <w:t>s</w:t>
      </w:r>
      <w:r w:rsidRPr="00D62E89">
        <w:rPr>
          <w:rFonts w:eastAsia="MS Mincho"/>
          <w:color w:val="auto"/>
        </w:rPr>
        <w:t>, the RRs were similar between the two subgroups in studies of non-</w:t>
      </w:r>
      <w:r w:rsidR="00F8310E">
        <w:rPr>
          <w:rFonts w:eastAsia="MS Mincho"/>
          <w:color w:val="auto"/>
        </w:rPr>
        <w:t>GC</w:t>
      </w:r>
      <w:r w:rsidRPr="00D62E89">
        <w:rPr>
          <w:rFonts w:eastAsia="MS Mincho"/>
          <w:color w:val="auto"/>
        </w:rPr>
        <w:t xml:space="preserve"> cases of gastritis, and in studies of cases after resection of </w:t>
      </w:r>
      <w:r w:rsidR="00F8310E">
        <w:rPr>
          <w:rFonts w:eastAsia="MS Mincho"/>
          <w:color w:val="auto"/>
        </w:rPr>
        <w:t>GC</w:t>
      </w:r>
      <w:r w:rsidRPr="00D62E89">
        <w:rPr>
          <w:rFonts w:eastAsia="MS Mincho"/>
          <w:color w:val="auto"/>
        </w:rPr>
        <w:t xml:space="preserve"> (</w:t>
      </w:r>
      <w:r w:rsidR="00856FA7" w:rsidRPr="00D62E89">
        <w:rPr>
          <w:rFonts w:eastAsia="MS Mincho"/>
          <w:color w:val="auto"/>
        </w:rPr>
        <w:t>Fig</w:t>
      </w:r>
      <w:r w:rsidR="00001C7B" w:rsidRPr="00D62E89">
        <w:rPr>
          <w:rFonts w:eastAsia="MS Mincho"/>
          <w:color w:val="auto"/>
        </w:rPr>
        <w:t>ure</w:t>
      </w:r>
      <w:r w:rsidR="009924F6" w:rsidRPr="00D62E89">
        <w:rPr>
          <w:rFonts w:eastAsia="MS Mincho"/>
          <w:color w:val="auto"/>
        </w:rPr>
        <w:t xml:space="preserve"> 5A-</w:t>
      </w:r>
      <w:r w:rsidRPr="00D62E89">
        <w:rPr>
          <w:rFonts w:eastAsia="MS Mincho"/>
          <w:color w:val="auto"/>
        </w:rPr>
        <w:t>D).</w:t>
      </w:r>
    </w:p>
    <w:p w14:paraId="702CBE31" w14:textId="77777777" w:rsidR="00D65D52" w:rsidRPr="00D62E89" w:rsidRDefault="00D65D52" w:rsidP="00F220D4">
      <w:pPr>
        <w:pStyle w:val="Default"/>
        <w:snapToGrid w:val="0"/>
        <w:spacing w:line="360" w:lineRule="auto"/>
        <w:jc w:val="both"/>
        <w:rPr>
          <w:rFonts w:eastAsia="MS Mincho"/>
          <w:color w:val="auto"/>
        </w:rPr>
      </w:pPr>
    </w:p>
    <w:p w14:paraId="7F895CBA" w14:textId="287DCB1E" w:rsidR="00D65D52" w:rsidRPr="00D62E89" w:rsidRDefault="0031610E" w:rsidP="00F220D4">
      <w:pPr>
        <w:pStyle w:val="Default"/>
        <w:snapToGrid w:val="0"/>
        <w:spacing w:line="360" w:lineRule="auto"/>
        <w:jc w:val="both"/>
        <w:rPr>
          <w:rFonts w:eastAsia="MS Mincho"/>
          <w:b/>
          <w:bCs/>
          <w:i/>
          <w:color w:val="auto"/>
        </w:rPr>
      </w:pPr>
      <w:r w:rsidRPr="00D62E89">
        <w:rPr>
          <w:rFonts w:eastAsia="MS Mincho"/>
          <w:b/>
          <w:bCs/>
          <w:i/>
          <w:color w:val="auto"/>
        </w:rPr>
        <w:t xml:space="preserve">Characteristics of </w:t>
      </w:r>
      <w:r w:rsidR="00F8310E">
        <w:rPr>
          <w:rFonts w:eastAsia="MS Mincho"/>
          <w:b/>
          <w:bCs/>
          <w:i/>
          <w:color w:val="auto"/>
        </w:rPr>
        <w:t>GC</w:t>
      </w:r>
      <w:r w:rsidRPr="00D62E89">
        <w:rPr>
          <w:rFonts w:eastAsia="MS Mincho"/>
          <w:b/>
          <w:bCs/>
          <w:i/>
          <w:color w:val="auto"/>
        </w:rPr>
        <w:t xml:space="preserve"> after eradication therapy</w:t>
      </w:r>
    </w:p>
    <w:p w14:paraId="53B74062" w14:textId="22601CE0" w:rsidR="00D65D52" w:rsidRPr="00D62E89" w:rsidRDefault="0031610E" w:rsidP="00F220D4">
      <w:pPr>
        <w:pStyle w:val="Default"/>
        <w:snapToGrid w:val="0"/>
        <w:spacing w:line="360" w:lineRule="auto"/>
        <w:jc w:val="both"/>
        <w:rPr>
          <w:rFonts w:eastAsia="MS Mincho"/>
          <w:color w:val="auto"/>
        </w:rPr>
      </w:pPr>
      <w:r w:rsidRPr="00D62E89">
        <w:rPr>
          <w:rFonts w:eastAsia="MS Mincho"/>
          <w:color w:val="auto"/>
        </w:rPr>
        <w:t>Of non-</w:t>
      </w:r>
      <w:r w:rsidR="00F8310E">
        <w:rPr>
          <w:rFonts w:eastAsia="MS Mincho"/>
          <w:color w:val="auto"/>
        </w:rPr>
        <w:t>GC</w:t>
      </w:r>
      <w:r w:rsidRPr="00D62E89">
        <w:rPr>
          <w:rFonts w:eastAsia="MS Mincho"/>
          <w:color w:val="auto"/>
        </w:rPr>
        <w:t xml:space="preserve"> patients with gastritis developing later cancer, 73.3% (85/116) of </w:t>
      </w:r>
      <w:r w:rsidRPr="00D62E89">
        <w:rPr>
          <w:rFonts w:eastAsia="MS Mincho"/>
          <w:i/>
          <w:color w:val="auto"/>
        </w:rPr>
        <w:t xml:space="preserve">H. </w:t>
      </w:r>
      <w:r w:rsidR="00946E21" w:rsidRPr="00D62E89">
        <w:rPr>
          <w:rFonts w:eastAsia="MS Mincho"/>
          <w:i/>
          <w:color w:val="auto"/>
        </w:rPr>
        <w:t>pylori</w:t>
      </w:r>
      <w:r w:rsidRPr="00D62E89">
        <w:rPr>
          <w:rFonts w:eastAsia="MS Mincho"/>
          <w:color w:val="auto"/>
        </w:rPr>
        <w:t xml:space="preserve">-negative eradicated cases and 67.7% (126/186) of </w:t>
      </w:r>
      <w:r w:rsidRPr="00D62E89">
        <w:rPr>
          <w:rFonts w:eastAsia="MS Mincho"/>
          <w:i/>
          <w:color w:val="auto"/>
        </w:rPr>
        <w:t xml:space="preserve">H. </w:t>
      </w:r>
      <w:r w:rsidR="00946E21" w:rsidRPr="00D62E89">
        <w:rPr>
          <w:rFonts w:eastAsia="MS Mincho"/>
          <w:i/>
          <w:color w:val="auto"/>
        </w:rPr>
        <w:t>pylori</w:t>
      </w:r>
      <w:r w:rsidRPr="00D62E89">
        <w:rPr>
          <w:rFonts w:eastAsia="MS Mincho"/>
          <w:color w:val="auto"/>
        </w:rPr>
        <w:t xml:space="preserve">-positive </w:t>
      </w:r>
      <w:proofErr w:type="spellStart"/>
      <w:r w:rsidRPr="00D62E89">
        <w:rPr>
          <w:rFonts w:eastAsia="MS Mincho"/>
          <w:color w:val="auto"/>
        </w:rPr>
        <w:t>untreatedcontrols</w:t>
      </w:r>
      <w:proofErr w:type="spellEnd"/>
      <w:r w:rsidRPr="00D62E89">
        <w:rPr>
          <w:rFonts w:eastAsia="MS Mincho"/>
          <w:color w:val="auto"/>
        </w:rPr>
        <w:t xml:space="preserve"> were observed be of the intestinal type (</w:t>
      </w:r>
      <w:r w:rsidRPr="00D62E89">
        <w:rPr>
          <w:rFonts w:eastAsia="MS Mincho"/>
          <w:i/>
          <w:caps/>
          <w:color w:val="auto"/>
        </w:rPr>
        <w:t>p</w:t>
      </w:r>
      <w:r w:rsidRPr="00D62E89">
        <w:rPr>
          <w:rFonts w:eastAsia="MS Mincho"/>
          <w:color w:val="auto"/>
        </w:rPr>
        <w:t xml:space="preserve"> = 0.31) (Table 2). Of patients developing metachronous cancers after endoscopic and operative resection of cancer, 84.0% (89/106) </w:t>
      </w:r>
      <w:r w:rsidRPr="00D62E89">
        <w:rPr>
          <w:rFonts w:eastAsia="MS Mincho"/>
          <w:i/>
          <w:color w:val="auto"/>
        </w:rPr>
        <w:t xml:space="preserve">H. </w:t>
      </w:r>
      <w:r w:rsidR="00946E21" w:rsidRPr="00D62E89">
        <w:rPr>
          <w:rFonts w:eastAsia="MS Mincho"/>
          <w:i/>
          <w:color w:val="auto"/>
        </w:rPr>
        <w:t>pylori</w:t>
      </w:r>
      <w:r w:rsidRPr="00D62E89">
        <w:rPr>
          <w:rFonts w:eastAsia="MS Mincho"/>
          <w:color w:val="auto"/>
        </w:rPr>
        <w:t xml:space="preserve">-negative eradicated and 88.4% (122/138) </w:t>
      </w:r>
      <w:r w:rsidRPr="00D62E89">
        <w:rPr>
          <w:rFonts w:eastAsia="MS Mincho"/>
          <w:i/>
          <w:color w:val="auto"/>
        </w:rPr>
        <w:t xml:space="preserve">H. </w:t>
      </w:r>
      <w:r w:rsidR="00946E21" w:rsidRPr="00D62E89">
        <w:rPr>
          <w:rFonts w:eastAsia="MS Mincho"/>
          <w:i/>
          <w:color w:val="auto"/>
        </w:rPr>
        <w:t>pylori</w:t>
      </w:r>
      <w:r w:rsidRPr="00D62E89">
        <w:rPr>
          <w:rFonts w:eastAsia="MS Mincho"/>
          <w:color w:val="auto"/>
        </w:rPr>
        <w:t>-positive non-treatment controls were observed to be of the intestinal type (</w:t>
      </w:r>
      <w:r w:rsidRPr="00D62E89">
        <w:rPr>
          <w:rFonts w:eastAsia="MS Mincho"/>
          <w:i/>
          <w:caps/>
          <w:color w:val="auto"/>
        </w:rPr>
        <w:t>p</w:t>
      </w:r>
      <w:r w:rsidRPr="00D62E89">
        <w:rPr>
          <w:rFonts w:eastAsia="MS Mincho"/>
          <w:i/>
          <w:color w:val="auto"/>
        </w:rPr>
        <w:t xml:space="preserve"> </w:t>
      </w:r>
      <w:r w:rsidRPr="00D62E89">
        <w:rPr>
          <w:rFonts w:eastAsia="MS Mincho"/>
          <w:color w:val="auto"/>
        </w:rPr>
        <w:t>= 0.31) (Table 2).</w:t>
      </w:r>
    </w:p>
    <w:p w14:paraId="382DD056" w14:textId="77777777" w:rsidR="00D65D52" w:rsidRPr="00D62E89" w:rsidRDefault="00D65D52" w:rsidP="00F220D4">
      <w:pPr>
        <w:pStyle w:val="Default"/>
        <w:snapToGrid w:val="0"/>
        <w:spacing w:line="360" w:lineRule="auto"/>
        <w:jc w:val="both"/>
        <w:rPr>
          <w:rFonts w:eastAsia="MS Mincho"/>
          <w:color w:val="auto"/>
        </w:rPr>
      </w:pPr>
    </w:p>
    <w:p w14:paraId="509E39D3" w14:textId="77777777" w:rsidR="00D65D52" w:rsidRPr="00D62E89" w:rsidRDefault="0031610E" w:rsidP="00F220D4">
      <w:pPr>
        <w:pStyle w:val="Default"/>
        <w:snapToGrid w:val="0"/>
        <w:spacing w:line="360" w:lineRule="auto"/>
        <w:jc w:val="both"/>
        <w:rPr>
          <w:b/>
          <w:iCs/>
          <w:color w:val="auto"/>
          <w:u w:val="single"/>
        </w:rPr>
      </w:pPr>
      <w:r w:rsidRPr="00D62E89">
        <w:rPr>
          <w:b/>
          <w:iCs/>
          <w:color w:val="auto"/>
          <w:u w:val="single"/>
        </w:rPr>
        <w:t>DISCUSSION</w:t>
      </w:r>
    </w:p>
    <w:p w14:paraId="611D3189" w14:textId="563B4E6F" w:rsidR="00D65D52" w:rsidRPr="00D62E89" w:rsidRDefault="0031610E" w:rsidP="00F220D4">
      <w:pPr>
        <w:pStyle w:val="Default"/>
        <w:snapToGrid w:val="0"/>
        <w:spacing w:line="360" w:lineRule="auto"/>
        <w:jc w:val="both"/>
        <w:rPr>
          <w:rFonts w:eastAsia="MS Mincho"/>
          <w:color w:val="auto"/>
        </w:rPr>
      </w:pPr>
      <w:r w:rsidRPr="00D62E89">
        <w:rPr>
          <w:rFonts w:eastAsia="MS Mincho"/>
          <w:color w:val="auto"/>
        </w:rPr>
        <w:t>In this meta-analysis, we evaluated</w:t>
      </w:r>
      <w:r w:rsidRPr="00D62E89">
        <w:rPr>
          <w:b/>
          <w:color w:val="auto"/>
        </w:rPr>
        <w:t xml:space="preserve"> </w:t>
      </w:r>
      <w:r w:rsidRPr="00D62E89">
        <w:rPr>
          <w:rFonts w:eastAsia="MS Mincho"/>
          <w:color w:val="auto"/>
        </w:rPr>
        <w:t xml:space="preserve">whether </w:t>
      </w:r>
      <w:r w:rsidRPr="00D62E89">
        <w:rPr>
          <w:rFonts w:eastAsia="MS Mincho"/>
          <w:i/>
          <w:color w:val="auto"/>
        </w:rPr>
        <w:t xml:space="preserve">H. </w:t>
      </w:r>
      <w:r w:rsidR="00946E21" w:rsidRPr="00D62E89">
        <w:rPr>
          <w:rFonts w:eastAsia="MS Mincho"/>
          <w:i/>
          <w:color w:val="auto"/>
        </w:rPr>
        <w:t>pylori</w:t>
      </w:r>
      <w:r w:rsidR="00946E21" w:rsidRPr="00D62E89">
        <w:rPr>
          <w:rFonts w:eastAsia="MS Mincho"/>
          <w:color w:val="auto"/>
        </w:rPr>
        <w:t xml:space="preserve"> </w:t>
      </w:r>
      <w:r w:rsidRPr="00D62E89">
        <w:rPr>
          <w:rFonts w:eastAsia="MS Mincho"/>
          <w:color w:val="auto"/>
        </w:rPr>
        <w:t xml:space="preserve">eradication therapy effectively reduced the risk of </w:t>
      </w:r>
      <w:r w:rsidR="00F8310E">
        <w:rPr>
          <w:rFonts w:eastAsia="MS Mincho"/>
          <w:color w:val="auto"/>
        </w:rPr>
        <w:t>GC</w:t>
      </w:r>
      <w:r w:rsidRPr="00D62E89">
        <w:rPr>
          <w:rFonts w:eastAsia="MS Mincho"/>
          <w:color w:val="auto"/>
        </w:rPr>
        <w:t xml:space="preserve"> development</w:t>
      </w:r>
      <w:r w:rsidRPr="00D62E89">
        <w:rPr>
          <w:b/>
          <w:color w:val="auto"/>
        </w:rPr>
        <w:t xml:space="preserve"> </w:t>
      </w:r>
      <w:r w:rsidRPr="00D62E89">
        <w:rPr>
          <w:rFonts w:eastAsia="MS Mincho"/>
          <w:color w:val="auto"/>
        </w:rPr>
        <w:t>in both non-</w:t>
      </w:r>
      <w:r w:rsidR="00F8310E">
        <w:rPr>
          <w:rFonts w:eastAsia="MS Mincho"/>
          <w:color w:val="auto"/>
        </w:rPr>
        <w:t>GC</w:t>
      </w:r>
      <w:r w:rsidRPr="00D62E89">
        <w:rPr>
          <w:rFonts w:eastAsia="MS Mincho"/>
          <w:color w:val="auto"/>
        </w:rPr>
        <w:t xml:space="preserve"> patients with gastritis and patients after endoscopic and surgical resection for </w:t>
      </w:r>
      <w:r w:rsidR="00F8310E">
        <w:rPr>
          <w:rFonts w:eastAsia="MS Mincho"/>
          <w:color w:val="auto"/>
        </w:rPr>
        <w:t>GC</w:t>
      </w:r>
      <w:r w:rsidRPr="00D62E89">
        <w:rPr>
          <w:rFonts w:eastAsia="MS Mincho"/>
          <w:color w:val="auto"/>
        </w:rPr>
        <w:t xml:space="preserve">, especially in </w:t>
      </w:r>
      <w:r w:rsidRPr="00D62E89">
        <w:rPr>
          <w:color w:val="auto"/>
        </w:rPr>
        <w:t xml:space="preserve">East Asian populations </w:t>
      </w:r>
      <w:r w:rsidRPr="00D62E89">
        <w:rPr>
          <w:rFonts w:eastAsia="MS Mincho"/>
          <w:color w:val="auto"/>
        </w:rPr>
        <w:t xml:space="preserve">with high incidence rates of </w:t>
      </w:r>
      <w:r w:rsidR="00F8310E">
        <w:rPr>
          <w:rFonts w:eastAsia="MS Mincho"/>
          <w:color w:val="auto"/>
        </w:rPr>
        <w:t>GC</w:t>
      </w:r>
      <w:r w:rsidRPr="00D62E89">
        <w:rPr>
          <w:rFonts w:eastAsia="MS Mincho"/>
          <w:color w:val="auto"/>
        </w:rPr>
        <w:t>. This meta-analysis of 38 studies (16 studies in non-</w:t>
      </w:r>
      <w:r w:rsidR="00F8310E">
        <w:rPr>
          <w:rFonts w:eastAsia="MS Mincho"/>
          <w:color w:val="auto"/>
        </w:rPr>
        <w:t>GC</w:t>
      </w:r>
      <w:r w:rsidRPr="00D62E89">
        <w:rPr>
          <w:rFonts w:eastAsia="MS Mincho"/>
          <w:color w:val="auto"/>
        </w:rPr>
        <w:t xml:space="preserve"> patients with gastritis and 22 in patients after gastric resection) showed that eradication therapy had a </w:t>
      </w:r>
      <w:r w:rsidRPr="00D62E89">
        <w:rPr>
          <w:rFonts w:eastAsia="MS Mincho"/>
          <w:color w:val="auto"/>
        </w:rPr>
        <w:lastRenderedPageBreak/>
        <w:t xml:space="preserve">significant protective effect against development of </w:t>
      </w:r>
      <w:r w:rsidR="00F8310E">
        <w:rPr>
          <w:rFonts w:eastAsia="MS Mincho"/>
          <w:color w:val="auto"/>
        </w:rPr>
        <w:t>GC</w:t>
      </w:r>
      <w:r w:rsidR="009924F6" w:rsidRPr="00D62E89">
        <w:rPr>
          <w:rFonts w:eastAsia="MS Mincho"/>
          <w:color w:val="auto"/>
        </w:rPr>
        <w:t xml:space="preserve"> with mean RRs of 0.47 (95%CI: 0.38–0.75) and 0.53 (95%</w:t>
      </w:r>
      <w:r w:rsidRPr="00D62E89">
        <w:rPr>
          <w:rFonts w:eastAsia="MS Mincho"/>
          <w:color w:val="auto"/>
        </w:rPr>
        <w:t xml:space="preserve">CI: 0.44–0.64), irrespective of study design (RCTs or cohort studies), past history of </w:t>
      </w:r>
      <w:r w:rsidR="00F8310E">
        <w:rPr>
          <w:rFonts w:eastAsia="MS Mincho"/>
          <w:color w:val="auto"/>
        </w:rPr>
        <w:t>GC</w:t>
      </w:r>
      <w:r w:rsidRPr="00D62E89">
        <w:rPr>
          <w:rFonts w:eastAsia="MS Mincho"/>
          <w:color w:val="auto"/>
        </w:rPr>
        <w:t>, countries of origin, and observation periods after eradication therapy. This efficacy was similar to the previous meta-analysis p</w:t>
      </w:r>
      <w:r w:rsidR="009924F6" w:rsidRPr="00D62E89">
        <w:rPr>
          <w:rFonts w:eastAsia="MS Mincho"/>
          <w:color w:val="auto"/>
        </w:rPr>
        <w:t xml:space="preserve">erformed by Yoon </w:t>
      </w:r>
      <w:r w:rsidR="009924F6" w:rsidRPr="00D62E89">
        <w:rPr>
          <w:rFonts w:eastAsia="MS Mincho"/>
          <w:i/>
          <w:color w:val="auto"/>
        </w:rPr>
        <w:t>et al</w:t>
      </w:r>
      <w:r w:rsidR="009924F6" w:rsidRPr="00D62E89">
        <w:rPr>
          <w:rFonts w:eastAsia="MS Mincho"/>
          <w:color w:val="auto"/>
          <w:vertAlign w:val="superscript"/>
        </w:rPr>
        <w:t>[34]</w:t>
      </w:r>
      <w:r w:rsidR="009924F6" w:rsidRPr="00D62E89">
        <w:rPr>
          <w:rFonts w:eastAsia="MS Mincho"/>
          <w:color w:val="auto"/>
        </w:rPr>
        <w:t xml:space="preserve"> (OR: 0.42; 95%</w:t>
      </w:r>
      <w:r w:rsidRPr="00D62E89">
        <w:rPr>
          <w:rFonts w:eastAsia="MS Mincho"/>
          <w:color w:val="auto"/>
        </w:rPr>
        <w:t>CI</w:t>
      </w:r>
      <w:r w:rsidR="009924F6" w:rsidRPr="00D62E89">
        <w:rPr>
          <w:rFonts w:eastAsia="MS Mincho"/>
          <w:color w:val="auto"/>
        </w:rPr>
        <w:t>:</w:t>
      </w:r>
      <w:r w:rsidRPr="00D62E89">
        <w:rPr>
          <w:rFonts w:eastAsia="MS Mincho"/>
          <w:color w:val="auto"/>
        </w:rPr>
        <w:t xml:space="preserve"> 0.32–0.56), Xiao</w:t>
      </w:r>
      <w:r w:rsidR="009924F6" w:rsidRPr="00D62E89">
        <w:rPr>
          <w:rFonts w:eastAsia="MS Mincho"/>
          <w:color w:val="auto"/>
        </w:rPr>
        <w:t xml:space="preserve"> </w:t>
      </w:r>
      <w:r w:rsidR="009924F6" w:rsidRPr="00D62E89">
        <w:rPr>
          <w:rFonts w:eastAsia="MS Mincho"/>
          <w:i/>
          <w:color w:val="auto"/>
        </w:rPr>
        <w:t>et</w:t>
      </w:r>
      <w:r w:rsidR="009924F6" w:rsidRPr="00D62E89">
        <w:rPr>
          <w:rFonts w:eastAsia="MS Mincho"/>
          <w:color w:val="auto"/>
        </w:rPr>
        <w:t xml:space="preserve"> </w:t>
      </w:r>
      <w:r w:rsidR="009924F6" w:rsidRPr="00D62E89">
        <w:rPr>
          <w:rFonts w:eastAsia="MS Mincho"/>
          <w:i/>
          <w:color w:val="auto"/>
        </w:rPr>
        <w:t>al</w:t>
      </w:r>
      <w:r w:rsidR="009924F6" w:rsidRPr="00D62E89">
        <w:rPr>
          <w:rFonts w:eastAsia="MS Mincho"/>
          <w:color w:val="auto"/>
          <w:vertAlign w:val="superscript"/>
        </w:rPr>
        <w:t>[35]</w:t>
      </w:r>
      <w:r w:rsidR="009924F6" w:rsidRPr="00D62E89">
        <w:rPr>
          <w:rFonts w:eastAsia="MS Mincho"/>
          <w:color w:val="auto"/>
        </w:rPr>
        <w:t xml:space="preserve"> (RR: 0.50; 95%</w:t>
      </w:r>
      <w:r w:rsidRPr="00D62E89">
        <w:rPr>
          <w:rFonts w:eastAsia="MS Mincho"/>
          <w:color w:val="auto"/>
        </w:rPr>
        <w:t>CI</w:t>
      </w:r>
      <w:r w:rsidR="009924F6" w:rsidRPr="00D62E89">
        <w:rPr>
          <w:rFonts w:eastAsia="MS Mincho"/>
          <w:color w:val="auto"/>
        </w:rPr>
        <w:t>:</w:t>
      </w:r>
      <w:r w:rsidRPr="00D62E89">
        <w:rPr>
          <w:rFonts w:eastAsia="MS Mincho"/>
          <w:color w:val="auto"/>
        </w:rPr>
        <w:t xml:space="preserve"> 0.41–0.61)</w:t>
      </w:r>
      <w:r w:rsidR="009924F6" w:rsidRPr="00D62E89">
        <w:rPr>
          <w:rFonts w:eastAsia="MS Mincho"/>
          <w:color w:val="auto"/>
        </w:rPr>
        <w:t>, and Sugano</w:t>
      </w:r>
      <w:r w:rsidR="009924F6" w:rsidRPr="00D62E89">
        <w:rPr>
          <w:rFonts w:eastAsia="MS Mincho"/>
          <w:color w:val="auto"/>
        </w:rPr>
        <w:fldChar w:fldCharType="begin"/>
      </w:r>
      <w:r w:rsidR="009924F6" w:rsidRPr="00D62E89">
        <w:rPr>
          <w:rFonts w:eastAsia="MS Mincho"/>
          <w:color w:val="auto"/>
        </w:rPr>
        <w:instrText xml:space="preserve"> ADDIN EN.CITE &lt;EndNote&gt;&lt;Cite&gt;&lt;Author&gt;Sugano&lt;/Author&gt;&lt;Year&gt;2019&lt;/Year&gt;&lt;RecNum&gt;2401&lt;/RecNum&gt;&lt;DisplayText&gt;&lt;style face="superscript"&gt;[36]&lt;/style&gt;&lt;/DisplayText&gt;&lt;record&gt;&lt;rec-number&gt;2401&lt;/rec-number&gt;&lt;foreign-keys&gt;&lt;key app="EN" db-id="apfzffrslefdtkexfw55xw2t0wrsfwpssds5" timestamp="1566197246"&gt;2401&lt;/key&gt;&lt;/foreign-keys&gt;&lt;ref-type name="Journal Article"&gt;17&lt;/ref-type&gt;&lt;contributors&gt;&lt;authors&gt;&lt;author&gt;Sugano, K.&lt;/author&gt;&lt;/authors&gt;&lt;/contributors&gt;&lt;auth-address&gt;Department of Medicine, Jichi Medical University, Shimotsuke, Tochigi, Japan. sugano@jichi.ac.jp.&lt;/auth-address&gt;&lt;titles&gt;&lt;title&gt;Effect of Helicobacter pylori eradication on the incidence of gastric cancer: a systematic review and meta-analysis&lt;/title&gt;&lt;secondary-title&gt;Gastric Cancer&lt;/secondary-title&gt;&lt;/titles&gt;&lt;periodical&gt;&lt;full-title&gt;Gastric Cancer&lt;/full-title&gt;&lt;abbr-1&gt;Gastric Cancer&lt;/abbr-1&gt;&lt;abbr-2&gt;Gastric Cancer&lt;/abbr-2&gt;&lt;/periodical&gt;&lt;pages&gt;435-445&lt;/pages&gt;&lt;volume&gt;22&lt;/volume&gt;&lt;number&gt;3&lt;/number&gt;&lt;keywords&gt;&lt;keyword&gt;*Gastric cancer prevention&lt;/keyword&gt;&lt;keyword&gt;*Helicobacter pylori eradication&lt;/keyword&gt;&lt;keyword&gt;*Meta-analysis&lt;/keyword&gt;&lt;keyword&gt;*Systematic review&lt;/keyword&gt;&lt;/keywords&gt;&lt;dates&gt;&lt;year&gt;2019&lt;/year&gt;&lt;pub-dates&gt;&lt;date&gt;May&lt;/date&gt;&lt;/pub-dates&gt;&lt;/dates&gt;&lt;isbn&gt;1436-3305 (Electronic)&amp;#xD;1436-3291 (Linking)&lt;/isbn&gt;&lt;accession-num&gt;30206731&lt;/accession-num&gt;&lt;urls&gt;&lt;related-urls&gt;&lt;url&gt;https://www.ncbi.nlm.nih.gov/pubmed/30206731&lt;/url&gt;&lt;url&gt;https://link.springer.com/content/pdf/10.1007%2Fs10120-018-0876-0.pdf&lt;/url&gt;&lt;/related-urls&gt;&lt;/urls&gt;&lt;electronic-resource-num&gt;10.1007/s10120-018-0876-0&lt;/electronic-resource-num&gt;&lt;/record&gt;&lt;/Cite&gt;&lt;/EndNote&gt;</w:instrText>
      </w:r>
      <w:r w:rsidR="009924F6" w:rsidRPr="00D62E89">
        <w:rPr>
          <w:rFonts w:eastAsia="MS Mincho"/>
          <w:color w:val="auto"/>
        </w:rPr>
        <w:fldChar w:fldCharType="separate"/>
      </w:r>
      <w:r w:rsidR="009924F6" w:rsidRPr="00D62E89">
        <w:rPr>
          <w:rFonts w:eastAsia="MS Mincho"/>
          <w:noProof/>
          <w:color w:val="auto"/>
          <w:vertAlign w:val="superscript"/>
        </w:rPr>
        <w:t>[36]</w:t>
      </w:r>
      <w:r w:rsidR="009924F6" w:rsidRPr="00D62E89">
        <w:rPr>
          <w:rFonts w:eastAsia="MS Mincho"/>
          <w:color w:val="auto"/>
        </w:rPr>
        <w:fldChar w:fldCharType="end"/>
      </w:r>
      <w:r w:rsidR="009924F6" w:rsidRPr="00D62E89">
        <w:rPr>
          <w:rFonts w:eastAsia="MS Mincho"/>
          <w:color w:val="auto"/>
        </w:rPr>
        <w:t xml:space="preserve"> [OR: 0.46; 95%CI: </w:t>
      </w:r>
      <w:r w:rsidRPr="00D62E89">
        <w:rPr>
          <w:rFonts w:eastAsia="MS Mincho"/>
          <w:color w:val="auto"/>
        </w:rPr>
        <w:t xml:space="preserve">0.39–0.55]. Our observations suggest that </w:t>
      </w:r>
      <w:r w:rsidRPr="00D62E89">
        <w:rPr>
          <w:rFonts w:eastAsia="MS Mincho"/>
          <w:i/>
          <w:color w:val="auto"/>
        </w:rPr>
        <w:t xml:space="preserve">H. </w:t>
      </w:r>
      <w:r w:rsidR="00946E21" w:rsidRPr="00D62E89">
        <w:rPr>
          <w:rFonts w:eastAsia="MS Mincho"/>
          <w:i/>
          <w:color w:val="auto"/>
        </w:rPr>
        <w:t xml:space="preserve">pylori </w:t>
      </w:r>
      <w:r w:rsidRPr="00D62E89">
        <w:rPr>
          <w:rFonts w:eastAsia="MS Mincho"/>
          <w:color w:val="auto"/>
        </w:rPr>
        <w:t xml:space="preserve">eradication therapy should be performed in all patients with </w:t>
      </w:r>
      <w:r w:rsidRPr="00D62E89">
        <w:rPr>
          <w:rFonts w:eastAsia="MS Mincho"/>
          <w:i/>
          <w:color w:val="auto"/>
        </w:rPr>
        <w:t xml:space="preserve">H. </w:t>
      </w:r>
      <w:r w:rsidR="00946E21" w:rsidRPr="00D62E89">
        <w:rPr>
          <w:rFonts w:eastAsia="MS Mincho"/>
          <w:i/>
          <w:color w:val="auto"/>
        </w:rPr>
        <w:t>pylori</w:t>
      </w:r>
      <w:r w:rsidR="00946E21" w:rsidRPr="00D62E89">
        <w:rPr>
          <w:rFonts w:eastAsia="MS Mincho"/>
          <w:color w:val="auto"/>
        </w:rPr>
        <w:t xml:space="preserve"> </w:t>
      </w:r>
      <w:r w:rsidRPr="00D62E89">
        <w:rPr>
          <w:rFonts w:eastAsia="MS Mincho"/>
          <w:color w:val="auto"/>
        </w:rPr>
        <w:t xml:space="preserve">infection to prevent development of </w:t>
      </w:r>
      <w:r w:rsidR="00F8310E">
        <w:rPr>
          <w:rFonts w:eastAsia="MS Mincho"/>
          <w:color w:val="auto"/>
        </w:rPr>
        <w:t>GC</w:t>
      </w:r>
      <w:r w:rsidRPr="00D62E89">
        <w:rPr>
          <w:rFonts w:eastAsia="MS Mincho"/>
          <w:color w:val="auto"/>
        </w:rPr>
        <w:t xml:space="preserve"> in </w:t>
      </w:r>
      <w:r w:rsidRPr="00D62E89">
        <w:rPr>
          <w:color w:val="auto"/>
        </w:rPr>
        <w:t>East Asian populations</w:t>
      </w:r>
      <w:r w:rsidRPr="00D62E89">
        <w:rPr>
          <w:rFonts w:eastAsia="MS Mincho"/>
          <w:color w:val="auto"/>
        </w:rPr>
        <w:t>.</w:t>
      </w:r>
    </w:p>
    <w:p w14:paraId="38024576" w14:textId="77777777" w:rsidR="00D65D52" w:rsidRPr="00D62E89" w:rsidRDefault="00D65D52" w:rsidP="00F220D4">
      <w:pPr>
        <w:pStyle w:val="Default"/>
        <w:snapToGrid w:val="0"/>
        <w:spacing w:line="360" w:lineRule="auto"/>
        <w:jc w:val="both"/>
        <w:rPr>
          <w:rFonts w:eastAsia="MS Mincho"/>
          <w:color w:val="auto"/>
        </w:rPr>
      </w:pPr>
    </w:p>
    <w:p w14:paraId="4A2FA0E6" w14:textId="05E13537" w:rsidR="00D65D52" w:rsidRPr="00D62E89" w:rsidRDefault="0031610E" w:rsidP="00F220D4">
      <w:pPr>
        <w:pStyle w:val="Default"/>
        <w:snapToGrid w:val="0"/>
        <w:spacing w:line="360" w:lineRule="auto"/>
        <w:jc w:val="both"/>
        <w:rPr>
          <w:rFonts w:eastAsia="MS Mincho"/>
          <w:b/>
          <w:bCs/>
          <w:i/>
          <w:color w:val="auto"/>
        </w:rPr>
      </w:pPr>
      <w:r w:rsidRPr="00D62E89">
        <w:rPr>
          <w:rFonts w:eastAsia="MS Mincho"/>
          <w:b/>
          <w:bCs/>
          <w:i/>
          <w:color w:val="auto"/>
        </w:rPr>
        <w:t xml:space="preserve">Characteristics of </w:t>
      </w:r>
      <w:r w:rsidR="00F8310E">
        <w:rPr>
          <w:rFonts w:eastAsia="MS Mincho"/>
          <w:b/>
          <w:bCs/>
          <w:i/>
          <w:color w:val="auto"/>
        </w:rPr>
        <w:t>GC</w:t>
      </w:r>
      <w:r w:rsidRPr="00D62E89">
        <w:rPr>
          <w:rFonts w:eastAsia="MS Mincho"/>
          <w:b/>
          <w:bCs/>
          <w:i/>
          <w:color w:val="auto"/>
        </w:rPr>
        <w:t xml:space="preserve"> risk in East Asian populations</w:t>
      </w:r>
    </w:p>
    <w:p w14:paraId="203C7A03" w14:textId="097C9DAF" w:rsidR="00D65D52" w:rsidRPr="00D62E89" w:rsidRDefault="0031610E" w:rsidP="00F220D4">
      <w:pPr>
        <w:pStyle w:val="Default"/>
        <w:snapToGrid w:val="0"/>
        <w:spacing w:line="360" w:lineRule="auto"/>
        <w:jc w:val="both"/>
        <w:rPr>
          <w:rFonts w:eastAsia="MS Mincho"/>
          <w:color w:val="auto"/>
        </w:rPr>
      </w:pPr>
      <w:r w:rsidRPr="00D62E89">
        <w:rPr>
          <w:rFonts w:eastAsia="MS Mincho"/>
          <w:color w:val="auto"/>
          <w:shd w:val="clear" w:color="auto" w:fill="FFFFFF"/>
        </w:rPr>
        <w:t xml:space="preserve">Considered globally, East Asian countries, especially </w:t>
      </w:r>
      <w:r w:rsidR="00364CF4">
        <w:rPr>
          <w:rFonts w:eastAsia="宋体" w:hint="eastAsia"/>
          <w:color w:val="auto"/>
          <w:shd w:val="clear" w:color="auto" w:fill="FFFFFF"/>
          <w:lang w:eastAsia="zh-CN"/>
        </w:rPr>
        <w:t xml:space="preserve">South </w:t>
      </w:r>
      <w:r w:rsidRPr="00D62E89">
        <w:rPr>
          <w:rFonts w:eastAsia="MS Mincho"/>
          <w:color w:val="auto"/>
          <w:shd w:val="clear" w:color="auto" w:fill="FFFFFF"/>
        </w:rPr>
        <w:t xml:space="preserve">Korea, have </w:t>
      </w:r>
      <w:r w:rsidRPr="00D62E89">
        <w:rPr>
          <w:rFonts w:eastAsia="MS Mincho"/>
          <w:color w:val="auto"/>
        </w:rPr>
        <w:t xml:space="preserve">a high </w:t>
      </w:r>
      <w:r w:rsidRPr="00D62E89">
        <w:rPr>
          <w:color w:val="auto"/>
          <w:shd w:val="clear" w:color="auto" w:fill="FFFFFF"/>
        </w:rPr>
        <w:t>age-standardized incidence rate</w:t>
      </w:r>
      <w:r w:rsidRPr="00D62E89">
        <w:rPr>
          <w:rFonts w:eastAsia="MS Mincho"/>
          <w:color w:val="auto"/>
        </w:rPr>
        <w:t xml:space="preserve"> for </w:t>
      </w:r>
      <w:r w:rsidR="00F8310E">
        <w:rPr>
          <w:rFonts w:eastAsia="MS Mincho"/>
          <w:color w:val="auto"/>
        </w:rPr>
        <w:t>GC</w:t>
      </w:r>
      <w:r w:rsidRPr="00D62E89">
        <w:rPr>
          <w:rFonts w:eastAsia="MS Mincho"/>
          <w:color w:val="auto"/>
        </w:rPr>
        <w:t>. T</w:t>
      </w:r>
      <w:r w:rsidRPr="00D62E89">
        <w:rPr>
          <w:rFonts w:eastAsia="MS Mincho"/>
          <w:color w:val="auto"/>
          <w:shd w:val="clear" w:color="auto" w:fill="FFFFFF"/>
        </w:rPr>
        <w:t xml:space="preserve">he </w:t>
      </w:r>
      <w:r w:rsidR="009924F6" w:rsidRPr="00D62E89">
        <w:rPr>
          <w:color w:val="auto"/>
          <w:shd w:val="clear" w:color="auto" w:fill="FFFFFF"/>
        </w:rPr>
        <w:t>age-standardized incidence rate</w:t>
      </w:r>
      <w:r w:rsidR="009924F6" w:rsidRPr="00D62E89">
        <w:rPr>
          <w:rFonts w:eastAsia="MS Mincho"/>
          <w:color w:val="auto"/>
          <w:shd w:val="clear" w:color="auto" w:fill="FFFFFF"/>
        </w:rPr>
        <w:t xml:space="preserve"> per 100</w:t>
      </w:r>
      <w:r w:rsidRPr="00D62E89">
        <w:rPr>
          <w:rFonts w:eastAsia="MS Mincho"/>
          <w:color w:val="auto"/>
          <w:shd w:val="clear" w:color="auto" w:fill="FFFFFF"/>
        </w:rPr>
        <w:t xml:space="preserve">000 persons in 2018 was 39.6 in both sexes (57.8 in men and 23.5 in women) in </w:t>
      </w:r>
      <w:r w:rsidR="00364CF4">
        <w:rPr>
          <w:rFonts w:eastAsia="宋体" w:hint="eastAsia"/>
          <w:color w:val="auto"/>
          <w:shd w:val="clear" w:color="auto" w:fill="FFFFFF"/>
          <w:lang w:eastAsia="zh-CN"/>
        </w:rPr>
        <w:t xml:space="preserve">South </w:t>
      </w:r>
      <w:r w:rsidRPr="00D62E89">
        <w:rPr>
          <w:rFonts w:eastAsia="MS Mincho"/>
          <w:color w:val="auto"/>
          <w:shd w:val="clear" w:color="auto" w:fill="FFFFFF"/>
        </w:rPr>
        <w:t xml:space="preserve">Korea, followed by </w:t>
      </w:r>
      <w:r w:rsidRPr="00D62E89">
        <w:rPr>
          <w:rFonts w:eastAsia="MS Mincho"/>
          <w:color w:val="auto"/>
        </w:rPr>
        <w:t xml:space="preserve">27.5 </w:t>
      </w:r>
      <w:r w:rsidRPr="00D62E89">
        <w:rPr>
          <w:rFonts w:eastAsia="MS Mincho"/>
          <w:color w:val="auto"/>
          <w:shd w:val="clear" w:color="auto" w:fill="FFFFFF"/>
        </w:rPr>
        <w:t xml:space="preserve">(40.7 and 16.0) in Japan </w:t>
      </w:r>
      <w:r w:rsidRPr="00D62E89">
        <w:rPr>
          <w:rFonts w:eastAsia="MS Mincho"/>
          <w:color w:val="auto"/>
        </w:rPr>
        <w:t xml:space="preserve">and 20.7 </w:t>
      </w:r>
      <w:r w:rsidRPr="00D62E89">
        <w:rPr>
          <w:rFonts w:eastAsia="MS Mincho"/>
          <w:color w:val="auto"/>
          <w:shd w:val="clear" w:color="auto" w:fill="FFFFFF"/>
        </w:rPr>
        <w:t>(29.5 and 12.3) in China</w:t>
      </w:r>
      <w:r w:rsidRPr="00D62E89">
        <w:rPr>
          <w:rFonts w:eastAsia="MS Mincho"/>
          <w:color w:val="auto"/>
        </w:rPr>
        <w:t xml:space="preserve">, </w:t>
      </w:r>
      <w:r w:rsidRPr="00D62E89">
        <w:rPr>
          <w:rFonts w:eastAsia="MS Mincho"/>
          <w:i/>
          <w:color w:val="auto"/>
        </w:rPr>
        <w:t>vs</w:t>
      </w:r>
      <w:r w:rsidRPr="00D62E89">
        <w:rPr>
          <w:rFonts w:eastAsia="MS Mincho"/>
          <w:color w:val="auto"/>
        </w:rPr>
        <w:t xml:space="preserve"> a world rate </w:t>
      </w:r>
      <w:r w:rsidRPr="00D62E89">
        <w:rPr>
          <w:rFonts w:eastAsia="MS Mincho"/>
          <w:color w:val="auto"/>
          <w:shd w:val="clear" w:color="auto" w:fill="FFFFFF"/>
        </w:rPr>
        <w:t>in 2012 of 12.1 (17.4 and 7.5, respectively)</w:t>
      </w:r>
      <w:r w:rsidRPr="00D62E89">
        <w:rPr>
          <w:rFonts w:eastAsia="MS Mincho"/>
          <w:color w:val="auto"/>
        </w:rPr>
        <w:t>(</w:t>
      </w:r>
      <w:r w:rsidRPr="00184FB2">
        <w:rPr>
          <w:rFonts w:eastAsia="MS Mincho"/>
        </w:rPr>
        <w:t>https://www.wcrf.org/dietandcancer/cancer-trends/stomach-cancer-statistics</w:t>
      </w:r>
      <w:r w:rsidRPr="00D62E89">
        <w:rPr>
          <w:rFonts w:eastAsia="MS Mincho"/>
          <w:color w:val="auto"/>
        </w:rPr>
        <w:t xml:space="preserve">). As observed in global trends, however, in accordance with the increased chance of receiving </w:t>
      </w:r>
      <w:r w:rsidRPr="00D62E89">
        <w:rPr>
          <w:rFonts w:eastAsia="MS Mincho"/>
          <w:i/>
          <w:color w:val="auto"/>
        </w:rPr>
        <w:t xml:space="preserve">H. </w:t>
      </w:r>
      <w:r w:rsidR="00946E21" w:rsidRPr="00D62E89">
        <w:rPr>
          <w:rFonts w:eastAsia="MS Mincho"/>
          <w:i/>
          <w:color w:val="auto"/>
        </w:rPr>
        <w:t>pylori</w:t>
      </w:r>
      <w:r w:rsidR="00946E21" w:rsidRPr="00D62E89">
        <w:rPr>
          <w:rFonts w:eastAsia="MS Mincho"/>
          <w:color w:val="auto"/>
        </w:rPr>
        <w:t xml:space="preserve"> </w:t>
      </w:r>
      <w:r w:rsidR="009924F6" w:rsidRPr="00D62E89">
        <w:rPr>
          <w:rFonts w:eastAsia="MS Mincho"/>
          <w:color w:val="auto"/>
        </w:rPr>
        <w:t>eradication therapy</w:t>
      </w:r>
      <w:r w:rsidRPr="00D62E89">
        <w:rPr>
          <w:rFonts w:eastAsia="MS Mincho"/>
          <w:color w:val="auto"/>
        </w:rPr>
        <w:fldChar w:fldCharType="begin">
          <w:fldData xml:space="preserve">PEVuZE5vdGU+PENpdGU+PEF1dGhvcj5Uc3VkYTwvQXV0aG9yPjxZZWFyPjIwMTc8L1llYXI+PFJl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</w:fldData>
        </w:fldChar>
      </w:r>
      <w:r w:rsidR="00D058D5" w:rsidRPr="00D62E89">
        <w:rPr>
          <w:rFonts w:eastAsia="MS Mincho"/>
          <w:color w:val="auto"/>
        </w:rPr>
        <w:instrText xml:space="preserve"> ADDIN EN.CITE </w:instrText>
      </w:r>
      <w:r w:rsidR="00D058D5" w:rsidRPr="00D62E89">
        <w:rPr>
          <w:rFonts w:eastAsia="MS Mincho"/>
          <w:color w:val="auto"/>
        </w:rPr>
        <w:fldChar w:fldCharType="begin">
          <w:fldData xml:space="preserve">PEVuZE5vdGU+PENpdGU+PEF1dGhvcj5Uc3VkYTwvQXV0aG9yPjxZZWFyPjIwMTc8L1llYXI+PFJl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</w:fldData>
        </w:fldChar>
      </w:r>
      <w:r w:rsidR="00D058D5" w:rsidRPr="00D62E89">
        <w:rPr>
          <w:rFonts w:eastAsia="MS Mincho"/>
          <w:color w:val="auto"/>
        </w:rPr>
        <w:instrText xml:space="preserve"> ADDIN EN.CITE.DATA </w:instrText>
      </w:r>
      <w:r w:rsidR="00D058D5" w:rsidRPr="00D62E89">
        <w:rPr>
          <w:rFonts w:eastAsia="MS Mincho"/>
          <w:color w:val="auto"/>
        </w:rPr>
      </w:r>
      <w:r w:rsidR="00D058D5" w:rsidRPr="00D62E89">
        <w:rPr>
          <w:rFonts w:eastAsia="MS Mincho"/>
          <w:color w:val="auto"/>
        </w:rPr>
        <w:fldChar w:fldCharType="end"/>
      </w:r>
      <w:r w:rsidRPr="00D62E89">
        <w:rPr>
          <w:rFonts w:eastAsia="MS Mincho"/>
          <w:color w:val="auto"/>
        </w:rPr>
      </w:r>
      <w:r w:rsidRPr="00D62E89">
        <w:rPr>
          <w:rFonts w:eastAsia="MS Mincho"/>
          <w:color w:val="auto"/>
        </w:rPr>
        <w:fldChar w:fldCharType="separate"/>
      </w:r>
      <w:r w:rsidR="00D058D5" w:rsidRPr="00D62E89">
        <w:rPr>
          <w:rFonts w:eastAsia="MS Mincho"/>
          <w:noProof/>
          <w:color w:val="auto"/>
          <w:vertAlign w:val="superscript"/>
        </w:rPr>
        <w:t>[37]</w:t>
      </w:r>
      <w:r w:rsidRPr="00D62E89">
        <w:rPr>
          <w:rFonts w:eastAsia="MS Mincho"/>
          <w:color w:val="auto"/>
        </w:rPr>
        <w:fldChar w:fldCharType="end"/>
      </w:r>
      <w:r w:rsidRPr="00D62E89">
        <w:rPr>
          <w:rFonts w:eastAsia="MS Mincho"/>
          <w:color w:val="auto"/>
        </w:rPr>
        <w:t xml:space="preserve"> resulting in a decrease in infect</w:t>
      </w:r>
      <w:r w:rsidR="009924F6" w:rsidRPr="00D62E89">
        <w:rPr>
          <w:rFonts w:eastAsia="MS Mincho"/>
          <w:color w:val="auto"/>
        </w:rPr>
        <w:t>ion rates across the population</w:t>
      </w:r>
      <w:r w:rsidRPr="00D62E89">
        <w:rPr>
          <w:rFonts w:eastAsia="MS Mincho"/>
          <w:color w:val="auto"/>
        </w:rPr>
        <w:fldChar w:fldCharType="begin">
          <w:fldData xml:space="preserve">PEVuZE5vdGU+PENpdGU+PEF1dGhvcj5MaW08L0F1dGhvcj48WWVhcj4yMDEzPC9ZZWFyPjxSZWNO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</w:fldData>
        </w:fldChar>
      </w:r>
      <w:r w:rsidR="00D058D5" w:rsidRPr="00D62E89">
        <w:rPr>
          <w:rFonts w:eastAsia="MS Mincho"/>
          <w:color w:val="auto"/>
        </w:rPr>
        <w:instrText xml:space="preserve"> ADDIN EN.CITE </w:instrText>
      </w:r>
      <w:r w:rsidR="00D058D5" w:rsidRPr="00D62E89">
        <w:rPr>
          <w:rFonts w:eastAsia="MS Mincho"/>
          <w:color w:val="auto"/>
        </w:rPr>
        <w:fldChar w:fldCharType="begin">
          <w:fldData xml:space="preserve">PEVuZE5vdGU+PENpdGU+PEF1dGhvcj5MaW08L0F1dGhvcj48WWVhcj4yMDEzPC9ZZWFyPjxSZWNO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</w:fldData>
        </w:fldChar>
      </w:r>
      <w:r w:rsidR="00D058D5" w:rsidRPr="00D62E89">
        <w:rPr>
          <w:rFonts w:eastAsia="MS Mincho"/>
          <w:color w:val="auto"/>
        </w:rPr>
        <w:instrText xml:space="preserve"> ADDIN EN.CITE.DATA </w:instrText>
      </w:r>
      <w:r w:rsidR="00D058D5" w:rsidRPr="00D62E89">
        <w:rPr>
          <w:rFonts w:eastAsia="MS Mincho"/>
          <w:color w:val="auto"/>
        </w:rPr>
      </w:r>
      <w:r w:rsidR="00D058D5" w:rsidRPr="00D62E89">
        <w:rPr>
          <w:rFonts w:eastAsia="MS Mincho"/>
          <w:color w:val="auto"/>
        </w:rPr>
        <w:fldChar w:fldCharType="end"/>
      </w:r>
      <w:r w:rsidRPr="00D62E89">
        <w:rPr>
          <w:rFonts w:eastAsia="MS Mincho"/>
          <w:color w:val="auto"/>
        </w:rPr>
      </w:r>
      <w:r w:rsidRPr="00D62E89">
        <w:rPr>
          <w:rFonts w:eastAsia="MS Mincho"/>
          <w:color w:val="auto"/>
        </w:rPr>
        <w:fldChar w:fldCharType="separate"/>
      </w:r>
      <w:r w:rsidR="00D058D5" w:rsidRPr="00D62E89">
        <w:rPr>
          <w:rFonts w:eastAsia="MS Mincho"/>
          <w:noProof/>
          <w:color w:val="auto"/>
          <w:vertAlign w:val="superscript"/>
        </w:rPr>
        <w:t>[38]</w:t>
      </w:r>
      <w:r w:rsidRPr="00D62E89">
        <w:rPr>
          <w:rFonts w:eastAsia="MS Mincho"/>
          <w:color w:val="auto"/>
        </w:rPr>
        <w:fldChar w:fldCharType="end"/>
      </w:r>
      <w:r w:rsidRPr="00D62E89">
        <w:rPr>
          <w:rFonts w:eastAsia="MS Mincho"/>
          <w:color w:val="auto"/>
        </w:rPr>
        <w:t xml:space="preserve"> and improvement of sanitary conditions, incidence rates of </w:t>
      </w:r>
      <w:r w:rsidR="00F8310E">
        <w:rPr>
          <w:rFonts w:eastAsia="MS Mincho"/>
          <w:color w:val="auto"/>
        </w:rPr>
        <w:t>GC</w:t>
      </w:r>
      <w:r w:rsidRPr="00D62E89">
        <w:rPr>
          <w:rFonts w:eastAsia="MS Mincho"/>
          <w:color w:val="auto"/>
        </w:rPr>
        <w:t xml:space="preserve"> are gradually declining, particularly </w:t>
      </w:r>
      <w:r w:rsidRPr="00D62E89">
        <w:rPr>
          <w:rFonts w:eastAsia="MS Mincho"/>
          <w:i/>
          <w:color w:val="auto"/>
        </w:rPr>
        <w:t xml:space="preserve">H. </w:t>
      </w:r>
      <w:r w:rsidR="00946E21" w:rsidRPr="00D62E89">
        <w:rPr>
          <w:rFonts w:eastAsia="MS Mincho"/>
          <w:i/>
          <w:color w:val="auto"/>
        </w:rPr>
        <w:t>pylori</w:t>
      </w:r>
      <w:r w:rsidRPr="00D62E89">
        <w:rPr>
          <w:rFonts w:eastAsia="MS Mincho"/>
          <w:color w:val="auto"/>
        </w:rPr>
        <w:t>-assoc</w:t>
      </w:r>
      <w:r w:rsidR="009924F6" w:rsidRPr="00D62E89">
        <w:rPr>
          <w:rFonts w:eastAsia="MS Mincho"/>
          <w:color w:val="auto"/>
        </w:rPr>
        <w:t xml:space="preserve">iated non-cardia </w:t>
      </w:r>
      <w:r w:rsidR="00F8310E">
        <w:rPr>
          <w:rFonts w:eastAsia="MS Mincho"/>
          <w:color w:val="auto"/>
        </w:rPr>
        <w:t>GC</w:t>
      </w:r>
      <w:r w:rsidRPr="00D62E89">
        <w:rPr>
          <w:rFonts w:eastAsia="MS Mincho"/>
          <w:color w:val="auto"/>
        </w:rPr>
        <w:fldChar w:fldCharType="begin">
          <w:fldData xml:space="preserve">PEVuZE5vdGU+PENpdGU+PEF1dGhvcj5Uc3VkYTwvQXV0aG9yPjxZZWFyPjIwMTc8L1llYXI+PFJl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</w:fldData>
        </w:fldChar>
      </w:r>
      <w:r w:rsidR="00D058D5" w:rsidRPr="00D62E89">
        <w:rPr>
          <w:rFonts w:eastAsia="MS Mincho"/>
          <w:color w:val="auto"/>
        </w:rPr>
        <w:instrText xml:space="preserve"> ADDIN EN.CITE </w:instrText>
      </w:r>
      <w:r w:rsidR="00D058D5" w:rsidRPr="00D62E89">
        <w:rPr>
          <w:rFonts w:eastAsia="MS Mincho"/>
          <w:color w:val="auto"/>
        </w:rPr>
        <w:fldChar w:fldCharType="begin">
          <w:fldData xml:space="preserve">PEVuZE5vdGU+PENpdGU+PEF1dGhvcj5Uc3VkYTwvQXV0aG9yPjxZZWFyPjIwMTc8L1llYXI+PFJl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</w:fldData>
        </w:fldChar>
      </w:r>
      <w:r w:rsidR="00D058D5" w:rsidRPr="00D62E89">
        <w:rPr>
          <w:rFonts w:eastAsia="MS Mincho"/>
          <w:color w:val="auto"/>
        </w:rPr>
        <w:instrText xml:space="preserve"> ADDIN EN.CITE.DATA </w:instrText>
      </w:r>
      <w:r w:rsidR="00D058D5" w:rsidRPr="00D62E89">
        <w:rPr>
          <w:rFonts w:eastAsia="MS Mincho"/>
          <w:color w:val="auto"/>
        </w:rPr>
      </w:r>
      <w:r w:rsidR="00D058D5" w:rsidRPr="00D62E89">
        <w:rPr>
          <w:rFonts w:eastAsia="MS Mincho"/>
          <w:color w:val="auto"/>
        </w:rPr>
        <w:fldChar w:fldCharType="end"/>
      </w:r>
      <w:r w:rsidRPr="00D62E89">
        <w:rPr>
          <w:rFonts w:eastAsia="MS Mincho"/>
          <w:color w:val="auto"/>
        </w:rPr>
      </w:r>
      <w:r w:rsidRPr="00D62E89">
        <w:rPr>
          <w:rFonts w:eastAsia="MS Mincho"/>
          <w:color w:val="auto"/>
        </w:rPr>
        <w:fldChar w:fldCharType="separate"/>
      </w:r>
      <w:r w:rsidR="00D058D5" w:rsidRPr="00D62E89">
        <w:rPr>
          <w:rFonts w:eastAsia="MS Mincho"/>
          <w:noProof/>
          <w:color w:val="auto"/>
          <w:vertAlign w:val="superscript"/>
        </w:rPr>
        <w:t>[37]</w:t>
      </w:r>
      <w:r w:rsidRPr="00D62E89">
        <w:rPr>
          <w:rFonts w:eastAsia="MS Mincho"/>
          <w:color w:val="auto"/>
        </w:rPr>
        <w:fldChar w:fldCharType="end"/>
      </w:r>
      <w:r w:rsidRPr="00D62E89">
        <w:rPr>
          <w:rFonts w:eastAsia="MS Mincho"/>
          <w:color w:val="auto"/>
        </w:rPr>
        <w:t>. In J</w:t>
      </w:r>
      <w:r w:rsidR="009924F6" w:rsidRPr="00D62E89">
        <w:rPr>
          <w:rFonts w:eastAsia="MS Mincho"/>
          <w:color w:val="auto"/>
        </w:rPr>
        <w:t>apan, although approximately 50</w:t>
      </w:r>
      <w:r w:rsidRPr="00D62E89">
        <w:rPr>
          <w:rFonts w:eastAsia="MS Mincho"/>
          <w:color w:val="auto"/>
        </w:rPr>
        <w:t xml:space="preserve">000 </w:t>
      </w:r>
      <w:r w:rsidR="00F8310E">
        <w:rPr>
          <w:rFonts w:eastAsia="MS Mincho"/>
          <w:color w:val="auto"/>
        </w:rPr>
        <w:t>GC</w:t>
      </w:r>
      <w:r w:rsidRPr="00D62E89">
        <w:rPr>
          <w:rFonts w:eastAsia="MS Mincho"/>
          <w:color w:val="auto"/>
        </w:rPr>
        <w:t xml:space="preserve"> deaths occurred annually over 40 y</w:t>
      </w:r>
      <w:r w:rsidR="009924F6" w:rsidRPr="00D62E89">
        <w:rPr>
          <w:rFonts w:eastAsia="MS Mincho"/>
          <w:color w:val="auto"/>
        </w:rPr>
        <w:t>ear</w:t>
      </w:r>
      <w:r w:rsidR="009900AA" w:rsidRPr="00D62E89">
        <w:rPr>
          <w:rFonts w:eastAsia="MS Mincho"/>
          <w:color w:val="auto"/>
        </w:rPr>
        <w:t>s</w:t>
      </w:r>
      <w:r w:rsidRPr="00D62E89">
        <w:rPr>
          <w:rFonts w:eastAsia="MS Mincho"/>
          <w:color w:val="auto"/>
        </w:rPr>
        <w:t xml:space="preserve">, deaths </w:t>
      </w:r>
      <w:r w:rsidR="009924F6" w:rsidRPr="00D62E89">
        <w:rPr>
          <w:rFonts w:eastAsia="MS Mincho"/>
          <w:color w:val="auto"/>
        </w:rPr>
        <w:t>significantly decreased from 48427 in 2013 to 45</w:t>
      </w:r>
      <w:r w:rsidRPr="00D62E89">
        <w:rPr>
          <w:rFonts w:eastAsia="MS Mincho"/>
          <w:color w:val="auto"/>
        </w:rPr>
        <w:t>509 in 2016 following expansion of insurance coverage for</w:t>
      </w:r>
      <w:r w:rsidRPr="00D62E89">
        <w:rPr>
          <w:rFonts w:eastAsia="MS Mincho"/>
          <w:i/>
          <w:color w:val="auto"/>
        </w:rPr>
        <w:t xml:space="preserve"> H. </w:t>
      </w:r>
      <w:r w:rsidR="00946E21" w:rsidRPr="00D62E89">
        <w:rPr>
          <w:rFonts w:eastAsia="MS Mincho"/>
          <w:i/>
          <w:color w:val="auto"/>
        </w:rPr>
        <w:t>pylori</w:t>
      </w:r>
      <w:r w:rsidR="00946E21" w:rsidRPr="00D62E89">
        <w:rPr>
          <w:rFonts w:eastAsia="MS Mincho"/>
          <w:color w:val="auto"/>
        </w:rPr>
        <w:t xml:space="preserve"> </w:t>
      </w:r>
      <w:r w:rsidR="009924F6" w:rsidRPr="00D62E89">
        <w:rPr>
          <w:rFonts w:eastAsia="MS Mincho"/>
          <w:color w:val="auto"/>
        </w:rPr>
        <w:t>eradication therapy</w:t>
      </w:r>
      <w:r w:rsidRPr="00D62E89">
        <w:rPr>
          <w:rFonts w:eastAsia="MS Mincho"/>
          <w:color w:val="auto"/>
        </w:rPr>
        <w:fldChar w:fldCharType="begin">
          <w:fldData xml:space="preserve">PEVuZE5vdGU+PENpdGU+PEF1dGhvcj5Uc3VkYTwvQXV0aG9yPjxZZWFyPjIwMTc8L1llYXI+PFJl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</w:fldData>
        </w:fldChar>
      </w:r>
      <w:r w:rsidR="00D058D5" w:rsidRPr="00D62E89">
        <w:rPr>
          <w:rFonts w:eastAsia="MS Mincho"/>
          <w:color w:val="auto"/>
        </w:rPr>
        <w:instrText xml:space="preserve"> ADDIN EN.CITE </w:instrText>
      </w:r>
      <w:r w:rsidR="00D058D5" w:rsidRPr="00D62E89">
        <w:rPr>
          <w:rFonts w:eastAsia="MS Mincho"/>
          <w:color w:val="auto"/>
        </w:rPr>
        <w:fldChar w:fldCharType="begin">
          <w:fldData xml:space="preserve">PEVuZE5vdGU+PENpdGU+PEF1dGhvcj5Uc3VkYTwvQXV0aG9yPjxZZWFyPjIwMTc8L1llYXI+PFJl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</w:fldData>
        </w:fldChar>
      </w:r>
      <w:r w:rsidR="00D058D5" w:rsidRPr="00D62E89">
        <w:rPr>
          <w:rFonts w:eastAsia="MS Mincho"/>
          <w:color w:val="auto"/>
        </w:rPr>
        <w:instrText xml:space="preserve"> ADDIN EN.CITE.DATA </w:instrText>
      </w:r>
      <w:r w:rsidR="00D058D5" w:rsidRPr="00D62E89">
        <w:rPr>
          <w:rFonts w:eastAsia="MS Mincho"/>
          <w:color w:val="auto"/>
        </w:rPr>
      </w:r>
      <w:r w:rsidR="00D058D5" w:rsidRPr="00D62E89">
        <w:rPr>
          <w:rFonts w:eastAsia="MS Mincho"/>
          <w:color w:val="auto"/>
        </w:rPr>
        <w:fldChar w:fldCharType="end"/>
      </w:r>
      <w:r w:rsidRPr="00D62E89">
        <w:rPr>
          <w:rFonts w:eastAsia="MS Mincho"/>
          <w:color w:val="auto"/>
        </w:rPr>
      </w:r>
      <w:r w:rsidRPr="00D62E89">
        <w:rPr>
          <w:rFonts w:eastAsia="MS Mincho"/>
          <w:color w:val="auto"/>
        </w:rPr>
        <w:fldChar w:fldCharType="separate"/>
      </w:r>
      <w:r w:rsidR="00D058D5" w:rsidRPr="00D62E89">
        <w:rPr>
          <w:rFonts w:eastAsia="MS Mincho"/>
          <w:noProof/>
          <w:color w:val="auto"/>
          <w:vertAlign w:val="superscript"/>
        </w:rPr>
        <w:t>[37]</w:t>
      </w:r>
      <w:r w:rsidRPr="00D62E89">
        <w:rPr>
          <w:rFonts w:eastAsia="MS Mincho"/>
          <w:color w:val="auto"/>
        </w:rPr>
        <w:fldChar w:fldCharType="end"/>
      </w:r>
      <w:r w:rsidRPr="00D62E89">
        <w:rPr>
          <w:rFonts w:eastAsia="MS Mincho"/>
          <w:color w:val="auto"/>
        </w:rPr>
        <w:t xml:space="preserve">. In addition, national </w:t>
      </w:r>
      <w:r w:rsidR="00F8310E">
        <w:rPr>
          <w:rFonts w:eastAsia="MS Mincho"/>
          <w:color w:val="auto"/>
        </w:rPr>
        <w:t>GC</w:t>
      </w:r>
      <w:r w:rsidRPr="00D62E89">
        <w:rPr>
          <w:rFonts w:eastAsia="MS Mincho"/>
          <w:color w:val="auto"/>
        </w:rPr>
        <w:t xml:space="preserve"> screening programs using upper endoscopy in </w:t>
      </w:r>
      <w:r w:rsidR="00364CF4">
        <w:rPr>
          <w:rFonts w:eastAsia="宋体" w:hint="eastAsia"/>
          <w:color w:val="auto"/>
          <w:lang w:eastAsia="zh-CN"/>
        </w:rPr>
        <w:t xml:space="preserve">South </w:t>
      </w:r>
      <w:r w:rsidRPr="00D62E89">
        <w:rPr>
          <w:rFonts w:eastAsia="MS Mincho"/>
          <w:color w:val="auto"/>
        </w:rPr>
        <w:t xml:space="preserve">Korea and Japan may have contributed to the decrease of </w:t>
      </w:r>
      <w:r w:rsidR="00F8310E">
        <w:rPr>
          <w:rFonts w:eastAsia="MS Mincho"/>
          <w:color w:val="auto"/>
        </w:rPr>
        <w:t>GC</w:t>
      </w:r>
      <w:r w:rsidRPr="00D62E89">
        <w:rPr>
          <w:rFonts w:eastAsia="MS Mincho"/>
          <w:color w:val="auto"/>
        </w:rPr>
        <w:t xml:space="preserve"> mortality by decreasing the risk of diagnosis at an advanced stage</w:t>
      </w:r>
      <w:r w:rsidRPr="00D62E89">
        <w:rPr>
          <w:rFonts w:eastAsia="MS Mincho"/>
          <w:color w:val="auto"/>
          <w:position w:val="10"/>
        </w:rPr>
        <w:t xml:space="preserve"> </w:t>
      </w:r>
      <w:r w:rsidRPr="00D62E89">
        <w:rPr>
          <w:rFonts w:eastAsia="MS Mincho"/>
          <w:color w:val="auto"/>
        </w:rPr>
        <w:t xml:space="preserve">and by </w:t>
      </w:r>
      <w:r w:rsidRPr="00D62E89">
        <w:rPr>
          <w:rFonts w:eastAsia="MS Mincho"/>
          <w:i/>
          <w:color w:val="auto"/>
        </w:rPr>
        <w:t xml:space="preserve">H. </w:t>
      </w:r>
      <w:r w:rsidR="00946E21" w:rsidRPr="00D62E89">
        <w:rPr>
          <w:rFonts w:eastAsia="MS Mincho"/>
          <w:i/>
          <w:color w:val="auto"/>
        </w:rPr>
        <w:t xml:space="preserve">pylori </w:t>
      </w:r>
      <w:r w:rsidRPr="00D62E89">
        <w:rPr>
          <w:rFonts w:eastAsia="MS Mincho"/>
          <w:color w:val="auto"/>
        </w:rPr>
        <w:t>eradication therapy after endosc</w:t>
      </w:r>
      <w:r w:rsidR="009924F6" w:rsidRPr="00D62E89">
        <w:rPr>
          <w:rFonts w:eastAsia="MS Mincho"/>
          <w:color w:val="auto"/>
        </w:rPr>
        <w:t>opic diagnosis</w:t>
      </w:r>
      <w:r w:rsidRPr="00D62E89">
        <w:rPr>
          <w:rFonts w:eastAsia="MS Mincho"/>
          <w:color w:val="auto"/>
        </w:rPr>
        <w:fldChar w:fldCharType="begin">
          <w:fldData xml:space="preserve">PEVuZE5vdGU+PENpdGU+PEF1dGhvcj5KdW48L0F1dGhvcj48WWVhcj4yMDE3PC9ZZWFyPjxSZWNO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</w:fldData>
        </w:fldChar>
      </w:r>
      <w:r w:rsidR="00D058D5" w:rsidRPr="00D62E89">
        <w:rPr>
          <w:rFonts w:eastAsia="MS Mincho"/>
          <w:color w:val="auto"/>
        </w:rPr>
        <w:instrText xml:space="preserve"> ADDIN EN.CITE </w:instrText>
      </w:r>
      <w:r w:rsidR="00D058D5" w:rsidRPr="00D62E89">
        <w:rPr>
          <w:rFonts w:eastAsia="MS Mincho"/>
          <w:color w:val="auto"/>
        </w:rPr>
        <w:fldChar w:fldCharType="begin">
          <w:fldData xml:space="preserve">PEVuZE5vdGU+PENpdGU+PEF1dGhvcj5KdW48L0F1dGhvcj48WWVhcj4yMDE3PC9ZZWFyPjxSZWNO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</w:fldData>
        </w:fldChar>
      </w:r>
      <w:r w:rsidR="00D058D5" w:rsidRPr="00D62E89">
        <w:rPr>
          <w:rFonts w:eastAsia="MS Mincho"/>
          <w:color w:val="auto"/>
        </w:rPr>
        <w:instrText xml:space="preserve"> ADDIN EN.CITE.DATA </w:instrText>
      </w:r>
      <w:r w:rsidR="00D058D5" w:rsidRPr="00D62E89">
        <w:rPr>
          <w:rFonts w:eastAsia="MS Mincho"/>
          <w:color w:val="auto"/>
        </w:rPr>
      </w:r>
      <w:r w:rsidR="00D058D5" w:rsidRPr="00D62E89">
        <w:rPr>
          <w:rFonts w:eastAsia="MS Mincho"/>
          <w:color w:val="auto"/>
        </w:rPr>
        <w:fldChar w:fldCharType="end"/>
      </w:r>
      <w:r w:rsidRPr="00D62E89">
        <w:rPr>
          <w:rFonts w:eastAsia="MS Mincho"/>
          <w:color w:val="auto"/>
        </w:rPr>
      </w:r>
      <w:r w:rsidRPr="00D62E89">
        <w:rPr>
          <w:rFonts w:eastAsia="MS Mincho"/>
          <w:color w:val="auto"/>
        </w:rPr>
        <w:fldChar w:fldCharType="separate"/>
      </w:r>
      <w:r w:rsidR="00D058D5" w:rsidRPr="00D62E89">
        <w:rPr>
          <w:rFonts w:eastAsia="MS Mincho"/>
          <w:noProof/>
          <w:color w:val="auto"/>
          <w:vertAlign w:val="superscript"/>
        </w:rPr>
        <w:t>[39]</w:t>
      </w:r>
      <w:r w:rsidRPr="00D62E89">
        <w:rPr>
          <w:rFonts w:eastAsia="MS Mincho"/>
          <w:color w:val="auto"/>
        </w:rPr>
        <w:fldChar w:fldCharType="end"/>
      </w:r>
      <w:r w:rsidRPr="00D62E89">
        <w:rPr>
          <w:rFonts w:eastAsia="MS Mincho"/>
          <w:color w:val="auto"/>
        </w:rPr>
        <w:t xml:space="preserve">. Currently, approximately half of all </w:t>
      </w:r>
      <w:r w:rsidR="00F8310E">
        <w:rPr>
          <w:rFonts w:eastAsia="MS Mincho"/>
          <w:color w:val="auto"/>
        </w:rPr>
        <w:t>GC</w:t>
      </w:r>
      <w:r w:rsidRPr="00D62E89">
        <w:rPr>
          <w:rFonts w:eastAsia="MS Mincho"/>
          <w:color w:val="auto"/>
        </w:rPr>
        <w:t>s in Japanese are detected at an early stage, conf</w:t>
      </w:r>
      <w:r w:rsidR="009924F6" w:rsidRPr="00D62E89">
        <w:rPr>
          <w:rFonts w:eastAsia="MS Mincho"/>
          <w:color w:val="auto"/>
        </w:rPr>
        <w:t>ined to the mucosa or submucosa</w:t>
      </w:r>
      <w:r w:rsidRPr="00D62E89">
        <w:rPr>
          <w:rFonts w:eastAsia="MS Mincho"/>
          <w:color w:val="auto"/>
        </w:rPr>
        <w:fldChar w:fldCharType="begin">
          <w:fldData xml:space="preserve">PEVuZE5vdGU+PENpdGU+PEF1dGhvcj5OYXNoaW1vdG88L0F1dGhvcj48WWVhcj4yMDEzPC9ZZWFy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</w:fldData>
        </w:fldChar>
      </w:r>
      <w:r w:rsidR="00D058D5" w:rsidRPr="00D62E89">
        <w:rPr>
          <w:rFonts w:eastAsia="MS Mincho"/>
          <w:color w:val="auto"/>
        </w:rPr>
        <w:instrText xml:space="preserve"> ADDIN EN.CITE </w:instrText>
      </w:r>
      <w:r w:rsidR="00D058D5" w:rsidRPr="00D62E89">
        <w:rPr>
          <w:rFonts w:eastAsia="MS Mincho"/>
          <w:color w:val="auto"/>
        </w:rPr>
        <w:fldChar w:fldCharType="begin">
          <w:fldData xml:space="preserve">PEVuZE5vdGU+PENpdGU+PEF1dGhvcj5OYXNoaW1vdG88L0F1dGhvcj48WWVhcj4yMDEzPC9ZZWFy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</w:fldData>
        </w:fldChar>
      </w:r>
      <w:r w:rsidR="00D058D5" w:rsidRPr="00D62E89">
        <w:rPr>
          <w:rFonts w:eastAsia="MS Mincho"/>
          <w:color w:val="auto"/>
        </w:rPr>
        <w:instrText xml:space="preserve"> ADDIN EN.CITE.DATA </w:instrText>
      </w:r>
      <w:r w:rsidR="00D058D5" w:rsidRPr="00D62E89">
        <w:rPr>
          <w:rFonts w:eastAsia="MS Mincho"/>
          <w:color w:val="auto"/>
        </w:rPr>
      </w:r>
      <w:r w:rsidR="00D058D5" w:rsidRPr="00D62E89">
        <w:rPr>
          <w:rFonts w:eastAsia="MS Mincho"/>
          <w:color w:val="auto"/>
        </w:rPr>
        <w:fldChar w:fldCharType="end"/>
      </w:r>
      <w:r w:rsidRPr="00D62E89">
        <w:rPr>
          <w:rFonts w:eastAsia="MS Mincho"/>
          <w:color w:val="auto"/>
        </w:rPr>
      </w:r>
      <w:r w:rsidRPr="00D62E89">
        <w:rPr>
          <w:rFonts w:eastAsia="MS Mincho"/>
          <w:color w:val="auto"/>
        </w:rPr>
        <w:fldChar w:fldCharType="separate"/>
      </w:r>
      <w:r w:rsidR="00D058D5" w:rsidRPr="00D62E89">
        <w:rPr>
          <w:rFonts w:eastAsia="MS Mincho"/>
          <w:noProof/>
          <w:color w:val="auto"/>
          <w:vertAlign w:val="superscript"/>
        </w:rPr>
        <w:t>[40]</w:t>
      </w:r>
      <w:r w:rsidRPr="00D62E89">
        <w:rPr>
          <w:rFonts w:eastAsia="MS Mincho"/>
          <w:color w:val="auto"/>
        </w:rPr>
        <w:fldChar w:fldCharType="end"/>
      </w:r>
      <w:r w:rsidRPr="00D62E89">
        <w:rPr>
          <w:rFonts w:eastAsia="MS Mincho"/>
          <w:color w:val="auto"/>
        </w:rPr>
        <w:t xml:space="preserve">. Establishment of an effective screening system for </w:t>
      </w:r>
      <w:r w:rsidR="00F8310E">
        <w:rPr>
          <w:rFonts w:eastAsia="MS Mincho"/>
          <w:color w:val="auto"/>
        </w:rPr>
        <w:lastRenderedPageBreak/>
        <w:t>GC</w:t>
      </w:r>
      <w:r w:rsidRPr="00D62E89">
        <w:rPr>
          <w:rFonts w:eastAsia="MS Mincho"/>
          <w:color w:val="auto"/>
        </w:rPr>
        <w:t xml:space="preserve"> detection and the stratification of risk for </w:t>
      </w:r>
      <w:r w:rsidR="00F8310E">
        <w:rPr>
          <w:rFonts w:eastAsia="MS Mincho"/>
          <w:color w:val="auto"/>
        </w:rPr>
        <w:t>GC</w:t>
      </w:r>
      <w:r w:rsidRPr="00D62E89">
        <w:rPr>
          <w:rFonts w:eastAsia="MS Mincho"/>
          <w:color w:val="auto"/>
        </w:rPr>
        <w:t xml:space="preserve"> development </w:t>
      </w:r>
      <w:bookmarkStart w:id="21" w:name="OLE_LINK25"/>
      <w:bookmarkStart w:id="22" w:name="OLE_LINK26"/>
      <w:r w:rsidRPr="00D62E89">
        <w:rPr>
          <w:rFonts w:eastAsia="MS Mincho"/>
          <w:color w:val="auto"/>
        </w:rPr>
        <w:t xml:space="preserve">are considered to be important for reducing </w:t>
      </w:r>
      <w:r w:rsidR="00F8310E">
        <w:rPr>
          <w:rFonts w:eastAsia="MS Mincho"/>
          <w:color w:val="auto"/>
        </w:rPr>
        <w:t>GC</w:t>
      </w:r>
      <w:r w:rsidRPr="00D62E89">
        <w:rPr>
          <w:rFonts w:eastAsia="MS Mincho"/>
          <w:color w:val="auto"/>
        </w:rPr>
        <w:t xml:space="preserve"> development and mortality</w:t>
      </w:r>
      <w:bookmarkEnd w:id="21"/>
      <w:bookmarkEnd w:id="22"/>
      <w:r w:rsidR="009924F6" w:rsidRPr="00D62E89">
        <w:rPr>
          <w:rFonts w:eastAsia="MS Mincho"/>
          <w:color w:val="auto"/>
        </w:rPr>
        <w:t>.</w:t>
      </w:r>
    </w:p>
    <w:p w14:paraId="4B21927E" w14:textId="77777777" w:rsidR="00D65D52" w:rsidRPr="00D62E89" w:rsidRDefault="00D65D52" w:rsidP="00F220D4">
      <w:pPr>
        <w:pStyle w:val="Default"/>
        <w:snapToGrid w:val="0"/>
        <w:spacing w:line="360" w:lineRule="auto"/>
        <w:jc w:val="both"/>
        <w:rPr>
          <w:rFonts w:eastAsia="MS Mincho"/>
          <w:color w:val="auto"/>
        </w:rPr>
      </w:pPr>
    </w:p>
    <w:p w14:paraId="61FDB799" w14:textId="28D42B1A" w:rsidR="00D65D52" w:rsidRPr="00D62E89" w:rsidRDefault="0031610E" w:rsidP="00F220D4">
      <w:pPr>
        <w:pStyle w:val="Default"/>
        <w:snapToGrid w:val="0"/>
        <w:spacing w:line="360" w:lineRule="auto"/>
        <w:jc w:val="both"/>
        <w:rPr>
          <w:rFonts w:eastAsia="MS Mincho"/>
          <w:b/>
          <w:bCs/>
          <w:i/>
          <w:color w:val="auto"/>
        </w:rPr>
      </w:pPr>
      <w:r w:rsidRPr="00D62E89">
        <w:rPr>
          <w:rFonts w:eastAsia="MS Mincho"/>
          <w:b/>
          <w:bCs/>
          <w:i/>
          <w:color w:val="auto"/>
        </w:rPr>
        <w:t xml:space="preserve">Chemoprevention for metachronous </w:t>
      </w:r>
      <w:r w:rsidR="00F8310E">
        <w:rPr>
          <w:rFonts w:eastAsia="MS Mincho"/>
          <w:b/>
          <w:bCs/>
          <w:i/>
          <w:color w:val="auto"/>
        </w:rPr>
        <w:t>GC</w:t>
      </w:r>
    </w:p>
    <w:p w14:paraId="5D7961E4" w14:textId="24D76DFE" w:rsidR="00D65D52" w:rsidRPr="00D62E89" w:rsidRDefault="0031610E" w:rsidP="00F220D4">
      <w:pPr>
        <w:pStyle w:val="Default"/>
        <w:snapToGrid w:val="0"/>
        <w:spacing w:line="360" w:lineRule="auto"/>
        <w:jc w:val="both"/>
        <w:rPr>
          <w:rFonts w:cstheme="majorHAnsi"/>
          <w:color w:val="auto"/>
        </w:rPr>
      </w:pPr>
      <w:r w:rsidRPr="00D62E89">
        <w:rPr>
          <w:rFonts w:eastAsia="MS Mincho"/>
          <w:color w:val="auto"/>
        </w:rPr>
        <w:t>Endoscopic resection, includi</w:t>
      </w:r>
      <w:r w:rsidR="009924F6" w:rsidRPr="00D62E89">
        <w:rPr>
          <w:rFonts w:eastAsia="MS Mincho"/>
          <w:color w:val="auto"/>
        </w:rPr>
        <w:t xml:space="preserve">ng endoscopic mucosal resection </w:t>
      </w:r>
      <w:r w:rsidRPr="00D62E89">
        <w:rPr>
          <w:rFonts w:eastAsia="MS Mincho"/>
          <w:color w:val="auto"/>
        </w:rPr>
        <w:t>and e</w:t>
      </w:r>
      <w:r w:rsidR="009924F6" w:rsidRPr="00D62E89">
        <w:rPr>
          <w:rFonts w:eastAsia="MS Mincho"/>
          <w:color w:val="auto"/>
        </w:rPr>
        <w:t>ndoscopic submucosal dissection</w:t>
      </w:r>
      <w:r w:rsidRPr="00D62E89">
        <w:rPr>
          <w:rFonts w:eastAsia="MS Mincho"/>
          <w:color w:val="auto"/>
        </w:rPr>
        <w:t xml:space="preserve"> for early-stage </w:t>
      </w:r>
      <w:r w:rsidR="00F8310E">
        <w:rPr>
          <w:rFonts w:eastAsia="MS Mincho"/>
          <w:color w:val="auto"/>
        </w:rPr>
        <w:t>GC</w:t>
      </w:r>
      <w:r w:rsidRPr="00D62E89">
        <w:rPr>
          <w:rFonts w:eastAsia="MS Mincho"/>
          <w:color w:val="auto"/>
        </w:rPr>
        <w:t xml:space="preserve">, </w:t>
      </w:r>
      <w:r w:rsidR="009924F6" w:rsidRPr="00D62E89">
        <w:rPr>
          <w:rFonts w:eastAsia="MS Mincho"/>
          <w:color w:val="auto"/>
        </w:rPr>
        <w:t>are widely accepted as curative</w:t>
      </w:r>
      <w:r w:rsidRPr="00D62E89">
        <w:rPr>
          <w:rFonts w:eastAsia="MS Mincho"/>
          <w:color w:val="auto"/>
        </w:rPr>
        <w:fldChar w:fldCharType="begin"/>
      </w:r>
      <w:r w:rsidR="00D058D5" w:rsidRPr="00D62E89">
        <w:rPr>
          <w:rFonts w:eastAsia="MS Mincho"/>
          <w:color w:val="auto"/>
        </w:rPr>
        <w:instrText xml:space="preserve"> ADDIN EN.CITE &lt;EndNote&gt;&lt;Cite&gt;&lt;Author&gt;Sugimoto&lt;/Author&gt;&lt;Year&gt;2012&lt;/Year&gt;&lt;RecNum&gt;824&lt;/RecNum&gt;&lt;DisplayText&gt;&lt;style face="superscript"&gt;[41]&lt;/style&gt;&lt;/DisplayText&gt;&lt;record&gt;&lt;rec-number&gt;824&lt;/rec-number&gt;&lt;foreign-keys&gt;&lt;key app="EN" db-id="apfzffrslefdtkexfw55xw2t0wrsfwpssds5" timestamp="1433566232"&gt;824&lt;/key&gt;&lt;/foreign-keys&gt;&lt;ref-type name="Journal Article"&gt;17&lt;/ref-type&gt;&lt;contributors&gt;&lt;authors&gt;&lt;author&gt;Sugimoto, M.&lt;/author&gt;&lt;author&gt;Jang, J. S.&lt;/author&gt;&lt;author&gt;Yoshizawa, Y.&lt;/author&gt;&lt;author&gt;Osawa, S.&lt;/author&gt;&lt;author&gt;Sugimoto, K.&lt;/author&gt;&lt;author&gt;Sato, Y.&lt;/author&gt;&lt;author&gt;Furuta, T.&lt;/author&gt;&lt;/authors&gt;&lt;/contributors&gt;&lt;auth-address&gt;First Department of Medicine, Hamamatsu University School of Medicine, Higashi-ku, Hamamatsu 431-3192, Japan.&lt;/auth-address&gt;&lt;titles&gt;&lt;title&gt;Proton Pump Inhibitor Therapy before and after Endoscopic Submucosal Dissection: A Review&lt;/title&gt;&lt;secondary-title&gt;Diagn Ther Endosc&lt;/secondary-title&gt;&lt;/titles&gt;&lt;periodical&gt;&lt;full-title&gt;Diagnostic and Therapeutic Endoscopy&lt;/full-title&gt;&lt;abbr-1&gt;Diagn. Ther. Endosc.&lt;/abbr-1&gt;&lt;abbr-2&gt;Diagn Ther Endosc&lt;/abbr-2&gt;&lt;abbr-3&gt;Diagnostic &amp;amp; Therapeutic Endoscopy&lt;/abbr-3&gt;&lt;/periodical&gt;&lt;pages&gt;791873&lt;/pages&gt;&lt;volume&gt;2012&lt;/volume&gt;&lt;dates&gt;&lt;year&gt;2012&lt;/year&gt;&lt;/dates&gt;&lt;isbn&gt;1029-0516 (Electronic)&amp;#xD;1026-714X (Linking)&lt;/isbn&gt;&lt;accession-num&gt;22851882&lt;/accession-num&gt;&lt;urls&gt;&lt;related-urls&gt;&lt;url&gt;http://www.ncbi.nlm.nih.gov/pubmed/22851882&lt;/url&gt;&lt;url&gt;http://www.ncbi.nlm.nih.gov/pmc/articles/PMC3407608/pdf/DTE2012-791873.pdf&lt;/url&gt;&lt;/related-urls&gt;&lt;/urls&gt;&lt;custom2&gt;3407608&lt;/custom2&gt;&lt;electronic-resource-num&gt;10.1155/2012/791873&lt;/electronic-resource-num&gt;&lt;/record&gt;&lt;/Cite&gt;&lt;/EndNote&gt;</w:instrText>
      </w:r>
      <w:r w:rsidRPr="00D62E89">
        <w:rPr>
          <w:rFonts w:eastAsia="MS Mincho"/>
          <w:color w:val="auto"/>
        </w:rPr>
        <w:fldChar w:fldCharType="separate"/>
      </w:r>
      <w:r w:rsidR="00D058D5" w:rsidRPr="00D62E89">
        <w:rPr>
          <w:rFonts w:eastAsia="MS Mincho"/>
          <w:noProof/>
          <w:color w:val="auto"/>
          <w:vertAlign w:val="superscript"/>
        </w:rPr>
        <w:t>[41]</w:t>
      </w:r>
      <w:r w:rsidRPr="00D62E89">
        <w:rPr>
          <w:rFonts w:eastAsia="MS Mincho"/>
          <w:color w:val="auto"/>
        </w:rPr>
        <w:fldChar w:fldCharType="end"/>
      </w:r>
      <w:r w:rsidRPr="00D62E89">
        <w:rPr>
          <w:rFonts w:eastAsia="MS Mincho"/>
          <w:color w:val="auto"/>
        </w:rPr>
        <w:t xml:space="preserve">. With the development of treatment tools and endoscopy, </w:t>
      </w:r>
      <w:r w:rsidR="009924F6" w:rsidRPr="00D62E89">
        <w:rPr>
          <w:rFonts w:eastAsia="MS Mincho"/>
          <w:color w:val="auto"/>
        </w:rPr>
        <w:t>endoscopic submucosal dissection</w:t>
      </w:r>
      <w:r w:rsidRPr="00D62E89">
        <w:rPr>
          <w:color w:val="auto"/>
          <w:lang w:val="en-GB"/>
        </w:rPr>
        <w:t xml:space="preserve"> is used as first-line treatment for early-stage </w:t>
      </w:r>
      <w:r w:rsidR="00F8310E">
        <w:rPr>
          <w:color w:val="auto"/>
          <w:lang w:val="en-GB"/>
        </w:rPr>
        <w:t>GC</w:t>
      </w:r>
      <w:r w:rsidRPr="00D62E89">
        <w:rPr>
          <w:color w:val="auto"/>
          <w:lang w:val="en-GB"/>
        </w:rPr>
        <w:t xml:space="preserve"> in Japan and </w:t>
      </w:r>
      <w:r w:rsidR="00364CF4">
        <w:rPr>
          <w:rFonts w:eastAsia="宋体" w:hint="eastAsia"/>
          <w:color w:val="auto"/>
          <w:lang w:val="en-GB" w:eastAsia="zh-CN"/>
        </w:rPr>
        <w:t xml:space="preserve">South </w:t>
      </w:r>
      <w:r w:rsidRPr="00D62E89">
        <w:rPr>
          <w:color w:val="auto"/>
          <w:lang w:val="en-GB"/>
        </w:rPr>
        <w:t xml:space="preserve">Korea, because it enables </w:t>
      </w:r>
      <w:proofErr w:type="spellStart"/>
      <w:r w:rsidRPr="00D62E89">
        <w:rPr>
          <w:i/>
          <w:color w:val="auto"/>
          <w:lang w:val="en-GB"/>
        </w:rPr>
        <w:t>en</w:t>
      </w:r>
      <w:proofErr w:type="spellEnd"/>
      <w:r w:rsidRPr="00D62E89">
        <w:rPr>
          <w:color w:val="auto"/>
          <w:lang w:val="en-GB"/>
        </w:rPr>
        <w:t xml:space="preserve"> b</w:t>
      </w:r>
      <w:r w:rsidR="009924F6" w:rsidRPr="00D62E89">
        <w:rPr>
          <w:color w:val="auto"/>
          <w:lang w:val="en-GB"/>
        </w:rPr>
        <w:t xml:space="preserve">loc resection of </w:t>
      </w:r>
      <w:r w:rsidR="00F8310E">
        <w:rPr>
          <w:color w:val="auto"/>
          <w:lang w:val="en-GB"/>
        </w:rPr>
        <w:t>GC</w:t>
      </w:r>
      <w:r w:rsidRPr="00D62E89">
        <w:rPr>
          <w:color w:val="auto"/>
          <w:lang w:val="en-GB"/>
        </w:rPr>
        <w:fldChar w:fldCharType="begin">
          <w:fldData xml:space="preserve">PEVuZE5vdGU+PENpdGU+PEF1dGhvcj5Hb3RvZGE8L0F1dGhvcj48WWVhcj4yMDA2PC9ZZWFyPjxS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</w:fldData>
        </w:fldChar>
      </w:r>
      <w:r w:rsidR="00D058D5" w:rsidRPr="00D62E89">
        <w:rPr>
          <w:color w:val="auto"/>
          <w:lang w:val="en-GB"/>
        </w:rPr>
        <w:instrText xml:space="preserve"> ADDIN EN.CITE </w:instrText>
      </w:r>
      <w:r w:rsidR="00D058D5" w:rsidRPr="00D62E89">
        <w:rPr>
          <w:color w:val="auto"/>
          <w:lang w:val="en-GB"/>
        </w:rPr>
        <w:fldChar w:fldCharType="begin">
          <w:fldData xml:space="preserve">PEVuZE5vdGU+PENpdGU+PEF1dGhvcj5Hb3RvZGE8L0F1dGhvcj48WWVhcj4yMDA2PC9ZZWFyPjxS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</w:fldData>
        </w:fldChar>
      </w:r>
      <w:r w:rsidR="00D058D5" w:rsidRPr="00D62E89">
        <w:rPr>
          <w:color w:val="auto"/>
          <w:lang w:val="en-GB"/>
        </w:rPr>
        <w:instrText xml:space="preserve"> ADDIN EN.CITE.DATA </w:instrText>
      </w:r>
      <w:r w:rsidR="00D058D5" w:rsidRPr="00D62E89">
        <w:rPr>
          <w:color w:val="auto"/>
          <w:lang w:val="en-GB"/>
        </w:rPr>
      </w:r>
      <w:r w:rsidR="00D058D5" w:rsidRPr="00D62E89">
        <w:rPr>
          <w:color w:val="auto"/>
          <w:lang w:val="en-GB"/>
        </w:rPr>
        <w:fldChar w:fldCharType="end"/>
      </w:r>
      <w:r w:rsidRPr="00D62E89">
        <w:rPr>
          <w:color w:val="auto"/>
          <w:lang w:val="en-GB"/>
        </w:rPr>
      </w:r>
      <w:r w:rsidRPr="00D62E89">
        <w:rPr>
          <w:color w:val="auto"/>
          <w:lang w:val="en-GB"/>
        </w:rPr>
        <w:fldChar w:fldCharType="separate"/>
      </w:r>
      <w:r w:rsidR="00D058D5" w:rsidRPr="00D62E89">
        <w:rPr>
          <w:noProof/>
          <w:color w:val="auto"/>
          <w:vertAlign w:val="superscript"/>
          <w:lang w:val="en-GB"/>
        </w:rPr>
        <w:t>[42-44]</w:t>
      </w:r>
      <w:r w:rsidRPr="00D62E89">
        <w:rPr>
          <w:color w:val="auto"/>
          <w:lang w:val="en-GB"/>
        </w:rPr>
        <w:fldChar w:fldCharType="end"/>
      </w:r>
      <w:r w:rsidRPr="00D62E89">
        <w:rPr>
          <w:color w:val="auto"/>
          <w:lang w:val="en-GB"/>
        </w:rPr>
        <w:t xml:space="preserve">. However, </w:t>
      </w:r>
      <w:r w:rsidRPr="00D62E89">
        <w:rPr>
          <w:rFonts w:eastAsia="MS Mincho"/>
          <w:color w:val="auto"/>
        </w:rPr>
        <w:t>the risk of metachronous cancer after endoscopic resection is expected to be higher than the risk in non-</w:t>
      </w:r>
      <w:r w:rsidR="00F8310E">
        <w:rPr>
          <w:rFonts w:eastAsia="MS Mincho"/>
          <w:color w:val="auto"/>
        </w:rPr>
        <w:t>GC</w:t>
      </w:r>
      <w:r w:rsidRPr="00D62E89">
        <w:rPr>
          <w:rFonts w:eastAsia="MS Mincho"/>
          <w:color w:val="auto"/>
        </w:rPr>
        <w:t xml:space="preserve"> patients with gastritis, and </w:t>
      </w:r>
      <w:r w:rsidRPr="00D62E89">
        <w:rPr>
          <w:color w:val="auto"/>
          <w:lang w:val="en-GB"/>
        </w:rPr>
        <w:t xml:space="preserve">a drawback of </w:t>
      </w:r>
      <w:r w:rsidRPr="00D62E89">
        <w:rPr>
          <w:rFonts w:eastAsia="MS Mincho"/>
          <w:color w:val="auto"/>
        </w:rPr>
        <w:t>endoscopic</w:t>
      </w:r>
      <w:r w:rsidRPr="00D62E89">
        <w:rPr>
          <w:color w:val="auto"/>
          <w:lang w:val="en-GB"/>
        </w:rPr>
        <w:t xml:space="preserve"> and operative resection is the residual </w:t>
      </w:r>
      <w:r w:rsidRPr="00D62E89">
        <w:rPr>
          <w:rFonts w:eastAsia="MS Mincho"/>
          <w:color w:val="auto"/>
        </w:rPr>
        <w:t xml:space="preserve">risk of metachronous </w:t>
      </w:r>
      <w:r w:rsidRPr="00D62E89">
        <w:rPr>
          <w:color w:val="auto"/>
          <w:lang w:val="en-GB"/>
        </w:rPr>
        <w:t>cancer</w:t>
      </w:r>
      <w:r w:rsidRPr="00D62E89">
        <w:rPr>
          <w:rFonts w:eastAsia="MS Mincho"/>
          <w:color w:val="auto"/>
        </w:rPr>
        <w:t xml:space="preserve"> arising from severe atrophic gastritis or intestinal metaplasia in the gastric remnant. In general, metachronous </w:t>
      </w:r>
      <w:r w:rsidR="00F8310E">
        <w:rPr>
          <w:rFonts w:eastAsia="MS Mincho"/>
          <w:color w:val="auto"/>
        </w:rPr>
        <w:t>GC</w:t>
      </w:r>
      <w:r w:rsidRPr="00D62E89">
        <w:rPr>
          <w:color w:val="auto"/>
          <w:lang w:val="en-GB"/>
        </w:rPr>
        <w:t xml:space="preserve">s </w:t>
      </w:r>
      <w:r w:rsidRPr="00D62E89">
        <w:rPr>
          <w:rFonts w:eastAsia="MS Mincho"/>
          <w:color w:val="auto"/>
        </w:rPr>
        <w:t xml:space="preserve">are characterized as small, differentiated intramucosal cancers &lt; 20 mm in size. The incidence rate of metachronous </w:t>
      </w:r>
      <w:r w:rsidRPr="00D62E89">
        <w:rPr>
          <w:color w:val="auto"/>
          <w:lang w:val="en-GB"/>
        </w:rPr>
        <w:t>cancer</w:t>
      </w:r>
      <w:r w:rsidRPr="00D62E89">
        <w:rPr>
          <w:rFonts w:eastAsia="MS Mincho"/>
          <w:color w:val="auto"/>
        </w:rPr>
        <w:t xml:space="preserve"> within 3–5 y</w:t>
      </w:r>
      <w:r w:rsidR="009924F6" w:rsidRPr="00D62E89">
        <w:rPr>
          <w:rFonts w:eastAsia="MS Mincho"/>
          <w:color w:val="auto"/>
        </w:rPr>
        <w:t>ear</w:t>
      </w:r>
      <w:r w:rsidR="009900AA" w:rsidRPr="00D62E89">
        <w:rPr>
          <w:rFonts w:eastAsia="MS Mincho"/>
          <w:color w:val="auto"/>
        </w:rPr>
        <w:t>s</w:t>
      </w:r>
      <w:r w:rsidRPr="00D62E89">
        <w:rPr>
          <w:rFonts w:eastAsia="MS Mincho"/>
          <w:color w:val="auto"/>
        </w:rPr>
        <w:t xml:space="preserve"> after endoscopic resection has been reported to be about 2.7</w:t>
      </w:r>
      <w:r w:rsidR="009924F6" w:rsidRPr="00D62E89">
        <w:rPr>
          <w:rFonts w:eastAsia="MS Mincho"/>
          <w:color w:val="auto"/>
        </w:rPr>
        <w:t>%–15.6%</w:t>
      </w:r>
      <w:r w:rsidRPr="00D62E89">
        <w:rPr>
          <w:rFonts w:eastAsia="MS Mincho"/>
          <w:color w:val="auto"/>
        </w:rPr>
        <w:fldChar w:fldCharType="begin"/>
      </w:r>
      <w:r w:rsidR="00D058D5" w:rsidRPr="00D62E89">
        <w:rPr>
          <w:rFonts w:eastAsia="MS Mincho"/>
          <w:color w:val="auto"/>
        </w:rPr>
        <w:instrText xml:space="preserve"> ADDIN EN.CITE &lt;EndNote&gt;&lt;Cite&gt;&lt;Author&gt;Abe&lt;/Author&gt;&lt;Year&gt;2018&lt;/Year&gt;&lt;RecNum&gt;2399&lt;/RecNum&gt;&lt;DisplayText&gt;&lt;style face="superscript"&gt;[45]&lt;/style&gt;&lt;/DisplayText&gt;&lt;record&gt;&lt;rec-number&gt;2399&lt;/rec-number&gt;&lt;foreign-keys&gt;&lt;key app="EN" db-id="apfzffrslefdtkexfw55xw2t0wrsfwpssds5" timestamp="1566195081"&gt;2399&lt;/key&gt;&lt;/foreign-keys&gt;&lt;ref-type name="Journal Article"&gt;17&lt;/ref-type&gt;&lt;contributors&gt;&lt;authors&gt;&lt;author&gt;Abe, S.&lt;/author&gt;&lt;author&gt;Oda, I.&lt;/author&gt;&lt;author&gt;Minagawa, T.&lt;/author&gt;&lt;author&gt;Sekiguchi, M.&lt;/author&gt;&lt;author&gt;Nonaka, S.&lt;/author&gt;&lt;author&gt;Suzuki, H.&lt;/author&gt;&lt;author&gt;Yoshinaga, S.&lt;/author&gt;&lt;author&gt;Bhatt, A.&lt;/author&gt;&lt;author&gt;Saito, Y.&lt;/author&gt;&lt;/authors&gt;&lt;/contributors&gt;&lt;auth-address&gt;Endoscopy Division, National Cancer Center Hospital, Tokyo, Japan.&amp;#xD;Department of Gastroenterology, Tonan Hospital, Sapporo, Japan.&amp;#xD;Department of Gastroenterology and Hepatology, Digestive Disease Institute, Cleveland, OH, USA.&lt;/auth-address&gt;&lt;titles&gt;&lt;title&gt;Metachronous Gastric Cancer Following Curative Endoscopic Resection of Early Gastric Cancer&lt;/title&gt;&lt;secondary-title&gt;Clin Endosc&lt;/secondary-title&gt;&lt;/titles&gt;&lt;periodical&gt;&lt;full-title&gt;Clin Endosc&lt;/full-title&gt;&lt;/periodical&gt;&lt;pages&gt;253-259&lt;/pages&gt;&lt;volume&gt;51&lt;/volume&gt;&lt;number&gt;3&lt;/number&gt;&lt;keywords&gt;&lt;keyword&gt;Endoscopic mucosal resection&lt;/keyword&gt;&lt;keyword&gt;Endoscopic resection&lt;/keyword&gt;&lt;keyword&gt;Surveillance endoscopy&lt;/keyword&gt;&lt;keyword&gt;Helicobacter pylori&lt;/keyword&gt;&lt;keyword&gt;Metachronous gastric cancer&lt;/keyword&gt;&lt;/keywords&gt;&lt;dates&gt;&lt;year&gt;2018&lt;/year&gt;&lt;pub-dates&gt;&lt;date&gt;May&lt;/date&gt;&lt;/pub-dates&gt;&lt;/dates&gt;&lt;isbn&gt;2234-2400 (Print)&amp;#xD;2234-2400 (Linking)&lt;/isbn&gt;&lt;accession-num&gt;28920420&lt;/accession-num&gt;&lt;urls&gt;&lt;related-urls&gt;&lt;url&gt;https://www.ncbi.nlm.nih.gov/pubmed/28920420&lt;/url&gt;&lt;url&gt;https://www.ncbi.nlm.nih.gov/pmc/articles/PMC5997077/pdf/ce-2017-104.pdf&lt;/url&gt;&lt;/related-urls&gt;&lt;/urls&gt;&lt;custom2&gt;PMC5997077&lt;/custom2&gt;&lt;electronic-resource-num&gt;10.5946/ce.2017.104&lt;/electronic-resource-num&gt;&lt;/record&gt;&lt;/Cite&gt;&lt;/EndNote&gt;</w:instrText>
      </w:r>
      <w:r w:rsidRPr="00D62E89">
        <w:rPr>
          <w:rFonts w:eastAsia="MS Mincho"/>
          <w:color w:val="auto"/>
        </w:rPr>
        <w:fldChar w:fldCharType="separate"/>
      </w:r>
      <w:r w:rsidR="00D058D5" w:rsidRPr="00D62E89">
        <w:rPr>
          <w:rFonts w:eastAsia="MS Mincho"/>
          <w:noProof/>
          <w:color w:val="auto"/>
          <w:vertAlign w:val="superscript"/>
        </w:rPr>
        <w:t>[45]</w:t>
      </w:r>
      <w:r w:rsidRPr="00D62E89">
        <w:rPr>
          <w:rFonts w:eastAsia="MS Mincho"/>
          <w:color w:val="auto"/>
        </w:rPr>
        <w:fldChar w:fldCharType="end"/>
      </w:r>
      <w:r w:rsidRPr="00D62E89">
        <w:rPr>
          <w:rFonts w:eastAsia="MS Mincho"/>
          <w:color w:val="auto"/>
        </w:rPr>
        <w:t xml:space="preserve">. The median incidence of metachronous </w:t>
      </w:r>
      <w:r w:rsidRPr="00D62E89">
        <w:rPr>
          <w:color w:val="auto"/>
          <w:lang w:val="en-GB"/>
        </w:rPr>
        <w:t>cancer</w:t>
      </w:r>
      <w:r w:rsidRPr="00D62E89">
        <w:rPr>
          <w:rFonts w:eastAsia="MS Mincho"/>
          <w:color w:val="auto"/>
        </w:rPr>
        <w:t xml:space="preserve"> decreased to 1229.2 (0–4333.1) per </w:t>
      </w:r>
      <w:r w:rsidR="009924F6" w:rsidRPr="00D62E89">
        <w:rPr>
          <w:rFonts w:eastAsia="MS Mincho"/>
          <w:color w:val="auto"/>
        </w:rPr>
        <w:t>100</w:t>
      </w:r>
      <w:r w:rsidRPr="00D62E89">
        <w:rPr>
          <w:rFonts w:eastAsia="MS Mincho"/>
          <w:color w:val="auto"/>
        </w:rPr>
        <w:t xml:space="preserve">000 person-years after eradication therapy from 2922.0 (406.5–10,166.0) in </w:t>
      </w:r>
      <w:r w:rsidRPr="00D62E89">
        <w:rPr>
          <w:rFonts w:eastAsia="MS Mincho"/>
          <w:i/>
          <w:color w:val="auto"/>
        </w:rPr>
        <w:t xml:space="preserve">H. </w:t>
      </w:r>
      <w:r w:rsidR="00946E21" w:rsidRPr="00D62E89">
        <w:rPr>
          <w:rFonts w:eastAsia="MS Mincho"/>
          <w:i/>
          <w:color w:val="auto"/>
        </w:rPr>
        <w:t>pylori</w:t>
      </w:r>
      <w:r w:rsidRPr="00D62E89">
        <w:rPr>
          <w:rFonts w:eastAsia="MS Mincho"/>
          <w:color w:val="auto"/>
        </w:rPr>
        <w:t>-positive individuals</w:t>
      </w:r>
      <w:r w:rsidRPr="00D62E89">
        <w:rPr>
          <w:rFonts w:eastAsia="MS Mincho"/>
          <w:i/>
          <w:color w:val="auto"/>
        </w:rPr>
        <w:t xml:space="preserve"> </w:t>
      </w:r>
      <w:r w:rsidRPr="00D62E89">
        <w:rPr>
          <w:rFonts w:eastAsia="MS Mincho"/>
          <w:color w:val="auto"/>
        </w:rPr>
        <w:t>in this meta-analysis. In a multicenter RCT by the Japan GAST Study Group in 2008, the cumulative incidence of metachronous cancer was 6.5% during 3-y</w:t>
      </w:r>
      <w:r w:rsidR="009924F6" w:rsidRPr="00D62E89">
        <w:rPr>
          <w:rFonts w:eastAsia="MS Mincho"/>
          <w:color w:val="auto"/>
        </w:rPr>
        <w:t>ear</w:t>
      </w:r>
      <w:r w:rsidR="009900AA" w:rsidRPr="00D62E89">
        <w:rPr>
          <w:rFonts w:eastAsia="MS Mincho"/>
          <w:color w:val="auto"/>
        </w:rPr>
        <w:t>s</w:t>
      </w:r>
      <w:r w:rsidRPr="00D62E89">
        <w:rPr>
          <w:rFonts w:eastAsia="MS Mincho"/>
          <w:color w:val="auto"/>
        </w:rPr>
        <w:t xml:space="preserve"> follow-up. </w:t>
      </w:r>
      <w:r w:rsidRPr="00D62E89">
        <w:rPr>
          <w:rFonts w:eastAsia="MS Mincho"/>
          <w:i/>
          <w:color w:val="auto"/>
        </w:rPr>
        <w:t xml:space="preserve">H. </w:t>
      </w:r>
      <w:r w:rsidR="00946E21" w:rsidRPr="00D62E89">
        <w:rPr>
          <w:rFonts w:eastAsia="MS Mincho"/>
          <w:i/>
          <w:color w:val="auto"/>
        </w:rPr>
        <w:t>pylori</w:t>
      </w:r>
      <w:r w:rsidR="00946E21" w:rsidRPr="00D62E89">
        <w:rPr>
          <w:rFonts w:eastAsia="MS Mincho"/>
          <w:color w:val="auto"/>
        </w:rPr>
        <w:t xml:space="preserve"> </w:t>
      </w:r>
      <w:r w:rsidRPr="00D62E89">
        <w:rPr>
          <w:rFonts w:eastAsia="MS Mincho"/>
          <w:color w:val="auto"/>
        </w:rPr>
        <w:t>eradication therapy decreased the incidence of metachronous cancer by approximately two-thirds in patients after endoscopic resection for earl</w:t>
      </w:r>
      <w:r w:rsidR="009924F6" w:rsidRPr="00D62E89">
        <w:rPr>
          <w:rFonts w:eastAsia="MS Mincho"/>
          <w:color w:val="auto"/>
        </w:rPr>
        <w:t xml:space="preserve">y-stage </w:t>
      </w:r>
      <w:r w:rsidR="00F8310E">
        <w:rPr>
          <w:rFonts w:eastAsia="MS Mincho"/>
          <w:color w:val="auto"/>
        </w:rPr>
        <w:t>GC</w:t>
      </w:r>
      <w:r w:rsidR="009924F6" w:rsidRPr="00D62E89">
        <w:rPr>
          <w:rFonts w:eastAsia="MS Mincho"/>
          <w:color w:val="auto"/>
        </w:rPr>
        <w:t xml:space="preserve"> (3.5% </w:t>
      </w:r>
      <w:r w:rsidR="009924F6" w:rsidRPr="00D62E89">
        <w:rPr>
          <w:rFonts w:eastAsia="MS Mincho"/>
          <w:i/>
          <w:color w:val="auto"/>
        </w:rPr>
        <w:t>vs</w:t>
      </w:r>
      <w:r w:rsidRPr="00D62E89">
        <w:rPr>
          <w:rFonts w:eastAsia="MS Mincho"/>
          <w:color w:val="auto"/>
        </w:rPr>
        <w:t xml:space="preserve"> 9.6%, </w:t>
      </w:r>
      <w:r w:rsidRPr="00D62E89">
        <w:rPr>
          <w:rFonts w:eastAsia="MS Mincho"/>
          <w:i/>
          <w:caps/>
          <w:color w:val="auto"/>
        </w:rPr>
        <w:t>p</w:t>
      </w:r>
      <w:r w:rsidRPr="00D62E89">
        <w:rPr>
          <w:rFonts w:eastAsia="MS Mincho"/>
          <w:i/>
          <w:color w:val="auto"/>
        </w:rPr>
        <w:t xml:space="preserve"> </w:t>
      </w:r>
      <w:r w:rsidR="009924F6" w:rsidRPr="00D62E89">
        <w:rPr>
          <w:rFonts w:eastAsia="MS Mincho"/>
          <w:color w:val="auto"/>
        </w:rPr>
        <w:t>= 0.003)</w:t>
      </w:r>
      <w:r w:rsidRPr="00D62E89">
        <w:rPr>
          <w:rFonts w:eastAsia="MS Mincho"/>
          <w:color w:val="auto"/>
        </w:rPr>
        <w:fldChar w:fldCharType="begin">
          <w:fldData xml:space="preserve">PEVuZE5vdGU+PENpdGU+PEF1dGhvcj5GdWthc2U8L0F1dGhvcj48WWVhcj4yMDA4PC9ZZWFyPjxS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</w:fldData>
        </w:fldChar>
      </w:r>
      <w:r w:rsidR="00D058D5" w:rsidRPr="00D62E89">
        <w:rPr>
          <w:rFonts w:eastAsia="MS Mincho"/>
          <w:color w:val="auto"/>
        </w:rPr>
        <w:instrText xml:space="preserve"> ADDIN EN.CITE </w:instrText>
      </w:r>
      <w:r w:rsidR="00D058D5" w:rsidRPr="00D62E89">
        <w:rPr>
          <w:rFonts w:eastAsia="MS Mincho"/>
          <w:color w:val="auto"/>
        </w:rPr>
        <w:fldChar w:fldCharType="begin">
          <w:fldData xml:space="preserve">PEVuZE5vdGU+PENpdGU+PEF1dGhvcj5GdWthc2U8L0F1dGhvcj48WWVhcj4yMDA4PC9ZZWFyPjxS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</w:fldData>
        </w:fldChar>
      </w:r>
      <w:r w:rsidR="00D058D5" w:rsidRPr="00D62E89">
        <w:rPr>
          <w:rFonts w:eastAsia="MS Mincho"/>
          <w:color w:val="auto"/>
        </w:rPr>
        <w:instrText xml:space="preserve"> ADDIN EN.CITE.DATA </w:instrText>
      </w:r>
      <w:r w:rsidR="00D058D5" w:rsidRPr="00D62E89">
        <w:rPr>
          <w:rFonts w:eastAsia="MS Mincho"/>
          <w:color w:val="auto"/>
        </w:rPr>
      </w:r>
      <w:r w:rsidR="00D058D5" w:rsidRPr="00D62E89">
        <w:rPr>
          <w:rFonts w:eastAsia="MS Mincho"/>
          <w:color w:val="auto"/>
        </w:rPr>
        <w:fldChar w:fldCharType="end"/>
      </w:r>
      <w:r w:rsidRPr="00D62E89">
        <w:rPr>
          <w:rFonts w:eastAsia="MS Mincho"/>
          <w:color w:val="auto"/>
        </w:rPr>
      </w:r>
      <w:r w:rsidRPr="00D62E89">
        <w:rPr>
          <w:rFonts w:eastAsia="MS Mincho"/>
          <w:color w:val="auto"/>
        </w:rPr>
        <w:fldChar w:fldCharType="separate"/>
      </w:r>
      <w:r w:rsidR="00D058D5" w:rsidRPr="00D62E89">
        <w:rPr>
          <w:rFonts w:eastAsia="MS Mincho"/>
          <w:noProof/>
          <w:color w:val="auto"/>
          <w:vertAlign w:val="superscript"/>
        </w:rPr>
        <w:t>[31]</w:t>
      </w:r>
      <w:r w:rsidRPr="00D62E89">
        <w:rPr>
          <w:rFonts w:eastAsia="MS Mincho"/>
          <w:color w:val="auto"/>
        </w:rPr>
        <w:fldChar w:fldCharType="end"/>
      </w:r>
      <w:r w:rsidRPr="00D62E89">
        <w:rPr>
          <w:rFonts w:eastAsia="MS Mincho"/>
          <w:color w:val="auto"/>
        </w:rPr>
        <w:t xml:space="preserve">. Also in an RCT from </w:t>
      </w:r>
      <w:r w:rsidR="00184FB2">
        <w:rPr>
          <w:rFonts w:eastAsia="宋体" w:hint="eastAsia"/>
          <w:color w:val="auto"/>
          <w:lang w:eastAsia="zh-CN"/>
        </w:rPr>
        <w:t xml:space="preserve">South </w:t>
      </w:r>
      <w:r w:rsidRPr="00D62E89">
        <w:rPr>
          <w:rFonts w:eastAsia="MS Mincho"/>
          <w:color w:val="auto"/>
        </w:rPr>
        <w:t>Korea, during a median follow-up of 5.9 y</w:t>
      </w:r>
      <w:r w:rsidR="009924F6" w:rsidRPr="00D62E89">
        <w:rPr>
          <w:rFonts w:eastAsia="MS Mincho"/>
          <w:color w:val="auto"/>
        </w:rPr>
        <w:t>ear</w:t>
      </w:r>
      <w:r w:rsidR="009900AA" w:rsidRPr="00D62E89">
        <w:rPr>
          <w:rFonts w:eastAsia="MS Mincho"/>
          <w:color w:val="auto"/>
        </w:rPr>
        <w:t>s</w:t>
      </w:r>
      <w:r w:rsidRPr="00D62E89">
        <w:rPr>
          <w:rFonts w:eastAsia="MS Mincho"/>
          <w:color w:val="auto"/>
        </w:rPr>
        <w:t>, metachronous cancer developed in 7.2% of patients who underwent successful eradication therapy and 13.4% of patients r</w:t>
      </w:r>
      <w:r w:rsidR="009924F6" w:rsidRPr="00D62E89">
        <w:rPr>
          <w:rFonts w:eastAsia="MS Mincho"/>
          <w:color w:val="auto"/>
        </w:rPr>
        <w:t>eceiving placebo (HR: 0.50; 95%CI:</w:t>
      </w:r>
      <w:r w:rsidRPr="00D62E89">
        <w:rPr>
          <w:rFonts w:eastAsia="MS Mincho"/>
          <w:color w:val="auto"/>
        </w:rPr>
        <w:t xml:space="preserve"> 0.26–0.94), correlating with improv</w:t>
      </w:r>
      <w:r w:rsidR="009924F6" w:rsidRPr="00D62E89">
        <w:rPr>
          <w:rFonts w:eastAsia="MS Mincho"/>
          <w:color w:val="auto"/>
        </w:rPr>
        <w:t>ement in gastric corpus atrophy</w:t>
      </w:r>
      <w:r w:rsidRPr="00D62E89">
        <w:rPr>
          <w:rFonts w:eastAsia="MS Mincho"/>
          <w:color w:val="auto"/>
        </w:rPr>
        <w:fldChar w:fldCharType="begin">
          <w:fldData xml:space="preserve">PEVuZE5vdGU+PENpdGU+PEF1dGhvcj5DaG9pPC9BdXRob3I+PFllYXI+MjAxODwvWWVhcj48UmVj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=
</w:fldData>
        </w:fldChar>
      </w:r>
      <w:r w:rsidR="00D058D5" w:rsidRPr="00D62E89">
        <w:rPr>
          <w:rFonts w:eastAsia="MS Mincho"/>
          <w:color w:val="auto"/>
        </w:rPr>
        <w:instrText xml:space="preserve"> ADDIN EN.CITE </w:instrText>
      </w:r>
      <w:r w:rsidR="00D058D5" w:rsidRPr="00D62E89">
        <w:rPr>
          <w:rFonts w:eastAsia="MS Mincho"/>
          <w:color w:val="auto"/>
        </w:rPr>
        <w:fldChar w:fldCharType="begin">
          <w:fldData xml:space="preserve">PEVuZE5vdGU+PENpdGU+PEF1dGhvcj5DaG9pPC9BdXRob3I+PFllYXI+MjAxODwvWWVhcj48UmVj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=
</w:fldData>
        </w:fldChar>
      </w:r>
      <w:r w:rsidR="00D058D5" w:rsidRPr="00D62E89">
        <w:rPr>
          <w:rFonts w:eastAsia="MS Mincho"/>
          <w:color w:val="auto"/>
        </w:rPr>
        <w:instrText xml:space="preserve"> ADDIN EN.CITE.DATA </w:instrText>
      </w:r>
      <w:r w:rsidR="00D058D5" w:rsidRPr="00D62E89">
        <w:rPr>
          <w:rFonts w:eastAsia="MS Mincho"/>
          <w:color w:val="auto"/>
        </w:rPr>
      </w:r>
      <w:r w:rsidR="00D058D5" w:rsidRPr="00D62E89">
        <w:rPr>
          <w:rFonts w:eastAsia="MS Mincho"/>
          <w:color w:val="auto"/>
        </w:rPr>
        <w:fldChar w:fldCharType="end"/>
      </w:r>
      <w:r w:rsidRPr="00D62E89">
        <w:rPr>
          <w:rFonts w:eastAsia="MS Mincho"/>
          <w:color w:val="auto"/>
        </w:rPr>
      </w:r>
      <w:r w:rsidRPr="00D62E89">
        <w:rPr>
          <w:rFonts w:eastAsia="MS Mincho"/>
          <w:color w:val="auto"/>
        </w:rPr>
        <w:fldChar w:fldCharType="separate"/>
      </w:r>
      <w:r w:rsidR="00D058D5" w:rsidRPr="00D62E89">
        <w:rPr>
          <w:rFonts w:eastAsia="MS Mincho"/>
          <w:noProof/>
          <w:color w:val="auto"/>
          <w:vertAlign w:val="superscript"/>
        </w:rPr>
        <w:t>[32]</w:t>
      </w:r>
      <w:r w:rsidRPr="00D62E89">
        <w:rPr>
          <w:rFonts w:eastAsia="MS Mincho"/>
          <w:color w:val="auto"/>
        </w:rPr>
        <w:fldChar w:fldCharType="end"/>
      </w:r>
      <w:r w:rsidRPr="00D62E89">
        <w:rPr>
          <w:rFonts w:eastAsia="MS Mincho"/>
          <w:color w:val="auto"/>
        </w:rPr>
        <w:t xml:space="preserve">. In this meta-analysis, only 36.4% of all studies (all 3 RCTs and five studies of 18 cohort studies in patients after endoscopic resection) showed significant reduction of metachronous cancer risk. This observation may have </w:t>
      </w:r>
      <w:r w:rsidRPr="00D62E89">
        <w:rPr>
          <w:rFonts w:eastAsia="MS Mincho"/>
          <w:color w:val="auto"/>
        </w:rPr>
        <w:lastRenderedPageBreak/>
        <w:t xml:space="preserve">been caused by </w:t>
      </w:r>
      <w:r w:rsidRPr="00D62E89">
        <w:rPr>
          <w:rFonts w:cstheme="majorHAnsi"/>
          <w:color w:val="auto"/>
        </w:rPr>
        <w:t>the small sample size in each report and it remains unclear whether</w:t>
      </w:r>
      <w:r w:rsidRPr="00D62E89">
        <w:rPr>
          <w:rFonts w:cstheme="majorHAnsi"/>
          <w:i/>
          <w:color w:val="auto"/>
        </w:rPr>
        <w:t xml:space="preserve"> </w:t>
      </w:r>
      <w:r w:rsidRPr="00D62E89">
        <w:rPr>
          <w:rFonts w:eastAsia="MS Mincho" w:cstheme="majorHAnsi"/>
          <w:color w:val="auto"/>
        </w:rPr>
        <w:t xml:space="preserve">the risk of </w:t>
      </w:r>
      <w:r w:rsidR="00F8310E">
        <w:rPr>
          <w:rFonts w:eastAsia="MS Mincho" w:cstheme="majorHAnsi"/>
          <w:color w:val="auto"/>
        </w:rPr>
        <w:t>GC</w:t>
      </w:r>
      <w:r w:rsidRPr="00D62E89">
        <w:rPr>
          <w:rFonts w:eastAsia="MS Mincho" w:cstheme="majorHAnsi"/>
          <w:color w:val="auto"/>
        </w:rPr>
        <w:t xml:space="preserve"> related to </w:t>
      </w:r>
      <w:r w:rsidRPr="00D62E89">
        <w:rPr>
          <w:rFonts w:eastAsia="MS Mincho" w:cstheme="majorHAnsi"/>
          <w:i/>
          <w:color w:val="auto"/>
        </w:rPr>
        <w:t xml:space="preserve">H. </w:t>
      </w:r>
      <w:r w:rsidR="00946E21" w:rsidRPr="00D62E89">
        <w:rPr>
          <w:rFonts w:eastAsia="MS Mincho" w:cstheme="majorHAnsi"/>
          <w:i/>
          <w:color w:val="auto"/>
        </w:rPr>
        <w:t xml:space="preserve">pylori </w:t>
      </w:r>
      <w:r w:rsidRPr="00D62E89">
        <w:rPr>
          <w:rFonts w:eastAsia="MS Mincho" w:cstheme="majorHAnsi"/>
          <w:color w:val="auto"/>
        </w:rPr>
        <w:t xml:space="preserve">decrease after eradication therapy. </w:t>
      </w:r>
      <w:r w:rsidRPr="00D62E89">
        <w:rPr>
          <w:rFonts w:eastAsia="MS Mincho"/>
          <w:color w:val="auto"/>
        </w:rPr>
        <w:t>The RRs with eradication therapy in RCTs an</w:t>
      </w:r>
      <w:r w:rsidR="009924F6" w:rsidRPr="00D62E89">
        <w:rPr>
          <w:rFonts w:eastAsia="MS Mincho"/>
          <w:color w:val="auto"/>
        </w:rPr>
        <w:t>d cohort studies were 0.51 (95%</w:t>
      </w:r>
      <w:r w:rsidRPr="00D62E89">
        <w:rPr>
          <w:rFonts w:eastAsia="MS Mincho"/>
          <w:color w:val="auto"/>
        </w:rPr>
        <w:t xml:space="preserve">CI: 0.36–0.73) and 0.54 (0.44–0.67), respectively. Therefore, we recommend that all East Asian patients who remain </w:t>
      </w:r>
      <w:r w:rsidRPr="00D62E89">
        <w:rPr>
          <w:rFonts w:eastAsia="MS Mincho"/>
          <w:i/>
          <w:color w:val="auto"/>
        </w:rPr>
        <w:t xml:space="preserve">H. </w:t>
      </w:r>
      <w:r w:rsidR="00946E21" w:rsidRPr="00D62E89">
        <w:rPr>
          <w:rFonts w:eastAsia="MS Mincho"/>
          <w:i/>
          <w:color w:val="auto"/>
        </w:rPr>
        <w:t>pylori</w:t>
      </w:r>
      <w:r w:rsidRPr="00D62E89">
        <w:rPr>
          <w:rFonts w:eastAsia="MS Mincho"/>
          <w:color w:val="auto"/>
        </w:rPr>
        <w:t xml:space="preserve">-positive after endoscopic resection for </w:t>
      </w:r>
      <w:r w:rsidR="00F8310E">
        <w:rPr>
          <w:rFonts w:eastAsia="MS Mincho"/>
          <w:color w:val="auto"/>
        </w:rPr>
        <w:t>GC</w:t>
      </w:r>
      <w:r w:rsidRPr="00D62E89">
        <w:rPr>
          <w:rFonts w:eastAsia="MS Mincho"/>
          <w:color w:val="auto"/>
        </w:rPr>
        <w:t xml:space="preserve"> receive further eradication therapy to decrease the risk of </w:t>
      </w:r>
      <w:r w:rsidR="009924F6" w:rsidRPr="00D62E89">
        <w:rPr>
          <w:rFonts w:eastAsia="MS Mincho"/>
          <w:color w:val="auto"/>
        </w:rPr>
        <w:t>metachronous cancer.</w:t>
      </w:r>
    </w:p>
    <w:p w14:paraId="14AD4498" w14:textId="3A07FAAB" w:rsidR="00D65D52" w:rsidRPr="00D62E89" w:rsidRDefault="0031610E" w:rsidP="00F220D4">
      <w:pPr>
        <w:pStyle w:val="Default"/>
        <w:snapToGrid w:val="0"/>
        <w:spacing w:line="360" w:lineRule="auto"/>
        <w:ind w:firstLineChars="100" w:firstLine="240"/>
        <w:jc w:val="both"/>
        <w:rPr>
          <w:rFonts w:eastAsia="MS Mincho"/>
          <w:color w:val="auto"/>
        </w:rPr>
      </w:pPr>
      <w:r w:rsidRPr="00D62E89">
        <w:rPr>
          <w:rFonts w:eastAsia="MS Mincho"/>
          <w:color w:val="auto"/>
        </w:rPr>
        <w:t xml:space="preserve">After gastrectomy, the cumulative incidence of metachronous cancer is 0.9%–3.0%, irrespective of </w:t>
      </w:r>
      <w:r w:rsidRPr="00D62E89">
        <w:rPr>
          <w:rFonts w:eastAsia="MS Mincho"/>
          <w:i/>
          <w:color w:val="auto"/>
        </w:rPr>
        <w:t xml:space="preserve">H. </w:t>
      </w:r>
      <w:r w:rsidR="00946E21" w:rsidRPr="00D62E89">
        <w:rPr>
          <w:rFonts w:eastAsia="MS Mincho"/>
          <w:i/>
          <w:color w:val="auto"/>
        </w:rPr>
        <w:t>pylori</w:t>
      </w:r>
      <w:r w:rsidR="00946E21" w:rsidRPr="00D62E89">
        <w:rPr>
          <w:rFonts w:eastAsia="MS Mincho"/>
          <w:color w:val="auto"/>
        </w:rPr>
        <w:t xml:space="preserve"> </w:t>
      </w:r>
      <w:r w:rsidR="009924F6" w:rsidRPr="00D62E89">
        <w:rPr>
          <w:rFonts w:eastAsia="MS Mincho"/>
          <w:color w:val="auto"/>
        </w:rPr>
        <w:t>infection</w:t>
      </w:r>
      <w:r w:rsidRPr="00D62E89">
        <w:rPr>
          <w:rFonts w:eastAsia="MS Mincho"/>
          <w:color w:val="auto"/>
        </w:rPr>
        <w:fldChar w:fldCharType="begin"/>
      </w:r>
      <w:r w:rsidR="00D058D5" w:rsidRPr="00D62E89">
        <w:rPr>
          <w:rFonts w:eastAsia="MS Mincho"/>
          <w:color w:val="auto"/>
        </w:rPr>
        <w:instrText xml:space="preserve"> ADDIN EN.CITE &lt;EndNote&gt;&lt;Cite&gt;&lt;Author&gt;Abe&lt;/Author&gt;&lt;Year&gt;2018&lt;/Year&gt;&lt;RecNum&gt;2408&lt;/RecNum&gt;&lt;DisplayText&gt;&lt;style face="superscript"&gt;[45]&lt;/style&gt;&lt;/DisplayText&gt;&lt;record&gt;&lt;rec-number&gt;2408&lt;/rec-number&gt;&lt;foreign-keys&gt;&lt;key app="EN" db-id="apfzffrslefdtkexfw55xw2t0wrsfwpssds5" timestamp="1567069109"&gt;2408&lt;/key&gt;&lt;/foreign-keys&gt;&lt;ref-type name="Journal Article"&gt;17&lt;/ref-type&gt;&lt;contributors&gt;&lt;authors&gt;&lt;author&gt;Abe, S.&lt;/author&gt;&lt;author&gt;Oda, I.&lt;/author&gt;&lt;author&gt;Minagawa, T.&lt;/author&gt;&lt;author&gt;Sekiguchi, M.&lt;/author&gt;&lt;author&gt;Nonaka, S.&lt;/author&gt;&lt;author&gt;Suzuki, H.&lt;/author&gt;&lt;author&gt;Yoshinaga, S.&lt;/author&gt;&lt;author&gt;Bhatt, A.&lt;/author&gt;&lt;author&gt;Saito, Y.&lt;/author&gt;&lt;/authors&gt;&lt;/contributors&gt;&lt;auth-address&gt;Endoscopy Division, National Cancer Center Hospital, Tokyo, Japan.&amp;#xD;Department of Gastroenterology, Tonan Hospital, Sapporo, Japan.&amp;#xD;Department of Gastroenterology and Hepatology, Digestive Disease Institute, Cleveland, OH, USA.&lt;/auth-address&gt;&lt;titles&gt;&lt;title&gt;Metachronous Gastric Cancer Following Curative Endoscopic Resection of Early Gastric Cancer&lt;/title&gt;&lt;secondary-title&gt;Clin Endosc&lt;/secondary-title&gt;&lt;/titles&gt;&lt;periodical&gt;&lt;full-title&gt;Clin Endosc&lt;/full-title&gt;&lt;/periodical&gt;&lt;pages&gt;253-259&lt;/pages&gt;&lt;volume&gt;51&lt;/volume&gt;&lt;number&gt;3&lt;/number&gt;&lt;keywords&gt;&lt;keyword&gt;Endoscopic mucosal resection&lt;/keyword&gt;&lt;keyword&gt;Endoscopic resection&lt;/keyword&gt;&lt;keyword&gt;Surveillance endoscopy&lt;/keyword&gt;&lt;keyword&gt;Helicobacter pylori&lt;/keyword&gt;&lt;keyword&gt;Metachronous gastric cancer&lt;/keyword&gt;&lt;/keywords&gt;&lt;dates&gt;&lt;year&gt;2018&lt;/year&gt;&lt;pub-dates&gt;&lt;date&gt;May&lt;/date&gt;&lt;/pub-dates&gt;&lt;/dates&gt;&lt;isbn&gt;2234-2400 (Print)&amp;#xD;2234-2400 (Linking)&lt;/isbn&gt;&lt;accession-num&gt;28920420&lt;/accession-num&gt;&lt;urls&gt;&lt;related-urls&gt;&lt;url&gt;https://www.ncbi.nlm.nih.gov/pubmed/28920420&lt;/url&gt;&lt;url&gt;https://www.ncbi.nlm.nih.gov/pmc/articles/PMC5997077/pdf/ce-2017-104.pdf&lt;/url&gt;&lt;/related-urls&gt;&lt;/urls&gt;&lt;custom2&gt;PMC5997077&lt;/custom2&gt;&lt;electronic-resource-num&gt;10.5946/ce.2017.104&lt;/electronic-resource-num&gt;&lt;/record&gt;&lt;/Cite&gt;&lt;/EndNote&gt;</w:instrText>
      </w:r>
      <w:r w:rsidRPr="00D62E89">
        <w:rPr>
          <w:rFonts w:eastAsia="MS Mincho"/>
          <w:color w:val="auto"/>
        </w:rPr>
        <w:fldChar w:fldCharType="separate"/>
      </w:r>
      <w:r w:rsidR="00D058D5" w:rsidRPr="00D62E89">
        <w:rPr>
          <w:rFonts w:eastAsia="MS Mincho"/>
          <w:noProof/>
          <w:color w:val="auto"/>
          <w:vertAlign w:val="superscript"/>
        </w:rPr>
        <w:t>[45]</w:t>
      </w:r>
      <w:r w:rsidRPr="00D62E89">
        <w:rPr>
          <w:rFonts w:eastAsia="MS Mincho"/>
          <w:color w:val="auto"/>
        </w:rPr>
        <w:fldChar w:fldCharType="end"/>
      </w:r>
      <w:r w:rsidRPr="00D62E89">
        <w:rPr>
          <w:rFonts w:eastAsia="MS Mincho"/>
          <w:color w:val="auto"/>
        </w:rPr>
        <w:t>. One report investigated the efficacy of eradication therapy for metachronous cancer risk after sur</w:t>
      </w:r>
      <w:r w:rsidR="009924F6" w:rsidRPr="00D62E89">
        <w:rPr>
          <w:rFonts w:eastAsia="MS Mincho"/>
          <w:color w:val="auto"/>
        </w:rPr>
        <w:t>gical partial gastric resection</w:t>
      </w:r>
      <w:r w:rsidRPr="00D62E89">
        <w:rPr>
          <w:rFonts w:eastAsia="MS Mincho"/>
          <w:color w:val="auto"/>
        </w:rPr>
        <w:fldChar w:fldCharType="begin">
          <w:fldData xml:space="preserve">PEVuZE5vdGU+PENpdGU+PEF1dGhvcj5DaG88L0F1dGhvcj48WWVhcj4yMDEzPC9ZZWFyPjxSZWNO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</w:fldData>
        </w:fldChar>
      </w:r>
      <w:r w:rsidR="00F63019" w:rsidRPr="00D62E89">
        <w:rPr>
          <w:rFonts w:eastAsia="MS Mincho"/>
          <w:color w:val="auto"/>
        </w:rPr>
        <w:instrText xml:space="preserve"> ADDIN EN.CITE </w:instrText>
      </w:r>
      <w:r w:rsidR="00F63019" w:rsidRPr="00D62E89">
        <w:rPr>
          <w:rFonts w:eastAsia="MS Mincho"/>
          <w:color w:val="auto"/>
        </w:rPr>
        <w:fldChar w:fldCharType="begin">
          <w:fldData xml:space="preserve">PEVuZE5vdGU+PENpdGU+PEF1dGhvcj5DaG88L0F1dGhvcj48WWVhcj4yMDEzPC9ZZWFyPjxSZWNO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</w:fldData>
        </w:fldChar>
      </w:r>
      <w:r w:rsidR="00F63019" w:rsidRPr="00D62E89">
        <w:rPr>
          <w:rFonts w:eastAsia="MS Mincho"/>
          <w:color w:val="auto"/>
        </w:rPr>
        <w:instrText xml:space="preserve"> ADDIN EN.CITE.DATA </w:instrText>
      </w:r>
      <w:r w:rsidR="00F63019" w:rsidRPr="00D62E89">
        <w:rPr>
          <w:rFonts w:eastAsia="MS Mincho"/>
          <w:color w:val="auto"/>
        </w:rPr>
      </w:r>
      <w:r w:rsidR="00F63019" w:rsidRPr="00D62E89">
        <w:rPr>
          <w:rFonts w:eastAsia="MS Mincho"/>
          <w:color w:val="auto"/>
        </w:rPr>
        <w:fldChar w:fldCharType="end"/>
      </w:r>
      <w:r w:rsidRPr="00D62E89">
        <w:rPr>
          <w:rFonts w:eastAsia="MS Mincho"/>
          <w:color w:val="auto"/>
        </w:rPr>
      </w:r>
      <w:r w:rsidRPr="00D62E89">
        <w:rPr>
          <w:rFonts w:eastAsia="MS Mincho"/>
          <w:color w:val="auto"/>
        </w:rPr>
        <w:fldChar w:fldCharType="separate"/>
      </w:r>
      <w:r w:rsidR="00F63019" w:rsidRPr="00D62E89">
        <w:rPr>
          <w:rFonts w:eastAsia="MS Mincho"/>
          <w:noProof/>
          <w:color w:val="auto"/>
          <w:vertAlign w:val="superscript"/>
        </w:rPr>
        <w:t>[17]</w:t>
      </w:r>
      <w:r w:rsidRPr="00D62E89">
        <w:rPr>
          <w:rFonts w:eastAsia="MS Mincho"/>
          <w:color w:val="auto"/>
        </w:rPr>
        <w:fldChar w:fldCharType="end"/>
      </w:r>
      <w:r w:rsidRPr="00D62E89">
        <w:rPr>
          <w:rFonts w:eastAsia="MS Mincho"/>
          <w:color w:val="auto"/>
        </w:rPr>
        <w:t xml:space="preserve">. Cho </w:t>
      </w:r>
      <w:r w:rsidRPr="00184FB2">
        <w:rPr>
          <w:rFonts w:eastAsia="MS Mincho"/>
          <w:i/>
          <w:color w:val="auto"/>
        </w:rPr>
        <w:t>et al</w:t>
      </w:r>
      <w:r w:rsidR="00184FB2" w:rsidRPr="00D62E89">
        <w:rPr>
          <w:rFonts w:eastAsia="MS Mincho"/>
          <w:color w:val="auto"/>
        </w:rPr>
        <w:fldChar w:fldCharType="begin">
          <w:fldData xml:space="preserve">PEVuZE5vdGU+PENpdGU+PEF1dGhvcj5DaG88L0F1dGhvcj48WWVhcj4yMDEzPC9ZZWFyPjxSZWNO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</w:fldData>
        </w:fldChar>
      </w:r>
      <w:r w:rsidR="00184FB2" w:rsidRPr="00D62E89">
        <w:rPr>
          <w:rFonts w:eastAsia="MS Mincho"/>
          <w:color w:val="auto"/>
        </w:rPr>
        <w:instrText xml:space="preserve"> ADDIN EN.CITE </w:instrText>
      </w:r>
      <w:r w:rsidR="00184FB2" w:rsidRPr="00D62E89">
        <w:rPr>
          <w:rFonts w:eastAsia="MS Mincho"/>
          <w:color w:val="auto"/>
        </w:rPr>
        <w:fldChar w:fldCharType="begin">
          <w:fldData xml:space="preserve">PEVuZE5vdGU+PENpdGU+PEF1dGhvcj5DaG88L0F1dGhvcj48WWVhcj4yMDEzPC9ZZWFyPjxSZWNO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</w:fldData>
        </w:fldChar>
      </w:r>
      <w:r w:rsidR="00184FB2" w:rsidRPr="00D62E89">
        <w:rPr>
          <w:rFonts w:eastAsia="MS Mincho"/>
          <w:color w:val="auto"/>
        </w:rPr>
        <w:instrText xml:space="preserve"> ADDIN EN.CITE.DATA </w:instrText>
      </w:r>
      <w:r w:rsidR="00184FB2" w:rsidRPr="00D62E89">
        <w:rPr>
          <w:rFonts w:eastAsia="MS Mincho"/>
          <w:color w:val="auto"/>
        </w:rPr>
      </w:r>
      <w:r w:rsidR="00184FB2" w:rsidRPr="00D62E89">
        <w:rPr>
          <w:rFonts w:eastAsia="MS Mincho"/>
          <w:color w:val="auto"/>
        </w:rPr>
        <w:fldChar w:fldCharType="end"/>
      </w:r>
      <w:r w:rsidR="00184FB2" w:rsidRPr="00D62E89">
        <w:rPr>
          <w:rFonts w:eastAsia="MS Mincho"/>
          <w:color w:val="auto"/>
        </w:rPr>
      </w:r>
      <w:r w:rsidR="00184FB2" w:rsidRPr="00D62E89">
        <w:rPr>
          <w:rFonts w:eastAsia="MS Mincho"/>
          <w:color w:val="auto"/>
        </w:rPr>
        <w:fldChar w:fldCharType="separate"/>
      </w:r>
      <w:r w:rsidR="00184FB2" w:rsidRPr="00D62E89">
        <w:rPr>
          <w:rFonts w:eastAsia="MS Mincho"/>
          <w:noProof/>
          <w:color w:val="auto"/>
          <w:vertAlign w:val="superscript"/>
        </w:rPr>
        <w:t>[17]</w:t>
      </w:r>
      <w:r w:rsidR="00184FB2" w:rsidRPr="00D62E89">
        <w:rPr>
          <w:rFonts w:eastAsia="MS Mincho"/>
          <w:color w:val="auto"/>
        </w:rPr>
        <w:fldChar w:fldCharType="end"/>
      </w:r>
      <w:r w:rsidRPr="00D62E89">
        <w:rPr>
          <w:rFonts w:eastAsia="MS Mincho"/>
          <w:color w:val="auto"/>
        </w:rPr>
        <w:t xml:space="preserve"> reported that eradication for patients after surgical resection is beneficial, as reflected by milder atrophy and intestinal metaplasia at 36 </w:t>
      </w:r>
      <w:proofErr w:type="spellStart"/>
      <w:r w:rsidRPr="00D62E89">
        <w:rPr>
          <w:rFonts w:eastAsia="MS Mincho"/>
          <w:color w:val="auto"/>
        </w:rPr>
        <w:t>mo</w:t>
      </w:r>
      <w:proofErr w:type="spellEnd"/>
      <w:r w:rsidRPr="00D62E89">
        <w:rPr>
          <w:rFonts w:eastAsia="MS Mincho"/>
          <w:color w:val="auto"/>
        </w:rPr>
        <w:t xml:space="preserve"> after surgery, but did not repo</w:t>
      </w:r>
      <w:r w:rsidR="009924F6" w:rsidRPr="00D62E89">
        <w:rPr>
          <w:rFonts w:eastAsia="MS Mincho"/>
          <w:color w:val="auto"/>
        </w:rPr>
        <w:t xml:space="preserve">rt any effect on </w:t>
      </w:r>
      <w:r w:rsidR="00F8310E">
        <w:rPr>
          <w:rFonts w:eastAsia="MS Mincho"/>
          <w:color w:val="auto"/>
        </w:rPr>
        <w:t>GC</w:t>
      </w:r>
      <w:r w:rsidRPr="00D62E89">
        <w:rPr>
          <w:rFonts w:eastAsia="MS Mincho"/>
          <w:color w:val="auto"/>
        </w:rPr>
        <w:t xml:space="preserve">. Therefore, although </w:t>
      </w:r>
      <w:r w:rsidRPr="00D62E89">
        <w:rPr>
          <w:rFonts w:eastAsia="MS Mincho"/>
          <w:i/>
          <w:color w:val="auto"/>
        </w:rPr>
        <w:t xml:space="preserve">H. </w:t>
      </w:r>
      <w:r w:rsidR="00946E21" w:rsidRPr="00D62E89">
        <w:rPr>
          <w:rFonts w:eastAsia="MS Mincho"/>
          <w:i/>
          <w:color w:val="auto"/>
        </w:rPr>
        <w:t xml:space="preserve">pylori </w:t>
      </w:r>
      <w:r w:rsidRPr="00D62E89">
        <w:rPr>
          <w:rFonts w:eastAsia="MS Mincho"/>
          <w:color w:val="auto"/>
        </w:rPr>
        <w:t>in the gastric remnant would be associated with more severe atrophy and intestinal metaplasia over time, the efficacy of eradication therapy in patients with gastric remnants might be limited compared with that in non-</w:t>
      </w:r>
      <w:r w:rsidR="00F8310E">
        <w:rPr>
          <w:rFonts w:eastAsia="MS Mincho"/>
          <w:color w:val="auto"/>
        </w:rPr>
        <w:t>GC</w:t>
      </w:r>
      <w:r w:rsidRPr="00D62E89">
        <w:rPr>
          <w:rFonts w:eastAsia="MS Mincho"/>
          <w:color w:val="auto"/>
        </w:rPr>
        <w:t xml:space="preserve"> patients with gastritis and patients afte</w:t>
      </w:r>
      <w:r w:rsidR="009924F6" w:rsidRPr="00D62E89">
        <w:rPr>
          <w:rFonts w:eastAsia="MS Mincho"/>
          <w:color w:val="auto"/>
        </w:rPr>
        <w:t>r endoscopic gastric resection.</w:t>
      </w:r>
    </w:p>
    <w:p w14:paraId="562D29C0" w14:textId="77777777" w:rsidR="00D65D52" w:rsidRPr="00D62E89" w:rsidRDefault="00D65D52" w:rsidP="00F220D4">
      <w:pPr>
        <w:pStyle w:val="Default"/>
        <w:snapToGrid w:val="0"/>
        <w:spacing w:line="360" w:lineRule="auto"/>
        <w:jc w:val="both"/>
        <w:rPr>
          <w:rFonts w:eastAsia="MS Mincho"/>
          <w:color w:val="auto"/>
        </w:rPr>
      </w:pPr>
    </w:p>
    <w:p w14:paraId="1DA77CE0" w14:textId="5EFEC120" w:rsidR="00D65D52" w:rsidRPr="00D62E89" w:rsidRDefault="0031610E" w:rsidP="00F220D4">
      <w:pPr>
        <w:pStyle w:val="Default"/>
        <w:snapToGrid w:val="0"/>
        <w:spacing w:line="360" w:lineRule="auto"/>
        <w:jc w:val="both"/>
        <w:rPr>
          <w:rFonts w:eastAsia="MS Mincho"/>
          <w:b/>
          <w:bCs/>
          <w:i/>
          <w:color w:val="auto"/>
        </w:rPr>
      </w:pPr>
      <w:r w:rsidRPr="00D62E89">
        <w:rPr>
          <w:rFonts w:eastAsia="MS Mincho"/>
          <w:b/>
          <w:bCs/>
          <w:i/>
          <w:color w:val="auto"/>
        </w:rPr>
        <w:t xml:space="preserve">Subgroup </w:t>
      </w:r>
      <w:r w:rsidR="009924F6" w:rsidRPr="00D62E89">
        <w:rPr>
          <w:rFonts w:eastAsia="MS Mincho"/>
          <w:b/>
          <w:bCs/>
          <w:i/>
          <w:color w:val="auto"/>
        </w:rPr>
        <w:t>analysis by different countries</w:t>
      </w:r>
    </w:p>
    <w:p w14:paraId="3D6E53D9" w14:textId="6277D654" w:rsidR="00D65D52" w:rsidRPr="00D62E89" w:rsidRDefault="0031610E" w:rsidP="00F220D4">
      <w:pPr>
        <w:pStyle w:val="Default"/>
        <w:snapToGrid w:val="0"/>
        <w:spacing w:line="360" w:lineRule="auto"/>
        <w:jc w:val="both"/>
        <w:rPr>
          <w:rFonts w:eastAsia="MS Mincho"/>
          <w:color w:val="auto"/>
        </w:rPr>
      </w:pPr>
      <w:r w:rsidRPr="00D62E89">
        <w:rPr>
          <w:rFonts w:cstheme="majorHAnsi"/>
          <w:color w:val="auto"/>
        </w:rPr>
        <w:t xml:space="preserve">Significant difference of </w:t>
      </w:r>
      <w:r w:rsidR="00F8310E">
        <w:rPr>
          <w:rFonts w:cstheme="majorHAnsi"/>
          <w:color w:val="auto"/>
        </w:rPr>
        <w:t>GC</w:t>
      </w:r>
      <w:r w:rsidRPr="00D62E89">
        <w:rPr>
          <w:rFonts w:cstheme="majorHAnsi"/>
          <w:color w:val="auto"/>
        </w:rPr>
        <w:t xml:space="preserve"> risk after eradication among East Asian countries is shown in this meta-analysis. </w:t>
      </w:r>
      <w:r w:rsidR="00F8310E">
        <w:rPr>
          <w:rFonts w:cstheme="majorHAnsi"/>
          <w:color w:val="auto"/>
        </w:rPr>
        <w:t>GC</w:t>
      </w:r>
      <w:r w:rsidRPr="00D62E89">
        <w:rPr>
          <w:rFonts w:cstheme="majorHAnsi"/>
          <w:color w:val="auto"/>
        </w:rPr>
        <w:t xml:space="preserve"> risk is known to depend on combination of </w:t>
      </w:r>
      <w:r w:rsidRPr="00D62E89">
        <w:rPr>
          <w:rFonts w:cstheme="majorHAnsi"/>
          <w:color w:val="auto"/>
          <w:lang w:bidi="zh-CN"/>
        </w:rPr>
        <w:t>bacterial factors (</w:t>
      </w:r>
      <w:r w:rsidRPr="00D62E89">
        <w:rPr>
          <w:rFonts w:cstheme="majorHAnsi"/>
          <w:i/>
          <w:color w:val="auto"/>
          <w:lang w:bidi="zh-CN"/>
        </w:rPr>
        <w:t>e.g.</w:t>
      </w:r>
      <w:r w:rsidRPr="00D62E89">
        <w:rPr>
          <w:rFonts w:cstheme="majorHAnsi"/>
          <w:color w:val="auto"/>
          <w:lang w:bidi="zh-CN"/>
        </w:rPr>
        <w:t xml:space="preserve">, </w:t>
      </w:r>
      <w:proofErr w:type="spellStart"/>
      <w:r w:rsidRPr="00D62E89">
        <w:rPr>
          <w:rFonts w:cstheme="majorHAnsi"/>
          <w:color w:val="auto"/>
          <w:lang w:bidi="zh-CN"/>
        </w:rPr>
        <w:t>cagA</w:t>
      </w:r>
      <w:proofErr w:type="spellEnd"/>
      <w:r w:rsidRPr="00D62E89">
        <w:rPr>
          <w:rFonts w:cstheme="majorHAnsi"/>
          <w:color w:val="auto"/>
          <w:lang w:bidi="zh-CN"/>
        </w:rPr>
        <w:t xml:space="preserve"> status and </w:t>
      </w:r>
      <w:proofErr w:type="spellStart"/>
      <w:r w:rsidRPr="00D62E89">
        <w:rPr>
          <w:rFonts w:cstheme="majorHAnsi"/>
          <w:color w:val="auto"/>
          <w:lang w:bidi="zh-CN"/>
        </w:rPr>
        <w:t>vacA</w:t>
      </w:r>
      <w:proofErr w:type="spellEnd"/>
      <w:r w:rsidRPr="00D62E89">
        <w:rPr>
          <w:rFonts w:cstheme="majorHAnsi"/>
          <w:color w:val="auto"/>
          <w:lang w:bidi="zh-CN"/>
        </w:rPr>
        <w:t xml:space="preserve"> type), </w:t>
      </w:r>
      <w:r w:rsidRPr="00D62E89">
        <w:rPr>
          <w:rFonts w:cstheme="majorHAnsi"/>
          <w:color w:val="auto"/>
        </w:rPr>
        <w:t xml:space="preserve">the </w:t>
      </w:r>
      <w:r w:rsidRPr="00D62E89">
        <w:rPr>
          <w:snapToGrid w:val="0"/>
          <w:color w:val="auto"/>
        </w:rPr>
        <w:t>host genetic factors (</w:t>
      </w:r>
      <w:r w:rsidRPr="00D62E89">
        <w:rPr>
          <w:i/>
          <w:snapToGrid w:val="0"/>
          <w:color w:val="auto"/>
        </w:rPr>
        <w:t>e.g.</w:t>
      </w:r>
      <w:r w:rsidRPr="00D62E89">
        <w:rPr>
          <w:snapToGrid w:val="0"/>
          <w:color w:val="auto"/>
        </w:rPr>
        <w:t>, inflammatory cytokine genes, detoxification-related genes and oncogenes)</w:t>
      </w:r>
      <w:r w:rsidRPr="00D62E89">
        <w:rPr>
          <w:rFonts w:cstheme="majorHAnsi"/>
          <w:color w:val="auto"/>
        </w:rPr>
        <w:t xml:space="preserve"> and environmental factors </w:t>
      </w:r>
      <w:r w:rsidRPr="00D62E89">
        <w:rPr>
          <w:snapToGrid w:val="0"/>
          <w:color w:val="auto"/>
        </w:rPr>
        <w:t>(</w:t>
      </w:r>
      <w:r w:rsidRPr="00D62E89">
        <w:rPr>
          <w:i/>
          <w:snapToGrid w:val="0"/>
          <w:color w:val="auto"/>
        </w:rPr>
        <w:t>e.g.</w:t>
      </w:r>
      <w:r w:rsidRPr="00D62E89">
        <w:rPr>
          <w:snapToGrid w:val="0"/>
          <w:color w:val="auto"/>
        </w:rPr>
        <w:t>, sa</w:t>
      </w:r>
      <w:r w:rsidR="009924F6" w:rsidRPr="00D62E89">
        <w:rPr>
          <w:snapToGrid w:val="0"/>
          <w:color w:val="auto"/>
        </w:rPr>
        <w:t>lt intake, smoking and alcohol)</w:t>
      </w:r>
      <w:r w:rsidRPr="00D62E89">
        <w:rPr>
          <w:color w:val="auto"/>
        </w:rPr>
        <w:fldChar w:fldCharType="begin">
          <w:fldData xml:space="preserve">PEVuZE5vdGU+PENpdGU+PEF1dGhvcj5FbC1PbWFyPC9BdXRob3I+PFllYXI+MjAwMDwvWWVhcj48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</w:fldData>
        </w:fldChar>
      </w:r>
      <w:r w:rsidR="00D058D5" w:rsidRPr="00D62E89">
        <w:rPr>
          <w:color w:val="auto"/>
        </w:rPr>
        <w:instrText xml:space="preserve"> ADDIN EN.CITE </w:instrText>
      </w:r>
      <w:r w:rsidR="00D058D5" w:rsidRPr="00D62E89">
        <w:rPr>
          <w:color w:val="auto"/>
        </w:rPr>
        <w:fldChar w:fldCharType="begin">
          <w:fldData xml:space="preserve">PEVuZE5vdGU+PENpdGU+PEF1dGhvcj5FbC1PbWFyPC9BdXRob3I+PFllYXI+MjAwMDwvWWVhcj48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</w:fldData>
        </w:fldChar>
      </w:r>
      <w:r w:rsidR="00D058D5" w:rsidRPr="00D62E89">
        <w:rPr>
          <w:color w:val="auto"/>
        </w:rPr>
        <w:instrText xml:space="preserve"> ADDIN EN.CITE.DATA </w:instrText>
      </w:r>
      <w:r w:rsidR="00D058D5" w:rsidRPr="00D62E89">
        <w:rPr>
          <w:color w:val="auto"/>
        </w:rPr>
      </w:r>
      <w:r w:rsidR="00D058D5" w:rsidRPr="00D62E89">
        <w:rPr>
          <w:color w:val="auto"/>
        </w:rPr>
        <w:fldChar w:fldCharType="end"/>
      </w:r>
      <w:r w:rsidRPr="00D62E89">
        <w:rPr>
          <w:color w:val="auto"/>
        </w:rPr>
      </w:r>
      <w:r w:rsidRPr="00D62E89">
        <w:rPr>
          <w:color w:val="auto"/>
        </w:rPr>
        <w:fldChar w:fldCharType="separate"/>
      </w:r>
      <w:r w:rsidR="00D058D5" w:rsidRPr="00D62E89">
        <w:rPr>
          <w:noProof/>
          <w:color w:val="auto"/>
          <w:vertAlign w:val="superscript"/>
        </w:rPr>
        <w:t>[46-51]</w:t>
      </w:r>
      <w:r w:rsidRPr="00D62E89">
        <w:rPr>
          <w:color w:val="auto"/>
        </w:rPr>
        <w:fldChar w:fldCharType="end"/>
      </w:r>
      <w:r w:rsidRPr="00D62E89">
        <w:rPr>
          <w:rFonts w:cstheme="majorHAnsi"/>
          <w:color w:val="auto"/>
        </w:rPr>
        <w:t xml:space="preserve">. Therefore, the preventive effect for </w:t>
      </w:r>
      <w:r w:rsidR="00F8310E">
        <w:rPr>
          <w:rFonts w:cstheme="majorHAnsi"/>
          <w:color w:val="auto"/>
        </w:rPr>
        <w:t>GC</w:t>
      </w:r>
      <w:r w:rsidRPr="00D62E89">
        <w:rPr>
          <w:rFonts w:cstheme="majorHAnsi"/>
          <w:color w:val="auto"/>
        </w:rPr>
        <w:t xml:space="preserve"> after eradication is also expected to depend on above different factors. Because the </w:t>
      </w:r>
      <w:r w:rsidRPr="00D62E89">
        <w:rPr>
          <w:snapToGrid w:val="0"/>
          <w:color w:val="auto"/>
        </w:rPr>
        <w:t>host genetic factors</w:t>
      </w:r>
      <w:r w:rsidRPr="00D62E89">
        <w:rPr>
          <w:rFonts w:cstheme="majorHAnsi"/>
          <w:color w:val="auto"/>
        </w:rPr>
        <w:t xml:space="preserve"> in East Asian populations </w:t>
      </w:r>
      <w:r w:rsidRPr="00D62E89">
        <w:rPr>
          <w:rFonts w:eastAsia="MS Mincho"/>
          <w:color w:val="auto"/>
        </w:rPr>
        <w:t>(</w:t>
      </w:r>
      <w:r w:rsidRPr="00D62E89">
        <w:rPr>
          <w:rFonts w:eastAsia="MS Mincho"/>
          <w:i/>
          <w:color w:val="auto"/>
        </w:rPr>
        <w:t>e.g.</w:t>
      </w:r>
      <w:r w:rsidRPr="00D62E89">
        <w:rPr>
          <w:rFonts w:eastAsia="MS Mincho"/>
          <w:color w:val="auto"/>
        </w:rPr>
        <w:t xml:space="preserve">, Japan, </w:t>
      </w:r>
      <w:r w:rsidR="00F46C6B">
        <w:rPr>
          <w:rFonts w:eastAsia="宋体" w:hint="eastAsia"/>
          <w:color w:val="auto"/>
          <w:lang w:eastAsia="zh-CN"/>
        </w:rPr>
        <w:t xml:space="preserve">South </w:t>
      </w:r>
      <w:r w:rsidRPr="00D62E89">
        <w:rPr>
          <w:rFonts w:eastAsia="MS Mincho"/>
          <w:color w:val="auto"/>
        </w:rPr>
        <w:t xml:space="preserve">Korea and China) is similar, different life style and different strain of </w:t>
      </w:r>
      <w:r w:rsidRPr="00D62E89">
        <w:rPr>
          <w:rFonts w:eastAsia="MS Mincho"/>
          <w:i/>
          <w:color w:val="auto"/>
        </w:rPr>
        <w:t>H</w:t>
      </w:r>
      <w:r w:rsidR="00FF4D83">
        <w:rPr>
          <w:rFonts w:eastAsia="MS Mincho"/>
          <w:i/>
          <w:color w:val="auto"/>
        </w:rPr>
        <w:t>.</w:t>
      </w:r>
      <w:r w:rsidRPr="00D62E89">
        <w:rPr>
          <w:rFonts w:eastAsia="MS Mincho"/>
          <w:i/>
          <w:color w:val="auto"/>
        </w:rPr>
        <w:t xml:space="preserve"> </w:t>
      </w:r>
      <w:r w:rsidR="00946E21" w:rsidRPr="00D62E89">
        <w:rPr>
          <w:rFonts w:eastAsia="MS Mincho"/>
          <w:i/>
          <w:color w:val="auto"/>
        </w:rPr>
        <w:t>pylori</w:t>
      </w:r>
      <w:r w:rsidR="00946E21" w:rsidRPr="00D62E89">
        <w:rPr>
          <w:rFonts w:eastAsia="MS Mincho"/>
          <w:color w:val="auto"/>
        </w:rPr>
        <w:t xml:space="preserve"> </w:t>
      </w:r>
      <w:r w:rsidRPr="00D62E89">
        <w:rPr>
          <w:rFonts w:eastAsia="MS Mincho"/>
          <w:color w:val="auto"/>
        </w:rPr>
        <w:t xml:space="preserve">may cause </w:t>
      </w:r>
      <w:r w:rsidRPr="00D62E89">
        <w:rPr>
          <w:rFonts w:cstheme="majorHAnsi"/>
          <w:color w:val="auto"/>
        </w:rPr>
        <w:t xml:space="preserve">difference for </w:t>
      </w:r>
      <w:r w:rsidR="00F8310E">
        <w:rPr>
          <w:rFonts w:cstheme="majorHAnsi"/>
          <w:color w:val="auto"/>
        </w:rPr>
        <w:t>GC</w:t>
      </w:r>
      <w:r w:rsidR="009924F6" w:rsidRPr="00D62E89">
        <w:rPr>
          <w:rFonts w:cstheme="majorHAnsi"/>
          <w:color w:val="auto"/>
        </w:rPr>
        <w:t xml:space="preserve"> risk after eradication.</w:t>
      </w:r>
    </w:p>
    <w:p w14:paraId="4C9387B2" w14:textId="77777777" w:rsidR="00D65D52" w:rsidRPr="00D62E89" w:rsidRDefault="00D65D52" w:rsidP="00F220D4">
      <w:pPr>
        <w:pStyle w:val="Default"/>
        <w:snapToGrid w:val="0"/>
        <w:spacing w:line="360" w:lineRule="auto"/>
        <w:jc w:val="both"/>
        <w:rPr>
          <w:rFonts w:eastAsia="MS Mincho"/>
          <w:color w:val="auto"/>
        </w:rPr>
      </w:pPr>
    </w:p>
    <w:p w14:paraId="52C985AA" w14:textId="5AC124F9" w:rsidR="00D65D52" w:rsidRPr="00D62E89" w:rsidRDefault="0031610E" w:rsidP="00F220D4">
      <w:pPr>
        <w:pStyle w:val="Default"/>
        <w:snapToGrid w:val="0"/>
        <w:spacing w:line="360" w:lineRule="auto"/>
        <w:jc w:val="both"/>
        <w:rPr>
          <w:rFonts w:eastAsia="MS Mincho"/>
          <w:b/>
          <w:bCs/>
          <w:i/>
          <w:color w:val="auto"/>
        </w:rPr>
      </w:pPr>
      <w:r w:rsidRPr="00D62E89">
        <w:rPr>
          <w:rFonts w:eastAsia="MS Mincho"/>
          <w:b/>
          <w:bCs/>
          <w:i/>
          <w:color w:val="auto"/>
        </w:rPr>
        <w:lastRenderedPageBreak/>
        <w:t xml:space="preserve">Chemoprevention for </w:t>
      </w:r>
      <w:r w:rsidRPr="00D62E89">
        <w:rPr>
          <w:rFonts w:eastAsia="MS Mincho"/>
          <w:b/>
          <w:i/>
          <w:color w:val="auto"/>
        </w:rPr>
        <w:t>non-</w:t>
      </w:r>
      <w:r w:rsidR="00F8310E">
        <w:rPr>
          <w:rFonts w:eastAsia="MS Mincho"/>
          <w:b/>
          <w:i/>
          <w:color w:val="auto"/>
        </w:rPr>
        <w:t>GC</w:t>
      </w:r>
      <w:r w:rsidRPr="00D62E89">
        <w:rPr>
          <w:rFonts w:eastAsia="MS Mincho"/>
          <w:b/>
          <w:i/>
          <w:color w:val="auto"/>
        </w:rPr>
        <w:t xml:space="preserve"> </w:t>
      </w:r>
      <w:r w:rsidRPr="00D62E89">
        <w:rPr>
          <w:rFonts w:eastAsia="MS Mincho"/>
          <w:b/>
          <w:bCs/>
          <w:i/>
          <w:color w:val="auto"/>
        </w:rPr>
        <w:t>patients with gastritis</w:t>
      </w:r>
    </w:p>
    <w:p w14:paraId="1819A7F9" w14:textId="65B86AEB" w:rsidR="00D65D52" w:rsidRPr="00D62E89" w:rsidRDefault="0031610E" w:rsidP="00F220D4">
      <w:pPr>
        <w:pStyle w:val="Default"/>
        <w:snapToGrid w:val="0"/>
        <w:spacing w:line="360" w:lineRule="auto"/>
        <w:jc w:val="both"/>
        <w:rPr>
          <w:rFonts w:eastAsia="MS Mincho"/>
          <w:color w:val="auto"/>
        </w:rPr>
      </w:pPr>
      <w:r w:rsidRPr="00D62E89">
        <w:rPr>
          <w:rFonts w:eastAsia="MS Mincho"/>
          <w:color w:val="auto"/>
        </w:rPr>
        <w:t xml:space="preserve">In this meta-analysis, although metachronous cancer incidence in </w:t>
      </w:r>
      <w:r w:rsidRPr="00D62E89">
        <w:rPr>
          <w:rFonts w:eastAsia="MS Mincho"/>
          <w:i/>
          <w:color w:val="auto"/>
        </w:rPr>
        <w:t xml:space="preserve">H. </w:t>
      </w:r>
      <w:r w:rsidR="00946E21" w:rsidRPr="00D62E89">
        <w:rPr>
          <w:rFonts w:eastAsia="MS Mincho"/>
          <w:i/>
          <w:color w:val="auto"/>
        </w:rPr>
        <w:t>pylori</w:t>
      </w:r>
      <w:r w:rsidRPr="00D62E89">
        <w:rPr>
          <w:rFonts w:eastAsia="MS Mincho"/>
          <w:color w:val="auto"/>
        </w:rPr>
        <w:t xml:space="preserve">-positive patients after resection of </w:t>
      </w:r>
      <w:r w:rsidR="00F8310E">
        <w:rPr>
          <w:rFonts w:eastAsia="MS Mincho"/>
          <w:color w:val="auto"/>
        </w:rPr>
        <w:t>GC</w:t>
      </w:r>
      <w:r w:rsidR="009900AA" w:rsidRPr="00D62E89">
        <w:rPr>
          <w:rFonts w:eastAsia="MS Mincho"/>
          <w:color w:val="auto"/>
        </w:rPr>
        <w:t xml:space="preserve"> was 2922.0 per 100</w:t>
      </w:r>
      <w:r w:rsidRPr="00D62E89">
        <w:rPr>
          <w:rFonts w:eastAsia="MS Mincho"/>
          <w:color w:val="auto"/>
        </w:rPr>
        <w:t>000 person-years, that in non-</w:t>
      </w:r>
      <w:r w:rsidR="00F8310E">
        <w:rPr>
          <w:rFonts w:eastAsia="MS Mincho"/>
          <w:color w:val="auto"/>
        </w:rPr>
        <w:t>GC</w:t>
      </w:r>
      <w:r w:rsidRPr="00D62E89">
        <w:rPr>
          <w:rFonts w:eastAsia="MS Mincho"/>
          <w:color w:val="auto"/>
        </w:rPr>
        <w:t xml:space="preserve"> patients with gastritis</w:t>
      </w:r>
      <w:r w:rsidR="009900AA" w:rsidRPr="00D62E89">
        <w:rPr>
          <w:rFonts w:eastAsia="MS Mincho"/>
          <w:color w:val="auto"/>
        </w:rPr>
        <w:t xml:space="preserve"> was not as high (322.4 per 100</w:t>
      </w:r>
      <w:r w:rsidRPr="00D62E89">
        <w:rPr>
          <w:rFonts w:eastAsia="MS Mincho"/>
          <w:color w:val="auto"/>
        </w:rPr>
        <w:t>000 person</w:t>
      </w:r>
      <w:r w:rsidR="009900AA" w:rsidRPr="00D62E89">
        <w:rPr>
          <w:rFonts w:eastAsia="MS Mincho"/>
          <w:color w:val="auto"/>
        </w:rPr>
        <w:t xml:space="preserve">-years). In 2001, </w:t>
      </w:r>
      <w:proofErr w:type="spellStart"/>
      <w:r w:rsidR="009900AA" w:rsidRPr="00D62E89">
        <w:rPr>
          <w:rFonts w:eastAsia="MS Mincho"/>
          <w:color w:val="auto"/>
        </w:rPr>
        <w:t>Uemura</w:t>
      </w:r>
      <w:proofErr w:type="spellEnd"/>
      <w:r w:rsidR="009900AA" w:rsidRPr="00D62E89">
        <w:rPr>
          <w:rFonts w:eastAsia="MS Mincho"/>
          <w:color w:val="auto"/>
        </w:rPr>
        <w:t xml:space="preserve"> </w:t>
      </w:r>
      <w:r w:rsidR="009900AA" w:rsidRPr="00D62E89">
        <w:rPr>
          <w:rFonts w:eastAsia="MS Mincho"/>
          <w:i/>
          <w:color w:val="auto"/>
        </w:rPr>
        <w:t>et al</w:t>
      </w:r>
      <w:r w:rsidRPr="00D62E89">
        <w:rPr>
          <w:color w:val="auto"/>
        </w:rPr>
        <w:fldChar w:fldCharType="begin">
          <w:fldData xml:space="preserve">PEVuZE5vdGU+PENpdGU+PEF1dGhvcj5VZW11cmE8L0F1dGhvcj48WWVhcj4yMDAxPC9ZZWFyPjxS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</w:fldData>
        </w:fldChar>
      </w:r>
      <w:r w:rsidR="00D058D5" w:rsidRPr="00D62E89">
        <w:rPr>
          <w:color w:val="auto"/>
        </w:rPr>
        <w:instrText xml:space="preserve"> ADDIN EN.CITE </w:instrText>
      </w:r>
      <w:r w:rsidR="00D058D5" w:rsidRPr="00D62E89">
        <w:rPr>
          <w:color w:val="auto"/>
        </w:rPr>
        <w:fldChar w:fldCharType="begin">
          <w:fldData xml:space="preserve">PEVuZE5vdGU+PENpdGU+PEF1dGhvcj5VZW11cmE8L0F1dGhvcj48WWVhcj4yMDAxPC9ZZWFyPjxS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</w:fldData>
        </w:fldChar>
      </w:r>
      <w:r w:rsidR="00D058D5" w:rsidRPr="00D62E89">
        <w:rPr>
          <w:color w:val="auto"/>
        </w:rPr>
        <w:instrText xml:space="preserve"> ADDIN EN.CITE.DATA </w:instrText>
      </w:r>
      <w:r w:rsidR="00D058D5" w:rsidRPr="00D62E89">
        <w:rPr>
          <w:color w:val="auto"/>
        </w:rPr>
      </w:r>
      <w:r w:rsidR="00D058D5" w:rsidRPr="00D62E89">
        <w:rPr>
          <w:color w:val="auto"/>
        </w:rPr>
        <w:fldChar w:fldCharType="end"/>
      </w:r>
      <w:r w:rsidRPr="00D62E89">
        <w:rPr>
          <w:color w:val="auto"/>
        </w:rPr>
      </w:r>
      <w:r w:rsidRPr="00D62E89">
        <w:rPr>
          <w:color w:val="auto"/>
        </w:rPr>
        <w:fldChar w:fldCharType="separate"/>
      </w:r>
      <w:r w:rsidR="00D058D5" w:rsidRPr="00D62E89">
        <w:rPr>
          <w:noProof/>
          <w:color w:val="auto"/>
          <w:vertAlign w:val="superscript"/>
        </w:rPr>
        <w:t>[52]</w:t>
      </w:r>
      <w:r w:rsidRPr="00D62E89">
        <w:rPr>
          <w:color w:val="auto"/>
        </w:rPr>
        <w:fldChar w:fldCharType="end"/>
      </w:r>
      <w:r w:rsidRPr="00D62E89">
        <w:rPr>
          <w:color w:val="auto"/>
        </w:rPr>
        <w:t xml:space="preserve"> </w:t>
      </w:r>
      <w:r w:rsidRPr="00D62E89">
        <w:rPr>
          <w:rFonts w:eastAsia="MS Mincho"/>
          <w:color w:val="auto"/>
        </w:rPr>
        <w:t xml:space="preserve">reported that </w:t>
      </w:r>
      <w:r w:rsidR="00F8310E">
        <w:rPr>
          <w:rFonts w:eastAsia="MS Mincho"/>
          <w:color w:val="auto"/>
        </w:rPr>
        <w:t>GC</w:t>
      </w:r>
      <w:r w:rsidRPr="00D62E89">
        <w:rPr>
          <w:rFonts w:eastAsia="MS Mincho"/>
          <w:color w:val="auto"/>
        </w:rPr>
        <w:t xml:space="preserve">s developed in 2.9% of </w:t>
      </w:r>
      <w:r w:rsidRPr="00D62E89">
        <w:rPr>
          <w:rFonts w:eastAsia="MS Mincho"/>
          <w:i/>
          <w:color w:val="auto"/>
        </w:rPr>
        <w:t xml:space="preserve">H. </w:t>
      </w:r>
      <w:r w:rsidR="00946E21" w:rsidRPr="00D62E89">
        <w:rPr>
          <w:rFonts w:eastAsia="MS Mincho"/>
          <w:i/>
          <w:color w:val="auto"/>
        </w:rPr>
        <w:t>pylori</w:t>
      </w:r>
      <w:r w:rsidRPr="00D62E89">
        <w:rPr>
          <w:rFonts w:eastAsia="MS Mincho"/>
          <w:color w:val="auto"/>
        </w:rPr>
        <w:t xml:space="preserve">-positive patients at a mean follow-up of 7.8 years, but not in any </w:t>
      </w:r>
      <w:r w:rsidRPr="00D62E89">
        <w:rPr>
          <w:rFonts w:eastAsia="MS Mincho"/>
          <w:i/>
          <w:color w:val="auto"/>
        </w:rPr>
        <w:t xml:space="preserve">H. </w:t>
      </w:r>
      <w:r w:rsidR="00946E21" w:rsidRPr="00D62E89">
        <w:rPr>
          <w:rFonts w:eastAsia="MS Mincho"/>
          <w:i/>
          <w:color w:val="auto"/>
        </w:rPr>
        <w:t>pylori</w:t>
      </w:r>
      <w:r w:rsidRPr="00D62E89">
        <w:rPr>
          <w:rFonts w:eastAsia="MS Mincho"/>
          <w:color w:val="auto"/>
        </w:rPr>
        <w:t xml:space="preserve">-negative patients or eradicated patients. This startling observation focused attention on the association of </w:t>
      </w:r>
      <w:r w:rsidR="00F8310E">
        <w:rPr>
          <w:rFonts w:eastAsia="MS Mincho"/>
          <w:color w:val="auto"/>
        </w:rPr>
        <w:t>GC</w:t>
      </w:r>
      <w:r w:rsidRPr="00D62E89">
        <w:rPr>
          <w:rFonts w:eastAsia="MS Mincho"/>
          <w:color w:val="auto"/>
        </w:rPr>
        <w:t xml:space="preserve"> and </w:t>
      </w:r>
      <w:r w:rsidRPr="00D62E89">
        <w:rPr>
          <w:rFonts w:eastAsia="MS Mincho"/>
          <w:i/>
          <w:color w:val="auto"/>
        </w:rPr>
        <w:t xml:space="preserve">H. </w:t>
      </w:r>
      <w:r w:rsidR="00946E21" w:rsidRPr="00D62E89">
        <w:rPr>
          <w:rFonts w:eastAsia="MS Mincho"/>
          <w:i/>
          <w:color w:val="auto"/>
        </w:rPr>
        <w:t xml:space="preserve">pylori </w:t>
      </w:r>
      <w:r w:rsidRPr="00D62E89">
        <w:rPr>
          <w:rFonts w:eastAsia="MS Mincho"/>
          <w:color w:val="auto"/>
        </w:rPr>
        <w:t xml:space="preserve">infection. This meta-analysis showed that 1 study of 4 RCTs (25.0%) and 7 studies of 12 cohort studies (58.3%) in East Asian populations had significant reduction in </w:t>
      </w:r>
      <w:r w:rsidR="00F8310E">
        <w:rPr>
          <w:rFonts w:eastAsia="MS Mincho"/>
          <w:color w:val="auto"/>
        </w:rPr>
        <w:t>GC</w:t>
      </w:r>
      <w:r w:rsidRPr="00D62E89">
        <w:rPr>
          <w:rFonts w:eastAsia="MS Mincho"/>
          <w:color w:val="auto"/>
        </w:rPr>
        <w:t xml:space="preserve"> r</w:t>
      </w:r>
      <w:r w:rsidR="009900AA" w:rsidRPr="00D62E89">
        <w:rPr>
          <w:rFonts w:eastAsia="MS Mincho"/>
          <w:color w:val="auto"/>
        </w:rPr>
        <w:t>isk, with mean RRs of 0.67 (95%</w:t>
      </w:r>
      <w:r w:rsidRPr="00D62E89">
        <w:rPr>
          <w:rFonts w:eastAsia="MS Mincho"/>
          <w:color w:val="auto"/>
        </w:rPr>
        <w:t>CI: 0.47–0.96) in RCTs and 0.39 (0.30–0.51) in cohort studies, suggesting that eradication for</w:t>
      </w:r>
      <w:r w:rsidRPr="00D62E89">
        <w:rPr>
          <w:rFonts w:eastAsia="MS Mincho"/>
          <w:i/>
          <w:color w:val="auto"/>
        </w:rPr>
        <w:t xml:space="preserve"> </w:t>
      </w:r>
      <w:r w:rsidRPr="00D62E89">
        <w:rPr>
          <w:rFonts w:eastAsia="MS Mincho"/>
          <w:color w:val="auto"/>
        </w:rPr>
        <w:t xml:space="preserve">all </w:t>
      </w:r>
      <w:r w:rsidRPr="00D62E89">
        <w:rPr>
          <w:rFonts w:eastAsia="MS Mincho"/>
          <w:i/>
          <w:color w:val="auto"/>
        </w:rPr>
        <w:t xml:space="preserve">H. </w:t>
      </w:r>
      <w:r w:rsidR="00946E21" w:rsidRPr="00D62E89">
        <w:rPr>
          <w:rFonts w:eastAsia="MS Mincho"/>
          <w:i/>
          <w:color w:val="auto"/>
        </w:rPr>
        <w:t>pylori</w:t>
      </w:r>
      <w:r w:rsidRPr="00D62E89">
        <w:rPr>
          <w:rFonts w:eastAsia="MS Mincho"/>
          <w:color w:val="auto"/>
        </w:rPr>
        <w:t>-positive non-</w:t>
      </w:r>
      <w:r w:rsidR="00F8310E">
        <w:rPr>
          <w:rFonts w:eastAsia="MS Mincho"/>
          <w:color w:val="auto"/>
        </w:rPr>
        <w:t>GC</w:t>
      </w:r>
      <w:r w:rsidRPr="00D62E89">
        <w:rPr>
          <w:rFonts w:eastAsia="MS Mincho"/>
          <w:color w:val="auto"/>
        </w:rPr>
        <w:t xml:space="preserve"> patients with gastritis will decrease the risk of </w:t>
      </w:r>
      <w:r w:rsidR="00F8310E">
        <w:rPr>
          <w:rFonts w:eastAsia="MS Mincho"/>
          <w:color w:val="auto"/>
        </w:rPr>
        <w:t>GC</w:t>
      </w:r>
      <w:r w:rsidRPr="00D62E89">
        <w:rPr>
          <w:rFonts w:eastAsia="MS Mincho"/>
          <w:color w:val="auto"/>
        </w:rPr>
        <w:t xml:space="preserve"> in East Asian populations. Further prospective studies with longer follow-up periods might help clarify the protective effect of</w:t>
      </w:r>
      <w:r w:rsidRPr="00D62E89">
        <w:rPr>
          <w:rFonts w:eastAsia="MS Mincho"/>
          <w:i/>
          <w:color w:val="auto"/>
        </w:rPr>
        <w:t xml:space="preserve"> H. </w:t>
      </w:r>
      <w:r w:rsidR="00946E21" w:rsidRPr="00D62E89">
        <w:rPr>
          <w:rFonts w:eastAsia="MS Mincho"/>
          <w:i/>
          <w:color w:val="auto"/>
        </w:rPr>
        <w:t>pylori</w:t>
      </w:r>
      <w:r w:rsidR="00946E21" w:rsidRPr="00D62E89">
        <w:rPr>
          <w:rFonts w:eastAsia="MS Mincho"/>
          <w:color w:val="auto"/>
        </w:rPr>
        <w:t xml:space="preserve"> </w:t>
      </w:r>
      <w:r w:rsidRPr="00D62E89">
        <w:rPr>
          <w:rFonts w:eastAsia="MS Mincho"/>
          <w:color w:val="auto"/>
        </w:rPr>
        <w:t xml:space="preserve">eradication against </w:t>
      </w:r>
      <w:r w:rsidR="00F8310E">
        <w:rPr>
          <w:rFonts w:eastAsia="MS Mincho"/>
          <w:color w:val="auto"/>
        </w:rPr>
        <w:t>GC</w:t>
      </w:r>
      <w:r w:rsidRPr="00D62E89">
        <w:rPr>
          <w:rFonts w:eastAsia="MS Mincho"/>
          <w:color w:val="auto"/>
        </w:rPr>
        <w:t>.</w:t>
      </w:r>
    </w:p>
    <w:p w14:paraId="2B4DAD70" w14:textId="2EE6A016" w:rsidR="00D65D52" w:rsidRPr="00D62E89" w:rsidRDefault="0031610E" w:rsidP="00F220D4">
      <w:pPr>
        <w:pStyle w:val="Default"/>
        <w:snapToGrid w:val="0"/>
        <w:spacing w:line="360" w:lineRule="auto"/>
        <w:ind w:firstLineChars="100" w:firstLine="240"/>
        <w:jc w:val="both"/>
        <w:rPr>
          <w:color w:val="auto"/>
        </w:rPr>
      </w:pPr>
      <w:r w:rsidRPr="00D62E89">
        <w:rPr>
          <w:rFonts w:cstheme="majorHAnsi"/>
          <w:color w:val="auto"/>
        </w:rPr>
        <w:t xml:space="preserve">It was shown that the prophylactic effect of </w:t>
      </w:r>
      <w:r w:rsidRPr="00D62E89">
        <w:rPr>
          <w:rFonts w:eastAsia="MS Mincho"/>
          <w:i/>
          <w:color w:val="auto"/>
        </w:rPr>
        <w:t xml:space="preserve">H. </w:t>
      </w:r>
      <w:r w:rsidR="00946E21" w:rsidRPr="00D62E89">
        <w:rPr>
          <w:rFonts w:eastAsia="MS Mincho"/>
          <w:i/>
          <w:color w:val="auto"/>
        </w:rPr>
        <w:t>pylori</w:t>
      </w:r>
      <w:r w:rsidR="00946E21" w:rsidRPr="00D62E89">
        <w:rPr>
          <w:rFonts w:cstheme="majorHAnsi"/>
          <w:color w:val="auto"/>
        </w:rPr>
        <w:t xml:space="preserve"> </w:t>
      </w:r>
      <w:r w:rsidRPr="00D62E89">
        <w:rPr>
          <w:rFonts w:cstheme="majorHAnsi"/>
          <w:color w:val="auto"/>
        </w:rPr>
        <w:t xml:space="preserve">eradication therapy was not observed in all groups of patients, but only in some ones. </w:t>
      </w:r>
      <w:r w:rsidRPr="00D62E89">
        <w:rPr>
          <w:color w:val="auto"/>
        </w:rPr>
        <w:t xml:space="preserve">Longer follow-up after eradication therapy is associated with better prevention </w:t>
      </w:r>
      <w:r w:rsidRPr="00D62E89">
        <w:rPr>
          <w:rFonts w:cs="∞@˙ø/≥„"/>
          <w:color w:val="auto"/>
        </w:rPr>
        <w:t xml:space="preserve">of </w:t>
      </w:r>
      <w:r w:rsidR="00F8310E">
        <w:rPr>
          <w:rFonts w:cs="∞@˙ø/≥„"/>
          <w:color w:val="auto"/>
        </w:rPr>
        <w:t>GC</w:t>
      </w:r>
      <w:r w:rsidRPr="00D62E89">
        <w:rPr>
          <w:rFonts w:cs="∞@˙ø/≥„"/>
          <w:color w:val="auto"/>
        </w:rPr>
        <w:t xml:space="preserve"> </w:t>
      </w:r>
      <w:r w:rsidRPr="00D62E89">
        <w:rPr>
          <w:rFonts w:cstheme="majorHAnsi"/>
          <w:color w:val="auto"/>
        </w:rPr>
        <w:t>development</w:t>
      </w:r>
      <w:r w:rsidRPr="00D62E89">
        <w:rPr>
          <w:color w:val="auto"/>
        </w:rPr>
        <w:fldChar w:fldCharType="begin">
          <w:fldData xml:space="preserve">PEVuZE5vdGU+PENpdGU+PEF1dGhvcj5NYWJlPC9BdXRob3I+PFllYXI+MjAwOTwvWWVhcj48UmVj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=
</w:fldData>
        </w:fldChar>
      </w:r>
      <w:r w:rsidR="00D058D5" w:rsidRPr="00D62E89">
        <w:rPr>
          <w:color w:val="auto"/>
        </w:rPr>
        <w:instrText xml:space="preserve"> ADDIN EN.CITE </w:instrText>
      </w:r>
      <w:r w:rsidR="00D058D5" w:rsidRPr="00D62E89">
        <w:rPr>
          <w:color w:val="auto"/>
        </w:rPr>
        <w:fldChar w:fldCharType="begin">
          <w:fldData xml:space="preserve">PEVuZE5vdGU+PENpdGU+PEF1dGhvcj5NYWJlPC9BdXRob3I+PFllYXI+MjAwOTwvWWVhcj48UmVj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=
</w:fldData>
        </w:fldChar>
      </w:r>
      <w:r w:rsidR="00D058D5" w:rsidRPr="00D62E89">
        <w:rPr>
          <w:color w:val="auto"/>
        </w:rPr>
        <w:instrText xml:space="preserve"> ADDIN EN.CITE.DATA </w:instrText>
      </w:r>
      <w:r w:rsidR="00D058D5" w:rsidRPr="00D62E89">
        <w:rPr>
          <w:color w:val="auto"/>
        </w:rPr>
      </w:r>
      <w:r w:rsidR="00D058D5" w:rsidRPr="00D62E89">
        <w:rPr>
          <w:color w:val="auto"/>
        </w:rPr>
        <w:fldChar w:fldCharType="end"/>
      </w:r>
      <w:r w:rsidRPr="00D62E89">
        <w:rPr>
          <w:color w:val="auto"/>
        </w:rPr>
      </w:r>
      <w:r w:rsidRPr="00D62E89">
        <w:rPr>
          <w:color w:val="auto"/>
        </w:rPr>
        <w:fldChar w:fldCharType="separate"/>
      </w:r>
      <w:r w:rsidR="00D058D5" w:rsidRPr="00D62E89">
        <w:rPr>
          <w:noProof/>
          <w:color w:val="auto"/>
          <w:vertAlign w:val="superscript"/>
        </w:rPr>
        <w:t>[53]</w:t>
      </w:r>
      <w:r w:rsidRPr="00D62E89">
        <w:rPr>
          <w:color w:val="auto"/>
        </w:rPr>
        <w:fldChar w:fldCharType="end"/>
      </w:r>
      <w:r w:rsidRPr="00D62E89">
        <w:rPr>
          <w:color w:val="auto"/>
        </w:rPr>
        <w:t xml:space="preserve"> and significant reduction in cancer incidence after eradication is observed only in pepsinogen test-negative</w:t>
      </w:r>
      <w:r w:rsidR="009900AA" w:rsidRPr="00D62E89">
        <w:rPr>
          <w:color w:val="auto"/>
        </w:rPr>
        <w:t xml:space="preserve"> subjects</w:t>
      </w:r>
      <w:r w:rsidRPr="00D62E89">
        <w:rPr>
          <w:color w:val="auto"/>
        </w:rPr>
        <w:fldChar w:fldCharType="begin">
          <w:fldData xml:space="preserve">PEVuZE5vdGU+PENpdGU+PEF1dGhvcj5ZYW5hb2thPC9BdXRob3I+PFllYXI+MjAwOTwvWWVhcj48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</w:fldData>
        </w:fldChar>
      </w:r>
      <w:r w:rsidR="00F63019" w:rsidRPr="00D62E89">
        <w:rPr>
          <w:color w:val="auto"/>
        </w:rPr>
        <w:instrText xml:space="preserve"> ADDIN EN.CITE </w:instrText>
      </w:r>
      <w:r w:rsidR="00F63019" w:rsidRPr="00D62E89">
        <w:rPr>
          <w:color w:val="auto"/>
        </w:rPr>
        <w:fldChar w:fldCharType="begin">
          <w:fldData xml:space="preserve">PEVuZE5vdGU+PENpdGU+PEF1dGhvcj5ZYW5hb2thPC9BdXRob3I+PFllYXI+MjAwOTwvWWVhcj48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</w:fldData>
        </w:fldChar>
      </w:r>
      <w:r w:rsidR="00F63019" w:rsidRPr="00D62E89">
        <w:rPr>
          <w:color w:val="auto"/>
        </w:rPr>
        <w:instrText xml:space="preserve"> ADDIN EN.CITE.DATA </w:instrText>
      </w:r>
      <w:r w:rsidR="00F63019" w:rsidRPr="00D62E89">
        <w:rPr>
          <w:color w:val="auto"/>
        </w:rPr>
      </w:r>
      <w:r w:rsidR="00F63019" w:rsidRPr="00D62E89">
        <w:rPr>
          <w:color w:val="auto"/>
        </w:rPr>
        <w:fldChar w:fldCharType="end"/>
      </w:r>
      <w:r w:rsidRPr="00D62E89">
        <w:rPr>
          <w:color w:val="auto"/>
        </w:rPr>
      </w:r>
      <w:r w:rsidRPr="00D62E89">
        <w:rPr>
          <w:color w:val="auto"/>
        </w:rPr>
        <w:fldChar w:fldCharType="separate"/>
      </w:r>
      <w:r w:rsidR="00F63019" w:rsidRPr="00D62E89">
        <w:rPr>
          <w:noProof/>
          <w:color w:val="auto"/>
          <w:vertAlign w:val="superscript"/>
        </w:rPr>
        <w:t>[25]</w:t>
      </w:r>
      <w:r w:rsidRPr="00D62E89">
        <w:rPr>
          <w:color w:val="auto"/>
        </w:rPr>
        <w:fldChar w:fldCharType="end"/>
      </w:r>
      <w:r w:rsidRPr="00D62E89">
        <w:rPr>
          <w:color w:val="auto"/>
        </w:rPr>
        <w:t xml:space="preserve">. </w:t>
      </w:r>
      <w:r w:rsidRPr="00D62E89">
        <w:rPr>
          <w:rFonts w:cstheme="majorHAnsi"/>
          <w:color w:val="auto"/>
        </w:rPr>
        <w:t xml:space="preserve">It may be important to clarify a high-risk group or a risk factor for </w:t>
      </w:r>
      <w:r w:rsidR="00F8310E">
        <w:rPr>
          <w:rFonts w:cstheme="majorHAnsi"/>
          <w:color w:val="auto"/>
        </w:rPr>
        <w:t>GC</w:t>
      </w:r>
      <w:r w:rsidRPr="00D62E89">
        <w:rPr>
          <w:rFonts w:cstheme="majorHAnsi"/>
          <w:color w:val="auto"/>
        </w:rPr>
        <w:t xml:space="preserve"> development. </w:t>
      </w:r>
      <w:r w:rsidRPr="00D62E89">
        <w:rPr>
          <w:color w:val="auto"/>
        </w:rPr>
        <w:t xml:space="preserve">A simple and safe method of identifying patients at increased risk of </w:t>
      </w:r>
      <w:r w:rsidR="00F8310E">
        <w:rPr>
          <w:color w:val="auto"/>
        </w:rPr>
        <w:t>GC</w:t>
      </w:r>
      <w:r w:rsidRPr="00D62E89">
        <w:rPr>
          <w:color w:val="auto"/>
        </w:rPr>
        <w:t xml:space="preserve"> is necessary. As </w:t>
      </w:r>
      <w:r w:rsidRPr="00D62E89">
        <w:rPr>
          <w:snapToGrid w:val="0"/>
          <w:color w:val="auto"/>
        </w:rPr>
        <w:t xml:space="preserve">possible factors, pro-inflammatory cytokines </w:t>
      </w:r>
      <w:r w:rsidRPr="00D62E89">
        <w:rPr>
          <w:color w:val="auto"/>
        </w:rPr>
        <w:t>(</w:t>
      </w:r>
      <w:r w:rsidRPr="00D62E89">
        <w:rPr>
          <w:i/>
          <w:color w:val="auto"/>
        </w:rPr>
        <w:t>e.g.</w:t>
      </w:r>
      <w:r w:rsidRPr="00D62E89">
        <w:rPr>
          <w:color w:val="auto"/>
        </w:rPr>
        <w:t xml:space="preserve"> interleukin-1beta and tumor necrosis </w:t>
      </w:r>
      <w:r w:rsidR="009900AA" w:rsidRPr="00D62E89">
        <w:rPr>
          <w:color w:val="auto"/>
        </w:rPr>
        <w:t>factor-alpha)</w:t>
      </w:r>
      <w:r w:rsidRPr="00D62E89">
        <w:rPr>
          <w:color w:val="auto"/>
        </w:rPr>
        <w:fldChar w:fldCharType="begin">
          <w:fldData xml:space="preserve">PEVuZE5vdGU+PENpdGU+PEF1dGhvcj5TdWdpbW90bzwvQXV0aG9yPjxZZWFyPjIwMDc8L1llYXI+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</w:fldData>
        </w:fldChar>
      </w:r>
      <w:r w:rsidR="00D058D5" w:rsidRPr="00D62E89">
        <w:rPr>
          <w:color w:val="auto"/>
        </w:rPr>
        <w:instrText xml:space="preserve"> ADDIN EN.CITE </w:instrText>
      </w:r>
      <w:r w:rsidR="00D058D5" w:rsidRPr="00D62E89">
        <w:rPr>
          <w:color w:val="auto"/>
        </w:rPr>
        <w:fldChar w:fldCharType="begin">
          <w:fldData xml:space="preserve">PEVuZE5vdGU+PENpdGU+PEF1dGhvcj5TdWdpbW90bzwvQXV0aG9yPjxZZWFyPjIwMDc8L1llYXI+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</w:fldData>
        </w:fldChar>
      </w:r>
      <w:r w:rsidR="00D058D5" w:rsidRPr="00D62E89">
        <w:rPr>
          <w:color w:val="auto"/>
        </w:rPr>
        <w:instrText xml:space="preserve"> ADDIN EN.CITE.DATA </w:instrText>
      </w:r>
      <w:r w:rsidR="00D058D5" w:rsidRPr="00D62E89">
        <w:rPr>
          <w:color w:val="auto"/>
        </w:rPr>
      </w:r>
      <w:r w:rsidR="00D058D5" w:rsidRPr="00D62E89">
        <w:rPr>
          <w:color w:val="auto"/>
        </w:rPr>
        <w:fldChar w:fldCharType="end"/>
      </w:r>
      <w:r w:rsidRPr="00D62E89">
        <w:rPr>
          <w:color w:val="auto"/>
        </w:rPr>
      </w:r>
      <w:r w:rsidRPr="00D62E89">
        <w:rPr>
          <w:color w:val="auto"/>
        </w:rPr>
        <w:fldChar w:fldCharType="separate"/>
      </w:r>
      <w:r w:rsidR="009900AA" w:rsidRPr="00D62E89">
        <w:rPr>
          <w:noProof/>
          <w:color w:val="auto"/>
          <w:vertAlign w:val="superscript"/>
        </w:rPr>
        <w:t>[46,</w:t>
      </w:r>
      <w:r w:rsidR="00D058D5" w:rsidRPr="00D62E89">
        <w:rPr>
          <w:noProof/>
          <w:color w:val="auto"/>
          <w:vertAlign w:val="superscript"/>
        </w:rPr>
        <w:t>54]</w:t>
      </w:r>
      <w:r w:rsidRPr="00D62E89">
        <w:rPr>
          <w:color w:val="auto"/>
        </w:rPr>
        <w:fldChar w:fldCharType="end"/>
      </w:r>
      <w:r w:rsidRPr="00D62E89">
        <w:rPr>
          <w:color w:val="auto"/>
        </w:rPr>
        <w:t>,</w:t>
      </w:r>
      <w:r w:rsidRPr="00D62E89">
        <w:rPr>
          <w:snapToGrid w:val="0"/>
          <w:color w:val="auto"/>
        </w:rPr>
        <w:t xml:space="preserve"> </w:t>
      </w:r>
      <w:r w:rsidR="009900AA" w:rsidRPr="00D62E89">
        <w:rPr>
          <w:color w:val="auto"/>
        </w:rPr>
        <w:t>prostate stem cell antigen gene</w:t>
      </w:r>
      <w:r w:rsidRPr="00D62E89">
        <w:rPr>
          <w:color w:val="auto"/>
        </w:rPr>
        <w:fldChar w:fldCharType="begin">
          <w:fldData xml:space="preserve">PEVuZE5vdGU+PENpdGU+PEF1dGhvcj5JY2hpa2F3YTwvQXV0aG9yPjxZZWFyPjIwMTU8L1llYXI+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</w:fldData>
        </w:fldChar>
      </w:r>
      <w:r w:rsidR="00D058D5" w:rsidRPr="00D62E89">
        <w:rPr>
          <w:color w:val="auto"/>
        </w:rPr>
        <w:instrText xml:space="preserve"> ADDIN EN.CITE </w:instrText>
      </w:r>
      <w:r w:rsidR="00D058D5" w:rsidRPr="00D62E89">
        <w:rPr>
          <w:color w:val="auto"/>
        </w:rPr>
        <w:fldChar w:fldCharType="begin">
          <w:fldData xml:space="preserve">PEVuZE5vdGU+PENpdGU+PEF1dGhvcj5JY2hpa2F3YTwvQXV0aG9yPjxZZWFyPjIwMTU8L1llYXI+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</w:fldData>
        </w:fldChar>
      </w:r>
      <w:r w:rsidR="00D058D5" w:rsidRPr="00D62E89">
        <w:rPr>
          <w:color w:val="auto"/>
        </w:rPr>
        <w:instrText xml:space="preserve"> ADDIN EN.CITE.DATA </w:instrText>
      </w:r>
      <w:r w:rsidR="00D058D5" w:rsidRPr="00D62E89">
        <w:rPr>
          <w:color w:val="auto"/>
        </w:rPr>
      </w:r>
      <w:r w:rsidR="00D058D5" w:rsidRPr="00D62E89">
        <w:rPr>
          <w:color w:val="auto"/>
        </w:rPr>
        <w:fldChar w:fldCharType="end"/>
      </w:r>
      <w:r w:rsidRPr="00D62E89">
        <w:rPr>
          <w:color w:val="auto"/>
        </w:rPr>
      </w:r>
      <w:r w:rsidRPr="00D62E89">
        <w:rPr>
          <w:color w:val="auto"/>
        </w:rPr>
        <w:fldChar w:fldCharType="separate"/>
      </w:r>
      <w:r w:rsidR="00D058D5" w:rsidRPr="00D62E89">
        <w:rPr>
          <w:noProof/>
          <w:color w:val="auto"/>
          <w:vertAlign w:val="superscript"/>
        </w:rPr>
        <w:t>[55]</w:t>
      </w:r>
      <w:r w:rsidRPr="00D62E89">
        <w:rPr>
          <w:color w:val="auto"/>
        </w:rPr>
        <w:fldChar w:fldCharType="end"/>
      </w:r>
      <w:r w:rsidRPr="00D62E89">
        <w:rPr>
          <w:color w:val="auto"/>
        </w:rPr>
        <w:t xml:space="preserve"> methylation levels of any genes </w:t>
      </w:r>
      <w:r w:rsidR="009900AA" w:rsidRPr="00D62E89">
        <w:rPr>
          <w:color w:val="auto"/>
        </w:rPr>
        <w:t>[</w:t>
      </w:r>
      <w:r w:rsidRPr="00D62E89">
        <w:rPr>
          <w:i/>
          <w:color w:val="auto"/>
        </w:rPr>
        <w:t>e.g.</w:t>
      </w:r>
      <w:r w:rsidR="00F8310E">
        <w:rPr>
          <w:rFonts w:eastAsia="宋体" w:hint="eastAsia"/>
          <w:i/>
          <w:color w:val="auto"/>
          <w:lang w:eastAsia="zh-CN"/>
        </w:rPr>
        <w:t>,</w:t>
      </w:r>
      <w:r w:rsidRPr="00D62E89">
        <w:rPr>
          <w:color w:val="auto"/>
        </w:rPr>
        <w:t xml:space="preserve"> miR-124a-3, </w:t>
      </w:r>
      <w:r w:rsidRPr="00D62E89">
        <w:rPr>
          <w:bCs/>
          <w:color w:val="auto"/>
        </w:rPr>
        <w:t>empty spiracles homeobox 1</w:t>
      </w:r>
      <w:r w:rsidRPr="00D62E89">
        <w:rPr>
          <w:color w:val="auto"/>
        </w:rPr>
        <w:t xml:space="preserve"> </w:t>
      </w:r>
      <w:r w:rsidR="009900AA" w:rsidRPr="00D62E89">
        <w:rPr>
          <w:color w:val="auto"/>
        </w:rPr>
        <w:t>(</w:t>
      </w:r>
      <w:r w:rsidRPr="00D62E89">
        <w:rPr>
          <w:color w:val="auto"/>
        </w:rPr>
        <w:t>EMX1</w:t>
      </w:r>
      <w:r w:rsidR="009900AA" w:rsidRPr="00D62E89">
        <w:rPr>
          <w:color w:val="auto"/>
        </w:rPr>
        <w:t>) and NK6 homeobox 1 (NKX6-1)]</w:t>
      </w:r>
      <w:r w:rsidRPr="00D62E89">
        <w:rPr>
          <w:color w:val="auto"/>
        </w:rPr>
        <w:fldChar w:fldCharType="begin">
          <w:fldData xml:space="preserve">PEVuZE5vdGU+PENpdGU+PEF1dGhvcj5Bc2FkYTwvQXV0aG9yPjxZZWFyPjIwMTU8L1llYXI+PFJl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</w:fldData>
        </w:fldChar>
      </w:r>
      <w:r w:rsidR="00D058D5" w:rsidRPr="00D62E89">
        <w:rPr>
          <w:color w:val="auto"/>
        </w:rPr>
        <w:instrText xml:space="preserve"> ADDIN EN.CITE </w:instrText>
      </w:r>
      <w:r w:rsidR="00D058D5" w:rsidRPr="00D62E89">
        <w:rPr>
          <w:color w:val="auto"/>
        </w:rPr>
        <w:fldChar w:fldCharType="begin">
          <w:fldData xml:space="preserve">PEVuZE5vdGU+PENpdGU+PEF1dGhvcj5Bc2FkYTwvQXV0aG9yPjxZZWFyPjIwMTU8L1llYXI+PFJl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</w:fldData>
        </w:fldChar>
      </w:r>
      <w:r w:rsidR="00D058D5" w:rsidRPr="00D62E89">
        <w:rPr>
          <w:color w:val="auto"/>
        </w:rPr>
        <w:instrText xml:space="preserve"> ADDIN EN.CITE.DATA </w:instrText>
      </w:r>
      <w:r w:rsidR="00D058D5" w:rsidRPr="00D62E89">
        <w:rPr>
          <w:color w:val="auto"/>
        </w:rPr>
      </w:r>
      <w:r w:rsidR="00D058D5" w:rsidRPr="00D62E89">
        <w:rPr>
          <w:color w:val="auto"/>
        </w:rPr>
        <w:fldChar w:fldCharType="end"/>
      </w:r>
      <w:r w:rsidRPr="00D62E89">
        <w:rPr>
          <w:color w:val="auto"/>
        </w:rPr>
      </w:r>
      <w:r w:rsidRPr="00D62E89">
        <w:rPr>
          <w:color w:val="auto"/>
        </w:rPr>
        <w:fldChar w:fldCharType="separate"/>
      </w:r>
      <w:r w:rsidR="00D058D5" w:rsidRPr="00D62E89">
        <w:rPr>
          <w:noProof/>
          <w:color w:val="auto"/>
          <w:vertAlign w:val="superscript"/>
        </w:rPr>
        <w:t>[56]</w:t>
      </w:r>
      <w:r w:rsidRPr="00D62E89">
        <w:rPr>
          <w:color w:val="auto"/>
        </w:rPr>
        <w:fldChar w:fldCharType="end"/>
      </w:r>
      <w:r w:rsidRPr="00D62E89">
        <w:rPr>
          <w:color w:val="auto"/>
        </w:rPr>
        <w:t xml:space="preserve">, and </w:t>
      </w:r>
      <w:r w:rsidRPr="00D62E89">
        <w:rPr>
          <w:i/>
          <w:color w:val="auto"/>
        </w:rPr>
        <w:t xml:space="preserve">H. </w:t>
      </w:r>
      <w:r w:rsidR="00946E21" w:rsidRPr="00D62E89">
        <w:rPr>
          <w:i/>
          <w:color w:val="auto"/>
        </w:rPr>
        <w:t>pylori</w:t>
      </w:r>
      <w:r w:rsidR="00946E21" w:rsidRPr="00D62E89">
        <w:rPr>
          <w:color w:val="auto"/>
        </w:rPr>
        <w:t xml:space="preserve"> </w:t>
      </w:r>
      <w:r w:rsidRPr="00D62E89">
        <w:rPr>
          <w:color w:val="auto"/>
        </w:rPr>
        <w:t>virulence factors (</w:t>
      </w:r>
      <w:r w:rsidRPr="00D62E89">
        <w:rPr>
          <w:i/>
          <w:color w:val="auto"/>
        </w:rPr>
        <w:t>e.g.</w:t>
      </w:r>
      <w:r w:rsidRPr="00D62E89">
        <w:rPr>
          <w:color w:val="auto"/>
        </w:rPr>
        <w:t xml:space="preserve"> </w:t>
      </w:r>
      <w:proofErr w:type="spellStart"/>
      <w:r w:rsidRPr="00D62E89">
        <w:rPr>
          <w:color w:val="auto"/>
        </w:rPr>
        <w:t>cagA</w:t>
      </w:r>
      <w:proofErr w:type="spellEnd"/>
      <w:r w:rsidRPr="00D62E89">
        <w:rPr>
          <w:color w:val="auto"/>
        </w:rPr>
        <w:t xml:space="preserve"> and </w:t>
      </w:r>
      <w:proofErr w:type="spellStart"/>
      <w:r w:rsidRPr="00D62E89">
        <w:rPr>
          <w:color w:val="auto"/>
        </w:rPr>
        <w:t>vacA</w:t>
      </w:r>
      <w:proofErr w:type="spellEnd"/>
      <w:r w:rsidR="009900AA" w:rsidRPr="00D62E89">
        <w:rPr>
          <w:color w:val="auto"/>
        </w:rPr>
        <w:t>)</w:t>
      </w:r>
      <w:r w:rsidRPr="00D62E89">
        <w:rPr>
          <w:color w:val="auto"/>
        </w:rPr>
        <w:fldChar w:fldCharType="begin">
          <w:fldData xml:space="preserve">PEVuZE5vdGU+PENpdGU+PEF1dGhvcj5TdWdpbW90bzwvQXV0aG9yPjxZZWFyPjIwMDk8L1llYXI+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</w:fldData>
        </w:fldChar>
      </w:r>
      <w:r w:rsidR="00D058D5" w:rsidRPr="00D62E89">
        <w:rPr>
          <w:color w:val="auto"/>
        </w:rPr>
        <w:instrText xml:space="preserve"> ADDIN EN.CITE </w:instrText>
      </w:r>
      <w:r w:rsidR="00D058D5" w:rsidRPr="00D62E89">
        <w:rPr>
          <w:color w:val="auto"/>
        </w:rPr>
        <w:fldChar w:fldCharType="begin">
          <w:fldData xml:space="preserve">PEVuZE5vdGU+PENpdGU+PEF1dGhvcj5TdWdpbW90bzwvQXV0aG9yPjxZZWFyPjIwMDk8L1llYXI+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</w:fldData>
        </w:fldChar>
      </w:r>
      <w:r w:rsidR="00D058D5" w:rsidRPr="00D62E89">
        <w:rPr>
          <w:color w:val="auto"/>
        </w:rPr>
        <w:instrText xml:space="preserve"> ADDIN EN.CITE.DATA </w:instrText>
      </w:r>
      <w:r w:rsidR="00D058D5" w:rsidRPr="00D62E89">
        <w:rPr>
          <w:color w:val="auto"/>
        </w:rPr>
      </w:r>
      <w:r w:rsidR="00D058D5" w:rsidRPr="00D62E89">
        <w:rPr>
          <w:color w:val="auto"/>
        </w:rPr>
        <w:fldChar w:fldCharType="end"/>
      </w:r>
      <w:r w:rsidRPr="00D62E89">
        <w:rPr>
          <w:color w:val="auto"/>
        </w:rPr>
      </w:r>
      <w:r w:rsidRPr="00D62E89">
        <w:rPr>
          <w:color w:val="auto"/>
        </w:rPr>
        <w:fldChar w:fldCharType="separate"/>
      </w:r>
      <w:r w:rsidR="009900AA" w:rsidRPr="00D62E89">
        <w:rPr>
          <w:noProof/>
          <w:color w:val="auto"/>
          <w:vertAlign w:val="superscript"/>
        </w:rPr>
        <w:t>[57,</w:t>
      </w:r>
      <w:r w:rsidR="00D058D5" w:rsidRPr="00D62E89">
        <w:rPr>
          <w:noProof/>
          <w:color w:val="auto"/>
          <w:vertAlign w:val="superscript"/>
        </w:rPr>
        <w:t>58]</w:t>
      </w:r>
      <w:r w:rsidRPr="00D62E89">
        <w:rPr>
          <w:color w:val="auto"/>
        </w:rPr>
        <w:fldChar w:fldCharType="end"/>
      </w:r>
      <w:r w:rsidRPr="00D62E89">
        <w:rPr>
          <w:color w:val="auto"/>
        </w:rPr>
        <w:t>,</w:t>
      </w:r>
      <w:r w:rsidRPr="00D62E89">
        <w:rPr>
          <w:snapToGrid w:val="0"/>
          <w:color w:val="auto"/>
        </w:rPr>
        <w:t xml:space="preserve"> as well as endoscopic and pathological </w:t>
      </w:r>
      <w:r w:rsidRPr="00D62E89">
        <w:rPr>
          <w:color w:val="auto"/>
        </w:rPr>
        <w:t>evidence of atrophy and intestinal metaplasia,</w:t>
      </w:r>
      <w:r w:rsidRPr="00D62E89">
        <w:rPr>
          <w:snapToGrid w:val="0"/>
          <w:color w:val="auto"/>
        </w:rPr>
        <w:t xml:space="preserve"> have been cited. I</w:t>
      </w:r>
      <w:r w:rsidRPr="00D62E89">
        <w:rPr>
          <w:color w:val="auto"/>
        </w:rPr>
        <w:t>deally, eradication therapy should be instituted prior to the development of atrophy and intestinal metaplasia to achieve the optimal lowering of risk.</w:t>
      </w:r>
    </w:p>
    <w:p w14:paraId="5E035B15" w14:textId="49CD8FCE" w:rsidR="00D65D52" w:rsidRPr="00D62E89" w:rsidRDefault="0031610E" w:rsidP="00F220D4">
      <w:pPr>
        <w:pStyle w:val="Default"/>
        <w:snapToGrid w:val="0"/>
        <w:spacing w:line="360" w:lineRule="auto"/>
        <w:ind w:firstLineChars="100" w:firstLine="240"/>
        <w:jc w:val="both"/>
        <w:rPr>
          <w:rFonts w:cstheme="majorHAnsi"/>
          <w:color w:val="auto"/>
        </w:rPr>
      </w:pPr>
      <w:r w:rsidRPr="00D62E89">
        <w:rPr>
          <w:rFonts w:cstheme="majorHAnsi"/>
          <w:color w:val="auto"/>
        </w:rPr>
        <w:t xml:space="preserve">Incidence rate of </w:t>
      </w:r>
      <w:r w:rsidR="00F8310E">
        <w:rPr>
          <w:rFonts w:cstheme="majorHAnsi"/>
          <w:color w:val="auto"/>
        </w:rPr>
        <w:t>GC</w:t>
      </w:r>
      <w:r w:rsidRPr="00D62E89">
        <w:rPr>
          <w:rFonts w:cstheme="majorHAnsi"/>
          <w:color w:val="auto"/>
        </w:rPr>
        <w:t xml:space="preserve"> after </w:t>
      </w:r>
      <w:r w:rsidRPr="00D62E89">
        <w:rPr>
          <w:rFonts w:cstheme="majorHAnsi"/>
          <w:i/>
          <w:color w:val="auto"/>
        </w:rPr>
        <w:t xml:space="preserve">H. </w:t>
      </w:r>
      <w:r w:rsidR="00946E21" w:rsidRPr="00D62E89">
        <w:rPr>
          <w:rFonts w:cstheme="majorHAnsi"/>
          <w:i/>
          <w:color w:val="auto"/>
        </w:rPr>
        <w:t>pylori</w:t>
      </w:r>
      <w:r w:rsidR="00946E21" w:rsidRPr="00D62E89">
        <w:rPr>
          <w:rFonts w:cstheme="majorHAnsi"/>
          <w:color w:val="auto"/>
        </w:rPr>
        <w:t xml:space="preserve"> </w:t>
      </w:r>
      <w:r w:rsidRPr="00D62E89">
        <w:rPr>
          <w:rFonts w:cstheme="majorHAnsi"/>
          <w:color w:val="auto"/>
        </w:rPr>
        <w:t xml:space="preserve">eradication therapy between RCTs and </w:t>
      </w:r>
      <w:r w:rsidRPr="00D62E89">
        <w:rPr>
          <w:rFonts w:cstheme="majorHAnsi"/>
          <w:color w:val="auto"/>
        </w:rPr>
        <w:lastRenderedPageBreak/>
        <w:t xml:space="preserve">cohort studies is the large difference: </w:t>
      </w:r>
      <w:r w:rsidRPr="00D62E89">
        <w:rPr>
          <w:rFonts w:eastAsia="MS Mincho"/>
          <w:color w:val="auto"/>
        </w:rPr>
        <w:t xml:space="preserve">272.7 (180.4–322.4) for RCT </w:t>
      </w:r>
      <w:r w:rsidR="009900AA" w:rsidRPr="00D62E89">
        <w:rPr>
          <w:rFonts w:eastAsia="MS Mincho"/>
          <w:color w:val="auto"/>
        </w:rPr>
        <w:t>and 467.2 (68.7–1379.5) per 100</w:t>
      </w:r>
      <w:r w:rsidRPr="00D62E89">
        <w:rPr>
          <w:rFonts w:eastAsia="MS Mincho"/>
          <w:color w:val="auto"/>
        </w:rPr>
        <w:t xml:space="preserve">000 person-years for </w:t>
      </w:r>
      <w:r w:rsidRPr="00D62E89">
        <w:rPr>
          <w:rFonts w:cstheme="majorHAnsi"/>
          <w:color w:val="auto"/>
        </w:rPr>
        <w:t>cohort studies. This may be caused that patient background in each report is very heterogeneous in age, sex, disease, and severity of gastric atrophy and intestinal metaplasia. Further study will be required to clarify this problem.</w:t>
      </w:r>
    </w:p>
    <w:p w14:paraId="41CA13B7" w14:textId="77777777" w:rsidR="00D65D52" w:rsidRPr="00D62E89" w:rsidRDefault="00D65D52" w:rsidP="00F220D4">
      <w:pPr>
        <w:pStyle w:val="Default"/>
        <w:snapToGrid w:val="0"/>
        <w:spacing w:line="360" w:lineRule="auto"/>
        <w:jc w:val="both"/>
        <w:rPr>
          <w:color w:val="auto"/>
        </w:rPr>
      </w:pPr>
    </w:p>
    <w:p w14:paraId="00631A38" w14:textId="0C48F5D4" w:rsidR="00D65D52" w:rsidRPr="00D62E89" w:rsidRDefault="0031610E" w:rsidP="00F220D4">
      <w:pPr>
        <w:pStyle w:val="Default"/>
        <w:snapToGrid w:val="0"/>
        <w:spacing w:line="360" w:lineRule="auto"/>
        <w:jc w:val="both"/>
        <w:rPr>
          <w:rFonts w:eastAsia="MS Mincho"/>
          <w:b/>
          <w:bCs/>
          <w:i/>
          <w:color w:val="auto"/>
        </w:rPr>
      </w:pPr>
      <w:r w:rsidRPr="00D62E89">
        <w:rPr>
          <w:rFonts w:eastAsia="MS Mincho"/>
          <w:b/>
          <w:bCs/>
          <w:i/>
          <w:color w:val="auto"/>
        </w:rPr>
        <w:t>High-efficacy eradication t</w:t>
      </w:r>
      <w:r w:rsidR="009900AA" w:rsidRPr="00D62E89">
        <w:rPr>
          <w:rFonts w:eastAsia="MS Mincho"/>
          <w:b/>
          <w:bCs/>
          <w:i/>
          <w:color w:val="auto"/>
        </w:rPr>
        <w:t>herapy and eradication regimens</w:t>
      </w:r>
    </w:p>
    <w:p w14:paraId="74F17570" w14:textId="5923B07C" w:rsidR="00D65D52" w:rsidRPr="00D62E89" w:rsidRDefault="0031610E" w:rsidP="00F220D4">
      <w:pPr>
        <w:pStyle w:val="Default"/>
        <w:snapToGrid w:val="0"/>
        <w:spacing w:line="360" w:lineRule="auto"/>
        <w:jc w:val="both"/>
        <w:rPr>
          <w:rFonts w:eastAsia="MS Mincho"/>
          <w:color w:val="auto"/>
          <w:shd w:val="clear" w:color="auto" w:fill="FFFFFF"/>
        </w:rPr>
      </w:pPr>
      <w:r w:rsidRPr="00D62E89">
        <w:rPr>
          <w:rFonts w:eastAsia="MS Mincho"/>
          <w:color w:val="auto"/>
        </w:rPr>
        <w:t>In this meta-analysis, as summarized in Table 1, eradication therapy with a regimen including PPI and two kinds of antimicrobial agent (</w:t>
      </w:r>
      <w:r w:rsidRPr="00D62E89">
        <w:rPr>
          <w:rFonts w:eastAsia="MS Mincho"/>
          <w:i/>
          <w:color w:val="auto"/>
        </w:rPr>
        <w:t>i.e.</w:t>
      </w:r>
      <w:r w:rsidRPr="00D62E89">
        <w:rPr>
          <w:rFonts w:eastAsia="MS Mincho"/>
          <w:color w:val="auto"/>
        </w:rPr>
        <w:t>, clarithromycin, amoxicillin, or metronidazole) in the RCTs resulted in eradication rates of 66.2</w:t>
      </w:r>
      <w:r w:rsidR="009900AA" w:rsidRPr="00D62E89">
        <w:rPr>
          <w:rFonts w:eastAsia="MS Mincho"/>
          <w:color w:val="auto"/>
        </w:rPr>
        <w:t>%</w:t>
      </w:r>
      <w:r w:rsidRPr="00D62E89">
        <w:rPr>
          <w:rFonts w:eastAsia="MS Mincho"/>
          <w:color w:val="auto"/>
        </w:rPr>
        <w:t>–88.9% in non-</w:t>
      </w:r>
      <w:r w:rsidR="00F8310E">
        <w:rPr>
          <w:rFonts w:eastAsia="MS Mincho"/>
          <w:color w:val="auto"/>
        </w:rPr>
        <w:t>GC</w:t>
      </w:r>
      <w:r w:rsidRPr="00D62E89">
        <w:rPr>
          <w:rFonts w:eastAsia="MS Mincho"/>
          <w:color w:val="auto"/>
        </w:rPr>
        <w:t xml:space="preserve"> patients with gastritis and 75.0</w:t>
      </w:r>
      <w:r w:rsidR="009900AA" w:rsidRPr="00D62E89">
        <w:rPr>
          <w:rFonts w:eastAsia="MS Mincho"/>
          <w:color w:val="auto"/>
        </w:rPr>
        <w:t>%</w:t>
      </w:r>
      <w:r w:rsidRPr="00D62E89">
        <w:rPr>
          <w:rFonts w:eastAsia="MS Mincho"/>
          <w:color w:val="auto"/>
        </w:rPr>
        <w:t xml:space="preserve">–82.6% in patients </w:t>
      </w:r>
      <w:r w:rsidRPr="00D62E89">
        <w:rPr>
          <w:color w:val="auto"/>
        </w:rPr>
        <w:t>after resection</w:t>
      </w:r>
      <w:r w:rsidRPr="00D62E89">
        <w:rPr>
          <w:rFonts w:eastAsia="MS Mincho"/>
          <w:color w:val="auto"/>
        </w:rPr>
        <w:t xml:space="preserve">. To prevent </w:t>
      </w:r>
      <w:r w:rsidR="00F8310E">
        <w:rPr>
          <w:rFonts w:eastAsia="MS Mincho"/>
          <w:color w:val="auto"/>
        </w:rPr>
        <w:t>GC</w:t>
      </w:r>
      <w:r w:rsidRPr="00D62E89">
        <w:rPr>
          <w:rFonts w:eastAsia="MS Mincho"/>
          <w:color w:val="auto"/>
        </w:rPr>
        <w:t>, it is ideal to select an eradication regimen that p</w:t>
      </w:r>
      <w:r w:rsidR="009900AA" w:rsidRPr="00D62E89">
        <w:rPr>
          <w:rFonts w:eastAsia="MS Mincho"/>
          <w:color w:val="auto"/>
        </w:rPr>
        <w:t>rovides a high eradication rate</w:t>
      </w:r>
      <w:r w:rsidRPr="00D62E89">
        <w:rPr>
          <w:rFonts w:eastAsia="MS Mincho"/>
          <w:color w:val="auto"/>
        </w:rPr>
        <w:fldChar w:fldCharType="begin"/>
      </w:r>
      <w:r w:rsidR="00D058D5" w:rsidRPr="00D62E89">
        <w:rPr>
          <w:rFonts w:eastAsia="MS Mincho"/>
          <w:color w:val="auto"/>
        </w:rPr>
        <w:instrText xml:space="preserve"> ADDIN EN.CITE &lt;EndNote&gt;&lt;Cite&gt;&lt;Author&gt;Sugimoto&lt;/Author&gt;&lt;Year&gt;2018&lt;/Year&gt;&lt;RecNum&gt;2402&lt;/RecNum&gt;&lt;DisplayText&gt;&lt;style face="superscript"&gt;[59]&lt;/style&gt;&lt;/DisplayText&gt;&lt;record&gt;&lt;rec-number&gt;2402&lt;/rec-number&gt;&lt;foreign-keys&gt;&lt;key app="EN" db-id="apfzffrslefdtkexfw55xw2t0wrsfwpssds5" timestamp="1566457824"&gt;2402&lt;/key&gt;&lt;/foreign-keys&gt;&lt;ref-type name="Journal Article"&gt;17&lt;/ref-type&gt;&lt;contributors&gt;&lt;authors&gt;&lt;author&gt;Sugimoto, M.&lt;/author&gt;&lt;author&gt;Yamaoka, Y.&lt;/author&gt;&lt;/authors&gt;&lt;/contributors&gt;&lt;auth-address&gt;Division of Digestive Endoscopy, Shiga University of Medical Science Hospital, Otsu, Japan.&amp;#xD;Department of Environmental and Preventive Medicine, Faculty of Medicine, Oita University, Yufu, Japan.&lt;/auth-address&gt;&lt;titles&gt;&lt;title&gt;Role of Vonoprazan in Helicobacter pylori Eradication Therapy in Japan&lt;/title&gt;&lt;secondary-title&gt;Front Pharmacol&lt;/secondary-title&gt;&lt;/titles&gt;&lt;periodical&gt;&lt;full-title&gt;Frontiers in Pharmacology&lt;/full-title&gt;&lt;abbr-1&gt;Front. Pharmacol.&lt;/abbr-1&gt;&lt;abbr-2&gt;Front Pharmacol&lt;/abbr-2&gt;&lt;/periodical&gt;&lt;pages&gt;1560&lt;/pages&gt;&lt;volume&gt;9&lt;/volume&gt;&lt;keywords&gt;&lt;keyword&gt;Helicobacter pylori&lt;/keyword&gt;&lt;keyword&gt;clarithromycin&lt;/keyword&gt;&lt;keyword&gt;eradication therapy&lt;/keyword&gt;&lt;keyword&gt;intragastric pH&lt;/keyword&gt;&lt;keyword&gt;vonoprazan&lt;/keyword&gt;&lt;/keywords&gt;&lt;dates&gt;&lt;year&gt;2018&lt;/year&gt;&lt;/dates&gt;&lt;isbn&gt;1663-9812 (Print)&amp;#xD;1663-9812 (Linking)&lt;/isbn&gt;&lt;accession-num&gt;30697158&lt;/accession-num&gt;&lt;urls&gt;&lt;related-urls&gt;&lt;url&gt;https://www.ncbi.nlm.nih.gov/pubmed/30697158&lt;/url&gt;&lt;url&gt;https://www.ncbi.nlm.nih.gov/pmc/articles/PMC6340927/pdf/fphar-09-01560.pdf&lt;/url&gt;&lt;/related-urls&gt;&lt;/urls&gt;&lt;custom2&gt;PMC6340927&lt;/custom2&gt;&lt;electronic-resource-num&gt;10.3389/fphar.2018.01560&lt;/electronic-resource-num&gt;&lt;/record&gt;&lt;/Cite&gt;&lt;/EndNote&gt;</w:instrText>
      </w:r>
      <w:r w:rsidRPr="00D62E89">
        <w:rPr>
          <w:rFonts w:eastAsia="MS Mincho"/>
          <w:color w:val="auto"/>
        </w:rPr>
        <w:fldChar w:fldCharType="separate"/>
      </w:r>
      <w:r w:rsidR="00D058D5" w:rsidRPr="00D62E89">
        <w:rPr>
          <w:rFonts w:eastAsia="MS Mincho"/>
          <w:noProof/>
          <w:color w:val="auto"/>
          <w:vertAlign w:val="superscript"/>
        </w:rPr>
        <w:t>[59]</w:t>
      </w:r>
      <w:r w:rsidRPr="00D62E89">
        <w:rPr>
          <w:rFonts w:eastAsia="MS Mincho"/>
          <w:color w:val="auto"/>
        </w:rPr>
        <w:fldChar w:fldCharType="end"/>
      </w:r>
      <w:r w:rsidRPr="00D62E89">
        <w:rPr>
          <w:rFonts w:eastAsia="MS Mincho"/>
          <w:color w:val="auto"/>
        </w:rPr>
        <w:t>. U</w:t>
      </w:r>
      <w:r w:rsidRPr="00D62E89">
        <w:rPr>
          <w:color w:val="auto"/>
        </w:rPr>
        <w:t xml:space="preserve">nfortunately, however, because the frequent use of </w:t>
      </w:r>
      <w:r w:rsidRPr="00D62E89">
        <w:rPr>
          <w:rFonts w:eastAsia="MS Mincho"/>
          <w:color w:val="auto"/>
        </w:rPr>
        <w:t>clarithromycin</w:t>
      </w:r>
      <w:r w:rsidRPr="00D62E89">
        <w:rPr>
          <w:color w:val="auto"/>
        </w:rPr>
        <w:t xml:space="preserve"> in general clinical situations has led to a global increase in the prevalence of </w:t>
      </w:r>
      <w:r w:rsidRPr="00D62E89">
        <w:rPr>
          <w:rFonts w:eastAsia="MS Mincho"/>
          <w:color w:val="auto"/>
        </w:rPr>
        <w:t>clarithromycin</w:t>
      </w:r>
      <w:r w:rsidRPr="00D62E89">
        <w:rPr>
          <w:color w:val="auto"/>
        </w:rPr>
        <w:t xml:space="preserve">-resistant strains, eradication rates with first-line </w:t>
      </w:r>
      <w:r w:rsidRPr="00D62E89">
        <w:rPr>
          <w:rFonts w:eastAsia="MS Mincho"/>
          <w:color w:val="auto"/>
        </w:rPr>
        <w:t>clarithromycin</w:t>
      </w:r>
      <w:r w:rsidRPr="00D62E89">
        <w:rPr>
          <w:color w:val="auto"/>
        </w:rPr>
        <w:t>-containing therapies are decreasing</w:t>
      </w:r>
      <w:r w:rsidRPr="00D62E89">
        <w:rPr>
          <w:color w:val="auto"/>
        </w:rPr>
        <w:fldChar w:fldCharType="begin">
          <w:fldData xml:space="preserve">PEVuZE5vdGU+PENpdGU+PEF1dGhvcj5Bc2FrYTwvQXV0aG9yPjxZZWFyPjIwMDE8L1llYXI+PFJl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</w:fldData>
        </w:fldChar>
      </w:r>
      <w:r w:rsidR="00D058D5" w:rsidRPr="00D62E89">
        <w:rPr>
          <w:color w:val="auto"/>
        </w:rPr>
        <w:instrText xml:space="preserve"> ADDIN EN.CITE </w:instrText>
      </w:r>
      <w:r w:rsidR="00D058D5" w:rsidRPr="00D62E89">
        <w:rPr>
          <w:color w:val="auto"/>
        </w:rPr>
        <w:fldChar w:fldCharType="begin">
          <w:fldData xml:space="preserve">PEVuZE5vdGU+PENpdGU+PEF1dGhvcj5Bc2FrYTwvQXV0aG9yPjxZZWFyPjIwMDE8L1llYXI+PFJl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</w:fldData>
        </w:fldChar>
      </w:r>
      <w:r w:rsidR="00D058D5" w:rsidRPr="00D62E89">
        <w:rPr>
          <w:color w:val="auto"/>
        </w:rPr>
        <w:instrText xml:space="preserve"> ADDIN EN.CITE.DATA </w:instrText>
      </w:r>
      <w:r w:rsidR="00D058D5" w:rsidRPr="00D62E89">
        <w:rPr>
          <w:color w:val="auto"/>
        </w:rPr>
      </w:r>
      <w:r w:rsidR="00D058D5" w:rsidRPr="00D62E89">
        <w:rPr>
          <w:color w:val="auto"/>
        </w:rPr>
        <w:fldChar w:fldCharType="end"/>
      </w:r>
      <w:r w:rsidRPr="00D62E89">
        <w:rPr>
          <w:color w:val="auto"/>
        </w:rPr>
      </w:r>
      <w:r w:rsidRPr="00D62E89">
        <w:rPr>
          <w:color w:val="auto"/>
        </w:rPr>
        <w:fldChar w:fldCharType="separate"/>
      </w:r>
      <w:r w:rsidR="009900AA" w:rsidRPr="00D62E89">
        <w:rPr>
          <w:noProof/>
          <w:color w:val="auto"/>
          <w:vertAlign w:val="superscript"/>
        </w:rPr>
        <w:t>[60,</w:t>
      </w:r>
      <w:r w:rsidR="00D058D5" w:rsidRPr="00D62E89">
        <w:rPr>
          <w:noProof/>
          <w:color w:val="auto"/>
          <w:vertAlign w:val="superscript"/>
        </w:rPr>
        <w:t>61]</w:t>
      </w:r>
      <w:r w:rsidRPr="00D62E89">
        <w:rPr>
          <w:color w:val="auto"/>
        </w:rPr>
        <w:fldChar w:fldCharType="end"/>
      </w:r>
      <w:r w:rsidRPr="00D62E89">
        <w:rPr>
          <w:color w:val="auto"/>
        </w:rPr>
        <w:t xml:space="preserve">. Recently, </w:t>
      </w:r>
      <w:r w:rsidRPr="00D62E89">
        <w:rPr>
          <w:color w:val="auto"/>
          <w:lang w:eastAsia="en-US"/>
        </w:rPr>
        <w:t>the</w:t>
      </w:r>
      <w:r w:rsidRPr="00D62E89">
        <w:rPr>
          <w:color w:val="auto"/>
        </w:rPr>
        <w:t xml:space="preserve"> </w:t>
      </w:r>
      <w:r w:rsidRPr="00D62E89">
        <w:rPr>
          <w:color w:val="auto"/>
          <w:lang w:eastAsia="en-US"/>
        </w:rPr>
        <w:t xml:space="preserve">Maastricht V/Florence Consensus Report has recommended quadruple therapy with or without bismuth, and without </w:t>
      </w:r>
      <w:r w:rsidRPr="00D62E89">
        <w:rPr>
          <w:rFonts w:eastAsia="MS Mincho"/>
          <w:color w:val="auto"/>
        </w:rPr>
        <w:t>clarithromycin</w:t>
      </w:r>
      <w:r w:rsidRPr="00D62E89">
        <w:rPr>
          <w:color w:val="auto"/>
          <w:lang w:eastAsia="en-US"/>
        </w:rPr>
        <w:t xml:space="preserve"> for patients living in areas with a high prevalence of </w:t>
      </w:r>
      <w:r w:rsidRPr="00D62E89">
        <w:rPr>
          <w:rFonts w:eastAsia="MS Mincho"/>
          <w:color w:val="auto"/>
        </w:rPr>
        <w:t>clarithromycin</w:t>
      </w:r>
      <w:r w:rsidR="009900AA" w:rsidRPr="00D62E89">
        <w:rPr>
          <w:color w:val="auto"/>
          <w:lang w:eastAsia="en-US"/>
        </w:rPr>
        <w:t xml:space="preserve"> resistance</w:t>
      </w:r>
      <w:r w:rsidRPr="00D62E89">
        <w:rPr>
          <w:rFonts w:eastAsia="MS Mincho"/>
          <w:color w:val="auto"/>
        </w:rPr>
        <w:fldChar w:fldCharType="begin">
          <w:fldData xml:space="preserve">PEVuZE5vdGU+PENpdGU+PEF1dGhvcj5NYWxmZXJ0aGVpbmVyPC9BdXRob3I+PFllYXI+MjAxNzwv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</w:fldData>
        </w:fldChar>
      </w:r>
      <w:r w:rsidR="00D058D5" w:rsidRPr="00D62E89">
        <w:rPr>
          <w:rFonts w:eastAsia="MS Mincho"/>
          <w:color w:val="auto"/>
        </w:rPr>
        <w:instrText xml:space="preserve"> ADDIN EN.CITE </w:instrText>
      </w:r>
      <w:r w:rsidR="00D058D5" w:rsidRPr="00D62E89">
        <w:rPr>
          <w:rFonts w:eastAsia="MS Mincho"/>
          <w:color w:val="auto"/>
        </w:rPr>
        <w:fldChar w:fldCharType="begin">
          <w:fldData xml:space="preserve">PEVuZE5vdGU+PENpdGU+PEF1dGhvcj5NYWxmZXJ0aGVpbmVyPC9BdXRob3I+PFllYXI+MjAxNzwv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</w:fldData>
        </w:fldChar>
      </w:r>
      <w:r w:rsidR="00D058D5" w:rsidRPr="00D62E89">
        <w:rPr>
          <w:rFonts w:eastAsia="MS Mincho"/>
          <w:color w:val="auto"/>
        </w:rPr>
        <w:instrText xml:space="preserve"> ADDIN EN.CITE.DATA </w:instrText>
      </w:r>
      <w:r w:rsidR="00D058D5" w:rsidRPr="00D62E89">
        <w:rPr>
          <w:rFonts w:eastAsia="MS Mincho"/>
          <w:color w:val="auto"/>
        </w:rPr>
      </w:r>
      <w:r w:rsidR="00D058D5" w:rsidRPr="00D62E89">
        <w:rPr>
          <w:rFonts w:eastAsia="MS Mincho"/>
          <w:color w:val="auto"/>
        </w:rPr>
        <w:fldChar w:fldCharType="end"/>
      </w:r>
      <w:r w:rsidRPr="00D62E89">
        <w:rPr>
          <w:rFonts w:eastAsia="MS Mincho"/>
          <w:color w:val="auto"/>
        </w:rPr>
      </w:r>
      <w:r w:rsidRPr="00D62E89">
        <w:rPr>
          <w:rFonts w:eastAsia="MS Mincho"/>
          <w:color w:val="auto"/>
        </w:rPr>
        <w:fldChar w:fldCharType="separate"/>
      </w:r>
      <w:r w:rsidR="00D058D5" w:rsidRPr="00D62E89">
        <w:rPr>
          <w:rFonts w:eastAsia="MS Mincho"/>
          <w:noProof/>
          <w:color w:val="auto"/>
          <w:vertAlign w:val="superscript"/>
        </w:rPr>
        <w:t>[62]</w:t>
      </w:r>
      <w:r w:rsidRPr="00D62E89">
        <w:rPr>
          <w:rFonts w:eastAsia="MS Mincho"/>
          <w:color w:val="auto"/>
        </w:rPr>
        <w:fldChar w:fldCharType="end"/>
      </w:r>
      <w:r w:rsidRPr="00D62E89">
        <w:rPr>
          <w:color w:val="auto"/>
          <w:lang w:eastAsia="en-US"/>
        </w:rPr>
        <w:t>.</w:t>
      </w:r>
      <w:r w:rsidRPr="00D62E89">
        <w:rPr>
          <w:color w:val="auto"/>
        </w:rPr>
        <w:t xml:space="preserve"> T</w:t>
      </w:r>
      <w:r w:rsidRPr="00D62E89">
        <w:rPr>
          <w:rFonts w:eastAsia="MS Mincho"/>
          <w:color w:val="auto"/>
        </w:rPr>
        <w:t xml:space="preserve">he new </w:t>
      </w:r>
      <w:r w:rsidRPr="00D62E89">
        <w:rPr>
          <w:color w:val="auto"/>
        </w:rPr>
        <w:t>acid-inhibitory drug</w:t>
      </w:r>
      <w:r w:rsidRPr="00D62E89">
        <w:rPr>
          <w:rFonts w:eastAsia="MS Mincho"/>
          <w:color w:val="auto"/>
        </w:rPr>
        <w:t xml:space="preserve"> </w:t>
      </w:r>
      <w:proofErr w:type="spellStart"/>
      <w:r w:rsidRPr="00D62E89">
        <w:rPr>
          <w:rFonts w:eastAsia="MS Mincho"/>
          <w:color w:val="auto"/>
        </w:rPr>
        <w:t>vonoprazan</w:t>
      </w:r>
      <w:proofErr w:type="spellEnd"/>
      <w:r w:rsidRPr="00D62E89">
        <w:rPr>
          <w:rFonts w:eastAsia="MS Mincho"/>
          <w:color w:val="auto"/>
        </w:rPr>
        <w:t xml:space="preserve"> </w:t>
      </w:r>
      <w:r w:rsidRPr="00D62E89">
        <w:rPr>
          <w:color w:val="auto"/>
        </w:rPr>
        <w:t>that produces rapid, strong and</w:t>
      </w:r>
      <w:r w:rsidRPr="00D62E89">
        <w:rPr>
          <w:rFonts w:eastAsia="MS Mincho"/>
          <w:color w:val="auto"/>
        </w:rPr>
        <w:t xml:space="preserve"> </w:t>
      </w:r>
      <w:r w:rsidRPr="00D62E89">
        <w:rPr>
          <w:color w:val="auto"/>
        </w:rPr>
        <w:t xml:space="preserve">long-lasting gastric acid inhibition after administration of the first tablet in a dose-dependent manner has </w:t>
      </w:r>
      <w:r w:rsidRPr="00D62E89">
        <w:rPr>
          <w:rFonts w:eastAsia="MS Mincho"/>
          <w:color w:val="auto"/>
        </w:rPr>
        <w:t xml:space="preserve">become clinically available in Japan, and </w:t>
      </w:r>
      <w:proofErr w:type="spellStart"/>
      <w:r w:rsidRPr="00D62E89">
        <w:rPr>
          <w:rFonts w:eastAsia="MS Mincho"/>
          <w:color w:val="auto"/>
        </w:rPr>
        <w:t>vonoprazan</w:t>
      </w:r>
      <w:proofErr w:type="spellEnd"/>
      <w:r w:rsidRPr="00D62E89">
        <w:rPr>
          <w:color w:val="auto"/>
        </w:rPr>
        <w:t xml:space="preserve">-containing regimens have demonstrated effectiveness in patients infected with </w:t>
      </w:r>
      <w:r w:rsidRPr="00D62E89">
        <w:rPr>
          <w:rFonts w:eastAsia="MS Mincho"/>
          <w:color w:val="auto"/>
        </w:rPr>
        <w:t>clarithromycin</w:t>
      </w:r>
      <w:r w:rsidRPr="00D62E89">
        <w:rPr>
          <w:color w:val="auto"/>
        </w:rPr>
        <w:t xml:space="preserve">-resistant strains and patients living in areas where the prevalence of </w:t>
      </w:r>
      <w:r w:rsidRPr="00D62E89">
        <w:rPr>
          <w:rFonts w:eastAsia="MS Mincho"/>
          <w:color w:val="auto"/>
        </w:rPr>
        <w:t>clarithromycin</w:t>
      </w:r>
      <w:r w:rsidR="009900AA" w:rsidRPr="00D62E89">
        <w:rPr>
          <w:color w:val="auto"/>
        </w:rPr>
        <w:t>-resistant strains is &gt; 15%</w:t>
      </w:r>
      <w:r w:rsidRPr="00D62E89">
        <w:rPr>
          <w:color w:val="auto"/>
        </w:rPr>
        <w:fldChar w:fldCharType="begin">
          <w:fldData xml:space="preserve">PEVuZE5vdGU+PENpdGU+PEF1dGhvcj5KZW5raW5zPC9BdXRob3I+PFllYXI+MjAxNTwvWWVhcj48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</w:fldData>
        </w:fldChar>
      </w:r>
      <w:r w:rsidR="00D058D5" w:rsidRPr="00D62E89">
        <w:rPr>
          <w:color w:val="auto"/>
        </w:rPr>
        <w:instrText xml:space="preserve"> ADDIN EN.CITE </w:instrText>
      </w:r>
      <w:r w:rsidR="00D058D5" w:rsidRPr="00D62E89">
        <w:rPr>
          <w:color w:val="auto"/>
        </w:rPr>
        <w:fldChar w:fldCharType="begin">
          <w:fldData xml:space="preserve">PEVuZE5vdGU+PENpdGU+PEF1dGhvcj5KZW5raW5zPC9BdXRob3I+PFllYXI+MjAxNTwvWWVhcj48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</w:fldData>
        </w:fldChar>
      </w:r>
      <w:r w:rsidR="00D058D5" w:rsidRPr="00D62E89">
        <w:rPr>
          <w:color w:val="auto"/>
        </w:rPr>
        <w:instrText xml:space="preserve"> ADDIN EN.CITE.DATA </w:instrText>
      </w:r>
      <w:r w:rsidR="00D058D5" w:rsidRPr="00D62E89">
        <w:rPr>
          <w:color w:val="auto"/>
        </w:rPr>
      </w:r>
      <w:r w:rsidR="00D058D5" w:rsidRPr="00D62E89">
        <w:rPr>
          <w:color w:val="auto"/>
        </w:rPr>
        <w:fldChar w:fldCharType="end"/>
      </w:r>
      <w:r w:rsidRPr="00D62E89">
        <w:rPr>
          <w:color w:val="auto"/>
        </w:rPr>
      </w:r>
      <w:r w:rsidRPr="00D62E89">
        <w:rPr>
          <w:color w:val="auto"/>
        </w:rPr>
        <w:fldChar w:fldCharType="separate"/>
      </w:r>
      <w:r w:rsidR="009900AA" w:rsidRPr="00D62E89">
        <w:rPr>
          <w:noProof/>
          <w:color w:val="auto"/>
          <w:vertAlign w:val="superscript"/>
        </w:rPr>
        <w:t>[59,</w:t>
      </w:r>
      <w:r w:rsidR="00D058D5" w:rsidRPr="00D62E89">
        <w:rPr>
          <w:noProof/>
          <w:color w:val="auto"/>
          <w:vertAlign w:val="superscript"/>
        </w:rPr>
        <w:t>63-65]</w:t>
      </w:r>
      <w:r w:rsidRPr="00D62E89">
        <w:rPr>
          <w:color w:val="auto"/>
        </w:rPr>
        <w:fldChar w:fldCharType="end"/>
      </w:r>
      <w:r w:rsidRPr="00D62E89">
        <w:rPr>
          <w:color w:val="auto"/>
        </w:rPr>
        <w:t xml:space="preserve">. As culture-based and pharmacogenomics-based tailored treatment may have the potential to achieve </w:t>
      </w:r>
      <w:r w:rsidRPr="00D62E89">
        <w:rPr>
          <w:rFonts w:eastAsia="Osaka−等幅"/>
          <w:color w:val="auto"/>
        </w:rPr>
        <w:t>an eradication rate exceeding 95%</w:t>
      </w:r>
      <w:r w:rsidRPr="00D62E89">
        <w:rPr>
          <w:color w:val="auto"/>
        </w:rPr>
        <w:t xml:space="preserve">, the </w:t>
      </w:r>
      <w:r w:rsidRPr="00D62E89">
        <w:rPr>
          <w:rFonts w:eastAsia="MS Mincho"/>
          <w:color w:val="auto"/>
          <w:shd w:val="clear" w:color="auto" w:fill="FFFFFF"/>
        </w:rPr>
        <w:t xml:space="preserve">theoretical advantages of </w:t>
      </w:r>
      <w:proofErr w:type="spellStart"/>
      <w:r w:rsidRPr="00D62E89">
        <w:rPr>
          <w:rFonts w:eastAsia="MS Mincho"/>
          <w:color w:val="auto"/>
          <w:shd w:val="clear" w:color="auto" w:fill="FFFFFF"/>
        </w:rPr>
        <w:t>vonoprazan</w:t>
      </w:r>
      <w:proofErr w:type="spellEnd"/>
      <w:r w:rsidRPr="00D62E89">
        <w:rPr>
          <w:rFonts w:eastAsia="MS Mincho"/>
          <w:color w:val="auto"/>
          <w:shd w:val="clear" w:color="auto" w:fill="FFFFFF"/>
        </w:rPr>
        <w:t xml:space="preserve"> as evidenced by its potent acid inhibition during eradication therapy are considered to expedite risk reduction.</w:t>
      </w:r>
    </w:p>
    <w:p w14:paraId="6E333223" w14:textId="4521CC65" w:rsidR="00D65D52" w:rsidRPr="00D62E89" w:rsidRDefault="0031610E" w:rsidP="00F220D4">
      <w:pPr>
        <w:pStyle w:val="Default"/>
        <w:snapToGrid w:val="0"/>
        <w:spacing w:line="360" w:lineRule="auto"/>
        <w:ind w:firstLineChars="100" w:firstLine="240"/>
        <w:jc w:val="both"/>
        <w:rPr>
          <w:rFonts w:eastAsia="MS Mincho"/>
          <w:color w:val="auto"/>
          <w:shd w:val="clear" w:color="auto" w:fill="FFFFFF"/>
        </w:rPr>
      </w:pPr>
      <w:r w:rsidRPr="00D62E89">
        <w:rPr>
          <w:rFonts w:eastAsia="MS Mincho"/>
          <w:color w:val="auto"/>
          <w:shd w:val="clear" w:color="auto" w:fill="FFFFFF"/>
        </w:rPr>
        <w:t xml:space="preserve">In addition, according to increase of incidence rates of antimicrobial </w:t>
      </w:r>
      <w:r w:rsidRPr="00D62E89">
        <w:rPr>
          <w:rFonts w:eastAsia="MS Mincho"/>
          <w:color w:val="auto"/>
          <w:shd w:val="clear" w:color="auto" w:fill="FFFFFF"/>
        </w:rPr>
        <w:lastRenderedPageBreak/>
        <w:t xml:space="preserve">agents-resistant </w:t>
      </w:r>
      <w:r w:rsidRPr="00D62E89">
        <w:rPr>
          <w:rFonts w:eastAsia="MS Mincho"/>
          <w:i/>
          <w:color w:val="auto"/>
          <w:shd w:val="clear" w:color="auto" w:fill="FFFFFF"/>
        </w:rPr>
        <w:t xml:space="preserve">H. </w:t>
      </w:r>
      <w:r w:rsidR="00946E21" w:rsidRPr="00D62E89">
        <w:rPr>
          <w:rFonts w:eastAsia="MS Mincho"/>
          <w:i/>
          <w:color w:val="auto"/>
          <w:shd w:val="clear" w:color="auto" w:fill="FFFFFF"/>
        </w:rPr>
        <w:t xml:space="preserve">pylori </w:t>
      </w:r>
      <w:r w:rsidRPr="00D62E89">
        <w:rPr>
          <w:rFonts w:eastAsia="MS Mincho"/>
          <w:color w:val="auto"/>
          <w:shd w:val="clear" w:color="auto" w:fill="FFFFFF"/>
        </w:rPr>
        <w:t xml:space="preserve">strains, patients refractory to eradication therapy including </w:t>
      </w:r>
      <w:r w:rsidRPr="00D62E89">
        <w:rPr>
          <w:rFonts w:cs="Helvetica"/>
          <w:color w:val="auto"/>
        </w:rPr>
        <w:t xml:space="preserve">amoxicillin, clarithromycin, nitroimidazoles, fluoroquinolones, bismuth or tetracycline, is expected to </w:t>
      </w:r>
      <w:proofErr w:type="spellStart"/>
      <w:r w:rsidRPr="00D62E89">
        <w:rPr>
          <w:rFonts w:cs="Helvetica"/>
          <w:color w:val="auto"/>
        </w:rPr>
        <w:t>ne</w:t>
      </w:r>
      <w:proofErr w:type="spellEnd"/>
      <w:r w:rsidRPr="00D62E89">
        <w:rPr>
          <w:rFonts w:cs="Helvetica"/>
          <w:color w:val="auto"/>
        </w:rPr>
        <w:t xml:space="preserve"> increasing. Recently, possible that use of new </w:t>
      </w:r>
      <w:r w:rsidRPr="00D62E89">
        <w:rPr>
          <w:rFonts w:eastAsia="MS Mincho"/>
          <w:color w:val="auto"/>
          <w:shd w:val="clear" w:color="auto" w:fill="FFFFFF"/>
        </w:rPr>
        <w:t xml:space="preserve">antimicrobial agents, such as </w:t>
      </w:r>
      <w:r w:rsidRPr="00D62E89">
        <w:rPr>
          <w:rFonts w:cs="Helvetica"/>
          <w:color w:val="auto"/>
        </w:rPr>
        <w:t xml:space="preserve">rifabutin and </w:t>
      </w:r>
      <w:proofErr w:type="spellStart"/>
      <w:r w:rsidRPr="00D62E89">
        <w:rPr>
          <w:rFonts w:cs="Helvetica"/>
          <w:color w:val="auto"/>
        </w:rPr>
        <w:t>sitafloxacin</w:t>
      </w:r>
      <w:proofErr w:type="spellEnd"/>
      <w:r w:rsidRPr="00D62E89">
        <w:rPr>
          <w:rFonts w:cs="Helvetica"/>
          <w:color w:val="auto"/>
        </w:rPr>
        <w:t>, have a potential with high</w:t>
      </w:r>
      <w:r w:rsidR="009900AA" w:rsidRPr="00D62E89">
        <w:rPr>
          <w:rFonts w:cs="Helvetica"/>
          <w:color w:val="auto"/>
        </w:rPr>
        <w:t xml:space="preserve"> eradication rate are suggested</w:t>
      </w:r>
      <w:r w:rsidRPr="00D62E89">
        <w:rPr>
          <w:rFonts w:cs="Helvetica"/>
          <w:color w:val="auto"/>
        </w:rPr>
        <w:fldChar w:fldCharType="begin">
          <w:fldData xml:space="preserve">PEVuZE5vdGU+PENpdGU+PEF1dGhvcj5SaWJhbGRvbmU8L0F1dGhvcj48WWVhcj4yMDE5PC9ZZWFy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=
</w:fldData>
        </w:fldChar>
      </w:r>
      <w:r w:rsidR="00D058D5" w:rsidRPr="00D62E89">
        <w:rPr>
          <w:rFonts w:cs="Helvetica"/>
          <w:color w:val="auto"/>
        </w:rPr>
        <w:instrText xml:space="preserve"> ADDIN EN.CITE </w:instrText>
      </w:r>
      <w:r w:rsidR="00D058D5" w:rsidRPr="00D62E89">
        <w:rPr>
          <w:rFonts w:cs="Helvetica"/>
          <w:color w:val="auto"/>
        </w:rPr>
        <w:fldChar w:fldCharType="begin">
          <w:fldData xml:space="preserve">PEVuZE5vdGU+PENpdGU+PEF1dGhvcj5SaWJhbGRvbmU8L0F1dGhvcj48WWVhcj4yMDE5PC9ZZWFy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=
</w:fldData>
        </w:fldChar>
      </w:r>
      <w:r w:rsidR="00D058D5" w:rsidRPr="00D62E89">
        <w:rPr>
          <w:rFonts w:cs="Helvetica"/>
          <w:color w:val="auto"/>
        </w:rPr>
        <w:instrText xml:space="preserve"> ADDIN EN.CITE.DATA </w:instrText>
      </w:r>
      <w:r w:rsidR="00D058D5" w:rsidRPr="00D62E89">
        <w:rPr>
          <w:rFonts w:cs="Helvetica"/>
          <w:color w:val="auto"/>
        </w:rPr>
      </w:r>
      <w:r w:rsidR="00D058D5" w:rsidRPr="00D62E89">
        <w:rPr>
          <w:rFonts w:cs="Helvetica"/>
          <w:color w:val="auto"/>
        </w:rPr>
        <w:fldChar w:fldCharType="end"/>
      </w:r>
      <w:r w:rsidRPr="00D62E89">
        <w:rPr>
          <w:rFonts w:cs="Helvetica"/>
          <w:color w:val="auto"/>
        </w:rPr>
      </w:r>
      <w:r w:rsidRPr="00D62E89">
        <w:rPr>
          <w:rFonts w:cs="Helvetica"/>
          <w:color w:val="auto"/>
        </w:rPr>
        <w:fldChar w:fldCharType="separate"/>
      </w:r>
      <w:r w:rsidR="009900AA" w:rsidRPr="00D62E89">
        <w:rPr>
          <w:rFonts w:cs="Helvetica"/>
          <w:noProof/>
          <w:color w:val="auto"/>
          <w:vertAlign w:val="superscript"/>
        </w:rPr>
        <w:t>[66,</w:t>
      </w:r>
      <w:r w:rsidR="00D058D5" w:rsidRPr="00D62E89">
        <w:rPr>
          <w:rFonts w:cs="Helvetica"/>
          <w:noProof/>
          <w:color w:val="auto"/>
          <w:vertAlign w:val="superscript"/>
        </w:rPr>
        <w:t>67]</w:t>
      </w:r>
      <w:r w:rsidRPr="00D62E89">
        <w:rPr>
          <w:rFonts w:cs="Helvetica"/>
          <w:color w:val="auto"/>
        </w:rPr>
        <w:fldChar w:fldCharType="end"/>
      </w:r>
      <w:r w:rsidRPr="00D62E89">
        <w:rPr>
          <w:rFonts w:cs="Helvetica"/>
          <w:color w:val="auto"/>
        </w:rPr>
        <w:t>.</w:t>
      </w:r>
    </w:p>
    <w:p w14:paraId="3D1758E2" w14:textId="77777777" w:rsidR="00D65D52" w:rsidRPr="00D62E89" w:rsidRDefault="00D65D52" w:rsidP="00F220D4">
      <w:pPr>
        <w:pStyle w:val="Default"/>
        <w:snapToGrid w:val="0"/>
        <w:spacing w:line="360" w:lineRule="auto"/>
        <w:jc w:val="both"/>
        <w:rPr>
          <w:rFonts w:eastAsia="MS Mincho"/>
          <w:color w:val="auto"/>
          <w:shd w:val="clear" w:color="auto" w:fill="FFFFFF"/>
        </w:rPr>
      </w:pPr>
    </w:p>
    <w:p w14:paraId="43B9ACCB" w14:textId="77777777" w:rsidR="00D65D52" w:rsidRPr="00D62E89" w:rsidRDefault="0031610E" w:rsidP="00F220D4">
      <w:pPr>
        <w:pStyle w:val="Default"/>
        <w:snapToGrid w:val="0"/>
        <w:spacing w:line="360" w:lineRule="auto"/>
        <w:jc w:val="both"/>
        <w:rPr>
          <w:rFonts w:eastAsia="MS Mincho"/>
          <w:b/>
          <w:bCs/>
          <w:i/>
          <w:color w:val="auto"/>
        </w:rPr>
      </w:pPr>
      <w:r w:rsidRPr="00D62E89">
        <w:rPr>
          <w:rFonts w:eastAsia="MS Mincho"/>
          <w:b/>
          <w:bCs/>
          <w:i/>
          <w:color w:val="auto"/>
        </w:rPr>
        <w:t>Limitations</w:t>
      </w:r>
    </w:p>
    <w:p w14:paraId="4526C7A8" w14:textId="4796D7F4" w:rsidR="00D65D52" w:rsidRPr="00D62E89" w:rsidRDefault="0031610E" w:rsidP="00F220D4">
      <w:pPr>
        <w:pStyle w:val="Default"/>
        <w:snapToGrid w:val="0"/>
        <w:spacing w:line="360" w:lineRule="auto"/>
        <w:jc w:val="both"/>
        <w:rPr>
          <w:rFonts w:eastAsia="MS Mincho"/>
          <w:color w:val="auto"/>
        </w:rPr>
      </w:pPr>
      <w:r w:rsidRPr="00D62E89">
        <w:rPr>
          <w:rFonts w:eastAsia="MS Mincho"/>
          <w:color w:val="auto"/>
        </w:rPr>
        <w:t xml:space="preserve">We meta-analyzed studies in </w:t>
      </w:r>
      <w:r w:rsidRPr="00D62E89">
        <w:rPr>
          <w:color w:val="auto"/>
        </w:rPr>
        <w:t xml:space="preserve">East Asian populations. Therefore, it is unclear whether this preventive strategy also applies to other populations. Studies investigating efficacy in populations with </w:t>
      </w:r>
      <w:r w:rsidRPr="00D62E89">
        <w:rPr>
          <w:rFonts w:eastAsia="MS Mincho"/>
          <w:color w:val="auto"/>
        </w:rPr>
        <w:t xml:space="preserve">lower incidence rates of </w:t>
      </w:r>
      <w:r w:rsidR="00F8310E">
        <w:rPr>
          <w:rFonts w:eastAsia="MS Mincho"/>
          <w:color w:val="auto"/>
        </w:rPr>
        <w:t>GC</w:t>
      </w:r>
      <w:r w:rsidRPr="00D62E89">
        <w:rPr>
          <w:rFonts w:eastAsia="MS Mincho"/>
          <w:color w:val="auto"/>
        </w:rPr>
        <w:t xml:space="preserve"> are scarce</w:t>
      </w:r>
      <w:r w:rsidRPr="00D62E89">
        <w:rPr>
          <w:color w:val="auto"/>
        </w:rPr>
        <w:t xml:space="preserve">, and </w:t>
      </w:r>
      <w:r w:rsidRPr="00D62E89">
        <w:rPr>
          <w:rFonts w:eastAsia="MS Mincho"/>
          <w:color w:val="auto"/>
        </w:rPr>
        <w:t xml:space="preserve">more investigation is needed. In addition, this meta-analysis is insufficient to investigate any association of preventive efficacy with patient age at the time of eradication. In an animal model with Mongolian gerbils, eradication therapy was shown to have an association with </w:t>
      </w:r>
      <w:r w:rsidR="00F8310E">
        <w:rPr>
          <w:rFonts w:eastAsia="MS Mincho"/>
          <w:color w:val="auto"/>
        </w:rPr>
        <w:t>GC</w:t>
      </w:r>
      <w:r w:rsidRPr="00D62E89">
        <w:rPr>
          <w:rFonts w:eastAsia="MS Mincho"/>
          <w:color w:val="auto"/>
        </w:rPr>
        <w:t xml:space="preserve"> risk and duration of </w:t>
      </w:r>
      <w:r w:rsidRPr="00D62E89">
        <w:rPr>
          <w:rFonts w:eastAsia="MS Mincho"/>
          <w:i/>
          <w:color w:val="auto"/>
        </w:rPr>
        <w:t xml:space="preserve">H. </w:t>
      </w:r>
      <w:r w:rsidR="00946E21" w:rsidRPr="00D62E89">
        <w:rPr>
          <w:rFonts w:eastAsia="MS Mincho"/>
          <w:i/>
          <w:color w:val="auto"/>
        </w:rPr>
        <w:t>pylori</w:t>
      </w:r>
      <w:r w:rsidR="00946E21" w:rsidRPr="00D62E89">
        <w:rPr>
          <w:rFonts w:eastAsia="MS Mincho"/>
          <w:color w:val="auto"/>
        </w:rPr>
        <w:t xml:space="preserve"> </w:t>
      </w:r>
      <w:r w:rsidRPr="00D62E89">
        <w:rPr>
          <w:rFonts w:eastAsia="MS Mincho"/>
          <w:color w:val="auto"/>
        </w:rPr>
        <w:t xml:space="preserve">infection, and a shorter duration of </w:t>
      </w:r>
      <w:r w:rsidRPr="00D62E89">
        <w:rPr>
          <w:rFonts w:eastAsia="MS Mincho"/>
          <w:i/>
          <w:color w:val="auto"/>
        </w:rPr>
        <w:t xml:space="preserve">H. </w:t>
      </w:r>
      <w:r w:rsidR="00946E21" w:rsidRPr="00D62E89">
        <w:rPr>
          <w:rFonts w:eastAsia="MS Mincho"/>
          <w:i/>
          <w:color w:val="auto"/>
        </w:rPr>
        <w:t>pylori</w:t>
      </w:r>
      <w:r w:rsidR="00946E21" w:rsidRPr="00D62E89">
        <w:rPr>
          <w:rFonts w:eastAsia="MS Mincho"/>
          <w:color w:val="auto"/>
        </w:rPr>
        <w:t xml:space="preserve"> </w:t>
      </w:r>
      <w:r w:rsidRPr="00D62E89">
        <w:rPr>
          <w:rFonts w:eastAsia="MS Mincho"/>
          <w:color w:val="auto"/>
        </w:rPr>
        <w:t xml:space="preserve">infection due to early eradication was associated with a </w:t>
      </w:r>
      <w:r w:rsidR="009900AA" w:rsidRPr="00D62E89">
        <w:rPr>
          <w:rFonts w:eastAsia="MS Mincho"/>
          <w:color w:val="auto"/>
        </w:rPr>
        <w:t xml:space="preserve">low risk of </w:t>
      </w:r>
      <w:r w:rsidR="00F8310E">
        <w:rPr>
          <w:rFonts w:eastAsia="MS Mincho"/>
          <w:color w:val="auto"/>
        </w:rPr>
        <w:t>GC</w:t>
      </w:r>
      <w:r w:rsidRPr="00D62E89">
        <w:rPr>
          <w:rFonts w:eastAsia="MS Mincho"/>
          <w:color w:val="auto"/>
        </w:rPr>
        <w:fldChar w:fldCharType="begin">
          <w:fldData xml:space="preserve">PEVuZE5vdGU+PENpdGU+PEF1dGhvcj5Ob3pha2k8L0F1dGhvcj48WWVhcj4yMDAzPC9ZZWFyPjxS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</w:fldData>
        </w:fldChar>
      </w:r>
      <w:r w:rsidR="00D058D5" w:rsidRPr="00D62E89">
        <w:rPr>
          <w:rFonts w:eastAsia="MS Mincho"/>
          <w:color w:val="auto"/>
        </w:rPr>
        <w:instrText xml:space="preserve"> ADDIN EN.CITE </w:instrText>
      </w:r>
      <w:r w:rsidR="00D058D5" w:rsidRPr="00D62E89">
        <w:rPr>
          <w:rFonts w:eastAsia="MS Mincho"/>
          <w:color w:val="auto"/>
        </w:rPr>
        <w:fldChar w:fldCharType="begin">
          <w:fldData xml:space="preserve">PEVuZE5vdGU+PENpdGU+PEF1dGhvcj5Ob3pha2k8L0F1dGhvcj48WWVhcj4yMDAzPC9ZZWFyPjxS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</w:fldData>
        </w:fldChar>
      </w:r>
      <w:r w:rsidR="00D058D5" w:rsidRPr="00D62E89">
        <w:rPr>
          <w:rFonts w:eastAsia="MS Mincho"/>
          <w:color w:val="auto"/>
        </w:rPr>
        <w:instrText xml:space="preserve"> ADDIN EN.CITE.DATA </w:instrText>
      </w:r>
      <w:r w:rsidR="00D058D5" w:rsidRPr="00D62E89">
        <w:rPr>
          <w:rFonts w:eastAsia="MS Mincho"/>
          <w:color w:val="auto"/>
        </w:rPr>
      </w:r>
      <w:r w:rsidR="00D058D5" w:rsidRPr="00D62E89">
        <w:rPr>
          <w:rFonts w:eastAsia="MS Mincho"/>
          <w:color w:val="auto"/>
        </w:rPr>
        <w:fldChar w:fldCharType="end"/>
      </w:r>
      <w:r w:rsidRPr="00D62E89">
        <w:rPr>
          <w:rFonts w:eastAsia="MS Mincho"/>
          <w:color w:val="auto"/>
        </w:rPr>
      </w:r>
      <w:r w:rsidRPr="00D62E89">
        <w:rPr>
          <w:rFonts w:eastAsia="MS Mincho"/>
          <w:color w:val="auto"/>
        </w:rPr>
        <w:fldChar w:fldCharType="separate"/>
      </w:r>
      <w:r w:rsidR="00D058D5" w:rsidRPr="00D62E89">
        <w:rPr>
          <w:rFonts w:eastAsia="MS Mincho"/>
          <w:noProof/>
          <w:color w:val="auto"/>
          <w:vertAlign w:val="superscript"/>
        </w:rPr>
        <w:t>[68]</w:t>
      </w:r>
      <w:r w:rsidRPr="00D62E89">
        <w:rPr>
          <w:rFonts w:eastAsia="MS Mincho"/>
          <w:color w:val="auto"/>
        </w:rPr>
        <w:fldChar w:fldCharType="end"/>
      </w:r>
      <w:r w:rsidRPr="00D62E89">
        <w:rPr>
          <w:rFonts w:eastAsia="MS Mincho"/>
          <w:color w:val="auto"/>
        </w:rPr>
        <w:t xml:space="preserve">. Long-term </w:t>
      </w:r>
      <w:r w:rsidRPr="00D62E89">
        <w:rPr>
          <w:rFonts w:eastAsia="MS Mincho"/>
          <w:i/>
          <w:color w:val="auto"/>
        </w:rPr>
        <w:t xml:space="preserve">H. </w:t>
      </w:r>
      <w:r w:rsidR="00946E21" w:rsidRPr="00D62E89">
        <w:rPr>
          <w:rFonts w:eastAsia="MS Mincho"/>
          <w:i/>
          <w:color w:val="auto"/>
        </w:rPr>
        <w:t>pylori</w:t>
      </w:r>
      <w:r w:rsidR="00946E21" w:rsidRPr="00D62E89">
        <w:rPr>
          <w:rFonts w:eastAsia="MS Mincho"/>
          <w:color w:val="auto"/>
        </w:rPr>
        <w:t xml:space="preserve"> </w:t>
      </w:r>
      <w:r w:rsidRPr="00D62E89">
        <w:rPr>
          <w:rFonts w:eastAsia="MS Mincho"/>
          <w:color w:val="auto"/>
        </w:rPr>
        <w:t xml:space="preserve">infection may result in severe atrophic gastritis with intestinal metaplasia, and the earliest possible implementation of </w:t>
      </w:r>
      <w:r w:rsidRPr="00D62E89">
        <w:rPr>
          <w:rFonts w:eastAsia="MS Mincho"/>
          <w:i/>
          <w:color w:val="auto"/>
        </w:rPr>
        <w:t xml:space="preserve">H. </w:t>
      </w:r>
      <w:r w:rsidR="00946E21" w:rsidRPr="00D62E89">
        <w:rPr>
          <w:rFonts w:eastAsia="MS Mincho"/>
          <w:i/>
          <w:color w:val="auto"/>
        </w:rPr>
        <w:t>pylori</w:t>
      </w:r>
      <w:r w:rsidR="00946E21" w:rsidRPr="00D62E89">
        <w:rPr>
          <w:rFonts w:eastAsia="MS Mincho"/>
          <w:color w:val="auto"/>
        </w:rPr>
        <w:t xml:space="preserve"> </w:t>
      </w:r>
      <w:r w:rsidRPr="00D62E89">
        <w:rPr>
          <w:rFonts w:eastAsia="MS Mincho"/>
          <w:color w:val="auto"/>
        </w:rPr>
        <w:t xml:space="preserve">eradication therapy is likely important in preventing </w:t>
      </w:r>
      <w:r w:rsidR="00F8310E">
        <w:rPr>
          <w:rFonts w:eastAsia="MS Mincho"/>
          <w:color w:val="auto"/>
        </w:rPr>
        <w:t>GC</w:t>
      </w:r>
      <w:r w:rsidRPr="00D62E89">
        <w:rPr>
          <w:rFonts w:eastAsia="MS Mincho"/>
          <w:color w:val="auto"/>
        </w:rPr>
        <w:t>.</w:t>
      </w:r>
    </w:p>
    <w:p w14:paraId="7BC63EAF" w14:textId="502F8DFD" w:rsidR="00D65D52" w:rsidRPr="00D62E89" w:rsidRDefault="0031610E" w:rsidP="00F220D4">
      <w:pPr>
        <w:pStyle w:val="Default"/>
        <w:snapToGrid w:val="0"/>
        <w:spacing w:line="360" w:lineRule="auto"/>
        <w:ind w:firstLineChars="100" w:firstLine="240"/>
        <w:jc w:val="both"/>
        <w:rPr>
          <w:rFonts w:eastAsia="MS Mincho"/>
          <w:color w:val="auto"/>
        </w:rPr>
      </w:pPr>
      <w:r w:rsidRPr="00D62E89">
        <w:rPr>
          <w:rFonts w:eastAsia="MS Mincho"/>
          <w:color w:val="auto"/>
        </w:rPr>
        <w:t xml:space="preserve">In </w:t>
      </w:r>
      <w:proofErr w:type="gramStart"/>
      <w:r w:rsidRPr="00D62E89">
        <w:rPr>
          <w:rFonts w:eastAsia="MS Mincho"/>
          <w:color w:val="auto"/>
        </w:rPr>
        <w:t>conclusion</w:t>
      </w:r>
      <w:r w:rsidR="00E02DF0" w:rsidRPr="00A62416">
        <w:rPr>
          <w:rFonts w:eastAsia="MS Mincho"/>
          <w:color w:val="auto"/>
          <w:vertAlign w:val="superscript"/>
        </w:rPr>
        <w:t>[</w:t>
      </w:r>
      <w:proofErr w:type="gramEnd"/>
      <w:r w:rsidR="00FB5F90">
        <w:rPr>
          <w:rFonts w:eastAsia="MS Mincho"/>
          <w:color w:val="auto"/>
          <w:vertAlign w:val="superscript"/>
        </w:rPr>
        <w:t>17-33,52,53,</w:t>
      </w:r>
      <w:r w:rsidR="00E02DF0" w:rsidRPr="00A62416">
        <w:rPr>
          <w:rFonts w:eastAsia="MS Mincho"/>
          <w:color w:val="auto"/>
          <w:vertAlign w:val="superscript"/>
        </w:rPr>
        <w:t>69-</w:t>
      </w:r>
      <w:bookmarkStart w:id="23" w:name="_GoBack"/>
      <w:r w:rsidR="00E02DF0" w:rsidRPr="00A62416">
        <w:rPr>
          <w:rFonts w:eastAsia="MS Mincho"/>
          <w:color w:val="auto"/>
          <w:vertAlign w:val="superscript"/>
        </w:rPr>
        <w:t>94]</w:t>
      </w:r>
      <w:bookmarkEnd w:id="23"/>
      <w:r w:rsidRPr="00D62E89">
        <w:rPr>
          <w:rFonts w:eastAsia="MS Mincho"/>
          <w:color w:val="auto"/>
        </w:rPr>
        <w:t xml:space="preserve">, this meta-analysis strengthens the evidence for the potential of </w:t>
      </w:r>
      <w:r w:rsidRPr="00D62E89">
        <w:rPr>
          <w:rFonts w:eastAsia="MS Mincho"/>
          <w:i/>
          <w:color w:val="auto"/>
        </w:rPr>
        <w:t xml:space="preserve">H. </w:t>
      </w:r>
      <w:r w:rsidR="00946E21" w:rsidRPr="00D62E89">
        <w:rPr>
          <w:rFonts w:eastAsia="MS Mincho"/>
          <w:i/>
          <w:color w:val="auto"/>
        </w:rPr>
        <w:t>pylori</w:t>
      </w:r>
      <w:r w:rsidR="00946E21" w:rsidRPr="00D62E89">
        <w:rPr>
          <w:rFonts w:eastAsia="MS Mincho"/>
          <w:color w:val="auto"/>
        </w:rPr>
        <w:t xml:space="preserve"> </w:t>
      </w:r>
      <w:r w:rsidRPr="00D62E89">
        <w:rPr>
          <w:rFonts w:eastAsia="MS Mincho"/>
          <w:color w:val="auto"/>
        </w:rPr>
        <w:t xml:space="preserve">eradication therapy to reduce the risk of </w:t>
      </w:r>
      <w:r w:rsidR="00F8310E">
        <w:rPr>
          <w:rFonts w:eastAsia="MS Mincho"/>
          <w:color w:val="auto"/>
        </w:rPr>
        <w:t>GC</w:t>
      </w:r>
      <w:r w:rsidRPr="00D62E89">
        <w:rPr>
          <w:rFonts w:eastAsia="MS Mincho"/>
          <w:color w:val="auto"/>
        </w:rPr>
        <w:t xml:space="preserve"> in </w:t>
      </w:r>
      <w:r w:rsidRPr="00D62E89">
        <w:rPr>
          <w:color w:val="auto"/>
        </w:rPr>
        <w:t>East Asian populations</w:t>
      </w:r>
      <w:r w:rsidRPr="00D62E89">
        <w:rPr>
          <w:rFonts w:eastAsia="MS Mincho"/>
          <w:color w:val="auto"/>
        </w:rPr>
        <w:t xml:space="preserve"> with high incidence rates of </w:t>
      </w:r>
      <w:r w:rsidR="00F8310E">
        <w:rPr>
          <w:rFonts w:eastAsia="MS Mincho"/>
          <w:color w:val="auto"/>
        </w:rPr>
        <w:t>GC</w:t>
      </w:r>
      <w:r w:rsidRPr="00D62E89">
        <w:rPr>
          <w:rFonts w:eastAsia="MS Mincho"/>
          <w:color w:val="auto"/>
        </w:rPr>
        <w:t xml:space="preserve">. </w:t>
      </w:r>
      <w:r w:rsidR="00F8310E">
        <w:rPr>
          <w:rFonts w:cstheme="majorHAnsi"/>
          <w:color w:val="auto"/>
        </w:rPr>
        <w:t>GC</w:t>
      </w:r>
      <w:r w:rsidRPr="00D62E89">
        <w:rPr>
          <w:rFonts w:cstheme="majorHAnsi"/>
          <w:color w:val="auto"/>
        </w:rPr>
        <w:t xml:space="preserve"> risk is known to depend on combination of </w:t>
      </w:r>
      <w:r w:rsidRPr="00D62E89">
        <w:rPr>
          <w:rFonts w:cstheme="majorHAnsi"/>
          <w:color w:val="auto"/>
          <w:lang w:bidi="zh-CN"/>
        </w:rPr>
        <w:t>bacterial factors (</w:t>
      </w:r>
      <w:r w:rsidRPr="00D62E89">
        <w:rPr>
          <w:rFonts w:cstheme="majorHAnsi"/>
          <w:i/>
          <w:color w:val="auto"/>
          <w:lang w:bidi="zh-CN"/>
        </w:rPr>
        <w:t>e.g.</w:t>
      </w:r>
      <w:r w:rsidRPr="00D62E89">
        <w:rPr>
          <w:rFonts w:cstheme="majorHAnsi"/>
          <w:color w:val="auto"/>
          <w:lang w:bidi="zh-CN"/>
        </w:rPr>
        <w:t xml:space="preserve">, </w:t>
      </w:r>
      <w:proofErr w:type="spellStart"/>
      <w:r w:rsidRPr="00D62E89">
        <w:rPr>
          <w:rFonts w:cstheme="majorHAnsi"/>
          <w:color w:val="auto"/>
          <w:lang w:bidi="zh-CN"/>
        </w:rPr>
        <w:t>cagA</w:t>
      </w:r>
      <w:proofErr w:type="spellEnd"/>
      <w:r w:rsidRPr="00D62E89">
        <w:rPr>
          <w:rFonts w:cstheme="majorHAnsi"/>
          <w:color w:val="auto"/>
          <w:lang w:bidi="zh-CN"/>
        </w:rPr>
        <w:t xml:space="preserve"> status and </w:t>
      </w:r>
      <w:proofErr w:type="spellStart"/>
      <w:r w:rsidRPr="00D62E89">
        <w:rPr>
          <w:rFonts w:cstheme="majorHAnsi"/>
          <w:color w:val="auto"/>
          <w:lang w:bidi="zh-CN"/>
        </w:rPr>
        <w:t>vacA</w:t>
      </w:r>
      <w:proofErr w:type="spellEnd"/>
      <w:r w:rsidRPr="00D62E89">
        <w:rPr>
          <w:rFonts w:cstheme="majorHAnsi"/>
          <w:color w:val="auto"/>
          <w:lang w:bidi="zh-CN"/>
        </w:rPr>
        <w:t xml:space="preserve"> type), </w:t>
      </w:r>
      <w:r w:rsidRPr="00D62E89">
        <w:rPr>
          <w:rFonts w:cstheme="majorHAnsi"/>
          <w:color w:val="auto"/>
        </w:rPr>
        <w:t>the host’s genetic factors (</w:t>
      </w:r>
      <w:r w:rsidRPr="00D62E89">
        <w:rPr>
          <w:rFonts w:cstheme="majorHAnsi"/>
          <w:i/>
          <w:color w:val="auto"/>
        </w:rPr>
        <w:t>e.g.</w:t>
      </w:r>
      <w:r w:rsidRPr="00D62E89">
        <w:rPr>
          <w:rFonts w:cstheme="majorHAnsi"/>
          <w:color w:val="auto"/>
        </w:rPr>
        <w:t>, inflammation-related molecule polymorphism) and environmental factors (</w:t>
      </w:r>
      <w:r w:rsidRPr="00D62E89">
        <w:rPr>
          <w:rFonts w:cstheme="majorHAnsi"/>
          <w:i/>
          <w:color w:val="auto"/>
        </w:rPr>
        <w:t>e.g.</w:t>
      </w:r>
      <w:r w:rsidRPr="00D62E89">
        <w:rPr>
          <w:rFonts w:cstheme="majorHAnsi"/>
          <w:color w:val="auto"/>
        </w:rPr>
        <w:t>, salt and smoking). Of those risk factors, because gastric mucosal change (</w:t>
      </w:r>
      <w:r w:rsidRPr="00D62E89">
        <w:rPr>
          <w:rFonts w:cstheme="majorHAnsi"/>
          <w:i/>
          <w:color w:val="auto"/>
          <w:lang w:bidi="zh-CN"/>
        </w:rPr>
        <w:t>e.g.</w:t>
      </w:r>
      <w:r w:rsidRPr="00D62E89">
        <w:rPr>
          <w:rFonts w:cstheme="majorHAnsi"/>
          <w:color w:val="auto"/>
          <w:lang w:bidi="zh-CN"/>
        </w:rPr>
        <w:t xml:space="preserve">, </w:t>
      </w:r>
      <w:r w:rsidRPr="00D62E89">
        <w:rPr>
          <w:rFonts w:cstheme="majorHAnsi"/>
          <w:color w:val="auto"/>
        </w:rPr>
        <w:t xml:space="preserve">gastric mucosal atrophy and intestinal metaplasia) with risk of </w:t>
      </w:r>
      <w:r w:rsidR="00F8310E">
        <w:rPr>
          <w:rFonts w:cstheme="majorHAnsi"/>
          <w:color w:val="auto"/>
        </w:rPr>
        <w:t>GC</w:t>
      </w:r>
      <w:r w:rsidRPr="00D62E89">
        <w:rPr>
          <w:rFonts w:cstheme="majorHAnsi"/>
          <w:color w:val="auto"/>
        </w:rPr>
        <w:t xml:space="preserve"> development gradually progress after </w:t>
      </w:r>
      <w:r w:rsidRPr="00D62E89">
        <w:rPr>
          <w:rFonts w:cstheme="majorHAnsi"/>
          <w:i/>
          <w:color w:val="auto"/>
        </w:rPr>
        <w:t xml:space="preserve">H </w:t>
      </w:r>
      <w:r w:rsidR="00946E21" w:rsidRPr="00D62E89">
        <w:rPr>
          <w:rFonts w:cstheme="majorHAnsi"/>
          <w:i/>
          <w:color w:val="auto"/>
        </w:rPr>
        <w:t>pylori</w:t>
      </w:r>
      <w:r w:rsidR="00946E21" w:rsidRPr="00D62E89">
        <w:rPr>
          <w:rFonts w:cstheme="majorHAnsi"/>
          <w:color w:val="auto"/>
        </w:rPr>
        <w:t xml:space="preserve"> </w:t>
      </w:r>
      <w:r w:rsidRPr="00D62E89">
        <w:rPr>
          <w:rFonts w:cstheme="majorHAnsi"/>
          <w:color w:val="auto"/>
        </w:rPr>
        <w:t xml:space="preserve">infection, best way is to avoid from infection of </w:t>
      </w:r>
      <w:r w:rsidRPr="00D62E89">
        <w:rPr>
          <w:rFonts w:cstheme="majorHAnsi"/>
          <w:i/>
          <w:color w:val="auto"/>
        </w:rPr>
        <w:t xml:space="preserve">H. </w:t>
      </w:r>
      <w:r w:rsidR="00946E21" w:rsidRPr="00D62E89">
        <w:rPr>
          <w:rFonts w:cstheme="majorHAnsi"/>
          <w:i/>
          <w:color w:val="auto"/>
        </w:rPr>
        <w:t>pylori</w:t>
      </w:r>
      <w:r w:rsidRPr="00D62E89">
        <w:rPr>
          <w:rFonts w:cstheme="majorHAnsi"/>
          <w:color w:val="auto"/>
        </w:rPr>
        <w:t xml:space="preserve">, and if </w:t>
      </w:r>
      <w:r w:rsidRPr="00D62E89">
        <w:rPr>
          <w:rFonts w:cstheme="majorHAnsi"/>
          <w:i/>
          <w:color w:val="auto"/>
        </w:rPr>
        <w:t xml:space="preserve">H. </w:t>
      </w:r>
      <w:r w:rsidR="00946E21" w:rsidRPr="00D62E89">
        <w:rPr>
          <w:rFonts w:cstheme="majorHAnsi"/>
          <w:i/>
          <w:color w:val="auto"/>
        </w:rPr>
        <w:t>pylori</w:t>
      </w:r>
      <w:r w:rsidR="00946E21" w:rsidRPr="00D62E89">
        <w:rPr>
          <w:rFonts w:cstheme="majorHAnsi"/>
          <w:color w:val="auto"/>
        </w:rPr>
        <w:t xml:space="preserve"> </w:t>
      </w:r>
      <w:r w:rsidRPr="00D62E89">
        <w:rPr>
          <w:rFonts w:cstheme="majorHAnsi"/>
          <w:color w:val="auto"/>
        </w:rPr>
        <w:t xml:space="preserve">infects, eradication therapy should be performed as soon as possible at younger age before progression of gastric mucosal atrophy in all </w:t>
      </w:r>
      <w:r w:rsidRPr="00D62E89">
        <w:rPr>
          <w:rFonts w:cstheme="majorHAnsi"/>
          <w:i/>
          <w:color w:val="auto"/>
        </w:rPr>
        <w:t xml:space="preserve">H. </w:t>
      </w:r>
      <w:r w:rsidR="00946E21" w:rsidRPr="00D62E89">
        <w:rPr>
          <w:rFonts w:cstheme="majorHAnsi"/>
          <w:i/>
          <w:color w:val="auto"/>
        </w:rPr>
        <w:t>pylori</w:t>
      </w:r>
      <w:r w:rsidR="00946E21" w:rsidRPr="00D62E89">
        <w:rPr>
          <w:rFonts w:cstheme="majorHAnsi"/>
          <w:color w:val="auto"/>
        </w:rPr>
        <w:t xml:space="preserve"> </w:t>
      </w:r>
      <w:r w:rsidRPr="00D62E89">
        <w:rPr>
          <w:rFonts w:cstheme="majorHAnsi"/>
          <w:color w:val="auto"/>
        </w:rPr>
        <w:t>positive patients.</w:t>
      </w:r>
      <w:r w:rsidRPr="00D62E89">
        <w:rPr>
          <w:rFonts w:eastAsia="MS Mincho"/>
          <w:color w:val="auto"/>
        </w:rPr>
        <w:t xml:space="preserve"> The surveillance interval in patients after endoscopic and </w:t>
      </w:r>
      <w:r w:rsidRPr="00D62E89">
        <w:rPr>
          <w:rFonts w:eastAsia="MS Mincho"/>
          <w:color w:val="auto"/>
        </w:rPr>
        <w:lastRenderedPageBreak/>
        <w:t>operative resection and non-</w:t>
      </w:r>
      <w:r w:rsidR="00F8310E">
        <w:rPr>
          <w:rFonts w:eastAsia="MS Mincho"/>
          <w:color w:val="auto"/>
        </w:rPr>
        <w:t>GC</w:t>
      </w:r>
      <w:r w:rsidRPr="00D62E89">
        <w:rPr>
          <w:rFonts w:eastAsia="MS Mincho"/>
          <w:color w:val="auto"/>
        </w:rPr>
        <w:t xml:space="preserve"> patients with atrophic gastritis is important after eradication therapy. The National Comprehensive Cancer Network guidelines state that even for Tis or T1 with N0 lesions achieving R0 with endoscopic and surgical resection, all patients should be followed systematically, and that follow-up should include a complete history and physical examination every 3 to 6 </w:t>
      </w:r>
      <w:proofErr w:type="spellStart"/>
      <w:r w:rsidRPr="00D62E89">
        <w:rPr>
          <w:rFonts w:eastAsia="MS Mincho"/>
          <w:color w:val="auto"/>
        </w:rPr>
        <w:t>mo</w:t>
      </w:r>
      <w:proofErr w:type="spellEnd"/>
      <w:r w:rsidRPr="00D62E89">
        <w:rPr>
          <w:rFonts w:eastAsia="MS Mincho"/>
          <w:color w:val="auto"/>
        </w:rPr>
        <w:t xml:space="preserve"> for 1 to 2 years, every 6 to 12 </w:t>
      </w:r>
      <w:proofErr w:type="spellStart"/>
      <w:r w:rsidRPr="00D62E89">
        <w:rPr>
          <w:rFonts w:eastAsia="MS Mincho"/>
          <w:color w:val="auto"/>
        </w:rPr>
        <w:t>mo</w:t>
      </w:r>
      <w:proofErr w:type="spellEnd"/>
      <w:r w:rsidRPr="00D62E89">
        <w:rPr>
          <w:rFonts w:eastAsia="MS Mincho"/>
          <w:color w:val="auto"/>
        </w:rPr>
        <w:t xml:space="preserve"> for 3 to 5 years, and annually thereafter for all patients (</w:t>
      </w:r>
      <w:r w:rsidRPr="00F8310E">
        <w:rPr>
          <w:rFonts w:eastAsia="MS Mincho"/>
        </w:rPr>
        <w:t>http://www.nccn.org/professionals/physician_gls/PDF/gastric.pdf</w:t>
      </w:r>
      <w:r w:rsidRPr="00D62E89">
        <w:rPr>
          <w:rFonts w:eastAsia="MS Mincho"/>
          <w:color w:val="auto"/>
        </w:rPr>
        <w:t>).</w:t>
      </w:r>
    </w:p>
    <w:p w14:paraId="7F5FCACA" w14:textId="77777777" w:rsidR="00D65D52" w:rsidRPr="00F8310E" w:rsidRDefault="00D65D52" w:rsidP="00F220D4">
      <w:pPr>
        <w:pStyle w:val="Default"/>
        <w:snapToGrid w:val="0"/>
        <w:spacing w:line="360" w:lineRule="auto"/>
        <w:jc w:val="both"/>
        <w:rPr>
          <w:rFonts w:eastAsia="MS Mincho"/>
          <w:color w:val="auto"/>
        </w:rPr>
      </w:pPr>
    </w:p>
    <w:p w14:paraId="18F3941B" w14:textId="77777777" w:rsidR="00D65D52" w:rsidRPr="00D62E89" w:rsidRDefault="0031610E" w:rsidP="00F220D4">
      <w:pPr>
        <w:adjustRightInd w:val="0"/>
        <w:snapToGrid w:val="0"/>
        <w:spacing w:line="360" w:lineRule="auto"/>
        <w:rPr>
          <w:rFonts w:ascii="Book Antiqua" w:hAnsi="Book Antiqua"/>
          <w:color w:val="auto"/>
          <w:szCs w:val="24"/>
        </w:rPr>
      </w:pPr>
      <w:r w:rsidRPr="00D62E89">
        <w:rPr>
          <w:rFonts w:ascii="Book Antiqua" w:hAnsi="Book Antiqua"/>
          <w:b/>
          <w:color w:val="auto"/>
          <w:szCs w:val="24"/>
          <w:u w:val="single"/>
        </w:rPr>
        <w:t>ARTICLE HIGHLIGHTS</w:t>
      </w:r>
    </w:p>
    <w:p w14:paraId="46E34E01" w14:textId="77777777" w:rsidR="0031610E" w:rsidRPr="00D62E89" w:rsidRDefault="0031610E" w:rsidP="00F220D4">
      <w:pPr>
        <w:adjustRightInd w:val="0"/>
        <w:snapToGrid w:val="0"/>
        <w:spacing w:line="360" w:lineRule="auto"/>
        <w:rPr>
          <w:rFonts w:ascii="Book Antiqua" w:hAnsi="Book Antiqua"/>
          <w:b/>
          <w:i/>
          <w:color w:val="auto"/>
          <w:szCs w:val="24"/>
        </w:rPr>
      </w:pPr>
      <w:r w:rsidRPr="00D62E89">
        <w:rPr>
          <w:rFonts w:ascii="Book Antiqua" w:hAnsi="Book Antiqua"/>
          <w:b/>
          <w:i/>
          <w:color w:val="auto"/>
          <w:szCs w:val="24"/>
        </w:rPr>
        <w:t>Research background</w:t>
      </w:r>
    </w:p>
    <w:p w14:paraId="26B1B6E0" w14:textId="039CA359" w:rsidR="0031610E" w:rsidRPr="00D62E89" w:rsidRDefault="0031610E" w:rsidP="00F220D4">
      <w:pPr>
        <w:adjustRightInd w:val="0"/>
        <w:snapToGrid w:val="0"/>
        <w:spacing w:line="360" w:lineRule="auto"/>
        <w:rPr>
          <w:rFonts w:ascii="Book Antiqua" w:hAnsi="Book Antiqua"/>
          <w:b/>
          <w:i/>
          <w:color w:val="auto"/>
          <w:szCs w:val="24"/>
        </w:rPr>
      </w:pPr>
      <w:r w:rsidRPr="00D62E89">
        <w:rPr>
          <w:rFonts w:ascii="Book Antiqua" w:eastAsia="MS Mincho" w:hAnsi="Book Antiqua"/>
          <w:i/>
          <w:color w:val="auto"/>
          <w:szCs w:val="24"/>
        </w:rPr>
        <w:t xml:space="preserve">Helicobacter </w:t>
      </w:r>
      <w:r w:rsidR="00946E21" w:rsidRPr="00D62E89">
        <w:rPr>
          <w:rFonts w:ascii="Book Antiqua" w:eastAsia="MS Mincho" w:hAnsi="Book Antiqua"/>
          <w:i/>
          <w:color w:val="auto"/>
          <w:szCs w:val="24"/>
        </w:rPr>
        <w:t>pylori</w:t>
      </w:r>
      <w:r w:rsidR="00946E21" w:rsidRPr="00D62E89">
        <w:rPr>
          <w:rFonts w:ascii="Book Antiqua" w:eastAsia="MS Mincho" w:hAnsi="Book Antiqua"/>
          <w:color w:val="auto"/>
          <w:szCs w:val="24"/>
        </w:rPr>
        <w:t xml:space="preserve"> </w:t>
      </w:r>
      <w:r w:rsidR="009900AA" w:rsidRPr="00D62E89">
        <w:rPr>
          <w:rFonts w:ascii="Book Antiqua" w:eastAsia="MS Mincho" w:hAnsi="Book Antiqua"/>
          <w:color w:val="auto"/>
          <w:szCs w:val="24"/>
        </w:rPr>
        <w:t>(</w:t>
      </w:r>
      <w:r w:rsidR="009900AA" w:rsidRPr="00D62E89">
        <w:rPr>
          <w:rFonts w:ascii="Book Antiqua" w:eastAsia="MS Mincho" w:hAnsi="Book Antiqua"/>
          <w:i/>
          <w:color w:val="auto"/>
          <w:szCs w:val="24"/>
        </w:rPr>
        <w:t xml:space="preserve">H. </w:t>
      </w:r>
      <w:r w:rsidR="00946E21" w:rsidRPr="00D62E89">
        <w:rPr>
          <w:rFonts w:ascii="Book Antiqua" w:eastAsia="MS Mincho" w:hAnsi="Book Antiqua"/>
          <w:i/>
          <w:color w:val="auto"/>
          <w:szCs w:val="24"/>
        </w:rPr>
        <w:t>pylori</w:t>
      </w:r>
      <w:r w:rsidR="009900AA" w:rsidRPr="00D62E89">
        <w:rPr>
          <w:rFonts w:ascii="Book Antiqua" w:eastAsia="MS Mincho" w:hAnsi="Book Antiqua"/>
          <w:color w:val="auto"/>
          <w:szCs w:val="24"/>
        </w:rPr>
        <w:t xml:space="preserve">) </w:t>
      </w:r>
      <w:r w:rsidRPr="00D62E89">
        <w:rPr>
          <w:rFonts w:ascii="Book Antiqua" w:eastAsia="MS Mincho" w:hAnsi="Book Antiqua"/>
          <w:color w:val="auto"/>
          <w:szCs w:val="24"/>
        </w:rPr>
        <w:t xml:space="preserve">infection is a risk factor for </w:t>
      </w:r>
      <w:r w:rsidR="00DA1DE7" w:rsidRPr="00DA1DE7">
        <w:rPr>
          <w:rFonts w:ascii="Book Antiqua" w:eastAsia="MS Mincho" w:hAnsi="Book Antiqua"/>
          <w:color w:val="auto"/>
          <w:szCs w:val="24"/>
        </w:rPr>
        <w:t xml:space="preserve">gastric cancer </w:t>
      </w:r>
      <w:r w:rsidR="00DA1DE7">
        <w:rPr>
          <w:rFonts w:ascii="Book Antiqua" w:eastAsia="宋体" w:hAnsi="Book Antiqua" w:hint="eastAsia"/>
          <w:color w:val="auto"/>
          <w:szCs w:val="24"/>
          <w:lang w:eastAsia="zh-CN"/>
        </w:rPr>
        <w:t>(</w:t>
      </w:r>
      <w:r w:rsidR="00F8310E">
        <w:rPr>
          <w:rFonts w:ascii="Book Antiqua" w:eastAsia="MS Mincho" w:hAnsi="Book Antiqua"/>
          <w:color w:val="auto"/>
          <w:szCs w:val="24"/>
        </w:rPr>
        <w:t>GC</w:t>
      </w:r>
      <w:r w:rsidR="00DA1DE7">
        <w:rPr>
          <w:rFonts w:ascii="Book Antiqua" w:eastAsia="宋体" w:hAnsi="Book Antiqua" w:hint="eastAsia"/>
          <w:color w:val="auto"/>
          <w:szCs w:val="24"/>
          <w:lang w:eastAsia="zh-CN"/>
        </w:rPr>
        <w:t>)</w:t>
      </w:r>
      <w:r w:rsidRPr="00D62E89">
        <w:rPr>
          <w:rFonts w:ascii="Book Antiqua" w:eastAsia="MS Mincho" w:hAnsi="Book Antiqua"/>
          <w:color w:val="auto"/>
          <w:szCs w:val="24"/>
        </w:rPr>
        <w:t xml:space="preserve">, especially in East Asian populations. </w:t>
      </w:r>
      <w:r w:rsidRPr="00D62E89">
        <w:rPr>
          <w:rFonts w:ascii="Book Antiqua" w:hAnsi="Book Antiqua"/>
          <w:color w:val="auto"/>
          <w:szCs w:val="24"/>
        </w:rPr>
        <w:t xml:space="preserve">Most </w:t>
      </w:r>
      <w:r w:rsidRPr="00D62E89">
        <w:rPr>
          <w:rFonts w:ascii="Book Antiqua" w:eastAsia="MS Mincho" w:hAnsi="Book Antiqua"/>
          <w:color w:val="auto"/>
          <w:szCs w:val="24"/>
        </w:rPr>
        <w:t xml:space="preserve">East Asian </w:t>
      </w:r>
      <w:r w:rsidRPr="00D62E89">
        <w:rPr>
          <w:rFonts w:ascii="Book Antiqua" w:hAnsi="Book Antiqua"/>
          <w:color w:val="auto"/>
          <w:szCs w:val="24"/>
        </w:rPr>
        <w:t xml:space="preserve">populations infected with </w:t>
      </w:r>
      <w:r w:rsidRPr="00D62E89">
        <w:rPr>
          <w:rFonts w:ascii="Book Antiqua" w:hAnsi="Book Antiqua"/>
          <w:i/>
          <w:snapToGrid w:val="0"/>
          <w:color w:val="auto"/>
          <w:szCs w:val="24"/>
        </w:rPr>
        <w:t xml:space="preserve">H. </w:t>
      </w:r>
      <w:r w:rsidR="00946E21" w:rsidRPr="00D62E89">
        <w:rPr>
          <w:rFonts w:ascii="Book Antiqua" w:hAnsi="Book Antiqua"/>
          <w:i/>
          <w:snapToGrid w:val="0"/>
          <w:color w:val="auto"/>
          <w:szCs w:val="24"/>
        </w:rPr>
        <w:t>pylori</w:t>
      </w:r>
      <w:r w:rsidR="00946E21" w:rsidRPr="00D62E89">
        <w:rPr>
          <w:rFonts w:ascii="Book Antiqua" w:hAnsi="Book Antiqua"/>
          <w:color w:val="auto"/>
          <w:szCs w:val="24"/>
        </w:rPr>
        <w:t xml:space="preserve"> </w:t>
      </w:r>
      <w:r w:rsidRPr="00D62E89">
        <w:rPr>
          <w:rFonts w:ascii="Book Antiqua" w:hAnsi="Book Antiqua"/>
          <w:color w:val="auto"/>
          <w:szCs w:val="24"/>
        </w:rPr>
        <w:t xml:space="preserve">are at higher risk for </w:t>
      </w:r>
      <w:r w:rsidR="00F8310E">
        <w:rPr>
          <w:rFonts w:ascii="Book Antiqua" w:hAnsi="Book Antiqua"/>
          <w:color w:val="auto"/>
          <w:szCs w:val="24"/>
        </w:rPr>
        <w:t>GC</w:t>
      </w:r>
      <w:r w:rsidRPr="00D62E89">
        <w:rPr>
          <w:rFonts w:ascii="Book Antiqua" w:hAnsi="Book Antiqua"/>
          <w:color w:val="auto"/>
          <w:szCs w:val="24"/>
        </w:rPr>
        <w:t xml:space="preserve"> than </w:t>
      </w:r>
      <w:r w:rsidRPr="00D62E89">
        <w:rPr>
          <w:rFonts w:ascii="Book Antiqua" w:hAnsi="Book Antiqua"/>
          <w:i/>
          <w:snapToGrid w:val="0"/>
          <w:color w:val="auto"/>
          <w:szCs w:val="24"/>
        </w:rPr>
        <w:t xml:space="preserve">H. </w:t>
      </w:r>
      <w:r w:rsidR="00946E21" w:rsidRPr="00D62E89">
        <w:rPr>
          <w:rFonts w:ascii="Book Antiqua" w:hAnsi="Book Antiqua"/>
          <w:i/>
          <w:snapToGrid w:val="0"/>
          <w:color w:val="auto"/>
          <w:szCs w:val="24"/>
        </w:rPr>
        <w:t>pylori</w:t>
      </w:r>
      <w:r w:rsidRPr="00D62E89">
        <w:rPr>
          <w:rFonts w:ascii="Book Antiqua" w:hAnsi="Book Antiqua"/>
          <w:color w:val="auto"/>
          <w:szCs w:val="24"/>
        </w:rPr>
        <w:t>-positive European and U</w:t>
      </w:r>
      <w:r w:rsidR="009900AA" w:rsidRPr="00D62E89">
        <w:rPr>
          <w:rFonts w:ascii="Book Antiqua" w:hAnsi="Book Antiqua"/>
          <w:color w:val="auto"/>
          <w:szCs w:val="24"/>
        </w:rPr>
        <w:t xml:space="preserve">nited </w:t>
      </w:r>
      <w:r w:rsidRPr="00D62E89">
        <w:rPr>
          <w:rFonts w:ascii="Book Antiqua" w:hAnsi="Book Antiqua"/>
          <w:color w:val="auto"/>
          <w:szCs w:val="24"/>
        </w:rPr>
        <w:t>S</w:t>
      </w:r>
      <w:r w:rsidR="009900AA" w:rsidRPr="00D62E89">
        <w:rPr>
          <w:rFonts w:ascii="Book Antiqua" w:hAnsi="Book Antiqua"/>
          <w:color w:val="auto"/>
          <w:szCs w:val="24"/>
        </w:rPr>
        <w:t>tates</w:t>
      </w:r>
      <w:r w:rsidRPr="00D62E89">
        <w:rPr>
          <w:rFonts w:ascii="Book Antiqua" w:hAnsi="Book Antiqua"/>
          <w:color w:val="auto"/>
          <w:szCs w:val="24"/>
        </w:rPr>
        <w:t xml:space="preserve"> populations. </w:t>
      </w:r>
      <w:r w:rsidRPr="00D62E89">
        <w:rPr>
          <w:rFonts w:ascii="Book Antiqua" w:eastAsia="MS Mincho" w:hAnsi="Book Antiqua"/>
          <w:i/>
          <w:color w:val="auto"/>
          <w:szCs w:val="24"/>
        </w:rPr>
        <w:t xml:space="preserve">H. </w:t>
      </w:r>
      <w:r w:rsidR="00946E21" w:rsidRPr="00D62E89">
        <w:rPr>
          <w:rFonts w:ascii="Book Antiqua" w:eastAsia="MS Mincho" w:hAnsi="Book Antiqua"/>
          <w:i/>
          <w:color w:val="auto"/>
          <w:szCs w:val="24"/>
        </w:rPr>
        <w:t xml:space="preserve">pylori </w:t>
      </w:r>
      <w:r w:rsidRPr="00D62E89">
        <w:rPr>
          <w:rFonts w:ascii="Book Antiqua" w:eastAsia="MS Mincho" w:hAnsi="Book Antiqua"/>
          <w:color w:val="auto"/>
          <w:szCs w:val="24"/>
        </w:rPr>
        <w:t xml:space="preserve">eradication therapy reduces </w:t>
      </w:r>
      <w:r w:rsidR="00F8310E">
        <w:rPr>
          <w:rFonts w:ascii="Book Antiqua" w:eastAsia="MS Mincho" w:hAnsi="Book Antiqua"/>
          <w:color w:val="auto"/>
          <w:szCs w:val="24"/>
        </w:rPr>
        <w:t>GC</w:t>
      </w:r>
      <w:r w:rsidRPr="00D62E89">
        <w:rPr>
          <w:rFonts w:ascii="Book Antiqua" w:eastAsia="MS Mincho" w:hAnsi="Book Antiqua"/>
          <w:color w:val="auto"/>
          <w:szCs w:val="24"/>
        </w:rPr>
        <w:t xml:space="preserve"> risk in patients after endoscopic and operative resection for </w:t>
      </w:r>
      <w:r w:rsidR="00F8310E">
        <w:rPr>
          <w:rFonts w:ascii="Book Antiqua" w:eastAsia="MS Mincho" w:hAnsi="Book Antiqua"/>
          <w:color w:val="auto"/>
          <w:szCs w:val="24"/>
        </w:rPr>
        <w:t>GC</w:t>
      </w:r>
      <w:r w:rsidRPr="00D62E89">
        <w:rPr>
          <w:rFonts w:ascii="Book Antiqua" w:eastAsia="MS Mincho" w:hAnsi="Book Antiqua"/>
          <w:color w:val="auto"/>
          <w:szCs w:val="24"/>
        </w:rPr>
        <w:t xml:space="preserve">, as well as in patients with atrophic gastritis. </w:t>
      </w:r>
      <w:r w:rsidRPr="00D62E89">
        <w:rPr>
          <w:rFonts w:ascii="Book Antiqua" w:hAnsi="Book Antiqua"/>
          <w:color w:val="auto"/>
          <w:szCs w:val="24"/>
        </w:rPr>
        <w:t xml:space="preserve">However, it remains unclear whether </w:t>
      </w:r>
      <w:r w:rsidRPr="00D62E89">
        <w:rPr>
          <w:rFonts w:ascii="Book Antiqua" w:eastAsia="MS Mincho" w:hAnsi="Book Antiqua"/>
          <w:color w:val="auto"/>
          <w:szCs w:val="24"/>
        </w:rPr>
        <w:t>eradication therapy</w:t>
      </w:r>
      <w:r w:rsidRPr="00D62E89">
        <w:rPr>
          <w:rFonts w:ascii="Book Antiqua" w:hAnsi="Book Antiqua"/>
          <w:color w:val="auto"/>
          <w:szCs w:val="24"/>
        </w:rPr>
        <w:t xml:space="preserve"> exerts the same </w:t>
      </w:r>
      <w:proofErr w:type="spellStart"/>
      <w:r w:rsidRPr="00D62E89">
        <w:rPr>
          <w:rFonts w:ascii="Book Antiqua" w:hAnsi="Book Antiqua"/>
          <w:color w:val="auto"/>
          <w:szCs w:val="24"/>
        </w:rPr>
        <w:t>chemopreventive</w:t>
      </w:r>
      <w:proofErr w:type="spellEnd"/>
      <w:r w:rsidRPr="00D62E89">
        <w:rPr>
          <w:rFonts w:ascii="Book Antiqua" w:hAnsi="Book Antiqua"/>
          <w:color w:val="auto"/>
          <w:szCs w:val="24"/>
        </w:rPr>
        <w:t xml:space="preserve"> effect on </w:t>
      </w:r>
      <w:r w:rsidR="00F8310E">
        <w:rPr>
          <w:rFonts w:ascii="Book Antiqua" w:hAnsi="Book Antiqua"/>
          <w:color w:val="auto"/>
          <w:szCs w:val="24"/>
        </w:rPr>
        <w:t>GC</w:t>
      </w:r>
      <w:r w:rsidRPr="00D62E89">
        <w:rPr>
          <w:rFonts w:ascii="Book Antiqua" w:hAnsi="Book Antiqua"/>
          <w:color w:val="auto"/>
          <w:szCs w:val="24"/>
        </w:rPr>
        <w:t xml:space="preserve"> among different groups, </w:t>
      </w:r>
      <w:r w:rsidRPr="00D62E89">
        <w:rPr>
          <w:rFonts w:ascii="Book Antiqua" w:hAnsi="Book Antiqua"/>
          <w:i/>
          <w:color w:val="auto"/>
          <w:szCs w:val="24"/>
        </w:rPr>
        <w:t>e.g.</w:t>
      </w:r>
      <w:r w:rsidRPr="00D62E89">
        <w:rPr>
          <w:rFonts w:ascii="Book Antiqua" w:hAnsi="Book Antiqua"/>
          <w:color w:val="auto"/>
          <w:szCs w:val="24"/>
        </w:rPr>
        <w:t xml:space="preserve">, those of different nationalities, those with a history of gastritis alone, those with a prior history of </w:t>
      </w:r>
      <w:r w:rsidR="00F8310E">
        <w:rPr>
          <w:rFonts w:ascii="Book Antiqua" w:hAnsi="Book Antiqua"/>
          <w:color w:val="auto"/>
          <w:szCs w:val="24"/>
        </w:rPr>
        <w:t>GC</w:t>
      </w:r>
      <w:r w:rsidRPr="00D62E89">
        <w:rPr>
          <w:rFonts w:ascii="Book Antiqua" w:hAnsi="Book Antiqua"/>
          <w:color w:val="auto"/>
          <w:szCs w:val="24"/>
        </w:rPr>
        <w:t xml:space="preserve"> resection, </w:t>
      </w:r>
      <w:r w:rsidRPr="00D62E89">
        <w:rPr>
          <w:rFonts w:ascii="Book Antiqua" w:hAnsi="Book Antiqua"/>
          <w:i/>
          <w:color w:val="auto"/>
          <w:szCs w:val="24"/>
        </w:rPr>
        <w:t>etc.</w:t>
      </w:r>
      <w:r w:rsidRPr="00D62E89">
        <w:rPr>
          <w:rFonts w:ascii="Book Antiqua" w:hAnsi="Book Antiqua"/>
          <w:color w:val="auto"/>
          <w:szCs w:val="24"/>
        </w:rPr>
        <w:t xml:space="preserve">, with different risk levels for </w:t>
      </w:r>
      <w:r w:rsidR="00F8310E">
        <w:rPr>
          <w:rFonts w:ascii="Book Antiqua" w:hAnsi="Book Antiqua"/>
          <w:color w:val="auto"/>
          <w:szCs w:val="24"/>
        </w:rPr>
        <w:t>GC</w:t>
      </w:r>
      <w:r w:rsidRPr="00D62E89">
        <w:rPr>
          <w:rFonts w:ascii="Book Antiqua" w:hAnsi="Book Antiqua"/>
          <w:color w:val="auto"/>
          <w:szCs w:val="24"/>
        </w:rPr>
        <w:t xml:space="preserve"> development.</w:t>
      </w:r>
    </w:p>
    <w:p w14:paraId="6B43A6B3" w14:textId="77777777" w:rsidR="00D65D52" w:rsidRPr="00D62E89" w:rsidRDefault="00D65D52" w:rsidP="00F220D4">
      <w:pPr>
        <w:adjustRightInd w:val="0"/>
        <w:snapToGrid w:val="0"/>
        <w:spacing w:line="360" w:lineRule="auto"/>
        <w:rPr>
          <w:rFonts w:ascii="Book Antiqua" w:hAnsi="Book Antiqua"/>
          <w:color w:val="auto"/>
          <w:szCs w:val="24"/>
        </w:rPr>
      </w:pPr>
    </w:p>
    <w:p w14:paraId="38AC106B" w14:textId="77777777" w:rsidR="0031610E" w:rsidRPr="00D62E89" w:rsidRDefault="0031610E" w:rsidP="00F220D4">
      <w:pPr>
        <w:adjustRightInd w:val="0"/>
        <w:snapToGrid w:val="0"/>
        <w:spacing w:line="360" w:lineRule="auto"/>
        <w:rPr>
          <w:rFonts w:ascii="Book Antiqua" w:hAnsi="Book Antiqua"/>
          <w:b/>
          <w:i/>
          <w:color w:val="auto"/>
          <w:szCs w:val="24"/>
        </w:rPr>
      </w:pPr>
      <w:r w:rsidRPr="00D62E89">
        <w:rPr>
          <w:rFonts w:ascii="Book Antiqua" w:hAnsi="Book Antiqua"/>
          <w:b/>
          <w:i/>
          <w:color w:val="auto"/>
          <w:szCs w:val="24"/>
        </w:rPr>
        <w:t>Research motivation</w:t>
      </w:r>
    </w:p>
    <w:p w14:paraId="4B08BCCA" w14:textId="464C6A86" w:rsidR="0031610E" w:rsidRPr="00D62E89" w:rsidRDefault="0031610E" w:rsidP="00F220D4">
      <w:pPr>
        <w:adjustRightInd w:val="0"/>
        <w:snapToGrid w:val="0"/>
        <w:spacing w:line="360" w:lineRule="auto"/>
        <w:rPr>
          <w:rFonts w:ascii="Book Antiqua" w:hAnsi="Book Antiqua"/>
          <w:b/>
          <w:i/>
          <w:color w:val="auto"/>
          <w:szCs w:val="24"/>
        </w:rPr>
      </w:pPr>
      <w:r w:rsidRPr="00D62E89">
        <w:rPr>
          <w:rFonts w:ascii="Book Antiqua" w:eastAsia="MS PGothic" w:hAnsi="Book Antiqua" w:cs="MS PGothic"/>
          <w:color w:val="auto"/>
          <w:szCs w:val="24"/>
        </w:rPr>
        <w:t xml:space="preserve">We hope to up-date evidences for </w:t>
      </w:r>
      <w:r w:rsidRPr="00D62E89">
        <w:rPr>
          <w:rFonts w:ascii="Book Antiqua" w:hAnsi="Book Antiqua"/>
          <w:color w:val="auto"/>
          <w:szCs w:val="24"/>
        </w:rPr>
        <w:t xml:space="preserve">preventive effect on development of </w:t>
      </w:r>
      <w:r w:rsidR="00F8310E">
        <w:rPr>
          <w:rFonts w:ascii="Book Antiqua" w:hAnsi="Book Antiqua"/>
          <w:color w:val="auto"/>
          <w:szCs w:val="24"/>
        </w:rPr>
        <w:t>GC</w:t>
      </w:r>
      <w:r w:rsidRPr="00D62E89">
        <w:rPr>
          <w:rFonts w:ascii="Book Antiqua" w:hAnsi="Book Antiqua"/>
          <w:color w:val="auto"/>
          <w:szCs w:val="24"/>
        </w:rPr>
        <w:t xml:space="preserve"> after eradication therapy in </w:t>
      </w:r>
      <w:r w:rsidRPr="00D62E89">
        <w:rPr>
          <w:rFonts w:ascii="Book Antiqua" w:eastAsia="MS Mincho" w:hAnsi="Book Antiqua"/>
          <w:color w:val="auto"/>
          <w:szCs w:val="24"/>
        </w:rPr>
        <w:t>East Asian populations.</w:t>
      </w:r>
    </w:p>
    <w:p w14:paraId="740960A4" w14:textId="77777777" w:rsidR="00D65D52" w:rsidRPr="00D62E89" w:rsidRDefault="00D65D52" w:rsidP="00F220D4">
      <w:pPr>
        <w:adjustRightInd w:val="0"/>
        <w:snapToGrid w:val="0"/>
        <w:spacing w:line="360" w:lineRule="auto"/>
        <w:rPr>
          <w:rFonts w:ascii="Book Antiqua" w:hAnsi="Book Antiqua"/>
          <w:color w:val="auto"/>
          <w:szCs w:val="24"/>
        </w:rPr>
      </w:pPr>
    </w:p>
    <w:p w14:paraId="3025B804" w14:textId="20EE1186" w:rsidR="0031610E" w:rsidRPr="00D62E89" w:rsidRDefault="009900AA" w:rsidP="00F220D4">
      <w:pPr>
        <w:adjustRightInd w:val="0"/>
        <w:snapToGrid w:val="0"/>
        <w:spacing w:line="360" w:lineRule="auto"/>
        <w:rPr>
          <w:rFonts w:ascii="Book Antiqua" w:hAnsi="Book Antiqua"/>
          <w:b/>
          <w:i/>
          <w:color w:val="auto"/>
          <w:szCs w:val="24"/>
        </w:rPr>
      </w:pPr>
      <w:r w:rsidRPr="00D62E89">
        <w:rPr>
          <w:rFonts w:ascii="Book Antiqua" w:hAnsi="Book Antiqua"/>
          <w:b/>
          <w:i/>
          <w:color w:val="auto"/>
          <w:szCs w:val="24"/>
        </w:rPr>
        <w:t>Research objectives</w:t>
      </w:r>
    </w:p>
    <w:p w14:paraId="5EEA6B35" w14:textId="12080A12" w:rsidR="0031610E" w:rsidRPr="00D62E89" w:rsidRDefault="0031610E" w:rsidP="00F220D4">
      <w:pPr>
        <w:adjustRightInd w:val="0"/>
        <w:snapToGrid w:val="0"/>
        <w:spacing w:line="360" w:lineRule="auto"/>
        <w:rPr>
          <w:rFonts w:ascii="Book Antiqua" w:hAnsi="Book Antiqua"/>
          <w:b/>
          <w:i/>
          <w:color w:val="auto"/>
          <w:szCs w:val="24"/>
        </w:rPr>
      </w:pPr>
      <w:r w:rsidRPr="00D62E89">
        <w:rPr>
          <w:rFonts w:ascii="Book Antiqua" w:eastAsia="MS Mincho" w:hAnsi="Book Antiqua"/>
          <w:color w:val="auto"/>
          <w:szCs w:val="24"/>
        </w:rPr>
        <w:t xml:space="preserve">To clarify the preventive effects of </w:t>
      </w:r>
      <w:r w:rsidRPr="00D62E89">
        <w:rPr>
          <w:rFonts w:ascii="Book Antiqua" w:eastAsia="MS Mincho" w:hAnsi="Book Antiqua"/>
          <w:i/>
          <w:color w:val="auto"/>
          <w:szCs w:val="24"/>
        </w:rPr>
        <w:t xml:space="preserve">H. </w:t>
      </w:r>
      <w:r w:rsidR="00946E21" w:rsidRPr="00D62E89">
        <w:rPr>
          <w:rFonts w:ascii="Book Antiqua" w:eastAsia="MS Mincho" w:hAnsi="Book Antiqua"/>
          <w:i/>
          <w:color w:val="auto"/>
          <w:szCs w:val="24"/>
        </w:rPr>
        <w:t>pylori</w:t>
      </w:r>
      <w:r w:rsidR="00946E21" w:rsidRPr="00D62E89">
        <w:rPr>
          <w:rFonts w:ascii="Book Antiqua" w:eastAsia="MS Mincho" w:hAnsi="Book Antiqua"/>
          <w:color w:val="auto"/>
          <w:szCs w:val="24"/>
        </w:rPr>
        <w:t xml:space="preserve"> </w:t>
      </w:r>
      <w:r w:rsidRPr="00D62E89">
        <w:rPr>
          <w:rFonts w:ascii="Book Antiqua" w:eastAsia="MS Mincho" w:hAnsi="Book Antiqua"/>
          <w:color w:val="auto"/>
          <w:szCs w:val="24"/>
        </w:rPr>
        <w:t xml:space="preserve">eradication therapy for development of </w:t>
      </w:r>
      <w:r w:rsidR="00F8310E">
        <w:rPr>
          <w:rFonts w:ascii="Book Antiqua" w:eastAsia="MS Mincho" w:hAnsi="Book Antiqua"/>
          <w:color w:val="auto"/>
          <w:szCs w:val="24"/>
        </w:rPr>
        <w:t>GC</w:t>
      </w:r>
      <w:r w:rsidRPr="00D62E89">
        <w:rPr>
          <w:rFonts w:ascii="Book Antiqua" w:eastAsia="MS Mincho" w:hAnsi="Book Antiqua"/>
          <w:color w:val="auto"/>
          <w:szCs w:val="24"/>
        </w:rPr>
        <w:t xml:space="preserve"> in an East Asian population with a high incidence of </w:t>
      </w:r>
      <w:r w:rsidR="00F8310E">
        <w:rPr>
          <w:rFonts w:ascii="Book Antiqua" w:eastAsia="MS Mincho" w:hAnsi="Book Antiqua"/>
          <w:color w:val="auto"/>
          <w:szCs w:val="24"/>
        </w:rPr>
        <w:t>GC</w:t>
      </w:r>
      <w:r w:rsidRPr="00D62E89">
        <w:rPr>
          <w:rFonts w:ascii="Book Antiqua" w:eastAsia="MS Mincho" w:hAnsi="Book Antiqua"/>
          <w:color w:val="auto"/>
          <w:szCs w:val="24"/>
        </w:rPr>
        <w:t>.</w:t>
      </w:r>
    </w:p>
    <w:p w14:paraId="7FAE52FA" w14:textId="77777777" w:rsidR="00D65D52" w:rsidRPr="00D62E89" w:rsidRDefault="00D65D52" w:rsidP="00F220D4">
      <w:pPr>
        <w:adjustRightInd w:val="0"/>
        <w:snapToGrid w:val="0"/>
        <w:spacing w:line="360" w:lineRule="auto"/>
        <w:rPr>
          <w:rFonts w:ascii="Book Antiqua" w:hAnsi="Book Antiqua"/>
          <w:color w:val="auto"/>
          <w:szCs w:val="24"/>
        </w:rPr>
      </w:pPr>
    </w:p>
    <w:p w14:paraId="75E677FD" w14:textId="77777777" w:rsidR="0031610E" w:rsidRPr="00D62E89" w:rsidRDefault="0031610E" w:rsidP="00F220D4">
      <w:pPr>
        <w:adjustRightInd w:val="0"/>
        <w:snapToGrid w:val="0"/>
        <w:spacing w:line="360" w:lineRule="auto"/>
        <w:rPr>
          <w:rFonts w:ascii="Book Antiqua" w:hAnsi="Book Antiqua"/>
          <w:b/>
          <w:i/>
          <w:color w:val="auto"/>
          <w:szCs w:val="24"/>
        </w:rPr>
      </w:pPr>
      <w:r w:rsidRPr="00D62E89">
        <w:rPr>
          <w:rFonts w:ascii="Book Antiqua" w:hAnsi="Book Antiqua"/>
          <w:b/>
          <w:i/>
          <w:color w:val="auto"/>
          <w:szCs w:val="24"/>
        </w:rPr>
        <w:t>Research methods</w:t>
      </w:r>
    </w:p>
    <w:p w14:paraId="4F25B601" w14:textId="200B6A65" w:rsidR="0031610E" w:rsidRPr="00D62E89" w:rsidRDefault="0031610E" w:rsidP="00F220D4">
      <w:pPr>
        <w:adjustRightInd w:val="0"/>
        <w:snapToGrid w:val="0"/>
        <w:spacing w:line="360" w:lineRule="auto"/>
        <w:rPr>
          <w:rFonts w:ascii="Book Antiqua" w:hAnsi="Book Antiqua"/>
          <w:b/>
          <w:i/>
          <w:color w:val="auto"/>
          <w:szCs w:val="24"/>
        </w:rPr>
      </w:pPr>
      <w:r w:rsidRPr="00D62E89">
        <w:rPr>
          <w:rFonts w:ascii="Book Antiqua" w:eastAsia="MS Mincho" w:hAnsi="Book Antiqua"/>
          <w:color w:val="auto"/>
          <w:szCs w:val="24"/>
        </w:rPr>
        <w:lastRenderedPageBreak/>
        <w:t>PubMed and the Cochrane Library were searched for randomized control trials (RCTs) and cohort studies published in English up to March 2019 using the terms “</w:t>
      </w:r>
      <w:r w:rsidRPr="00D62E89">
        <w:rPr>
          <w:rFonts w:ascii="Book Antiqua" w:eastAsia="MS Mincho" w:hAnsi="Book Antiqua"/>
          <w:i/>
          <w:color w:val="auto"/>
          <w:szCs w:val="24"/>
        </w:rPr>
        <w:t xml:space="preserve">H. </w:t>
      </w:r>
      <w:r w:rsidR="00946E21" w:rsidRPr="00D62E89">
        <w:rPr>
          <w:rFonts w:ascii="Book Antiqua" w:eastAsia="MS Mincho" w:hAnsi="Book Antiqua"/>
          <w:i/>
          <w:color w:val="auto"/>
          <w:szCs w:val="24"/>
        </w:rPr>
        <w:t>pylori</w:t>
      </w:r>
      <w:r w:rsidRPr="00D62E89">
        <w:rPr>
          <w:rFonts w:ascii="Book Antiqua" w:eastAsia="MS Mincho" w:hAnsi="Book Antiqua"/>
          <w:color w:val="auto"/>
          <w:szCs w:val="24"/>
        </w:rPr>
        <w:t>,” “</w:t>
      </w:r>
      <w:r w:rsidR="00F8310E">
        <w:rPr>
          <w:rFonts w:ascii="Book Antiqua" w:eastAsia="MS Mincho" w:hAnsi="Book Antiqua"/>
          <w:color w:val="auto"/>
          <w:szCs w:val="24"/>
        </w:rPr>
        <w:t>GC</w:t>
      </w:r>
      <w:r w:rsidRPr="00D62E89">
        <w:rPr>
          <w:rFonts w:ascii="Book Antiqua" w:eastAsia="MS Mincho" w:hAnsi="Book Antiqua"/>
          <w:color w:val="auto"/>
          <w:szCs w:val="24"/>
        </w:rPr>
        <w:t>,” and “eradication therapy”. Subgroup analyses were conducted with regard to study designs (</w:t>
      </w:r>
      <w:r w:rsidRPr="00D62E89">
        <w:rPr>
          <w:rFonts w:ascii="Book Antiqua" w:eastAsia="MS Mincho" w:hAnsi="Book Antiqua"/>
          <w:i/>
          <w:color w:val="auto"/>
          <w:szCs w:val="24"/>
        </w:rPr>
        <w:t>i.e.</w:t>
      </w:r>
      <w:r w:rsidRPr="00D62E89">
        <w:rPr>
          <w:rFonts w:ascii="Book Antiqua" w:eastAsia="MS Mincho" w:hAnsi="Book Antiqua"/>
          <w:color w:val="auto"/>
          <w:szCs w:val="24"/>
        </w:rPr>
        <w:t>, RCTs or cohort studies), country where the study was conducted (</w:t>
      </w:r>
      <w:r w:rsidRPr="00D62E89">
        <w:rPr>
          <w:rFonts w:ascii="Book Antiqua" w:eastAsia="MS Mincho" w:hAnsi="Book Antiqua"/>
          <w:i/>
          <w:color w:val="auto"/>
          <w:szCs w:val="24"/>
        </w:rPr>
        <w:t>i.e.</w:t>
      </w:r>
      <w:r w:rsidRPr="00D62E89">
        <w:rPr>
          <w:rFonts w:ascii="Book Antiqua" w:eastAsia="MS Mincho" w:hAnsi="Book Antiqua"/>
          <w:color w:val="auto"/>
          <w:szCs w:val="24"/>
        </w:rPr>
        <w:t xml:space="preserve">, Japan, China, and </w:t>
      </w:r>
      <w:r w:rsidR="00364CF4">
        <w:rPr>
          <w:rFonts w:ascii="Book Antiqua" w:eastAsia="宋体" w:hAnsi="Book Antiqua" w:hint="eastAsia"/>
          <w:color w:val="auto"/>
          <w:szCs w:val="24"/>
          <w:lang w:eastAsia="zh-CN"/>
        </w:rPr>
        <w:t xml:space="preserve">South </w:t>
      </w:r>
      <w:r w:rsidRPr="00D62E89">
        <w:rPr>
          <w:rFonts w:ascii="Book Antiqua" w:eastAsia="MS Mincho" w:hAnsi="Book Antiqua"/>
          <w:color w:val="auto"/>
          <w:szCs w:val="24"/>
        </w:rPr>
        <w:t>Korea), and observation periods (</w:t>
      </w:r>
      <w:r w:rsidRPr="00D62E89">
        <w:rPr>
          <w:rFonts w:ascii="Book Antiqua" w:eastAsia="MS Mincho" w:hAnsi="Book Antiqua"/>
          <w:i/>
          <w:color w:val="auto"/>
          <w:szCs w:val="24"/>
        </w:rPr>
        <w:t>i.e.</w:t>
      </w:r>
      <w:r w:rsidRPr="00D62E89">
        <w:rPr>
          <w:rFonts w:ascii="Book Antiqua" w:eastAsia="MS Mincho" w:hAnsi="Book Antiqua"/>
          <w:color w:val="auto"/>
          <w:szCs w:val="24"/>
        </w:rPr>
        <w:t>, ≤ 5 y</w:t>
      </w:r>
      <w:r w:rsidR="009900AA" w:rsidRPr="00D62E89">
        <w:rPr>
          <w:rFonts w:ascii="Book Antiqua" w:eastAsia="MS Mincho" w:hAnsi="Book Antiqua"/>
          <w:color w:val="auto"/>
          <w:szCs w:val="24"/>
        </w:rPr>
        <w:t>ears</w:t>
      </w:r>
      <w:r w:rsidRPr="00D62E89">
        <w:rPr>
          <w:rFonts w:ascii="Book Antiqua" w:eastAsia="MS Mincho" w:hAnsi="Book Antiqua"/>
          <w:color w:val="auto"/>
          <w:szCs w:val="24"/>
        </w:rPr>
        <w:t xml:space="preserve"> and &gt; 5 y</w:t>
      </w:r>
      <w:r w:rsidR="009900AA" w:rsidRPr="00D62E89">
        <w:rPr>
          <w:rFonts w:ascii="Book Antiqua" w:eastAsia="MS Mincho" w:hAnsi="Book Antiqua"/>
          <w:color w:val="auto"/>
          <w:szCs w:val="24"/>
        </w:rPr>
        <w:t>ears</w:t>
      </w:r>
      <w:r w:rsidRPr="00D62E89">
        <w:rPr>
          <w:rFonts w:ascii="Book Antiqua" w:eastAsia="MS Mincho" w:hAnsi="Book Antiqua"/>
          <w:color w:val="auto"/>
          <w:szCs w:val="24"/>
        </w:rPr>
        <w:t xml:space="preserve">). </w:t>
      </w:r>
      <w:r w:rsidRPr="00D62E89">
        <w:rPr>
          <w:rFonts w:ascii="Book Antiqua" w:hAnsi="Book Antiqua"/>
          <w:bCs/>
          <w:color w:val="auto"/>
          <w:szCs w:val="24"/>
        </w:rPr>
        <w:t>The heterogeneity and publication bias were also measured.</w:t>
      </w:r>
    </w:p>
    <w:p w14:paraId="00F9DA85" w14:textId="77777777" w:rsidR="00D65D52" w:rsidRPr="00D62E89" w:rsidRDefault="00D65D52" w:rsidP="00F220D4">
      <w:pPr>
        <w:adjustRightInd w:val="0"/>
        <w:snapToGrid w:val="0"/>
        <w:spacing w:line="360" w:lineRule="auto"/>
        <w:rPr>
          <w:rFonts w:ascii="Book Antiqua" w:hAnsi="Book Antiqua"/>
          <w:color w:val="auto"/>
          <w:szCs w:val="24"/>
        </w:rPr>
      </w:pPr>
    </w:p>
    <w:p w14:paraId="641FDF2B" w14:textId="77777777" w:rsidR="0031610E" w:rsidRPr="00D62E89" w:rsidRDefault="0031610E" w:rsidP="00F220D4">
      <w:pPr>
        <w:adjustRightInd w:val="0"/>
        <w:snapToGrid w:val="0"/>
        <w:spacing w:line="360" w:lineRule="auto"/>
        <w:rPr>
          <w:rFonts w:ascii="Book Antiqua" w:hAnsi="Book Antiqua"/>
          <w:b/>
          <w:i/>
          <w:color w:val="auto"/>
          <w:szCs w:val="24"/>
        </w:rPr>
      </w:pPr>
      <w:r w:rsidRPr="00D62E89">
        <w:rPr>
          <w:rFonts w:ascii="Book Antiqua" w:hAnsi="Book Antiqua"/>
          <w:b/>
          <w:i/>
          <w:color w:val="auto"/>
          <w:szCs w:val="24"/>
        </w:rPr>
        <w:t>Research results</w:t>
      </w:r>
    </w:p>
    <w:p w14:paraId="1369718D" w14:textId="3FB6156F" w:rsidR="0031610E" w:rsidRPr="00D62E89" w:rsidRDefault="0031610E" w:rsidP="00F220D4">
      <w:pPr>
        <w:adjustRightInd w:val="0"/>
        <w:snapToGrid w:val="0"/>
        <w:spacing w:line="360" w:lineRule="auto"/>
        <w:rPr>
          <w:rFonts w:ascii="Book Antiqua" w:hAnsi="Book Antiqua"/>
          <w:b/>
          <w:i/>
          <w:color w:val="auto"/>
          <w:szCs w:val="24"/>
        </w:rPr>
      </w:pPr>
      <w:r w:rsidRPr="00D62E89">
        <w:rPr>
          <w:rFonts w:ascii="Book Antiqua" w:eastAsia="MS Mincho" w:hAnsi="Book Antiqua"/>
          <w:color w:val="auto"/>
          <w:szCs w:val="24"/>
        </w:rPr>
        <w:t xml:space="preserve">For patients with atrophic gastritis alone and patients after resection for </w:t>
      </w:r>
      <w:r w:rsidR="00F8310E">
        <w:rPr>
          <w:rFonts w:ascii="Book Antiqua" w:eastAsia="MS Mincho" w:hAnsi="Book Antiqua"/>
          <w:color w:val="auto"/>
          <w:szCs w:val="24"/>
        </w:rPr>
        <w:t>GC</w:t>
      </w:r>
      <w:r w:rsidRPr="00D62E89">
        <w:rPr>
          <w:rFonts w:ascii="Book Antiqua" w:eastAsia="MS Mincho" w:hAnsi="Book Antiqua"/>
          <w:color w:val="auto"/>
          <w:szCs w:val="24"/>
        </w:rPr>
        <w:t xml:space="preserve">, 4 and 4 RCTs and 12 and 18 cohort studies were included, respectively. In RCTs, the median incidence of </w:t>
      </w:r>
      <w:r w:rsidR="00F8310E">
        <w:rPr>
          <w:rFonts w:ascii="Book Antiqua" w:eastAsia="MS Mincho" w:hAnsi="Book Antiqua"/>
          <w:color w:val="auto"/>
          <w:szCs w:val="24"/>
        </w:rPr>
        <w:t>GC</w:t>
      </w:r>
      <w:r w:rsidRPr="00D62E89">
        <w:rPr>
          <w:rFonts w:ascii="Book Antiqua" w:eastAsia="MS Mincho" w:hAnsi="Book Antiqua"/>
          <w:color w:val="auto"/>
          <w:szCs w:val="24"/>
        </w:rPr>
        <w:t xml:space="preserve"> for the untreated control groups and the treatment groups in cases of gastritis alone was 272.7 (180.4–322.4)</w:t>
      </w:r>
      <w:r w:rsidR="009900AA" w:rsidRPr="00D62E89">
        <w:rPr>
          <w:rFonts w:ascii="Book Antiqua" w:eastAsia="MS Mincho" w:hAnsi="Book Antiqua"/>
          <w:color w:val="auto"/>
          <w:szCs w:val="24"/>
        </w:rPr>
        <w:t xml:space="preserve"> and 162.3 (72.5–588.2) per 100</w:t>
      </w:r>
      <w:r w:rsidRPr="00D62E89">
        <w:rPr>
          <w:rFonts w:ascii="Book Antiqua" w:eastAsia="MS Mincho" w:hAnsi="Book Antiqua"/>
          <w:color w:val="auto"/>
          <w:szCs w:val="24"/>
        </w:rPr>
        <w:t xml:space="preserve">000 person-years. In RCTs, the median incidence of metachronous </w:t>
      </w:r>
      <w:r w:rsidR="00F8310E">
        <w:rPr>
          <w:rFonts w:ascii="Book Antiqua" w:eastAsia="MS Mincho" w:hAnsi="Book Antiqua"/>
          <w:color w:val="auto"/>
          <w:szCs w:val="24"/>
        </w:rPr>
        <w:t>GC</w:t>
      </w:r>
      <w:r w:rsidRPr="00D62E89">
        <w:rPr>
          <w:rFonts w:ascii="Book Antiqua" w:eastAsia="MS Mincho" w:hAnsi="Book Antiqua"/>
          <w:color w:val="auto"/>
          <w:szCs w:val="24"/>
        </w:rPr>
        <w:t xml:space="preserve"> for the untreated control groups and the treatment groups was 1790.7 (406.5–2941.2) an</w:t>
      </w:r>
      <w:r w:rsidR="009900AA" w:rsidRPr="00D62E89">
        <w:rPr>
          <w:rFonts w:ascii="Book Antiqua" w:eastAsia="MS Mincho" w:hAnsi="Book Antiqua"/>
          <w:color w:val="auto"/>
          <w:szCs w:val="24"/>
        </w:rPr>
        <w:t>d 1126.2 (678.7–1223.1) per 100</w:t>
      </w:r>
      <w:r w:rsidRPr="00D62E89">
        <w:rPr>
          <w:rFonts w:ascii="Book Antiqua" w:eastAsia="MS Mincho" w:hAnsi="Book Antiqua"/>
          <w:color w:val="auto"/>
          <w:szCs w:val="24"/>
        </w:rPr>
        <w:t>000 person-years. Compared with non-treated</w:t>
      </w:r>
      <w:r w:rsidRPr="00D62E89">
        <w:rPr>
          <w:rFonts w:ascii="Book Antiqua" w:eastAsia="MS Mincho" w:hAnsi="Book Antiqua"/>
          <w:i/>
          <w:color w:val="auto"/>
          <w:szCs w:val="24"/>
        </w:rPr>
        <w:t xml:space="preserve"> H. </w:t>
      </w:r>
      <w:r w:rsidR="00946E21" w:rsidRPr="00D62E89">
        <w:rPr>
          <w:rFonts w:ascii="Book Antiqua" w:eastAsia="MS Mincho" w:hAnsi="Book Antiqua"/>
          <w:i/>
          <w:color w:val="auto"/>
          <w:szCs w:val="24"/>
        </w:rPr>
        <w:t>pylori</w:t>
      </w:r>
      <w:r w:rsidRPr="00D62E89">
        <w:rPr>
          <w:rFonts w:ascii="Book Antiqua" w:eastAsia="MS Mincho" w:hAnsi="Book Antiqua"/>
          <w:color w:val="auto"/>
          <w:szCs w:val="24"/>
        </w:rPr>
        <w:t xml:space="preserve">-positive controls, the eradication groups had a significantly reduced risk of </w:t>
      </w:r>
      <w:r w:rsidR="00F8310E">
        <w:rPr>
          <w:rFonts w:ascii="Book Antiqua" w:eastAsia="MS Mincho" w:hAnsi="Book Antiqua"/>
          <w:color w:val="auto"/>
          <w:szCs w:val="24"/>
        </w:rPr>
        <w:t>GC</w:t>
      </w:r>
      <w:r w:rsidRPr="00D62E89">
        <w:rPr>
          <w:rFonts w:ascii="Book Antiqua" w:eastAsia="MS Mincho" w:hAnsi="Book Antiqua"/>
          <w:color w:val="auto"/>
          <w:szCs w:val="24"/>
        </w:rPr>
        <w:t>, with a relative risk of 0.6</w:t>
      </w:r>
      <w:r w:rsidR="009900AA" w:rsidRPr="00D62E89">
        <w:rPr>
          <w:rFonts w:ascii="Book Antiqua" w:eastAsia="MS Mincho" w:hAnsi="Book Antiqua"/>
          <w:color w:val="auto"/>
          <w:szCs w:val="24"/>
        </w:rPr>
        <w:t>7 [95% confidence interval:</w:t>
      </w:r>
      <w:r w:rsidRPr="00D62E89">
        <w:rPr>
          <w:rFonts w:ascii="Book Antiqua" w:eastAsia="MS Mincho" w:hAnsi="Book Antiqua"/>
          <w:color w:val="auto"/>
          <w:szCs w:val="24"/>
        </w:rPr>
        <w:t xml:space="preserve"> 0.47–0.96] for patients with atrophic gastritis alone and 0.51 (0.36–0.73) for patients after resection for </w:t>
      </w:r>
      <w:r w:rsidR="00F8310E">
        <w:rPr>
          <w:rFonts w:ascii="Book Antiqua" w:eastAsia="MS Mincho" w:hAnsi="Book Antiqua"/>
          <w:color w:val="auto"/>
          <w:szCs w:val="24"/>
        </w:rPr>
        <w:t>GC</w:t>
      </w:r>
      <w:r w:rsidRPr="00D62E89">
        <w:rPr>
          <w:rFonts w:ascii="Book Antiqua" w:eastAsia="MS Mincho" w:hAnsi="Book Antiqua"/>
          <w:color w:val="auto"/>
          <w:szCs w:val="24"/>
        </w:rPr>
        <w:t xml:space="preserve"> in the RCTs and 0.39 (0.30–0.51) and 0.54 (0.44–0.67) in cohort studies.</w:t>
      </w:r>
    </w:p>
    <w:p w14:paraId="3D17670A" w14:textId="77777777" w:rsidR="00D65D52" w:rsidRPr="00D62E89" w:rsidRDefault="00D65D52" w:rsidP="00F220D4">
      <w:pPr>
        <w:adjustRightInd w:val="0"/>
        <w:snapToGrid w:val="0"/>
        <w:spacing w:line="360" w:lineRule="auto"/>
        <w:rPr>
          <w:rFonts w:ascii="Book Antiqua" w:hAnsi="Book Antiqua"/>
          <w:color w:val="auto"/>
          <w:szCs w:val="24"/>
        </w:rPr>
      </w:pPr>
    </w:p>
    <w:p w14:paraId="427B6A18" w14:textId="77777777" w:rsidR="0031610E" w:rsidRPr="00D62E89" w:rsidRDefault="0031610E" w:rsidP="00F220D4">
      <w:pPr>
        <w:adjustRightInd w:val="0"/>
        <w:snapToGrid w:val="0"/>
        <w:spacing w:line="360" w:lineRule="auto"/>
        <w:rPr>
          <w:rFonts w:ascii="Book Antiqua" w:hAnsi="Book Antiqua"/>
          <w:b/>
          <w:i/>
          <w:color w:val="auto"/>
          <w:szCs w:val="24"/>
        </w:rPr>
      </w:pPr>
      <w:r w:rsidRPr="00D62E89">
        <w:rPr>
          <w:rFonts w:ascii="Book Antiqua" w:hAnsi="Book Antiqua"/>
          <w:b/>
          <w:i/>
          <w:color w:val="auto"/>
          <w:szCs w:val="24"/>
        </w:rPr>
        <w:t>Research conclusions</w:t>
      </w:r>
    </w:p>
    <w:p w14:paraId="214F23BE" w14:textId="79DE437B" w:rsidR="0031610E" w:rsidRPr="00D62E89" w:rsidRDefault="0031610E" w:rsidP="00F220D4">
      <w:pPr>
        <w:adjustRightInd w:val="0"/>
        <w:snapToGrid w:val="0"/>
        <w:spacing w:line="360" w:lineRule="auto"/>
        <w:rPr>
          <w:rFonts w:ascii="Book Antiqua" w:hAnsi="Book Antiqua"/>
          <w:b/>
          <w:i/>
          <w:color w:val="auto"/>
          <w:szCs w:val="24"/>
        </w:rPr>
      </w:pPr>
      <w:r w:rsidRPr="00D62E89">
        <w:rPr>
          <w:rFonts w:ascii="Book Antiqua" w:eastAsia="MS PGothic" w:hAnsi="Book Antiqua" w:cs="MS PGothic"/>
          <w:color w:val="auto"/>
          <w:szCs w:val="24"/>
        </w:rPr>
        <w:t xml:space="preserve">The current meta-analysis showed that </w:t>
      </w:r>
      <w:r w:rsidRPr="00D62E89">
        <w:rPr>
          <w:rFonts w:ascii="Book Antiqua" w:eastAsia="MS Mincho" w:hAnsi="Book Antiqua"/>
          <w:color w:val="auto"/>
          <w:szCs w:val="24"/>
        </w:rPr>
        <w:t xml:space="preserve">in the East Asian population with high incidence rates of </w:t>
      </w:r>
      <w:r w:rsidR="00F8310E">
        <w:rPr>
          <w:rFonts w:ascii="Book Antiqua" w:eastAsia="MS Mincho" w:hAnsi="Book Antiqua"/>
          <w:color w:val="auto"/>
          <w:szCs w:val="24"/>
        </w:rPr>
        <w:t>GC</w:t>
      </w:r>
      <w:r w:rsidRPr="00D62E89">
        <w:rPr>
          <w:rFonts w:ascii="Book Antiqua" w:eastAsia="MS Mincho" w:hAnsi="Book Antiqua"/>
          <w:color w:val="auto"/>
          <w:szCs w:val="24"/>
        </w:rPr>
        <w:t xml:space="preserve">, </w:t>
      </w:r>
      <w:r w:rsidRPr="00D62E89">
        <w:rPr>
          <w:rFonts w:ascii="Book Antiqua" w:eastAsia="MS Mincho" w:hAnsi="Book Antiqua"/>
          <w:i/>
          <w:color w:val="auto"/>
          <w:szCs w:val="24"/>
        </w:rPr>
        <w:t xml:space="preserve">H. </w:t>
      </w:r>
      <w:r w:rsidR="00946E21" w:rsidRPr="00D62E89">
        <w:rPr>
          <w:rFonts w:ascii="Book Antiqua" w:eastAsia="MS Mincho" w:hAnsi="Book Antiqua"/>
          <w:i/>
          <w:color w:val="auto"/>
          <w:szCs w:val="24"/>
        </w:rPr>
        <w:t>pylori</w:t>
      </w:r>
      <w:r w:rsidR="00946E21" w:rsidRPr="00D62E89">
        <w:rPr>
          <w:rFonts w:ascii="Book Antiqua" w:eastAsia="MS Mincho" w:hAnsi="Book Antiqua"/>
          <w:color w:val="auto"/>
          <w:szCs w:val="24"/>
        </w:rPr>
        <w:t xml:space="preserve"> </w:t>
      </w:r>
      <w:r w:rsidRPr="00D62E89">
        <w:rPr>
          <w:rFonts w:ascii="Book Antiqua" w:eastAsia="MS Mincho" w:hAnsi="Book Antiqua"/>
          <w:color w:val="auto"/>
          <w:szCs w:val="24"/>
        </w:rPr>
        <w:t xml:space="preserve">eradication effectively reduced the risk of </w:t>
      </w:r>
      <w:r w:rsidR="00F8310E">
        <w:rPr>
          <w:rFonts w:ascii="Book Antiqua" w:eastAsia="MS Mincho" w:hAnsi="Book Antiqua"/>
          <w:color w:val="auto"/>
          <w:szCs w:val="24"/>
        </w:rPr>
        <w:t>GC</w:t>
      </w:r>
      <w:r w:rsidRPr="00D62E89">
        <w:rPr>
          <w:rFonts w:ascii="Book Antiqua" w:eastAsia="MS Mincho" w:hAnsi="Book Antiqua"/>
          <w:color w:val="auto"/>
          <w:szCs w:val="24"/>
        </w:rPr>
        <w:t>, irrespective of past history of previous cancer. The surveillance interval in patients after endoscopic and operative resection and patients with atrophic gastritis alone is important after eradication therapy.</w:t>
      </w:r>
    </w:p>
    <w:p w14:paraId="675D1060" w14:textId="77777777" w:rsidR="00D65D52" w:rsidRPr="00D62E89" w:rsidRDefault="00D65D52" w:rsidP="00F220D4">
      <w:pPr>
        <w:adjustRightInd w:val="0"/>
        <w:snapToGrid w:val="0"/>
        <w:spacing w:line="360" w:lineRule="auto"/>
        <w:rPr>
          <w:rFonts w:ascii="Book Antiqua" w:hAnsi="Book Antiqua"/>
          <w:color w:val="auto"/>
          <w:szCs w:val="24"/>
        </w:rPr>
      </w:pPr>
    </w:p>
    <w:p w14:paraId="767E073B" w14:textId="77777777" w:rsidR="0031610E" w:rsidRPr="00D62E89" w:rsidRDefault="0031610E" w:rsidP="00F220D4">
      <w:pPr>
        <w:adjustRightInd w:val="0"/>
        <w:snapToGrid w:val="0"/>
        <w:spacing w:line="360" w:lineRule="auto"/>
        <w:rPr>
          <w:rFonts w:ascii="Book Antiqua" w:hAnsi="Book Antiqua"/>
          <w:b/>
          <w:i/>
          <w:color w:val="auto"/>
          <w:szCs w:val="24"/>
        </w:rPr>
      </w:pPr>
      <w:r w:rsidRPr="00D62E89">
        <w:rPr>
          <w:rFonts w:ascii="Book Antiqua" w:hAnsi="Book Antiqua"/>
          <w:b/>
          <w:i/>
          <w:color w:val="auto"/>
          <w:szCs w:val="24"/>
        </w:rPr>
        <w:t>Research perspectives</w:t>
      </w:r>
    </w:p>
    <w:p w14:paraId="6794E891" w14:textId="15A33668" w:rsidR="0031610E" w:rsidRPr="00D62E89" w:rsidRDefault="0031610E" w:rsidP="00F220D4">
      <w:pPr>
        <w:adjustRightInd w:val="0"/>
        <w:snapToGrid w:val="0"/>
        <w:spacing w:line="360" w:lineRule="auto"/>
        <w:rPr>
          <w:rFonts w:ascii="Book Antiqua" w:hAnsi="Book Antiqua"/>
          <w:b/>
          <w:i/>
          <w:color w:val="auto"/>
          <w:szCs w:val="24"/>
        </w:rPr>
      </w:pPr>
      <w:r w:rsidRPr="00D62E89">
        <w:rPr>
          <w:rFonts w:ascii="Book Antiqua" w:eastAsia="MS PGothic" w:hAnsi="Book Antiqua" w:cs="MS PGothic"/>
          <w:color w:val="auto"/>
          <w:szCs w:val="24"/>
        </w:rPr>
        <w:lastRenderedPageBreak/>
        <w:t xml:space="preserve">The results of the current meta-analysis may offer gastroenterologists and endoscopists more reliable evidence in efficacy of </w:t>
      </w:r>
      <w:r w:rsidRPr="00D62E89">
        <w:rPr>
          <w:rFonts w:ascii="Book Antiqua" w:eastAsia="MS Mincho" w:hAnsi="Book Antiqua"/>
          <w:i/>
          <w:color w:val="auto"/>
          <w:szCs w:val="24"/>
        </w:rPr>
        <w:t xml:space="preserve">H. </w:t>
      </w:r>
      <w:r w:rsidR="00946E21" w:rsidRPr="00D62E89">
        <w:rPr>
          <w:rFonts w:ascii="Book Antiqua" w:eastAsia="MS Mincho" w:hAnsi="Book Antiqua"/>
          <w:i/>
          <w:color w:val="auto"/>
          <w:szCs w:val="24"/>
        </w:rPr>
        <w:t>pylori</w:t>
      </w:r>
      <w:r w:rsidR="00946E21" w:rsidRPr="00D62E89">
        <w:rPr>
          <w:rFonts w:ascii="Book Antiqua" w:eastAsia="MS Mincho" w:hAnsi="Book Antiqua"/>
          <w:color w:val="auto"/>
          <w:szCs w:val="24"/>
        </w:rPr>
        <w:t xml:space="preserve"> </w:t>
      </w:r>
      <w:r w:rsidRPr="00D62E89">
        <w:rPr>
          <w:rFonts w:ascii="Book Antiqua" w:eastAsia="MS PGothic" w:hAnsi="Book Antiqua" w:cs="MS PGothic"/>
          <w:color w:val="auto"/>
          <w:szCs w:val="24"/>
        </w:rPr>
        <w:t xml:space="preserve">eradication therapy and importance of </w:t>
      </w:r>
      <w:r w:rsidRPr="00D62E89">
        <w:rPr>
          <w:rFonts w:ascii="Book Antiqua" w:eastAsia="MS Mincho" w:hAnsi="Book Antiqua"/>
          <w:color w:val="auto"/>
          <w:szCs w:val="24"/>
        </w:rPr>
        <w:t>surveillance after eradication therapy</w:t>
      </w:r>
      <w:r w:rsidRPr="00D62E89">
        <w:rPr>
          <w:rFonts w:ascii="Book Antiqua" w:eastAsia="MS PGothic" w:hAnsi="Book Antiqua" w:cs="MS PGothic"/>
          <w:color w:val="auto"/>
          <w:szCs w:val="24"/>
        </w:rPr>
        <w:t>.</w:t>
      </w:r>
    </w:p>
    <w:p w14:paraId="384F391F" w14:textId="77777777" w:rsidR="00D65D52" w:rsidRPr="00D62E89" w:rsidRDefault="00D65D52" w:rsidP="00F220D4">
      <w:pPr>
        <w:pStyle w:val="Default"/>
        <w:snapToGrid w:val="0"/>
        <w:spacing w:line="360" w:lineRule="auto"/>
        <w:jc w:val="both"/>
        <w:rPr>
          <w:rFonts w:eastAsia="MS Mincho"/>
          <w:color w:val="auto"/>
        </w:rPr>
      </w:pPr>
    </w:p>
    <w:p w14:paraId="00F1F3FA" w14:textId="77777777" w:rsidR="009900AA" w:rsidRPr="00D62E89" w:rsidRDefault="009900AA" w:rsidP="00F220D4">
      <w:pPr>
        <w:pStyle w:val="paragraph"/>
        <w:adjustRightInd w:val="0"/>
        <w:snapToGrid w:val="0"/>
        <w:spacing w:before="0" w:beforeAutospacing="0" w:after="0" w:afterAutospacing="0" w:line="360" w:lineRule="auto"/>
        <w:jc w:val="both"/>
        <w:textAlignment w:val="baseline"/>
        <w:rPr>
          <w:rFonts w:ascii="Book Antiqua" w:hAnsi="Book Antiqua" w:cs="Calibri"/>
          <w:b/>
          <w:u w:val="single"/>
        </w:rPr>
      </w:pPr>
      <w:r w:rsidRPr="00D62E89">
        <w:rPr>
          <w:rStyle w:val="normaltextrun"/>
          <w:rFonts w:ascii="Book Antiqua" w:hAnsi="Book Antiqua" w:cs="Calibri"/>
          <w:b/>
          <w:u w:val="single"/>
        </w:rPr>
        <w:t>ACKNOWLEDGEMENTS</w:t>
      </w:r>
    </w:p>
    <w:p w14:paraId="05EBB962" w14:textId="5F9874F3" w:rsidR="00D65D52" w:rsidRPr="00D62E89" w:rsidRDefault="0031610E" w:rsidP="00F220D4">
      <w:pPr>
        <w:pStyle w:val="Default"/>
        <w:snapToGrid w:val="0"/>
        <w:spacing w:line="360" w:lineRule="auto"/>
        <w:jc w:val="both"/>
        <w:rPr>
          <w:color w:val="auto"/>
        </w:rPr>
      </w:pPr>
      <w:r w:rsidRPr="00D62E89">
        <w:rPr>
          <w:color w:val="auto"/>
        </w:rPr>
        <w:t xml:space="preserve">The authors thank </w:t>
      </w:r>
      <w:proofErr w:type="spellStart"/>
      <w:r w:rsidRPr="00D62E89">
        <w:rPr>
          <w:color w:val="auto"/>
        </w:rPr>
        <w:t>Hitomi</w:t>
      </w:r>
      <w:proofErr w:type="spellEnd"/>
      <w:r w:rsidRPr="00D62E89">
        <w:rPr>
          <w:color w:val="auto"/>
        </w:rPr>
        <w:t xml:space="preserve"> Mizuno, MD, PhD for checking data of ea</w:t>
      </w:r>
      <w:r w:rsidR="009900AA" w:rsidRPr="00D62E89">
        <w:rPr>
          <w:color w:val="auto"/>
        </w:rPr>
        <w:t>ch study and editing the paper.</w:t>
      </w:r>
    </w:p>
    <w:p w14:paraId="3A67BCF8" w14:textId="77777777" w:rsidR="009900AA" w:rsidRPr="00D62E89" w:rsidRDefault="009900AA" w:rsidP="00F220D4">
      <w:pPr>
        <w:adjustRightInd w:val="0"/>
        <w:snapToGrid w:val="0"/>
        <w:spacing w:line="360" w:lineRule="auto"/>
        <w:rPr>
          <w:rFonts w:ascii="Book Antiqua" w:hAnsi="Book Antiqua"/>
          <w:b/>
          <w:bCs/>
          <w:color w:val="auto"/>
          <w:szCs w:val="24"/>
        </w:rPr>
      </w:pPr>
    </w:p>
    <w:p w14:paraId="3A525DF2" w14:textId="7842EC14" w:rsidR="00D65D52" w:rsidRPr="00D62E89" w:rsidRDefault="0031610E" w:rsidP="00F220D4">
      <w:pPr>
        <w:adjustRightInd w:val="0"/>
        <w:snapToGrid w:val="0"/>
        <w:spacing w:line="360" w:lineRule="auto"/>
        <w:rPr>
          <w:rFonts w:ascii="Book Antiqua" w:hAnsi="Book Antiqua"/>
          <w:b/>
          <w:bCs/>
          <w:color w:val="auto"/>
          <w:szCs w:val="24"/>
        </w:rPr>
      </w:pPr>
      <w:r w:rsidRPr="00D62E89">
        <w:rPr>
          <w:rFonts w:ascii="Book Antiqua" w:hAnsi="Book Antiqua"/>
          <w:b/>
          <w:bCs/>
          <w:color w:val="auto"/>
          <w:szCs w:val="24"/>
        </w:rPr>
        <w:t>REFERENCES</w:t>
      </w:r>
    </w:p>
    <w:p w14:paraId="18B03167"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1 </w:t>
      </w:r>
      <w:proofErr w:type="spellStart"/>
      <w:r w:rsidRPr="00D62E89">
        <w:rPr>
          <w:rFonts w:ascii="Book Antiqua" w:hAnsi="Book Antiqua"/>
          <w:b/>
          <w:color w:val="auto"/>
          <w:szCs w:val="24"/>
        </w:rPr>
        <w:t>Parsonnet</w:t>
      </w:r>
      <w:proofErr w:type="spellEnd"/>
      <w:r w:rsidRPr="00D62E89">
        <w:rPr>
          <w:rFonts w:ascii="Book Antiqua" w:hAnsi="Book Antiqua"/>
          <w:b/>
          <w:color w:val="auto"/>
          <w:szCs w:val="24"/>
        </w:rPr>
        <w:t xml:space="preserve"> J</w:t>
      </w:r>
      <w:r w:rsidRPr="00D62E89">
        <w:rPr>
          <w:rFonts w:ascii="Book Antiqua" w:hAnsi="Book Antiqua"/>
          <w:color w:val="auto"/>
          <w:szCs w:val="24"/>
        </w:rPr>
        <w:t xml:space="preserve">, Friedman GD, </w:t>
      </w:r>
      <w:proofErr w:type="spellStart"/>
      <w:r w:rsidRPr="00D62E89">
        <w:rPr>
          <w:rFonts w:ascii="Book Antiqua" w:hAnsi="Book Antiqua"/>
          <w:color w:val="auto"/>
          <w:szCs w:val="24"/>
        </w:rPr>
        <w:t>Vandersteen</w:t>
      </w:r>
      <w:proofErr w:type="spellEnd"/>
      <w:r w:rsidRPr="00D62E89">
        <w:rPr>
          <w:rFonts w:ascii="Book Antiqua" w:hAnsi="Book Antiqua"/>
          <w:color w:val="auto"/>
          <w:szCs w:val="24"/>
        </w:rPr>
        <w:t xml:space="preserve"> DP, Chang Y, </w:t>
      </w:r>
      <w:proofErr w:type="spellStart"/>
      <w:r w:rsidRPr="00D62E89">
        <w:rPr>
          <w:rFonts w:ascii="Book Antiqua" w:hAnsi="Book Antiqua"/>
          <w:color w:val="auto"/>
          <w:szCs w:val="24"/>
        </w:rPr>
        <w:t>Vogelman</w:t>
      </w:r>
      <w:proofErr w:type="spellEnd"/>
      <w:r w:rsidRPr="00D62E89">
        <w:rPr>
          <w:rFonts w:ascii="Book Antiqua" w:hAnsi="Book Antiqua"/>
          <w:color w:val="auto"/>
          <w:szCs w:val="24"/>
        </w:rPr>
        <w:t xml:space="preserve"> JH, </w:t>
      </w:r>
      <w:proofErr w:type="spellStart"/>
      <w:r w:rsidRPr="00D62E89">
        <w:rPr>
          <w:rFonts w:ascii="Book Antiqua" w:hAnsi="Book Antiqua"/>
          <w:color w:val="auto"/>
          <w:szCs w:val="24"/>
        </w:rPr>
        <w:t>Orentreich</w:t>
      </w:r>
      <w:proofErr w:type="spellEnd"/>
      <w:r w:rsidRPr="00D62E89">
        <w:rPr>
          <w:rFonts w:ascii="Book Antiqua" w:hAnsi="Book Antiqua"/>
          <w:color w:val="auto"/>
          <w:szCs w:val="24"/>
        </w:rPr>
        <w:t xml:space="preserve"> N, Sibley RK. Helicobacter pylori infection and the risk of gastric carcinoma. </w:t>
      </w:r>
      <w:r w:rsidRPr="00D62E89">
        <w:rPr>
          <w:rFonts w:ascii="Book Antiqua" w:hAnsi="Book Antiqua"/>
          <w:i/>
          <w:color w:val="auto"/>
          <w:szCs w:val="24"/>
        </w:rPr>
        <w:t xml:space="preserve">N </w:t>
      </w:r>
      <w:proofErr w:type="spellStart"/>
      <w:r w:rsidRPr="00D62E89">
        <w:rPr>
          <w:rFonts w:ascii="Book Antiqua" w:hAnsi="Book Antiqua"/>
          <w:i/>
          <w:color w:val="auto"/>
          <w:szCs w:val="24"/>
        </w:rPr>
        <w:t>Engl</w:t>
      </w:r>
      <w:proofErr w:type="spellEnd"/>
      <w:r w:rsidRPr="00D62E89">
        <w:rPr>
          <w:rFonts w:ascii="Book Antiqua" w:hAnsi="Book Antiqua"/>
          <w:i/>
          <w:color w:val="auto"/>
          <w:szCs w:val="24"/>
        </w:rPr>
        <w:t xml:space="preserve"> J Med</w:t>
      </w:r>
      <w:r w:rsidRPr="00D62E89">
        <w:rPr>
          <w:rFonts w:ascii="Book Antiqua" w:hAnsi="Book Antiqua"/>
          <w:color w:val="auto"/>
          <w:szCs w:val="24"/>
        </w:rPr>
        <w:t xml:space="preserve"> 1991; </w:t>
      </w:r>
      <w:r w:rsidRPr="00D62E89">
        <w:rPr>
          <w:rFonts w:ascii="Book Antiqua" w:hAnsi="Book Antiqua"/>
          <w:b/>
          <w:color w:val="auto"/>
          <w:szCs w:val="24"/>
        </w:rPr>
        <w:t>325</w:t>
      </w:r>
      <w:r w:rsidRPr="00D62E89">
        <w:rPr>
          <w:rFonts w:ascii="Book Antiqua" w:hAnsi="Book Antiqua"/>
          <w:color w:val="auto"/>
          <w:szCs w:val="24"/>
        </w:rPr>
        <w:t>: 1127-1131 [PMID: 1891020 DOI: 10.1056/NEJM199110173251603]</w:t>
      </w:r>
    </w:p>
    <w:p w14:paraId="6F447A02" w14:textId="687ABFF5"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highlight w:val="yellow"/>
        </w:rPr>
        <w:t>2</w:t>
      </w:r>
      <w:bookmarkStart w:id="24" w:name="OLE_LINK17"/>
      <w:r w:rsidRPr="00D62E89">
        <w:rPr>
          <w:rFonts w:ascii="Book Antiqua" w:hAnsi="Book Antiqua"/>
          <w:color w:val="auto"/>
          <w:szCs w:val="24"/>
          <w:highlight w:val="yellow"/>
        </w:rPr>
        <w:t xml:space="preserve"> Schistosomes, liver flukes and Helicobacter pylori. IARC Working Group on the Evaluation of Carcinogenic Risks to Humans. Lyon, 7-14 June 1994,</w:t>
      </w:r>
      <w:r w:rsidRPr="00D62E89">
        <w:rPr>
          <w:rFonts w:ascii="Book Antiqua" w:hAnsi="Book Antiqua"/>
          <w:i/>
          <w:color w:val="auto"/>
          <w:szCs w:val="24"/>
          <w:highlight w:val="yellow"/>
        </w:rPr>
        <w:t xml:space="preserve"> IARC monographs on the evaluation of carcinogenic risks to humans</w:t>
      </w:r>
      <w:bookmarkEnd w:id="24"/>
      <w:r w:rsidRPr="00D62E89">
        <w:rPr>
          <w:rFonts w:ascii="Book Antiqua" w:hAnsi="Book Antiqua"/>
          <w:color w:val="auto"/>
          <w:szCs w:val="24"/>
          <w:highlight w:val="yellow"/>
        </w:rPr>
        <w:t xml:space="preserve"> 1994; </w:t>
      </w:r>
      <w:r w:rsidRPr="00D62E89">
        <w:rPr>
          <w:rFonts w:ascii="Book Antiqua" w:hAnsi="Book Antiqua"/>
          <w:b/>
          <w:color w:val="auto"/>
          <w:szCs w:val="24"/>
          <w:highlight w:val="yellow"/>
        </w:rPr>
        <w:t>61</w:t>
      </w:r>
      <w:r w:rsidRPr="00D62E89">
        <w:rPr>
          <w:rFonts w:ascii="Book Antiqua" w:hAnsi="Book Antiqua"/>
          <w:color w:val="auto"/>
          <w:szCs w:val="24"/>
          <w:highlight w:val="yellow"/>
        </w:rPr>
        <w:t>:1-241</w:t>
      </w:r>
    </w:p>
    <w:p w14:paraId="28C2E12C"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3 </w:t>
      </w:r>
      <w:r w:rsidRPr="00D62E89">
        <w:rPr>
          <w:rFonts w:ascii="Book Antiqua" w:hAnsi="Book Antiqua"/>
          <w:b/>
          <w:color w:val="auto"/>
          <w:szCs w:val="24"/>
        </w:rPr>
        <w:t>Graham DY</w:t>
      </w:r>
      <w:r w:rsidRPr="00D62E89">
        <w:rPr>
          <w:rFonts w:ascii="Book Antiqua" w:hAnsi="Book Antiqua"/>
          <w:color w:val="auto"/>
          <w:szCs w:val="24"/>
        </w:rPr>
        <w:t xml:space="preserve">. Helicobacter pylori infection in the pathogenesis of duodenal ulcer and gastric cancer: a model. </w:t>
      </w:r>
      <w:r w:rsidRPr="00D62E89">
        <w:rPr>
          <w:rFonts w:ascii="Book Antiqua" w:hAnsi="Book Antiqua"/>
          <w:i/>
          <w:color w:val="auto"/>
          <w:szCs w:val="24"/>
        </w:rPr>
        <w:t>Gastroenterology</w:t>
      </w:r>
      <w:r w:rsidRPr="00D62E89">
        <w:rPr>
          <w:rFonts w:ascii="Book Antiqua" w:hAnsi="Book Antiqua"/>
          <w:color w:val="auto"/>
          <w:szCs w:val="24"/>
        </w:rPr>
        <w:t xml:space="preserve"> 1997; </w:t>
      </w:r>
      <w:r w:rsidRPr="00D62E89">
        <w:rPr>
          <w:rFonts w:ascii="Book Antiqua" w:hAnsi="Book Antiqua"/>
          <w:b/>
          <w:color w:val="auto"/>
          <w:szCs w:val="24"/>
        </w:rPr>
        <w:t>113</w:t>
      </w:r>
      <w:r w:rsidRPr="00D62E89">
        <w:rPr>
          <w:rFonts w:ascii="Book Antiqua" w:hAnsi="Book Antiqua"/>
          <w:color w:val="auto"/>
          <w:szCs w:val="24"/>
        </w:rPr>
        <w:t>: 1983-1991 [PMID: 9394739 DOI: 10.1016/S0016-5085(97)70019-2]</w:t>
      </w:r>
    </w:p>
    <w:p w14:paraId="5745272E"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4 </w:t>
      </w:r>
      <w:r w:rsidRPr="00D62E89">
        <w:rPr>
          <w:rFonts w:ascii="Book Antiqua" w:hAnsi="Book Antiqua"/>
          <w:b/>
          <w:color w:val="auto"/>
          <w:szCs w:val="24"/>
        </w:rPr>
        <w:t>Sugimoto M</w:t>
      </w:r>
      <w:r w:rsidRPr="00D62E89">
        <w:rPr>
          <w:rFonts w:ascii="Book Antiqua" w:hAnsi="Book Antiqua"/>
          <w:color w:val="auto"/>
          <w:szCs w:val="24"/>
        </w:rPr>
        <w:t xml:space="preserve">, Ban H, Ichikawa H, Sahara S, Otsuka T, </w:t>
      </w:r>
      <w:proofErr w:type="spellStart"/>
      <w:r w:rsidRPr="00D62E89">
        <w:rPr>
          <w:rFonts w:ascii="Book Antiqua" w:hAnsi="Book Antiqua"/>
          <w:color w:val="auto"/>
          <w:szCs w:val="24"/>
        </w:rPr>
        <w:t>Inatomi</w:t>
      </w:r>
      <w:proofErr w:type="spellEnd"/>
      <w:r w:rsidRPr="00D62E89">
        <w:rPr>
          <w:rFonts w:ascii="Book Antiqua" w:hAnsi="Book Antiqua"/>
          <w:color w:val="auto"/>
          <w:szCs w:val="24"/>
        </w:rPr>
        <w:t xml:space="preserve"> O, </w:t>
      </w:r>
      <w:proofErr w:type="spellStart"/>
      <w:r w:rsidRPr="00D62E89">
        <w:rPr>
          <w:rFonts w:ascii="Book Antiqua" w:hAnsi="Book Antiqua"/>
          <w:color w:val="auto"/>
          <w:szCs w:val="24"/>
        </w:rPr>
        <w:t>Bamba</w:t>
      </w:r>
      <w:proofErr w:type="spellEnd"/>
      <w:r w:rsidRPr="00D62E89">
        <w:rPr>
          <w:rFonts w:ascii="Book Antiqua" w:hAnsi="Book Antiqua"/>
          <w:color w:val="auto"/>
          <w:szCs w:val="24"/>
        </w:rPr>
        <w:t xml:space="preserve"> S, </w:t>
      </w:r>
      <w:proofErr w:type="spellStart"/>
      <w:r w:rsidRPr="00D62E89">
        <w:rPr>
          <w:rFonts w:ascii="Book Antiqua" w:hAnsi="Book Antiqua"/>
          <w:color w:val="auto"/>
          <w:szCs w:val="24"/>
        </w:rPr>
        <w:t>Furuta</w:t>
      </w:r>
      <w:proofErr w:type="spellEnd"/>
      <w:r w:rsidRPr="00D62E89">
        <w:rPr>
          <w:rFonts w:ascii="Book Antiqua" w:hAnsi="Book Antiqua"/>
          <w:color w:val="auto"/>
          <w:szCs w:val="24"/>
        </w:rPr>
        <w:t xml:space="preserve"> T, </w:t>
      </w:r>
      <w:proofErr w:type="spellStart"/>
      <w:r w:rsidRPr="00D62E89">
        <w:rPr>
          <w:rFonts w:ascii="Book Antiqua" w:hAnsi="Book Antiqua"/>
          <w:color w:val="auto"/>
          <w:szCs w:val="24"/>
        </w:rPr>
        <w:t>Andoh</w:t>
      </w:r>
      <w:proofErr w:type="spellEnd"/>
      <w:r w:rsidRPr="00D62E89">
        <w:rPr>
          <w:rFonts w:ascii="Book Antiqua" w:hAnsi="Book Antiqua"/>
          <w:color w:val="auto"/>
          <w:szCs w:val="24"/>
        </w:rPr>
        <w:t xml:space="preserve"> A. Efficacy of the Kyoto Classification of Gastritis in Identifying Patients at High Risk for Gastric Cancer. </w:t>
      </w:r>
      <w:r w:rsidRPr="00D62E89">
        <w:rPr>
          <w:rFonts w:ascii="Book Antiqua" w:hAnsi="Book Antiqua"/>
          <w:i/>
          <w:color w:val="auto"/>
          <w:szCs w:val="24"/>
        </w:rPr>
        <w:t>Intern Med</w:t>
      </w:r>
      <w:r w:rsidRPr="00D62E89">
        <w:rPr>
          <w:rFonts w:ascii="Book Antiqua" w:hAnsi="Book Antiqua"/>
          <w:color w:val="auto"/>
          <w:szCs w:val="24"/>
        </w:rPr>
        <w:t xml:space="preserve"> 2017; </w:t>
      </w:r>
      <w:r w:rsidRPr="00D62E89">
        <w:rPr>
          <w:rFonts w:ascii="Book Antiqua" w:hAnsi="Book Antiqua"/>
          <w:b/>
          <w:color w:val="auto"/>
          <w:szCs w:val="24"/>
        </w:rPr>
        <w:t>56</w:t>
      </w:r>
      <w:r w:rsidRPr="00D62E89">
        <w:rPr>
          <w:rFonts w:ascii="Book Antiqua" w:hAnsi="Book Antiqua"/>
          <w:color w:val="auto"/>
          <w:szCs w:val="24"/>
        </w:rPr>
        <w:t>: 579-586 [PMID: 28321054 DOI: 10.2169/internalmedicine.56.7775]</w:t>
      </w:r>
    </w:p>
    <w:p w14:paraId="12FCF385"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5 </w:t>
      </w:r>
      <w:r w:rsidRPr="00D62E89">
        <w:rPr>
          <w:rFonts w:ascii="Book Antiqua" w:hAnsi="Book Antiqua"/>
          <w:b/>
          <w:color w:val="auto"/>
          <w:szCs w:val="24"/>
        </w:rPr>
        <w:t>Dixon MF</w:t>
      </w:r>
      <w:r w:rsidRPr="00D62E89">
        <w:rPr>
          <w:rFonts w:ascii="Book Antiqua" w:hAnsi="Book Antiqua"/>
          <w:color w:val="auto"/>
          <w:szCs w:val="24"/>
        </w:rPr>
        <w:t xml:space="preserve">, </w:t>
      </w:r>
      <w:proofErr w:type="spellStart"/>
      <w:r w:rsidRPr="00D62E89">
        <w:rPr>
          <w:rFonts w:ascii="Book Antiqua" w:hAnsi="Book Antiqua"/>
          <w:color w:val="auto"/>
          <w:szCs w:val="24"/>
        </w:rPr>
        <w:t>Genta</w:t>
      </w:r>
      <w:proofErr w:type="spellEnd"/>
      <w:r w:rsidRPr="00D62E89">
        <w:rPr>
          <w:rFonts w:ascii="Book Antiqua" w:hAnsi="Book Antiqua"/>
          <w:color w:val="auto"/>
          <w:szCs w:val="24"/>
        </w:rPr>
        <w:t xml:space="preserve"> RM, Yardley JH, Correa P. Classification and grading of gastritis. The updated Sydney System. International Workshop on the Histopathology of Gastritis, Houston 1994. </w:t>
      </w:r>
      <w:r w:rsidRPr="00D62E89">
        <w:rPr>
          <w:rFonts w:ascii="Book Antiqua" w:hAnsi="Book Antiqua"/>
          <w:i/>
          <w:color w:val="auto"/>
          <w:szCs w:val="24"/>
        </w:rPr>
        <w:t xml:space="preserve">Am J Surg </w:t>
      </w:r>
      <w:proofErr w:type="spellStart"/>
      <w:r w:rsidRPr="00D62E89">
        <w:rPr>
          <w:rFonts w:ascii="Book Antiqua" w:hAnsi="Book Antiqua"/>
          <w:i/>
          <w:color w:val="auto"/>
          <w:szCs w:val="24"/>
        </w:rPr>
        <w:t>Pathol</w:t>
      </w:r>
      <w:proofErr w:type="spellEnd"/>
      <w:r w:rsidRPr="00D62E89">
        <w:rPr>
          <w:rFonts w:ascii="Book Antiqua" w:hAnsi="Book Antiqua"/>
          <w:color w:val="auto"/>
          <w:szCs w:val="24"/>
        </w:rPr>
        <w:t xml:space="preserve"> 1996; </w:t>
      </w:r>
      <w:r w:rsidRPr="00D62E89">
        <w:rPr>
          <w:rFonts w:ascii="Book Antiqua" w:hAnsi="Book Antiqua"/>
          <w:b/>
          <w:color w:val="auto"/>
          <w:szCs w:val="24"/>
        </w:rPr>
        <w:t>20</w:t>
      </w:r>
      <w:r w:rsidRPr="00D62E89">
        <w:rPr>
          <w:rFonts w:ascii="Book Antiqua" w:hAnsi="Book Antiqua"/>
          <w:color w:val="auto"/>
          <w:szCs w:val="24"/>
        </w:rPr>
        <w:t>: 1161-1181 [PMID: 8827022 DOI: 10.1097/00000478-199610000-00001]</w:t>
      </w:r>
    </w:p>
    <w:p w14:paraId="0D16E6B3"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6 </w:t>
      </w:r>
      <w:proofErr w:type="spellStart"/>
      <w:r w:rsidRPr="00D62E89">
        <w:rPr>
          <w:rFonts w:ascii="Book Antiqua" w:hAnsi="Book Antiqua"/>
          <w:b/>
          <w:color w:val="auto"/>
          <w:szCs w:val="24"/>
        </w:rPr>
        <w:t>Rugge</w:t>
      </w:r>
      <w:proofErr w:type="spellEnd"/>
      <w:r w:rsidRPr="00D62E89">
        <w:rPr>
          <w:rFonts w:ascii="Book Antiqua" w:hAnsi="Book Antiqua"/>
          <w:b/>
          <w:color w:val="auto"/>
          <w:szCs w:val="24"/>
        </w:rPr>
        <w:t xml:space="preserve"> M</w:t>
      </w:r>
      <w:r w:rsidRPr="00D62E89">
        <w:rPr>
          <w:rFonts w:ascii="Book Antiqua" w:hAnsi="Book Antiqua"/>
          <w:color w:val="auto"/>
          <w:szCs w:val="24"/>
        </w:rPr>
        <w:t xml:space="preserve">, Correa P, Di Mario F, El-Omar E, </w:t>
      </w:r>
      <w:proofErr w:type="spellStart"/>
      <w:r w:rsidRPr="00D62E89">
        <w:rPr>
          <w:rFonts w:ascii="Book Antiqua" w:hAnsi="Book Antiqua"/>
          <w:color w:val="auto"/>
          <w:szCs w:val="24"/>
        </w:rPr>
        <w:t>Fiocca</w:t>
      </w:r>
      <w:proofErr w:type="spellEnd"/>
      <w:r w:rsidRPr="00D62E89">
        <w:rPr>
          <w:rFonts w:ascii="Book Antiqua" w:hAnsi="Book Antiqua"/>
          <w:color w:val="auto"/>
          <w:szCs w:val="24"/>
        </w:rPr>
        <w:t xml:space="preserve"> R, </w:t>
      </w:r>
      <w:proofErr w:type="spellStart"/>
      <w:r w:rsidRPr="00D62E89">
        <w:rPr>
          <w:rFonts w:ascii="Book Antiqua" w:hAnsi="Book Antiqua"/>
          <w:color w:val="auto"/>
          <w:szCs w:val="24"/>
        </w:rPr>
        <w:t>Geboes</w:t>
      </w:r>
      <w:proofErr w:type="spellEnd"/>
      <w:r w:rsidRPr="00D62E89">
        <w:rPr>
          <w:rFonts w:ascii="Book Antiqua" w:hAnsi="Book Antiqua"/>
          <w:color w:val="auto"/>
          <w:szCs w:val="24"/>
        </w:rPr>
        <w:t xml:space="preserve"> K, </w:t>
      </w:r>
      <w:proofErr w:type="spellStart"/>
      <w:r w:rsidRPr="00D62E89">
        <w:rPr>
          <w:rFonts w:ascii="Book Antiqua" w:hAnsi="Book Antiqua"/>
          <w:color w:val="auto"/>
          <w:szCs w:val="24"/>
        </w:rPr>
        <w:t>Genta</w:t>
      </w:r>
      <w:proofErr w:type="spellEnd"/>
      <w:r w:rsidRPr="00D62E89">
        <w:rPr>
          <w:rFonts w:ascii="Book Antiqua" w:hAnsi="Book Antiqua"/>
          <w:color w:val="auto"/>
          <w:szCs w:val="24"/>
        </w:rPr>
        <w:t xml:space="preserve"> RM, Graham DY, Hattori T, </w:t>
      </w:r>
      <w:proofErr w:type="spellStart"/>
      <w:r w:rsidRPr="00D62E89">
        <w:rPr>
          <w:rFonts w:ascii="Book Antiqua" w:hAnsi="Book Antiqua"/>
          <w:color w:val="auto"/>
          <w:szCs w:val="24"/>
        </w:rPr>
        <w:t>Malfertheiner</w:t>
      </w:r>
      <w:proofErr w:type="spellEnd"/>
      <w:r w:rsidRPr="00D62E89">
        <w:rPr>
          <w:rFonts w:ascii="Book Antiqua" w:hAnsi="Book Antiqua"/>
          <w:color w:val="auto"/>
          <w:szCs w:val="24"/>
        </w:rPr>
        <w:t xml:space="preserve"> P, Nakajima S, </w:t>
      </w:r>
      <w:proofErr w:type="spellStart"/>
      <w:r w:rsidRPr="00D62E89">
        <w:rPr>
          <w:rFonts w:ascii="Book Antiqua" w:hAnsi="Book Antiqua"/>
          <w:color w:val="auto"/>
          <w:szCs w:val="24"/>
        </w:rPr>
        <w:t>Sipponen</w:t>
      </w:r>
      <w:proofErr w:type="spellEnd"/>
      <w:r w:rsidRPr="00D62E89">
        <w:rPr>
          <w:rFonts w:ascii="Book Antiqua" w:hAnsi="Book Antiqua"/>
          <w:color w:val="auto"/>
          <w:szCs w:val="24"/>
        </w:rPr>
        <w:t xml:space="preserve"> P, Sung J, Weinstein W, </w:t>
      </w:r>
      <w:proofErr w:type="spellStart"/>
      <w:r w:rsidRPr="00D62E89">
        <w:rPr>
          <w:rFonts w:ascii="Book Antiqua" w:hAnsi="Book Antiqua"/>
          <w:color w:val="auto"/>
          <w:szCs w:val="24"/>
        </w:rPr>
        <w:t>Vieth</w:t>
      </w:r>
      <w:proofErr w:type="spellEnd"/>
      <w:r w:rsidRPr="00D62E89">
        <w:rPr>
          <w:rFonts w:ascii="Book Antiqua" w:hAnsi="Book Antiqua"/>
          <w:color w:val="auto"/>
          <w:szCs w:val="24"/>
        </w:rPr>
        <w:t xml:space="preserve"> M. OLGA staging for gastritis: a tutorial. </w:t>
      </w:r>
      <w:r w:rsidRPr="00D62E89">
        <w:rPr>
          <w:rFonts w:ascii="Book Antiqua" w:hAnsi="Book Antiqua"/>
          <w:i/>
          <w:color w:val="auto"/>
          <w:szCs w:val="24"/>
        </w:rPr>
        <w:t>Dig Liver Dis</w:t>
      </w:r>
      <w:r w:rsidRPr="00D62E89">
        <w:rPr>
          <w:rFonts w:ascii="Book Antiqua" w:hAnsi="Book Antiqua"/>
          <w:color w:val="auto"/>
          <w:szCs w:val="24"/>
        </w:rPr>
        <w:t xml:space="preserve"> 2008; </w:t>
      </w:r>
      <w:r w:rsidRPr="00D62E89">
        <w:rPr>
          <w:rFonts w:ascii="Book Antiqua" w:hAnsi="Book Antiqua"/>
          <w:b/>
          <w:color w:val="auto"/>
          <w:szCs w:val="24"/>
        </w:rPr>
        <w:t>40</w:t>
      </w:r>
      <w:r w:rsidRPr="00D62E89">
        <w:rPr>
          <w:rFonts w:ascii="Book Antiqua" w:hAnsi="Book Antiqua"/>
          <w:color w:val="auto"/>
          <w:szCs w:val="24"/>
        </w:rPr>
        <w:t>: 650-658 [PMID: 18424244 DOI: 10.1016/j.dld.2008.02.030]</w:t>
      </w:r>
    </w:p>
    <w:p w14:paraId="429D090A"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lastRenderedPageBreak/>
        <w:t xml:space="preserve">7 </w:t>
      </w:r>
      <w:proofErr w:type="spellStart"/>
      <w:r w:rsidRPr="00D62E89">
        <w:rPr>
          <w:rFonts w:ascii="Book Antiqua" w:hAnsi="Book Antiqua"/>
          <w:b/>
          <w:color w:val="auto"/>
          <w:szCs w:val="24"/>
        </w:rPr>
        <w:t>Rugge</w:t>
      </w:r>
      <w:proofErr w:type="spellEnd"/>
      <w:r w:rsidRPr="00D62E89">
        <w:rPr>
          <w:rFonts w:ascii="Book Antiqua" w:hAnsi="Book Antiqua"/>
          <w:b/>
          <w:color w:val="auto"/>
          <w:szCs w:val="24"/>
        </w:rPr>
        <w:t xml:space="preserve"> M</w:t>
      </w:r>
      <w:r w:rsidRPr="00D62E89">
        <w:rPr>
          <w:rFonts w:ascii="Book Antiqua" w:hAnsi="Book Antiqua"/>
          <w:color w:val="auto"/>
          <w:szCs w:val="24"/>
        </w:rPr>
        <w:t xml:space="preserve">, </w:t>
      </w:r>
      <w:proofErr w:type="spellStart"/>
      <w:r w:rsidRPr="00D62E89">
        <w:rPr>
          <w:rFonts w:ascii="Book Antiqua" w:hAnsi="Book Antiqua"/>
          <w:color w:val="auto"/>
          <w:szCs w:val="24"/>
        </w:rPr>
        <w:t>Meggio</w:t>
      </w:r>
      <w:proofErr w:type="spellEnd"/>
      <w:r w:rsidRPr="00D62E89">
        <w:rPr>
          <w:rFonts w:ascii="Book Antiqua" w:hAnsi="Book Antiqua"/>
          <w:color w:val="auto"/>
          <w:szCs w:val="24"/>
        </w:rPr>
        <w:t xml:space="preserve"> A, </w:t>
      </w:r>
      <w:proofErr w:type="spellStart"/>
      <w:r w:rsidRPr="00D62E89">
        <w:rPr>
          <w:rFonts w:ascii="Book Antiqua" w:hAnsi="Book Antiqua"/>
          <w:color w:val="auto"/>
          <w:szCs w:val="24"/>
        </w:rPr>
        <w:t>Pennelli</w:t>
      </w:r>
      <w:proofErr w:type="spellEnd"/>
      <w:r w:rsidRPr="00D62E89">
        <w:rPr>
          <w:rFonts w:ascii="Book Antiqua" w:hAnsi="Book Antiqua"/>
          <w:color w:val="auto"/>
          <w:szCs w:val="24"/>
        </w:rPr>
        <w:t xml:space="preserve"> G, </w:t>
      </w:r>
      <w:proofErr w:type="spellStart"/>
      <w:r w:rsidRPr="00D62E89">
        <w:rPr>
          <w:rFonts w:ascii="Book Antiqua" w:hAnsi="Book Antiqua"/>
          <w:color w:val="auto"/>
          <w:szCs w:val="24"/>
        </w:rPr>
        <w:t>Piscioli</w:t>
      </w:r>
      <w:proofErr w:type="spellEnd"/>
      <w:r w:rsidRPr="00D62E89">
        <w:rPr>
          <w:rFonts w:ascii="Book Antiqua" w:hAnsi="Book Antiqua"/>
          <w:color w:val="auto"/>
          <w:szCs w:val="24"/>
        </w:rPr>
        <w:t xml:space="preserve"> F, </w:t>
      </w:r>
      <w:proofErr w:type="spellStart"/>
      <w:r w:rsidRPr="00D62E89">
        <w:rPr>
          <w:rFonts w:ascii="Book Antiqua" w:hAnsi="Book Antiqua"/>
          <w:color w:val="auto"/>
          <w:szCs w:val="24"/>
        </w:rPr>
        <w:t>Giacomelli</w:t>
      </w:r>
      <w:proofErr w:type="spellEnd"/>
      <w:r w:rsidRPr="00D62E89">
        <w:rPr>
          <w:rFonts w:ascii="Book Antiqua" w:hAnsi="Book Antiqua"/>
          <w:color w:val="auto"/>
          <w:szCs w:val="24"/>
        </w:rPr>
        <w:t xml:space="preserve"> L, De </w:t>
      </w:r>
      <w:proofErr w:type="spellStart"/>
      <w:r w:rsidRPr="00D62E89">
        <w:rPr>
          <w:rFonts w:ascii="Book Antiqua" w:hAnsi="Book Antiqua"/>
          <w:color w:val="auto"/>
          <w:szCs w:val="24"/>
        </w:rPr>
        <w:t>Pretis</w:t>
      </w:r>
      <w:proofErr w:type="spellEnd"/>
      <w:r w:rsidRPr="00D62E89">
        <w:rPr>
          <w:rFonts w:ascii="Book Antiqua" w:hAnsi="Book Antiqua"/>
          <w:color w:val="auto"/>
          <w:szCs w:val="24"/>
        </w:rPr>
        <w:t xml:space="preserve"> G, Graham DY. Gastritis staging in clinical practice: the OLGA staging system. </w:t>
      </w:r>
      <w:r w:rsidRPr="00D62E89">
        <w:rPr>
          <w:rFonts w:ascii="Book Antiqua" w:hAnsi="Book Antiqua"/>
          <w:i/>
          <w:color w:val="auto"/>
          <w:szCs w:val="24"/>
        </w:rPr>
        <w:t>Gut</w:t>
      </w:r>
      <w:r w:rsidRPr="00D62E89">
        <w:rPr>
          <w:rFonts w:ascii="Book Antiqua" w:hAnsi="Book Antiqua"/>
          <w:color w:val="auto"/>
          <w:szCs w:val="24"/>
        </w:rPr>
        <w:t xml:space="preserve"> 2007; </w:t>
      </w:r>
      <w:r w:rsidRPr="00D62E89">
        <w:rPr>
          <w:rFonts w:ascii="Book Antiqua" w:hAnsi="Book Antiqua"/>
          <w:b/>
          <w:color w:val="auto"/>
          <w:szCs w:val="24"/>
        </w:rPr>
        <w:t>56</w:t>
      </w:r>
      <w:r w:rsidRPr="00D62E89">
        <w:rPr>
          <w:rFonts w:ascii="Book Antiqua" w:hAnsi="Book Antiqua"/>
          <w:color w:val="auto"/>
          <w:szCs w:val="24"/>
        </w:rPr>
        <w:t>: 631-636 [PMID: 17142647 DOI: 10.1136/gut.2006.106666]</w:t>
      </w:r>
    </w:p>
    <w:p w14:paraId="1D709E53"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8 </w:t>
      </w:r>
      <w:r w:rsidRPr="00D62E89">
        <w:rPr>
          <w:rFonts w:ascii="Book Antiqua" w:hAnsi="Book Antiqua"/>
          <w:b/>
          <w:color w:val="auto"/>
          <w:szCs w:val="24"/>
        </w:rPr>
        <w:t>Sugimoto M</w:t>
      </w:r>
      <w:r w:rsidRPr="00D62E89">
        <w:rPr>
          <w:rFonts w:ascii="Book Antiqua" w:hAnsi="Book Antiqua"/>
          <w:color w:val="auto"/>
          <w:szCs w:val="24"/>
        </w:rPr>
        <w:t xml:space="preserve">, Yamaoka Y. The association of </w:t>
      </w:r>
      <w:proofErr w:type="spellStart"/>
      <w:r w:rsidRPr="00D62E89">
        <w:rPr>
          <w:rFonts w:ascii="Book Antiqua" w:hAnsi="Book Antiqua"/>
          <w:color w:val="auto"/>
          <w:szCs w:val="24"/>
        </w:rPr>
        <w:t>vacA</w:t>
      </w:r>
      <w:proofErr w:type="spellEnd"/>
      <w:r w:rsidRPr="00D62E89">
        <w:rPr>
          <w:rFonts w:ascii="Book Antiqua" w:hAnsi="Book Antiqua"/>
          <w:color w:val="auto"/>
          <w:szCs w:val="24"/>
        </w:rPr>
        <w:t xml:space="preserve"> genotype and Helicobacter pylori-related disease in Latin American and African populations. </w:t>
      </w:r>
      <w:r w:rsidRPr="00D62E89">
        <w:rPr>
          <w:rFonts w:ascii="Book Antiqua" w:hAnsi="Book Antiqua"/>
          <w:i/>
          <w:color w:val="auto"/>
          <w:szCs w:val="24"/>
        </w:rPr>
        <w:t>Clin Microbiol Infect</w:t>
      </w:r>
      <w:r w:rsidRPr="00D62E89">
        <w:rPr>
          <w:rFonts w:ascii="Book Antiqua" w:hAnsi="Book Antiqua"/>
          <w:color w:val="auto"/>
          <w:szCs w:val="24"/>
        </w:rPr>
        <w:t xml:space="preserve"> 2009; </w:t>
      </w:r>
      <w:r w:rsidRPr="00D62E89">
        <w:rPr>
          <w:rFonts w:ascii="Book Antiqua" w:hAnsi="Book Antiqua"/>
          <w:b/>
          <w:color w:val="auto"/>
          <w:szCs w:val="24"/>
        </w:rPr>
        <w:t>15</w:t>
      </w:r>
      <w:r w:rsidRPr="00D62E89">
        <w:rPr>
          <w:rFonts w:ascii="Book Antiqua" w:hAnsi="Book Antiqua"/>
          <w:color w:val="auto"/>
          <w:szCs w:val="24"/>
        </w:rPr>
        <w:t>: 835-842 [PMID: 19392900 DOI: 10.1111/j.1469-0691.2009.02769.x]</w:t>
      </w:r>
    </w:p>
    <w:p w14:paraId="047699E4"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9 </w:t>
      </w:r>
      <w:r w:rsidRPr="00D62E89">
        <w:rPr>
          <w:rFonts w:ascii="Book Antiqua" w:hAnsi="Book Antiqua"/>
          <w:b/>
          <w:color w:val="auto"/>
          <w:szCs w:val="24"/>
        </w:rPr>
        <w:t>Sugimoto M</w:t>
      </w:r>
      <w:r w:rsidRPr="00D62E89">
        <w:rPr>
          <w:rFonts w:ascii="Book Antiqua" w:hAnsi="Book Antiqua"/>
          <w:color w:val="auto"/>
          <w:szCs w:val="24"/>
        </w:rPr>
        <w:t xml:space="preserve">, </w:t>
      </w:r>
      <w:proofErr w:type="spellStart"/>
      <w:r w:rsidRPr="00D62E89">
        <w:rPr>
          <w:rFonts w:ascii="Book Antiqua" w:hAnsi="Book Antiqua"/>
          <w:color w:val="auto"/>
          <w:szCs w:val="24"/>
        </w:rPr>
        <w:t>Zali</w:t>
      </w:r>
      <w:proofErr w:type="spellEnd"/>
      <w:r w:rsidRPr="00D62E89">
        <w:rPr>
          <w:rFonts w:ascii="Book Antiqua" w:hAnsi="Book Antiqua"/>
          <w:color w:val="auto"/>
          <w:szCs w:val="24"/>
        </w:rPr>
        <w:t xml:space="preserve"> MR, Yamaoka Y. The association of </w:t>
      </w:r>
      <w:proofErr w:type="spellStart"/>
      <w:r w:rsidRPr="00D62E89">
        <w:rPr>
          <w:rFonts w:ascii="Book Antiqua" w:hAnsi="Book Antiqua"/>
          <w:color w:val="auto"/>
          <w:szCs w:val="24"/>
        </w:rPr>
        <w:t>vacA</w:t>
      </w:r>
      <w:proofErr w:type="spellEnd"/>
      <w:r w:rsidRPr="00D62E89">
        <w:rPr>
          <w:rFonts w:ascii="Book Antiqua" w:hAnsi="Book Antiqua"/>
          <w:color w:val="auto"/>
          <w:szCs w:val="24"/>
        </w:rPr>
        <w:t xml:space="preserve"> genotypes and Helicobacter pylori-related gastroduodenal diseases in the Middle East. </w:t>
      </w:r>
      <w:r w:rsidRPr="00D62E89">
        <w:rPr>
          <w:rFonts w:ascii="Book Antiqua" w:hAnsi="Book Antiqua"/>
          <w:i/>
          <w:color w:val="auto"/>
          <w:szCs w:val="24"/>
        </w:rPr>
        <w:t>Eur J Clin Microbiol Infect Dis</w:t>
      </w:r>
      <w:r w:rsidRPr="00D62E89">
        <w:rPr>
          <w:rFonts w:ascii="Book Antiqua" w:hAnsi="Book Antiqua"/>
          <w:color w:val="auto"/>
          <w:szCs w:val="24"/>
        </w:rPr>
        <w:t xml:space="preserve"> 2009; </w:t>
      </w:r>
      <w:r w:rsidRPr="00D62E89">
        <w:rPr>
          <w:rFonts w:ascii="Book Antiqua" w:hAnsi="Book Antiqua"/>
          <w:b/>
          <w:color w:val="auto"/>
          <w:szCs w:val="24"/>
        </w:rPr>
        <w:t>28</w:t>
      </w:r>
      <w:r w:rsidRPr="00D62E89">
        <w:rPr>
          <w:rFonts w:ascii="Book Antiqua" w:hAnsi="Book Antiqua"/>
          <w:color w:val="auto"/>
          <w:szCs w:val="24"/>
        </w:rPr>
        <w:t>: 1227-1236 [PMID: 19551413 DOI: 10.1007/s10096-009-0772-y]</w:t>
      </w:r>
    </w:p>
    <w:p w14:paraId="54FA7B18"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10 </w:t>
      </w:r>
      <w:r w:rsidRPr="00D62E89">
        <w:rPr>
          <w:rFonts w:ascii="Book Antiqua" w:hAnsi="Book Antiqua"/>
          <w:b/>
          <w:color w:val="auto"/>
          <w:szCs w:val="24"/>
        </w:rPr>
        <w:t>Yamaoka Y</w:t>
      </w:r>
      <w:r w:rsidRPr="00D62E89">
        <w:rPr>
          <w:rFonts w:ascii="Book Antiqua" w:hAnsi="Book Antiqua"/>
          <w:color w:val="auto"/>
          <w:szCs w:val="24"/>
        </w:rPr>
        <w:t xml:space="preserve">, Kodama T, Gutierrez O, Kim JG, Kashima K, Graham DY. Relationship between Helicobacter pylori </w:t>
      </w:r>
      <w:proofErr w:type="spellStart"/>
      <w:r w:rsidRPr="00D62E89">
        <w:rPr>
          <w:rFonts w:ascii="Book Antiqua" w:hAnsi="Book Antiqua"/>
          <w:color w:val="auto"/>
          <w:szCs w:val="24"/>
        </w:rPr>
        <w:t>iceA</w:t>
      </w:r>
      <w:proofErr w:type="spellEnd"/>
      <w:r w:rsidRPr="00D62E89">
        <w:rPr>
          <w:rFonts w:ascii="Book Antiqua" w:hAnsi="Book Antiqua"/>
          <w:color w:val="auto"/>
          <w:szCs w:val="24"/>
        </w:rPr>
        <w:t xml:space="preserve">, </w:t>
      </w:r>
      <w:proofErr w:type="spellStart"/>
      <w:r w:rsidRPr="00D62E89">
        <w:rPr>
          <w:rFonts w:ascii="Book Antiqua" w:hAnsi="Book Antiqua"/>
          <w:color w:val="auto"/>
          <w:szCs w:val="24"/>
        </w:rPr>
        <w:t>cagA</w:t>
      </w:r>
      <w:proofErr w:type="spellEnd"/>
      <w:r w:rsidRPr="00D62E89">
        <w:rPr>
          <w:rFonts w:ascii="Book Antiqua" w:hAnsi="Book Antiqua"/>
          <w:color w:val="auto"/>
          <w:szCs w:val="24"/>
        </w:rPr>
        <w:t xml:space="preserve">, and </w:t>
      </w:r>
      <w:proofErr w:type="spellStart"/>
      <w:r w:rsidRPr="00D62E89">
        <w:rPr>
          <w:rFonts w:ascii="Book Antiqua" w:hAnsi="Book Antiqua"/>
          <w:color w:val="auto"/>
          <w:szCs w:val="24"/>
        </w:rPr>
        <w:t>vacA</w:t>
      </w:r>
      <w:proofErr w:type="spellEnd"/>
      <w:r w:rsidRPr="00D62E89">
        <w:rPr>
          <w:rFonts w:ascii="Book Antiqua" w:hAnsi="Book Antiqua"/>
          <w:color w:val="auto"/>
          <w:szCs w:val="24"/>
        </w:rPr>
        <w:t xml:space="preserve"> status and clinical outcome: studies in four different countries. </w:t>
      </w:r>
      <w:r w:rsidRPr="00D62E89">
        <w:rPr>
          <w:rFonts w:ascii="Book Antiqua" w:hAnsi="Book Antiqua"/>
          <w:i/>
          <w:color w:val="auto"/>
          <w:szCs w:val="24"/>
        </w:rPr>
        <w:t>J Clin Microbiol</w:t>
      </w:r>
      <w:r w:rsidRPr="00D62E89">
        <w:rPr>
          <w:rFonts w:ascii="Book Antiqua" w:hAnsi="Book Antiqua"/>
          <w:color w:val="auto"/>
          <w:szCs w:val="24"/>
        </w:rPr>
        <w:t xml:space="preserve"> 1999; </w:t>
      </w:r>
      <w:r w:rsidRPr="00D62E89">
        <w:rPr>
          <w:rFonts w:ascii="Book Antiqua" w:hAnsi="Book Antiqua"/>
          <w:b/>
          <w:color w:val="auto"/>
          <w:szCs w:val="24"/>
        </w:rPr>
        <w:t>37</w:t>
      </w:r>
      <w:r w:rsidRPr="00D62E89">
        <w:rPr>
          <w:rFonts w:ascii="Book Antiqua" w:hAnsi="Book Antiqua"/>
          <w:color w:val="auto"/>
          <w:szCs w:val="24"/>
        </w:rPr>
        <w:t>: 2274-2279 [PMID: 10364597 DOI: 10.1128/JCM.37.7.2274-2279.1999]</w:t>
      </w:r>
    </w:p>
    <w:p w14:paraId="28513B8F"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11 </w:t>
      </w:r>
      <w:r w:rsidRPr="00D62E89">
        <w:rPr>
          <w:rFonts w:ascii="Book Antiqua" w:hAnsi="Book Antiqua"/>
          <w:b/>
          <w:color w:val="auto"/>
          <w:szCs w:val="24"/>
        </w:rPr>
        <w:t>Yamaoka Y</w:t>
      </w:r>
      <w:r w:rsidRPr="00D62E89">
        <w:rPr>
          <w:rFonts w:ascii="Book Antiqua" w:hAnsi="Book Antiqua"/>
          <w:color w:val="auto"/>
          <w:szCs w:val="24"/>
        </w:rPr>
        <w:t>, Kikuchi S, el-</w:t>
      </w:r>
      <w:proofErr w:type="spellStart"/>
      <w:r w:rsidRPr="00D62E89">
        <w:rPr>
          <w:rFonts w:ascii="Book Antiqua" w:hAnsi="Book Antiqua"/>
          <w:color w:val="auto"/>
          <w:szCs w:val="24"/>
        </w:rPr>
        <w:t>Zimaity</w:t>
      </w:r>
      <w:proofErr w:type="spellEnd"/>
      <w:r w:rsidRPr="00D62E89">
        <w:rPr>
          <w:rFonts w:ascii="Book Antiqua" w:hAnsi="Book Antiqua"/>
          <w:color w:val="auto"/>
          <w:szCs w:val="24"/>
        </w:rPr>
        <w:t xml:space="preserve"> HM, Gutierrez O, </w:t>
      </w:r>
      <w:proofErr w:type="spellStart"/>
      <w:r w:rsidRPr="00D62E89">
        <w:rPr>
          <w:rFonts w:ascii="Book Antiqua" w:hAnsi="Book Antiqua"/>
          <w:color w:val="auto"/>
          <w:szCs w:val="24"/>
        </w:rPr>
        <w:t>Osato</w:t>
      </w:r>
      <w:proofErr w:type="spellEnd"/>
      <w:r w:rsidRPr="00D62E89">
        <w:rPr>
          <w:rFonts w:ascii="Book Antiqua" w:hAnsi="Book Antiqua"/>
          <w:color w:val="auto"/>
          <w:szCs w:val="24"/>
        </w:rPr>
        <w:t xml:space="preserve"> MS, Graham DY. Importance of Helicobacter pylori </w:t>
      </w:r>
      <w:proofErr w:type="spellStart"/>
      <w:r w:rsidRPr="00D62E89">
        <w:rPr>
          <w:rFonts w:ascii="Book Antiqua" w:hAnsi="Book Antiqua"/>
          <w:color w:val="auto"/>
          <w:szCs w:val="24"/>
        </w:rPr>
        <w:t>oipA</w:t>
      </w:r>
      <w:proofErr w:type="spellEnd"/>
      <w:r w:rsidRPr="00D62E89">
        <w:rPr>
          <w:rFonts w:ascii="Book Antiqua" w:hAnsi="Book Antiqua"/>
          <w:color w:val="auto"/>
          <w:szCs w:val="24"/>
        </w:rPr>
        <w:t xml:space="preserve"> in clinical presentation, gastric inflammation, and mucosal interleukin 8 production. </w:t>
      </w:r>
      <w:r w:rsidRPr="00D62E89">
        <w:rPr>
          <w:rFonts w:ascii="Book Antiqua" w:hAnsi="Book Antiqua"/>
          <w:i/>
          <w:color w:val="auto"/>
          <w:szCs w:val="24"/>
        </w:rPr>
        <w:t>Gastroenterology</w:t>
      </w:r>
      <w:r w:rsidRPr="00D62E89">
        <w:rPr>
          <w:rFonts w:ascii="Book Antiqua" w:hAnsi="Book Antiqua"/>
          <w:color w:val="auto"/>
          <w:szCs w:val="24"/>
        </w:rPr>
        <w:t xml:space="preserve"> 2002; </w:t>
      </w:r>
      <w:r w:rsidRPr="00D62E89">
        <w:rPr>
          <w:rFonts w:ascii="Book Antiqua" w:hAnsi="Book Antiqua"/>
          <w:b/>
          <w:color w:val="auto"/>
          <w:szCs w:val="24"/>
        </w:rPr>
        <w:t>123</w:t>
      </w:r>
      <w:r w:rsidRPr="00D62E89">
        <w:rPr>
          <w:rFonts w:ascii="Book Antiqua" w:hAnsi="Book Antiqua"/>
          <w:color w:val="auto"/>
          <w:szCs w:val="24"/>
        </w:rPr>
        <w:t>: 414-424 [PMID: 12145793 DOI: 10.1053/gast.2002.34781]</w:t>
      </w:r>
    </w:p>
    <w:p w14:paraId="4F66AFBF"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12 </w:t>
      </w:r>
      <w:r w:rsidRPr="00D62E89">
        <w:rPr>
          <w:rFonts w:ascii="Book Antiqua" w:hAnsi="Book Antiqua"/>
          <w:b/>
          <w:color w:val="auto"/>
          <w:szCs w:val="24"/>
        </w:rPr>
        <w:t>Yamaoka Y</w:t>
      </w:r>
      <w:r w:rsidRPr="00D62E89">
        <w:rPr>
          <w:rFonts w:ascii="Book Antiqua" w:hAnsi="Book Antiqua"/>
          <w:color w:val="auto"/>
          <w:szCs w:val="24"/>
        </w:rPr>
        <w:t xml:space="preserve">, </w:t>
      </w:r>
      <w:proofErr w:type="spellStart"/>
      <w:r w:rsidRPr="00D62E89">
        <w:rPr>
          <w:rFonts w:ascii="Book Antiqua" w:hAnsi="Book Antiqua"/>
          <w:color w:val="auto"/>
          <w:szCs w:val="24"/>
        </w:rPr>
        <w:t>Orito</w:t>
      </w:r>
      <w:proofErr w:type="spellEnd"/>
      <w:r w:rsidRPr="00D62E89">
        <w:rPr>
          <w:rFonts w:ascii="Book Antiqua" w:hAnsi="Book Antiqua"/>
          <w:color w:val="auto"/>
          <w:szCs w:val="24"/>
        </w:rPr>
        <w:t xml:space="preserve"> E, </w:t>
      </w:r>
      <w:proofErr w:type="spellStart"/>
      <w:r w:rsidRPr="00D62E89">
        <w:rPr>
          <w:rFonts w:ascii="Book Antiqua" w:hAnsi="Book Antiqua"/>
          <w:color w:val="auto"/>
          <w:szCs w:val="24"/>
        </w:rPr>
        <w:t>Mizokami</w:t>
      </w:r>
      <w:proofErr w:type="spellEnd"/>
      <w:r w:rsidRPr="00D62E89">
        <w:rPr>
          <w:rFonts w:ascii="Book Antiqua" w:hAnsi="Book Antiqua"/>
          <w:color w:val="auto"/>
          <w:szCs w:val="24"/>
        </w:rPr>
        <w:t xml:space="preserve"> M, Gutierrez O, Saitou N, Kodama T, </w:t>
      </w:r>
      <w:proofErr w:type="spellStart"/>
      <w:r w:rsidRPr="00D62E89">
        <w:rPr>
          <w:rFonts w:ascii="Book Antiqua" w:hAnsi="Book Antiqua"/>
          <w:color w:val="auto"/>
          <w:szCs w:val="24"/>
        </w:rPr>
        <w:t>Osato</w:t>
      </w:r>
      <w:proofErr w:type="spellEnd"/>
      <w:r w:rsidRPr="00D62E89">
        <w:rPr>
          <w:rFonts w:ascii="Book Antiqua" w:hAnsi="Book Antiqua"/>
          <w:color w:val="auto"/>
          <w:szCs w:val="24"/>
        </w:rPr>
        <w:t xml:space="preserve"> MS, Kim JG, Ramirez FC, </w:t>
      </w:r>
      <w:proofErr w:type="spellStart"/>
      <w:r w:rsidRPr="00D62E89">
        <w:rPr>
          <w:rFonts w:ascii="Book Antiqua" w:hAnsi="Book Antiqua"/>
          <w:color w:val="auto"/>
          <w:szCs w:val="24"/>
        </w:rPr>
        <w:t>Mahachai</w:t>
      </w:r>
      <w:proofErr w:type="spellEnd"/>
      <w:r w:rsidRPr="00D62E89">
        <w:rPr>
          <w:rFonts w:ascii="Book Antiqua" w:hAnsi="Book Antiqua"/>
          <w:color w:val="auto"/>
          <w:szCs w:val="24"/>
        </w:rPr>
        <w:t xml:space="preserve"> V, Graham DY. Helicobacter pylori in North and South America before Columbus. </w:t>
      </w:r>
      <w:r w:rsidRPr="00D62E89">
        <w:rPr>
          <w:rFonts w:ascii="Book Antiqua" w:hAnsi="Book Antiqua"/>
          <w:i/>
          <w:color w:val="auto"/>
          <w:szCs w:val="24"/>
        </w:rPr>
        <w:t>FEBS Lett</w:t>
      </w:r>
      <w:r w:rsidRPr="00D62E89">
        <w:rPr>
          <w:rFonts w:ascii="Book Antiqua" w:hAnsi="Book Antiqua"/>
          <w:color w:val="auto"/>
          <w:szCs w:val="24"/>
        </w:rPr>
        <w:t xml:space="preserve"> 2002; </w:t>
      </w:r>
      <w:r w:rsidRPr="00D62E89">
        <w:rPr>
          <w:rFonts w:ascii="Book Antiqua" w:hAnsi="Book Antiqua"/>
          <w:b/>
          <w:color w:val="auto"/>
          <w:szCs w:val="24"/>
        </w:rPr>
        <w:t>517</w:t>
      </w:r>
      <w:r w:rsidRPr="00D62E89">
        <w:rPr>
          <w:rFonts w:ascii="Book Antiqua" w:hAnsi="Book Antiqua"/>
          <w:color w:val="auto"/>
          <w:szCs w:val="24"/>
        </w:rPr>
        <w:t>: 180-184 [PMID: 12062433 DOI: 10.1016/S0014-5793(02)02617-0]</w:t>
      </w:r>
    </w:p>
    <w:p w14:paraId="31710136"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13 </w:t>
      </w:r>
      <w:r w:rsidRPr="00D62E89">
        <w:rPr>
          <w:rFonts w:ascii="Book Antiqua" w:hAnsi="Book Antiqua"/>
          <w:b/>
          <w:color w:val="auto"/>
          <w:szCs w:val="24"/>
        </w:rPr>
        <w:t>Yamaoka Y</w:t>
      </w:r>
      <w:r w:rsidRPr="00D62E89">
        <w:rPr>
          <w:rFonts w:ascii="Book Antiqua" w:hAnsi="Book Antiqua"/>
          <w:color w:val="auto"/>
          <w:szCs w:val="24"/>
        </w:rPr>
        <w:t>, El-</w:t>
      </w:r>
      <w:proofErr w:type="spellStart"/>
      <w:r w:rsidRPr="00D62E89">
        <w:rPr>
          <w:rFonts w:ascii="Book Antiqua" w:hAnsi="Book Antiqua"/>
          <w:color w:val="auto"/>
          <w:szCs w:val="24"/>
        </w:rPr>
        <w:t>Zimaity</w:t>
      </w:r>
      <w:proofErr w:type="spellEnd"/>
      <w:r w:rsidRPr="00D62E89">
        <w:rPr>
          <w:rFonts w:ascii="Book Antiqua" w:hAnsi="Book Antiqua"/>
          <w:color w:val="auto"/>
          <w:szCs w:val="24"/>
        </w:rPr>
        <w:t xml:space="preserve"> HM, Gutierrez O, </w:t>
      </w:r>
      <w:proofErr w:type="spellStart"/>
      <w:r w:rsidRPr="00D62E89">
        <w:rPr>
          <w:rFonts w:ascii="Book Antiqua" w:hAnsi="Book Antiqua"/>
          <w:color w:val="auto"/>
          <w:szCs w:val="24"/>
        </w:rPr>
        <w:t>Figura</w:t>
      </w:r>
      <w:proofErr w:type="spellEnd"/>
      <w:r w:rsidRPr="00D62E89">
        <w:rPr>
          <w:rFonts w:ascii="Book Antiqua" w:hAnsi="Book Antiqua"/>
          <w:color w:val="auto"/>
          <w:szCs w:val="24"/>
        </w:rPr>
        <w:t xml:space="preserve"> N, Kim JG, Kodama T, Kashima K, Graham DY. Relationship between the </w:t>
      </w:r>
      <w:proofErr w:type="spellStart"/>
      <w:r w:rsidRPr="00D62E89">
        <w:rPr>
          <w:rFonts w:ascii="Book Antiqua" w:hAnsi="Book Antiqua"/>
          <w:color w:val="auto"/>
          <w:szCs w:val="24"/>
        </w:rPr>
        <w:t>cagA</w:t>
      </w:r>
      <w:proofErr w:type="spellEnd"/>
      <w:r w:rsidRPr="00D62E89">
        <w:rPr>
          <w:rFonts w:ascii="Book Antiqua" w:hAnsi="Book Antiqua"/>
          <w:color w:val="auto"/>
          <w:szCs w:val="24"/>
        </w:rPr>
        <w:t xml:space="preserve"> 3' repeat region of Helicobacter pylori, gastric histology, and susceptibility to low </w:t>
      </w:r>
      <w:proofErr w:type="spellStart"/>
      <w:r w:rsidRPr="00D62E89">
        <w:rPr>
          <w:rFonts w:ascii="Book Antiqua" w:hAnsi="Book Antiqua"/>
          <w:color w:val="auto"/>
          <w:szCs w:val="24"/>
        </w:rPr>
        <w:t>pH.</w:t>
      </w:r>
      <w:proofErr w:type="spellEnd"/>
      <w:r w:rsidRPr="00D62E89">
        <w:rPr>
          <w:rFonts w:ascii="Book Antiqua" w:hAnsi="Book Antiqua"/>
          <w:color w:val="auto"/>
          <w:szCs w:val="24"/>
        </w:rPr>
        <w:t xml:space="preserve"> </w:t>
      </w:r>
      <w:r w:rsidRPr="00D62E89">
        <w:rPr>
          <w:rFonts w:ascii="Book Antiqua" w:hAnsi="Book Antiqua"/>
          <w:i/>
          <w:color w:val="auto"/>
          <w:szCs w:val="24"/>
        </w:rPr>
        <w:t>Gastroenterology</w:t>
      </w:r>
      <w:r w:rsidRPr="00D62E89">
        <w:rPr>
          <w:rFonts w:ascii="Book Antiqua" w:hAnsi="Book Antiqua"/>
          <w:color w:val="auto"/>
          <w:szCs w:val="24"/>
        </w:rPr>
        <w:t xml:space="preserve"> 1999; </w:t>
      </w:r>
      <w:r w:rsidRPr="00D62E89">
        <w:rPr>
          <w:rFonts w:ascii="Book Antiqua" w:hAnsi="Book Antiqua"/>
          <w:b/>
          <w:color w:val="auto"/>
          <w:szCs w:val="24"/>
        </w:rPr>
        <w:t>117</w:t>
      </w:r>
      <w:r w:rsidRPr="00D62E89">
        <w:rPr>
          <w:rFonts w:ascii="Book Antiqua" w:hAnsi="Book Antiqua"/>
          <w:color w:val="auto"/>
          <w:szCs w:val="24"/>
        </w:rPr>
        <w:t>: 342-349 [PMID: 10419915 DOI: 10.1053/gast.1999.0029900342]</w:t>
      </w:r>
    </w:p>
    <w:p w14:paraId="574851C1"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14 </w:t>
      </w:r>
      <w:r w:rsidRPr="00D62E89">
        <w:rPr>
          <w:rFonts w:ascii="Book Antiqua" w:hAnsi="Book Antiqua"/>
          <w:b/>
          <w:color w:val="auto"/>
          <w:szCs w:val="24"/>
        </w:rPr>
        <w:t>Kodama M</w:t>
      </w:r>
      <w:r w:rsidRPr="00D62E89">
        <w:rPr>
          <w:rFonts w:ascii="Book Antiqua" w:hAnsi="Book Antiqua"/>
          <w:color w:val="auto"/>
          <w:szCs w:val="24"/>
        </w:rPr>
        <w:t xml:space="preserve">, Murakami K, </w:t>
      </w:r>
      <w:proofErr w:type="spellStart"/>
      <w:r w:rsidRPr="00D62E89">
        <w:rPr>
          <w:rFonts w:ascii="Book Antiqua" w:hAnsi="Book Antiqua"/>
          <w:color w:val="auto"/>
          <w:szCs w:val="24"/>
        </w:rPr>
        <w:t>Okimoto</w:t>
      </w:r>
      <w:proofErr w:type="spellEnd"/>
      <w:r w:rsidRPr="00D62E89">
        <w:rPr>
          <w:rFonts w:ascii="Book Antiqua" w:hAnsi="Book Antiqua"/>
          <w:color w:val="auto"/>
          <w:szCs w:val="24"/>
        </w:rPr>
        <w:t xml:space="preserve"> T, Sato R, Uchida M, Abe T, Shiota S, Nakagawa Y, Mizukami K, Fujioka T. Ten-year prospective follow-up of histological changes at five points on the gastric mucosa as recommended by </w:t>
      </w:r>
      <w:r w:rsidRPr="00D62E89">
        <w:rPr>
          <w:rFonts w:ascii="Book Antiqua" w:hAnsi="Book Antiqua"/>
          <w:color w:val="auto"/>
          <w:szCs w:val="24"/>
        </w:rPr>
        <w:lastRenderedPageBreak/>
        <w:t xml:space="preserve">the updated Sydney system after Helicobacter pylori eradication. </w:t>
      </w:r>
      <w:r w:rsidRPr="00D62E89">
        <w:rPr>
          <w:rFonts w:ascii="Book Antiqua" w:hAnsi="Book Antiqua"/>
          <w:i/>
          <w:color w:val="auto"/>
          <w:szCs w:val="24"/>
        </w:rPr>
        <w:t>J Gastroenterol</w:t>
      </w:r>
      <w:r w:rsidRPr="00D62E89">
        <w:rPr>
          <w:rFonts w:ascii="Book Antiqua" w:hAnsi="Book Antiqua"/>
          <w:color w:val="auto"/>
          <w:szCs w:val="24"/>
        </w:rPr>
        <w:t xml:space="preserve"> 2012; </w:t>
      </w:r>
      <w:r w:rsidRPr="00D62E89">
        <w:rPr>
          <w:rFonts w:ascii="Book Antiqua" w:hAnsi="Book Antiqua"/>
          <w:b/>
          <w:color w:val="auto"/>
          <w:szCs w:val="24"/>
        </w:rPr>
        <w:t>47</w:t>
      </w:r>
      <w:r w:rsidRPr="00D62E89">
        <w:rPr>
          <w:rFonts w:ascii="Book Antiqua" w:hAnsi="Book Antiqua"/>
          <w:color w:val="auto"/>
          <w:szCs w:val="24"/>
        </w:rPr>
        <w:t>: 394-403 [PMID: 22138891 DOI: 10.1007/s00535-011-0504-9]</w:t>
      </w:r>
    </w:p>
    <w:p w14:paraId="0C752A7D"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15 </w:t>
      </w:r>
      <w:proofErr w:type="spellStart"/>
      <w:r w:rsidRPr="00D62E89">
        <w:rPr>
          <w:rFonts w:ascii="Book Antiqua" w:hAnsi="Book Antiqua"/>
          <w:b/>
          <w:color w:val="auto"/>
          <w:szCs w:val="24"/>
        </w:rPr>
        <w:t>Malfertheiner</w:t>
      </w:r>
      <w:proofErr w:type="spellEnd"/>
      <w:r w:rsidRPr="00D62E89">
        <w:rPr>
          <w:rFonts w:ascii="Book Antiqua" w:hAnsi="Book Antiqua"/>
          <w:b/>
          <w:color w:val="auto"/>
          <w:szCs w:val="24"/>
        </w:rPr>
        <w:t xml:space="preserve"> P</w:t>
      </w:r>
      <w:r w:rsidRPr="00D62E89">
        <w:rPr>
          <w:rFonts w:ascii="Book Antiqua" w:hAnsi="Book Antiqua"/>
          <w:color w:val="auto"/>
          <w:szCs w:val="24"/>
        </w:rPr>
        <w:t xml:space="preserve">, </w:t>
      </w:r>
      <w:proofErr w:type="spellStart"/>
      <w:r w:rsidRPr="00D62E89">
        <w:rPr>
          <w:rFonts w:ascii="Book Antiqua" w:hAnsi="Book Antiqua"/>
          <w:color w:val="auto"/>
          <w:szCs w:val="24"/>
        </w:rPr>
        <w:t>Megraud</w:t>
      </w:r>
      <w:proofErr w:type="spellEnd"/>
      <w:r w:rsidRPr="00D62E89">
        <w:rPr>
          <w:rFonts w:ascii="Book Antiqua" w:hAnsi="Book Antiqua"/>
          <w:color w:val="auto"/>
          <w:szCs w:val="24"/>
        </w:rPr>
        <w:t xml:space="preserve"> F, </w:t>
      </w:r>
      <w:proofErr w:type="spellStart"/>
      <w:r w:rsidRPr="00D62E89">
        <w:rPr>
          <w:rFonts w:ascii="Book Antiqua" w:hAnsi="Book Antiqua"/>
          <w:color w:val="auto"/>
          <w:szCs w:val="24"/>
        </w:rPr>
        <w:t>O'Morain</w:t>
      </w:r>
      <w:proofErr w:type="spellEnd"/>
      <w:r w:rsidRPr="00D62E89">
        <w:rPr>
          <w:rFonts w:ascii="Book Antiqua" w:hAnsi="Book Antiqua"/>
          <w:color w:val="auto"/>
          <w:szCs w:val="24"/>
        </w:rPr>
        <w:t xml:space="preserve"> CA, Atherton J, Axon AT, </w:t>
      </w:r>
      <w:proofErr w:type="spellStart"/>
      <w:r w:rsidRPr="00D62E89">
        <w:rPr>
          <w:rFonts w:ascii="Book Antiqua" w:hAnsi="Book Antiqua"/>
          <w:color w:val="auto"/>
          <w:szCs w:val="24"/>
        </w:rPr>
        <w:t>Bazzoli</w:t>
      </w:r>
      <w:proofErr w:type="spellEnd"/>
      <w:r w:rsidRPr="00D62E89">
        <w:rPr>
          <w:rFonts w:ascii="Book Antiqua" w:hAnsi="Book Antiqua"/>
          <w:color w:val="auto"/>
          <w:szCs w:val="24"/>
        </w:rPr>
        <w:t xml:space="preserve"> F, </w:t>
      </w:r>
      <w:proofErr w:type="spellStart"/>
      <w:r w:rsidRPr="00D62E89">
        <w:rPr>
          <w:rFonts w:ascii="Book Antiqua" w:hAnsi="Book Antiqua"/>
          <w:color w:val="auto"/>
          <w:szCs w:val="24"/>
        </w:rPr>
        <w:t>Gensini</w:t>
      </w:r>
      <w:proofErr w:type="spellEnd"/>
      <w:r w:rsidRPr="00D62E89">
        <w:rPr>
          <w:rFonts w:ascii="Book Antiqua" w:hAnsi="Book Antiqua"/>
          <w:color w:val="auto"/>
          <w:szCs w:val="24"/>
        </w:rPr>
        <w:t xml:space="preserve"> GF, </w:t>
      </w:r>
      <w:proofErr w:type="spellStart"/>
      <w:r w:rsidRPr="00D62E89">
        <w:rPr>
          <w:rFonts w:ascii="Book Antiqua" w:hAnsi="Book Antiqua"/>
          <w:color w:val="auto"/>
          <w:szCs w:val="24"/>
        </w:rPr>
        <w:t>Gisbert</w:t>
      </w:r>
      <w:proofErr w:type="spellEnd"/>
      <w:r w:rsidRPr="00D62E89">
        <w:rPr>
          <w:rFonts w:ascii="Book Antiqua" w:hAnsi="Book Antiqua"/>
          <w:color w:val="auto"/>
          <w:szCs w:val="24"/>
        </w:rPr>
        <w:t xml:space="preserve"> JP, Graham DY, </w:t>
      </w:r>
      <w:proofErr w:type="spellStart"/>
      <w:r w:rsidRPr="00D62E89">
        <w:rPr>
          <w:rFonts w:ascii="Book Antiqua" w:hAnsi="Book Antiqua"/>
          <w:color w:val="auto"/>
          <w:szCs w:val="24"/>
        </w:rPr>
        <w:t>Rokkas</w:t>
      </w:r>
      <w:proofErr w:type="spellEnd"/>
      <w:r w:rsidRPr="00D62E89">
        <w:rPr>
          <w:rFonts w:ascii="Book Antiqua" w:hAnsi="Book Antiqua"/>
          <w:color w:val="auto"/>
          <w:szCs w:val="24"/>
        </w:rPr>
        <w:t xml:space="preserve"> T, El-Omar EM, </w:t>
      </w:r>
      <w:proofErr w:type="spellStart"/>
      <w:r w:rsidRPr="00D62E89">
        <w:rPr>
          <w:rFonts w:ascii="Book Antiqua" w:hAnsi="Book Antiqua"/>
          <w:color w:val="auto"/>
          <w:szCs w:val="24"/>
        </w:rPr>
        <w:t>Kuipers</w:t>
      </w:r>
      <w:proofErr w:type="spellEnd"/>
      <w:r w:rsidRPr="00D62E89">
        <w:rPr>
          <w:rFonts w:ascii="Book Antiqua" w:hAnsi="Book Antiqua"/>
          <w:color w:val="auto"/>
          <w:szCs w:val="24"/>
        </w:rPr>
        <w:t xml:space="preserve"> EJ; European Helicobacter Study Group. Management of Helicobacter pylori infection--the Maastricht IV/ Florence Consensus Report. </w:t>
      </w:r>
      <w:r w:rsidRPr="00D62E89">
        <w:rPr>
          <w:rFonts w:ascii="Book Antiqua" w:hAnsi="Book Antiqua"/>
          <w:i/>
          <w:color w:val="auto"/>
          <w:szCs w:val="24"/>
        </w:rPr>
        <w:t>Gut</w:t>
      </w:r>
      <w:r w:rsidRPr="00D62E89">
        <w:rPr>
          <w:rFonts w:ascii="Book Antiqua" w:hAnsi="Book Antiqua"/>
          <w:color w:val="auto"/>
          <w:szCs w:val="24"/>
        </w:rPr>
        <w:t xml:space="preserve"> 2012; </w:t>
      </w:r>
      <w:r w:rsidRPr="00D62E89">
        <w:rPr>
          <w:rFonts w:ascii="Book Antiqua" w:hAnsi="Book Antiqua"/>
          <w:b/>
          <w:color w:val="auto"/>
          <w:szCs w:val="24"/>
        </w:rPr>
        <w:t>61</w:t>
      </w:r>
      <w:r w:rsidRPr="00D62E89">
        <w:rPr>
          <w:rFonts w:ascii="Book Antiqua" w:hAnsi="Book Antiqua"/>
          <w:color w:val="auto"/>
          <w:szCs w:val="24"/>
        </w:rPr>
        <w:t>: 646-664 [PMID: 22491499 DOI: 10.1136/gutjnl-2012-302084]</w:t>
      </w:r>
    </w:p>
    <w:p w14:paraId="05EBBAEE"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16 </w:t>
      </w:r>
      <w:proofErr w:type="spellStart"/>
      <w:r w:rsidRPr="00D62E89">
        <w:rPr>
          <w:rFonts w:ascii="Book Antiqua" w:hAnsi="Book Antiqua"/>
          <w:b/>
          <w:color w:val="auto"/>
          <w:szCs w:val="24"/>
        </w:rPr>
        <w:t>Asaka</w:t>
      </w:r>
      <w:proofErr w:type="spellEnd"/>
      <w:r w:rsidRPr="00D62E89">
        <w:rPr>
          <w:rFonts w:ascii="Book Antiqua" w:hAnsi="Book Antiqua"/>
          <w:b/>
          <w:color w:val="auto"/>
          <w:szCs w:val="24"/>
        </w:rPr>
        <w:t xml:space="preserve"> M</w:t>
      </w:r>
      <w:r w:rsidRPr="00D62E89">
        <w:rPr>
          <w:rFonts w:ascii="Book Antiqua" w:hAnsi="Book Antiqua"/>
          <w:color w:val="auto"/>
          <w:szCs w:val="24"/>
        </w:rPr>
        <w:t xml:space="preserve">, Kato M, Takahashi S, Fukuda Y, Sugiyama T, Ota H, </w:t>
      </w:r>
      <w:proofErr w:type="spellStart"/>
      <w:r w:rsidRPr="00D62E89">
        <w:rPr>
          <w:rFonts w:ascii="Book Antiqua" w:hAnsi="Book Antiqua"/>
          <w:color w:val="auto"/>
          <w:szCs w:val="24"/>
        </w:rPr>
        <w:t>Uemura</w:t>
      </w:r>
      <w:proofErr w:type="spellEnd"/>
      <w:r w:rsidRPr="00D62E89">
        <w:rPr>
          <w:rFonts w:ascii="Book Antiqua" w:hAnsi="Book Antiqua"/>
          <w:color w:val="auto"/>
          <w:szCs w:val="24"/>
        </w:rPr>
        <w:t xml:space="preserve"> N, Murakami K, Satoh K, Sugano K; Japanese Society for Helicobacter Research. Guidelines for the management of Helicobacter pylori infection in Japan: 2009 revised edition. </w:t>
      </w:r>
      <w:r w:rsidRPr="00D62E89">
        <w:rPr>
          <w:rFonts w:ascii="Book Antiqua" w:hAnsi="Book Antiqua"/>
          <w:i/>
          <w:color w:val="auto"/>
          <w:szCs w:val="24"/>
        </w:rPr>
        <w:t>Helicobacter</w:t>
      </w:r>
      <w:r w:rsidRPr="00D62E89">
        <w:rPr>
          <w:rFonts w:ascii="Book Antiqua" w:hAnsi="Book Antiqua"/>
          <w:color w:val="auto"/>
          <w:szCs w:val="24"/>
        </w:rPr>
        <w:t xml:space="preserve"> 2010; </w:t>
      </w:r>
      <w:r w:rsidRPr="00D62E89">
        <w:rPr>
          <w:rFonts w:ascii="Book Antiqua" w:hAnsi="Book Antiqua"/>
          <w:b/>
          <w:color w:val="auto"/>
          <w:szCs w:val="24"/>
        </w:rPr>
        <w:t>15</w:t>
      </w:r>
      <w:r w:rsidRPr="00D62E89">
        <w:rPr>
          <w:rFonts w:ascii="Book Antiqua" w:hAnsi="Book Antiqua"/>
          <w:color w:val="auto"/>
          <w:szCs w:val="24"/>
        </w:rPr>
        <w:t>: 1-20 [PMID: 20302585 DOI: 10.1111/j.1523-5378.2009.00738.x]</w:t>
      </w:r>
    </w:p>
    <w:p w14:paraId="3F6EF4CF"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17 </w:t>
      </w:r>
      <w:r w:rsidRPr="00D62E89">
        <w:rPr>
          <w:rFonts w:ascii="Book Antiqua" w:hAnsi="Book Antiqua"/>
          <w:b/>
          <w:color w:val="auto"/>
          <w:szCs w:val="24"/>
        </w:rPr>
        <w:t>Cho SJ</w:t>
      </w:r>
      <w:r w:rsidRPr="00D62E89">
        <w:rPr>
          <w:rFonts w:ascii="Book Antiqua" w:hAnsi="Book Antiqua"/>
          <w:color w:val="auto"/>
          <w:szCs w:val="24"/>
        </w:rPr>
        <w:t xml:space="preserve">, Choi IJ, Kook MC, Yoon H, Park S, Kim CG, Lee JY, Lee JH, Ryu KW, Kim YW. </w:t>
      </w:r>
      <w:proofErr w:type="spellStart"/>
      <w:r w:rsidRPr="00D62E89">
        <w:rPr>
          <w:rFonts w:ascii="Book Antiqua" w:hAnsi="Book Antiqua"/>
          <w:color w:val="auto"/>
          <w:szCs w:val="24"/>
        </w:rPr>
        <w:t>Randomised</w:t>
      </w:r>
      <w:proofErr w:type="spellEnd"/>
      <w:r w:rsidRPr="00D62E89">
        <w:rPr>
          <w:rFonts w:ascii="Book Antiqua" w:hAnsi="Book Antiqua"/>
          <w:color w:val="auto"/>
          <w:szCs w:val="24"/>
        </w:rPr>
        <w:t xml:space="preserve"> clinical trial: the effects of Helicobacter pylori eradication on glandular atrophy and intestinal metaplasia after subtotal gastrectomy for gastric cancer. </w:t>
      </w:r>
      <w:r w:rsidRPr="00D62E89">
        <w:rPr>
          <w:rFonts w:ascii="Book Antiqua" w:hAnsi="Book Antiqua"/>
          <w:i/>
          <w:color w:val="auto"/>
          <w:szCs w:val="24"/>
        </w:rPr>
        <w:t xml:space="preserve">Aliment </w:t>
      </w:r>
      <w:proofErr w:type="spellStart"/>
      <w:r w:rsidRPr="00D62E89">
        <w:rPr>
          <w:rFonts w:ascii="Book Antiqua" w:hAnsi="Book Antiqua"/>
          <w:i/>
          <w:color w:val="auto"/>
          <w:szCs w:val="24"/>
        </w:rPr>
        <w:t>Pharmacol</w:t>
      </w:r>
      <w:proofErr w:type="spellEnd"/>
      <w:r w:rsidRPr="00D62E89">
        <w:rPr>
          <w:rFonts w:ascii="Book Antiqua" w:hAnsi="Book Antiqua"/>
          <w:i/>
          <w:color w:val="auto"/>
          <w:szCs w:val="24"/>
        </w:rPr>
        <w:t xml:space="preserve"> </w:t>
      </w:r>
      <w:proofErr w:type="spellStart"/>
      <w:r w:rsidRPr="00D62E89">
        <w:rPr>
          <w:rFonts w:ascii="Book Antiqua" w:hAnsi="Book Antiqua"/>
          <w:i/>
          <w:color w:val="auto"/>
          <w:szCs w:val="24"/>
        </w:rPr>
        <w:t>Ther</w:t>
      </w:r>
      <w:proofErr w:type="spellEnd"/>
      <w:r w:rsidRPr="00D62E89">
        <w:rPr>
          <w:rFonts w:ascii="Book Antiqua" w:hAnsi="Book Antiqua"/>
          <w:color w:val="auto"/>
          <w:szCs w:val="24"/>
        </w:rPr>
        <w:t xml:space="preserve"> 2013; </w:t>
      </w:r>
      <w:r w:rsidRPr="00D62E89">
        <w:rPr>
          <w:rFonts w:ascii="Book Antiqua" w:hAnsi="Book Antiqua"/>
          <w:b/>
          <w:color w:val="auto"/>
          <w:szCs w:val="24"/>
        </w:rPr>
        <w:t>38</w:t>
      </w:r>
      <w:r w:rsidRPr="00D62E89">
        <w:rPr>
          <w:rFonts w:ascii="Book Antiqua" w:hAnsi="Book Antiqua"/>
          <w:color w:val="auto"/>
          <w:szCs w:val="24"/>
        </w:rPr>
        <w:t>: 477-489 [PMID: 23822578 DOI: 10.1111/apt.12402]</w:t>
      </w:r>
    </w:p>
    <w:p w14:paraId="1EB27375"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18 </w:t>
      </w:r>
      <w:r w:rsidRPr="00D62E89">
        <w:rPr>
          <w:rFonts w:ascii="Book Antiqua" w:hAnsi="Book Antiqua"/>
          <w:b/>
          <w:color w:val="auto"/>
          <w:szCs w:val="24"/>
        </w:rPr>
        <w:t>Wong BC</w:t>
      </w:r>
      <w:r w:rsidRPr="00D62E89">
        <w:rPr>
          <w:rFonts w:ascii="Book Antiqua" w:hAnsi="Book Antiqua"/>
          <w:color w:val="auto"/>
          <w:szCs w:val="24"/>
        </w:rPr>
        <w:t xml:space="preserve">, Lam SK, Wong WM, Chen JS, Zheng TT, Feng RE, Lai KC, Hu WH, Yuen ST, Leung SY, Fong DY, Ho J, Ching CK, Chen JS; China Gastric Cancer Study Group. Helicobacter pylori eradication to prevent gastric cancer in a high-risk region of China: a randomized controlled trial. </w:t>
      </w:r>
      <w:r w:rsidRPr="00D62E89">
        <w:rPr>
          <w:rFonts w:ascii="Book Antiqua" w:hAnsi="Book Antiqua"/>
          <w:i/>
          <w:color w:val="auto"/>
          <w:szCs w:val="24"/>
        </w:rPr>
        <w:t>JAMA</w:t>
      </w:r>
      <w:r w:rsidRPr="00D62E89">
        <w:rPr>
          <w:rFonts w:ascii="Book Antiqua" w:hAnsi="Book Antiqua"/>
          <w:color w:val="auto"/>
          <w:szCs w:val="24"/>
        </w:rPr>
        <w:t xml:space="preserve"> 2004; </w:t>
      </w:r>
      <w:r w:rsidRPr="00D62E89">
        <w:rPr>
          <w:rFonts w:ascii="Book Antiqua" w:hAnsi="Book Antiqua"/>
          <w:b/>
          <w:color w:val="auto"/>
          <w:szCs w:val="24"/>
        </w:rPr>
        <w:t>291</w:t>
      </w:r>
      <w:r w:rsidRPr="00D62E89">
        <w:rPr>
          <w:rFonts w:ascii="Book Antiqua" w:hAnsi="Book Antiqua"/>
          <w:color w:val="auto"/>
          <w:szCs w:val="24"/>
        </w:rPr>
        <w:t>: 187-194 [PMID: 14722144 DOI: 10.1001/jama.291.2.187]</w:t>
      </w:r>
    </w:p>
    <w:p w14:paraId="3F040334"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19 </w:t>
      </w:r>
      <w:r w:rsidRPr="00D62E89">
        <w:rPr>
          <w:rFonts w:ascii="Book Antiqua" w:hAnsi="Book Antiqua"/>
          <w:b/>
          <w:color w:val="auto"/>
          <w:szCs w:val="24"/>
        </w:rPr>
        <w:t>Wong BC</w:t>
      </w:r>
      <w:r w:rsidRPr="00D62E89">
        <w:rPr>
          <w:rFonts w:ascii="Book Antiqua" w:hAnsi="Book Antiqua"/>
          <w:color w:val="auto"/>
          <w:szCs w:val="24"/>
        </w:rPr>
        <w:t xml:space="preserve">, Zhang L, Ma JL, Pan KF, Li JY, Shen L, Liu WD, Feng GS, Zhang XD, Li J, Lu AP, Xia HH, Lam S, You WC. Effects of selective COX-2 inhibitor and Helicobacter pylori eradication on precancerous gastric lesions. </w:t>
      </w:r>
      <w:r w:rsidRPr="00D62E89">
        <w:rPr>
          <w:rFonts w:ascii="Book Antiqua" w:hAnsi="Book Antiqua"/>
          <w:i/>
          <w:color w:val="auto"/>
          <w:szCs w:val="24"/>
        </w:rPr>
        <w:t>Gut</w:t>
      </w:r>
      <w:r w:rsidRPr="00D62E89">
        <w:rPr>
          <w:rFonts w:ascii="Book Antiqua" w:hAnsi="Book Antiqua"/>
          <w:color w:val="auto"/>
          <w:szCs w:val="24"/>
        </w:rPr>
        <w:t xml:space="preserve"> 2012; </w:t>
      </w:r>
      <w:r w:rsidRPr="00D62E89">
        <w:rPr>
          <w:rFonts w:ascii="Book Antiqua" w:hAnsi="Book Antiqua"/>
          <w:b/>
          <w:color w:val="auto"/>
          <w:szCs w:val="24"/>
        </w:rPr>
        <w:t>61</w:t>
      </w:r>
      <w:r w:rsidRPr="00D62E89">
        <w:rPr>
          <w:rFonts w:ascii="Book Antiqua" w:hAnsi="Book Antiqua"/>
          <w:color w:val="auto"/>
          <w:szCs w:val="24"/>
        </w:rPr>
        <w:t>: 812-818 [PMID: 21917649 DOI: 10.1136/gutjnl-2011-300154]</w:t>
      </w:r>
    </w:p>
    <w:p w14:paraId="17FBC878"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20 </w:t>
      </w:r>
      <w:r w:rsidRPr="00D62E89">
        <w:rPr>
          <w:rFonts w:ascii="Book Antiqua" w:hAnsi="Book Antiqua"/>
          <w:b/>
          <w:color w:val="auto"/>
          <w:szCs w:val="24"/>
        </w:rPr>
        <w:t>Lee YC</w:t>
      </w:r>
      <w:r w:rsidRPr="00D62E89">
        <w:rPr>
          <w:rFonts w:ascii="Book Antiqua" w:hAnsi="Book Antiqua"/>
          <w:color w:val="auto"/>
          <w:szCs w:val="24"/>
        </w:rPr>
        <w:t xml:space="preserve">, Chen TH, Chiu HM, Shun CT, Chiang H, Liu TY, Wu MS, Lin JT. The benefit of mass eradication of Helicobacter pylori infection: a community-based study of gastric cancer prevention. </w:t>
      </w:r>
      <w:r w:rsidRPr="00D62E89">
        <w:rPr>
          <w:rFonts w:ascii="Book Antiqua" w:hAnsi="Book Antiqua"/>
          <w:i/>
          <w:color w:val="auto"/>
          <w:szCs w:val="24"/>
        </w:rPr>
        <w:t>Gut</w:t>
      </w:r>
      <w:r w:rsidRPr="00D62E89">
        <w:rPr>
          <w:rFonts w:ascii="Book Antiqua" w:hAnsi="Book Antiqua"/>
          <w:color w:val="auto"/>
          <w:szCs w:val="24"/>
        </w:rPr>
        <w:t xml:space="preserve"> 2013; </w:t>
      </w:r>
      <w:r w:rsidRPr="00D62E89">
        <w:rPr>
          <w:rFonts w:ascii="Book Antiqua" w:hAnsi="Book Antiqua"/>
          <w:b/>
          <w:color w:val="auto"/>
          <w:szCs w:val="24"/>
        </w:rPr>
        <w:t>62</w:t>
      </w:r>
      <w:r w:rsidRPr="00D62E89">
        <w:rPr>
          <w:rFonts w:ascii="Book Antiqua" w:hAnsi="Book Antiqua"/>
          <w:color w:val="auto"/>
          <w:szCs w:val="24"/>
        </w:rPr>
        <w:t>: 676-682 [PMID: 22698649 DOI: 10.1136/gutjnl-2012-302240]</w:t>
      </w:r>
    </w:p>
    <w:p w14:paraId="3146709F"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lastRenderedPageBreak/>
        <w:t xml:space="preserve">21 </w:t>
      </w:r>
      <w:proofErr w:type="spellStart"/>
      <w:r w:rsidRPr="00D62E89">
        <w:rPr>
          <w:rFonts w:ascii="Book Antiqua" w:hAnsi="Book Antiqua"/>
          <w:b/>
          <w:color w:val="auto"/>
          <w:szCs w:val="24"/>
        </w:rPr>
        <w:t>Shichijo</w:t>
      </w:r>
      <w:proofErr w:type="spellEnd"/>
      <w:r w:rsidRPr="00D62E89">
        <w:rPr>
          <w:rFonts w:ascii="Book Antiqua" w:hAnsi="Book Antiqua"/>
          <w:b/>
          <w:color w:val="auto"/>
          <w:szCs w:val="24"/>
        </w:rPr>
        <w:t xml:space="preserve"> S</w:t>
      </w:r>
      <w:r w:rsidRPr="00D62E89">
        <w:rPr>
          <w:rFonts w:ascii="Book Antiqua" w:hAnsi="Book Antiqua"/>
          <w:color w:val="auto"/>
          <w:szCs w:val="24"/>
        </w:rPr>
        <w:t xml:space="preserve">, Hirata Y, </w:t>
      </w:r>
      <w:proofErr w:type="spellStart"/>
      <w:r w:rsidRPr="00D62E89">
        <w:rPr>
          <w:rFonts w:ascii="Book Antiqua" w:hAnsi="Book Antiqua"/>
          <w:color w:val="auto"/>
          <w:szCs w:val="24"/>
        </w:rPr>
        <w:t>Sakitani</w:t>
      </w:r>
      <w:proofErr w:type="spellEnd"/>
      <w:r w:rsidRPr="00D62E89">
        <w:rPr>
          <w:rFonts w:ascii="Book Antiqua" w:hAnsi="Book Antiqua"/>
          <w:color w:val="auto"/>
          <w:szCs w:val="24"/>
        </w:rPr>
        <w:t xml:space="preserve"> K, Yamamoto S, Serizawa T, </w:t>
      </w:r>
      <w:proofErr w:type="spellStart"/>
      <w:r w:rsidRPr="00D62E89">
        <w:rPr>
          <w:rFonts w:ascii="Book Antiqua" w:hAnsi="Book Antiqua"/>
          <w:color w:val="auto"/>
          <w:szCs w:val="24"/>
        </w:rPr>
        <w:t>Niikura</w:t>
      </w:r>
      <w:proofErr w:type="spellEnd"/>
      <w:r w:rsidRPr="00D62E89">
        <w:rPr>
          <w:rFonts w:ascii="Book Antiqua" w:hAnsi="Book Antiqua"/>
          <w:color w:val="auto"/>
          <w:szCs w:val="24"/>
        </w:rPr>
        <w:t xml:space="preserve"> R, </w:t>
      </w:r>
      <w:proofErr w:type="spellStart"/>
      <w:r w:rsidRPr="00D62E89">
        <w:rPr>
          <w:rFonts w:ascii="Book Antiqua" w:hAnsi="Book Antiqua"/>
          <w:color w:val="auto"/>
          <w:szCs w:val="24"/>
        </w:rPr>
        <w:t>Watabe</w:t>
      </w:r>
      <w:proofErr w:type="spellEnd"/>
      <w:r w:rsidRPr="00D62E89">
        <w:rPr>
          <w:rFonts w:ascii="Book Antiqua" w:hAnsi="Book Antiqua"/>
          <w:color w:val="auto"/>
          <w:szCs w:val="24"/>
        </w:rPr>
        <w:t xml:space="preserve"> H, Yoshida S, Yamada A, </w:t>
      </w:r>
      <w:proofErr w:type="spellStart"/>
      <w:r w:rsidRPr="00D62E89">
        <w:rPr>
          <w:rFonts w:ascii="Book Antiqua" w:hAnsi="Book Antiqua"/>
          <w:color w:val="auto"/>
          <w:szCs w:val="24"/>
        </w:rPr>
        <w:t>Yamaji</w:t>
      </w:r>
      <w:proofErr w:type="spellEnd"/>
      <w:r w:rsidRPr="00D62E89">
        <w:rPr>
          <w:rFonts w:ascii="Book Antiqua" w:hAnsi="Book Antiqua"/>
          <w:color w:val="auto"/>
          <w:szCs w:val="24"/>
        </w:rPr>
        <w:t xml:space="preserve"> Y, </w:t>
      </w:r>
      <w:proofErr w:type="spellStart"/>
      <w:r w:rsidRPr="00D62E89">
        <w:rPr>
          <w:rFonts w:ascii="Book Antiqua" w:hAnsi="Book Antiqua"/>
          <w:color w:val="auto"/>
          <w:szCs w:val="24"/>
        </w:rPr>
        <w:t>Ushiku</w:t>
      </w:r>
      <w:proofErr w:type="spellEnd"/>
      <w:r w:rsidRPr="00D62E89">
        <w:rPr>
          <w:rFonts w:ascii="Book Antiqua" w:hAnsi="Book Antiqua"/>
          <w:color w:val="auto"/>
          <w:szCs w:val="24"/>
        </w:rPr>
        <w:t xml:space="preserve"> T, </w:t>
      </w:r>
      <w:proofErr w:type="spellStart"/>
      <w:r w:rsidRPr="00D62E89">
        <w:rPr>
          <w:rFonts w:ascii="Book Antiqua" w:hAnsi="Book Antiqua"/>
          <w:color w:val="auto"/>
          <w:szCs w:val="24"/>
        </w:rPr>
        <w:t>Fukayama</w:t>
      </w:r>
      <w:proofErr w:type="spellEnd"/>
      <w:r w:rsidRPr="00D62E89">
        <w:rPr>
          <w:rFonts w:ascii="Book Antiqua" w:hAnsi="Book Antiqua"/>
          <w:color w:val="auto"/>
          <w:szCs w:val="24"/>
        </w:rPr>
        <w:t xml:space="preserve"> M, Koike K. Distribution of intestinal metaplasia as a predictor of gastric cancer development. </w:t>
      </w:r>
      <w:r w:rsidRPr="00D62E89">
        <w:rPr>
          <w:rFonts w:ascii="Book Antiqua" w:hAnsi="Book Antiqua"/>
          <w:i/>
          <w:color w:val="auto"/>
          <w:szCs w:val="24"/>
        </w:rPr>
        <w:t xml:space="preserve">J Gastroenterol </w:t>
      </w:r>
      <w:proofErr w:type="spellStart"/>
      <w:r w:rsidRPr="00D62E89">
        <w:rPr>
          <w:rFonts w:ascii="Book Antiqua" w:hAnsi="Book Antiqua"/>
          <w:i/>
          <w:color w:val="auto"/>
          <w:szCs w:val="24"/>
        </w:rPr>
        <w:t>Hepatol</w:t>
      </w:r>
      <w:proofErr w:type="spellEnd"/>
      <w:r w:rsidRPr="00D62E89">
        <w:rPr>
          <w:rFonts w:ascii="Book Antiqua" w:hAnsi="Book Antiqua"/>
          <w:color w:val="auto"/>
          <w:szCs w:val="24"/>
        </w:rPr>
        <w:t xml:space="preserve"> 2015; </w:t>
      </w:r>
      <w:r w:rsidRPr="00D62E89">
        <w:rPr>
          <w:rFonts w:ascii="Book Antiqua" w:hAnsi="Book Antiqua"/>
          <w:b/>
          <w:color w:val="auto"/>
          <w:szCs w:val="24"/>
        </w:rPr>
        <w:t>30</w:t>
      </w:r>
      <w:r w:rsidRPr="00D62E89">
        <w:rPr>
          <w:rFonts w:ascii="Book Antiqua" w:hAnsi="Book Antiqua"/>
          <w:color w:val="auto"/>
          <w:szCs w:val="24"/>
        </w:rPr>
        <w:t>: 1260-1264 [PMID: 25777777 DOI: 10.1111/jgh.12946]</w:t>
      </w:r>
    </w:p>
    <w:p w14:paraId="765B531C"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22 </w:t>
      </w:r>
      <w:r w:rsidRPr="00D62E89">
        <w:rPr>
          <w:rFonts w:ascii="Book Antiqua" w:hAnsi="Book Antiqua"/>
          <w:b/>
          <w:color w:val="auto"/>
          <w:szCs w:val="24"/>
        </w:rPr>
        <w:t>Saito K</w:t>
      </w:r>
      <w:r w:rsidRPr="00D62E89">
        <w:rPr>
          <w:rFonts w:ascii="Book Antiqua" w:hAnsi="Book Antiqua"/>
          <w:color w:val="auto"/>
          <w:szCs w:val="24"/>
        </w:rPr>
        <w:t xml:space="preserve">, Arai K, Mori M, Kobayashi R, Ohki I. Effect of Helicobacter pylori eradication on malignant transformation of gastric adenoma. </w:t>
      </w:r>
      <w:proofErr w:type="spellStart"/>
      <w:r w:rsidRPr="00D62E89">
        <w:rPr>
          <w:rFonts w:ascii="Book Antiqua" w:hAnsi="Book Antiqua"/>
          <w:i/>
          <w:color w:val="auto"/>
          <w:szCs w:val="24"/>
        </w:rPr>
        <w:t>Gastrointest</w:t>
      </w:r>
      <w:proofErr w:type="spellEnd"/>
      <w:r w:rsidRPr="00D62E89">
        <w:rPr>
          <w:rFonts w:ascii="Book Antiqua" w:hAnsi="Book Antiqua"/>
          <w:i/>
          <w:color w:val="auto"/>
          <w:szCs w:val="24"/>
        </w:rPr>
        <w:t xml:space="preserve"> </w:t>
      </w:r>
      <w:proofErr w:type="spellStart"/>
      <w:r w:rsidRPr="00D62E89">
        <w:rPr>
          <w:rFonts w:ascii="Book Antiqua" w:hAnsi="Book Antiqua"/>
          <w:i/>
          <w:color w:val="auto"/>
          <w:szCs w:val="24"/>
        </w:rPr>
        <w:t>Endosc</w:t>
      </w:r>
      <w:proofErr w:type="spellEnd"/>
      <w:r w:rsidRPr="00D62E89">
        <w:rPr>
          <w:rFonts w:ascii="Book Antiqua" w:hAnsi="Book Antiqua"/>
          <w:color w:val="auto"/>
          <w:szCs w:val="24"/>
        </w:rPr>
        <w:t xml:space="preserve"> 2000; </w:t>
      </w:r>
      <w:r w:rsidRPr="00D62E89">
        <w:rPr>
          <w:rFonts w:ascii="Book Antiqua" w:hAnsi="Book Antiqua"/>
          <w:b/>
          <w:color w:val="auto"/>
          <w:szCs w:val="24"/>
        </w:rPr>
        <w:t>52</w:t>
      </w:r>
      <w:r w:rsidRPr="00D62E89">
        <w:rPr>
          <w:rFonts w:ascii="Book Antiqua" w:hAnsi="Book Antiqua"/>
          <w:color w:val="auto"/>
          <w:szCs w:val="24"/>
        </w:rPr>
        <w:t>: 27-32 [PMID: 10882958 DOI: 10.1067/mge.2000.106112]</w:t>
      </w:r>
    </w:p>
    <w:p w14:paraId="289040B9"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23 </w:t>
      </w:r>
      <w:r w:rsidRPr="00D62E89">
        <w:rPr>
          <w:rFonts w:ascii="Book Antiqua" w:hAnsi="Book Antiqua"/>
          <w:b/>
          <w:color w:val="auto"/>
          <w:szCs w:val="24"/>
        </w:rPr>
        <w:t>Ma JL</w:t>
      </w:r>
      <w:r w:rsidRPr="00D62E89">
        <w:rPr>
          <w:rFonts w:ascii="Book Antiqua" w:hAnsi="Book Antiqua"/>
          <w:color w:val="auto"/>
          <w:szCs w:val="24"/>
        </w:rPr>
        <w:t xml:space="preserve">, Zhang L, Brown LM, Li JY, Shen L, Pan KF, Liu WD, Hu Y, Han ZX, Crystal-Mansour S, Pee D, Blot WJ, Fraumeni JF Jr, You WC, Gail MH. Fifteen-year effects of Helicobacter pylori, garlic, and vitamin treatments on gastric cancer incidence and mortality. </w:t>
      </w:r>
      <w:r w:rsidRPr="00D62E89">
        <w:rPr>
          <w:rFonts w:ascii="Book Antiqua" w:hAnsi="Book Antiqua"/>
          <w:i/>
          <w:color w:val="auto"/>
          <w:szCs w:val="24"/>
        </w:rPr>
        <w:t>J Natl Cancer Inst</w:t>
      </w:r>
      <w:r w:rsidRPr="00D62E89">
        <w:rPr>
          <w:rFonts w:ascii="Book Antiqua" w:hAnsi="Book Antiqua"/>
          <w:color w:val="auto"/>
          <w:szCs w:val="24"/>
        </w:rPr>
        <w:t xml:space="preserve"> 2012; </w:t>
      </w:r>
      <w:r w:rsidRPr="00D62E89">
        <w:rPr>
          <w:rFonts w:ascii="Book Antiqua" w:hAnsi="Book Antiqua"/>
          <w:b/>
          <w:color w:val="auto"/>
          <w:szCs w:val="24"/>
        </w:rPr>
        <w:t>104</w:t>
      </w:r>
      <w:r w:rsidRPr="00D62E89">
        <w:rPr>
          <w:rFonts w:ascii="Book Antiqua" w:hAnsi="Book Antiqua"/>
          <w:color w:val="auto"/>
          <w:szCs w:val="24"/>
        </w:rPr>
        <w:t>: 488-492 [PMID: 22271764 DOI: 10.1093/</w:t>
      </w:r>
      <w:proofErr w:type="spellStart"/>
      <w:r w:rsidRPr="00D62E89">
        <w:rPr>
          <w:rFonts w:ascii="Book Antiqua" w:hAnsi="Book Antiqua"/>
          <w:color w:val="auto"/>
          <w:szCs w:val="24"/>
        </w:rPr>
        <w:t>jnci</w:t>
      </w:r>
      <w:proofErr w:type="spellEnd"/>
      <w:r w:rsidRPr="00D62E89">
        <w:rPr>
          <w:rFonts w:ascii="Book Antiqua" w:hAnsi="Book Antiqua"/>
          <w:color w:val="auto"/>
          <w:szCs w:val="24"/>
        </w:rPr>
        <w:t>/djs003]</w:t>
      </w:r>
    </w:p>
    <w:p w14:paraId="410FD43F"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24 </w:t>
      </w:r>
      <w:r w:rsidRPr="00D62E89">
        <w:rPr>
          <w:rFonts w:ascii="Book Antiqua" w:hAnsi="Book Antiqua"/>
          <w:b/>
          <w:color w:val="auto"/>
          <w:szCs w:val="24"/>
        </w:rPr>
        <w:t>Zhou L</w:t>
      </w:r>
      <w:r w:rsidRPr="00D62E89">
        <w:rPr>
          <w:rFonts w:ascii="Book Antiqua" w:hAnsi="Book Antiqua"/>
          <w:color w:val="auto"/>
          <w:szCs w:val="24"/>
        </w:rPr>
        <w:t xml:space="preserve">, Lin S, Ding S, Huang X, </w:t>
      </w:r>
      <w:proofErr w:type="spellStart"/>
      <w:r w:rsidRPr="00D62E89">
        <w:rPr>
          <w:rFonts w:ascii="Book Antiqua" w:hAnsi="Book Antiqua"/>
          <w:color w:val="auto"/>
          <w:szCs w:val="24"/>
        </w:rPr>
        <w:t>Jin</w:t>
      </w:r>
      <w:proofErr w:type="spellEnd"/>
      <w:r w:rsidRPr="00D62E89">
        <w:rPr>
          <w:rFonts w:ascii="Book Antiqua" w:hAnsi="Book Antiqua"/>
          <w:color w:val="auto"/>
          <w:szCs w:val="24"/>
        </w:rPr>
        <w:t xml:space="preserve"> Z, Cui R, Meng L, Li Y, Zhang L, Guo C, </w:t>
      </w:r>
      <w:proofErr w:type="spellStart"/>
      <w:r w:rsidRPr="00D62E89">
        <w:rPr>
          <w:rFonts w:ascii="Book Antiqua" w:hAnsi="Book Antiqua"/>
          <w:color w:val="auto"/>
          <w:szCs w:val="24"/>
        </w:rPr>
        <w:t>Xue</w:t>
      </w:r>
      <w:proofErr w:type="spellEnd"/>
      <w:r w:rsidRPr="00D62E89">
        <w:rPr>
          <w:rFonts w:ascii="Book Antiqua" w:hAnsi="Book Antiqua"/>
          <w:color w:val="auto"/>
          <w:szCs w:val="24"/>
        </w:rPr>
        <w:t xml:space="preserve"> Y, Yan X, Zhang J. Relationship of Helicobacter pylori eradication with gastric cancer and gastric mucosal histological changes: a 10-year follow-up study. </w:t>
      </w:r>
      <w:r w:rsidRPr="00D62E89">
        <w:rPr>
          <w:rFonts w:ascii="Book Antiqua" w:hAnsi="Book Antiqua"/>
          <w:i/>
          <w:color w:val="auto"/>
          <w:szCs w:val="24"/>
        </w:rPr>
        <w:t>Chin Med J (</w:t>
      </w:r>
      <w:proofErr w:type="spellStart"/>
      <w:r w:rsidRPr="00D62E89">
        <w:rPr>
          <w:rFonts w:ascii="Book Antiqua" w:hAnsi="Book Antiqua"/>
          <w:i/>
          <w:color w:val="auto"/>
          <w:szCs w:val="24"/>
        </w:rPr>
        <w:t>Engl</w:t>
      </w:r>
      <w:proofErr w:type="spellEnd"/>
      <w:r w:rsidRPr="00D62E89">
        <w:rPr>
          <w:rFonts w:ascii="Book Antiqua" w:hAnsi="Book Antiqua"/>
          <w:i/>
          <w:color w:val="auto"/>
          <w:szCs w:val="24"/>
        </w:rPr>
        <w:t>)</w:t>
      </w:r>
      <w:r w:rsidRPr="00D62E89">
        <w:rPr>
          <w:rFonts w:ascii="Book Antiqua" w:hAnsi="Book Antiqua"/>
          <w:color w:val="auto"/>
          <w:szCs w:val="24"/>
        </w:rPr>
        <w:t xml:space="preserve"> 2014; </w:t>
      </w:r>
      <w:r w:rsidRPr="00D62E89">
        <w:rPr>
          <w:rFonts w:ascii="Book Antiqua" w:hAnsi="Book Antiqua"/>
          <w:b/>
          <w:color w:val="auto"/>
          <w:szCs w:val="24"/>
        </w:rPr>
        <w:t>127</w:t>
      </w:r>
      <w:r w:rsidRPr="00D62E89">
        <w:rPr>
          <w:rFonts w:ascii="Book Antiqua" w:hAnsi="Book Antiqua"/>
          <w:color w:val="auto"/>
          <w:szCs w:val="24"/>
        </w:rPr>
        <w:t>: 1454-1458 [PMID: 24762588]</w:t>
      </w:r>
    </w:p>
    <w:p w14:paraId="174E42F7"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25 </w:t>
      </w:r>
      <w:proofErr w:type="spellStart"/>
      <w:r w:rsidRPr="00D62E89">
        <w:rPr>
          <w:rFonts w:ascii="Book Antiqua" w:hAnsi="Book Antiqua"/>
          <w:b/>
          <w:color w:val="auto"/>
          <w:szCs w:val="24"/>
        </w:rPr>
        <w:t>Yanaoka</w:t>
      </w:r>
      <w:proofErr w:type="spellEnd"/>
      <w:r w:rsidRPr="00D62E89">
        <w:rPr>
          <w:rFonts w:ascii="Book Antiqua" w:hAnsi="Book Antiqua"/>
          <w:b/>
          <w:color w:val="auto"/>
          <w:szCs w:val="24"/>
        </w:rPr>
        <w:t xml:space="preserve"> K</w:t>
      </w:r>
      <w:r w:rsidRPr="00D62E89">
        <w:rPr>
          <w:rFonts w:ascii="Book Antiqua" w:hAnsi="Book Antiqua"/>
          <w:color w:val="auto"/>
          <w:szCs w:val="24"/>
        </w:rPr>
        <w:t xml:space="preserve">, Oka M, Ohata H, Yoshimura N, </w:t>
      </w:r>
      <w:proofErr w:type="spellStart"/>
      <w:r w:rsidRPr="00D62E89">
        <w:rPr>
          <w:rFonts w:ascii="Book Antiqua" w:hAnsi="Book Antiqua"/>
          <w:color w:val="auto"/>
          <w:szCs w:val="24"/>
        </w:rPr>
        <w:t>Deguchi</w:t>
      </w:r>
      <w:proofErr w:type="spellEnd"/>
      <w:r w:rsidRPr="00D62E89">
        <w:rPr>
          <w:rFonts w:ascii="Book Antiqua" w:hAnsi="Book Antiqua"/>
          <w:color w:val="auto"/>
          <w:szCs w:val="24"/>
        </w:rPr>
        <w:t xml:space="preserve"> H, </w:t>
      </w:r>
      <w:proofErr w:type="spellStart"/>
      <w:r w:rsidRPr="00D62E89">
        <w:rPr>
          <w:rFonts w:ascii="Book Antiqua" w:hAnsi="Book Antiqua"/>
          <w:color w:val="auto"/>
          <w:szCs w:val="24"/>
        </w:rPr>
        <w:t>Mukoubayashi</w:t>
      </w:r>
      <w:proofErr w:type="spellEnd"/>
      <w:r w:rsidRPr="00D62E89">
        <w:rPr>
          <w:rFonts w:ascii="Book Antiqua" w:hAnsi="Book Antiqua"/>
          <w:color w:val="auto"/>
          <w:szCs w:val="24"/>
        </w:rPr>
        <w:t xml:space="preserve"> C, </w:t>
      </w:r>
      <w:proofErr w:type="spellStart"/>
      <w:r w:rsidRPr="00D62E89">
        <w:rPr>
          <w:rFonts w:ascii="Book Antiqua" w:hAnsi="Book Antiqua"/>
          <w:color w:val="auto"/>
          <w:szCs w:val="24"/>
        </w:rPr>
        <w:t>Enomoto</w:t>
      </w:r>
      <w:proofErr w:type="spellEnd"/>
      <w:r w:rsidRPr="00D62E89">
        <w:rPr>
          <w:rFonts w:ascii="Book Antiqua" w:hAnsi="Book Antiqua"/>
          <w:color w:val="auto"/>
          <w:szCs w:val="24"/>
        </w:rPr>
        <w:t xml:space="preserve"> S, Inoue I, Iguchi M, </w:t>
      </w:r>
      <w:proofErr w:type="spellStart"/>
      <w:r w:rsidRPr="00D62E89">
        <w:rPr>
          <w:rFonts w:ascii="Book Antiqua" w:hAnsi="Book Antiqua"/>
          <w:color w:val="auto"/>
          <w:szCs w:val="24"/>
        </w:rPr>
        <w:t>Maekita</w:t>
      </w:r>
      <w:proofErr w:type="spellEnd"/>
      <w:r w:rsidRPr="00D62E89">
        <w:rPr>
          <w:rFonts w:ascii="Book Antiqua" w:hAnsi="Book Antiqua"/>
          <w:color w:val="auto"/>
          <w:szCs w:val="24"/>
        </w:rPr>
        <w:t xml:space="preserve"> T, Ueda K, Utsunomiya H, Tamai H, </w:t>
      </w:r>
      <w:proofErr w:type="spellStart"/>
      <w:r w:rsidRPr="00D62E89">
        <w:rPr>
          <w:rFonts w:ascii="Book Antiqua" w:hAnsi="Book Antiqua"/>
          <w:color w:val="auto"/>
          <w:szCs w:val="24"/>
        </w:rPr>
        <w:t>Fujishiro</w:t>
      </w:r>
      <w:proofErr w:type="spellEnd"/>
      <w:r w:rsidRPr="00D62E89">
        <w:rPr>
          <w:rFonts w:ascii="Book Antiqua" w:hAnsi="Book Antiqua"/>
          <w:color w:val="auto"/>
          <w:szCs w:val="24"/>
        </w:rPr>
        <w:t xml:space="preserve"> M, </w:t>
      </w:r>
      <w:proofErr w:type="spellStart"/>
      <w:r w:rsidRPr="00D62E89">
        <w:rPr>
          <w:rFonts w:ascii="Book Antiqua" w:hAnsi="Book Antiqua"/>
          <w:color w:val="auto"/>
          <w:szCs w:val="24"/>
        </w:rPr>
        <w:t>Iwane</w:t>
      </w:r>
      <w:proofErr w:type="spellEnd"/>
      <w:r w:rsidRPr="00D62E89">
        <w:rPr>
          <w:rFonts w:ascii="Book Antiqua" w:hAnsi="Book Antiqua"/>
          <w:color w:val="auto"/>
          <w:szCs w:val="24"/>
        </w:rPr>
        <w:t xml:space="preserve"> M, Takeshita T, </w:t>
      </w:r>
      <w:proofErr w:type="spellStart"/>
      <w:r w:rsidRPr="00D62E89">
        <w:rPr>
          <w:rFonts w:ascii="Book Antiqua" w:hAnsi="Book Antiqua"/>
          <w:color w:val="auto"/>
          <w:szCs w:val="24"/>
        </w:rPr>
        <w:t>Mohara</w:t>
      </w:r>
      <w:proofErr w:type="spellEnd"/>
      <w:r w:rsidRPr="00D62E89">
        <w:rPr>
          <w:rFonts w:ascii="Book Antiqua" w:hAnsi="Book Antiqua"/>
          <w:color w:val="auto"/>
          <w:szCs w:val="24"/>
        </w:rPr>
        <w:t xml:space="preserve"> O, Ichinose M. Eradication of Helicobacter pylori prevents cancer development in subjects with mild gastric atrophy identified by serum pepsinogen levels. </w:t>
      </w:r>
      <w:r w:rsidRPr="00D62E89">
        <w:rPr>
          <w:rFonts w:ascii="Book Antiqua" w:hAnsi="Book Antiqua"/>
          <w:i/>
          <w:color w:val="auto"/>
          <w:szCs w:val="24"/>
        </w:rPr>
        <w:t>Int J Cancer</w:t>
      </w:r>
      <w:r w:rsidRPr="00D62E89">
        <w:rPr>
          <w:rFonts w:ascii="Book Antiqua" w:hAnsi="Book Antiqua"/>
          <w:color w:val="auto"/>
          <w:szCs w:val="24"/>
        </w:rPr>
        <w:t xml:space="preserve"> 2009; </w:t>
      </w:r>
      <w:r w:rsidRPr="00D62E89">
        <w:rPr>
          <w:rFonts w:ascii="Book Antiqua" w:hAnsi="Book Antiqua"/>
          <w:b/>
          <w:color w:val="auto"/>
          <w:szCs w:val="24"/>
        </w:rPr>
        <w:t>125</w:t>
      </w:r>
      <w:r w:rsidRPr="00D62E89">
        <w:rPr>
          <w:rFonts w:ascii="Book Antiqua" w:hAnsi="Book Antiqua"/>
          <w:color w:val="auto"/>
          <w:szCs w:val="24"/>
        </w:rPr>
        <w:t>: 2697-2703 [PMID: 19610064 DOI: 10.1002/ijc.24591]</w:t>
      </w:r>
    </w:p>
    <w:p w14:paraId="306BBB8C"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26 </w:t>
      </w:r>
      <w:r w:rsidRPr="00D62E89">
        <w:rPr>
          <w:rFonts w:ascii="Book Antiqua" w:hAnsi="Book Antiqua"/>
          <w:b/>
          <w:color w:val="auto"/>
          <w:szCs w:val="24"/>
        </w:rPr>
        <w:t>Watanabe M</w:t>
      </w:r>
      <w:r w:rsidRPr="00D62E89">
        <w:rPr>
          <w:rFonts w:ascii="Book Antiqua" w:hAnsi="Book Antiqua"/>
          <w:color w:val="auto"/>
          <w:szCs w:val="24"/>
        </w:rPr>
        <w:t xml:space="preserve">, Kato J, Inoue I, Yoshimura N, Yoshida T, </w:t>
      </w:r>
      <w:proofErr w:type="spellStart"/>
      <w:r w:rsidRPr="00D62E89">
        <w:rPr>
          <w:rFonts w:ascii="Book Antiqua" w:hAnsi="Book Antiqua"/>
          <w:color w:val="auto"/>
          <w:szCs w:val="24"/>
        </w:rPr>
        <w:t>Mukoubayashi</w:t>
      </w:r>
      <w:proofErr w:type="spellEnd"/>
      <w:r w:rsidRPr="00D62E89">
        <w:rPr>
          <w:rFonts w:ascii="Book Antiqua" w:hAnsi="Book Antiqua"/>
          <w:color w:val="auto"/>
          <w:szCs w:val="24"/>
        </w:rPr>
        <w:t xml:space="preserve"> C, </w:t>
      </w:r>
      <w:proofErr w:type="spellStart"/>
      <w:r w:rsidRPr="00D62E89">
        <w:rPr>
          <w:rFonts w:ascii="Book Antiqua" w:hAnsi="Book Antiqua"/>
          <w:color w:val="auto"/>
          <w:szCs w:val="24"/>
        </w:rPr>
        <w:t>Deguchi</w:t>
      </w:r>
      <w:proofErr w:type="spellEnd"/>
      <w:r w:rsidRPr="00D62E89">
        <w:rPr>
          <w:rFonts w:ascii="Book Antiqua" w:hAnsi="Book Antiqua"/>
          <w:color w:val="auto"/>
          <w:szCs w:val="24"/>
        </w:rPr>
        <w:t xml:space="preserve"> H, </w:t>
      </w:r>
      <w:proofErr w:type="spellStart"/>
      <w:r w:rsidRPr="00D62E89">
        <w:rPr>
          <w:rFonts w:ascii="Book Antiqua" w:hAnsi="Book Antiqua"/>
          <w:color w:val="auto"/>
          <w:szCs w:val="24"/>
        </w:rPr>
        <w:t>Enomoto</w:t>
      </w:r>
      <w:proofErr w:type="spellEnd"/>
      <w:r w:rsidRPr="00D62E89">
        <w:rPr>
          <w:rFonts w:ascii="Book Antiqua" w:hAnsi="Book Antiqua"/>
          <w:color w:val="auto"/>
          <w:szCs w:val="24"/>
        </w:rPr>
        <w:t xml:space="preserve"> S, Ueda K, </w:t>
      </w:r>
      <w:proofErr w:type="spellStart"/>
      <w:r w:rsidRPr="00D62E89">
        <w:rPr>
          <w:rFonts w:ascii="Book Antiqua" w:hAnsi="Book Antiqua"/>
          <w:color w:val="auto"/>
          <w:szCs w:val="24"/>
        </w:rPr>
        <w:t>Maekita</w:t>
      </w:r>
      <w:proofErr w:type="spellEnd"/>
      <w:r w:rsidRPr="00D62E89">
        <w:rPr>
          <w:rFonts w:ascii="Book Antiqua" w:hAnsi="Book Antiqua"/>
          <w:color w:val="auto"/>
          <w:szCs w:val="24"/>
        </w:rPr>
        <w:t xml:space="preserve"> T, Iguchi M, Tamai H, Utsunomiya H, </w:t>
      </w:r>
      <w:proofErr w:type="spellStart"/>
      <w:r w:rsidRPr="00D62E89">
        <w:rPr>
          <w:rFonts w:ascii="Book Antiqua" w:hAnsi="Book Antiqua"/>
          <w:color w:val="auto"/>
          <w:szCs w:val="24"/>
        </w:rPr>
        <w:t>Yamamichi</w:t>
      </w:r>
      <w:proofErr w:type="spellEnd"/>
      <w:r w:rsidRPr="00D62E89">
        <w:rPr>
          <w:rFonts w:ascii="Book Antiqua" w:hAnsi="Book Antiqua"/>
          <w:color w:val="auto"/>
          <w:szCs w:val="24"/>
        </w:rPr>
        <w:t xml:space="preserve"> N, </w:t>
      </w:r>
      <w:proofErr w:type="spellStart"/>
      <w:r w:rsidRPr="00D62E89">
        <w:rPr>
          <w:rFonts w:ascii="Book Antiqua" w:hAnsi="Book Antiqua"/>
          <w:color w:val="auto"/>
          <w:szCs w:val="24"/>
        </w:rPr>
        <w:t>Fujishiro</w:t>
      </w:r>
      <w:proofErr w:type="spellEnd"/>
      <w:r w:rsidRPr="00D62E89">
        <w:rPr>
          <w:rFonts w:ascii="Book Antiqua" w:hAnsi="Book Antiqua"/>
          <w:color w:val="auto"/>
          <w:szCs w:val="24"/>
        </w:rPr>
        <w:t xml:space="preserve"> M, </w:t>
      </w:r>
      <w:proofErr w:type="spellStart"/>
      <w:r w:rsidRPr="00D62E89">
        <w:rPr>
          <w:rFonts w:ascii="Book Antiqua" w:hAnsi="Book Antiqua"/>
          <w:color w:val="auto"/>
          <w:szCs w:val="24"/>
        </w:rPr>
        <w:t>Iwane</w:t>
      </w:r>
      <w:proofErr w:type="spellEnd"/>
      <w:r w:rsidRPr="00D62E89">
        <w:rPr>
          <w:rFonts w:ascii="Book Antiqua" w:hAnsi="Book Antiqua"/>
          <w:color w:val="auto"/>
          <w:szCs w:val="24"/>
        </w:rPr>
        <w:t xml:space="preserve"> M, </w:t>
      </w:r>
      <w:proofErr w:type="spellStart"/>
      <w:r w:rsidRPr="00D62E89">
        <w:rPr>
          <w:rFonts w:ascii="Book Antiqua" w:hAnsi="Book Antiqua"/>
          <w:color w:val="auto"/>
          <w:szCs w:val="24"/>
        </w:rPr>
        <w:t>Tekeshita</w:t>
      </w:r>
      <w:proofErr w:type="spellEnd"/>
      <w:r w:rsidRPr="00D62E89">
        <w:rPr>
          <w:rFonts w:ascii="Book Antiqua" w:hAnsi="Book Antiqua"/>
          <w:color w:val="auto"/>
          <w:szCs w:val="24"/>
        </w:rPr>
        <w:t xml:space="preserve"> T, </w:t>
      </w:r>
      <w:proofErr w:type="spellStart"/>
      <w:r w:rsidRPr="00D62E89">
        <w:rPr>
          <w:rFonts w:ascii="Book Antiqua" w:hAnsi="Book Antiqua"/>
          <w:color w:val="auto"/>
          <w:szCs w:val="24"/>
        </w:rPr>
        <w:t>Mohara</w:t>
      </w:r>
      <w:proofErr w:type="spellEnd"/>
      <w:r w:rsidRPr="00D62E89">
        <w:rPr>
          <w:rFonts w:ascii="Book Antiqua" w:hAnsi="Book Antiqua"/>
          <w:color w:val="auto"/>
          <w:szCs w:val="24"/>
        </w:rPr>
        <w:t xml:space="preserve"> O, Ushijima T, Ichinose M. Development of gastric cancer in </w:t>
      </w:r>
      <w:proofErr w:type="spellStart"/>
      <w:r w:rsidRPr="00D62E89">
        <w:rPr>
          <w:rFonts w:ascii="Book Antiqua" w:hAnsi="Book Antiqua"/>
          <w:color w:val="auto"/>
          <w:szCs w:val="24"/>
        </w:rPr>
        <w:t>nonatrophic</w:t>
      </w:r>
      <w:proofErr w:type="spellEnd"/>
      <w:r w:rsidRPr="00D62E89">
        <w:rPr>
          <w:rFonts w:ascii="Book Antiqua" w:hAnsi="Book Antiqua"/>
          <w:color w:val="auto"/>
          <w:szCs w:val="24"/>
        </w:rPr>
        <w:t xml:space="preserve"> stomach with highly active inflammation identified by serum levels of pepsinogen and Helicobacter pylori antibody together with endoscopic </w:t>
      </w:r>
      <w:proofErr w:type="spellStart"/>
      <w:r w:rsidRPr="00D62E89">
        <w:rPr>
          <w:rFonts w:ascii="Book Antiqua" w:hAnsi="Book Antiqua"/>
          <w:color w:val="auto"/>
          <w:szCs w:val="24"/>
        </w:rPr>
        <w:t>rugal</w:t>
      </w:r>
      <w:proofErr w:type="spellEnd"/>
      <w:r w:rsidRPr="00D62E89">
        <w:rPr>
          <w:rFonts w:ascii="Book Antiqua" w:hAnsi="Book Antiqua"/>
          <w:color w:val="auto"/>
          <w:szCs w:val="24"/>
        </w:rPr>
        <w:t xml:space="preserve"> hyperplastic gastritis. </w:t>
      </w:r>
      <w:r w:rsidRPr="00D62E89">
        <w:rPr>
          <w:rFonts w:ascii="Book Antiqua" w:hAnsi="Book Antiqua"/>
          <w:i/>
          <w:color w:val="auto"/>
          <w:szCs w:val="24"/>
        </w:rPr>
        <w:t>Int J Cancer</w:t>
      </w:r>
      <w:r w:rsidRPr="00D62E89">
        <w:rPr>
          <w:rFonts w:ascii="Book Antiqua" w:hAnsi="Book Antiqua"/>
          <w:color w:val="auto"/>
          <w:szCs w:val="24"/>
        </w:rPr>
        <w:t xml:space="preserve"> 2012; </w:t>
      </w:r>
      <w:r w:rsidRPr="00D62E89">
        <w:rPr>
          <w:rFonts w:ascii="Book Antiqua" w:hAnsi="Book Antiqua"/>
          <w:b/>
          <w:color w:val="auto"/>
          <w:szCs w:val="24"/>
        </w:rPr>
        <w:t>131</w:t>
      </w:r>
      <w:r w:rsidRPr="00D62E89">
        <w:rPr>
          <w:rFonts w:ascii="Book Antiqua" w:hAnsi="Book Antiqua"/>
          <w:color w:val="auto"/>
          <w:szCs w:val="24"/>
        </w:rPr>
        <w:t>: 2632-2642 [PMID: 22383377 DOI: 10.1002/ijc.27514]</w:t>
      </w:r>
    </w:p>
    <w:p w14:paraId="3006BE14"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lastRenderedPageBreak/>
        <w:t xml:space="preserve">27 </w:t>
      </w:r>
      <w:r w:rsidRPr="00D62E89">
        <w:rPr>
          <w:rFonts w:ascii="Book Antiqua" w:hAnsi="Book Antiqua"/>
          <w:b/>
          <w:color w:val="auto"/>
          <w:szCs w:val="24"/>
        </w:rPr>
        <w:t>Jung S</w:t>
      </w:r>
      <w:r w:rsidRPr="00D62E89">
        <w:rPr>
          <w:rFonts w:ascii="Book Antiqua" w:hAnsi="Book Antiqua"/>
          <w:color w:val="auto"/>
          <w:szCs w:val="24"/>
        </w:rPr>
        <w:t xml:space="preserve">, Park CH, Kim EH, Shin SJ, Chung H, Lee H, Park JC, Shin SK, Lee YC, Lee SK. Preventing metachronous gastric lesions after endoscopic submucosal dissection through Helicobacter pylori eradication. </w:t>
      </w:r>
      <w:r w:rsidRPr="00D62E89">
        <w:rPr>
          <w:rFonts w:ascii="Book Antiqua" w:hAnsi="Book Antiqua"/>
          <w:i/>
          <w:color w:val="auto"/>
          <w:szCs w:val="24"/>
        </w:rPr>
        <w:t xml:space="preserve">J Gastroenterol </w:t>
      </w:r>
      <w:proofErr w:type="spellStart"/>
      <w:r w:rsidRPr="00D62E89">
        <w:rPr>
          <w:rFonts w:ascii="Book Antiqua" w:hAnsi="Book Antiqua"/>
          <w:i/>
          <w:color w:val="auto"/>
          <w:szCs w:val="24"/>
        </w:rPr>
        <w:t>Hepatol</w:t>
      </w:r>
      <w:proofErr w:type="spellEnd"/>
      <w:r w:rsidRPr="00D62E89">
        <w:rPr>
          <w:rFonts w:ascii="Book Antiqua" w:hAnsi="Book Antiqua"/>
          <w:color w:val="auto"/>
          <w:szCs w:val="24"/>
        </w:rPr>
        <w:t xml:space="preserve"> 2015; </w:t>
      </w:r>
      <w:r w:rsidRPr="00D62E89">
        <w:rPr>
          <w:rFonts w:ascii="Book Antiqua" w:hAnsi="Book Antiqua"/>
          <w:b/>
          <w:color w:val="auto"/>
          <w:szCs w:val="24"/>
        </w:rPr>
        <w:t>30</w:t>
      </w:r>
      <w:r w:rsidRPr="00D62E89">
        <w:rPr>
          <w:rFonts w:ascii="Book Antiqua" w:hAnsi="Book Antiqua"/>
          <w:color w:val="auto"/>
          <w:szCs w:val="24"/>
        </w:rPr>
        <w:t>: 75-81 [PMID: 25088761 DOI: 10.1111/jgh.12687]</w:t>
      </w:r>
    </w:p>
    <w:p w14:paraId="0DB6E567"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28 </w:t>
      </w:r>
      <w:r w:rsidRPr="00D62E89">
        <w:rPr>
          <w:rFonts w:ascii="Book Antiqua" w:hAnsi="Book Antiqua"/>
          <w:b/>
          <w:color w:val="auto"/>
          <w:szCs w:val="24"/>
        </w:rPr>
        <w:t>Lim JH</w:t>
      </w:r>
      <w:r w:rsidRPr="00D62E89">
        <w:rPr>
          <w:rFonts w:ascii="Book Antiqua" w:hAnsi="Book Antiqua"/>
          <w:color w:val="auto"/>
          <w:szCs w:val="24"/>
        </w:rPr>
        <w:t xml:space="preserve">, Kim SG, Choi J, </w:t>
      </w:r>
      <w:proofErr w:type="spellStart"/>
      <w:r w:rsidRPr="00D62E89">
        <w:rPr>
          <w:rFonts w:ascii="Book Antiqua" w:hAnsi="Book Antiqua"/>
          <w:color w:val="auto"/>
          <w:szCs w:val="24"/>
        </w:rPr>
        <w:t>Im</w:t>
      </w:r>
      <w:proofErr w:type="spellEnd"/>
      <w:r w:rsidRPr="00D62E89">
        <w:rPr>
          <w:rFonts w:ascii="Book Antiqua" w:hAnsi="Book Antiqua"/>
          <w:color w:val="auto"/>
          <w:szCs w:val="24"/>
        </w:rPr>
        <w:t xml:space="preserve"> JP, Kim JS, Jung HC. Risk factors of delayed ulcer healing after gastric endoscopic submucosal dissection. </w:t>
      </w:r>
      <w:r w:rsidRPr="00D62E89">
        <w:rPr>
          <w:rFonts w:ascii="Book Antiqua" w:hAnsi="Book Antiqua"/>
          <w:i/>
          <w:color w:val="auto"/>
          <w:szCs w:val="24"/>
        </w:rPr>
        <w:t xml:space="preserve">Surg </w:t>
      </w:r>
      <w:proofErr w:type="spellStart"/>
      <w:r w:rsidRPr="00D62E89">
        <w:rPr>
          <w:rFonts w:ascii="Book Antiqua" w:hAnsi="Book Antiqua"/>
          <w:i/>
          <w:color w:val="auto"/>
          <w:szCs w:val="24"/>
        </w:rPr>
        <w:t>Endosc</w:t>
      </w:r>
      <w:proofErr w:type="spellEnd"/>
      <w:r w:rsidRPr="00D62E89">
        <w:rPr>
          <w:rFonts w:ascii="Book Antiqua" w:hAnsi="Book Antiqua"/>
          <w:color w:val="auto"/>
          <w:szCs w:val="24"/>
        </w:rPr>
        <w:t xml:space="preserve"> 2015; </w:t>
      </w:r>
      <w:r w:rsidRPr="00D62E89">
        <w:rPr>
          <w:rFonts w:ascii="Book Antiqua" w:hAnsi="Book Antiqua"/>
          <w:b/>
          <w:color w:val="auto"/>
          <w:szCs w:val="24"/>
        </w:rPr>
        <w:t>29</w:t>
      </w:r>
      <w:r w:rsidRPr="00D62E89">
        <w:rPr>
          <w:rFonts w:ascii="Book Antiqua" w:hAnsi="Book Antiqua"/>
          <w:color w:val="auto"/>
          <w:szCs w:val="24"/>
        </w:rPr>
        <w:t>: 3666-3673 [PMID: 25740642 DOI: 10.1007/s00464-015-4123-z]</w:t>
      </w:r>
    </w:p>
    <w:p w14:paraId="3C8B559E"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29 </w:t>
      </w:r>
      <w:r w:rsidRPr="00D62E89">
        <w:rPr>
          <w:rFonts w:ascii="Book Antiqua" w:hAnsi="Book Antiqua"/>
          <w:b/>
          <w:color w:val="auto"/>
          <w:szCs w:val="24"/>
        </w:rPr>
        <w:t>Kwon Y</w:t>
      </w:r>
      <w:r w:rsidRPr="00D62E89">
        <w:rPr>
          <w:rFonts w:ascii="Book Antiqua" w:hAnsi="Book Antiqua"/>
          <w:color w:val="auto"/>
          <w:szCs w:val="24"/>
        </w:rPr>
        <w:t xml:space="preserve">, Jeon S, Nam S, Shin I. Helicobacter pylori infection and serum level of pepsinogen are associated with the risk of metachronous gastric neoplasm after endoscopic resection. </w:t>
      </w:r>
      <w:r w:rsidRPr="00D62E89">
        <w:rPr>
          <w:rFonts w:ascii="Book Antiqua" w:hAnsi="Book Antiqua"/>
          <w:i/>
          <w:color w:val="auto"/>
          <w:szCs w:val="24"/>
        </w:rPr>
        <w:t xml:space="preserve">Aliment </w:t>
      </w:r>
      <w:proofErr w:type="spellStart"/>
      <w:r w:rsidRPr="00D62E89">
        <w:rPr>
          <w:rFonts w:ascii="Book Antiqua" w:hAnsi="Book Antiqua"/>
          <w:i/>
          <w:color w:val="auto"/>
          <w:szCs w:val="24"/>
        </w:rPr>
        <w:t>Pharmacol</w:t>
      </w:r>
      <w:proofErr w:type="spellEnd"/>
      <w:r w:rsidRPr="00D62E89">
        <w:rPr>
          <w:rFonts w:ascii="Book Antiqua" w:hAnsi="Book Antiqua"/>
          <w:i/>
          <w:color w:val="auto"/>
          <w:szCs w:val="24"/>
        </w:rPr>
        <w:t xml:space="preserve"> </w:t>
      </w:r>
      <w:proofErr w:type="spellStart"/>
      <w:r w:rsidRPr="00D62E89">
        <w:rPr>
          <w:rFonts w:ascii="Book Antiqua" w:hAnsi="Book Antiqua"/>
          <w:i/>
          <w:color w:val="auto"/>
          <w:szCs w:val="24"/>
        </w:rPr>
        <w:t>Ther</w:t>
      </w:r>
      <w:proofErr w:type="spellEnd"/>
      <w:r w:rsidRPr="00D62E89">
        <w:rPr>
          <w:rFonts w:ascii="Book Antiqua" w:hAnsi="Book Antiqua"/>
          <w:color w:val="auto"/>
          <w:szCs w:val="24"/>
        </w:rPr>
        <w:t xml:space="preserve"> 2017; </w:t>
      </w:r>
      <w:r w:rsidRPr="00D62E89">
        <w:rPr>
          <w:rFonts w:ascii="Book Antiqua" w:hAnsi="Book Antiqua"/>
          <w:b/>
          <w:color w:val="auto"/>
          <w:szCs w:val="24"/>
        </w:rPr>
        <w:t>46</w:t>
      </w:r>
      <w:r w:rsidRPr="00D62E89">
        <w:rPr>
          <w:rFonts w:ascii="Book Antiqua" w:hAnsi="Book Antiqua"/>
          <w:color w:val="auto"/>
          <w:szCs w:val="24"/>
        </w:rPr>
        <w:t>: 758-767 [PMID: 28799258 DOI: 10.1111/apt.14263]</w:t>
      </w:r>
    </w:p>
    <w:p w14:paraId="486066E3"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30 </w:t>
      </w:r>
      <w:r w:rsidRPr="00D62E89">
        <w:rPr>
          <w:rFonts w:ascii="Book Antiqua" w:hAnsi="Book Antiqua"/>
          <w:b/>
          <w:color w:val="auto"/>
          <w:szCs w:val="24"/>
        </w:rPr>
        <w:t>Chung CS</w:t>
      </w:r>
      <w:r w:rsidRPr="00D62E89">
        <w:rPr>
          <w:rFonts w:ascii="Book Antiqua" w:hAnsi="Book Antiqua"/>
          <w:color w:val="auto"/>
          <w:szCs w:val="24"/>
        </w:rPr>
        <w:t xml:space="preserve">, Woo HS, Chung JW, </w:t>
      </w:r>
      <w:proofErr w:type="spellStart"/>
      <w:r w:rsidRPr="00D62E89">
        <w:rPr>
          <w:rFonts w:ascii="Book Antiqua" w:hAnsi="Book Antiqua"/>
          <w:color w:val="auto"/>
          <w:szCs w:val="24"/>
        </w:rPr>
        <w:t>Jeong</w:t>
      </w:r>
      <w:proofErr w:type="spellEnd"/>
      <w:r w:rsidRPr="00D62E89">
        <w:rPr>
          <w:rFonts w:ascii="Book Antiqua" w:hAnsi="Book Antiqua"/>
          <w:color w:val="auto"/>
          <w:szCs w:val="24"/>
        </w:rPr>
        <w:t xml:space="preserve"> SH, Kwon KA, Kim YJ, Kim KO, Park DK. Risk Factors for Metachronous Recurrence after Endoscopic Submucosal Dissection of Early Gastric Cancer. </w:t>
      </w:r>
      <w:r w:rsidRPr="00D62E89">
        <w:rPr>
          <w:rFonts w:ascii="Book Antiqua" w:hAnsi="Book Antiqua"/>
          <w:i/>
          <w:color w:val="auto"/>
          <w:szCs w:val="24"/>
        </w:rPr>
        <w:t>J Korean Med Sci</w:t>
      </w:r>
      <w:r w:rsidRPr="00D62E89">
        <w:rPr>
          <w:rFonts w:ascii="Book Antiqua" w:hAnsi="Book Antiqua"/>
          <w:color w:val="auto"/>
          <w:szCs w:val="24"/>
        </w:rPr>
        <w:t xml:space="preserve"> 2017; </w:t>
      </w:r>
      <w:r w:rsidRPr="00D62E89">
        <w:rPr>
          <w:rFonts w:ascii="Book Antiqua" w:hAnsi="Book Antiqua"/>
          <w:b/>
          <w:color w:val="auto"/>
          <w:szCs w:val="24"/>
        </w:rPr>
        <w:t>32</w:t>
      </w:r>
      <w:r w:rsidRPr="00D62E89">
        <w:rPr>
          <w:rFonts w:ascii="Book Antiqua" w:hAnsi="Book Antiqua"/>
          <w:color w:val="auto"/>
          <w:szCs w:val="24"/>
        </w:rPr>
        <w:t>: 421-426 [PMID: 28145644 DOI: 10.3346/jkms.2017.32.3.421]</w:t>
      </w:r>
    </w:p>
    <w:p w14:paraId="35580029"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31 </w:t>
      </w:r>
      <w:proofErr w:type="spellStart"/>
      <w:r w:rsidRPr="00D62E89">
        <w:rPr>
          <w:rFonts w:ascii="Book Antiqua" w:hAnsi="Book Antiqua"/>
          <w:b/>
          <w:color w:val="auto"/>
          <w:szCs w:val="24"/>
        </w:rPr>
        <w:t>Fukase</w:t>
      </w:r>
      <w:proofErr w:type="spellEnd"/>
      <w:r w:rsidRPr="00D62E89">
        <w:rPr>
          <w:rFonts w:ascii="Book Antiqua" w:hAnsi="Book Antiqua"/>
          <w:b/>
          <w:color w:val="auto"/>
          <w:szCs w:val="24"/>
        </w:rPr>
        <w:t xml:space="preserve"> K</w:t>
      </w:r>
      <w:r w:rsidRPr="00D62E89">
        <w:rPr>
          <w:rFonts w:ascii="Book Antiqua" w:hAnsi="Book Antiqua"/>
          <w:color w:val="auto"/>
          <w:szCs w:val="24"/>
        </w:rPr>
        <w:t xml:space="preserve">, Kato M, Kikuchi S, Inoue K, </w:t>
      </w:r>
      <w:proofErr w:type="spellStart"/>
      <w:r w:rsidRPr="00D62E89">
        <w:rPr>
          <w:rFonts w:ascii="Book Antiqua" w:hAnsi="Book Antiqua"/>
          <w:color w:val="auto"/>
          <w:szCs w:val="24"/>
        </w:rPr>
        <w:t>Uemura</w:t>
      </w:r>
      <w:proofErr w:type="spellEnd"/>
      <w:r w:rsidRPr="00D62E89">
        <w:rPr>
          <w:rFonts w:ascii="Book Antiqua" w:hAnsi="Book Antiqua"/>
          <w:color w:val="auto"/>
          <w:szCs w:val="24"/>
        </w:rPr>
        <w:t xml:space="preserve"> N, Okamoto S, </w:t>
      </w:r>
      <w:proofErr w:type="spellStart"/>
      <w:r w:rsidRPr="00D62E89">
        <w:rPr>
          <w:rFonts w:ascii="Book Antiqua" w:hAnsi="Book Antiqua"/>
          <w:color w:val="auto"/>
          <w:szCs w:val="24"/>
        </w:rPr>
        <w:t>Terao</w:t>
      </w:r>
      <w:proofErr w:type="spellEnd"/>
      <w:r w:rsidRPr="00D62E89">
        <w:rPr>
          <w:rFonts w:ascii="Book Antiqua" w:hAnsi="Book Antiqua"/>
          <w:color w:val="auto"/>
          <w:szCs w:val="24"/>
        </w:rPr>
        <w:t xml:space="preserve"> S, </w:t>
      </w:r>
      <w:proofErr w:type="spellStart"/>
      <w:r w:rsidRPr="00D62E89">
        <w:rPr>
          <w:rFonts w:ascii="Book Antiqua" w:hAnsi="Book Antiqua"/>
          <w:color w:val="auto"/>
          <w:szCs w:val="24"/>
        </w:rPr>
        <w:t>Amagai</w:t>
      </w:r>
      <w:proofErr w:type="spellEnd"/>
      <w:r w:rsidRPr="00D62E89">
        <w:rPr>
          <w:rFonts w:ascii="Book Antiqua" w:hAnsi="Book Antiqua"/>
          <w:color w:val="auto"/>
          <w:szCs w:val="24"/>
        </w:rPr>
        <w:t xml:space="preserve"> K, Hayashi S, </w:t>
      </w:r>
      <w:proofErr w:type="spellStart"/>
      <w:r w:rsidRPr="00D62E89">
        <w:rPr>
          <w:rFonts w:ascii="Book Antiqua" w:hAnsi="Book Antiqua"/>
          <w:color w:val="auto"/>
          <w:szCs w:val="24"/>
        </w:rPr>
        <w:t>Asaka</w:t>
      </w:r>
      <w:proofErr w:type="spellEnd"/>
      <w:r w:rsidRPr="00D62E89">
        <w:rPr>
          <w:rFonts w:ascii="Book Antiqua" w:hAnsi="Book Antiqua"/>
          <w:color w:val="auto"/>
          <w:szCs w:val="24"/>
        </w:rPr>
        <w:t xml:space="preserve"> M; Japan Gast Study Group. Effect of eradication of Helicobacter pylori on incidence of metachronous gastric carcinoma after endoscopic resection of early gastric cancer: an open-label, </w:t>
      </w:r>
      <w:proofErr w:type="spellStart"/>
      <w:r w:rsidRPr="00D62E89">
        <w:rPr>
          <w:rFonts w:ascii="Book Antiqua" w:hAnsi="Book Antiqua"/>
          <w:color w:val="auto"/>
          <w:szCs w:val="24"/>
        </w:rPr>
        <w:t>randomised</w:t>
      </w:r>
      <w:proofErr w:type="spellEnd"/>
      <w:r w:rsidRPr="00D62E89">
        <w:rPr>
          <w:rFonts w:ascii="Book Antiqua" w:hAnsi="Book Antiqua"/>
          <w:color w:val="auto"/>
          <w:szCs w:val="24"/>
        </w:rPr>
        <w:t xml:space="preserve"> controlled trial. </w:t>
      </w:r>
      <w:r w:rsidRPr="00D62E89">
        <w:rPr>
          <w:rFonts w:ascii="Book Antiqua" w:hAnsi="Book Antiqua"/>
          <w:i/>
          <w:color w:val="auto"/>
          <w:szCs w:val="24"/>
        </w:rPr>
        <w:t>Lancet</w:t>
      </w:r>
      <w:r w:rsidRPr="00D62E89">
        <w:rPr>
          <w:rFonts w:ascii="Book Antiqua" w:hAnsi="Book Antiqua"/>
          <w:color w:val="auto"/>
          <w:szCs w:val="24"/>
        </w:rPr>
        <w:t xml:space="preserve"> 2008; </w:t>
      </w:r>
      <w:r w:rsidRPr="00D62E89">
        <w:rPr>
          <w:rFonts w:ascii="Book Antiqua" w:hAnsi="Book Antiqua"/>
          <w:b/>
          <w:color w:val="auto"/>
          <w:szCs w:val="24"/>
        </w:rPr>
        <w:t>372</w:t>
      </w:r>
      <w:r w:rsidRPr="00D62E89">
        <w:rPr>
          <w:rFonts w:ascii="Book Antiqua" w:hAnsi="Book Antiqua"/>
          <w:color w:val="auto"/>
          <w:szCs w:val="24"/>
        </w:rPr>
        <w:t>: 392-397 [PMID: 18675689 DOI: 10.1016/S0140-6736(08)61159-9]</w:t>
      </w:r>
    </w:p>
    <w:p w14:paraId="0C0AFBBD"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32 </w:t>
      </w:r>
      <w:r w:rsidRPr="00D62E89">
        <w:rPr>
          <w:rFonts w:ascii="Book Antiqua" w:hAnsi="Book Antiqua"/>
          <w:b/>
          <w:color w:val="auto"/>
          <w:szCs w:val="24"/>
        </w:rPr>
        <w:t>Choi IJ</w:t>
      </w:r>
      <w:r w:rsidRPr="00D62E89">
        <w:rPr>
          <w:rFonts w:ascii="Book Antiqua" w:hAnsi="Book Antiqua"/>
          <w:color w:val="auto"/>
          <w:szCs w:val="24"/>
        </w:rPr>
        <w:t xml:space="preserve">, Kook MC, Kim YI, Cho SJ, Lee JY, Kim CG, Park B, Nam BH. Helicobacter pylori Therapy for the Prevention of Metachronous Gastric Cancer. </w:t>
      </w:r>
      <w:r w:rsidRPr="00D62E89">
        <w:rPr>
          <w:rFonts w:ascii="Book Antiqua" w:hAnsi="Book Antiqua"/>
          <w:i/>
          <w:color w:val="auto"/>
          <w:szCs w:val="24"/>
        </w:rPr>
        <w:t xml:space="preserve">N </w:t>
      </w:r>
      <w:proofErr w:type="spellStart"/>
      <w:r w:rsidRPr="00D62E89">
        <w:rPr>
          <w:rFonts w:ascii="Book Antiqua" w:hAnsi="Book Antiqua"/>
          <w:i/>
          <w:color w:val="auto"/>
          <w:szCs w:val="24"/>
        </w:rPr>
        <w:t>Engl</w:t>
      </w:r>
      <w:proofErr w:type="spellEnd"/>
      <w:r w:rsidRPr="00D62E89">
        <w:rPr>
          <w:rFonts w:ascii="Book Antiqua" w:hAnsi="Book Antiqua"/>
          <w:i/>
          <w:color w:val="auto"/>
          <w:szCs w:val="24"/>
        </w:rPr>
        <w:t xml:space="preserve"> J Med</w:t>
      </w:r>
      <w:r w:rsidRPr="00D62E89">
        <w:rPr>
          <w:rFonts w:ascii="Book Antiqua" w:hAnsi="Book Antiqua"/>
          <w:color w:val="auto"/>
          <w:szCs w:val="24"/>
        </w:rPr>
        <w:t xml:space="preserve"> 2018; </w:t>
      </w:r>
      <w:r w:rsidRPr="00D62E89">
        <w:rPr>
          <w:rFonts w:ascii="Book Antiqua" w:hAnsi="Book Antiqua"/>
          <w:b/>
          <w:color w:val="auto"/>
          <w:szCs w:val="24"/>
        </w:rPr>
        <w:t>378</w:t>
      </w:r>
      <w:r w:rsidRPr="00D62E89">
        <w:rPr>
          <w:rFonts w:ascii="Book Antiqua" w:hAnsi="Book Antiqua"/>
          <w:color w:val="auto"/>
          <w:szCs w:val="24"/>
        </w:rPr>
        <w:t>: 1085-1095 [PMID: 29562147 DOI: 10.1056/NEJMoa1708423]</w:t>
      </w:r>
    </w:p>
    <w:p w14:paraId="1C684925"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33 </w:t>
      </w:r>
      <w:r w:rsidRPr="00D62E89">
        <w:rPr>
          <w:rFonts w:ascii="Book Antiqua" w:hAnsi="Book Antiqua"/>
          <w:b/>
          <w:color w:val="auto"/>
          <w:szCs w:val="24"/>
        </w:rPr>
        <w:t>Choi JM</w:t>
      </w:r>
      <w:r w:rsidRPr="00D62E89">
        <w:rPr>
          <w:rFonts w:ascii="Book Antiqua" w:hAnsi="Book Antiqua"/>
          <w:color w:val="auto"/>
          <w:szCs w:val="24"/>
        </w:rPr>
        <w:t xml:space="preserve">, Kim SG, Choi J, Park JY, Oh S, Yang HJ, Lim JH, </w:t>
      </w:r>
      <w:proofErr w:type="spellStart"/>
      <w:r w:rsidRPr="00D62E89">
        <w:rPr>
          <w:rFonts w:ascii="Book Antiqua" w:hAnsi="Book Antiqua"/>
          <w:color w:val="auto"/>
          <w:szCs w:val="24"/>
        </w:rPr>
        <w:t>Im</w:t>
      </w:r>
      <w:proofErr w:type="spellEnd"/>
      <w:r w:rsidRPr="00D62E89">
        <w:rPr>
          <w:rFonts w:ascii="Book Antiqua" w:hAnsi="Book Antiqua"/>
          <w:color w:val="auto"/>
          <w:szCs w:val="24"/>
        </w:rPr>
        <w:t xml:space="preserve"> JP, Kim JS, Jung HC. Effects of Helicobacter pylori eradication for metachronous gastric cancer prevention: a randomized controlled trial. </w:t>
      </w:r>
      <w:proofErr w:type="spellStart"/>
      <w:r w:rsidRPr="00D62E89">
        <w:rPr>
          <w:rFonts w:ascii="Book Antiqua" w:hAnsi="Book Antiqua"/>
          <w:i/>
          <w:color w:val="auto"/>
          <w:szCs w:val="24"/>
        </w:rPr>
        <w:t>Gastrointest</w:t>
      </w:r>
      <w:proofErr w:type="spellEnd"/>
      <w:r w:rsidRPr="00D62E89">
        <w:rPr>
          <w:rFonts w:ascii="Book Antiqua" w:hAnsi="Book Antiqua"/>
          <w:i/>
          <w:color w:val="auto"/>
          <w:szCs w:val="24"/>
        </w:rPr>
        <w:t xml:space="preserve"> </w:t>
      </w:r>
      <w:proofErr w:type="spellStart"/>
      <w:r w:rsidRPr="00D62E89">
        <w:rPr>
          <w:rFonts w:ascii="Book Antiqua" w:hAnsi="Book Antiqua"/>
          <w:i/>
          <w:color w:val="auto"/>
          <w:szCs w:val="24"/>
        </w:rPr>
        <w:t>Endosc</w:t>
      </w:r>
      <w:proofErr w:type="spellEnd"/>
      <w:r w:rsidRPr="00D62E89">
        <w:rPr>
          <w:rFonts w:ascii="Book Antiqua" w:hAnsi="Book Antiqua"/>
          <w:color w:val="auto"/>
          <w:szCs w:val="24"/>
        </w:rPr>
        <w:t xml:space="preserve"> 2018; </w:t>
      </w:r>
      <w:r w:rsidRPr="00D62E89">
        <w:rPr>
          <w:rFonts w:ascii="Book Antiqua" w:hAnsi="Book Antiqua"/>
          <w:b/>
          <w:color w:val="auto"/>
          <w:szCs w:val="24"/>
        </w:rPr>
        <w:t>88</w:t>
      </w:r>
      <w:r w:rsidRPr="00D62E89">
        <w:rPr>
          <w:rFonts w:ascii="Book Antiqua" w:hAnsi="Book Antiqua"/>
          <w:color w:val="auto"/>
          <w:szCs w:val="24"/>
        </w:rPr>
        <w:t>: 475-485.e2 [PMID: 29800546 DOI: 10.1016/j.gie.2018.05.009]</w:t>
      </w:r>
    </w:p>
    <w:p w14:paraId="67CACEDB"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34 </w:t>
      </w:r>
      <w:r w:rsidRPr="00D62E89">
        <w:rPr>
          <w:rFonts w:ascii="Book Antiqua" w:hAnsi="Book Antiqua"/>
          <w:b/>
          <w:color w:val="auto"/>
          <w:szCs w:val="24"/>
        </w:rPr>
        <w:t>Yoon SB</w:t>
      </w:r>
      <w:r w:rsidRPr="00D62E89">
        <w:rPr>
          <w:rFonts w:ascii="Book Antiqua" w:hAnsi="Book Antiqua"/>
          <w:color w:val="auto"/>
          <w:szCs w:val="24"/>
        </w:rPr>
        <w:t xml:space="preserve">, Park JM, Lim CH, Cho YK, Choi MG. Effect of Helicobacter pylori eradication on metachronous gastric cancer after endoscopic resection </w:t>
      </w:r>
      <w:r w:rsidRPr="00D62E89">
        <w:rPr>
          <w:rFonts w:ascii="Book Antiqua" w:hAnsi="Book Antiqua"/>
          <w:color w:val="auto"/>
          <w:szCs w:val="24"/>
        </w:rPr>
        <w:lastRenderedPageBreak/>
        <w:t xml:space="preserve">of gastric tumors: a meta-analysis. </w:t>
      </w:r>
      <w:r w:rsidRPr="00D62E89">
        <w:rPr>
          <w:rFonts w:ascii="Book Antiqua" w:hAnsi="Book Antiqua"/>
          <w:i/>
          <w:color w:val="auto"/>
          <w:szCs w:val="24"/>
        </w:rPr>
        <w:t>Helicobacter</w:t>
      </w:r>
      <w:r w:rsidRPr="00D62E89">
        <w:rPr>
          <w:rFonts w:ascii="Book Antiqua" w:hAnsi="Book Antiqua"/>
          <w:color w:val="auto"/>
          <w:szCs w:val="24"/>
        </w:rPr>
        <w:t xml:space="preserve"> 2014; </w:t>
      </w:r>
      <w:r w:rsidRPr="00D62E89">
        <w:rPr>
          <w:rFonts w:ascii="Book Antiqua" w:hAnsi="Book Antiqua"/>
          <w:b/>
          <w:color w:val="auto"/>
          <w:szCs w:val="24"/>
        </w:rPr>
        <w:t>19</w:t>
      </w:r>
      <w:r w:rsidRPr="00D62E89">
        <w:rPr>
          <w:rFonts w:ascii="Book Antiqua" w:hAnsi="Book Antiqua"/>
          <w:color w:val="auto"/>
          <w:szCs w:val="24"/>
        </w:rPr>
        <w:t>: 243-248 [PMID: 25056262 DOI: 10.1111/hel.12146]</w:t>
      </w:r>
    </w:p>
    <w:p w14:paraId="6A6E8D29"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35 </w:t>
      </w:r>
      <w:r w:rsidRPr="00D62E89">
        <w:rPr>
          <w:rFonts w:ascii="Book Antiqua" w:hAnsi="Book Antiqua"/>
          <w:b/>
          <w:color w:val="auto"/>
          <w:szCs w:val="24"/>
        </w:rPr>
        <w:t>Xiao S</w:t>
      </w:r>
      <w:r w:rsidRPr="00D62E89">
        <w:rPr>
          <w:rFonts w:ascii="Book Antiqua" w:hAnsi="Book Antiqua"/>
          <w:color w:val="auto"/>
          <w:szCs w:val="24"/>
        </w:rPr>
        <w:t xml:space="preserve">, Li S, Zhou L, Jiang W, Liu J. Helicobacter pylori status and risks of metachronous recurrence after endoscopic resection of early gastric cancer: a systematic review and meta-analysis. </w:t>
      </w:r>
      <w:r w:rsidRPr="00D62E89">
        <w:rPr>
          <w:rFonts w:ascii="Book Antiqua" w:hAnsi="Book Antiqua"/>
          <w:i/>
          <w:color w:val="auto"/>
          <w:szCs w:val="24"/>
        </w:rPr>
        <w:t>J Gastroenterol</w:t>
      </w:r>
      <w:r w:rsidRPr="00D62E89">
        <w:rPr>
          <w:rFonts w:ascii="Book Antiqua" w:hAnsi="Book Antiqua"/>
          <w:color w:val="auto"/>
          <w:szCs w:val="24"/>
        </w:rPr>
        <w:t xml:space="preserve"> 2019; </w:t>
      </w:r>
      <w:r w:rsidRPr="00D62E89">
        <w:rPr>
          <w:rFonts w:ascii="Book Antiqua" w:hAnsi="Book Antiqua"/>
          <w:b/>
          <w:color w:val="auto"/>
          <w:szCs w:val="24"/>
        </w:rPr>
        <w:t>54</w:t>
      </w:r>
      <w:r w:rsidRPr="00D62E89">
        <w:rPr>
          <w:rFonts w:ascii="Book Antiqua" w:hAnsi="Book Antiqua"/>
          <w:color w:val="auto"/>
          <w:szCs w:val="24"/>
        </w:rPr>
        <w:t>: 226-237 [PMID: 30251121 DOI: 10.1007/s00535-018-1513-8]</w:t>
      </w:r>
    </w:p>
    <w:p w14:paraId="2E2A436C"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36 </w:t>
      </w:r>
      <w:r w:rsidRPr="00D62E89">
        <w:rPr>
          <w:rFonts w:ascii="Book Antiqua" w:hAnsi="Book Antiqua"/>
          <w:b/>
          <w:color w:val="auto"/>
          <w:szCs w:val="24"/>
        </w:rPr>
        <w:t>Sugano K</w:t>
      </w:r>
      <w:r w:rsidRPr="00D62E89">
        <w:rPr>
          <w:rFonts w:ascii="Book Antiqua" w:hAnsi="Book Antiqua"/>
          <w:color w:val="auto"/>
          <w:szCs w:val="24"/>
        </w:rPr>
        <w:t xml:space="preserve">. Effect of Helicobacter pylori eradication on the incidence of gastric cancer: a systematic review and meta-analysis. </w:t>
      </w:r>
      <w:r w:rsidRPr="00D62E89">
        <w:rPr>
          <w:rFonts w:ascii="Book Antiqua" w:hAnsi="Book Antiqua"/>
          <w:i/>
          <w:color w:val="auto"/>
          <w:szCs w:val="24"/>
        </w:rPr>
        <w:t>Gastric Cancer</w:t>
      </w:r>
      <w:r w:rsidRPr="00D62E89">
        <w:rPr>
          <w:rFonts w:ascii="Book Antiqua" w:hAnsi="Book Antiqua"/>
          <w:color w:val="auto"/>
          <w:szCs w:val="24"/>
        </w:rPr>
        <w:t xml:space="preserve"> 2019; </w:t>
      </w:r>
      <w:r w:rsidRPr="00D62E89">
        <w:rPr>
          <w:rFonts w:ascii="Book Antiqua" w:hAnsi="Book Antiqua"/>
          <w:b/>
          <w:color w:val="auto"/>
          <w:szCs w:val="24"/>
        </w:rPr>
        <w:t>22</w:t>
      </w:r>
      <w:r w:rsidRPr="00D62E89">
        <w:rPr>
          <w:rFonts w:ascii="Book Antiqua" w:hAnsi="Book Antiqua"/>
          <w:color w:val="auto"/>
          <w:szCs w:val="24"/>
        </w:rPr>
        <w:t>: 435-445 [PMID: 30206731 DOI: 10.1007/s10120-018-0876-0]</w:t>
      </w:r>
    </w:p>
    <w:p w14:paraId="266964CC" w14:textId="2B30EB3A"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37 </w:t>
      </w:r>
      <w:r w:rsidRPr="00D62E89">
        <w:rPr>
          <w:rFonts w:ascii="Book Antiqua" w:hAnsi="Book Antiqua"/>
          <w:b/>
          <w:color w:val="auto"/>
          <w:szCs w:val="24"/>
        </w:rPr>
        <w:t>Tsuda M</w:t>
      </w:r>
      <w:r w:rsidRPr="00D62E89">
        <w:rPr>
          <w:rFonts w:ascii="Book Antiqua" w:hAnsi="Book Antiqua"/>
          <w:color w:val="auto"/>
          <w:szCs w:val="24"/>
        </w:rPr>
        <w:t xml:space="preserve">, </w:t>
      </w:r>
      <w:proofErr w:type="spellStart"/>
      <w:r w:rsidRPr="00D62E89">
        <w:rPr>
          <w:rFonts w:ascii="Book Antiqua" w:hAnsi="Book Antiqua"/>
          <w:color w:val="auto"/>
          <w:szCs w:val="24"/>
        </w:rPr>
        <w:t>Asaka</w:t>
      </w:r>
      <w:proofErr w:type="spellEnd"/>
      <w:r w:rsidRPr="00D62E89">
        <w:rPr>
          <w:rFonts w:ascii="Book Antiqua" w:hAnsi="Book Antiqua"/>
          <w:color w:val="auto"/>
          <w:szCs w:val="24"/>
        </w:rPr>
        <w:t xml:space="preserve"> M, Kato M, Matsushima R, Fujimori K, </w:t>
      </w:r>
      <w:proofErr w:type="spellStart"/>
      <w:r w:rsidRPr="00D62E89">
        <w:rPr>
          <w:rFonts w:ascii="Book Antiqua" w:hAnsi="Book Antiqua"/>
          <w:color w:val="auto"/>
          <w:szCs w:val="24"/>
        </w:rPr>
        <w:t>Akino</w:t>
      </w:r>
      <w:proofErr w:type="spellEnd"/>
      <w:r w:rsidRPr="00D62E89">
        <w:rPr>
          <w:rFonts w:ascii="Book Antiqua" w:hAnsi="Book Antiqua"/>
          <w:color w:val="auto"/>
          <w:szCs w:val="24"/>
        </w:rPr>
        <w:t xml:space="preserve"> K, Kikuchi S, Lin Y, Sakamoto N. Effect on Helicobacter pylori eradication therapy against gastric cancer in Japan. </w:t>
      </w:r>
      <w:r w:rsidRPr="00D62E89">
        <w:rPr>
          <w:rFonts w:ascii="Book Antiqua" w:hAnsi="Book Antiqua"/>
          <w:i/>
          <w:color w:val="auto"/>
          <w:szCs w:val="24"/>
        </w:rPr>
        <w:t>Helicobacter</w:t>
      </w:r>
      <w:r w:rsidRPr="00D62E89">
        <w:rPr>
          <w:rFonts w:ascii="Book Antiqua" w:hAnsi="Book Antiqua"/>
          <w:color w:val="auto"/>
          <w:szCs w:val="24"/>
        </w:rPr>
        <w:t xml:space="preserve"> 2017; </w:t>
      </w:r>
      <w:r w:rsidRPr="00D62E89">
        <w:rPr>
          <w:rFonts w:ascii="Book Antiqua" w:hAnsi="Book Antiqua"/>
          <w:b/>
          <w:color w:val="auto"/>
          <w:szCs w:val="24"/>
        </w:rPr>
        <w:t>22</w:t>
      </w:r>
      <w:r w:rsidR="00C94576">
        <w:rPr>
          <w:rFonts w:ascii="Book Antiqua" w:hAnsi="Book Antiqua"/>
          <w:color w:val="auto"/>
          <w:szCs w:val="24"/>
        </w:rPr>
        <w:t xml:space="preserve"> </w:t>
      </w:r>
      <w:r w:rsidRPr="00D62E89">
        <w:rPr>
          <w:rFonts w:ascii="Book Antiqua" w:hAnsi="Book Antiqua"/>
          <w:color w:val="auto"/>
          <w:szCs w:val="24"/>
        </w:rPr>
        <w:t>[PMID: 28771894 DOI: 10.1111/hel.12415]</w:t>
      </w:r>
    </w:p>
    <w:p w14:paraId="344CA26D"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38 </w:t>
      </w:r>
      <w:r w:rsidRPr="00D62E89">
        <w:rPr>
          <w:rFonts w:ascii="Book Antiqua" w:hAnsi="Book Antiqua"/>
          <w:b/>
          <w:color w:val="auto"/>
          <w:szCs w:val="24"/>
        </w:rPr>
        <w:t>Lim SH</w:t>
      </w:r>
      <w:r w:rsidRPr="00D62E89">
        <w:rPr>
          <w:rFonts w:ascii="Book Antiqua" w:hAnsi="Book Antiqua"/>
          <w:color w:val="auto"/>
          <w:szCs w:val="24"/>
        </w:rPr>
        <w:t xml:space="preserve">, Kwon JW, Kim N, Kim GH, Kang JM, Park MJ, </w:t>
      </w:r>
      <w:proofErr w:type="spellStart"/>
      <w:r w:rsidRPr="00D62E89">
        <w:rPr>
          <w:rFonts w:ascii="Book Antiqua" w:hAnsi="Book Antiqua"/>
          <w:color w:val="auto"/>
          <w:szCs w:val="24"/>
        </w:rPr>
        <w:t>Yim</w:t>
      </w:r>
      <w:proofErr w:type="spellEnd"/>
      <w:r w:rsidRPr="00D62E89">
        <w:rPr>
          <w:rFonts w:ascii="Book Antiqua" w:hAnsi="Book Antiqua"/>
          <w:color w:val="auto"/>
          <w:szCs w:val="24"/>
        </w:rPr>
        <w:t xml:space="preserve"> JY, Kim HU, </w:t>
      </w:r>
      <w:proofErr w:type="spellStart"/>
      <w:r w:rsidRPr="00D62E89">
        <w:rPr>
          <w:rFonts w:ascii="Book Antiqua" w:hAnsi="Book Antiqua"/>
          <w:color w:val="auto"/>
          <w:szCs w:val="24"/>
        </w:rPr>
        <w:t>Baik</w:t>
      </w:r>
      <w:proofErr w:type="spellEnd"/>
      <w:r w:rsidRPr="00D62E89">
        <w:rPr>
          <w:rFonts w:ascii="Book Antiqua" w:hAnsi="Book Antiqua"/>
          <w:color w:val="auto"/>
          <w:szCs w:val="24"/>
        </w:rPr>
        <w:t xml:space="preserve"> GH, </w:t>
      </w:r>
      <w:proofErr w:type="spellStart"/>
      <w:r w:rsidRPr="00D62E89">
        <w:rPr>
          <w:rFonts w:ascii="Book Antiqua" w:hAnsi="Book Antiqua"/>
          <w:color w:val="auto"/>
          <w:szCs w:val="24"/>
        </w:rPr>
        <w:t>Seo</w:t>
      </w:r>
      <w:proofErr w:type="spellEnd"/>
      <w:r w:rsidRPr="00D62E89">
        <w:rPr>
          <w:rFonts w:ascii="Book Antiqua" w:hAnsi="Book Antiqua"/>
          <w:color w:val="auto"/>
          <w:szCs w:val="24"/>
        </w:rPr>
        <w:t xml:space="preserve"> GS, Shin JE, </w:t>
      </w:r>
      <w:proofErr w:type="spellStart"/>
      <w:r w:rsidRPr="00D62E89">
        <w:rPr>
          <w:rFonts w:ascii="Book Antiqua" w:hAnsi="Book Antiqua"/>
          <w:color w:val="auto"/>
          <w:szCs w:val="24"/>
        </w:rPr>
        <w:t>Joo</w:t>
      </w:r>
      <w:proofErr w:type="spellEnd"/>
      <w:r w:rsidRPr="00D62E89">
        <w:rPr>
          <w:rFonts w:ascii="Book Antiqua" w:hAnsi="Book Antiqua"/>
          <w:color w:val="auto"/>
          <w:szCs w:val="24"/>
        </w:rPr>
        <w:t xml:space="preserve"> YE, Kim JS, Jung HC. Prevalence and risk factors of Helicobacter pylori infection in Korea: nationwide multicenter study over 13 years. </w:t>
      </w:r>
      <w:r w:rsidRPr="00D62E89">
        <w:rPr>
          <w:rFonts w:ascii="Book Antiqua" w:hAnsi="Book Antiqua"/>
          <w:i/>
          <w:color w:val="auto"/>
          <w:szCs w:val="24"/>
        </w:rPr>
        <w:t>BMC Gastroenterol</w:t>
      </w:r>
      <w:r w:rsidRPr="00D62E89">
        <w:rPr>
          <w:rFonts w:ascii="Book Antiqua" w:hAnsi="Book Antiqua"/>
          <w:color w:val="auto"/>
          <w:szCs w:val="24"/>
        </w:rPr>
        <w:t xml:space="preserve"> 2013; </w:t>
      </w:r>
      <w:r w:rsidRPr="00D62E89">
        <w:rPr>
          <w:rFonts w:ascii="Book Antiqua" w:hAnsi="Book Antiqua"/>
          <w:b/>
          <w:color w:val="auto"/>
          <w:szCs w:val="24"/>
        </w:rPr>
        <w:t>13</w:t>
      </w:r>
      <w:r w:rsidRPr="00D62E89">
        <w:rPr>
          <w:rFonts w:ascii="Book Antiqua" w:hAnsi="Book Antiqua"/>
          <w:color w:val="auto"/>
          <w:szCs w:val="24"/>
        </w:rPr>
        <w:t>: 104 [PMID: 23800201 DOI: 10.1186/1471-230X-13-104]</w:t>
      </w:r>
    </w:p>
    <w:p w14:paraId="7B0011E6"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39 </w:t>
      </w:r>
      <w:r w:rsidRPr="00D62E89">
        <w:rPr>
          <w:rFonts w:ascii="Book Antiqua" w:hAnsi="Book Antiqua"/>
          <w:b/>
          <w:color w:val="auto"/>
          <w:szCs w:val="24"/>
        </w:rPr>
        <w:t>Jun JK</w:t>
      </w:r>
      <w:r w:rsidRPr="00D62E89">
        <w:rPr>
          <w:rFonts w:ascii="Book Antiqua" w:hAnsi="Book Antiqua"/>
          <w:color w:val="auto"/>
          <w:szCs w:val="24"/>
        </w:rPr>
        <w:t xml:space="preserve">, Choi KS, Lee HY, Suh M, Park B, Song SH, Jung KW, Lee CW, Choi IJ, Park EC, Lee D. Effectiveness of the Korean National Cancer Screening Program in Reducing Gastric Cancer Mortality. </w:t>
      </w:r>
      <w:r w:rsidRPr="00D62E89">
        <w:rPr>
          <w:rFonts w:ascii="Book Antiqua" w:hAnsi="Book Antiqua"/>
          <w:i/>
          <w:color w:val="auto"/>
          <w:szCs w:val="24"/>
        </w:rPr>
        <w:t>Gastroenterology</w:t>
      </w:r>
      <w:r w:rsidRPr="00D62E89">
        <w:rPr>
          <w:rFonts w:ascii="Book Antiqua" w:hAnsi="Book Antiqua"/>
          <w:color w:val="auto"/>
          <w:szCs w:val="24"/>
        </w:rPr>
        <w:t xml:space="preserve"> 2017; </w:t>
      </w:r>
      <w:r w:rsidRPr="00D62E89">
        <w:rPr>
          <w:rFonts w:ascii="Book Antiqua" w:hAnsi="Book Antiqua"/>
          <w:b/>
          <w:color w:val="auto"/>
          <w:szCs w:val="24"/>
        </w:rPr>
        <w:t>152</w:t>
      </w:r>
      <w:r w:rsidRPr="00D62E89">
        <w:rPr>
          <w:rFonts w:ascii="Book Antiqua" w:hAnsi="Book Antiqua"/>
          <w:color w:val="auto"/>
          <w:szCs w:val="24"/>
        </w:rPr>
        <w:t>: 1319-1328.e7 [PMID: 28147224 DOI: 10.1053/j.gastro.2017.01.029]</w:t>
      </w:r>
    </w:p>
    <w:p w14:paraId="4CBBB0BF"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40 </w:t>
      </w:r>
      <w:proofErr w:type="spellStart"/>
      <w:r w:rsidRPr="00D62E89">
        <w:rPr>
          <w:rFonts w:ascii="Book Antiqua" w:hAnsi="Book Antiqua"/>
          <w:b/>
          <w:color w:val="auto"/>
          <w:szCs w:val="24"/>
        </w:rPr>
        <w:t>Nashimoto</w:t>
      </w:r>
      <w:proofErr w:type="spellEnd"/>
      <w:r w:rsidRPr="00D62E89">
        <w:rPr>
          <w:rFonts w:ascii="Book Antiqua" w:hAnsi="Book Antiqua"/>
          <w:b/>
          <w:color w:val="auto"/>
          <w:szCs w:val="24"/>
        </w:rPr>
        <w:t xml:space="preserve"> A</w:t>
      </w:r>
      <w:r w:rsidRPr="00D62E89">
        <w:rPr>
          <w:rFonts w:ascii="Book Antiqua" w:hAnsi="Book Antiqua"/>
          <w:color w:val="auto"/>
          <w:szCs w:val="24"/>
        </w:rPr>
        <w:t xml:space="preserve">, </w:t>
      </w:r>
      <w:proofErr w:type="spellStart"/>
      <w:r w:rsidRPr="00D62E89">
        <w:rPr>
          <w:rFonts w:ascii="Book Antiqua" w:hAnsi="Book Antiqua"/>
          <w:color w:val="auto"/>
          <w:szCs w:val="24"/>
        </w:rPr>
        <w:t>Akazawa</w:t>
      </w:r>
      <w:proofErr w:type="spellEnd"/>
      <w:r w:rsidRPr="00D62E89">
        <w:rPr>
          <w:rFonts w:ascii="Book Antiqua" w:hAnsi="Book Antiqua"/>
          <w:color w:val="auto"/>
          <w:szCs w:val="24"/>
        </w:rPr>
        <w:t xml:space="preserve"> K, </w:t>
      </w:r>
      <w:proofErr w:type="spellStart"/>
      <w:r w:rsidRPr="00D62E89">
        <w:rPr>
          <w:rFonts w:ascii="Book Antiqua" w:hAnsi="Book Antiqua"/>
          <w:color w:val="auto"/>
          <w:szCs w:val="24"/>
        </w:rPr>
        <w:t>Isobe</w:t>
      </w:r>
      <w:proofErr w:type="spellEnd"/>
      <w:r w:rsidRPr="00D62E89">
        <w:rPr>
          <w:rFonts w:ascii="Book Antiqua" w:hAnsi="Book Antiqua"/>
          <w:color w:val="auto"/>
          <w:szCs w:val="24"/>
        </w:rPr>
        <w:t xml:space="preserve"> Y, Miyashiro I, </w:t>
      </w:r>
      <w:proofErr w:type="spellStart"/>
      <w:r w:rsidRPr="00D62E89">
        <w:rPr>
          <w:rFonts w:ascii="Book Antiqua" w:hAnsi="Book Antiqua"/>
          <w:color w:val="auto"/>
          <w:szCs w:val="24"/>
        </w:rPr>
        <w:t>Katai</w:t>
      </w:r>
      <w:proofErr w:type="spellEnd"/>
      <w:r w:rsidRPr="00D62E89">
        <w:rPr>
          <w:rFonts w:ascii="Book Antiqua" w:hAnsi="Book Antiqua"/>
          <w:color w:val="auto"/>
          <w:szCs w:val="24"/>
        </w:rPr>
        <w:t xml:space="preserve"> H, Kodera Y, </w:t>
      </w:r>
      <w:proofErr w:type="spellStart"/>
      <w:r w:rsidRPr="00D62E89">
        <w:rPr>
          <w:rFonts w:ascii="Book Antiqua" w:hAnsi="Book Antiqua"/>
          <w:color w:val="auto"/>
          <w:szCs w:val="24"/>
        </w:rPr>
        <w:t>Tsujitani</w:t>
      </w:r>
      <w:proofErr w:type="spellEnd"/>
      <w:r w:rsidRPr="00D62E89">
        <w:rPr>
          <w:rFonts w:ascii="Book Antiqua" w:hAnsi="Book Antiqua"/>
          <w:color w:val="auto"/>
          <w:szCs w:val="24"/>
        </w:rPr>
        <w:t xml:space="preserve"> S, </w:t>
      </w:r>
      <w:proofErr w:type="spellStart"/>
      <w:r w:rsidRPr="00D62E89">
        <w:rPr>
          <w:rFonts w:ascii="Book Antiqua" w:hAnsi="Book Antiqua"/>
          <w:color w:val="auto"/>
          <w:szCs w:val="24"/>
        </w:rPr>
        <w:t>Seto</w:t>
      </w:r>
      <w:proofErr w:type="spellEnd"/>
      <w:r w:rsidRPr="00D62E89">
        <w:rPr>
          <w:rFonts w:ascii="Book Antiqua" w:hAnsi="Book Antiqua"/>
          <w:color w:val="auto"/>
          <w:szCs w:val="24"/>
        </w:rPr>
        <w:t xml:space="preserve"> Y, Furukawa H, Oda I, Ono H, Tanabe S, </w:t>
      </w:r>
      <w:proofErr w:type="spellStart"/>
      <w:r w:rsidRPr="00D62E89">
        <w:rPr>
          <w:rFonts w:ascii="Book Antiqua" w:hAnsi="Book Antiqua"/>
          <w:color w:val="auto"/>
          <w:szCs w:val="24"/>
        </w:rPr>
        <w:t>Kaminishi</w:t>
      </w:r>
      <w:proofErr w:type="spellEnd"/>
      <w:r w:rsidRPr="00D62E89">
        <w:rPr>
          <w:rFonts w:ascii="Book Antiqua" w:hAnsi="Book Antiqua"/>
          <w:color w:val="auto"/>
          <w:szCs w:val="24"/>
        </w:rPr>
        <w:t xml:space="preserve"> M. Gastric cancer treated in 2002 in Japan: 2009 annual report of the JGCA nationwide registry. </w:t>
      </w:r>
      <w:r w:rsidRPr="00D62E89">
        <w:rPr>
          <w:rFonts w:ascii="Book Antiqua" w:hAnsi="Book Antiqua"/>
          <w:i/>
          <w:color w:val="auto"/>
          <w:szCs w:val="24"/>
        </w:rPr>
        <w:t>Gastric Cancer</w:t>
      </w:r>
      <w:r w:rsidRPr="00D62E89">
        <w:rPr>
          <w:rFonts w:ascii="Book Antiqua" w:hAnsi="Book Antiqua"/>
          <w:color w:val="auto"/>
          <w:szCs w:val="24"/>
        </w:rPr>
        <w:t xml:space="preserve"> 2013; </w:t>
      </w:r>
      <w:r w:rsidRPr="00D62E89">
        <w:rPr>
          <w:rFonts w:ascii="Book Antiqua" w:hAnsi="Book Antiqua"/>
          <w:b/>
          <w:color w:val="auto"/>
          <w:szCs w:val="24"/>
        </w:rPr>
        <w:t>16</w:t>
      </w:r>
      <w:r w:rsidRPr="00D62E89">
        <w:rPr>
          <w:rFonts w:ascii="Book Antiqua" w:hAnsi="Book Antiqua"/>
          <w:color w:val="auto"/>
          <w:szCs w:val="24"/>
        </w:rPr>
        <w:t>: 1-27 [PMID: 22729699 DOI: 10.1007/s10120-012-0163-4]</w:t>
      </w:r>
    </w:p>
    <w:p w14:paraId="57786388"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41 </w:t>
      </w:r>
      <w:r w:rsidRPr="00D62E89">
        <w:rPr>
          <w:rFonts w:ascii="Book Antiqua" w:hAnsi="Book Antiqua"/>
          <w:b/>
          <w:color w:val="auto"/>
          <w:szCs w:val="24"/>
        </w:rPr>
        <w:t>Sugimoto M</w:t>
      </w:r>
      <w:r w:rsidRPr="00D62E89">
        <w:rPr>
          <w:rFonts w:ascii="Book Antiqua" w:hAnsi="Book Antiqua"/>
          <w:color w:val="auto"/>
          <w:szCs w:val="24"/>
        </w:rPr>
        <w:t xml:space="preserve">, Jang JS, Yoshizawa Y, </w:t>
      </w:r>
      <w:proofErr w:type="spellStart"/>
      <w:r w:rsidRPr="00D62E89">
        <w:rPr>
          <w:rFonts w:ascii="Book Antiqua" w:hAnsi="Book Antiqua"/>
          <w:color w:val="auto"/>
          <w:szCs w:val="24"/>
        </w:rPr>
        <w:t>Osawa</w:t>
      </w:r>
      <w:proofErr w:type="spellEnd"/>
      <w:r w:rsidRPr="00D62E89">
        <w:rPr>
          <w:rFonts w:ascii="Book Antiqua" w:hAnsi="Book Antiqua"/>
          <w:color w:val="auto"/>
          <w:szCs w:val="24"/>
        </w:rPr>
        <w:t xml:space="preserve"> S, Sugimoto K, Sato Y, </w:t>
      </w:r>
      <w:proofErr w:type="spellStart"/>
      <w:r w:rsidRPr="00D62E89">
        <w:rPr>
          <w:rFonts w:ascii="Book Antiqua" w:hAnsi="Book Antiqua"/>
          <w:color w:val="auto"/>
          <w:szCs w:val="24"/>
        </w:rPr>
        <w:t>Furuta</w:t>
      </w:r>
      <w:proofErr w:type="spellEnd"/>
      <w:r w:rsidRPr="00D62E89">
        <w:rPr>
          <w:rFonts w:ascii="Book Antiqua" w:hAnsi="Book Antiqua"/>
          <w:color w:val="auto"/>
          <w:szCs w:val="24"/>
        </w:rPr>
        <w:t xml:space="preserve"> T. Proton Pump Inhibitor Therapy before and after Endoscopic Submucosal Dissection: A Review. </w:t>
      </w:r>
      <w:r w:rsidRPr="00D62E89">
        <w:rPr>
          <w:rFonts w:ascii="Book Antiqua" w:hAnsi="Book Antiqua"/>
          <w:i/>
          <w:color w:val="auto"/>
          <w:szCs w:val="24"/>
        </w:rPr>
        <w:t xml:space="preserve">Diagn </w:t>
      </w:r>
      <w:proofErr w:type="spellStart"/>
      <w:r w:rsidRPr="00D62E89">
        <w:rPr>
          <w:rFonts w:ascii="Book Antiqua" w:hAnsi="Book Antiqua"/>
          <w:i/>
          <w:color w:val="auto"/>
          <w:szCs w:val="24"/>
        </w:rPr>
        <w:t>Ther</w:t>
      </w:r>
      <w:proofErr w:type="spellEnd"/>
      <w:r w:rsidRPr="00D62E89">
        <w:rPr>
          <w:rFonts w:ascii="Book Antiqua" w:hAnsi="Book Antiqua"/>
          <w:i/>
          <w:color w:val="auto"/>
          <w:szCs w:val="24"/>
        </w:rPr>
        <w:t xml:space="preserve"> </w:t>
      </w:r>
      <w:proofErr w:type="spellStart"/>
      <w:r w:rsidRPr="00D62E89">
        <w:rPr>
          <w:rFonts w:ascii="Book Antiqua" w:hAnsi="Book Antiqua"/>
          <w:i/>
          <w:color w:val="auto"/>
          <w:szCs w:val="24"/>
        </w:rPr>
        <w:t>Endosc</w:t>
      </w:r>
      <w:proofErr w:type="spellEnd"/>
      <w:r w:rsidRPr="00D62E89">
        <w:rPr>
          <w:rFonts w:ascii="Book Antiqua" w:hAnsi="Book Antiqua"/>
          <w:color w:val="auto"/>
          <w:szCs w:val="24"/>
        </w:rPr>
        <w:t xml:space="preserve"> 2012; </w:t>
      </w:r>
      <w:r w:rsidRPr="00D62E89">
        <w:rPr>
          <w:rFonts w:ascii="Book Antiqua" w:hAnsi="Book Antiqua"/>
          <w:b/>
          <w:color w:val="auto"/>
          <w:szCs w:val="24"/>
        </w:rPr>
        <w:t>2012</w:t>
      </w:r>
      <w:r w:rsidRPr="00D62E89">
        <w:rPr>
          <w:rFonts w:ascii="Book Antiqua" w:hAnsi="Book Antiqua"/>
          <w:color w:val="auto"/>
          <w:szCs w:val="24"/>
        </w:rPr>
        <w:t>: 791873 [PMID: 22851882 DOI: 10.1155/2012/791873]</w:t>
      </w:r>
    </w:p>
    <w:p w14:paraId="408F3192"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lastRenderedPageBreak/>
        <w:t xml:space="preserve">42 </w:t>
      </w:r>
      <w:proofErr w:type="spellStart"/>
      <w:r w:rsidRPr="00D62E89">
        <w:rPr>
          <w:rFonts w:ascii="Book Antiqua" w:hAnsi="Book Antiqua"/>
          <w:b/>
          <w:color w:val="auto"/>
          <w:szCs w:val="24"/>
        </w:rPr>
        <w:t>Gotoda</w:t>
      </w:r>
      <w:proofErr w:type="spellEnd"/>
      <w:r w:rsidRPr="00D62E89">
        <w:rPr>
          <w:rFonts w:ascii="Book Antiqua" w:hAnsi="Book Antiqua"/>
          <w:b/>
          <w:color w:val="auto"/>
          <w:szCs w:val="24"/>
        </w:rPr>
        <w:t xml:space="preserve"> T</w:t>
      </w:r>
      <w:r w:rsidRPr="00D62E89">
        <w:rPr>
          <w:rFonts w:ascii="Book Antiqua" w:hAnsi="Book Antiqua"/>
          <w:color w:val="auto"/>
          <w:szCs w:val="24"/>
        </w:rPr>
        <w:t xml:space="preserve">, Yamamoto H, </w:t>
      </w:r>
      <w:proofErr w:type="spellStart"/>
      <w:r w:rsidRPr="00D62E89">
        <w:rPr>
          <w:rFonts w:ascii="Book Antiqua" w:hAnsi="Book Antiqua"/>
          <w:color w:val="auto"/>
          <w:szCs w:val="24"/>
        </w:rPr>
        <w:t>Soetikno</w:t>
      </w:r>
      <w:proofErr w:type="spellEnd"/>
      <w:r w:rsidRPr="00D62E89">
        <w:rPr>
          <w:rFonts w:ascii="Book Antiqua" w:hAnsi="Book Antiqua"/>
          <w:color w:val="auto"/>
          <w:szCs w:val="24"/>
        </w:rPr>
        <w:t xml:space="preserve"> RM. Endoscopic submucosal dissection of early gastric cancer. </w:t>
      </w:r>
      <w:r w:rsidRPr="00D62E89">
        <w:rPr>
          <w:rFonts w:ascii="Book Antiqua" w:hAnsi="Book Antiqua"/>
          <w:i/>
          <w:color w:val="auto"/>
          <w:szCs w:val="24"/>
        </w:rPr>
        <w:t>J Gastroenterol</w:t>
      </w:r>
      <w:r w:rsidRPr="00D62E89">
        <w:rPr>
          <w:rFonts w:ascii="Book Antiqua" w:hAnsi="Book Antiqua"/>
          <w:color w:val="auto"/>
          <w:szCs w:val="24"/>
        </w:rPr>
        <w:t xml:space="preserve"> 2006; </w:t>
      </w:r>
      <w:r w:rsidRPr="00D62E89">
        <w:rPr>
          <w:rFonts w:ascii="Book Antiqua" w:hAnsi="Book Antiqua"/>
          <w:b/>
          <w:color w:val="auto"/>
          <w:szCs w:val="24"/>
        </w:rPr>
        <w:t>41</w:t>
      </w:r>
      <w:r w:rsidRPr="00D62E89">
        <w:rPr>
          <w:rFonts w:ascii="Book Antiqua" w:hAnsi="Book Antiqua"/>
          <w:color w:val="auto"/>
          <w:szCs w:val="24"/>
        </w:rPr>
        <w:t>: 929-942 [PMID: 17096062 DOI: 10.1007/s00535-006-1954-3]</w:t>
      </w:r>
    </w:p>
    <w:p w14:paraId="506D8DB9"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43 </w:t>
      </w:r>
      <w:r w:rsidRPr="00D62E89">
        <w:rPr>
          <w:rFonts w:ascii="Book Antiqua" w:hAnsi="Book Antiqua"/>
          <w:b/>
          <w:color w:val="auto"/>
          <w:szCs w:val="24"/>
        </w:rPr>
        <w:t>Ono H</w:t>
      </w:r>
      <w:r w:rsidRPr="00D62E89">
        <w:rPr>
          <w:rFonts w:ascii="Book Antiqua" w:hAnsi="Book Antiqua"/>
          <w:color w:val="auto"/>
          <w:szCs w:val="24"/>
        </w:rPr>
        <w:t xml:space="preserve">, Yao K, </w:t>
      </w:r>
      <w:proofErr w:type="spellStart"/>
      <w:r w:rsidRPr="00D62E89">
        <w:rPr>
          <w:rFonts w:ascii="Book Antiqua" w:hAnsi="Book Antiqua"/>
          <w:color w:val="auto"/>
          <w:szCs w:val="24"/>
        </w:rPr>
        <w:t>Fujishiro</w:t>
      </w:r>
      <w:proofErr w:type="spellEnd"/>
      <w:r w:rsidRPr="00D62E89">
        <w:rPr>
          <w:rFonts w:ascii="Book Antiqua" w:hAnsi="Book Antiqua"/>
          <w:color w:val="auto"/>
          <w:szCs w:val="24"/>
        </w:rPr>
        <w:t xml:space="preserve"> M, Oda I, </w:t>
      </w:r>
      <w:proofErr w:type="spellStart"/>
      <w:r w:rsidRPr="00D62E89">
        <w:rPr>
          <w:rFonts w:ascii="Book Antiqua" w:hAnsi="Book Antiqua"/>
          <w:color w:val="auto"/>
          <w:szCs w:val="24"/>
        </w:rPr>
        <w:t>Nimura</w:t>
      </w:r>
      <w:proofErr w:type="spellEnd"/>
      <w:r w:rsidRPr="00D62E89">
        <w:rPr>
          <w:rFonts w:ascii="Book Antiqua" w:hAnsi="Book Antiqua"/>
          <w:color w:val="auto"/>
          <w:szCs w:val="24"/>
        </w:rPr>
        <w:t xml:space="preserve"> S, Yahagi N, </w:t>
      </w:r>
      <w:proofErr w:type="spellStart"/>
      <w:r w:rsidRPr="00D62E89">
        <w:rPr>
          <w:rFonts w:ascii="Book Antiqua" w:hAnsi="Book Antiqua"/>
          <w:color w:val="auto"/>
          <w:szCs w:val="24"/>
        </w:rPr>
        <w:t>Iishi</w:t>
      </w:r>
      <w:proofErr w:type="spellEnd"/>
      <w:r w:rsidRPr="00D62E89">
        <w:rPr>
          <w:rFonts w:ascii="Book Antiqua" w:hAnsi="Book Antiqua"/>
          <w:color w:val="auto"/>
          <w:szCs w:val="24"/>
        </w:rPr>
        <w:t xml:space="preserve"> H, Oka M, </w:t>
      </w:r>
      <w:proofErr w:type="spellStart"/>
      <w:r w:rsidRPr="00D62E89">
        <w:rPr>
          <w:rFonts w:ascii="Book Antiqua" w:hAnsi="Book Antiqua"/>
          <w:color w:val="auto"/>
          <w:szCs w:val="24"/>
        </w:rPr>
        <w:t>Ajioka</w:t>
      </w:r>
      <w:proofErr w:type="spellEnd"/>
      <w:r w:rsidRPr="00D62E89">
        <w:rPr>
          <w:rFonts w:ascii="Book Antiqua" w:hAnsi="Book Antiqua"/>
          <w:color w:val="auto"/>
          <w:szCs w:val="24"/>
        </w:rPr>
        <w:t xml:space="preserve"> Y, Ichinose M, Matsui T. Guidelines for endoscopic submucosal dissection and endoscopic mucosal resection for early gastric cancer. </w:t>
      </w:r>
      <w:r w:rsidRPr="00D62E89">
        <w:rPr>
          <w:rFonts w:ascii="Book Antiqua" w:hAnsi="Book Antiqua"/>
          <w:i/>
          <w:color w:val="auto"/>
          <w:szCs w:val="24"/>
        </w:rPr>
        <w:t xml:space="preserve">Dig </w:t>
      </w:r>
      <w:proofErr w:type="spellStart"/>
      <w:r w:rsidRPr="00D62E89">
        <w:rPr>
          <w:rFonts w:ascii="Book Antiqua" w:hAnsi="Book Antiqua"/>
          <w:i/>
          <w:color w:val="auto"/>
          <w:szCs w:val="24"/>
        </w:rPr>
        <w:t>Endosc</w:t>
      </w:r>
      <w:proofErr w:type="spellEnd"/>
      <w:r w:rsidRPr="00D62E89">
        <w:rPr>
          <w:rFonts w:ascii="Book Antiqua" w:hAnsi="Book Antiqua"/>
          <w:color w:val="auto"/>
          <w:szCs w:val="24"/>
        </w:rPr>
        <w:t xml:space="preserve"> 2016; </w:t>
      </w:r>
      <w:r w:rsidRPr="00D62E89">
        <w:rPr>
          <w:rFonts w:ascii="Book Antiqua" w:hAnsi="Book Antiqua"/>
          <w:b/>
          <w:color w:val="auto"/>
          <w:szCs w:val="24"/>
        </w:rPr>
        <w:t>28</w:t>
      </w:r>
      <w:r w:rsidRPr="00D62E89">
        <w:rPr>
          <w:rFonts w:ascii="Book Antiqua" w:hAnsi="Book Antiqua"/>
          <w:color w:val="auto"/>
          <w:szCs w:val="24"/>
        </w:rPr>
        <w:t>: 3-15 [PMID: 26234303 DOI: 10.1111/den.12518]</w:t>
      </w:r>
    </w:p>
    <w:p w14:paraId="15E2CA53"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44 </w:t>
      </w:r>
      <w:proofErr w:type="spellStart"/>
      <w:r w:rsidRPr="00D62E89">
        <w:rPr>
          <w:rFonts w:ascii="Book Antiqua" w:hAnsi="Book Antiqua"/>
          <w:b/>
          <w:color w:val="auto"/>
          <w:szCs w:val="24"/>
        </w:rPr>
        <w:t>Fujishiro</w:t>
      </w:r>
      <w:proofErr w:type="spellEnd"/>
      <w:r w:rsidRPr="00D62E89">
        <w:rPr>
          <w:rFonts w:ascii="Book Antiqua" w:hAnsi="Book Antiqua"/>
          <w:b/>
          <w:color w:val="auto"/>
          <w:szCs w:val="24"/>
        </w:rPr>
        <w:t xml:space="preserve"> M</w:t>
      </w:r>
      <w:r w:rsidRPr="00D62E89">
        <w:rPr>
          <w:rFonts w:ascii="Book Antiqua" w:hAnsi="Book Antiqua"/>
          <w:color w:val="auto"/>
          <w:szCs w:val="24"/>
        </w:rPr>
        <w:t xml:space="preserve">. Endoscopic submucosal dissection for stomach neoplasms. </w:t>
      </w:r>
      <w:r w:rsidRPr="00D62E89">
        <w:rPr>
          <w:rFonts w:ascii="Book Antiqua" w:hAnsi="Book Antiqua"/>
          <w:i/>
          <w:color w:val="auto"/>
          <w:szCs w:val="24"/>
        </w:rPr>
        <w:t>World J Gastroenterol</w:t>
      </w:r>
      <w:r w:rsidRPr="00D62E89">
        <w:rPr>
          <w:rFonts w:ascii="Book Antiqua" w:hAnsi="Book Antiqua"/>
          <w:color w:val="auto"/>
          <w:szCs w:val="24"/>
        </w:rPr>
        <w:t xml:space="preserve"> 2006; </w:t>
      </w:r>
      <w:r w:rsidRPr="00D62E89">
        <w:rPr>
          <w:rFonts w:ascii="Book Antiqua" w:hAnsi="Book Antiqua"/>
          <w:b/>
          <w:color w:val="auto"/>
          <w:szCs w:val="24"/>
        </w:rPr>
        <w:t>12</w:t>
      </w:r>
      <w:r w:rsidRPr="00D62E89">
        <w:rPr>
          <w:rFonts w:ascii="Book Antiqua" w:hAnsi="Book Antiqua"/>
          <w:color w:val="auto"/>
          <w:szCs w:val="24"/>
        </w:rPr>
        <w:t>: 5108-5112 [PMID: 16937520 DOI: 10.3748/wjg.12.5108]</w:t>
      </w:r>
    </w:p>
    <w:p w14:paraId="38789D02"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45 </w:t>
      </w:r>
      <w:r w:rsidRPr="00D62E89">
        <w:rPr>
          <w:rFonts w:ascii="Book Antiqua" w:hAnsi="Book Antiqua"/>
          <w:b/>
          <w:color w:val="auto"/>
          <w:szCs w:val="24"/>
        </w:rPr>
        <w:t>Abe S</w:t>
      </w:r>
      <w:r w:rsidRPr="00D62E89">
        <w:rPr>
          <w:rFonts w:ascii="Book Antiqua" w:hAnsi="Book Antiqua"/>
          <w:color w:val="auto"/>
          <w:szCs w:val="24"/>
        </w:rPr>
        <w:t xml:space="preserve">, Oda I, Minagawa T, Sekiguchi M, Nonaka S, Suzuki H, Yoshinaga S, Bhatt A, Saito Y. Metachronous Gastric Cancer Following Curative Endoscopic Resection of Early Gastric Cancer. </w:t>
      </w:r>
      <w:r w:rsidRPr="00D62E89">
        <w:rPr>
          <w:rFonts w:ascii="Book Antiqua" w:hAnsi="Book Antiqua"/>
          <w:i/>
          <w:color w:val="auto"/>
          <w:szCs w:val="24"/>
        </w:rPr>
        <w:t xml:space="preserve">Clin </w:t>
      </w:r>
      <w:proofErr w:type="spellStart"/>
      <w:r w:rsidRPr="00D62E89">
        <w:rPr>
          <w:rFonts w:ascii="Book Antiqua" w:hAnsi="Book Antiqua"/>
          <w:i/>
          <w:color w:val="auto"/>
          <w:szCs w:val="24"/>
        </w:rPr>
        <w:t>Endosc</w:t>
      </w:r>
      <w:proofErr w:type="spellEnd"/>
      <w:r w:rsidRPr="00D62E89">
        <w:rPr>
          <w:rFonts w:ascii="Book Antiqua" w:hAnsi="Book Antiqua"/>
          <w:color w:val="auto"/>
          <w:szCs w:val="24"/>
        </w:rPr>
        <w:t xml:space="preserve"> 2018; </w:t>
      </w:r>
      <w:r w:rsidRPr="00D62E89">
        <w:rPr>
          <w:rFonts w:ascii="Book Antiqua" w:hAnsi="Book Antiqua"/>
          <w:b/>
          <w:color w:val="auto"/>
          <w:szCs w:val="24"/>
        </w:rPr>
        <w:t>51</w:t>
      </w:r>
      <w:r w:rsidRPr="00D62E89">
        <w:rPr>
          <w:rFonts w:ascii="Book Antiqua" w:hAnsi="Book Antiqua"/>
          <w:color w:val="auto"/>
          <w:szCs w:val="24"/>
        </w:rPr>
        <w:t>: 253-259 [PMID: 28920420 DOI: 10.5946/ce.2017.104]</w:t>
      </w:r>
    </w:p>
    <w:p w14:paraId="062C1AD0"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46 </w:t>
      </w:r>
      <w:r w:rsidRPr="00D62E89">
        <w:rPr>
          <w:rFonts w:ascii="Book Antiqua" w:hAnsi="Book Antiqua"/>
          <w:b/>
          <w:color w:val="auto"/>
          <w:szCs w:val="24"/>
        </w:rPr>
        <w:t>El-Omar EM</w:t>
      </w:r>
      <w:r w:rsidRPr="00D62E89">
        <w:rPr>
          <w:rFonts w:ascii="Book Antiqua" w:hAnsi="Book Antiqua"/>
          <w:color w:val="auto"/>
          <w:szCs w:val="24"/>
        </w:rPr>
        <w:t xml:space="preserve">, Carrington M, Chow WH, McColl KE, Bream JH, Young HA, Herrera J, </w:t>
      </w:r>
      <w:proofErr w:type="spellStart"/>
      <w:r w:rsidRPr="00D62E89">
        <w:rPr>
          <w:rFonts w:ascii="Book Antiqua" w:hAnsi="Book Antiqua"/>
          <w:color w:val="auto"/>
          <w:szCs w:val="24"/>
        </w:rPr>
        <w:t>Lissowska</w:t>
      </w:r>
      <w:proofErr w:type="spellEnd"/>
      <w:r w:rsidRPr="00D62E89">
        <w:rPr>
          <w:rFonts w:ascii="Book Antiqua" w:hAnsi="Book Antiqua"/>
          <w:color w:val="auto"/>
          <w:szCs w:val="24"/>
        </w:rPr>
        <w:t xml:space="preserve"> J, Yuan CC, Rothman N, Lanyon G, Martin M, Fraumeni JF Jr, </w:t>
      </w:r>
      <w:proofErr w:type="spellStart"/>
      <w:r w:rsidRPr="00D62E89">
        <w:rPr>
          <w:rFonts w:ascii="Book Antiqua" w:hAnsi="Book Antiqua"/>
          <w:color w:val="auto"/>
          <w:szCs w:val="24"/>
        </w:rPr>
        <w:t>Rabkin</w:t>
      </w:r>
      <w:proofErr w:type="spellEnd"/>
      <w:r w:rsidRPr="00D62E89">
        <w:rPr>
          <w:rFonts w:ascii="Book Antiqua" w:hAnsi="Book Antiqua"/>
          <w:color w:val="auto"/>
          <w:szCs w:val="24"/>
        </w:rPr>
        <w:t xml:space="preserve"> CS. Interleukin-1 polymorphisms associated with increased risk of gastric cancer. </w:t>
      </w:r>
      <w:r w:rsidRPr="00D62E89">
        <w:rPr>
          <w:rFonts w:ascii="Book Antiqua" w:hAnsi="Book Antiqua"/>
          <w:i/>
          <w:color w:val="auto"/>
          <w:szCs w:val="24"/>
        </w:rPr>
        <w:t>Nature</w:t>
      </w:r>
      <w:r w:rsidRPr="00D62E89">
        <w:rPr>
          <w:rFonts w:ascii="Book Antiqua" w:hAnsi="Book Antiqua"/>
          <w:color w:val="auto"/>
          <w:szCs w:val="24"/>
        </w:rPr>
        <w:t xml:space="preserve"> 2000; </w:t>
      </w:r>
      <w:r w:rsidRPr="00D62E89">
        <w:rPr>
          <w:rFonts w:ascii="Book Antiqua" w:hAnsi="Book Antiqua"/>
          <w:b/>
          <w:color w:val="auto"/>
          <w:szCs w:val="24"/>
        </w:rPr>
        <w:t>404</w:t>
      </w:r>
      <w:r w:rsidRPr="00D62E89">
        <w:rPr>
          <w:rFonts w:ascii="Book Antiqua" w:hAnsi="Book Antiqua"/>
          <w:color w:val="auto"/>
          <w:szCs w:val="24"/>
        </w:rPr>
        <w:t>: 398-402 [PMID: 10746728 DOI: 10.1038/35006081]</w:t>
      </w:r>
    </w:p>
    <w:p w14:paraId="650D632B"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47 </w:t>
      </w:r>
      <w:r w:rsidRPr="00D62E89">
        <w:rPr>
          <w:rFonts w:ascii="Book Antiqua" w:hAnsi="Book Antiqua"/>
          <w:b/>
          <w:color w:val="auto"/>
          <w:szCs w:val="24"/>
        </w:rPr>
        <w:t>El-Omar EM</w:t>
      </w:r>
      <w:r w:rsidRPr="00D62E89">
        <w:rPr>
          <w:rFonts w:ascii="Book Antiqua" w:hAnsi="Book Antiqua"/>
          <w:color w:val="auto"/>
          <w:szCs w:val="24"/>
        </w:rPr>
        <w:t xml:space="preserve">, </w:t>
      </w:r>
      <w:proofErr w:type="spellStart"/>
      <w:r w:rsidRPr="00D62E89">
        <w:rPr>
          <w:rFonts w:ascii="Book Antiqua" w:hAnsi="Book Antiqua"/>
          <w:color w:val="auto"/>
          <w:szCs w:val="24"/>
        </w:rPr>
        <w:t>Rabkin</w:t>
      </w:r>
      <w:proofErr w:type="spellEnd"/>
      <w:r w:rsidRPr="00D62E89">
        <w:rPr>
          <w:rFonts w:ascii="Book Antiqua" w:hAnsi="Book Antiqua"/>
          <w:color w:val="auto"/>
          <w:szCs w:val="24"/>
        </w:rPr>
        <w:t xml:space="preserve"> CS, Gammon MD, Vaughan TL, </w:t>
      </w:r>
      <w:proofErr w:type="spellStart"/>
      <w:r w:rsidRPr="00D62E89">
        <w:rPr>
          <w:rFonts w:ascii="Book Antiqua" w:hAnsi="Book Antiqua"/>
          <w:color w:val="auto"/>
          <w:szCs w:val="24"/>
        </w:rPr>
        <w:t>Risch</w:t>
      </w:r>
      <w:proofErr w:type="spellEnd"/>
      <w:r w:rsidRPr="00D62E89">
        <w:rPr>
          <w:rFonts w:ascii="Book Antiqua" w:hAnsi="Book Antiqua"/>
          <w:color w:val="auto"/>
          <w:szCs w:val="24"/>
        </w:rPr>
        <w:t xml:space="preserve"> HA, Schoenberg JB, Stanford JL, Mayne ST, Goedert J, Blot WJ, Fraumeni JF Jr, Chow WH. Increased risk of </w:t>
      </w:r>
      <w:proofErr w:type="spellStart"/>
      <w:r w:rsidRPr="00D62E89">
        <w:rPr>
          <w:rFonts w:ascii="Book Antiqua" w:hAnsi="Book Antiqua"/>
          <w:color w:val="auto"/>
          <w:szCs w:val="24"/>
        </w:rPr>
        <w:t>noncardia</w:t>
      </w:r>
      <w:proofErr w:type="spellEnd"/>
      <w:r w:rsidRPr="00D62E89">
        <w:rPr>
          <w:rFonts w:ascii="Book Antiqua" w:hAnsi="Book Antiqua"/>
          <w:color w:val="auto"/>
          <w:szCs w:val="24"/>
        </w:rPr>
        <w:t xml:space="preserve"> gastric cancer associated with proinflammatory cytokine gene polymorphisms. </w:t>
      </w:r>
      <w:r w:rsidRPr="00D62E89">
        <w:rPr>
          <w:rFonts w:ascii="Book Antiqua" w:hAnsi="Book Antiqua"/>
          <w:i/>
          <w:color w:val="auto"/>
          <w:szCs w:val="24"/>
        </w:rPr>
        <w:t>Gastroenterology</w:t>
      </w:r>
      <w:r w:rsidRPr="00D62E89">
        <w:rPr>
          <w:rFonts w:ascii="Book Antiqua" w:hAnsi="Book Antiqua"/>
          <w:color w:val="auto"/>
          <w:szCs w:val="24"/>
        </w:rPr>
        <w:t xml:space="preserve"> 2003; </w:t>
      </w:r>
      <w:r w:rsidRPr="00D62E89">
        <w:rPr>
          <w:rFonts w:ascii="Book Antiqua" w:hAnsi="Book Antiqua"/>
          <w:b/>
          <w:color w:val="auto"/>
          <w:szCs w:val="24"/>
        </w:rPr>
        <w:t>124</w:t>
      </w:r>
      <w:r w:rsidRPr="00D62E89">
        <w:rPr>
          <w:rFonts w:ascii="Book Antiqua" w:hAnsi="Book Antiqua"/>
          <w:color w:val="auto"/>
          <w:szCs w:val="24"/>
        </w:rPr>
        <w:t>: 1193-1201 [PMID: 12730860 DOI: 10.1016/S0016-5085(03)00157-4]</w:t>
      </w:r>
    </w:p>
    <w:p w14:paraId="4DA25F02"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48 </w:t>
      </w:r>
      <w:r w:rsidRPr="00D62E89">
        <w:rPr>
          <w:rFonts w:ascii="Book Antiqua" w:hAnsi="Book Antiqua"/>
          <w:b/>
          <w:color w:val="auto"/>
          <w:szCs w:val="24"/>
        </w:rPr>
        <w:t>Sugimoto M</w:t>
      </w:r>
      <w:r w:rsidRPr="00D62E89">
        <w:rPr>
          <w:rFonts w:ascii="Book Antiqua" w:hAnsi="Book Antiqua"/>
          <w:color w:val="auto"/>
          <w:szCs w:val="24"/>
        </w:rPr>
        <w:t xml:space="preserve">, </w:t>
      </w:r>
      <w:proofErr w:type="spellStart"/>
      <w:r w:rsidRPr="00D62E89">
        <w:rPr>
          <w:rFonts w:ascii="Book Antiqua" w:hAnsi="Book Antiqua"/>
          <w:color w:val="auto"/>
          <w:szCs w:val="24"/>
        </w:rPr>
        <w:t>Furuta</w:t>
      </w:r>
      <w:proofErr w:type="spellEnd"/>
      <w:r w:rsidRPr="00D62E89">
        <w:rPr>
          <w:rFonts w:ascii="Book Antiqua" w:hAnsi="Book Antiqua"/>
          <w:color w:val="auto"/>
          <w:szCs w:val="24"/>
        </w:rPr>
        <w:t xml:space="preserve"> T, Shirai N, Nakamura A, </w:t>
      </w:r>
      <w:proofErr w:type="spellStart"/>
      <w:r w:rsidRPr="00D62E89">
        <w:rPr>
          <w:rFonts w:ascii="Book Antiqua" w:hAnsi="Book Antiqua"/>
          <w:color w:val="auto"/>
          <w:szCs w:val="24"/>
        </w:rPr>
        <w:t>Kajimura</w:t>
      </w:r>
      <w:proofErr w:type="spellEnd"/>
      <w:r w:rsidRPr="00D62E89">
        <w:rPr>
          <w:rFonts w:ascii="Book Antiqua" w:hAnsi="Book Antiqua"/>
          <w:color w:val="auto"/>
          <w:szCs w:val="24"/>
        </w:rPr>
        <w:t xml:space="preserve"> M, Sugimura H, </w:t>
      </w:r>
      <w:proofErr w:type="spellStart"/>
      <w:r w:rsidRPr="00D62E89">
        <w:rPr>
          <w:rFonts w:ascii="Book Antiqua" w:hAnsi="Book Antiqua"/>
          <w:color w:val="auto"/>
          <w:szCs w:val="24"/>
        </w:rPr>
        <w:t>Hishida</w:t>
      </w:r>
      <w:proofErr w:type="spellEnd"/>
      <w:r w:rsidRPr="00D62E89">
        <w:rPr>
          <w:rFonts w:ascii="Book Antiqua" w:hAnsi="Book Antiqua"/>
          <w:color w:val="auto"/>
          <w:szCs w:val="24"/>
        </w:rPr>
        <w:t xml:space="preserve"> A, </w:t>
      </w:r>
      <w:proofErr w:type="spellStart"/>
      <w:r w:rsidRPr="00D62E89">
        <w:rPr>
          <w:rFonts w:ascii="Book Antiqua" w:hAnsi="Book Antiqua"/>
          <w:color w:val="auto"/>
          <w:szCs w:val="24"/>
        </w:rPr>
        <w:t>Ishizaki</w:t>
      </w:r>
      <w:proofErr w:type="spellEnd"/>
      <w:r w:rsidRPr="00D62E89">
        <w:rPr>
          <w:rFonts w:ascii="Book Antiqua" w:hAnsi="Book Antiqua"/>
          <w:color w:val="auto"/>
          <w:szCs w:val="24"/>
        </w:rPr>
        <w:t xml:space="preserve"> T. Poor metabolizer genotype status of CYP2C19 is a risk factor for developing gastric cancer in Japanese patients with Helicobacter pylori infection. </w:t>
      </w:r>
      <w:r w:rsidRPr="00D62E89">
        <w:rPr>
          <w:rFonts w:ascii="Book Antiqua" w:hAnsi="Book Antiqua"/>
          <w:i/>
          <w:color w:val="auto"/>
          <w:szCs w:val="24"/>
        </w:rPr>
        <w:t xml:space="preserve">Aliment </w:t>
      </w:r>
      <w:proofErr w:type="spellStart"/>
      <w:r w:rsidRPr="00D62E89">
        <w:rPr>
          <w:rFonts w:ascii="Book Antiqua" w:hAnsi="Book Antiqua"/>
          <w:i/>
          <w:color w:val="auto"/>
          <w:szCs w:val="24"/>
        </w:rPr>
        <w:t>Pharmacol</w:t>
      </w:r>
      <w:proofErr w:type="spellEnd"/>
      <w:r w:rsidRPr="00D62E89">
        <w:rPr>
          <w:rFonts w:ascii="Book Antiqua" w:hAnsi="Book Antiqua"/>
          <w:i/>
          <w:color w:val="auto"/>
          <w:szCs w:val="24"/>
        </w:rPr>
        <w:t xml:space="preserve"> </w:t>
      </w:r>
      <w:proofErr w:type="spellStart"/>
      <w:r w:rsidRPr="00D62E89">
        <w:rPr>
          <w:rFonts w:ascii="Book Antiqua" w:hAnsi="Book Antiqua"/>
          <w:i/>
          <w:color w:val="auto"/>
          <w:szCs w:val="24"/>
        </w:rPr>
        <w:t>Ther</w:t>
      </w:r>
      <w:proofErr w:type="spellEnd"/>
      <w:r w:rsidRPr="00D62E89">
        <w:rPr>
          <w:rFonts w:ascii="Book Antiqua" w:hAnsi="Book Antiqua"/>
          <w:color w:val="auto"/>
          <w:szCs w:val="24"/>
        </w:rPr>
        <w:t xml:space="preserve"> 2005; </w:t>
      </w:r>
      <w:r w:rsidRPr="00D62E89">
        <w:rPr>
          <w:rFonts w:ascii="Book Antiqua" w:hAnsi="Book Antiqua"/>
          <w:b/>
          <w:color w:val="auto"/>
          <w:szCs w:val="24"/>
        </w:rPr>
        <w:t>22</w:t>
      </w:r>
      <w:r w:rsidRPr="00D62E89">
        <w:rPr>
          <w:rFonts w:ascii="Book Antiqua" w:hAnsi="Book Antiqua"/>
          <w:color w:val="auto"/>
          <w:szCs w:val="24"/>
        </w:rPr>
        <w:t>: 1033-1040 [PMID: 16268979 DOI: 10.1111/j.1365-2036.2005.02678.x]</w:t>
      </w:r>
    </w:p>
    <w:p w14:paraId="6923A944"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49 </w:t>
      </w:r>
      <w:r w:rsidRPr="00D62E89">
        <w:rPr>
          <w:rFonts w:ascii="Book Antiqua" w:hAnsi="Book Antiqua"/>
          <w:b/>
          <w:color w:val="auto"/>
          <w:szCs w:val="24"/>
        </w:rPr>
        <w:t>Suzuki S</w:t>
      </w:r>
      <w:r w:rsidRPr="00D62E89">
        <w:rPr>
          <w:rFonts w:ascii="Book Antiqua" w:hAnsi="Book Antiqua"/>
          <w:color w:val="auto"/>
          <w:szCs w:val="24"/>
        </w:rPr>
        <w:t xml:space="preserve">, </w:t>
      </w:r>
      <w:proofErr w:type="spellStart"/>
      <w:r w:rsidRPr="00D62E89">
        <w:rPr>
          <w:rFonts w:ascii="Book Antiqua" w:hAnsi="Book Antiqua"/>
          <w:color w:val="auto"/>
          <w:szCs w:val="24"/>
        </w:rPr>
        <w:t>Muroishi</w:t>
      </w:r>
      <w:proofErr w:type="spellEnd"/>
      <w:r w:rsidRPr="00D62E89">
        <w:rPr>
          <w:rFonts w:ascii="Book Antiqua" w:hAnsi="Book Antiqua"/>
          <w:color w:val="auto"/>
          <w:szCs w:val="24"/>
        </w:rPr>
        <w:t xml:space="preserve"> Y, Nakanishi I, Oda Y. Relationship between genetic polymorphisms of drug-metabolizing enzymes (CYP1A1, CYP2E1, GSTM1, </w:t>
      </w:r>
      <w:r w:rsidRPr="00D62E89">
        <w:rPr>
          <w:rFonts w:ascii="Book Antiqua" w:hAnsi="Book Antiqua"/>
          <w:color w:val="auto"/>
          <w:szCs w:val="24"/>
        </w:rPr>
        <w:lastRenderedPageBreak/>
        <w:t xml:space="preserve">and NAT2), drinking habits, histological subtypes, and p53 gene point mutations in Japanese patients with gastric cancer. </w:t>
      </w:r>
      <w:r w:rsidRPr="00D62E89">
        <w:rPr>
          <w:rFonts w:ascii="Book Antiqua" w:hAnsi="Book Antiqua"/>
          <w:i/>
          <w:color w:val="auto"/>
          <w:szCs w:val="24"/>
        </w:rPr>
        <w:t>J Gastroenterol</w:t>
      </w:r>
      <w:r w:rsidRPr="00D62E89">
        <w:rPr>
          <w:rFonts w:ascii="Book Antiqua" w:hAnsi="Book Antiqua"/>
          <w:color w:val="auto"/>
          <w:szCs w:val="24"/>
        </w:rPr>
        <w:t xml:space="preserve"> 2004; </w:t>
      </w:r>
      <w:r w:rsidRPr="00D62E89">
        <w:rPr>
          <w:rFonts w:ascii="Book Antiqua" w:hAnsi="Book Antiqua"/>
          <w:b/>
          <w:color w:val="auto"/>
          <w:szCs w:val="24"/>
        </w:rPr>
        <w:t>39</w:t>
      </w:r>
      <w:r w:rsidRPr="00D62E89">
        <w:rPr>
          <w:rFonts w:ascii="Book Antiqua" w:hAnsi="Book Antiqua"/>
          <w:color w:val="auto"/>
          <w:szCs w:val="24"/>
        </w:rPr>
        <w:t>: 220-230 [PMID: 15064998 DOI: 10.1007/s00535-003-1281-x]</w:t>
      </w:r>
    </w:p>
    <w:p w14:paraId="182171DE"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50 </w:t>
      </w:r>
      <w:r w:rsidRPr="00D62E89">
        <w:rPr>
          <w:rFonts w:ascii="Book Antiqua" w:hAnsi="Book Antiqua"/>
          <w:b/>
          <w:color w:val="auto"/>
          <w:szCs w:val="24"/>
        </w:rPr>
        <w:t>Lu H</w:t>
      </w:r>
      <w:r w:rsidRPr="00D62E89">
        <w:rPr>
          <w:rFonts w:ascii="Book Antiqua" w:hAnsi="Book Antiqua"/>
          <w:color w:val="auto"/>
          <w:szCs w:val="24"/>
        </w:rPr>
        <w:t xml:space="preserve">, Hsu PI, Graham DY, Yamaoka Y. Duodenal ulcer promoting gene of Helicobacter pylori. </w:t>
      </w:r>
      <w:r w:rsidRPr="00D62E89">
        <w:rPr>
          <w:rFonts w:ascii="Book Antiqua" w:hAnsi="Book Antiqua"/>
          <w:i/>
          <w:color w:val="auto"/>
          <w:szCs w:val="24"/>
        </w:rPr>
        <w:t>Gastroenterology</w:t>
      </w:r>
      <w:r w:rsidRPr="00D62E89">
        <w:rPr>
          <w:rFonts w:ascii="Book Antiqua" w:hAnsi="Book Antiqua"/>
          <w:color w:val="auto"/>
          <w:szCs w:val="24"/>
        </w:rPr>
        <w:t xml:space="preserve"> 2005; </w:t>
      </w:r>
      <w:r w:rsidRPr="00D62E89">
        <w:rPr>
          <w:rFonts w:ascii="Book Antiqua" w:hAnsi="Book Antiqua"/>
          <w:b/>
          <w:color w:val="auto"/>
          <w:szCs w:val="24"/>
        </w:rPr>
        <w:t>128</w:t>
      </w:r>
      <w:r w:rsidRPr="00D62E89">
        <w:rPr>
          <w:rFonts w:ascii="Book Antiqua" w:hAnsi="Book Antiqua"/>
          <w:color w:val="auto"/>
          <w:szCs w:val="24"/>
        </w:rPr>
        <w:t>: 833-848 [PMID: 15825067 DOI: 10.1053/j.gastro.2005.01.009]</w:t>
      </w:r>
    </w:p>
    <w:p w14:paraId="561A1528"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51 </w:t>
      </w:r>
      <w:r w:rsidRPr="00D62E89">
        <w:rPr>
          <w:rFonts w:ascii="Book Antiqua" w:hAnsi="Book Antiqua"/>
          <w:b/>
          <w:color w:val="auto"/>
          <w:szCs w:val="24"/>
        </w:rPr>
        <w:t>Yamaoka Y</w:t>
      </w:r>
      <w:r w:rsidRPr="00D62E89">
        <w:rPr>
          <w:rFonts w:ascii="Book Antiqua" w:hAnsi="Book Antiqua"/>
          <w:color w:val="auto"/>
          <w:szCs w:val="24"/>
        </w:rPr>
        <w:t xml:space="preserve">, </w:t>
      </w:r>
      <w:proofErr w:type="spellStart"/>
      <w:r w:rsidRPr="00D62E89">
        <w:rPr>
          <w:rFonts w:ascii="Book Antiqua" w:hAnsi="Book Antiqua"/>
          <w:color w:val="auto"/>
          <w:szCs w:val="24"/>
        </w:rPr>
        <w:t>Ojo</w:t>
      </w:r>
      <w:proofErr w:type="spellEnd"/>
      <w:r w:rsidRPr="00D62E89">
        <w:rPr>
          <w:rFonts w:ascii="Book Antiqua" w:hAnsi="Book Antiqua"/>
          <w:color w:val="auto"/>
          <w:szCs w:val="24"/>
        </w:rPr>
        <w:t xml:space="preserve"> O, Fujimoto S, </w:t>
      </w:r>
      <w:proofErr w:type="spellStart"/>
      <w:r w:rsidRPr="00D62E89">
        <w:rPr>
          <w:rFonts w:ascii="Book Antiqua" w:hAnsi="Book Antiqua"/>
          <w:color w:val="auto"/>
          <w:szCs w:val="24"/>
        </w:rPr>
        <w:t>Odenbreit</w:t>
      </w:r>
      <w:proofErr w:type="spellEnd"/>
      <w:r w:rsidRPr="00D62E89">
        <w:rPr>
          <w:rFonts w:ascii="Book Antiqua" w:hAnsi="Book Antiqua"/>
          <w:color w:val="auto"/>
          <w:szCs w:val="24"/>
        </w:rPr>
        <w:t xml:space="preserve"> S, Haas R, Gutierrez O, El-</w:t>
      </w:r>
      <w:proofErr w:type="spellStart"/>
      <w:r w:rsidRPr="00D62E89">
        <w:rPr>
          <w:rFonts w:ascii="Book Antiqua" w:hAnsi="Book Antiqua"/>
          <w:color w:val="auto"/>
          <w:szCs w:val="24"/>
        </w:rPr>
        <w:t>Zimaity</w:t>
      </w:r>
      <w:proofErr w:type="spellEnd"/>
      <w:r w:rsidRPr="00D62E89">
        <w:rPr>
          <w:rFonts w:ascii="Book Antiqua" w:hAnsi="Book Antiqua"/>
          <w:color w:val="auto"/>
          <w:szCs w:val="24"/>
        </w:rPr>
        <w:t xml:space="preserve"> HM, Reddy R, </w:t>
      </w:r>
      <w:proofErr w:type="spellStart"/>
      <w:r w:rsidRPr="00D62E89">
        <w:rPr>
          <w:rFonts w:ascii="Book Antiqua" w:hAnsi="Book Antiqua"/>
          <w:color w:val="auto"/>
          <w:szCs w:val="24"/>
        </w:rPr>
        <w:t>Arnqvist</w:t>
      </w:r>
      <w:proofErr w:type="spellEnd"/>
      <w:r w:rsidRPr="00D62E89">
        <w:rPr>
          <w:rFonts w:ascii="Book Antiqua" w:hAnsi="Book Antiqua"/>
          <w:color w:val="auto"/>
          <w:szCs w:val="24"/>
        </w:rPr>
        <w:t xml:space="preserve"> A, Graham DY. Helicobacter pylori outer membrane proteins and gastroduodenal disease. </w:t>
      </w:r>
      <w:r w:rsidRPr="00D62E89">
        <w:rPr>
          <w:rFonts w:ascii="Book Antiqua" w:hAnsi="Book Antiqua"/>
          <w:i/>
          <w:color w:val="auto"/>
          <w:szCs w:val="24"/>
        </w:rPr>
        <w:t>Gut</w:t>
      </w:r>
      <w:r w:rsidRPr="00D62E89">
        <w:rPr>
          <w:rFonts w:ascii="Book Antiqua" w:hAnsi="Book Antiqua"/>
          <w:color w:val="auto"/>
          <w:szCs w:val="24"/>
        </w:rPr>
        <w:t xml:space="preserve"> 2006; </w:t>
      </w:r>
      <w:r w:rsidRPr="00D62E89">
        <w:rPr>
          <w:rFonts w:ascii="Book Antiqua" w:hAnsi="Book Antiqua"/>
          <w:b/>
          <w:color w:val="auto"/>
          <w:szCs w:val="24"/>
        </w:rPr>
        <w:t>55</w:t>
      </w:r>
      <w:r w:rsidRPr="00D62E89">
        <w:rPr>
          <w:rFonts w:ascii="Book Antiqua" w:hAnsi="Book Antiqua"/>
          <w:color w:val="auto"/>
          <w:szCs w:val="24"/>
        </w:rPr>
        <w:t>: 775-781 [PMID: 16322107 DOI: 10.1136/gut.2005.083014]</w:t>
      </w:r>
    </w:p>
    <w:p w14:paraId="41AA929F"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52 </w:t>
      </w:r>
      <w:proofErr w:type="spellStart"/>
      <w:r w:rsidRPr="00D62E89">
        <w:rPr>
          <w:rFonts w:ascii="Book Antiqua" w:hAnsi="Book Antiqua"/>
          <w:b/>
          <w:color w:val="auto"/>
          <w:szCs w:val="24"/>
        </w:rPr>
        <w:t>Uemura</w:t>
      </w:r>
      <w:proofErr w:type="spellEnd"/>
      <w:r w:rsidRPr="00D62E89">
        <w:rPr>
          <w:rFonts w:ascii="Book Antiqua" w:hAnsi="Book Antiqua"/>
          <w:b/>
          <w:color w:val="auto"/>
          <w:szCs w:val="24"/>
        </w:rPr>
        <w:t xml:space="preserve"> N</w:t>
      </w:r>
      <w:r w:rsidRPr="00D62E89">
        <w:rPr>
          <w:rFonts w:ascii="Book Antiqua" w:hAnsi="Book Antiqua"/>
          <w:color w:val="auto"/>
          <w:szCs w:val="24"/>
        </w:rPr>
        <w:t xml:space="preserve">, Okamoto S, Yamamoto S, Matsumura N, Yamaguchi S, </w:t>
      </w:r>
      <w:proofErr w:type="spellStart"/>
      <w:r w:rsidRPr="00D62E89">
        <w:rPr>
          <w:rFonts w:ascii="Book Antiqua" w:hAnsi="Book Antiqua"/>
          <w:color w:val="auto"/>
          <w:szCs w:val="24"/>
        </w:rPr>
        <w:t>Yamakido</w:t>
      </w:r>
      <w:proofErr w:type="spellEnd"/>
      <w:r w:rsidRPr="00D62E89">
        <w:rPr>
          <w:rFonts w:ascii="Book Antiqua" w:hAnsi="Book Antiqua"/>
          <w:color w:val="auto"/>
          <w:szCs w:val="24"/>
        </w:rPr>
        <w:t xml:space="preserve"> M, </w:t>
      </w:r>
      <w:proofErr w:type="spellStart"/>
      <w:r w:rsidRPr="00D62E89">
        <w:rPr>
          <w:rFonts w:ascii="Book Antiqua" w:hAnsi="Book Antiqua"/>
          <w:color w:val="auto"/>
          <w:szCs w:val="24"/>
        </w:rPr>
        <w:t>Taniyama</w:t>
      </w:r>
      <w:proofErr w:type="spellEnd"/>
      <w:r w:rsidRPr="00D62E89">
        <w:rPr>
          <w:rFonts w:ascii="Book Antiqua" w:hAnsi="Book Antiqua"/>
          <w:color w:val="auto"/>
          <w:szCs w:val="24"/>
        </w:rPr>
        <w:t xml:space="preserve"> K, Sasaki N, </w:t>
      </w:r>
      <w:proofErr w:type="spellStart"/>
      <w:r w:rsidRPr="00D62E89">
        <w:rPr>
          <w:rFonts w:ascii="Book Antiqua" w:hAnsi="Book Antiqua"/>
          <w:color w:val="auto"/>
          <w:szCs w:val="24"/>
        </w:rPr>
        <w:t>Schlemper</w:t>
      </w:r>
      <w:proofErr w:type="spellEnd"/>
      <w:r w:rsidRPr="00D62E89">
        <w:rPr>
          <w:rFonts w:ascii="Book Antiqua" w:hAnsi="Book Antiqua"/>
          <w:color w:val="auto"/>
          <w:szCs w:val="24"/>
        </w:rPr>
        <w:t xml:space="preserve"> RJ. Helicobacter pylori infection and the development of gastric cancer. </w:t>
      </w:r>
      <w:r w:rsidRPr="00D62E89">
        <w:rPr>
          <w:rFonts w:ascii="Book Antiqua" w:hAnsi="Book Antiqua"/>
          <w:i/>
          <w:color w:val="auto"/>
          <w:szCs w:val="24"/>
        </w:rPr>
        <w:t xml:space="preserve">N </w:t>
      </w:r>
      <w:proofErr w:type="spellStart"/>
      <w:r w:rsidRPr="00D62E89">
        <w:rPr>
          <w:rFonts w:ascii="Book Antiqua" w:hAnsi="Book Antiqua"/>
          <w:i/>
          <w:color w:val="auto"/>
          <w:szCs w:val="24"/>
        </w:rPr>
        <w:t>Engl</w:t>
      </w:r>
      <w:proofErr w:type="spellEnd"/>
      <w:r w:rsidRPr="00D62E89">
        <w:rPr>
          <w:rFonts w:ascii="Book Antiqua" w:hAnsi="Book Antiqua"/>
          <w:i/>
          <w:color w:val="auto"/>
          <w:szCs w:val="24"/>
        </w:rPr>
        <w:t xml:space="preserve"> J Med</w:t>
      </w:r>
      <w:r w:rsidRPr="00D62E89">
        <w:rPr>
          <w:rFonts w:ascii="Book Antiqua" w:hAnsi="Book Antiqua"/>
          <w:color w:val="auto"/>
          <w:szCs w:val="24"/>
        </w:rPr>
        <w:t xml:space="preserve"> 2001; </w:t>
      </w:r>
      <w:r w:rsidRPr="00D62E89">
        <w:rPr>
          <w:rFonts w:ascii="Book Antiqua" w:hAnsi="Book Antiqua"/>
          <w:b/>
          <w:color w:val="auto"/>
          <w:szCs w:val="24"/>
        </w:rPr>
        <w:t>345</w:t>
      </w:r>
      <w:r w:rsidRPr="00D62E89">
        <w:rPr>
          <w:rFonts w:ascii="Book Antiqua" w:hAnsi="Book Antiqua"/>
          <w:color w:val="auto"/>
          <w:szCs w:val="24"/>
        </w:rPr>
        <w:t>: 784-789 [PMID: 11556297 DOI: 10.1056/NEJMoa001999]</w:t>
      </w:r>
    </w:p>
    <w:p w14:paraId="47C7B79A"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53 </w:t>
      </w:r>
      <w:proofErr w:type="spellStart"/>
      <w:r w:rsidRPr="00D62E89">
        <w:rPr>
          <w:rFonts w:ascii="Book Antiqua" w:hAnsi="Book Antiqua"/>
          <w:b/>
          <w:color w:val="auto"/>
          <w:szCs w:val="24"/>
        </w:rPr>
        <w:t>Mabe</w:t>
      </w:r>
      <w:proofErr w:type="spellEnd"/>
      <w:r w:rsidRPr="00D62E89">
        <w:rPr>
          <w:rFonts w:ascii="Book Antiqua" w:hAnsi="Book Antiqua"/>
          <w:b/>
          <w:color w:val="auto"/>
          <w:szCs w:val="24"/>
        </w:rPr>
        <w:t xml:space="preserve"> K</w:t>
      </w:r>
      <w:r w:rsidRPr="00D62E89">
        <w:rPr>
          <w:rFonts w:ascii="Book Antiqua" w:hAnsi="Book Antiqua"/>
          <w:color w:val="auto"/>
          <w:szCs w:val="24"/>
        </w:rPr>
        <w:t xml:space="preserve">, Takahashi M, </w:t>
      </w:r>
      <w:proofErr w:type="spellStart"/>
      <w:r w:rsidRPr="00D62E89">
        <w:rPr>
          <w:rFonts w:ascii="Book Antiqua" w:hAnsi="Book Antiqua"/>
          <w:color w:val="auto"/>
          <w:szCs w:val="24"/>
        </w:rPr>
        <w:t>Oizumi</w:t>
      </w:r>
      <w:proofErr w:type="spellEnd"/>
      <w:r w:rsidRPr="00D62E89">
        <w:rPr>
          <w:rFonts w:ascii="Book Antiqua" w:hAnsi="Book Antiqua"/>
          <w:color w:val="auto"/>
          <w:szCs w:val="24"/>
        </w:rPr>
        <w:t xml:space="preserve"> H, </w:t>
      </w:r>
      <w:proofErr w:type="spellStart"/>
      <w:r w:rsidRPr="00D62E89">
        <w:rPr>
          <w:rFonts w:ascii="Book Antiqua" w:hAnsi="Book Antiqua"/>
          <w:color w:val="auto"/>
          <w:szCs w:val="24"/>
        </w:rPr>
        <w:t>Tsukuma</w:t>
      </w:r>
      <w:proofErr w:type="spellEnd"/>
      <w:r w:rsidRPr="00D62E89">
        <w:rPr>
          <w:rFonts w:ascii="Book Antiqua" w:hAnsi="Book Antiqua"/>
          <w:color w:val="auto"/>
          <w:szCs w:val="24"/>
        </w:rPr>
        <w:t xml:space="preserve"> H, Shibata A, </w:t>
      </w:r>
      <w:proofErr w:type="spellStart"/>
      <w:r w:rsidRPr="00D62E89">
        <w:rPr>
          <w:rFonts w:ascii="Book Antiqua" w:hAnsi="Book Antiqua"/>
          <w:color w:val="auto"/>
          <w:szCs w:val="24"/>
        </w:rPr>
        <w:t>Fukase</w:t>
      </w:r>
      <w:proofErr w:type="spellEnd"/>
      <w:r w:rsidRPr="00D62E89">
        <w:rPr>
          <w:rFonts w:ascii="Book Antiqua" w:hAnsi="Book Antiqua"/>
          <w:color w:val="auto"/>
          <w:szCs w:val="24"/>
        </w:rPr>
        <w:t xml:space="preserve"> K, Matsuda T, Takeda H, </w:t>
      </w:r>
      <w:proofErr w:type="spellStart"/>
      <w:r w:rsidRPr="00D62E89">
        <w:rPr>
          <w:rFonts w:ascii="Book Antiqua" w:hAnsi="Book Antiqua"/>
          <w:color w:val="auto"/>
          <w:szCs w:val="24"/>
        </w:rPr>
        <w:t>Kawata</w:t>
      </w:r>
      <w:proofErr w:type="spellEnd"/>
      <w:r w:rsidRPr="00D62E89">
        <w:rPr>
          <w:rFonts w:ascii="Book Antiqua" w:hAnsi="Book Antiqua"/>
          <w:color w:val="auto"/>
          <w:szCs w:val="24"/>
        </w:rPr>
        <w:t xml:space="preserve"> S. Does Helicobacter pylori eradication therapy for peptic ulcer prevent gastric cancer? </w:t>
      </w:r>
      <w:r w:rsidRPr="00D62E89">
        <w:rPr>
          <w:rFonts w:ascii="Book Antiqua" w:hAnsi="Book Antiqua"/>
          <w:i/>
          <w:color w:val="auto"/>
          <w:szCs w:val="24"/>
        </w:rPr>
        <w:t>World J Gastroenterol</w:t>
      </w:r>
      <w:r w:rsidRPr="00D62E89">
        <w:rPr>
          <w:rFonts w:ascii="Book Antiqua" w:hAnsi="Book Antiqua"/>
          <w:color w:val="auto"/>
          <w:szCs w:val="24"/>
        </w:rPr>
        <w:t xml:space="preserve"> 2009; </w:t>
      </w:r>
      <w:r w:rsidRPr="00D62E89">
        <w:rPr>
          <w:rFonts w:ascii="Book Antiqua" w:hAnsi="Book Antiqua"/>
          <w:b/>
          <w:color w:val="auto"/>
          <w:szCs w:val="24"/>
        </w:rPr>
        <w:t>15</w:t>
      </w:r>
      <w:r w:rsidRPr="00D62E89">
        <w:rPr>
          <w:rFonts w:ascii="Book Antiqua" w:hAnsi="Book Antiqua"/>
          <w:color w:val="auto"/>
          <w:szCs w:val="24"/>
        </w:rPr>
        <w:t>: 4290-4297 [PMID: 19750572 DOI: 10.3748/wjg.15.4290]</w:t>
      </w:r>
    </w:p>
    <w:p w14:paraId="53DB609E"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54 </w:t>
      </w:r>
      <w:r w:rsidRPr="00D62E89">
        <w:rPr>
          <w:rFonts w:ascii="Book Antiqua" w:hAnsi="Book Antiqua"/>
          <w:b/>
          <w:color w:val="auto"/>
          <w:szCs w:val="24"/>
        </w:rPr>
        <w:t>Sugimoto M</w:t>
      </w:r>
      <w:r w:rsidRPr="00D62E89">
        <w:rPr>
          <w:rFonts w:ascii="Book Antiqua" w:hAnsi="Book Antiqua"/>
          <w:color w:val="auto"/>
          <w:szCs w:val="24"/>
        </w:rPr>
        <w:t xml:space="preserve">, </w:t>
      </w:r>
      <w:proofErr w:type="spellStart"/>
      <w:r w:rsidRPr="00D62E89">
        <w:rPr>
          <w:rFonts w:ascii="Book Antiqua" w:hAnsi="Book Antiqua"/>
          <w:color w:val="auto"/>
          <w:szCs w:val="24"/>
        </w:rPr>
        <w:t>Furuta</w:t>
      </w:r>
      <w:proofErr w:type="spellEnd"/>
      <w:r w:rsidRPr="00D62E89">
        <w:rPr>
          <w:rFonts w:ascii="Book Antiqua" w:hAnsi="Book Antiqua"/>
          <w:color w:val="auto"/>
          <w:szCs w:val="24"/>
        </w:rPr>
        <w:t xml:space="preserve"> T, Shirai N, Nakamura A, Xiao F, </w:t>
      </w:r>
      <w:proofErr w:type="spellStart"/>
      <w:r w:rsidRPr="00D62E89">
        <w:rPr>
          <w:rFonts w:ascii="Book Antiqua" w:hAnsi="Book Antiqua"/>
          <w:color w:val="auto"/>
          <w:szCs w:val="24"/>
        </w:rPr>
        <w:t>Kajimura</w:t>
      </w:r>
      <w:proofErr w:type="spellEnd"/>
      <w:r w:rsidRPr="00D62E89">
        <w:rPr>
          <w:rFonts w:ascii="Book Antiqua" w:hAnsi="Book Antiqua"/>
          <w:color w:val="auto"/>
          <w:szCs w:val="24"/>
        </w:rPr>
        <w:t xml:space="preserve"> M, Sugimura H, </w:t>
      </w:r>
      <w:proofErr w:type="spellStart"/>
      <w:r w:rsidRPr="00D62E89">
        <w:rPr>
          <w:rFonts w:ascii="Book Antiqua" w:hAnsi="Book Antiqua"/>
          <w:color w:val="auto"/>
          <w:szCs w:val="24"/>
        </w:rPr>
        <w:t>Hishida</w:t>
      </w:r>
      <w:proofErr w:type="spellEnd"/>
      <w:r w:rsidRPr="00D62E89">
        <w:rPr>
          <w:rFonts w:ascii="Book Antiqua" w:hAnsi="Book Antiqua"/>
          <w:color w:val="auto"/>
          <w:szCs w:val="24"/>
        </w:rPr>
        <w:t xml:space="preserve"> A. Different effects of polymorphisms of tumor necrosis factor-alpha and interleukin-1 beta on development of peptic ulcer and gastric cancer. </w:t>
      </w:r>
      <w:r w:rsidRPr="00D62E89">
        <w:rPr>
          <w:rFonts w:ascii="Book Antiqua" w:hAnsi="Book Antiqua"/>
          <w:i/>
          <w:color w:val="auto"/>
          <w:szCs w:val="24"/>
        </w:rPr>
        <w:t xml:space="preserve">J Gastroenterol </w:t>
      </w:r>
      <w:proofErr w:type="spellStart"/>
      <w:r w:rsidRPr="00D62E89">
        <w:rPr>
          <w:rFonts w:ascii="Book Antiqua" w:hAnsi="Book Antiqua"/>
          <w:i/>
          <w:color w:val="auto"/>
          <w:szCs w:val="24"/>
        </w:rPr>
        <w:t>Hepatol</w:t>
      </w:r>
      <w:proofErr w:type="spellEnd"/>
      <w:r w:rsidRPr="00D62E89">
        <w:rPr>
          <w:rFonts w:ascii="Book Antiqua" w:hAnsi="Book Antiqua"/>
          <w:color w:val="auto"/>
          <w:szCs w:val="24"/>
        </w:rPr>
        <w:t xml:space="preserve"> 2007; </w:t>
      </w:r>
      <w:r w:rsidRPr="00D62E89">
        <w:rPr>
          <w:rFonts w:ascii="Book Antiqua" w:hAnsi="Book Antiqua"/>
          <w:b/>
          <w:color w:val="auto"/>
          <w:szCs w:val="24"/>
        </w:rPr>
        <w:t>22</w:t>
      </w:r>
      <w:r w:rsidRPr="00D62E89">
        <w:rPr>
          <w:rFonts w:ascii="Book Antiqua" w:hAnsi="Book Antiqua"/>
          <w:color w:val="auto"/>
          <w:szCs w:val="24"/>
        </w:rPr>
        <w:t>: 51-59 [PMID: 17201881 DOI: 10.1111/j.1440-1746.2006.04442.x]</w:t>
      </w:r>
    </w:p>
    <w:p w14:paraId="221666CA"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55 </w:t>
      </w:r>
      <w:r w:rsidRPr="00D62E89">
        <w:rPr>
          <w:rFonts w:ascii="Book Antiqua" w:hAnsi="Book Antiqua"/>
          <w:b/>
          <w:color w:val="auto"/>
          <w:szCs w:val="24"/>
        </w:rPr>
        <w:t>Ichikawa H</w:t>
      </w:r>
      <w:r w:rsidRPr="00D62E89">
        <w:rPr>
          <w:rFonts w:ascii="Book Antiqua" w:hAnsi="Book Antiqua"/>
          <w:color w:val="auto"/>
          <w:szCs w:val="24"/>
        </w:rPr>
        <w:t xml:space="preserve">, Sugimoto M, </w:t>
      </w:r>
      <w:proofErr w:type="spellStart"/>
      <w:r w:rsidRPr="00D62E89">
        <w:rPr>
          <w:rFonts w:ascii="Book Antiqua" w:hAnsi="Book Antiqua"/>
          <w:color w:val="auto"/>
          <w:szCs w:val="24"/>
        </w:rPr>
        <w:t>Uotani</w:t>
      </w:r>
      <w:proofErr w:type="spellEnd"/>
      <w:r w:rsidRPr="00D62E89">
        <w:rPr>
          <w:rFonts w:ascii="Book Antiqua" w:hAnsi="Book Antiqua"/>
          <w:color w:val="auto"/>
          <w:szCs w:val="24"/>
        </w:rPr>
        <w:t xml:space="preserve"> T, Sahara S, </w:t>
      </w:r>
      <w:proofErr w:type="spellStart"/>
      <w:r w:rsidRPr="00D62E89">
        <w:rPr>
          <w:rFonts w:ascii="Book Antiqua" w:hAnsi="Book Antiqua"/>
          <w:color w:val="auto"/>
          <w:szCs w:val="24"/>
        </w:rPr>
        <w:t>Yamade</w:t>
      </w:r>
      <w:proofErr w:type="spellEnd"/>
      <w:r w:rsidRPr="00D62E89">
        <w:rPr>
          <w:rFonts w:ascii="Book Antiqua" w:hAnsi="Book Antiqua"/>
          <w:color w:val="auto"/>
          <w:szCs w:val="24"/>
        </w:rPr>
        <w:t xml:space="preserve"> M, Iwaizumi M, Yamada T, </w:t>
      </w:r>
      <w:proofErr w:type="spellStart"/>
      <w:r w:rsidRPr="00D62E89">
        <w:rPr>
          <w:rFonts w:ascii="Book Antiqua" w:hAnsi="Book Antiqua"/>
          <w:color w:val="auto"/>
          <w:szCs w:val="24"/>
        </w:rPr>
        <w:t>Osawa</w:t>
      </w:r>
      <w:proofErr w:type="spellEnd"/>
      <w:r w:rsidRPr="00D62E89">
        <w:rPr>
          <w:rFonts w:ascii="Book Antiqua" w:hAnsi="Book Antiqua"/>
          <w:color w:val="auto"/>
          <w:szCs w:val="24"/>
        </w:rPr>
        <w:t xml:space="preserve"> S, Sugimoto K, </w:t>
      </w:r>
      <w:proofErr w:type="spellStart"/>
      <w:r w:rsidRPr="00D62E89">
        <w:rPr>
          <w:rFonts w:ascii="Book Antiqua" w:hAnsi="Book Antiqua"/>
          <w:color w:val="auto"/>
          <w:szCs w:val="24"/>
        </w:rPr>
        <w:t>Miyajima</w:t>
      </w:r>
      <w:proofErr w:type="spellEnd"/>
      <w:r w:rsidRPr="00D62E89">
        <w:rPr>
          <w:rFonts w:ascii="Book Antiqua" w:hAnsi="Book Antiqua"/>
          <w:color w:val="auto"/>
          <w:szCs w:val="24"/>
        </w:rPr>
        <w:t xml:space="preserve"> H, Yamaoka Y, </w:t>
      </w:r>
      <w:proofErr w:type="spellStart"/>
      <w:r w:rsidRPr="00D62E89">
        <w:rPr>
          <w:rFonts w:ascii="Book Antiqua" w:hAnsi="Book Antiqua"/>
          <w:color w:val="auto"/>
          <w:szCs w:val="24"/>
        </w:rPr>
        <w:t>Furuta</w:t>
      </w:r>
      <w:proofErr w:type="spellEnd"/>
      <w:r w:rsidRPr="00D62E89">
        <w:rPr>
          <w:rFonts w:ascii="Book Antiqua" w:hAnsi="Book Antiqua"/>
          <w:color w:val="auto"/>
          <w:szCs w:val="24"/>
        </w:rPr>
        <w:t xml:space="preserve"> T. Influence of prostate stem cell antigen gene polymorphisms on susceptibility to Helicobacter pylori-associated diseases: a case-control study. </w:t>
      </w:r>
      <w:r w:rsidRPr="00D62E89">
        <w:rPr>
          <w:rFonts w:ascii="Book Antiqua" w:hAnsi="Book Antiqua"/>
          <w:i/>
          <w:color w:val="auto"/>
          <w:szCs w:val="24"/>
        </w:rPr>
        <w:t>Helicobacter</w:t>
      </w:r>
      <w:r w:rsidRPr="00D62E89">
        <w:rPr>
          <w:rFonts w:ascii="Book Antiqua" w:hAnsi="Book Antiqua"/>
          <w:color w:val="auto"/>
          <w:szCs w:val="24"/>
        </w:rPr>
        <w:t xml:space="preserve"> 2015; </w:t>
      </w:r>
      <w:r w:rsidRPr="00D62E89">
        <w:rPr>
          <w:rFonts w:ascii="Book Antiqua" w:hAnsi="Book Antiqua"/>
          <w:b/>
          <w:color w:val="auto"/>
          <w:szCs w:val="24"/>
        </w:rPr>
        <w:t>20</w:t>
      </w:r>
      <w:r w:rsidRPr="00D62E89">
        <w:rPr>
          <w:rFonts w:ascii="Book Antiqua" w:hAnsi="Book Antiqua"/>
          <w:color w:val="auto"/>
          <w:szCs w:val="24"/>
        </w:rPr>
        <w:t>: 106-113 [PMID: 25582162 DOI: 10.1111/hel.12183]</w:t>
      </w:r>
    </w:p>
    <w:p w14:paraId="5072219B"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56 </w:t>
      </w:r>
      <w:r w:rsidRPr="00D62E89">
        <w:rPr>
          <w:rFonts w:ascii="Book Antiqua" w:hAnsi="Book Antiqua"/>
          <w:b/>
          <w:color w:val="auto"/>
          <w:szCs w:val="24"/>
        </w:rPr>
        <w:t>Asada K</w:t>
      </w:r>
      <w:r w:rsidRPr="00D62E89">
        <w:rPr>
          <w:rFonts w:ascii="Book Antiqua" w:hAnsi="Book Antiqua"/>
          <w:color w:val="auto"/>
          <w:szCs w:val="24"/>
        </w:rPr>
        <w:t xml:space="preserve">, Nakajima T, Shimazu T, </w:t>
      </w:r>
      <w:proofErr w:type="spellStart"/>
      <w:r w:rsidRPr="00D62E89">
        <w:rPr>
          <w:rFonts w:ascii="Book Antiqua" w:hAnsi="Book Antiqua"/>
          <w:color w:val="auto"/>
          <w:szCs w:val="24"/>
        </w:rPr>
        <w:t>Yamamichi</w:t>
      </w:r>
      <w:proofErr w:type="spellEnd"/>
      <w:r w:rsidRPr="00D62E89">
        <w:rPr>
          <w:rFonts w:ascii="Book Antiqua" w:hAnsi="Book Antiqua"/>
          <w:color w:val="auto"/>
          <w:szCs w:val="24"/>
        </w:rPr>
        <w:t xml:space="preserve"> N, </w:t>
      </w:r>
      <w:proofErr w:type="spellStart"/>
      <w:r w:rsidRPr="00D62E89">
        <w:rPr>
          <w:rFonts w:ascii="Book Antiqua" w:hAnsi="Book Antiqua"/>
          <w:color w:val="auto"/>
          <w:szCs w:val="24"/>
        </w:rPr>
        <w:t>Maekita</w:t>
      </w:r>
      <w:proofErr w:type="spellEnd"/>
      <w:r w:rsidRPr="00D62E89">
        <w:rPr>
          <w:rFonts w:ascii="Book Antiqua" w:hAnsi="Book Antiqua"/>
          <w:color w:val="auto"/>
          <w:szCs w:val="24"/>
        </w:rPr>
        <w:t xml:space="preserve"> T, Yokoi C, Oda I, Ando T, Yoshida T, Nanjo S, </w:t>
      </w:r>
      <w:proofErr w:type="spellStart"/>
      <w:r w:rsidRPr="00D62E89">
        <w:rPr>
          <w:rFonts w:ascii="Book Antiqua" w:hAnsi="Book Antiqua"/>
          <w:color w:val="auto"/>
          <w:szCs w:val="24"/>
        </w:rPr>
        <w:t>Fujishiro</w:t>
      </w:r>
      <w:proofErr w:type="spellEnd"/>
      <w:r w:rsidRPr="00D62E89">
        <w:rPr>
          <w:rFonts w:ascii="Book Antiqua" w:hAnsi="Book Antiqua"/>
          <w:color w:val="auto"/>
          <w:szCs w:val="24"/>
        </w:rPr>
        <w:t xml:space="preserve"> M, </w:t>
      </w:r>
      <w:proofErr w:type="spellStart"/>
      <w:r w:rsidRPr="00D62E89">
        <w:rPr>
          <w:rFonts w:ascii="Book Antiqua" w:hAnsi="Book Antiqua"/>
          <w:color w:val="auto"/>
          <w:szCs w:val="24"/>
        </w:rPr>
        <w:t>Gotoda</w:t>
      </w:r>
      <w:proofErr w:type="spellEnd"/>
      <w:r w:rsidRPr="00D62E89">
        <w:rPr>
          <w:rFonts w:ascii="Book Antiqua" w:hAnsi="Book Antiqua"/>
          <w:color w:val="auto"/>
          <w:szCs w:val="24"/>
        </w:rPr>
        <w:t xml:space="preserve"> T, Ichinose M, Ushijima T. Demonstration of the usefulness of epigenetic cancer risk prediction by a </w:t>
      </w:r>
      <w:proofErr w:type="spellStart"/>
      <w:r w:rsidRPr="00D62E89">
        <w:rPr>
          <w:rFonts w:ascii="Book Antiqua" w:hAnsi="Book Antiqua"/>
          <w:color w:val="auto"/>
          <w:szCs w:val="24"/>
        </w:rPr>
        <w:lastRenderedPageBreak/>
        <w:t>multicentre</w:t>
      </w:r>
      <w:proofErr w:type="spellEnd"/>
      <w:r w:rsidRPr="00D62E89">
        <w:rPr>
          <w:rFonts w:ascii="Book Antiqua" w:hAnsi="Book Antiqua"/>
          <w:color w:val="auto"/>
          <w:szCs w:val="24"/>
        </w:rPr>
        <w:t xml:space="preserve"> prospective cohort study. </w:t>
      </w:r>
      <w:r w:rsidRPr="00D62E89">
        <w:rPr>
          <w:rFonts w:ascii="Book Antiqua" w:hAnsi="Book Antiqua"/>
          <w:i/>
          <w:color w:val="auto"/>
          <w:szCs w:val="24"/>
        </w:rPr>
        <w:t>Gut</w:t>
      </w:r>
      <w:r w:rsidRPr="00D62E89">
        <w:rPr>
          <w:rFonts w:ascii="Book Antiqua" w:hAnsi="Book Antiqua"/>
          <w:color w:val="auto"/>
          <w:szCs w:val="24"/>
        </w:rPr>
        <w:t xml:space="preserve"> 2015; </w:t>
      </w:r>
      <w:r w:rsidRPr="00D62E89">
        <w:rPr>
          <w:rFonts w:ascii="Book Antiqua" w:hAnsi="Book Antiqua"/>
          <w:b/>
          <w:color w:val="auto"/>
          <w:szCs w:val="24"/>
        </w:rPr>
        <w:t>64</w:t>
      </w:r>
      <w:r w:rsidRPr="00D62E89">
        <w:rPr>
          <w:rFonts w:ascii="Book Antiqua" w:hAnsi="Book Antiqua"/>
          <w:color w:val="auto"/>
          <w:szCs w:val="24"/>
        </w:rPr>
        <w:t>: 388-396 [PMID: 25379950 DOI: 10.1136/gutjnl-2014-307094]</w:t>
      </w:r>
    </w:p>
    <w:p w14:paraId="4580296D"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57 </w:t>
      </w:r>
      <w:r w:rsidRPr="00D62E89">
        <w:rPr>
          <w:rFonts w:ascii="Book Antiqua" w:hAnsi="Book Antiqua"/>
          <w:b/>
          <w:color w:val="auto"/>
          <w:szCs w:val="24"/>
        </w:rPr>
        <w:t>Sugimoto M</w:t>
      </w:r>
      <w:r w:rsidRPr="00D62E89">
        <w:rPr>
          <w:rFonts w:ascii="Book Antiqua" w:hAnsi="Book Antiqua"/>
          <w:color w:val="auto"/>
          <w:szCs w:val="24"/>
        </w:rPr>
        <w:t xml:space="preserve">, Yamaoka Y. Virulence factor genotypes of Helicobacter pylori affect cure rates of eradication therapy. </w:t>
      </w:r>
      <w:r w:rsidRPr="00D62E89">
        <w:rPr>
          <w:rFonts w:ascii="Book Antiqua" w:hAnsi="Book Antiqua"/>
          <w:i/>
          <w:color w:val="auto"/>
          <w:szCs w:val="24"/>
        </w:rPr>
        <w:t xml:space="preserve">Arch Immunol </w:t>
      </w:r>
      <w:proofErr w:type="spellStart"/>
      <w:r w:rsidRPr="00D62E89">
        <w:rPr>
          <w:rFonts w:ascii="Book Antiqua" w:hAnsi="Book Antiqua"/>
          <w:i/>
          <w:color w:val="auto"/>
          <w:szCs w:val="24"/>
        </w:rPr>
        <w:t>Ther</w:t>
      </w:r>
      <w:proofErr w:type="spellEnd"/>
      <w:r w:rsidRPr="00D62E89">
        <w:rPr>
          <w:rFonts w:ascii="Book Antiqua" w:hAnsi="Book Antiqua"/>
          <w:i/>
          <w:color w:val="auto"/>
          <w:szCs w:val="24"/>
        </w:rPr>
        <w:t xml:space="preserve"> Exp (</w:t>
      </w:r>
      <w:proofErr w:type="spellStart"/>
      <w:r w:rsidRPr="00D62E89">
        <w:rPr>
          <w:rFonts w:ascii="Book Antiqua" w:hAnsi="Book Antiqua"/>
          <w:i/>
          <w:color w:val="auto"/>
          <w:szCs w:val="24"/>
        </w:rPr>
        <w:t>Warsz</w:t>
      </w:r>
      <w:proofErr w:type="spellEnd"/>
      <w:r w:rsidRPr="00D62E89">
        <w:rPr>
          <w:rFonts w:ascii="Book Antiqua" w:hAnsi="Book Antiqua"/>
          <w:i/>
          <w:color w:val="auto"/>
          <w:szCs w:val="24"/>
        </w:rPr>
        <w:t>)</w:t>
      </w:r>
      <w:r w:rsidRPr="00D62E89">
        <w:rPr>
          <w:rFonts w:ascii="Book Antiqua" w:hAnsi="Book Antiqua"/>
          <w:color w:val="auto"/>
          <w:szCs w:val="24"/>
        </w:rPr>
        <w:t xml:space="preserve"> 2009; </w:t>
      </w:r>
      <w:r w:rsidRPr="00D62E89">
        <w:rPr>
          <w:rFonts w:ascii="Book Antiqua" w:hAnsi="Book Antiqua"/>
          <w:b/>
          <w:color w:val="auto"/>
          <w:szCs w:val="24"/>
        </w:rPr>
        <w:t>57</w:t>
      </w:r>
      <w:r w:rsidRPr="00D62E89">
        <w:rPr>
          <w:rFonts w:ascii="Book Antiqua" w:hAnsi="Book Antiqua"/>
          <w:color w:val="auto"/>
          <w:szCs w:val="24"/>
        </w:rPr>
        <w:t>: 45-56 [PMID: 19219527 DOI: 10.1007/s00005-009-0007-z]</w:t>
      </w:r>
    </w:p>
    <w:p w14:paraId="60C20693"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58 </w:t>
      </w:r>
      <w:r w:rsidRPr="00D62E89">
        <w:rPr>
          <w:rFonts w:ascii="Book Antiqua" w:hAnsi="Book Antiqua"/>
          <w:b/>
          <w:color w:val="auto"/>
          <w:szCs w:val="24"/>
        </w:rPr>
        <w:t>Yamaoka Y</w:t>
      </w:r>
      <w:r w:rsidRPr="00D62E89">
        <w:rPr>
          <w:rFonts w:ascii="Book Antiqua" w:hAnsi="Book Antiqua"/>
          <w:color w:val="auto"/>
          <w:szCs w:val="24"/>
        </w:rPr>
        <w:t xml:space="preserve">, Kita M, Kodama T, Sawai N, </w:t>
      </w:r>
      <w:proofErr w:type="spellStart"/>
      <w:r w:rsidRPr="00D62E89">
        <w:rPr>
          <w:rFonts w:ascii="Book Antiqua" w:hAnsi="Book Antiqua"/>
          <w:color w:val="auto"/>
          <w:szCs w:val="24"/>
        </w:rPr>
        <w:t>Imanishi</w:t>
      </w:r>
      <w:proofErr w:type="spellEnd"/>
      <w:r w:rsidRPr="00D62E89">
        <w:rPr>
          <w:rFonts w:ascii="Book Antiqua" w:hAnsi="Book Antiqua"/>
          <w:color w:val="auto"/>
          <w:szCs w:val="24"/>
        </w:rPr>
        <w:t xml:space="preserve"> J. Helicobacter pylori </w:t>
      </w:r>
      <w:proofErr w:type="spellStart"/>
      <w:r w:rsidRPr="00D62E89">
        <w:rPr>
          <w:rFonts w:ascii="Book Antiqua" w:hAnsi="Book Antiqua"/>
          <w:color w:val="auto"/>
          <w:szCs w:val="24"/>
        </w:rPr>
        <w:t>cagA</w:t>
      </w:r>
      <w:proofErr w:type="spellEnd"/>
      <w:r w:rsidRPr="00D62E89">
        <w:rPr>
          <w:rFonts w:ascii="Book Antiqua" w:hAnsi="Book Antiqua"/>
          <w:color w:val="auto"/>
          <w:szCs w:val="24"/>
        </w:rPr>
        <w:t xml:space="preserve"> gene and expression of cytokine messenger RNA in gastric mucosa. </w:t>
      </w:r>
      <w:r w:rsidRPr="00D62E89">
        <w:rPr>
          <w:rFonts w:ascii="Book Antiqua" w:hAnsi="Book Antiqua"/>
          <w:i/>
          <w:color w:val="auto"/>
          <w:szCs w:val="24"/>
        </w:rPr>
        <w:t>Gastroenterology</w:t>
      </w:r>
      <w:r w:rsidRPr="00D62E89">
        <w:rPr>
          <w:rFonts w:ascii="Book Antiqua" w:hAnsi="Book Antiqua"/>
          <w:color w:val="auto"/>
          <w:szCs w:val="24"/>
        </w:rPr>
        <w:t xml:space="preserve"> 1996; </w:t>
      </w:r>
      <w:r w:rsidRPr="00D62E89">
        <w:rPr>
          <w:rFonts w:ascii="Book Antiqua" w:hAnsi="Book Antiqua"/>
          <w:b/>
          <w:color w:val="auto"/>
          <w:szCs w:val="24"/>
        </w:rPr>
        <w:t>110</w:t>
      </w:r>
      <w:r w:rsidRPr="00D62E89">
        <w:rPr>
          <w:rFonts w:ascii="Book Antiqua" w:hAnsi="Book Antiqua"/>
          <w:color w:val="auto"/>
          <w:szCs w:val="24"/>
        </w:rPr>
        <w:t>: 1744-1752 [PMID: 8964399 DOI: 10.1053/gast.1996.v110.pm8964399]</w:t>
      </w:r>
    </w:p>
    <w:p w14:paraId="0E83164A"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59 </w:t>
      </w:r>
      <w:r w:rsidRPr="00D62E89">
        <w:rPr>
          <w:rFonts w:ascii="Book Antiqua" w:hAnsi="Book Antiqua"/>
          <w:b/>
          <w:color w:val="auto"/>
          <w:szCs w:val="24"/>
        </w:rPr>
        <w:t>Sugimoto M</w:t>
      </w:r>
      <w:r w:rsidRPr="00D62E89">
        <w:rPr>
          <w:rFonts w:ascii="Book Antiqua" w:hAnsi="Book Antiqua"/>
          <w:color w:val="auto"/>
          <w:szCs w:val="24"/>
        </w:rPr>
        <w:t xml:space="preserve">, Yamaoka Y. Role of </w:t>
      </w:r>
      <w:proofErr w:type="spellStart"/>
      <w:r w:rsidRPr="00D62E89">
        <w:rPr>
          <w:rFonts w:ascii="Book Antiqua" w:hAnsi="Book Antiqua"/>
          <w:color w:val="auto"/>
          <w:szCs w:val="24"/>
        </w:rPr>
        <w:t>Vonoprazan</w:t>
      </w:r>
      <w:proofErr w:type="spellEnd"/>
      <w:r w:rsidRPr="00D62E89">
        <w:rPr>
          <w:rFonts w:ascii="Book Antiqua" w:hAnsi="Book Antiqua"/>
          <w:color w:val="auto"/>
          <w:szCs w:val="24"/>
        </w:rPr>
        <w:t xml:space="preserve"> in </w:t>
      </w:r>
      <w:r w:rsidRPr="00D62E89">
        <w:rPr>
          <w:rFonts w:ascii="Book Antiqua" w:hAnsi="Book Antiqua"/>
          <w:i/>
          <w:color w:val="auto"/>
          <w:szCs w:val="24"/>
        </w:rPr>
        <w:t>Helicobacter pylori</w:t>
      </w:r>
      <w:r w:rsidRPr="00D62E89">
        <w:rPr>
          <w:rFonts w:ascii="Book Antiqua" w:hAnsi="Book Antiqua"/>
          <w:color w:val="auto"/>
          <w:szCs w:val="24"/>
        </w:rPr>
        <w:t xml:space="preserve"> Eradication Therapy in Japan. </w:t>
      </w:r>
      <w:r w:rsidRPr="00D62E89">
        <w:rPr>
          <w:rFonts w:ascii="Book Antiqua" w:hAnsi="Book Antiqua"/>
          <w:i/>
          <w:color w:val="auto"/>
          <w:szCs w:val="24"/>
        </w:rPr>
        <w:t xml:space="preserve">Front </w:t>
      </w:r>
      <w:proofErr w:type="spellStart"/>
      <w:r w:rsidRPr="00D62E89">
        <w:rPr>
          <w:rFonts w:ascii="Book Antiqua" w:hAnsi="Book Antiqua"/>
          <w:i/>
          <w:color w:val="auto"/>
          <w:szCs w:val="24"/>
        </w:rPr>
        <w:t>Pharmacol</w:t>
      </w:r>
      <w:proofErr w:type="spellEnd"/>
      <w:r w:rsidRPr="00D62E89">
        <w:rPr>
          <w:rFonts w:ascii="Book Antiqua" w:hAnsi="Book Antiqua"/>
          <w:color w:val="auto"/>
          <w:szCs w:val="24"/>
        </w:rPr>
        <w:t xml:space="preserve"> 2018; </w:t>
      </w:r>
      <w:r w:rsidRPr="00D62E89">
        <w:rPr>
          <w:rFonts w:ascii="Book Antiqua" w:hAnsi="Book Antiqua"/>
          <w:b/>
          <w:color w:val="auto"/>
          <w:szCs w:val="24"/>
        </w:rPr>
        <w:t>9</w:t>
      </w:r>
      <w:r w:rsidRPr="00D62E89">
        <w:rPr>
          <w:rFonts w:ascii="Book Antiqua" w:hAnsi="Book Antiqua"/>
          <w:color w:val="auto"/>
          <w:szCs w:val="24"/>
        </w:rPr>
        <w:t>: 1560 [PMID: 30697158 DOI: 10.3389/fphar.2018.01560]</w:t>
      </w:r>
    </w:p>
    <w:p w14:paraId="55FAC30A"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60 </w:t>
      </w:r>
      <w:proofErr w:type="spellStart"/>
      <w:r w:rsidRPr="00D62E89">
        <w:rPr>
          <w:rFonts w:ascii="Book Antiqua" w:hAnsi="Book Antiqua"/>
          <w:b/>
          <w:color w:val="auto"/>
          <w:szCs w:val="24"/>
        </w:rPr>
        <w:t>Asaka</w:t>
      </w:r>
      <w:proofErr w:type="spellEnd"/>
      <w:r w:rsidRPr="00D62E89">
        <w:rPr>
          <w:rFonts w:ascii="Book Antiqua" w:hAnsi="Book Antiqua"/>
          <w:b/>
          <w:color w:val="auto"/>
          <w:szCs w:val="24"/>
        </w:rPr>
        <w:t xml:space="preserve"> M</w:t>
      </w:r>
      <w:r w:rsidRPr="00D62E89">
        <w:rPr>
          <w:rFonts w:ascii="Book Antiqua" w:hAnsi="Book Antiqua"/>
          <w:color w:val="auto"/>
          <w:szCs w:val="24"/>
        </w:rPr>
        <w:t xml:space="preserve">, Sugiyama T, Kato M, Satoh K, </w:t>
      </w:r>
      <w:proofErr w:type="spellStart"/>
      <w:r w:rsidRPr="00D62E89">
        <w:rPr>
          <w:rFonts w:ascii="Book Antiqua" w:hAnsi="Book Antiqua"/>
          <w:color w:val="auto"/>
          <w:szCs w:val="24"/>
        </w:rPr>
        <w:t>Kuwayama</w:t>
      </w:r>
      <w:proofErr w:type="spellEnd"/>
      <w:r w:rsidRPr="00D62E89">
        <w:rPr>
          <w:rFonts w:ascii="Book Antiqua" w:hAnsi="Book Antiqua"/>
          <w:color w:val="auto"/>
          <w:szCs w:val="24"/>
        </w:rPr>
        <w:t xml:space="preserve"> H, Fukuda Y, Fujioka T, Takemoto T, Kimura K, </w:t>
      </w:r>
      <w:proofErr w:type="spellStart"/>
      <w:r w:rsidRPr="00D62E89">
        <w:rPr>
          <w:rFonts w:ascii="Book Antiqua" w:hAnsi="Book Antiqua"/>
          <w:color w:val="auto"/>
          <w:szCs w:val="24"/>
        </w:rPr>
        <w:t>Shimoyama</w:t>
      </w:r>
      <w:proofErr w:type="spellEnd"/>
      <w:r w:rsidRPr="00D62E89">
        <w:rPr>
          <w:rFonts w:ascii="Book Antiqua" w:hAnsi="Book Antiqua"/>
          <w:color w:val="auto"/>
          <w:szCs w:val="24"/>
        </w:rPr>
        <w:t xml:space="preserve"> T, Shimizu K, Kobayashi S. A multicenter, double-blind study on triple therapy with lansoprazole, amoxicillin and clarithromycin for eradication of Helicobacter pylori in Japanese peptic ulcer patients. </w:t>
      </w:r>
      <w:r w:rsidRPr="00D62E89">
        <w:rPr>
          <w:rFonts w:ascii="Book Antiqua" w:hAnsi="Book Antiqua"/>
          <w:i/>
          <w:color w:val="auto"/>
          <w:szCs w:val="24"/>
        </w:rPr>
        <w:t>Helicobacter</w:t>
      </w:r>
      <w:r w:rsidRPr="00D62E89">
        <w:rPr>
          <w:rFonts w:ascii="Book Antiqua" w:hAnsi="Book Antiqua"/>
          <w:color w:val="auto"/>
          <w:szCs w:val="24"/>
        </w:rPr>
        <w:t xml:space="preserve"> 2001; </w:t>
      </w:r>
      <w:r w:rsidRPr="00D62E89">
        <w:rPr>
          <w:rFonts w:ascii="Book Antiqua" w:hAnsi="Book Antiqua"/>
          <w:b/>
          <w:color w:val="auto"/>
          <w:szCs w:val="24"/>
        </w:rPr>
        <w:t>6</w:t>
      </w:r>
      <w:r w:rsidRPr="00D62E89">
        <w:rPr>
          <w:rFonts w:ascii="Book Antiqua" w:hAnsi="Book Antiqua"/>
          <w:color w:val="auto"/>
          <w:szCs w:val="24"/>
        </w:rPr>
        <w:t>: 254-261 [PMID: 11683930 DOI: 10.1046/j.1523-5378.2001.00037.x]</w:t>
      </w:r>
    </w:p>
    <w:p w14:paraId="10192C47"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61 </w:t>
      </w:r>
      <w:r w:rsidRPr="00D62E89">
        <w:rPr>
          <w:rFonts w:ascii="Book Antiqua" w:hAnsi="Book Antiqua"/>
          <w:b/>
          <w:color w:val="auto"/>
          <w:szCs w:val="24"/>
        </w:rPr>
        <w:t>Murakami K</w:t>
      </w:r>
      <w:r w:rsidRPr="00D62E89">
        <w:rPr>
          <w:rFonts w:ascii="Book Antiqua" w:hAnsi="Book Antiqua"/>
          <w:color w:val="auto"/>
          <w:szCs w:val="24"/>
        </w:rPr>
        <w:t xml:space="preserve">, Sato R, </w:t>
      </w:r>
      <w:proofErr w:type="spellStart"/>
      <w:r w:rsidRPr="00D62E89">
        <w:rPr>
          <w:rFonts w:ascii="Book Antiqua" w:hAnsi="Book Antiqua"/>
          <w:color w:val="auto"/>
          <w:szCs w:val="24"/>
        </w:rPr>
        <w:t>Okimoto</w:t>
      </w:r>
      <w:proofErr w:type="spellEnd"/>
      <w:r w:rsidRPr="00D62E89">
        <w:rPr>
          <w:rFonts w:ascii="Book Antiqua" w:hAnsi="Book Antiqua"/>
          <w:color w:val="auto"/>
          <w:szCs w:val="24"/>
        </w:rPr>
        <w:t xml:space="preserve"> T, </w:t>
      </w:r>
      <w:proofErr w:type="spellStart"/>
      <w:r w:rsidRPr="00D62E89">
        <w:rPr>
          <w:rFonts w:ascii="Book Antiqua" w:hAnsi="Book Antiqua"/>
          <w:color w:val="auto"/>
          <w:szCs w:val="24"/>
        </w:rPr>
        <w:t>Nasu</w:t>
      </w:r>
      <w:proofErr w:type="spellEnd"/>
      <w:r w:rsidRPr="00D62E89">
        <w:rPr>
          <w:rFonts w:ascii="Book Antiqua" w:hAnsi="Book Antiqua"/>
          <w:color w:val="auto"/>
          <w:szCs w:val="24"/>
        </w:rPr>
        <w:t xml:space="preserve"> M, Fujioka T, Kodama M, Kagawa J, Sato S, Abe H, </w:t>
      </w:r>
      <w:proofErr w:type="spellStart"/>
      <w:r w:rsidRPr="00D62E89">
        <w:rPr>
          <w:rFonts w:ascii="Book Antiqua" w:hAnsi="Book Antiqua"/>
          <w:color w:val="auto"/>
          <w:szCs w:val="24"/>
        </w:rPr>
        <w:t>Arita</w:t>
      </w:r>
      <w:proofErr w:type="spellEnd"/>
      <w:r w:rsidRPr="00D62E89">
        <w:rPr>
          <w:rFonts w:ascii="Book Antiqua" w:hAnsi="Book Antiqua"/>
          <w:color w:val="auto"/>
          <w:szCs w:val="24"/>
        </w:rPr>
        <w:t xml:space="preserve"> T. Eradication rates of clarithromycin-resistant Helicobacter pylori using either rabeprazole or lansoprazole plus amoxicillin and clarithromycin. </w:t>
      </w:r>
      <w:r w:rsidRPr="00D62E89">
        <w:rPr>
          <w:rFonts w:ascii="Book Antiqua" w:hAnsi="Book Antiqua"/>
          <w:i/>
          <w:color w:val="auto"/>
          <w:szCs w:val="24"/>
        </w:rPr>
        <w:t xml:space="preserve">Aliment </w:t>
      </w:r>
      <w:proofErr w:type="spellStart"/>
      <w:r w:rsidRPr="00D62E89">
        <w:rPr>
          <w:rFonts w:ascii="Book Antiqua" w:hAnsi="Book Antiqua"/>
          <w:i/>
          <w:color w:val="auto"/>
          <w:szCs w:val="24"/>
        </w:rPr>
        <w:t>Pharmacol</w:t>
      </w:r>
      <w:proofErr w:type="spellEnd"/>
      <w:r w:rsidRPr="00D62E89">
        <w:rPr>
          <w:rFonts w:ascii="Book Antiqua" w:hAnsi="Book Antiqua"/>
          <w:i/>
          <w:color w:val="auto"/>
          <w:szCs w:val="24"/>
        </w:rPr>
        <w:t xml:space="preserve"> </w:t>
      </w:r>
      <w:proofErr w:type="spellStart"/>
      <w:r w:rsidRPr="00D62E89">
        <w:rPr>
          <w:rFonts w:ascii="Book Antiqua" w:hAnsi="Book Antiqua"/>
          <w:i/>
          <w:color w:val="auto"/>
          <w:szCs w:val="24"/>
        </w:rPr>
        <w:t>Ther</w:t>
      </w:r>
      <w:proofErr w:type="spellEnd"/>
      <w:r w:rsidRPr="00D62E89">
        <w:rPr>
          <w:rFonts w:ascii="Book Antiqua" w:hAnsi="Book Antiqua"/>
          <w:color w:val="auto"/>
          <w:szCs w:val="24"/>
        </w:rPr>
        <w:t xml:space="preserve"> 2002; </w:t>
      </w:r>
      <w:r w:rsidRPr="00D62E89">
        <w:rPr>
          <w:rFonts w:ascii="Book Antiqua" w:hAnsi="Book Antiqua"/>
          <w:b/>
          <w:color w:val="auto"/>
          <w:szCs w:val="24"/>
        </w:rPr>
        <w:t>16</w:t>
      </w:r>
      <w:r w:rsidRPr="00D62E89">
        <w:rPr>
          <w:rFonts w:ascii="Book Antiqua" w:hAnsi="Book Antiqua"/>
          <w:color w:val="auto"/>
          <w:szCs w:val="24"/>
        </w:rPr>
        <w:t>: 1933-1938 [PMID: 12390102 DOI: 10.1046/j.1365-2036.2002.01368.x]</w:t>
      </w:r>
    </w:p>
    <w:p w14:paraId="30C46ADF"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62 </w:t>
      </w:r>
      <w:proofErr w:type="spellStart"/>
      <w:r w:rsidRPr="00D62E89">
        <w:rPr>
          <w:rFonts w:ascii="Book Antiqua" w:hAnsi="Book Antiqua"/>
          <w:b/>
          <w:color w:val="auto"/>
          <w:szCs w:val="24"/>
        </w:rPr>
        <w:t>Malfertheiner</w:t>
      </w:r>
      <w:proofErr w:type="spellEnd"/>
      <w:r w:rsidRPr="00D62E89">
        <w:rPr>
          <w:rFonts w:ascii="Book Antiqua" w:hAnsi="Book Antiqua"/>
          <w:b/>
          <w:color w:val="auto"/>
          <w:szCs w:val="24"/>
        </w:rPr>
        <w:t xml:space="preserve"> P</w:t>
      </w:r>
      <w:r w:rsidRPr="00D62E89">
        <w:rPr>
          <w:rFonts w:ascii="Book Antiqua" w:hAnsi="Book Antiqua"/>
          <w:color w:val="auto"/>
          <w:szCs w:val="24"/>
        </w:rPr>
        <w:t xml:space="preserve">, </w:t>
      </w:r>
      <w:proofErr w:type="spellStart"/>
      <w:r w:rsidRPr="00D62E89">
        <w:rPr>
          <w:rFonts w:ascii="Book Antiqua" w:hAnsi="Book Antiqua"/>
          <w:color w:val="auto"/>
          <w:szCs w:val="24"/>
        </w:rPr>
        <w:t>Megraud</w:t>
      </w:r>
      <w:proofErr w:type="spellEnd"/>
      <w:r w:rsidRPr="00D62E89">
        <w:rPr>
          <w:rFonts w:ascii="Book Antiqua" w:hAnsi="Book Antiqua"/>
          <w:color w:val="auto"/>
          <w:szCs w:val="24"/>
        </w:rPr>
        <w:t xml:space="preserve"> F, </w:t>
      </w:r>
      <w:proofErr w:type="spellStart"/>
      <w:r w:rsidRPr="00D62E89">
        <w:rPr>
          <w:rFonts w:ascii="Book Antiqua" w:hAnsi="Book Antiqua"/>
          <w:color w:val="auto"/>
          <w:szCs w:val="24"/>
        </w:rPr>
        <w:t>O'Morain</w:t>
      </w:r>
      <w:proofErr w:type="spellEnd"/>
      <w:r w:rsidRPr="00D62E89">
        <w:rPr>
          <w:rFonts w:ascii="Book Antiqua" w:hAnsi="Book Antiqua"/>
          <w:color w:val="auto"/>
          <w:szCs w:val="24"/>
        </w:rPr>
        <w:t xml:space="preserve"> CA, </w:t>
      </w:r>
      <w:proofErr w:type="spellStart"/>
      <w:r w:rsidRPr="00D62E89">
        <w:rPr>
          <w:rFonts w:ascii="Book Antiqua" w:hAnsi="Book Antiqua"/>
          <w:color w:val="auto"/>
          <w:szCs w:val="24"/>
        </w:rPr>
        <w:t>Gisbert</w:t>
      </w:r>
      <w:proofErr w:type="spellEnd"/>
      <w:r w:rsidRPr="00D62E89">
        <w:rPr>
          <w:rFonts w:ascii="Book Antiqua" w:hAnsi="Book Antiqua"/>
          <w:color w:val="auto"/>
          <w:szCs w:val="24"/>
        </w:rPr>
        <w:t xml:space="preserve"> JP, </w:t>
      </w:r>
      <w:proofErr w:type="spellStart"/>
      <w:r w:rsidRPr="00D62E89">
        <w:rPr>
          <w:rFonts w:ascii="Book Antiqua" w:hAnsi="Book Antiqua"/>
          <w:color w:val="auto"/>
          <w:szCs w:val="24"/>
        </w:rPr>
        <w:t>Kuipers</w:t>
      </w:r>
      <w:proofErr w:type="spellEnd"/>
      <w:r w:rsidRPr="00D62E89">
        <w:rPr>
          <w:rFonts w:ascii="Book Antiqua" w:hAnsi="Book Antiqua"/>
          <w:color w:val="auto"/>
          <w:szCs w:val="24"/>
        </w:rPr>
        <w:t xml:space="preserve"> EJ, Axon AT, </w:t>
      </w:r>
      <w:proofErr w:type="spellStart"/>
      <w:r w:rsidRPr="00D62E89">
        <w:rPr>
          <w:rFonts w:ascii="Book Antiqua" w:hAnsi="Book Antiqua"/>
          <w:color w:val="auto"/>
          <w:szCs w:val="24"/>
        </w:rPr>
        <w:t>Bazzoli</w:t>
      </w:r>
      <w:proofErr w:type="spellEnd"/>
      <w:r w:rsidRPr="00D62E89">
        <w:rPr>
          <w:rFonts w:ascii="Book Antiqua" w:hAnsi="Book Antiqua"/>
          <w:color w:val="auto"/>
          <w:szCs w:val="24"/>
        </w:rPr>
        <w:t xml:space="preserve"> F, </w:t>
      </w:r>
      <w:proofErr w:type="spellStart"/>
      <w:r w:rsidRPr="00D62E89">
        <w:rPr>
          <w:rFonts w:ascii="Book Antiqua" w:hAnsi="Book Antiqua"/>
          <w:color w:val="auto"/>
          <w:szCs w:val="24"/>
        </w:rPr>
        <w:t>Gasbarrini</w:t>
      </w:r>
      <w:proofErr w:type="spellEnd"/>
      <w:r w:rsidRPr="00D62E89">
        <w:rPr>
          <w:rFonts w:ascii="Book Antiqua" w:hAnsi="Book Antiqua"/>
          <w:color w:val="auto"/>
          <w:szCs w:val="24"/>
        </w:rPr>
        <w:t xml:space="preserve"> A, Atherton J, Graham DY, Hunt R, </w:t>
      </w:r>
      <w:proofErr w:type="spellStart"/>
      <w:r w:rsidRPr="00D62E89">
        <w:rPr>
          <w:rFonts w:ascii="Book Antiqua" w:hAnsi="Book Antiqua"/>
          <w:color w:val="auto"/>
          <w:szCs w:val="24"/>
        </w:rPr>
        <w:t>Moayyedi</w:t>
      </w:r>
      <w:proofErr w:type="spellEnd"/>
      <w:r w:rsidRPr="00D62E89">
        <w:rPr>
          <w:rFonts w:ascii="Book Antiqua" w:hAnsi="Book Antiqua"/>
          <w:color w:val="auto"/>
          <w:szCs w:val="24"/>
        </w:rPr>
        <w:t xml:space="preserve"> P, </w:t>
      </w:r>
      <w:proofErr w:type="spellStart"/>
      <w:r w:rsidRPr="00D62E89">
        <w:rPr>
          <w:rFonts w:ascii="Book Antiqua" w:hAnsi="Book Antiqua"/>
          <w:color w:val="auto"/>
          <w:szCs w:val="24"/>
        </w:rPr>
        <w:t>Rokkas</w:t>
      </w:r>
      <w:proofErr w:type="spellEnd"/>
      <w:r w:rsidRPr="00D62E89">
        <w:rPr>
          <w:rFonts w:ascii="Book Antiqua" w:hAnsi="Book Antiqua"/>
          <w:color w:val="auto"/>
          <w:szCs w:val="24"/>
        </w:rPr>
        <w:t xml:space="preserve"> T, </w:t>
      </w:r>
      <w:proofErr w:type="spellStart"/>
      <w:r w:rsidRPr="00D62E89">
        <w:rPr>
          <w:rFonts w:ascii="Book Antiqua" w:hAnsi="Book Antiqua"/>
          <w:color w:val="auto"/>
          <w:szCs w:val="24"/>
        </w:rPr>
        <w:t>Rugge</w:t>
      </w:r>
      <w:proofErr w:type="spellEnd"/>
      <w:r w:rsidRPr="00D62E89">
        <w:rPr>
          <w:rFonts w:ascii="Book Antiqua" w:hAnsi="Book Antiqua"/>
          <w:color w:val="auto"/>
          <w:szCs w:val="24"/>
        </w:rPr>
        <w:t xml:space="preserve"> M, </w:t>
      </w:r>
      <w:proofErr w:type="spellStart"/>
      <w:r w:rsidRPr="00D62E89">
        <w:rPr>
          <w:rFonts w:ascii="Book Antiqua" w:hAnsi="Book Antiqua"/>
          <w:color w:val="auto"/>
          <w:szCs w:val="24"/>
        </w:rPr>
        <w:t>Selgrad</w:t>
      </w:r>
      <w:proofErr w:type="spellEnd"/>
      <w:r w:rsidRPr="00D62E89">
        <w:rPr>
          <w:rFonts w:ascii="Book Antiqua" w:hAnsi="Book Antiqua"/>
          <w:color w:val="auto"/>
          <w:szCs w:val="24"/>
        </w:rPr>
        <w:t xml:space="preserve"> M, </w:t>
      </w:r>
      <w:proofErr w:type="spellStart"/>
      <w:r w:rsidRPr="00D62E89">
        <w:rPr>
          <w:rFonts w:ascii="Book Antiqua" w:hAnsi="Book Antiqua"/>
          <w:color w:val="auto"/>
          <w:szCs w:val="24"/>
        </w:rPr>
        <w:t>Suerbaum</w:t>
      </w:r>
      <w:proofErr w:type="spellEnd"/>
      <w:r w:rsidRPr="00D62E89">
        <w:rPr>
          <w:rFonts w:ascii="Book Antiqua" w:hAnsi="Book Antiqua"/>
          <w:color w:val="auto"/>
          <w:szCs w:val="24"/>
        </w:rPr>
        <w:t xml:space="preserve"> S, Sugano K, El-Omar EM; European Helicobacter and Microbiota Study Group and Consensus panel. Management of Helicobacter pylori infection-the Maastricht V/Florence Consensus Report. </w:t>
      </w:r>
      <w:r w:rsidRPr="00D62E89">
        <w:rPr>
          <w:rFonts w:ascii="Book Antiqua" w:hAnsi="Book Antiqua"/>
          <w:i/>
          <w:color w:val="auto"/>
          <w:szCs w:val="24"/>
        </w:rPr>
        <w:t>Gut</w:t>
      </w:r>
      <w:r w:rsidRPr="00D62E89">
        <w:rPr>
          <w:rFonts w:ascii="Book Antiqua" w:hAnsi="Book Antiqua"/>
          <w:color w:val="auto"/>
          <w:szCs w:val="24"/>
        </w:rPr>
        <w:t xml:space="preserve"> 2017; </w:t>
      </w:r>
      <w:r w:rsidRPr="00D62E89">
        <w:rPr>
          <w:rFonts w:ascii="Book Antiqua" w:hAnsi="Book Antiqua"/>
          <w:b/>
          <w:color w:val="auto"/>
          <w:szCs w:val="24"/>
        </w:rPr>
        <w:t>66</w:t>
      </w:r>
      <w:r w:rsidRPr="00D62E89">
        <w:rPr>
          <w:rFonts w:ascii="Book Antiqua" w:hAnsi="Book Antiqua"/>
          <w:color w:val="auto"/>
          <w:szCs w:val="24"/>
        </w:rPr>
        <w:t>: 6-30 [PMID: 27707777 DOI: 10.1136/gutjnl-2016-312288]</w:t>
      </w:r>
    </w:p>
    <w:p w14:paraId="7A44C6FF"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lastRenderedPageBreak/>
        <w:t xml:space="preserve">63 </w:t>
      </w:r>
      <w:r w:rsidRPr="00D62E89">
        <w:rPr>
          <w:rFonts w:ascii="Book Antiqua" w:hAnsi="Book Antiqua"/>
          <w:b/>
          <w:color w:val="auto"/>
          <w:szCs w:val="24"/>
        </w:rPr>
        <w:t>Jenkins H</w:t>
      </w:r>
      <w:r w:rsidRPr="00D62E89">
        <w:rPr>
          <w:rFonts w:ascii="Book Antiqua" w:hAnsi="Book Antiqua"/>
          <w:color w:val="auto"/>
          <w:szCs w:val="24"/>
        </w:rPr>
        <w:t xml:space="preserve">, Sakurai Y, Nishimura A, Okamoto H, Hibberd M, Jenkins R, </w:t>
      </w:r>
      <w:proofErr w:type="spellStart"/>
      <w:r w:rsidRPr="00D62E89">
        <w:rPr>
          <w:rFonts w:ascii="Book Antiqua" w:hAnsi="Book Antiqua"/>
          <w:color w:val="auto"/>
          <w:szCs w:val="24"/>
        </w:rPr>
        <w:t>Yoneyama</w:t>
      </w:r>
      <w:proofErr w:type="spellEnd"/>
      <w:r w:rsidRPr="00D62E89">
        <w:rPr>
          <w:rFonts w:ascii="Book Antiqua" w:hAnsi="Book Antiqua"/>
          <w:color w:val="auto"/>
          <w:szCs w:val="24"/>
        </w:rPr>
        <w:t xml:space="preserve"> T, </w:t>
      </w:r>
      <w:proofErr w:type="spellStart"/>
      <w:r w:rsidRPr="00D62E89">
        <w:rPr>
          <w:rFonts w:ascii="Book Antiqua" w:hAnsi="Book Antiqua"/>
          <w:color w:val="auto"/>
          <w:szCs w:val="24"/>
        </w:rPr>
        <w:t>Ashida</w:t>
      </w:r>
      <w:proofErr w:type="spellEnd"/>
      <w:r w:rsidRPr="00D62E89">
        <w:rPr>
          <w:rFonts w:ascii="Book Antiqua" w:hAnsi="Book Antiqua"/>
          <w:color w:val="auto"/>
          <w:szCs w:val="24"/>
        </w:rPr>
        <w:t xml:space="preserve"> K, </w:t>
      </w:r>
      <w:proofErr w:type="spellStart"/>
      <w:r w:rsidRPr="00D62E89">
        <w:rPr>
          <w:rFonts w:ascii="Book Antiqua" w:hAnsi="Book Antiqua"/>
          <w:color w:val="auto"/>
          <w:szCs w:val="24"/>
        </w:rPr>
        <w:t>Ogama</w:t>
      </w:r>
      <w:proofErr w:type="spellEnd"/>
      <w:r w:rsidRPr="00D62E89">
        <w:rPr>
          <w:rFonts w:ascii="Book Antiqua" w:hAnsi="Book Antiqua"/>
          <w:color w:val="auto"/>
          <w:szCs w:val="24"/>
        </w:rPr>
        <w:t xml:space="preserve"> Y, Warrington S. </w:t>
      </w:r>
      <w:proofErr w:type="spellStart"/>
      <w:r w:rsidRPr="00D62E89">
        <w:rPr>
          <w:rFonts w:ascii="Book Antiqua" w:hAnsi="Book Antiqua"/>
          <w:color w:val="auto"/>
          <w:szCs w:val="24"/>
        </w:rPr>
        <w:t>Randomised</w:t>
      </w:r>
      <w:proofErr w:type="spellEnd"/>
      <w:r w:rsidRPr="00D62E89">
        <w:rPr>
          <w:rFonts w:ascii="Book Antiqua" w:hAnsi="Book Antiqua"/>
          <w:color w:val="auto"/>
          <w:szCs w:val="24"/>
        </w:rPr>
        <w:t xml:space="preserve"> clinical trial: safety, tolerability, pharmacokinetics and pharmacodynamics of repeated doses of TAK-438 (</w:t>
      </w:r>
      <w:proofErr w:type="spellStart"/>
      <w:r w:rsidRPr="00D62E89">
        <w:rPr>
          <w:rFonts w:ascii="Book Antiqua" w:hAnsi="Book Antiqua"/>
          <w:color w:val="auto"/>
          <w:szCs w:val="24"/>
        </w:rPr>
        <w:t>vonoprazan</w:t>
      </w:r>
      <w:proofErr w:type="spellEnd"/>
      <w:r w:rsidRPr="00D62E89">
        <w:rPr>
          <w:rFonts w:ascii="Book Antiqua" w:hAnsi="Book Antiqua"/>
          <w:color w:val="auto"/>
          <w:szCs w:val="24"/>
        </w:rPr>
        <w:t xml:space="preserve">), a novel potassium-competitive acid blocker, in healthy male subjects. </w:t>
      </w:r>
      <w:r w:rsidRPr="00D62E89">
        <w:rPr>
          <w:rFonts w:ascii="Book Antiqua" w:hAnsi="Book Antiqua"/>
          <w:i/>
          <w:color w:val="auto"/>
          <w:szCs w:val="24"/>
        </w:rPr>
        <w:t xml:space="preserve">Aliment </w:t>
      </w:r>
      <w:proofErr w:type="spellStart"/>
      <w:r w:rsidRPr="00D62E89">
        <w:rPr>
          <w:rFonts w:ascii="Book Antiqua" w:hAnsi="Book Antiqua"/>
          <w:i/>
          <w:color w:val="auto"/>
          <w:szCs w:val="24"/>
        </w:rPr>
        <w:t>Pharmacol</w:t>
      </w:r>
      <w:proofErr w:type="spellEnd"/>
      <w:r w:rsidRPr="00D62E89">
        <w:rPr>
          <w:rFonts w:ascii="Book Antiqua" w:hAnsi="Book Antiqua"/>
          <w:i/>
          <w:color w:val="auto"/>
          <w:szCs w:val="24"/>
        </w:rPr>
        <w:t xml:space="preserve"> </w:t>
      </w:r>
      <w:proofErr w:type="spellStart"/>
      <w:r w:rsidRPr="00D62E89">
        <w:rPr>
          <w:rFonts w:ascii="Book Antiqua" w:hAnsi="Book Antiqua"/>
          <w:i/>
          <w:color w:val="auto"/>
          <w:szCs w:val="24"/>
        </w:rPr>
        <w:t>Ther</w:t>
      </w:r>
      <w:proofErr w:type="spellEnd"/>
      <w:r w:rsidRPr="00D62E89">
        <w:rPr>
          <w:rFonts w:ascii="Book Antiqua" w:hAnsi="Book Antiqua"/>
          <w:color w:val="auto"/>
          <w:szCs w:val="24"/>
        </w:rPr>
        <w:t xml:space="preserve"> 2015; </w:t>
      </w:r>
      <w:r w:rsidRPr="00D62E89">
        <w:rPr>
          <w:rFonts w:ascii="Book Antiqua" w:hAnsi="Book Antiqua"/>
          <w:b/>
          <w:color w:val="auto"/>
          <w:szCs w:val="24"/>
        </w:rPr>
        <w:t>41</w:t>
      </w:r>
      <w:r w:rsidRPr="00D62E89">
        <w:rPr>
          <w:rFonts w:ascii="Book Antiqua" w:hAnsi="Book Antiqua"/>
          <w:color w:val="auto"/>
          <w:szCs w:val="24"/>
        </w:rPr>
        <w:t>: 636-648 [PMID: 25707624 DOI: 10.1111/apt.13121]</w:t>
      </w:r>
    </w:p>
    <w:p w14:paraId="3B932A9C"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64 </w:t>
      </w:r>
      <w:r w:rsidRPr="00D62E89">
        <w:rPr>
          <w:rFonts w:ascii="Book Antiqua" w:hAnsi="Book Antiqua"/>
          <w:b/>
          <w:color w:val="auto"/>
          <w:szCs w:val="24"/>
        </w:rPr>
        <w:t>Sakurai Y</w:t>
      </w:r>
      <w:r w:rsidRPr="00D62E89">
        <w:rPr>
          <w:rFonts w:ascii="Book Antiqua" w:hAnsi="Book Antiqua"/>
          <w:color w:val="auto"/>
          <w:szCs w:val="24"/>
        </w:rPr>
        <w:t xml:space="preserve">, Mori Y, Okamoto H, Nishimura A, Komura E, Araki T, </w:t>
      </w:r>
      <w:proofErr w:type="spellStart"/>
      <w:r w:rsidRPr="00D62E89">
        <w:rPr>
          <w:rFonts w:ascii="Book Antiqua" w:hAnsi="Book Antiqua"/>
          <w:color w:val="auto"/>
          <w:szCs w:val="24"/>
        </w:rPr>
        <w:t>Shiramoto</w:t>
      </w:r>
      <w:proofErr w:type="spellEnd"/>
      <w:r w:rsidRPr="00D62E89">
        <w:rPr>
          <w:rFonts w:ascii="Book Antiqua" w:hAnsi="Book Antiqua"/>
          <w:color w:val="auto"/>
          <w:szCs w:val="24"/>
        </w:rPr>
        <w:t xml:space="preserve"> M. Acid-inhibitory effects of </w:t>
      </w:r>
      <w:proofErr w:type="spellStart"/>
      <w:r w:rsidRPr="00D62E89">
        <w:rPr>
          <w:rFonts w:ascii="Book Antiqua" w:hAnsi="Book Antiqua"/>
          <w:color w:val="auto"/>
          <w:szCs w:val="24"/>
        </w:rPr>
        <w:t>vonoprazan</w:t>
      </w:r>
      <w:proofErr w:type="spellEnd"/>
      <w:r w:rsidRPr="00D62E89">
        <w:rPr>
          <w:rFonts w:ascii="Book Antiqua" w:hAnsi="Book Antiqua"/>
          <w:color w:val="auto"/>
          <w:szCs w:val="24"/>
        </w:rPr>
        <w:t xml:space="preserve"> 20 mg compared with esomeprazole 20 mg or rabeprazole 10 mg in healthy adult male subjects--a </w:t>
      </w:r>
      <w:proofErr w:type="spellStart"/>
      <w:r w:rsidRPr="00D62E89">
        <w:rPr>
          <w:rFonts w:ascii="Book Antiqua" w:hAnsi="Book Antiqua"/>
          <w:color w:val="auto"/>
          <w:szCs w:val="24"/>
        </w:rPr>
        <w:t>randomised</w:t>
      </w:r>
      <w:proofErr w:type="spellEnd"/>
      <w:r w:rsidRPr="00D62E89">
        <w:rPr>
          <w:rFonts w:ascii="Book Antiqua" w:hAnsi="Book Antiqua"/>
          <w:color w:val="auto"/>
          <w:szCs w:val="24"/>
        </w:rPr>
        <w:t xml:space="preserve"> open-label cross-over study. </w:t>
      </w:r>
      <w:r w:rsidRPr="00D62E89">
        <w:rPr>
          <w:rFonts w:ascii="Book Antiqua" w:hAnsi="Book Antiqua"/>
          <w:i/>
          <w:color w:val="auto"/>
          <w:szCs w:val="24"/>
        </w:rPr>
        <w:t xml:space="preserve">Aliment </w:t>
      </w:r>
      <w:proofErr w:type="spellStart"/>
      <w:r w:rsidRPr="00D62E89">
        <w:rPr>
          <w:rFonts w:ascii="Book Antiqua" w:hAnsi="Book Antiqua"/>
          <w:i/>
          <w:color w:val="auto"/>
          <w:szCs w:val="24"/>
        </w:rPr>
        <w:t>Pharmacol</w:t>
      </w:r>
      <w:proofErr w:type="spellEnd"/>
      <w:r w:rsidRPr="00D62E89">
        <w:rPr>
          <w:rFonts w:ascii="Book Antiqua" w:hAnsi="Book Antiqua"/>
          <w:i/>
          <w:color w:val="auto"/>
          <w:szCs w:val="24"/>
        </w:rPr>
        <w:t xml:space="preserve"> </w:t>
      </w:r>
      <w:proofErr w:type="spellStart"/>
      <w:r w:rsidRPr="00D62E89">
        <w:rPr>
          <w:rFonts w:ascii="Book Antiqua" w:hAnsi="Book Antiqua"/>
          <w:i/>
          <w:color w:val="auto"/>
          <w:szCs w:val="24"/>
        </w:rPr>
        <w:t>Ther</w:t>
      </w:r>
      <w:proofErr w:type="spellEnd"/>
      <w:r w:rsidRPr="00D62E89">
        <w:rPr>
          <w:rFonts w:ascii="Book Antiqua" w:hAnsi="Book Antiqua"/>
          <w:color w:val="auto"/>
          <w:szCs w:val="24"/>
        </w:rPr>
        <w:t xml:space="preserve"> 2015; </w:t>
      </w:r>
      <w:r w:rsidRPr="00D62E89">
        <w:rPr>
          <w:rFonts w:ascii="Book Antiqua" w:hAnsi="Book Antiqua"/>
          <w:b/>
          <w:color w:val="auto"/>
          <w:szCs w:val="24"/>
        </w:rPr>
        <w:t>42</w:t>
      </w:r>
      <w:r w:rsidRPr="00D62E89">
        <w:rPr>
          <w:rFonts w:ascii="Book Antiqua" w:hAnsi="Book Antiqua"/>
          <w:color w:val="auto"/>
          <w:szCs w:val="24"/>
        </w:rPr>
        <w:t>: 719-730 [PMID: 26193978 DOI: 10.1111/apt.13325]</w:t>
      </w:r>
    </w:p>
    <w:p w14:paraId="17D673D2"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65 </w:t>
      </w:r>
      <w:proofErr w:type="spellStart"/>
      <w:r w:rsidRPr="00D62E89">
        <w:rPr>
          <w:rFonts w:ascii="Book Antiqua" w:hAnsi="Book Antiqua"/>
          <w:b/>
          <w:color w:val="auto"/>
          <w:szCs w:val="24"/>
        </w:rPr>
        <w:t>Kagami</w:t>
      </w:r>
      <w:proofErr w:type="spellEnd"/>
      <w:r w:rsidRPr="00D62E89">
        <w:rPr>
          <w:rFonts w:ascii="Book Antiqua" w:hAnsi="Book Antiqua"/>
          <w:b/>
          <w:color w:val="auto"/>
          <w:szCs w:val="24"/>
        </w:rPr>
        <w:t xml:space="preserve"> T</w:t>
      </w:r>
      <w:r w:rsidRPr="00D62E89">
        <w:rPr>
          <w:rFonts w:ascii="Book Antiqua" w:hAnsi="Book Antiqua"/>
          <w:color w:val="auto"/>
          <w:szCs w:val="24"/>
        </w:rPr>
        <w:t xml:space="preserve">, Sahara S, Ichikawa H, </w:t>
      </w:r>
      <w:proofErr w:type="spellStart"/>
      <w:r w:rsidRPr="00D62E89">
        <w:rPr>
          <w:rFonts w:ascii="Book Antiqua" w:hAnsi="Book Antiqua"/>
          <w:color w:val="auto"/>
          <w:szCs w:val="24"/>
        </w:rPr>
        <w:t>Uotani</w:t>
      </w:r>
      <w:proofErr w:type="spellEnd"/>
      <w:r w:rsidRPr="00D62E89">
        <w:rPr>
          <w:rFonts w:ascii="Book Antiqua" w:hAnsi="Book Antiqua"/>
          <w:color w:val="auto"/>
          <w:szCs w:val="24"/>
        </w:rPr>
        <w:t xml:space="preserve"> T, </w:t>
      </w:r>
      <w:proofErr w:type="spellStart"/>
      <w:r w:rsidRPr="00D62E89">
        <w:rPr>
          <w:rFonts w:ascii="Book Antiqua" w:hAnsi="Book Antiqua"/>
          <w:color w:val="auto"/>
          <w:szCs w:val="24"/>
        </w:rPr>
        <w:t>Yamade</w:t>
      </w:r>
      <w:proofErr w:type="spellEnd"/>
      <w:r w:rsidRPr="00D62E89">
        <w:rPr>
          <w:rFonts w:ascii="Book Antiqua" w:hAnsi="Book Antiqua"/>
          <w:color w:val="auto"/>
          <w:szCs w:val="24"/>
        </w:rPr>
        <w:t xml:space="preserve"> M, Sugimoto M, </w:t>
      </w:r>
      <w:proofErr w:type="spellStart"/>
      <w:r w:rsidRPr="00D62E89">
        <w:rPr>
          <w:rFonts w:ascii="Book Antiqua" w:hAnsi="Book Antiqua"/>
          <w:color w:val="auto"/>
          <w:szCs w:val="24"/>
        </w:rPr>
        <w:t>Hamaya</w:t>
      </w:r>
      <w:proofErr w:type="spellEnd"/>
      <w:r w:rsidRPr="00D62E89">
        <w:rPr>
          <w:rFonts w:ascii="Book Antiqua" w:hAnsi="Book Antiqua"/>
          <w:color w:val="auto"/>
          <w:szCs w:val="24"/>
        </w:rPr>
        <w:t xml:space="preserve"> Y, Iwaizumi M, </w:t>
      </w:r>
      <w:proofErr w:type="spellStart"/>
      <w:r w:rsidRPr="00D62E89">
        <w:rPr>
          <w:rFonts w:ascii="Book Antiqua" w:hAnsi="Book Antiqua"/>
          <w:color w:val="auto"/>
          <w:szCs w:val="24"/>
        </w:rPr>
        <w:t>Osawa</w:t>
      </w:r>
      <w:proofErr w:type="spellEnd"/>
      <w:r w:rsidRPr="00D62E89">
        <w:rPr>
          <w:rFonts w:ascii="Book Antiqua" w:hAnsi="Book Antiqua"/>
          <w:color w:val="auto"/>
          <w:szCs w:val="24"/>
        </w:rPr>
        <w:t xml:space="preserve"> S, Sugimoto K, </w:t>
      </w:r>
      <w:proofErr w:type="spellStart"/>
      <w:r w:rsidRPr="00D62E89">
        <w:rPr>
          <w:rFonts w:ascii="Book Antiqua" w:hAnsi="Book Antiqua"/>
          <w:color w:val="auto"/>
          <w:szCs w:val="24"/>
        </w:rPr>
        <w:t>Miyajima</w:t>
      </w:r>
      <w:proofErr w:type="spellEnd"/>
      <w:r w:rsidRPr="00D62E89">
        <w:rPr>
          <w:rFonts w:ascii="Book Antiqua" w:hAnsi="Book Antiqua"/>
          <w:color w:val="auto"/>
          <w:szCs w:val="24"/>
        </w:rPr>
        <w:t xml:space="preserve"> H, </w:t>
      </w:r>
      <w:proofErr w:type="spellStart"/>
      <w:r w:rsidRPr="00D62E89">
        <w:rPr>
          <w:rFonts w:ascii="Book Antiqua" w:hAnsi="Book Antiqua"/>
          <w:color w:val="auto"/>
          <w:szCs w:val="24"/>
        </w:rPr>
        <w:t>Furuta</w:t>
      </w:r>
      <w:proofErr w:type="spellEnd"/>
      <w:r w:rsidRPr="00D62E89">
        <w:rPr>
          <w:rFonts w:ascii="Book Antiqua" w:hAnsi="Book Antiqua"/>
          <w:color w:val="auto"/>
          <w:szCs w:val="24"/>
        </w:rPr>
        <w:t xml:space="preserve"> T. Potent acid inhibition by </w:t>
      </w:r>
      <w:proofErr w:type="spellStart"/>
      <w:r w:rsidRPr="00D62E89">
        <w:rPr>
          <w:rFonts w:ascii="Book Antiqua" w:hAnsi="Book Antiqua"/>
          <w:color w:val="auto"/>
          <w:szCs w:val="24"/>
        </w:rPr>
        <w:t>vonoprazan</w:t>
      </w:r>
      <w:proofErr w:type="spellEnd"/>
      <w:r w:rsidRPr="00D62E89">
        <w:rPr>
          <w:rFonts w:ascii="Book Antiqua" w:hAnsi="Book Antiqua"/>
          <w:color w:val="auto"/>
          <w:szCs w:val="24"/>
        </w:rPr>
        <w:t xml:space="preserve"> in comparison with esomeprazole, with reference to CYP2C19 genotype. </w:t>
      </w:r>
      <w:r w:rsidRPr="00D62E89">
        <w:rPr>
          <w:rFonts w:ascii="Book Antiqua" w:hAnsi="Book Antiqua"/>
          <w:i/>
          <w:color w:val="auto"/>
          <w:szCs w:val="24"/>
        </w:rPr>
        <w:t xml:space="preserve">Aliment </w:t>
      </w:r>
      <w:proofErr w:type="spellStart"/>
      <w:r w:rsidRPr="00D62E89">
        <w:rPr>
          <w:rFonts w:ascii="Book Antiqua" w:hAnsi="Book Antiqua"/>
          <w:i/>
          <w:color w:val="auto"/>
          <w:szCs w:val="24"/>
        </w:rPr>
        <w:t>Pharmacol</w:t>
      </w:r>
      <w:proofErr w:type="spellEnd"/>
      <w:r w:rsidRPr="00D62E89">
        <w:rPr>
          <w:rFonts w:ascii="Book Antiqua" w:hAnsi="Book Antiqua"/>
          <w:i/>
          <w:color w:val="auto"/>
          <w:szCs w:val="24"/>
        </w:rPr>
        <w:t xml:space="preserve"> </w:t>
      </w:r>
      <w:proofErr w:type="spellStart"/>
      <w:r w:rsidRPr="00D62E89">
        <w:rPr>
          <w:rFonts w:ascii="Book Antiqua" w:hAnsi="Book Antiqua"/>
          <w:i/>
          <w:color w:val="auto"/>
          <w:szCs w:val="24"/>
        </w:rPr>
        <w:t>Ther</w:t>
      </w:r>
      <w:proofErr w:type="spellEnd"/>
      <w:r w:rsidRPr="00D62E89">
        <w:rPr>
          <w:rFonts w:ascii="Book Antiqua" w:hAnsi="Book Antiqua"/>
          <w:color w:val="auto"/>
          <w:szCs w:val="24"/>
        </w:rPr>
        <w:t xml:space="preserve"> 2016; </w:t>
      </w:r>
      <w:r w:rsidRPr="00D62E89">
        <w:rPr>
          <w:rFonts w:ascii="Book Antiqua" w:hAnsi="Book Antiqua"/>
          <w:b/>
          <w:color w:val="auto"/>
          <w:szCs w:val="24"/>
        </w:rPr>
        <w:t>43</w:t>
      </w:r>
      <w:r w:rsidRPr="00D62E89">
        <w:rPr>
          <w:rFonts w:ascii="Book Antiqua" w:hAnsi="Book Antiqua"/>
          <w:color w:val="auto"/>
          <w:szCs w:val="24"/>
        </w:rPr>
        <w:t>: 1048-1059 [PMID: 26991399 DOI: 10.1111/apt.13588]</w:t>
      </w:r>
    </w:p>
    <w:p w14:paraId="19260E44" w14:textId="328BB730"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66 </w:t>
      </w:r>
      <w:proofErr w:type="spellStart"/>
      <w:r w:rsidRPr="00D62E89">
        <w:rPr>
          <w:rFonts w:ascii="Book Antiqua" w:hAnsi="Book Antiqua"/>
          <w:b/>
          <w:color w:val="auto"/>
          <w:szCs w:val="24"/>
        </w:rPr>
        <w:t>Ribaldone</w:t>
      </w:r>
      <w:proofErr w:type="spellEnd"/>
      <w:r w:rsidRPr="00D62E89">
        <w:rPr>
          <w:rFonts w:ascii="Book Antiqua" w:hAnsi="Book Antiqua"/>
          <w:b/>
          <w:color w:val="auto"/>
          <w:szCs w:val="24"/>
        </w:rPr>
        <w:t xml:space="preserve"> DG</w:t>
      </w:r>
      <w:r w:rsidRPr="00D62E89">
        <w:rPr>
          <w:rFonts w:ascii="Book Antiqua" w:hAnsi="Book Antiqua"/>
          <w:color w:val="auto"/>
          <w:szCs w:val="24"/>
        </w:rPr>
        <w:t xml:space="preserve">, </w:t>
      </w:r>
      <w:proofErr w:type="spellStart"/>
      <w:r w:rsidRPr="00D62E89">
        <w:rPr>
          <w:rFonts w:ascii="Book Antiqua" w:hAnsi="Book Antiqua"/>
          <w:color w:val="auto"/>
          <w:szCs w:val="24"/>
        </w:rPr>
        <w:t>Fagoonee</w:t>
      </w:r>
      <w:proofErr w:type="spellEnd"/>
      <w:r w:rsidRPr="00D62E89">
        <w:rPr>
          <w:rFonts w:ascii="Book Antiqua" w:hAnsi="Book Antiqua"/>
          <w:color w:val="auto"/>
          <w:szCs w:val="24"/>
        </w:rPr>
        <w:t xml:space="preserve"> S, </w:t>
      </w:r>
      <w:proofErr w:type="spellStart"/>
      <w:r w:rsidRPr="00D62E89">
        <w:rPr>
          <w:rFonts w:ascii="Book Antiqua" w:hAnsi="Book Antiqua"/>
          <w:color w:val="auto"/>
          <w:szCs w:val="24"/>
        </w:rPr>
        <w:t>Astegiano</w:t>
      </w:r>
      <w:proofErr w:type="spellEnd"/>
      <w:r w:rsidRPr="00D62E89">
        <w:rPr>
          <w:rFonts w:ascii="Book Antiqua" w:hAnsi="Book Antiqua"/>
          <w:color w:val="auto"/>
          <w:szCs w:val="24"/>
        </w:rPr>
        <w:t xml:space="preserve"> M, Durazzo M, </w:t>
      </w:r>
      <w:proofErr w:type="spellStart"/>
      <w:r w:rsidRPr="00D62E89">
        <w:rPr>
          <w:rFonts w:ascii="Book Antiqua" w:hAnsi="Book Antiqua"/>
          <w:color w:val="auto"/>
          <w:szCs w:val="24"/>
        </w:rPr>
        <w:t>Morgando</w:t>
      </w:r>
      <w:proofErr w:type="spellEnd"/>
      <w:r w:rsidRPr="00D62E89">
        <w:rPr>
          <w:rFonts w:ascii="Book Antiqua" w:hAnsi="Book Antiqua"/>
          <w:color w:val="auto"/>
          <w:szCs w:val="24"/>
        </w:rPr>
        <w:t xml:space="preserve"> A, </w:t>
      </w:r>
      <w:proofErr w:type="spellStart"/>
      <w:r w:rsidRPr="00D62E89">
        <w:rPr>
          <w:rFonts w:ascii="Book Antiqua" w:hAnsi="Book Antiqua"/>
          <w:color w:val="auto"/>
          <w:szCs w:val="24"/>
        </w:rPr>
        <w:t>Sprujevnik</w:t>
      </w:r>
      <w:proofErr w:type="spellEnd"/>
      <w:r w:rsidRPr="00D62E89">
        <w:rPr>
          <w:rFonts w:ascii="Book Antiqua" w:hAnsi="Book Antiqua"/>
          <w:color w:val="auto"/>
          <w:szCs w:val="24"/>
        </w:rPr>
        <w:t xml:space="preserve"> T, </w:t>
      </w:r>
      <w:proofErr w:type="spellStart"/>
      <w:r w:rsidRPr="00D62E89">
        <w:rPr>
          <w:rFonts w:ascii="Book Antiqua" w:hAnsi="Book Antiqua"/>
          <w:color w:val="auto"/>
          <w:szCs w:val="24"/>
        </w:rPr>
        <w:t>Giordanino</w:t>
      </w:r>
      <w:proofErr w:type="spellEnd"/>
      <w:r w:rsidRPr="00D62E89">
        <w:rPr>
          <w:rFonts w:ascii="Book Antiqua" w:hAnsi="Book Antiqua"/>
          <w:color w:val="auto"/>
          <w:szCs w:val="24"/>
        </w:rPr>
        <w:t xml:space="preserve"> C, </w:t>
      </w:r>
      <w:proofErr w:type="spellStart"/>
      <w:r w:rsidRPr="00D62E89">
        <w:rPr>
          <w:rFonts w:ascii="Book Antiqua" w:hAnsi="Book Antiqua"/>
          <w:color w:val="auto"/>
          <w:szCs w:val="24"/>
        </w:rPr>
        <w:t>Baronio</w:t>
      </w:r>
      <w:proofErr w:type="spellEnd"/>
      <w:r w:rsidRPr="00D62E89">
        <w:rPr>
          <w:rFonts w:ascii="Book Antiqua" w:hAnsi="Book Antiqua"/>
          <w:color w:val="auto"/>
          <w:szCs w:val="24"/>
        </w:rPr>
        <w:t xml:space="preserve"> M, De Angelis C, </w:t>
      </w:r>
      <w:proofErr w:type="spellStart"/>
      <w:r w:rsidRPr="00D62E89">
        <w:rPr>
          <w:rFonts w:ascii="Book Antiqua" w:hAnsi="Book Antiqua"/>
          <w:color w:val="auto"/>
          <w:szCs w:val="24"/>
        </w:rPr>
        <w:t>Saracco</w:t>
      </w:r>
      <w:proofErr w:type="spellEnd"/>
      <w:r w:rsidRPr="00D62E89">
        <w:rPr>
          <w:rFonts w:ascii="Book Antiqua" w:hAnsi="Book Antiqua"/>
          <w:color w:val="auto"/>
          <w:szCs w:val="24"/>
        </w:rPr>
        <w:t xml:space="preserve"> GM, </w:t>
      </w:r>
      <w:proofErr w:type="spellStart"/>
      <w:r w:rsidRPr="00D62E89">
        <w:rPr>
          <w:rFonts w:ascii="Book Antiqua" w:hAnsi="Book Antiqua"/>
          <w:color w:val="auto"/>
          <w:szCs w:val="24"/>
        </w:rPr>
        <w:t>Pellicano</w:t>
      </w:r>
      <w:proofErr w:type="spellEnd"/>
      <w:r w:rsidRPr="00D62E89">
        <w:rPr>
          <w:rFonts w:ascii="Book Antiqua" w:hAnsi="Book Antiqua"/>
          <w:color w:val="auto"/>
          <w:szCs w:val="24"/>
        </w:rPr>
        <w:t xml:space="preserve"> R. Rifabutin-Based Rescue Therapy for </w:t>
      </w:r>
      <w:r w:rsidRPr="00D62E89">
        <w:rPr>
          <w:rFonts w:ascii="Book Antiqua" w:hAnsi="Book Antiqua"/>
          <w:i/>
          <w:color w:val="auto"/>
          <w:szCs w:val="24"/>
        </w:rPr>
        <w:t>Helicobacter pylori</w:t>
      </w:r>
      <w:r w:rsidRPr="00D62E89">
        <w:rPr>
          <w:rFonts w:ascii="Book Antiqua" w:hAnsi="Book Antiqua"/>
          <w:color w:val="auto"/>
          <w:szCs w:val="24"/>
        </w:rPr>
        <w:t xml:space="preserve"> Eradication: A Long-Term Prospective Study in a Large Cohort of Difficult-to-Treat Patients. </w:t>
      </w:r>
      <w:r w:rsidRPr="00D62E89">
        <w:rPr>
          <w:rFonts w:ascii="Book Antiqua" w:hAnsi="Book Antiqua"/>
          <w:i/>
          <w:color w:val="auto"/>
          <w:szCs w:val="24"/>
        </w:rPr>
        <w:t>J Clin Med</w:t>
      </w:r>
      <w:r w:rsidRPr="00D62E89">
        <w:rPr>
          <w:rFonts w:ascii="Book Antiqua" w:hAnsi="Book Antiqua"/>
          <w:color w:val="auto"/>
          <w:szCs w:val="24"/>
        </w:rPr>
        <w:t xml:space="preserve"> 2019; </w:t>
      </w:r>
      <w:r w:rsidRPr="00D62E89">
        <w:rPr>
          <w:rFonts w:ascii="Book Antiqua" w:hAnsi="Book Antiqua"/>
          <w:b/>
          <w:color w:val="auto"/>
          <w:szCs w:val="24"/>
        </w:rPr>
        <w:t>8</w:t>
      </w:r>
      <w:r w:rsidR="00C94576">
        <w:rPr>
          <w:rFonts w:ascii="Book Antiqua" w:hAnsi="Book Antiqua"/>
          <w:color w:val="auto"/>
          <w:szCs w:val="24"/>
        </w:rPr>
        <w:t xml:space="preserve"> </w:t>
      </w:r>
      <w:r w:rsidRPr="00D62E89">
        <w:rPr>
          <w:rFonts w:ascii="Book Antiqua" w:hAnsi="Book Antiqua"/>
          <w:color w:val="auto"/>
          <w:szCs w:val="24"/>
        </w:rPr>
        <w:t>[PMID: 30736338 DOI: 10.3390/jcm8020199]</w:t>
      </w:r>
    </w:p>
    <w:p w14:paraId="63FE0B69"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67 </w:t>
      </w:r>
      <w:r w:rsidRPr="00D62E89">
        <w:rPr>
          <w:rFonts w:ascii="Book Antiqua" w:hAnsi="Book Antiqua"/>
          <w:b/>
          <w:color w:val="auto"/>
          <w:szCs w:val="24"/>
        </w:rPr>
        <w:t>Sugimoto M</w:t>
      </w:r>
      <w:r w:rsidRPr="00D62E89">
        <w:rPr>
          <w:rFonts w:ascii="Book Antiqua" w:hAnsi="Book Antiqua"/>
          <w:color w:val="auto"/>
          <w:szCs w:val="24"/>
        </w:rPr>
        <w:t xml:space="preserve">, Sahara S, Ichikawa H, </w:t>
      </w:r>
      <w:proofErr w:type="spellStart"/>
      <w:r w:rsidRPr="00D62E89">
        <w:rPr>
          <w:rFonts w:ascii="Book Antiqua" w:hAnsi="Book Antiqua"/>
          <w:color w:val="auto"/>
          <w:szCs w:val="24"/>
        </w:rPr>
        <w:t>Kagami</w:t>
      </w:r>
      <w:proofErr w:type="spellEnd"/>
      <w:r w:rsidRPr="00D62E89">
        <w:rPr>
          <w:rFonts w:ascii="Book Antiqua" w:hAnsi="Book Antiqua"/>
          <w:color w:val="auto"/>
          <w:szCs w:val="24"/>
        </w:rPr>
        <w:t xml:space="preserve"> T, </w:t>
      </w:r>
      <w:proofErr w:type="spellStart"/>
      <w:r w:rsidRPr="00D62E89">
        <w:rPr>
          <w:rFonts w:ascii="Book Antiqua" w:hAnsi="Book Antiqua"/>
          <w:color w:val="auto"/>
          <w:szCs w:val="24"/>
        </w:rPr>
        <w:t>Uotani</w:t>
      </w:r>
      <w:proofErr w:type="spellEnd"/>
      <w:r w:rsidRPr="00D62E89">
        <w:rPr>
          <w:rFonts w:ascii="Book Antiqua" w:hAnsi="Book Antiqua"/>
          <w:color w:val="auto"/>
          <w:szCs w:val="24"/>
        </w:rPr>
        <w:t xml:space="preserve"> T, </w:t>
      </w:r>
      <w:proofErr w:type="spellStart"/>
      <w:r w:rsidRPr="00D62E89">
        <w:rPr>
          <w:rFonts w:ascii="Book Antiqua" w:hAnsi="Book Antiqua"/>
          <w:color w:val="auto"/>
          <w:szCs w:val="24"/>
        </w:rPr>
        <w:t>Furuta</w:t>
      </w:r>
      <w:proofErr w:type="spellEnd"/>
      <w:r w:rsidRPr="00D62E89">
        <w:rPr>
          <w:rFonts w:ascii="Book Antiqua" w:hAnsi="Book Antiqua"/>
          <w:color w:val="auto"/>
          <w:szCs w:val="24"/>
        </w:rPr>
        <w:t xml:space="preserve"> T. High Helicobacter pylori cure rate with </w:t>
      </w:r>
      <w:proofErr w:type="spellStart"/>
      <w:r w:rsidRPr="00D62E89">
        <w:rPr>
          <w:rFonts w:ascii="Book Antiqua" w:hAnsi="Book Antiqua"/>
          <w:color w:val="auto"/>
          <w:szCs w:val="24"/>
        </w:rPr>
        <w:t>sitafloxacin</w:t>
      </w:r>
      <w:proofErr w:type="spellEnd"/>
      <w:r w:rsidRPr="00D62E89">
        <w:rPr>
          <w:rFonts w:ascii="Book Antiqua" w:hAnsi="Book Antiqua"/>
          <w:color w:val="auto"/>
          <w:szCs w:val="24"/>
        </w:rPr>
        <w:t xml:space="preserve">-based triple therapy. </w:t>
      </w:r>
      <w:r w:rsidRPr="00D62E89">
        <w:rPr>
          <w:rFonts w:ascii="Book Antiqua" w:hAnsi="Book Antiqua"/>
          <w:i/>
          <w:color w:val="auto"/>
          <w:szCs w:val="24"/>
        </w:rPr>
        <w:t xml:space="preserve">Aliment </w:t>
      </w:r>
      <w:proofErr w:type="spellStart"/>
      <w:r w:rsidRPr="00D62E89">
        <w:rPr>
          <w:rFonts w:ascii="Book Antiqua" w:hAnsi="Book Antiqua"/>
          <w:i/>
          <w:color w:val="auto"/>
          <w:szCs w:val="24"/>
        </w:rPr>
        <w:t>Pharmacol</w:t>
      </w:r>
      <w:proofErr w:type="spellEnd"/>
      <w:r w:rsidRPr="00D62E89">
        <w:rPr>
          <w:rFonts w:ascii="Book Antiqua" w:hAnsi="Book Antiqua"/>
          <w:i/>
          <w:color w:val="auto"/>
          <w:szCs w:val="24"/>
        </w:rPr>
        <w:t xml:space="preserve"> </w:t>
      </w:r>
      <w:proofErr w:type="spellStart"/>
      <w:r w:rsidRPr="00D62E89">
        <w:rPr>
          <w:rFonts w:ascii="Book Antiqua" w:hAnsi="Book Antiqua"/>
          <w:i/>
          <w:color w:val="auto"/>
          <w:szCs w:val="24"/>
        </w:rPr>
        <w:t>Ther</w:t>
      </w:r>
      <w:proofErr w:type="spellEnd"/>
      <w:r w:rsidRPr="00D62E89">
        <w:rPr>
          <w:rFonts w:ascii="Book Antiqua" w:hAnsi="Book Antiqua"/>
          <w:color w:val="auto"/>
          <w:szCs w:val="24"/>
        </w:rPr>
        <w:t xml:space="preserve"> 2015; </w:t>
      </w:r>
      <w:r w:rsidRPr="00D62E89">
        <w:rPr>
          <w:rFonts w:ascii="Book Antiqua" w:hAnsi="Book Antiqua"/>
          <w:b/>
          <w:color w:val="auto"/>
          <w:szCs w:val="24"/>
        </w:rPr>
        <w:t>42</w:t>
      </w:r>
      <w:r w:rsidRPr="00D62E89">
        <w:rPr>
          <w:rFonts w:ascii="Book Antiqua" w:hAnsi="Book Antiqua"/>
          <w:color w:val="auto"/>
          <w:szCs w:val="24"/>
        </w:rPr>
        <w:t>: 477-483 [PMID: 26075959 DOI: 10.1111/apt.13280]</w:t>
      </w:r>
    </w:p>
    <w:p w14:paraId="2408AAA4"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68 </w:t>
      </w:r>
      <w:r w:rsidRPr="00D62E89">
        <w:rPr>
          <w:rFonts w:ascii="Book Antiqua" w:hAnsi="Book Antiqua"/>
          <w:b/>
          <w:color w:val="auto"/>
          <w:szCs w:val="24"/>
        </w:rPr>
        <w:t>Nozaki K</w:t>
      </w:r>
      <w:r w:rsidRPr="00D62E89">
        <w:rPr>
          <w:rFonts w:ascii="Book Antiqua" w:hAnsi="Book Antiqua"/>
          <w:color w:val="auto"/>
          <w:szCs w:val="24"/>
        </w:rPr>
        <w:t xml:space="preserve">, Shimizu N, </w:t>
      </w:r>
      <w:proofErr w:type="spellStart"/>
      <w:r w:rsidRPr="00D62E89">
        <w:rPr>
          <w:rFonts w:ascii="Book Antiqua" w:hAnsi="Book Antiqua"/>
          <w:color w:val="auto"/>
          <w:szCs w:val="24"/>
        </w:rPr>
        <w:t>Ikehara</w:t>
      </w:r>
      <w:proofErr w:type="spellEnd"/>
      <w:r w:rsidRPr="00D62E89">
        <w:rPr>
          <w:rFonts w:ascii="Book Antiqua" w:hAnsi="Book Antiqua"/>
          <w:color w:val="auto"/>
          <w:szCs w:val="24"/>
        </w:rPr>
        <w:t xml:space="preserve"> Y, Inoue M, Tsukamoto T, Inada K, Tanaka H, </w:t>
      </w:r>
      <w:proofErr w:type="spellStart"/>
      <w:r w:rsidRPr="00D62E89">
        <w:rPr>
          <w:rFonts w:ascii="Book Antiqua" w:hAnsi="Book Antiqua"/>
          <w:color w:val="auto"/>
          <w:szCs w:val="24"/>
        </w:rPr>
        <w:t>Kumagai</w:t>
      </w:r>
      <w:proofErr w:type="spellEnd"/>
      <w:r w:rsidRPr="00D62E89">
        <w:rPr>
          <w:rFonts w:ascii="Book Antiqua" w:hAnsi="Book Antiqua"/>
          <w:color w:val="auto"/>
          <w:szCs w:val="24"/>
        </w:rPr>
        <w:t xml:space="preserve"> T, </w:t>
      </w:r>
      <w:proofErr w:type="spellStart"/>
      <w:r w:rsidRPr="00D62E89">
        <w:rPr>
          <w:rFonts w:ascii="Book Antiqua" w:hAnsi="Book Antiqua"/>
          <w:color w:val="auto"/>
          <w:szCs w:val="24"/>
        </w:rPr>
        <w:t>Kaminishi</w:t>
      </w:r>
      <w:proofErr w:type="spellEnd"/>
      <w:r w:rsidRPr="00D62E89">
        <w:rPr>
          <w:rFonts w:ascii="Book Antiqua" w:hAnsi="Book Antiqua"/>
          <w:color w:val="auto"/>
          <w:szCs w:val="24"/>
        </w:rPr>
        <w:t xml:space="preserve"> M, </w:t>
      </w:r>
      <w:proofErr w:type="spellStart"/>
      <w:r w:rsidRPr="00D62E89">
        <w:rPr>
          <w:rFonts w:ascii="Book Antiqua" w:hAnsi="Book Antiqua"/>
          <w:color w:val="auto"/>
          <w:szCs w:val="24"/>
        </w:rPr>
        <w:t>Tatematsu</w:t>
      </w:r>
      <w:proofErr w:type="spellEnd"/>
      <w:r w:rsidRPr="00D62E89">
        <w:rPr>
          <w:rFonts w:ascii="Book Antiqua" w:hAnsi="Book Antiqua"/>
          <w:color w:val="auto"/>
          <w:szCs w:val="24"/>
        </w:rPr>
        <w:t xml:space="preserve"> M. Effect of early eradication on Helicobacter pylori-related gastric carcinogenesis in Mongolian gerbils. </w:t>
      </w:r>
      <w:r w:rsidRPr="00D62E89">
        <w:rPr>
          <w:rFonts w:ascii="Book Antiqua" w:hAnsi="Book Antiqua"/>
          <w:i/>
          <w:color w:val="auto"/>
          <w:szCs w:val="24"/>
        </w:rPr>
        <w:t>Cancer Sci</w:t>
      </w:r>
      <w:r w:rsidRPr="00D62E89">
        <w:rPr>
          <w:rFonts w:ascii="Book Antiqua" w:hAnsi="Book Antiqua"/>
          <w:color w:val="auto"/>
          <w:szCs w:val="24"/>
        </w:rPr>
        <w:t xml:space="preserve"> 2003; </w:t>
      </w:r>
      <w:r w:rsidRPr="00D62E89">
        <w:rPr>
          <w:rFonts w:ascii="Book Antiqua" w:hAnsi="Book Antiqua"/>
          <w:b/>
          <w:color w:val="auto"/>
          <w:szCs w:val="24"/>
        </w:rPr>
        <w:t>94</w:t>
      </w:r>
      <w:r w:rsidRPr="00D62E89">
        <w:rPr>
          <w:rFonts w:ascii="Book Antiqua" w:hAnsi="Book Antiqua"/>
          <w:color w:val="auto"/>
          <w:szCs w:val="24"/>
        </w:rPr>
        <w:t>: 235-239 [PMID: 12824915 DOI: 10.1111/j.1349-7006.2003.tb01426.x]</w:t>
      </w:r>
    </w:p>
    <w:p w14:paraId="7B8713D7"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69 </w:t>
      </w:r>
      <w:r w:rsidRPr="00D62E89">
        <w:rPr>
          <w:rFonts w:ascii="Book Antiqua" w:hAnsi="Book Antiqua"/>
          <w:b/>
          <w:color w:val="auto"/>
          <w:szCs w:val="24"/>
        </w:rPr>
        <w:t>Choi J</w:t>
      </w:r>
      <w:r w:rsidRPr="00D62E89">
        <w:rPr>
          <w:rFonts w:ascii="Book Antiqua" w:hAnsi="Book Antiqua"/>
          <w:color w:val="auto"/>
          <w:szCs w:val="24"/>
        </w:rPr>
        <w:t xml:space="preserve">, Kim SG, Yoon H, </w:t>
      </w:r>
      <w:proofErr w:type="spellStart"/>
      <w:r w:rsidRPr="00D62E89">
        <w:rPr>
          <w:rFonts w:ascii="Book Antiqua" w:hAnsi="Book Antiqua"/>
          <w:color w:val="auto"/>
          <w:szCs w:val="24"/>
        </w:rPr>
        <w:t>Im</w:t>
      </w:r>
      <w:proofErr w:type="spellEnd"/>
      <w:r w:rsidRPr="00D62E89">
        <w:rPr>
          <w:rFonts w:ascii="Book Antiqua" w:hAnsi="Book Antiqua"/>
          <w:color w:val="auto"/>
          <w:szCs w:val="24"/>
        </w:rPr>
        <w:t xml:space="preserve"> JP, Kim JS, Kim WH, Jung HC. Eradication of Helicobacter pylori after endoscopic resection of gastric tumors does not </w:t>
      </w:r>
      <w:r w:rsidRPr="00D62E89">
        <w:rPr>
          <w:rFonts w:ascii="Book Antiqua" w:hAnsi="Book Antiqua"/>
          <w:color w:val="auto"/>
          <w:szCs w:val="24"/>
        </w:rPr>
        <w:lastRenderedPageBreak/>
        <w:t xml:space="preserve">reduce incidence of metachronous gastric carcinoma. </w:t>
      </w:r>
      <w:r w:rsidRPr="00D62E89">
        <w:rPr>
          <w:rFonts w:ascii="Book Antiqua" w:hAnsi="Book Antiqua"/>
          <w:i/>
          <w:color w:val="auto"/>
          <w:szCs w:val="24"/>
        </w:rPr>
        <w:t xml:space="preserve">Clin Gastroenterol </w:t>
      </w:r>
      <w:proofErr w:type="spellStart"/>
      <w:r w:rsidRPr="00D62E89">
        <w:rPr>
          <w:rFonts w:ascii="Book Antiqua" w:hAnsi="Book Antiqua"/>
          <w:i/>
          <w:color w:val="auto"/>
          <w:szCs w:val="24"/>
        </w:rPr>
        <w:t>Hepatol</w:t>
      </w:r>
      <w:proofErr w:type="spellEnd"/>
      <w:r w:rsidRPr="00D62E89">
        <w:rPr>
          <w:rFonts w:ascii="Book Antiqua" w:hAnsi="Book Antiqua"/>
          <w:color w:val="auto"/>
          <w:szCs w:val="24"/>
        </w:rPr>
        <w:t xml:space="preserve"> 2014; </w:t>
      </w:r>
      <w:r w:rsidRPr="00D62E89">
        <w:rPr>
          <w:rFonts w:ascii="Book Antiqua" w:hAnsi="Book Antiqua"/>
          <w:b/>
          <w:color w:val="auto"/>
          <w:szCs w:val="24"/>
        </w:rPr>
        <w:t>12</w:t>
      </w:r>
      <w:r w:rsidRPr="00D62E89">
        <w:rPr>
          <w:rFonts w:ascii="Book Antiqua" w:hAnsi="Book Antiqua"/>
          <w:color w:val="auto"/>
          <w:szCs w:val="24"/>
        </w:rPr>
        <w:t>: 793-800.e1 [PMID: 24100112 DOI: 10.1016/j.cgh.2013.09.057]</w:t>
      </w:r>
    </w:p>
    <w:p w14:paraId="08111D23"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70 </w:t>
      </w:r>
      <w:proofErr w:type="spellStart"/>
      <w:r w:rsidRPr="00D62E89">
        <w:rPr>
          <w:rFonts w:ascii="Book Antiqua" w:hAnsi="Book Antiqua"/>
          <w:b/>
          <w:color w:val="auto"/>
          <w:szCs w:val="24"/>
        </w:rPr>
        <w:t>Uemura</w:t>
      </w:r>
      <w:proofErr w:type="spellEnd"/>
      <w:r w:rsidRPr="00D62E89">
        <w:rPr>
          <w:rFonts w:ascii="Book Antiqua" w:hAnsi="Book Antiqua"/>
          <w:b/>
          <w:color w:val="auto"/>
          <w:szCs w:val="24"/>
        </w:rPr>
        <w:t xml:space="preserve"> N</w:t>
      </w:r>
      <w:r w:rsidRPr="00D62E89">
        <w:rPr>
          <w:rFonts w:ascii="Book Antiqua" w:hAnsi="Book Antiqua"/>
          <w:color w:val="auto"/>
          <w:szCs w:val="24"/>
        </w:rPr>
        <w:t xml:space="preserve">, Mukai T, Okamoto S, Yamaguchi S, Mashiba H, </w:t>
      </w:r>
      <w:proofErr w:type="spellStart"/>
      <w:r w:rsidRPr="00D62E89">
        <w:rPr>
          <w:rFonts w:ascii="Book Antiqua" w:hAnsi="Book Antiqua"/>
          <w:color w:val="auto"/>
          <w:szCs w:val="24"/>
        </w:rPr>
        <w:t>Taniyama</w:t>
      </w:r>
      <w:proofErr w:type="spellEnd"/>
      <w:r w:rsidRPr="00D62E89">
        <w:rPr>
          <w:rFonts w:ascii="Book Antiqua" w:hAnsi="Book Antiqua"/>
          <w:color w:val="auto"/>
          <w:szCs w:val="24"/>
        </w:rPr>
        <w:t xml:space="preserve"> K, Sasaki N, </w:t>
      </w:r>
      <w:proofErr w:type="spellStart"/>
      <w:r w:rsidRPr="00D62E89">
        <w:rPr>
          <w:rFonts w:ascii="Book Antiqua" w:hAnsi="Book Antiqua"/>
          <w:color w:val="auto"/>
          <w:szCs w:val="24"/>
        </w:rPr>
        <w:t>Haruma</w:t>
      </w:r>
      <w:proofErr w:type="spellEnd"/>
      <w:r w:rsidRPr="00D62E89">
        <w:rPr>
          <w:rFonts w:ascii="Book Antiqua" w:hAnsi="Book Antiqua"/>
          <w:color w:val="auto"/>
          <w:szCs w:val="24"/>
        </w:rPr>
        <w:t xml:space="preserve"> K, </w:t>
      </w:r>
      <w:proofErr w:type="spellStart"/>
      <w:r w:rsidRPr="00D62E89">
        <w:rPr>
          <w:rFonts w:ascii="Book Antiqua" w:hAnsi="Book Antiqua"/>
          <w:color w:val="auto"/>
          <w:szCs w:val="24"/>
        </w:rPr>
        <w:t>Sumii</w:t>
      </w:r>
      <w:proofErr w:type="spellEnd"/>
      <w:r w:rsidRPr="00D62E89">
        <w:rPr>
          <w:rFonts w:ascii="Book Antiqua" w:hAnsi="Book Antiqua"/>
          <w:color w:val="auto"/>
          <w:szCs w:val="24"/>
        </w:rPr>
        <w:t xml:space="preserve"> K, </w:t>
      </w:r>
      <w:proofErr w:type="spellStart"/>
      <w:r w:rsidRPr="00D62E89">
        <w:rPr>
          <w:rFonts w:ascii="Book Antiqua" w:hAnsi="Book Antiqua"/>
          <w:color w:val="auto"/>
          <w:szCs w:val="24"/>
        </w:rPr>
        <w:t>Kajiyama</w:t>
      </w:r>
      <w:proofErr w:type="spellEnd"/>
      <w:r w:rsidRPr="00D62E89">
        <w:rPr>
          <w:rFonts w:ascii="Book Antiqua" w:hAnsi="Book Antiqua"/>
          <w:color w:val="auto"/>
          <w:szCs w:val="24"/>
        </w:rPr>
        <w:t xml:space="preserve"> G. Effect of Helicobacter pylori eradication on subsequent development of cancer after endoscopic resection of early gastric cancer. </w:t>
      </w:r>
      <w:r w:rsidRPr="00D62E89">
        <w:rPr>
          <w:rFonts w:ascii="Book Antiqua" w:hAnsi="Book Antiqua"/>
          <w:i/>
          <w:color w:val="auto"/>
          <w:szCs w:val="24"/>
        </w:rPr>
        <w:t xml:space="preserve">Cancer Epidemiol Biomarkers </w:t>
      </w:r>
      <w:proofErr w:type="spellStart"/>
      <w:r w:rsidRPr="00D62E89">
        <w:rPr>
          <w:rFonts w:ascii="Book Antiqua" w:hAnsi="Book Antiqua"/>
          <w:i/>
          <w:color w:val="auto"/>
          <w:szCs w:val="24"/>
        </w:rPr>
        <w:t>Prev</w:t>
      </w:r>
      <w:proofErr w:type="spellEnd"/>
      <w:r w:rsidRPr="00D62E89">
        <w:rPr>
          <w:rFonts w:ascii="Book Antiqua" w:hAnsi="Book Antiqua"/>
          <w:color w:val="auto"/>
          <w:szCs w:val="24"/>
        </w:rPr>
        <w:t xml:space="preserve"> 1997; </w:t>
      </w:r>
      <w:r w:rsidRPr="00D62E89">
        <w:rPr>
          <w:rFonts w:ascii="Book Antiqua" w:hAnsi="Book Antiqua"/>
          <w:b/>
          <w:color w:val="auto"/>
          <w:szCs w:val="24"/>
        </w:rPr>
        <w:t>6</w:t>
      </w:r>
      <w:r w:rsidRPr="00D62E89">
        <w:rPr>
          <w:rFonts w:ascii="Book Antiqua" w:hAnsi="Book Antiqua"/>
          <w:color w:val="auto"/>
          <w:szCs w:val="24"/>
        </w:rPr>
        <w:t>: 639-642 [PMID: 9264278]</w:t>
      </w:r>
    </w:p>
    <w:p w14:paraId="13978F46" w14:textId="3D2A7745"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71 </w:t>
      </w:r>
      <w:r w:rsidRPr="00D62E89">
        <w:rPr>
          <w:rFonts w:ascii="Book Antiqua" w:hAnsi="Book Antiqua"/>
          <w:b/>
          <w:color w:val="auto"/>
          <w:szCs w:val="24"/>
        </w:rPr>
        <w:t>Nakagawa S,</w:t>
      </w:r>
      <w:r w:rsidRPr="00D62E89">
        <w:rPr>
          <w:rFonts w:ascii="Book Antiqua" w:hAnsi="Book Antiqua"/>
          <w:color w:val="auto"/>
          <w:szCs w:val="24"/>
        </w:rPr>
        <w:t xml:space="preserve"> </w:t>
      </w:r>
      <w:proofErr w:type="spellStart"/>
      <w:r w:rsidRPr="00D62E89">
        <w:rPr>
          <w:rFonts w:ascii="Book Antiqua" w:hAnsi="Book Antiqua"/>
          <w:color w:val="auto"/>
          <w:szCs w:val="24"/>
        </w:rPr>
        <w:t>Asaka</w:t>
      </w:r>
      <w:proofErr w:type="spellEnd"/>
      <w:r w:rsidRPr="00D62E89">
        <w:rPr>
          <w:rFonts w:ascii="Book Antiqua" w:hAnsi="Book Antiqua"/>
          <w:color w:val="auto"/>
          <w:szCs w:val="24"/>
        </w:rPr>
        <w:t xml:space="preserve"> M, Kato M, Nakamura T, Kato C, Fujioka T, Tatsuta M, </w:t>
      </w:r>
      <w:proofErr w:type="spellStart"/>
      <w:r w:rsidRPr="00D62E89">
        <w:rPr>
          <w:rFonts w:ascii="Book Antiqua" w:hAnsi="Book Antiqua"/>
          <w:color w:val="auto"/>
          <w:szCs w:val="24"/>
        </w:rPr>
        <w:t>Keida</w:t>
      </w:r>
      <w:proofErr w:type="spellEnd"/>
      <w:r w:rsidRPr="00D62E89">
        <w:rPr>
          <w:rFonts w:ascii="Book Antiqua" w:hAnsi="Book Antiqua"/>
          <w:color w:val="auto"/>
          <w:szCs w:val="24"/>
        </w:rPr>
        <w:t xml:space="preserve"> K, </w:t>
      </w:r>
      <w:proofErr w:type="spellStart"/>
      <w:r w:rsidRPr="00D62E89">
        <w:rPr>
          <w:rFonts w:ascii="Book Antiqua" w:hAnsi="Book Antiqua"/>
          <w:color w:val="auto"/>
          <w:szCs w:val="24"/>
        </w:rPr>
        <w:t>Terao</w:t>
      </w:r>
      <w:proofErr w:type="spellEnd"/>
      <w:r w:rsidRPr="00D62E89">
        <w:rPr>
          <w:rFonts w:ascii="Book Antiqua" w:hAnsi="Book Antiqua"/>
          <w:color w:val="auto"/>
          <w:szCs w:val="24"/>
        </w:rPr>
        <w:t xml:space="preserve"> S, </w:t>
      </w:r>
      <w:proofErr w:type="spellStart"/>
      <w:r w:rsidRPr="00D62E89">
        <w:rPr>
          <w:rFonts w:ascii="Book Antiqua" w:hAnsi="Book Antiqua"/>
          <w:color w:val="auto"/>
          <w:szCs w:val="24"/>
        </w:rPr>
        <w:t>Takahishi</w:t>
      </w:r>
      <w:proofErr w:type="spellEnd"/>
      <w:r w:rsidRPr="00D62E89">
        <w:rPr>
          <w:rFonts w:ascii="Book Antiqua" w:hAnsi="Book Antiqua"/>
          <w:color w:val="auto"/>
          <w:szCs w:val="24"/>
        </w:rPr>
        <w:t xml:space="preserve"> S, </w:t>
      </w:r>
      <w:proofErr w:type="spellStart"/>
      <w:r w:rsidRPr="00D62E89">
        <w:rPr>
          <w:rFonts w:ascii="Book Antiqua" w:hAnsi="Book Antiqua"/>
          <w:color w:val="auto"/>
          <w:szCs w:val="24"/>
        </w:rPr>
        <w:t>Uemura</w:t>
      </w:r>
      <w:proofErr w:type="spellEnd"/>
      <w:r w:rsidRPr="00D62E89">
        <w:rPr>
          <w:rFonts w:ascii="Book Antiqua" w:hAnsi="Book Antiqua"/>
          <w:color w:val="auto"/>
          <w:szCs w:val="24"/>
        </w:rPr>
        <w:t xml:space="preserve"> N, Kato T, </w:t>
      </w:r>
      <w:proofErr w:type="spellStart"/>
      <w:r w:rsidRPr="00D62E89">
        <w:rPr>
          <w:rFonts w:ascii="Book Antiqua" w:hAnsi="Book Antiqua"/>
          <w:color w:val="auto"/>
          <w:szCs w:val="24"/>
        </w:rPr>
        <w:t>Aiyama</w:t>
      </w:r>
      <w:proofErr w:type="spellEnd"/>
      <w:r w:rsidRPr="00D62E89">
        <w:rPr>
          <w:rFonts w:ascii="Book Antiqua" w:hAnsi="Book Antiqua"/>
          <w:color w:val="auto"/>
          <w:szCs w:val="24"/>
        </w:rPr>
        <w:t xml:space="preserve"> N, Saito D, </w:t>
      </w:r>
      <w:proofErr w:type="spellStart"/>
      <w:r w:rsidRPr="00D62E89">
        <w:rPr>
          <w:rFonts w:ascii="Book Antiqua" w:hAnsi="Book Antiqua"/>
          <w:color w:val="auto"/>
          <w:szCs w:val="24"/>
        </w:rPr>
        <w:t>Ssuzuki</w:t>
      </w:r>
      <w:proofErr w:type="spellEnd"/>
      <w:r w:rsidRPr="00D62E89">
        <w:rPr>
          <w:rFonts w:ascii="Book Antiqua" w:hAnsi="Book Antiqua"/>
          <w:color w:val="auto"/>
          <w:szCs w:val="24"/>
        </w:rPr>
        <w:t xml:space="preserve"> M, Imamura A, Sato K, Miwa H, Nomura H, </w:t>
      </w:r>
      <w:proofErr w:type="spellStart"/>
      <w:r w:rsidRPr="00D62E89">
        <w:rPr>
          <w:rFonts w:ascii="Book Antiqua" w:hAnsi="Book Antiqua"/>
          <w:color w:val="auto"/>
          <w:szCs w:val="24"/>
        </w:rPr>
        <w:t>Kaise</w:t>
      </w:r>
      <w:proofErr w:type="spellEnd"/>
      <w:r w:rsidRPr="00D62E89">
        <w:rPr>
          <w:rFonts w:ascii="Book Antiqua" w:hAnsi="Book Antiqua"/>
          <w:color w:val="auto"/>
          <w:szCs w:val="24"/>
        </w:rPr>
        <w:t xml:space="preserve"> M, </w:t>
      </w:r>
      <w:proofErr w:type="spellStart"/>
      <w:r w:rsidRPr="00D62E89">
        <w:rPr>
          <w:rFonts w:ascii="Book Antiqua" w:hAnsi="Book Antiqua"/>
          <w:color w:val="auto"/>
          <w:szCs w:val="24"/>
        </w:rPr>
        <w:t>Oohara</w:t>
      </w:r>
      <w:proofErr w:type="spellEnd"/>
      <w:r w:rsidRPr="00D62E89">
        <w:rPr>
          <w:rFonts w:ascii="Book Antiqua" w:hAnsi="Book Antiqua"/>
          <w:color w:val="auto"/>
          <w:szCs w:val="24"/>
        </w:rPr>
        <w:t xml:space="preserve"> S, Kawai T, Urabe K, Sakaki N, Ito S, Noda Y, </w:t>
      </w:r>
      <w:proofErr w:type="spellStart"/>
      <w:r w:rsidRPr="00D62E89">
        <w:rPr>
          <w:rFonts w:ascii="Book Antiqua" w:hAnsi="Book Antiqua"/>
          <w:color w:val="auto"/>
          <w:szCs w:val="24"/>
        </w:rPr>
        <w:t>Yanaka</w:t>
      </w:r>
      <w:proofErr w:type="spellEnd"/>
      <w:r w:rsidRPr="00D62E89">
        <w:rPr>
          <w:rFonts w:ascii="Book Antiqua" w:hAnsi="Book Antiqua"/>
          <w:color w:val="auto"/>
          <w:szCs w:val="24"/>
        </w:rPr>
        <w:t xml:space="preserve"> A, </w:t>
      </w:r>
      <w:proofErr w:type="spellStart"/>
      <w:r w:rsidRPr="00D62E89">
        <w:rPr>
          <w:rFonts w:ascii="Book Antiqua" w:hAnsi="Book Antiqua"/>
          <w:color w:val="auto"/>
          <w:szCs w:val="24"/>
        </w:rPr>
        <w:t>Kusugami</w:t>
      </w:r>
      <w:proofErr w:type="spellEnd"/>
      <w:r w:rsidRPr="00D62E89">
        <w:rPr>
          <w:rFonts w:ascii="Book Antiqua" w:hAnsi="Book Antiqua"/>
          <w:color w:val="auto"/>
          <w:szCs w:val="24"/>
        </w:rPr>
        <w:t xml:space="preserve"> K, </w:t>
      </w:r>
      <w:proofErr w:type="spellStart"/>
      <w:r w:rsidRPr="00D62E89">
        <w:rPr>
          <w:rFonts w:ascii="Book Antiqua" w:hAnsi="Book Antiqua"/>
          <w:color w:val="auto"/>
          <w:szCs w:val="24"/>
        </w:rPr>
        <w:t>Goto</w:t>
      </w:r>
      <w:proofErr w:type="spellEnd"/>
      <w:r w:rsidRPr="00D62E89">
        <w:rPr>
          <w:rFonts w:ascii="Book Antiqua" w:hAnsi="Book Antiqua"/>
          <w:color w:val="auto"/>
          <w:szCs w:val="24"/>
        </w:rPr>
        <w:t xml:space="preserve"> H, </w:t>
      </w:r>
      <w:proofErr w:type="spellStart"/>
      <w:r w:rsidRPr="00D62E89">
        <w:rPr>
          <w:rFonts w:ascii="Book Antiqua" w:hAnsi="Book Antiqua"/>
          <w:color w:val="auto"/>
          <w:szCs w:val="24"/>
        </w:rPr>
        <w:t>Furuta</w:t>
      </w:r>
      <w:proofErr w:type="spellEnd"/>
      <w:r w:rsidRPr="00D62E89">
        <w:rPr>
          <w:rFonts w:ascii="Book Antiqua" w:hAnsi="Book Antiqua"/>
          <w:color w:val="auto"/>
          <w:szCs w:val="24"/>
        </w:rPr>
        <w:t xml:space="preserve"> T, </w:t>
      </w:r>
      <w:proofErr w:type="spellStart"/>
      <w:r w:rsidRPr="00D62E89">
        <w:rPr>
          <w:rFonts w:ascii="Book Antiqua" w:hAnsi="Book Antiqua"/>
          <w:color w:val="auto"/>
          <w:szCs w:val="24"/>
        </w:rPr>
        <w:t>Fujino</w:t>
      </w:r>
      <w:proofErr w:type="spellEnd"/>
      <w:r w:rsidRPr="00D62E89">
        <w:rPr>
          <w:rFonts w:ascii="Book Antiqua" w:hAnsi="Book Antiqua"/>
          <w:color w:val="auto"/>
          <w:szCs w:val="24"/>
        </w:rPr>
        <w:t xml:space="preserve"> M, </w:t>
      </w:r>
      <w:proofErr w:type="spellStart"/>
      <w:r w:rsidRPr="00D62E89">
        <w:rPr>
          <w:rFonts w:ascii="Book Antiqua" w:hAnsi="Book Antiqua"/>
          <w:color w:val="auto"/>
          <w:szCs w:val="24"/>
        </w:rPr>
        <w:t>Kinjyo</w:t>
      </w:r>
      <w:proofErr w:type="spellEnd"/>
      <w:r w:rsidRPr="00D62E89">
        <w:rPr>
          <w:rFonts w:ascii="Book Antiqua" w:hAnsi="Book Antiqua"/>
          <w:color w:val="auto"/>
          <w:szCs w:val="24"/>
        </w:rPr>
        <w:t xml:space="preserve"> F, </w:t>
      </w:r>
      <w:proofErr w:type="spellStart"/>
      <w:r w:rsidRPr="00D62E89">
        <w:rPr>
          <w:rFonts w:ascii="Book Antiqua" w:hAnsi="Book Antiqua"/>
          <w:color w:val="auto"/>
          <w:szCs w:val="24"/>
        </w:rPr>
        <w:t>Ookusa</w:t>
      </w:r>
      <w:proofErr w:type="spellEnd"/>
      <w:r w:rsidRPr="00D62E89">
        <w:rPr>
          <w:rFonts w:ascii="Book Antiqua" w:hAnsi="Book Antiqua"/>
          <w:color w:val="auto"/>
          <w:szCs w:val="24"/>
        </w:rPr>
        <w:t xml:space="preserve"> T. Helicobacter pylori eradication and metachronous gastric cancer after endoscopic mucosal resection of early gastric cancer. </w:t>
      </w:r>
      <w:r w:rsidRPr="00D62E89">
        <w:rPr>
          <w:rFonts w:ascii="Book Antiqua" w:hAnsi="Book Antiqua"/>
          <w:i/>
          <w:color w:val="auto"/>
          <w:szCs w:val="24"/>
        </w:rPr>
        <w:t xml:space="preserve">Aliment </w:t>
      </w:r>
      <w:proofErr w:type="spellStart"/>
      <w:r w:rsidRPr="00D62E89">
        <w:rPr>
          <w:rFonts w:ascii="Book Antiqua" w:hAnsi="Book Antiqua"/>
          <w:i/>
          <w:color w:val="auto"/>
          <w:szCs w:val="24"/>
        </w:rPr>
        <w:t>Pharmacol</w:t>
      </w:r>
      <w:proofErr w:type="spellEnd"/>
      <w:r w:rsidRPr="00D62E89">
        <w:rPr>
          <w:rFonts w:ascii="Book Antiqua" w:hAnsi="Book Antiqua"/>
          <w:i/>
          <w:color w:val="auto"/>
          <w:szCs w:val="24"/>
        </w:rPr>
        <w:t xml:space="preserve"> </w:t>
      </w:r>
      <w:proofErr w:type="spellStart"/>
      <w:r w:rsidRPr="00D62E89">
        <w:rPr>
          <w:rFonts w:ascii="Book Antiqua" w:hAnsi="Book Antiqua"/>
          <w:i/>
          <w:color w:val="auto"/>
          <w:szCs w:val="24"/>
        </w:rPr>
        <w:t>Ther</w:t>
      </w:r>
      <w:proofErr w:type="spellEnd"/>
      <w:r w:rsidRPr="00D62E89">
        <w:rPr>
          <w:rFonts w:ascii="Book Antiqua" w:hAnsi="Book Antiqua"/>
          <w:color w:val="auto"/>
          <w:szCs w:val="24"/>
        </w:rPr>
        <w:t xml:space="preserve"> 2006; </w:t>
      </w:r>
      <w:r w:rsidRPr="00D62E89">
        <w:rPr>
          <w:rFonts w:ascii="Book Antiqua" w:hAnsi="Book Antiqua"/>
          <w:b/>
          <w:color w:val="auto"/>
          <w:szCs w:val="24"/>
        </w:rPr>
        <w:t>24</w:t>
      </w:r>
      <w:r w:rsidRPr="00D62E89">
        <w:rPr>
          <w:rFonts w:ascii="Book Antiqua" w:hAnsi="Book Antiqua"/>
          <w:color w:val="auto"/>
          <w:szCs w:val="24"/>
        </w:rPr>
        <w:t>: 214-218 [</w:t>
      </w:r>
      <w:r w:rsidRPr="00D62E89">
        <w:rPr>
          <w:rFonts w:ascii="Book Antiqua" w:hAnsi="Book Antiqua"/>
          <w:caps/>
          <w:color w:val="auto"/>
          <w:szCs w:val="24"/>
        </w:rPr>
        <w:t>doi</w:t>
      </w:r>
      <w:r w:rsidRPr="00D62E89">
        <w:rPr>
          <w:rFonts w:ascii="Book Antiqua" w:hAnsi="Book Antiqua"/>
          <w:color w:val="auto"/>
          <w:szCs w:val="24"/>
        </w:rPr>
        <w:t>:</w:t>
      </w:r>
      <w:bookmarkStart w:id="25" w:name="OLE_LINK20"/>
      <w:bookmarkStart w:id="26" w:name="OLE_LINK23"/>
      <w:r w:rsidRPr="00D62E89">
        <w:rPr>
          <w:rFonts w:ascii="Book Antiqua" w:hAnsi="Book Antiqua"/>
          <w:color w:val="auto"/>
          <w:szCs w:val="24"/>
        </w:rPr>
        <w:t xml:space="preserve"> 10.1111/j.1365-2036.2006.00048.x</w:t>
      </w:r>
      <w:bookmarkEnd w:id="25"/>
      <w:bookmarkEnd w:id="26"/>
      <w:r w:rsidRPr="00D62E89">
        <w:rPr>
          <w:rFonts w:ascii="Book Antiqua" w:hAnsi="Book Antiqua"/>
          <w:color w:val="auto"/>
          <w:szCs w:val="24"/>
        </w:rPr>
        <w:t>]</w:t>
      </w:r>
    </w:p>
    <w:p w14:paraId="386035D0"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72 </w:t>
      </w:r>
      <w:proofErr w:type="spellStart"/>
      <w:r w:rsidRPr="00D62E89">
        <w:rPr>
          <w:rFonts w:ascii="Book Antiqua" w:hAnsi="Book Antiqua"/>
          <w:b/>
          <w:color w:val="auto"/>
          <w:szCs w:val="24"/>
        </w:rPr>
        <w:t>Shiotani</w:t>
      </w:r>
      <w:proofErr w:type="spellEnd"/>
      <w:r w:rsidRPr="00D62E89">
        <w:rPr>
          <w:rFonts w:ascii="Book Antiqua" w:hAnsi="Book Antiqua"/>
          <w:b/>
          <w:color w:val="auto"/>
          <w:szCs w:val="24"/>
        </w:rPr>
        <w:t xml:space="preserve"> A</w:t>
      </w:r>
      <w:r w:rsidRPr="00D62E89">
        <w:rPr>
          <w:rFonts w:ascii="Book Antiqua" w:hAnsi="Book Antiqua"/>
          <w:color w:val="auto"/>
          <w:szCs w:val="24"/>
        </w:rPr>
        <w:t xml:space="preserve">, </w:t>
      </w:r>
      <w:proofErr w:type="spellStart"/>
      <w:r w:rsidRPr="00D62E89">
        <w:rPr>
          <w:rFonts w:ascii="Book Antiqua" w:hAnsi="Book Antiqua"/>
          <w:color w:val="auto"/>
          <w:szCs w:val="24"/>
        </w:rPr>
        <w:t>Uedo</w:t>
      </w:r>
      <w:proofErr w:type="spellEnd"/>
      <w:r w:rsidRPr="00D62E89">
        <w:rPr>
          <w:rFonts w:ascii="Book Antiqua" w:hAnsi="Book Antiqua"/>
          <w:color w:val="auto"/>
          <w:szCs w:val="24"/>
        </w:rPr>
        <w:t xml:space="preserve"> N, </w:t>
      </w:r>
      <w:proofErr w:type="spellStart"/>
      <w:r w:rsidRPr="00D62E89">
        <w:rPr>
          <w:rFonts w:ascii="Book Antiqua" w:hAnsi="Book Antiqua"/>
          <w:color w:val="auto"/>
          <w:szCs w:val="24"/>
        </w:rPr>
        <w:t>Iishi</w:t>
      </w:r>
      <w:proofErr w:type="spellEnd"/>
      <w:r w:rsidRPr="00D62E89">
        <w:rPr>
          <w:rFonts w:ascii="Book Antiqua" w:hAnsi="Book Antiqua"/>
          <w:color w:val="auto"/>
          <w:szCs w:val="24"/>
        </w:rPr>
        <w:t xml:space="preserve"> H, Yoshiyuki Y, Ishii M, Manabe N, </w:t>
      </w:r>
      <w:proofErr w:type="spellStart"/>
      <w:r w:rsidRPr="00D62E89">
        <w:rPr>
          <w:rFonts w:ascii="Book Antiqua" w:hAnsi="Book Antiqua"/>
          <w:color w:val="auto"/>
          <w:szCs w:val="24"/>
        </w:rPr>
        <w:t>Kamada</w:t>
      </w:r>
      <w:proofErr w:type="spellEnd"/>
      <w:r w:rsidRPr="00D62E89">
        <w:rPr>
          <w:rFonts w:ascii="Book Antiqua" w:hAnsi="Book Antiqua"/>
          <w:color w:val="auto"/>
          <w:szCs w:val="24"/>
        </w:rPr>
        <w:t xml:space="preserve"> T, Kusunoki H, </w:t>
      </w:r>
      <w:proofErr w:type="spellStart"/>
      <w:r w:rsidRPr="00D62E89">
        <w:rPr>
          <w:rFonts w:ascii="Book Antiqua" w:hAnsi="Book Antiqua"/>
          <w:color w:val="auto"/>
          <w:szCs w:val="24"/>
        </w:rPr>
        <w:t>Hata</w:t>
      </w:r>
      <w:proofErr w:type="spellEnd"/>
      <w:r w:rsidRPr="00D62E89">
        <w:rPr>
          <w:rFonts w:ascii="Book Antiqua" w:hAnsi="Book Antiqua"/>
          <w:color w:val="auto"/>
          <w:szCs w:val="24"/>
        </w:rPr>
        <w:t xml:space="preserve"> J, </w:t>
      </w:r>
      <w:proofErr w:type="spellStart"/>
      <w:r w:rsidRPr="00D62E89">
        <w:rPr>
          <w:rFonts w:ascii="Book Antiqua" w:hAnsi="Book Antiqua"/>
          <w:color w:val="auto"/>
          <w:szCs w:val="24"/>
        </w:rPr>
        <w:t>Haruma</w:t>
      </w:r>
      <w:proofErr w:type="spellEnd"/>
      <w:r w:rsidRPr="00D62E89">
        <w:rPr>
          <w:rFonts w:ascii="Book Antiqua" w:hAnsi="Book Antiqua"/>
          <w:color w:val="auto"/>
          <w:szCs w:val="24"/>
        </w:rPr>
        <w:t xml:space="preserve"> K. Predictive factors for metachronous gastric cancer in high-risk patients after successful Helicobacter pylori eradication. </w:t>
      </w:r>
      <w:r w:rsidRPr="00D62E89">
        <w:rPr>
          <w:rFonts w:ascii="Book Antiqua" w:hAnsi="Book Antiqua"/>
          <w:i/>
          <w:color w:val="auto"/>
          <w:szCs w:val="24"/>
        </w:rPr>
        <w:t>Digestion</w:t>
      </w:r>
      <w:r w:rsidRPr="00D62E89">
        <w:rPr>
          <w:rFonts w:ascii="Book Antiqua" w:hAnsi="Book Antiqua"/>
          <w:color w:val="auto"/>
          <w:szCs w:val="24"/>
        </w:rPr>
        <w:t xml:space="preserve"> 2008; </w:t>
      </w:r>
      <w:r w:rsidRPr="00D62E89">
        <w:rPr>
          <w:rFonts w:ascii="Book Antiqua" w:hAnsi="Book Antiqua"/>
          <w:b/>
          <w:color w:val="auto"/>
          <w:szCs w:val="24"/>
        </w:rPr>
        <w:t>78</w:t>
      </w:r>
      <w:r w:rsidRPr="00D62E89">
        <w:rPr>
          <w:rFonts w:ascii="Book Antiqua" w:hAnsi="Book Antiqua"/>
          <w:color w:val="auto"/>
          <w:szCs w:val="24"/>
        </w:rPr>
        <w:t>: 113-119 [PMID: 19023205 DOI: 10.1159/000173719]</w:t>
      </w:r>
    </w:p>
    <w:p w14:paraId="5DFD4E0B"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73 </w:t>
      </w:r>
      <w:r w:rsidRPr="00D62E89">
        <w:rPr>
          <w:rFonts w:ascii="Book Antiqua" w:hAnsi="Book Antiqua"/>
          <w:b/>
          <w:color w:val="auto"/>
          <w:szCs w:val="24"/>
        </w:rPr>
        <w:t>Han JS</w:t>
      </w:r>
      <w:r w:rsidRPr="00D62E89">
        <w:rPr>
          <w:rFonts w:ascii="Book Antiqua" w:hAnsi="Book Antiqua"/>
          <w:color w:val="auto"/>
          <w:szCs w:val="24"/>
        </w:rPr>
        <w:t xml:space="preserve">, Jang JS, Choi SR, Kwon HC, Kim MC, </w:t>
      </w:r>
      <w:proofErr w:type="spellStart"/>
      <w:r w:rsidRPr="00D62E89">
        <w:rPr>
          <w:rFonts w:ascii="Book Antiqua" w:hAnsi="Book Antiqua"/>
          <w:color w:val="auto"/>
          <w:szCs w:val="24"/>
        </w:rPr>
        <w:t>Jeong</w:t>
      </w:r>
      <w:proofErr w:type="spellEnd"/>
      <w:r w:rsidRPr="00D62E89">
        <w:rPr>
          <w:rFonts w:ascii="Book Antiqua" w:hAnsi="Book Antiqua"/>
          <w:color w:val="auto"/>
          <w:szCs w:val="24"/>
        </w:rPr>
        <w:t xml:space="preserve"> JS, Kim SJ, Sohn YJ, Lee EJ. A study of metachronous cancer after endoscopic resection of early gastric cancer. </w:t>
      </w:r>
      <w:proofErr w:type="spellStart"/>
      <w:r w:rsidRPr="00D62E89">
        <w:rPr>
          <w:rFonts w:ascii="Book Antiqua" w:hAnsi="Book Antiqua"/>
          <w:i/>
          <w:color w:val="auto"/>
          <w:szCs w:val="24"/>
        </w:rPr>
        <w:t>Scand</w:t>
      </w:r>
      <w:proofErr w:type="spellEnd"/>
      <w:r w:rsidRPr="00D62E89">
        <w:rPr>
          <w:rFonts w:ascii="Book Antiqua" w:hAnsi="Book Antiqua"/>
          <w:i/>
          <w:color w:val="auto"/>
          <w:szCs w:val="24"/>
        </w:rPr>
        <w:t xml:space="preserve"> J Gastroenterol</w:t>
      </w:r>
      <w:r w:rsidRPr="00D62E89">
        <w:rPr>
          <w:rFonts w:ascii="Book Antiqua" w:hAnsi="Book Antiqua"/>
          <w:color w:val="auto"/>
          <w:szCs w:val="24"/>
        </w:rPr>
        <w:t xml:space="preserve"> 2011; </w:t>
      </w:r>
      <w:r w:rsidRPr="00D62E89">
        <w:rPr>
          <w:rFonts w:ascii="Book Antiqua" w:hAnsi="Book Antiqua"/>
          <w:b/>
          <w:color w:val="auto"/>
          <w:szCs w:val="24"/>
        </w:rPr>
        <w:t>46</w:t>
      </w:r>
      <w:r w:rsidRPr="00D62E89">
        <w:rPr>
          <w:rFonts w:ascii="Book Antiqua" w:hAnsi="Book Antiqua"/>
          <w:color w:val="auto"/>
          <w:szCs w:val="24"/>
        </w:rPr>
        <w:t>: 1099-1104 [PMID: 21668406 DOI: 10.3109/00365521.2011.591427]</w:t>
      </w:r>
    </w:p>
    <w:p w14:paraId="59A7E1E6" w14:textId="1189CC70"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74 </w:t>
      </w:r>
      <w:r w:rsidRPr="00D62E89">
        <w:rPr>
          <w:rFonts w:ascii="Book Antiqua" w:hAnsi="Book Antiqua"/>
          <w:b/>
          <w:color w:val="auto"/>
          <w:szCs w:val="24"/>
        </w:rPr>
        <w:t>Kim H,</w:t>
      </w:r>
      <w:r w:rsidR="0067259D" w:rsidRPr="00D62E89">
        <w:rPr>
          <w:rFonts w:ascii="Book Antiqua" w:hAnsi="Book Antiqua"/>
          <w:color w:val="auto"/>
          <w:szCs w:val="24"/>
        </w:rPr>
        <w:t xml:space="preserve"> </w:t>
      </w:r>
      <w:r w:rsidRPr="00D62E89">
        <w:rPr>
          <w:rFonts w:ascii="Book Antiqua" w:hAnsi="Book Antiqua"/>
          <w:color w:val="auto"/>
          <w:szCs w:val="24"/>
        </w:rPr>
        <w:t xml:space="preserve">Hong S, Ko B, Cho W, Cho J, Lee J, Lee M. Helicobacter pylori eradication suppresses metachronous gastric cancer and cyclooxygenase-2 expression after endoscopic resection of early gastric cancer. </w:t>
      </w:r>
      <w:r w:rsidRPr="00D62E89">
        <w:rPr>
          <w:rFonts w:ascii="Book Antiqua" w:hAnsi="Book Antiqua"/>
          <w:i/>
          <w:color w:val="auto"/>
          <w:szCs w:val="24"/>
        </w:rPr>
        <w:t xml:space="preserve">Korean J Helicobacter Up </w:t>
      </w:r>
      <w:proofErr w:type="spellStart"/>
      <w:r w:rsidRPr="00D62E89">
        <w:rPr>
          <w:rFonts w:ascii="Book Antiqua" w:hAnsi="Book Antiqua"/>
          <w:i/>
          <w:color w:val="auto"/>
          <w:szCs w:val="24"/>
        </w:rPr>
        <w:t>Gastrointest</w:t>
      </w:r>
      <w:proofErr w:type="spellEnd"/>
      <w:r w:rsidRPr="00D62E89">
        <w:rPr>
          <w:rFonts w:ascii="Book Antiqua" w:hAnsi="Book Antiqua"/>
          <w:i/>
          <w:color w:val="auto"/>
          <w:szCs w:val="24"/>
        </w:rPr>
        <w:t xml:space="preserve"> Res </w:t>
      </w:r>
      <w:r w:rsidRPr="00D62E89">
        <w:rPr>
          <w:rFonts w:ascii="Book Antiqua" w:hAnsi="Book Antiqua"/>
          <w:color w:val="auto"/>
          <w:szCs w:val="24"/>
        </w:rPr>
        <w:t xml:space="preserve">2011; </w:t>
      </w:r>
      <w:r w:rsidRPr="00D62E89">
        <w:rPr>
          <w:rFonts w:ascii="Book Antiqua" w:hAnsi="Book Antiqua"/>
          <w:b/>
          <w:color w:val="auto"/>
          <w:szCs w:val="24"/>
        </w:rPr>
        <w:t>11</w:t>
      </w:r>
      <w:r w:rsidRPr="00D62E89">
        <w:rPr>
          <w:rFonts w:ascii="Book Antiqua" w:hAnsi="Book Antiqua"/>
          <w:color w:val="auto"/>
          <w:szCs w:val="24"/>
        </w:rPr>
        <w:t>: 117-123 [</w:t>
      </w:r>
      <w:bookmarkStart w:id="27" w:name="OLE_LINK24"/>
      <w:bookmarkStart w:id="28" w:name="OLE_LINK27"/>
      <w:r w:rsidRPr="00D62E89">
        <w:rPr>
          <w:rFonts w:ascii="Book Antiqua" w:hAnsi="Book Antiqua"/>
          <w:caps/>
          <w:color w:val="auto"/>
          <w:szCs w:val="24"/>
        </w:rPr>
        <w:t>doi</w:t>
      </w:r>
      <w:r w:rsidRPr="00D62E89">
        <w:rPr>
          <w:rFonts w:ascii="Book Antiqua" w:hAnsi="Book Antiqua"/>
          <w:color w:val="auto"/>
          <w:szCs w:val="24"/>
        </w:rPr>
        <w:t>: 10.7704/kjhugr.2011.11.2.117]</w:t>
      </w:r>
    </w:p>
    <w:bookmarkEnd w:id="27"/>
    <w:bookmarkEnd w:id="28"/>
    <w:p w14:paraId="18920F98"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75 </w:t>
      </w:r>
      <w:proofErr w:type="spellStart"/>
      <w:r w:rsidRPr="00D62E89">
        <w:rPr>
          <w:rFonts w:ascii="Book Antiqua" w:hAnsi="Book Antiqua"/>
          <w:b/>
          <w:color w:val="auto"/>
          <w:szCs w:val="24"/>
        </w:rPr>
        <w:t>Maehata</w:t>
      </w:r>
      <w:proofErr w:type="spellEnd"/>
      <w:r w:rsidRPr="00D62E89">
        <w:rPr>
          <w:rFonts w:ascii="Book Antiqua" w:hAnsi="Book Antiqua"/>
          <w:b/>
          <w:color w:val="auto"/>
          <w:szCs w:val="24"/>
        </w:rPr>
        <w:t xml:space="preserve"> Y</w:t>
      </w:r>
      <w:r w:rsidRPr="00D62E89">
        <w:rPr>
          <w:rFonts w:ascii="Book Antiqua" w:hAnsi="Book Antiqua"/>
          <w:color w:val="auto"/>
          <w:szCs w:val="24"/>
        </w:rPr>
        <w:t xml:space="preserve">, Nakamura S, Fujisawa K, Esaki M, Moriyama T, Asano K, </w:t>
      </w:r>
      <w:proofErr w:type="spellStart"/>
      <w:r w:rsidRPr="00D62E89">
        <w:rPr>
          <w:rFonts w:ascii="Book Antiqua" w:hAnsi="Book Antiqua"/>
          <w:color w:val="auto"/>
          <w:szCs w:val="24"/>
        </w:rPr>
        <w:t>Fuyuno</w:t>
      </w:r>
      <w:proofErr w:type="spellEnd"/>
      <w:r w:rsidRPr="00D62E89">
        <w:rPr>
          <w:rFonts w:ascii="Book Antiqua" w:hAnsi="Book Antiqua"/>
          <w:color w:val="auto"/>
          <w:szCs w:val="24"/>
        </w:rPr>
        <w:t xml:space="preserve"> Y, Yamaguchi K, </w:t>
      </w:r>
      <w:proofErr w:type="spellStart"/>
      <w:r w:rsidRPr="00D62E89">
        <w:rPr>
          <w:rFonts w:ascii="Book Antiqua" w:hAnsi="Book Antiqua"/>
          <w:color w:val="auto"/>
          <w:szCs w:val="24"/>
        </w:rPr>
        <w:t>Egashira</w:t>
      </w:r>
      <w:proofErr w:type="spellEnd"/>
      <w:r w:rsidRPr="00D62E89">
        <w:rPr>
          <w:rFonts w:ascii="Book Antiqua" w:hAnsi="Book Antiqua"/>
          <w:color w:val="auto"/>
          <w:szCs w:val="24"/>
        </w:rPr>
        <w:t xml:space="preserve"> I, Kim H, Kanda M, </w:t>
      </w:r>
      <w:proofErr w:type="spellStart"/>
      <w:r w:rsidRPr="00D62E89">
        <w:rPr>
          <w:rFonts w:ascii="Book Antiqua" w:hAnsi="Book Antiqua"/>
          <w:color w:val="auto"/>
          <w:szCs w:val="24"/>
        </w:rPr>
        <w:t>Hirahashi</w:t>
      </w:r>
      <w:proofErr w:type="spellEnd"/>
      <w:r w:rsidRPr="00D62E89">
        <w:rPr>
          <w:rFonts w:ascii="Book Antiqua" w:hAnsi="Book Antiqua"/>
          <w:color w:val="auto"/>
          <w:szCs w:val="24"/>
        </w:rPr>
        <w:t xml:space="preserve"> M, Matsumoto T. Long-term effect of Helicobacter pylori eradication on the </w:t>
      </w:r>
      <w:r w:rsidRPr="00D62E89">
        <w:rPr>
          <w:rFonts w:ascii="Book Antiqua" w:hAnsi="Book Antiqua"/>
          <w:color w:val="auto"/>
          <w:szCs w:val="24"/>
        </w:rPr>
        <w:lastRenderedPageBreak/>
        <w:t xml:space="preserve">development of metachronous gastric cancer after endoscopic resection of early gastric cancer. </w:t>
      </w:r>
      <w:proofErr w:type="spellStart"/>
      <w:r w:rsidRPr="00D62E89">
        <w:rPr>
          <w:rFonts w:ascii="Book Antiqua" w:hAnsi="Book Antiqua"/>
          <w:i/>
          <w:color w:val="auto"/>
          <w:szCs w:val="24"/>
        </w:rPr>
        <w:t>Gastrointest</w:t>
      </w:r>
      <w:proofErr w:type="spellEnd"/>
      <w:r w:rsidRPr="00D62E89">
        <w:rPr>
          <w:rFonts w:ascii="Book Antiqua" w:hAnsi="Book Antiqua"/>
          <w:i/>
          <w:color w:val="auto"/>
          <w:szCs w:val="24"/>
        </w:rPr>
        <w:t xml:space="preserve"> </w:t>
      </w:r>
      <w:proofErr w:type="spellStart"/>
      <w:r w:rsidRPr="00D62E89">
        <w:rPr>
          <w:rFonts w:ascii="Book Antiqua" w:hAnsi="Book Antiqua"/>
          <w:i/>
          <w:color w:val="auto"/>
          <w:szCs w:val="24"/>
        </w:rPr>
        <w:t>Endosc</w:t>
      </w:r>
      <w:proofErr w:type="spellEnd"/>
      <w:r w:rsidRPr="00D62E89">
        <w:rPr>
          <w:rFonts w:ascii="Book Antiqua" w:hAnsi="Book Antiqua"/>
          <w:color w:val="auto"/>
          <w:szCs w:val="24"/>
        </w:rPr>
        <w:t xml:space="preserve"> 2012; </w:t>
      </w:r>
      <w:r w:rsidRPr="00D62E89">
        <w:rPr>
          <w:rFonts w:ascii="Book Antiqua" w:hAnsi="Book Antiqua"/>
          <w:b/>
          <w:color w:val="auto"/>
          <w:szCs w:val="24"/>
        </w:rPr>
        <w:t>75</w:t>
      </w:r>
      <w:r w:rsidRPr="00D62E89">
        <w:rPr>
          <w:rFonts w:ascii="Book Antiqua" w:hAnsi="Book Antiqua"/>
          <w:color w:val="auto"/>
          <w:szCs w:val="24"/>
        </w:rPr>
        <w:t>: 39-46 [PMID: 22018552 DOI: 10.1016/j.gie.2011.08.030]</w:t>
      </w:r>
    </w:p>
    <w:p w14:paraId="366D084C"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76 </w:t>
      </w:r>
      <w:proofErr w:type="spellStart"/>
      <w:r w:rsidRPr="00D62E89">
        <w:rPr>
          <w:rFonts w:ascii="Book Antiqua" w:hAnsi="Book Antiqua"/>
          <w:b/>
          <w:color w:val="auto"/>
          <w:szCs w:val="24"/>
        </w:rPr>
        <w:t>Seo</w:t>
      </w:r>
      <w:proofErr w:type="spellEnd"/>
      <w:r w:rsidRPr="00D62E89">
        <w:rPr>
          <w:rFonts w:ascii="Book Antiqua" w:hAnsi="Book Antiqua"/>
          <w:b/>
          <w:color w:val="auto"/>
          <w:szCs w:val="24"/>
        </w:rPr>
        <w:t xml:space="preserve"> JY</w:t>
      </w:r>
      <w:r w:rsidRPr="00D62E89">
        <w:rPr>
          <w:rFonts w:ascii="Book Antiqua" w:hAnsi="Book Antiqua"/>
          <w:color w:val="auto"/>
          <w:szCs w:val="24"/>
        </w:rPr>
        <w:t xml:space="preserve">, Lee DH, Cho Y, Lee DH, Oh HS, Jo HJ, Shin CM, Lee SH, Park YS, Hwang JH, Kim JW, </w:t>
      </w:r>
      <w:proofErr w:type="spellStart"/>
      <w:r w:rsidRPr="00D62E89">
        <w:rPr>
          <w:rFonts w:ascii="Book Antiqua" w:hAnsi="Book Antiqua"/>
          <w:color w:val="auto"/>
          <w:szCs w:val="24"/>
        </w:rPr>
        <w:t>Jeong</w:t>
      </w:r>
      <w:proofErr w:type="spellEnd"/>
      <w:r w:rsidRPr="00D62E89">
        <w:rPr>
          <w:rFonts w:ascii="Book Antiqua" w:hAnsi="Book Antiqua"/>
          <w:color w:val="auto"/>
          <w:szCs w:val="24"/>
        </w:rPr>
        <w:t xml:space="preserve"> SH, Kim N, Jung HC, Song IS. Eradication of Helicobacter pylori reduces metachronous gastric cancer after endoscopic resection of early gastric cancer. </w:t>
      </w:r>
      <w:proofErr w:type="spellStart"/>
      <w:r w:rsidRPr="00D62E89">
        <w:rPr>
          <w:rFonts w:ascii="Book Antiqua" w:hAnsi="Book Antiqua"/>
          <w:i/>
          <w:color w:val="auto"/>
          <w:szCs w:val="24"/>
        </w:rPr>
        <w:t>Hepatogastroenterology</w:t>
      </w:r>
      <w:proofErr w:type="spellEnd"/>
      <w:r w:rsidRPr="00D62E89">
        <w:rPr>
          <w:rFonts w:ascii="Book Antiqua" w:hAnsi="Book Antiqua"/>
          <w:color w:val="auto"/>
          <w:szCs w:val="24"/>
        </w:rPr>
        <w:t xml:space="preserve"> 2013; </w:t>
      </w:r>
      <w:r w:rsidRPr="00D62E89">
        <w:rPr>
          <w:rFonts w:ascii="Book Antiqua" w:hAnsi="Book Antiqua"/>
          <w:b/>
          <w:color w:val="auto"/>
          <w:szCs w:val="24"/>
        </w:rPr>
        <w:t>60</w:t>
      </w:r>
      <w:r w:rsidRPr="00D62E89">
        <w:rPr>
          <w:rFonts w:ascii="Book Antiqua" w:hAnsi="Book Antiqua"/>
          <w:color w:val="auto"/>
          <w:szCs w:val="24"/>
        </w:rPr>
        <w:t>: 776-780 [PMID: 23165228 DOI: 10.5754/hge12929]</w:t>
      </w:r>
    </w:p>
    <w:p w14:paraId="0FE4096E"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77 </w:t>
      </w:r>
      <w:r w:rsidRPr="00D62E89">
        <w:rPr>
          <w:rFonts w:ascii="Book Antiqua" w:hAnsi="Book Antiqua"/>
          <w:b/>
          <w:color w:val="auto"/>
          <w:szCs w:val="24"/>
        </w:rPr>
        <w:t>Kato M</w:t>
      </w:r>
      <w:r w:rsidRPr="00D62E89">
        <w:rPr>
          <w:rFonts w:ascii="Book Antiqua" w:hAnsi="Book Antiqua"/>
          <w:color w:val="auto"/>
          <w:szCs w:val="24"/>
        </w:rPr>
        <w:t xml:space="preserve">, Nishida T, Yamamoto K, Hayashi S, Kitamura S, </w:t>
      </w:r>
      <w:proofErr w:type="spellStart"/>
      <w:r w:rsidRPr="00D62E89">
        <w:rPr>
          <w:rFonts w:ascii="Book Antiqua" w:hAnsi="Book Antiqua"/>
          <w:color w:val="auto"/>
          <w:szCs w:val="24"/>
        </w:rPr>
        <w:t>Yabuta</w:t>
      </w:r>
      <w:proofErr w:type="spellEnd"/>
      <w:r w:rsidRPr="00D62E89">
        <w:rPr>
          <w:rFonts w:ascii="Book Antiqua" w:hAnsi="Book Antiqua"/>
          <w:color w:val="auto"/>
          <w:szCs w:val="24"/>
        </w:rPr>
        <w:t xml:space="preserve"> T, Yoshio T, Nakamura T, Komori M, Kawai N, Nishihara A, Nakanishi F, Nakahara M, </w:t>
      </w:r>
      <w:proofErr w:type="spellStart"/>
      <w:r w:rsidRPr="00D62E89">
        <w:rPr>
          <w:rFonts w:ascii="Book Antiqua" w:hAnsi="Book Antiqua"/>
          <w:color w:val="auto"/>
          <w:szCs w:val="24"/>
        </w:rPr>
        <w:t>Ogiyama</w:t>
      </w:r>
      <w:proofErr w:type="spellEnd"/>
      <w:r w:rsidRPr="00D62E89">
        <w:rPr>
          <w:rFonts w:ascii="Book Antiqua" w:hAnsi="Book Antiqua"/>
          <w:color w:val="auto"/>
          <w:szCs w:val="24"/>
        </w:rPr>
        <w:t xml:space="preserve"> H, Kinoshita K, Yamada T, </w:t>
      </w:r>
      <w:proofErr w:type="spellStart"/>
      <w:r w:rsidRPr="00D62E89">
        <w:rPr>
          <w:rFonts w:ascii="Book Antiqua" w:hAnsi="Book Antiqua"/>
          <w:color w:val="auto"/>
          <w:szCs w:val="24"/>
        </w:rPr>
        <w:t>Iijima</w:t>
      </w:r>
      <w:proofErr w:type="spellEnd"/>
      <w:r w:rsidRPr="00D62E89">
        <w:rPr>
          <w:rFonts w:ascii="Book Antiqua" w:hAnsi="Book Antiqua"/>
          <w:color w:val="auto"/>
          <w:szCs w:val="24"/>
        </w:rPr>
        <w:t xml:space="preserve"> H, </w:t>
      </w:r>
      <w:proofErr w:type="spellStart"/>
      <w:r w:rsidRPr="00D62E89">
        <w:rPr>
          <w:rFonts w:ascii="Book Antiqua" w:hAnsi="Book Antiqua"/>
          <w:color w:val="auto"/>
          <w:szCs w:val="24"/>
        </w:rPr>
        <w:t>Tsujii</w:t>
      </w:r>
      <w:proofErr w:type="spellEnd"/>
      <w:r w:rsidRPr="00D62E89">
        <w:rPr>
          <w:rFonts w:ascii="Book Antiqua" w:hAnsi="Book Antiqua"/>
          <w:color w:val="auto"/>
          <w:szCs w:val="24"/>
        </w:rPr>
        <w:t xml:space="preserve"> M, </w:t>
      </w:r>
      <w:proofErr w:type="spellStart"/>
      <w:r w:rsidRPr="00D62E89">
        <w:rPr>
          <w:rFonts w:ascii="Book Antiqua" w:hAnsi="Book Antiqua"/>
          <w:color w:val="auto"/>
          <w:szCs w:val="24"/>
        </w:rPr>
        <w:t>Takehara</w:t>
      </w:r>
      <w:proofErr w:type="spellEnd"/>
      <w:r w:rsidRPr="00D62E89">
        <w:rPr>
          <w:rFonts w:ascii="Book Antiqua" w:hAnsi="Book Antiqua"/>
          <w:color w:val="auto"/>
          <w:szCs w:val="24"/>
        </w:rPr>
        <w:t xml:space="preserve"> T. Scheduled endoscopic surveillance controls secondary cancer after curative endoscopic resection for early gastric cancer: a </w:t>
      </w:r>
      <w:proofErr w:type="spellStart"/>
      <w:r w:rsidRPr="00D62E89">
        <w:rPr>
          <w:rFonts w:ascii="Book Antiqua" w:hAnsi="Book Antiqua"/>
          <w:color w:val="auto"/>
          <w:szCs w:val="24"/>
        </w:rPr>
        <w:t>multicentre</w:t>
      </w:r>
      <w:proofErr w:type="spellEnd"/>
      <w:r w:rsidRPr="00D62E89">
        <w:rPr>
          <w:rFonts w:ascii="Book Antiqua" w:hAnsi="Book Antiqua"/>
          <w:color w:val="auto"/>
          <w:szCs w:val="24"/>
        </w:rPr>
        <w:t xml:space="preserve"> retrospective cohort study by Osaka University ESD study group. </w:t>
      </w:r>
      <w:r w:rsidRPr="00D62E89">
        <w:rPr>
          <w:rFonts w:ascii="Book Antiqua" w:hAnsi="Book Antiqua"/>
          <w:i/>
          <w:color w:val="auto"/>
          <w:szCs w:val="24"/>
        </w:rPr>
        <w:t>Gut</w:t>
      </w:r>
      <w:r w:rsidRPr="00D62E89">
        <w:rPr>
          <w:rFonts w:ascii="Book Antiqua" w:hAnsi="Book Antiqua"/>
          <w:color w:val="auto"/>
          <w:szCs w:val="24"/>
        </w:rPr>
        <w:t xml:space="preserve"> 2013; </w:t>
      </w:r>
      <w:r w:rsidRPr="00D62E89">
        <w:rPr>
          <w:rFonts w:ascii="Book Antiqua" w:hAnsi="Book Antiqua"/>
          <w:b/>
          <w:color w:val="auto"/>
          <w:szCs w:val="24"/>
        </w:rPr>
        <w:t>62</w:t>
      </w:r>
      <w:r w:rsidRPr="00D62E89">
        <w:rPr>
          <w:rFonts w:ascii="Book Antiqua" w:hAnsi="Book Antiqua"/>
          <w:color w:val="auto"/>
          <w:szCs w:val="24"/>
        </w:rPr>
        <w:t>: 1425-1432 [PMID: 22914298 DOI: 10.1136/gutjnl-2011-301647]</w:t>
      </w:r>
    </w:p>
    <w:p w14:paraId="3A4A6ED1"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78 </w:t>
      </w:r>
      <w:r w:rsidRPr="00D62E89">
        <w:rPr>
          <w:rFonts w:ascii="Book Antiqua" w:hAnsi="Book Antiqua"/>
          <w:b/>
          <w:color w:val="auto"/>
          <w:szCs w:val="24"/>
        </w:rPr>
        <w:t>Bae SE</w:t>
      </w:r>
      <w:r w:rsidRPr="00D62E89">
        <w:rPr>
          <w:rFonts w:ascii="Book Antiqua" w:hAnsi="Book Antiqua"/>
          <w:color w:val="auto"/>
          <w:szCs w:val="24"/>
        </w:rPr>
        <w:t xml:space="preserve">, Jung HY, Kang J, Park YS, </w:t>
      </w:r>
      <w:proofErr w:type="spellStart"/>
      <w:r w:rsidRPr="00D62E89">
        <w:rPr>
          <w:rFonts w:ascii="Book Antiqua" w:hAnsi="Book Antiqua"/>
          <w:color w:val="auto"/>
          <w:szCs w:val="24"/>
        </w:rPr>
        <w:t>Baek</w:t>
      </w:r>
      <w:proofErr w:type="spellEnd"/>
      <w:r w:rsidRPr="00D62E89">
        <w:rPr>
          <w:rFonts w:ascii="Book Antiqua" w:hAnsi="Book Antiqua"/>
          <w:color w:val="auto"/>
          <w:szCs w:val="24"/>
        </w:rPr>
        <w:t xml:space="preserve"> S, Jung JH, Choi JY, Kim MY, </w:t>
      </w:r>
      <w:proofErr w:type="spellStart"/>
      <w:r w:rsidRPr="00D62E89">
        <w:rPr>
          <w:rFonts w:ascii="Book Antiqua" w:hAnsi="Book Antiqua"/>
          <w:color w:val="auto"/>
          <w:szCs w:val="24"/>
        </w:rPr>
        <w:t>Ahn</w:t>
      </w:r>
      <w:proofErr w:type="spellEnd"/>
      <w:r w:rsidRPr="00D62E89">
        <w:rPr>
          <w:rFonts w:ascii="Book Antiqua" w:hAnsi="Book Antiqua"/>
          <w:color w:val="auto"/>
          <w:szCs w:val="24"/>
        </w:rPr>
        <w:t xml:space="preserve"> JY, Choi KS, Kim DH, Lee JH, Choi KD, Song HJ, Lee GH, Kim JH. Effect of Helicobacter pylori eradication on metachronous recurrence after endoscopic resection of gastric neoplasm. </w:t>
      </w:r>
      <w:r w:rsidRPr="00D62E89">
        <w:rPr>
          <w:rFonts w:ascii="Book Antiqua" w:hAnsi="Book Antiqua"/>
          <w:i/>
          <w:color w:val="auto"/>
          <w:szCs w:val="24"/>
        </w:rPr>
        <w:t>Am J Gastroenterol</w:t>
      </w:r>
      <w:r w:rsidRPr="00D62E89">
        <w:rPr>
          <w:rFonts w:ascii="Book Antiqua" w:hAnsi="Book Antiqua"/>
          <w:color w:val="auto"/>
          <w:szCs w:val="24"/>
        </w:rPr>
        <w:t xml:space="preserve"> 2014; </w:t>
      </w:r>
      <w:r w:rsidRPr="00D62E89">
        <w:rPr>
          <w:rFonts w:ascii="Book Antiqua" w:hAnsi="Book Antiqua"/>
          <w:b/>
          <w:color w:val="auto"/>
          <w:szCs w:val="24"/>
        </w:rPr>
        <w:t>109</w:t>
      </w:r>
      <w:r w:rsidRPr="00D62E89">
        <w:rPr>
          <w:rFonts w:ascii="Book Antiqua" w:hAnsi="Book Antiqua"/>
          <w:color w:val="auto"/>
          <w:szCs w:val="24"/>
        </w:rPr>
        <w:t>: 60-67 [PMID: 24343545 DOI: 10.1038/ajg.2013.404]</w:t>
      </w:r>
    </w:p>
    <w:p w14:paraId="548A280F"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79 </w:t>
      </w:r>
      <w:r w:rsidRPr="00D62E89">
        <w:rPr>
          <w:rFonts w:ascii="Book Antiqua" w:hAnsi="Book Antiqua"/>
          <w:b/>
          <w:color w:val="auto"/>
          <w:szCs w:val="24"/>
        </w:rPr>
        <w:t>Kim YI</w:t>
      </w:r>
      <w:r w:rsidRPr="00D62E89">
        <w:rPr>
          <w:rFonts w:ascii="Book Antiqua" w:hAnsi="Book Antiqua"/>
          <w:color w:val="auto"/>
          <w:szCs w:val="24"/>
        </w:rPr>
        <w:t xml:space="preserve">, Choi IJ, Kook MC, Cho SJ, Lee JY, Kim CG, Ryu KW, Kim YW. The association between Helicobacter pylori status and incidence of metachronous gastric cancer after endoscopic resection of early gastric cancer. </w:t>
      </w:r>
      <w:r w:rsidRPr="00D62E89">
        <w:rPr>
          <w:rFonts w:ascii="Book Antiqua" w:hAnsi="Book Antiqua"/>
          <w:i/>
          <w:color w:val="auto"/>
          <w:szCs w:val="24"/>
        </w:rPr>
        <w:t>Helicobacter</w:t>
      </w:r>
      <w:r w:rsidRPr="00D62E89">
        <w:rPr>
          <w:rFonts w:ascii="Book Antiqua" w:hAnsi="Book Antiqua"/>
          <w:color w:val="auto"/>
          <w:szCs w:val="24"/>
        </w:rPr>
        <w:t xml:space="preserve"> 2014; </w:t>
      </w:r>
      <w:r w:rsidRPr="00D62E89">
        <w:rPr>
          <w:rFonts w:ascii="Book Antiqua" w:hAnsi="Book Antiqua"/>
          <w:b/>
          <w:color w:val="auto"/>
          <w:szCs w:val="24"/>
        </w:rPr>
        <w:t>19</w:t>
      </w:r>
      <w:r w:rsidRPr="00D62E89">
        <w:rPr>
          <w:rFonts w:ascii="Book Antiqua" w:hAnsi="Book Antiqua"/>
          <w:color w:val="auto"/>
          <w:szCs w:val="24"/>
        </w:rPr>
        <w:t>: 194-201 [PMID: 24612125 DOI: 10.1111/hel.12116]</w:t>
      </w:r>
    </w:p>
    <w:p w14:paraId="532FA303"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80 </w:t>
      </w:r>
      <w:r w:rsidRPr="00D62E89">
        <w:rPr>
          <w:rFonts w:ascii="Book Antiqua" w:hAnsi="Book Antiqua"/>
          <w:b/>
          <w:color w:val="auto"/>
          <w:szCs w:val="24"/>
        </w:rPr>
        <w:t>Kwon YH</w:t>
      </w:r>
      <w:r w:rsidRPr="00D62E89">
        <w:rPr>
          <w:rFonts w:ascii="Book Antiqua" w:hAnsi="Book Antiqua"/>
          <w:color w:val="auto"/>
          <w:szCs w:val="24"/>
        </w:rPr>
        <w:t xml:space="preserve">, </w:t>
      </w:r>
      <w:proofErr w:type="spellStart"/>
      <w:r w:rsidRPr="00D62E89">
        <w:rPr>
          <w:rFonts w:ascii="Book Antiqua" w:hAnsi="Book Antiqua"/>
          <w:color w:val="auto"/>
          <w:szCs w:val="24"/>
        </w:rPr>
        <w:t>Heo</w:t>
      </w:r>
      <w:proofErr w:type="spellEnd"/>
      <w:r w:rsidRPr="00D62E89">
        <w:rPr>
          <w:rFonts w:ascii="Book Antiqua" w:hAnsi="Book Antiqua"/>
          <w:color w:val="auto"/>
          <w:szCs w:val="24"/>
        </w:rPr>
        <w:t xml:space="preserve"> J, Lee HS, Cho CM, Jeon SW. Failure of Helicobacter pylori eradication and age are independent risk factors for recurrent neoplasia after endoscopic resection of early gastric cancer in 283 patients. </w:t>
      </w:r>
      <w:r w:rsidRPr="00D62E89">
        <w:rPr>
          <w:rFonts w:ascii="Book Antiqua" w:hAnsi="Book Antiqua"/>
          <w:i/>
          <w:color w:val="auto"/>
          <w:szCs w:val="24"/>
        </w:rPr>
        <w:t xml:space="preserve">Aliment </w:t>
      </w:r>
      <w:proofErr w:type="spellStart"/>
      <w:r w:rsidRPr="00D62E89">
        <w:rPr>
          <w:rFonts w:ascii="Book Antiqua" w:hAnsi="Book Antiqua"/>
          <w:i/>
          <w:color w:val="auto"/>
          <w:szCs w:val="24"/>
        </w:rPr>
        <w:t>Pharmacol</w:t>
      </w:r>
      <w:proofErr w:type="spellEnd"/>
      <w:r w:rsidRPr="00D62E89">
        <w:rPr>
          <w:rFonts w:ascii="Book Antiqua" w:hAnsi="Book Antiqua"/>
          <w:i/>
          <w:color w:val="auto"/>
          <w:szCs w:val="24"/>
        </w:rPr>
        <w:t xml:space="preserve"> </w:t>
      </w:r>
      <w:proofErr w:type="spellStart"/>
      <w:r w:rsidRPr="00D62E89">
        <w:rPr>
          <w:rFonts w:ascii="Book Antiqua" w:hAnsi="Book Antiqua"/>
          <w:i/>
          <w:color w:val="auto"/>
          <w:szCs w:val="24"/>
        </w:rPr>
        <w:t>Ther</w:t>
      </w:r>
      <w:proofErr w:type="spellEnd"/>
      <w:r w:rsidRPr="00D62E89">
        <w:rPr>
          <w:rFonts w:ascii="Book Antiqua" w:hAnsi="Book Antiqua"/>
          <w:color w:val="auto"/>
          <w:szCs w:val="24"/>
        </w:rPr>
        <w:t xml:space="preserve"> 2014; </w:t>
      </w:r>
      <w:r w:rsidRPr="00D62E89">
        <w:rPr>
          <w:rFonts w:ascii="Book Antiqua" w:hAnsi="Book Antiqua"/>
          <w:b/>
          <w:color w:val="auto"/>
          <w:szCs w:val="24"/>
        </w:rPr>
        <w:t>39</w:t>
      </w:r>
      <w:r w:rsidRPr="00D62E89">
        <w:rPr>
          <w:rFonts w:ascii="Book Antiqua" w:hAnsi="Book Antiqua"/>
          <w:color w:val="auto"/>
          <w:szCs w:val="24"/>
        </w:rPr>
        <w:t>: 609-618 [PMID: 24461252 DOI: 10.1111/apt.12633]</w:t>
      </w:r>
    </w:p>
    <w:p w14:paraId="658D8294"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81 </w:t>
      </w:r>
      <w:r w:rsidRPr="00D62E89">
        <w:rPr>
          <w:rFonts w:ascii="Book Antiqua" w:hAnsi="Book Antiqua"/>
          <w:b/>
          <w:color w:val="auto"/>
          <w:szCs w:val="24"/>
        </w:rPr>
        <w:t>Kim SB</w:t>
      </w:r>
      <w:r w:rsidRPr="00D62E89">
        <w:rPr>
          <w:rFonts w:ascii="Book Antiqua" w:hAnsi="Book Antiqua"/>
          <w:color w:val="auto"/>
          <w:szCs w:val="24"/>
        </w:rPr>
        <w:t xml:space="preserve">, Lee SH, Bae SI, </w:t>
      </w:r>
      <w:proofErr w:type="spellStart"/>
      <w:r w:rsidRPr="00D62E89">
        <w:rPr>
          <w:rFonts w:ascii="Book Antiqua" w:hAnsi="Book Antiqua"/>
          <w:color w:val="auto"/>
          <w:szCs w:val="24"/>
        </w:rPr>
        <w:t>Jeong</w:t>
      </w:r>
      <w:proofErr w:type="spellEnd"/>
      <w:r w:rsidRPr="00D62E89">
        <w:rPr>
          <w:rFonts w:ascii="Book Antiqua" w:hAnsi="Book Antiqua"/>
          <w:color w:val="auto"/>
          <w:szCs w:val="24"/>
        </w:rPr>
        <w:t xml:space="preserve"> YH, Sohn SH, Kim KO, Jang BI, Kim TN. Association between </w:t>
      </w:r>
      <w:r w:rsidRPr="00D62E89">
        <w:rPr>
          <w:rFonts w:ascii="Book Antiqua" w:hAnsi="Book Antiqua"/>
          <w:i/>
          <w:color w:val="auto"/>
          <w:szCs w:val="24"/>
        </w:rPr>
        <w:t>Helicobacter pylori</w:t>
      </w:r>
      <w:r w:rsidRPr="00D62E89">
        <w:rPr>
          <w:rFonts w:ascii="Book Antiqua" w:hAnsi="Book Antiqua"/>
          <w:color w:val="auto"/>
          <w:szCs w:val="24"/>
        </w:rPr>
        <w:t xml:space="preserve"> status and metachronous gastric </w:t>
      </w:r>
      <w:r w:rsidRPr="00D62E89">
        <w:rPr>
          <w:rFonts w:ascii="Book Antiqua" w:hAnsi="Book Antiqua"/>
          <w:color w:val="auto"/>
          <w:szCs w:val="24"/>
        </w:rPr>
        <w:lastRenderedPageBreak/>
        <w:t xml:space="preserve">cancer after endoscopic resection. </w:t>
      </w:r>
      <w:r w:rsidRPr="00D62E89">
        <w:rPr>
          <w:rFonts w:ascii="Book Antiqua" w:hAnsi="Book Antiqua"/>
          <w:i/>
          <w:color w:val="auto"/>
          <w:szCs w:val="24"/>
        </w:rPr>
        <w:t>World J Gastroenterol</w:t>
      </w:r>
      <w:r w:rsidRPr="00D62E89">
        <w:rPr>
          <w:rFonts w:ascii="Book Antiqua" w:hAnsi="Book Antiqua"/>
          <w:color w:val="auto"/>
          <w:szCs w:val="24"/>
        </w:rPr>
        <w:t xml:space="preserve"> 2016; </w:t>
      </w:r>
      <w:r w:rsidRPr="00D62E89">
        <w:rPr>
          <w:rFonts w:ascii="Book Antiqua" w:hAnsi="Book Antiqua"/>
          <w:b/>
          <w:color w:val="auto"/>
          <w:szCs w:val="24"/>
        </w:rPr>
        <w:t>22</w:t>
      </w:r>
      <w:r w:rsidRPr="00D62E89">
        <w:rPr>
          <w:rFonts w:ascii="Book Antiqua" w:hAnsi="Book Antiqua"/>
          <w:color w:val="auto"/>
          <w:szCs w:val="24"/>
        </w:rPr>
        <w:t>: 9794-9802 [PMID: 27956803 DOI: 10.3748/wjg.v22.i44.9794]</w:t>
      </w:r>
    </w:p>
    <w:p w14:paraId="00D75577"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82 </w:t>
      </w:r>
      <w:r w:rsidRPr="00D62E89">
        <w:rPr>
          <w:rFonts w:ascii="Book Antiqua" w:hAnsi="Book Antiqua"/>
          <w:b/>
          <w:color w:val="auto"/>
          <w:szCs w:val="24"/>
        </w:rPr>
        <w:t>Ami R</w:t>
      </w:r>
      <w:r w:rsidRPr="00D62E89">
        <w:rPr>
          <w:rFonts w:ascii="Book Antiqua" w:hAnsi="Book Antiqua"/>
          <w:color w:val="auto"/>
          <w:szCs w:val="24"/>
        </w:rPr>
        <w:t xml:space="preserve">, Hatta W, </w:t>
      </w:r>
      <w:proofErr w:type="spellStart"/>
      <w:r w:rsidRPr="00D62E89">
        <w:rPr>
          <w:rFonts w:ascii="Book Antiqua" w:hAnsi="Book Antiqua"/>
          <w:color w:val="auto"/>
          <w:szCs w:val="24"/>
        </w:rPr>
        <w:t>Iijima</w:t>
      </w:r>
      <w:proofErr w:type="spellEnd"/>
      <w:r w:rsidRPr="00D62E89">
        <w:rPr>
          <w:rFonts w:ascii="Book Antiqua" w:hAnsi="Book Antiqua"/>
          <w:color w:val="auto"/>
          <w:szCs w:val="24"/>
        </w:rPr>
        <w:t xml:space="preserve"> K, Koike T, </w:t>
      </w:r>
      <w:proofErr w:type="spellStart"/>
      <w:r w:rsidRPr="00D62E89">
        <w:rPr>
          <w:rFonts w:ascii="Book Antiqua" w:hAnsi="Book Antiqua"/>
          <w:color w:val="auto"/>
          <w:szCs w:val="24"/>
        </w:rPr>
        <w:t>Ohkata</w:t>
      </w:r>
      <w:proofErr w:type="spellEnd"/>
      <w:r w:rsidRPr="00D62E89">
        <w:rPr>
          <w:rFonts w:ascii="Book Antiqua" w:hAnsi="Book Antiqua"/>
          <w:color w:val="auto"/>
          <w:szCs w:val="24"/>
        </w:rPr>
        <w:t xml:space="preserve"> H, Kondo Y, Ara N, Asanuma K, Asano N, </w:t>
      </w:r>
      <w:proofErr w:type="spellStart"/>
      <w:r w:rsidRPr="00D62E89">
        <w:rPr>
          <w:rFonts w:ascii="Book Antiqua" w:hAnsi="Book Antiqua"/>
          <w:color w:val="auto"/>
          <w:szCs w:val="24"/>
        </w:rPr>
        <w:t>Imatani</w:t>
      </w:r>
      <w:proofErr w:type="spellEnd"/>
      <w:r w:rsidRPr="00D62E89">
        <w:rPr>
          <w:rFonts w:ascii="Book Antiqua" w:hAnsi="Book Antiqua"/>
          <w:color w:val="auto"/>
          <w:szCs w:val="24"/>
        </w:rPr>
        <w:t xml:space="preserve"> A, </w:t>
      </w:r>
      <w:proofErr w:type="spellStart"/>
      <w:r w:rsidRPr="00D62E89">
        <w:rPr>
          <w:rFonts w:ascii="Book Antiqua" w:hAnsi="Book Antiqua"/>
          <w:color w:val="auto"/>
          <w:szCs w:val="24"/>
        </w:rPr>
        <w:t>Shimosegawa</w:t>
      </w:r>
      <w:proofErr w:type="spellEnd"/>
      <w:r w:rsidRPr="00D62E89">
        <w:rPr>
          <w:rFonts w:ascii="Book Antiqua" w:hAnsi="Book Antiqua"/>
          <w:color w:val="auto"/>
          <w:szCs w:val="24"/>
        </w:rPr>
        <w:t xml:space="preserve"> T. Factors Associated With Metachronous Gastric Cancer Development After Endoscopic Submucosal Dissection for Early Gastric Cancer. </w:t>
      </w:r>
      <w:r w:rsidRPr="00D62E89">
        <w:rPr>
          <w:rFonts w:ascii="Book Antiqua" w:hAnsi="Book Antiqua"/>
          <w:i/>
          <w:color w:val="auto"/>
          <w:szCs w:val="24"/>
        </w:rPr>
        <w:t>J Clin Gastroenterol</w:t>
      </w:r>
      <w:r w:rsidRPr="00D62E89">
        <w:rPr>
          <w:rFonts w:ascii="Book Antiqua" w:hAnsi="Book Antiqua"/>
          <w:color w:val="auto"/>
          <w:szCs w:val="24"/>
        </w:rPr>
        <w:t xml:space="preserve"> 2017; </w:t>
      </w:r>
      <w:r w:rsidRPr="00D62E89">
        <w:rPr>
          <w:rFonts w:ascii="Book Antiqua" w:hAnsi="Book Antiqua"/>
          <w:b/>
          <w:color w:val="auto"/>
          <w:szCs w:val="24"/>
        </w:rPr>
        <w:t>51</w:t>
      </w:r>
      <w:r w:rsidRPr="00D62E89">
        <w:rPr>
          <w:rFonts w:ascii="Book Antiqua" w:hAnsi="Book Antiqua"/>
          <w:color w:val="auto"/>
          <w:szCs w:val="24"/>
        </w:rPr>
        <w:t>: 494-499 [PMID: 27505404 DOI: 10.1097/MCG.0000000000000620]</w:t>
      </w:r>
    </w:p>
    <w:p w14:paraId="5FF666B5"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83 </w:t>
      </w:r>
      <w:r w:rsidRPr="00D62E89">
        <w:rPr>
          <w:rFonts w:ascii="Book Antiqua" w:hAnsi="Book Antiqua"/>
          <w:b/>
          <w:color w:val="auto"/>
          <w:szCs w:val="24"/>
        </w:rPr>
        <w:t>Han SJ</w:t>
      </w:r>
      <w:r w:rsidRPr="00D62E89">
        <w:rPr>
          <w:rFonts w:ascii="Book Antiqua" w:hAnsi="Book Antiqua"/>
          <w:color w:val="auto"/>
          <w:szCs w:val="24"/>
        </w:rPr>
        <w:t xml:space="preserve">, Kim SG, Lim JH, Choi JM, Oh S, Park JY, Kim J, Kim JS, Jung HC. Long-Term Effects of </w:t>
      </w:r>
      <w:r w:rsidRPr="00D62E89">
        <w:rPr>
          <w:rFonts w:ascii="Book Antiqua" w:hAnsi="Book Antiqua"/>
          <w:i/>
          <w:color w:val="auto"/>
          <w:szCs w:val="24"/>
        </w:rPr>
        <w:t>Helicobacter pylori</w:t>
      </w:r>
      <w:r w:rsidRPr="00D62E89">
        <w:rPr>
          <w:rFonts w:ascii="Book Antiqua" w:hAnsi="Book Antiqua"/>
          <w:color w:val="auto"/>
          <w:szCs w:val="24"/>
        </w:rPr>
        <w:t xml:space="preserve"> Eradication on Metachronous Gastric Cancer Development. </w:t>
      </w:r>
      <w:r w:rsidRPr="00D62E89">
        <w:rPr>
          <w:rFonts w:ascii="Book Antiqua" w:hAnsi="Book Antiqua"/>
          <w:i/>
          <w:color w:val="auto"/>
          <w:szCs w:val="24"/>
        </w:rPr>
        <w:t>Gut Liver</w:t>
      </w:r>
      <w:r w:rsidRPr="00D62E89">
        <w:rPr>
          <w:rFonts w:ascii="Book Antiqua" w:hAnsi="Book Antiqua"/>
          <w:color w:val="auto"/>
          <w:szCs w:val="24"/>
        </w:rPr>
        <w:t xml:space="preserve"> 2018; </w:t>
      </w:r>
      <w:r w:rsidRPr="00D62E89">
        <w:rPr>
          <w:rFonts w:ascii="Book Antiqua" w:hAnsi="Book Antiqua"/>
          <w:b/>
          <w:color w:val="auto"/>
          <w:szCs w:val="24"/>
        </w:rPr>
        <w:t>12</w:t>
      </w:r>
      <w:r w:rsidRPr="00D62E89">
        <w:rPr>
          <w:rFonts w:ascii="Book Antiqua" w:hAnsi="Book Antiqua"/>
          <w:color w:val="auto"/>
          <w:szCs w:val="24"/>
        </w:rPr>
        <w:t>: 133-141 [PMID: 29069890 DOI: 10.5009/gnl17073]</w:t>
      </w:r>
    </w:p>
    <w:p w14:paraId="0ACF1B9B"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84 </w:t>
      </w:r>
      <w:r w:rsidRPr="00D62E89">
        <w:rPr>
          <w:rFonts w:ascii="Book Antiqua" w:hAnsi="Book Antiqua"/>
          <w:b/>
          <w:color w:val="auto"/>
          <w:szCs w:val="24"/>
        </w:rPr>
        <w:t>You WC</w:t>
      </w:r>
      <w:r w:rsidRPr="00D62E89">
        <w:rPr>
          <w:rFonts w:ascii="Book Antiqua" w:hAnsi="Book Antiqua"/>
          <w:color w:val="auto"/>
          <w:szCs w:val="24"/>
        </w:rPr>
        <w:t xml:space="preserve">, Brown LM, Zhang L, Li JY, </w:t>
      </w:r>
      <w:proofErr w:type="spellStart"/>
      <w:r w:rsidRPr="00D62E89">
        <w:rPr>
          <w:rFonts w:ascii="Book Antiqua" w:hAnsi="Book Antiqua"/>
          <w:color w:val="auto"/>
          <w:szCs w:val="24"/>
        </w:rPr>
        <w:t>Jin</w:t>
      </w:r>
      <w:proofErr w:type="spellEnd"/>
      <w:r w:rsidRPr="00D62E89">
        <w:rPr>
          <w:rFonts w:ascii="Book Antiqua" w:hAnsi="Book Antiqua"/>
          <w:color w:val="auto"/>
          <w:szCs w:val="24"/>
        </w:rPr>
        <w:t xml:space="preserve"> ML, Chang YS, Ma JL, Pan KF, Liu WD, Hu Y, Crystal-Mansour S, Pee D, Blot WJ, Fraumeni JF Jr, Xu GW, Gail MH. Randomized double-blind factorial trial of three treatments to reduce the prevalence of precancerous gastric lesions. </w:t>
      </w:r>
      <w:r w:rsidRPr="00D62E89">
        <w:rPr>
          <w:rFonts w:ascii="Book Antiqua" w:hAnsi="Book Antiqua"/>
          <w:i/>
          <w:color w:val="auto"/>
          <w:szCs w:val="24"/>
        </w:rPr>
        <w:t>J Natl Cancer Inst</w:t>
      </w:r>
      <w:r w:rsidRPr="00D62E89">
        <w:rPr>
          <w:rFonts w:ascii="Book Antiqua" w:hAnsi="Book Antiqua"/>
          <w:color w:val="auto"/>
          <w:szCs w:val="24"/>
        </w:rPr>
        <w:t xml:space="preserve"> 2006; </w:t>
      </w:r>
      <w:r w:rsidRPr="00D62E89">
        <w:rPr>
          <w:rFonts w:ascii="Book Antiqua" w:hAnsi="Book Antiqua"/>
          <w:b/>
          <w:color w:val="auto"/>
          <w:szCs w:val="24"/>
        </w:rPr>
        <w:t>98</w:t>
      </w:r>
      <w:r w:rsidRPr="00D62E89">
        <w:rPr>
          <w:rFonts w:ascii="Book Antiqua" w:hAnsi="Book Antiqua"/>
          <w:color w:val="auto"/>
          <w:szCs w:val="24"/>
        </w:rPr>
        <w:t>: 974-983 [PMID: 16849680 DOI: 10.1093/</w:t>
      </w:r>
      <w:proofErr w:type="spellStart"/>
      <w:r w:rsidRPr="00D62E89">
        <w:rPr>
          <w:rFonts w:ascii="Book Antiqua" w:hAnsi="Book Antiqua"/>
          <w:color w:val="auto"/>
          <w:szCs w:val="24"/>
        </w:rPr>
        <w:t>jnci</w:t>
      </w:r>
      <w:proofErr w:type="spellEnd"/>
      <w:r w:rsidRPr="00D62E89">
        <w:rPr>
          <w:rFonts w:ascii="Book Antiqua" w:hAnsi="Book Antiqua"/>
          <w:color w:val="auto"/>
          <w:szCs w:val="24"/>
        </w:rPr>
        <w:t>/djj264]</w:t>
      </w:r>
    </w:p>
    <w:p w14:paraId="4662ACD3" w14:textId="0B0EE91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85 </w:t>
      </w:r>
      <w:r w:rsidRPr="00D62E89">
        <w:rPr>
          <w:rFonts w:ascii="Book Antiqua" w:hAnsi="Book Antiqua"/>
          <w:b/>
          <w:color w:val="auto"/>
          <w:szCs w:val="24"/>
        </w:rPr>
        <w:t>Li WQ</w:t>
      </w:r>
      <w:r w:rsidRPr="00D62E89">
        <w:rPr>
          <w:rFonts w:ascii="Book Antiqua" w:hAnsi="Book Antiqua"/>
          <w:color w:val="auto"/>
          <w:szCs w:val="24"/>
        </w:rPr>
        <w:t xml:space="preserve">, Ma JL, Zhang L, Brown LM, Li JY, Shen L, Pan KF, Liu WD, Hu Y, Han ZX, Crystal-Mansour S, Pee D, Blot WJ, Fraumeni JF Jr, You WC, Gail MH. Effects of Helicobacter pylori treatment on gastric cancer incidence and mortality in subgroups. </w:t>
      </w:r>
      <w:r w:rsidRPr="00D62E89">
        <w:rPr>
          <w:rFonts w:ascii="Book Antiqua" w:hAnsi="Book Antiqua"/>
          <w:i/>
          <w:color w:val="auto"/>
          <w:szCs w:val="24"/>
        </w:rPr>
        <w:t>J Natl Cancer Inst</w:t>
      </w:r>
      <w:r w:rsidRPr="00D62E89">
        <w:rPr>
          <w:rFonts w:ascii="Book Antiqua" w:hAnsi="Book Antiqua"/>
          <w:color w:val="auto"/>
          <w:szCs w:val="24"/>
        </w:rPr>
        <w:t xml:space="preserve"> 2014; </w:t>
      </w:r>
      <w:r w:rsidRPr="00D62E89">
        <w:rPr>
          <w:rFonts w:ascii="Book Antiqua" w:hAnsi="Book Antiqua"/>
          <w:b/>
          <w:color w:val="auto"/>
          <w:szCs w:val="24"/>
        </w:rPr>
        <w:t>106</w:t>
      </w:r>
      <w:r w:rsidR="00C94576">
        <w:rPr>
          <w:rFonts w:ascii="Book Antiqua" w:hAnsi="Book Antiqua"/>
          <w:color w:val="auto"/>
          <w:szCs w:val="24"/>
        </w:rPr>
        <w:t xml:space="preserve"> </w:t>
      </w:r>
      <w:r w:rsidRPr="00D62E89">
        <w:rPr>
          <w:rFonts w:ascii="Book Antiqua" w:hAnsi="Book Antiqua"/>
          <w:color w:val="auto"/>
          <w:szCs w:val="24"/>
        </w:rPr>
        <w:t>[PMID: 24925350 DOI: 10.1093/</w:t>
      </w:r>
      <w:proofErr w:type="spellStart"/>
      <w:r w:rsidRPr="00D62E89">
        <w:rPr>
          <w:rFonts w:ascii="Book Antiqua" w:hAnsi="Book Antiqua"/>
          <w:color w:val="auto"/>
          <w:szCs w:val="24"/>
        </w:rPr>
        <w:t>jnci</w:t>
      </w:r>
      <w:proofErr w:type="spellEnd"/>
      <w:r w:rsidRPr="00D62E89">
        <w:rPr>
          <w:rFonts w:ascii="Book Antiqua" w:hAnsi="Book Antiqua"/>
          <w:color w:val="auto"/>
          <w:szCs w:val="24"/>
        </w:rPr>
        <w:t>/dju116]</w:t>
      </w:r>
    </w:p>
    <w:p w14:paraId="528CF83D"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86 </w:t>
      </w:r>
      <w:r w:rsidRPr="00D62E89">
        <w:rPr>
          <w:rFonts w:ascii="Book Antiqua" w:hAnsi="Book Antiqua"/>
          <w:b/>
          <w:color w:val="auto"/>
          <w:szCs w:val="24"/>
        </w:rPr>
        <w:t>Leung WK</w:t>
      </w:r>
      <w:r w:rsidRPr="00D62E89">
        <w:rPr>
          <w:rFonts w:ascii="Book Antiqua" w:hAnsi="Book Antiqua"/>
          <w:color w:val="auto"/>
          <w:szCs w:val="24"/>
        </w:rPr>
        <w:t xml:space="preserve">, Lin SR, Ching JY, To KF, Ng EK, Chan FK, Lau JY, Sung JJ. Factors predicting progression of gastric intestinal metaplasia: results of a </w:t>
      </w:r>
      <w:proofErr w:type="spellStart"/>
      <w:r w:rsidRPr="00D62E89">
        <w:rPr>
          <w:rFonts w:ascii="Book Antiqua" w:hAnsi="Book Antiqua"/>
          <w:color w:val="auto"/>
          <w:szCs w:val="24"/>
        </w:rPr>
        <w:t>randomised</w:t>
      </w:r>
      <w:proofErr w:type="spellEnd"/>
      <w:r w:rsidRPr="00D62E89">
        <w:rPr>
          <w:rFonts w:ascii="Book Antiqua" w:hAnsi="Book Antiqua"/>
          <w:color w:val="auto"/>
          <w:szCs w:val="24"/>
        </w:rPr>
        <w:t xml:space="preserve"> trial on Helicobacter pylori eradication. </w:t>
      </w:r>
      <w:r w:rsidRPr="00D62E89">
        <w:rPr>
          <w:rFonts w:ascii="Book Antiqua" w:hAnsi="Book Antiqua"/>
          <w:i/>
          <w:color w:val="auto"/>
          <w:szCs w:val="24"/>
        </w:rPr>
        <w:t>Gut</w:t>
      </w:r>
      <w:r w:rsidRPr="00D62E89">
        <w:rPr>
          <w:rFonts w:ascii="Book Antiqua" w:hAnsi="Book Antiqua"/>
          <w:color w:val="auto"/>
          <w:szCs w:val="24"/>
        </w:rPr>
        <w:t xml:space="preserve"> 2004; </w:t>
      </w:r>
      <w:r w:rsidRPr="00D62E89">
        <w:rPr>
          <w:rFonts w:ascii="Book Antiqua" w:hAnsi="Book Antiqua"/>
          <w:b/>
          <w:color w:val="auto"/>
          <w:szCs w:val="24"/>
        </w:rPr>
        <w:t>53</w:t>
      </w:r>
      <w:r w:rsidRPr="00D62E89">
        <w:rPr>
          <w:rFonts w:ascii="Book Antiqua" w:hAnsi="Book Antiqua"/>
          <w:color w:val="auto"/>
          <w:szCs w:val="24"/>
        </w:rPr>
        <w:t>: 1244-1249 [PMID: 15306578 DOI: 10.1136/gut.2003.034629]</w:t>
      </w:r>
    </w:p>
    <w:p w14:paraId="051C10FC" w14:textId="44D566A6"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87 </w:t>
      </w:r>
      <w:r w:rsidRPr="00D62E89">
        <w:rPr>
          <w:rFonts w:ascii="Book Antiqua" w:hAnsi="Book Antiqua"/>
          <w:b/>
          <w:color w:val="auto"/>
          <w:szCs w:val="24"/>
        </w:rPr>
        <w:t>Kato M,</w:t>
      </w:r>
      <w:r w:rsidR="0067259D" w:rsidRPr="00D62E89">
        <w:rPr>
          <w:rFonts w:ascii="Book Antiqua" w:hAnsi="Book Antiqua"/>
          <w:color w:val="auto"/>
          <w:szCs w:val="24"/>
        </w:rPr>
        <w:t xml:space="preserve"> </w:t>
      </w:r>
      <w:proofErr w:type="spellStart"/>
      <w:r w:rsidRPr="00D62E89">
        <w:rPr>
          <w:rFonts w:ascii="Book Antiqua" w:hAnsi="Book Antiqua"/>
          <w:color w:val="auto"/>
          <w:szCs w:val="24"/>
        </w:rPr>
        <w:t>Asaka</w:t>
      </w:r>
      <w:proofErr w:type="spellEnd"/>
      <w:r w:rsidRPr="00D62E89">
        <w:rPr>
          <w:rFonts w:ascii="Book Antiqua" w:hAnsi="Book Antiqua"/>
          <w:color w:val="auto"/>
          <w:szCs w:val="24"/>
        </w:rPr>
        <w:t xml:space="preserve"> M, Nakamura T, Azuma T, Tomita E, </w:t>
      </w:r>
      <w:proofErr w:type="spellStart"/>
      <w:r w:rsidRPr="00D62E89">
        <w:rPr>
          <w:rFonts w:ascii="Book Antiqua" w:hAnsi="Book Antiqua"/>
          <w:color w:val="auto"/>
          <w:szCs w:val="24"/>
        </w:rPr>
        <w:t>Kamoshida</w:t>
      </w:r>
      <w:proofErr w:type="spellEnd"/>
      <w:r w:rsidRPr="00D62E89">
        <w:rPr>
          <w:rFonts w:ascii="Book Antiqua" w:hAnsi="Book Antiqua"/>
          <w:color w:val="auto"/>
          <w:szCs w:val="24"/>
        </w:rPr>
        <w:t xml:space="preserve"> T, Sato K, Inaba T, </w:t>
      </w:r>
      <w:proofErr w:type="spellStart"/>
      <w:r w:rsidRPr="00D62E89">
        <w:rPr>
          <w:rFonts w:ascii="Book Antiqua" w:hAnsi="Book Antiqua"/>
          <w:color w:val="auto"/>
          <w:szCs w:val="24"/>
        </w:rPr>
        <w:t>Shirasaki</w:t>
      </w:r>
      <w:proofErr w:type="spellEnd"/>
      <w:r w:rsidRPr="00D62E89">
        <w:rPr>
          <w:rFonts w:ascii="Book Antiqua" w:hAnsi="Book Antiqua"/>
          <w:color w:val="auto"/>
          <w:szCs w:val="24"/>
        </w:rPr>
        <w:t xml:space="preserve"> D, Okamoto S, Takahashi S, </w:t>
      </w:r>
      <w:proofErr w:type="spellStart"/>
      <w:r w:rsidRPr="00D62E89">
        <w:rPr>
          <w:rFonts w:ascii="Book Antiqua" w:hAnsi="Book Antiqua"/>
          <w:color w:val="auto"/>
          <w:szCs w:val="24"/>
        </w:rPr>
        <w:t>Terao</w:t>
      </w:r>
      <w:proofErr w:type="spellEnd"/>
      <w:r w:rsidRPr="00D62E89">
        <w:rPr>
          <w:rFonts w:ascii="Book Antiqua" w:hAnsi="Book Antiqua"/>
          <w:color w:val="auto"/>
          <w:szCs w:val="24"/>
        </w:rPr>
        <w:t xml:space="preserve"> S, </w:t>
      </w:r>
      <w:proofErr w:type="spellStart"/>
      <w:r w:rsidRPr="00D62E89">
        <w:rPr>
          <w:rFonts w:ascii="Book Antiqua" w:hAnsi="Book Antiqua"/>
          <w:color w:val="auto"/>
          <w:szCs w:val="24"/>
        </w:rPr>
        <w:t>Suwaki</w:t>
      </w:r>
      <w:proofErr w:type="spellEnd"/>
      <w:r w:rsidRPr="00D62E89">
        <w:rPr>
          <w:rFonts w:ascii="Book Antiqua" w:hAnsi="Book Antiqua"/>
          <w:color w:val="auto"/>
          <w:szCs w:val="24"/>
        </w:rPr>
        <w:t xml:space="preserve"> K, </w:t>
      </w:r>
      <w:proofErr w:type="spellStart"/>
      <w:r w:rsidRPr="00D62E89">
        <w:rPr>
          <w:rFonts w:ascii="Book Antiqua" w:hAnsi="Book Antiqua"/>
          <w:color w:val="auto"/>
          <w:szCs w:val="24"/>
        </w:rPr>
        <w:t>Isomoto</w:t>
      </w:r>
      <w:proofErr w:type="spellEnd"/>
      <w:r w:rsidRPr="00D62E89">
        <w:rPr>
          <w:rFonts w:ascii="Book Antiqua" w:hAnsi="Book Antiqua"/>
          <w:color w:val="auto"/>
          <w:szCs w:val="24"/>
        </w:rPr>
        <w:t xml:space="preserve"> H, Yamagata H, Nomura S, Yagi K, Sone Y, Urabe T, Akamatsu T, Ohara S, Takagi A, Miwa J, </w:t>
      </w:r>
      <w:proofErr w:type="spellStart"/>
      <w:r w:rsidRPr="00D62E89">
        <w:rPr>
          <w:rFonts w:ascii="Book Antiqua" w:hAnsi="Book Antiqua"/>
          <w:color w:val="auto"/>
          <w:szCs w:val="24"/>
        </w:rPr>
        <w:t>Inatsuchi</w:t>
      </w:r>
      <w:proofErr w:type="spellEnd"/>
      <w:r w:rsidRPr="00D62E89">
        <w:rPr>
          <w:rFonts w:ascii="Book Antiqua" w:hAnsi="Book Antiqua"/>
          <w:color w:val="auto"/>
          <w:szCs w:val="24"/>
        </w:rPr>
        <w:t xml:space="preserve"> S. Helicobacter pylori eradication prevents the development of gastric cancer - results of a long-term retrospective study in </w:t>
      </w:r>
      <w:r w:rsidRPr="00D62E89">
        <w:rPr>
          <w:rFonts w:ascii="Book Antiqua" w:hAnsi="Book Antiqua"/>
          <w:color w:val="auto"/>
          <w:szCs w:val="24"/>
        </w:rPr>
        <w:lastRenderedPageBreak/>
        <w:t xml:space="preserve">Japan. </w:t>
      </w:r>
      <w:r w:rsidRPr="00D62E89">
        <w:rPr>
          <w:rFonts w:ascii="Book Antiqua" w:hAnsi="Book Antiqua"/>
          <w:i/>
          <w:color w:val="auto"/>
          <w:szCs w:val="24"/>
        </w:rPr>
        <w:t xml:space="preserve">Aliment </w:t>
      </w:r>
      <w:proofErr w:type="spellStart"/>
      <w:r w:rsidRPr="00D62E89">
        <w:rPr>
          <w:rFonts w:ascii="Book Antiqua" w:hAnsi="Book Antiqua"/>
          <w:i/>
          <w:color w:val="auto"/>
          <w:szCs w:val="24"/>
        </w:rPr>
        <w:t>Pharmacol</w:t>
      </w:r>
      <w:proofErr w:type="spellEnd"/>
      <w:r w:rsidRPr="00D62E89">
        <w:rPr>
          <w:rFonts w:ascii="Book Antiqua" w:hAnsi="Book Antiqua"/>
          <w:i/>
          <w:color w:val="auto"/>
          <w:szCs w:val="24"/>
        </w:rPr>
        <w:t xml:space="preserve"> </w:t>
      </w:r>
      <w:proofErr w:type="spellStart"/>
      <w:r w:rsidRPr="00D62E89">
        <w:rPr>
          <w:rFonts w:ascii="Book Antiqua" w:hAnsi="Book Antiqua"/>
          <w:i/>
          <w:color w:val="auto"/>
          <w:szCs w:val="24"/>
        </w:rPr>
        <w:t>Ther</w:t>
      </w:r>
      <w:proofErr w:type="spellEnd"/>
      <w:r w:rsidRPr="00D62E89">
        <w:rPr>
          <w:rFonts w:ascii="Book Antiqua" w:hAnsi="Book Antiqua"/>
          <w:color w:val="auto"/>
          <w:szCs w:val="24"/>
        </w:rPr>
        <w:t xml:space="preserve"> 2006; </w:t>
      </w:r>
      <w:r w:rsidRPr="00D62E89">
        <w:rPr>
          <w:rFonts w:ascii="Book Antiqua" w:hAnsi="Book Antiqua"/>
          <w:b/>
          <w:color w:val="auto"/>
          <w:szCs w:val="24"/>
        </w:rPr>
        <w:t>24</w:t>
      </w:r>
      <w:r w:rsidRPr="00D62E89">
        <w:rPr>
          <w:rFonts w:ascii="Book Antiqua" w:hAnsi="Book Antiqua"/>
          <w:color w:val="auto"/>
          <w:szCs w:val="24"/>
        </w:rPr>
        <w:t xml:space="preserve">: 203-206 </w:t>
      </w:r>
      <w:r w:rsidR="0067259D" w:rsidRPr="00D62E89">
        <w:rPr>
          <w:rFonts w:ascii="Book Antiqua" w:hAnsi="Book Antiqua"/>
          <w:color w:val="auto"/>
          <w:szCs w:val="24"/>
        </w:rPr>
        <w:t>[</w:t>
      </w:r>
      <w:r w:rsidRPr="00D62E89">
        <w:rPr>
          <w:rFonts w:ascii="Book Antiqua" w:hAnsi="Book Antiqua"/>
          <w:caps/>
          <w:color w:val="auto"/>
          <w:szCs w:val="24"/>
        </w:rPr>
        <w:t>doi</w:t>
      </w:r>
      <w:r w:rsidRPr="00D62E89">
        <w:rPr>
          <w:rFonts w:ascii="Book Antiqua" w:hAnsi="Book Antiqua"/>
          <w:color w:val="auto"/>
          <w:szCs w:val="24"/>
        </w:rPr>
        <w:t>:</w:t>
      </w:r>
      <w:r w:rsidR="0067259D" w:rsidRPr="00D62E89">
        <w:rPr>
          <w:rFonts w:ascii="Book Antiqua" w:hAnsi="Book Antiqua"/>
          <w:color w:val="auto"/>
          <w:szCs w:val="24"/>
        </w:rPr>
        <w:t xml:space="preserve"> </w:t>
      </w:r>
      <w:r w:rsidRPr="00D62E89">
        <w:rPr>
          <w:rFonts w:ascii="Book Antiqua" w:hAnsi="Book Antiqua"/>
          <w:color w:val="auto"/>
          <w:szCs w:val="24"/>
        </w:rPr>
        <w:t>10.1111/j.1365-2036.2006.00046.x</w:t>
      </w:r>
      <w:r w:rsidR="0067259D" w:rsidRPr="00D62E89">
        <w:rPr>
          <w:rFonts w:ascii="Book Antiqua" w:hAnsi="Book Antiqua"/>
          <w:color w:val="auto"/>
          <w:szCs w:val="24"/>
        </w:rPr>
        <w:t>]</w:t>
      </w:r>
    </w:p>
    <w:p w14:paraId="20C43857"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88 </w:t>
      </w:r>
      <w:proofErr w:type="spellStart"/>
      <w:r w:rsidRPr="00D62E89">
        <w:rPr>
          <w:rFonts w:ascii="Book Antiqua" w:hAnsi="Book Antiqua"/>
          <w:b/>
          <w:color w:val="auto"/>
          <w:szCs w:val="24"/>
        </w:rPr>
        <w:t>Takenaka</w:t>
      </w:r>
      <w:proofErr w:type="spellEnd"/>
      <w:r w:rsidRPr="00D62E89">
        <w:rPr>
          <w:rFonts w:ascii="Book Antiqua" w:hAnsi="Book Antiqua"/>
          <w:b/>
          <w:color w:val="auto"/>
          <w:szCs w:val="24"/>
        </w:rPr>
        <w:t xml:space="preserve"> R</w:t>
      </w:r>
      <w:r w:rsidRPr="00D62E89">
        <w:rPr>
          <w:rFonts w:ascii="Book Antiqua" w:hAnsi="Book Antiqua"/>
          <w:color w:val="auto"/>
          <w:szCs w:val="24"/>
        </w:rPr>
        <w:t xml:space="preserve">, Okada H, Kato J, </w:t>
      </w:r>
      <w:proofErr w:type="spellStart"/>
      <w:r w:rsidRPr="00D62E89">
        <w:rPr>
          <w:rFonts w:ascii="Book Antiqua" w:hAnsi="Book Antiqua"/>
          <w:color w:val="auto"/>
          <w:szCs w:val="24"/>
        </w:rPr>
        <w:t>Makidono</w:t>
      </w:r>
      <w:proofErr w:type="spellEnd"/>
      <w:r w:rsidRPr="00D62E89">
        <w:rPr>
          <w:rFonts w:ascii="Book Antiqua" w:hAnsi="Book Antiqua"/>
          <w:color w:val="auto"/>
          <w:szCs w:val="24"/>
        </w:rPr>
        <w:t xml:space="preserve"> C, Hori S, Kawahara Y, Miyoshi M, Yumoto E, </w:t>
      </w:r>
      <w:proofErr w:type="spellStart"/>
      <w:r w:rsidRPr="00D62E89">
        <w:rPr>
          <w:rFonts w:ascii="Book Antiqua" w:hAnsi="Book Antiqua"/>
          <w:color w:val="auto"/>
          <w:szCs w:val="24"/>
        </w:rPr>
        <w:t>Imagawa</w:t>
      </w:r>
      <w:proofErr w:type="spellEnd"/>
      <w:r w:rsidRPr="00D62E89">
        <w:rPr>
          <w:rFonts w:ascii="Book Antiqua" w:hAnsi="Book Antiqua"/>
          <w:color w:val="auto"/>
          <w:szCs w:val="24"/>
        </w:rPr>
        <w:t xml:space="preserve"> A, Toyokawa T, </w:t>
      </w:r>
      <w:proofErr w:type="spellStart"/>
      <w:r w:rsidRPr="00D62E89">
        <w:rPr>
          <w:rFonts w:ascii="Book Antiqua" w:hAnsi="Book Antiqua"/>
          <w:color w:val="auto"/>
          <w:szCs w:val="24"/>
        </w:rPr>
        <w:t>Sakaguchi</w:t>
      </w:r>
      <w:proofErr w:type="spellEnd"/>
      <w:r w:rsidRPr="00D62E89">
        <w:rPr>
          <w:rFonts w:ascii="Book Antiqua" w:hAnsi="Book Antiqua"/>
          <w:color w:val="auto"/>
          <w:szCs w:val="24"/>
        </w:rPr>
        <w:t xml:space="preserve"> K, </w:t>
      </w:r>
      <w:proofErr w:type="spellStart"/>
      <w:r w:rsidRPr="00D62E89">
        <w:rPr>
          <w:rFonts w:ascii="Book Antiqua" w:hAnsi="Book Antiqua"/>
          <w:color w:val="auto"/>
          <w:szCs w:val="24"/>
        </w:rPr>
        <w:t>Shiratori</w:t>
      </w:r>
      <w:proofErr w:type="spellEnd"/>
      <w:r w:rsidRPr="00D62E89">
        <w:rPr>
          <w:rFonts w:ascii="Book Antiqua" w:hAnsi="Book Antiqua"/>
          <w:color w:val="auto"/>
          <w:szCs w:val="24"/>
        </w:rPr>
        <w:t xml:space="preserve"> Y. Helicobacter pylori eradication reduced the incidence of gastric cancer, especially of the intestinal type. </w:t>
      </w:r>
      <w:r w:rsidRPr="00D62E89">
        <w:rPr>
          <w:rFonts w:ascii="Book Antiqua" w:hAnsi="Book Antiqua"/>
          <w:i/>
          <w:color w:val="auto"/>
          <w:szCs w:val="24"/>
        </w:rPr>
        <w:t xml:space="preserve">Aliment </w:t>
      </w:r>
      <w:proofErr w:type="spellStart"/>
      <w:r w:rsidRPr="00D62E89">
        <w:rPr>
          <w:rFonts w:ascii="Book Antiqua" w:hAnsi="Book Antiqua"/>
          <w:i/>
          <w:color w:val="auto"/>
          <w:szCs w:val="24"/>
        </w:rPr>
        <w:t>Pharmacol</w:t>
      </w:r>
      <w:proofErr w:type="spellEnd"/>
      <w:r w:rsidRPr="00D62E89">
        <w:rPr>
          <w:rFonts w:ascii="Book Antiqua" w:hAnsi="Book Antiqua"/>
          <w:i/>
          <w:color w:val="auto"/>
          <w:szCs w:val="24"/>
        </w:rPr>
        <w:t xml:space="preserve"> </w:t>
      </w:r>
      <w:proofErr w:type="spellStart"/>
      <w:r w:rsidRPr="00D62E89">
        <w:rPr>
          <w:rFonts w:ascii="Book Antiqua" w:hAnsi="Book Antiqua"/>
          <w:i/>
          <w:color w:val="auto"/>
          <w:szCs w:val="24"/>
        </w:rPr>
        <w:t>Ther</w:t>
      </w:r>
      <w:proofErr w:type="spellEnd"/>
      <w:r w:rsidRPr="00D62E89">
        <w:rPr>
          <w:rFonts w:ascii="Book Antiqua" w:hAnsi="Book Antiqua"/>
          <w:color w:val="auto"/>
          <w:szCs w:val="24"/>
        </w:rPr>
        <w:t xml:space="preserve"> 2007; </w:t>
      </w:r>
      <w:r w:rsidRPr="00D62E89">
        <w:rPr>
          <w:rFonts w:ascii="Book Antiqua" w:hAnsi="Book Antiqua"/>
          <w:b/>
          <w:color w:val="auto"/>
          <w:szCs w:val="24"/>
        </w:rPr>
        <w:t>25</w:t>
      </w:r>
      <w:r w:rsidRPr="00D62E89">
        <w:rPr>
          <w:rFonts w:ascii="Book Antiqua" w:hAnsi="Book Antiqua"/>
          <w:color w:val="auto"/>
          <w:szCs w:val="24"/>
        </w:rPr>
        <w:t>: 805-812 [PMID: 17373919 DOI: 10.1111/j.1365-2036.2007.03268.x]</w:t>
      </w:r>
    </w:p>
    <w:p w14:paraId="22B21C34"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89 </w:t>
      </w:r>
      <w:r w:rsidRPr="00D62E89">
        <w:rPr>
          <w:rFonts w:ascii="Book Antiqua" w:hAnsi="Book Antiqua"/>
          <w:b/>
          <w:color w:val="auto"/>
          <w:szCs w:val="24"/>
        </w:rPr>
        <w:t>Ogura K</w:t>
      </w:r>
      <w:r w:rsidRPr="00D62E89">
        <w:rPr>
          <w:rFonts w:ascii="Book Antiqua" w:hAnsi="Book Antiqua"/>
          <w:color w:val="auto"/>
          <w:szCs w:val="24"/>
        </w:rPr>
        <w:t xml:space="preserve">, Hirata Y, </w:t>
      </w:r>
      <w:proofErr w:type="spellStart"/>
      <w:r w:rsidRPr="00D62E89">
        <w:rPr>
          <w:rFonts w:ascii="Book Antiqua" w:hAnsi="Book Antiqua"/>
          <w:color w:val="auto"/>
          <w:szCs w:val="24"/>
        </w:rPr>
        <w:t>Yanai</w:t>
      </w:r>
      <w:proofErr w:type="spellEnd"/>
      <w:r w:rsidRPr="00D62E89">
        <w:rPr>
          <w:rFonts w:ascii="Book Antiqua" w:hAnsi="Book Antiqua"/>
          <w:color w:val="auto"/>
          <w:szCs w:val="24"/>
        </w:rPr>
        <w:t xml:space="preserve"> A, Shibata W, Ohmae T, </w:t>
      </w:r>
      <w:proofErr w:type="spellStart"/>
      <w:r w:rsidRPr="00D62E89">
        <w:rPr>
          <w:rFonts w:ascii="Book Antiqua" w:hAnsi="Book Antiqua"/>
          <w:color w:val="auto"/>
          <w:szCs w:val="24"/>
        </w:rPr>
        <w:t>Mitsuno</w:t>
      </w:r>
      <w:proofErr w:type="spellEnd"/>
      <w:r w:rsidRPr="00D62E89">
        <w:rPr>
          <w:rFonts w:ascii="Book Antiqua" w:hAnsi="Book Antiqua"/>
          <w:color w:val="auto"/>
          <w:szCs w:val="24"/>
        </w:rPr>
        <w:t xml:space="preserve"> Y, Maeda S, </w:t>
      </w:r>
      <w:proofErr w:type="spellStart"/>
      <w:r w:rsidRPr="00D62E89">
        <w:rPr>
          <w:rFonts w:ascii="Book Antiqua" w:hAnsi="Book Antiqua"/>
          <w:color w:val="auto"/>
          <w:szCs w:val="24"/>
        </w:rPr>
        <w:t>Watabe</w:t>
      </w:r>
      <w:proofErr w:type="spellEnd"/>
      <w:r w:rsidRPr="00D62E89">
        <w:rPr>
          <w:rFonts w:ascii="Book Antiqua" w:hAnsi="Book Antiqua"/>
          <w:color w:val="auto"/>
          <w:szCs w:val="24"/>
        </w:rPr>
        <w:t xml:space="preserve"> H, </w:t>
      </w:r>
      <w:proofErr w:type="spellStart"/>
      <w:r w:rsidRPr="00D62E89">
        <w:rPr>
          <w:rFonts w:ascii="Book Antiqua" w:hAnsi="Book Antiqua"/>
          <w:color w:val="auto"/>
          <w:szCs w:val="24"/>
        </w:rPr>
        <w:t>Yamaji</w:t>
      </w:r>
      <w:proofErr w:type="spellEnd"/>
      <w:r w:rsidRPr="00D62E89">
        <w:rPr>
          <w:rFonts w:ascii="Book Antiqua" w:hAnsi="Book Antiqua"/>
          <w:color w:val="auto"/>
          <w:szCs w:val="24"/>
        </w:rPr>
        <w:t xml:space="preserve"> Y, Okamoto M, Yoshida H, </w:t>
      </w:r>
      <w:proofErr w:type="spellStart"/>
      <w:r w:rsidRPr="00D62E89">
        <w:rPr>
          <w:rFonts w:ascii="Book Antiqua" w:hAnsi="Book Antiqua"/>
          <w:color w:val="auto"/>
          <w:szCs w:val="24"/>
        </w:rPr>
        <w:t>Kawabe</w:t>
      </w:r>
      <w:proofErr w:type="spellEnd"/>
      <w:r w:rsidRPr="00D62E89">
        <w:rPr>
          <w:rFonts w:ascii="Book Antiqua" w:hAnsi="Book Antiqua"/>
          <w:color w:val="auto"/>
          <w:szCs w:val="24"/>
        </w:rPr>
        <w:t xml:space="preserve"> T, </w:t>
      </w:r>
      <w:proofErr w:type="spellStart"/>
      <w:r w:rsidRPr="00D62E89">
        <w:rPr>
          <w:rFonts w:ascii="Book Antiqua" w:hAnsi="Book Antiqua"/>
          <w:color w:val="auto"/>
          <w:szCs w:val="24"/>
        </w:rPr>
        <w:t>Omata</w:t>
      </w:r>
      <w:proofErr w:type="spellEnd"/>
      <w:r w:rsidRPr="00D62E89">
        <w:rPr>
          <w:rFonts w:ascii="Book Antiqua" w:hAnsi="Book Antiqua"/>
          <w:color w:val="auto"/>
          <w:szCs w:val="24"/>
        </w:rPr>
        <w:t xml:space="preserve"> M. The effect of Helicobacter pylori eradication on reducing the incidence of gastric cancer. </w:t>
      </w:r>
      <w:r w:rsidRPr="00D62E89">
        <w:rPr>
          <w:rFonts w:ascii="Book Antiqua" w:hAnsi="Book Antiqua"/>
          <w:i/>
          <w:color w:val="auto"/>
          <w:szCs w:val="24"/>
        </w:rPr>
        <w:t>J Clin Gastroenterol</w:t>
      </w:r>
      <w:r w:rsidRPr="00D62E89">
        <w:rPr>
          <w:rFonts w:ascii="Book Antiqua" w:hAnsi="Book Antiqua"/>
          <w:color w:val="auto"/>
          <w:szCs w:val="24"/>
        </w:rPr>
        <w:t xml:space="preserve"> 2008; </w:t>
      </w:r>
      <w:r w:rsidRPr="00D62E89">
        <w:rPr>
          <w:rFonts w:ascii="Book Antiqua" w:hAnsi="Book Antiqua"/>
          <w:b/>
          <w:color w:val="auto"/>
          <w:szCs w:val="24"/>
        </w:rPr>
        <w:t>42</w:t>
      </w:r>
      <w:r w:rsidRPr="00D62E89">
        <w:rPr>
          <w:rFonts w:ascii="Book Antiqua" w:hAnsi="Book Antiqua"/>
          <w:color w:val="auto"/>
          <w:szCs w:val="24"/>
        </w:rPr>
        <w:t>: 279-283 [PMID: 18223496 DOI: 10.1097/01.mcg.0000248006.80699.7f]</w:t>
      </w:r>
    </w:p>
    <w:p w14:paraId="25F0AC04"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90 </w:t>
      </w:r>
      <w:r w:rsidRPr="00D62E89">
        <w:rPr>
          <w:rFonts w:ascii="Book Antiqua" w:hAnsi="Book Antiqua"/>
          <w:b/>
          <w:color w:val="auto"/>
          <w:szCs w:val="24"/>
        </w:rPr>
        <w:t>Kim N</w:t>
      </w:r>
      <w:r w:rsidRPr="00D62E89">
        <w:rPr>
          <w:rFonts w:ascii="Book Antiqua" w:hAnsi="Book Antiqua"/>
          <w:color w:val="auto"/>
          <w:szCs w:val="24"/>
        </w:rPr>
        <w:t xml:space="preserve">, Park RY, Cho SI, Lim SH, Lee KH, Lee W, Kang HM, Lee HS, Jung HC, Song IS. Helicobacter pylori infection and development of gastric cancer in Korea: long-term follow-up. </w:t>
      </w:r>
      <w:r w:rsidRPr="00D62E89">
        <w:rPr>
          <w:rFonts w:ascii="Book Antiqua" w:hAnsi="Book Antiqua"/>
          <w:i/>
          <w:color w:val="auto"/>
          <w:szCs w:val="24"/>
        </w:rPr>
        <w:t>J Clin Gastroenterol</w:t>
      </w:r>
      <w:r w:rsidRPr="00D62E89">
        <w:rPr>
          <w:rFonts w:ascii="Book Antiqua" w:hAnsi="Book Antiqua"/>
          <w:color w:val="auto"/>
          <w:szCs w:val="24"/>
        </w:rPr>
        <w:t xml:space="preserve"> 2008; </w:t>
      </w:r>
      <w:r w:rsidRPr="00D62E89">
        <w:rPr>
          <w:rFonts w:ascii="Book Antiqua" w:hAnsi="Book Antiqua"/>
          <w:b/>
          <w:color w:val="auto"/>
          <w:szCs w:val="24"/>
        </w:rPr>
        <w:t>42</w:t>
      </w:r>
      <w:r w:rsidRPr="00D62E89">
        <w:rPr>
          <w:rFonts w:ascii="Book Antiqua" w:hAnsi="Book Antiqua"/>
          <w:color w:val="auto"/>
          <w:szCs w:val="24"/>
        </w:rPr>
        <w:t>: 448-454 [PMID: 18344895 DOI: 10.1097/MCG.0b013e318046eac3]</w:t>
      </w:r>
    </w:p>
    <w:p w14:paraId="1D03E6FA"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91 </w:t>
      </w:r>
      <w:r w:rsidRPr="00D62E89">
        <w:rPr>
          <w:rFonts w:ascii="Book Antiqua" w:hAnsi="Book Antiqua"/>
          <w:b/>
          <w:color w:val="auto"/>
          <w:szCs w:val="24"/>
        </w:rPr>
        <w:t>Take S</w:t>
      </w:r>
      <w:r w:rsidRPr="00D62E89">
        <w:rPr>
          <w:rFonts w:ascii="Book Antiqua" w:hAnsi="Book Antiqua"/>
          <w:color w:val="auto"/>
          <w:szCs w:val="24"/>
        </w:rPr>
        <w:t xml:space="preserve">, Mizuno M, </w:t>
      </w:r>
      <w:proofErr w:type="spellStart"/>
      <w:r w:rsidRPr="00D62E89">
        <w:rPr>
          <w:rFonts w:ascii="Book Antiqua" w:hAnsi="Book Antiqua"/>
          <w:color w:val="auto"/>
          <w:szCs w:val="24"/>
        </w:rPr>
        <w:t>Ishiki</w:t>
      </w:r>
      <w:proofErr w:type="spellEnd"/>
      <w:r w:rsidRPr="00D62E89">
        <w:rPr>
          <w:rFonts w:ascii="Book Antiqua" w:hAnsi="Book Antiqua"/>
          <w:color w:val="auto"/>
          <w:szCs w:val="24"/>
        </w:rPr>
        <w:t xml:space="preserve"> K, Hamada F, Yoshida T, Yokota K, Okada H, Yamamoto K. Seventeen-year effects of eradicating Helicobacter pylori on the prevention of gastric cancer in patients with peptic ulcer; a prospective cohort study. </w:t>
      </w:r>
      <w:r w:rsidRPr="00D62E89">
        <w:rPr>
          <w:rFonts w:ascii="Book Antiqua" w:hAnsi="Book Antiqua"/>
          <w:i/>
          <w:color w:val="auto"/>
          <w:szCs w:val="24"/>
        </w:rPr>
        <w:t>J Gastroenterol</w:t>
      </w:r>
      <w:r w:rsidRPr="00D62E89">
        <w:rPr>
          <w:rFonts w:ascii="Book Antiqua" w:hAnsi="Book Antiqua"/>
          <w:color w:val="auto"/>
          <w:szCs w:val="24"/>
        </w:rPr>
        <w:t xml:space="preserve"> 2015; </w:t>
      </w:r>
      <w:r w:rsidRPr="00D62E89">
        <w:rPr>
          <w:rFonts w:ascii="Book Antiqua" w:hAnsi="Book Antiqua"/>
          <w:b/>
          <w:color w:val="auto"/>
          <w:szCs w:val="24"/>
        </w:rPr>
        <w:t>50</w:t>
      </w:r>
      <w:r w:rsidRPr="00D62E89">
        <w:rPr>
          <w:rFonts w:ascii="Book Antiqua" w:hAnsi="Book Antiqua"/>
          <w:color w:val="auto"/>
          <w:szCs w:val="24"/>
        </w:rPr>
        <w:t>: 638-644 [PMID: 25351555 DOI: 10.1007/s00535-014-1004-5]</w:t>
      </w:r>
    </w:p>
    <w:p w14:paraId="39C0D046"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92 </w:t>
      </w:r>
      <w:r w:rsidRPr="00D62E89">
        <w:rPr>
          <w:rFonts w:ascii="Book Antiqua" w:hAnsi="Book Antiqua"/>
          <w:b/>
          <w:color w:val="auto"/>
          <w:szCs w:val="24"/>
        </w:rPr>
        <w:t>Take S</w:t>
      </w:r>
      <w:r w:rsidRPr="00D62E89">
        <w:rPr>
          <w:rFonts w:ascii="Book Antiqua" w:hAnsi="Book Antiqua"/>
          <w:color w:val="auto"/>
          <w:szCs w:val="24"/>
        </w:rPr>
        <w:t xml:space="preserve">, Mizuno M, </w:t>
      </w:r>
      <w:proofErr w:type="spellStart"/>
      <w:r w:rsidRPr="00D62E89">
        <w:rPr>
          <w:rFonts w:ascii="Book Antiqua" w:hAnsi="Book Antiqua"/>
          <w:color w:val="auto"/>
          <w:szCs w:val="24"/>
        </w:rPr>
        <w:t>Ishiki</w:t>
      </w:r>
      <w:proofErr w:type="spellEnd"/>
      <w:r w:rsidRPr="00D62E89">
        <w:rPr>
          <w:rFonts w:ascii="Book Antiqua" w:hAnsi="Book Antiqua"/>
          <w:color w:val="auto"/>
          <w:szCs w:val="24"/>
        </w:rPr>
        <w:t xml:space="preserve"> K, Yoshida T, Ohara N, Yokota K, Oguma K, Okada H, Yamamoto K. The long-term risk of gastric cancer after the successful eradication of Helicobacter pylori. </w:t>
      </w:r>
      <w:r w:rsidRPr="00D62E89">
        <w:rPr>
          <w:rFonts w:ascii="Book Antiqua" w:hAnsi="Book Antiqua"/>
          <w:i/>
          <w:color w:val="auto"/>
          <w:szCs w:val="24"/>
        </w:rPr>
        <w:t>J Gastroenterol</w:t>
      </w:r>
      <w:r w:rsidRPr="00D62E89">
        <w:rPr>
          <w:rFonts w:ascii="Book Antiqua" w:hAnsi="Book Antiqua"/>
          <w:color w:val="auto"/>
          <w:szCs w:val="24"/>
        </w:rPr>
        <w:t xml:space="preserve"> 2011; </w:t>
      </w:r>
      <w:r w:rsidRPr="00D62E89">
        <w:rPr>
          <w:rFonts w:ascii="Book Antiqua" w:hAnsi="Book Antiqua"/>
          <w:b/>
          <w:color w:val="auto"/>
          <w:szCs w:val="24"/>
        </w:rPr>
        <w:t>46</w:t>
      </w:r>
      <w:r w:rsidRPr="00D62E89">
        <w:rPr>
          <w:rFonts w:ascii="Book Antiqua" w:hAnsi="Book Antiqua"/>
          <w:color w:val="auto"/>
          <w:szCs w:val="24"/>
        </w:rPr>
        <w:t>: 318-324 [PMID: 21103997 DOI: 10.1007/s00535-010-0347-9]</w:t>
      </w:r>
    </w:p>
    <w:p w14:paraId="3502E3E6"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t xml:space="preserve">93 </w:t>
      </w:r>
      <w:r w:rsidRPr="00D62E89">
        <w:rPr>
          <w:rFonts w:ascii="Book Antiqua" w:hAnsi="Book Antiqua"/>
          <w:b/>
          <w:color w:val="auto"/>
          <w:szCs w:val="24"/>
        </w:rPr>
        <w:t>Take S</w:t>
      </w:r>
      <w:r w:rsidRPr="00D62E89">
        <w:rPr>
          <w:rFonts w:ascii="Book Antiqua" w:hAnsi="Book Antiqua"/>
          <w:color w:val="auto"/>
          <w:szCs w:val="24"/>
        </w:rPr>
        <w:t xml:space="preserve">, Mizuno M, </w:t>
      </w:r>
      <w:proofErr w:type="spellStart"/>
      <w:r w:rsidRPr="00D62E89">
        <w:rPr>
          <w:rFonts w:ascii="Book Antiqua" w:hAnsi="Book Antiqua"/>
          <w:color w:val="auto"/>
          <w:szCs w:val="24"/>
        </w:rPr>
        <w:t>Ishiki</w:t>
      </w:r>
      <w:proofErr w:type="spellEnd"/>
      <w:r w:rsidRPr="00D62E89">
        <w:rPr>
          <w:rFonts w:ascii="Book Antiqua" w:hAnsi="Book Antiqua"/>
          <w:color w:val="auto"/>
          <w:szCs w:val="24"/>
        </w:rPr>
        <w:t xml:space="preserve"> K, Nagahara Y, Yoshida T, Yokota K, Oguma K. Baseline gastric mucosal atrophy is a risk factor associated with the development of gastric cancer after Helicobacter pylori eradication therapy in patients with peptic ulcer diseases. </w:t>
      </w:r>
      <w:r w:rsidRPr="00D62E89">
        <w:rPr>
          <w:rFonts w:ascii="Book Antiqua" w:hAnsi="Book Antiqua"/>
          <w:i/>
          <w:color w:val="auto"/>
          <w:szCs w:val="24"/>
        </w:rPr>
        <w:t>J Gastroenterol</w:t>
      </w:r>
      <w:r w:rsidRPr="00D62E89">
        <w:rPr>
          <w:rFonts w:ascii="Book Antiqua" w:hAnsi="Book Antiqua"/>
          <w:color w:val="auto"/>
          <w:szCs w:val="24"/>
        </w:rPr>
        <w:t xml:space="preserve"> 2007; </w:t>
      </w:r>
      <w:r w:rsidRPr="00D62E89">
        <w:rPr>
          <w:rFonts w:ascii="Book Antiqua" w:hAnsi="Book Antiqua"/>
          <w:b/>
          <w:color w:val="auto"/>
          <w:szCs w:val="24"/>
        </w:rPr>
        <w:t>42 Suppl 17</w:t>
      </w:r>
      <w:r w:rsidRPr="00D62E89">
        <w:rPr>
          <w:rFonts w:ascii="Book Antiqua" w:hAnsi="Book Antiqua"/>
          <w:color w:val="auto"/>
          <w:szCs w:val="24"/>
        </w:rPr>
        <w:t>: 21-27 [PMID: 17238021 DOI: 10.1007/s00535-006-1924-9]</w:t>
      </w:r>
    </w:p>
    <w:p w14:paraId="4AEDB98F" w14:textId="77777777" w:rsidR="00F220D4" w:rsidRPr="00D62E89" w:rsidRDefault="00F220D4" w:rsidP="00F220D4">
      <w:pPr>
        <w:snapToGrid w:val="0"/>
        <w:spacing w:line="360" w:lineRule="auto"/>
        <w:rPr>
          <w:rFonts w:ascii="Book Antiqua" w:hAnsi="Book Antiqua"/>
          <w:color w:val="auto"/>
          <w:szCs w:val="24"/>
        </w:rPr>
      </w:pPr>
      <w:r w:rsidRPr="00D62E89">
        <w:rPr>
          <w:rFonts w:ascii="Book Antiqua" w:hAnsi="Book Antiqua"/>
          <w:color w:val="auto"/>
          <w:szCs w:val="24"/>
        </w:rPr>
        <w:lastRenderedPageBreak/>
        <w:t xml:space="preserve">94 </w:t>
      </w:r>
      <w:r w:rsidRPr="00D62E89">
        <w:rPr>
          <w:rFonts w:ascii="Book Antiqua" w:hAnsi="Book Antiqua"/>
          <w:b/>
          <w:color w:val="auto"/>
          <w:szCs w:val="24"/>
        </w:rPr>
        <w:t>Take S</w:t>
      </w:r>
      <w:r w:rsidRPr="00D62E89">
        <w:rPr>
          <w:rFonts w:ascii="Book Antiqua" w:hAnsi="Book Antiqua"/>
          <w:color w:val="auto"/>
          <w:szCs w:val="24"/>
        </w:rPr>
        <w:t xml:space="preserve">, Mizuno M, </w:t>
      </w:r>
      <w:proofErr w:type="spellStart"/>
      <w:r w:rsidRPr="00D62E89">
        <w:rPr>
          <w:rFonts w:ascii="Book Antiqua" w:hAnsi="Book Antiqua"/>
          <w:color w:val="auto"/>
          <w:szCs w:val="24"/>
        </w:rPr>
        <w:t>Ishiki</w:t>
      </w:r>
      <w:proofErr w:type="spellEnd"/>
      <w:r w:rsidRPr="00D62E89">
        <w:rPr>
          <w:rFonts w:ascii="Book Antiqua" w:hAnsi="Book Antiqua"/>
          <w:color w:val="auto"/>
          <w:szCs w:val="24"/>
        </w:rPr>
        <w:t xml:space="preserve"> K, Nagahara Y, Yoshida T, Yokota K, Oguma K, Okada H, </w:t>
      </w:r>
      <w:proofErr w:type="spellStart"/>
      <w:r w:rsidRPr="00D62E89">
        <w:rPr>
          <w:rFonts w:ascii="Book Antiqua" w:hAnsi="Book Antiqua"/>
          <w:color w:val="auto"/>
          <w:szCs w:val="24"/>
        </w:rPr>
        <w:t>Shiratori</w:t>
      </w:r>
      <w:proofErr w:type="spellEnd"/>
      <w:r w:rsidRPr="00D62E89">
        <w:rPr>
          <w:rFonts w:ascii="Book Antiqua" w:hAnsi="Book Antiqua"/>
          <w:color w:val="auto"/>
          <w:szCs w:val="24"/>
        </w:rPr>
        <w:t xml:space="preserve"> Y. The effect of eradicating helicobacter pylori on the development of gastric cancer in patients with peptic ulcer disease. </w:t>
      </w:r>
      <w:r w:rsidRPr="00D62E89">
        <w:rPr>
          <w:rFonts w:ascii="Book Antiqua" w:hAnsi="Book Antiqua"/>
          <w:i/>
          <w:color w:val="auto"/>
          <w:szCs w:val="24"/>
        </w:rPr>
        <w:t>Am J Gastroenterol</w:t>
      </w:r>
      <w:r w:rsidRPr="00D62E89">
        <w:rPr>
          <w:rFonts w:ascii="Book Antiqua" w:hAnsi="Book Antiqua"/>
          <w:color w:val="auto"/>
          <w:szCs w:val="24"/>
        </w:rPr>
        <w:t xml:space="preserve"> 2005; </w:t>
      </w:r>
      <w:r w:rsidRPr="00D62E89">
        <w:rPr>
          <w:rFonts w:ascii="Book Antiqua" w:hAnsi="Book Antiqua"/>
          <w:b/>
          <w:color w:val="auto"/>
          <w:szCs w:val="24"/>
        </w:rPr>
        <w:t>100</w:t>
      </w:r>
      <w:r w:rsidRPr="00D62E89">
        <w:rPr>
          <w:rFonts w:ascii="Book Antiqua" w:hAnsi="Book Antiqua"/>
          <w:color w:val="auto"/>
          <w:szCs w:val="24"/>
        </w:rPr>
        <w:t>: 1037-1042 [PMID: 15842576 DOI: 10.1111/j.1572-0241.2005.41384.x]</w:t>
      </w:r>
    </w:p>
    <w:p w14:paraId="3C0A7FBF" w14:textId="77777777" w:rsidR="007B1425" w:rsidRPr="00D62E89" w:rsidRDefault="007B1425">
      <w:pPr>
        <w:spacing w:line="240" w:lineRule="auto"/>
        <w:jc w:val="left"/>
        <w:rPr>
          <w:rFonts w:ascii="Book Antiqua" w:eastAsiaTheme="minorEastAsia" w:hAnsi="Book Antiqua" w:cs="Book Antiqua"/>
          <w:b/>
          <w:bCs/>
          <w:color w:val="auto"/>
          <w:szCs w:val="24"/>
          <w:lang w:eastAsia="ja-JP"/>
        </w:rPr>
      </w:pPr>
      <w:r w:rsidRPr="00D62E89">
        <w:rPr>
          <w:b/>
          <w:bCs/>
          <w:color w:val="auto"/>
        </w:rPr>
        <w:br w:type="page"/>
      </w:r>
    </w:p>
    <w:p w14:paraId="0B082F8F" w14:textId="77777777" w:rsidR="007B1425" w:rsidRPr="00D62E89" w:rsidRDefault="007B1425" w:rsidP="007B1425">
      <w:pPr>
        <w:adjustRightInd w:val="0"/>
        <w:snapToGrid w:val="0"/>
        <w:spacing w:line="360" w:lineRule="auto"/>
        <w:rPr>
          <w:rFonts w:ascii="Book Antiqua" w:eastAsia="宋体" w:hAnsi="Book Antiqua"/>
          <w:b/>
          <w:color w:val="auto"/>
          <w:lang w:eastAsia="zh-CN"/>
        </w:rPr>
      </w:pPr>
      <w:r w:rsidRPr="00D62E89">
        <w:rPr>
          <w:rFonts w:ascii="Book Antiqua" w:hAnsi="Book Antiqua"/>
          <w:b/>
          <w:color w:val="auto"/>
        </w:rPr>
        <w:lastRenderedPageBreak/>
        <w:t>Footnotes</w:t>
      </w:r>
    </w:p>
    <w:p w14:paraId="5415407D" w14:textId="77777777" w:rsidR="007B1425" w:rsidRPr="00D62E89" w:rsidRDefault="007B1425" w:rsidP="007B1425">
      <w:pPr>
        <w:adjustRightInd w:val="0"/>
        <w:snapToGrid w:val="0"/>
        <w:spacing w:line="360" w:lineRule="auto"/>
        <w:rPr>
          <w:rFonts w:ascii="Book Antiqua" w:hAnsi="Book Antiqua"/>
          <w:b/>
          <w:color w:val="auto"/>
        </w:rPr>
      </w:pPr>
      <w:r w:rsidRPr="00D62E89">
        <w:rPr>
          <w:rFonts w:ascii="Book Antiqua" w:hAnsi="Book Antiqua"/>
          <w:b/>
          <w:color w:val="auto"/>
        </w:rPr>
        <w:t>Conflict-of-interest statement</w:t>
      </w:r>
      <w:r w:rsidRPr="00D62E89">
        <w:rPr>
          <w:rFonts w:ascii="Book Antiqua" w:hAnsi="Book Antiqua" w:cs="TimesNewRomanPS-BoldItalicMT" w:hint="eastAsia"/>
          <w:b/>
          <w:bCs/>
          <w:iCs/>
          <w:color w:val="auto"/>
        </w:rPr>
        <w:t>:</w:t>
      </w:r>
      <w:r w:rsidRPr="00D62E89">
        <w:rPr>
          <w:rFonts w:ascii="Book Antiqua" w:hAnsi="Book Antiqua" w:cs="TimesNewRomanPS-BoldItalicMT"/>
          <w:b/>
          <w:bCs/>
          <w:iCs/>
          <w:color w:val="auto"/>
        </w:rPr>
        <w:t xml:space="preserve"> </w:t>
      </w:r>
      <w:r w:rsidRPr="00D62E89">
        <w:rPr>
          <w:rFonts w:ascii="Book Antiqua" w:hAnsi="Book Antiqua" w:cs="TimesNewRomanPS-BoldItalicMT"/>
          <w:bCs/>
          <w:iCs/>
          <w:color w:val="auto"/>
        </w:rPr>
        <w:t>The authors deny any conflict of interest.</w:t>
      </w:r>
    </w:p>
    <w:p w14:paraId="79D392C8" w14:textId="77777777" w:rsidR="007B1425" w:rsidRPr="00D62E89" w:rsidRDefault="007B1425" w:rsidP="00F220D4">
      <w:pPr>
        <w:pStyle w:val="Default"/>
        <w:snapToGrid w:val="0"/>
        <w:spacing w:line="360" w:lineRule="auto"/>
        <w:jc w:val="both"/>
        <w:rPr>
          <w:b/>
          <w:bCs/>
          <w:color w:val="auto"/>
        </w:rPr>
      </w:pPr>
    </w:p>
    <w:p w14:paraId="44EA3038" w14:textId="3E180F29" w:rsidR="00B34411" w:rsidRPr="00D62E89" w:rsidRDefault="00B34411" w:rsidP="00F220D4">
      <w:pPr>
        <w:pStyle w:val="Default"/>
        <w:snapToGrid w:val="0"/>
        <w:spacing w:line="360" w:lineRule="auto"/>
        <w:jc w:val="both"/>
        <w:rPr>
          <w:color w:val="auto"/>
        </w:rPr>
      </w:pPr>
      <w:r w:rsidRPr="00D62E89">
        <w:rPr>
          <w:b/>
          <w:bCs/>
          <w:color w:val="auto"/>
        </w:rPr>
        <w:t xml:space="preserve">PRISMA 2009 Checklist statement: </w:t>
      </w:r>
      <w:r w:rsidRPr="00D62E89">
        <w:rPr>
          <w:color w:val="auto"/>
        </w:rPr>
        <w:t>This study was conducted according to the PRISMA agreement reporting guidelines.</w:t>
      </w:r>
    </w:p>
    <w:p w14:paraId="1EE39DDB" w14:textId="77777777" w:rsidR="007B1425" w:rsidRPr="00D62E89" w:rsidRDefault="007B1425" w:rsidP="007B1425">
      <w:pPr>
        <w:adjustRightInd w:val="0"/>
        <w:snapToGrid w:val="0"/>
        <w:spacing w:line="360" w:lineRule="auto"/>
        <w:rPr>
          <w:rFonts w:ascii="Book Antiqua" w:eastAsia="宋体" w:hAnsi="Book Antiqua"/>
          <w:b/>
          <w:color w:val="auto"/>
          <w:lang w:eastAsia="zh-CN"/>
        </w:rPr>
      </w:pPr>
    </w:p>
    <w:p w14:paraId="1D2B8FD6" w14:textId="77777777" w:rsidR="007B1425" w:rsidRPr="00D62E89" w:rsidRDefault="007B1425" w:rsidP="007B1425">
      <w:pPr>
        <w:adjustRightInd w:val="0"/>
        <w:snapToGrid w:val="0"/>
        <w:spacing w:line="360" w:lineRule="auto"/>
        <w:rPr>
          <w:rFonts w:ascii="Book Antiqua" w:hAnsi="Book Antiqua"/>
          <w:b/>
          <w:color w:val="auto"/>
        </w:rPr>
      </w:pPr>
      <w:r w:rsidRPr="00D62E89">
        <w:rPr>
          <w:rFonts w:ascii="Book Antiqua" w:hAnsi="Book Antiqua"/>
          <w:b/>
          <w:color w:val="auto"/>
        </w:rPr>
        <w:t>Open-Access:</w:t>
      </w:r>
      <w:r w:rsidRPr="00D62E89">
        <w:rPr>
          <w:rFonts w:ascii="Book Antiqua" w:hAnsi="Book Antiqua"/>
          <w:color w:val="auto"/>
        </w:rPr>
        <w:t xml:space="preserve"> This article is an open-access article that was selected by an in-house editor and fully peer-reviewed by external reviewers. It is distributed in accordance with the Creative Commons Attribution </w:t>
      </w:r>
      <w:proofErr w:type="spellStart"/>
      <w:r w:rsidRPr="00D62E89">
        <w:rPr>
          <w:rFonts w:ascii="Book Antiqua" w:hAnsi="Book Antiqua"/>
          <w:color w:val="auto"/>
        </w:rPr>
        <w:t>NonCommercial</w:t>
      </w:r>
      <w:proofErr w:type="spellEnd"/>
      <w:r w:rsidRPr="00D62E89">
        <w:rPr>
          <w:rFonts w:ascii="Book Antiqua" w:hAnsi="Book Antiqua"/>
          <w:color w:val="auto"/>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748B7C6" w14:textId="77777777" w:rsidR="00B34411" w:rsidRPr="00D62E89" w:rsidRDefault="00B34411" w:rsidP="00F220D4">
      <w:pPr>
        <w:pStyle w:val="Default"/>
        <w:snapToGrid w:val="0"/>
        <w:spacing w:line="360" w:lineRule="auto"/>
        <w:jc w:val="both"/>
        <w:rPr>
          <w:color w:val="auto"/>
        </w:rPr>
      </w:pPr>
    </w:p>
    <w:p w14:paraId="302154EA" w14:textId="4AF778AF" w:rsidR="007B1425" w:rsidRPr="00D62E89" w:rsidRDefault="007B1425" w:rsidP="007B1425">
      <w:pPr>
        <w:adjustRightInd w:val="0"/>
        <w:snapToGrid w:val="0"/>
        <w:spacing w:line="360" w:lineRule="auto"/>
        <w:rPr>
          <w:rFonts w:ascii="Book Antiqua" w:hAnsi="Book Antiqua"/>
          <w:bCs/>
          <w:color w:val="auto"/>
          <w:lang w:eastAsia="zh-CN"/>
        </w:rPr>
      </w:pPr>
      <w:r w:rsidRPr="00D62E89">
        <w:rPr>
          <w:rFonts w:ascii="Book Antiqua" w:hAnsi="Book Antiqua"/>
          <w:b/>
          <w:bCs/>
          <w:color w:val="auto"/>
          <w:lang w:eastAsia="pl-PL"/>
        </w:rPr>
        <w:t>Manuscript source:</w:t>
      </w:r>
      <w:r w:rsidRPr="00D62E89">
        <w:rPr>
          <w:rFonts w:ascii="Book Antiqua" w:hAnsi="Book Antiqua"/>
          <w:b/>
          <w:bCs/>
          <w:color w:val="auto"/>
          <w:lang w:eastAsia="zh-CN"/>
        </w:rPr>
        <w:t xml:space="preserve"> </w:t>
      </w:r>
      <w:r w:rsidRPr="00D62E89">
        <w:rPr>
          <w:rFonts w:ascii="Book Antiqua" w:hAnsi="Book Antiqua"/>
          <w:bCs/>
          <w:color w:val="auto"/>
          <w:lang w:eastAsia="pl-PL"/>
        </w:rPr>
        <w:t>Invited manuscript</w:t>
      </w:r>
    </w:p>
    <w:p w14:paraId="6756C21C" w14:textId="77777777" w:rsidR="007B1425" w:rsidRPr="00D62E89" w:rsidRDefault="007B1425" w:rsidP="007B1425">
      <w:pPr>
        <w:adjustRightInd w:val="0"/>
        <w:snapToGrid w:val="0"/>
        <w:spacing w:line="360" w:lineRule="auto"/>
        <w:rPr>
          <w:rFonts w:ascii="Book Antiqua" w:eastAsia="宋体" w:hAnsi="Book Antiqua"/>
          <w:b/>
          <w:color w:val="auto"/>
          <w:lang w:eastAsia="zh-CN"/>
        </w:rPr>
      </w:pPr>
    </w:p>
    <w:p w14:paraId="06619A65" w14:textId="4E35B31A" w:rsidR="007B1425" w:rsidRPr="00D62E89" w:rsidRDefault="007B1425" w:rsidP="007B1425">
      <w:pPr>
        <w:adjustRightInd w:val="0"/>
        <w:snapToGrid w:val="0"/>
        <w:spacing w:line="360" w:lineRule="auto"/>
        <w:rPr>
          <w:rFonts w:ascii="Book Antiqua" w:hAnsi="Book Antiqua"/>
          <w:b/>
          <w:color w:val="auto"/>
        </w:rPr>
      </w:pPr>
      <w:r w:rsidRPr="00D62E89">
        <w:rPr>
          <w:rFonts w:ascii="Book Antiqua" w:hAnsi="Book Antiqua"/>
          <w:b/>
          <w:color w:val="auto"/>
        </w:rPr>
        <w:t xml:space="preserve">Peer-review started: </w:t>
      </w:r>
      <w:r w:rsidRPr="00D62E89">
        <w:rPr>
          <w:rFonts w:ascii="Book Antiqua" w:hAnsi="Book Antiqua"/>
          <w:color w:val="auto"/>
        </w:rPr>
        <w:t>December 16, 2019</w:t>
      </w:r>
    </w:p>
    <w:p w14:paraId="696CCF95" w14:textId="29BDD05B" w:rsidR="007B1425" w:rsidRPr="00D62E89" w:rsidRDefault="007B1425" w:rsidP="007B1425">
      <w:pPr>
        <w:adjustRightInd w:val="0"/>
        <w:snapToGrid w:val="0"/>
        <w:spacing w:line="360" w:lineRule="auto"/>
        <w:rPr>
          <w:rFonts w:ascii="Book Antiqua" w:hAnsi="Book Antiqua"/>
          <w:b/>
          <w:color w:val="auto"/>
        </w:rPr>
      </w:pPr>
      <w:r w:rsidRPr="00D62E89">
        <w:rPr>
          <w:rFonts w:ascii="Book Antiqua" w:hAnsi="Book Antiqua"/>
          <w:b/>
          <w:color w:val="auto"/>
        </w:rPr>
        <w:t xml:space="preserve">First decision: </w:t>
      </w:r>
      <w:r w:rsidRPr="00D62E89">
        <w:rPr>
          <w:rFonts w:ascii="Book Antiqua" w:hAnsi="Book Antiqua"/>
          <w:color w:val="auto"/>
        </w:rPr>
        <w:t>January 7, 2020</w:t>
      </w:r>
    </w:p>
    <w:p w14:paraId="0E647E7E" w14:textId="77777777" w:rsidR="007B1425" w:rsidRPr="00D62E89" w:rsidRDefault="007B1425" w:rsidP="007B1425">
      <w:pPr>
        <w:adjustRightInd w:val="0"/>
        <w:snapToGrid w:val="0"/>
        <w:spacing w:line="360" w:lineRule="auto"/>
        <w:rPr>
          <w:rFonts w:ascii="Book Antiqua" w:eastAsia="宋体" w:hAnsi="Book Antiqua"/>
          <w:b/>
          <w:color w:val="auto"/>
          <w:lang w:eastAsia="zh-CN"/>
        </w:rPr>
      </w:pPr>
      <w:r w:rsidRPr="00D62E89">
        <w:rPr>
          <w:rFonts w:ascii="Book Antiqua" w:hAnsi="Book Antiqua"/>
          <w:b/>
          <w:color w:val="auto"/>
        </w:rPr>
        <w:t>Article in press:</w:t>
      </w:r>
    </w:p>
    <w:p w14:paraId="405568D0" w14:textId="77777777" w:rsidR="007B1425" w:rsidRPr="00D62E89" w:rsidRDefault="007B1425" w:rsidP="007B1425">
      <w:pPr>
        <w:adjustRightInd w:val="0"/>
        <w:snapToGrid w:val="0"/>
        <w:spacing w:line="360" w:lineRule="auto"/>
        <w:rPr>
          <w:rFonts w:ascii="Book Antiqua" w:eastAsia="宋体" w:hAnsi="Book Antiqua"/>
          <w:b/>
          <w:color w:val="auto"/>
          <w:lang w:eastAsia="zh-CN"/>
        </w:rPr>
      </w:pPr>
    </w:p>
    <w:p w14:paraId="27A2C084" w14:textId="77777777" w:rsidR="007B1425" w:rsidRPr="00D62E89" w:rsidRDefault="007B1425" w:rsidP="007B1425">
      <w:pPr>
        <w:widowControl w:val="0"/>
        <w:adjustRightInd w:val="0"/>
        <w:snapToGrid w:val="0"/>
        <w:spacing w:line="360" w:lineRule="auto"/>
        <w:rPr>
          <w:rFonts w:ascii="Book Antiqua" w:eastAsia="微软雅黑" w:hAnsi="Book Antiqua" w:cs="宋体"/>
          <w:color w:val="auto"/>
          <w:lang w:eastAsia="zh-CN"/>
        </w:rPr>
      </w:pPr>
      <w:r w:rsidRPr="00D62E89">
        <w:rPr>
          <w:rFonts w:ascii="Book Antiqua" w:hAnsi="Book Antiqua" w:cs="宋体"/>
          <w:b/>
          <w:color w:val="auto"/>
          <w:lang w:eastAsia="zh-CN"/>
        </w:rPr>
        <w:t xml:space="preserve">Specialty type: </w:t>
      </w:r>
      <w:r w:rsidRPr="00D62E89">
        <w:rPr>
          <w:rFonts w:ascii="Book Antiqua" w:eastAsia="微软雅黑" w:hAnsi="Book Antiqua" w:cs="宋体"/>
          <w:color w:val="auto"/>
          <w:lang w:eastAsia="zh-CN"/>
        </w:rPr>
        <w:t>Gastroenterology and hepatology</w:t>
      </w:r>
    </w:p>
    <w:p w14:paraId="29C05056" w14:textId="216385D6" w:rsidR="007B1425" w:rsidRPr="00D62E89" w:rsidRDefault="007B1425" w:rsidP="007B1425">
      <w:pPr>
        <w:widowControl w:val="0"/>
        <w:adjustRightInd w:val="0"/>
        <w:snapToGrid w:val="0"/>
        <w:spacing w:line="360" w:lineRule="auto"/>
        <w:rPr>
          <w:rFonts w:ascii="Book Antiqua" w:eastAsia="宋体" w:hAnsi="Book Antiqua" w:cs="宋体"/>
          <w:color w:val="auto"/>
          <w:lang w:eastAsia="zh-CN"/>
        </w:rPr>
      </w:pPr>
      <w:r w:rsidRPr="00D62E89">
        <w:rPr>
          <w:rFonts w:ascii="Book Antiqua" w:hAnsi="Book Antiqua" w:cs="宋体"/>
          <w:b/>
          <w:color w:val="auto"/>
          <w:lang w:eastAsia="zh-CN"/>
        </w:rPr>
        <w:t xml:space="preserve">Country of origin: </w:t>
      </w:r>
      <w:r w:rsidRPr="00D62E89">
        <w:rPr>
          <w:rFonts w:ascii="Book Antiqua" w:eastAsia="宋体" w:hAnsi="Book Antiqua" w:cs="宋体"/>
          <w:color w:val="auto"/>
          <w:lang w:eastAsia="zh-CN"/>
        </w:rPr>
        <w:t>Japan</w:t>
      </w:r>
    </w:p>
    <w:p w14:paraId="51D6B88D" w14:textId="77777777" w:rsidR="007B1425" w:rsidRPr="00D62E89" w:rsidRDefault="007B1425" w:rsidP="007B1425">
      <w:pPr>
        <w:widowControl w:val="0"/>
        <w:adjustRightInd w:val="0"/>
        <w:snapToGrid w:val="0"/>
        <w:spacing w:line="360" w:lineRule="auto"/>
        <w:rPr>
          <w:rFonts w:ascii="Book Antiqua" w:hAnsi="Book Antiqua" w:cs="宋体"/>
          <w:b/>
          <w:color w:val="auto"/>
          <w:lang w:eastAsia="zh-CN"/>
        </w:rPr>
      </w:pPr>
      <w:r w:rsidRPr="00D62E89">
        <w:rPr>
          <w:rFonts w:ascii="Book Antiqua" w:hAnsi="Book Antiqua" w:cs="宋体"/>
          <w:b/>
          <w:color w:val="auto"/>
          <w:lang w:eastAsia="zh-CN"/>
        </w:rPr>
        <w:t>Peer-review report classification</w:t>
      </w:r>
    </w:p>
    <w:p w14:paraId="3572D3BD" w14:textId="0E049053" w:rsidR="007B1425" w:rsidRPr="00D62E89" w:rsidRDefault="007B1425" w:rsidP="007B1425">
      <w:pPr>
        <w:widowControl w:val="0"/>
        <w:adjustRightInd w:val="0"/>
        <w:snapToGrid w:val="0"/>
        <w:spacing w:line="360" w:lineRule="auto"/>
        <w:rPr>
          <w:rFonts w:ascii="Book Antiqua" w:hAnsi="Book Antiqua" w:cs="宋体"/>
          <w:color w:val="auto"/>
          <w:lang w:eastAsia="zh-CN"/>
        </w:rPr>
      </w:pPr>
      <w:r w:rsidRPr="00D62E89">
        <w:rPr>
          <w:rFonts w:ascii="Book Antiqua" w:hAnsi="Book Antiqua" w:cs="宋体"/>
          <w:color w:val="auto"/>
          <w:lang w:eastAsia="zh-CN"/>
        </w:rPr>
        <w:t>Grade A (Excellent): 0</w:t>
      </w:r>
    </w:p>
    <w:p w14:paraId="1131BD53" w14:textId="63E3A48E" w:rsidR="007B1425" w:rsidRPr="00D62E89" w:rsidRDefault="007B1425" w:rsidP="007B1425">
      <w:pPr>
        <w:widowControl w:val="0"/>
        <w:adjustRightInd w:val="0"/>
        <w:snapToGrid w:val="0"/>
        <w:spacing w:line="360" w:lineRule="auto"/>
        <w:rPr>
          <w:rFonts w:ascii="Book Antiqua" w:eastAsia="宋体" w:hAnsi="Book Antiqua" w:cs="宋体"/>
          <w:color w:val="auto"/>
          <w:lang w:eastAsia="zh-CN"/>
        </w:rPr>
      </w:pPr>
      <w:r w:rsidRPr="00D62E89">
        <w:rPr>
          <w:rFonts w:ascii="Book Antiqua" w:hAnsi="Book Antiqua" w:cs="宋体"/>
          <w:color w:val="auto"/>
          <w:lang w:eastAsia="zh-CN"/>
        </w:rPr>
        <w:t xml:space="preserve">Grade B (Very good): </w:t>
      </w:r>
      <w:r w:rsidRPr="00D62E89">
        <w:rPr>
          <w:rFonts w:ascii="Book Antiqua" w:eastAsia="宋体" w:hAnsi="Book Antiqua" w:cs="宋体" w:hint="eastAsia"/>
          <w:color w:val="auto"/>
          <w:lang w:eastAsia="zh-CN"/>
        </w:rPr>
        <w:t>B</w:t>
      </w:r>
      <w:r w:rsidRPr="00D62E89">
        <w:rPr>
          <w:rFonts w:ascii="Book Antiqua" w:eastAsia="宋体" w:hAnsi="Book Antiqua" w:cs="宋体"/>
          <w:color w:val="auto"/>
          <w:lang w:eastAsia="zh-CN"/>
        </w:rPr>
        <w:t>, B</w:t>
      </w:r>
    </w:p>
    <w:p w14:paraId="3C38CD74" w14:textId="77777777" w:rsidR="007B1425" w:rsidRPr="00D62E89" w:rsidRDefault="007B1425" w:rsidP="007B1425">
      <w:pPr>
        <w:widowControl w:val="0"/>
        <w:adjustRightInd w:val="0"/>
        <w:snapToGrid w:val="0"/>
        <w:spacing w:line="360" w:lineRule="auto"/>
        <w:rPr>
          <w:rFonts w:ascii="Book Antiqua" w:hAnsi="Book Antiqua" w:cs="宋体"/>
          <w:color w:val="auto"/>
          <w:lang w:eastAsia="zh-CN"/>
        </w:rPr>
      </w:pPr>
      <w:r w:rsidRPr="00D62E89">
        <w:rPr>
          <w:rFonts w:ascii="Book Antiqua" w:hAnsi="Book Antiqua" w:cs="宋体"/>
          <w:color w:val="auto"/>
          <w:lang w:eastAsia="zh-CN"/>
        </w:rPr>
        <w:t>Grade C (Good): C</w:t>
      </w:r>
    </w:p>
    <w:p w14:paraId="6A2EACBC" w14:textId="77777777" w:rsidR="007B1425" w:rsidRPr="00D62E89" w:rsidRDefault="007B1425" w:rsidP="007B1425">
      <w:pPr>
        <w:widowControl w:val="0"/>
        <w:adjustRightInd w:val="0"/>
        <w:snapToGrid w:val="0"/>
        <w:spacing w:line="360" w:lineRule="auto"/>
        <w:rPr>
          <w:rFonts w:ascii="Book Antiqua" w:hAnsi="Book Antiqua" w:cs="宋体"/>
          <w:color w:val="auto"/>
          <w:lang w:eastAsia="zh-CN"/>
        </w:rPr>
      </w:pPr>
      <w:r w:rsidRPr="00D62E89">
        <w:rPr>
          <w:rFonts w:ascii="Book Antiqua" w:hAnsi="Book Antiqua" w:cs="宋体"/>
          <w:color w:val="auto"/>
          <w:lang w:eastAsia="zh-CN"/>
        </w:rPr>
        <w:t>Grade D (Fair): 0</w:t>
      </w:r>
    </w:p>
    <w:p w14:paraId="1BA5A115" w14:textId="77777777" w:rsidR="007B1425" w:rsidRPr="00D62E89" w:rsidRDefault="007B1425" w:rsidP="007B1425">
      <w:pPr>
        <w:widowControl w:val="0"/>
        <w:adjustRightInd w:val="0"/>
        <w:snapToGrid w:val="0"/>
        <w:spacing w:line="360" w:lineRule="auto"/>
        <w:rPr>
          <w:rFonts w:ascii="Book Antiqua" w:eastAsia="等线" w:hAnsi="Book Antiqua"/>
          <w:color w:val="auto"/>
          <w:kern w:val="2"/>
          <w:lang w:val="hu-HU" w:eastAsia="zh-CN"/>
        </w:rPr>
      </w:pPr>
      <w:r w:rsidRPr="00D62E89">
        <w:rPr>
          <w:rFonts w:ascii="Book Antiqua" w:hAnsi="Book Antiqua" w:cs="宋体"/>
          <w:color w:val="auto"/>
          <w:lang w:eastAsia="zh-CN"/>
        </w:rPr>
        <w:t>Grade E (Poor): 0</w:t>
      </w:r>
    </w:p>
    <w:p w14:paraId="3C2174FA" w14:textId="77777777" w:rsidR="007B1425" w:rsidRPr="00D62E89" w:rsidRDefault="007B1425" w:rsidP="007B1425">
      <w:pPr>
        <w:adjustRightInd w:val="0"/>
        <w:snapToGrid w:val="0"/>
        <w:spacing w:line="360" w:lineRule="auto"/>
        <w:rPr>
          <w:rFonts w:ascii="Book Antiqua" w:eastAsia="宋体" w:hAnsi="Book Antiqua"/>
          <w:color w:val="auto"/>
          <w:lang w:eastAsia="zh-CN"/>
        </w:rPr>
      </w:pPr>
    </w:p>
    <w:p w14:paraId="5969DE33" w14:textId="6C1B22BB" w:rsidR="00D65D52" w:rsidRPr="00D62E89" w:rsidRDefault="007B1425" w:rsidP="009706BB">
      <w:pPr>
        <w:adjustRightInd w:val="0"/>
        <w:snapToGrid w:val="0"/>
        <w:spacing w:line="360" w:lineRule="auto"/>
        <w:ind w:right="120"/>
        <w:rPr>
          <w:rFonts w:ascii="Book Antiqua" w:eastAsia="宋体" w:hAnsi="Book Antiqua"/>
          <w:b/>
          <w:bCs/>
          <w:color w:val="auto"/>
          <w:lang w:eastAsia="zh-CN"/>
        </w:rPr>
      </w:pPr>
      <w:r w:rsidRPr="00D62E89">
        <w:rPr>
          <w:rStyle w:val="afa"/>
          <w:rFonts w:ascii="Book Antiqua" w:hAnsi="Book Antiqua" w:cs="Arial"/>
          <w:bCs w:val="0"/>
          <w:noProof/>
          <w:color w:val="auto"/>
        </w:rPr>
        <w:t>P-Reviewer</w:t>
      </w:r>
      <w:r w:rsidRPr="00D62E89">
        <w:rPr>
          <w:rStyle w:val="afa"/>
          <w:rFonts w:ascii="Book Antiqua" w:eastAsia="宋体" w:hAnsi="Book Antiqua" w:cs="Arial"/>
          <w:bCs w:val="0"/>
          <w:noProof/>
          <w:color w:val="auto"/>
          <w:lang w:eastAsia="zh-CN"/>
        </w:rPr>
        <w:t>:</w:t>
      </w:r>
      <w:r w:rsidRPr="00D62E89">
        <w:rPr>
          <w:rFonts w:ascii="Book Antiqua" w:hAnsi="Book Antiqua"/>
          <w:bCs/>
          <w:color w:val="auto"/>
        </w:rPr>
        <w:t xml:space="preserve"> Durazzo M, </w:t>
      </w:r>
      <w:proofErr w:type="spellStart"/>
      <w:r w:rsidRPr="00D62E89">
        <w:rPr>
          <w:rFonts w:ascii="Book Antiqua" w:hAnsi="Book Antiqua"/>
          <w:bCs/>
          <w:color w:val="auto"/>
        </w:rPr>
        <w:t>Grotz</w:t>
      </w:r>
      <w:proofErr w:type="spellEnd"/>
      <w:r w:rsidRPr="00D62E89">
        <w:rPr>
          <w:rFonts w:ascii="Book Antiqua" w:hAnsi="Book Antiqua"/>
          <w:bCs/>
          <w:color w:val="auto"/>
        </w:rPr>
        <w:t xml:space="preserve"> TE, </w:t>
      </w:r>
      <w:proofErr w:type="spellStart"/>
      <w:r w:rsidRPr="00D62E89">
        <w:rPr>
          <w:rFonts w:ascii="Book Antiqua" w:hAnsi="Book Antiqua"/>
          <w:bCs/>
          <w:color w:val="auto"/>
        </w:rPr>
        <w:t>Senchukova</w:t>
      </w:r>
      <w:proofErr w:type="spellEnd"/>
      <w:r w:rsidRPr="00D62E89">
        <w:rPr>
          <w:rFonts w:ascii="Book Antiqua" w:hAnsi="Book Antiqua"/>
          <w:bCs/>
          <w:color w:val="auto"/>
        </w:rPr>
        <w:t xml:space="preserve"> M </w:t>
      </w:r>
      <w:r w:rsidRPr="00D62E89">
        <w:rPr>
          <w:rFonts w:ascii="Book Antiqua" w:hAnsi="Book Antiqua"/>
          <w:b/>
          <w:bCs/>
          <w:color w:val="auto"/>
        </w:rPr>
        <w:t>S-Editor</w:t>
      </w:r>
      <w:r w:rsidRPr="00D62E89">
        <w:rPr>
          <w:rFonts w:ascii="Book Antiqua" w:eastAsia="宋体" w:hAnsi="Book Antiqua"/>
          <w:b/>
          <w:bCs/>
          <w:color w:val="auto"/>
          <w:lang w:eastAsia="zh-CN"/>
        </w:rPr>
        <w:t>:</w:t>
      </w:r>
      <w:r w:rsidRPr="00D62E89">
        <w:rPr>
          <w:rFonts w:ascii="Book Antiqua" w:hAnsi="Book Antiqua"/>
          <w:bCs/>
          <w:color w:val="auto"/>
        </w:rPr>
        <w:t xml:space="preserve"> </w:t>
      </w:r>
      <w:r w:rsidRPr="00D62E89">
        <w:rPr>
          <w:rFonts w:ascii="Book Antiqua" w:eastAsia="宋体" w:hAnsi="Book Antiqua"/>
          <w:bCs/>
          <w:color w:val="auto"/>
          <w:lang w:eastAsia="zh-CN"/>
        </w:rPr>
        <w:t>Zhang L</w:t>
      </w:r>
      <w:r w:rsidRPr="00D62E89">
        <w:rPr>
          <w:rFonts w:ascii="Book Antiqua" w:hAnsi="Book Antiqua"/>
          <w:b/>
          <w:bCs/>
          <w:color w:val="auto"/>
        </w:rPr>
        <w:t xml:space="preserve"> L-Editor</w:t>
      </w:r>
      <w:r w:rsidRPr="00D62E89">
        <w:rPr>
          <w:rFonts w:ascii="Book Antiqua" w:eastAsia="宋体" w:hAnsi="Book Antiqua"/>
          <w:b/>
          <w:bCs/>
          <w:color w:val="auto"/>
          <w:lang w:eastAsia="zh-CN"/>
        </w:rPr>
        <w:t>:</w:t>
      </w:r>
      <w:r w:rsidRPr="00D62E89">
        <w:rPr>
          <w:rFonts w:ascii="Book Antiqua" w:hAnsi="Book Antiqua"/>
          <w:b/>
          <w:bCs/>
          <w:color w:val="auto"/>
        </w:rPr>
        <w:t xml:space="preserve"> E-Editor</w:t>
      </w:r>
      <w:r w:rsidRPr="00D62E89">
        <w:rPr>
          <w:rFonts w:ascii="Book Antiqua" w:eastAsia="宋体" w:hAnsi="Book Antiqua"/>
          <w:b/>
          <w:bCs/>
          <w:color w:val="auto"/>
          <w:lang w:eastAsia="zh-CN"/>
        </w:rPr>
        <w:t>:</w:t>
      </w:r>
      <w:r w:rsidR="0031610E" w:rsidRPr="00D62E89">
        <w:rPr>
          <w:rFonts w:ascii="Book Antiqua" w:hAnsi="Book Antiqua"/>
          <w:color w:val="auto"/>
          <w:szCs w:val="24"/>
        </w:rPr>
        <w:br w:type="page"/>
      </w:r>
    </w:p>
    <w:p w14:paraId="4C52B78F" w14:textId="1C58C809" w:rsidR="009706BB" w:rsidRPr="00D62E89" w:rsidRDefault="009706BB" w:rsidP="00F220D4">
      <w:pPr>
        <w:adjustRightInd w:val="0"/>
        <w:snapToGrid w:val="0"/>
        <w:spacing w:line="360" w:lineRule="auto"/>
        <w:rPr>
          <w:rFonts w:ascii="Book Antiqua" w:hAnsi="Book Antiqua"/>
          <w:b/>
          <w:color w:val="auto"/>
          <w:szCs w:val="24"/>
        </w:rPr>
      </w:pPr>
      <w:bookmarkStart w:id="29" w:name="OLE_LINK28"/>
      <w:bookmarkStart w:id="30" w:name="OLE_LINK29"/>
      <w:r w:rsidRPr="00D62E89">
        <w:rPr>
          <w:rFonts w:ascii="Book Antiqua" w:hAnsi="Book Antiqua"/>
          <w:b/>
          <w:color w:val="auto"/>
        </w:rPr>
        <w:lastRenderedPageBreak/>
        <w:t>Figure Legends</w:t>
      </w:r>
      <w:bookmarkEnd w:id="29"/>
      <w:bookmarkEnd w:id="30"/>
    </w:p>
    <w:p w14:paraId="7F734BB5" w14:textId="3398ABFF" w:rsidR="00D65D52" w:rsidRPr="00D62E89" w:rsidRDefault="009706BB" w:rsidP="00F220D4">
      <w:pPr>
        <w:adjustRightInd w:val="0"/>
        <w:snapToGrid w:val="0"/>
        <w:spacing w:line="360" w:lineRule="auto"/>
        <w:rPr>
          <w:rFonts w:ascii="Book Antiqua" w:hAnsi="Book Antiqua"/>
          <w:b/>
          <w:color w:val="auto"/>
          <w:szCs w:val="24"/>
        </w:rPr>
      </w:pPr>
      <w:r w:rsidRPr="00D62E89">
        <w:rPr>
          <w:rFonts w:ascii="Book Antiqua" w:hAnsi="Book Antiqua"/>
          <w:b/>
          <w:noProof/>
          <w:color w:val="auto"/>
          <w:szCs w:val="24"/>
          <w:lang w:eastAsia="zh-CN"/>
        </w:rPr>
        <w:drawing>
          <wp:inline distT="0" distB="0" distL="0" distR="0" wp14:anchorId="030B31F4" wp14:editId="5E4685FD">
            <wp:extent cx="4718314" cy="5935980"/>
            <wp:effectExtent l="0" t="0" r="635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8">
                      <a:extLst>
                        <a:ext uri="{28A0092B-C50C-407E-A947-70E740481C1C}">
                          <a14:useLocalDpi xmlns:a14="http://schemas.microsoft.com/office/drawing/2010/main" val="0"/>
                        </a:ext>
                      </a:extLst>
                    </a:blip>
                    <a:stretch>
                      <a:fillRect/>
                    </a:stretch>
                  </pic:blipFill>
                  <pic:spPr>
                    <a:xfrm>
                      <a:off x="0" y="0"/>
                      <a:ext cx="4720828" cy="5939143"/>
                    </a:xfrm>
                    <a:prstGeom prst="rect">
                      <a:avLst/>
                    </a:prstGeom>
                  </pic:spPr>
                </pic:pic>
              </a:graphicData>
            </a:graphic>
          </wp:inline>
        </w:drawing>
      </w:r>
    </w:p>
    <w:p w14:paraId="052C6002" w14:textId="4D560324" w:rsidR="00D65D52" w:rsidRPr="00D62E89" w:rsidRDefault="009706BB" w:rsidP="00F220D4">
      <w:pPr>
        <w:adjustRightInd w:val="0"/>
        <w:snapToGrid w:val="0"/>
        <w:spacing w:line="360" w:lineRule="auto"/>
        <w:rPr>
          <w:rFonts w:ascii="Book Antiqua" w:hAnsi="Book Antiqua"/>
          <w:b/>
          <w:color w:val="auto"/>
          <w:szCs w:val="24"/>
        </w:rPr>
      </w:pPr>
      <w:r w:rsidRPr="00D62E89">
        <w:rPr>
          <w:rFonts w:ascii="Book Antiqua" w:hAnsi="Book Antiqua"/>
          <w:b/>
          <w:color w:val="auto"/>
          <w:szCs w:val="24"/>
        </w:rPr>
        <w:t>Figure 1 Study flow diagram.</w:t>
      </w:r>
    </w:p>
    <w:p w14:paraId="126BECF1" w14:textId="77777777" w:rsidR="00D65D52" w:rsidRPr="00D62E89" w:rsidRDefault="0031610E" w:rsidP="00F220D4">
      <w:pPr>
        <w:adjustRightInd w:val="0"/>
        <w:snapToGrid w:val="0"/>
        <w:spacing w:line="360" w:lineRule="auto"/>
        <w:rPr>
          <w:rFonts w:ascii="Book Antiqua" w:hAnsi="Book Antiqua"/>
          <w:b/>
          <w:color w:val="auto"/>
          <w:szCs w:val="24"/>
        </w:rPr>
      </w:pPr>
      <w:r w:rsidRPr="00D62E89">
        <w:rPr>
          <w:rFonts w:ascii="Book Antiqua" w:hAnsi="Book Antiqua"/>
          <w:b/>
          <w:color w:val="auto"/>
          <w:szCs w:val="24"/>
        </w:rPr>
        <w:br w:type="page"/>
      </w:r>
    </w:p>
    <w:p w14:paraId="367EAF15" w14:textId="3584C7E0" w:rsidR="009706BB" w:rsidRPr="00D62E89" w:rsidRDefault="009706BB" w:rsidP="00F220D4">
      <w:pPr>
        <w:adjustRightInd w:val="0"/>
        <w:snapToGrid w:val="0"/>
        <w:spacing w:line="360" w:lineRule="auto"/>
        <w:rPr>
          <w:rFonts w:ascii="Book Antiqua" w:hAnsi="Book Antiqua"/>
          <w:b/>
          <w:color w:val="auto"/>
          <w:szCs w:val="24"/>
        </w:rPr>
      </w:pPr>
      <w:r w:rsidRPr="00D62E89">
        <w:rPr>
          <w:rFonts w:ascii="Book Antiqua" w:hAnsi="Book Antiqua"/>
          <w:b/>
          <w:noProof/>
          <w:color w:val="auto"/>
          <w:szCs w:val="24"/>
          <w:lang w:eastAsia="zh-CN"/>
        </w:rPr>
        <w:lastRenderedPageBreak/>
        <w:drawing>
          <wp:inline distT="0" distB="0" distL="0" distR="0" wp14:anchorId="41F4BAC9" wp14:editId="0D20841D">
            <wp:extent cx="5270500" cy="5655310"/>
            <wp:effectExtent l="0" t="0" r="635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2.png"/>
                    <pic:cNvPicPr/>
                  </pic:nvPicPr>
                  <pic:blipFill>
                    <a:blip r:embed="rId9">
                      <a:extLst>
                        <a:ext uri="{28A0092B-C50C-407E-A947-70E740481C1C}">
                          <a14:useLocalDpi xmlns:a14="http://schemas.microsoft.com/office/drawing/2010/main" val="0"/>
                        </a:ext>
                      </a:extLst>
                    </a:blip>
                    <a:stretch>
                      <a:fillRect/>
                    </a:stretch>
                  </pic:blipFill>
                  <pic:spPr>
                    <a:xfrm>
                      <a:off x="0" y="0"/>
                      <a:ext cx="5270500" cy="5655310"/>
                    </a:xfrm>
                    <a:prstGeom prst="rect">
                      <a:avLst/>
                    </a:prstGeom>
                  </pic:spPr>
                </pic:pic>
              </a:graphicData>
            </a:graphic>
          </wp:inline>
        </w:drawing>
      </w:r>
    </w:p>
    <w:p w14:paraId="34E28A9F" w14:textId="74AC865C" w:rsidR="009706BB" w:rsidRPr="00D62E89" w:rsidRDefault="009706BB" w:rsidP="009706BB">
      <w:pPr>
        <w:adjustRightInd w:val="0"/>
        <w:snapToGrid w:val="0"/>
        <w:spacing w:line="360" w:lineRule="auto"/>
        <w:rPr>
          <w:rFonts w:ascii="Book Antiqua" w:eastAsia="MS Mincho" w:hAnsi="Book Antiqua"/>
          <w:color w:val="auto"/>
          <w:szCs w:val="24"/>
        </w:rPr>
      </w:pPr>
      <w:r w:rsidRPr="00D62E89">
        <w:rPr>
          <w:rFonts w:ascii="Book Antiqua" w:hAnsi="Book Antiqua"/>
          <w:b/>
          <w:color w:val="auto"/>
          <w:szCs w:val="24"/>
        </w:rPr>
        <w:t>Figure 2</w:t>
      </w:r>
      <w:r w:rsidR="0031610E" w:rsidRPr="00D62E89">
        <w:rPr>
          <w:rFonts w:ascii="Book Antiqua" w:hAnsi="Book Antiqua"/>
          <w:color w:val="auto"/>
          <w:szCs w:val="24"/>
        </w:rPr>
        <w:t xml:space="preserve"> </w:t>
      </w:r>
      <w:r w:rsidR="0031610E" w:rsidRPr="00D62E89">
        <w:rPr>
          <w:rFonts w:ascii="Book Antiqua" w:eastAsia="MS Mincho" w:hAnsi="Book Antiqua"/>
          <w:b/>
          <w:color w:val="auto"/>
          <w:szCs w:val="24"/>
        </w:rPr>
        <w:t xml:space="preserve">A forest plots for the incidence of gastric cancer between </w:t>
      </w:r>
      <w:r w:rsidRPr="00D62E89">
        <w:rPr>
          <w:rFonts w:ascii="Book Antiqua" w:eastAsia="MS Mincho" w:hAnsi="Book Antiqua"/>
          <w:b/>
          <w:i/>
          <w:color w:val="auto"/>
        </w:rPr>
        <w:t xml:space="preserve">Helicobacter </w:t>
      </w:r>
      <w:r w:rsidR="00946E21" w:rsidRPr="00D62E89">
        <w:rPr>
          <w:rFonts w:ascii="Book Antiqua" w:eastAsia="MS Mincho" w:hAnsi="Book Antiqua"/>
          <w:b/>
          <w:i/>
          <w:color w:val="auto"/>
        </w:rPr>
        <w:t>pylori</w:t>
      </w:r>
      <w:r w:rsidR="0031610E" w:rsidRPr="00D62E89">
        <w:rPr>
          <w:rFonts w:ascii="Book Antiqua" w:eastAsia="MS Mincho" w:hAnsi="Book Antiqua"/>
          <w:b/>
          <w:color w:val="auto"/>
          <w:szCs w:val="24"/>
        </w:rPr>
        <w:t xml:space="preserve">-eradication group and non-eradication group in 16 studies combined </w:t>
      </w:r>
      <w:r w:rsidRPr="00D62E89">
        <w:rPr>
          <w:rFonts w:ascii="Book Antiqua" w:eastAsia="MS Mincho" w:hAnsi="Book Antiqua"/>
          <w:b/>
          <w:color w:val="auto"/>
          <w:szCs w:val="24"/>
        </w:rPr>
        <w:t>with randomized control studies</w:t>
      </w:r>
      <w:r w:rsidR="0031610E" w:rsidRPr="00D62E89">
        <w:rPr>
          <w:rFonts w:ascii="Book Antiqua" w:eastAsia="MS Mincho" w:hAnsi="Book Antiqua"/>
          <w:b/>
          <w:color w:val="auto"/>
          <w:szCs w:val="24"/>
        </w:rPr>
        <w:t xml:space="preserve"> and cohort studies (A), 4 </w:t>
      </w:r>
      <w:r w:rsidRPr="00D62E89">
        <w:rPr>
          <w:rFonts w:ascii="Book Antiqua" w:eastAsia="MS Mincho" w:hAnsi="Book Antiqua"/>
          <w:b/>
          <w:color w:val="auto"/>
          <w:szCs w:val="24"/>
        </w:rPr>
        <w:t>randomized control studies</w:t>
      </w:r>
      <w:r w:rsidR="0031610E" w:rsidRPr="00D62E89">
        <w:rPr>
          <w:rFonts w:ascii="Book Antiqua" w:eastAsia="MS Mincho" w:hAnsi="Book Antiqua"/>
          <w:b/>
          <w:color w:val="auto"/>
          <w:szCs w:val="24"/>
        </w:rPr>
        <w:t xml:space="preserve"> (B) and 12 cohort studies (C) in non-gastric cancer patients with atrophic gastritis. </w:t>
      </w:r>
      <w:r w:rsidR="0031610E" w:rsidRPr="00D62E89">
        <w:rPr>
          <w:rFonts w:ascii="Book Antiqua" w:eastAsia="MS Mincho" w:hAnsi="Book Antiqua"/>
          <w:color w:val="auto"/>
          <w:szCs w:val="24"/>
        </w:rPr>
        <w:t>There was no heterogeneity in the total analysis (</w:t>
      </w:r>
      <w:r w:rsidR="0031610E" w:rsidRPr="00D62E89">
        <w:rPr>
          <w:rFonts w:ascii="Book Antiqua" w:eastAsia="MS Mincho" w:hAnsi="Book Antiqua"/>
          <w:i/>
          <w:color w:val="auto"/>
          <w:szCs w:val="24"/>
        </w:rPr>
        <w:t>I</w:t>
      </w:r>
      <w:r w:rsidR="0031610E" w:rsidRPr="00D62E89">
        <w:rPr>
          <w:rFonts w:ascii="Book Antiqua" w:eastAsia="MS Mincho" w:hAnsi="Book Antiqua"/>
          <w:color w:val="auto"/>
          <w:szCs w:val="24"/>
          <w:vertAlign w:val="superscript"/>
        </w:rPr>
        <w:t>2</w:t>
      </w:r>
      <w:r w:rsidR="0031610E" w:rsidRPr="00D62E89">
        <w:rPr>
          <w:rFonts w:ascii="Book Antiqua" w:eastAsia="MS Mincho" w:hAnsi="Book Antiqua"/>
          <w:color w:val="auto"/>
          <w:szCs w:val="24"/>
        </w:rPr>
        <w:t xml:space="preserve"> = 30%, </w:t>
      </w:r>
      <w:r w:rsidR="0031610E" w:rsidRPr="00D62E89">
        <w:rPr>
          <w:rFonts w:ascii="Book Antiqua" w:eastAsia="MS Mincho" w:hAnsi="Book Antiqua"/>
          <w:i/>
          <w:caps/>
          <w:color w:val="auto"/>
          <w:szCs w:val="24"/>
        </w:rPr>
        <w:t>p</w:t>
      </w:r>
      <w:r w:rsidR="0031610E" w:rsidRPr="00D62E89">
        <w:rPr>
          <w:rFonts w:ascii="Book Antiqua" w:eastAsia="MS Mincho" w:hAnsi="Book Antiqua"/>
          <w:color w:val="auto"/>
          <w:szCs w:val="24"/>
        </w:rPr>
        <w:t xml:space="preserve"> = 0.13), </w:t>
      </w:r>
      <w:r w:rsidRPr="00D62E89">
        <w:rPr>
          <w:rFonts w:ascii="Book Antiqua" w:eastAsia="MS Mincho" w:hAnsi="Book Antiqua"/>
          <w:color w:val="auto"/>
          <w:szCs w:val="24"/>
        </w:rPr>
        <w:t>randomized control studies</w:t>
      </w:r>
      <w:r w:rsidR="0031610E" w:rsidRPr="00D62E89">
        <w:rPr>
          <w:rFonts w:ascii="Book Antiqua" w:eastAsia="MS Mincho" w:hAnsi="Book Antiqua"/>
          <w:color w:val="auto"/>
          <w:szCs w:val="24"/>
        </w:rPr>
        <w:t xml:space="preserve"> (</w:t>
      </w:r>
      <w:r w:rsidR="0031610E" w:rsidRPr="00D62E89">
        <w:rPr>
          <w:rFonts w:ascii="Book Antiqua" w:eastAsia="MS Mincho" w:hAnsi="Book Antiqua"/>
          <w:i/>
          <w:color w:val="auto"/>
          <w:szCs w:val="24"/>
        </w:rPr>
        <w:t>I</w:t>
      </w:r>
      <w:r w:rsidR="0031610E" w:rsidRPr="00D62E89">
        <w:rPr>
          <w:rFonts w:ascii="Book Antiqua" w:eastAsia="MS Mincho" w:hAnsi="Book Antiqua"/>
          <w:color w:val="auto"/>
          <w:szCs w:val="24"/>
          <w:vertAlign w:val="superscript"/>
        </w:rPr>
        <w:t>2</w:t>
      </w:r>
      <w:r w:rsidR="0031610E" w:rsidRPr="00D62E89">
        <w:rPr>
          <w:rFonts w:ascii="Book Antiqua" w:eastAsia="MS Mincho" w:hAnsi="Book Antiqua"/>
          <w:color w:val="auto"/>
          <w:szCs w:val="24"/>
        </w:rPr>
        <w:t xml:space="preserve"> = 17%, </w:t>
      </w:r>
      <w:r w:rsidR="0031610E" w:rsidRPr="00D62E89">
        <w:rPr>
          <w:rFonts w:ascii="Book Antiqua" w:eastAsia="MS Mincho" w:hAnsi="Book Antiqua"/>
          <w:i/>
          <w:caps/>
          <w:color w:val="auto"/>
          <w:szCs w:val="24"/>
        </w:rPr>
        <w:t>p</w:t>
      </w:r>
      <w:r w:rsidR="0031610E" w:rsidRPr="00D62E89">
        <w:rPr>
          <w:rFonts w:ascii="Book Antiqua" w:eastAsia="MS Mincho" w:hAnsi="Book Antiqua"/>
          <w:color w:val="auto"/>
          <w:szCs w:val="24"/>
        </w:rPr>
        <w:t xml:space="preserve"> = 0.31) and cohort studies (</w:t>
      </w:r>
      <w:r w:rsidR="0031610E" w:rsidRPr="00D62E89">
        <w:rPr>
          <w:rFonts w:ascii="Book Antiqua" w:eastAsia="MS Mincho" w:hAnsi="Book Antiqua"/>
          <w:i/>
          <w:color w:val="auto"/>
          <w:szCs w:val="24"/>
        </w:rPr>
        <w:t>I</w:t>
      </w:r>
      <w:r w:rsidR="0031610E" w:rsidRPr="00D62E89">
        <w:rPr>
          <w:rFonts w:ascii="Book Antiqua" w:eastAsia="MS Mincho" w:hAnsi="Book Antiqua"/>
          <w:color w:val="auto"/>
          <w:szCs w:val="24"/>
          <w:vertAlign w:val="superscript"/>
        </w:rPr>
        <w:t>2</w:t>
      </w:r>
      <w:r w:rsidR="0031610E" w:rsidRPr="00D62E89">
        <w:rPr>
          <w:rFonts w:ascii="Book Antiqua" w:eastAsia="MS Mincho" w:hAnsi="Book Antiqua"/>
          <w:color w:val="auto"/>
          <w:szCs w:val="24"/>
        </w:rPr>
        <w:t xml:space="preserve"> = 18%, </w:t>
      </w:r>
      <w:r w:rsidR="0031610E" w:rsidRPr="00D62E89">
        <w:rPr>
          <w:rFonts w:ascii="Book Antiqua" w:eastAsia="MS Mincho" w:hAnsi="Book Antiqua"/>
          <w:i/>
          <w:caps/>
          <w:color w:val="auto"/>
          <w:szCs w:val="24"/>
        </w:rPr>
        <w:t>p</w:t>
      </w:r>
      <w:r w:rsidR="0031610E" w:rsidRPr="00D62E89">
        <w:rPr>
          <w:rFonts w:ascii="Book Antiqua" w:eastAsia="MS Mincho" w:hAnsi="Book Antiqua"/>
          <w:color w:val="auto"/>
          <w:szCs w:val="24"/>
        </w:rPr>
        <w:t xml:space="preserve"> = 0.26).</w:t>
      </w:r>
      <w:r w:rsidRPr="00D62E89">
        <w:rPr>
          <w:rFonts w:ascii="Book Antiqua" w:eastAsia="MS Mincho" w:hAnsi="Book Antiqua"/>
          <w:color w:val="auto"/>
          <w:szCs w:val="24"/>
        </w:rPr>
        <w:t xml:space="preserve"> A: Randomized control studies + Cohort studies; B: Randomized control studies; C: Cohort studies.</w:t>
      </w:r>
    </w:p>
    <w:p w14:paraId="516DA694" w14:textId="07056F21" w:rsidR="00D65D52" w:rsidRPr="00D62E89" w:rsidRDefault="00D65D52" w:rsidP="00F220D4">
      <w:pPr>
        <w:adjustRightInd w:val="0"/>
        <w:snapToGrid w:val="0"/>
        <w:spacing w:line="360" w:lineRule="auto"/>
        <w:rPr>
          <w:rFonts w:ascii="Book Antiqua" w:eastAsia="MS Mincho" w:hAnsi="Book Antiqua"/>
          <w:color w:val="auto"/>
          <w:szCs w:val="24"/>
        </w:rPr>
      </w:pPr>
    </w:p>
    <w:p w14:paraId="769C4B1D" w14:textId="3378FB37" w:rsidR="00D65D52" w:rsidRPr="00D62E89" w:rsidRDefault="00D65D52" w:rsidP="00F220D4">
      <w:pPr>
        <w:adjustRightInd w:val="0"/>
        <w:snapToGrid w:val="0"/>
        <w:spacing w:line="360" w:lineRule="auto"/>
        <w:rPr>
          <w:rFonts w:ascii="Book Antiqua" w:hAnsi="Book Antiqua"/>
          <w:b/>
          <w:color w:val="auto"/>
          <w:szCs w:val="24"/>
        </w:rPr>
      </w:pPr>
    </w:p>
    <w:p w14:paraId="5119FD8B" w14:textId="77777777" w:rsidR="00780884" w:rsidRPr="00D62E89" w:rsidRDefault="00780884" w:rsidP="00780884">
      <w:pPr>
        <w:adjustRightInd w:val="0"/>
        <w:snapToGrid w:val="0"/>
        <w:spacing w:line="360" w:lineRule="auto"/>
        <w:rPr>
          <w:rFonts w:ascii="Book Antiqua" w:hAnsi="Book Antiqua"/>
          <w:b/>
          <w:color w:val="auto"/>
          <w:szCs w:val="24"/>
        </w:rPr>
      </w:pPr>
    </w:p>
    <w:p w14:paraId="6D20929D" w14:textId="07FBCE5D" w:rsidR="00780884" w:rsidRPr="00D62E89" w:rsidRDefault="00780884" w:rsidP="00780884">
      <w:pPr>
        <w:adjustRightInd w:val="0"/>
        <w:snapToGrid w:val="0"/>
        <w:spacing w:line="360" w:lineRule="auto"/>
        <w:rPr>
          <w:rFonts w:ascii="Book Antiqua" w:hAnsi="Book Antiqua"/>
          <w:b/>
          <w:color w:val="auto"/>
          <w:szCs w:val="24"/>
        </w:rPr>
      </w:pPr>
      <w:r w:rsidRPr="00D62E89">
        <w:rPr>
          <w:rFonts w:ascii="Book Antiqua" w:hAnsi="Book Antiqua"/>
          <w:b/>
          <w:noProof/>
          <w:color w:val="auto"/>
          <w:szCs w:val="24"/>
          <w:lang w:eastAsia="zh-CN"/>
        </w:rPr>
        <w:lastRenderedPageBreak/>
        <w:drawing>
          <wp:inline distT="0" distB="0" distL="0" distR="0" wp14:anchorId="62288360" wp14:editId="20D382BA">
            <wp:extent cx="4487258" cy="5478780"/>
            <wp:effectExtent l="0" t="0" r="889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3.png"/>
                    <pic:cNvPicPr/>
                  </pic:nvPicPr>
                  <pic:blipFill>
                    <a:blip r:embed="rId10">
                      <a:extLst>
                        <a:ext uri="{28A0092B-C50C-407E-A947-70E740481C1C}">
                          <a14:useLocalDpi xmlns:a14="http://schemas.microsoft.com/office/drawing/2010/main" val="0"/>
                        </a:ext>
                      </a:extLst>
                    </a:blip>
                    <a:stretch>
                      <a:fillRect/>
                    </a:stretch>
                  </pic:blipFill>
                  <pic:spPr>
                    <a:xfrm>
                      <a:off x="0" y="0"/>
                      <a:ext cx="4488086" cy="5479791"/>
                    </a:xfrm>
                    <a:prstGeom prst="rect">
                      <a:avLst/>
                    </a:prstGeom>
                  </pic:spPr>
                </pic:pic>
              </a:graphicData>
            </a:graphic>
          </wp:inline>
        </w:drawing>
      </w:r>
    </w:p>
    <w:p w14:paraId="2122DA36" w14:textId="58AA74BF" w:rsidR="00780884" w:rsidRPr="00D62E89" w:rsidRDefault="009706BB" w:rsidP="00780884">
      <w:pPr>
        <w:adjustRightInd w:val="0"/>
        <w:snapToGrid w:val="0"/>
        <w:spacing w:line="360" w:lineRule="auto"/>
        <w:rPr>
          <w:rFonts w:ascii="Book Antiqua" w:eastAsia="MS Mincho" w:hAnsi="Book Antiqua"/>
          <w:color w:val="auto"/>
          <w:szCs w:val="24"/>
        </w:rPr>
      </w:pPr>
      <w:r w:rsidRPr="00D62E89">
        <w:rPr>
          <w:rFonts w:ascii="Book Antiqua" w:hAnsi="Book Antiqua"/>
          <w:b/>
          <w:color w:val="auto"/>
          <w:szCs w:val="24"/>
        </w:rPr>
        <w:t>Figure 3</w:t>
      </w:r>
      <w:r w:rsidR="0031610E" w:rsidRPr="00D62E89">
        <w:rPr>
          <w:rFonts w:ascii="Book Antiqua" w:hAnsi="Book Antiqua"/>
          <w:color w:val="auto"/>
          <w:szCs w:val="24"/>
        </w:rPr>
        <w:t xml:space="preserve"> </w:t>
      </w:r>
      <w:r w:rsidR="0031610E" w:rsidRPr="00D62E89">
        <w:rPr>
          <w:rFonts w:ascii="Book Antiqua" w:eastAsia="MS Mincho" w:hAnsi="Book Antiqua"/>
          <w:b/>
          <w:color w:val="auto"/>
          <w:szCs w:val="24"/>
        </w:rPr>
        <w:t xml:space="preserve">A forest plots for the incidence of metachronous gastric cancer between </w:t>
      </w:r>
      <w:r w:rsidRPr="00D62E89">
        <w:rPr>
          <w:rFonts w:ascii="Book Antiqua" w:eastAsia="MS Mincho" w:hAnsi="Book Antiqua"/>
          <w:b/>
          <w:i/>
          <w:color w:val="auto"/>
        </w:rPr>
        <w:t xml:space="preserve">Helicobacter </w:t>
      </w:r>
      <w:r w:rsidR="00AB600F" w:rsidRPr="00D62E89">
        <w:rPr>
          <w:rFonts w:ascii="Book Antiqua" w:eastAsia="MS Mincho" w:hAnsi="Book Antiqua"/>
          <w:b/>
          <w:i/>
          <w:color w:val="auto"/>
        </w:rPr>
        <w:t>pylori</w:t>
      </w:r>
      <w:r w:rsidR="0031610E" w:rsidRPr="00D62E89">
        <w:rPr>
          <w:rFonts w:ascii="Book Antiqua" w:eastAsia="MS Mincho" w:hAnsi="Book Antiqua"/>
          <w:b/>
          <w:color w:val="auto"/>
          <w:szCs w:val="24"/>
        </w:rPr>
        <w:t xml:space="preserve">-eradication group and non-eradication group in 22 studies combined with </w:t>
      </w:r>
      <w:r w:rsidR="00780884" w:rsidRPr="00D62E89">
        <w:rPr>
          <w:rFonts w:ascii="Book Antiqua" w:eastAsia="MS Mincho" w:hAnsi="Book Antiqua"/>
          <w:b/>
          <w:color w:val="auto"/>
          <w:szCs w:val="24"/>
        </w:rPr>
        <w:t>randomized control studies</w:t>
      </w:r>
      <w:r w:rsidR="0031610E" w:rsidRPr="00D62E89">
        <w:rPr>
          <w:rFonts w:ascii="Book Antiqua" w:eastAsia="MS Mincho" w:hAnsi="Book Antiqua"/>
          <w:b/>
          <w:color w:val="auto"/>
          <w:szCs w:val="24"/>
        </w:rPr>
        <w:t xml:space="preserve"> and cohort studies (A), 4 </w:t>
      </w:r>
      <w:r w:rsidR="00780884" w:rsidRPr="00D62E89">
        <w:rPr>
          <w:rFonts w:ascii="Book Antiqua" w:eastAsia="MS Mincho" w:hAnsi="Book Antiqua"/>
          <w:b/>
          <w:color w:val="auto"/>
          <w:szCs w:val="24"/>
        </w:rPr>
        <w:t>randomized control studies</w:t>
      </w:r>
      <w:r w:rsidR="0031610E" w:rsidRPr="00D62E89">
        <w:rPr>
          <w:rFonts w:ascii="Book Antiqua" w:eastAsia="MS Mincho" w:hAnsi="Book Antiqua"/>
          <w:b/>
          <w:color w:val="auto"/>
          <w:szCs w:val="24"/>
        </w:rPr>
        <w:t xml:space="preserve"> (B) and 18 cohort studies (C) in patients after endoscopic and operative resection. </w:t>
      </w:r>
      <w:r w:rsidR="0031610E" w:rsidRPr="00D62E89">
        <w:rPr>
          <w:rFonts w:ascii="Book Antiqua" w:eastAsia="MS Mincho" w:hAnsi="Book Antiqua"/>
          <w:color w:val="auto"/>
          <w:szCs w:val="24"/>
        </w:rPr>
        <w:t>No heterogeneity in the total analysis (</w:t>
      </w:r>
      <w:r w:rsidR="0031610E" w:rsidRPr="00D62E89">
        <w:rPr>
          <w:rFonts w:ascii="Book Antiqua" w:eastAsia="MS Mincho" w:hAnsi="Book Antiqua"/>
          <w:i/>
          <w:color w:val="auto"/>
          <w:szCs w:val="24"/>
        </w:rPr>
        <w:t>I</w:t>
      </w:r>
      <w:r w:rsidR="0031610E" w:rsidRPr="00D62E89">
        <w:rPr>
          <w:rFonts w:ascii="Book Antiqua" w:eastAsia="MS Mincho" w:hAnsi="Book Antiqua"/>
          <w:color w:val="auto"/>
          <w:szCs w:val="24"/>
          <w:vertAlign w:val="superscript"/>
        </w:rPr>
        <w:t>2</w:t>
      </w:r>
      <w:r w:rsidR="0031610E" w:rsidRPr="00D62E89">
        <w:rPr>
          <w:rFonts w:ascii="Book Antiqua" w:eastAsia="MS Mincho" w:hAnsi="Book Antiqua"/>
          <w:color w:val="auto"/>
          <w:szCs w:val="24"/>
        </w:rPr>
        <w:t xml:space="preserve"> = 21%, </w:t>
      </w:r>
      <w:r w:rsidR="0031610E" w:rsidRPr="00D62E89">
        <w:rPr>
          <w:rFonts w:ascii="Book Antiqua" w:eastAsia="MS Mincho" w:hAnsi="Book Antiqua"/>
          <w:i/>
          <w:caps/>
          <w:color w:val="auto"/>
          <w:szCs w:val="24"/>
        </w:rPr>
        <w:t>p</w:t>
      </w:r>
      <w:r w:rsidR="0031610E" w:rsidRPr="00D62E89">
        <w:rPr>
          <w:rFonts w:ascii="Book Antiqua" w:eastAsia="MS Mincho" w:hAnsi="Book Antiqua"/>
          <w:color w:val="auto"/>
          <w:szCs w:val="24"/>
        </w:rPr>
        <w:t xml:space="preserve"> = 0.19), </w:t>
      </w:r>
      <w:r w:rsidR="00780884" w:rsidRPr="00D62E89">
        <w:rPr>
          <w:rFonts w:ascii="Book Antiqua" w:eastAsia="MS Mincho" w:hAnsi="Book Antiqua"/>
          <w:color w:val="auto"/>
          <w:szCs w:val="24"/>
        </w:rPr>
        <w:t>Randomized control studies</w:t>
      </w:r>
      <w:r w:rsidR="0031610E" w:rsidRPr="00D62E89">
        <w:rPr>
          <w:rFonts w:ascii="Book Antiqua" w:eastAsia="MS Mincho" w:hAnsi="Book Antiqua"/>
          <w:color w:val="auto"/>
          <w:szCs w:val="24"/>
        </w:rPr>
        <w:t xml:space="preserve"> (</w:t>
      </w:r>
      <w:r w:rsidR="0031610E" w:rsidRPr="00D62E89">
        <w:rPr>
          <w:rFonts w:ascii="Book Antiqua" w:eastAsia="MS Mincho" w:hAnsi="Book Antiqua"/>
          <w:i/>
          <w:color w:val="auto"/>
          <w:szCs w:val="24"/>
        </w:rPr>
        <w:t>I</w:t>
      </w:r>
      <w:r w:rsidR="0031610E" w:rsidRPr="00D62E89">
        <w:rPr>
          <w:rFonts w:ascii="Book Antiqua" w:eastAsia="MS Mincho" w:hAnsi="Book Antiqua"/>
          <w:color w:val="auto"/>
          <w:szCs w:val="24"/>
          <w:vertAlign w:val="superscript"/>
        </w:rPr>
        <w:t>2</w:t>
      </w:r>
      <w:r w:rsidR="0031610E" w:rsidRPr="00D62E89">
        <w:rPr>
          <w:rFonts w:ascii="Book Antiqua" w:eastAsia="MS Mincho" w:hAnsi="Book Antiqua"/>
          <w:color w:val="auto"/>
          <w:szCs w:val="24"/>
        </w:rPr>
        <w:t xml:space="preserve"> = 0%, </w:t>
      </w:r>
      <w:r w:rsidR="0031610E" w:rsidRPr="00D62E89">
        <w:rPr>
          <w:rFonts w:ascii="Book Antiqua" w:eastAsia="MS Mincho" w:hAnsi="Book Antiqua"/>
          <w:i/>
          <w:caps/>
          <w:color w:val="auto"/>
          <w:szCs w:val="24"/>
        </w:rPr>
        <w:t>p</w:t>
      </w:r>
      <w:r w:rsidR="0031610E" w:rsidRPr="00D62E89">
        <w:rPr>
          <w:rFonts w:ascii="Book Antiqua" w:eastAsia="MS Mincho" w:hAnsi="Book Antiqua"/>
          <w:color w:val="auto"/>
          <w:szCs w:val="24"/>
        </w:rPr>
        <w:t xml:space="preserve"> = 0.40) and cohort studies (</w:t>
      </w:r>
      <w:r w:rsidR="0031610E" w:rsidRPr="00D62E89">
        <w:rPr>
          <w:rFonts w:ascii="Book Antiqua" w:eastAsia="MS Mincho" w:hAnsi="Book Antiqua"/>
          <w:i/>
          <w:color w:val="auto"/>
          <w:szCs w:val="24"/>
        </w:rPr>
        <w:t>I</w:t>
      </w:r>
      <w:r w:rsidR="0031610E" w:rsidRPr="00D62E89">
        <w:rPr>
          <w:rFonts w:ascii="Book Antiqua" w:eastAsia="MS Mincho" w:hAnsi="Book Antiqua"/>
          <w:color w:val="auto"/>
          <w:szCs w:val="24"/>
          <w:vertAlign w:val="superscript"/>
        </w:rPr>
        <w:t>2</w:t>
      </w:r>
      <w:r w:rsidR="0031610E" w:rsidRPr="00D62E89">
        <w:rPr>
          <w:rFonts w:ascii="Book Antiqua" w:eastAsia="MS Mincho" w:hAnsi="Book Antiqua"/>
          <w:color w:val="auto"/>
          <w:szCs w:val="24"/>
        </w:rPr>
        <w:t xml:space="preserve"> = 28%, </w:t>
      </w:r>
      <w:r w:rsidR="0031610E" w:rsidRPr="00D62E89">
        <w:rPr>
          <w:rFonts w:ascii="Book Antiqua" w:eastAsia="MS Mincho" w:hAnsi="Book Antiqua"/>
          <w:i/>
          <w:caps/>
          <w:color w:val="auto"/>
          <w:szCs w:val="24"/>
        </w:rPr>
        <w:t xml:space="preserve">p </w:t>
      </w:r>
      <w:r w:rsidR="0031610E" w:rsidRPr="00D62E89">
        <w:rPr>
          <w:rFonts w:ascii="Book Antiqua" w:eastAsia="MS Mincho" w:hAnsi="Book Antiqua"/>
          <w:color w:val="auto"/>
          <w:szCs w:val="24"/>
        </w:rPr>
        <w:t>= 0.13) was shown.</w:t>
      </w:r>
      <w:r w:rsidR="00780884" w:rsidRPr="00D62E89">
        <w:rPr>
          <w:rFonts w:ascii="Book Antiqua" w:eastAsia="MS Mincho" w:hAnsi="Book Antiqua"/>
          <w:color w:val="auto"/>
          <w:szCs w:val="24"/>
        </w:rPr>
        <w:t xml:space="preserve"> A: Randomized control studies + Cohort studies; B: Randomized control studies; C: Cohort studies.</w:t>
      </w:r>
    </w:p>
    <w:p w14:paraId="78EA4A07" w14:textId="26F7F5B1" w:rsidR="00D65D52" w:rsidRPr="00D62E89" w:rsidRDefault="00D65D52" w:rsidP="00F220D4">
      <w:pPr>
        <w:adjustRightInd w:val="0"/>
        <w:snapToGrid w:val="0"/>
        <w:spacing w:line="360" w:lineRule="auto"/>
        <w:rPr>
          <w:rFonts w:ascii="Book Antiqua" w:eastAsia="MS Mincho" w:hAnsi="Book Antiqua"/>
          <w:color w:val="auto"/>
          <w:szCs w:val="24"/>
        </w:rPr>
      </w:pPr>
    </w:p>
    <w:p w14:paraId="3F1019E1" w14:textId="77777777" w:rsidR="00780884" w:rsidRPr="00D62E89" w:rsidRDefault="0031610E" w:rsidP="00F220D4">
      <w:pPr>
        <w:adjustRightInd w:val="0"/>
        <w:snapToGrid w:val="0"/>
        <w:spacing w:line="360" w:lineRule="auto"/>
        <w:rPr>
          <w:rFonts w:ascii="Book Antiqua" w:hAnsi="Book Antiqua"/>
          <w:b/>
          <w:color w:val="auto"/>
          <w:szCs w:val="24"/>
        </w:rPr>
      </w:pPr>
      <w:r w:rsidRPr="00D62E89">
        <w:rPr>
          <w:rFonts w:ascii="Book Antiqua" w:hAnsi="Book Antiqua"/>
          <w:b/>
          <w:color w:val="auto"/>
          <w:szCs w:val="24"/>
        </w:rPr>
        <w:br w:type="page"/>
      </w:r>
    </w:p>
    <w:p w14:paraId="6EC0EF0F" w14:textId="697FA7D8" w:rsidR="00780884" w:rsidRPr="00D62E89" w:rsidRDefault="00780884" w:rsidP="00F220D4">
      <w:pPr>
        <w:adjustRightInd w:val="0"/>
        <w:snapToGrid w:val="0"/>
        <w:spacing w:line="360" w:lineRule="auto"/>
        <w:rPr>
          <w:rFonts w:ascii="Book Antiqua" w:hAnsi="Book Antiqua"/>
          <w:b/>
          <w:color w:val="auto"/>
          <w:szCs w:val="24"/>
        </w:rPr>
      </w:pPr>
      <w:r w:rsidRPr="00D62E89">
        <w:rPr>
          <w:rFonts w:ascii="Book Antiqua" w:hAnsi="Book Antiqua"/>
          <w:b/>
          <w:noProof/>
          <w:color w:val="auto"/>
          <w:szCs w:val="24"/>
          <w:lang w:eastAsia="zh-CN"/>
        </w:rPr>
        <w:lastRenderedPageBreak/>
        <w:drawing>
          <wp:inline distT="0" distB="0" distL="0" distR="0" wp14:anchorId="6156FD88" wp14:editId="6ED53BB8">
            <wp:extent cx="4654652" cy="58216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4.png"/>
                    <pic:cNvPicPr/>
                  </pic:nvPicPr>
                  <pic:blipFill>
                    <a:blip r:embed="rId11">
                      <a:extLst>
                        <a:ext uri="{28A0092B-C50C-407E-A947-70E740481C1C}">
                          <a14:useLocalDpi xmlns:a14="http://schemas.microsoft.com/office/drawing/2010/main" val="0"/>
                        </a:ext>
                      </a:extLst>
                    </a:blip>
                    <a:stretch>
                      <a:fillRect/>
                    </a:stretch>
                  </pic:blipFill>
                  <pic:spPr>
                    <a:xfrm>
                      <a:off x="0" y="0"/>
                      <a:ext cx="4656000" cy="5823366"/>
                    </a:xfrm>
                    <a:prstGeom prst="rect">
                      <a:avLst/>
                    </a:prstGeom>
                  </pic:spPr>
                </pic:pic>
              </a:graphicData>
            </a:graphic>
          </wp:inline>
        </w:drawing>
      </w:r>
    </w:p>
    <w:p w14:paraId="4F26E2FB" w14:textId="0CAB1571" w:rsidR="00D65D52" w:rsidRPr="00D62E89" w:rsidRDefault="00780884" w:rsidP="00F220D4">
      <w:pPr>
        <w:adjustRightInd w:val="0"/>
        <w:snapToGrid w:val="0"/>
        <w:spacing w:line="360" w:lineRule="auto"/>
        <w:rPr>
          <w:rFonts w:ascii="Book Antiqua" w:eastAsia="MS Mincho" w:hAnsi="Book Antiqua"/>
          <w:color w:val="auto"/>
          <w:szCs w:val="24"/>
        </w:rPr>
      </w:pPr>
      <w:r w:rsidRPr="00D62E89">
        <w:rPr>
          <w:rFonts w:ascii="Book Antiqua" w:hAnsi="Book Antiqua"/>
          <w:b/>
          <w:color w:val="auto"/>
          <w:szCs w:val="24"/>
        </w:rPr>
        <w:t>Figure 4</w:t>
      </w:r>
      <w:r w:rsidR="0031610E" w:rsidRPr="00D62E89">
        <w:rPr>
          <w:rFonts w:ascii="Book Antiqua" w:hAnsi="Book Antiqua"/>
          <w:color w:val="auto"/>
          <w:szCs w:val="24"/>
        </w:rPr>
        <w:t xml:space="preserve"> </w:t>
      </w:r>
      <w:r w:rsidR="0031610E" w:rsidRPr="00D62E89">
        <w:rPr>
          <w:rFonts w:ascii="Book Antiqua" w:eastAsia="MS Mincho" w:hAnsi="Book Antiqua"/>
          <w:b/>
          <w:color w:val="auto"/>
          <w:szCs w:val="24"/>
        </w:rPr>
        <w:t xml:space="preserve">Forest plots of the incidence of gastric cancer between </w:t>
      </w:r>
      <w:r w:rsidRPr="00D62E89">
        <w:rPr>
          <w:rFonts w:ascii="Book Antiqua" w:eastAsia="MS Mincho" w:hAnsi="Book Antiqua"/>
          <w:b/>
          <w:i/>
          <w:color w:val="auto"/>
        </w:rPr>
        <w:t xml:space="preserve">Helicobacter </w:t>
      </w:r>
      <w:r w:rsidR="00AB600F" w:rsidRPr="00D62E89">
        <w:rPr>
          <w:rFonts w:ascii="Book Antiqua" w:eastAsia="MS Mincho" w:hAnsi="Book Antiqua"/>
          <w:b/>
          <w:i/>
          <w:color w:val="auto"/>
        </w:rPr>
        <w:t>pylori</w:t>
      </w:r>
      <w:r w:rsidRPr="00D62E89">
        <w:rPr>
          <w:rFonts w:ascii="Book Antiqua" w:eastAsia="MS Mincho" w:hAnsi="Book Antiqua"/>
          <w:b/>
          <w:color w:val="auto"/>
          <w:szCs w:val="24"/>
        </w:rPr>
        <w:t xml:space="preserve">-negative and </w:t>
      </w:r>
      <w:r w:rsidR="0031610E" w:rsidRPr="00D62E89">
        <w:rPr>
          <w:rFonts w:ascii="Book Antiqua" w:eastAsia="MS Mincho" w:hAnsi="Book Antiqua"/>
          <w:b/>
          <w:color w:val="auto"/>
          <w:szCs w:val="24"/>
        </w:rPr>
        <w:t xml:space="preserve">positive groups with atrophic gastritis in studies published in different countries; 10 studies from Japan (A) and 5 from China (B). Forest plots of the incidence of metachronous gastric cancer between </w:t>
      </w:r>
      <w:r w:rsidRPr="00D62E89">
        <w:rPr>
          <w:rFonts w:ascii="Book Antiqua" w:eastAsia="MS Mincho" w:hAnsi="Book Antiqua"/>
          <w:b/>
          <w:i/>
          <w:color w:val="auto"/>
        </w:rPr>
        <w:t xml:space="preserve">Helicobacter </w:t>
      </w:r>
      <w:r w:rsidR="00AB600F" w:rsidRPr="00D62E89">
        <w:rPr>
          <w:rFonts w:ascii="Book Antiqua" w:eastAsia="MS Mincho" w:hAnsi="Book Antiqua"/>
          <w:b/>
          <w:i/>
          <w:color w:val="auto"/>
        </w:rPr>
        <w:t>pylori</w:t>
      </w:r>
      <w:r w:rsidRPr="00D62E89">
        <w:rPr>
          <w:rFonts w:ascii="Book Antiqua" w:eastAsia="MS Mincho" w:hAnsi="Book Antiqua"/>
          <w:b/>
          <w:color w:val="auto"/>
          <w:szCs w:val="24"/>
        </w:rPr>
        <w:t xml:space="preserve">-negative and </w:t>
      </w:r>
      <w:r w:rsidR="0031610E" w:rsidRPr="00D62E89">
        <w:rPr>
          <w:rFonts w:ascii="Book Antiqua" w:eastAsia="MS Mincho" w:hAnsi="Book Antiqua"/>
          <w:b/>
          <w:color w:val="auto"/>
          <w:szCs w:val="24"/>
        </w:rPr>
        <w:t xml:space="preserve">positive groups presenting with gastric cancer in 7 studies from Japan (C) and 15 from </w:t>
      </w:r>
      <w:r w:rsidR="00364CF4">
        <w:rPr>
          <w:rFonts w:ascii="Book Antiqua" w:eastAsia="宋体" w:hAnsi="Book Antiqua" w:hint="eastAsia"/>
          <w:b/>
          <w:color w:val="auto"/>
          <w:szCs w:val="24"/>
          <w:lang w:eastAsia="zh-CN"/>
        </w:rPr>
        <w:t xml:space="preserve">South </w:t>
      </w:r>
      <w:r w:rsidR="0031610E" w:rsidRPr="00D62E89">
        <w:rPr>
          <w:rFonts w:ascii="Book Antiqua" w:eastAsia="MS Mincho" w:hAnsi="Book Antiqua"/>
          <w:b/>
          <w:color w:val="auto"/>
          <w:szCs w:val="24"/>
        </w:rPr>
        <w:t>Korea (D).</w:t>
      </w:r>
      <w:r w:rsidRPr="00D62E89">
        <w:rPr>
          <w:rFonts w:ascii="Book Antiqua" w:eastAsia="MS Mincho" w:hAnsi="Book Antiqua"/>
          <w:b/>
          <w:color w:val="auto"/>
          <w:szCs w:val="24"/>
        </w:rPr>
        <w:t xml:space="preserve"> </w:t>
      </w:r>
      <w:r w:rsidRPr="00D62E89">
        <w:rPr>
          <w:rFonts w:ascii="Book Antiqua" w:eastAsia="MS Mincho" w:hAnsi="Book Antiqua"/>
          <w:color w:val="auto"/>
          <w:szCs w:val="24"/>
        </w:rPr>
        <w:t>A:</w:t>
      </w:r>
      <w:r w:rsidRPr="00D62E89">
        <w:rPr>
          <w:rFonts w:ascii="Book Antiqua" w:eastAsia="MS Mincho" w:hAnsi="Book Antiqua"/>
          <w:b/>
          <w:color w:val="auto"/>
          <w:szCs w:val="24"/>
        </w:rPr>
        <w:t xml:space="preserve"> </w:t>
      </w:r>
      <w:r w:rsidRPr="00D62E89">
        <w:rPr>
          <w:rFonts w:ascii="Book Antiqua" w:eastAsia="MS Mincho" w:hAnsi="Book Antiqua"/>
          <w:color w:val="auto"/>
          <w:szCs w:val="24"/>
        </w:rPr>
        <w:t xml:space="preserve">Non-gastric cancer patients with atrophic gastritis: Japan; B: Non-gastric cancer patients with atrophic gastritis: China; C: Metachronous gastric cancer: Japan; D: Metachronous gastric cancer: </w:t>
      </w:r>
      <w:r w:rsidR="00364CF4">
        <w:rPr>
          <w:rFonts w:ascii="Book Antiqua" w:eastAsia="宋体" w:hAnsi="Book Antiqua" w:hint="eastAsia"/>
          <w:color w:val="auto"/>
          <w:szCs w:val="24"/>
          <w:lang w:eastAsia="zh-CN"/>
        </w:rPr>
        <w:t xml:space="preserve">South </w:t>
      </w:r>
      <w:r w:rsidRPr="00D62E89">
        <w:rPr>
          <w:rFonts w:ascii="Book Antiqua" w:eastAsia="MS Mincho" w:hAnsi="Book Antiqua"/>
          <w:color w:val="auto"/>
          <w:szCs w:val="24"/>
        </w:rPr>
        <w:t>Korea.</w:t>
      </w:r>
    </w:p>
    <w:p w14:paraId="21DE9B84" w14:textId="05610426" w:rsidR="00D65D52" w:rsidRPr="00D62E89" w:rsidRDefault="00D65D52" w:rsidP="00F220D4">
      <w:pPr>
        <w:adjustRightInd w:val="0"/>
        <w:snapToGrid w:val="0"/>
        <w:spacing w:line="360" w:lineRule="auto"/>
        <w:rPr>
          <w:rFonts w:ascii="Book Antiqua" w:eastAsia="MS Mincho" w:hAnsi="Book Antiqua"/>
          <w:color w:val="auto"/>
          <w:szCs w:val="24"/>
        </w:rPr>
      </w:pPr>
    </w:p>
    <w:p w14:paraId="7400D2BE" w14:textId="0C320014" w:rsidR="00D65D52" w:rsidRPr="00D62E89" w:rsidRDefault="00780884" w:rsidP="00F220D4">
      <w:pPr>
        <w:adjustRightInd w:val="0"/>
        <w:snapToGrid w:val="0"/>
        <w:spacing w:line="360" w:lineRule="auto"/>
        <w:rPr>
          <w:rFonts w:ascii="Book Antiqua" w:hAnsi="Book Antiqua"/>
          <w:b/>
          <w:color w:val="auto"/>
          <w:szCs w:val="24"/>
        </w:rPr>
      </w:pPr>
      <w:r w:rsidRPr="00D62E89">
        <w:rPr>
          <w:rFonts w:ascii="Book Antiqua" w:hAnsi="Book Antiqua"/>
          <w:b/>
          <w:noProof/>
          <w:color w:val="auto"/>
          <w:szCs w:val="24"/>
          <w:lang w:eastAsia="zh-CN"/>
        </w:rPr>
        <w:lastRenderedPageBreak/>
        <w:drawing>
          <wp:inline distT="0" distB="0" distL="0" distR="0" wp14:anchorId="7539C253" wp14:editId="7184F848">
            <wp:extent cx="4236720" cy="5770617"/>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5.png"/>
                    <pic:cNvPicPr/>
                  </pic:nvPicPr>
                  <pic:blipFill>
                    <a:blip r:embed="rId12">
                      <a:extLst>
                        <a:ext uri="{28A0092B-C50C-407E-A947-70E740481C1C}">
                          <a14:useLocalDpi xmlns:a14="http://schemas.microsoft.com/office/drawing/2010/main" val="0"/>
                        </a:ext>
                      </a:extLst>
                    </a:blip>
                    <a:stretch>
                      <a:fillRect/>
                    </a:stretch>
                  </pic:blipFill>
                  <pic:spPr>
                    <a:xfrm>
                      <a:off x="0" y="0"/>
                      <a:ext cx="4245559" cy="5782656"/>
                    </a:xfrm>
                    <a:prstGeom prst="rect">
                      <a:avLst/>
                    </a:prstGeom>
                  </pic:spPr>
                </pic:pic>
              </a:graphicData>
            </a:graphic>
          </wp:inline>
        </w:drawing>
      </w:r>
    </w:p>
    <w:p w14:paraId="5EA1C147" w14:textId="6D0FBF6D" w:rsidR="00D65D52" w:rsidRPr="00D62E89" w:rsidRDefault="00780884" w:rsidP="00F220D4">
      <w:pPr>
        <w:adjustRightInd w:val="0"/>
        <w:snapToGrid w:val="0"/>
        <w:spacing w:line="360" w:lineRule="auto"/>
        <w:rPr>
          <w:rFonts w:ascii="Book Antiqua" w:eastAsia="MS Mincho" w:hAnsi="Book Antiqua"/>
          <w:color w:val="auto"/>
          <w:szCs w:val="24"/>
        </w:rPr>
      </w:pPr>
      <w:r w:rsidRPr="00D62E89">
        <w:rPr>
          <w:rFonts w:ascii="Book Antiqua" w:hAnsi="Book Antiqua"/>
          <w:b/>
          <w:color w:val="auto"/>
          <w:szCs w:val="24"/>
        </w:rPr>
        <w:t>Figure 5</w:t>
      </w:r>
      <w:r w:rsidR="0031610E" w:rsidRPr="00D62E89">
        <w:rPr>
          <w:rFonts w:ascii="Book Antiqua" w:hAnsi="Book Antiqua"/>
          <w:b/>
          <w:color w:val="auto"/>
          <w:szCs w:val="24"/>
        </w:rPr>
        <w:t xml:space="preserve"> </w:t>
      </w:r>
      <w:r w:rsidR="0031610E" w:rsidRPr="00D62E89">
        <w:rPr>
          <w:rFonts w:ascii="Book Antiqua" w:eastAsia="MS Mincho" w:hAnsi="Book Antiqua"/>
          <w:b/>
          <w:color w:val="auto"/>
          <w:szCs w:val="24"/>
        </w:rPr>
        <w:t xml:space="preserve">Forest plots of the incidence of gastric cancer between </w:t>
      </w:r>
      <w:r w:rsidRPr="00D62E89">
        <w:rPr>
          <w:rFonts w:ascii="Book Antiqua" w:eastAsia="MS Mincho" w:hAnsi="Book Antiqua"/>
          <w:b/>
          <w:i/>
          <w:color w:val="auto"/>
        </w:rPr>
        <w:t xml:space="preserve">Helicobacter </w:t>
      </w:r>
      <w:r w:rsidR="00AB600F" w:rsidRPr="00D62E89">
        <w:rPr>
          <w:rFonts w:ascii="Book Antiqua" w:eastAsia="MS Mincho" w:hAnsi="Book Antiqua"/>
          <w:b/>
          <w:i/>
          <w:color w:val="auto"/>
        </w:rPr>
        <w:t>pylori</w:t>
      </w:r>
      <w:r w:rsidRPr="00D62E89">
        <w:rPr>
          <w:rFonts w:ascii="Book Antiqua" w:eastAsia="MS Mincho" w:hAnsi="Book Antiqua"/>
          <w:b/>
          <w:color w:val="auto"/>
          <w:szCs w:val="24"/>
        </w:rPr>
        <w:t>-</w:t>
      </w:r>
      <w:r w:rsidR="0031610E" w:rsidRPr="00D62E89">
        <w:rPr>
          <w:rFonts w:ascii="Book Antiqua" w:eastAsia="MS Mincho" w:hAnsi="Book Antiqua"/>
          <w:b/>
          <w:color w:val="auto"/>
          <w:szCs w:val="24"/>
        </w:rPr>
        <w:t xml:space="preserve">negative and -positive groups with atrophic gastritis in studies of different observation period length, &lt; 5 </w:t>
      </w:r>
      <w:r w:rsidRPr="00D62E89">
        <w:rPr>
          <w:rFonts w:ascii="Book Antiqua" w:eastAsia="MS Mincho" w:hAnsi="Book Antiqua"/>
          <w:b/>
          <w:color w:val="auto"/>
          <w:szCs w:val="24"/>
        </w:rPr>
        <w:t xml:space="preserve">years </w:t>
      </w:r>
      <w:r w:rsidR="0031610E" w:rsidRPr="00D62E89">
        <w:rPr>
          <w:rFonts w:ascii="Book Antiqua" w:eastAsia="MS Mincho" w:hAnsi="Book Antiqua"/>
          <w:b/>
          <w:color w:val="auto"/>
          <w:szCs w:val="24"/>
        </w:rPr>
        <w:t>(A) and &gt; 5 y</w:t>
      </w:r>
      <w:r w:rsidRPr="00D62E89">
        <w:rPr>
          <w:rFonts w:ascii="Book Antiqua" w:eastAsia="MS Mincho" w:hAnsi="Book Antiqua"/>
          <w:b/>
          <w:color w:val="auto"/>
          <w:szCs w:val="24"/>
        </w:rPr>
        <w:t>ears</w:t>
      </w:r>
      <w:r w:rsidR="0031610E" w:rsidRPr="00D62E89">
        <w:rPr>
          <w:rFonts w:ascii="Book Antiqua" w:eastAsia="MS Mincho" w:hAnsi="Book Antiqua"/>
          <w:b/>
          <w:color w:val="auto"/>
          <w:szCs w:val="24"/>
        </w:rPr>
        <w:t xml:space="preserve"> (B). Forest plots of the incidence of metachronous gastric cancer in cases treated for gastric cancer in studies of different observation period length, &lt; 5 </w:t>
      </w:r>
      <w:r w:rsidRPr="00D62E89">
        <w:rPr>
          <w:rFonts w:ascii="Book Antiqua" w:eastAsia="MS Mincho" w:hAnsi="Book Antiqua"/>
          <w:b/>
          <w:color w:val="auto"/>
          <w:szCs w:val="24"/>
        </w:rPr>
        <w:t>years</w:t>
      </w:r>
      <w:r w:rsidR="0031610E" w:rsidRPr="00D62E89">
        <w:rPr>
          <w:rFonts w:ascii="Book Antiqua" w:eastAsia="MS Mincho" w:hAnsi="Book Antiqua"/>
          <w:b/>
          <w:color w:val="auto"/>
          <w:szCs w:val="24"/>
        </w:rPr>
        <w:t xml:space="preserve"> (C) and &gt; 5 </w:t>
      </w:r>
      <w:r w:rsidRPr="00D62E89">
        <w:rPr>
          <w:rFonts w:ascii="Book Antiqua" w:eastAsia="MS Mincho" w:hAnsi="Book Antiqua"/>
          <w:b/>
          <w:color w:val="auto"/>
          <w:szCs w:val="24"/>
        </w:rPr>
        <w:t>years</w:t>
      </w:r>
      <w:r w:rsidR="0031610E" w:rsidRPr="00D62E89">
        <w:rPr>
          <w:rFonts w:ascii="Book Antiqua" w:eastAsia="MS Mincho" w:hAnsi="Book Antiqua"/>
          <w:b/>
          <w:color w:val="auto"/>
          <w:szCs w:val="24"/>
        </w:rPr>
        <w:t xml:space="preserve"> (D).</w:t>
      </w:r>
      <w:r w:rsidRPr="00D62E89">
        <w:rPr>
          <w:rFonts w:ascii="Book Antiqua" w:eastAsia="MS Mincho" w:hAnsi="Book Antiqua"/>
          <w:b/>
          <w:color w:val="auto"/>
          <w:szCs w:val="24"/>
        </w:rPr>
        <w:t xml:space="preserve"> </w:t>
      </w:r>
      <w:r w:rsidRPr="00D62E89">
        <w:rPr>
          <w:rFonts w:ascii="Book Antiqua" w:eastAsia="MS Mincho" w:hAnsi="Book Antiqua"/>
          <w:color w:val="auto"/>
          <w:szCs w:val="24"/>
        </w:rPr>
        <w:t>A: Non-gastric cancer with atrophic gastritis: within 5 years of resection; B: Non-gastric cancer with atrophic gastritis: more than 5 years after resection; C: Metachronous cancer: within 5 years of resection; D: Metachronous cancer: more than 5 years after resection.</w:t>
      </w:r>
    </w:p>
    <w:p w14:paraId="14E34594" w14:textId="45E7FCE6" w:rsidR="00982397" w:rsidRPr="00D62E89" w:rsidRDefault="00982397" w:rsidP="00F220D4">
      <w:pPr>
        <w:adjustRightInd w:val="0"/>
        <w:snapToGrid w:val="0"/>
        <w:spacing w:line="360" w:lineRule="auto"/>
        <w:rPr>
          <w:rFonts w:ascii="Book Antiqua" w:hAnsi="Book Antiqua"/>
          <w:b/>
          <w:color w:val="auto"/>
          <w:szCs w:val="24"/>
        </w:rPr>
        <w:sectPr w:rsidR="00982397" w:rsidRPr="00D62E89" w:rsidSect="00B34411">
          <w:pgSz w:w="11900" w:h="16840" w:code="9"/>
          <w:pgMar w:top="1440" w:right="1800" w:bottom="1440" w:left="1800" w:header="851" w:footer="992" w:gutter="0"/>
          <w:cols w:space="425"/>
          <w:docGrid w:type="linesAndChars" w:linePitch="328"/>
        </w:sectPr>
      </w:pPr>
    </w:p>
    <w:p w14:paraId="11687FD8" w14:textId="4C711404" w:rsidR="00982397" w:rsidRPr="00D62E89" w:rsidRDefault="00D62E89" w:rsidP="00F220D4">
      <w:pPr>
        <w:snapToGrid w:val="0"/>
        <w:spacing w:line="360" w:lineRule="auto"/>
        <w:rPr>
          <w:rFonts w:ascii="Book Antiqua" w:hAnsi="Book Antiqua"/>
          <w:b/>
          <w:color w:val="auto"/>
          <w:szCs w:val="24"/>
        </w:rPr>
      </w:pPr>
      <w:r w:rsidRPr="00D62E89">
        <w:rPr>
          <w:rFonts w:ascii="Book Antiqua" w:hAnsi="Book Antiqua"/>
          <w:b/>
          <w:color w:val="auto"/>
          <w:szCs w:val="24"/>
        </w:rPr>
        <w:lastRenderedPageBreak/>
        <w:t>Table 1</w:t>
      </w:r>
      <w:r w:rsidR="00982397" w:rsidRPr="00D62E89">
        <w:rPr>
          <w:rFonts w:ascii="Book Antiqua" w:hAnsi="Book Antiqua"/>
          <w:b/>
          <w:color w:val="auto"/>
          <w:szCs w:val="24"/>
        </w:rPr>
        <w:t xml:space="preserve"> Characteristics of the studies</w:t>
      </w:r>
    </w:p>
    <w:tbl>
      <w:tblPr>
        <w:tblW w:w="14885" w:type="dxa"/>
        <w:tblInd w:w="-885" w:type="dxa"/>
        <w:tblBorders>
          <w:top w:val="single" w:sz="4" w:space="0" w:color="auto"/>
          <w:bottom w:val="single" w:sz="4" w:space="0" w:color="auto"/>
        </w:tblBorders>
        <w:tblLayout w:type="fixed"/>
        <w:tblLook w:val="04A0" w:firstRow="1" w:lastRow="0" w:firstColumn="1" w:lastColumn="0" w:noHBand="0" w:noVBand="1"/>
      </w:tblPr>
      <w:tblGrid>
        <w:gridCol w:w="1419"/>
        <w:gridCol w:w="1134"/>
        <w:gridCol w:w="1559"/>
        <w:gridCol w:w="1134"/>
        <w:gridCol w:w="1276"/>
        <w:gridCol w:w="1275"/>
        <w:gridCol w:w="1134"/>
        <w:gridCol w:w="993"/>
        <w:gridCol w:w="1134"/>
        <w:gridCol w:w="2693"/>
        <w:gridCol w:w="1134"/>
      </w:tblGrid>
      <w:tr w:rsidR="00D62E89" w:rsidRPr="00D62E89" w14:paraId="4E8BDF3A" w14:textId="77777777" w:rsidTr="00A62416">
        <w:tc>
          <w:tcPr>
            <w:tcW w:w="1419" w:type="dxa"/>
            <w:tcBorders>
              <w:top w:val="single" w:sz="4" w:space="0" w:color="auto"/>
              <w:bottom w:val="single" w:sz="4" w:space="0" w:color="auto"/>
            </w:tcBorders>
          </w:tcPr>
          <w:p w14:paraId="3B6C6A87" w14:textId="33F90308" w:rsidR="00982397" w:rsidRPr="00D62E89" w:rsidRDefault="00982397" w:rsidP="00F220D4">
            <w:pPr>
              <w:adjustRightInd w:val="0"/>
              <w:snapToGrid w:val="0"/>
              <w:spacing w:line="360" w:lineRule="auto"/>
              <w:rPr>
                <w:rFonts w:ascii="Book Antiqua" w:hAnsi="Book Antiqua"/>
                <w:b/>
                <w:color w:val="auto"/>
                <w:szCs w:val="24"/>
              </w:rPr>
            </w:pPr>
            <w:r w:rsidRPr="00D62E89">
              <w:rPr>
                <w:rFonts w:ascii="Book Antiqua" w:hAnsi="Book Antiqua"/>
                <w:b/>
                <w:color w:val="auto"/>
                <w:szCs w:val="24"/>
              </w:rPr>
              <w:t>Ref.</w:t>
            </w:r>
          </w:p>
        </w:tc>
        <w:tc>
          <w:tcPr>
            <w:tcW w:w="1134" w:type="dxa"/>
            <w:tcBorders>
              <w:top w:val="single" w:sz="4" w:space="0" w:color="auto"/>
              <w:bottom w:val="single" w:sz="4" w:space="0" w:color="auto"/>
            </w:tcBorders>
          </w:tcPr>
          <w:p w14:paraId="493F9948" w14:textId="77777777" w:rsidR="00982397" w:rsidRPr="00D62E89" w:rsidRDefault="00982397" w:rsidP="00F220D4">
            <w:pPr>
              <w:adjustRightInd w:val="0"/>
              <w:snapToGrid w:val="0"/>
              <w:spacing w:line="360" w:lineRule="auto"/>
              <w:rPr>
                <w:rFonts w:ascii="Book Antiqua" w:hAnsi="Book Antiqua"/>
                <w:b/>
                <w:color w:val="auto"/>
                <w:szCs w:val="24"/>
              </w:rPr>
            </w:pPr>
            <w:r w:rsidRPr="00D62E89">
              <w:rPr>
                <w:rFonts w:ascii="Book Antiqua" w:hAnsi="Book Antiqua"/>
                <w:b/>
                <w:color w:val="auto"/>
                <w:szCs w:val="24"/>
              </w:rPr>
              <w:t>Country</w:t>
            </w:r>
          </w:p>
        </w:tc>
        <w:tc>
          <w:tcPr>
            <w:tcW w:w="1559" w:type="dxa"/>
            <w:tcBorders>
              <w:top w:val="single" w:sz="4" w:space="0" w:color="auto"/>
              <w:bottom w:val="single" w:sz="4" w:space="0" w:color="auto"/>
            </w:tcBorders>
          </w:tcPr>
          <w:p w14:paraId="27E829A3" w14:textId="0BC6E39C" w:rsidR="00982397" w:rsidRPr="00D62E89" w:rsidRDefault="00982397" w:rsidP="00F220D4">
            <w:pPr>
              <w:adjustRightInd w:val="0"/>
              <w:snapToGrid w:val="0"/>
              <w:spacing w:line="360" w:lineRule="auto"/>
              <w:rPr>
                <w:rFonts w:ascii="Book Antiqua" w:hAnsi="Book Antiqua"/>
                <w:b/>
                <w:color w:val="auto"/>
                <w:szCs w:val="24"/>
              </w:rPr>
            </w:pPr>
            <w:r w:rsidRPr="00D62E89">
              <w:rPr>
                <w:rFonts w:ascii="Book Antiqua" w:hAnsi="Book Antiqua"/>
                <w:b/>
                <w:color w:val="auto"/>
                <w:szCs w:val="24"/>
              </w:rPr>
              <w:t xml:space="preserve">Primary or </w:t>
            </w:r>
            <w:r w:rsidR="00D62E89" w:rsidRPr="00D62E89">
              <w:rPr>
                <w:rFonts w:ascii="Book Antiqua" w:hAnsi="Book Antiqua"/>
                <w:b/>
                <w:color w:val="auto"/>
                <w:szCs w:val="24"/>
              </w:rPr>
              <w:t xml:space="preserve">metachronous </w:t>
            </w:r>
            <w:r w:rsidRPr="00D62E89">
              <w:rPr>
                <w:rFonts w:ascii="Book Antiqua" w:hAnsi="Book Antiqua"/>
                <w:b/>
                <w:color w:val="auto"/>
                <w:szCs w:val="24"/>
              </w:rPr>
              <w:t>cancer</w:t>
            </w:r>
          </w:p>
        </w:tc>
        <w:tc>
          <w:tcPr>
            <w:tcW w:w="1134" w:type="dxa"/>
            <w:tcBorders>
              <w:top w:val="single" w:sz="4" w:space="0" w:color="auto"/>
              <w:bottom w:val="single" w:sz="4" w:space="0" w:color="auto"/>
            </w:tcBorders>
          </w:tcPr>
          <w:p w14:paraId="10921AD3" w14:textId="77777777" w:rsidR="00982397" w:rsidRPr="00D62E89" w:rsidRDefault="00982397" w:rsidP="00F220D4">
            <w:pPr>
              <w:adjustRightInd w:val="0"/>
              <w:snapToGrid w:val="0"/>
              <w:spacing w:line="360" w:lineRule="auto"/>
              <w:rPr>
                <w:rFonts w:ascii="Book Antiqua" w:hAnsi="Book Antiqua"/>
                <w:b/>
                <w:color w:val="auto"/>
                <w:szCs w:val="24"/>
              </w:rPr>
            </w:pPr>
            <w:r w:rsidRPr="00D62E89">
              <w:rPr>
                <w:rFonts w:ascii="Book Antiqua" w:hAnsi="Book Antiqua"/>
                <w:b/>
                <w:color w:val="auto"/>
                <w:szCs w:val="24"/>
              </w:rPr>
              <w:t>Design</w:t>
            </w:r>
          </w:p>
        </w:tc>
        <w:tc>
          <w:tcPr>
            <w:tcW w:w="1276" w:type="dxa"/>
            <w:tcBorders>
              <w:top w:val="single" w:sz="4" w:space="0" w:color="auto"/>
              <w:bottom w:val="single" w:sz="4" w:space="0" w:color="auto"/>
            </w:tcBorders>
          </w:tcPr>
          <w:p w14:paraId="501BC481" w14:textId="77777777" w:rsidR="00982397" w:rsidRPr="00D62E89" w:rsidRDefault="00982397" w:rsidP="00F220D4">
            <w:pPr>
              <w:adjustRightInd w:val="0"/>
              <w:snapToGrid w:val="0"/>
              <w:spacing w:line="360" w:lineRule="auto"/>
              <w:rPr>
                <w:rFonts w:ascii="Book Antiqua" w:hAnsi="Book Antiqua"/>
                <w:b/>
                <w:color w:val="auto"/>
                <w:szCs w:val="24"/>
              </w:rPr>
            </w:pPr>
            <w:r w:rsidRPr="00D62E89">
              <w:rPr>
                <w:rFonts w:ascii="Book Antiqua" w:hAnsi="Book Antiqua"/>
                <w:b/>
                <w:color w:val="auto"/>
                <w:szCs w:val="24"/>
              </w:rPr>
              <w:t>Disease at basement</w:t>
            </w:r>
          </w:p>
        </w:tc>
        <w:tc>
          <w:tcPr>
            <w:tcW w:w="1275" w:type="dxa"/>
            <w:tcBorders>
              <w:top w:val="single" w:sz="4" w:space="0" w:color="auto"/>
              <w:bottom w:val="single" w:sz="4" w:space="0" w:color="auto"/>
            </w:tcBorders>
          </w:tcPr>
          <w:p w14:paraId="544E5703" w14:textId="6FB9EB02" w:rsidR="00982397" w:rsidRPr="00D62E89" w:rsidRDefault="00982397" w:rsidP="00F220D4">
            <w:pPr>
              <w:adjustRightInd w:val="0"/>
              <w:snapToGrid w:val="0"/>
              <w:spacing w:line="360" w:lineRule="auto"/>
              <w:rPr>
                <w:rFonts w:ascii="Book Antiqua" w:hAnsi="Book Antiqua"/>
                <w:b/>
                <w:color w:val="auto"/>
                <w:szCs w:val="24"/>
              </w:rPr>
            </w:pPr>
            <w:r w:rsidRPr="00D62E89">
              <w:rPr>
                <w:rFonts w:ascii="Book Antiqua" w:hAnsi="Book Antiqua"/>
                <w:b/>
                <w:color w:val="auto"/>
                <w:szCs w:val="24"/>
              </w:rPr>
              <w:t>Follow-up per</w:t>
            </w:r>
            <w:r w:rsidR="00D62E89" w:rsidRPr="00D62E89">
              <w:rPr>
                <w:rFonts w:ascii="Book Antiqua" w:hAnsi="Book Antiqua"/>
                <w:b/>
                <w:color w:val="auto"/>
                <w:szCs w:val="24"/>
              </w:rPr>
              <w:t>iods (</w:t>
            </w:r>
            <w:proofErr w:type="spellStart"/>
            <w:r w:rsidR="00D62E89" w:rsidRPr="00D62E89">
              <w:rPr>
                <w:rFonts w:ascii="Book Antiqua" w:hAnsi="Book Antiqua"/>
                <w:b/>
                <w:color w:val="auto"/>
                <w:szCs w:val="24"/>
              </w:rPr>
              <w:t>yr</w:t>
            </w:r>
            <w:proofErr w:type="spellEnd"/>
            <w:r w:rsidRPr="00D62E89">
              <w:rPr>
                <w:rFonts w:ascii="Book Antiqua" w:hAnsi="Book Antiqua"/>
                <w:b/>
                <w:color w:val="auto"/>
                <w:szCs w:val="24"/>
              </w:rPr>
              <w:t>)</w:t>
            </w:r>
          </w:p>
        </w:tc>
        <w:tc>
          <w:tcPr>
            <w:tcW w:w="1134" w:type="dxa"/>
            <w:tcBorders>
              <w:top w:val="single" w:sz="4" w:space="0" w:color="auto"/>
              <w:bottom w:val="single" w:sz="4" w:space="0" w:color="auto"/>
            </w:tcBorders>
          </w:tcPr>
          <w:p w14:paraId="5C6CF93C" w14:textId="77777777" w:rsidR="00982397" w:rsidRPr="00D62E89" w:rsidRDefault="00982397" w:rsidP="00F220D4">
            <w:pPr>
              <w:adjustRightInd w:val="0"/>
              <w:snapToGrid w:val="0"/>
              <w:spacing w:line="360" w:lineRule="auto"/>
              <w:rPr>
                <w:rFonts w:ascii="Book Antiqua" w:hAnsi="Book Antiqua"/>
                <w:b/>
                <w:color w:val="auto"/>
                <w:szCs w:val="24"/>
              </w:rPr>
            </w:pPr>
            <w:r w:rsidRPr="00D62E89">
              <w:rPr>
                <w:rFonts w:ascii="Book Antiqua" w:hAnsi="Book Antiqua"/>
                <w:b/>
                <w:color w:val="auto"/>
                <w:szCs w:val="24"/>
              </w:rPr>
              <w:t>Patients number</w:t>
            </w:r>
          </w:p>
        </w:tc>
        <w:tc>
          <w:tcPr>
            <w:tcW w:w="993" w:type="dxa"/>
            <w:tcBorders>
              <w:top w:val="single" w:sz="4" w:space="0" w:color="auto"/>
              <w:bottom w:val="single" w:sz="4" w:space="0" w:color="auto"/>
            </w:tcBorders>
          </w:tcPr>
          <w:p w14:paraId="5BA26942" w14:textId="75DD4CE8" w:rsidR="00982397" w:rsidRPr="00D62E89" w:rsidRDefault="00982397" w:rsidP="00F220D4">
            <w:pPr>
              <w:adjustRightInd w:val="0"/>
              <w:snapToGrid w:val="0"/>
              <w:spacing w:line="360" w:lineRule="auto"/>
              <w:rPr>
                <w:rFonts w:ascii="Book Antiqua" w:hAnsi="Book Antiqua"/>
                <w:b/>
                <w:color w:val="auto"/>
                <w:szCs w:val="24"/>
              </w:rPr>
            </w:pPr>
            <w:r w:rsidRPr="00D62E89">
              <w:rPr>
                <w:rFonts w:ascii="Book Antiqua" w:hAnsi="Book Antiqua"/>
                <w:b/>
                <w:color w:val="auto"/>
                <w:szCs w:val="24"/>
              </w:rPr>
              <w:t>Age (</w:t>
            </w:r>
            <w:proofErr w:type="spellStart"/>
            <w:r w:rsidRPr="00D62E89">
              <w:rPr>
                <w:rFonts w:ascii="Book Antiqua" w:hAnsi="Book Antiqua"/>
                <w:b/>
                <w:color w:val="auto"/>
                <w:szCs w:val="24"/>
              </w:rPr>
              <w:t>yr</w:t>
            </w:r>
            <w:proofErr w:type="spellEnd"/>
            <w:r w:rsidRPr="00D62E89">
              <w:rPr>
                <w:rFonts w:ascii="Book Antiqua" w:hAnsi="Book Antiqua"/>
                <w:b/>
                <w:color w:val="auto"/>
                <w:szCs w:val="24"/>
              </w:rPr>
              <w:t>)</w:t>
            </w:r>
          </w:p>
        </w:tc>
        <w:tc>
          <w:tcPr>
            <w:tcW w:w="1134" w:type="dxa"/>
            <w:tcBorders>
              <w:top w:val="single" w:sz="4" w:space="0" w:color="auto"/>
              <w:bottom w:val="single" w:sz="4" w:space="0" w:color="auto"/>
            </w:tcBorders>
          </w:tcPr>
          <w:p w14:paraId="00ACE97D" w14:textId="77777777" w:rsidR="00982397" w:rsidRPr="00D62E89" w:rsidRDefault="00982397" w:rsidP="00F220D4">
            <w:pPr>
              <w:adjustRightInd w:val="0"/>
              <w:snapToGrid w:val="0"/>
              <w:spacing w:line="360" w:lineRule="auto"/>
              <w:rPr>
                <w:rFonts w:ascii="Book Antiqua" w:hAnsi="Book Antiqua"/>
                <w:b/>
                <w:color w:val="auto"/>
                <w:szCs w:val="24"/>
              </w:rPr>
            </w:pPr>
            <w:r w:rsidRPr="00D62E89">
              <w:rPr>
                <w:rFonts w:ascii="Book Antiqua" w:hAnsi="Book Antiqua"/>
                <w:b/>
                <w:color w:val="auto"/>
                <w:szCs w:val="24"/>
              </w:rPr>
              <w:t xml:space="preserve"> Sex (male/female)</w:t>
            </w:r>
          </w:p>
        </w:tc>
        <w:tc>
          <w:tcPr>
            <w:tcW w:w="2693" w:type="dxa"/>
            <w:tcBorders>
              <w:top w:val="single" w:sz="4" w:space="0" w:color="auto"/>
              <w:bottom w:val="single" w:sz="4" w:space="0" w:color="auto"/>
            </w:tcBorders>
          </w:tcPr>
          <w:p w14:paraId="04861217" w14:textId="77777777" w:rsidR="00982397" w:rsidRPr="00D62E89" w:rsidRDefault="00982397" w:rsidP="00F220D4">
            <w:pPr>
              <w:adjustRightInd w:val="0"/>
              <w:snapToGrid w:val="0"/>
              <w:spacing w:line="360" w:lineRule="auto"/>
              <w:rPr>
                <w:rFonts w:ascii="Book Antiqua" w:hAnsi="Book Antiqua"/>
                <w:b/>
                <w:color w:val="auto"/>
                <w:szCs w:val="24"/>
              </w:rPr>
            </w:pPr>
            <w:r w:rsidRPr="00D62E89">
              <w:rPr>
                <w:rFonts w:ascii="Book Antiqua" w:hAnsi="Book Antiqua"/>
                <w:b/>
                <w:color w:val="auto"/>
                <w:szCs w:val="24"/>
              </w:rPr>
              <w:t>Regimen of eradication therapy</w:t>
            </w:r>
          </w:p>
        </w:tc>
        <w:tc>
          <w:tcPr>
            <w:tcW w:w="1134" w:type="dxa"/>
            <w:tcBorders>
              <w:top w:val="single" w:sz="4" w:space="0" w:color="auto"/>
              <w:bottom w:val="single" w:sz="4" w:space="0" w:color="auto"/>
            </w:tcBorders>
          </w:tcPr>
          <w:p w14:paraId="2670C03E" w14:textId="77777777" w:rsidR="00982397" w:rsidRPr="00D62E89" w:rsidRDefault="00982397" w:rsidP="00F220D4">
            <w:pPr>
              <w:adjustRightInd w:val="0"/>
              <w:snapToGrid w:val="0"/>
              <w:spacing w:line="360" w:lineRule="auto"/>
              <w:rPr>
                <w:rFonts w:ascii="Book Antiqua" w:hAnsi="Book Antiqua"/>
                <w:b/>
                <w:color w:val="auto"/>
                <w:szCs w:val="24"/>
              </w:rPr>
            </w:pPr>
            <w:r w:rsidRPr="00D62E89">
              <w:rPr>
                <w:rFonts w:ascii="Book Antiqua" w:hAnsi="Book Antiqua"/>
                <w:b/>
                <w:color w:val="auto"/>
                <w:szCs w:val="24"/>
              </w:rPr>
              <w:t>Eradication rate (%)</w:t>
            </w:r>
          </w:p>
        </w:tc>
      </w:tr>
      <w:tr w:rsidR="00D62E89" w:rsidRPr="00D62E89" w14:paraId="50C5A31B" w14:textId="77777777" w:rsidTr="00A62416">
        <w:tc>
          <w:tcPr>
            <w:tcW w:w="1419" w:type="dxa"/>
            <w:tcBorders>
              <w:top w:val="single" w:sz="4" w:space="0" w:color="auto"/>
            </w:tcBorders>
            <w:vAlign w:val="center"/>
          </w:tcPr>
          <w:p w14:paraId="66FF804F" w14:textId="5FFEE95D" w:rsidR="00982397" w:rsidRPr="00D62E89" w:rsidRDefault="00370342" w:rsidP="00370342">
            <w:pPr>
              <w:adjustRightInd w:val="0"/>
              <w:snapToGrid w:val="0"/>
              <w:spacing w:line="360" w:lineRule="auto"/>
              <w:rPr>
                <w:rFonts w:ascii="Book Antiqua" w:eastAsia="MS Mincho" w:hAnsi="Book Antiqua"/>
                <w:color w:val="auto"/>
                <w:szCs w:val="24"/>
              </w:rPr>
            </w:pPr>
            <w:proofErr w:type="spellStart"/>
            <w:r>
              <w:rPr>
                <w:rFonts w:ascii="Book Antiqua" w:eastAsia="MS Mincho" w:hAnsi="Book Antiqua"/>
                <w:color w:val="auto"/>
                <w:szCs w:val="24"/>
              </w:rPr>
              <w:t>Fukase</w:t>
            </w:r>
            <w:proofErr w:type="spellEnd"/>
            <w:r>
              <w:rPr>
                <w:rFonts w:ascii="Book Antiqua" w:eastAsia="MS Mincho" w:hAnsi="Book Antiqua"/>
                <w:color w:val="auto"/>
                <w:szCs w:val="24"/>
              </w:rPr>
              <w:t xml:space="preserve"> </w:t>
            </w:r>
            <w:r w:rsidRPr="00370342">
              <w:rPr>
                <w:rFonts w:ascii="Book Antiqua" w:eastAsia="MS Mincho" w:hAnsi="Book Antiqua"/>
                <w:i/>
                <w:color w:val="auto"/>
                <w:szCs w:val="24"/>
              </w:rPr>
              <w:t>et</w:t>
            </w:r>
            <w:r>
              <w:rPr>
                <w:rFonts w:ascii="Book Antiqua" w:eastAsia="MS Mincho" w:hAnsi="Book Antiqua"/>
                <w:color w:val="auto"/>
                <w:szCs w:val="24"/>
              </w:rPr>
              <w:t xml:space="preserve"> </w:t>
            </w:r>
            <w:r w:rsidRPr="00370342">
              <w:rPr>
                <w:rFonts w:ascii="Book Antiqua" w:eastAsia="MS Mincho" w:hAnsi="Book Antiqua"/>
                <w:i/>
                <w:color w:val="auto"/>
                <w:szCs w:val="24"/>
              </w:rPr>
              <w:t>al</w:t>
            </w:r>
            <w:r w:rsidR="00982397" w:rsidRPr="00D62E89">
              <w:rPr>
                <w:rFonts w:ascii="Book Antiqua" w:eastAsia="MS Mincho" w:hAnsi="Book Antiqua"/>
                <w:color w:val="auto"/>
                <w:szCs w:val="24"/>
              </w:rPr>
              <w:fldChar w:fldCharType="begin">
                <w:fldData xml:space="preserve">PEVuZE5vdGU+PENpdGU+PEF1dGhvcj5GdWthc2U8L0F1dGhvcj48WWVhcj4yMDA4PC9ZZWFyPjxS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</w:fldData>
              </w:fldChar>
            </w:r>
            <w:r w:rsidR="00982397" w:rsidRPr="00D62E89">
              <w:rPr>
                <w:rFonts w:ascii="Book Antiqua" w:eastAsia="MS Mincho" w:hAnsi="Book Antiqua"/>
                <w:color w:val="auto"/>
                <w:szCs w:val="24"/>
              </w:rPr>
              <w:instrText xml:space="preserve"> ADDIN EN.CITE </w:instrText>
            </w:r>
            <w:r w:rsidR="00982397" w:rsidRPr="00D62E89">
              <w:rPr>
                <w:rFonts w:ascii="Book Antiqua" w:eastAsia="MS Mincho" w:hAnsi="Book Antiqua"/>
                <w:color w:val="auto"/>
                <w:szCs w:val="24"/>
              </w:rPr>
              <w:fldChar w:fldCharType="begin">
                <w:fldData xml:space="preserve">PEVuZE5vdGU+PENpdGU+PEF1dGhvcj5GdWthc2U8L0F1dGhvcj48WWVhcj4yMDA4PC9ZZWFyPjxS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</w:fldData>
              </w:fldChar>
            </w:r>
            <w:r w:rsidR="00982397" w:rsidRPr="00D62E89">
              <w:rPr>
                <w:rFonts w:ascii="Book Antiqua" w:eastAsia="MS Mincho" w:hAnsi="Book Antiqua"/>
                <w:color w:val="auto"/>
                <w:szCs w:val="24"/>
              </w:rPr>
              <w:instrText xml:space="preserve"> ADDIN EN.CITE.DATA </w:instrText>
            </w:r>
            <w:r w:rsidR="00982397" w:rsidRPr="00D62E89">
              <w:rPr>
                <w:rFonts w:ascii="Book Antiqua" w:eastAsia="MS Mincho" w:hAnsi="Book Antiqua"/>
                <w:color w:val="auto"/>
                <w:szCs w:val="24"/>
              </w:rPr>
            </w:r>
            <w:r w:rsidR="00982397" w:rsidRPr="00D62E89">
              <w:rPr>
                <w:rFonts w:ascii="Book Antiqua" w:eastAsia="MS Mincho" w:hAnsi="Book Antiqua"/>
                <w:color w:val="auto"/>
                <w:szCs w:val="24"/>
              </w:rPr>
              <w:fldChar w:fldCharType="end"/>
            </w:r>
            <w:r w:rsidR="00982397" w:rsidRPr="00D62E89">
              <w:rPr>
                <w:rFonts w:ascii="Book Antiqua" w:eastAsia="MS Mincho" w:hAnsi="Book Antiqua"/>
                <w:color w:val="auto"/>
                <w:szCs w:val="24"/>
              </w:rPr>
            </w:r>
            <w:r w:rsidR="00982397" w:rsidRPr="00D62E89">
              <w:rPr>
                <w:rFonts w:ascii="Book Antiqua" w:eastAsia="MS Mincho" w:hAnsi="Book Antiqua"/>
                <w:color w:val="auto"/>
                <w:szCs w:val="24"/>
              </w:rPr>
              <w:fldChar w:fldCharType="separate"/>
            </w:r>
            <w:r w:rsidR="00982397" w:rsidRPr="00D62E89">
              <w:rPr>
                <w:rFonts w:ascii="Book Antiqua" w:eastAsia="MS Mincho" w:hAnsi="Book Antiqua"/>
                <w:noProof/>
                <w:color w:val="auto"/>
                <w:szCs w:val="24"/>
                <w:vertAlign w:val="superscript"/>
              </w:rPr>
              <w:t>[31]</w:t>
            </w:r>
            <w:r w:rsidR="00982397" w:rsidRPr="00D62E89">
              <w:rPr>
                <w:rFonts w:ascii="Book Antiqua" w:eastAsia="MS Mincho" w:hAnsi="Book Antiqua"/>
                <w:color w:val="auto"/>
                <w:szCs w:val="24"/>
              </w:rPr>
              <w:fldChar w:fldCharType="end"/>
            </w:r>
            <w:r>
              <w:rPr>
                <w:rFonts w:ascii="Book Antiqua" w:eastAsia="MS Mincho" w:hAnsi="Book Antiqua"/>
                <w:color w:val="auto"/>
                <w:szCs w:val="24"/>
              </w:rPr>
              <w:t>, 2006</w:t>
            </w:r>
          </w:p>
        </w:tc>
        <w:tc>
          <w:tcPr>
            <w:tcW w:w="1134" w:type="dxa"/>
            <w:tcBorders>
              <w:top w:val="single" w:sz="4" w:space="0" w:color="auto"/>
            </w:tcBorders>
            <w:vAlign w:val="center"/>
          </w:tcPr>
          <w:p w14:paraId="72EA3CC0"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Japan</w:t>
            </w:r>
          </w:p>
        </w:tc>
        <w:tc>
          <w:tcPr>
            <w:tcW w:w="1559" w:type="dxa"/>
            <w:tcBorders>
              <w:top w:val="single" w:sz="4" w:space="0" w:color="auto"/>
            </w:tcBorders>
            <w:vAlign w:val="center"/>
          </w:tcPr>
          <w:p w14:paraId="1F297ABA"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Metachronous</w:t>
            </w:r>
          </w:p>
        </w:tc>
        <w:tc>
          <w:tcPr>
            <w:tcW w:w="1134" w:type="dxa"/>
            <w:tcBorders>
              <w:top w:val="single" w:sz="4" w:space="0" w:color="auto"/>
            </w:tcBorders>
            <w:vAlign w:val="center"/>
          </w:tcPr>
          <w:p w14:paraId="1555F77B"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RCT</w:t>
            </w:r>
          </w:p>
        </w:tc>
        <w:tc>
          <w:tcPr>
            <w:tcW w:w="1276" w:type="dxa"/>
            <w:tcBorders>
              <w:top w:val="single" w:sz="4" w:space="0" w:color="auto"/>
            </w:tcBorders>
          </w:tcPr>
          <w:p w14:paraId="1E03EF38"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Gastric cancer</w:t>
            </w:r>
          </w:p>
        </w:tc>
        <w:tc>
          <w:tcPr>
            <w:tcW w:w="1275" w:type="dxa"/>
            <w:tcBorders>
              <w:top w:val="single" w:sz="4" w:space="0" w:color="auto"/>
            </w:tcBorders>
            <w:vAlign w:val="center"/>
          </w:tcPr>
          <w:p w14:paraId="17FD0067" w14:textId="77777777" w:rsidR="00982397" w:rsidRPr="00D62E89" w:rsidRDefault="00982397" w:rsidP="00F220D4">
            <w:pPr>
              <w:adjustRightInd w:val="0"/>
              <w:snapToGrid w:val="0"/>
              <w:spacing w:line="360" w:lineRule="auto"/>
              <w:rPr>
                <w:rFonts w:ascii="Book Antiqua" w:eastAsia="MS Mincho" w:hAnsi="Book Antiqua"/>
                <w:color w:val="auto"/>
                <w:szCs w:val="24"/>
              </w:rPr>
            </w:pPr>
            <w:r w:rsidRPr="00D62E89">
              <w:rPr>
                <w:rFonts w:ascii="Book Antiqua" w:hAnsi="Book Antiqua"/>
                <w:color w:val="auto"/>
                <w:szCs w:val="24"/>
              </w:rPr>
              <w:t>3</w:t>
            </w:r>
          </w:p>
        </w:tc>
        <w:tc>
          <w:tcPr>
            <w:tcW w:w="1134" w:type="dxa"/>
            <w:tcBorders>
              <w:top w:val="single" w:sz="4" w:space="0" w:color="auto"/>
            </w:tcBorders>
            <w:vAlign w:val="center"/>
          </w:tcPr>
          <w:p w14:paraId="600526B7" w14:textId="77777777" w:rsidR="00982397" w:rsidRPr="00D62E89" w:rsidRDefault="00982397" w:rsidP="00F220D4">
            <w:pPr>
              <w:adjustRightInd w:val="0"/>
              <w:snapToGrid w:val="0"/>
              <w:spacing w:line="360" w:lineRule="auto"/>
              <w:rPr>
                <w:rFonts w:ascii="Book Antiqua" w:eastAsia="MS Mincho" w:hAnsi="Book Antiqua"/>
                <w:color w:val="auto"/>
                <w:szCs w:val="24"/>
              </w:rPr>
            </w:pPr>
            <w:r w:rsidRPr="00D62E89">
              <w:rPr>
                <w:rFonts w:ascii="Book Antiqua" w:eastAsia="MS Mincho" w:hAnsi="Book Antiqua"/>
                <w:color w:val="auto"/>
                <w:szCs w:val="24"/>
              </w:rPr>
              <w:t>544</w:t>
            </w:r>
          </w:p>
        </w:tc>
        <w:tc>
          <w:tcPr>
            <w:tcW w:w="993" w:type="dxa"/>
            <w:tcBorders>
              <w:top w:val="single" w:sz="4" w:space="0" w:color="auto"/>
            </w:tcBorders>
            <w:vAlign w:val="center"/>
          </w:tcPr>
          <w:p w14:paraId="40AB1645" w14:textId="77777777" w:rsidR="00982397" w:rsidRPr="00D62E89" w:rsidRDefault="00982397" w:rsidP="00F220D4">
            <w:pPr>
              <w:adjustRightInd w:val="0"/>
              <w:snapToGrid w:val="0"/>
              <w:spacing w:line="360" w:lineRule="auto"/>
              <w:rPr>
                <w:rFonts w:ascii="Book Antiqua" w:eastAsia="MS Mincho" w:hAnsi="Book Antiqua"/>
                <w:color w:val="auto"/>
                <w:szCs w:val="24"/>
              </w:rPr>
            </w:pPr>
            <w:r w:rsidRPr="00D62E89">
              <w:rPr>
                <w:rFonts w:ascii="Book Antiqua" w:hAnsi="Book Antiqua"/>
                <w:color w:val="auto"/>
                <w:szCs w:val="24"/>
              </w:rPr>
              <w:t>68 (62-73)</w:t>
            </w:r>
          </w:p>
        </w:tc>
        <w:tc>
          <w:tcPr>
            <w:tcW w:w="1134" w:type="dxa"/>
            <w:tcBorders>
              <w:top w:val="single" w:sz="4" w:space="0" w:color="auto"/>
            </w:tcBorders>
            <w:vAlign w:val="center"/>
          </w:tcPr>
          <w:p w14:paraId="7E821C18" w14:textId="77777777" w:rsidR="00982397" w:rsidRPr="00D62E89" w:rsidRDefault="00982397" w:rsidP="00F220D4">
            <w:pPr>
              <w:adjustRightInd w:val="0"/>
              <w:snapToGrid w:val="0"/>
              <w:spacing w:line="360" w:lineRule="auto"/>
              <w:rPr>
                <w:rFonts w:ascii="Book Antiqua" w:eastAsia="MS Mincho" w:hAnsi="Book Antiqua"/>
                <w:color w:val="auto"/>
                <w:szCs w:val="24"/>
              </w:rPr>
            </w:pPr>
            <w:r w:rsidRPr="00D62E89">
              <w:rPr>
                <w:rFonts w:ascii="Book Antiqua" w:eastAsia="Yu Gothic" w:hAnsi="Book Antiqua"/>
                <w:color w:val="auto"/>
                <w:szCs w:val="24"/>
              </w:rPr>
              <w:t>386/119</w:t>
            </w:r>
          </w:p>
        </w:tc>
        <w:tc>
          <w:tcPr>
            <w:tcW w:w="2693" w:type="dxa"/>
            <w:tcBorders>
              <w:top w:val="single" w:sz="4" w:space="0" w:color="auto"/>
            </w:tcBorders>
            <w:vAlign w:val="center"/>
          </w:tcPr>
          <w:p w14:paraId="607CCC6A" w14:textId="77777777" w:rsidR="00982397" w:rsidRPr="00D62E89" w:rsidRDefault="00982397" w:rsidP="00F220D4">
            <w:pPr>
              <w:adjustRightInd w:val="0"/>
              <w:snapToGrid w:val="0"/>
              <w:spacing w:line="360" w:lineRule="auto"/>
              <w:rPr>
                <w:rFonts w:ascii="Book Antiqua" w:eastAsia="MS Mincho" w:hAnsi="Book Antiqua"/>
                <w:color w:val="auto"/>
                <w:szCs w:val="24"/>
              </w:rPr>
            </w:pPr>
            <w:r w:rsidRPr="00D62E89">
              <w:rPr>
                <w:rFonts w:ascii="Book Antiqua" w:eastAsia="Yu Gothic" w:hAnsi="Book Antiqua"/>
                <w:color w:val="auto"/>
                <w:szCs w:val="24"/>
              </w:rPr>
              <w:t>LPZ(30)/AMPC(750)/CAM(200), BID, 7D</w:t>
            </w:r>
          </w:p>
        </w:tc>
        <w:tc>
          <w:tcPr>
            <w:tcW w:w="1134" w:type="dxa"/>
            <w:tcBorders>
              <w:top w:val="single" w:sz="4" w:space="0" w:color="auto"/>
            </w:tcBorders>
            <w:vAlign w:val="center"/>
          </w:tcPr>
          <w:p w14:paraId="2EBAD68D" w14:textId="77777777" w:rsidR="00982397" w:rsidRPr="00D62E89" w:rsidRDefault="00982397" w:rsidP="00F220D4">
            <w:pPr>
              <w:adjustRightInd w:val="0"/>
              <w:snapToGrid w:val="0"/>
              <w:spacing w:line="360" w:lineRule="auto"/>
              <w:rPr>
                <w:rFonts w:ascii="Book Antiqua" w:eastAsia="MS Mincho" w:hAnsi="Book Antiqua"/>
                <w:color w:val="auto"/>
                <w:szCs w:val="24"/>
              </w:rPr>
            </w:pPr>
            <w:r w:rsidRPr="00D62E89">
              <w:rPr>
                <w:rFonts w:ascii="Book Antiqua" w:eastAsia="Yu Gothic" w:hAnsi="Book Antiqua"/>
                <w:color w:val="auto"/>
                <w:szCs w:val="24"/>
              </w:rPr>
              <w:t>75.0</w:t>
            </w:r>
          </w:p>
        </w:tc>
      </w:tr>
      <w:tr w:rsidR="00D62E89" w:rsidRPr="00D62E89" w14:paraId="6CB0F13D" w14:textId="77777777" w:rsidTr="00A62416">
        <w:tc>
          <w:tcPr>
            <w:tcW w:w="1419" w:type="dxa"/>
            <w:vAlign w:val="center"/>
          </w:tcPr>
          <w:p w14:paraId="490F3260" w14:textId="305F516D" w:rsidR="00982397" w:rsidRPr="00D62E89" w:rsidRDefault="00D7211E" w:rsidP="00D7211E">
            <w:pPr>
              <w:adjustRightInd w:val="0"/>
              <w:snapToGrid w:val="0"/>
              <w:spacing w:line="360" w:lineRule="auto"/>
              <w:rPr>
                <w:rFonts w:ascii="Book Antiqua" w:eastAsia="MS Mincho" w:hAnsi="Book Antiqua"/>
                <w:color w:val="auto"/>
                <w:szCs w:val="24"/>
              </w:rPr>
            </w:pPr>
            <w:r>
              <w:rPr>
                <w:rFonts w:ascii="Book Antiqua" w:eastAsia="MS Mincho" w:hAnsi="Book Antiqua"/>
                <w:color w:val="auto"/>
                <w:szCs w:val="24"/>
              </w:rPr>
              <w:t xml:space="preserve">Choi </w:t>
            </w:r>
            <w:r w:rsidR="00982397" w:rsidRPr="00D7211E">
              <w:rPr>
                <w:rFonts w:ascii="Book Antiqua" w:eastAsia="MS Mincho" w:hAnsi="Book Antiqua"/>
                <w:i/>
                <w:color w:val="auto"/>
                <w:szCs w:val="24"/>
              </w:rPr>
              <w:t>et al</w:t>
            </w:r>
            <w:r w:rsidR="00982397" w:rsidRPr="00D62E89">
              <w:rPr>
                <w:rFonts w:ascii="Book Antiqua" w:eastAsia="MS Mincho" w:hAnsi="Book Antiqua"/>
                <w:color w:val="auto"/>
                <w:szCs w:val="24"/>
              </w:rPr>
              <w:fldChar w:fldCharType="begin">
                <w:fldData xml:space="preserve">PEVuZE5vdGU+PENpdGU+PEF1dGhvcj5DaG9pPC9BdXRob3I+PFllYXI+MjAxODwvWWVhcj48UmVj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=
</w:fldData>
              </w:fldChar>
            </w:r>
            <w:r w:rsidR="00982397" w:rsidRPr="00D62E89">
              <w:rPr>
                <w:rFonts w:ascii="Book Antiqua" w:eastAsia="MS Mincho" w:hAnsi="Book Antiqua"/>
                <w:color w:val="auto"/>
                <w:szCs w:val="24"/>
              </w:rPr>
              <w:instrText xml:space="preserve"> ADDIN EN.CITE </w:instrText>
            </w:r>
            <w:r w:rsidR="00982397" w:rsidRPr="00D62E89">
              <w:rPr>
                <w:rFonts w:ascii="Book Antiqua" w:eastAsia="MS Mincho" w:hAnsi="Book Antiqua"/>
                <w:color w:val="auto"/>
                <w:szCs w:val="24"/>
              </w:rPr>
              <w:fldChar w:fldCharType="begin">
                <w:fldData xml:space="preserve">PEVuZE5vdGU+PENpdGU+PEF1dGhvcj5DaG9pPC9BdXRob3I+PFllYXI+MjAxODwvWWVhcj48UmVj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=
</w:fldData>
              </w:fldChar>
            </w:r>
            <w:r w:rsidR="00982397" w:rsidRPr="00D62E89">
              <w:rPr>
                <w:rFonts w:ascii="Book Antiqua" w:eastAsia="MS Mincho" w:hAnsi="Book Antiqua"/>
                <w:color w:val="auto"/>
                <w:szCs w:val="24"/>
              </w:rPr>
              <w:instrText xml:space="preserve"> ADDIN EN.CITE.DATA </w:instrText>
            </w:r>
            <w:r w:rsidR="00982397" w:rsidRPr="00D62E89">
              <w:rPr>
                <w:rFonts w:ascii="Book Antiqua" w:eastAsia="MS Mincho" w:hAnsi="Book Antiqua"/>
                <w:color w:val="auto"/>
                <w:szCs w:val="24"/>
              </w:rPr>
            </w:r>
            <w:r w:rsidR="00982397" w:rsidRPr="00D62E89">
              <w:rPr>
                <w:rFonts w:ascii="Book Antiqua" w:eastAsia="MS Mincho" w:hAnsi="Book Antiqua"/>
                <w:color w:val="auto"/>
                <w:szCs w:val="24"/>
              </w:rPr>
              <w:fldChar w:fldCharType="end"/>
            </w:r>
            <w:r w:rsidR="00982397" w:rsidRPr="00D62E89">
              <w:rPr>
                <w:rFonts w:ascii="Book Antiqua" w:eastAsia="MS Mincho" w:hAnsi="Book Antiqua"/>
                <w:color w:val="auto"/>
                <w:szCs w:val="24"/>
              </w:rPr>
            </w:r>
            <w:r w:rsidR="00982397" w:rsidRPr="00D62E89">
              <w:rPr>
                <w:rFonts w:ascii="Book Antiqua" w:eastAsia="MS Mincho" w:hAnsi="Book Antiqua"/>
                <w:color w:val="auto"/>
                <w:szCs w:val="24"/>
              </w:rPr>
              <w:fldChar w:fldCharType="separate"/>
            </w:r>
            <w:r w:rsidR="00982397" w:rsidRPr="00D62E89">
              <w:rPr>
                <w:rFonts w:ascii="Book Antiqua" w:eastAsia="MS Mincho" w:hAnsi="Book Antiqua"/>
                <w:noProof/>
                <w:color w:val="auto"/>
                <w:szCs w:val="24"/>
                <w:vertAlign w:val="superscript"/>
              </w:rPr>
              <w:t>[32]</w:t>
            </w:r>
            <w:r w:rsidR="00982397" w:rsidRPr="00D62E89">
              <w:rPr>
                <w:rFonts w:ascii="Book Antiqua" w:eastAsia="MS Mincho" w:hAnsi="Book Antiqua"/>
                <w:color w:val="auto"/>
                <w:szCs w:val="24"/>
              </w:rPr>
              <w:fldChar w:fldCharType="end"/>
            </w:r>
            <w:r>
              <w:rPr>
                <w:rFonts w:ascii="Book Antiqua" w:eastAsia="MS Mincho" w:hAnsi="Book Antiqua"/>
                <w:color w:val="auto"/>
                <w:szCs w:val="24"/>
              </w:rPr>
              <w:t>,</w:t>
            </w:r>
            <w:r w:rsidRPr="00D62E89">
              <w:rPr>
                <w:rFonts w:ascii="Book Antiqua" w:eastAsia="MS Mincho" w:hAnsi="Book Antiqua"/>
                <w:color w:val="auto"/>
                <w:szCs w:val="24"/>
              </w:rPr>
              <w:t xml:space="preserve"> </w:t>
            </w:r>
            <w:r>
              <w:rPr>
                <w:rFonts w:ascii="Book Antiqua" w:eastAsia="MS Mincho" w:hAnsi="Book Antiqua"/>
                <w:color w:val="auto"/>
                <w:szCs w:val="24"/>
              </w:rPr>
              <w:t>2018</w:t>
            </w:r>
          </w:p>
        </w:tc>
        <w:tc>
          <w:tcPr>
            <w:tcW w:w="1134" w:type="dxa"/>
            <w:vAlign w:val="center"/>
          </w:tcPr>
          <w:p w14:paraId="670C7878" w14:textId="552B71CC" w:rsidR="00982397" w:rsidRPr="00D62E89" w:rsidRDefault="00364CF4" w:rsidP="00F220D4">
            <w:pPr>
              <w:adjustRightInd w:val="0"/>
              <w:snapToGrid w:val="0"/>
              <w:spacing w:line="360" w:lineRule="auto"/>
              <w:rPr>
                <w:rFonts w:ascii="Book Antiqua" w:hAnsi="Book Antiqua"/>
                <w:color w:val="auto"/>
                <w:szCs w:val="24"/>
              </w:rPr>
            </w:pPr>
            <w:r>
              <w:rPr>
                <w:rFonts w:ascii="Book Antiqua" w:eastAsia="宋体" w:hAnsi="Book Antiqua" w:hint="eastAsia"/>
                <w:color w:val="auto"/>
                <w:szCs w:val="24"/>
                <w:lang w:eastAsia="zh-CN"/>
              </w:rPr>
              <w:t xml:space="preserve">South </w:t>
            </w:r>
            <w:r w:rsidR="00982397" w:rsidRPr="00D62E89">
              <w:rPr>
                <w:rFonts w:ascii="Book Antiqua" w:hAnsi="Book Antiqua"/>
                <w:color w:val="auto"/>
                <w:szCs w:val="24"/>
              </w:rPr>
              <w:t>Korea</w:t>
            </w:r>
          </w:p>
        </w:tc>
        <w:tc>
          <w:tcPr>
            <w:tcW w:w="1559" w:type="dxa"/>
            <w:vAlign w:val="center"/>
          </w:tcPr>
          <w:p w14:paraId="64768D80"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Metachronous</w:t>
            </w:r>
          </w:p>
        </w:tc>
        <w:tc>
          <w:tcPr>
            <w:tcW w:w="1134" w:type="dxa"/>
            <w:vAlign w:val="center"/>
          </w:tcPr>
          <w:p w14:paraId="331F55A5"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RCT</w:t>
            </w:r>
          </w:p>
        </w:tc>
        <w:tc>
          <w:tcPr>
            <w:tcW w:w="1276" w:type="dxa"/>
          </w:tcPr>
          <w:p w14:paraId="5425753B"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Gastric cancer</w:t>
            </w:r>
          </w:p>
        </w:tc>
        <w:tc>
          <w:tcPr>
            <w:tcW w:w="1275" w:type="dxa"/>
            <w:vAlign w:val="center"/>
          </w:tcPr>
          <w:p w14:paraId="3C0F2D8D" w14:textId="77777777" w:rsidR="00982397" w:rsidRPr="00D62E89" w:rsidRDefault="00982397" w:rsidP="00F220D4">
            <w:pPr>
              <w:adjustRightInd w:val="0"/>
              <w:snapToGrid w:val="0"/>
              <w:spacing w:line="360" w:lineRule="auto"/>
              <w:rPr>
                <w:rFonts w:ascii="Book Antiqua" w:eastAsia="MS Mincho" w:hAnsi="Book Antiqua"/>
                <w:color w:val="auto"/>
                <w:szCs w:val="24"/>
              </w:rPr>
            </w:pPr>
            <w:r w:rsidRPr="00D62E89">
              <w:rPr>
                <w:rFonts w:ascii="Book Antiqua" w:hAnsi="Book Antiqua"/>
                <w:color w:val="auto"/>
                <w:szCs w:val="24"/>
              </w:rPr>
              <w:t>5.9</w:t>
            </w:r>
          </w:p>
        </w:tc>
        <w:tc>
          <w:tcPr>
            <w:tcW w:w="1134" w:type="dxa"/>
            <w:vAlign w:val="center"/>
          </w:tcPr>
          <w:p w14:paraId="2D536140" w14:textId="77777777" w:rsidR="00982397" w:rsidRPr="00D62E89" w:rsidRDefault="00982397" w:rsidP="00F220D4">
            <w:pPr>
              <w:adjustRightInd w:val="0"/>
              <w:snapToGrid w:val="0"/>
              <w:spacing w:line="360" w:lineRule="auto"/>
              <w:rPr>
                <w:rFonts w:ascii="Book Antiqua" w:eastAsia="MS Mincho" w:hAnsi="Book Antiqua"/>
                <w:color w:val="auto"/>
                <w:szCs w:val="24"/>
              </w:rPr>
            </w:pPr>
            <w:r w:rsidRPr="00D62E89">
              <w:rPr>
                <w:rFonts w:ascii="Book Antiqua" w:eastAsia="MS Mincho" w:hAnsi="Book Antiqua"/>
                <w:color w:val="auto"/>
                <w:szCs w:val="24"/>
              </w:rPr>
              <w:t>396</w:t>
            </w:r>
          </w:p>
        </w:tc>
        <w:tc>
          <w:tcPr>
            <w:tcW w:w="993" w:type="dxa"/>
            <w:vAlign w:val="center"/>
          </w:tcPr>
          <w:p w14:paraId="72C6A4B8" w14:textId="77777777" w:rsidR="00982397" w:rsidRPr="00D62E89" w:rsidRDefault="00982397" w:rsidP="00F220D4">
            <w:pPr>
              <w:adjustRightInd w:val="0"/>
              <w:snapToGrid w:val="0"/>
              <w:spacing w:line="360" w:lineRule="auto"/>
              <w:rPr>
                <w:rFonts w:ascii="Book Antiqua" w:eastAsia="MS Mincho" w:hAnsi="Book Antiqua"/>
                <w:color w:val="auto"/>
                <w:szCs w:val="24"/>
              </w:rPr>
            </w:pPr>
            <w:r w:rsidRPr="00D62E89">
              <w:rPr>
                <w:rFonts w:ascii="Book Antiqua" w:hAnsi="Book Antiqua"/>
                <w:color w:val="auto"/>
                <w:szCs w:val="24"/>
              </w:rPr>
              <w:t>59</w:t>
            </w:r>
          </w:p>
        </w:tc>
        <w:tc>
          <w:tcPr>
            <w:tcW w:w="1134" w:type="dxa"/>
            <w:vAlign w:val="center"/>
          </w:tcPr>
          <w:p w14:paraId="49AA2A31" w14:textId="77777777" w:rsidR="00982397" w:rsidRPr="00D62E89" w:rsidRDefault="00982397" w:rsidP="00F220D4">
            <w:pPr>
              <w:adjustRightInd w:val="0"/>
              <w:snapToGrid w:val="0"/>
              <w:spacing w:line="360" w:lineRule="auto"/>
              <w:rPr>
                <w:rFonts w:ascii="Book Antiqua" w:eastAsia="MS Mincho" w:hAnsi="Book Antiqua"/>
                <w:color w:val="auto"/>
                <w:szCs w:val="24"/>
              </w:rPr>
            </w:pPr>
            <w:r w:rsidRPr="00D62E89">
              <w:rPr>
                <w:rFonts w:ascii="Book Antiqua" w:eastAsia="Yu Gothic" w:hAnsi="Book Antiqua"/>
                <w:color w:val="auto"/>
                <w:szCs w:val="24"/>
              </w:rPr>
              <w:t>298/104</w:t>
            </w:r>
          </w:p>
        </w:tc>
        <w:tc>
          <w:tcPr>
            <w:tcW w:w="2693" w:type="dxa"/>
            <w:vAlign w:val="center"/>
          </w:tcPr>
          <w:p w14:paraId="202183AD" w14:textId="77777777" w:rsidR="00982397" w:rsidRPr="00D62E89" w:rsidRDefault="00982397" w:rsidP="00F220D4">
            <w:pPr>
              <w:adjustRightInd w:val="0"/>
              <w:snapToGrid w:val="0"/>
              <w:spacing w:line="360" w:lineRule="auto"/>
              <w:rPr>
                <w:rFonts w:ascii="Book Antiqua" w:eastAsia="MS Mincho" w:hAnsi="Book Antiqua"/>
                <w:color w:val="auto"/>
                <w:szCs w:val="24"/>
              </w:rPr>
            </w:pPr>
            <w:r w:rsidRPr="00D62E89">
              <w:rPr>
                <w:rFonts w:ascii="Book Antiqua" w:eastAsia="Yu Gothic" w:hAnsi="Book Antiqua"/>
                <w:color w:val="auto"/>
                <w:szCs w:val="24"/>
              </w:rPr>
              <w:t>RPZ(10)/AMPC(1000)/CAM(500), BID 7D</w:t>
            </w:r>
          </w:p>
        </w:tc>
        <w:tc>
          <w:tcPr>
            <w:tcW w:w="1134" w:type="dxa"/>
            <w:vAlign w:val="center"/>
          </w:tcPr>
          <w:p w14:paraId="40C55093" w14:textId="77777777" w:rsidR="00982397" w:rsidRPr="00D62E89" w:rsidRDefault="00982397" w:rsidP="00F220D4">
            <w:pPr>
              <w:adjustRightInd w:val="0"/>
              <w:snapToGrid w:val="0"/>
              <w:spacing w:line="360" w:lineRule="auto"/>
              <w:rPr>
                <w:rFonts w:ascii="Book Antiqua" w:eastAsia="MS Mincho" w:hAnsi="Book Antiqua"/>
                <w:color w:val="auto"/>
                <w:szCs w:val="24"/>
              </w:rPr>
            </w:pPr>
            <w:r w:rsidRPr="00D62E89">
              <w:rPr>
                <w:rFonts w:ascii="Book Antiqua" w:eastAsia="Yu Gothic" w:hAnsi="Book Antiqua"/>
                <w:color w:val="auto"/>
                <w:szCs w:val="24"/>
              </w:rPr>
              <w:t>80.4</w:t>
            </w:r>
          </w:p>
        </w:tc>
      </w:tr>
      <w:tr w:rsidR="00364CF4" w:rsidRPr="00D62E89" w14:paraId="2BDF4871" w14:textId="77777777" w:rsidTr="00A62416">
        <w:tc>
          <w:tcPr>
            <w:tcW w:w="1419" w:type="dxa"/>
            <w:vAlign w:val="center"/>
          </w:tcPr>
          <w:p w14:paraId="5B23A932" w14:textId="678B4FC6" w:rsidR="00364CF4" w:rsidRPr="00D62E89" w:rsidRDefault="00364CF4" w:rsidP="00BB36E8">
            <w:pPr>
              <w:adjustRightInd w:val="0"/>
              <w:snapToGrid w:val="0"/>
              <w:spacing w:line="360" w:lineRule="auto"/>
              <w:rPr>
                <w:rFonts w:ascii="Book Antiqua" w:hAnsi="Book Antiqua"/>
                <w:color w:val="auto"/>
                <w:szCs w:val="24"/>
              </w:rPr>
            </w:pPr>
            <w:r>
              <w:rPr>
                <w:rFonts w:ascii="Book Antiqua" w:eastAsia="MS Mincho" w:hAnsi="Book Antiqua"/>
                <w:color w:val="auto"/>
                <w:szCs w:val="24"/>
              </w:rPr>
              <w:t xml:space="preserve">Choi </w:t>
            </w:r>
            <w:r w:rsidRPr="00D7211E">
              <w:rPr>
                <w:rFonts w:ascii="Book Antiqua" w:eastAsia="MS Mincho" w:hAnsi="Book Antiqua"/>
                <w:i/>
                <w:color w:val="auto"/>
                <w:szCs w:val="24"/>
              </w:rPr>
              <w:t>et al</w:t>
            </w:r>
            <w:r w:rsidRPr="00D62E89">
              <w:rPr>
                <w:rFonts w:ascii="Book Antiqua" w:eastAsia="MS Mincho" w:hAnsi="Book Antiqua"/>
                <w:color w:val="auto"/>
                <w:szCs w:val="24"/>
              </w:rPr>
              <w:fldChar w:fldCharType="begin">
                <w:fldData xml:space="preserve">PEVuZE5vdGU+PENpdGU+PEF1dGhvcj5DaG9pPC9BdXRob3I+PFllYXI+MjAxODwvWWVhcj48UmVj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</w:fldData>
              </w:fldChar>
            </w:r>
            <w:r w:rsidRPr="00D62E89">
              <w:rPr>
                <w:rFonts w:ascii="Book Antiqua" w:eastAsia="MS Mincho" w:hAnsi="Book Antiqua"/>
                <w:color w:val="auto"/>
                <w:szCs w:val="24"/>
              </w:rPr>
              <w:instrText xml:space="preserve"> ADDIN EN.CITE </w:instrText>
            </w:r>
            <w:r w:rsidRPr="00D62E89">
              <w:rPr>
                <w:rFonts w:ascii="Book Antiqua" w:eastAsia="MS Mincho" w:hAnsi="Book Antiqua"/>
                <w:color w:val="auto"/>
                <w:szCs w:val="24"/>
              </w:rPr>
              <w:fldChar w:fldCharType="begin">
                <w:fldData xml:space="preserve">PEVuZE5vdGU+PENpdGU+PEF1dGhvcj5DaG9pPC9BdXRob3I+PFllYXI+MjAxODwvWWVhcj48UmVj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</w:fldData>
              </w:fldChar>
            </w:r>
            <w:r w:rsidRPr="00D62E89">
              <w:rPr>
                <w:rFonts w:ascii="Book Antiqua" w:eastAsia="MS Mincho" w:hAnsi="Book Antiqua"/>
                <w:color w:val="auto"/>
                <w:szCs w:val="24"/>
              </w:rPr>
              <w:instrText xml:space="preserve"> ADDIN EN.CITE.DATA </w:instrText>
            </w:r>
            <w:r w:rsidRPr="00D62E89">
              <w:rPr>
                <w:rFonts w:ascii="Book Antiqua" w:eastAsia="MS Mincho" w:hAnsi="Book Antiqua"/>
                <w:color w:val="auto"/>
                <w:szCs w:val="24"/>
              </w:rPr>
            </w:r>
            <w:r w:rsidRPr="00D62E89">
              <w:rPr>
                <w:rFonts w:ascii="Book Antiqua" w:eastAsia="MS Mincho" w:hAnsi="Book Antiqua"/>
                <w:color w:val="auto"/>
                <w:szCs w:val="24"/>
              </w:rPr>
              <w:fldChar w:fldCharType="end"/>
            </w:r>
            <w:r w:rsidRPr="00D62E89">
              <w:rPr>
                <w:rFonts w:ascii="Book Antiqua" w:eastAsia="MS Mincho" w:hAnsi="Book Antiqua"/>
                <w:color w:val="auto"/>
                <w:szCs w:val="24"/>
              </w:rPr>
            </w:r>
            <w:r w:rsidRPr="00D62E89">
              <w:rPr>
                <w:rFonts w:ascii="Book Antiqua" w:eastAsia="MS Mincho" w:hAnsi="Book Antiqua"/>
                <w:color w:val="auto"/>
                <w:szCs w:val="24"/>
              </w:rPr>
              <w:fldChar w:fldCharType="separate"/>
            </w:r>
            <w:r w:rsidRPr="00D62E89">
              <w:rPr>
                <w:rFonts w:ascii="Book Antiqua" w:eastAsia="MS Mincho" w:hAnsi="Book Antiqua"/>
                <w:noProof/>
                <w:color w:val="auto"/>
                <w:szCs w:val="24"/>
                <w:vertAlign w:val="superscript"/>
              </w:rPr>
              <w:t>[33,69]</w:t>
            </w:r>
            <w:r w:rsidRPr="00D62E89">
              <w:rPr>
                <w:rFonts w:ascii="Book Antiqua" w:eastAsia="MS Mincho" w:hAnsi="Book Antiqua"/>
                <w:color w:val="auto"/>
                <w:szCs w:val="24"/>
              </w:rPr>
              <w:fldChar w:fldCharType="end"/>
            </w:r>
          </w:p>
        </w:tc>
        <w:tc>
          <w:tcPr>
            <w:tcW w:w="1134" w:type="dxa"/>
            <w:vAlign w:val="center"/>
          </w:tcPr>
          <w:p w14:paraId="021EBCB5" w14:textId="1632639D" w:rsidR="00364CF4" w:rsidRPr="00D62E89" w:rsidRDefault="00364CF4" w:rsidP="00F220D4">
            <w:pPr>
              <w:adjustRightInd w:val="0"/>
              <w:snapToGrid w:val="0"/>
              <w:spacing w:line="360" w:lineRule="auto"/>
              <w:rPr>
                <w:rFonts w:ascii="Book Antiqua" w:hAnsi="Book Antiqua"/>
                <w:color w:val="auto"/>
                <w:szCs w:val="24"/>
              </w:rPr>
            </w:pPr>
            <w:r>
              <w:rPr>
                <w:rFonts w:ascii="Book Antiqua" w:eastAsia="宋体" w:hAnsi="Book Antiqua" w:hint="eastAsia"/>
                <w:color w:val="auto"/>
                <w:szCs w:val="24"/>
                <w:lang w:eastAsia="zh-CN"/>
              </w:rPr>
              <w:t xml:space="preserve">South </w:t>
            </w:r>
            <w:r w:rsidRPr="00D62E89">
              <w:rPr>
                <w:rFonts w:ascii="Book Antiqua" w:hAnsi="Book Antiqua"/>
                <w:color w:val="auto"/>
                <w:szCs w:val="24"/>
              </w:rPr>
              <w:t>Korea</w:t>
            </w:r>
          </w:p>
        </w:tc>
        <w:tc>
          <w:tcPr>
            <w:tcW w:w="1559" w:type="dxa"/>
            <w:vAlign w:val="center"/>
          </w:tcPr>
          <w:p w14:paraId="703A218D"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Metachronous</w:t>
            </w:r>
          </w:p>
        </w:tc>
        <w:tc>
          <w:tcPr>
            <w:tcW w:w="1134" w:type="dxa"/>
            <w:vAlign w:val="center"/>
          </w:tcPr>
          <w:p w14:paraId="0126081A"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RCT</w:t>
            </w:r>
          </w:p>
        </w:tc>
        <w:tc>
          <w:tcPr>
            <w:tcW w:w="1276" w:type="dxa"/>
          </w:tcPr>
          <w:p w14:paraId="2B118AD0"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Gastric cancer</w:t>
            </w:r>
          </w:p>
        </w:tc>
        <w:tc>
          <w:tcPr>
            <w:tcW w:w="1275" w:type="dxa"/>
            <w:vAlign w:val="center"/>
          </w:tcPr>
          <w:p w14:paraId="5B071E56" w14:textId="77777777" w:rsidR="00364CF4" w:rsidRPr="00D62E89" w:rsidRDefault="00364CF4" w:rsidP="00F220D4">
            <w:pPr>
              <w:adjustRightInd w:val="0"/>
              <w:snapToGrid w:val="0"/>
              <w:spacing w:line="360" w:lineRule="auto"/>
              <w:rPr>
                <w:rFonts w:ascii="Book Antiqua" w:eastAsia="MS Mincho" w:hAnsi="Book Antiqua"/>
                <w:color w:val="auto"/>
                <w:szCs w:val="24"/>
              </w:rPr>
            </w:pPr>
            <w:r w:rsidRPr="00D62E89">
              <w:rPr>
                <w:rFonts w:ascii="Book Antiqua" w:hAnsi="Book Antiqua"/>
                <w:color w:val="auto"/>
                <w:szCs w:val="24"/>
              </w:rPr>
              <w:t>6</w:t>
            </w:r>
          </w:p>
        </w:tc>
        <w:tc>
          <w:tcPr>
            <w:tcW w:w="1134" w:type="dxa"/>
            <w:vAlign w:val="center"/>
          </w:tcPr>
          <w:p w14:paraId="3B23A73E" w14:textId="77777777" w:rsidR="00364CF4" w:rsidRPr="00D62E89" w:rsidRDefault="00364CF4" w:rsidP="00F220D4">
            <w:pPr>
              <w:pStyle w:val="af"/>
              <w:adjustRightInd w:val="0"/>
              <w:snapToGrid w:val="0"/>
              <w:spacing w:before="0" w:beforeAutospacing="0" w:after="0" w:afterAutospacing="0" w:line="360" w:lineRule="auto"/>
              <w:jc w:val="both"/>
              <w:rPr>
                <w:rFonts w:ascii="Book Antiqua" w:hAnsi="Book Antiqua"/>
                <w:sz w:val="24"/>
                <w:szCs w:val="24"/>
              </w:rPr>
            </w:pPr>
            <w:r w:rsidRPr="00D62E89">
              <w:rPr>
                <w:rFonts w:ascii="Book Antiqua" w:hAnsi="Book Antiqua"/>
                <w:sz w:val="24"/>
                <w:szCs w:val="24"/>
              </w:rPr>
              <w:t>898</w:t>
            </w:r>
          </w:p>
        </w:tc>
        <w:tc>
          <w:tcPr>
            <w:tcW w:w="993" w:type="dxa"/>
            <w:vAlign w:val="center"/>
          </w:tcPr>
          <w:p w14:paraId="61D3B729" w14:textId="77777777" w:rsidR="00364CF4" w:rsidRPr="00D62E89" w:rsidRDefault="00364CF4" w:rsidP="00F220D4">
            <w:pPr>
              <w:pStyle w:val="af"/>
              <w:adjustRightInd w:val="0"/>
              <w:snapToGrid w:val="0"/>
              <w:spacing w:before="0" w:beforeAutospacing="0" w:after="0" w:afterAutospacing="0" w:line="360" w:lineRule="auto"/>
              <w:jc w:val="both"/>
              <w:rPr>
                <w:rFonts w:ascii="Book Antiqua" w:hAnsi="Book Antiqua"/>
                <w:sz w:val="24"/>
                <w:szCs w:val="24"/>
              </w:rPr>
            </w:pPr>
            <w:r w:rsidRPr="00D62E89">
              <w:rPr>
                <w:rFonts w:ascii="Book Antiqua" w:hAnsi="Book Antiqua"/>
                <w:sz w:val="24"/>
                <w:szCs w:val="24"/>
              </w:rPr>
              <w:t>60.4</w:t>
            </w:r>
          </w:p>
        </w:tc>
        <w:tc>
          <w:tcPr>
            <w:tcW w:w="1134" w:type="dxa"/>
            <w:vAlign w:val="center"/>
          </w:tcPr>
          <w:p w14:paraId="12267E3B" w14:textId="77777777" w:rsidR="00364CF4" w:rsidRPr="00D62E89" w:rsidRDefault="00364CF4" w:rsidP="00F220D4">
            <w:pPr>
              <w:pStyle w:val="af"/>
              <w:adjustRightInd w:val="0"/>
              <w:snapToGrid w:val="0"/>
              <w:spacing w:before="0" w:beforeAutospacing="0" w:after="0" w:afterAutospacing="0" w:line="360" w:lineRule="auto"/>
              <w:jc w:val="both"/>
              <w:rPr>
                <w:rFonts w:ascii="Book Antiqua" w:hAnsi="Book Antiqua"/>
                <w:sz w:val="24"/>
                <w:szCs w:val="24"/>
              </w:rPr>
            </w:pPr>
            <w:r w:rsidRPr="00D62E89">
              <w:rPr>
                <w:rFonts w:ascii="Book Antiqua" w:eastAsia="Yu Gothic" w:hAnsi="Book Antiqua"/>
                <w:sz w:val="24"/>
                <w:szCs w:val="24"/>
              </w:rPr>
              <w:t>594/283</w:t>
            </w:r>
          </w:p>
        </w:tc>
        <w:tc>
          <w:tcPr>
            <w:tcW w:w="2693" w:type="dxa"/>
            <w:vAlign w:val="center"/>
          </w:tcPr>
          <w:p w14:paraId="69C56B35" w14:textId="77777777" w:rsidR="00364CF4" w:rsidRPr="00D62E89" w:rsidRDefault="00364CF4" w:rsidP="00F220D4">
            <w:pPr>
              <w:pStyle w:val="af"/>
              <w:adjustRightInd w:val="0"/>
              <w:snapToGrid w:val="0"/>
              <w:spacing w:before="0" w:beforeAutospacing="0" w:after="0" w:afterAutospacing="0" w:line="360" w:lineRule="auto"/>
              <w:jc w:val="both"/>
              <w:rPr>
                <w:rFonts w:ascii="Book Antiqua" w:hAnsi="Book Antiqua"/>
                <w:sz w:val="24"/>
                <w:szCs w:val="24"/>
              </w:rPr>
            </w:pPr>
            <w:r w:rsidRPr="00D62E89">
              <w:rPr>
                <w:rFonts w:ascii="Book Antiqua" w:eastAsia="Yu Gothic" w:hAnsi="Book Antiqua"/>
                <w:sz w:val="24"/>
                <w:szCs w:val="24"/>
              </w:rPr>
              <w:t>OPZ(20)/AMPC(1000)/CAM(500), BID 7D</w:t>
            </w:r>
          </w:p>
        </w:tc>
        <w:tc>
          <w:tcPr>
            <w:tcW w:w="1134" w:type="dxa"/>
            <w:vAlign w:val="center"/>
          </w:tcPr>
          <w:p w14:paraId="55AEBEEC" w14:textId="77777777" w:rsidR="00364CF4" w:rsidRPr="00D62E89" w:rsidRDefault="00364CF4" w:rsidP="00F220D4">
            <w:pPr>
              <w:pStyle w:val="af"/>
              <w:adjustRightInd w:val="0"/>
              <w:snapToGrid w:val="0"/>
              <w:spacing w:before="0" w:beforeAutospacing="0" w:after="0" w:afterAutospacing="0" w:line="360" w:lineRule="auto"/>
              <w:jc w:val="both"/>
              <w:rPr>
                <w:rFonts w:ascii="Book Antiqua" w:hAnsi="Book Antiqua"/>
                <w:sz w:val="24"/>
                <w:szCs w:val="24"/>
              </w:rPr>
            </w:pPr>
            <w:r w:rsidRPr="00D62E89">
              <w:rPr>
                <w:rFonts w:ascii="Book Antiqua" w:eastAsia="Yu Gothic" w:hAnsi="Book Antiqua"/>
                <w:sz w:val="24"/>
                <w:szCs w:val="24"/>
              </w:rPr>
              <w:t>82.6</w:t>
            </w:r>
          </w:p>
        </w:tc>
      </w:tr>
      <w:tr w:rsidR="00D62E89" w:rsidRPr="00D62E89" w14:paraId="000C022C" w14:textId="77777777" w:rsidTr="00A62416">
        <w:tc>
          <w:tcPr>
            <w:tcW w:w="1419" w:type="dxa"/>
            <w:vAlign w:val="center"/>
          </w:tcPr>
          <w:p w14:paraId="2FEACF53" w14:textId="46E1ADE6" w:rsidR="00982397" w:rsidRPr="00D62E89" w:rsidRDefault="00D7211E" w:rsidP="00D7211E">
            <w:pPr>
              <w:adjustRightInd w:val="0"/>
              <w:snapToGrid w:val="0"/>
              <w:spacing w:line="360" w:lineRule="auto"/>
              <w:rPr>
                <w:rFonts w:ascii="Book Antiqua" w:hAnsi="Book Antiqua"/>
                <w:color w:val="auto"/>
                <w:szCs w:val="24"/>
              </w:rPr>
            </w:pPr>
            <w:proofErr w:type="spellStart"/>
            <w:r>
              <w:rPr>
                <w:rFonts w:ascii="Book Antiqua" w:eastAsia="Osaka" w:hAnsi="Book Antiqua"/>
                <w:color w:val="auto"/>
                <w:szCs w:val="24"/>
              </w:rPr>
              <w:t>Uemura</w:t>
            </w:r>
            <w:proofErr w:type="spellEnd"/>
            <w:r w:rsidR="00982397" w:rsidRPr="00D62E89">
              <w:rPr>
                <w:rFonts w:ascii="Book Antiqua" w:eastAsia="Osaka" w:hAnsi="Book Antiqua"/>
                <w:color w:val="auto"/>
                <w:szCs w:val="24"/>
              </w:rPr>
              <w:t xml:space="preserve"> </w:t>
            </w:r>
            <w:r w:rsidR="00982397" w:rsidRPr="00D7211E">
              <w:rPr>
                <w:rFonts w:ascii="Book Antiqua" w:eastAsia="Osaka" w:hAnsi="Book Antiqua"/>
                <w:i/>
                <w:color w:val="auto"/>
                <w:szCs w:val="24"/>
              </w:rPr>
              <w:t>et al</w:t>
            </w:r>
            <w:r w:rsidR="00982397" w:rsidRPr="00D62E89">
              <w:rPr>
                <w:rFonts w:ascii="Book Antiqua" w:eastAsia="Osaka" w:hAnsi="Book Antiqua"/>
                <w:color w:val="auto"/>
                <w:szCs w:val="24"/>
              </w:rPr>
              <w:fldChar w:fldCharType="begin">
                <w:fldData xml:space="preserve">PEVuZE5vdGU+PENpdGU+PEF1dGhvcj5VZW11cmE8L0F1dGhvcj48WWVhcj4xOTk3PC9ZZWFyPjxS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==
</w:fldData>
              </w:fldChar>
            </w:r>
            <w:r w:rsidR="00982397" w:rsidRPr="00D62E89">
              <w:rPr>
                <w:rFonts w:ascii="Book Antiqua" w:eastAsia="Osaka" w:hAnsi="Book Antiqua"/>
                <w:color w:val="auto"/>
                <w:szCs w:val="24"/>
              </w:rPr>
              <w:instrText xml:space="preserve"> ADDIN EN.CITE </w:instrText>
            </w:r>
            <w:r w:rsidR="00982397" w:rsidRPr="00D62E89">
              <w:rPr>
                <w:rFonts w:ascii="Book Antiqua" w:eastAsia="Osaka" w:hAnsi="Book Antiqua"/>
                <w:color w:val="auto"/>
                <w:szCs w:val="24"/>
              </w:rPr>
              <w:fldChar w:fldCharType="begin">
                <w:fldData xml:space="preserve">PEVuZE5vdGU+PENpdGU+PEF1dGhvcj5VZW11cmE8L0F1dGhvcj48WWVhcj4xOTk3PC9ZZWFyPjxS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==
</w:fldData>
              </w:fldChar>
            </w:r>
            <w:r w:rsidR="00982397" w:rsidRPr="00D62E89">
              <w:rPr>
                <w:rFonts w:ascii="Book Antiqua" w:eastAsia="Osaka" w:hAnsi="Book Antiqua"/>
                <w:color w:val="auto"/>
                <w:szCs w:val="24"/>
              </w:rPr>
              <w:instrText xml:space="preserve"> ADDIN EN.CITE.DATA </w:instrText>
            </w:r>
            <w:r w:rsidR="00982397" w:rsidRPr="00D62E89">
              <w:rPr>
                <w:rFonts w:ascii="Book Antiqua" w:eastAsia="Osaka" w:hAnsi="Book Antiqua"/>
                <w:color w:val="auto"/>
                <w:szCs w:val="24"/>
              </w:rPr>
            </w:r>
            <w:r w:rsidR="00982397" w:rsidRPr="00D62E89">
              <w:rPr>
                <w:rFonts w:ascii="Book Antiqua" w:eastAsia="Osaka" w:hAnsi="Book Antiqua"/>
                <w:color w:val="auto"/>
                <w:szCs w:val="24"/>
              </w:rPr>
              <w:fldChar w:fldCharType="end"/>
            </w:r>
            <w:r w:rsidR="00982397" w:rsidRPr="00D62E89">
              <w:rPr>
                <w:rFonts w:ascii="Book Antiqua" w:eastAsia="Osaka" w:hAnsi="Book Antiqua"/>
                <w:color w:val="auto"/>
                <w:szCs w:val="24"/>
              </w:rPr>
            </w:r>
            <w:r w:rsidR="00982397" w:rsidRPr="00D62E89">
              <w:rPr>
                <w:rFonts w:ascii="Book Antiqua" w:eastAsia="Osaka" w:hAnsi="Book Antiqua"/>
                <w:color w:val="auto"/>
                <w:szCs w:val="24"/>
              </w:rPr>
              <w:fldChar w:fldCharType="separate"/>
            </w:r>
            <w:r w:rsidR="00982397" w:rsidRPr="00D62E89">
              <w:rPr>
                <w:rFonts w:ascii="Book Antiqua" w:eastAsia="Osaka" w:hAnsi="Book Antiqua"/>
                <w:noProof/>
                <w:color w:val="auto"/>
                <w:szCs w:val="24"/>
                <w:vertAlign w:val="superscript"/>
              </w:rPr>
              <w:t>[70]</w:t>
            </w:r>
            <w:r w:rsidR="00982397" w:rsidRPr="00D62E89">
              <w:rPr>
                <w:rFonts w:ascii="Book Antiqua" w:eastAsia="Osaka" w:hAnsi="Book Antiqua"/>
                <w:color w:val="auto"/>
                <w:szCs w:val="24"/>
              </w:rPr>
              <w:fldChar w:fldCharType="end"/>
            </w:r>
            <w:r>
              <w:rPr>
                <w:rFonts w:ascii="Book Antiqua" w:eastAsia="Osaka" w:hAnsi="Book Antiqua"/>
                <w:color w:val="auto"/>
                <w:szCs w:val="24"/>
              </w:rPr>
              <w:t>, 1997</w:t>
            </w:r>
          </w:p>
        </w:tc>
        <w:tc>
          <w:tcPr>
            <w:tcW w:w="1134" w:type="dxa"/>
            <w:vAlign w:val="center"/>
          </w:tcPr>
          <w:p w14:paraId="5E206670"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Japan</w:t>
            </w:r>
          </w:p>
        </w:tc>
        <w:tc>
          <w:tcPr>
            <w:tcW w:w="1559" w:type="dxa"/>
            <w:vAlign w:val="center"/>
          </w:tcPr>
          <w:p w14:paraId="1C06B4E0"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Metachronous</w:t>
            </w:r>
          </w:p>
        </w:tc>
        <w:tc>
          <w:tcPr>
            <w:tcW w:w="1134" w:type="dxa"/>
            <w:vAlign w:val="center"/>
          </w:tcPr>
          <w:p w14:paraId="4855B537" w14:textId="77777777" w:rsidR="00982397" w:rsidRPr="00D62E89" w:rsidRDefault="00982397"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276" w:type="dxa"/>
          </w:tcPr>
          <w:p w14:paraId="1B15CF88"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Gastric cancer</w:t>
            </w:r>
          </w:p>
        </w:tc>
        <w:tc>
          <w:tcPr>
            <w:tcW w:w="1275" w:type="dxa"/>
            <w:vAlign w:val="center"/>
          </w:tcPr>
          <w:p w14:paraId="2EC75200" w14:textId="77777777" w:rsidR="00982397" w:rsidRPr="00D62E89" w:rsidRDefault="00982397" w:rsidP="00F220D4">
            <w:pPr>
              <w:adjustRightInd w:val="0"/>
              <w:snapToGrid w:val="0"/>
              <w:spacing w:line="360" w:lineRule="auto"/>
              <w:rPr>
                <w:rFonts w:ascii="Book Antiqua" w:eastAsia="MS Mincho" w:hAnsi="Book Antiqua"/>
                <w:color w:val="auto"/>
                <w:szCs w:val="24"/>
              </w:rPr>
            </w:pPr>
            <w:r w:rsidRPr="00D62E89">
              <w:rPr>
                <w:rFonts w:ascii="Book Antiqua" w:hAnsi="Book Antiqua"/>
                <w:color w:val="auto"/>
                <w:szCs w:val="24"/>
              </w:rPr>
              <w:t>3</w:t>
            </w:r>
          </w:p>
        </w:tc>
        <w:tc>
          <w:tcPr>
            <w:tcW w:w="1134" w:type="dxa"/>
            <w:vAlign w:val="center"/>
          </w:tcPr>
          <w:p w14:paraId="2FA18951"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132</w:t>
            </w:r>
          </w:p>
        </w:tc>
        <w:tc>
          <w:tcPr>
            <w:tcW w:w="993" w:type="dxa"/>
            <w:vAlign w:val="center"/>
          </w:tcPr>
          <w:p w14:paraId="631DAE8F"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69 (44-85)</w:t>
            </w:r>
          </w:p>
        </w:tc>
        <w:tc>
          <w:tcPr>
            <w:tcW w:w="1134" w:type="dxa"/>
            <w:vAlign w:val="center"/>
          </w:tcPr>
          <w:p w14:paraId="04BE7E64"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97/35</w:t>
            </w:r>
          </w:p>
        </w:tc>
        <w:tc>
          <w:tcPr>
            <w:tcW w:w="2693" w:type="dxa"/>
            <w:vAlign w:val="center"/>
          </w:tcPr>
          <w:p w14:paraId="1B037F06"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1st: OPZ(20)/CAM(400) 14D, 2nd: OPZ(20)/AMPC(1500)/MNZ(500), BID 14D</w:t>
            </w:r>
          </w:p>
        </w:tc>
        <w:tc>
          <w:tcPr>
            <w:tcW w:w="1134" w:type="dxa"/>
            <w:vAlign w:val="center"/>
          </w:tcPr>
          <w:p w14:paraId="702CC199"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46.2</w:t>
            </w:r>
          </w:p>
        </w:tc>
      </w:tr>
      <w:tr w:rsidR="00D62E89" w:rsidRPr="00D62E89" w14:paraId="2305D96F" w14:textId="77777777" w:rsidTr="00A62416">
        <w:tc>
          <w:tcPr>
            <w:tcW w:w="1419" w:type="dxa"/>
            <w:vAlign w:val="center"/>
          </w:tcPr>
          <w:p w14:paraId="67BC0190" w14:textId="20E537EC" w:rsidR="00982397" w:rsidRPr="00D62E89" w:rsidRDefault="00D7211E" w:rsidP="00D7211E">
            <w:pPr>
              <w:adjustRightInd w:val="0"/>
              <w:snapToGrid w:val="0"/>
              <w:spacing w:line="360" w:lineRule="auto"/>
              <w:rPr>
                <w:rFonts w:ascii="Book Antiqua" w:eastAsia="Osaka" w:hAnsi="Book Antiqua"/>
                <w:color w:val="auto"/>
                <w:szCs w:val="24"/>
              </w:rPr>
            </w:pPr>
            <w:r>
              <w:rPr>
                <w:rFonts w:ascii="Book Antiqua" w:eastAsia="Osaka" w:hAnsi="Book Antiqua"/>
                <w:color w:val="auto"/>
                <w:szCs w:val="24"/>
              </w:rPr>
              <w:t xml:space="preserve">Nakagawa </w:t>
            </w:r>
            <w:r w:rsidRPr="00D7211E">
              <w:rPr>
                <w:rFonts w:ascii="Book Antiqua" w:eastAsia="Osaka" w:hAnsi="Book Antiqua"/>
                <w:i/>
                <w:color w:val="auto"/>
                <w:szCs w:val="24"/>
              </w:rPr>
              <w:t>et al</w:t>
            </w:r>
            <w:r w:rsidR="00982397" w:rsidRPr="00D62E89">
              <w:rPr>
                <w:rFonts w:ascii="Book Antiqua" w:hAnsi="Book Antiqua"/>
                <w:color w:val="auto"/>
                <w:szCs w:val="24"/>
              </w:rPr>
              <w:fldChar w:fldCharType="begin"/>
            </w:r>
            <w:r w:rsidR="00982397" w:rsidRPr="00D62E89">
              <w:rPr>
                <w:rFonts w:ascii="Book Antiqua" w:hAnsi="Book Antiqua"/>
                <w:color w:val="auto"/>
                <w:szCs w:val="24"/>
              </w:rPr>
              <w:instrText xml:space="preserve"> ADDIN EN.CITE &lt;EndNote&gt;&lt;Cite&gt;&lt;Author&gt;NAKAGAWA&lt;/Author&gt;&lt;Year&gt;2006&lt;/Year&gt;&lt;RecNum&gt;2363&lt;/RecNum&gt;&lt;DisplayText&gt;&lt;style face="superscript"&gt;[71]&lt;/style&gt;&lt;/DisplayText&gt;&lt;record&gt;&lt;rec-number&gt;2363&lt;/rec-number&gt;&lt;foreign-keys&gt;&lt;key app="EN" db-id="apfzffrslefdtkexfw55xw2t0wrsfwpssds5" timestamp="1565162101"&gt;2363&lt;/key&gt;&lt;/foreign-keys&gt;&lt;ref-type name="Journal Article"&gt;17&lt;/ref-type&gt;&lt;contributors&gt;&lt;authors&gt;&lt;author&gt;S. Nakagawa&lt;/author&gt;&lt;author&gt;M. Asaka&lt;/author&gt;&lt;author&gt;M. Kato&lt;/author&gt;&lt;author&gt;T. Nakamura&lt;/author&gt;&lt;author&gt;C. Kato&lt;/author&gt;&lt;author&gt;T. Fujioka&lt;/author&gt;&lt;author&gt;M. Tatsuta&lt;/author&gt;&lt;author&gt;K. Keida&lt;/author&gt;&lt;author&gt;S. Terao&lt;/author&gt;&lt;author&gt;S. Takahishi&lt;/author&gt;&lt;author&gt;N. Uemura&lt;/author&gt;&lt;author&gt;T. Kato&lt;/author&gt;&lt;author&gt;N. Aiyama&lt;/author&gt;&lt;author&gt;D. Saito&lt;/author&gt;&lt;author&gt;M. Ssuzuki&lt;/author&gt;&lt;author&gt;A. Imamura&lt;/author&gt;&lt;author&gt;K. Sato&lt;/author&gt;&lt;author&gt;H. Miwa&lt;/author&gt;&lt;author&gt;H. Nomura&lt;/author&gt;&lt;author&gt;M. Kaise&lt;/author&gt;&lt;author&gt;S. Oohara&lt;/author&gt;&lt;author&gt;T. Kawai&lt;/author&gt;&lt;author&gt;K. Urabe&lt;/author&gt;&lt;author&gt;N. Sakaki&lt;/author&gt;&lt;author&gt;S. Ito&lt;/author&gt;&lt;author&gt;Y. Noda&lt;/author&gt;&lt;author&gt;A. Yanaka&lt;/author&gt;&lt;author&gt;K. Kusugami&lt;/author&gt;&lt;author&gt;H. Goto&lt;/author&gt;&lt;author&gt;T. Furuta&lt;/author&gt;&lt;author&gt;M. Fujino&lt;/author&gt;&lt;author&gt;F. Kinjyo&lt;/author&gt;&lt;author&gt;T. Ookusa&lt;/author&gt;&lt;/authors&gt;&lt;/contributors&gt;&lt;titles&gt;&lt;title&gt;Helicobacter pylori eradication and metachronous gastric cancer after endoscopic mucosal resection of early gastric cancer&lt;/title&gt;&lt;secondary-title&gt;Aliment Pharmacol Ther&lt;/secondary-title&gt;&lt;/titles&gt;&lt;periodical&gt;&lt;full-title&gt;Alimentary Pharmacology and Therapeutics&lt;/full-title&gt;&lt;abbr-1&gt;Aliment. Pharmacol. Ther.&lt;/abbr-1&gt;&lt;abbr-2&gt;Aliment Pharmacol Ther&lt;/abbr-2&gt;&lt;abbr-3&gt;Alimentary Pharmacology &amp;amp; Therapeutics&lt;/abbr-3&gt;&lt;/periodical&gt;&lt;pages&gt;214–218&lt;/pages&gt;&lt;volume&gt;24 (Suppl. 4)&lt;/volume&gt;&lt;dates&gt;&lt;year&gt;2006&lt;/year&gt;&lt;/dates&gt;&lt;urls&gt;&lt;/urls&gt;&lt;/record&gt;&lt;/Cite&gt;&lt;/EndNote&gt;</w:instrText>
            </w:r>
            <w:r w:rsidR="00982397" w:rsidRPr="00D62E89">
              <w:rPr>
                <w:rFonts w:ascii="Book Antiqua" w:hAnsi="Book Antiqua"/>
                <w:color w:val="auto"/>
                <w:szCs w:val="24"/>
              </w:rPr>
              <w:fldChar w:fldCharType="separate"/>
            </w:r>
            <w:r w:rsidR="00982397" w:rsidRPr="00D62E89">
              <w:rPr>
                <w:rFonts w:ascii="Book Antiqua" w:hAnsi="Book Antiqua"/>
                <w:noProof/>
                <w:color w:val="auto"/>
                <w:szCs w:val="24"/>
                <w:vertAlign w:val="superscript"/>
              </w:rPr>
              <w:t>[71]</w:t>
            </w:r>
            <w:r w:rsidR="00982397" w:rsidRPr="00D62E89">
              <w:rPr>
                <w:rFonts w:ascii="Book Antiqua" w:hAnsi="Book Antiqua"/>
                <w:color w:val="auto"/>
                <w:szCs w:val="24"/>
              </w:rPr>
              <w:fldChar w:fldCharType="end"/>
            </w:r>
            <w:r>
              <w:rPr>
                <w:rFonts w:ascii="Book Antiqua" w:hAnsi="Book Antiqua"/>
                <w:color w:val="auto"/>
                <w:szCs w:val="24"/>
              </w:rPr>
              <w:t xml:space="preserve">, </w:t>
            </w:r>
            <w:r>
              <w:rPr>
                <w:rFonts w:ascii="Book Antiqua" w:eastAsia="Osaka" w:hAnsi="Book Antiqua"/>
                <w:color w:val="auto"/>
                <w:szCs w:val="24"/>
              </w:rPr>
              <w:t>2006</w:t>
            </w:r>
          </w:p>
        </w:tc>
        <w:tc>
          <w:tcPr>
            <w:tcW w:w="1134" w:type="dxa"/>
            <w:vAlign w:val="center"/>
          </w:tcPr>
          <w:p w14:paraId="3294D844"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Japan</w:t>
            </w:r>
          </w:p>
        </w:tc>
        <w:tc>
          <w:tcPr>
            <w:tcW w:w="1559" w:type="dxa"/>
            <w:vAlign w:val="center"/>
          </w:tcPr>
          <w:p w14:paraId="13397FD9" w14:textId="77777777" w:rsidR="00982397" w:rsidRPr="00D62E89" w:rsidRDefault="00982397" w:rsidP="00F220D4">
            <w:pPr>
              <w:adjustRightInd w:val="0"/>
              <w:snapToGrid w:val="0"/>
              <w:spacing w:line="360" w:lineRule="auto"/>
              <w:rPr>
                <w:rFonts w:ascii="Book Antiqua" w:hAnsi="Book Antiqua"/>
                <w:i/>
                <w:color w:val="auto"/>
                <w:szCs w:val="24"/>
              </w:rPr>
            </w:pPr>
            <w:r w:rsidRPr="00D62E89">
              <w:rPr>
                <w:rFonts w:ascii="Book Antiqua" w:hAnsi="Book Antiqua"/>
                <w:color w:val="auto"/>
                <w:szCs w:val="24"/>
              </w:rPr>
              <w:t>Metachronous</w:t>
            </w:r>
          </w:p>
        </w:tc>
        <w:tc>
          <w:tcPr>
            <w:tcW w:w="1134" w:type="dxa"/>
            <w:vAlign w:val="center"/>
          </w:tcPr>
          <w:p w14:paraId="1FEA64D3" w14:textId="77777777" w:rsidR="00982397" w:rsidRPr="00D62E89" w:rsidRDefault="00982397"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276" w:type="dxa"/>
          </w:tcPr>
          <w:p w14:paraId="7E2AC6F1"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Gastric cancer</w:t>
            </w:r>
          </w:p>
        </w:tc>
        <w:tc>
          <w:tcPr>
            <w:tcW w:w="1275" w:type="dxa"/>
            <w:vAlign w:val="center"/>
          </w:tcPr>
          <w:p w14:paraId="4A1F1904" w14:textId="77777777" w:rsidR="00982397" w:rsidRPr="00D62E89" w:rsidRDefault="00982397" w:rsidP="00F220D4">
            <w:pPr>
              <w:adjustRightInd w:val="0"/>
              <w:snapToGrid w:val="0"/>
              <w:spacing w:line="360" w:lineRule="auto"/>
              <w:rPr>
                <w:rFonts w:ascii="Book Antiqua" w:eastAsia="MS Mincho" w:hAnsi="Book Antiqua"/>
                <w:color w:val="auto"/>
                <w:szCs w:val="24"/>
              </w:rPr>
            </w:pPr>
            <w:r w:rsidRPr="00D62E89">
              <w:rPr>
                <w:rFonts w:ascii="Book Antiqua" w:hAnsi="Book Antiqua"/>
                <w:color w:val="auto"/>
                <w:szCs w:val="24"/>
              </w:rPr>
              <w:t>2</w:t>
            </w:r>
          </w:p>
        </w:tc>
        <w:tc>
          <w:tcPr>
            <w:tcW w:w="1134" w:type="dxa"/>
            <w:vAlign w:val="center"/>
          </w:tcPr>
          <w:p w14:paraId="260F85E5"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2825</w:t>
            </w:r>
          </w:p>
        </w:tc>
        <w:tc>
          <w:tcPr>
            <w:tcW w:w="993" w:type="dxa"/>
            <w:vAlign w:val="center"/>
          </w:tcPr>
          <w:p w14:paraId="3C907B0F"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NA</w:t>
            </w:r>
          </w:p>
        </w:tc>
        <w:tc>
          <w:tcPr>
            <w:tcW w:w="1134" w:type="dxa"/>
            <w:vAlign w:val="center"/>
          </w:tcPr>
          <w:p w14:paraId="0DCDB243"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NA</w:t>
            </w:r>
          </w:p>
        </w:tc>
        <w:tc>
          <w:tcPr>
            <w:tcW w:w="2693" w:type="dxa"/>
            <w:vAlign w:val="center"/>
          </w:tcPr>
          <w:p w14:paraId="273C7694"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NA</w:t>
            </w:r>
          </w:p>
        </w:tc>
        <w:tc>
          <w:tcPr>
            <w:tcW w:w="1134" w:type="dxa"/>
            <w:vAlign w:val="center"/>
          </w:tcPr>
          <w:p w14:paraId="559DD51F"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NA</w:t>
            </w:r>
          </w:p>
        </w:tc>
      </w:tr>
      <w:tr w:rsidR="00D62E89" w:rsidRPr="00D62E89" w14:paraId="711CB915" w14:textId="77777777" w:rsidTr="00A62416">
        <w:tc>
          <w:tcPr>
            <w:tcW w:w="1419" w:type="dxa"/>
            <w:vAlign w:val="center"/>
          </w:tcPr>
          <w:p w14:paraId="327342A1" w14:textId="5BB25FB8" w:rsidR="00982397" w:rsidRPr="00D62E89" w:rsidRDefault="00D7211E" w:rsidP="00D7211E">
            <w:pPr>
              <w:adjustRightInd w:val="0"/>
              <w:snapToGrid w:val="0"/>
              <w:spacing w:line="360" w:lineRule="auto"/>
              <w:rPr>
                <w:rFonts w:ascii="Book Antiqua" w:hAnsi="Book Antiqua"/>
                <w:i/>
                <w:color w:val="auto"/>
                <w:szCs w:val="24"/>
              </w:rPr>
            </w:pPr>
            <w:proofErr w:type="spellStart"/>
            <w:r>
              <w:rPr>
                <w:rFonts w:ascii="Book Antiqua" w:hAnsi="Book Antiqua"/>
                <w:color w:val="auto"/>
                <w:szCs w:val="24"/>
              </w:rPr>
              <w:lastRenderedPageBreak/>
              <w:t>Shiotani</w:t>
            </w:r>
            <w:proofErr w:type="spellEnd"/>
            <w:r>
              <w:rPr>
                <w:rFonts w:ascii="Book Antiqua" w:hAnsi="Book Antiqua"/>
                <w:color w:val="auto"/>
                <w:szCs w:val="24"/>
              </w:rPr>
              <w:t xml:space="preserve"> </w:t>
            </w:r>
            <w:r w:rsidR="00982397" w:rsidRPr="00D7211E">
              <w:rPr>
                <w:rFonts w:ascii="Book Antiqua" w:hAnsi="Book Antiqua"/>
                <w:i/>
                <w:color w:val="auto"/>
                <w:szCs w:val="24"/>
              </w:rPr>
              <w:t>et</w:t>
            </w:r>
            <w:r w:rsidR="00982397" w:rsidRPr="00D62E89">
              <w:rPr>
                <w:rFonts w:ascii="Book Antiqua" w:hAnsi="Book Antiqua"/>
                <w:color w:val="auto"/>
                <w:szCs w:val="24"/>
              </w:rPr>
              <w:t xml:space="preserve"> </w:t>
            </w:r>
            <w:r w:rsidR="00982397" w:rsidRPr="00D7211E">
              <w:rPr>
                <w:rFonts w:ascii="Book Antiqua" w:hAnsi="Book Antiqua"/>
                <w:i/>
                <w:color w:val="auto"/>
                <w:szCs w:val="24"/>
              </w:rPr>
              <w:t>al</w:t>
            </w:r>
            <w:r w:rsidR="00982397" w:rsidRPr="00D62E89">
              <w:rPr>
                <w:rFonts w:ascii="Book Antiqua" w:hAnsi="Book Antiqua"/>
                <w:color w:val="auto"/>
                <w:szCs w:val="24"/>
              </w:rPr>
              <w:fldChar w:fldCharType="begin"/>
            </w:r>
            <w:r w:rsidR="00982397" w:rsidRPr="00D62E89">
              <w:rPr>
                <w:rFonts w:ascii="Book Antiqua" w:hAnsi="Book Antiqua"/>
                <w:color w:val="auto"/>
                <w:szCs w:val="24"/>
              </w:rPr>
              <w:instrText xml:space="preserve"> ADDIN EN.CITE &lt;EndNote&gt;&lt;Cite&gt;&lt;Author&gt;Shiotani&lt;/Author&gt;&lt;Year&gt;2008&lt;/Year&gt;&lt;RecNum&gt;878&lt;/RecNum&gt;&lt;DisplayText&gt;&lt;style face="superscript"&gt;[72]&lt;/style&gt;&lt;/DisplayText&gt;&lt;record&gt;&lt;rec-number&gt;878&lt;/rec-number&gt;&lt;foreign-keys&gt;&lt;key app="EN" db-id="apfzffrslefdtkexfw55xw2t0wrsfwpssds5" timestamp="1445437502"&gt;878&lt;/key&gt;&lt;/foreign-keys&gt;&lt;ref-type name="Journal Article"&gt;17&lt;/ref-type&gt;&lt;contributors&gt;&lt;authors&gt;&lt;author&gt;Shiotani, A.&lt;/author&gt;&lt;author&gt;Uedo, N.&lt;/author&gt;&lt;author&gt;Iishi, H.&lt;/author&gt;&lt;author&gt;Yoshiyuki, Y.&lt;/author&gt;&lt;author&gt;Ishii, M.&lt;/author&gt;&lt;author&gt;Manabe, N.&lt;/author&gt;&lt;author&gt;Kamada, T.&lt;/author&gt;&lt;author&gt;Kusunoki, H.&lt;/author&gt;&lt;author&gt;Hata, J.&lt;/author&gt;&lt;author&gt;Haruma, K.&lt;/author&gt;&lt;/authors&gt;&lt;/contributors&gt;&lt;auth-address&gt;Department of Internal Medicine, Kawasaki Medical School, Kurashiki, Japan. shiotani@med.kawasaki-m.ac.jp&lt;/auth-address&gt;&lt;titles&gt;&lt;title&gt;Predictive factors for metachronous gastric cancer in high-risk patients after successful Helicobacter pylori eradication&lt;/title&gt;&lt;secondary-title&gt;Digestion&lt;/secondary-title&gt;&lt;/titles&gt;&lt;periodical&gt;&lt;full-title&gt;Digestion&lt;/full-title&gt;&lt;abbr-1&gt;Digestion&lt;/abbr-1&gt;&lt;abbr-2&gt;Digestion&lt;/abbr-2&gt;&lt;/periodical&gt;&lt;pages&gt;113-9&lt;/pages&gt;&lt;volume&gt;78&lt;/volume&gt;&lt;number&gt;2-3&lt;/number&gt;&lt;keywords&gt;&lt;keyword&gt;Female&lt;/keyword&gt;&lt;keyword&gt;Helicobacter Infections/*complications/*drug therapy&lt;/keyword&gt;&lt;keyword&gt;Humans&lt;/keyword&gt;&lt;keyword&gt;Male&lt;/keyword&gt;&lt;keyword&gt;Middle Aged&lt;/keyword&gt;&lt;keyword&gt;Neoplasms, Second Primary/*pathology&lt;/keyword&gt;&lt;keyword&gt;Pepsinogen A/blood&lt;/keyword&gt;&lt;keyword&gt;Pepsinogen C/blood&lt;/keyword&gt;&lt;keyword&gt;Predictive Value of Tests&lt;/keyword&gt;&lt;keyword&gt;Risk Factors&lt;/keyword&gt;&lt;keyword&gt;Stomach Neoplasms/etiology/*pathology&lt;/keyword&gt;&lt;/keywords&gt;&lt;dates&gt;&lt;year&gt;2008&lt;/year&gt;&lt;/dates&gt;&lt;isbn&gt;1421-9867 (Electronic)&amp;#xD;0012-2823 (Linking)&lt;/isbn&gt;&lt;accession-num&gt;19023205&lt;/accession-num&gt;&lt;urls&gt;&lt;related-urls&gt;&lt;url&gt;http://www.ncbi.nlm.nih.gov/pubmed/19023205&lt;/url&gt;&lt;url&gt;http://www.karger.com/Article/Pdf/173719&lt;/url&gt;&lt;/related-urls&gt;&lt;/urls&gt;&lt;electronic-resource-num&gt;10.1159/000173719&lt;/electronic-resource-num&gt;&lt;/record&gt;&lt;/Cite&gt;&lt;/EndNote&gt;</w:instrText>
            </w:r>
            <w:r w:rsidR="00982397" w:rsidRPr="00D62E89">
              <w:rPr>
                <w:rFonts w:ascii="Book Antiqua" w:hAnsi="Book Antiqua"/>
                <w:color w:val="auto"/>
                <w:szCs w:val="24"/>
              </w:rPr>
              <w:fldChar w:fldCharType="separate"/>
            </w:r>
            <w:r w:rsidR="00982397" w:rsidRPr="00D62E89">
              <w:rPr>
                <w:rFonts w:ascii="Book Antiqua" w:hAnsi="Book Antiqua"/>
                <w:noProof/>
                <w:color w:val="auto"/>
                <w:szCs w:val="24"/>
                <w:vertAlign w:val="superscript"/>
              </w:rPr>
              <w:t>[72]</w:t>
            </w:r>
            <w:r w:rsidR="00982397" w:rsidRPr="00D62E89">
              <w:rPr>
                <w:rFonts w:ascii="Book Antiqua" w:hAnsi="Book Antiqua"/>
                <w:color w:val="auto"/>
                <w:szCs w:val="24"/>
              </w:rPr>
              <w:fldChar w:fldCharType="end"/>
            </w:r>
            <w:r>
              <w:rPr>
                <w:rFonts w:ascii="Book Antiqua" w:hAnsi="Book Antiqua"/>
                <w:color w:val="auto"/>
                <w:szCs w:val="24"/>
              </w:rPr>
              <w:t>, 2008</w:t>
            </w:r>
          </w:p>
        </w:tc>
        <w:tc>
          <w:tcPr>
            <w:tcW w:w="1134" w:type="dxa"/>
            <w:vAlign w:val="center"/>
          </w:tcPr>
          <w:p w14:paraId="0ACFE306"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Japan</w:t>
            </w:r>
          </w:p>
        </w:tc>
        <w:tc>
          <w:tcPr>
            <w:tcW w:w="1559" w:type="dxa"/>
            <w:vAlign w:val="center"/>
          </w:tcPr>
          <w:p w14:paraId="64450A0F" w14:textId="77777777" w:rsidR="00982397" w:rsidRPr="00D62E89" w:rsidRDefault="00982397" w:rsidP="00F220D4">
            <w:pPr>
              <w:adjustRightInd w:val="0"/>
              <w:snapToGrid w:val="0"/>
              <w:spacing w:line="360" w:lineRule="auto"/>
              <w:rPr>
                <w:rFonts w:ascii="Book Antiqua" w:hAnsi="Book Antiqua"/>
                <w:i/>
                <w:color w:val="auto"/>
                <w:szCs w:val="24"/>
              </w:rPr>
            </w:pPr>
            <w:r w:rsidRPr="00D62E89">
              <w:rPr>
                <w:rFonts w:ascii="Book Antiqua" w:hAnsi="Book Antiqua"/>
                <w:color w:val="auto"/>
                <w:szCs w:val="24"/>
              </w:rPr>
              <w:t>Metachronous</w:t>
            </w:r>
          </w:p>
        </w:tc>
        <w:tc>
          <w:tcPr>
            <w:tcW w:w="1134" w:type="dxa"/>
            <w:vAlign w:val="center"/>
          </w:tcPr>
          <w:p w14:paraId="479FDA15" w14:textId="77777777" w:rsidR="00982397" w:rsidRPr="00D62E89" w:rsidRDefault="00982397"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276" w:type="dxa"/>
          </w:tcPr>
          <w:p w14:paraId="5A7E4267"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Gastric cancer</w:t>
            </w:r>
          </w:p>
        </w:tc>
        <w:tc>
          <w:tcPr>
            <w:tcW w:w="1275" w:type="dxa"/>
            <w:vAlign w:val="center"/>
          </w:tcPr>
          <w:p w14:paraId="38C63D0A" w14:textId="77777777" w:rsidR="00982397" w:rsidRPr="00D62E89" w:rsidRDefault="00982397" w:rsidP="00F220D4">
            <w:pPr>
              <w:adjustRightInd w:val="0"/>
              <w:snapToGrid w:val="0"/>
              <w:spacing w:line="360" w:lineRule="auto"/>
              <w:rPr>
                <w:rFonts w:ascii="Book Antiqua" w:eastAsia="MS Mincho" w:hAnsi="Book Antiqua"/>
                <w:color w:val="auto"/>
                <w:szCs w:val="24"/>
              </w:rPr>
            </w:pPr>
            <w:r w:rsidRPr="00D62E89">
              <w:rPr>
                <w:rFonts w:ascii="Book Antiqua" w:hAnsi="Book Antiqua"/>
                <w:color w:val="auto"/>
                <w:szCs w:val="24"/>
              </w:rPr>
              <w:t>2.75</w:t>
            </w:r>
          </w:p>
        </w:tc>
        <w:tc>
          <w:tcPr>
            <w:tcW w:w="1134" w:type="dxa"/>
            <w:vAlign w:val="center"/>
          </w:tcPr>
          <w:p w14:paraId="28207762"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100</w:t>
            </w:r>
          </w:p>
        </w:tc>
        <w:tc>
          <w:tcPr>
            <w:tcW w:w="993" w:type="dxa"/>
            <w:vAlign w:val="center"/>
          </w:tcPr>
          <w:p w14:paraId="0090C0C6"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69</w:t>
            </w:r>
          </w:p>
        </w:tc>
        <w:tc>
          <w:tcPr>
            <w:tcW w:w="1134" w:type="dxa"/>
            <w:vAlign w:val="center"/>
          </w:tcPr>
          <w:p w14:paraId="4C401B0F"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67/13</w:t>
            </w:r>
          </w:p>
        </w:tc>
        <w:tc>
          <w:tcPr>
            <w:tcW w:w="2693" w:type="dxa"/>
            <w:vAlign w:val="center"/>
          </w:tcPr>
          <w:p w14:paraId="525AF1F4"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PPI/AMPC(750)/CAM(200), BID 7D</w:t>
            </w:r>
          </w:p>
        </w:tc>
        <w:tc>
          <w:tcPr>
            <w:tcW w:w="1134" w:type="dxa"/>
            <w:vAlign w:val="center"/>
          </w:tcPr>
          <w:p w14:paraId="06010B57"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81.3</w:t>
            </w:r>
          </w:p>
        </w:tc>
      </w:tr>
      <w:tr w:rsidR="00364CF4" w:rsidRPr="00D62E89" w14:paraId="2B3DBE8E" w14:textId="77777777" w:rsidTr="00A62416">
        <w:tc>
          <w:tcPr>
            <w:tcW w:w="1419" w:type="dxa"/>
            <w:vAlign w:val="center"/>
          </w:tcPr>
          <w:p w14:paraId="75F54879" w14:textId="56A1F10C" w:rsidR="00364CF4" w:rsidRPr="00D62E89" w:rsidRDefault="00364CF4" w:rsidP="00D7211E">
            <w:pPr>
              <w:adjustRightInd w:val="0"/>
              <w:snapToGrid w:val="0"/>
              <w:spacing w:line="360" w:lineRule="auto"/>
              <w:rPr>
                <w:rFonts w:ascii="Book Antiqua" w:hAnsi="Book Antiqua"/>
                <w:i/>
                <w:color w:val="auto"/>
                <w:szCs w:val="24"/>
              </w:rPr>
            </w:pPr>
            <w:r>
              <w:rPr>
                <w:rFonts w:ascii="Book Antiqua" w:hAnsi="Book Antiqua"/>
                <w:color w:val="auto"/>
                <w:szCs w:val="24"/>
              </w:rPr>
              <w:t xml:space="preserve">Han </w:t>
            </w:r>
            <w:r w:rsidRPr="00D7211E">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PEVuZE5vdGU+PENpdGU+PEF1dGhvcj5IYW48L0F1dGhvcj48WWVhcj4yMDExPC9ZZWFyPjxSZWNO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==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PEVuZE5vdGU+PENpdGU+PEF1dGhvcj5IYW48L0F1dGhvcj48WWVhcj4yMDExPC9ZZWFyPjxSZWNO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==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[73]</w:t>
            </w:r>
            <w:r w:rsidRPr="00D62E89">
              <w:rPr>
                <w:rFonts w:ascii="Book Antiqua" w:hAnsi="Book Antiqua"/>
                <w:color w:val="auto"/>
                <w:szCs w:val="24"/>
              </w:rPr>
              <w:fldChar w:fldCharType="end"/>
            </w:r>
            <w:r>
              <w:rPr>
                <w:rFonts w:ascii="Book Antiqua" w:hAnsi="Book Antiqua"/>
                <w:color w:val="auto"/>
                <w:szCs w:val="24"/>
              </w:rPr>
              <w:t>, 2011</w:t>
            </w:r>
          </w:p>
        </w:tc>
        <w:tc>
          <w:tcPr>
            <w:tcW w:w="1134" w:type="dxa"/>
            <w:vAlign w:val="center"/>
          </w:tcPr>
          <w:p w14:paraId="5DEA2EE2" w14:textId="6E49B898" w:rsidR="00364CF4" w:rsidRPr="00D62E89" w:rsidRDefault="00364CF4" w:rsidP="00F220D4">
            <w:pPr>
              <w:adjustRightInd w:val="0"/>
              <w:snapToGrid w:val="0"/>
              <w:spacing w:line="360" w:lineRule="auto"/>
              <w:rPr>
                <w:rFonts w:ascii="Book Antiqua" w:hAnsi="Book Antiqua"/>
                <w:color w:val="auto"/>
                <w:szCs w:val="24"/>
              </w:rPr>
            </w:pPr>
            <w:r>
              <w:rPr>
                <w:rFonts w:ascii="Book Antiqua" w:eastAsia="宋体" w:hAnsi="Book Antiqua" w:hint="eastAsia"/>
                <w:color w:val="auto"/>
                <w:szCs w:val="24"/>
                <w:lang w:eastAsia="zh-CN"/>
              </w:rPr>
              <w:t xml:space="preserve">South </w:t>
            </w:r>
            <w:r w:rsidRPr="00D62E89">
              <w:rPr>
                <w:rFonts w:ascii="Book Antiqua" w:hAnsi="Book Antiqua"/>
                <w:color w:val="auto"/>
                <w:szCs w:val="24"/>
              </w:rPr>
              <w:t>Korea</w:t>
            </w:r>
          </w:p>
        </w:tc>
        <w:tc>
          <w:tcPr>
            <w:tcW w:w="1559" w:type="dxa"/>
            <w:vAlign w:val="center"/>
          </w:tcPr>
          <w:p w14:paraId="7C1587B6"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Metachronous</w:t>
            </w:r>
          </w:p>
        </w:tc>
        <w:tc>
          <w:tcPr>
            <w:tcW w:w="1134" w:type="dxa"/>
            <w:vAlign w:val="center"/>
          </w:tcPr>
          <w:p w14:paraId="61045BBC" w14:textId="77777777" w:rsidR="00364CF4" w:rsidRPr="00D62E89" w:rsidRDefault="00364CF4"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276" w:type="dxa"/>
          </w:tcPr>
          <w:p w14:paraId="7F4016A2"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Gastric cancer</w:t>
            </w:r>
          </w:p>
        </w:tc>
        <w:tc>
          <w:tcPr>
            <w:tcW w:w="1275" w:type="dxa"/>
            <w:vAlign w:val="center"/>
          </w:tcPr>
          <w:p w14:paraId="58B12ECD" w14:textId="77777777" w:rsidR="00364CF4" w:rsidRPr="00D62E89" w:rsidRDefault="00364CF4" w:rsidP="00F220D4">
            <w:pPr>
              <w:adjustRightInd w:val="0"/>
              <w:snapToGrid w:val="0"/>
              <w:spacing w:line="360" w:lineRule="auto"/>
              <w:rPr>
                <w:rFonts w:ascii="Book Antiqua" w:eastAsia="MS Mincho" w:hAnsi="Book Antiqua"/>
                <w:color w:val="auto"/>
                <w:szCs w:val="24"/>
              </w:rPr>
            </w:pPr>
            <w:r w:rsidRPr="00D62E89">
              <w:rPr>
                <w:rFonts w:ascii="Book Antiqua" w:hAnsi="Book Antiqua"/>
                <w:color w:val="auto"/>
                <w:szCs w:val="24"/>
              </w:rPr>
              <w:t>2.7</w:t>
            </w:r>
          </w:p>
        </w:tc>
        <w:tc>
          <w:tcPr>
            <w:tcW w:w="1134" w:type="dxa"/>
            <w:vAlign w:val="center"/>
          </w:tcPr>
          <w:p w14:paraId="205D4252"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176</w:t>
            </w:r>
          </w:p>
        </w:tc>
        <w:tc>
          <w:tcPr>
            <w:tcW w:w="993" w:type="dxa"/>
            <w:vAlign w:val="center"/>
          </w:tcPr>
          <w:p w14:paraId="34C60115"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61.8 (43-83)</w:t>
            </w:r>
          </w:p>
        </w:tc>
        <w:tc>
          <w:tcPr>
            <w:tcW w:w="1134" w:type="dxa"/>
            <w:vAlign w:val="center"/>
          </w:tcPr>
          <w:p w14:paraId="2B244C6F"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112/64</w:t>
            </w:r>
          </w:p>
        </w:tc>
        <w:tc>
          <w:tcPr>
            <w:tcW w:w="2693" w:type="dxa"/>
            <w:vAlign w:val="center"/>
          </w:tcPr>
          <w:p w14:paraId="2A9514F1"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NA</w:t>
            </w:r>
          </w:p>
        </w:tc>
        <w:tc>
          <w:tcPr>
            <w:tcW w:w="1134" w:type="dxa"/>
            <w:vAlign w:val="center"/>
          </w:tcPr>
          <w:p w14:paraId="34513A7E"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NA</w:t>
            </w:r>
          </w:p>
        </w:tc>
      </w:tr>
      <w:tr w:rsidR="00364CF4" w:rsidRPr="00D62E89" w14:paraId="3071661F" w14:textId="77777777" w:rsidTr="00A62416">
        <w:tc>
          <w:tcPr>
            <w:tcW w:w="1419" w:type="dxa"/>
            <w:vAlign w:val="center"/>
          </w:tcPr>
          <w:p w14:paraId="7AC40BB3" w14:textId="2CCAE52B" w:rsidR="00364CF4" w:rsidRPr="00D62E89" w:rsidRDefault="00364CF4" w:rsidP="00D7211E">
            <w:pPr>
              <w:adjustRightInd w:val="0"/>
              <w:snapToGrid w:val="0"/>
              <w:spacing w:line="360" w:lineRule="auto"/>
              <w:rPr>
                <w:rFonts w:ascii="Book Antiqua" w:hAnsi="Book Antiqua"/>
                <w:i/>
                <w:color w:val="auto"/>
                <w:szCs w:val="24"/>
              </w:rPr>
            </w:pPr>
            <w:r>
              <w:rPr>
                <w:rFonts w:ascii="Book Antiqua" w:hAnsi="Book Antiqua"/>
                <w:color w:val="auto"/>
                <w:szCs w:val="24"/>
              </w:rPr>
              <w:t xml:space="preserve">Kim </w:t>
            </w:r>
            <w:r w:rsidRPr="00D7211E">
              <w:rPr>
                <w:rFonts w:ascii="Book Antiqua" w:hAnsi="Book Antiqua"/>
                <w:i/>
                <w:color w:val="auto"/>
                <w:szCs w:val="24"/>
              </w:rPr>
              <w:t>et al</w:t>
            </w:r>
            <w:r w:rsidRPr="00D62E89">
              <w:rPr>
                <w:rFonts w:ascii="Book Antiqua" w:hAnsi="Book Antiqua"/>
                <w:color w:val="auto"/>
                <w:szCs w:val="24"/>
              </w:rPr>
              <w:fldChar w:fldCharType="begin"/>
            </w:r>
            <w:r w:rsidRPr="00D62E89">
              <w:rPr>
                <w:rFonts w:ascii="Book Antiqua" w:hAnsi="Book Antiqua"/>
                <w:color w:val="auto"/>
                <w:szCs w:val="24"/>
              </w:rPr>
              <w:instrText xml:space="preserve"> ADDIN EN.CITE &lt;EndNote&gt;&lt;Cite&gt;&lt;Author&gt;Kim&lt;/Author&gt;&lt;Year&gt;2011&lt;/Year&gt;&lt;RecNum&gt;2379&lt;/RecNum&gt;&lt;DisplayText&gt;&lt;style face="superscript"&gt;[74]&lt;/style&gt;&lt;/DisplayText&gt;&lt;record&gt;&lt;rec-number&gt;2379&lt;/rec-number&gt;&lt;foreign-keys&gt;&lt;key app="EN" db-id="apfzffrslefdtkexfw55xw2t0wrsfwpssds5" timestamp="1565165305"&gt;2379&lt;/key&gt;&lt;/foreign-keys&gt;&lt;ref-type name="Journal Article"&gt;17&lt;/ref-type&gt;&lt;contributors&gt;&lt;authors&gt;&lt;author&gt;Kim, HJ.&lt;/author&gt;&lt;author&gt;Hong, SJ.&lt;/author&gt;&lt;author&gt;Ko, BM.&lt;/author&gt;&lt;author&gt;Cho, WY&lt;/author&gt;&lt;author&gt;Cho, JY&lt;/author&gt;&lt;author&gt;Lee, JS&lt;/author&gt;&lt;author&gt;Lee, MS&lt;/author&gt;&lt;/authors&gt;&lt;/contributors&gt;&lt;titles&gt;&lt;title&gt;Helicobacter pylori eradication suppresses metachronous gastric cancer and cyclooxygenase-2 expression after endoscopic resection of early gastric cancer&lt;/title&gt;&lt;secondary-title&gt;Korean J Helicobacter Up Gastrointest Res&lt;/secondary-title&gt;&lt;/titles&gt;&lt;periodical&gt;&lt;full-title&gt;Korean J Helicobacter Up Gastrointest Res&lt;/full-title&gt;&lt;/periodical&gt;&lt;pages&gt;117-23&lt;/pages&gt;&lt;volume&gt;11&lt;/volume&gt;&lt;dates&gt;&lt;year&gt;2011&lt;/year&gt;&lt;/dates&gt;&lt;urls&gt;&lt;/urls&gt;&lt;/record&gt;&lt;/Cite&gt;&lt;/EndNote&gt;</w:instrText>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[74]</w:t>
            </w:r>
            <w:r w:rsidRPr="00D62E89">
              <w:rPr>
                <w:rFonts w:ascii="Book Antiqua" w:hAnsi="Book Antiqua"/>
                <w:color w:val="auto"/>
                <w:szCs w:val="24"/>
              </w:rPr>
              <w:fldChar w:fldCharType="end"/>
            </w:r>
            <w:r>
              <w:rPr>
                <w:rFonts w:ascii="Book Antiqua" w:hAnsi="Book Antiqua"/>
                <w:color w:val="auto"/>
                <w:szCs w:val="24"/>
              </w:rPr>
              <w:t>, 2011</w:t>
            </w:r>
          </w:p>
        </w:tc>
        <w:tc>
          <w:tcPr>
            <w:tcW w:w="1134" w:type="dxa"/>
            <w:vAlign w:val="center"/>
          </w:tcPr>
          <w:p w14:paraId="4E01C21F" w14:textId="10E38BB8" w:rsidR="00364CF4" w:rsidRPr="00D62E89" w:rsidRDefault="00364CF4" w:rsidP="00F220D4">
            <w:pPr>
              <w:adjustRightInd w:val="0"/>
              <w:snapToGrid w:val="0"/>
              <w:spacing w:line="360" w:lineRule="auto"/>
              <w:rPr>
                <w:rFonts w:ascii="Book Antiqua" w:hAnsi="Book Antiqua"/>
                <w:color w:val="auto"/>
                <w:szCs w:val="24"/>
              </w:rPr>
            </w:pPr>
            <w:r>
              <w:rPr>
                <w:rFonts w:ascii="Book Antiqua" w:eastAsia="宋体" w:hAnsi="Book Antiqua" w:hint="eastAsia"/>
                <w:color w:val="auto"/>
                <w:szCs w:val="24"/>
                <w:lang w:eastAsia="zh-CN"/>
              </w:rPr>
              <w:t xml:space="preserve">South </w:t>
            </w:r>
            <w:r w:rsidRPr="00D62E89">
              <w:rPr>
                <w:rFonts w:ascii="Book Antiqua" w:hAnsi="Book Antiqua"/>
                <w:color w:val="auto"/>
                <w:szCs w:val="24"/>
              </w:rPr>
              <w:t>Korea</w:t>
            </w:r>
          </w:p>
        </w:tc>
        <w:tc>
          <w:tcPr>
            <w:tcW w:w="1559" w:type="dxa"/>
            <w:vAlign w:val="center"/>
          </w:tcPr>
          <w:p w14:paraId="3480EEE9" w14:textId="77777777" w:rsidR="00364CF4" w:rsidRPr="00D62E89" w:rsidRDefault="00364CF4" w:rsidP="00F220D4">
            <w:pPr>
              <w:adjustRightInd w:val="0"/>
              <w:snapToGrid w:val="0"/>
              <w:spacing w:line="360" w:lineRule="auto"/>
              <w:rPr>
                <w:rFonts w:ascii="Book Antiqua" w:hAnsi="Book Antiqua"/>
                <w:i/>
                <w:color w:val="auto"/>
                <w:szCs w:val="24"/>
              </w:rPr>
            </w:pPr>
            <w:r w:rsidRPr="00D62E89">
              <w:rPr>
                <w:rFonts w:ascii="Book Antiqua" w:hAnsi="Book Antiqua"/>
                <w:color w:val="auto"/>
                <w:szCs w:val="24"/>
              </w:rPr>
              <w:t>Metachronous</w:t>
            </w:r>
          </w:p>
        </w:tc>
        <w:tc>
          <w:tcPr>
            <w:tcW w:w="1134" w:type="dxa"/>
            <w:vAlign w:val="center"/>
          </w:tcPr>
          <w:p w14:paraId="515A3DB4" w14:textId="77777777" w:rsidR="00364CF4" w:rsidRPr="00D62E89" w:rsidRDefault="00364CF4"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276" w:type="dxa"/>
          </w:tcPr>
          <w:p w14:paraId="0DFE1329"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Gastric cancer</w:t>
            </w:r>
          </w:p>
        </w:tc>
        <w:tc>
          <w:tcPr>
            <w:tcW w:w="1275" w:type="dxa"/>
            <w:vAlign w:val="center"/>
          </w:tcPr>
          <w:p w14:paraId="6731CD88" w14:textId="77777777" w:rsidR="00364CF4" w:rsidRPr="00D62E89" w:rsidRDefault="00364CF4" w:rsidP="00F220D4">
            <w:pPr>
              <w:adjustRightInd w:val="0"/>
              <w:snapToGrid w:val="0"/>
              <w:spacing w:line="360" w:lineRule="auto"/>
              <w:rPr>
                <w:rFonts w:ascii="Book Antiqua" w:eastAsia="MS Mincho" w:hAnsi="Book Antiqua"/>
                <w:color w:val="auto"/>
                <w:szCs w:val="24"/>
              </w:rPr>
            </w:pPr>
            <w:r w:rsidRPr="00D62E89">
              <w:rPr>
                <w:rFonts w:ascii="Book Antiqua" w:hAnsi="Book Antiqua"/>
                <w:color w:val="auto"/>
                <w:szCs w:val="24"/>
              </w:rPr>
              <w:t>5.1</w:t>
            </w:r>
          </w:p>
        </w:tc>
        <w:tc>
          <w:tcPr>
            <w:tcW w:w="1134" w:type="dxa"/>
            <w:vAlign w:val="center"/>
          </w:tcPr>
          <w:p w14:paraId="7CA6B8BD"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55</w:t>
            </w:r>
          </w:p>
        </w:tc>
        <w:tc>
          <w:tcPr>
            <w:tcW w:w="993" w:type="dxa"/>
            <w:vAlign w:val="center"/>
          </w:tcPr>
          <w:p w14:paraId="230A1ECD"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60.7 (43-81)</w:t>
            </w:r>
          </w:p>
        </w:tc>
        <w:tc>
          <w:tcPr>
            <w:tcW w:w="1134" w:type="dxa"/>
            <w:vAlign w:val="center"/>
          </w:tcPr>
          <w:p w14:paraId="564C66ED"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36/19</w:t>
            </w:r>
          </w:p>
        </w:tc>
        <w:tc>
          <w:tcPr>
            <w:tcW w:w="2693" w:type="dxa"/>
            <w:vAlign w:val="center"/>
          </w:tcPr>
          <w:p w14:paraId="4C1584BD"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NA</w:t>
            </w:r>
          </w:p>
        </w:tc>
        <w:tc>
          <w:tcPr>
            <w:tcW w:w="1134" w:type="dxa"/>
            <w:vAlign w:val="center"/>
          </w:tcPr>
          <w:p w14:paraId="70921D0D"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50.9</w:t>
            </w:r>
          </w:p>
        </w:tc>
      </w:tr>
      <w:tr w:rsidR="00364CF4" w:rsidRPr="00D62E89" w14:paraId="06A7E140" w14:textId="77777777" w:rsidTr="00A62416">
        <w:tc>
          <w:tcPr>
            <w:tcW w:w="1419" w:type="dxa"/>
            <w:vAlign w:val="center"/>
          </w:tcPr>
          <w:p w14:paraId="09678A68" w14:textId="5DA7A23E" w:rsidR="00364CF4" w:rsidRPr="00D62E89" w:rsidRDefault="00364CF4" w:rsidP="00D7211E">
            <w:pPr>
              <w:adjustRightInd w:val="0"/>
              <w:snapToGrid w:val="0"/>
              <w:spacing w:line="360" w:lineRule="auto"/>
              <w:rPr>
                <w:rFonts w:ascii="Book Antiqua" w:hAnsi="Book Antiqua"/>
                <w:i/>
                <w:color w:val="auto"/>
                <w:szCs w:val="24"/>
              </w:rPr>
            </w:pPr>
            <w:proofErr w:type="spellStart"/>
            <w:r>
              <w:rPr>
                <w:rFonts w:ascii="Book Antiqua" w:hAnsi="Book Antiqua"/>
                <w:color w:val="auto"/>
                <w:szCs w:val="24"/>
              </w:rPr>
              <w:t>Maehata</w:t>
            </w:r>
            <w:proofErr w:type="spellEnd"/>
            <w:r>
              <w:rPr>
                <w:rFonts w:ascii="Book Antiqua" w:hAnsi="Book Antiqua"/>
                <w:color w:val="auto"/>
                <w:szCs w:val="24"/>
              </w:rPr>
              <w:t xml:space="preserve"> </w:t>
            </w:r>
            <w:r w:rsidRPr="00D7211E">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PEVuZE5vdGU+PENpdGU+PEF1dGhvcj5NYWVoYXRhPC9BdXRob3I+PFllYXI+MjAxMjwvWWVhcj48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==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PEVuZE5vdGU+PENpdGU+PEF1dGhvcj5NYWVoYXRhPC9BdXRob3I+PFllYXI+MjAxMjwvWWVhcj48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==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[75]</w:t>
            </w:r>
            <w:r w:rsidRPr="00D62E89">
              <w:rPr>
                <w:rFonts w:ascii="Book Antiqua" w:hAnsi="Book Antiqua"/>
                <w:color w:val="auto"/>
                <w:szCs w:val="24"/>
              </w:rPr>
              <w:fldChar w:fldCharType="end"/>
            </w:r>
            <w:r>
              <w:rPr>
                <w:rFonts w:ascii="Book Antiqua" w:hAnsi="Book Antiqua"/>
                <w:color w:val="auto"/>
                <w:szCs w:val="24"/>
              </w:rPr>
              <w:t>, 2012</w:t>
            </w:r>
          </w:p>
        </w:tc>
        <w:tc>
          <w:tcPr>
            <w:tcW w:w="1134" w:type="dxa"/>
            <w:vAlign w:val="center"/>
          </w:tcPr>
          <w:p w14:paraId="643574C5"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Japan</w:t>
            </w:r>
          </w:p>
        </w:tc>
        <w:tc>
          <w:tcPr>
            <w:tcW w:w="1559" w:type="dxa"/>
            <w:vAlign w:val="center"/>
          </w:tcPr>
          <w:p w14:paraId="71CDA439" w14:textId="77777777" w:rsidR="00364CF4" w:rsidRPr="00D62E89" w:rsidRDefault="00364CF4" w:rsidP="00F220D4">
            <w:pPr>
              <w:adjustRightInd w:val="0"/>
              <w:snapToGrid w:val="0"/>
              <w:spacing w:line="360" w:lineRule="auto"/>
              <w:rPr>
                <w:rFonts w:ascii="Book Antiqua" w:hAnsi="Book Antiqua"/>
                <w:i/>
                <w:color w:val="auto"/>
                <w:szCs w:val="24"/>
              </w:rPr>
            </w:pPr>
            <w:r w:rsidRPr="00D62E89">
              <w:rPr>
                <w:rFonts w:ascii="Book Antiqua" w:hAnsi="Book Antiqua"/>
                <w:color w:val="auto"/>
                <w:szCs w:val="24"/>
              </w:rPr>
              <w:t>Metachronous</w:t>
            </w:r>
          </w:p>
        </w:tc>
        <w:tc>
          <w:tcPr>
            <w:tcW w:w="1134" w:type="dxa"/>
            <w:vAlign w:val="center"/>
          </w:tcPr>
          <w:p w14:paraId="792205CE" w14:textId="77777777" w:rsidR="00364CF4" w:rsidRPr="00D62E89" w:rsidRDefault="00364CF4"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276" w:type="dxa"/>
          </w:tcPr>
          <w:p w14:paraId="2945ADA4"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Gastric cancer</w:t>
            </w:r>
          </w:p>
        </w:tc>
        <w:tc>
          <w:tcPr>
            <w:tcW w:w="1275" w:type="dxa"/>
            <w:vAlign w:val="center"/>
          </w:tcPr>
          <w:p w14:paraId="71234584"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3</w:t>
            </w:r>
          </w:p>
        </w:tc>
        <w:tc>
          <w:tcPr>
            <w:tcW w:w="1134" w:type="dxa"/>
            <w:vAlign w:val="center"/>
          </w:tcPr>
          <w:p w14:paraId="712ECA18"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268</w:t>
            </w:r>
          </w:p>
        </w:tc>
        <w:tc>
          <w:tcPr>
            <w:tcW w:w="993" w:type="dxa"/>
            <w:vAlign w:val="center"/>
          </w:tcPr>
          <w:p w14:paraId="2B0BDF59"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69 (49-90)</w:t>
            </w:r>
          </w:p>
        </w:tc>
        <w:tc>
          <w:tcPr>
            <w:tcW w:w="1134" w:type="dxa"/>
            <w:vAlign w:val="center"/>
          </w:tcPr>
          <w:p w14:paraId="01843114"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194/74</w:t>
            </w:r>
          </w:p>
        </w:tc>
        <w:tc>
          <w:tcPr>
            <w:tcW w:w="2693" w:type="dxa"/>
            <w:vAlign w:val="center"/>
          </w:tcPr>
          <w:p w14:paraId="475B7447"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PPI/AMPC(750)/CAM(200), BID 7D</w:t>
            </w:r>
          </w:p>
        </w:tc>
        <w:tc>
          <w:tcPr>
            <w:tcW w:w="1134" w:type="dxa"/>
            <w:vAlign w:val="center"/>
          </w:tcPr>
          <w:p w14:paraId="1A88A17C"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78.2</w:t>
            </w:r>
          </w:p>
        </w:tc>
      </w:tr>
      <w:tr w:rsidR="00364CF4" w:rsidRPr="00D62E89" w14:paraId="60480F20" w14:textId="77777777" w:rsidTr="00A62416">
        <w:tc>
          <w:tcPr>
            <w:tcW w:w="1419" w:type="dxa"/>
            <w:vAlign w:val="center"/>
          </w:tcPr>
          <w:p w14:paraId="71790780" w14:textId="462C634E" w:rsidR="00364CF4" w:rsidRPr="00D62E89" w:rsidRDefault="00364CF4" w:rsidP="00D7211E">
            <w:pPr>
              <w:adjustRightInd w:val="0"/>
              <w:snapToGrid w:val="0"/>
              <w:spacing w:line="360" w:lineRule="auto"/>
              <w:rPr>
                <w:rFonts w:ascii="Book Antiqua" w:hAnsi="Book Antiqua"/>
                <w:i/>
                <w:color w:val="auto"/>
                <w:szCs w:val="24"/>
              </w:rPr>
            </w:pPr>
            <w:proofErr w:type="spellStart"/>
            <w:r>
              <w:rPr>
                <w:rFonts w:ascii="Book Antiqua" w:hAnsi="Book Antiqua"/>
                <w:color w:val="auto"/>
                <w:szCs w:val="24"/>
              </w:rPr>
              <w:t>Seo</w:t>
            </w:r>
            <w:proofErr w:type="spellEnd"/>
            <w:r w:rsidRPr="00D62E89">
              <w:rPr>
                <w:rFonts w:ascii="Book Antiqua" w:hAnsi="Book Antiqua"/>
                <w:color w:val="auto"/>
                <w:szCs w:val="24"/>
              </w:rPr>
              <w:t xml:space="preserve"> </w:t>
            </w:r>
            <w:r w:rsidRPr="00D7211E">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PEVuZE5vdGU+PENpdGU+PEF1dGhvcj5TZW88L0F1dGhvcj48WWVhcj4yMDEzPC9ZZWFyPjxSZWNO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PEVuZE5vdGU+PENpdGU+PEF1dGhvcj5TZW88L0F1dGhvcj48WWVhcj4yMDEzPC9ZZWFyPjxSZWNO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[76]</w:t>
            </w:r>
            <w:r w:rsidRPr="00D62E89">
              <w:rPr>
                <w:rFonts w:ascii="Book Antiqua" w:hAnsi="Book Antiqua"/>
                <w:color w:val="auto"/>
                <w:szCs w:val="24"/>
              </w:rPr>
              <w:fldChar w:fldCharType="end"/>
            </w:r>
            <w:r>
              <w:rPr>
                <w:rFonts w:ascii="Book Antiqua" w:hAnsi="Book Antiqua"/>
                <w:color w:val="auto"/>
                <w:szCs w:val="24"/>
              </w:rPr>
              <w:t>, 2013</w:t>
            </w:r>
          </w:p>
        </w:tc>
        <w:tc>
          <w:tcPr>
            <w:tcW w:w="1134" w:type="dxa"/>
            <w:vAlign w:val="center"/>
          </w:tcPr>
          <w:p w14:paraId="4B219CA1" w14:textId="3967BEE3" w:rsidR="00364CF4" w:rsidRPr="00D62E89" w:rsidRDefault="00364CF4" w:rsidP="00F220D4">
            <w:pPr>
              <w:adjustRightInd w:val="0"/>
              <w:snapToGrid w:val="0"/>
              <w:spacing w:line="360" w:lineRule="auto"/>
              <w:rPr>
                <w:rFonts w:ascii="Book Antiqua" w:hAnsi="Book Antiqua"/>
                <w:color w:val="auto"/>
                <w:szCs w:val="24"/>
              </w:rPr>
            </w:pPr>
            <w:r>
              <w:rPr>
                <w:rFonts w:ascii="Book Antiqua" w:eastAsia="宋体" w:hAnsi="Book Antiqua" w:hint="eastAsia"/>
                <w:color w:val="auto"/>
                <w:szCs w:val="24"/>
                <w:lang w:eastAsia="zh-CN"/>
              </w:rPr>
              <w:t xml:space="preserve">South </w:t>
            </w:r>
            <w:r w:rsidRPr="00D62E89">
              <w:rPr>
                <w:rFonts w:ascii="Book Antiqua" w:hAnsi="Book Antiqua"/>
                <w:color w:val="auto"/>
                <w:szCs w:val="24"/>
              </w:rPr>
              <w:t>Korea</w:t>
            </w:r>
          </w:p>
        </w:tc>
        <w:tc>
          <w:tcPr>
            <w:tcW w:w="1559" w:type="dxa"/>
            <w:vAlign w:val="center"/>
          </w:tcPr>
          <w:p w14:paraId="6382B250"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Metachronous</w:t>
            </w:r>
          </w:p>
        </w:tc>
        <w:tc>
          <w:tcPr>
            <w:tcW w:w="1134" w:type="dxa"/>
            <w:vAlign w:val="center"/>
          </w:tcPr>
          <w:p w14:paraId="27FFA17F" w14:textId="77777777" w:rsidR="00364CF4" w:rsidRPr="00D62E89" w:rsidRDefault="00364CF4"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276" w:type="dxa"/>
          </w:tcPr>
          <w:p w14:paraId="14E35756"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Gastric cancer</w:t>
            </w:r>
          </w:p>
        </w:tc>
        <w:tc>
          <w:tcPr>
            <w:tcW w:w="1275" w:type="dxa"/>
            <w:vAlign w:val="center"/>
          </w:tcPr>
          <w:p w14:paraId="709A3BAE"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2.27</w:t>
            </w:r>
          </w:p>
        </w:tc>
        <w:tc>
          <w:tcPr>
            <w:tcW w:w="1134" w:type="dxa"/>
            <w:vAlign w:val="center"/>
          </w:tcPr>
          <w:p w14:paraId="67F08050"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74</w:t>
            </w:r>
          </w:p>
        </w:tc>
        <w:tc>
          <w:tcPr>
            <w:tcW w:w="993" w:type="dxa"/>
            <w:vAlign w:val="center"/>
          </w:tcPr>
          <w:p w14:paraId="107771E1"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62</w:t>
            </w:r>
          </w:p>
        </w:tc>
        <w:tc>
          <w:tcPr>
            <w:tcW w:w="1134" w:type="dxa"/>
            <w:vAlign w:val="center"/>
          </w:tcPr>
          <w:p w14:paraId="51587F08"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55/19</w:t>
            </w:r>
          </w:p>
        </w:tc>
        <w:tc>
          <w:tcPr>
            <w:tcW w:w="2693" w:type="dxa"/>
            <w:vAlign w:val="center"/>
          </w:tcPr>
          <w:p w14:paraId="4B0E3BE2"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PPI/AMPC(1000)/CAM(500), BID 7-14D</w:t>
            </w:r>
          </w:p>
        </w:tc>
        <w:tc>
          <w:tcPr>
            <w:tcW w:w="1134" w:type="dxa"/>
            <w:vAlign w:val="center"/>
          </w:tcPr>
          <w:p w14:paraId="7C1C2F1B"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82.4</w:t>
            </w:r>
          </w:p>
        </w:tc>
      </w:tr>
      <w:tr w:rsidR="00364CF4" w:rsidRPr="00D62E89" w14:paraId="63B93F64" w14:textId="77777777" w:rsidTr="00A62416">
        <w:tc>
          <w:tcPr>
            <w:tcW w:w="1419" w:type="dxa"/>
            <w:vAlign w:val="center"/>
          </w:tcPr>
          <w:p w14:paraId="47792341" w14:textId="10751DD7" w:rsidR="00364CF4" w:rsidRPr="00D62E89" w:rsidRDefault="00364CF4" w:rsidP="00D7211E">
            <w:pPr>
              <w:adjustRightInd w:val="0"/>
              <w:snapToGrid w:val="0"/>
              <w:spacing w:line="360" w:lineRule="auto"/>
              <w:rPr>
                <w:rFonts w:ascii="Book Antiqua" w:hAnsi="Book Antiqua"/>
                <w:color w:val="auto"/>
                <w:szCs w:val="24"/>
              </w:rPr>
            </w:pPr>
            <w:r>
              <w:rPr>
                <w:rFonts w:ascii="Book Antiqua" w:hAnsi="Book Antiqua"/>
                <w:color w:val="auto"/>
                <w:szCs w:val="24"/>
              </w:rPr>
              <w:t>Kato</w:t>
            </w:r>
            <w:r w:rsidRPr="00D62E89">
              <w:rPr>
                <w:rFonts w:ascii="Book Antiqua" w:hAnsi="Book Antiqua"/>
                <w:color w:val="auto"/>
                <w:szCs w:val="24"/>
              </w:rPr>
              <w:t xml:space="preserve"> </w:t>
            </w:r>
            <w:r w:rsidRPr="00D7211E">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PEVuZE5vdGU+PENpdGU+PEF1dGhvcj5LYXRvPC9BdXRob3I+PFllYXI+MjAxMzwvWWVhcj48UmVj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PEVuZE5vdGU+PENpdGU+PEF1dGhvcj5LYXRvPC9BdXRob3I+PFllYXI+MjAxMzwvWWVhcj48UmVj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[77]</w:t>
            </w:r>
            <w:r w:rsidRPr="00D62E89">
              <w:rPr>
                <w:rFonts w:ascii="Book Antiqua" w:hAnsi="Book Antiqua"/>
                <w:color w:val="auto"/>
                <w:szCs w:val="24"/>
              </w:rPr>
              <w:fldChar w:fldCharType="end"/>
            </w:r>
            <w:r>
              <w:rPr>
                <w:rFonts w:ascii="Book Antiqua" w:hAnsi="Book Antiqua"/>
                <w:color w:val="auto"/>
                <w:szCs w:val="24"/>
              </w:rPr>
              <w:t>, 2013</w:t>
            </w:r>
          </w:p>
        </w:tc>
        <w:tc>
          <w:tcPr>
            <w:tcW w:w="1134" w:type="dxa"/>
            <w:vAlign w:val="center"/>
          </w:tcPr>
          <w:p w14:paraId="0D4A4C48"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Japan</w:t>
            </w:r>
          </w:p>
        </w:tc>
        <w:tc>
          <w:tcPr>
            <w:tcW w:w="1559" w:type="dxa"/>
            <w:vAlign w:val="center"/>
          </w:tcPr>
          <w:p w14:paraId="765D2D8F"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Metachronous</w:t>
            </w:r>
          </w:p>
        </w:tc>
        <w:tc>
          <w:tcPr>
            <w:tcW w:w="1134" w:type="dxa"/>
            <w:vAlign w:val="center"/>
          </w:tcPr>
          <w:p w14:paraId="6FA9CB1F" w14:textId="77777777" w:rsidR="00364CF4" w:rsidRPr="00D62E89" w:rsidRDefault="00364CF4"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276" w:type="dxa"/>
          </w:tcPr>
          <w:p w14:paraId="5FE24DFC"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Gastric cancer</w:t>
            </w:r>
          </w:p>
        </w:tc>
        <w:tc>
          <w:tcPr>
            <w:tcW w:w="1275" w:type="dxa"/>
            <w:vAlign w:val="center"/>
          </w:tcPr>
          <w:p w14:paraId="07D6A1C7"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2.23</w:t>
            </w:r>
          </w:p>
        </w:tc>
        <w:tc>
          <w:tcPr>
            <w:tcW w:w="1134" w:type="dxa"/>
            <w:vAlign w:val="center"/>
          </w:tcPr>
          <w:p w14:paraId="500911FA"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368</w:t>
            </w:r>
          </w:p>
        </w:tc>
        <w:tc>
          <w:tcPr>
            <w:tcW w:w="993" w:type="dxa"/>
            <w:vAlign w:val="center"/>
          </w:tcPr>
          <w:p w14:paraId="070396FD"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70.5</w:t>
            </w:r>
          </w:p>
        </w:tc>
        <w:tc>
          <w:tcPr>
            <w:tcW w:w="1134" w:type="dxa"/>
            <w:vAlign w:val="center"/>
          </w:tcPr>
          <w:p w14:paraId="2FC4225B"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953/305</w:t>
            </w:r>
          </w:p>
        </w:tc>
        <w:tc>
          <w:tcPr>
            <w:tcW w:w="2693" w:type="dxa"/>
            <w:vAlign w:val="center"/>
          </w:tcPr>
          <w:p w14:paraId="1266CA9D"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NA</w:t>
            </w:r>
          </w:p>
        </w:tc>
        <w:tc>
          <w:tcPr>
            <w:tcW w:w="1134" w:type="dxa"/>
            <w:vAlign w:val="center"/>
          </w:tcPr>
          <w:p w14:paraId="0C779C70"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NA</w:t>
            </w:r>
          </w:p>
        </w:tc>
      </w:tr>
      <w:tr w:rsidR="00364CF4" w:rsidRPr="00D62E89" w14:paraId="1E194147" w14:textId="77777777" w:rsidTr="00A62416">
        <w:tc>
          <w:tcPr>
            <w:tcW w:w="1419" w:type="dxa"/>
            <w:vAlign w:val="center"/>
          </w:tcPr>
          <w:p w14:paraId="54C1BCD6" w14:textId="38B63310" w:rsidR="00364CF4" w:rsidRPr="00D62E89" w:rsidRDefault="00364CF4" w:rsidP="00D7211E">
            <w:pPr>
              <w:adjustRightInd w:val="0"/>
              <w:snapToGrid w:val="0"/>
              <w:spacing w:line="360" w:lineRule="auto"/>
              <w:rPr>
                <w:rFonts w:ascii="Book Antiqua" w:hAnsi="Book Antiqua"/>
                <w:i/>
                <w:color w:val="auto"/>
                <w:szCs w:val="24"/>
              </w:rPr>
            </w:pPr>
            <w:r>
              <w:rPr>
                <w:rFonts w:ascii="Book Antiqua" w:hAnsi="Book Antiqua"/>
                <w:color w:val="auto"/>
                <w:szCs w:val="24"/>
              </w:rPr>
              <w:t>Bae</w:t>
            </w:r>
            <w:r w:rsidRPr="00D62E89">
              <w:rPr>
                <w:rFonts w:ascii="Book Antiqua" w:hAnsi="Book Antiqua"/>
                <w:color w:val="auto"/>
                <w:szCs w:val="24"/>
              </w:rPr>
              <w:t xml:space="preserve"> </w:t>
            </w:r>
            <w:r w:rsidRPr="00D7211E">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PEVuZE5vdGU+PENpdGU+PEF1dGhvcj5CYWU8L0F1dGhvcj48WWVhcj4yMDE0PC9ZZWFyPjxSZWNO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PEVuZE5vdGU+PENpdGU+PEF1dGhvcj5CYWU8L0F1dGhvcj48WWVhcj4yMDE0PC9ZZWFyPjxSZWNO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[78]</w:t>
            </w:r>
            <w:r w:rsidRPr="00D62E89">
              <w:rPr>
                <w:rFonts w:ascii="Book Antiqua" w:hAnsi="Book Antiqua"/>
                <w:color w:val="auto"/>
                <w:szCs w:val="24"/>
              </w:rPr>
              <w:fldChar w:fldCharType="end"/>
            </w:r>
            <w:r>
              <w:rPr>
                <w:rFonts w:ascii="Book Antiqua" w:hAnsi="Book Antiqua"/>
                <w:color w:val="auto"/>
                <w:szCs w:val="24"/>
              </w:rPr>
              <w:t>, 2014</w:t>
            </w:r>
          </w:p>
        </w:tc>
        <w:tc>
          <w:tcPr>
            <w:tcW w:w="1134" w:type="dxa"/>
            <w:vAlign w:val="center"/>
          </w:tcPr>
          <w:p w14:paraId="277651F5" w14:textId="506064EA" w:rsidR="00364CF4" w:rsidRPr="00D62E89" w:rsidRDefault="00364CF4" w:rsidP="00F220D4">
            <w:pPr>
              <w:adjustRightInd w:val="0"/>
              <w:snapToGrid w:val="0"/>
              <w:spacing w:line="360" w:lineRule="auto"/>
              <w:rPr>
                <w:rFonts w:ascii="Book Antiqua" w:hAnsi="Book Antiqua"/>
                <w:color w:val="auto"/>
                <w:szCs w:val="24"/>
              </w:rPr>
            </w:pPr>
            <w:r>
              <w:rPr>
                <w:rFonts w:ascii="Book Antiqua" w:eastAsia="宋体" w:hAnsi="Book Antiqua" w:hint="eastAsia"/>
                <w:color w:val="auto"/>
                <w:szCs w:val="24"/>
                <w:lang w:eastAsia="zh-CN"/>
              </w:rPr>
              <w:t xml:space="preserve">South </w:t>
            </w:r>
            <w:r w:rsidRPr="00D62E89">
              <w:rPr>
                <w:rFonts w:ascii="Book Antiqua" w:hAnsi="Book Antiqua"/>
                <w:color w:val="auto"/>
                <w:szCs w:val="24"/>
              </w:rPr>
              <w:t>Korea</w:t>
            </w:r>
          </w:p>
        </w:tc>
        <w:tc>
          <w:tcPr>
            <w:tcW w:w="1559" w:type="dxa"/>
            <w:vAlign w:val="center"/>
          </w:tcPr>
          <w:p w14:paraId="0132F348"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Metachronous</w:t>
            </w:r>
          </w:p>
        </w:tc>
        <w:tc>
          <w:tcPr>
            <w:tcW w:w="1134" w:type="dxa"/>
            <w:vAlign w:val="center"/>
          </w:tcPr>
          <w:p w14:paraId="1AABCB61" w14:textId="77777777" w:rsidR="00364CF4" w:rsidRPr="00D62E89" w:rsidRDefault="00364CF4"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276" w:type="dxa"/>
          </w:tcPr>
          <w:p w14:paraId="4BA600E3"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Gastric cancer</w:t>
            </w:r>
          </w:p>
        </w:tc>
        <w:tc>
          <w:tcPr>
            <w:tcW w:w="1275" w:type="dxa"/>
            <w:vAlign w:val="center"/>
          </w:tcPr>
          <w:p w14:paraId="3A7CCFBB"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5</w:t>
            </w:r>
          </w:p>
        </w:tc>
        <w:tc>
          <w:tcPr>
            <w:tcW w:w="1134" w:type="dxa"/>
            <w:vAlign w:val="center"/>
          </w:tcPr>
          <w:p w14:paraId="613A1133"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1007</w:t>
            </w:r>
          </w:p>
        </w:tc>
        <w:tc>
          <w:tcPr>
            <w:tcW w:w="993" w:type="dxa"/>
            <w:vAlign w:val="center"/>
          </w:tcPr>
          <w:p w14:paraId="0BB2AA52"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63 (28-88)</w:t>
            </w:r>
          </w:p>
        </w:tc>
        <w:tc>
          <w:tcPr>
            <w:tcW w:w="1134" w:type="dxa"/>
            <w:vAlign w:val="center"/>
          </w:tcPr>
          <w:p w14:paraId="603CC8A1"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785/222</w:t>
            </w:r>
          </w:p>
        </w:tc>
        <w:tc>
          <w:tcPr>
            <w:tcW w:w="2693" w:type="dxa"/>
            <w:vAlign w:val="center"/>
          </w:tcPr>
          <w:p w14:paraId="16E9B536"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PPI/AMPC(750)/CAM(200), BID 7-14D</w:t>
            </w:r>
          </w:p>
        </w:tc>
        <w:tc>
          <w:tcPr>
            <w:tcW w:w="1134" w:type="dxa"/>
            <w:vAlign w:val="center"/>
          </w:tcPr>
          <w:p w14:paraId="1ED9A19A"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NA</w:t>
            </w:r>
          </w:p>
        </w:tc>
      </w:tr>
      <w:tr w:rsidR="00364CF4" w:rsidRPr="00D62E89" w14:paraId="243CEB06" w14:textId="77777777" w:rsidTr="00A62416">
        <w:tc>
          <w:tcPr>
            <w:tcW w:w="1419" w:type="dxa"/>
            <w:vAlign w:val="center"/>
          </w:tcPr>
          <w:p w14:paraId="49E9FA56" w14:textId="144B4859" w:rsidR="00364CF4" w:rsidRPr="00D62E89" w:rsidRDefault="00364CF4" w:rsidP="00D7211E">
            <w:pPr>
              <w:adjustRightInd w:val="0"/>
              <w:snapToGrid w:val="0"/>
              <w:spacing w:line="360" w:lineRule="auto"/>
              <w:rPr>
                <w:rFonts w:ascii="Book Antiqua" w:hAnsi="Book Antiqua"/>
                <w:color w:val="auto"/>
                <w:szCs w:val="24"/>
              </w:rPr>
            </w:pPr>
            <w:r>
              <w:rPr>
                <w:rFonts w:ascii="Book Antiqua" w:hAnsi="Book Antiqua"/>
                <w:color w:val="auto"/>
                <w:szCs w:val="24"/>
              </w:rPr>
              <w:t>Kim</w:t>
            </w:r>
            <w:r w:rsidRPr="00D62E89">
              <w:rPr>
                <w:rFonts w:ascii="Book Antiqua" w:hAnsi="Book Antiqua"/>
                <w:color w:val="auto"/>
                <w:szCs w:val="24"/>
              </w:rPr>
              <w:t xml:space="preserve"> </w:t>
            </w:r>
            <w:r w:rsidRPr="00D7211E">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PEVuZE5vdGU+PENpdGU+PEF1dGhvcj5LaW08L0F1dGhvcj48WWVhcj4yMDE0PC9ZZWFyPjxSZWNO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PEVuZE5vdGU+PENpdGU+PEF1dGhvcj5LaW08L0F1dGhvcj48WWVhcj4yMDE0PC9ZZWFyPjxSZWNO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[79]</w:t>
            </w:r>
            <w:r w:rsidRPr="00D62E89">
              <w:rPr>
                <w:rFonts w:ascii="Book Antiqua" w:hAnsi="Book Antiqua"/>
                <w:color w:val="auto"/>
                <w:szCs w:val="24"/>
              </w:rPr>
              <w:fldChar w:fldCharType="end"/>
            </w:r>
            <w:r>
              <w:rPr>
                <w:rFonts w:ascii="Book Antiqua" w:hAnsi="Book Antiqua"/>
                <w:color w:val="auto"/>
                <w:szCs w:val="24"/>
              </w:rPr>
              <w:t>, 2014</w:t>
            </w:r>
          </w:p>
        </w:tc>
        <w:tc>
          <w:tcPr>
            <w:tcW w:w="1134" w:type="dxa"/>
            <w:vAlign w:val="center"/>
          </w:tcPr>
          <w:p w14:paraId="3035A244" w14:textId="1BE23FAC" w:rsidR="00364CF4" w:rsidRPr="00D62E89" w:rsidRDefault="00364CF4" w:rsidP="00F220D4">
            <w:pPr>
              <w:adjustRightInd w:val="0"/>
              <w:snapToGrid w:val="0"/>
              <w:spacing w:line="360" w:lineRule="auto"/>
              <w:rPr>
                <w:rFonts w:ascii="Book Antiqua" w:hAnsi="Book Antiqua"/>
                <w:color w:val="auto"/>
                <w:szCs w:val="24"/>
              </w:rPr>
            </w:pPr>
            <w:r>
              <w:rPr>
                <w:rFonts w:ascii="Book Antiqua" w:eastAsia="宋体" w:hAnsi="Book Antiqua" w:hint="eastAsia"/>
                <w:color w:val="auto"/>
                <w:szCs w:val="24"/>
                <w:lang w:eastAsia="zh-CN"/>
              </w:rPr>
              <w:t xml:space="preserve">South </w:t>
            </w:r>
            <w:r w:rsidRPr="00D62E89">
              <w:rPr>
                <w:rFonts w:ascii="Book Antiqua" w:hAnsi="Book Antiqua"/>
                <w:color w:val="auto"/>
                <w:szCs w:val="24"/>
              </w:rPr>
              <w:t>Korea</w:t>
            </w:r>
          </w:p>
        </w:tc>
        <w:tc>
          <w:tcPr>
            <w:tcW w:w="1559" w:type="dxa"/>
            <w:vAlign w:val="center"/>
          </w:tcPr>
          <w:p w14:paraId="149EC932" w14:textId="77777777" w:rsidR="00364CF4" w:rsidRPr="00D62E89" w:rsidRDefault="00364CF4" w:rsidP="00F220D4">
            <w:pPr>
              <w:adjustRightInd w:val="0"/>
              <w:snapToGrid w:val="0"/>
              <w:spacing w:line="360" w:lineRule="auto"/>
              <w:rPr>
                <w:rFonts w:ascii="Book Antiqua" w:hAnsi="Book Antiqua"/>
                <w:i/>
                <w:color w:val="auto"/>
                <w:szCs w:val="24"/>
              </w:rPr>
            </w:pPr>
            <w:r w:rsidRPr="00D62E89">
              <w:rPr>
                <w:rFonts w:ascii="Book Antiqua" w:hAnsi="Book Antiqua"/>
                <w:color w:val="auto"/>
                <w:szCs w:val="24"/>
              </w:rPr>
              <w:t>Metachronous</w:t>
            </w:r>
          </w:p>
        </w:tc>
        <w:tc>
          <w:tcPr>
            <w:tcW w:w="1134" w:type="dxa"/>
            <w:vAlign w:val="center"/>
          </w:tcPr>
          <w:p w14:paraId="2A994960" w14:textId="77777777" w:rsidR="00364CF4" w:rsidRPr="00D62E89" w:rsidRDefault="00364CF4"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276" w:type="dxa"/>
          </w:tcPr>
          <w:p w14:paraId="55A0A2EB"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Gastric cancer</w:t>
            </w:r>
          </w:p>
        </w:tc>
        <w:tc>
          <w:tcPr>
            <w:tcW w:w="1275" w:type="dxa"/>
            <w:vAlign w:val="center"/>
          </w:tcPr>
          <w:p w14:paraId="0E96F04F"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4.3</w:t>
            </w:r>
          </w:p>
        </w:tc>
        <w:tc>
          <w:tcPr>
            <w:tcW w:w="1134" w:type="dxa"/>
            <w:vAlign w:val="center"/>
          </w:tcPr>
          <w:p w14:paraId="4F8DBF7F"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374</w:t>
            </w:r>
          </w:p>
        </w:tc>
        <w:tc>
          <w:tcPr>
            <w:tcW w:w="993" w:type="dxa"/>
            <w:vAlign w:val="center"/>
          </w:tcPr>
          <w:p w14:paraId="0BF838D7"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64 (35-87)</w:t>
            </w:r>
          </w:p>
        </w:tc>
        <w:tc>
          <w:tcPr>
            <w:tcW w:w="1134" w:type="dxa"/>
            <w:vAlign w:val="center"/>
          </w:tcPr>
          <w:p w14:paraId="4CA95171"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278/96</w:t>
            </w:r>
          </w:p>
        </w:tc>
        <w:tc>
          <w:tcPr>
            <w:tcW w:w="2693" w:type="dxa"/>
            <w:vAlign w:val="center"/>
          </w:tcPr>
          <w:p w14:paraId="16A644E1"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PPI/AMPC(1000)/CAM(500), BID 7D</w:t>
            </w:r>
          </w:p>
        </w:tc>
        <w:tc>
          <w:tcPr>
            <w:tcW w:w="1134" w:type="dxa"/>
            <w:vAlign w:val="center"/>
          </w:tcPr>
          <w:p w14:paraId="03AD23A4"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72.1</w:t>
            </w:r>
          </w:p>
        </w:tc>
      </w:tr>
      <w:tr w:rsidR="00364CF4" w:rsidRPr="00D62E89" w14:paraId="30EE6F35" w14:textId="77777777" w:rsidTr="00A62416">
        <w:tc>
          <w:tcPr>
            <w:tcW w:w="1419" w:type="dxa"/>
            <w:vAlign w:val="center"/>
          </w:tcPr>
          <w:p w14:paraId="5011119B" w14:textId="19AD8C66" w:rsidR="00364CF4" w:rsidRPr="00D62E89" w:rsidRDefault="00364CF4" w:rsidP="00D7211E">
            <w:pPr>
              <w:adjustRightInd w:val="0"/>
              <w:snapToGrid w:val="0"/>
              <w:spacing w:line="360" w:lineRule="auto"/>
              <w:rPr>
                <w:rFonts w:ascii="Book Antiqua" w:hAnsi="Book Antiqua"/>
                <w:color w:val="auto"/>
                <w:szCs w:val="24"/>
              </w:rPr>
            </w:pPr>
            <w:r>
              <w:rPr>
                <w:rFonts w:ascii="Book Antiqua" w:hAnsi="Book Antiqua"/>
                <w:color w:val="auto"/>
                <w:szCs w:val="24"/>
              </w:rPr>
              <w:t>Kwon</w:t>
            </w:r>
            <w:r w:rsidRPr="00D62E89">
              <w:rPr>
                <w:rFonts w:ascii="Book Antiqua" w:hAnsi="Book Antiqua"/>
                <w:color w:val="auto"/>
                <w:szCs w:val="24"/>
              </w:rPr>
              <w:t xml:space="preserve"> </w:t>
            </w:r>
            <w:r w:rsidRPr="00D7211E">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PEVuZE5vdGU+PENpdGU+PEF1dGhvcj5Ld29uPC9BdXRob3I+PFllYXI+MjAxNDwvWWVhcj48UmVj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PEVuZE5vdGU+PENpdGU+PEF1dGhvcj5Ld29uPC9BdXRob3I+PFllYXI+MjAxNDwvWWVhcj48UmVj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[80]</w:t>
            </w:r>
            <w:r w:rsidRPr="00D62E89">
              <w:rPr>
                <w:rFonts w:ascii="Book Antiqua" w:hAnsi="Book Antiqua"/>
                <w:color w:val="auto"/>
                <w:szCs w:val="24"/>
              </w:rPr>
              <w:fldChar w:fldCharType="end"/>
            </w:r>
            <w:r>
              <w:rPr>
                <w:rFonts w:ascii="Book Antiqua" w:hAnsi="Book Antiqua"/>
                <w:color w:val="auto"/>
                <w:szCs w:val="24"/>
              </w:rPr>
              <w:t>, 2014</w:t>
            </w:r>
          </w:p>
        </w:tc>
        <w:tc>
          <w:tcPr>
            <w:tcW w:w="1134" w:type="dxa"/>
            <w:vAlign w:val="center"/>
          </w:tcPr>
          <w:p w14:paraId="39DD4BA3" w14:textId="0D34E9BA" w:rsidR="00364CF4" w:rsidRPr="00D62E89" w:rsidRDefault="00364CF4" w:rsidP="00F220D4">
            <w:pPr>
              <w:adjustRightInd w:val="0"/>
              <w:snapToGrid w:val="0"/>
              <w:spacing w:line="360" w:lineRule="auto"/>
              <w:rPr>
                <w:rFonts w:ascii="Book Antiqua" w:hAnsi="Book Antiqua"/>
                <w:color w:val="auto"/>
                <w:szCs w:val="24"/>
              </w:rPr>
            </w:pPr>
            <w:r>
              <w:rPr>
                <w:rFonts w:ascii="Book Antiqua" w:eastAsia="宋体" w:hAnsi="Book Antiqua" w:hint="eastAsia"/>
                <w:color w:val="auto"/>
                <w:szCs w:val="24"/>
                <w:lang w:eastAsia="zh-CN"/>
              </w:rPr>
              <w:t xml:space="preserve">South </w:t>
            </w:r>
            <w:r w:rsidRPr="00D62E89">
              <w:rPr>
                <w:rFonts w:ascii="Book Antiqua" w:hAnsi="Book Antiqua"/>
                <w:color w:val="auto"/>
                <w:szCs w:val="24"/>
              </w:rPr>
              <w:t>Korea</w:t>
            </w:r>
          </w:p>
        </w:tc>
        <w:tc>
          <w:tcPr>
            <w:tcW w:w="1559" w:type="dxa"/>
            <w:vAlign w:val="center"/>
          </w:tcPr>
          <w:p w14:paraId="79AB8E5E"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Metachronous</w:t>
            </w:r>
          </w:p>
        </w:tc>
        <w:tc>
          <w:tcPr>
            <w:tcW w:w="1134" w:type="dxa"/>
            <w:vAlign w:val="center"/>
          </w:tcPr>
          <w:p w14:paraId="4581AA67" w14:textId="77777777" w:rsidR="00364CF4" w:rsidRPr="00D62E89" w:rsidRDefault="00364CF4"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276" w:type="dxa"/>
          </w:tcPr>
          <w:p w14:paraId="1A730DCF"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Gastric cancer</w:t>
            </w:r>
          </w:p>
        </w:tc>
        <w:tc>
          <w:tcPr>
            <w:tcW w:w="1275" w:type="dxa"/>
            <w:vAlign w:val="center"/>
          </w:tcPr>
          <w:p w14:paraId="4AE57040"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3.4</w:t>
            </w:r>
          </w:p>
        </w:tc>
        <w:tc>
          <w:tcPr>
            <w:tcW w:w="1134" w:type="dxa"/>
            <w:vAlign w:val="center"/>
          </w:tcPr>
          <w:p w14:paraId="5F102DFA"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283</w:t>
            </w:r>
          </w:p>
        </w:tc>
        <w:tc>
          <w:tcPr>
            <w:tcW w:w="993" w:type="dxa"/>
            <w:vAlign w:val="center"/>
          </w:tcPr>
          <w:p w14:paraId="0AC0AAC9"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59</w:t>
            </w:r>
          </w:p>
        </w:tc>
        <w:tc>
          <w:tcPr>
            <w:tcW w:w="1134" w:type="dxa"/>
            <w:vAlign w:val="center"/>
          </w:tcPr>
          <w:p w14:paraId="1C64A821"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190/93</w:t>
            </w:r>
          </w:p>
        </w:tc>
        <w:tc>
          <w:tcPr>
            <w:tcW w:w="2693" w:type="dxa"/>
            <w:vAlign w:val="center"/>
          </w:tcPr>
          <w:p w14:paraId="5C92BBEC"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PPI/AMPC(750)/CAM(200), BID 7D</w:t>
            </w:r>
          </w:p>
        </w:tc>
        <w:tc>
          <w:tcPr>
            <w:tcW w:w="1134" w:type="dxa"/>
            <w:vAlign w:val="center"/>
          </w:tcPr>
          <w:p w14:paraId="044046F2"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68.9</w:t>
            </w:r>
          </w:p>
        </w:tc>
      </w:tr>
      <w:tr w:rsidR="00364CF4" w:rsidRPr="00D62E89" w14:paraId="23932C4B" w14:textId="77777777" w:rsidTr="00A62416">
        <w:tc>
          <w:tcPr>
            <w:tcW w:w="1419" w:type="dxa"/>
            <w:vAlign w:val="center"/>
          </w:tcPr>
          <w:p w14:paraId="462D0E0F" w14:textId="7F91AF58" w:rsidR="00364CF4" w:rsidRPr="00D62E89" w:rsidRDefault="00364CF4" w:rsidP="00D7211E">
            <w:pPr>
              <w:adjustRightInd w:val="0"/>
              <w:snapToGrid w:val="0"/>
              <w:spacing w:line="360" w:lineRule="auto"/>
              <w:rPr>
                <w:rFonts w:ascii="Book Antiqua" w:hAnsi="Book Antiqua"/>
                <w:color w:val="auto"/>
                <w:szCs w:val="24"/>
              </w:rPr>
            </w:pPr>
            <w:r>
              <w:rPr>
                <w:rFonts w:ascii="Book Antiqua" w:hAnsi="Book Antiqua"/>
                <w:color w:val="auto"/>
                <w:szCs w:val="24"/>
              </w:rPr>
              <w:lastRenderedPageBreak/>
              <w:t>Jung</w:t>
            </w:r>
            <w:r w:rsidRPr="00D62E89">
              <w:rPr>
                <w:rFonts w:ascii="Book Antiqua" w:hAnsi="Book Antiqua"/>
                <w:color w:val="auto"/>
                <w:szCs w:val="24"/>
              </w:rPr>
              <w:t xml:space="preserve"> </w:t>
            </w:r>
            <w:r w:rsidRPr="00D7211E">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PEVuZE5vdGU+PENpdGU+PEF1dGhvcj5KdW5nPC9BdXRob3I+PFllYXI+MjAxNTwvWWVhcj48UmVj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PEVuZE5vdGU+PENpdGU+PEF1dGhvcj5KdW5nPC9BdXRob3I+PFllYXI+MjAxNTwvWWVhcj48UmVj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[27]</w:t>
            </w:r>
            <w:r w:rsidRPr="00D62E89">
              <w:rPr>
                <w:rFonts w:ascii="Book Antiqua" w:hAnsi="Book Antiqua"/>
                <w:color w:val="auto"/>
                <w:szCs w:val="24"/>
              </w:rPr>
              <w:fldChar w:fldCharType="end"/>
            </w:r>
            <w:r>
              <w:rPr>
                <w:rFonts w:ascii="Book Antiqua" w:hAnsi="Book Antiqua"/>
                <w:color w:val="auto"/>
                <w:szCs w:val="24"/>
              </w:rPr>
              <w:t>, 2015</w:t>
            </w:r>
          </w:p>
        </w:tc>
        <w:tc>
          <w:tcPr>
            <w:tcW w:w="1134" w:type="dxa"/>
            <w:vAlign w:val="center"/>
          </w:tcPr>
          <w:p w14:paraId="49812C11" w14:textId="6ADDD074" w:rsidR="00364CF4" w:rsidRPr="00D62E89" w:rsidRDefault="00364CF4" w:rsidP="00F220D4">
            <w:pPr>
              <w:adjustRightInd w:val="0"/>
              <w:snapToGrid w:val="0"/>
              <w:spacing w:line="360" w:lineRule="auto"/>
              <w:rPr>
                <w:rFonts w:ascii="Book Antiqua" w:hAnsi="Book Antiqua"/>
                <w:color w:val="auto"/>
                <w:szCs w:val="24"/>
              </w:rPr>
            </w:pPr>
            <w:r>
              <w:rPr>
                <w:rFonts w:ascii="Book Antiqua" w:eastAsia="宋体" w:hAnsi="Book Antiqua" w:hint="eastAsia"/>
                <w:color w:val="auto"/>
                <w:szCs w:val="24"/>
                <w:lang w:eastAsia="zh-CN"/>
              </w:rPr>
              <w:t xml:space="preserve">South </w:t>
            </w:r>
            <w:r w:rsidRPr="00D62E89">
              <w:rPr>
                <w:rFonts w:ascii="Book Antiqua" w:hAnsi="Book Antiqua"/>
                <w:color w:val="auto"/>
                <w:szCs w:val="24"/>
              </w:rPr>
              <w:t>Korea</w:t>
            </w:r>
          </w:p>
        </w:tc>
        <w:tc>
          <w:tcPr>
            <w:tcW w:w="1559" w:type="dxa"/>
            <w:vAlign w:val="center"/>
          </w:tcPr>
          <w:p w14:paraId="7B84611D"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Metachronous</w:t>
            </w:r>
          </w:p>
        </w:tc>
        <w:tc>
          <w:tcPr>
            <w:tcW w:w="1134" w:type="dxa"/>
            <w:vAlign w:val="center"/>
          </w:tcPr>
          <w:p w14:paraId="208E86AE" w14:textId="77777777" w:rsidR="00364CF4" w:rsidRPr="00D62E89" w:rsidRDefault="00364CF4"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276" w:type="dxa"/>
          </w:tcPr>
          <w:p w14:paraId="16D17F7B"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Gastric cancer</w:t>
            </w:r>
          </w:p>
        </w:tc>
        <w:tc>
          <w:tcPr>
            <w:tcW w:w="1275" w:type="dxa"/>
            <w:vAlign w:val="center"/>
          </w:tcPr>
          <w:p w14:paraId="7E1442FC"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3.36</w:t>
            </w:r>
          </w:p>
        </w:tc>
        <w:tc>
          <w:tcPr>
            <w:tcW w:w="1134" w:type="dxa"/>
            <w:vAlign w:val="center"/>
          </w:tcPr>
          <w:p w14:paraId="6A5AAB51"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1041</w:t>
            </w:r>
          </w:p>
        </w:tc>
        <w:tc>
          <w:tcPr>
            <w:tcW w:w="993" w:type="dxa"/>
            <w:vAlign w:val="center"/>
          </w:tcPr>
          <w:p w14:paraId="336B2050"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62.7</w:t>
            </w:r>
          </w:p>
        </w:tc>
        <w:tc>
          <w:tcPr>
            <w:tcW w:w="1134" w:type="dxa"/>
            <w:vAlign w:val="center"/>
          </w:tcPr>
          <w:p w14:paraId="2FC36765"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773/268</w:t>
            </w:r>
          </w:p>
        </w:tc>
        <w:tc>
          <w:tcPr>
            <w:tcW w:w="2693" w:type="dxa"/>
            <w:vAlign w:val="center"/>
          </w:tcPr>
          <w:p w14:paraId="7662485B"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LPZ(30)/AMPC(1000)/CAM(500), BID 7-14D</w:t>
            </w:r>
          </w:p>
        </w:tc>
        <w:tc>
          <w:tcPr>
            <w:tcW w:w="1134" w:type="dxa"/>
            <w:vAlign w:val="center"/>
          </w:tcPr>
          <w:p w14:paraId="337ED3E1"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NA</w:t>
            </w:r>
          </w:p>
        </w:tc>
      </w:tr>
      <w:tr w:rsidR="00364CF4" w:rsidRPr="00D62E89" w14:paraId="28BC7B7B" w14:textId="77777777" w:rsidTr="00A62416">
        <w:tc>
          <w:tcPr>
            <w:tcW w:w="1419" w:type="dxa"/>
            <w:vAlign w:val="center"/>
          </w:tcPr>
          <w:p w14:paraId="6016ECA5" w14:textId="3AB1B4AD" w:rsidR="00364CF4" w:rsidRPr="00D62E89" w:rsidRDefault="00364CF4" w:rsidP="00D7211E">
            <w:pPr>
              <w:adjustRightInd w:val="0"/>
              <w:snapToGrid w:val="0"/>
              <w:spacing w:line="360" w:lineRule="auto"/>
              <w:rPr>
                <w:rFonts w:ascii="Book Antiqua" w:hAnsi="Book Antiqua"/>
                <w:color w:val="auto"/>
                <w:szCs w:val="24"/>
              </w:rPr>
            </w:pPr>
            <w:r>
              <w:rPr>
                <w:rFonts w:ascii="Book Antiqua" w:hAnsi="Book Antiqua"/>
                <w:color w:val="auto"/>
                <w:szCs w:val="24"/>
              </w:rPr>
              <w:t>Lim</w:t>
            </w:r>
            <w:r w:rsidRPr="00D62E89">
              <w:rPr>
                <w:rFonts w:ascii="Book Antiqua" w:hAnsi="Book Antiqua"/>
                <w:color w:val="auto"/>
                <w:szCs w:val="24"/>
              </w:rPr>
              <w:t xml:space="preserve"> </w:t>
            </w:r>
            <w:r w:rsidRPr="00D7211E">
              <w:rPr>
                <w:rFonts w:ascii="Book Antiqua" w:hAnsi="Book Antiqua"/>
                <w:i/>
                <w:color w:val="auto"/>
                <w:szCs w:val="24"/>
              </w:rPr>
              <w:t>et al</w:t>
            </w:r>
            <w:r w:rsidRPr="00D62E89">
              <w:rPr>
                <w:rFonts w:ascii="Book Antiqua" w:hAnsi="Book Antiqua"/>
                <w:color w:val="auto"/>
                <w:szCs w:val="24"/>
              </w:rPr>
              <w:fldChar w:fldCharType="begin"/>
            </w:r>
            <w:r w:rsidRPr="00D62E89">
              <w:rPr>
                <w:rFonts w:ascii="Book Antiqua" w:hAnsi="Book Antiqua"/>
                <w:color w:val="auto"/>
                <w:szCs w:val="24"/>
              </w:rPr>
              <w:instrText xml:space="preserve"> ADDIN EN.CITE &lt;EndNote&gt;&lt;Cite&gt;&lt;Author&gt;Lim&lt;/Author&gt;&lt;Year&gt;2015&lt;/Year&gt;&lt;RecNum&gt;1504&lt;/RecNum&gt;&lt;DisplayText&gt;&lt;style face="superscript"&gt;[28]&lt;/style&gt;&lt;/DisplayText&gt;&lt;record&gt;&lt;rec-number&gt;1504&lt;/rec-number&gt;&lt;foreign-keys&gt;&lt;key app="EN" db-id="apfzffrslefdtkexfw55xw2t0wrsfwpssds5" timestamp="1483136903"&gt;1504&lt;/key&gt;&lt;/foreign-keys&gt;&lt;ref-type name="Journal Article"&gt;17&lt;/ref-type&gt;&lt;contributors&gt;&lt;authors&gt;&lt;author&gt;Lim, J. H.&lt;/author&gt;&lt;author&gt;Kim, S. G.&lt;/author&gt;&lt;author&gt;Choi, J.&lt;/author&gt;&lt;author&gt;Im, J. P.&lt;/author&gt;&lt;author&gt;Kim, J. S.&lt;/author&gt;&lt;author&gt;Jung, H. C.&lt;/author&gt;&lt;/authors&gt;&lt;/contributors&gt;&lt;auth-address&gt;Department of Intestinal Medicine, Healthcare Research Institute, Healthcare System Gangnam Center, Seoul National University Hospital, Seoul, South Korea.&lt;/auth-address&gt;&lt;titles&gt;&lt;title&gt;Risk factors of delayed ulcer healing after gastric endoscopic submucosal dissection&lt;/title&gt;&lt;secondary-title&gt;Surg Endosc&lt;/secondary-title&gt;&lt;/titles&gt;&lt;periodical&gt;&lt;full-title&gt;Surgical Endoscopy&lt;/full-title&gt;&lt;abbr-1&gt;Surg. Endosc.&lt;/abbr-1&gt;&lt;abbr-2&gt;Surg Endosc&lt;/abbr-2&gt;&lt;/periodical&gt;&lt;dates&gt;&lt;year&gt;2015&lt;/year&gt;&lt;pub-dates&gt;&lt;date&gt;Mar 5&lt;/date&gt;&lt;/pub-dates&gt;&lt;/dates&gt;&lt;isbn&gt;1432-2218 (Electronic)&amp;#xD;0930-2794 (Linking)&lt;/isbn&gt;&lt;accession-num&gt;25740642&lt;/accession-num&gt;&lt;urls&gt;&lt;related-urls&gt;&lt;url&gt;http://www.ncbi.nlm.nih.gov/pubmed/25740642&lt;/url&gt;&lt;url&gt;http://download.springer.com/static/pdf/883/art%253A10.1007%252Fs00464-015-4123-z.pdf?originUrl=http%3A%2F%2Flink.springer.com%2Farticle%2F10.1007%2Fs00464-015-4123-z&amp;amp;token2=exp=1443838237~acl=%2Fstatic%2Fpdf%2F883%2Fart%25253A10.1007%25252Fs00464-015-4123-z.pdf%3ForiginUrl%3Dhttp%253A%252F%252Flink.springer.com%252Farticle%252F10.1007%252Fs00464-015-4123-z*~hmac=c07ff20f8c52c0be2dba1458e07ebfabd8a9f1e81a4a2554dd045a0509b1d6c6&lt;/url&gt;&lt;/related-urls&gt;&lt;/urls&gt;&lt;electronic-resource-num&gt;10.1007/s00464-015-4123-z&lt;/electronic-resource-num&gt;&lt;/record&gt;&lt;/Cite&gt;&lt;/EndNote&gt;</w:instrText>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[28]</w:t>
            </w:r>
            <w:r w:rsidRPr="00D62E89">
              <w:rPr>
                <w:rFonts w:ascii="Book Antiqua" w:hAnsi="Book Antiqua"/>
                <w:color w:val="auto"/>
                <w:szCs w:val="24"/>
              </w:rPr>
              <w:fldChar w:fldCharType="end"/>
            </w:r>
            <w:r>
              <w:rPr>
                <w:rFonts w:ascii="Book Antiqua" w:hAnsi="Book Antiqua"/>
                <w:color w:val="auto"/>
                <w:szCs w:val="24"/>
              </w:rPr>
              <w:t>, 2015</w:t>
            </w:r>
          </w:p>
        </w:tc>
        <w:tc>
          <w:tcPr>
            <w:tcW w:w="1134" w:type="dxa"/>
            <w:vAlign w:val="center"/>
          </w:tcPr>
          <w:p w14:paraId="6A816702" w14:textId="2B33C8C7" w:rsidR="00364CF4" w:rsidRPr="00D62E89" w:rsidRDefault="00364CF4" w:rsidP="00F220D4">
            <w:pPr>
              <w:adjustRightInd w:val="0"/>
              <w:snapToGrid w:val="0"/>
              <w:spacing w:line="360" w:lineRule="auto"/>
              <w:rPr>
                <w:rFonts w:ascii="Book Antiqua" w:hAnsi="Book Antiqua"/>
                <w:color w:val="auto"/>
                <w:szCs w:val="24"/>
              </w:rPr>
            </w:pPr>
            <w:r>
              <w:rPr>
                <w:rFonts w:ascii="Book Antiqua" w:eastAsia="宋体" w:hAnsi="Book Antiqua" w:hint="eastAsia"/>
                <w:color w:val="auto"/>
                <w:szCs w:val="24"/>
                <w:lang w:eastAsia="zh-CN"/>
              </w:rPr>
              <w:t xml:space="preserve">South </w:t>
            </w:r>
            <w:r w:rsidRPr="00D62E89">
              <w:rPr>
                <w:rFonts w:ascii="Book Antiqua" w:hAnsi="Book Antiqua"/>
                <w:color w:val="auto"/>
                <w:szCs w:val="24"/>
              </w:rPr>
              <w:t>Korea</w:t>
            </w:r>
          </w:p>
        </w:tc>
        <w:tc>
          <w:tcPr>
            <w:tcW w:w="1559" w:type="dxa"/>
            <w:vAlign w:val="center"/>
          </w:tcPr>
          <w:p w14:paraId="0159953E"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Metachronous</w:t>
            </w:r>
          </w:p>
        </w:tc>
        <w:tc>
          <w:tcPr>
            <w:tcW w:w="1134" w:type="dxa"/>
            <w:vAlign w:val="center"/>
          </w:tcPr>
          <w:p w14:paraId="64BF1302" w14:textId="77777777" w:rsidR="00364CF4" w:rsidRPr="00D62E89" w:rsidRDefault="00364CF4"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276" w:type="dxa"/>
          </w:tcPr>
          <w:p w14:paraId="1149295E"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Gastric cancer</w:t>
            </w:r>
          </w:p>
        </w:tc>
        <w:tc>
          <w:tcPr>
            <w:tcW w:w="1275" w:type="dxa"/>
            <w:vAlign w:val="center"/>
          </w:tcPr>
          <w:p w14:paraId="3EC4C0D5"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3.1</w:t>
            </w:r>
          </w:p>
        </w:tc>
        <w:tc>
          <w:tcPr>
            <w:tcW w:w="1134" w:type="dxa"/>
            <w:vAlign w:val="center"/>
          </w:tcPr>
          <w:p w14:paraId="1D268260"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933</w:t>
            </w:r>
          </w:p>
        </w:tc>
        <w:tc>
          <w:tcPr>
            <w:tcW w:w="993" w:type="dxa"/>
            <w:vAlign w:val="center"/>
          </w:tcPr>
          <w:p w14:paraId="69644BEE"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63.0 ± 9.51</w:t>
            </w:r>
          </w:p>
        </w:tc>
        <w:tc>
          <w:tcPr>
            <w:tcW w:w="1134" w:type="dxa"/>
            <w:vAlign w:val="center"/>
          </w:tcPr>
          <w:p w14:paraId="47C1C5FF"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512/250</w:t>
            </w:r>
          </w:p>
        </w:tc>
        <w:tc>
          <w:tcPr>
            <w:tcW w:w="2693" w:type="dxa"/>
            <w:vAlign w:val="center"/>
          </w:tcPr>
          <w:p w14:paraId="6FD5ADFC"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NA</w:t>
            </w:r>
          </w:p>
        </w:tc>
        <w:tc>
          <w:tcPr>
            <w:tcW w:w="1134" w:type="dxa"/>
            <w:vAlign w:val="center"/>
          </w:tcPr>
          <w:p w14:paraId="7380A164"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NA</w:t>
            </w:r>
          </w:p>
        </w:tc>
      </w:tr>
      <w:tr w:rsidR="00364CF4" w:rsidRPr="00D62E89" w14:paraId="68F6A47F" w14:textId="77777777" w:rsidTr="00A62416">
        <w:tc>
          <w:tcPr>
            <w:tcW w:w="1419" w:type="dxa"/>
            <w:vAlign w:val="center"/>
          </w:tcPr>
          <w:p w14:paraId="61D9E4CA" w14:textId="702F16B3" w:rsidR="00364CF4" w:rsidRPr="00D62E89" w:rsidRDefault="00364CF4" w:rsidP="00D7211E">
            <w:pPr>
              <w:adjustRightInd w:val="0"/>
              <w:snapToGrid w:val="0"/>
              <w:spacing w:line="360" w:lineRule="auto"/>
              <w:rPr>
                <w:rFonts w:ascii="Book Antiqua" w:hAnsi="Book Antiqua"/>
                <w:color w:val="auto"/>
                <w:szCs w:val="24"/>
              </w:rPr>
            </w:pPr>
            <w:r>
              <w:rPr>
                <w:rFonts w:ascii="Book Antiqua" w:hAnsi="Book Antiqua"/>
                <w:color w:val="auto"/>
                <w:szCs w:val="24"/>
              </w:rPr>
              <w:t>Kim</w:t>
            </w:r>
            <w:r w:rsidRPr="00D62E89">
              <w:rPr>
                <w:rFonts w:ascii="Book Antiqua" w:hAnsi="Book Antiqua"/>
                <w:color w:val="auto"/>
                <w:szCs w:val="24"/>
              </w:rPr>
              <w:t xml:space="preserve"> </w:t>
            </w:r>
            <w:r w:rsidRPr="00D7211E">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PEVuZE5vdGU+PENpdGU+PEF1dGhvcj5LaW08L0F1dGhvcj48WWVhcj4yMDE2PC9ZZWFyPjxSZWNO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PEVuZE5vdGU+PENpdGU+PEF1dGhvcj5LaW08L0F1dGhvcj48WWVhcj4yMDE2PC9ZZWFyPjxSZWNO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[81]</w:t>
            </w:r>
            <w:r w:rsidRPr="00D62E89">
              <w:rPr>
                <w:rFonts w:ascii="Book Antiqua" w:hAnsi="Book Antiqua"/>
                <w:color w:val="auto"/>
                <w:szCs w:val="24"/>
              </w:rPr>
              <w:fldChar w:fldCharType="end"/>
            </w:r>
            <w:r>
              <w:rPr>
                <w:rFonts w:ascii="Book Antiqua" w:hAnsi="Book Antiqua"/>
                <w:color w:val="auto"/>
                <w:szCs w:val="24"/>
              </w:rPr>
              <w:t>, 2016</w:t>
            </w:r>
          </w:p>
        </w:tc>
        <w:tc>
          <w:tcPr>
            <w:tcW w:w="1134" w:type="dxa"/>
            <w:vAlign w:val="center"/>
          </w:tcPr>
          <w:p w14:paraId="7F2B01AE"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Korea</w:t>
            </w:r>
          </w:p>
        </w:tc>
        <w:tc>
          <w:tcPr>
            <w:tcW w:w="1559" w:type="dxa"/>
            <w:vAlign w:val="center"/>
          </w:tcPr>
          <w:p w14:paraId="2FEC6A6C" w14:textId="77777777" w:rsidR="00364CF4" w:rsidRPr="00D62E89" w:rsidRDefault="00364CF4" w:rsidP="00F220D4">
            <w:pPr>
              <w:adjustRightInd w:val="0"/>
              <w:snapToGrid w:val="0"/>
              <w:spacing w:line="360" w:lineRule="auto"/>
              <w:rPr>
                <w:rFonts w:ascii="Book Antiqua" w:hAnsi="Book Antiqua"/>
                <w:i/>
                <w:color w:val="auto"/>
                <w:szCs w:val="24"/>
              </w:rPr>
            </w:pPr>
            <w:r w:rsidRPr="00D62E89">
              <w:rPr>
                <w:rFonts w:ascii="Book Antiqua" w:hAnsi="Book Antiqua"/>
                <w:color w:val="auto"/>
                <w:szCs w:val="24"/>
              </w:rPr>
              <w:t>Metachronous</w:t>
            </w:r>
          </w:p>
        </w:tc>
        <w:tc>
          <w:tcPr>
            <w:tcW w:w="1134" w:type="dxa"/>
            <w:vAlign w:val="center"/>
          </w:tcPr>
          <w:p w14:paraId="1BBB6E9A" w14:textId="77777777" w:rsidR="00364CF4" w:rsidRPr="00D62E89" w:rsidRDefault="00364CF4"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276" w:type="dxa"/>
          </w:tcPr>
          <w:p w14:paraId="008EDAB9"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Gastric cancer</w:t>
            </w:r>
          </w:p>
        </w:tc>
        <w:tc>
          <w:tcPr>
            <w:tcW w:w="1275" w:type="dxa"/>
            <w:vAlign w:val="center"/>
          </w:tcPr>
          <w:p w14:paraId="03699758"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2.5</w:t>
            </w:r>
          </w:p>
        </w:tc>
        <w:tc>
          <w:tcPr>
            <w:tcW w:w="1134" w:type="dxa"/>
            <w:vAlign w:val="center"/>
          </w:tcPr>
          <w:p w14:paraId="04DFBDED"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257</w:t>
            </w:r>
          </w:p>
        </w:tc>
        <w:tc>
          <w:tcPr>
            <w:tcW w:w="993" w:type="dxa"/>
            <w:vAlign w:val="center"/>
          </w:tcPr>
          <w:p w14:paraId="1685D97E"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67</w:t>
            </w:r>
          </w:p>
        </w:tc>
        <w:tc>
          <w:tcPr>
            <w:tcW w:w="1134" w:type="dxa"/>
            <w:vAlign w:val="center"/>
          </w:tcPr>
          <w:p w14:paraId="27F5674E"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189/68</w:t>
            </w:r>
          </w:p>
        </w:tc>
        <w:tc>
          <w:tcPr>
            <w:tcW w:w="2693" w:type="dxa"/>
            <w:vAlign w:val="center"/>
          </w:tcPr>
          <w:p w14:paraId="0C88EA04"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PPI/AMPC(1000)/CAM(500), BID 7D</w:t>
            </w:r>
          </w:p>
        </w:tc>
        <w:tc>
          <w:tcPr>
            <w:tcW w:w="1134" w:type="dxa"/>
            <w:vAlign w:val="center"/>
          </w:tcPr>
          <w:p w14:paraId="7B864449"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86.3</w:t>
            </w:r>
          </w:p>
        </w:tc>
      </w:tr>
      <w:tr w:rsidR="00364CF4" w:rsidRPr="00D62E89" w14:paraId="20CF9BB8" w14:textId="77777777" w:rsidTr="00A62416">
        <w:tc>
          <w:tcPr>
            <w:tcW w:w="1419" w:type="dxa"/>
            <w:vAlign w:val="center"/>
          </w:tcPr>
          <w:p w14:paraId="59117F44" w14:textId="6ABCAD5E" w:rsidR="00364CF4" w:rsidRPr="00D62E89" w:rsidRDefault="00364CF4" w:rsidP="004320B7">
            <w:pPr>
              <w:adjustRightInd w:val="0"/>
              <w:snapToGrid w:val="0"/>
              <w:spacing w:line="360" w:lineRule="auto"/>
              <w:rPr>
                <w:rFonts w:ascii="Book Antiqua" w:hAnsi="Book Antiqua"/>
                <w:color w:val="auto"/>
                <w:szCs w:val="24"/>
              </w:rPr>
            </w:pPr>
            <w:r>
              <w:rPr>
                <w:rFonts w:ascii="Book Antiqua" w:hAnsi="Book Antiqua"/>
                <w:color w:val="auto"/>
                <w:szCs w:val="24"/>
              </w:rPr>
              <w:t>Ami</w:t>
            </w:r>
            <w:r w:rsidRPr="00D62E89">
              <w:rPr>
                <w:rFonts w:ascii="Book Antiqua" w:hAnsi="Book Antiqua"/>
                <w:color w:val="auto"/>
                <w:szCs w:val="24"/>
              </w:rPr>
              <w:t xml:space="preserve"> </w:t>
            </w:r>
            <w:r w:rsidRPr="004320B7">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PEVuZE5vdGU+PENpdGU+PEF1dGhvcj5BbWk8L0F1dGhvcj48WWVhcj4yMDE3PC9ZZWFyPjxSZWNO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PEVuZE5vdGU+PENpdGU+PEF1dGhvcj5BbWk8L0F1dGhvcj48WWVhcj4yMDE3PC9ZZWFyPjxSZWNO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[82]</w:t>
            </w:r>
            <w:r w:rsidRPr="00D62E89">
              <w:rPr>
                <w:rFonts w:ascii="Book Antiqua" w:hAnsi="Book Antiqua"/>
                <w:color w:val="auto"/>
                <w:szCs w:val="24"/>
              </w:rPr>
              <w:fldChar w:fldCharType="end"/>
            </w:r>
            <w:r>
              <w:rPr>
                <w:rFonts w:ascii="Book Antiqua" w:hAnsi="Book Antiqua"/>
                <w:color w:val="auto"/>
                <w:szCs w:val="24"/>
              </w:rPr>
              <w:t>, 2017</w:t>
            </w:r>
          </w:p>
        </w:tc>
        <w:tc>
          <w:tcPr>
            <w:tcW w:w="1134" w:type="dxa"/>
            <w:vAlign w:val="center"/>
          </w:tcPr>
          <w:p w14:paraId="0F4C3976"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Japan</w:t>
            </w:r>
          </w:p>
        </w:tc>
        <w:tc>
          <w:tcPr>
            <w:tcW w:w="1559" w:type="dxa"/>
            <w:vAlign w:val="center"/>
          </w:tcPr>
          <w:p w14:paraId="7A450A9A"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Metachronous</w:t>
            </w:r>
          </w:p>
        </w:tc>
        <w:tc>
          <w:tcPr>
            <w:tcW w:w="1134" w:type="dxa"/>
            <w:vAlign w:val="center"/>
          </w:tcPr>
          <w:p w14:paraId="45B4B2A0" w14:textId="77777777" w:rsidR="00364CF4" w:rsidRPr="00D62E89" w:rsidRDefault="00364CF4"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276" w:type="dxa"/>
          </w:tcPr>
          <w:p w14:paraId="4035878E"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Gastric cancer</w:t>
            </w:r>
          </w:p>
        </w:tc>
        <w:tc>
          <w:tcPr>
            <w:tcW w:w="1275" w:type="dxa"/>
            <w:vAlign w:val="center"/>
          </w:tcPr>
          <w:p w14:paraId="609E2DD9"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4.47</w:t>
            </w:r>
          </w:p>
        </w:tc>
        <w:tc>
          <w:tcPr>
            <w:tcW w:w="1134" w:type="dxa"/>
            <w:vAlign w:val="center"/>
          </w:tcPr>
          <w:p w14:paraId="2F51C0D0"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438</w:t>
            </w:r>
          </w:p>
        </w:tc>
        <w:tc>
          <w:tcPr>
            <w:tcW w:w="993" w:type="dxa"/>
            <w:vAlign w:val="center"/>
          </w:tcPr>
          <w:p w14:paraId="6E5EC360"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69.4 ± 8.7</w:t>
            </w:r>
          </w:p>
        </w:tc>
        <w:tc>
          <w:tcPr>
            <w:tcW w:w="1134" w:type="dxa"/>
            <w:vAlign w:val="center"/>
          </w:tcPr>
          <w:p w14:paraId="447A3595" w14:textId="77777777" w:rsidR="00364CF4" w:rsidRPr="00D62E89" w:rsidRDefault="00364CF4"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421/118</w:t>
            </w:r>
          </w:p>
        </w:tc>
        <w:tc>
          <w:tcPr>
            <w:tcW w:w="2693" w:type="dxa"/>
            <w:vAlign w:val="center"/>
          </w:tcPr>
          <w:p w14:paraId="1F666AC6" w14:textId="77777777" w:rsidR="00364CF4" w:rsidRPr="00D62E89" w:rsidRDefault="00364CF4"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LPZ(30) or RPZ(10)/AMPC(750)/CAM(200), BID 7-14D</w:t>
            </w:r>
          </w:p>
        </w:tc>
        <w:tc>
          <w:tcPr>
            <w:tcW w:w="1134" w:type="dxa"/>
            <w:vAlign w:val="center"/>
          </w:tcPr>
          <w:p w14:paraId="371AF902" w14:textId="77777777" w:rsidR="00364CF4" w:rsidRPr="00D62E89" w:rsidRDefault="00364CF4"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r>
      <w:tr w:rsidR="00364CF4" w:rsidRPr="00D62E89" w14:paraId="568213A2" w14:textId="77777777" w:rsidTr="00A62416">
        <w:tc>
          <w:tcPr>
            <w:tcW w:w="1419" w:type="dxa"/>
            <w:vAlign w:val="center"/>
          </w:tcPr>
          <w:p w14:paraId="57959B16" w14:textId="1B6D2FE0" w:rsidR="00364CF4" w:rsidRPr="00D62E89" w:rsidRDefault="00364CF4" w:rsidP="004320B7">
            <w:pPr>
              <w:adjustRightInd w:val="0"/>
              <w:snapToGrid w:val="0"/>
              <w:spacing w:line="360" w:lineRule="auto"/>
              <w:rPr>
                <w:rFonts w:ascii="Book Antiqua" w:hAnsi="Book Antiqua"/>
                <w:color w:val="auto"/>
                <w:szCs w:val="24"/>
              </w:rPr>
            </w:pPr>
            <w:r>
              <w:rPr>
                <w:rFonts w:ascii="Book Antiqua" w:hAnsi="Book Antiqua"/>
                <w:color w:val="auto"/>
                <w:szCs w:val="24"/>
              </w:rPr>
              <w:t>Kwon</w:t>
            </w:r>
            <w:r w:rsidRPr="00D62E89">
              <w:rPr>
                <w:rFonts w:ascii="Book Antiqua" w:hAnsi="Book Antiqua"/>
                <w:color w:val="auto"/>
                <w:szCs w:val="24"/>
              </w:rPr>
              <w:t xml:space="preserve"> </w:t>
            </w:r>
            <w:r w:rsidRPr="004320B7">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PEVuZE5vdGU+PENpdGU+PEF1dGhvcj5Ld29uPC9BdXRob3I+PFllYXI+MjAxNzwvWWVhcj48UmVj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PEVuZE5vdGU+PENpdGU+PEF1dGhvcj5Ld29uPC9BdXRob3I+PFllYXI+MjAxNzwvWWVhcj48UmVj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[29]</w:t>
            </w:r>
            <w:r w:rsidRPr="00D62E89">
              <w:rPr>
                <w:rFonts w:ascii="Book Antiqua" w:hAnsi="Book Antiqua"/>
                <w:color w:val="auto"/>
                <w:szCs w:val="24"/>
              </w:rPr>
              <w:fldChar w:fldCharType="end"/>
            </w:r>
            <w:r>
              <w:rPr>
                <w:rFonts w:ascii="Book Antiqua" w:hAnsi="Book Antiqua"/>
                <w:color w:val="auto"/>
                <w:szCs w:val="24"/>
              </w:rPr>
              <w:t>, 2017</w:t>
            </w:r>
          </w:p>
        </w:tc>
        <w:tc>
          <w:tcPr>
            <w:tcW w:w="1134" w:type="dxa"/>
            <w:vAlign w:val="center"/>
          </w:tcPr>
          <w:p w14:paraId="216B9281" w14:textId="5A96BB99" w:rsidR="00364CF4" w:rsidRPr="00D62E89" w:rsidRDefault="00364CF4" w:rsidP="00F220D4">
            <w:pPr>
              <w:adjustRightInd w:val="0"/>
              <w:snapToGrid w:val="0"/>
              <w:spacing w:line="360" w:lineRule="auto"/>
              <w:rPr>
                <w:rFonts w:ascii="Book Antiqua" w:hAnsi="Book Antiqua"/>
                <w:color w:val="auto"/>
                <w:szCs w:val="24"/>
              </w:rPr>
            </w:pPr>
            <w:r>
              <w:rPr>
                <w:rFonts w:ascii="Book Antiqua" w:eastAsia="宋体" w:hAnsi="Book Antiqua" w:hint="eastAsia"/>
                <w:color w:val="auto"/>
                <w:szCs w:val="24"/>
                <w:lang w:eastAsia="zh-CN"/>
              </w:rPr>
              <w:t xml:space="preserve">South </w:t>
            </w:r>
            <w:r w:rsidRPr="00D62E89">
              <w:rPr>
                <w:rFonts w:ascii="Book Antiqua" w:hAnsi="Book Antiqua"/>
                <w:color w:val="auto"/>
                <w:szCs w:val="24"/>
              </w:rPr>
              <w:t>Korea</w:t>
            </w:r>
          </w:p>
        </w:tc>
        <w:tc>
          <w:tcPr>
            <w:tcW w:w="1559" w:type="dxa"/>
            <w:vAlign w:val="center"/>
          </w:tcPr>
          <w:p w14:paraId="36E02DD7"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Metachronous</w:t>
            </w:r>
          </w:p>
        </w:tc>
        <w:tc>
          <w:tcPr>
            <w:tcW w:w="1134" w:type="dxa"/>
            <w:vAlign w:val="center"/>
          </w:tcPr>
          <w:p w14:paraId="514B55D0" w14:textId="77777777" w:rsidR="00364CF4" w:rsidRPr="00D62E89" w:rsidRDefault="00364CF4"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276" w:type="dxa"/>
          </w:tcPr>
          <w:p w14:paraId="5227FC0E"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Gastric cancer</w:t>
            </w:r>
          </w:p>
        </w:tc>
        <w:tc>
          <w:tcPr>
            <w:tcW w:w="1275" w:type="dxa"/>
            <w:vAlign w:val="center"/>
          </w:tcPr>
          <w:p w14:paraId="62FD89B6"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3.725</w:t>
            </w:r>
          </w:p>
        </w:tc>
        <w:tc>
          <w:tcPr>
            <w:tcW w:w="1134" w:type="dxa"/>
            <w:vAlign w:val="center"/>
          </w:tcPr>
          <w:p w14:paraId="33990926"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590</w:t>
            </w:r>
          </w:p>
        </w:tc>
        <w:tc>
          <w:tcPr>
            <w:tcW w:w="993" w:type="dxa"/>
            <w:vAlign w:val="center"/>
          </w:tcPr>
          <w:p w14:paraId="1100BE37"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63</w:t>
            </w:r>
          </w:p>
        </w:tc>
        <w:tc>
          <w:tcPr>
            <w:tcW w:w="1134" w:type="dxa"/>
            <w:vAlign w:val="center"/>
          </w:tcPr>
          <w:p w14:paraId="648DFB6D"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398/192</w:t>
            </w:r>
          </w:p>
        </w:tc>
        <w:tc>
          <w:tcPr>
            <w:tcW w:w="2693" w:type="dxa"/>
            <w:vAlign w:val="center"/>
          </w:tcPr>
          <w:p w14:paraId="35F36E53"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RPZ(20)/AMPC(1000)/CAM(500), BID 7D</w:t>
            </w:r>
          </w:p>
        </w:tc>
        <w:tc>
          <w:tcPr>
            <w:tcW w:w="1134" w:type="dxa"/>
            <w:vAlign w:val="center"/>
          </w:tcPr>
          <w:p w14:paraId="56DC24F1"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81.8</w:t>
            </w:r>
          </w:p>
        </w:tc>
      </w:tr>
      <w:tr w:rsidR="00364CF4" w:rsidRPr="00D62E89" w14:paraId="76BE762D" w14:textId="77777777" w:rsidTr="00A62416">
        <w:tc>
          <w:tcPr>
            <w:tcW w:w="1419" w:type="dxa"/>
            <w:vAlign w:val="center"/>
          </w:tcPr>
          <w:p w14:paraId="5737FEC6" w14:textId="3FDDAA99" w:rsidR="00364CF4" w:rsidRPr="00D62E89" w:rsidRDefault="00364CF4" w:rsidP="004320B7">
            <w:pPr>
              <w:adjustRightInd w:val="0"/>
              <w:snapToGrid w:val="0"/>
              <w:spacing w:line="360" w:lineRule="auto"/>
              <w:rPr>
                <w:rFonts w:ascii="Book Antiqua" w:hAnsi="Book Antiqua"/>
                <w:color w:val="auto"/>
                <w:szCs w:val="24"/>
              </w:rPr>
            </w:pPr>
            <w:r>
              <w:rPr>
                <w:rFonts w:ascii="Book Antiqua" w:hAnsi="Book Antiqua"/>
                <w:color w:val="auto"/>
                <w:szCs w:val="24"/>
              </w:rPr>
              <w:t>Chung</w:t>
            </w:r>
            <w:r w:rsidRPr="00D62E89">
              <w:rPr>
                <w:rFonts w:ascii="Book Antiqua" w:hAnsi="Book Antiqua"/>
                <w:color w:val="auto"/>
                <w:szCs w:val="24"/>
              </w:rPr>
              <w:t xml:space="preserve"> </w:t>
            </w:r>
            <w:r w:rsidRPr="004320B7">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PEVuZE5vdGU+PENpdGU+PEF1dGhvcj5DaHVuZzwvQXV0aG9yPjxZZWFyPjIwMTc8L1llYXI+PFJl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PEVuZE5vdGU+PENpdGU+PEF1dGhvcj5DaHVuZzwvQXV0aG9yPjxZZWFyPjIwMTc8L1llYXI+PFJl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[30]</w:t>
            </w:r>
            <w:r w:rsidRPr="00D62E89">
              <w:rPr>
                <w:rFonts w:ascii="Book Antiqua" w:hAnsi="Book Antiqua"/>
                <w:color w:val="auto"/>
                <w:szCs w:val="24"/>
              </w:rPr>
              <w:fldChar w:fldCharType="end"/>
            </w:r>
            <w:r>
              <w:rPr>
                <w:rFonts w:ascii="Book Antiqua" w:hAnsi="Book Antiqua"/>
                <w:color w:val="auto"/>
                <w:szCs w:val="24"/>
              </w:rPr>
              <w:t>, 2017</w:t>
            </w:r>
          </w:p>
        </w:tc>
        <w:tc>
          <w:tcPr>
            <w:tcW w:w="1134" w:type="dxa"/>
            <w:vAlign w:val="center"/>
          </w:tcPr>
          <w:p w14:paraId="1A35D25D" w14:textId="36D6F1EF" w:rsidR="00364CF4" w:rsidRPr="00D62E89" w:rsidRDefault="00364CF4" w:rsidP="00F220D4">
            <w:pPr>
              <w:adjustRightInd w:val="0"/>
              <w:snapToGrid w:val="0"/>
              <w:spacing w:line="360" w:lineRule="auto"/>
              <w:rPr>
                <w:rFonts w:ascii="Book Antiqua" w:hAnsi="Book Antiqua"/>
                <w:color w:val="auto"/>
                <w:szCs w:val="24"/>
              </w:rPr>
            </w:pPr>
            <w:r>
              <w:rPr>
                <w:rFonts w:ascii="Book Antiqua" w:eastAsia="宋体" w:hAnsi="Book Antiqua" w:hint="eastAsia"/>
                <w:color w:val="auto"/>
                <w:szCs w:val="24"/>
                <w:lang w:eastAsia="zh-CN"/>
              </w:rPr>
              <w:t xml:space="preserve">South </w:t>
            </w:r>
            <w:r w:rsidRPr="00D62E89">
              <w:rPr>
                <w:rFonts w:ascii="Book Antiqua" w:hAnsi="Book Antiqua"/>
                <w:color w:val="auto"/>
                <w:szCs w:val="24"/>
              </w:rPr>
              <w:t>Korea</w:t>
            </w:r>
          </w:p>
        </w:tc>
        <w:tc>
          <w:tcPr>
            <w:tcW w:w="1559" w:type="dxa"/>
            <w:vAlign w:val="center"/>
          </w:tcPr>
          <w:p w14:paraId="1DD40ADC"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Metachronous</w:t>
            </w:r>
          </w:p>
        </w:tc>
        <w:tc>
          <w:tcPr>
            <w:tcW w:w="1134" w:type="dxa"/>
            <w:vAlign w:val="center"/>
          </w:tcPr>
          <w:p w14:paraId="6AB161ED" w14:textId="77777777" w:rsidR="00364CF4" w:rsidRPr="00D62E89" w:rsidRDefault="00364CF4"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276" w:type="dxa"/>
          </w:tcPr>
          <w:p w14:paraId="3206B04B"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Gastric cancer</w:t>
            </w:r>
          </w:p>
        </w:tc>
        <w:tc>
          <w:tcPr>
            <w:tcW w:w="1275" w:type="dxa"/>
            <w:vAlign w:val="center"/>
          </w:tcPr>
          <w:p w14:paraId="45A5F600"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5.125</w:t>
            </w:r>
          </w:p>
        </w:tc>
        <w:tc>
          <w:tcPr>
            <w:tcW w:w="1134" w:type="dxa"/>
            <w:vAlign w:val="center"/>
          </w:tcPr>
          <w:p w14:paraId="0ADB4627"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185</w:t>
            </w:r>
          </w:p>
        </w:tc>
        <w:tc>
          <w:tcPr>
            <w:tcW w:w="993" w:type="dxa"/>
            <w:vAlign w:val="center"/>
          </w:tcPr>
          <w:p w14:paraId="191F0C14"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67.4 (45-87)</w:t>
            </w:r>
          </w:p>
        </w:tc>
        <w:tc>
          <w:tcPr>
            <w:tcW w:w="1134" w:type="dxa"/>
            <w:vAlign w:val="center"/>
          </w:tcPr>
          <w:p w14:paraId="571F20CC"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141/44</w:t>
            </w:r>
          </w:p>
        </w:tc>
        <w:tc>
          <w:tcPr>
            <w:tcW w:w="2693" w:type="dxa"/>
            <w:vAlign w:val="center"/>
          </w:tcPr>
          <w:p w14:paraId="603A2187"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PPI/AMPC/CAM, BID 7D</w:t>
            </w:r>
          </w:p>
        </w:tc>
        <w:tc>
          <w:tcPr>
            <w:tcW w:w="1134" w:type="dxa"/>
            <w:vAlign w:val="center"/>
          </w:tcPr>
          <w:p w14:paraId="312515B4"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NA</w:t>
            </w:r>
          </w:p>
        </w:tc>
      </w:tr>
      <w:tr w:rsidR="00364CF4" w:rsidRPr="00D62E89" w14:paraId="2881E301" w14:textId="77777777" w:rsidTr="00A62416">
        <w:tc>
          <w:tcPr>
            <w:tcW w:w="1419" w:type="dxa"/>
            <w:vAlign w:val="center"/>
          </w:tcPr>
          <w:p w14:paraId="03C889BF" w14:textId="264AA92E" w:rsidR="00364CF4" w:rsidRPr="00D62E89" w:rsidRDefault="00364CF4" w:rsidP="004320B7">
            <w:pPr>
              <w:adjustRightInd w:val="0"/>
              <w:snapToGrid w:val="0"/>
              <w:spacing w:line="360" w:lineRule="auto"/>
              <w:rPr>
                <w:rFonts w:ascii="Book Antiqua" w:hAnsi="Book Antiqua"/>
                <w:color w:val="auto"/>
                <w:szCs w:val="24"/>
              </w:rPr>
            </w:pPr>
            <w:r>
              <w:rPr>
                <w:rFonts w:ascii="Book Antiqua" w:hAnsi="Book Antiqua"/>
                <w:color w:val="auto"/>
                <w:szCs w:val="24"/>
              </w:rPr>
              <w:t xml:space="preserve">Han </w:t>
            </w:r>
            <w:r w:rsidRPr="004320B7">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PEVuZE5vdGU+PENpdGU+PEF1dGhvcj5IYW48L0F1dGhvcj48WWVhcj4yMDE4PC9ZZWFyPjxSZWNO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=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PEVuZE5vdGU+PENpdGU+PEF1dGhvcj5IYW48L0F1dGhvcj48WWVhcj4yMDE4PC9ZZWFyPjxSZWNO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=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[83]</w:t>
            </w:r>
            <w:r w:rsidRPr="00D62E89">
              <w:rPr>
                <w:rFonts w:ascii="Book Antiqua" w:hAnsi="Book Antiqua"/>
                <w:color w:val="auto"/>
                <w:szCs w:val="24"/>
              </w:rPr>
              <w:fldChar w:fldCharType="end"/>
            </w:r>
            <w:r>
              <w:rPr>
                <w:rFonts w:ascii="Book Antiqua" w:hAnsi="Book Antiqua"/>
                <w:color w:val="auto"/>
                <w:szCs w:val="24"/>
              </w:rPr>
              <w:t>, 2018</w:t>
            </w:r>
          </w:p>
        </w:tc>
        <w:tc>
          <w:tcPr>
            <w:tcW w:w="1134" w:type="dxa"/>
            <w:vAlign w:val="center"/>
          </w:tcPr>
          <w:p w14:paraId="3F591F5B" w14:textId="6E532353" w:rsidR="00364CF4" w:rsidRPr="00D62E89" w:rsidRDefault="00364CF4" w:rsidP="00F220D4">
            <w:pPr>
              <w:adjustRightInd w:val="0"/>
              <w:snapToGrid w:val="0"/>
              <w:spacing w:line="360" w:lineRule="auto"/>
              <w:rPr>
                <w:rFonts w:ascii="Book Antiqua" w:hAnsi="Book Antiqua"/>
                <w:color w:val="auto"/>
                <w:szCs w:val="24"/>
              </w:rPr>
            </w:pPr>
            <w:r>
              <w:rPr>
                <w:rFonts w:ascii="Book Antiqua" w:eastAsia="宋体" w:hAnsi="Book Antiqua" w:hint="eastAsia"/>
                <w:color w:val="auto"/>
                <w:szCs w:val="24"/>
                <w:lang w:eastAsia="zh-CN"/>
              </w:rPr>
              <w:t xml:space="preserve">South </w:t>
            </w:r>
            <w:r w:rsidRPr="00D62E89">
              <w:rPr>
                <w:rFonts w:ascii="Book Antiqua" w:hAnsi="Book Antiqua"/>
                <w:color w:val="auto"/>
                <w:szCs w:val="24"/>
              </w:rPr>
              <w:t>Korea</w:t>
            </w:r>
          </w:p>
        </w:tc>
        <w:tc>
          <w:tcPr>
            <w:tcW w:w="1559" w:type="dxa"/>
            <w:vAlign w:val="center"/>
          </w:tcPr>
          <w:p w14:paraId="5914BE06"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Metachronous</w:t>
            </w:r>
          </w:p>
        </w:tc>
        <w:tc>
          <w:tcPr>
            <w:tcW w:w="1134" w:type="dxa"/>
            <w:vAlign w:val="center"/>
          </w:tcPr>
          <w:p w14:paraId="0BCACF77" w14:textId="77777777" w:rsidR="00364CF4" w:rsidRPr="00D62E89" w:rsidRDefault="00364CF4"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276" w:type="dxa"/>
          </w:tcPr>
          <w:p w14:paraId="7E85AF31"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Gastric cancer</w:t>
            </w:r>
          </w:p>
        </w:tc>
        <w:tc>
          <w:tcPr>
            <w:tcW w:w="1275" w:type="dxa"/>
            <w:vAlign w:val="center"/>
          </w:tcPr>
          <w:p w14:paraId="699ED605"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5</w:t>
            </w:r>
          </w:p>
        </w:tc>
        <w:tc>
          <w:tcPr>
            <w:tcW w:w="1134" w:type="dxa"/>
            <w:vAlign w:val="center"/>
          </w:tcPr>
          <w:p w14:paraId="0D857B53"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565</w:t>
            </w:r>
          </w:p>
        </w:tc>
        <w:tc>
          <w:tcPr>
            <w:tcW w:w="993" w:type="dxa"/>
            <w:vAlign w:val="center"/>
          </w:tcPr>
          <w:p w14:paraId="54D8DC25"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61</w:t>
            </w:r>
          </w:p>
        </w:tc>
        <w:tc>
          <w:tcPr>
            <w:tcW w:w="1134" w:type="dxa"/>
            <w:vAlign w:val="center"/>
          </w:tcPr>
          <w:p w14:paraId="1E824BBD"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440/125</w:t>
            </w:r>
          </w:p>
        </w:tc>
        <w:tc>
          <w:tcPr>
            <w:tcW w:w="2693" w:type="dxa"/>
            <w:vAlign w:val="center"/>
          </w:tcPr>
          <w:p w14:paraId="07A05267"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NA</w:t>
            </w:r>
          </w:p>
        </w:tc>
        <w:tc>
          <w:tcPr>
            <w:tcW w:w="1134" w:type="dxa"/>
            <w:vAlign w:val="center"/>
          </w:tcPr>
          <w:p w14:paraId="2C85EA7F"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NA</w:t>
            </w:r>
          </w:p>
        </w:tc>
      </w:tr>
      <w:tr w:rsidR="00364CF4" w:rsidRPr="00D62E89" w14:paraId="74395D12" w14:textId="77777777" w:rsidTr="00A62416">
        <w:tc>
          <w:tcPr>
            <w:tcW w:w="1419" w:type="dxa"/>
            <w:vAlign w:val="center"/>
          </w:tcPr>
          <w:p w14:paraId="19EE612D" w14:textId="45CBD8F8" w:rsidR="00364CF4" w:rsidRPr="00D62E89" w:rsidRDefault="00364CF4" w:rsidP="004320B7">
            <w:pPr>
              <w:adjustRightInd w:val="0"/>
              <w:snapToGrid w:val="0"/>
              <w:spacing w:line="360" w:lineRule="auto"/>
              <w:rPr>
                <w:rFonts w:ascii="Book Antiqua" w:hAnsi="Book Antiqua"/>
                <w:color w:val="auto"/>
                <w:szCs w:val="24"/>
              </w:rPr>
            </w:pPr>
            <w:r>
              <w:rPr>
                <w:rFonts w:ascii="Book Antiqua" w:eastAsia="MS Mincho" w:hAnsi="Book Antiqua"/>
                <w:color w:val="auto"/>
                <w:szCs w:val="24"/>
              </w:rPr>
              <w:t>Cho</w:t>
            </w:r>
            <w:r w:rsidRPr="00D62E89">
              <w:rPr>
                <w:rFonts w:ascii="Book Antiqua" w:eastAsia="MS Mincho" w:hAnsi="Book Antiqua"/>
                <w:color w:val="auto"/>
                <w:szCs w:val="24"/>
              </w:rPr>
              <w:t xml:space="preserve"> </w:t>
            </w:r>
            <w:r w:rsidRPr="004320B7">
              <w:rPr>
                <w:rFonts w:ascii="Book Antiqua" w:eastAsia="MS Mincho" w:hAnsi="Book Antiqua"/>
                <w:i/>
                <w:color w:val="auto"/>
                <w:szCs w:val="24"/>
              </w:rPr>
              <w:t>et al</w:t>
            </w:r>
            <w:r w:rsidRPr="00D62E89">
              <w:rPr>
                <w:rFonts w:ascii="Book Antiqua" w:eastAsia="MS Mincho" w:hAnsi="Book Antiqua"/>
                <w:color w:val="auto"/>
                <w:szCs w:val="24"/>
              </w:rPr>
              <w:fldChar w:fldCharType="begin">
                <w:fldData xml:space="preserve">PEVuZE5vdGU+PENpdGU+PEF1dGhvcj5DaG88L0F1dGhvcj48WWVhcj4yMDEzPC9ZZWFyPjxSZWNO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</w:fldData>
              </w:fldChar>
            </w:r>
            <w:r w:rsidRPr="00D62E89">
              <w:rPr>
                <w:rFonts w:ascii="Book Antiqua" w:eastAsia="MS Mincho" w:hAnsi="Book Antiqua"/>
                <w:color w:val="auto"/>
                <w:szCs w:val="24"/>
              </w:rPr>
              <w:instrText xml:space="preserve"> ADDIN EN.CITE </w:instrText>
            </w:r>
            <w:r w:rsidRPr="00D62E89">
              <w:rPr>
                <w:rFonts w:ascii="Book Antiqua" w:eastAsia="MS Mincho" w:hAnsi="Book Antiqua"/>
                <w:color w:val="auto"/>
                <w:szCs w:val="24"/>
              </w:rPr>
              <w:fldChar w:fldCharType="begin">
                <w:fldData xml:space="preserve">PEVuZE5vdGU+PENpdGU+PEF1dGhvcj5DaG88L0F1dGhvcj48WWVhcj4yMDEzPC9ZZWFyPjxSZWNO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</w:fldData>
              </w:fldChar>
            </w:r>
            <w:r w:rsidRPr="00D62E89">
              <w:rPr>
                <w:rFonts w:ascii="Book Antiqua" w:eastAsia="MS Mincho" w:hAnsi="Book Antiqua"/>
                <w:color w:val="auto"/>
                <w:szCs w:val="24"/>
              </w:rPr>
              <w:instrText xml:space="preserve"> ADDIN EN.CITE.DATA </w:instrText>
            </w:r>
            <w:r w:rsidRPr="00D62E89">
              <w:rPr>
                <w:rFonts w:ascii="Book Antiqua" w:eastAsia="MS Mincho" w:hAnsi="Book Antiqua"/>
                <w:color w:val="auto"/>
                <w:szCs w:val="24"/>
              </w:rPr>
            </w:r>
            <w:r w:rsidRPr="00D62E89">
              <w:rPr>
                <w:rFonts w:ascii="Book Antiqua" w:eastAsia="MS Mincho" w:hAnsi="Book Antiqua"/>
                <w:color w:val="auto"/>
                <w:szCs w:val="24"/>
              </w:rPr>
              <w:fldChar w:fldCharType="end"/>
            </w:r>
            <w:r w:rsidRPr="00D62E89">
              <w:rPr>
                <w:rFonts w:ascii="Book Antiqua" w:eastAsia="MS Mincho" w:hAnsi="Book Antiqua"/>
                <w:color w:val="auto"/>
                <w:szCs w:val="24"/>
              </w:rPr>
            </w:r>
            <w:r w:rsidRPr="00D62E89">
              <w:rPr>
                <w:rFonts w:ascii="Book Antiqua" w:eastAsia="MS Mincho" w:hAnsi="Book Antiqua"/>
                <w:color w:val="auto"/>
                <w:szCs w:val="24"/>
              </w:rPr>
              <w:fldChar w:fldCharType="separate"/>
            </w:r>
            <w:r w:rsidRPr="00D62E89">
              <w:rPr>
                <w:rFonts w:ascii="Book Antiqua" w:eastAsia="MS Mincho" w:hAnsi="Book Antiqua"/>
                <w:noProof/>
                <w:color w:val="auto"/>
                <w:szCs w:val="24"/>
                <w:vertAlign w:val="superscript"/>
              </w:rPr>
              <w:t>[17]</w:t>
            </w:r>
            <w:r w:rsidRPr="00D62E89">
              <w:rPr>
                <w:rFonts w:ascii="Book Antiqua" w:eastAsia="MS Mincho" w:hAnsi="Book Antiqua"/>
                <w:color w:val="auto"/>
                <w:szCs w:val="24"/>
              </w:rPr>
              <w:fldChar w:fldCharType="end"/>
            </w:r>
            <w:r>
              <w:rPr>
                <w:rFonts w:ascii="Book Antiqua" w:eastAsia="MS Mincho" w:hAnsi="Book Antiqua"/>
                <w:color w:val="auto"/>
                <w:szCs w:val="24"/>
              </w:rPr>
              <w:t>, 2013</w:t>
            </w:r>
          </w:p>
        </w:tc>
        <w:tc>
          <w:tcPr>
            <w:tcW w:w="1134" w:type="dxa"/>
            <w:vAlign w:val="center"/>
          </w:tcPr>
          <w:p w14:paraId="6912BD95" w14:textId="254590AC" w:rsidR="00364CF4" w:rsidRPr="00D62E89" w:rsidRDefault="00364CF4" w:rsidP="00F220D4">
            <w:pPr>
              <w:adjustRightInd w:val="0"/>
              <w:snapToGrid w:val="0"/>
              <w:spacing w:line="360" w:lineRule="auto"/>
              <w:rPr>
                <w:rFonts w:ascii="Book Antiqua" w:hAnsi="Book Antiqua"/>
                <w:color w:val="auto"/>
                <w:szCs w:val="24"/>
              </w:rPr>
            </w:pPr>
            <w:r>
              <w:rPr>
                <w:rFonts w:ascii="Book Antiqua" w:eastAsia="宋体" w:hAnsi="Book Antiqua" w:hint="eastAsia"/>
                <w:color w:val="auto"/>
                <w:szCs w:val="24"/>
                <w:lang w:eastAsia="zh-CN"/>
              </w:rPr>
              <w:t xml:space="preserve">South </w:t>
            </w:r>
            <w:r w:rsidRPr="00D62E89">
              <w:rPr>
                <w:rFonts w:ascii="Book Antiqua" w:hAnsi="Book Antiqua"/>
                <w:color w:val="auto"/>
                <w:szCs w:val="24"/>
              </w:rPr>
              <w:t>Korea</w:t>
            </w:r>
          </w:p>
        </w:tc>
        <w:tc>
          <w:tcPr>
            <w:tcW w:w="1559" w:type="dxa"/>
            <w:vAlign w:val="center"/>
          </w:tcPr>
          <w:p w14:paraId="0EFFECDA"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Metachronous</w:t>
            </w:r>
          </w:p>
        </w:tc>
        <w:tc>
          <w:tcPr>
            <w:tcW w:w="1134" w:type="dxa"/>
            <w:vAlign w:val="center"/>
          </w:tcPr>
          <w:p w14:paraId="0B2E1402"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RCT</w:t>
            </w:r>
          </w:p>
        </w:tc>
        <w:tc>
          <w:tcPr>
            <w:tcW w:w="1276" w:type="dxa"/>
          </w:tcPr>
          <w:p w14:paraId="01C235AC"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Gastric cancer</w:t>
            </w:r>
          </w:p>
        </w:tc>
        <w:tc>
          <w:tcPr>
            <w:tcW w:w="1275" w:type="dxa"/>
            <w:vAlign w:val="center"/>
          </w:tcPr>
          <w:p w14:paraId="1291A9A8"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3</w:t>
            </w:r>
          </w:p>
        </w:tc>
        <w:tc>
          <w:tcPr>
            <w:tcW w:w="1134" w:type="dxa"/>
            <w:vAlign w:val="center"/>
          </w:tcPr>
          <w:p w14:paraId="79263EEA"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169</w:t>
            </w:r>
          </w:p>
        </w:tc>
        <w:tc>
          <w:tcPr>
            <w:tcW w:w="993" w:type="dxa"/>
            <w:vAlign w:val="center"/>
          </w:tcPr>
          <w:p w14:paraId="4B488048"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56</w:t>
            </w:r>
          </w:p>
        </w:tc>
        <w:tc>
          <w:tcPr>
            <w:tcW w:w="1134" w:type="dxa"/>
            <w:vAlign w:val="center"/>
          </w:tcPr>
          <w:p w14:paraId="376E2BF0"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117/52</w:t>
            </w:r>
          </w:p>
        </w:tc>
        <w:tc>
          <w:tcPr>
            <w:tcW w:w="2693" w:type="dxa"/>
            <w:vAlign w:val="center"/>
          </w:tcPr>
          <w:p w14:paraId="1898719A"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RPZ(10)/AMPC(1000)/CAM(500), BID 7D</w:t>
            </w:r>
          </w:p>
        </w:tc>
        <w:tc>
          <w:tcPr>
            <w:tcW w:w="1134" w:type="dxa"/>
            <w:vAlign w:val="center"/>
          </w:tcPr>
          <w:p w14:paraId="2B4AEB80"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77</w:t>
            </w:r>
          </w:p>
        </w:tc>
      </w:tr>
      <w:tr w:rsidR="00364CF4" w:rsidRPr="00D62E89" w14:paraId="572253B1" w14:textId="77777777" w:rsidTr="00A62416">
        <w:tc>
          <w:tcPr>
            <w:tcW w:w="1419" w:type="dxa"/>
            <w:vAlign w:val="center"/>
          </w:tcPr>
          <w:p w14:paraId="57B477FE" w14:textId="5EE3FEEA" w:rsidR="00364CF4" w:rsidRPr="00D62E89" w:rsidRDefault="00364CF4" w:rsidP="004320B7">
            <w:pPr>
              <w:adjustRightInd w:val="0"/>
              <w:snapToGrid w:val="0"/>
              <w:spacing w:line="360" w:lineRule="auto"/>
              <w:rPr>
                <w:rFonts w:ascii="Book Antiqua" w:hAnsi="Book Antiqua"/>
                <w:color w:val="auto"/>
                <w:szCs w:val="24"/>
              </w:rPr>
            </w:pPr>
            <w:r>
              <w:rPr>
                <w:rFonts w:ascii="Book Antiqua" w:eastAsia="Osaka" w:hAnsi="Book Antiqua"/>
                <w:color w:val="auto"/>
                <w:szCs w:val="24"/>
              </w:rPr>
              <w:t xml:space="preserve">Wong </w:t>
            </w:r>
            <w:r w:rsidRPr="004320B7">
              <w:rPr>
                <w:rFonts w:ascii="Book Antiqua" w:eastAsia="Osaka" w:hAnsi="Book Antiqua"/>
                <w:i/>
                <w:color w:val="auto"/>
                <w:szCs w:val="24"/>
              </w:rPr>
              <w:t xml:space="preserve">et </w:t>
            </w:r>
            <w:r w:rsidRPr="004320B7">
              <w:rPr>
                <w:rFonts w:ascii="Book Antiqua" w:eastAsia="Osaka" w:hAnsi="Book Antiqua"/>
                <w:i/>
                <w:color w:val="auto"/>
                <w:szCs w:val="24"/>
              </w:rPr>
              <w:lastRenderedPageBreak/>
              <w:t>al</w:t>
            </w:r>
            <w:r w:rsidRPr="00D62E89">
              <w:rPr>
                <w:rFonts w:ascii="Book Antiqua" w:eastAsia="Osaka" w:hAnsi="Book Antiqua"/>
                <w:color w:val="auto"/>
                <w:szCs w:val="24"/>
              </w:rPr>
              <w:fldChar w:fldCharType="begin">
                <w:fldData xml:space="preserve">PEVuZE5vdGU+PENpdGU+PEF1dGhvcj5Xb25nPC9BdXRob3I+PFllYXI+MjAwNDwvWWVhcj48UmVj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</w:fldData>
              </w:fldChar>
            </w:r>
            <w:r w:rsidRPr="00D62E89">
              <w:rPr>
                <w:rFonts w:ascii="Book Antiqua" w:eastAsia="Osaka" w:hAnsi="Book Antiqua"/>
                <w:color w:val="auto"/>
                <w:szCs w:val="24"/>
              </w:rPr>
              <w:instrText xml:space="preserve"> ADDIN EN.CITE </w:instrText>
            </w:r>
            <w:r w:rsidRPr="00D62E89">
              <w:rPr>
                <w:rFonts w:ascii="Book Antiqua" w:eastAsia="Osaka" w:hAnsi="Book Antiqua"/>
                <w:color w:val="auto"/>
                <w:szCs w:val="24"/>
              </w:rPr>
              <w:fldChar w:fldCharType="begin">
                <w:fldData xml:space="preserve">PEVuZE5vdGU+PENpdGU+PEF1dGhvcj5Xb25nPC9BdXRob3I+PFllYXI+MjAwNDwvWWVhcj48UmVj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</w:fldData>
              </w:fldChar>
            </w:r>
            <w:r w:rsidRPr="00D62E89">
              <w:rPr>
                <w:rFonts w:ascii="Book Antiqua" w:eastAsia="Osaka" w:hAnsi="Book Antiqua"/>
                <w:color w:val="auto"/>
                <w:szCs w:val="24"/>
              </w:rPr>
              <w:instrText xml:space="preserve"> ADDIN EN.CITE.DATA </w:instrText>
            </w:r>
            <w:r w:rsidRPr="00D62E89">
              <w:rPr>
                <w:rFonts w:ascii="Book Antiqua" w:eastAsia="Osaka" w:hAnsi="Book Antiqua"/>
                <w:color w:val="auto"/>
                <w:szCs w:val="24"/>
              </w:rPr>
            </w:r>
            <w:r w:rsidRPr="00D62E89">
              <w:rPr>
                <w:rFonts w:ascii="Book Antiqua" w:eastAsia="Osaka" w:hAnsi="Book Antiqua"/>
                <w:color w:val="auto"/>
                <w:szCs w:val="24"/>
              </w:rPr>
              <w:fldChar w:fldCharType="end"/>
            </w:r>
            <w:r w:rsidRPr="00D62E89">
              <w:rPr>
                <w:rFonts w:ascii="Book Antiqua" w:eastAsia="Osaka" w:hAnsi="Book Antiqua"/>
                <w:color w:val="auto"/>
                <w:szCs w:val="24"/>
              </w:rPr>
            </w:r>
            <w:r w:rsidRPr="00D62E89">
              <w:rPr>
                <w:rFonts w:ascii="Book Antiqua" w:eastAsia="Osaka" w:hAnsi="Book Antiqua"/>
                <w:color w:val="auto"/>
                <w:szCs w:val="24"/>
              </w:rPr>
              <w:fldChar w:fldCharType="separate"/>
            </w:r>
            <w:r w:rsidRPr="00D62E89">
              <w:rPr>
                <w:rFonts w:ascii="Book Antiqua" w:eastAsia="Osaka" w:hAnsi="Book Antiqua"/>
                <w:noProof/>
                <w:color w:val="auto"/>
                <w:szCs w:val="24"/>
                <w:vertAlign w:val="superscript"/>
              </w:rPr>
              <w:t>[18]</w:t>
            </w:r>
            <w:r w:rsidRPr="00D62E89">
              <w:rPr>
                <w:rFonts w:ascii="Book Antiqua" w:eastAsia="Osaka" w:hAnsi="Book Antiqua"/>
                <w:color w:val="auto"/>
                <w:szCs w:val="24"/>
              </w:rPr>
              <w:fldChar w:fldCharType="end"/>
            </w:r>
            <w:r>
              <w:rPr>
                <w:rFonts w:ascii="Book Antiqua" w:eastAsia="Osaka" w:hAnsi="Book Antiqua"/>
                <w:color w:val="auto"/>
                <w:szCs w:val="24"/>
              </w:rPr>
              <w:t xml:space="preserve">, </w:t>
            </w:r>
            <w:r w:rsidRPr="00D62E89">
              <w:rPr>
                <w:rFonts w:ascii="Book Antiqua" w:eastAsia="Osaka" w:hAnsi="Book Antiqua"/>
                <w:color w:val="auto"/>
                <w:szCs w:val="24"/>
              </w:rPr>
              <w:t>2004</w:t>
            </w:r>
          </w:p>
        </w:tc>
        <w:tc>
          <w:tcPr>
            <w:tcW w:w="1134" w:type="dxa"/>
            <w:vAlign w:val="center"/>
          </w:tcPr>
          <w:p w14:paraId="416C403D"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lastRenderedPageBreak/>
              <w:t>China</w:t>
            </w:r>
          </w:p>
        </w:tc>
        <w:tc>
          <w:tcPr>
            <w:tcW w:w="1559" w:type="dxa"/>
            <w:vAlign w:val="center"/>
          </w:tcPr>
          <w:p w14:paraId="70E92C63"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Primary</w:t>
            </w:r>
          </w:p>
        </w:tc>
        <w:tc>
          <w:tcPr>
            <w:tcW w:w="1134" w:type="dxa"/>
            <w:vAlign w:val="center"/>
          </w:tcPr>
          <w:p w14:paraId="3C58D610"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RCT</w:t>
            </w:r>
          </w:p>
        </w:tc>
        <w:tc>
          <w:tcPr>
            <w:tcW w:w="1276" w:type="dxa"/>
          </w:tcPr>
          <w:p w14:paraId="371906A5" w14:textId="77777777" w:rsidR="00364CF4" w:rsidRPr="00D62E89" w:rsidRDefault="00364CF4"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 xml:space="preserve">Gastritis </w:t>
            </w:r>
            <w:r w:rsidRPr="00D62E89">
              <w:rPr>
                <w:rFonts w:ascii="Book Antiqua" w:eastAsia="Yu Gothic" w:hAnsi="Book Antiqua"/>
                <w:color w:val="auto"/>
                <w:szCs w:val="24"/>
              </w:rPr>
              <w:lastRenderedPageBreak/>
              <w:t>alone</w:t>
            </w:r>
          </w:p>
        </w:tc>
        <w:tc>
          <w:tcPr>
            <w:tcW w:w="1275" w:type="dxa"/>
            <w:vAlign w:val="center"/>
          </w:tcPr>
          <w:p w14:paraId="5620B1D2"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lastRenderedPageBreak/>
              <w:t>7.5</w:t>
            </w:r>
          </w:p>
        </w:tc>
        <w:tc>
          <w:tcPr>
            <w:tcW w:w="1134" w:type="dxa"/>
            <w:vAlign w:val="center"/>
          </w:tcPr>
          <w:p w14:paraId="3F52A2E0"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1630</w:t>
            </w:r>
          </w:p>
        </w:tc>
        <w:tc>
          <w:tcPr>
            <w:tcW w:w="993" w:type="dxa"/>
            <w:vAlign w:val="center"/>
          </w:tcPr>
          <w:p w14:paraId="603F4031"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 xml:space="preserve">42.2 </w:t>
            </w:r>
            <w:r w:rsidRPr="00D62E89">
              <w:rPr>
                <w:rFonts w:ascii="Book Antiqua" w:eastAsia="Yu Gothic" w:hAnsi="Book Antiqua"/>
                <w:color w:val="auto"/>
                <w:szCs w:val="24"/>
              </w:rPr>
              <w:lastRenderedPageBreak/>
              <w:t>(35-65)</w:t>
            </w:r>
          </w:p>
        </w:tc>
        <w:tc>
          <w:tcPr>
            <w:tcW w:w="1134" w:type="dxa"/>
            <w:vAlign w:val="center"/>
          </w:tcPr>
          <w:p w14:paraId="758E8950"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lastRenderedPageBreak/>
              <w:t>880/750</w:t>
            </w:r>
          </w:p>
        </w:tc>
        <w:tc>
          <w:tcPr>
            <w:tcW w:w="2693" w:type="dxa"/>
            <w:vAlign w:val="center"/>
          </w:tcPr>
          <w:p w14:paraId="7836C961"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OPZ(20)/AMPC(750)/</w:t>
            </w:r>
            <w:r w:rsidRPr="00D62E89">
              <w:rPr>
                <w:rFonts w:ascii="Book Antiqua" w:eastAsia="Yu Gothic" w:hAnsi="Book Antiqua"/>
                <w:color w:val="auto"/>
                <w:szCs w:val="24"/>
              </w:rPr>
              <w:lastRenderedPageBreak/>
              <w:t>MNZ(400), BID 14D</w:t>
            </w:r>
          </w:p>
        </w:tc>
        <w:tc>
          <w:tcPr>
            <w:tcW w:w="1134" w:type="dxa"/>
            <w:vAlign w:val="center"/>
          </w:tcPr>
          <w:p w14:paraId="68D8903D"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lastRenderedPageBreak/>
              <w:t>82.5</w:t>
            </w:r>
          </w:p>
        </w:tc>
      </w:tr>
      <w:tr w:rsidR="00364CF4" w:rsidRPr="00D62E89" w14:paraId="24528FF9" w14:textId="77777777" w:rsidTr="00A62416">
        <w:tc>
          <w:tcPr>
            <w:tcW w:w="1419" w:type="dxa"/>
            <w:vAlign w:val="center"/>
          </w:tcPr>
          <w:p w14:paraId="5AF19DD7" w14:textId="11CE0499" w:rsidR="00364CF4" w:rsidRPr="00D62E89" w:rsidRDefault="00364CF4" w:rsidP="00BB36E8">
            <w:pPr>
              <w:adjustRightInd w:val="0"/>
              <w:snapToGrid w:val="0"/>
              <w:spacing w:line="360" w:lineRule="auto"/>
              <w:rPr>
                <w:rFonts w:ascii="Book Antiqua" w:hAnsi="Book Antiqua"/>
                <w:color w:val="auto"/>
                <w:szCs w:val="24"/>
              </w:rPr>
            </w:pPr>
            <w:r w:rsidRPr="004320B7">
              <w:rPr>
                <w:rFonts w:ascii="Book Antiqua" w:eastAsia="Osaka" w:hAnsi="Book Antiqua"/>
                <w:color w:val="auto"/>
                <w:szCs w:val="24"/>
              </w:rPr>
              <w:t>Ma</w:t>
            </w:r>
            <w:r>
              <w:rPr>
                <w:rFonts w:ascii="Book Antiqua" w:eastAsia="Osaka" w:hAnsi="Book Antiqua"/>
                <w:color w:val="auto"/>
                <w:szCs w:val="24"/>
              </w:rPr>
              <w:t xml:space="preserve"> </w:t>
            </w:r>
            <w:r w:rsidRPr="004320B7">
              <w:rPr>
                <w:rFonts w:ascii="Book Antiqua" w:eastAsia="Osaka" w:hAnsi="Book Antiqua"/>
                <w:i/>
                <w:color w:val="auto"/>
                <w:szCs w:val="24"/>
              </w:rPr>
              <w:t>et al</w:t>
            </w:r>
            <w:r w:rsidRPr="00D62E89">
              <w:rPr>
                <w:rFonts w:ascii="Book Antiqua" w:eastAsia="Osaka" w:hAnsi="Book Antiqua"/>
                <w:color w:val="auto"/>
                <w:szCs w:val="24"/>
              </w:rPr>
              <w:fldChar w:fldCharType="begin">
                <w:fldData xml:space="preserve">PEVuZE5vdGU+PENpdGU+PEF1dGhvcj5NYTwvQXV0aG9yPjxZZWFyPjIwMTI8L1llYXI+PFJlY051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</w:fldData>
              </w:fldChar>
            </w:r>
            <w:r w:rsidRPr="00D62E89">
              <w:rPr>
                <w:rFonts w:ascii="Book Antiqua" w:eastAsia="Osaka" w:hAnsi="Book Antiqua"/>
                <w:color w:val="auto"/>
                <w:szCs w:val="24"/>
              </w:rPr>
              <w:instrText xml:space="preserve"> ADDIN EN.CITE </w:instrText>
            </w:r>
            <w:r w:rsidRPr="00D62E89">
              <w:rPr>
                <w:rFonts w:ascii="Book Antiqua" w:eastAsia="Osaka" w:hAnsi="Book Antiqua"/>
                <w:color w:val="auto"/>
                <w:szCs w:val="24"/>
              </w:rPr>
              <w:fldChar w:fldCharType="begin">
                <w:fldData xml:space="preserve">PEVuZE5vdGU+PENpdGU+PEF1dGhvcj5NYTwvQXV0aG9yPjxZZWFyPjIwMTI8L1llYXI+PFJlY051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</w:fldData>
              </w:fldChar>
            </w:r>
            <w:r w:rsidRPr="00D62E89">
              <w:rPr>
                <w:rFonts w:ascii="Book Antiqua" w:eastAsia="Osaka" w:hAnsi="Book Antiqua"/>
                <w:color w:val="auto"/>
                <w:szCs w:val="24"/>
              </w:rPr>
              <w:instrText xml:space="preserve"> ADDIN EN.CITE.DATA </w:instrText>
            </w:r>
            <w:r w:rsidRPr="00D62E89">
              <w:rPr>
                <w:rFonts w:ascii="Book Antiqua" w:eastAsia="Osaka" w:hAnsi="Book Antiqua"/>
                <w:color w:val="auto"/>
                <w:szCs w:val="24"/>
              </w:rPr>
            </w:r>
            <w:r w:rsidRPr="00D62E89">
              <w:rPr>
                <w:rFonts w:ascii="Book Antiqua" w:eastAsia="Osaka" w:hAnsi="Book Antiqua"/>
                <w:color w:val="auto"/>
                <w:szCs w:val="24"/>
              </w:rPr>
              <w:fldChar w:fldCharType="end"/>
            </w:r>
            <w:r w:rsidRPr="00D62E89">
              <w:rPr>
                <w:rFonts w:ascii="Book Antiqua" w:eastAsia="Osaka" w:hAnsi="Book Antiqua"/>
                <w:color w:val="auto"/>
                <w:szCs w:val="24"/>
              </w:rPr>
            </w:r>
            <w:r w:rsidRPr="00D62E89">
              <w:rPr>
                <w:rFonts w:ascii="Book Antiqua" w:eastAsia="Osaka" w:hAnsi="Book Antiqua"/>
                <w:color w:val="auto"/>
                <w:szCs w:val="24"/>
              </w:rPr>
              <w:fldChar w:fldCharType="separate"/>
            </w:r>
            <w:r>
              <w:rPr>
                <w:rFonts w:ascii="Book Antiqua" w:eastAsia="Osaka" w:hAnsi="Book Antiqua"/>
                <w:noProof/>
                <w:color w:val="auto"/>
                <w:szCs w:val="24"/>
                <w:vertAlign w:val="superscript"/>
              </w:rPr>
              <w:t>[23</w:t>
            </w:r>
            <w:r w:rsidRPr="00D62E89">
              <w:rPr>
                <w:rFonts w:ascii="Book Antiqua" w:eastAsia="Osaka" w:hAnsi="Book Antiqua"/>
                <w:noProof/>
                <w:color w:val="auto"/>
                <w:szCs w:val="24"/>
                <w:vertAlign w:val="superscript"/>
              </w:rPr>
              <w:t>]</w:t>
            </w:r>
            <w:r w:rsidRPr="00D62E89">
              <w:rPr>
                <w:rFonts w:ascii="Book Antiqua" w:eastAsia="Osaka" w:hAnsi="Book Antiqua"/>
                <w:color w:val="auto"/>
                <w:szCs w:val="24"/>
              </w:rPr>
              <w:fldChar w:fldCharType="end"/>
            </w:r>
            <w:r>
              <w:rPr>
                <w:rFonts w:ascii="Book Antiqua" w:eastAsia="Osaka" w:hAnsi="Book Antiqua"/>
                <w:color w:val="auto"/>
                <w:szCs w:val="24"/>
              </w:rPr>
              <w:t>,</w:t>
            </w:r>
            <w:r w:rsidRPr="00BB36E8">
              <w:rPr>
                <w:rFonts w:ascii="Book Antiqua" w:eastAsia="Osaka" w:hAnsi="Book Antiqua"/>
                <w:color w:val="auto"/>
                <w:szCs w:val="24"/>
              </w:rPr>
              <w:t xml:space="preserve"> You</w:t>
            </w:r>
            <w:r>
              <w:rPr>
                <w:rFonts w:ascii="Book Antiqua" w:eastAsia="Osaka" w:hAnsi="Book Antiqua"/>
                <w:color w:val="auto"/>
                <w:szCs w:val="24"/>
              </w:rPr>
              <w:t xml:space="preserve"> </w:t>
            </w:r>
            <w:r w:rsidRPr="00BB36E8">
              <w:rPr>
                <w:rFonts w:ascii="Book Antiqua" w:eastAsia="Osaka" w:hAnsi="Book Antiqua"/>
                <w:i/>
                <w:color w:val="auto"/>
                <w:szCs w:val="24"/>
              </w:rPr>
              <w:t>et al</w:t>
            </w:r>
            <w:r w:rsidRPr="00BB36E8">
              <w:rPr>
                <w:rFonts w:ascii="Book Antiqua" w:eastAsia="Osaka" w:hAnsi="Book Antiqua"/>
                <w:color w:val="auto"/>
                <w:szCs w:val="24"/>
                <w:vertAlign w:val="superscript"/>
              </w:rPr>
              <w:t>[84]</w:t>
            </w:r>
            <w:r>
              <w:rPr>
                <w:rFonts w:ascii="Book Antiqua" w:eastAsia="Osaka" w:hAnsi="Book Antiqua"/>
                <w:color w:val="auto"/>
                <w:szCs w:val="24"/>
              </w:rPr>
              <w:t xml:space="preserve"> and Li </w:t>
            </w:r>
            <w:r w:rsidRPr="00BB36E8">
              <w:rPr>
                <w:rFonts w:ascii="Book Antiqua" w:eastAsia="Osaka" w:hAnsi="Book Antiqua"/>
                <w:i/>
                <w:color w:val="auto"/>
                <w:szCs w:val="24"/>
              </w:rPr>
              <w:t>et al</w:t>
            </w:r>
            <w:r w:rsidRPr="00BB36E8">
              <w:rPr>
                <w:rFonts w:ascii="Book Antiqua" w:eastAsia="Osaka" w:hAnsi="Book Antiqua"/>
                <w:color w:val="auto"/>
                <w:szCs w:val="24"/>
                <w:vertAlign w:val="superscript"/>
              </w:rPr>
              <w:t>[85]</w:t>
            </w:r>
          </w:p>
        </w:tc>
        <w:tc>
          <w:tcPr>
            <w:tcW w:w="1134" w:type="dxa"/>
            <w:vAlign w:val="center"/>
          </w:tcPr>
          <w:p w14:paraId="02413A91"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China</w:t>
            </w:r>
          </w:p>
        </w:tc>
        <w:tc>
          <w:tcPr>
            <w:tcW w:w="1559" w:type="dxa"/>
            <w:vAlign w:val="center"/>
          </w:tcPr>
          <w:p w14:paraId="1B709103"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Primary</w:t>
            </w:r>
          </w:p>
        </w:tc>
        <w:tc>
          <w:tcPr>
            <w:tcW w:w="1134" w:type="dxa"/>
            <w:vAlign w:val="center"/>
          </w:tcPr>
          <w:p w14:paraId="4877ECBE"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RCT</w:t>
            </w:r>
          </w:p>
        </w:tc>
        <w:tc>
          <w:tcPr>
            <w:tcW w:w="1276" w:type="dxa"/>
          </w:tcPr>
          <w:p w14:paraId="3BC21EE6" w14:textId="77777777" w:rsidR="00364CF4" w:rsidRPr="00D62E89" w:rsidRDefault="00364CF4"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Non-gastric cancer</w:t>
            </w:r>
          </w:p>
        </w:tc>
        <w:tc>
          <w:tcPr>
            <w:tcW w:w="1275" w:type="dxa"/>
            <w:vAlign w:val="center"/>
          </w:tcPr>
          <w:p w14:paraId="21282A49"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14.3</w:t>
            </w:r>
          </w:p>
        </w:tc>
        <w:tc>
          <w:tcPr>
            <w:tcW w:w="1134" w:type="dxa"/>
            <w:vAlign w:val="center"/>
          </w:tcPr>
          <w:p w14:paraId="1CEAE5FF"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2258</w:t>
            </w:r>
          </w:p>
        </w:tc>
        <w:tc>
          <w:tcPr>
            <w:tcW w:w="993" w:type="dxa"/>
            <w:vAlign w:val="center"/>
          </w:tcPr>
          <w:p w14:paraId="7A86394E"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47.1</w:t>
            </w:r>
          </w:p>
        </w:tc>
        <w:tc>
          <w:tcPr>
            <w:tcW w:w="1134" w:type="dxa"/>
            <w:vAlign w:val="center"/>
          </w:tcPr>
          <w:p w14:paraId="0A516518" w14:textId="77777777" w:rsidR="00364CF4" w:rsidRPr="00D62E89" w:rsidRDefault="00364CF4"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1808/1603</w:t>
            </w:r>
          </w:p>
        </w:tc>
        <w:tc>
          <w:tcPr>
            <w:tcW w:w="2693" w:type="dxa"/>
            <w:vAlign w:val="center"/>
          </w:tcPr>
          <w:p w14:paraId="6F9FF1A7"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OPZ(20)/AMPC(1000), BID 7D</w:t>
            </w:r>
          </w:p>
        </w:tc>
        <w:tc>
          <w:tcPr>
            <w:tcW w:w="1134" w:type="dxa"/>
            <w:vAlign w:val="center"/>
          </w:tcPr>
          <w:p w14:paraId="66068CC0"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66.2</w:t>
            </w:r>
          </w:p>
        </w:tc>
      </w:tr>
      <w:tr w:rsidR="00364CF4" w:rsidRPr="00D62E89" w14:paraId="739D3039" w14:textId="77777777" w:rsidTr="00A62416">
        <w:tc>
          <w:tcPr>
            <w:tcW w:w="1419" w:type="dxa"/>
            <w:vAlign w:val="center"/>
          </w:tcPr>
          <w:p w14:paraId="0E69FE5B" w14:textId="3FD05373" w:rsidR="00364CF4" w:rsidRPr="00D62E89" w:rsidRDefault="00364CF4" w:rsidP="004320B7">
            <w:pPr>
              <w:adjustRightInd w:val="0"/>
              <w:snapToGrid w:val="0"/>
              <w:spacing w:line="360" w:lineRule="auto"/>
              <w:rPr>
                <w:rFonts w:ascii="Book Antiqua" w:hAnsi="Book Antiqua"/>
                <w:color w:val="auto"/>
                <w:szCs w:val="24"/>
              </w:rPr>
            </w:pPr>
            <w:r>
              <w:rPr>
                <w:rFonts w:ascii="Book Antiqua" w:eastAsia="Osaka" w:hAnsi="Book Antiqua"/>
                <w:color w:val="auto"/>
                <w:szCs w:val="24"/>
              </w:rPr>
              <w:t>Wong</w:t>
            </w:r>
            <w:r w:rsidRPr="00D62E89">
              <w:rPr>
                <w:rFonts w:ascii="Book Antiqua" w:eastAsia="Osaka" w:hAnsi="Book Antiqua"/>
                <w:color w:val="auto"/>
                <w:szCs w:val="24"/>
              </w:rPr>
              <w:t xml:space="preserve"> </w:t>
            </w:r>
            <w:r w:rsidRPr="004320B7">
              <w:rPr>
                <w:rFonts w:ascii="Book Antiqua" w:eastAsia="Osaka" w:hAnsi="Book Antiqua"/>
                <w:i/>
                <w:color w:val="auto"/>
                <w:szCs w:val="24"/>
              </w:rPr>
              <w:t>et al</w:t>
            </w:r>
            <w:r w:rsidRPr="00D62E89">
              <w:rPr>
                <w:rFonts w:ascii="Book Antiqua" w:eastAsia="Osaka" w:hAnsi="Book Antiqua"/>
                <w:color w:val="auto"/>
                <w:szCs w:val="24"/>
              </w:rPr>
              <w:fldChar w:fldCharType="begin">
                <w:fldData xml:space="preserve">PEVuZE5vdGU+PENpdGU+PEF1dGhvcj5Xb25nPC9BdXRob3I+PFllYXI+MjAxMjwvWWVhcj48UmVj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</w:fldData>
              </w:fldChar>
            </w:r>
            <w:r w:rsidRPr="00D62E89">
              <w:rPr>
                <w:rFonts w:ascii="Book Antiqua" w:eastAsia="Osaka" w:hAnsi="Book Antiqua"/>
                <w:color w:val="auto"/>
                <w:szCs w:val="24"/>
              </w:rPr>
              <w:instrText xml:space="preserve"> ADDIN EN.CITE </w:instrText>
            </w:r>
            <w:r w:rsidRPr="00D62E89">
              <w:rPr>
                <w:rFonts w:ascii="Book Antiqua" w:eastAsia="Osaka" w:hAnsi="Book Antiqua"/>
                <w:color w:val="auto"/>
                <w:szCs w:val="24"/>
              </w:rPr>
              <w:fldChar w:fldCharType="begin">
                <w:fldData xml:space="preserve">PEVuZE5vdGU+PENpdGU+PEF1dGhvcj5Xb25nPC9BdXRob3I+PFllYXI+MjAxMjwvWWVhcj48UmVj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</w:fldData>
              </w:fldChar>
            </w:r>
            <w:r w:rsidRPr="00D62E89">
              <w:rPr>
                <w:rFonts w:ascii="Book Antiqua" w:eastAsia="Osaka" w:hAnsi="Book Antiqua"/>
                <w:color w:val="auto"/>
                <w:szCs w:val="24"/>
              </w:rPr>
              <w:instrText xml:space="preserve"> ADDIN EN.CITE.DATA </w:instrText>
            </w:r>
            <w:r w:rsidRPr="00D62E89">
              <w:rPr>
                <w:rFonts w:ascii="Book Antiqua" w:eastAsia="Osaka" w:hAnsi="Book Antiqua"/>
                <w:color w:val="auto"/>
                <w:szCs w:val="24"/>
              </w:rPr>
            </w:r>
            <w:r w:rsidRPr="00D62E89">
              <w:rPr>
                <w:rFonts w:ascii="Book Antiqua" w:eastAsia="Osaka" w:hAnsi="Book Antiqua"/>
                <w:color w:val="auto"/>
                <w:szCs w:val="24"/>
              </w:rPr>
              <w:fldChar w:fldCharType="end"/>
            </w:r>
            <w:r w:rsidRPr="00D62E89">
              <w:rPr>
                <w:rFonts w:ascii="Book Antiqua" w:eastAsia="Osaka" w:hAnsi="Book Antiqua"/>
                <w:color w:val="auto"/>
                <w:szCs w:val="24"/>
              </w:rPr>
            </w:r>
            <w:r w:rsidRPr="00D62E89">
              <w:rPr>
                <w:rFonts w:ascii="Book Antiqua" w:eastAsia="Osaka" w:hAnsi="Book Antiqua"/>
                <w:color w:val="auto"/>
                <w:szCs w:val="24"/>
              </w:rPr>
              <w:fldChar w:fldCharType="separate"/>
            </w:r>
            <w:r w:rsidRPr="00D62E89">
              <w:rPr>
                <w:rFonts w:ascii="Book Antiqua" w:eastAsia="Osaka" w:hAnsi="Book Antiqua"/>
                <w:noProof/>
                <w:color w:val="auto"/>
                <w:szCs w:val="24"/>
                <w:vertAlign w:val="superscript"/>
              </w:rPr>
              <w:t>[19]</w:t>
            </w:r>
            <w:r w:rsidRPr="00D62E89">
              <w:rPr>
                <w:rFonts w:ascii="Book Antiqua" w:eastAsia="Osaka" w:hAnsi="Book Antiqua"/>
                <w:color w:val="auto"/>
                <w:szCs w:val="24"/>
              </w:rPr>
              <w:fldChar w:fldCharType="end"/>
            </w:r>
            <w:r>
              <w:rPr>
                <w:rFonts w:ascii="Book Antiqua" w:eastAsia="Osaka" w:hAnsi="Book Antiqua"/>
                <w:color w:val="auto"/>
                <w:szCs w:val="24"/>
              </w:rPr>
              <w:t>, 2012</w:t>
            </w:r>
          </w:p>
        </w:tc>
        <w:tc>
          <w:tcPr>
            <w:tcW w:w="1134" w:type="dxa"/>
            <w:vAlign w:val="center"/>
          </w:tcPr>
          <w:p w14:paraId="134F93B2"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China</w:t>
            </w:r>
          </w:p>
        </w:tc>
        <w:tc>
          <w:tcPr>
            <w:tcW w:w="1559" w:type="dxa"/>
            <w:vAlign w:val="center"/>
          </w:tcPr>
          <w:p w14:paraId="6EE1D4B3"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Primary</w:t>
            </w:r>
          </w:p>
        </w:tc>
        <w:tc>
          <w:tcPr>
            <w:tcW w:w="1134" w:type="dxa"/>
            <w:vAlign w:val="center"/>
          </w:tcPr>
          <w:p w14:paraId="68A9CA57"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RCT</w:t>
            </w:r>
          </w:p>
        </w:tc>
        <w:tc>
          <w:tcPr>
            <w:tcW w:w="1276" w:type="dxa"/>
          </w:tcPr>
          <w:p w14:paraId="54C45A6C" w14:textId="77777777" w:rsidR="00364CF4" w:rsidRPr="00D62E89" w:rsidRDefault="00364CF4"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With/without metaplasia</w:t>
            </w:r>
          </w:p>
        </w:tc>
        <w:tc>
          <w:tcPr>
            <w:tcW w:w="1275" w:type="dxa"/>
            <w:vAlign w:val="center"/>
          </w:tcPr>
          <w:p w14:paraId="0BCDD3E1"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2</w:t>
            </w:r>
          </w:p>
        </w:tc>
        <w:tc>
          <w:tcPr>
            <w:tcW w:w="1134" w:type="dxa"/>
            <w:vAlign w:val="center"/>
          </w:tcPr>
          <w:p w14:paraId="72460EC4"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1024</w:t>
            </w:r>
          </w:p>
        </w:tc>
        <w:tc>
          <w:tcPr>
            <w:tcW w:w="993" w:type="dxa"/>
            <w:vAlign w:val="center"/>
          </w:tcPr>
          <w:p w14:paraId="04B15F9B"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53.0 (35-64)</w:t>
            </w:r>
          </w:p>
        </w:tc>
        <w:tc>
          <w:tcPr>
            <w:tcW w:w="1134" w:type="dxa"/>
            <w:vAlign w:val="center"/>
          </w:tcPr>
          <w:p w14:paraId="23AD6E17"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473/551</w:t>
            </w:r>
          </w:p>
        </w:tc>
        <w:tc>
          <w:tcPr>
            <w:tcW w:w="2693" w:type="dxa"/>
            <w:vAlign w:val="center"/>
          </w:tcPr>
          <w:p w14:paraId="4F652559"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PPI/AMCP(1000)/CAM(500), BID 7D</w:t>
            </w:r>
          </w:p>
        </w:tc>
        <w:tc>
          <w:tcPr>
            <w:tcW w:w="1134" w:type="dxa"/>
            <w:vAlign w:val="center"/>
          </w:tcPr>
          <w:p w14:paraId="76569BA0"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71.3</w:t>
            </w:r>
          </w:p>
        </w:tc>
      </w:tr>
      <w:tr w:rsidR="00364CF4" w:rsidRPr="00D62E89" w14:paraId="2659CD5B" w14:textId="77777777" w:rsidTr="00A62416">
        <w:tc>
          <w:tcPr>
            <w:tcW w:w="1419" w:type="dxa"/>
            <w:vAlign w:val="center"/>
          </w:tcPr>
          <w:p w14:paraId="704FF882" w14:textId="73EB2D2A" w:rsidR="00364CF4" w:rsidRPr="00D62E89" w:rsidRDefault="00364CF4" w:rsidP="004320B7">
            <w:pPr>
              <w:adjustRightInd w:val="0"/>
              <w:snapToGrid w:val="0"/>
              <w:spacing w:line="360" w:lineRule="auto"/>
              <w:rPr>
                <w:rFonts w:ascii="Book Antiqua" w:hAnsi="Book Antiqua"/>
                <w:color w:val="auto"/>
                <w:szCs w:val="24"/>
              </w:rPr>
            </w:pPr>
            <w:r>
              <w:rPr>
                <w:rFonts w:ascii="Book Antiqua" w:hAnsi="Book Antiqua"/>
                <w:color w:val="auto"/>
                <w:szCs w:val="24"/>
              </w:rPr>
              <w:t xml:space="preserve">Zhou </w:t>
            </w:r>
            <w:r w:rsidRPr="004320B7">
              <w:rPr>
                <w:rFonts w:ascii="Book Antiqua" w:hAnsi="Book Antiqua"/>
                <w:i/>
                <w:color w:val="auto"/>
                <w:szCs w:val="24"/>
              </w:rPr>
              <w:t>et al</w:t>
            </w:r>
            <w:r w:rsidRPr="004320B7">
              <w:rPr>
                <w:rFonts w:ascii="Book Antiqua" w:hAnsi="Book Antiqua"/>
                <w:color w:val="auto"/>
                <w:szCs w:val="24"/>
                <w:vertAlign w:val="superscript"/>
              </w:rPr>
              <w:t>[24]</w:t>
            </w:r>
            <w:r>
              <w:rPr>
                <w:rFonts w:ascii="Book Antiqua" w:hAnsi="Book Antiqua"/>
                <w:color w:val="auto"/>
                <w:szCs w:val="24"/>
              </w:rPr>
              <w:t>, 2014,</w:t>
            </w:r>
            <w:r>
              <w:t xml:space="preserve"> </w:t>
            </w:r>
            <w:r w:rsidRPr="004320B7">
              <w:rPr>
                <w:rFonts w:ascii="Book Antiqua" w:hAnsi="Book Antiqua"/>
                <w:color w:val="auto"/>
                <w:szCs w:val="24"/>
              </w:rPr>
              <w:t>Leung</w:t>
            </w:r>
            <w:r>
              <w:rPr>
                <w:rFonts w:ascii="Book Antiqua" w:hAnsi="Book Antiqua"/>
                <w:color w:val="auto"/>
                <w:szCs w:val="24"/>
              </w:rPr>
              <w:t xml:space="preserve"> </w:t>
            </w:r>
            <w:r w:rsidRPr="004320B7">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PEVuZE5vdGU+PENpdGU+PEF1dGhvcj5aaG91PC9BdXRob3I+PFllYXI+MjAxNDwvWWVhcj48UmVj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==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PEVuZE5vdGU+PENpdGU+PEF1dGhvcj5aaG91PC9BdXRob3I+PFllYXI+MjAxNDwvWWVhcj48UmVj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==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Pr>
                <w:rFonts w:ascii="Book Antiqua" w:hAnsi="Book Antiqua"/>
                <w:noProof/>
                <w:color w:val="auto"/>
                <w:szCs w:val="24"/>
                <w:vertAlign w:val="superscript"/>
              </w:rPr>
              <w:t>[</w:t>
            </w:r>
            <w:r w:rsidRPr="00D62E89">
              <w:rPr>
                <w:rFonts w:ascii="Book Antiqua" w:hAnsi="Book Antiqua"/>
                <w:noProof/>
                <w:color w:val="auto"/>
                <w:szCs w:val="24"/>
                <w:vertAlign w:val="superscript"/>
              </w:rPr>
              <w:t>86]</w:t>
            </w:r>
            <w:r w:rsidRPr="00D62E89">
              <w:rPr>
                <w:rFonts w:ascii="Book Antiqua" w:hAnsi="Book Antiqua"/>
                <w:color w:val="auto"/>
                <w:szCs w:val="24"/>
              </w:rPr>
              <w:fldChar w:fldCharType="end"/>
            </w:r>
            <w:r>
              <w:rPr>
                <w:rFonts w:ascii="Book Antiqua" w:hAnsi="Book Antiqua"/>
                <w:color w:val="auto"/>
                <w:szCs w:val="24"/>
              </w:rPr>
              <w:t>, 2004</w:t>
            </w:r>
          </w:p>
        </w:tc>
        <w:tc>
          <w:tcPr>
            <w:tcW w:w="1134" w:type="dxa"/>
            <w:vAlign w:val="center"/>
          </w:tcPr>
          <w:p w14:paraId="46FD9288"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China</w:t>
            </w:r>
          </w:p>
        </w:tc>
        <w:tc>
          <w:tcPr>
            <w:tcW w:w="1559" w:type="dxa"/>
            <w:vAlign w:val="center"/>
          </w:tcPr>
          <w:p w14:paraId="08EB3643"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Primary</w:t>
            </w:r>
          </w:p>
        </w:tc>
        <w:tc>
          <w:tcPr>
            <w:tcW w:w="1134" w:type="dxa"/>
            <w:vAlign w:val="center"/>
          </w:tcPr>
          <w:p w14:paraId="428D6D6D"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RCT</w:t>
            </w:r>
          </w:p>
        </w:tc>
        <w:tc>
          <w:tcPr>
            <w:tcW w:w="1276" w:type="dxa"/>
          </w:tcPr>
          <w:p w14:paraId="46ABB435" w14:textId="77777777" w:rsidR="00364CF4" w:rsidRPr="00D62E89" w:rsidRDefault="00364CF4"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Non-gastric cancer</w:t>
            </w:r>
          </w:p>
        </w:tc>
        <w:tc>
          <w:tcPr>
            <w:tcW w:w="1275" w:type="dxa"/>
            <w:vAlign w:val="center"/>
          </w:tcPr>
          <w:p w14:paraId="442D2547"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10</w:t>
            </w:r>
          </w:p>
        </w:tc>
        <w:tc>
          <w:tcPr>
            <w:tcW w:w="1134" w:type="dxa"/>
            <w:vAlign w:val="center"/>
          </w:tcPr>
          <w:p w14:paraId="12FBEE56"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554</w:t>
            </w:r>
          </w:p>
        </w:tc>
        <w:tc>
          <w:tcPr>
            <w:tcW w:w="993" w:type="dxa"/>
            <w:vAlign w:val="center"/>
          </w:tcPr>
          <w:p w14:paraId="65F30F0A"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53.35 ± 8.49</w:t>
            </w:r>
          </w:p>
        </w:tc>
        <w:tc>
          <w:tcPr>
            <w:tcW w:w="1134" w:type="dxa"/>
            <w:vAlign w:val="center"/>
          </w:tcPr>
          <w:p w14:paraId="3894DC82"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268/284</w:t>
            </w:r>
          </w:p>
        </w:tc>
        <w:tc>
          <w:tcPr>
            <w:tcW w:w="2693" w:type="dxa"/>
            <w:vAlign w:val="center"/>
          </w:tcPr>
          <w:p w14:paraId="41DC33F4"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OPZ(20)/AMPC(1000)/CAM(500), BID 7D</w:t>
            </w:r>
          </w:p>
        </w:tc>
        <w:tc>
          <w:tcPr>
            <w:tcW w:w="1134" w:type="dxa"/>
            <w:vAlign w:val="center"/>
          </w:tcPr>
          <w:p w14:paraId="37C1F17B"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88.9</w:t>
            </w:r>
          </w:p>
        </w:tc>
      </w:tr>
      <w:tr w:rsidR="00364CF4" w:rsidRPr="00D62E89" w14:paraId="78BCB1FB" w14:textId="77777777" w:rsidTr="00A62416">
        <w:tc>
          <w:tcPr>
            <w:tcW w:w="1419" w:type="dxa"/>
            <w:vAlign w:val="center"/>
          </w:tcPr>
          <w:p w14:paraId="5E27F572" w14:textId="7461CEA2" w:rsidR="00364CF4" w:rsidRPr="00D62E89" w:rsidRDefault="00364CF4" w:rsidP="004320B7">
            <w:pPr>
              <w:adjustRightInd w:val="0"/>
              <w:snapToGrid w:val="0"/>
              <w:spacing w:line="360" w:lineRule="auto"/>
              <w:rPr>
                <w:rFonts w:ascii="Book Antiqua" w:hAnsi="Book Antiqua"/>
                <w:color w:val="auto"/>
                <w:szCs w:val="24"/>
              </w:rPr>
            </w:pPr>
            <w:r>
              <w:rPr>
                <w:rFonts w:ascii="Book Antiqua" w:hAnsi="Book Antiqua"/>
                <w:color w:val="auto"/>
                <w:szCs w:val="24"/>
              </w:rPr>
              <w:t>Saito</w:t>
            </w:r>
            <w:r w:rsidRPr="00D62E89">
              <w:rPr>
                <w:rFonts w:ascii="Book Antiqua" w:hAnsi="Book Antiqua"/>
                <w:color w:val="auto"/>
                <w:szCs w:val="24"/>
              </w:rPr>
              <w:t xml:space="preserve"> </w:t>
            </w:r>
            <w:r w:rsidRPr="004320B7">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PEVuZE5vdGU+PENpdGU+PEF1dGhvcj5TYWl0bzwvQXV0aG9yPjxZZWFyPjIwMDA8L1llYXI+PFJl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PEVuZE5vdGU+PENpdGU+PEF1dGhvcj5TYWl0bzwvQXV0aG9yPjxZZWFyPjIwMDA8L1llYXI+PFJl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[22]</w:t>
            </w:r>
            <w:r w:rsidRPr="00D62E89">
              <w:rPr>
                <w:rFonts w:ascii="Book Antiqua" w:hAnsi="Book Antiqua"/>
                <w:color w:val="auto"/>
                <w:szCs w:val="24"/>
              </w:rPr>
              <w:fldChar w:fldCharType="end"/>
            </w:r>
            <w:r>
              <w:rPr>
                <w:rFonts w:ascii="Book Antiqua" w:hAnsi="Book Antiqua"/>
                <w:color w:val="auto"/>
                <w:szCs w:val="24"/>
              </w:rPr>
              <w:t>, 2000</w:t>
            </w:r>
          </w:p>
        </w:tc>
        <w:tc>
          <w:tcPr>
            <w:tcW w:w="1134" w:type="dxa"/>
            <w:vAlign w:val="center"/>
          </w:tcPr>
          <w:p w14:paraId="3E000B01"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Japan</w:t>
            </w:r>
          </w:p>
        </w:tc>
        <w:tc>
          <w:tcPr>
            <w:tcW w:w="1559" w:type="dxa"/>
            <w:vAlign w:val="center"/>
          </w:tcPr>
          <w:p w14:paraId="22B2F11E"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Primary</w:t>
            </w:r>
          </w:p>
        </w:tc>
        <w:tc>
          <w:tcPr>
            <w:tcW w:w="1134" w:type="dxa"/>
            <w:vAlign w:val="center"/>
          </w:tcPr>
          <w:p w14:paraId="45D8D7E0" w14:textId="77777777" w:rsidR="00364CF4" w:rsidRPr="00D62E89" w:rsidRDefault="00364CF4"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276" w:type="dxa"/>
          </w:tcPr>
          <w:p w14:paraId="2ADE8D42" w14:textId="77777777" w:rsidR="00364CF4" w:rsidRPr="00D62E89" w:rsidRDefault="00364CF4"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Gastric adenoma</w:t>
            </w:r>
          </w:p>
        </w:tc>
        <w:tc>
          <w:tcPr>
            <w:tcW w:w="1275" w:type="dxa"/>
            <w:vAlign w:val="center"/>
          </w:tcPr>
          <w:p w14:paraId="36DDF17F"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2</w:t>
            </w:r>
          </w:p>
        </w:tc>
        <w:tc>
          <w:tcPr>
            <w:tcW w:w="1134" w:type="dxa"/>
            <w:vAlign w:val="center"/>
          </w:tcPr>
          <w:p w14:paraId="7B866AC7"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64</w:t>
            </w:r>
          </w:p>
        </w:tc>
        <w:tc>
          <w:tcPr>
            <w:tcW w:w="993" w:type="dxa"/>
            <w:vAlign w:val="center"/>
          </w:tcPr>
          <w:p w14:paraId="6EBB45BB"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79.2 (68-92)</w:t>
            </w:r>
          </w:p>
        </w:tc>
        <w:tc>
          <w:tcPr>
            <w:tcW w:w="1134" w:type="dxa"/>
            <w:vAlign w:val="center"/>
          </w:tcPr>
          <w:p w14:paraId="216F1770"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35/29</w:t>
            </w:r>
          </w:p>
        </w:tc>
        <w:tc>
          <w:tcPr>
            <w:tcW w:w="2693" w:type="dxa"/>
            <w:vAlign w:val="center"/>
          </w:tcPr>
          <w:p w14:paraId="3DE2EAF2"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OPZ(20)/AMCP(1000)/CAM(400), BID 7D</w:t>
            </w:r>
          </w:p>
        </w:tc>
        <w:tc>
          <w:tcPr>
            <w:tcW w:w="1134" w:type="dxa"/>
            <w:vAlign w:val="center"/>
          </w:tcPr>
          <w:p w14:paraId="455C15CA"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75</w:t>
            </w:r>
          </w:p>
        </w:tc>
      </w:tr>
      <w:tr w:rsidR="00364CF4" w:rsidRPr="00D62E89" w14:paraId="65AAB2DE" w14:textId="77777777" w:rsidTr="00A62416">
        <w:tc>
          <w:tcPr>
            <w:tcW w:w="1419" w:type="dxa"/>
            <w:vAlign w:val="center"/>
          </w:tcPr>
          <w:p w14:paraId="7A04F4F3" w14:textId="681DC685" w:rsidR="00364CF4" w:rsidRPr="00D62E89" w:rsidRDefault="00364CF4" w:rsidP="004320B7">
            <w:pPr>
              <w:adjustRightInd w:val="0"/>
              <w:snapToGrid w:val="0"/>
              <w:spacing w:line="360" w:lineRule="auto"/>
              <w:rPr>
                <w:rFonts w:ascii="Book Antiqua" w:hAnsi="Book Antiqua"/>
                <w:color w:val="auto"/>
                <w:szCs w:val="24"/>
              </w:rPr>
            </w:pPr>
            <w:proofErr w:type="spellStart"/>
            <w:r>
              <w:rPr>
                <w:rFonts w:ascii="Book Antiqua" w:hAnsi="Book Antiqua"/>
                <w:color w:val="auto"/>
                <w:szCs w:val="24"/>
              </w:rPr>
              <w:t>Uemura</w:t>
            </w:r>
            <w:proofErr w:type="spellEnd"/>
            <w:r w:rsidRPr="00D62E89">
              <w:rPr>
                <w:rFonts w:ascii="Book Antiqua" w:hAnsi="Book Antiqua"/>
                <w:color w:val="auto"/>
                <w:szCs w:val="24"/>
              </w:rPr>
              <w:t xml:space="preserve"> </w:t>
            </w:r>
            <w:r w:rsidRPr="004320B7">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PEVuZE5vdGU+PENpdGU+PEF1dGhvcj5VZW11cmE8L0F1dGhvcj48WWVhcj4yMDAxPC9ZZWFyPjxS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PEVuZE5vdGU+PENpdGU+PEF1dGhvcj5VZW11cmE8L0F1dGhvcj48WWVhcj4yMDAxPC9ZZWFyPjxS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[52]</w:t>
            </w:r>
            <w:r w:rsidRPr="00D62E89">
              <w:rPr>
                <w:rFonts w:ascii="Book Antiqua" w:hAnsi="Book Antiqua"/>
                <w:color w:val="auto"/>
                <w:szCs w:val="24"/>
              </w:rPr>
              <w:fldChar w:fldCharType="end"/>
            </w:r>
            <w:r>
              <w:rPr>
                <w:rFonts w:ascii="Book Antiqua" w:hAnsi="Book Antiqua"/>
                <w:color w:val="auto"/>
                <w:szCs w:val="24"/>
              </w:rPr>
              <w:t>, 2001</w:t>
            </w:r>
          </w:p>
        </w:tc>
        <w:tc>
          <w:tcPr>
            <w:tcW w:w="1134" w:type="dxa"/>
            <w:vAlign w:val="center"/>
          </w:tcPr>
          <w:p w14:paraId="2B35F767"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Japan</w:t>
            </w:r>
          </w:p>
        </w:tc>
        <w:tc>
          <w:tcPr>
            <w:tcW w:w="1559" w:type="dxa"/>
            <w:vAlign w:val="center"/>
          </w:tcPr>
          <w:p w14:paraId="5060FE43"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Primary</w:t>
            </w:r>
          </w:p>
        </w:tc>
        <w:tc>
          <w:tcPr>
            <w:tcW w:w="1134" w:type="dxa"/>
            <w:vAlign w:val="center"/>
          </w:tcPr>
          <w:p w14:paraId="340733FF" w14:textId="77777777" w:rsidR="00364CF4" w:rsidRPr="00D62E89" w:rsidRDefault="00364CF4"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276" w:type="dxa"/>
          </w:tcPr>
          <w:p w14:paraId="13628772" w14:textId="77777777" w:rsidR="00364CF4" w:rsidRPr="00D62E89" w:rsidRDefault="00364CF4"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With/without PU</w:t>
            </w:r>
          </w:p>
        </w:tc>
        <w:tc>
          <w:tcPr>
            <w:tcW w:w="1275" w:type="dxa"/>
            <w:vAlign w:val="center"/>
          </w:tcPr>
          <w:p w14:paraId="45F2D0AB"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7.7</w:t>
            </w:r>
          </w:p>
        </w:tc>
        <w:tc>
          <w:tcPr>
            <w:tcW w:w="1134" w:type="dxa"/>
            <w:vAlign w:val="center"/>
          </w:tcPr>
          <w:p w14:paraId="0F3C0910"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1526</w:t>
            </w:r>
          </w:p>
        </w:tc>
        <w:tc>
          <w:tcPr>
            <w:tcW w:w="993" w:type="dxa"/>
            <w:vAlign w:val="center"/>
          </w:tcPr>
          <w:p w14:paraId="0D347598"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52.4</w:t>
            </w:r>
          </w:p>
        </w:tc>
        <w:tc>
          <w:tcPr>
            <w:tcW w:w="1134" w:type="dxa"/>
            <w:vAlign w:val="center"/>
          </w:tcPr>
          <w:p w14:paraId="30900656"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869/657</w:t>
            </w:r>
          </w:p>
        </w:tc>
        <w:tc>
          <w:tcPr>
            <w:tcW w:w="2693" w:type="dxa"/>
            <w:vAlign w:val="center"/>
          </w:tcPr>
          <w:p w14:paraId="204FDAF9"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NA</w:t>
            </w:r>
          </w:p>
        </w:tc>
        <w:tc>
          <w:tcPr>
            <w:tcW w:w="1134" w:type="dxa"/>
            <w:vAlign w:val="center"/>
          </w:tcPr>
          <w:p w14:paraId="3290521B"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NA</w:t>
            </w:r>
          </w:p>
        </w:tc>
      </w:tr>
      <w:tr w:rsidR="00364CF4" w:rsidRPr="00D62E89" w14:paraId="1A9BDD4D" w14:textId="77777777" w:rsidTr="00A62416">
        <w:tc>
          <w:tcPr>
            <w:tcW w:w="1419" w:type="dxa"/>
            <w:vAlign w:val="center"/>
          </w:tcPr>
          <w:p w14:paraId="609CDF6A" w14:textId="2A11E925" w:rsidR="00364CF4" w:rsidRPr="00D62E89" w:rsidRDefault="00364CF4" w:rsidP="004320B7">
            <w:pPr>
              <w:adjustRightInd w:val="0"/>
              <w:snapToGrid w:val="0"/>
              <w:spacing w:line="360" w:lineRule="auto"/>
              <w:rPr>
                <w:rFonts w:ascii="Book Antiqua" w:hAnsi="Book Antiqua"/>
                <w:color w:val="auto"/>
                <w:szCs w:val="24"/>
              </w:rPr>
            </w:pPr>
            <w:r>
              <w:rPr>
                <w:rFonts w:ascii="Book Antiqua" w:hAnsi="Book Antiqua"/>
                <w:color w:val="auto"/>
                <w:szCs w:val="24"/>
              </w:rPr>
              <w:t>Kato</w:t>
            </w:r>
            <w:r w:rsidRPr="00D62E89">
              <w:rPr>
                <w:rFonts w:ascii="Book Antiqua" w:hAnsi="Book Antiqua"/>
                <w:color w:val="auto"/>
                <w:szCs w:val="24"/>
              </w:rPr>
              <w:t xml:space="preserve"> </w:t>
            </w:r>
            <w:r w:rsidRPr="004320B7">
              <w:rPr>
                <w:rFonts w:ascii="Book Antiqua" w:hAnsi="Book Antiqua"/>
                <w:i/>
                <w:color w:val="auto"/>
                <w:szCs w:val="24"/>
              </w:rPr>
              <w:t xml:space="preserve">et </w:t>
            </w:r>
            <w:r w:rsidRPr="004320B7">
              <w:rPr>
                <w:rFonts w:ascii="Book Antiqua" w:hAnsi="Book Antiqua"/>
                <w:i/>
                <w:color w:val="auto"/>
                <w:szCs w:val="24"/>
              </w:rPr>
              <w:lastRenderedPageBreak/>
              <w:t>al</w:t>
            </w:r>
            <w:r w:rsidRPr="00D62E89">
              <w:rPr>
                <w:rFonts w:ascii="Book Antiqua" w:hAnsi="Book Antiqua"/>
                <w:color w:val="auto"/>
                <w:szCs w:val="24"/>
              </w:rPr>
              <w:fldChar w:fldCharType="begin"/>
            </w:r>
            <w:r w:rsidRPr="00D62E89">
              <w:rPr>
                <w:rFonts w:ascii="Book Antiqua" w:hAnsi="Book Antiqua"/>
                <w:color w:val="auto"/>
                <w:szCs w:val="24"/>
              </w:rPr>
              <w:instrText xml:space="preserve"> ADDIN EN.CITE &lt;EndNote&gt;&lt;Cite&gt;&lt;Author&gt;Kato&lt;/Author&gt;&lt;Year&gt;2006&lt;/Year&gt;&lt;RecNum&gt;2383&lt;/RecNum&gt;&lt;DisplayText&gt;&lt;style face="superscript"&gt;[87]&lt;/style&gt;&lt;/DisplayText&gt;&lt;record&gt;&lt;rec-number&gt;2383&lt;/rec-number&gt;&lt;foreign-keys&gt;&lt;key app="EN" db-id="apfzffrslefdtkexfw55xw2t0wrsfwpssds5" timestamp="1565166708"&gt;2383&lt;/key&gt;&lt;/foreign-keys&gt;&lt;ref-type name="Journal Article"&gt;17&lt;/ref-type&gt;&lt;contributors&gt;&lt;authors&gt;&lt;author&gt;Kato, M.&lt;/author&gt;&lt;author&gt;Asaka, M.&lt;/author&gt;&lt;author&gt;Nakamura, T.&lt;/author&gt;&lt;author&gt;Azuma, T.&lt;/author&gt;&lt;author&gt;Tomita, E.&lt;/author&gt;&lt;author&gt;Kamoshida, T.&lt;/author&gt;&lt;author&gt;Sato, K.&lt;/author&gt;&lt;author&gt;Inaba, T.&lt;/author&gt;&lt;author&gt;Shirasaki, D.&lt;/author&gt;&lt;author&gt;Okamoto, S.&lt;/author&gt;&lt;author&gt;Takahashi, S.&lt;/author&gt;&lt;author&gt;Terao, S.&lt;/author&gt;&lt;author&gt;Suwaki, K.&lt;/author&gt;&lt;author&gt;Isomoto, H.&lt;/author&gt;&lt;author&gt;Yamagata, H.&lt;/author&gt;&lt;author&gt;Nomura, S.&lt;/author&gt;&lt;author&gt;Yagi, K.&lt;/author&gt;&lt;author&gt;Sone, Y.&lt;/author&gt;&lt;author&gt;Urabe, T.&lt;/author&gt;&lt;author&gt;Akamatsu, T.&lt;/author&gt;&lt;author&gt;Ohara, S.&lt;/author&gt;&lt;author&gt;Takagi, A.&lt;/author&gt;&lt;author&gt;Miwa, J.&lt;/author&gt;&lt;author&gt;Inatsuchi, S.&lt;/author&gt;&lt;/authors&gt;&lt;/contributors&gt;&lt;titles&gt;&lt;title&gt;Helicobacter pylori eradication prevents the development of&amp;#xD;gastric cancer – results of a long-term retrospective study in&amp;#xD;Japan&lt;/title&gt;&lt;secondary-title&gt;Aliment Pharmacol Ther&lt;/secondary-title&gt;&lt;/titles&gt;&lt;periodical&gt;&lt;full-title&gt;Alimentary Pharmacology and Therapeutics&lt;/full-title&gt;&lt;abbr-1&gt;Aliment. Pharmacol. Ther.&lt;/abbr-1&gt;&lt;abbr-2&gt;Aliment Pharmacol Ther&lt;/abbr-2&gt;&lt;abbr-3&gt;Alimentary Pharmacology &amp;amp; Therapeutics&lt;/abbr-3&gt;&lt;/periodical&gt;&lt;pages&gt;203–206&lt;/pages&gt;&lt;volume&gt;24 (Suppl. 4)&lt;/volume&gt;&lt;dates&gt;&lt;year&gt;2006&lt;/year&gt;&lt;/dates&gt;&lt;urls&gt;&lt;/urls&gt;&lt;/record&gt;&lt;/Cite&gt;&lt;/EndNote&gt;</w:instrText>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[87]</w:t>
            </w:r>
            <w:r w:rsidRPr="00D62E89">
              <w:rPr>
                <w:rFonts w:ascii="Book Antiqua" w:hAnsi="Book Antiqua"/>
                <w:color w:val="auto"/>
                <w:szCs w:val="24"/>
              </w:rPr>
              <w:fldChar w:fldCharType="end"/>
            </w:r>
            <w:r>
              <w:rPr>
                <w:rFonts w:ascii="Book Antiqua" w:hAnsi="Book Antiqua"/>
                <w:color w:val="auto"/>
                <w:szCs w:val="24"/>
              </w:rPr>
              <w:t>, 2006</w:t>
            </w:r>
          </w:p>
        </w:tc>
        <w:tc>
          <w:tcPr>
            <w:tcW w:w="1134" w:type="dxa"/>
            <w:vAlign w:val="center"/>
          </w:tcPr>
          <w:p w14:paraId="7D33CD81"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lastRenderedPageBreak/>
              <w:t>Japan</w:t>
            </w:r>
          </w:p>
        </w:tc>
        <w:tc>
          <w:tcPr>
            <w:tcW w:w="1559" w:type="dxa"/>
            <w:vAlign w:val="center"/>
          </w:tcPr>
          <w:p w14:paraId="475FD290"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Primary</w:t>
            </w:r>
          </w:p>
        </w:tc>
        <w:tc>
          <w:tcPr>
            <w:tcW w:w="1134" w:type="dxa"/>
            <w:vAlign w:val="center"/>
          </w:tcPr>
          <w:p w14:paraId="421DAC2A" w14:textId="77777777" w:rsidR="00364CF4" w:rsidRPr="00D62E89" w:rsidRDefault="00364CF4"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276" w:type="dxa"/>
          </w:tcPr>
          <w:p w14:paraId="07629689" w14:textId="77777777" w:rsidR="00364CF4" w:rsidRPr="00D62E89" w:rsidRDefault="00364CF4"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With/wit</w:t>
            </w:r>
            <w:r w:rsidRPr="00D62E89">
              <w:rPr>
                <w:rFonts w:ascii="Book Antiqua" w:eastAsia="Yu Gothic" w:hAnsi="Book Antiqua"/>
                <w:color w:val="auto"/>
                <w:szCs w:val="24"/>
              </w:rPr>
              <w:lastRenderedPageBreak/>
              <w:t>hout PU</w:t>
            </w:r>
          </w:p>
        </w:tc>
        <w:tc>
          <w:tcPr>
            <w:tcW w:w="1275" w:type="dxa"/>
            <w:vAlign w:val="center"/>
          </w:tcPr>
          <w:p w14:paraId="6C35BFFD"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lastRenderedPageBreak/>
              <w:t>5.9-7.7</w:t>
            </w:r>
          </w:p>
        </w:tc>
        <w:tc>
          <w:tcPr>
            <w:tcW w:w="1134" w:type="dxa"/>
            <w:vAlign w:val="center"/>
          </w:tcPr>
          <w:p w14:paraId="65132BEB"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3021</w:t>
            </w:r>
          </w:p>
        </w:tc>
        <w:tc>
          <w:tcPr>
            <w:tcW w:w="993" w:type="dxa"/>
            <w:vAlign w:val="center"/>
          </w:tcPr>
          <w:p w14:paraId="2B88BC80"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54</w:t>
            </w:r>
          </w:p>
        </w:tc>
        <w:tc>
          <w:tcPr>
            <w:tcW w:w="1134" w:type="dxa"/>
            <w:vAlign w:val="center"/>
          </w:tcPr>
          <w:p w14:paraId="37B44415"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1868/11</w:t>
            </w:r>
            <w:r w:rsidRPr="00D62E89">
              <w:rPr>
                <w:rFonts w:ascii="Book Antiqua" w:eastAsia="Yu Gothic" w:hAnsi="Book Antiqua"/>
                <w:color w:val="auto"/>
                <w:szCs w:val="24"/>
              </w:rPr>
              <w:lastRenderedPageBreak/>
              <w:t>53</w:t>
            </w:r>
          </w:p>
        </w:tc>
        <w:tc>
          <w:tcPr>
            <w:tcW w:w="2693" w:type="dxa"/>
            <w:vAlign w:val="center"/>
          </w:tcPr>
          <w:p w14:paraId="19A49B58"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lastRenderedPageBreak/>
              <w:t>LPZ(30)/AMPC(750)/</w:t>
            </w:r>
            <w:r w:rsidRPr="00D62E89">
              <w:rPr>
                <w:rFonts w:ascii="Book Antiqua" w:eastAsia="Yu Gothic" w:hAnsi="Book Antiqua"/>
                <w:color w:val="auto"/>
                <w:szCs w:val="24"/>
              </w:rPr>
              <w:lastRenderedPageBreak/>
              <w:t>CAM(200), BID 7-14D</w:t>
            </w:r>
          </w:p>
        </w:tc>
        <w:tc>
          <w:tcPr>
            <w:tcW w:w="1134" w:type="dxa"/>
            <w:vAlign w:val="center"/>
          </w:tcPr>
          <w:p w14:paraId="5AE83DE8"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lastRenderedPageBreak/>
              <w:t>NA</w:t>
            </w:r>
          </w:p>
        </w:tc>
      </w:tr>
      <w:tr w:rsidR="00364CF4" w:rsidRPr="00D62E89" w14:paraId="6D55AC6C" w14:textId="77777777" w:rsidTr="00A62416">
        <w:tc>
          <w:tcPr>
            <w:tcW w:w="1419" w:type="dxa"/>
            <w:vAlign w:val="center"/>
          </w:tcPr>
          <w:p w14:paraId="68859BA7" w14:textId="4D62583B" w:rsidR="00364CF4" w:rsidRPr="00D62E89" w:rsidRDefault="00364CF4" w:rsidP="004320B7">
            <w:pPr>
              <w:adjustRightInd w:val="0"/>
              <w:snapToGrid w:val="0"/>
              <w:spacing w:line="360" w:lineRule="auto"/>
              <w:rPr>
                <w:rFonts w:ascii="Book Antiqua" w:hAnsi="Book Antiqua"/>
                <w:color w:val="auto"/>
                <w:szCs w:val="24"/>
              </w:rPr>
            </w:pPr>
            <w:proofErr w:type="spellStart"/>
            <w:r>
              <w:rPr>
                <w:rFonts w:ascii="Book Antiqua" w:hAnsi="Book Antiqua"/>
                <w:color w:val="auto"/>
                <w:szCs w:val="24"/>
              </w:rPr>
              <w:t>Takenaka</w:t>
            </w:r>
            <w:proofErr w:type="spellEnd"/>
            <w:r>
              <w:rPr>
                <w:rFonts w:ascii="Book Antiqua" w:hAnsi="Book Antiqua"/>
                <w:color w:val="auto"/>
                <w:szCs w:val="24"/>
              </w:rPr>
              <w:t xml:space="preserve"> </w:t>
            </w:r>
            <w:r w:rsidRPr="004320B7">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PEVuZE5vdGU+PENpdGU+PEF1dGhvcj5UYWtlbmFrYTwvQXV0aG9yPjxZZWFyPjIwMDc8L1llYXI+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=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PEVuZE5vdGU+PENpdGU+PEF1dGhvcj5UYWtlbmFrYTwvQXV0aG9yPjxZZWFyPjIwMDc8L1llYXI+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=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[88]</w:t>
            </w:r>
            <w:r w:rsidRPr="00D62E89">
              <w:rPr>
                <w:rFonts w:ascii="Book Antiqua" w:hAnsi="Book Antiqua"/>
                <w:color w:val="auto"/>
                <w:szCs w:val="24"/>
              </w:rPr>
              <w:fldChar w:fldCharType="end"/>
            </w:r>
            <w:r>
              <w:rPr>
                <w:rFonts w:ascii="Book Antiqua" w:hAnsi="Book Antiqua"/>
                <w:color w:val="auto"/>
                <w:szCs w:val="24"/>
              </w:rPr>
              <w:t>, 2007</w:t>
            </w:r>
          </w:p>
        </w:tc>
        <w:tc>
          <w:tcPr>
            <w:tcW w:w="1134" w:type="dxa"/>
            <w:vAlign w:val="center"/>
          </w:tcPr>
          <w:p w14:paraId="68B136D9"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Japan</w:t>
            </w:r>
          </w:p>
        </w:tc>
        <w:tc>
          <w:tcPr>
            <w:tcW w:w="1559" w:type="dxa"/>
            <w:vAlign w:val="center"/>
          </w:tcPr>
          <w:p w14:paraId="71921339"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Primary</w:t>
            </w:r>
          </w:p>
        </w:tc>
        <w:tc>
          <w:tcPr>
            <w:tcW w:w="1134" w:type="dxa"/>
            <w:vAlign w:val="center"/>
          </w:tcPr>
          <w:p w14:paraId="0BF85D3C" w14:textId="77777777" w:rsidR="00364CF4" w:rsidRPr="00D62E89" w:rsidRDefault="00364CF4"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276" w:type="dxa"/>
          </w:tcPr>
          <w:p w14:paraId="521D6D16" w14:textId="77777777" w:rsidR="00364CF4" w:rsidRPr="00D62E89" w:rsidRDefault="00364CF4"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With/without PU</w:t>
            </w:r>
          </w:p>
        </w:tc>
        <w:tc>
          <w:tcPr>
            <w:tcW w:w="1275" w:type="dxa"/>
            <w:vAlign w:val="center"/>
          </w:tcPr>
          <w:p w14:paraId="4DEEB7DD"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3.17</w:t>
            </w:r>
          </w:p>
        </w:tc>
        <w:tc>
          <w:tcPr>
            <w:tcW w:w="1134" w:type="dxa"/>
            <w:vAlign w:val="center"/>
          </w:tcPr>
          <w:p w14:paraId="5A106F14"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1807</w:t>
            </w:r>
          </w:p>
        </w:tc>
        <w:tc>
          <w:tcPr>
            <w:tcW w:w="993" w:type="dxa"/>
            <w:vAlign w:val="center"/>
          </w:tcPr>
          <w:p w14:paraId="43822B48"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53.6 ± 12.4</w:t>
            </w:r>
          </w:p>
        </w:tc>
        <w:tc>
          <w:tcPr>
            <w:tcW w:w="1134" w:type="dxa"/>
            <w:vAlign w:val="center"/>
          </w:tcPr>
          <w:p w14:paraId="73C33AE6"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1289/518</w:t>
            </w:r>
          </w:p>
        </w:tc>
        <w:tc>
          <w:tcPr>
            <w:tcW w:w="2693" w:type="dxa"/>
            <w:vAlign w:val="center"/>
          </w:tcPr>
          <w:p w14:paraId="23B79047"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Dual therapy or PPI/AMPC(750)/CAM(200 or 400), BID 7D</w:t>
            </w:r>
          </w:p>
        </w:tc>
        <w:tc>
          <w:tcPr>
            <w:tcW w:w="1134" w:type="dxa"/>
            <w:vAlign w:val="center"/>
          </w:tcPr>
          <w:p w14:paraId="5426BE0C"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82.9</w:t>
            </w:r>
          </w:p>
        </w:tc>
      </w:tr>
      <w:tr w:rsidR="00364CF4" w:rsidRPr="00D62E89" w14:paraId="46FD210A" w14:textId="77777777" w:rsidTr="00A62416">
        <w:tc>
          <w:tcPr>
            <w:tcW w:w="1419" w:type="dxa"/>
            <w:vAlign w:val="center"/>
          </w:tcPr>
          <w:p w14:paraId="0AC491D1" w14:textId="71092C57" w:rsidR="00364CF4" w:rsidRPr="00D62E89" w:rsidRDefault="00364CF4" w:rsidP="004320B7">
            <w:pPr>
              <w:adjustRightInd w:val="0"/>
              <w:snapToGrid w:val="0"/>
              <w:spacing w:line="360" w:lineRule="auto"/>
              <w:rPr>
                <w:rFonts w:ascii="Book Antiqua" w:hAnsi="Book Antiqua"/>
                <w:color w:val="auto"/>
                <w:szCs w:val="24"/>
              </w:rPr>
            </w:pPr>
            <w:r>
              <w:rPr>
                <w:rFonts w:ascii="Book Antiqua" w:hAnsi="Book Antiqua"/>
                <w:color w:val="auto"/>
                <w:szCs w:val="24"/>
              </w:rPr>
              <w:t>Ogura</w:t>
            </w:r>
            <w:r w:rsidRPr="00D62E89">
              <w:rPr>
                <w:rFonts w:ascii="Book Antiqua" w:hAnsi="Book Antiqua"/>
                <w:color w:val="auto"/>
                <w:szCs w:val="24"/>
              </w:rPr>
              <w:t xml:space="preserve"> </w:t>
            </w:r>
            <w:r w:rsidRPr="004320B7">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PEVuZE5vdGU+PENpdGU+PEF1dGhvcj5PZ3VyYTwvQXV0aG9yPjxZZWFyPjIwMDg8L1llYXI+PFJl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PEVuZE5vdGU+PENpdGU+PEF1dGhvcj5PZ3VyYTwvQXV0aG9yPjxZZWFyPjIwMDg8L1llYXI+PFJl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[89]</w:t>
            </w:r>
            <w:r w:rsidRPr="00D62E89">
              <w:rPr>
                <w:rFonts w:ascii="Book Antiqua" w:hAnsi="Book Antiqua"/>
                <w:color w:val="auto"/>
                <w:szCs w:val="24"/>
              </w:rPr>
              <w:fldChar w:fldCharType="end"/>
            </w:r>
            <w:r>
              <w:rPr>
                <w:rFonts w:ascii="Book Antiqua" w:hAnsi="Book Antiqua"/>
                <w:color w:val="auto"/>
                <w:szCs w:val="24"/>
              </w:rPr>
              <w:t>, 2008</w:t>
            </w:r>
          </w:p>
        </w:tc>
        <w:tc>
          <w:tcPr>
            <w:tcW w:w="1134" w:type="dxa"/>
            <w:vAlign w:val="center"/>
          </w:tcPr>
          <w:p w14:paraId="321AA5AA"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Japan</w:t>
            </w:r>
          </w:p>
        </w:tc>
        <w:tc>
          <w:tcPr>
            <w:tcW w:w="1559" w:type="dxa"/>
            <w:vAlign w:val="center"/>
          </w:tcPr>
          <w:p w14:paraId="43524113"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Primary</w:t>
            </w:r>
          </w:p>
        </w:tc>
        <w:tc>
          <w:tcPr>
            <w:tcW w:w="1134" w:type="dxa"/>
            <w:vAlign w:val="center"/>
          </w:tcPr>
          <w:p w14:paraId="45975955" w14:textId="77777777" w:rsidR="00364CF4" w:rsidRPr="00D62E89" w:rsidRDefault="00364CF4"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276" w:type="dxa"/>
          </w:tcPr>
          <w:p w14:paraId="5A4AED24" w14:textId="77777777" w:rsidR="00364CF4" w:rsidRPr="00D62E89" w:rsidRDefault="00364CF4"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With/without PU</w:t>
            </w:r>
          </w:p>
        </w:tc>
        <w:tc>
          <w:tcPr>
            <w:tcW w:w="1275" w:type="dxa"/>
            <w:vAlign w:val="center"/>
          </w:tcPr>
          <w:p w14:paraId="07786110"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3.2</w:t>
            </w:r>
          </w:p>
        </w:tc>
        <w:tc>
          <w:tcPr>
            <w:tcW w:w="1134" w:type="dxa"/>
            <w:vAlign w:val="center"/>
          </w:tcPr>
          <w:p w14:paraId="30305444"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708</w:t>
            </w:r>
          </w:p>
        </w:tc>
        <w:tc>
          <w:tcPr>
            <w:tcW w:w="993" w:type="dxa"/>
            <w:vAlign w:val="center"/>
          </w:tcPr>
          <w:p w14:paraId="491D8A0C"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62</w:t>
            </w:r>
          </w:p>
        </w:tc>
        <w:tc>
          <w:tcPr>
            <w:tcW w:w="1134" w:type="dxa"/>
            <w:vAlign w:val="center"/>
          </w:tcPr>
          <w:p w14:paraId="0D45C3EE"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400/308</w:t>
            </w:r>
          </w:p>
        </w:tc>
        <w:tc>
          <w:tcPr>
            <w:tcW w:w="2693" w:type="dxa"/>
            <w:vAlign w:val="center"/>
          </w:tcPr>
          <w:p w14:paraId="487A4592"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LPZ(30)/AMPC(750/1000)/CAM(400) or MNZ(250), BID 7D</w:t>
            </w:r>
          </w:p>
        </w:tc>
        <w:tc>
          <w:tcPr>
            <w:tcW w:w="1134" w:type="dxa"/>
            <w:vAlign w:val="center"/>
          </w:tcPr>
          <w:p w14:paraId="15CBD027"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74</w:t>
            </w:r>
          </w:p>
        </w:tc>
      </w:tr>
      <w:tr w:rsidR="00364CF4" w:rsidRPr="00D62E89" w14:paraId="1349E550" w14:textId="77777777" w:rsidTr="00A62416">
        <w:tc>
          <w:tcPr>
            <w:tcW w:w="1419" w:type="dxa"/>
            <w:vAlign w:val="center"/>
          </w:tcPr>
          <w:p w14:paraId="77E9514C" w14:textId="5E3763B8" w:rsidR="00364CF4" w:rsidRPr="00D62E89" w:rsidRDefault="00364CF4" w:rsidP="004320B7">
            <w:pPr>
              <w:adjustRightInd w:val="0"/>
              <w:snapToGrid w:val="0"/>
              <w:spacing w:line="360" w:lineRule="auto"/>
              <w:rPr>
                <w:rFonts w:ascii="Book Antiqua" w:hAnsi="Book Antiqua"/>
                <w:color w:val="auto"/>
                <w:szCs w:val="24"/>
              </w:rPr>
            </w:pPr>
            <w:r>
              <w:rPr>
                <w:rFonts w:ascii="Book Antiqua" w:hAnsi="Book Antiqua"/>
                <w:color w:val="auto"/>
                <w:szCs w:val="24"/>
              </w:rPr>
              <w:t>Kim</w:t>
            </w:r>
            <w:r w:rsidRPr="00D62E89">
              <w:rPr>
                <w:rFonts w:ascii="Book Antiqua" w:hAnsi="Book Antiqua"/>
                <w:color w:val="auto"/>
                <w:szCs w:val="24"/>
              </w:rPr>
              <w:t xml:space="preserve"> </w:t>
            </w:r>
            <w:r w:rsidRPr="004320B7">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PEVuZE5vdGU+PENpdGU+PEF1dGhvcj5LaW08L0F1dGhvcj48WWVhcj4yMDA4PC9ZZWFyPjxSZWNO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==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PEVuZE5vdGU+PENpdGU+PEF1dGhvcj5LaW08L0F1dGhvcj48WWVhcj4yMDA4PC9ZZWFyPjxSZWNO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==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[90]</w:t>
            </w:r>
            <w:r w:rsidRPr="00D62E89">
              <w:rPr>
                <w:rFonts w:ascii="Book Antiqua" w:hAnsi="Book Antiqua"/>
                <w:color w:val="auto"/>
                <w:szCs w:val="24"/>
              </w:rPr>
              <w:fldChar w:fldCharType="end"/>
            </w:r>
            <w:r>
              <w:rPr>
                <w:rFonts w:ascii="Book Antiqua" w:hAnsi="Book Antiqua"/>
                <w:color w:val="auto"/>
                <w:szCs w:val="24"/>
              </w:rPr>
              <w:t>, 2008</w:t>
            </w:r>
          </w:p>
        </w:tc>
        <w:tc>
          <w:tcPr>
            <w:tcW w:w="1134" w:type="dxa"/>
            <w:vAlign w:val="center"/>
          </w:tcPr>
          <w:p w14:paraId="4CE0DA8D" w14:textId="557466DA" w:rsidR="00364CF4" w:rsidRPr="00D62E89" w:rsidRDefault="00364CF4" w:rsidP="00F220D4">
            <w:pPr>
              <w:adjustRightInd w:val="0"/>
              <w:snapToGrid w:val="0"/>
              <w:spacing w:line="360" w:lineRule="auto"/>
              <w:rPr>
                <w:rFonts w:ascii="Book Antiqua" w:hAnsi="Book Antiqua"/>
                <w:color w:val="auto"/>
                <w:szCs w:val="24"/>
              </w:rPr>
            </w:pPr>
            <w:r>
              <w:rPr>
                <w:rFonts w:ascii="Book Antiqua" w:eastAsia="宋体" w:hAnsi="Book Antiqua" w:hint="eastAsia"/>
                <w:color w:val="auto"/>
                <w:szCs w:val="24"/>
                <w:lang w:eastAsia="zh-CN"/>
              </w:rPr>
              <w:t xml:space="preserve">South </w:t>
            </w:r>
            <w:r w:rsidRPr="00D62E89">
              <w:rPr>
                <w:rFonts w:ascii="Book Antiqua" w:hAnsi="Book Antiqua"/>
                <w:color w:val="auto"/>
                <w:szCs w:val="24"/>
              </w:rPr>
              <w:t>Korea</w:t>
            </w:r>
          </w:p>
        </w:tc>
        <w:tc>
          <w:tcPr>
            <w:tcW w:w="1559" w:type="dxa"/>
            <w:vAlign w:val="center"/>
          </w:tcPr>
          <w:p w14:paraId="692D3C7F"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Primary</w:t>
            </w:r>
          </w:p>
        </w:tc>
        <w:tc>
          <w:tcPr>
            <w:tcW w:w="1134" w:type="dxa"/>
            <w:vAlign w:val="center"/>
          </w:tcPr>
          <w:p w14:paraId="0776B5D9" w14:textId="77777777" w:rsidR="00364CF4" w:rsidRPr="00D62E89" w:rsidRDefault="00364CF4"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276" w:type="dxa"/>
          </w:tcPr>
          <w:p w14:paraId="702AF3E9" w14:textId="77777777" w:rsidR="00364CF4" w:rsidRPr="00D62E89" w:rsidRDefault="00364CF4"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With/without PU</w:t>
            </w:r>
          </w:p>
        </w:tc>
        <w:tc>
          <w:tcPr>
            <w:tcW w:w="1275" w:type="dxa"/>
            <w:vAlign w:val="center"/>
          </w:tcPr>
          <w:p w14:paraId="3ADC26AF"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9.4</w:t>
            </w:r>
          </w:p>
        </w:tc>
        <w:tc>
          <w:tcPr>
            <w:tcW w:w="1134" w:type="dxa"/>
            <w:vAlign w:val="center"/>
          </w:tcPr>
          <w:p w14:paraId="2AC4D6ED"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1790</w:t>
            </w:r>
          </w:p>
        </w:tc>
        <w:tc>
          <w:tcPr>
            <w:tcW w:w="993" w:type="dxa"/>
            <w:vAlign w:val="center"/>
          </w:tcPr>
          <w:p w14:paraId="5C760349"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46.7</w:t>
            </w:r>
          </w:p>
        </w:tc>
        <w:tc>
          <w:tcPr>
            <w:tcW w:w="1134" w:type="dxa"/>
            <w:vAlign w:val="center"/>
          </w:tcPr>
          <w:p w14:paraId="3668E269"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1483/297</w:t>
            </w:r>
          </w:p>
        </w:tc>
        <w:tc>
          <w:tcPr>
            <w:tcW w:w="2693" w:type="dxa"/>
            <w:vAlign w:val="center"/>
          </w:tcPr>
          <w:p w14:paraId="70C29648" w14:textId="77777777" w:rsidR="00364CF4" w:rsidRPr="00D62E89" w:rsidRDefault="00364CF4" w:rsidP="00F220D4">
            <w:pPr>
              <w:adjustRightInd w:val="0"/>
              <w:snapToGrid w:val="0"/>
              <w:spacing w:line="360" w:lineRule="auto"/>
              <w:rPr>
                <w:rFonts w:ascii="Book Antiqua" w:hAnsi="Book Antiqua"/>
                <w:color w:val="auto"/>
                <w:szCs w:val="24"/>
              </w:rPr>
            </w:pPr>
            <w:proofErr w:type="spellStart"/>
            <w:r w:rsidRPr="00D62E89">
              <w:rPr>
                <w:rFonts w:ascii="Book Antiqua" w:eastAsia="Yu Gothic" w:hAnsi="Book Antiqua"/>
                <w:color w:val="auto"/>
                <w:szCs w:val="24"/>
              </w:rPr>
              <w:t>Tripotassium</w:t>
            </w:r>
            <w:proofErr w:type="spellEnd"/>
            <w:r w:rsidRPr="00D62E89">
              <w:rPr>
                <w:rFonts w:ascii="Book Antiqua" w:eastAsia="Yu Gothic" w:hAnsi="Book Antiqua"/>
                <w:color w:val="auto"/>
                <w:szCs w:val="24"/>
              </w:rPr>
              <w:t xml:space="preserve"> </w:t>
            </w:r>
            <w:proofErr w:type="spellStart"/>
            <w:r w:rsidRPr="00D62E89">
              <w:rPr>
                <w:rFonts w:ascii="Book Antiqua" w:eastAsia="Yu Gothic" w:hAnsi="Book Antiqua"/>
                <w:color w:val="auto"/>
                <w:szCs w:val="24"/>
              </w:rPr>
              <w:t>dicitrate</w:t>
            </w:r>
            <w:proofErr w:type="spellEnd"/>
            <w:r w:rsidRPr="00D62E89">
              <w:rPr>
                <w:rFonts w:ascii="Book Antiqua" w:eastAsia="Yu Gothic" w:hAnsi="Book Antiqua"/>
                <w:color w:val="auto"/>
                <w:szCs w:val="24"/>
              </w:rPr>
              <w:t xml:space="preserve"> bismuthate(300, QID)/MNZ(500, TID)/TC(500, QID), 5D or OPZ(20)/CAM(500)/AMPC(1000)BID 7D</w:t>
            </w:r>
          </w:p>
        </w:tc>
        <w:tc>
          <w:tcPr>
            <w:tcW w:w="1134" w:type="dxa"/>
            <w:vAlign w:val="center"/>
          </w:tcPr>
          <w:p w14:paraId="740C3493"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NA</w:t>
            </w:r>
          </w:p>
        </w:tc>
      </w:tr>
      <w:tr w:rsidR="00364CF4" w:rsidRPr="00D62E89" w14:paraId="52A547F6" w14:textId="77777777" w:rsidTr="00A62416">
        <w:tc>
          <w:tcPr>
            <w:tcW w:w="1419" w:type="dxa"/>
            <w:vAlign w:val="center"/>
          </w:tcPr>
          <w:p w14:paraId="14EEF5EC" w14:textId="13A4AF7D" w:rsidR="00364CF4" w:rsidRPr="00D62E89" w:rsidRDefault="00364CF4" w:rsidP="004320B7">
            <w:pPr>
              <w:adjustRightInd w:val="0"/>
              <w:snapToGrid w:val="0"/>
              <w:spacing w:line="360" w:lineRule="auto"/>
              <w:rPr>
                <w:rFonts w:ascii="Book Antiqua" w:hAnsi="Book Antiqua"/>
                <w:color w:val="auto"/>
                <w:szCs w:val="24"/>
              </w:rPr>
            </w:pPr>
            <w:proofErr w:type="spellStart"/>
            <w:r>
              <w:rPr>
                <w:rFonts w:ascii="Book Antiqua" w:hAnsi="Book Antiqua"/>
                <w:color w:val="auto"/>
                <w:szCs w:val="24"/>
              </w:rPr>
              <w:t>Mabe</w:t>
            </w:r>
            <w:proofErr w:type="spellEnd"/>
            <w:r w:rsidRPr="00D62E89">
              <w:rPr>
                <w:rFonts w:ascii="Book Antiqua" w:hAnsi="Book Antiqua"/>
                <w:color w:val="auto"/>
                <w:szCs w:val="24"/>
              </w:rPr>
              <w:t xml:space="preserve"> </w:t>
            </w:r>
            <w:r w:rsidRPr="004320B7">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PEVuZE5vdGU+PENpdGU+PEF1dGhvcj5NYWJlPC9BdXRob3I+PFllYXI+MjAwOTwvWWVhcj48UmVj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=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PEVuZE5vdGU+PENpdGU+PEF1dGhvcj5NYWJlPC9BdXRob3I+PFllYXI+MjAwOTwvWWVhcj48UmVj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=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[53]</w:t>
            </w:r>
            <w:r w:rsidRPr="00D62E89">
              <w:rPr>
                <w:rFonts w:ascii="Book Antiqua" w:hAnsi="Book Antiqua"/>
                <w:color w:val="auto"/>
                <w:szCs w:val="24"/>
              </w:rPr>
              <w:fldChar w:fldCharType="end"/>
            </w:r>
            <w:r>
              <w:rPr>
                <w:rFonts w:ascii="Book Antiqua" w:hAnsi="Book Antiqua"/>
                <w:color w:val="auto"/>
                <w:szCs w:val="24"/>
              </w:rPr>
              <w:t>, 2009</w:t>
            </w:r>
          </w:p>
        </w:tc>
        <w:tc>
          <w:tcPr>
            <w:tcW w:w="1134" w:type="dxa"/>
            <w:vAlign w:val="center"/>
          </w:tcPr>
          <w:p w14:paraId="2E5D19A1"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Japan</w:t>
            </w:r>
          </w:p>
        </w:tc>
        <w:tc>
          <w:tcPr>
            <w:tcW w:w="1559" w:type="dxa"/>
            <w:vAlign w:val="center"/>
          </w:tcPr>
          <w:p w14:paraId="44AD067C"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Primary</w:t>
            </w:r>
          </w:p>
        </w:tc>
        <w:tc>
          <w:tcPr>
            <w:tcW w:w="1134" w:type="dxa"/>
            <w:vAlign w:val="center"/>
          </w:tcPr>
          <w:p w14:paraId="3CDEAA73" w14:textId="77777777" w:rsidR="00364CF4" w:rsidRPr="00D62E89" w:rsidRDefault="00364CF4"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276" w:type="dxa"/>
          </w:tcPr>
          <w:p w14:paraId="453DCABB" w14:textId="77777777" w:rsidR="00364CF4" w:rsidRPr="00D62E89" w:rsidRDefault="00364CF4"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With/without PU</w:t>
            </w:r>
          </w:p>
        </w:tc>
        <w:tc>
          <w:tcPr>
            <w:tcW w:w="1275" w:type="dxa"/>
            <w:vAlign w:val="center"/>
          </w:tcPr>
          <w:p w14:paraId="6E973050"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5.6</w:t>
            </w:r>
          </w:p>
        </w:tc>
        <w:tc>
          <w:tcPr>
            <w:tcW w:w="1134" w:type="dxa"/>
            <w:vAlign w:val="center"/>
          </w:tcPr>
          <w:p w14:paraId="392558BC"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4133</w:t>
            </w:r>
          </w:p>
        </w:tc>
        <w:tc>
          <w:tcPr>
            <w:tcW w:w="993" w:type="dxa"/>
            <w:vAlign w:val="center"/>
          </w:tcPr>
          <w:p w14:paraId="68C9FEE2"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52.9 (13-91)</w:t>
            </w:r>
          </w:p>
        </w:tc>
        <w:tc>
          <w:tcPr>
            <w:tcW w:w="1134" w:type="dxa"/>
            <w:vAlign w:val="center"/>
          </w:tcPr>
          <w:p w14:paraId="28441518"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2964/1169</w:t>
            </w:r>
          </w:p>
        </w:tc>
        <w:tc>
          <w:tcPr>
            <w:tcW w:w="2693" w:type="dxa"/>
            <w:vAlign w:val="center"/>
          </w:tcPr>
          <w:p w14:paraId="56EA1043"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LPZ(30) or OPZ(20)/AMPC(750)/CAM(200 or 400), BID 7D</w:t>
            </w:r>
          </w:p>
        </w:tc>
        <w:tc>
          <w:tcPr>
            <w:tcW w:w="1134" w:type="dxa"/>
            <w:vAlign w:val="center"/>
          </w:tcPr>
          <w:p w14:paraId="6C7EAC4F"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64.8</w:t>
            </w:r>
          </w:p>
        </w:tc>
      </w:tr>
      <w:tr w:rsidR="00364CF4" w:rsidRPr="00D62E89" w14:paraId="12FCB0CD" w14:textId="77777777" w:rsidTr="00A62416">
        <w:tc>
          <w:tcPr>
            <w:tcW w:w="1419" w:type="dxa"/>
            <w:vAlign w:val="center"/>
          </w:tcPr>
          <w:p w14:paraId="29C68C8C" w14:textId="4DBD7C42" w:rsidR="00364CF4" w:rsidRPr="00D62E89" w:rsidRDefault="00364CF4" w:rsidP="00BB36E8">
            <w:pPr>
              <w:adjustRightInd w:val="0"/>
              <w:snapToGrid w:val="0"/>
              <w:spacing w:line="360" w:lineRule="auto"/>
              <w:rPr>
                <w:rFonts w:ascii="Book Antiqua" w:hAnsi="Book Antiqua"/>
                <w:color w:val="auto"/>
                <w:szCs w:val="24"/>
              </w:rPr>
            </w:pPr>
            <w:proofErr w:type="spellStart"/>
            <w:r>
              <w:rPr>
                <w:rFonts w:ascii="Book Antiqua" w:hAnsi="Book Antiqua"/>
                <w:color w:val="auto"/>
                <w:szCs w:val="24"/>
              </w:rPr>
              <w:lastRenderedPageBreak/>
              <w:t>Yanaoka</w:t>
            </w:r>
            <w:proofErr w:type="spellEnd"/>
            <w:r>
              <w:rPr>
                <w:rFonts w:ascii="Book Antiqua" w:hAnsi="Book Antiqua"/>
                <w:color w:val="auto"/>
                <w:szCs w:val="24"/>
              </w:rPr>
              <w:t xml:space="preserve"> </w:t>
            </w:r>
            <w:r w:rsidRPr="00BB36E8">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PEVuZE5vdGU+PENpdGU+PEF1dGhvcj5ZYW5hb2thPC9BdXRob3I+PFllYXI+MjAwOTwvWWVhcj48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PEVuZE5vdGU+PENpdGU+PEF1dGhvcj5ZYW5hb2thPC9BdXRob3I+PFllYXI+MjAwOTwvWWVhcj48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[25]</w:t>
            </w:r>
            <w:r w:rsidRPr="00D62E89">
              <w:rPr>
                <w:rFonts w:ascii="Book Antiqua" w:hAnsi="Book Antiqua"/>
                <w:color w:val="auto"/>
                <w:szCs w:val="24"/>
              </w:rPr>
              <w:fldChar w:fldCharType="end"/>
            </w:r>
            <w:r>
              <w:rPr>
                <w:rFonts w:ascii="Book Antiqua" w:hAnsi="Book Antiqua"/>
                <w:color w:val="auto"/>
                <w:szCs w:val="24"/>
              </w:rPr>
              <w:t>, 2009</w:t>
            </w:r>
          </w:p>
        </w:tc>
        <w:tc>
          <w:tcPr>
            <w:tcW w:w="1134" w:type="dxa"/>
            <w:vAlign w:val="center"/>
          </w:tcPr>
          <w:p w14:paraId="410AAB14"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Japan</w:t>
            </w:r>
          </w:p>
        </w:tc>
        <w:tc>
          <w:tcPr>
            <w:tcW w:w="1559" w:type="dxa"/>
            <w:vAlign w:val="center"/>
          </w:tcPr>
          <w:p w14:paraId="5151FE66"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Primary</w:t>
            </w:r>
          </w:p>
        </w:tc>
        <w:tc>
          <w:tcPr>
            <w:tcW w:w="1134" w:type="dxa"/>
            <w:vAlign w:val="center"/>
          </w:tcPr>
          <w:p w14:paraId="51996A9E" w14:textId="77777777" w:rsidR="00364CF4" w:rsidRPr="00D62E89" w:rsidRDefault="00364CF4"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276" w:type="dxa"/>
          </w:tcPr>
          <w:p w14:paraId="059C07E5" w14:textId="77777777" w:rsidR="00364CF4" w:rsidRPr="00D62E89" w:rsidRDefault="00364CF4"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Non-gastric cancer</w:t>
            </w:r>
          </w:p>
        </w:tc>
        <w:tc>
          <w:tcPr>
            <w:tcW w:w="1275" w:type="dxa"/>
            <w:vAlign w:val="center"/>
          </w:tcPr>
          <w:p w14:paraId="4DE77D29"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9.3</w:t>
            </w:r>
          </w:p>
        </w:tc>
        <w:tc>
          <w:tcPr>
            <w:tcW w:w="1134" w:type="dxa"/>
            <w:vAlign w:val="center"/>
          </w:tcPr>
          <w:p w14:paraId="44B964BD"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4129</w:t>
            </w:r>
          </w:p>
        </w:tc>
        <w:tc>
          <w:tcPr>
            <w:tcW w:w="993" w:type="dxa"/>
            <w:vAlign w:val="center"/>
          </w:tcPr>
          <w:p w14:paraId="175A6E25"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49.8</w:t>
            </w:r>
          </w:p>
        </w:tc>
        <w:tc>
          <w:tcPr>
            <w:tcW w:w="1134" w:type="dxa"/>
            <w:vAlign w:val="center"/>
          </w:tcPr>
          <w:p w14:paraId="03403FDC"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5560/107</w:t>
            </w:r>
          </w:p>
        </w:tc>
        <w:tc>
          <w:tcPr>
            <w:tcW w:w="2693" w:type="dxa"/>
            <w:vAlign w:val="center"/>
          </w:tcPr>
          <w:p w14:paraId="52DE9A29"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OPZ(20)/AMPC(750 or 500), BID 14D, OPZ(20)/AMPC(750)/CAM(200), BID 7D</w:t>
            </w:r>
          </w:p>
        </w:tc>
        <w:tc>
          <w:tcPr>
            <w:tcW w:w="1134" w:type="dxa"/>
            <w:vAlign w:val="center"/>
          </w:tcPr>
          <w:p w14:paraId="40CCFC6D"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87.2</w:t>
            </w:r>
          </w:p>
        </w:tc>
      </w:tr>
      <w:tr w:rsidR="00364CF4" w:rsidRPr="00D62E89" w14:paraId="2054ADD3" w14:textId="77777777" w:rsidTr="00A62416">
        <w:tc>
          <w:tcPr>
            <w:tcW w:w="1419" w:type="dxa"/>
            <w:vAlign w:val="center"/>
          </w:tcPr>
          <w:p w14:paraId="03175BBA" w14:textId="48E8C532" w:rsidR="00364CF4" w:rsidRPr="00D62E89" w:rsidRDefault="00364CF4" w:rsidP="00BB36E8">
            <w:pPr>
              <w:adjustRightInd w:val="0"/>
              <w:snapToGrid w:val="0"/>
              <w:spacing w:line="360" w:lineRule="auto"/>
              <w:rPr>
                <w:rFonts w:ascii="Book Antiqua" w:hAnsi="Book Antiqua"/>
                <w:color w:val="auto"/>
                <w:szCs w:val="24"/>
              </w:rPr>
            </w:pPr>
            <w:r>
              <w:rPr>
                <w:rFonts w:ascii="Book Antiqua" w:hAnsi="Book Antiqua"/>
                <w:color w:val="auto"/>
                <w:szCs w:val="24"/>
              </w:rPr>
              <w:t>Watanabe</w:t>
            </w:r>
            <w:r w:rsidRPr="00D62E89">
              <w:rPr>
                <w:rFonts w:ascii="Book Antiqua" w:hAnsi="Book Antiqua"/>
                <w:color w:val="auto"/>
                <w:szCs w:val="24"/>
              </w:rPr>
              <w:t xml:space="preserve"> </w:t>
            </w:r>
            <w:r w:rsidRPr="00BB36E8">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PEVuZE5vdGU+PENpdGU+PEF1dGhvcj5XYXRhbmFiZTwvQXV0aG9yPjxZZWFyPjIwMTI8L1llYXI+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PEVuZE5vdGU+PENpdGU+PEF1dGhvcj5XYXRhbmFiZTwvQXV0aG9yPjxZZWFyPjIwMTI8L1llYXI+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[26]</w:t>
            </w:r>
            <w:r w:rsidRPr="00D62E89">
              <w:rPr>
                <w:rFonts w:ascii="Book Antiqua" w:hAnsi="Book Antiqua"/>
                <w:color w:val="auto"/>
                <w:szCs w:val="24"/>
              </w:rPr>
              <w:fldChar w:fldCharType="end"/>
            </w:r>
            <w:r>
              <w:rPr>
                <w:rFonts w:ascii="Book Antiqua" w:hAnsi="Book Antiqua"/>
                <w:color w:val="auto"/>
                <w:szCs w:val="24"/>
              </w:rPr>
              <w:t>, 2012</w:t>
            </w:r>
          </w:p>
        </w:tc>
        <w:tc>
          <w:tcPr>
            <w:tcW w:w="1134" w:type="dxa"/>
            <w:vAlign w:val="center"/>
          </w:tcPr>
          <w:p w14:paraId="3226AB57"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Japan</w:t>
            </w:r>
          </w:p>
        </w:tc>
        <w:tc>
          <w:tcPr>
            <w:tcW w:w="1559" w:type="dxa"/>
            <w:vAlign w:val="center"/>
          </w:tcPr>
          <w:p w14:paraId="1087E800"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Primary</w:t>
            </w:r>
          </w:p>
        </w:tc>
        <w:tc>
          <w:tcPr>
            <w:tcW w:w="1134" w:type="dxa"/>
            <w:vAlign w:val="center"/>
          </w:tcPr>
          <w:p w14:paraId="48DC05BE" w14:textId="77777777" w:rsidR="00364CF4" w:rsidRPr="00D62E89" w:rsidRDefault="00364CF4"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276" w:type="dxa"/>
          </w:tcPr>
          <w:p w14:paraId="3BD51746" w14:textId="77777777" w:rsidR="00364CF4" w:rsidRPr="00D62E89" w:rsidRDefault="00364CF4"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Non-gastric cancer</w:t>
            </w:r>
          </w:p>
        </w:tc>
        <w:tc>
          <w:tcPr>
            <w:tcW w:w="1275" w:type="dxa"/>
            <w:vAlign w:val="center"/>
          </w:tcPr>
          <w:p w14:paraId="78EABCAE"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5.4</w:t>
            </w:r>
          </w:p>
        </w:tc>
        <w:tc>
          <w:tcPr>
            <w:tcW w:w="1134" w:type="dxa"/>
            <w:vAlign w:val="center"/>
          </w:tcPr>
          <w:p w14:paraId="605560C3"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823</w:t>
            </w:r>
          </w:p>
        </w:tc>
        <w:tc>
          <w:tcPr>
            <w:tcW w:w="993" w:type="dxa"/>
            <w:vAlign w:val="center"/>
          </w:tcPr>
          <w:p w14:paraId="466DF4ED"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 xml:space="preserve"> NA</w:t>
            </w:r>
          </w:p>
        </w:tc>
        <w:tc>
          <w:tcPr>
            <w:tcW w:w="1134" w:type="dxa"/>
            <w:vAlign w:val="center"/>
          </w:tcPr>
          <w:p w14:paraId="035A0B02"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NA</w:t>
            </w:r>
          </w:p>
        </w:tc>
        <w:tc>
          <w:tcPr>
            <w:tcW w:w="2693" w:type="dxa"/>
            <w:vAlign w:val="center"/>
          </w:tcPr>
          <w:p w14:paraId="3064F636"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OPZ(20, BID)/AMPC(750 or 500, BID) 14D or OPZ(20)/AMPC(750)/CAM(200), BID 7D</w:t>
            </w:r>
          </w:p>
        </w:tc>
        <w:tc>
          <w:tcPr>
            <w:tcW w:w="1134" w:type="dxa"/>
            <w:vAlign w:val="center"/>
          </w:tcPr>
          <w:p w14:paraId="2C464F15"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82.0</w:t>
            </w:r>
          </w:p>
        </w:tc>
      </w:tr>
      <w:tr w:rsidR="00364CF4" w:rsidRPr="00D62E89" w14:paraId="46EB9159" w14:textId="77777777" w:rsidTr="00A62416">
        <w:tc>
          <w:tcPr>
            <w:tcW w:w="1419" w:type="dxa"/>
            <w:vAlign w:val="center"/>
          </w:tcPr>
          <w:p w14:paraId="6B9D3F48" w14:textId="5FB90FB9" w:rsidR="00364CF4" w:rsidRPr="00D62E89" w:rsidRDefault="00364CF4" w:rsidP="00BB36E8">
            <w:pPr>
              <w:adjustRightInd w:val="0"/>
              <w:snapToGrid w:val="0"/>
              <w:spacing w:line="360" w:lineRule="auto"/>
              <w:rPr>
                <w:rFonts w:ascii="Book Antiqua" w:hAnsi="Book Antiqua"/>
                <w:color w:val="auto"/>
                <w:szCs w:val="24"/>
              </w:rPr>
            </w:pPr>
            <w:r>
              <w:rPr>
                <w:rFonts w:ascii="Book Antiqua" w:hAnsi="Book Antiqua"/>
                <w:color w:val="auto"/>
                <w:szCs w:val="24"/>
              </w:rPr>
              <w:t>Lee</w:t>
            </w:r>
            <w:r w:rsidRPr="00D62E89">
              <w:rPr>
                <w:rFonts w:ascii="Book Antiqua" w:hAnsi="Book Antiqua"/>
                <w:color w:val="auto"/>
                <w:szCs w:val="24"/>
              </w:rPr>
              <w:t xml:space="preserve"> </w:t>
            </w:r>
            <w:r w:rsidRPr="00BB36E8">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PEVuZE5vdGU+PENpdGU+PEF1dGhvcj5MZWU8L0F1dGhvcj48WWVhcj4yMDEzPC9ZZWFyPjxSZWNO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PEVuZE5vdGU+PENpdGU+PEF1dGhvcj5MZWU8L0F1dGhvcj48WWVhcj4yMDEzPC9ZZWFyPjxSZWNO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[20]</w:t>
            </w:r>
            <w:r w:rsidRPr="00D62E89">
              <w:rPr>
                <w:rFonts w:ascii="Book Antiqua" w:hAnsi="Book Antiqua"/>
                <w:color w:val="auto"/>
                <w:szCs w:val="24"/>
              </w:rPr>
              <w:fldChar w:fldCharType="end"/>
            </w:r>
            <w:r>
              <w:rPr>
                <w:rFonts w:ascii="Book Antiqua" w:hAnsi="Book Antiqua"/>
                <w:color w:val="auto"/>
                <w:szCs w:val="24"/>
              </w:rPr>
              <w:t>, 2013</w:t>
            </w:r>
          </w:p>
        </w:tc>
        <w:tc>
          <w:tcPr>
            <w:tcW w:w="1134" w:type="dxa"/>
            <w:vAlign w:val="center"/>
          </w:tcPr>
          <w:p w14:paraId="0A919FE0"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China</w:t>
            </w:r>
          </w:p>
        </w:tc>
        <w:tc>
          <w:tcPr>
            <w:tcW w:w="1559" w:type="dxa"/>
            <w:vAlign w:val="center"/>
          </w:tcPr>
          <w:p w14:paraId="0FAF0B73"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Primary</w:t>
            </w:r>
          </w:p>
        </w:tc>
        <w:tc>
          <w:tcPr>
            <w:tcW w:w="1134" w:type="dxa"/>
            <w:vAlign w:val="center"/>
          </w:tcPr>
          <w:p w14:paraId="495701A9" w14:textId="77777777" w:rsidR="00364CF4" w:rsidRPr="00D62E89" w:rsidRDefault="00364CF4"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276" w:type="dxa"/>
          </w:tcPr>
          <w:p w14:paraId="29E783CB" w14:textId="77777777" w:rsidR="00364CF4" w:rsidRPr="00D62E89" w:rsidRDefault="00364CF4"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 xml:space="preserve">With/without PU or </w:t>
            </w:r>
            <w:proofErr w:type="spellStart"/>
            <w:r w:rsidRPr="00D62E89">
              <w:rPr>
                <w:rFonts w:ascii="Book Antiqua" w:eastAsia="Yu Gothic" w:hAnsi="Book Antiqua"/>
                <w:color w:val="auto"/>
                <w:szCs w:val="24"/>
              </w:rPr>
              <w:t>dysplaisa</w:t>
            </w:r>
            <w:proofErr w:type="spellEnd"/>
          </w:p>
        </w:tc>
        <w:tc>
          <w:tcPr>
            <w:tcW w:w="1275" w:type="dxa"/>
            <w:vAlign w:val="center"/>
          </w:tcPr>
          <w:p w14:paraId="31B7BC98"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5</w:t>
            </w:r>
          </w:p>
        </w:tc>
        <w:tc>
          <w:tcPr>
            <w:tcW w:w="1134" w:type="dxa"/>
            <w:vAlign w:val="center"/>
          </w:tcPr>
          <w:p w14:paraId="70CACF62"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8242</w:t>
            </w:r>
          </w:p>
        </w:tc>
        <w:tc>
          <w:tcPr>
            <w:tcW w:w="993" w:type="dxa"/>
            <w:vAlign w:val="center"/>
          </w:tcPr>
          <w:p w14:paraId="2F82DD56"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49.2 ± 12.8</w:t>
            </w:r>
          </w:p>
        </w:tc>
        <w:tc>
          <w:tcPr>
            <w:tcW w:w="1134" w:type="dxa"/>
            <w:vAlign w:val="center"/>
          </w:tcPr>
          <w:p w14:paraId="4A71F419"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1888/2233</w:t>
            </w:r>
          </w:p>
        </w:tc>
        <w:tc>
          <w:tcPr>
            <w:tcW w:w="2693" w:type="dxa"/>
            <w:vAlign w:val="center"/>
          </w:tcPr>
          <w:p w14:paraId="10AE4458"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PPI/AMCP(1000)/CAM(500), BID 7D</w:t>
            </w:r>
          </w:p>
        </w:tc>
        <w:tc>
          <w:tcPr>
            <w:tcW w:w="1134" w:type="dxa"/>
            <w:vAlign w:val="center"/>
          </w:tcPr>
          <w:p w14:paraId="08808E9B"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78.7</w:t>
            </w:r>
          </w:p>
        </w:tc>
      </w:tr>
      <w:tr w:rsidR="00364CF4" w:rsidRPr="00D62E89" w14:paraId="1B82BA6D" w14:textId="77777777" w:rsidTr="00A62416">
        <w:tc>
          <w:tcPr>
            <w:tcW w:w="1419" w:type="dxa"/>
            <w:vAlign w:val="center"/>
          </w:tcPr>
          <w:p w14:paraId="5633D048" w14:textId="2E958605" w:rsidR="00364CF4" w:rsidRPr="00D62E89" w:rsidRDefault="00364CF4" w:rsidP="00BB36E8">
            <w:pPr>
              <w:adjustRightInd w:val="0"/>
              <w:snapToGrid w:val="0"/>
              <w:spacing w:line="360" w:lineRule="auto"/>
              <w:rPr>
                <w:rFonts w:ascii="Book Antiqua" w:hAnsi="Book Antiqua"/>
                <w:color w:val="auto"/>
                <w:szCs w:val="24"/>
              </w:rPr>
            </w:pPr>
            <w:proofErr w:type="spellStart"/>
            <w:r>
              <w:rPr>
                <w:rFonts w:ascii="Book Antiqua" w:eastAsia="Osaka" w:hAnsi="Book Antiqua"/>
                <w:color w:val="auto"/>
                <w:szCs w:val="24"/>
              </w:rPr>
              <w:t>Shichijo</w:t>
            </w:r>
            <w:proofErr w:type="spellEnd"/>
            <w:r w:rsidRPr="00D62E89">
              <w:rPr>
                <w:rFonts w:ascii="Book Antiqua" w:eastAsia="Osaka" w:hAnsi="Book Antiqua"/>
                <w:color w:val="auto"/>
                <w:szCs w:val="24"/>
              </w:rPr>
              <w:t xml:space="preserve"> </w:t>
            </w:r>
            <w:r w:rsidRPr="00BB36E8">
              <w:rPr>
                <w:rFonts w:ascii="Book Antiqua" w:eastAsia="Osaka" w:hAnsi="Book Antiqua"/>
                <w:i/>
                <w:color w:val="auto"/>
                <w:szCs w:val="24"/>
              </w:rPr>
              <w:t>et al</w:t>
            </w:r>
            <w:r w:rsidRPr="00D62E89">
              <w:rPr>
                <w:rFonts w:ascii="Book Antiqua" w:eastAsia="Osaka" w:hAnsi="Book Antiqua"/>
                <w:color w:val="auto"/>
                <w:szCs w:val="24"/>
              </w:rPr>
              <w:fldChar w:fldCharType="begin">
                <w:fldData xml:space="preserve">PEVuZE5vdGU+PENpdGU+PEF1dGhvcj5TaGljaGlqbzwvQXV0aG9yPjxZZWFyPjIwMTU8L1llYXI+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=
</w:fldData>
              </w:fldChar>
            </w:r>
            <w:r w:rsidRPr="00D62E89">
              <w:rPr>
                <w:rFonts w:ascii="Book Antiqua" w:eastAsia="Osaka" w:hAnsi="Book Antiqua"/>
                <w:color w:val="auto"/>
                <w:szCs w:val="24"/>
              </w:rPr>
              <w:instrText xml:space="preserve"> ADDIN EN.CITE </w:instrText>
            </w:r>
            <w:r w:rsidRPr="00D62E89">
              <w:rPr>
                <w:rFonts w:ascii="Book Antiqua" w:eastAsia="Osaka" w:hAnsi="Book Antiqua"/>
                <w:color w:val="auto"/>
                <w:szCs w:val="24"/>
              </w:rPr>
              <w:fldChar w:fldCharType="begin">
                <w:fldData xml:space="preserve">PEVuZE5vdGU+PENpdGU+PEF1dGhvcj5TaGljaGlqbzwvQXV0aG9yPjxZZWFyPjIwMTU8L1llYXI+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=
</w:fldData>
              </w:fldChar>
            </w:r>
            <w:r w:rsidRPr="00D62E89">
              <w:rPr>
                <w:rFonts w:ascii="Book Antiqua" w:eastAsia="Osaka" w:hAnsi="Book Antiqua"/>
                <w:color w:val="auto"/>
                <w:szCs w:val="24"/>
              </w:rPr>
              <w:instrText xml:space="preserve"> ADDIN EN.CITE.DATA </w:instrText>
            </w:r>
            <w:r w:rsidRPr="00D62E89">
              <w:rPr>
                <w:rFonts w:ascii="Book Antiqua" w:eastAsia="Osaka" w:hAnsi="Book Antiqua"/>
                <w:color w:val="auto"/>
                <w:szCs w:val="24"/>
              </w:rPr>
            </w:r>
            <w:r w:rsidRPr="00D62E89">
              <w:rPr>
                <w:rFonts w:ascii="Book Antiqua" w:eastAsia="Osaka" w:hAnsi="Book Antiqua"/>
                <w:color w:val="auto"/>
                <w:szCs w:val="24"/>
              </w:rPr>
              <w:fldChar w:fldCharType="end"/>
            </w:r>
            <w:r w:rsidRPr="00D62E89">
              <w:rPr>
                <w:rFonts w:ascii="Book Antiqua" w:eastAsia="Osaka" w:hAnsi="Book Antiqua"/>
                <w:color w:val="auto"/>
                <w:szCs w:val="24"/>
              </w:rPr>
            </w:r>
            <w:r w:rsidRPr="00D62E89">
              <w:rPr>
                <w:rFonts w:ascii="Book Antiqua" w:eastAsia="Osaka" w:hAnsi="Book Antiqua"/>
                <w:color w:val="auto"/>
                <w:szCs w:val="24"/>
              </w:rPr>
              <w:fldChar w:fldCharType="separate"/>
            </w:r>
            <w:r w:rsidRPr="00D62E89">
              <w:rPr>
                <w:rFonts w:ascii="Book Antiqua" w:eastAsia="Osaka" w:hAnsi="Book Antiqua"/>
                <w:noProof/>
                <w:color w:val="auto"/>
                <w:szCs w:val="24"/>
                <w:vertAlign w:val="superscript"/>
              </w:rPr>
              <w:t>[21]</w:t>
            </w:r>
            <w:r w:rsidRPr="00D62E89">
              <w:rPr>
                <w:rFonts w:ascii="Book Antiqua" w:eastAsia="Osaka" w:hAnsi="Book Antiqua"/>
                <w:color w:val="auto"/>
                <w:szCs w:val="24"/>
              </w:rPr>
              <w:fldChar w:fldCharType="end"/>
            </w:r>
            <w:r>
              <w:rPr>
                <w:rFonts w:ascii="Book Antiqua" w:eastAsia="Osaka" w:hAnsi="Book Antiqua"/>
                <w:color w:val="auto"/>
                <w:szCs w:val="24"/>
              </w:rPr>
              <w:t>, 2015</w:t>
            </w:r>
          </w:p>
        </w:tc>
        <w:tc>
          <w:tcPr>
            <w:tcW w:w="1134" w:type="dxa"/>
            <w:vAlign w:val="center"/>
          </w:tcPr>
          <w:p w14:paraId="1CCA48E7"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Japan</w:t>
            </w:r>
          </w:p>
        </w:tc>
        <w:tc>
          <w:tcPr>
            <w:tcW w:w="1559" w:type="dxa"/>
            <w:vAlign w:val="center"/>
          </w:tcPr>
          <w:p w14:paraId="175B8B3B"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Primary</w:t>
            </w:r>
          </w:p>
        </w:tc>
        <w:tc>
          <w:tcPr>
            <w:tcW w:w="1134" w:type="dxa"/>
            <w:vAlign w:val="center"/>
          </w:tcPr>
          <w:p w14:paraId="2DF90A96" w14:textId="77777777" w:rsidR="00364CF4" w:rsidRPr="00D62E89" w:rsidRDefault="00364CF4"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276" w:type="dxa"/>
          </w:tcPr>
          <w:p w14:paraId="4617E027" w14:textId="77777777" w:rsidR="00364CF4" w:rsidRPr="00D62E89" w:rsidRDefault="00364CF4"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Intestinal metaplasia</w:t>
            </w:r>
          </w:p>
        </w:tc>
        <w:tc>
          <w:tcPr>
            <w:tcW w:w="1275" w:type="dxa"/>
            <w:vAlign w:val="center"/>
          </w:tcPr>
          <w:p w14:paraId="1CFF12D5"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6.7 ± 4.7</w:t>
            </w:r>
          </w:p>
        </w:tc>
        <w:tc>
          <w:tcPr>
            <w:tcW w:w="1134" w:type="dxa"/>
            <w:vAlign w:val="center"/>
          </w:tcPr>
          <w:p w14:paraId="008246FB"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659</w:t>
            </w:r>
          </w:p>
        </w:tc>
        <w:tc>
          <w:tcPr>
            <w:tcW w:w="993" w:type="dxa"/>
            <w:vAlign w:val="center"/>
          </w:tcPr>
          <w:p w14:paraId="20E9B73E"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60.1 ± 11.0</w:t>
            </w:r>
          </w:p>
        </w:tc>
        <w:tc>
          <w:tcPr>
            <w:tcW w:w="1134" w:type="dxa"/>
            <w:vAlign w:val="center"/>
          </w:tcPr>
          <w:p w14:paraId="412797DF"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374/355</w:t>
            </w:r>
          </w:p>
        </w:tc>
        <w:tc>
          <w:tcPr>
            <w:tcW w:w="2693" w:type="dxa"/>
            <w:vAlign w:val="center"/>
          </w:tcPr>
          <w:p w14:paraId="26FA1CE5"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LPZ(30)/AMPC(750 or 1000)/CAM(200) or MNZ(250), BID 7D</w:t>
            </w:r>
          </w:p>
        </w:tc>
        <w:tc>
          <w:tcPr>
            <w:tcW w:w="1134" w:type="dxa"/>
            <w:vAlign w:val="center"/>
          </w:tcPr>
          <w:p w14:paraId="643334F0"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NA</w:t>
            </w:r>
          </w:p>
        </w:tc>
      </w:tr>
      <w:tr w:rsidR="00364CF4" w:rsidRPr="00D62E89" w14:paraId="6CDBDED6" w14:textId="77777777" w:rsidTr="00A62416">
        <w:tc>
          <w:tcPr>
            <w:tcW w:w="1419" w:type="dxa"/>
            <w:vAlign w:val="center"/>
          </w:tcPr>
          <w:p w14:paraId="013695E8" w14:textId="6ADCBE7B" w:rsidR="00364CF4" w:rsidRPr="00D62E89" w:rsidRDefault="00364CF4" w:rsidP="00F220D4">
            <w:pPr>
              <w:adjustRightInd w:val="0"/>
              <w:snapToGrid w:val="0"/>
              <w:spacing w:line="360" w:lineRule="auto"/>
              <w:rPr>
                <w:rFonts w:ascii="Book Antiqua" w:hAnsi="Book Antiqua"/>
                <w:color w:val="auto"/>
                <w:szCs w:val="24"/>
              </w:rPr>
            </w:pPr>
            <w:r>
              <w:rPr>
                <w:rFonts w:ascii="Book Antiqua" w:hAnsi="Book Antiqua"/>
                <w:color w:val="auto"/>
                <w:szCs w:val="24"/>
              </w:rPr>
              <w:t>Take</w:t>
            </w:r>
            <w:r w:rsidRPr="00D62E89">
              <w:rPr>
                <w:rFonts w:ascii="Book Antiqua" w:hAnsi="Book Antiqua"/>
                <w:color w:val="auto"/>
                <w:szCs w:val="24"/>
              </w:rPr>
              <w:t xml:space="preserve"> </w:t>
            </w:r>
            <w:r w:rsidRPr="00BB36E8">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PEVuZE5vdGU+PENpdGU+PEF1dGhvcj5UYWtlPC9BdXRob3I+PFllYXI+MjAxNTwvWWVhcj48UmVj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==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PEVuZE5vdGU+PENpdGU+PEF1dGhvcj5UYWtlPC9BdXRob3I+PFllYXI+MjAxNTwvWWVhcj48UmVj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==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[91-94]</w:t>
            </w:r>
            <w:r w:rsidRPr="00D62E89">
              <w:rPr>
                <w:rFonts w:ascii="Book Antiqua" w:hAnsi="Book Antiqua"/>
                <w:color w:val="auto"/>
                <w:szCs w:val="24"/>
              </w:rPr>
              <w:fldChar w:fldCharType="end"/>
            </w:r>
          </w:p>
        </w:tc>
        <w:tc>
          <w:tcPr>
            <w:tcW w:w="1134" w:type="dxa"/>
            <w:vAlign w:val="center"/>
          </w:tcPr>
          <w:p w14:paraId="2621A280"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Japan</w:t>
            </w:r>
          </w:p>
        </w:tc>
        <w:tc>
          <w:tcPr>
            <w:tcW w:w="1559" w:type="dxa"/>
            <w:vAlign w:val="center"/>
          </w:tcPr>
          <w:p w14:paraId="7363CB56"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Primary</w:t>
            </w:r>
          </w:p>
        </w:tc>
        <w:tc>
          <w:tcPr>
            <w:tcW w:w="1134" w:type="dxa"/>
            <w:vAlign w:val="center"/>
          </w:tcPr>
          <w:p w14:paraId="567C887B"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Osaka" w:hAnsi="Book Antiqua"/>
                <w:color w:val="auto"/>
                <w:szCs w:val="24"/>
              </w:rPr>
              <w:t>Cohort</w:t>
            </w:r>
          </w:p>
        </w:tc>
        <w:tc>
          <w:tcPr>
            <w:tcW w:w="1276" w:type="dxa"/>
          </w:tcPr>
          <w:p w14:paraId="028CBE04" w14:textId="77777777" w:rsidR="00364CF4" w:rsidRPr="00D62E89" w:rsidRDefault="00364CF4"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Peptic ulcer</w:t>
            </w:r>
          </w:p>
        </w:tc>
        <w:tc>
          <w:tcPr>
            <w:tcW w:w="1275" w:type="dxa"/>
            <w:vAlign w:val="center"/>
          </w:tcPr>
          <w:p w14:paraId="6C623F12"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9.9</w:t>
            </w:r>
          </w:p>
        </w:tc>
        <w:tc>
          <w:tcPr>
            <w:tcW w:w="1134" w:type="dxa"/>
            <w:vAlign w:val="center"/>
          </w:tcPr>
          <w:p w14:paraId="101A8869"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1222</w:t>
            </w:r>
          </w:p>
        </w:tc>
        <w:tc>
          <w:tcPr>
            <w:tcW w:w="993" w:type="dxa"/>
            <w:vAlign w:val="center"/>
          </w:tcPr>
          <w:p w14:paraId="64EFD9B7"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49.9 ± 8.3</w:t>
            </w:r>
          </w:p>
        </w:tc>
        <w:tc>
          <w:tcPr>
            <w:tcW w:w="1134" w:type="dxa"/>
            <w:vAlign w:val="center"/>
          </w:tcPr>
          <w:p w14:paraId="60803CD0"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1087/135</w:t>
            </w:r>
          </w:p>
        </w:tc>
        <w:tc>
          <w:tcPr>
            <w:tcW w:w="2693" w:type="dxa"/>
            <w:vAlign w:val="center"/>
          </w:tcPr>
          <w:p w14:paraId="32A9D0A7"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Dual or Triple therapy</w:t>
            </w:r>
          </w:p>
        </w:tc>
        <w:tc>
          <w:tcPr>
            <w:tcW w:w="1134" w:type="dxa"/>
            <w:vAlign w:val="center"/>
          </w:tcPr>
          <w:p w14:paraId="37B66F62" w14:textId="77777777" w:rsidR="00364CF4" w:rsidRPr="00D62E89" w:rsidRDefault="00364CF4"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NA</w:t>
            </w:r>
          </w:p>
        </w:tc>
      </w:tr>
    </w:tbl>
    <w:p w14:paraId="540B26A9" w14:textId="45694C23" w:rsidR="00982397" w:rsidRPr="009562BD" w:rsidRDefault="00982397" w:rsidP="00F220D4">
      <w:pPr>
        <w:pStyle w:val="a7"/>
        <w:adjustRightInd w:val="0"/>
        <w:snapToGrid w:val="0"/>
        <w:rPr>
          <w:rFonts w:ascii="Book Antiqua" w:hAnsi="Book Antiqua" w:cs="Arial"/>
          <w:szCs w:val="24"/>
        </w:rPr>
      </w:pPr>
      <w:r w:rsidRPr="00D62E89">
        <w:rPr>
          <w:rFonts w:ascii="Book Antiqua" w:eastAsia="Yu Gothic" w:hAnsi="Book Antiqua"/>
          <w:szCs w:val="24"/>
        </w:rPr>
        <w:lastRenderedPageBreak/>
        <w:t xml:space="preserve">Non-gastric cancer: patients had no history of gastric cancer, but were unknown to have peptic ulcer and dysplasia. </w:t>
      </w:r>
      <w:r w:rsidRPr="00D62E89">
        <w:rPr>
          <w:rFonts w:ascii="Book Antiqua" w:hAnsi="Book Antiqua"/>
          <w:szCs w:val="24"/>
        </w:rPr>
        <w:t xml:space="preserve">AMPC: </w:t>
      </w:r>
      <w:r w:rsidR="009562BD" w:rsidRPr="00D62E89">
        <w:rPr>
          <w:rFonts w:ascii="Book Antiqua" w:hAnsi="Book Antiqua"/>
          <w:szCs w:val="24"/>
        </w:rPr>
        <w:t>Amoxicillin</w:t>
      </w:r>
      <w:r w:rsidR="009562BD">
        <w:rPr>
          <w:rFonts w:ascii="Book Antiqua" w:hAnsi="Book Antiqua"/>
          <w:szCs w:val="24"/>
        </w:rPr>
        <w:t>;</w:t>
      </w:r>
      <w:r w:rsidRPr="00D62E89">
        <w:rPr>
          <w:rFonts w:ascii="Book Antiqua" w:hAnsi="Book Antiqua"/>
          <w:szCs w:val="24"/>
        </w:rPr>
        <w:t xml:space="preserve"> BID: </w:t>
      </w:r>
      <w:r w:rsidR="009562BD" w:rsidRPr="00D62E89">
        <w:rPr>
          <w:rFonts w:ascii="Book Antiqua" w:hAnsi="Book Antiqua"/>
          <w:szCs w:val="24"/>
        </w:rPr>
        <w:t>Twice</w:t>
      </w:r>
      <w:r w:rsidRPr="00D62E89">
        <w:rPr>
          <w:rFonts w:ascii="Book Antiqua" w:hAnsi="Book Antiqua"/>
          <w:szCs w:val="24"/>
        </w:rPr>
        <w:t>-daily dosing</w:t>
      </w:r>
      <w:r w:rsidR="009562BD">
        <w:rPr>
          <w:rFonts w:ascii="Book Antiqua" w:hAnsi="Book Antiqua"/>
          <w:szCs w:val="24"/>
        </w:rPr>
        <w:t>;</w:t>
      </w:r>
      <w:r w:rsidRPr="00D62E89">
        <w:rPr>
          <w:rFonts w:ascii="Book Antiqua" w:hAnsi="Book Antiqua"/>
          <w:szCs w:val="24"/>
        </w:rPr>
        <w:t xml:space="preserve"> CAM: </w:t>
      </w:r>
      <w:r w:rsidR="009562BD" w:rsidRPr="00D62E89">
        <w:rPr>
          <w:rFonts w:ascii="Book Antiqua" w:hAnsi="Book Antiqua"/>
          <w:szCs w:val="24"/>
        </w:rPr>
        <w:t>Clarithromycin</w:t>
      </w:r>
      <w:r w:rsidR="009562BD">
        <w:rPr>
          <w:rFonts w:ascii="Book Antiqua" w:hAnsi="Book Antiqua"/>
          <w:szCs w:val="24"/>
        </w:rPr>
        <w:t>;</w:t>
      </w:r>
      <w:r w:rsidRPr="00D62E89">
        <w:rPr>
          <w:rFonts w:ascii="Book Antiqua" w:hAnsi="Book Antiqua"/>
          <w:szCs w:val="24"/>
        </w:rPr>
        <w:t xml:space="preserve"> D: </w:t>
      </w:r>
      <w:r w:rsidR="009562BD" w:rsidRPr="00D62E89">
        <w:rPr>
          <w:rFonts w:ascii="Book Antiqua" w:hAnsi="Book Antiqua"/>
          <w:szCs w:val="24"/>
        </w:rPr>
        <w:t>Day</w:t>
      </w:r>
      <w:r w:rsidR="009562BD">
        <w:rPr>
          <w:rFonts w:ascii="Book Antiqua" w:hAnsi="Book Antiqua"/>
          <w:szCs w:val="24"/>
        </w:rPr>
        <w:t>;</w:t>
      </w:r>
      <w:r w:rsidRPr="00D62E89">
        <w:rPr>
          <w:rFonts w:ascii="Book Antiqua" w:hAnsi="Book Antiqua"/>
          <w:szCs w:val="24"/>
        </w:rPr>
        <w:t xml:space="preserve"> LPZ: </w:t>
      </w:r>
      <w:r w:rsidR="009562BD" w:rsidRPr="00D62E89">
        <w:rPr>
          <w:rFonts w:ascii="Book Antiqua" w:hAnsi="Book Antiqua"/>
          <w:szCs w:val="24"/>
        </w:rPr>
        <w:t>Lansoprazole</w:t>
      </w:r>
      <w:r w:rsidR="009562BD">
        <w:rPr>
          <w:rFonts w:ascii="Book Antiqua" w:hAnsi="Book Antiqua"/>
          <w:szCs w:val="24"/>
        </w:rPr>
        <w:t>;</w:t>
      </w:r>
      <w:r w:rsidRPr="00D62E89">
        <w:rPr>
          <w:rFonts w:ascii="Book Antiqua" w:hAnsi="Book Antiqua"/>
          <w:szCs w:val="24"/>
        </w:rPr>
        <w:t xml:space="preserve"> MNZ: </w:t>
      </w:r>
      <w:r w:rsidR="009562BD" w:rsidRPr="00D62E89">
        <w:rPr>
          <w:rFonts w:ascii="Book Antiqua" w:hAnsi="Book Antiqua"/>
          <w:szCs w:val="24"/>
        </w:rPr>
        <w:t>Metronidazole</w:t>
      </w:r>
      <w:r w:rsidR="009562BD">
        <w:rPr>
          <w:rFonts w:ascii="Book Antiqua" w:hAnsi="Book Antiqua"/>
          <w:szCs w:val="24"/>
        </w:rPr>
        <w:t>;</w:t>
      </w:r>
      <w:r w:rsidRPr="00D62E89">
        <w:rPr>
          <w:rFonts w:ascii="Book Antiqua" w:hAnsi="Book Antiqua"/>
          <w:szCs w:val="24"/>
        </w:rPr>
        <w:t xml:space="preserve"> NA: </w:t>
      </w:r>
      <w:r w:rsidR="009562BD" w:rsidRPr="00D62E89">
        <w:rPr>
          <w:rFonts w:ascii="Book Antiqua" w:hAnsi="Book Antiqua"/>
          <w:szCs w:val="24"/>
        </w:rPr>
        <w:t xml:space="preserve">Not </w:t>
      </w:r>
      <w:r w:rsidRPr="00D62E89">
        <w:rPr>
          <w:rFonts w:ascii="Book Antiqua" w:hAnsi="Book Antiqua"/>
          <w:szCs w:val="24"/>
        </w:rPr>
        <w:t>available</w:t>
      </w:r>
      <w:r w:rsidR="009562BD">
        <w:rPr>
          <w:rFonts w:ascii="Book Antiqua" w:hAnsi="Book Antiqua"/>
          <w:szCs w:val="24"/>
        </w:rPr>
        <w:t>;</w:t>
      </w:r>
      <w:r w:rsidRPr="00D62E89">
        <w:rPr>
          <w:rFonts w:ascii="Book Antiqua" w:hAnsi="Book Antiqua"/>
          <w:szCs w:val="24"/>
        </w:rPr>
        <w:t xml:space="preserve"> OPZ: </w:t>
      </w:r>
      <w:r w:rsidR="009562BD" w:rsidRPr="00D62E89">
        <w:rPr>
          <w:rFonts w:ascii="Book Antiqua" w:hAnsi="Book Antiqua"/>
          <w:szCs w:val="24"/>
        </w:rPr>
        <w:t>Omeprazole</w:t>
      </w:r>
      <w:r w:rsidR="009562BD">
        <w:rPr>
          <w:rFonts w:ascii="Book Antiqua" w:hAnsi="Book Antiqua"/>
          <w:szCs w:val="24"/>
        </w:rPr>
        <w:t>;</w:t>
      </w:r>
      <w:r w:rsidRPr="00D62E89">
        <w:rPr>
          <w:rFonts w:ascii="Book Antiqua" w:hAnsi="Book Antiqua"/>
          <w:szCs w:val="24"/>
        </w:rPr>
        <w:t xml:space="preserve"> PPI: </w:t>
      </w:r>
      <w:r w:rsidR="009562BD" w:rsidRPr="00D62E89">
        <w:rPr>
          <w:rFonts w:ascii="Book Antiqua" w:hAnsi="Book Antiqua"/>
          <w:szCs w:val="24"/>
        </w:rPr>
        <w:t xml:space="preserve">Proton </w:t>
      </w:r>
      <w:r w:rsidRPr="00D62E89">
        <w:rPr>
          <w:rFonts w:ascii="Book Antiqua" w:hAnsi="Book Antiqua"/>
          <w:szCs w:val="24"/>
        </w:rPr>
        <w:t>pump inhibitor</w:t>
      </w:r>
      <w:r w:rsidR="009562BD">
        <w:rPr>
          <w:rFonts w:ascii="Book Antiqua" w:hAnsi="Book Antiqua"/>
          <w:szCs w:val="24"/>
        </w:rPr>
        <w:t>;</w:t>
      </w:r>
      <w:r w:rsidRPr="00D62E89">
        <w:rPr>
          <w:rFonts w:ascii="Book Antiqua" w:hAnsi="Book Antiqua"/>
          <w:szCs w:val="24"/>
        </w:rPr>
        <w:t xml:space="preserve"> PU: </w:t>
      </w:r>
      <w:r w:rsidR="009562BD" w:rsidRPr="00D62E89">
        <w:rPr>
          <w:rFonts w:ascii="Book Antiqua" w:hAnsi="Book Antiqua"/>
          <w:szCs w:val="24"/>
        </w:rPr>
        <w:t xml:space="preserve">Peptic </w:t>
      </w:r>
      <w:r w:rsidRPr="00D62E89">
        <w:rPr>
          <w:rFonts w:ascii="Book Antiqua" w:hAnsi="Book Antiqua"/>
          <w:szCs w:val="24"/>
        </w:rPr>
        <w:t>ulcer</w:t>
      </w:r>
      <w:r w:rsidR="009562BD">
        <w:rPr>
          <w:rFonts w:ascii="Book Antiqua" w:hAnsi="Book Antiqua"/>
          <w:szCs w:val="24"/>
        </w:rPr>
        <w:t>;</w:t>
      </w:r>
      <w:r w:rsidRPr="00D62E89">
        <w:rPr>
          <w:rFonts w:ascii="Book Antiqua" w:hAnsi="Book Antiqua"/>
          <w:szCs w:val="24"/>
        </w:rPr>
        <w:t xml:space="preserve"> QID: </w:t>
      </w:r>
      <w:r w:rsidR="009562BD" w:rsidRPr="00D62E89">
        <w:rPr>
          <w:rFonts w:ascii="Book Antiqua" w:hAnsi="Book Antiqua"/>
          <w:szCs w:val="24"/>
        </w:rPr>
        <w:t>Four</w:t>
      </w:r>
      <w:r w:rsidRPr="00D62E89">
        <w:rPr>
          <w:rFonts w:ascii="Book Antiqua" w:hAnsi="Book Antiqua"/>
          <w:szCs w:val="24"/>
        </w:rPr>
        <w:t>-times daily dosing</w:t>
      </w:r>
      <w:r w:rsidR="009562BD">
        <w:rPr>
          <w:rFonts w:ascii="Book Antiqua" w:hAnsi="Book Antiqua"/>
          <w:szCs w:val="24"/>
        </w:rPr>
        <w:t>;</w:t>
      </w:r>
      <w:r w:rsidRPr="00D62E89">
        <w:rPr>
          <w:rFonts w:ascii="Book Antiqua" w:hAnsi="Book Antiqua"/>
          <w:szCs w:val="24"/>
        </w:rPr>
        <w:t xml:space="preserve"> RCT: </w:t>
      </w:r>
      <w:r w:rsidR="009562BD" w:rsidRPr="00D62E89">
        <w:rPr>
          <w:rFonts w:ascii="Book Antiqua" w:hAnsi="Book Antiqua"/>
          <w:szCs w:val="24"/>
        </w:rPr>
        <w:t xml:space="preserve">Randomized </w:t>
      </w:r>
      <w:r w:rsidRPr="00D62E89">
        <w:rPr>
          <w:rFonts w:ascii="Book Antiqua" w:hAnsi="Book Antiqua"/>
          <w:szCs w:val="24"/>
        </w:rPr>
        <w:t>control trial</w:t>
      </w:r>
      <w:r w:rsidR="009562BD">
        <w:rPr>
          <w:rFonts w:ascii="Book Antiqua" w:hAnsi="Book Antiqua"/>
          <w:szCs w:val="24"/>
        </w:rPr>
        <w:t>;</w:t>
      </w:r>
      <w:r w:rsidRPr="00D62E89">
        <w:rPr>
          <w:rFonts w:ascii="Book Antiqua" w:hAnsi="Book Antiqua"/>
          <w:szCs w:val="24"/>
        </w:rPr>
        <w:t xml:space="preserve"> RPZ: </w:t>
      </w:r>
      <w:r w:rsidR="009562BD" w:rsidRPr="00D62E89">
        <w:rPr>
          <w:rFonts w:ascii="Book Antiqua" w:hAnsi="Book Antiqua"/>
          <w:szCs w:val="24"/>
        </w:rPr>
        <w:t>Rabeprazole</w:t>
      </w:r>
      <w:r w:rsidR="009562BD">
        <w:rPr>
          <w:rFonts w:ascii="Book Antiqua" w:hAnsi="Book Antiqua"/>
          <w:szCs w:val="24"/>
        </w:rPr>
        <w:t>;</w:t>
      </w:r>
      <w:r w:rsidRPr="00D62E89">
        <w:rPr>
          <w:rFonts w:ascii="Book Antiqua" w:hAnsi="Book Antiqua"/>
          <w:szCs w:val="24"/>
        </w:rPr>
        <w:t xml:space="preserve"> TID: </w:t>
      </w:r>
      <w:r w:rsidR="009562BD" w:rsidRPr="00D62E89">
        <w:rPr>
          <w:rFonts w:ascii="Book Antiqua" w:hAnsi="Book Antiqua"/>
          <w:szCs w:val="24"/>
        </w:rPr>
        <w:t>Three</w:t>
      </w:r>
      <w:r w:rsidR="009562BD">
        <w:rPr>
          <w:rFonts w:ascii="Book Antiqua" w:hAnsi="Book Antiqua"/>
          <w:szCs w:val="24"/>
        </w:rPr>
        <w:t>-times daily dosing.</w:t>
      </w:r>
    </w:p>
    <w:p w14:paraId="76F05193" w14:textId="77777777" w:rsidR="00D62E89" w:rsidRDefault="00D62E89">
      <w:pPr>
        <w:spacing w:line="240" w:lineRule="auto"/>
        <w:jc w:val="left"/>
        <w:rPr>
          <w:rFonts w:ascii="Book Antiqua" w:hAnsi="Book Antiqua"/>
          <w:b/>
          <w:color w:val="auto"/>
          <w:szCs w:val="24"/>
        </w:rPr>
      </w:pPr>
      <w:r>
        <w:rPr>
          <w:rFonts w:ascii="Book Antiqua" w:hAnsi="Book Antiqua"/>
          <w:b/>
          <w:color w:val="auto"/>
          <w:szCs w:val="24"/>
        </w:rPr>
        <w:br w:type="page"/>
      </w:r>
    </w:p>
    <w:p w14:paraId="5395F7AD" w14:textId="1951ECA6" w:rsidR="00982397" w:rsidRPr="00D62E89" w:rsidRDefault="00D62E89" w:rsidP="00F220D4">
      <w:pPr>
        <w:snapToGrid w:val="0"/>
        <w:spacing w:line="360" w:lineRule="auto"/>
        <w:rPr>
          <w:rFonts w:ascii="Book Antiqua" w:hAnsi="Book Antiqua"/>
          <w:b/>
          <w:color w:val="auto"/>
          <w:szCs w:val="24"/>
        </w:rPr>
      </w:pPr>
      <w:r>
        <w:rPr>
          <w:rFonts w:ascii="Book Antiqua" w:hAnsi="Book Antiqua"/>
          <w:b/>
          <w:color w:val="auto"/>
          <w:szCs w:val="24"/>
        </w:rPr>
        <w:lastRenderedPageBreak/>
        <w:t xml:space="preserve">Table 2 </w:t>
      </w:r>
      <w:r w:rsidR="00982397" w:rsidRPr="00D62E89">
        <w:rPr>
          <w:rFonts w:ascii="Book Antiqua" w:hAnsi="Book Antiqua"/>
          <w:b/>
          <w:color w:val="auto"/>
          <w:szCs w:val="24"/>
        </w:rPr>
        <w:t>Gastric cancer development a</w:t>
      </w:r>
      <w:r>
        <w:rPr>
          <w:rFonts w:ascii="Book Antiqua" w:hAnsi="Book Antiqua"/>
          <w:b/>
          <w:color w:val="auto"/>
          <w:szCs w:val="24"/>
        </w:rPr>
        <w:t>nd histological characteristics</w:t>
      </w:r>
    </w:p>
    <w:tbl>
      <w:tblPr>
        <w:tblW w:w="14743" w:type="dxa"/>
        <w:tblInd w:w="-601" w:type="dxa"/>
        <w:tblBorders>
          <w:top w:val="single" w:sz="4" w:space="0" w:color="auto"/>
          <w:bottom w:val="single" w:sz="4" w:space="0" w:color="auto"/>
        </w:tblBorders>
        <w:tblLayout w:type="fixed"/>
        <w:tblLook w:val="04A0" w:firstRow="1" w:lastRow="0" w:firstColumn="1" w:lastColumn="0" w:noHBand="0" w:noVBand="1"/>
      </w:tblPr>
      <w:tblGrid>
        <w:gridCol w:w="1702"/>
        <w:gridCol w:w="1134"/>
        <w:gridCol w:w="1701"/>
        <w:gridCol w:w="1134"/>
        <w:gridCol w:w="1559"/>
        <w:gridCol w:w="1134"/>
        <w:gridCol w:w="1559"/>
        <w:gridCol w:w="993"/>
        <w:gridCol w:w="1133"/>
        <w:gridCol w:w="1418"/>
        <w:gridCol w:w="1276"/>
      </w:tblGrid>
      <w:tr w:rsidR="00470425" w:rsidRPr="00D62E89" w14:paraId="5629924A" w14:textId="77777777" w:rsidTr="00A62416">
        <w:tc>
          <w:tcPr>
            <w:tcW w:w="1702" w:type="dxa"/>
            <w:tcBorders>
              <w:top w:val="single" w:sz="4" w:space="0" w:color="auto"/>
              <w:bottom w:val="single" w:sz="4" w:space="0" w:color="auto"/>
            </w:tcBorders>
          </w:tcPr>
          <w:p w14:paraId="5D44B161" w14:textId="5450FA21" w:rsidR="00982397" w:rsidRPr="00470425" w:rsidRDefault="00A62416" w:rsidP="00F220D4">
            <w:pPr>
              <w:adjustRightInd w:val="0"/>
              <w:snapToGrid w:val="0"/>
              <w:spacing w:line="360" w:lineRule="auto"/>
              <w:rPr>
                <w:rFonts w:ascii="Book Antiqua" w:hAnsi="Book Antiqua"/>
                <w:b/>
                <w:color w:val="auto"/>
                <w:szCs w:val="24"/>
              </w:rPr>
            </w:pPr>
            <w:r>
              <w:rPr>
                <w:rFonts w:ascii="Book Antiqua" w:hAnsi="Book Antiqua"/>
                <w:b/>
                <w:color w:val="auto"/>
                <w:szCs w:val="24"/>
              </w:rPr>
              <w:t>Ref.</w:t>
            </w:r>
          </w:p>
        </w:tc>
        <w:tc>
          <w:tcPr>
            <w:tcW w:w="1134" w:type="dxa"/>
            <w:tcBorders>
              <w:top w:val="single" w:sz="4" w:space="0" w:color="auto"/>
              <w:bottom w:val="single" w:sz="4" w:space="0" w:color="auto"/>
            </w:tcBorders>
          </w:tcPr>
          <w:p w14:paraId="2F55CB5A" w14:textId="77777777" w:rsidR="00982397" w:rsidRPr="00470425" w:rsidRDefault="00982397" w:rsidP="00F220D4">
            <w:pPr>
              <w:adjustRightInd w:val="0"/>
              <w:snapToGrid w:val="0"/>
              <w:spacing w:line="360" w:lineRule="auto"/>
              <w:rPr>
                <w:rFonts w:ascii="Book Antiqua" w:hAnsi="Book Antiqua"/>
                <w:b/>
                <w:color w:val="auto"/>
                <w:szCs w:val="24"/>
              </w:rPr>
            </w:pPr>
            <w:r w:rsidRPr="00470425">
              <w:rPr>
                <w:rFonts w:ascii="Book Antiqua" w:hAnsi="Book Antiqua"/>
                <w:b/>
                <w:color w:val="auto"/>
                <w:szCs w:val="24"/>
              </w:rPr>
              <w:t>Design</w:t>
            </w:r>
          </w:p>
        </w:tc>
        <w:tc>
          <w:tcPr>
            <w:tcW w:w="1701" w:type="dxa"/>
            <w:tcBorders>
              <w:top w:val="single" w:sz="4" w:space="0" w:color="auto"/>
              <w:bottom w:val="single" w:sz="4" w:space="0" w:color="auto"/>
            </w:tcBorders>
          </w:tcPr>
          <w:p w14:paraId="096711DE" w14:textId="2DF3D2B5" w:rsidR="00982397" w:rsidRPr="00470425" w:rsidRDefault="00470425" w:rsidP="00F220D4">
            <w:pPr>
              <w:adjustRightInd w:val="0"/>
              <w:snapToGrid w:val="0"/>
              <w:spacing w:line="360" w:lineRule="auto"/>
              <w:rPr>
                <w:rFonts w:ascii="Book Antiqua" w:hAnsi="Book Antiqua"/>
                <w:b/>
                <w:color w:val="auto"/>
                <w:szCs w:val="24"/>
              </w:rPr>
            </w:pPr>
            <w:r>
              <w:rPr>
                <w:rFonts w:ascii="Book Antiqua" w:hAnsi="Book Antiqua"/>
                <w:b/>
                <w:color w:val="auto"/>
                <w:szCs w:val="24"/>
              </w:rPr>
              <w:t>Follow-up periods (</w:t>
            </w:r>
            <w:proofErr w:type="spellStart"/>
            <w:r>
              <w:rPr>
                <w:rFonts w:ascii="Book Antiqua" w:hAnsi="Book Antiqua"/>
                <w:b/>
                <w:color w:val="auto"/>
                <w:szCs w:val="24"/>
              </w:rPr>
              <w:t>yr</w:t>
            </w:r>
            <w:proofErr w:type="spellEnd"/>
            <w:r w:rsidR="00982397" w:rsidRPr="00470425">
              <w:rPr>
                <w:rFonts w:ascii="Book Antiqua" w:hAnsi="Book Antiqua"/>
                <w:b/>
                <w:color w:val="auto"/>
                <w:szCs w:val="24"/>
              </w:rPr>
              <w:t>)</w:t>
            </w:r>
          </w:p>
        </w:tc>
        <w:tc>
          <w:tcPr>
            <w:tcW w:w="2693" w:type="dxa"/>
            <w:gridSpan w:val="2"/>
            <w:tcBorders>
              <w:top w:val="single" w:sz="4" w:space="0" w:color="auto"/>
              <w:bottom w:val="single" w:sz="4" w:space="0" w:color="auto"/>
            </w:tcBorders>
          </w:tcPr>
          <w:p w14:paraId="522520C7" w14:textId="77777777" w:rsidR="00982397" w:rsidRPr="00470425" w:rsidRDefault="00982397" w:rsidP="00F220D4">
            <w:pPr>
              <w:adjustRightInd w:val="0"/>
              <w:snapToGrid w:val="0"/>
              <w:spacing w:line="360" w:lineRule="auto"/>
              <w:rPr>
                <w:rFonts w:ascii="Book Antiqua" w:hAnsi="Book Antiqua"/>
                <w:b/>
                <w:color w:val="auto"/>
                <w:szCs w:val="24"/>
              </w:rPr>
            </w:pPr>
            <w:r w:rsidRPr="00470425">
              <w:rPr>
                <w:rFonts w:ascii="Book Antiqua" w:hAnsi="Book Antiqua"/>
                <w:b/>
                <w:color w:val="auto"/>
                <w:szCs w:val="24"/>
              </w:rPr>
              <w:t>Eradicated group</w:t>
            </w:r>
          </w:p>
        </w:tc>
        <w:tc>
          <w:tcPr>
            <w:tcW w:w="2693" w:type="dxa"/>
            <w:gridSpan w:val="2"/>
            <w:tcBorders>
              <w:top w:val="single" w:sz="4" w:space="0" w:color="auto"/>
              <w:bottom w:val="single" w:sz="4" w:space="0" w:color="auto"/>
            </w:tcBorders>
          </w:tcPr>
          <w:p w14:paraId="756755CB" w14:textId="77777777" w:rsidR="00982397" w:rsidRPr="00470425" w:rsidRDefault="00982397" w:rsidP="00F220D4">
            <w:pPr>
              <w:adjustRightInd w:val="0"/>
              <w:snapToGrid w:val="0"/>
              <w:spacing w:line="360" w:lineRule="auto"/>
              <w:rPr>
                <w:rFonts w:ascii="Book Antiqua" w:hAnsi="Book Antiqua"/>
                <w:b/>
                <w:color w:val="auto"/>
                <w:szCs w:val="24"/>
              </w:rPr>
            </w:pPr>
            <w:r w:rsidRPr="00470425">
              <w:rPr>
                <w:rFonts w:ascii="Book Antiqua" w:hAnsi="Book Antiqua"/>
                <w:b/>
                <w:color w:val="auto"/>
                <w:szCs w:val="24"/>
              </w:rPr>
              <w:t>Non-eradicated control group</w:t>
            </w:r>
          </w:p>
        </w:tc>
        <w:tc>
          <w:tcPr>
            <w:tcW w:w="2126" w:type="dxa"/>
            <w:gridSpan w:val="2"/>
            <w:tcBorders>
              <w:top w:val="single" w:sz="4" w:space="0" w:color="auto"/>
              <w:bottom w:val="single" w:sz="4" w:space="0" w:color="auto"/>
            </w:tcBorders>
          </w:tcPr>
          <w:p w14:paraId="18535558" w14:textId="77777777" w:rsidR="00982397" w:rsidRPr="00470425" w:rsidRDefault="00982397" w:rsidP="00F220D4">
            <w:pPr>
              <w:adjustRightInd w:val="0"/>
              <w:snapToGrid w:val="0"/>
              <w:spacing w:line="360" w:lineRule="auto"/>
              <w:rPr>
                <w:rFonts w:ascii="Book Antiqua" w:hAnsi="Book Antiqua"/>
                <w:b/>
                <w:color w:val="auto"/>
                <w:szCs w:val="24"/>
              </w:rPr>
            </w:pPr>
            <w:r w:rsidRPr="00470425">
              <w:rPr>
                <w:rFonts w:ascii="Book Antiqua" w:hAnsi="Book Antiqua"/>
                <w:b/>
                <w:color w:val="auto"/>
                <w:szCs w:val="24"/>
              </w:rPr>
              <w:t>Eradicated group</w:t>
            </w:r>
          </w:p>
        </w:tc>
        <w:tc>
          <w:tcPr>
            <w:tcW w:w="2694" w:type="dxa"/>
            <w:gridSpan w:val="2"/>
            <w:tcBorders>
              <w:top w:val="single" w:sz="4" w:space="0" w:color="auto"/>
              <w:bottom w:val="single" w:sz="4" w:space="0" w:color="auto"/>
            </w:tcBorders>
          </w:tcPr>
          <w:p w14:paraId="4FFDC98A" w14:textId="77777777" w:rsidR="00982397" w:rsidRPr="00470425" w:rsidRDefault="00982397" w:rsidP="00F220D4">
            <w:pPr>
              <w:adjustRightInd w:val="0"/>
              <w:snapToGrid w:val="0"/>
              <w:spacing w:line="360" w:lineRule="auto"/>
              <w:rPr>
                <w:rFonts w:ascii="Book Antiqua" w:hAnsi="Book Antiqua"/>
                <w:b/>
                <w:color w:val="auto"/>
                <w:szCs w:val="24"/>
              </w:rPr>
            </w:pPr>
            <w:r w:rsidRPr="00470425">
              <w:rPr>
                <w:rFonts w:ascii="Book Antiqua" w:hAnsi="Book Antiqua"/>
                <w:b/>
                <w:color w:val="auto"/>
                <w:szCs w:val="24"/>
              </w:rPr>
              <w:t>Non-eradicated control group</w:t>
            </w:r>
          </w:p>
        </w:tc>
      </w:tr>
      <w:tr w:rsidR="00470425" w:rsidRPr="00D62E89" w14:paraId="786FF87D" w14:textId="77777777" w:rsidTr="00A62416">
        <w:tc>
          <w:tcPr>
            <w:tcW w:w="1702" w:type="dxa"/>
            <w:tcBorders>
              <w:top w:val="single" w:sz="4" w:space="0" w:color="auto"/>
              <w:bottom w:val="single" w:sz="4" w:space="0" w:color="auto"/>
            </w:tcBorders>
          </w:tcPr>
          <w:p w14:paraId="13DE14F3" w14:textId="77777777" w:rsidR="00982397" w:rsidRPr="00470425" w:rsidRDefault="00982397" w:rsidP="00F220D4">
            <w:pPr>
              <w:adjustRightInd w:val="0"/>
              <w:snapToGrid w:val="0"/>
              <w:spacing w:line="360" w:lineRule="auto"/>
              <w:rPr>
                <w:rFonts w:ascii="Book Antiqua" w:hAnsi="Book Antiqua"/>
                <w:b/>
                <w:color w:val="auto"/>
                <w:szCs w:val="24"/>
              </w:rPr>
            </w:pPr>
          </w:p>
        </w:tc>
        <w:tc>
          <w:tcPr>
            <w:tcW w:w="1134" w:type="dxa"/>
            <w:tcBorders>
              <w:top w:val="single" w:sz="4" w:space="0" w:color="auto"/>
              <w:bottom w:val="single" w:sz="4" w:space="0" w:color="auto"/>
            </w:tcBorders>
          </w:tcPr>
          <w:p w14:paraId="49D66F9D" w14:textId="77777777" w:rsidR="00982397" w:rsidRPr="00470425" w:rsidRDefault="00982397" w:rsidP="00F220D4">
            <w:pPr>
              <w:adjustRightInd w:val="0"/>
              <w:snapToGrid w:val="0"/>
              <w:spacing w:line="360" w:lineRule="auto"/>
              <w:rPr>
                <w:rFonts w:ascii="Book Antiqua" w:hAnsi="Book Antiqua"/>
                <w:b/>
                <w:color w:val="auto"/>
                <w:szCs w:val="24"/>
              </w:rPr>
            </w:pPr>
          </w:p>
        </w:tc>
        <w:tc>
          <w:tcPr>
            <w:tcW w:w="1701" w:type="dxa"/>
            <w:tcBorders>
              <w:top w:val="single" w:sz="4" w:space="0" w:color="auto"/>
              <w:bottom w:val="single" w:sz="4" w:space="0" w:color="auto"/>
            </w:tcBorders>
          </w:tcPr>
          <w:p w14:paraId="4284C2DC" w14:textId="77777777" w:rsidR="00982397" w:rsidRPr="00470425" w:rsidRDefault="00982397" w:rsidP="00F220D4">
            <w:pPr>
              <w:adjustRightInd w:val="0"/>
              <w:snapToGrid w:val="0"/>
              <w:spacing w:line="360" w:lineRule="auto"/>
              <w:rPr>
                <w:rFonts w:ascii="Book Antiqua" w:hAnsi="Book Antiqua"/>
                <w:b/>
                <w:color w:val="auto"/>
                <w:szCs w:val="24"/>
              </w:rPr>
            </w:pPr>
          </w:p>
        </w:tc>
        <w:tc>
          <w:tcPr>
            <w:tcW w:w="1134" w:type="dxa"/>
            <w:tcBorders>
              <w:top w:val="single" w:sz="4" w:space="0" w:color="auto"/>
              <w:bottom w:val="single" w:sz="4" w:space="0" w:color="auto"/>
            </w:tcBorders>
          </w:tcPr>
          <w:p w14:paraId="7A34502E" w14:textId="77777777" w:rsidR="00982397" w:rsidRPr="00470425" w:rsidRDefault="00982397" w:rsidP="00F220D4">
            <w:pPr>
              <w:adjustRightInd w:val="0"/>
              <w:snapToGrid w:val="0"/>
              <w:spacing w:line="360" w:lineRule="auto"/>
              <w:rPr>
                <w:rFonts w:ascii="Book Antiqua" w:hAnsi="Book Antiqua"/>
                <w:b/>
                <w:color w:val="auto"/>
                <w:szCs w:val="24"/>
              </w:rPr>
            </w:pPr>
            <w:r w:rsidRPr="00470425">
              <w:rPr>
                <w:rFonts w:ascii="Book Antiqua" w:hAnsi="Book Antiqua"/>
                <w:b/>
                <w:color w:val="auto"/>
                <w:szCs w:val="24"/>
              </w:rPr>
              <w:t>Cancer/Total</w:t>
            </w:r>
          </w:p>
        </w:tc>
        <w:tc>
          <w:tcPr>
            <w:tcW w:w="1559" w:type="dxa"/>
            <w:tcBorders>
              <w:top w:val="single" w:sz="4" w:space="0" w:color="auto"/>
              <w:bottom w:val="single" w:sz="4" w:space="0" w:color="auto"/>
            </w:tcBorders>
          </w:tcPr>
          <w:p w14:paraId="43F4E1E2" w14:textId="0F3976D9" w:rsidR="00982397" w:rsidRPr="00470425" w:rsidRDefault="00470425" w:rsidP="00F220D4">
            <w:pPr>
              <w:adjustRightInd w:val="0"/>
              <w:snapToGrid w:val="0"/>
              <w:spacing w:line="360" w:lineRule="auto"/>
              <w:rPr>
                <w:rFonts w:ascii="Book Antiqua" w:hAnsi="Book Antiqua"/>
                <w:b/>
                <w:color w:val="auto"/>
                <w:szCs w:val="24"/>
              </w:rPr>
            </w:pPr>
            <w:r>
              <w:rPr>
                <w:rFonts w:ascii="Book Antiqua" w:hAnsi="Book Antiqua"/>
                <w:b/>
                <w:color w:val="auto"/>
                <w:szCs w:val="24"/>
              </w:rPr>
              <w:t>Cancer incidence, /100</w:t>
            </w:r>
            <w:r w:rsidR="00982397" w:rsidRPr="00470425">
              <w:rPr>
                <w:rFonts w:ascii="Book Antiqua" w:hAnsi="Book Antiqua"/>
                <w:b/>
                <w:color w:val="auto"/>
                <w:szCs w:val="24"/>
              </w:rPr>
              <w:t>000 PY</w:t>
            </w:r>
          </w:p>
        </w:tc>
        <w:tc>
          <w:tcPr>
            <w:tcW w:w="1134" w:type="dxa"/>
            <w:tcBorders>
              <w:top w:val="single" w:sz="4" w:space="0" w:color="auto"/>
              <w:bottom w:val="single" w:sz="4" w:space="0" w:color="auto"/>
            </w:tcBorders>
          </w:tcPr>
          <w:p w14:paraId="248A679B" w14:textId="77777777" w:rsidR="00982397" w:rsidRPr="00470425" w:rsidRDefault="00982397" w:rsidP="00F220D4">
            <w:pPr>
              <w:adjustRightInd w:val="0"/>
              <w:snapToGrid w:val="0"/>
              <w:spacing w:line="360" w:lineRule="auto"/>
              <w:rPr>
                <w:rFonts w:ascii="Book Antiqua" w:hAnsi="Book Antiqua"/>
                <w:b/>
                <w:color w:val="auto"/>
                <w:szCs w:val="24"/>
              </w:rPr>
            </w:pPr>
            <w:r w:rsidRPr="00470425">
              <w:rPr>
                <w:rFonts w:ascii="Book Antiqua" w:hAnsi="Book Antiqua"/>
                <w:b/>
                <w:color w:val="auto"/>
                <w:szCs w:val="24"/>
              </w:rPr>
              <w:t>Cancer/Total</w:t>
            </w:r>
          </w:p>
        </w:tc>
        <w:tc>
          <w:tcPr>
            <w:tcW w:w="1559" w:type="dxa"/>
            <w:tcBorders>
              <w:top w:val="single" w:sz="4" w:space="0" w:color="auto"/>
              <w:bottom w:val="single" w:sz="4" w:space="0" w:color="auto"/>
            </w:tcBorders>
          </w:tcPr>
          <w:p w14:paraId="6CB56A3D" w14:textId="19AD3669" w:rsidR="00982397" w:rsidRPr="00470425" w:rsidRDefault="00470425" w:rsidP="00F220D4">
            <w:pPr>
              <w:adjustRightInd w:val="0"/>
              <w:snapToGrid w:val="0"/>
              <w:spacing w:line="360" w:lineRule="auto"/>
              <w:rPr>
                <w:rFonts w:ascii="Book Antiqua" w:hAnsi="Book Antiqua"/>
                <w:b/>
                <w:color w:val="auto"/>
                <w:szCs w:val="24"/>
              </w:rPr>
            </w:pPr>
            <w:r>
              <w:rPr>
                <w:rFonts w:ascii="Book Antiqua" w:hAnsi="Book Antiqua"/>
                <w:b/>
                <w:color w:val="auto"/>
                <w:szCs w:val="24"/>
              </w:rPr>
              <w:t>Cancer incidence, /100</w:t>
            </w:r>
            <w:r w:rsidR="00982397" w:rsidRPr="00470425">
              <w:rPr>
                <w:rFonts w:ascii="Book Antiqua" w:hAnsi="Book Antiqua"/>
                <w:b/>
                <w:color w:val="auto"/>
                <w:szCs w:val="24"/>
              </w:rPr>
              <w:t>000 PY</w:t>
            </w:r>
          </w:p>
        </w:tc>
        <w:tc>
          <w:tcPr>
            <w:tcW w:w="993" w:type="dxa"/>
            <w:tcBorders>
              <w:top w:val="single" w:sz="4" w:space="0" w:color="auto"/>
              <w:bottom w:val="single" w:sz="4" w:space="0" w:color="auto"/>
            </w:tcBorders>
          </w:tcPr>
          <w:p w14:paraId="06B9AA90" w14:textId="77777777" w:rsidR="00982397" w:rsidRPr="00470425" w:rsidRDefault="00982397" w:rsidP="00F220D4">
            <w:pPr>
              <w:adjustRightInd w:val="0"/>
              <w:snapToGrid w:val="0"/>
              <w:spacing w:line="360" w:lineRule="auto"/>
              <w:rPr>
                <w:rFonts w:ascii="Book Antiqua" w:hAnsi="Book Antiqua"/>
                <w:b/>
                <w:color w:val="auto"/>
                <w:szCs w:val="24"/>
              </w:rPr>
            </w:pPr>
            <w:r w:rsidRPr="00470425">
              <w:rPr>
                <w:rFonts w:ascii="Book Antiqua" w:hAnsi="Book Antiqua"/>
                <w:b/>
                <w:color w:val="auto"/>
                <w:szCs w:val="24"/>
              </w:rPr>
              <w:t>Intestinal type</w:t>
            </w:r>
          </w:p>
        </w:tc>
        <w:tc>
          <w:tcPr>
            <w:tcW w:w="1133" w:type="dxa"/>
            <w:tcBorders>
              <w:top w:val="single" w:sz="4" w:space="0" w:color="auto"/>
              <w:bottom w:val="single" w:sz="4" w:space="0" w:color="auto"/>
            </w:tcBorders>
          </w:tcPr>
          <w:p w14:paraId="1BD1084B" w14:textId="77777777" w:rsidR="00982397" w:rsidRPr="00470425" w:rsidRDefault="00982397" w:rsidP="00F220D4">
            <w:pPr>
              <w:adjustRightInd w:val="0"/>
              <w:snapToGrid w:val="0"/>
              <w:spacing w:line="360" w:lineRule="auto"/>
              <w:rPr>
                <w:rFonts w:ascii="Book Antiqua" w:hAnsi="Book Antiqua"/>
                <w:b/>
                <w:color w:val="auto"/>
                <w:szCs w:val="24"/>
              </w:rPr>
            </w:pPr>
            <w:r w:rsidRPr="00470425">
              <w:rPr>
                <w:rFonts w:ascii="Book Antiqua" w:hAnsi="Book Antiqua"/>
                <w:b/>
                <w:color w:val="auto"/>
                <w:szCs w:val="24"/>
              </w:rPr>
              <w:t>Diffuse type</w:t>
            </w:r>
          </w:p>
        </w:tc>
        <w:tc>
          <w:tcPr>
            <w:tcW w:w="1418" w:type="dxa"/>
            <w:tcBorders>
              <w:top w:val="single" w:sz="4" w:space="0" w:color="auto"/>
              <w:bottom w:val="single" w:sz="4" w:space="0" w:color="auto"/>
            </w:tcBorders>
          </w:tcPr>
          <w:p w14:paraId="3D37DEA4" w14:textId="77777777" w:rsidR="00982397" w:rsidRPr="00470425" w:rsidRDefault="00982397" w:rsidP="00F220D4">
            <w:pPr>
              <w:adjustRightInd w:val="0"/>
              <w:snapToGrid w:val="0"/>
              <w:spacing w:line="360" w:lineRule="auto"/>
              <w:rPr>
                <w:rFonts w:ascii="Book Antiqua" w:hAnsi="Book Antiqua"/>
                <w:b/>
                <w:color w:val="auto"/>
                <w:szCs w:val="24"/>
              </w:rPr>
            </w:pPr>
            <w:r w:rsidRPr="00470425">
              <w:rPr>
                <w:rFonts w:ascii="Book Antiqua" w:hAnsi="Book Antiqua"/>
                <w:b/>
                <w:color w:val="auto"/>
                <w:szCs w:val="24"/>
              </w:rPr>
              <w:t>Intestinal type</w:t>
            </w:r>
          </w:p>
        </w:tc>
        <w:tc>
          <w:tcPr>
            <w:tcW w:w="1276" w:type="dxa"/>
            <w:tcBorders>
              <w:top w:val="single" w:sz="4" w:space="0" w:color="auto"/>
              <w:bottom w:val="single" w:sz="4" w:space="0" w:color="auto"/>
            </w:tcBorders>
          </w:tcPr>
          <w:p w14:paraId="236518AA" w14:textId="77777777" w:rsidR="00982397" w:rsidRPr="00470425" w:rsidRDefault="00982397" w:rsidP="00F220D4">
            <w:pPr>
              <w:adjustRightInd w:val="0"/>
              <w:snapToGrid w:val="0"/>
              <w:spacing w:line="360" w:lineRule="auto"/>
              <w:rPr>
                <w:rFonts w:ascii="Book Antiqua" w:hAnsi="Book Antiqua"/>
                <w:b/>
                <w:color w:val="auto"/>
                <w:szCs w:val="24"/>
              </w:rPr>
            </w:pPr>
            <w:r w:rsidRPr="00470425">
              <w:rPr>
                <w:rFonts w:ascii="Book Antiqua" w:hAnsi="Book Antiqua"/>
                <w:b/>
                <w:color w:val="auto"/>
                <w:szCs w:val="24"/>
              </w:rPr>
              <w:t>Diffuse type</w:t>
            </w:r>
          </w:p>
        </w:tc>
      </w:tr>
      <w:tr w:rsidR="00470425" w:rsidRPr="00D62E89" w14:paraId="3D5A091D" w14:textId="77777777" w:rsidTr="00A62416">
        <w:tc>
          <w:tcPr>
            <w:tcW w:w="4537" w:type="dxa"/>
            <w:gridSpan w:val="3"/>
            <w:tcBorders>
              <w:top w:val="single" w:sz="4" w:space="0" w:color="auto"/>
            </w:tcBorders>
            <w:vAlign w:val="center"/>
          </w:tcPr>
          <w:p w14:paraId="7A9CBF3B"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MS Mincho" w:hAnsi="Book Antiqua"/>
                <w:color w:val="auto"/>
                <w:szCs w:val="24"/>
              </w:rPr>
              <w:t>Patients after resection for gastric cancer</w:t>
            </w:r>
          </w:p>
        </w:tc>
        <w:tc>
          <w:tcPr>
            <w:tcW w:w="1134" w:type="dxa"/>
            <w:tcBorders>
              <w:top w:val="single" w:sz="4" w:space="0" w:color="auto"/>
            </w:tcBorders>
            <w:vAlign w:val="center"/>
          </w:tcPr>
          <w:p w14:paraId="6A6122F5" w14:textId="77777777" w:rsidR="00982397" w:rsidRPr="00D62E89" w:rsidRDefault="00982397" w:rsidP="00F220D4">
            <w:pPr>
              <w:adjustRightInd w:val="0"/>
              <w:snapToGrid w:val="0"/>
              <w:spacing w:line="360" w:lineRule="auto"/>
              <w:rPr>
                <w:rFonts w:ascii="Book Antiqua" w:eastAsia="Yu Gothic" w:hAnsi="Book Antiqua"/>
                <w:color w:val="auto"/>
                <w:szCs w:val="24"/>
              </w:rPr>
            </w:pPr>
          </w:p>
        </w:tc>
        <w:tc>
          <w:tcPr>
            <w:tcW w:w="1559" w:type="dxa"/>
            <w:tcBorders>
              <w:top w:val="single" w:sz="4" w:space="0" w:color="auto"/>
            </w:tcBorders>
          </w:tcPr>
          <w:p w14:paraId="2B86F9D5" w14:textId="77777777" w:rsidR="00982397" w:rsidRPr="00D62E89" w:rsidRDefault="00982397" w:rsidP="00F220D4">
            <w:pPr>
              <w:adjustRightInd w:val="0"/>
              <w:snapToGrid w:val="0"/>
              <w:spacing w:line="360" w:lineRule="auto"/>
              <w:rPr>
                <w:rFonts w:ascii="Book Antiqua" w:eastAsia="Yu Gothic" w:hAnsi="Book Antiqua"/>
                <w:color w:val="auto"/>
                <w:szCs w:val="24"/>
              </w:rPr>
            </w:pPr>
          </w:p>
        </w:tc>
        <w:tc>
          <w:tcPr>
            <w:tcW w:w="1134" w:type="dxa"/>
            <w:tcBorders>
              <w:top w:val="single" w:sz="4" w:space="0" w:color="auto"/>
            </w:tcBorders>
            <w:vAlign w:val="center"/>
          </w:tcPr>
          <w:p w14:paraId="742B1846" w14:textId="77777777" w:rsidR="00982397" w:rsidRPr="00D62E89" w:rsidRDefault="00982397" w:rsidP="00F220D4">
            <w:pPr>
              <w:adjustRightInd w:val="0"/>
              <w:snapToGrid w:val="0"/>
              <w:spacing w:line="360" w:lineRule="auto"/>
              <w:rPr>
                <w:rFonts w:ascii="Book Antiqua" w:eastAsia="Yu Gothic" w:hAnsi="Book Antiqua"/>
                <w:color w:val="auto"/>
                <w:szCs w:val="24"/>
              </w:rPr>
            </w:pPr>
          </w:p>
        </w:tc>
        <w:tc>
          <w:tcPr>
            <w:tcW w:w="1559" w:type="dxa"/>
            <w:tcBorders>
              <w:top w:val="single" w:sz="4" w:space="0" w:color="auto"/>
            </w:tcBorders>
          </w:tcPr>
          <w:p w14:paraId="344F229A" w14:textId="77777777" w:rsidR="00982397" w:rsidRPr="00D62E89" w:rsidRDefault="00982397" w:rsidP="00F220D4">
            <w:pPr>
              <w:adjustRightInd w:val="0"/>
              <w:snapToGrid w:val="0"/>
              <w:spacing w:line="360" w:lineRule="auto"/>
              <w:rPr>
                <w:rFonts w:ascii="Book Antiqua" w:eastAsia="Yu Gothic" w:hAnsi="Book Antiqua"/>
                <w:color w:val="auto"/>
                <w:szCs w:val="24"/>
              </w:rPr>
            </w:pPr>
          </w:p>
        </w:tc>
        <w:tc>
          <w:tcPr>
            <w:tcW w:w="993" w:type="dxa"/>
            <w:tcBorders>
              <w:top w:val="single" w:sz="4" w:space="0" w:color="auto"/>
            </w:tcBorders>
          </w:tcPr>
          <w:p w14:paraId="5AEF3A72" w14:textId="77777777" w:rsidR="00982397" w:rsidRPr="00D62E89" w:rsidRDefault="00982397" w:rsidP="00F220D4">
            <w:pPr>
              <w:adjustRightInd w:val="0"/>
              <w:snapToGrid w:val="0"/>
              <w:spacing w:line="360" w:lineRule="auto"/>
              <w:rPr>
                <w:rFonts w:ascii="Book Antiqua" w:eastAsia="Yu Gothic" w:hAnsi="Book Antiqua"/>
                <w:color w:val="auto"/>
                <w:szCs w:val="24"/>
              </w:rPr>
            </w:pPr>
          </w:p>
        </w:tc>
        <w:tc>
          <w:tcPr>
            <w:tcW w:w="1133" w:type="dxa"/>
            <w:tcBorders>
              <w:top w:val="single" w:sz="4" w:space="0" w:color="auto"/>
            </w:tcBorders>
          </w:tcPr>
          <w:p w14:paraId="26A212B7" w14:textId="77777777" w:rsidR="00982397" w:rsidRPr="00D62E89" w:rsidRDefault="00982397" w:rsidP="00F220D4">
            <w:pPr>
              <w:adjustRightInd w:val="0"/>
              <w:snapToGrid w:val="0"/>
              <w:spacing w:line="360" w:lineRule="auto"/>
              <w:rPr>
                <w:rFonts w:ascii="Book Antiqua" w:eastAsia="Yu Gothic" w:hAnsi="Book Antiqua"/>
                <w:color w:val="auto"/>
                <w:szCs w:val="24"/>
              </w:rPr>
            </w:pPr>
          </w:p>
        </w:tc>
        <w:tc>
          <w:tcPr>
            <w:tcW w:w="1418" w:type="dxa"/>
            <w:tcBorders>
              <w:top w:val="single" w:sz="4" w:space="0" w:color="auto"/>
            </w:tcBorders>
          </w:tcPr>
          <w:p w14:paraId="32B4AE27" w14:textId="77777777" w:rsidR="00982397" w:rsidRPr="00D62E89" w:rsidRDefault="00982397" w:rsidP="00F220D4">
            <w:pPr>
              <w:adjustRightInd w:val="0"/>
              <w:snapToGrid w:val="0"/>
              <w:spacing w:line="360" w:lineRule="auto"/>
              <w:rPr>
                <w:rFonts w:ascii="Book Antiqua" w:eastAsia="Yu Gothic" w:hAnsi="Book Antiqua"/>
                <w:color w:val="auto"/>
                <w:szCs w:val="24"/>
              </w:rPr>
            </w:pPr>
          </w:p>
        </w:tc>
        <w:tc>
          <w:tcPr>
            <w:tcW w:w="1276" w:type="dxa"/>
          </w:tcPr>
          <w:p w14:paraId="5889E66F" w14:textId="77777777" w:rsidR="00982397" w:rsidRPr="00D62E89" w:rsidRDefault="00982397" w:rsidP="00F220D4">
            <w:pPr>
              <w:adjustRightInd w:val="0"/>
              <w:snapToGrid w:val="0"/>
              <w:spacing w:line="360" w:lineRule="auto"/>
              <w:rPr>
                <w:rFonts w:ascii="Book Antiqua" w:eastAsia="Yu Gothic" w:hAnsi="Book Antiqua"/>
                <w:color w:val="auto"/>
                <w:szCs w:val="24"/>
              </w:rPr>
            </w:pPr>
          </w:p>
        </w:tc>
      </w:tr>
      <w:tr w:rsidR="00470425" w:rsidRPr="00D62E89" w14:paraId="7BEE28E2" w14:textId="77777777" w:rsidTr="00A62416">
        <w:tc>
          <w:tcPr>
            <w:tcW w:w="1702" w:type="dxa"/>
            <w:vAlign w:val="center"/>
          </w:tcPr>
          <w:p w14:paraId="421C80BE" w14:textId="616225B7" w:rsidR="00982397" w:rsidRPr="00D62E89" w:rsidRDefault="00765C40" w:rsidP="00F220D4">
            <w:pPr>
              <w:adjustRightInd w:val="0"/>
              <w:snapToGrid w:val="0"/>
              <w:spacing w:line="360" w:lineRule="auto"/>
              <w:rPr>
                <w:rFonts w:ascii="Book Antiqua" w:eastAsia="MS Mincho" w:hAnsi="Book Antiqua"/>
                <w:color w:val="auto"/>
                <w:szCs w:val="24"/>
              </w:rPr>
            </w:pPr>
            <w:proofErr w:type="spellStart"/>
            <w:r>
              <w:rPr>
                <w:rFonts w:ascii="Book Antiqua" w:eastAsia="MS Mincho" w:hAnsi="Book Antiqua"/>
                <w:color w:val="auto"/>
                <w:szCs w:val="24"/>
              </w:rPr>
              <w:t>Fukase</w:t>
            </w:r>
            <w:proofErr w:type="spellEnd"/>
            <w:r>
              <w:rPr>
                <w:rFonts w:ascii="Book Antiqua" w:eastAsia="MS Mincho" w:hAnsi="Book Antiqua"/>
                <w:color w:val="auto"/>
                <w:szCs w:val="24"/>
              </w:rPr>
              <w:t xml:space="preserve"> </w:t>
            </w:r>
            <w:r w:rsidRPr="00370342">
              <w:rPr>
                <w:rFonts w:ascii="Book Antiqua" w:eastAsia="MS Mincho" w:hAnsi="Book Antiqua"/>
                <w:i/>
                <w:color w:val="auto"/>
                <w:szCs w:val="24"/>
              </w:rPr>
              <w:t>et</w:t>
            </w:r>
            <w:r>
              <w:rPr>
                <w:rFonts w:ascii="Book Antiqua" w:eastAsia="MS Mincho" w:hAnsi="Book Antiqua"/>
                <w:color w:val="auto"/>
                <w:szCs w:val="24"/>
              </w:rPr>
              <w:t xml:space="preserve"> </w:t>
            </w:r>
            <w:r w:rsidRPr="00370342">
              <w:rPr>
                <w:rFonts w:ascii="Book Antiqua" w:eastAsia="MS Mincho" w:hAnsi="Book Antiqua"/>
                <w:i/>
                <w:color w:val="auto"/>
                <w:szCs w:val="24"/>
              </w:rPr>
              <w:t>al</w:t>
            </w:r>
            <w:r w:rsidRPr="00D62E89">
              <w:rPr>
                <w:rFonts w:ascii="Book Antiqua" w:eastAsia="MS Mincho" w:hAnsi="Book Antiqua"/>
                <w:color w:val="auto"/>
                <w:szCs w:val="24"/>
              </w:rPr>
              <w:fldChar w:fldCharType="begin">
                <w:fldData xml:space="preserve">PEVuZE5vdGU+PENpdGU+PEF1dGhvcj5GdWthc2U8L0F1dGhvcj48WWVhcj4yMDA4PC9ZZWFyPjxS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</w:fldData>
              </w:fldChar>
            </w:r>
            <w:r w:rsidRPr="00D62E89">
              <w:rPr>
                <w:rFonts w:ascii="Book Antiqua" w:eastAsia="MS Mincho" w:hAnsi="Book Antiqua"/>
                <w:color w:val="auto"/>
                <w:szCs w:val="24"/>
              </w:rPr>
              <w:instrText xml:space="preserve"> ADDIN EN.CITE </w:instrText>
            </w:r>
            <w:r w:rsidRPr="00D62E89">
              <w:rPr>
                <w:rFonts w:ascii="Book Antiqua" w:eastAsia="MS Mincho" w:hAnsi="Book Antiqua"/>
                <w:color w:val="auto"/>
                <w:szCs w:val="24"/>
              </w:rPr>
              <w:fldChar w:fldCharType="begin">
                <w:fldData xml:space="preserve">PEVuZE5vdGU+PENpdGU+PEF1dGhvcj5GdWthc2U8L0F1dGhvcj48WWVhcj4yMDA4PC9ZZWFyPjxS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</w:fldData>
              </w:fldChar>
            </w:r>
            <w:r w:rsidRPr="00D62E89">
              <w:rPr>
                <w:rFonts w:ascii="Book Antiqua" w:eastAsia="MS Mincho" w:hAnsi="Book Antiqua"/>
                <w:color w:val="auto"/>
                <w:szCs w:val="24"/>
              </w:rPr>
              <w:instrText xml:space="preserve"> ADDIN EN.CITE.DATA </w:instrText>
            </w:r>
            <w:r w:rsidRPr="00D62E89">
              <w:rPr>
                <w:rFonts w:ascii="Book Antiqua" w:eastAsia="MS Mincho" w:hAnsi="Book Antiqua"/>
                <w:color w:val="auto"/>
                <w:szCs w:val="24"/>
              </w:rPr>
            </w:r>
            <w:r w:rsidRPr="00D62E89">
              <w:rPr>
                <w:rFonts w:ascii="Book Antiqua" w:eastAsia="MS Mincho" w:hAnsi="Book Antiqua"/>
                <w:color w:val="auto"/>
                <w:szCs w:val="24"/>
              </w:rPr>
              <w:fldChar w:fldCharType="end"/>
            </w:r>
            <w:r w:rsidRPr="00D62E89">
              <w:rPr>
                <w:rFonts w:ascii="Book Antiqua" w:eastAsia="MS Mincho" w:hAnsi="Book Antiqua"/>
                <w:color w:val="auto"/>
                <w:szCs w:val="24"/>
              </w:rPr>
            </w:r>
            <w:r w:rsidRPr="00D62E89">
              <w:rPr>
                <w:rFonts w:ascii="Book Antiqua" w:eastAsia="MS Mincho" w:hAnsi="Book Antiqua"/>
                <w:color w:val="auto"/>
                <w:szCs w:val="24"/>
              </w:rPr>
              <w:fldChar w:fldCharType="separate"/>
            </w:r>
            <w:r w:rsidRPr="00D62E89">
              <w:rPr>
                <w:rFonts w:ascii="Book Antiqua" w:eastAsia="MS Mincho" w:hAnsi="Book Antiqua"/>
                <w:noProof/>
                <w:color w:val="auto"/>
                <w:szCs w:val="24"/>
                <w:vertAlign w:val="superscript"/>
              </w:rPr>
              <w:t>[31]</w:t>
            </w:r>
            <w:r w:rsidRPr="00D62E89">
              <w:rPr>
                <w:rFonts w:ascii="Book Antiqua" w:eastAsia="MS Mincho" w:hAnsi="Book Antiqua"/>
                <w:color w:val="auto"/>
                <w:szCs w:val="24"/>
              </w:rPr>
              <w:fldChar w:fldCharType="end"/>
            </w:r>
            <w:r>
              <w:rPr>
                <w:rFonts w:ascii="Book Antiqua" w:eastAsia="MS Mincho" w:hAnsi="Book Antiqua"/>
                <w:color w:val="auto"/>
                <w:szCs w:val="24"/>
              </w:rPr>
              <w:t>, 2006</w:t>
            </w:r>
          </w:p>
        </w:tc>
        <w:tc>
          <w:tcPr>
            <w:tcW w:w="1134" w:type="dxa"/>
          </w:tcPr>
          <w:p w14:paraId="5A83BF61"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RCT</w:t>
            </w:r>
          </w:p>
        </w:tc>
        <w:tc>
          <w:tcPr>
            <w:tcW w:w="1701" w:type="dxa"/>
            <w:vAlign w:val="center"/>
          </w:tcPr>
          <w:p w14:paraId="0B51DB96" w14:textId="77777777" w:rsidR="00982397" w:rsidRPr="00D62E89" w:rsidRDefault="00982397" w:rsidP="00F220D4">
            <w:pPr>
              <w:adjustRightInd w:val="0"/>
              <w:snapToGrid w:val="0"/>
              <w:spacing w:line="360" w:lineRule="auto"/>
              <w:rPr>
                <w:rFonts w:ascii="Book Antiqua" w:eastAsia="MS Mincho" w:hAnsi="Book Antiqua"/>
                <w:color w:val="auto"/>
                <w:szCs w:val="24"/>
              </w:rPr>
            </w:pPr>
            <w:r w:rsidRPr="00D62E89">
              <w:rPr>
                <w:rFonts w:ascii="Book Antiqua" w:hAnsi="Book Antiqua"/>
                <w:color w:val="auto"/>
                <w:szCs w:val="24"/>
              </w:rPr>
              <w:t>3</w:t>
            </w:r>
          </w:p>
        </w:tc>
        <w:tc>
          <w:tcPr>
            <w:tcW w:w="1134" w:type="dxa"/>
            <w:vAlign w:val="center"/>
          </w:tcPr>
          <w:p w14:paraId="5E61B9D2" w14:textId="77777777" w:rsidR="00982397" w:rsidRPr="00D62E89" w:rsidRDefault="00982397" w:rsidP="00F220D4">
            <w:pPr>
              <w:adjustRightInd w:val="0"/>
              <w:snapToGrid w:val="0"/>
              <w:spacing w:line="360" w:lineRule="auto"/>
              <w:rPr>
                <w:rFonts w:ascii="Book Antiqua" w:eastAsia="MS Mincho" w:hAnsi="Book Antiqua"/>
                <w:color w:val="auto"/>
                <w:szCs w:val="24"/>
              </w:rPr>
            </w:pPr>
            <w:r w:rsidRPr="00D62E89">
              <w:rPr>
                <w:rFonts w:ascii="Book Antiqua" w:eastAsia="Yu Gothic" w:hAnsi="Book Antiqua"/>
                <w:color w:val="auto"/>
                <w:szCs w:val="24"/>
              </w:rPr>
              <w:t>9/272</w:t>
            </w:r>
          </w:p>
        </w:tc>
        <w:tc>
          <w:tcPr>
            <w:tcW w:w="1559" w:type="dxa"/>
            <w:vAlign w:val="center"/>
          </w:tcPr>
          <w:p w14:paraId="66228D32"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1102.9</w:t>
            </w:r>
          </w:p>
        </w:tc>
        <w:tc>
          <w:tcPr>
            <w:tcW w:w="1134" w:type="dxa"/>
            <w:vAlign w:val="center"/>
          </w:tcPr>
          <w:p w14:paraId="568FA42F" w14:textId="77777777" w:rsidR="00982397" w:rsidRPr="00D62E89" w:rsidRDefault="00982397" w:rsidP="00F220D4">
            <w:pPr>
              <w:adjustRightInd w:val="0"/>
              <w:snapToGrid w:val="0"/>
              <w:spacing w:line="360" w:lineRule="auto"/>
              <w:rPr>
                <w:rFonts w:ascii="Book Antiqua" w:eastAsia="MS Mincho" w:hAnsi="Book Antiqua"/>
                <w:color w:val="auto"/>
                <w:szCs w:val="24"/>
              </w:rPr>
            </w:pPr>
            <w:r w:rsidRPr="00D62E89">
              <w:rPr>
                <w:rFonts w:ascii="Book Antiqua" w:eastAsia="Yu Gothic" w:hAnsi="Book Antiqua"/>
                <w:color w:val="auto"/>
                <w:szCs w:val="24"/>
              </w:rPr>
              <w:t>24/272</w:t>
            </w:r>
          </w:p>
        </w:tc>
        <w:tc>
          <w:tcPr>
            <w:tcW w:w="1559" w:type="dxa"/>
            <w:vAlign w:val="center"/>
          </w:tcPr>
          <w:p w14:paraId="5F9A83ED"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2941.2</w:t>
            </w:r>
          </w:p>
        </w:tc>
        <w:tc>
          <w:tcPr>
            <w:tcW w:w="993" w:type="dxa"/>
            <w:vAlign w:val="center"/>
          </w:tcPr>
          <w:p w14:paraId="45C407AB"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9</w:t>
            </w:r>
          </w:p>
        </w:tc>
        <w:tc>
          <w:tcPr>
            <w:tcW w:w="1133" w:type="dxa"/>
            <w:vAlign w:val="center"/>
          </w:tcPr>
          <w:p w14:paraId="0C670C88"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0</w:t>
            </w:r>
          </w:p>
        </w:tc>
        <w:tc>
          <w:tcPr>
            <w:tcW w:w="1418" w:type="dxa"/>
            <w:vAlign w:val="center"/>
          </w:tcPr>
          <w:p w14:paraId="685875FA"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23</w:t>
            </w:r>
          </w:p>
        </w:tc>
        <w:tc>
          <w:tcPr>
            <w:tcW w:w="1276" w:type="dxa"/>
            <w:vAlign w:val="center"/>
          </w:tcPr>
          <w:p w14:paraId="24B2D6FB"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w:t>
            </w:r>
          </w:p>
        </w:tc>
      </w:tr>
      <w:tr w:rsidR="00470425" w:rsidRPr="00D62E89" w14:paraId="5E5EB45A" w14:textId="77777777" w:rsidTr="00A62416">
        <w:tc>
          <w:tcPr>
            <w:tcW w:w="1702" w:type="dxa"/>
            <w:vAlign w:val="center"/>
          </w:tcPr>
          <w:p w14:paraId="7AA34DCD" w14:textId="1D233C5C" w:rsidR="00470425" w:rsidRPr="00D62E89" w:rsidRDefault="00470425" w:rsidP="00470425">
            <w:pPr>
              <w:adjustRightInd w:val="0"/>
              <w:snapToGrid w:val="0"/>
              <w:spacing w:line="360" w:lineRule="auto"/>
              <w:rPr>
                <w:rFonts w:ascii="Book Antiqua" w:eastAsia="MS Mincho" w:hAnsi="Book Antiqua"/>
                <w:color w:val="auto"/>
                <w:szCs w:val="24"/>
              </w:rPr>
            </w:pPr>
            <w:r>
              <w:rPr>
                <w:rFonts w:ascii="Book Antiqua" w:eastAsia="MS Mincho" w:hAnsi="Book Antiqua"/>
                <w:color w:val="auto"/>
                <w:szCs w:val="24"/>
              </w:rPr>
              <w:t xml:space="preserve">Choi </w:t>
            </w:r>
            <w:r w:rsidRPr="00D7211E">
              <w:rPr>
                <w:rFonts w:ascii="Book Antiqua" w:eastAsia="MS Mincho" w:hAnsi="Book Antiqua"/>
                <w:i/>
                <w:color w:val="auto"/>
                <w:szCs w:val="24"/>
              </w:rPr>
              <w:t>et al</w:t>
            </w:r>
            <w:r w:rsidRPr="00D62E89">
              <w:rPr>
                <w:rFonts w:ascii="Book Antiqua" w:eastAsia="MS Mincho" w:hAnsi="Book Antiqua"/>
                <w:color w:val="auto"/>
                <w:szCs w:val="24"/>
              </w:rPr>
              <w:fldChar w:fldCharType="begin">
                <w:fldData xml:space="preserve">PEVuZE5vdGU+PENpdGU+PEF1dGhvcj5DaG9pPC9BdXRob3I+PFllYXI+MjAxODwvWWVhcj48UmVj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=
</w:fldData>
              </w:fldChar>
            </w:r>
            <w:r w:rsidRPr="00D62E89">
              <w:rPr>
                <w:rFonts w:ascii="Book Antiqua" w:eastAsia="MS Mincho" w:hAnsi="Book Antiqua"/>
                <w:color w:val="auto"/>
                <w:szCs w:val="24"/>
              </w:rPr>
              <w:instrText xml:space="preserve"> ADDIN EN.CITE </w:instrText>
            </w:r>
            <w:r w:rsidRPr="00D62E89">
              <w:rPr>
                <w:rFonts w:ascii="Book Antiqua" w:eastAsia="MS Mincho" w:hAnsi="Book Antiqua"/>
                <w:color w:val="auto"/>
                <w:szCs w:val="24"/>
              </w:rPr>
              <w:fldChar w:fldCharType="begin">
                <w:fldData xml:space="preserve">PEVuZE5vdGU+PENpdGU+PEF1dGhvcj5DaG9pPC9BdXRob3I+PFllYXI+MjAxODwvWWVhcj48UmVj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=
</w:fldData>
              </w:fldChar>
            </w:r>
            <w:r w:rsidRPr="00D62E89">
              <w:rPr>
                <w:rFonts w:ascii="Book Antiqua" w:eastAsia="MS Mincho" w:hAnsi="Book Antiqua"/>
                <w:color w:val="auto"/>
                <w:szCs w:val="24"/>
              </w:rPr>
              <w:instrText xml:space="preserve"> ADDIN EN.CITE.DATA </w:instrText>
            </w:r>
            <w:r w:rsidRPr="00D62E89">
              <w:rPr>
                <w:rFonts w:ascii="Book Antiqua" w:eastAsia="MS Mincho" w:hAnsi="Book Antiqua"/>
                <w:color w:val="auto"/>
                <w:szCs w:val="24"/>
              </w:rPr>
            </w:r>
            <w:r w:rsidRPr="00D62E89">
              <w:rPr>
                <w:rFonts w:ascii="Book Antiqua" w:eastAsia="MS Mincho" w:hAnsi="Book Antiqua"/>
                <w:color w:val="auto"/>
                <w:szCs w:val="24"/>
              </w:rPr>
              <w:fldChar w:fldCharType="end"/>
            </w:r>
            <w:r w:rsidRPr="00D62E89">
              <w:rPr>
                <w:rFonts w:ascii="Book Antiqua" w:eastAsia="MS Mincho" w:hAnsi="Book Antiqua"/>
                <w:color w:val="auto"/>
                <w:szCs w:val="24"/>
              </w:rPr>
            </w:r>
            <w:r w:rsidRPr="00D62E89">
              <w:rPr>
                <w:rFonts w:ascii="Book Antiqua" w:eastAsia="MS Mincho" w:hAnsi="Book Antiqua"/>
                <w:color w:val="auto"/>
                <w:szCs w:val="24"/>
              </w:rPr>
              <w:fldChar w:fldCharType="separate"/>
            </w:r>
            <w:r w:rsidRPr="00D62E89">
              <w:rPr>
                <w:rFonts w:ascii="Book Antiqua" w:eastAsia="MS Mincho" w:hAnsi="Book Antiqua"/>
                <w:noProof/>
                <w:color w:val="auto"/>
                <w:szCs w:val="24"/>
                <w:vertAlign w:val="superscript"/>
              </w:rPr>
              <w:t>[32]</w:t>
            </w:r>
            <w:r w:rsidRPr="00D62E89">
              <w:rPr>
                <w:rFonts w:ascii="Book Antiqua" w:eastAsia="MS Mincho" w:hAnsi="Book Antiqua"/>
                <w:color w:val="auto"/>
                <w:szCs w:val="24"/>
              </w:rPr>
              <w:fldChar w:fldCharType="end"/>
            </w:r>
            <w:r>
              <w:rPr>
                <w:rFonts w:ascii="Book Antiqua" w:eastAsia="MS Mincho" w:hAnsi="Book Antiqua"/>
                <w:color w:val="auto"/>
                <w:szCs w:val="24"/>
              </w:rPr>
              <w:t>,</w:t>
            </w:r>
            <w:r w:rsidRPr="00D62E89">
              <w:rPr>
                <w:rFonts w:ascii="Book Antiqua" w:eastAsia="MS Mincho" w:hAnsi="Book Antiqua"/>
                <w:color w:val="auto"/>
                <w:szCs w:val="24"/>
              </w:rPr>
              <w:t xml:space="preserve"> </w:t>
            </w:r>
            <w:r>
              <w:rPr>
                <w:rFonts w:ascii="Book Antiqua" w:eastAsia="MS Mincho" w:hAnsi="Book Antiqua"/>
                <w:color w:val="auto"/>
                <w:szCs w:val="24"/>
              </w:rPr>
              <w:t>2018</w:t>
            </w:r>
          </w:p>
        </w:tc>
        <w:tc>
          <w:tcPr>
            <w:tcW w:w="1134" w:type="dxa"/>
          </w:tcPr>
          <w:p w14:paraId="65EC9A4C"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hAnsi="Book Antiqua"/>
                <w:color w:val="auto"/>
                <w:szCs w:val="24"/>
              </w:rPr>
              <w:t>RCT</w:t>
            </w:r>
          </w:p>
        </w:tc>
        <w:tc>
          <w:tcPr>
            <w:tcW w:w="1701" w:type="dxa"/>
            <w:vAlign w:val="center"/>
          </w:tcPr>
          <w:p w14:paraId="40E833F2" w14:textId="77777777" w:rsidR="00470425" w:rsidRPr="00D62E89" w:rsidRDefault="00470425" w:rsidP="00470425">
            <w:pPr>
              <w:adjustRightInd w:val="0"/>
              <w:snapToGrid w:val="0"/>
              <w:spacing w:line="360" w:lineRule="auto"/>
              <w:rPr>
                <w:rFonts w:ascii="Book Antiqua" w:eastAsia="MS Mincho" w:hAnsi="Book Antiqua"/>
                <w:color w:val="auto"/>
                <w:szCs w:val="24"/>
              </w:rPr>
            </w:pPr>
            <w:r w:rsidRPr="00D62E89">
              <w:rPr>
                <w:rFonts w:ascii="Book Antiqua" w:hAnsi="Book Antiqua"/>
                <w:color w:val="auto"/>
                <w:szCs w:val="24"/>
              </w:rPr>
              <w:t>5.9</w:t>
            </w:r>
          </w:p>
        </w:tc>
        <w:tc>
          <w:tcPr>
            <w:tcW w:w="1134" w:type="dxa"/>
            <w:vAlign w:val="center"/>
          </w:tcPr>
          <w:p w14:paraId="271D98B1" w14:textId="77777777" w:rsidR="00470425" w:rsidRPr="00D62E89" w:rsidRDefault="00470425" w:rsidP="00470425">
            <w:pPr>
              <w:adjustRightInd w:val="0"/>
              <w:snapToGrid w:val="0"/>
              <w:spacing w:line="360" w:lineRule="auto"/>
              <w:rPr>
                <w:rFonts w:ascii="Book Antiqua" w:eastAsia="MS Mincho" w:hAnsi="Book Antiqua"/>
                <w:color w:val="auto"/>
                <w:szCs w:val="24"/>
              </w:rPr>
            </w:pPr>
            <w:r w:rsidRPr="00D62E89">
              <w:rPr>
                <w:rFonts w:ascii="Book Antiqua" w:eastAsia="Yu Gothic" w:hAnsi="Book Antiqua"/>
                <w:color w:val="auto"/>
                <w:szCs w:val="24"/>
              </w:rPr>
              <w:t>14/194</w:t>
            </w:r>
          </w:p>
        </w:tc>
        <w:tc>
          <w:tcPr>
            <w:tcW w:w="1559" w:type="dxa"/>
            <w:vAlign w:val="center"/>
          </w:tcPr>
          <w:p w14:paraId="3577869C"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1223.1</w:t>
            </w:r>
          </w:p>
        </w:tc>
        <w:tc>
          <w:tcPr>
            <w:tcW w:w="1134" w:type="dxa"/>
            <w:vAlign w:val="center"/>
          </w:tcPr>
          <w:p w14:paraId="4573CD03" w14:textId="77777777" w:rsidR="00470425" w:rsidRPr="00D62E89" w:rsidRDefault="00470425" w:rsidP="00470425">
            <w:pPr>
              <w:adjustRightInd w:val="0"/>
              <w:snapToGrid w:val="0"/>
              <w:spacing w:line="360" w:lineRule="auto"/>
              <w:rPr>
                <w:rFonts w:ascii="Book Antiqua" w:eastAsia="MS Mincho" w:hAnsi="Book Antiqua"/>
                <w:color w:val="auto"/>
                <w:szCs w:val="24"/>
              </w:rPr>
            </w:pPr>
            <w:r w:rsidRPr="00D62E89">
              <w:rPr>
                <w:rFonts w:ascii="Book Antiqua" w:eastAsia="Yu Gothic" w:hAnsi="Book Antiqua"/>
                <w:color w:val="auto"/>
                <w:szCs w:val="24"/>
              </w:rPr>
              <w:t>27/202</w:t>
            </w:r>
          </w:p>
        </w:tc>
        <w:tc>
          <w:tcPr>
            <w:tcW w:w="1559" w:type="dxa"/>
            <w:vAlign w:val="center"/>
          </w:tcPr>
          <w:p w14:paraId="068CCABA"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2265.5</w:t>
            </w:r>
          </w:p>
        </w:tc>
        <w:tc>
          <w:tcPr>
            <w:tcW w:w="993" w:type="dxa"/>
            <w:vAlign w:val="center"/>
          </w:tcPr>
          <w:p w14:paraId="624A04DB"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14</w:t>
            </w:r>
          </w:p>
        </w:tc>
        <w:tc>
          <w:tcPr>
            <w:tcW w:w="1133" w:type="dxa"/>
            <w:vAlign w:val="center"/>
          </w:tcPr>
          <w:p w14:paraId="4CA923BE"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0</w:t>
            </w:r>
          </w:p>
        </w:tc>
        <w:tc>
          <w:tcPr>
            <w:tcW w:w="1418" w:type="dxa"/>
            <w:vAlign w:val="center"/>
          </w:tcPr>
          <w:p w14:paraId="0FCD163B"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25</w:t>
            </w:r>
          </w:p>
        </w:tc>
        <w:tc>
          <w:tcPr>
            <w:tcW w:w="1276" w:type="dxa"/>
            <w:vAlign w:val="center"/>
          </w:tcPr>
          <w:p w14:paraId="49DA7F9E"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w:t>
            </w:r>
          </w:p>
        </w:tc>
      </w:tr>
      <w:tr w:rsidR="00470425" w:rsidRPr="00D62E89" w14:paraId="49041448" w14:textId="77777777" w:rsidTr="00A62416">
        <w:tc>
          <w:tcPr>
            <w:tcW w:w="1702" w:type="dxa"/>
            <w:vAlign w:val="center"/>
          </w:tcPr>
          <w:p w14:paraId="7239C65F" w14:textId="0B6E62BF" w:rsidR="00470425" w:rsidRPr="00D62E89" w:rsidRDefault="00470425" w:rsidP="00470425">
            <w:pPr>
              <w:adjustRightInd w:val="0"/>
              <w:snapToGrid w:val="0"/>
              <w:spacing w:line="360" w:lineRule="auto"/>
              <w:rPr>
                <w:rFonts w:ascii="Book Antiqua" w:hAnsi="Book Antiqua"/>
                <w:color w:val="auto"/>
                <w:szCs w:val="24"/>
              </w:rPr>
            </w:pPr>
            <w:r>
              <w:rPr>
                <w:rFonts w:ascii="Book Antiqua" w:eastAsia="MS Mincho" w:hAnsi="Book Antiqua"/>
                <w:color w:val="auto"/>
                <w:szCs w:val="24"/>
              </w:rPr>
              <w:t xml:space="preserve">Choi </w:t>
            </w:r>
            <w:r w:rsidRPr="00D7211E">
              <w:rPr>
                <w:rFonts w:ascii="Book Antiqua" w:eastAsia="MS Mincho" w:hAnsi="Book Antiqua"/>
                <w:i/>
                <w:color w:val="auto"/>
                <w:szCs w:val="24"/>
              </w:rPr>
              <w:t>et al</w:t>
            </w:r>
            <w:r w:rsidRPr="00D62E89">
              <w:rPr>
                <w:rFonts w:ascii="Book Antiqua" w:eastAsia="MS Mincho" w:hAnsi="Book Antiqua"/>
                <w:color w:val="auto"/>
                <w:szCs w:val="24"/>
              </w:rPr>
              <w:fldChar w:fldCharType="begin">
                <w:fldData xml:space="preserve">PEVuZE5vdGU+PENpdGU+PEF1dGhvcj5DaG9pPC9BdXRob3I+PFllYXI+MjAxODwvWWVhcj48UmVj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</w:fldData>
              </w:fldChar>
            </w:r>
            <w:r w:rsidRPr="00D62E89">
              <w:rPr>
                <w:rFonts w:ascii="Book Antiqua" w:eastAsia="MS Mincho" w:hAnsi="Book Antiqua"/>
                <w:color w:val="auto"/>
                <w:szCs w:val="24"/>
              </w:rPr>
              <w:instrText xml:space="preserve"> ADDIN EN.CITE </w:instrText>
            </w:r>
            <w:r w:rsidRPr="00D62E89">
              <w:rPr>
                <w:rFonts w:ascii="Book Antiqua" w:eastAsia="MS Mincho" w:hAnsi="Book Antiqua"/>
                <w:color w:val="auto"/>
                <w:szCs w:val="24"/>
              </w:rPr>
              <w:fldChar w:fldCharType="begin">
                <w:fldData xml:space="preserve">PEVuZE5vdGU+PENpdGU+PEF1dGhvcj5DaG9pPC9BdXRob3I+PFllYXI+MjAxODwvWWVhcj48UmVj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</w:fldData>
              </w:fldChar>
            </w:r>
            <w:r w:rsidRPr="00D62E89">
              <w:rPr>
                <w:rFonts w:ascii="Book Antiqua" w:eastAsia="MS Mincho" w:hAnsi="Book Antiqua"/>
                <w:color w:val="auto"/>
                <w:szCs w:val="24"/>
              </w:rPr>
              <w:instrText xml:space="preserve"> ADDIN EN.CITE.DATA </w:instrText>
            </w:r>
            <w:r w:rsidRPr="00D62E89">
              <w:rPr>
                <w:rFonts w:ascii="Book Antiqua" w:eastAsia="MS Mincho" w:hAnsi="Book Antiqua"/>
                <w:color w:val="auto"/>
                <w:szCs w:val="24"/>
              </w:rPr>
            </w:r>
            <w:r w:rsidRPr="00D62E89">
              <w:rPr>
                <w:rFonts w:ascii="Book Antiqua" w:eastAsia="MS Mincho" w:hAnsi="Book Antiqua"/>
                <w:color w:val="auto"/>
                <w:szCs w:val="24"/>
              </w:rPr>
              <w:fldChar w:fldCharType="end"/>
            </w:r>
            <w:r w:rsidRPr="00D62E89">
              <w:rPr>
                <w:rFonts w:ascii="Book Antiqua" w:eastAsia="MS Mincho" w:hAnsi="Book Antiqua"/>
                <w:color w:val="auto"/>
                <w:szCs w:val="24"/>
              </w:rPr>
            </w:r>
            <w:r w:rsidRPr="00D62E89">
              <w:rPr>
                <w:rFonts w:ascii="Book Antiqua" w:eastAsia="MS Mincho" w:hAnsi="Book Antiqua"/>
                <w:color w:val="auto"/>
                <w:szCs w:val="24"/>
              </w:rPr>
              <w:fldChar w:fldCharType="separate"/>
            </w:r>
            <w:r w:rsidRPr="00D62E89">
              <w:rPr>
                <w:rFonts w:ascii="Book Antiqua" w:eastAsia="MS Mincho" w:hAnsi="Book Antiqua"/>
                <w:noProof/>
                <w:color w:val="auto"/>
                <w:szCs w:val="24"/>
                <w:vertAlign w:val="superscript"/>
              </w:rPr>
              <w:t>[33,69]</w:t>
            </w:r>
            <w:r w:rsidRPr="00D62E89">
              <w:rPr>
                <w:rFonts w:ascii="Book Antiqua" w:eastAsia="MS Mincho" w:hAnsi="Book Antiqua"/>
                <w:color w:val="auto"/>
                <w:szCs w:val="24"/>
              </w:rPr>
              <w:fldChar w:fldCharType="end"/>
            </w:r>
          </w:p>
        </w:tc>
        <w:tc>
          <w:tcPr>
            <w:tcW w:w="1134" w:type="dxa"/>
          </w:tcPr>
          <w:p w14:paraId="2D7C1702"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hAnsi="Book Antiqua"/>
                <w:color w:val="auto"/>
                <w:szCs w:val="24"/>
              </w:rPr>
              <w:t>RCT</w:t>
            </w:r>
          </w:p>
        </w:tc>
        <w:tc>
          <w:tcPr>
            <w:tcW w:w="1701" w:type="dxa"/>
            <w:vAlign w:val="center"/>
          </w:tcPr>
          <w:p w14:paraId="0C8B822B" w14:textId="77777777" w:rsidR="00470425" w:rsidRPr="00D62E89" w:rsidRDefault="00470425" w:rsidP="00470425">
            <w:pPr>
              <w:adjustRightInd w:val="0"/>
              <w:snapToGrid w:val="0"/>
              <w:spacing w:line="360" w:lineRule="auto"/>
              <w:rPr>
                <w:rFonts w:ascii="Book Antiqua" w:eastAsia="MS Mincho" w:hAnsi="Book Antiqua"/>
                <w:color w:val="auto"/>
                <w:szCs w:val="24"/>
              </w:rPr>
            </w:pPr>
            <w:r w:rsidRPr="00D62E89">
              <w:rPr>
                <w:rFonts w:ascii="Book Antiqua" w:hAnsi="Book Antiqua"/>
                <w:color w:val="auto"/>
                <w:szCs w:val="24"/>
              </w:rPr>
              <w:t>6</w:t>
            </w:r>
          </w:p>
        </w:tc>
        <w:tc>
          <w:tcPr>
            <w:tcW w:w="1134" w:type="dxa"/>
            <w:vAlign w:val="center"/>
          </w:tcPr>
          <w:p w14:paraId="5F0D6850" w14:textId="77777777" w:rsidR="00470425" w:rsidRPr="00D62E89" w:rsidRDefault="00470425" w:rsidP="00470425">
            <w:pPr>
              <w:pStyle w:val="af"/>
              <w:adjustRightInd w:val="0"/>
              <w:snapToGrid w:val="0"/>
              <w:spacing w:before="0" w:beforeAutospacing="0" w:after="0" w:afterAutospacing="0" w:line="360" w:lineRule="auto"/>
              <w:jc w:val="both"/>
              <w:rPr>
                <w:rFonts w:ascii="Book Antiqua" w:hAnsi="Book Antiqua"/>
                <w:sz w:val="24"/>
                <w:szCs w:val="24"/>
              </w:rPr>
            </w:pPr>
            <w:r w:rsidRPr="00D62E89">
              <w:rPr>
                <w:rFonts w:ascii="Book Antiqua" w:eastAsia="Yu Gothic" w:hAnsi="Book Antiqua"/>
                <w:sz w:val="24"/>
                <w:szCs w:val="24"/>
              </w:rPr>
              <w:t>18/442</w:t>
            </w:r>
          </w:p>
        </w:tc>
        <w:tc>
          <w:tcPr>
            <w:tcW w:w="1559" w:type="dxa"/>
            <w:vAlign w:val="center"/>
          </w:tcPr>
          <w:p w14:paraId="2067A3D9" w14:textId="77777777" w:rsidR="00470425" w:rsidRPr="00D62E89" w:rsidRDefault="00470425" w:rsidP="00470425">
            <w:pPr>
              <w:pStyle w:val="af"/>
              <w:adjustRightInd w:val="0"/>
              <w:snapToGrid w:val="0"/>
              <w:spacing w:before="0" w:beforeAutospacing="0" w:after="0" w:afterAutospacing="0" w:line="360" w:lineRule="auto"/>
              <w:jc w:val="both"/>
              <w:rPr>
                <w:rFonts w:ascii="Book Antiqua" w:eastAsia="Yu Gothic" w:hAnsi="Book Antiqua"/>
                <w:sz w:val="24"/>
                <w:szCs w:val="24"/>
              </w:rPr>
            </w:pPr>
            <w:r w:rsidRPr="00D62E89">
              <w:rPr>
                <w:rFonts w:ascii="Book Antiqua" w:eastAsia="Yu Gothic" w:hAnsi="Book Antiqua"/>
                <w:sz w:val="24"/>
                <w:szCs w:val="24"/>
              </w:rPr>
              <w:t>678.7</w:t>
            </w:r>
          </w:p>
        </w:tc>
        <w:tc>
          <w:tcPr>
            <w:tcW w:w="1134" w:type="dxa"/>
            <w:vAlign w:val="center"/>
          </w:tcPr>
          <w:p w14:paraId="43058D0E" w14:textId="77777777" w:rsidR="00470425" w:rsidRPr="00D62E89" w:rsidRDefault="00470425" w:rsidP="00470425">
            <w:pPr>
              <w:pStyle w:val="af"/>
              <w:adjustRightInd w:val="0"/>
              <w:snapToGrid w:val="0"/>
              <w:spacing w:before="0" w:beforeAutospacing="0" w:after="0" w:afterAutospacing="0" w:line="360" w:lineRule="auto"/>
              <w:jc w:val="both"/>
              <w:rPr>
                <w:rFonts w:ascii="Book Antiqua" w:hAnsi="Book Antiqua"/>
                <w:sz w:val="24"/>
                <w:szCs w:val="24"/>
              </w:rPr>
            </w:pPr>
            <w:r w:rsidRPr="00D62E89">
              <w:rPr>
                <w:rFonts w:ascii="Book Antiqua" w:eastAsia="Yu Gothic" w:hAnsi="Book Antiqua"/>
                <w:sz w:val="24"/>
                <w:szCs w:val="24"/>
              </w:rPr>
              <w:t>36/456</w:t>
            </w:r>
          </w:p>
        </w:tc>
        <w:tc>
          <w:tcPr>
            <w:tcW w:w="1559" w:type="dxa"/>
            <w:vAlign w:val="center"/>
          </w:tcPr>
          <w:p w14:paraId="47012807" w14:textId="77777777" w:rsidR="00470425" w:rsidRPr="00D62E89" w:rsidRDefault="00470425" w:rsidP="00470425">
            <w:pPr>
              <w:pStyle w:val="af"/>
              <w:adjustRightInd w:val="0"/>
              <w:snapToGrid w:val="0"/>
              <w:spacing w:before="0" w:beforeAutospacing="0" w:after="0" w:afterAutospacing="0" w:line="360" w:lineRule="auto"/>
              <w:jc w:val="both"/>
              <w:rPr>
                <w:rFonts w:ascii="Book Antiqua" w:eastAsia="Yu Gothic" w:hAnsi="Book Antiqua"/>
                <w:sz w:val="24"/>
                <w:szCs w:val="24"/>
              </w:rPr>
            </w:pPr>
            <w:r w:rsidRPr="00D62E89">
              <w:rPr>
                <w:rFonts w:ascii="Book Antiqua" w:eastAsia="Yu Gothic" w:hAnsi="Book Antiqua"/>
                <w:sz w:val="24"/>
                <w:szCs w:val="24"/>
              </w:rPr>
              <w:t>1315.8</w:t>
            </w:r>
          </w:p>
        </w:tc>
        <w:tc>
          <w:tcPr>
            <w:tcW w:w="993" w:type="dxa"/>
            <w:vAlign w:val="center"/>
          </w:tcPr>
          <w:p w14:paraId="12697B7F" w14:textId="77777777" w:rsidR="00470425" w:rsidRPr="00D62E89" w:rsidRDefault="00470425" w:rsidP="00470425">
            <w:pPr>
              <w:pStyle w:val="af"/>
              <w:adjustRightInd w:val="0"/>
              <w:snapToGrid w:val="0"/>
              <w:spacing w:before="0" w:beforeAutospacing="0" w:after="0" w:afterAutospacing="0" w:line="360" w:lineRule="auto"/>
              <w:jc w:val="both"/>
              <w:rPr>
                <w:rFonts w:ascii="Book Antiqua" w:eastAsia="Yu Gothic" w:hAnsi="Book Antiqua"/>
                <w:sz w:val="24"/>
                <w:szCs w:val="24"/>
              </w:rPr>
            </w:pPr>
            <w:r w:rsidRPr="00D62E89">
              <w:rPr>
                <w:rFonts w:ascii="Book Antiqua" w:eastAsia="Yu Gothic" w:hAnsi="Book Antiqua"/>
                <w:sz w:val="24"/>
                <w:szCs w:val="24"/>
              </w:rPr>
              <w:t>13</w:t>
            </w:r>
          </w:p>
        </w:tc>
        <w:tc>
          <w:tcPr>
            <w:tcW w:w="1133" w:type="dxa"/>
            <w:vAlign w:val="center"/>
          </w:tcPr>
          <w:p w14:paraId="73B380A3" w14:textId="77777777" w:rsidR="00470425" w:rsidRPr="00D62E89" w:rsidRDefault="00470425" w:rsidP="00470425">
            <w:pPr>
              <w:pStyle w:val="af"/>
              <w:adjustRightInd w:val="0"/>
              <w:snapToGrid w:val="0"/>
              <w:spacing w:before="0" w:beforeAutospacing="0" w:after="0" w:afterAutospacing="0" w:line="360" w:lineRule="auto"/>
              <w:jc w:val="both"/>
              <w:rPr>
                <w:rFonts w:ascii="Book Antiqua" w:eastAsia="Yu Gothic" w:hAnsi="Book Antiqua"/>
                <w:sz w:val="24"/>
                <w:szCs w:val="24"/>
              </w:rPr>
            </w:pPr>
            <w:r w:rsidRPr="00D62E89">
              <w:rPr>
                <w:rFonts w:ascii="Book Antiqua" w:eastAsia="Yu Gothic" w:hAnsi="Book Antiqua"/>
                <w:sz w:val="24"/>
                <w:szCs w:val="24"/>
              </w:rPr>
              <w:t>5</w:t>
            </w:r>
          </w:p>
        </w:tc>
        <w:tc>
          <w:tcPr>
            <w:tcW w:w="1418" w:type="dxa"/>
            <w:vAlign w:val="center"/>
          </w:tcPr>
          <w:p w14:paraId="485AF4AF" w14:textId="77777777" w:rsidR="00470425" w:rsidRPr="00D62E89" w:rsidRDefault="00470425" w:rsidP="00470425">
            <w:pPr>
              <w:pStyle w:val="af"/>
              <w:adjustRightInd w:val="0"/>
              <w:snapToGrid w:val="0"/>
              <w:spacing w:before="0" w:beforeAutospacing="0" w:after="0" w:afterAutospacing="0" w:line="360" w:lineRule="auto"/>
              <w:jc w:val="both"/>
              <w:rPr>
                <w:rFonts w:ascii="Book Antiqua" w:eastAsia="Yu Gothic" w:hAnsi="Book Antiqua"/>
                <w:sz w:val="24"/>
                <w:szCs w:val="24"/>
              </w:rPr>
            </w:pPr>
            <w:r w:rsidRPr="00D62E89">
              <w:rPr>
                <w:rFonts w:ascii="Book Antiqua" w:eastAsia="Yu Gothic" w:hAnsi="Book Antiqua"/>
                <w:sz w:val="24"/>
                <w:szCs w:val="24"/>
              </w:rPr>
              <w:t>26</w:t>
            </w:r>
          </w:p>
        </w:tc>
        <w:tc>
          <w:tcPr>
            <w:tcW w:w="1276" w:type="dxa"/>
            <w:vAlign w:val="center"/>
          </w:tcPr>
          <w:p w14:paraId="6469C6FF" w14:textId="77777777" w:rsidR="00470425" w:rsidRPr="00D62E89" w:rsidRDefault="00470425" w:rsidP="00470425">
            <w:pPr>
              <w:pStyle w:val="af"/>
              <w:adjustRightInd w:val="0"/>
              <w:snapToGrid w:val="0"/>
              <w:spacing w:before="0" w:beforeAutospacing="0" w:after="0" w:afterAutospacing="0" w:line="360" w:lineRule="auto"/>
              <w:jc w:val="both"/>
              <w:rPr>
                <w:rFonts w:ascii="Book Antiqua" w:eastAsia="Yu Gothic" w:hAnsi="Book Antiqua"/>
                <w:sz w:val="24"/>
                <w:szCs w:val="24"/>
              </w:rPr>
            </w:pPr>
            <w:r w:rsidRPr="00D62E89">
              <w:rPr>
                <w:rFonts w:ascii="Book Antiqua" w:eastAsia="Yu Gothic" w:hAnsi="Book Antiqua"/>
                <w:sz w:val="24"/>
                <w:szCs w:val="24"/>
              </w:rPr>
              <w:t>8</w:t>
            </w:r>
          </w:p>
        </w:tc>
      </w:tr>
      <w:tr w:rsidR="00470425" w:rsidRPr="00D62E89" w14:paraId="440F088A" w14:textId="77777777" w:rsidTr="00A62416">
        <w:tc>
          <w:tcPr>
            <w:tcW w:w="1702" w:type="dxa"/>
          </w:tcPr>
          <w:p w14:paraId="3C8ADA5C" w14:textId="654793D9" w:rsidR="00982397" w:rsidRPr="00D62E89" w:rsidRDefault="00765C40" w:rsidP="00F220D4">
            <w:pPr>
              <w:adjustRightInd w:val="0"/>
              <w:snapToGrid w:val="0"/>
              <w:spacing w:line="360" w:lineRule="auto"/>
              <w:rPr>
                <w:rFonts w:ascii="Book Antiqua" w:hAnsi="Book Antiqua"/>
                <w:color w:val="auto"/>
                <w:szCs w:val="24"/>
              </w:rPr>
            </w:pPr>
            <w:proofErr w:type="spellStart"/>
            <w:r>
              <w:rPr>
                <w:rFonts w:ascii="Book Antiqua" w:eastAsia="Osaka" w:hAnsi="Book Antiqua"/>
                <w:color w:val="auto"/>
                <w:szCs w:val="24"/>
              </w:rPr>
              <w:t>Uemura</w:t>
            </w:r>
            <w:proofErr w:type="spellEnd"/>
            <w:r w:rsidRPr="00D62E89">
              <w:rPr>
                <w:rFonts w:ascii="Book Antiqua" w:eastAsia="Osaka" w:hAnsi="Book Antiqua"/>
                <w:color w:val="auto"/>
                <w:szCs w:val="24"/>
              </w:rPr>
              <w:t xml:space="preserve"> </w:t>
            </w:r>
            <w:r w:rsidRPr="00D7211E">
              <w:rPr>
                <w:rFonts w:ascii="Book Antiqua" w:eastAsia="Osaka" w:hAnsi="Book Antiqua"/>
                <w:i/>
                <w:color w:val="auto"/>
                <w:szCs w:val="24"/>
              </w:rPr>
              <w:t>et al</w:t>
            </w:r>
            <w:r w:rsidRPr="00D62E89">
              <w:rPr>
                <w:rFonts w:ascii="Book Antiqua" w:eastAsia="Osaka" w:hAnsi="Book Antiqua"/>
                <w:color w:val="auto"/>
                <w:szCs w:val="24"/>
              </w:rPr>
              <w:fldChar w:fldCharType="begin">
                <w:fldData xml:space="preserve">PEVuZE5vdGU+PENpdGU+PEF1dGhvcj5VZW11cmE8L0F1dGhvcj48WWVhcj4xOTk3PC9ZZWFyPjxS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==
</w:fldData>
              </w:fldChar>
            </w:r>
            <w:r w:rsidRPr="00D62E89">
              <w:rPr>
                <w:rFonts w:ascii="Book Antiqua" w:eastAsia="Osaka" w:hAnsi="Book Antiqua"/>
                <w:color w:val="auto"/>
                <w:szCs w:val="24"/>
              </w:rPr>
              <w:instrText xml:space="preserve"> ADDIN EN.CITE </w:instrText>
            </w:r>
            <w:r w:rsidRPr="00D62E89">
              <w:rPr>
                <w:rFonts w:ascii="Book Antiqua" w:eastAsia="Osaka" w:hAnsi="Book Antiqua"/>
                <w:color w:val="auto"/>
                <w:szCs w:val="24"/>
              </w:rPr>
              <w:fldChar w:fldCharType="begin">
                <w:fldData xml:space="preserve">PEVuZE5vdGU+PENpdGU+PEF1dGhvcj5VZW11cmE8L0F1dGhvcj48WWVhcj4xOTk3PC9ZZWFyPjxS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==
</w:fldData>
              </w:fldChar>
            </w:r>
            <w:r w:rsidRPr="00D62E89">
              <w:rPr>
                <w:rFonts w:ascii="Book Antiqua" w:eastAsia="Osaka" w:hAnsi="Book Antiqua"/>
                <w:color w:val="auto"/>
                <w:szCs w:val="24"/>
              </w:rPr>
              <w:instrText xml:space="preserve"> ADDIN EN.CITE.DATA </w:instrText>
            </w:r>
            <w:r w:rsidRPr="00D62E89">
              <w:rPr>
                <w:rFonts w:ascii="Book Antiqua" w:eastAsia="Osaka" w:hAnsi="Book Antiqua"/>
                <w:color w:val="auto"/>
                <w:szCs w:val="24"/>
              </w:rPr>
            </w:r>
            <w:r w:rsidRPr="00D62E89">
              <w:rPr>
                <w:rFonts w:ascii="Book Antiqua" w:eastAsia="Osaka" w:hAnsi="Book Antiqua"/>
                <w:color w:val="auto"/>
                <w:szCs w:val="24"/>
              </w:rPr>
              <w:fldChar w:fldCharType="end"/>
            </w:r>
            <w:r w:rsidRPr="00D62E89">
              <w:rPr>
                <w:rFonts w:ascii="Book Antiqua" w:eastAsia="Osaka" w:hAnsi="Book Antiqua"/>
                <w:color w:val="auto"/>
                <w:szCs w:val="24"/>
              </w:rPr>
            </w:r>
            <w:r w:rsidRPr="00D62E89">
              <w:rPr>
                <w:rFonts w:ascii="Book Antiqua" w:eastAsia="Osaka" w:hAnsi="Book Antiqua"/>
                <w:color w:val="auto"/>
                <w:szCs w:val="24"/>
              </w:rPr>
              <w:fldChar w:fldCharType="separate"/>
            </w:r>
            <w:r w:rsidRPr="00D62E89">
              <w:rPr>
                <w:rFonts w:ascii="Book Antiqua" w:eastAsia="Osaka" w:hAnsi="Book Antiqua"/>
                <w:noProof/>
                <w:color w:val="auto"/>
                <w:szCs w:val="24"/>
                <w:vertAlign w:val="superscript"/>
              </w:rPr>
              <w:t>[70]</w:t>
            </w:r>
            <w:r w:rsidRPr="00D62E89">
              <w:rPr>
                <w:rFonts w:ascii="Book Antiqua" w:eastAsia="Osaka" w:hAnsi="Book Antiqua"/>
                <w:color w:val="auto"/>
                <w:szCs w:val="24"/>
              </w:rPr>
              <w:fldChar w:fldCharType="end"/>
            </w:r>
            <w:r>
              <w:rPr>
                <w:rFonts w:ascii="Book Antiqua" w:eastAsia="Osaka" w:hAnsi="Book Antiqua"/>
                <w:color w:val="auto"/>
                <w:szCs w:val="24"/>
              </w:rPr>
              <w:t>, 1997</w:t>
            </w:r>
          </w:p>
        </w:tc>
        <w:tc>
          <w:tcPr>
            <w:tcW w:w="1134" w:type="dxa"/>
          </w:tcPr>
          <w:p w14:paraId="35E7CAD9" w14:textId="77777777" w:rsidR="00982397" w:rsidRPr="00D62E89" w:rsidRDefault="00982397"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701" w:type="dxa"/>
            <w:vAlign w:val="center"/>
          </w:tcPr>
          <w:p w14:paraId="185DAEFE" w14:textId="77777777" w:rsidR="00982397" w:rsidRPr="00D62E89" w:rsidRDefault="00982397" w:rsidP="00F220D4">
            <w:pPr>
              <w:adjustRightInd w:val="0"/>
              <w:snapToGrid w:val="0"/>
              <w:spacing w:line="360" w:lineRule="auto"/>
              <w:rPr>
                <w:rFonts w:ascii="Book Antiqua" w:eastAsia="MS Mincho" w:hAnsi="Book Antiqua"/>
                <w:color w:val="auto"/>
                <w:szCs w:val="24"/>
              </w:rPr>
            </w:pPr>
            <w:r w:rsidRPr="00D62E89">
              <w:rPr>
                <w:rFonts w:ascii="Book Antiqua" w:hAnsi="Book Antiqua"/>
                <w:color w:val="auto"/>
                <w:szCs w:val="24"/>
              </w:rPr>
              <w:t>3</w:t>
            </w:r>
          </w:p>
        </w:tc>
        <w:tc>
          <w:tcPr>
            <w:tcW w:w="1134" w:type="dxa"/>
            <w:vAlign w:val="center"/>
          </w:tcPr>
          <w:p w14:paraId="5D0EF6AD"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0/65</w:t>
            </w:r>
          </w:p>
        </w:tc>
        <w:tc>
          <w:tcPr>
            <w:tcW w:w="1559" w:type="dxa"/>
            <w:vAlign w:val="center"/>
          </w:tcPr>
          <w:p w14:paraId="221A31BA"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0</w:t>
            </w:r>
          </w:p>
        </w:tc>
        <w:tc>
          <w:tcPr>
            <w:tcW w:w="1134" w:type="dxa"/>
            <w:vAlign w:val="center"/>
          </w:tcPr>
          <w:p w14:paraId="61F26F1B"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6/67</w:t>
            </w:r>
          </w:p>
        </w:tc>
        <w:tc>
          <w:tcPr>
            <w:tcW w:w="1559" w:type="dxa"/>
            <w:vAlign w:val="center"/>
          </w:tcPr>
          <w:p w14:paraId="2C9D440A"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2985.1</w:t>
            </w:r>
          </w:p>
        </w:tc>
        <w:tc>
          <w:tcPr>
            <w:tcW w:w="993" w:type="dxa"/>
            <w:vAlign w:val="center"/>
          </w:tcPr>
          <w:p w14:paraId="2847F652"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0</w:t>
            </w:r>
          </w:p>
        </w:tc>
        <w:tc>
          <w:tcPr>
            <w:tcW w:w="1133" w:type="dxa"/>
            <w:vAlign w:val="center"/>
          </w:tcPr>
          <w:p w14:paraId="6BC17497"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0</w:t>
            </w:r>
          </w:p>
        </w:tc>
        <w:tc>
          <w:tcPr>
            <w:tcW w:w="1418" w:type="dxa"/>
            <w:vAlign w:val="center"/>
          </w:tcPr>
          <w:p w14:paraId="77A2A5A9"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6</w:t>
            </w:r>
          </w:p>
        </w:tc>
        <w:tc>
          <w:tcPr>
            <w:tcW w:w="1276" w:type="dxa"/>
            <w:vAlign w:val="center"/>
          </w:tcPr>
          <w:p w14:paraId="35BA384F"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0</w:t>
            </w:r>
          </w:p>
        </w:tc>
      </w:tr>
      <w:tr w:rsidR="00470425" w:rsidRPr="00D62E89" w14:paraId="421AF6F5" w14:textId="77777777" w:rsidTr="00A62416">
        <w:tc>
          <w:tcPr>
            <w:tcW w:w="1702" w:type="dxa"/>
          </w:tcPr>
          <w:p w14:paraId="0FC767CF" w14:textId="7623A5C9" w:rsidR="00982397" w:rsidRPr="00D62E89" w:rsidRDefault="00765C40" w:rsidP="00F220D4">
            <w:pPr>
              <w:adjustRightInd w:val="0"/>
              <w:snapToGrid w:val="0"/>
              <w:spacing w:line="360" w:lineRule="auto"/>
              <w:rPr>
                <w:rFonts w:ascii="Book Antiqua" w:eastAsia="Osaka" w:hAnsi="Book Antiqua"/>
                <w:color w:val="auto"/>
                <w:szCs w:val="24"/>
              </w:rPr>
            </w:pPr>
            <w:r>
              <w:rPr>
                <w:rFonts w:ascii="Book Antiqua" w:eastAsia="Osaka" w:hAnsi="Book Antiqua"/>
                <w:color w:val="auto"/>
                <w:szCs w:val="24"/>
              </w:rPr>
              <w:t xml:space="preserve">Nakagawa </w:t>
            </w:r>
            <w:r w:rsidRPr="00D7211E">
              <w:rPr>
                <w:rFonts w:ascii="Book Antiqua" w:eastAsia="Osaka" w:hAnsi="Book Antiqua"/>
                <w:i/>
                <w:color w:val="auto"/>
                <w:szCs w:val="24"/>
              </w:rPr>
              <w:t>et al</w:t>
            </w:r>
            <w:r w:rsidRPr="00D62E89">
              <w:rPr>
                <w:rFonts w:ascii="Book Antiqua" w:hAnsi="Book Antiqua"/>
                <w:color w:val="auto"/>
                <w:szCs w:val="24"/>
              </w:rPr>
              <w:fldChar w:fldCharType="begin"/>
            </w:r>
            <w:r w:rsidRPr="00D62E89">
              <w:rPr>
                <w:rFonts w:ascii="Book Antiqua" w:hAnsi="Book Antiqua"/>
                <w:color w:val="auto"/>
                <w:szCs w:val="24"/>
              </w:rPr>
              <w:instrText xml:space="preserve"> ADDIN EN.CITE &lt;EndNote&gt;&lt;Cite&gt;&lt;Author&gt;NAKAGAWA&lt;/Author&gt;&lt;Year&gt;2006&lt;/Year&gt;&lt;RecNum&gt;2363&lt;/RecNum&gt;&lt;DisplayText&gt;&lt;style face="superscript"&gt;[71]&lt;/style&gt;&lt;/DisplayText&gt;&lt;record&gt;&lt;rec-number&gt;2363&lt;/rec-number&gt;&lt;foreign-keys&gt;&lt;key app="EN" db-id="apfzffrslefdtkexfw55xw2t0wrsfwpssds5" timestamp="1565162101"&gt;2363&lt;/key&gt;&lt;/foreign-keys&gt;&lt;ref-type name="Journal Article"&gt;17&lt;/ref-type&gt;&lt;contributors&gt;&lt;authors&gt;&lt;author&gt;S. Nakagawa&lt;/author&gt;&lt;author&gt;M. Asaka&lt;/author&gt;&lt;author&gt;M. Kato&lt;/author&gt;&lt;author&gt;T. Nakamura&lt;/author&gt;&lt;author&gt;C. Kato&lt;/author&gt;&lt;author&gt;T. Fujioka&lt;/author&gt;&lt;author&gt;M. Tatsuta&lt;/author&gt;&lt;author&gt;K. Keida&lt;/author&gt;&lt;author&gt;S. Terao&lt;/author&gt;&lt;author&gt;S. Takahishi&lt;/author&gt;&lt;author&gt;N. Uemura&lt;/author&gt;&lt;author&gt;T. Kato&lt;/author&gt;&lt;author&gt;N. Aiyama&lt;/author&gt;&lt;author&gt;D. Saito&lt;/author&gt;&lt;author&gt;M. Ssuzuki&lt;/author&gt;&lt;author&gt;A. Imamura&lt;/author&gt;&lt;author&gt;K. Sato&lt;/author&gt;&lt;author&gt;H. Miwa&lt;/author&gt;&lt;author&gt;H. Nomura&lt;/author&gt;&lt;author&gt;M. Kaise&lt;/author&gt;&lt;author&gt;S. Oohara&lt;/author&gt;&lt;author&gt;T. Kawai&lt;/author&gt;&lt;author&gt;K. Urabe&lt;/author&gt;&lt;author&gt;N. Sakaki&lt;/author&gt;&lt;author&gt;S. Ito&lt;/author&gt;&lt;author&gt;Y. Noda&lt;/author&gt;&lt;author&gt;A. Yanaka&lt;/author&gt;&lt;author&gt;K. Kusugami&lt;/author&gt;&lt;author&gt;H. Goto&lt;/author&gt;&lt;author&gt;T. Furuta&lt;/author&gt;&lt;author&gt;M. Fujino&lt;/author&gt;&lt;author&gt;F. Kinjyo&lt;/author&gt;&lt;author&gt;T. Ookusa&lt;/author&gt;&lt;/authors&gt;&lt;/contributors&gt;&lt;titles&gt;&lt;title&gt;Helicobacter pylori eradication and metachronous gastric cancer after endoscopic mucosal resection of early gastric cancer&lt;/title&gt;&lt;secondary-title&gt;Aliment Pharmacol Ther&lt;/secondary-title&gt;&lt;/titles&gt;&lt;periodical&gt;&lt;full-title&gt;Alimentary Pharmacology and Therapeutics&lt;/full-title&gt;&lt;abbr-1&gt;Aliment. Pharmacol. Ther.&lt;/abbr-1&gt;&lt;abbr-2&gt;Aliment Pharmacol Ther&lt;/abbr-2&gt;&lt;abbr-3&gt;Alimentary Pharmacology &amp;amp; Therapeutics&lt;/abbr-3&gt;&lt;/periodical&gt;&lt;pages&gt;214–218&lt;/pages&gt;&lt;volume&gt;24 (Suppl. 4)&lt;/volume&gt;&lt;dates&gt;&lt;year&gt;2006&lt;/year&gt;&lt;/dates&gt;&lt;urls&gt;&lt;/urls&gt;&lt;/record&gt;&lt;/Cite&gt;&lt;/EndNote&gt;</w:instrText>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[71]</w:t>
            </w:r>
            <w:r w:rsidRPr="00D62E89">
              <w:rPr>
                <w:rFonts w:ascii="Book Antiqua" w:hAnsi="Book Antiqua"/>
                <w:color w:val="auto"/>
                <w:szCs w:val="24"/>
              </w:rPr>
              <w:fldChar w:fldCharType="end"/>
            </w:r>
            <w:r>
              <w:rPr>
                <w:rFonts w:ascii="Book Antiqua" w:hAnsi="Book Antiqua"/>
                <w:color w:val="auto"/>
                <w:szCs w:val="24"/>
              </w:rPr>
              <w:t xml:space="preserve">, </w:t>
            </w:r>
            <w:r>
              <w:rPr>
                <w:rFonts w:ascii="Book Antiqua" w:eastAsia="Osaka" w:hAnsi="Book Antiqua"/>
                <w:color w:val="auto"/>
                <w:szCs w:val="24"/>
              </w:rPr>
              <w:t>2006</w:t>
            </w:r>
          </w:p>
        </w:tc>
        <w:tc>
          <w:tcPr>
            <w:tcW w:w="1134" w:type="dxa"/>
          </w:tcPr>
          <w:p w14:paraId="6FE62339" w14:textId="77777777" w:rsidR="00982397" w:rsidRPr="00D62E89" w:rsidRDefault="00982397"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701" w:type="dxa"/>
            <w:vAlign w:val="center"/>
          </w:tcPr>
          <w:p w14:paraId="6AE2364B" w14:textId="77777777" w:rsidR="00982397" w:rsidRPr="00D62E89" w:rsidRDefault="00982397" w:rsidP="00F220D4">
            <w:pPr>
              <w:adjustRightInd w:val="0"/>
              <w:snapToGrid w:val="0"/>
              <w:spacing w:line="360" w:lineRule="auto"/>
              <w:rPr>
                <w:rFonts w:ascii="Book Antiqua" w:eastAsia="MS Mincho" w:hAnsi="Book Antiqua"/>
                <w:color w:val="auto"/>
                <w:szCs w:val="24"/>
              </w:rPr>
            </w:pPr>
            <w:r w:rsidRPr="00D62E89">
              <w:rPr>
                <w:rFonts w:ascii="Book Antiqua" w:hAnsi="Book Antiqua"/>
                <w:color w:val="auto"/>
                <w:szCs w:val="24"/>
              </w:rPr>
              <w:t>2</w:t>
            </w:r>
          </w:p>
        </w:tc>
        <w:tc>
          <w:tcPr>
            <w:tcW w:w="1134" w:type="dxa"/>
            <w:vAlign w:val="center"/>
          </w:tcPr>
          <w:p w14:paraId="0349CD5E"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8/356</w:t>
            </w:r>
          </w:p>
        </w:tc>
        <w:tc>
          <w:tcPr>
            <w:tcW w:w="1559" w:type="dxa"/>
            <w:vAlign w:val="center"/>
          </w:tcPr>
          <w:p w14:paraId="415834D6"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864.3</w:t>
            </w:r>
          </w:p>
        </w:tc>
        <w:tc>
          <w:tcPr>
            <w:tcW w:w="1134" w:type="dxa"/>
            <w:vAlign w:val="center"/>
          </w:tcPr>
          <w:p w14:paraId="6FEFDD98"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129/2469</w:t>
            </w:r>
          </w:p>
        </w:tc>
        <w:tc>
          <w:tcPr>
            <w:tcW w:w="1559" w:type="dxa"/>
            <w:vAlign w:val="center"/>
          </w:tcPr>
          <w:p w14:paraId="6014F79E"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2902.7</w:t>
            </w:r>
          </w:p>
        </w:tc>
        <w:tc>
          <w:tcPr>
            <w:tcW w:w="993" w:type="dxa"/>
            <w:vAlign w:val="center"/>
          </w:tcPr>
          <w:p w14:paraId="1F6C5BB7"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133" w:type="dxa"/>
            <w:vAlign w:val="center"/>
          </w:tcPr>
          <w:p w14:paraId="1B0743DD"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418" w:type="dxa"/>
            <w:vAlign w:val="center"/>
          </w:tcPr>
          <w:p w14:paraId="00C33A99"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276" w:type="dxa"/>
            <w:vAlign w:val="center"/>
          </w:tcPr>
          <w:p w14:paraId="5CABB3BB"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r>
      <w:tr w:rsidR="00470425" w:rsidRPr="00D62E89" w14:paraId="40D77E6A" w14:textId="77777777" w:rsidTr="00A62416">
        <w:tc>
          <w:tcPr>
            <w:tcW w:w="1702" w:type="dxa"/>
            <w:vAlign w:val="center"/>
          </w:tcPr>
          <w:p w14:paraId="1F80FB22" w14:textId="19BB7EA5" w:rsidR="00982397" w:rsidRPr="00D62E89" w:rsidRDefault="00765C40" w:rsidP="00F220D4">
            <w:pPr>
              <w:adjustRightInd w:val="0"/>
              <w:snapToGrid w:val="0"/>
              <w:spacing w:line="360" w:lineRule="auto"/>
              <w:rPr>
                <w:rFonts w:ascii="Book Antiqua" w:hAnsi="Book Antiqua"/>
                <w:i/>
                <w:color w:val="auto"/>
                <w:szCs w:val="24"/>
              </w:rPr>
            </w:pPr>
            <w:proofErr w:type="spellStart"/>
            <w:r>
              <w:rPr>
                <w:rFonts w:ascii="Book Antiqua" w:hAnsi="Book Antiqua"/>
                <w:color w:val="auto"/>
                <w:szCs w:val="24"/>
              </w:rPr>
              <w:t>Shiotani</w:t>
            </w:r>
            <w:proofErr w:type="spellEnd"/>
            <w:r>
              <w:rPr>
                <w:rFonts w:ascii="Book Antiqua" w:hAnsi="Book Antiqua"/>
                <w:color w:val="auto"/>
                <w:szCs w:val="24"/>
              </w:rPr>
              <w:t xml:space="preserve"> </w:t>
            </w:r>
            <w:r w:rsidRPr="00D7211E">
              <w:rPr>
                <w:rFonts w:ascii="Book Antiqua" w:hAnsi="Book Antiqua"/>
                <w:i/>
                <w:color w:val="auto"/>
                <w:szCs w:val="24"/>
              </w:rPr>
              <w:t>et</w:t>
            </w:r>
            <w:r w:rsidRPr="00D62E89">
              <w:rPr>
                <w:rFonts w:ascii="Book Antiqua" w:hAnsi="Book Antiqua"/>
                <w:color w:val="auto"/>
                <w:szCs w:val="24"/>
              </w:rPr>
              <w:t xml:space="preserve"> </w:t>
            </w:r>
            <w:r w:rsidRPr="00D7211E">
              <w:rPr>
                <w:rFonts w:ascii="Book Antiqua" w:hAnsi="Book Antiqua"/>
                <w:i/>
                <w:color w:val="auto"/>
                <w:szCs w:val="24"/>
              </w:rPr>
              <w:t>al</w:t>
            </w:r>
            <w:r w:rsidRPr="00D62E89">
              <w:rPr>
                <w:rFonts w:ascii="Book Antiqua" w:hAnsi="Book Antiqua"/>
                <w:color w:val="auto"/>
                <w:szCs w:val="24"/>
              </w:rPr>
              <w:fldChar w:fldCharType="begin"/>
            </w:r>
            <w:r w:rsidRPr="00D62E89">
              <w:rPr>
                <w:rFonts w:ascii="Book Antiqua" w:hAnsi="Book Antiqua"/>
                <w:color w:val="auto"/>
                <w:szCs w:val="24"/>
              </w:rPr>
              <w:instrText xml:space="preserve"> ADDIN EN.CITE &lt;EndNote&gt;&lt;Cite&gt;&lt;Author&gt;Shiotani&lt;/Author&gt;&lt;Year&gt;2008&lt;/Year&gt;&lt;RecNum&gt;878&lt;/RecNum&gt;&lt;DisplayText&gt;&lt;style face="superscript"&gt;[72]&lt;/style&gt;&lt;/DisplayText&gt;&lt;record&gt;&lt;rec-number&gt;878&lt;/rec-number&gt;&lt;foreign-keys&gt;&lt;key app="EN" db-id="apfzffrslefdtkexfw55xw2t0wrsfwpssds5" timestamp="1445437502"&gt;878&lt;/key&gt;&lt;/foreign-keys&gt;&lt;ref-type name="Journal Article"&gt;17&lt;/ref-type&gt;&lt;contributors&gt;&lt;authors&gt;&lt;author&gt;Shiotani, A.&lt;/author&gt;&lt;author&gt;Uedo, N.&lt;/author&gt;&lt;author&gt;Iishi, H.&lt;/author&gt;&lt;author&gt;Yoshiyuki, Y.&lt;/author&gt;&lt;author&gt;Ishii, M.&lt;/author&gt;&lt;author&gt;Manabe, N.&lt;/author&gt;&lt;author&gt;Kamada, T.&lt;/author&gt;&lt;author&gt;Kusunoki, H.&lt;/author&gt;&lt;author&gt;Hata, J.&lt;/author&gt;&lt;author&gt;Haruma, K.&lt;/author&gt;&lt;/authors&gt;&lt;/contributors&gt;&lt;auth-address&gt;Department of Internal Medicine, Kawasaki Medical School, Kurashiki, Japan. shiotani@med.kawasaki-m.ac.jp&lt;/auth-address&gt;&lt;titles&gt;&lt;title&gt;Predictive factors for metachronous gastric cancer in high-risk patients after successful Helicobacter pylori eradication&lt;/title&gt;&lt;secondary-title&gt;Digestion&lt;/secondary-title&gt;&lt;/titles&gt;&lt;periodical&gt;&lt;full-title&gt;Digestion&lt;/full-title&gt;&lt;abbr-1&gt;Digestion&lt;/abbr-1&gt;&lt;abbr-2&gt;Digestion&lt;/abbr-2&gt;&lt;/periodical&gt;&lt;pages&gt;113-9&lt;/pages&gt;&lt;volume&gt;78&lt;/volume&gt;&lt;number&gt;2-3&lt;/number&gt;&lt;keywords&gt;&lt;keyword&gt;Female&lt;/keyword&gt;&lt;keyword&gt;Helicobacter Infections/*complications/*drug therapy&lt;/keyword&gt;&lt;keyword&gt;Humans&lt;/keyword&gt;&lt;keyword&gt;Male&lt;/keyword&gt;&lt;keyword&gt;Middle Aged&lt;/keyword&gt;&lt;keyword&gt;Neoplasms, Second Primary/*pathology&lt;/keyword&gt;&lt;keyword&gt;Pepsinogen A/blood&lt;/keyword&gt;&lt;keyword&gt;Pepsinogen C/blood&lt;/keyword&gt;&lt;keyword&gt;Predictive Value of Tests&lt;/keyword&gt;&lt;keyword&gt;Risk Factors&lt;/keyword&gt;&lt;keyword&gt;Stomach Neoplasms/etiology/*pathology&lt;/keyword&gt;&lt;/keywords&gt;&lt;dates&gt;&lt;year&gt;2008&lt;/year&gt;&lt;/dates&gt;&lt;isbn&gt;1421-9867 (Electronic)&amp;#xD;0012-2823 (Linking)&lt;/isbn&gt;&lt;accession-num&gt;19023205&lt;/accession-num&gt;&lt;urls&gt;&lt;related-urls&gt;&lt;url&gt;http://www.ncbi.nlm.nih.gov/pubmed/19023205&lt;/url&gt;&lt;url&gt;http://www.karger.com/Article/Pdf/173719&lt;/url&gt;&lt;/related-urls&gt;&lt;/urls&gt;&lt;electronic-resource-num&gt;10.1159/000173719&lt;/electronic-resource-num&gt;&lt;/record&gt;&lt;/Cite&gt;&lt;/EndNote&gt;</w:instrText>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[72]</w:t>
            </w:r>
            <w:r w:rsidRPr="00D62E89">
              <w:rPr>
                <w:rFonts w:ascii="Book Antiqua" w:hAnsi="Book Antiqua"/>
                <w:color w:val="auto"/>
                <w:szCs w:val="24"/>
              </w:rPr>
              <w:fldChar w:fldCharType="end"/>
            </w:r>
            <w:r>
              <w:rPr>
                <w:rFonts w:ascii="Book Antiqua" w:hAnsi="Book Antiqua"/>
                <w:color w:val="auto"/>
                <w:szCs w:val="24"/>
              </w:rPr>
              <w:t>, 2008</w:t>
            </w:r>
          </w:p>
        </w:tc>
        <w:tc>
          <w:tcPr>
            <w:tcW w:w="1134" w:type="dxa"/>
          </w:tcPr>
          <w:p w14:paraId="322F10EF" w14:textId="77777777" w:rsidR="00982397" w:rsidRPr="00D62E89" w:rsidRDefault="00982397"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701" w:type="dxa"/>
            <w:vAlign w:val="center"/>
          </w:tcPr>
          <w:p w14:paraId="52A96289" w14:textId="77777777" w:rsidR="00982397" w:rsidRPr="00D62E89" w:rsidRDefault="00982397" w:rsidP="00F220D4">
            <w:pPr>
              <w:adjustRightInd w:val="0"/>
              <w:snapToGrid w:val="0"/>
              <w:spacing w:line="360" w:lineRule="auto"/>
              <w:rPr>
                <w:rFonts w:ascii="Book Antiqua" w:eastAsia="MS Mincho" w:hAnsi="Book Antiqua"/>
                <w:color w:val="auto"/>
                <w:szCs w:val="24"/>
              </w:rPr>
            </w:pPr>
            <w:r w:rsidRPr="00D62E89">
              <w:rPr>
                <w:rFonts w:ascii="Book Antiqua" w:hAnsi="Book Antiqua"/>
                <w:color w:val="auto"/>
                <w:szCs w:val="24"/>
              </w:rPr>
              <w:t>2.75</w:t>
            </w:r>
          </w:p>
        </w:tc>
        <w:tc>
          <w:tcPr>
            <w:tcW w:w="1134" w:type="dxa"/>
            <w:vAlign w:val="center"/>
          </w:tcPr>
          <w:p w14:paraId="47360713"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9/80</w:t>
            </w:r>
          </w:p>
        </w:tc>
        <w:tc>
          <w:tcPr>
            <w:tcW w:w="1559" w:type="dxa"/>
            <w:vAlign w:val="center"/>
          </w:tcPr>
          <w:p w14:paraId="7EBA2D8E"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4090.9</w:t>
            </w:r>
          </w:p>
        </w:tc>
        <w:tc>
          <w:tcPr>
            <w:tcW w:w="1134" w:type="dxa"/>
            <w:vAlign w:val="center"/>
          </w:tcPr>
          <w:p w14:paraId="47728FA1"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1/11</w:t>
            </w:r>
          </w:p>
        </w:tc>
        <w:tc>
          <w:tcPr>
            <w:tcW w:w="1559" w:type="dxa"/>
            <w:vAlign w:val="center"/>
          </w:tcPr>
          <w:p w14:paraId="10FCF4D3"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3305.8</w:t>
            </w:r>
          </w:p>
        </w:tc>
        <w:tc>
          <w:tcPr>
            <w:tcW w:w="993" w:type="dxa"/>
            <w:vAlign w:val="center"/>
          </w:tcPr>
          <w:p w14:paraId="5348F441"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9</w:t>
            </w:r>
          </w:p>
        </w:tc>
        <w:tc>
          <w:tcPr>
            <w:tcW w:w="1133" w:type="dxa"/>
            <w:vAlign w:val="center"/>
          </w:tcPr>
          <w:p w14:paraId="30CF44E5"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0</w:t>
            </w:r>
          </w:p>
        </w:tc>
        <w:tc>
          <w:tcPr>
            <w:tcW w:w="1418" w:type="dxa"/>
            <w:vAlign w:val="center"/>
          </w:tcPr>
          <w:p w14:paraId="1A92D285"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w:t>
            </w:r>
          </w:p>
        </w:tc>
        <w:tc>
          <w:tcPr>
            <w:tcW w:w="1276" w:type="dxa"/>
            <w:vAlign w:val="center"/>
          </w:tcPr>
          <w:p w14:paraId="0DA2FD2E"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0</w:t>
            </w:r>
          </w:p>
        </w:tc>
      </w:tr>
      <w:tr w:rsidR="00470425" w:rsidRPr="00D62E89" w14:paraId="3B010200" w14:textId="77777777" w:rsidTr="00A62416">
        <w:tc>
          <w:tcPr>
            <w:tcW w:w="1702" w:type="dxa"/>
            <w:vAlign w:val="center"/>
          </w:tcPr>
          <w:p w14:paraId="261984E5" w14:textId="51361A85" w:rsidR="00982397" w:rsidRPr="00D62E89" w:rsidRDefault="00765C40" w:rsidP="00F220D4">
            <w:pPr>
              <w:adjustRightInd w:val="0"/>
              <w:snapToGrid w:val="0"/>
              <w:spacing w:line="360" w:lineRule="auto"/>
              <w:rPr>
                <w:rFonts w:ascii="Book Antiqua" w:hAnsi="Book Antiqua"/>
                <w:i/>
                <w:color w:val="auto"/>
                <w:szCs w:val="24"/>
              </w:rPr>
            </w:pPr>
            <w:r>
              <w:rPr>
                <w:rFonts w:ascii="Book Antiqua" w:hAnsi="Book Antiqua"/>
                <w:color w:val="auto"/>
                <w:szCs w:val="24"/>
              </w:rPr>
              <w:lastRenderedPageBreak/>
              <w:t xml:space="preserve">Han </w:t>
            </w:r>
            <w:r w:rsidRPr="00D7211E">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PEVuZE5vdGU+PENpdGU+PEF1dGhvcj5IYW48L0F1dGhvcj48WWVhcj4yMDExPC9ZZWFyPjxSZWNO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==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PEVuZE5vdGU+PENpdGU+PEF1dGhvcj5IYW48L0F1dGhvcj48WWVhcj4yMDExPC9ZZWFyPjxSZWNO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==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[73]</w:t>
            </w:r>
            <w:r w:rsidRPr="00D62E89">
              <w:rPr>
                <w:rFonts w:ascii="Book Antiqua" w:hAnsi="Book Antiqua"/>
                <w:color w:val="auto"/>
                <w:szCs w:val="24"/>
              </w:rPr>
              <w:fldChar w:fldCharType="end"/>
            </w:r>
            <w:r>
              <w:rPr>
                <w:rFonts w:ascii="Book Antiqua" w:hAnsi="Book Antiqua"/>
                <w:color w:val="auto"/>
                <w:szCs w:val="24"/>
              </w:rPr>
              <w:t>, 2011</w:t>
            </w:r>
          </w:p>
        </w:tc>
        <w:tc>
          <w:tcPr>
            <w:tcW w:w="1134" w:type="dxa"/>
          </w:tcPr>
          <w:p w14:paraId="3C0C1D9B" w14:textId="77777777" w:rsidR="00982397" w:rsidRPr="00D62E89" w:rsidRDefault="00982397"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701" w:type="dxa"/>
            <w:vAlign w:val="center"/>
          </w:tcPr>
          <w:p w14:paraId="37D8AA09" w14:textId="77777777" w:rsidR="00982397" w:rsidRPr="00D62E89" w:rsidRDefault="00982397" w:rsidP="00F220D4">
            <w:pPr>
              <w:adjustRightInd w:val="0"/>
              <w:snapToGrid w:val="0"/>
              <w:spacing w:line="360" w:lineRule="auto"/>
              <w:rPr>
                <w:rFonts w:ascii="Book Antiqua" w:eastAsia="MS Mincho" w:hAnsi="Book Antiqua"/>
                <w:color w:val="auto"/>
                <w:szCs w:val="24"/>
              </w:rPr>
            </w:pPr>
            <w:r w:rsidRPr="00D62E89">
              <w:rPr>
                <w:rFonts w:ascii="Book Antiqua" w:hAnsi="Book Antiqua"/>
                <w:color w:val="auto"/>
                <w:szCs w:val="24"/>
              </w:rPr>
              <w:t>2.7</w:t>
            </w:r>
          </w:p>
        </w:tc>
        <w:tc>
          <w:tcPr>
            <w:tcW w:w="1134" w:type="dxa"/>
            <w:vAlign w:val="center"/>
          </w:tcPr>
          <w:p w14:paraId="0DFFF63C"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4/94</w:t>
            </w:r>
          </w:p>
        </w:tc>
        <w:tc>
          <w:tcPr>
            <w:tcW w:w="1559" w:type="dxa"/>
            <w:vAlign w:val="center"/>
          </w:tcPr>
          <w:p w14:paraId="2F9622E8"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1576</w:t>
            </w:r>
          </w:p>
        </w:tc>
        <w:tc>
          <w:tcPr>
            <w:tcW w:w="1134" w:type="dxa"/>
            <w:vAlign w:val="center"/>
          </w:tcPr>
          <w:p w14:paraId="2DC5E038"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2/22</w:t>
            </w:r>
          </w:p>
        </w:tc>
        <w:tc>
          <w:tcPr>
            <w:tcW w:w="1559" w:type="dxa"/>
            <w:vAlign w:val="center"/>
          </w:tcPr>
          <w:p w14:paraId="1B379831"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3367</w:t>
            </w:r>
          </w:p>
        </w:tc>
        <w:tc>
          <w:tcPr>
            <w:tcW w:w="993" w:type="dxa"/>
            <w:vAlign w:val="center"/>
          </w:tcPr>
          <w:p w14:paraId="3ED64D18"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133" w:type="dxa"/>
            <w:vAlign w:val="center"/>
          </w:tcPr>
          <w:p w14:paraId="3E585B86"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418" w:type="dxa"/>
            <w:vAlign w:val="center"/>
          </w:tcPr>
          <w:p w14:paraId="5EBBFA4C"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276" w:type="dxa"/>
            <w:vAlign w:val="center"/>
          </w:tcPr>
          <w:p w14:paraId="6C7E0E8C"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r>
      <w:tr w:rsidR="00470425" w:rsidRPr="00D62E89" w14:paraId="5FB9741C" w14:textId="77777777" w:rsidTr="00A62416">
        <w:tc>
          <w:tcPr>
            <w:tcW w:w="1702" w:type="dxa"/>
            <w:vAlign w:val="center"/>
          </w:tcPr>
          <w:p w14:paraId="30B69EA1" w14:textId="34B4981D" w:rsidR="00982397" w:rsidRPr="00D62E89" w:rsidRDefault="00765C40" w:rsidP="00F220D4">
            <w:pPr>
              <w:adjustRightInd w:val="0"/>
              <w:snapToGrid w:val="0"/>
              <w:spacing w:line="360" w:lineRule="auto"/>
              <w:rPr>
                <w:rFonts w:ascii="Book Antiqua" w:hAnsi="Book Antiqua"/>
                <w:i/>
                <w:color w:val="auto"/>
                <w:szCs w:val="24"/>
              </w:rPr>
            </w:pPr>
            <w:r>
              <w:rPr>
                <w:rFonts w:ascii="Book Antiqua" w:hAnsi="Book Antiqua"/>
                <w:color w:val="auto"/>
                <w:szCs w:val="24"/>
              </w:rPr>
              <w:t xml:space="preserve">Kim </w:t>
            </w:r>
            <w:r w:rsidRPr="00D7211E">
              <w:rPr>
                <w:rFonts w:ascii="Book Antiqua" w:hAnsi="Book Antiqua"/>
                <w:i/>
                <w:color w:val="auto"/>
                <w:szCs w:val="24"/>
              </w:rPr>
              <w:t>et al</w:t>
            </w:r>
            <w:r w:rsidRPr="00D62E89">
              <w:rPr>
                <w:rFonts w:ascii="Book Antiqua" w:hAnsi="Book Antiqua"/>
                <w:color w:val="auto"/>
                <w:szCs w:val="24"/>
              </w:rPr>
              <w:fldChar w:fldCharType="begin"/>
            </w:r>
            <w:r w:rsidRPr="00D62E89">
              <w:rPr>
                <w:rFonts w:ascii="Book Antiqua" w:hAnsi="Book Antiqua"/>
                <w:color w:val="auto"/>
                <w:szCs w:val="24"/>
              </w:rPr>
              <w:instrText xml:space="preserve"> ADDIN EN.CITE &lt;EndNote&gt;&lt;Cite&gt;&lt;Author&gt;Kim&lt;/Author&gt;&lt;Year&gt;2011&lt;/Year&gt;&lt;RecNum&gt;2379&lt;/RecNum&gt;&lt;DisplayText&gt;&lt;style face="superscript"&gt;[74]&lt;/style&gt;&lt;/DisplayText&gt;&lt;record&gt;&lt;rec-number&gt;2379&lt;/rec-number&gt;&lt;foreign-keys&gt;&lt;key app="EN" db-id="apfzffrslefdtkexfw55xw2t0wrsfwpssds5" timestamp="1565165305"&gt;2379&lt;/key&gt;&lt;/foreign-keys&gt;&lt;ref-type name="Journal Article"&gt;17&lt;/ref-type&gt;&lt;contributors&gt;&lt;authors&gt;&lt;author&gt;Kim, HJ.&lt;/author&gt;&lt;author&gt;Hong, SJ.&lt;/author&gt;&lt;author&gt;Ko, BM.&lt;/author&gt;&lt;author&gt;Cho, WY&lt;/author&gt;&lt;author&gt;Cho, JY&lt;/author&gt;&lt;author&gt;Lee, JS&lt;/author&gt;&lt;author&gt;Lee, MS&lt;/author&gt;&lt;/authors&gt;&lt;/contributors&gt;&lt;titles&gt;&lt;title&gt;Helicobacter pylori eradication suppresses metachronous gastric cancer and cyclooxygenase-2 expression after endoscopic resection of early gastric cancer&lt;/title&gt;&lt;secondary-title&gt;Korean J Helicobacter Up Gastrointest Res&lt;/secondary-title&gt;&lt;/titles&gt;&lt;periodical&gt;&lt;full-title&gt;Korean J Helicobacter Up Gastrointest Res&lt;/full-title&gt;&lt;/periodical&gt;&lt;pages&gt;117-23&lt;/pages&gt;&lt;volume&gt;11&lt;/volume&gt;&lt;dates&gt;&lt;year&gt;2011&lt;/year&gt;&lt;/dates&gt;&lt;urls&gt;&lt;/urls&gt;&lt;/record&gt;&lt;/Cite&gt;&lt;/EndNote&gt;</w:instrText>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[74]</w:t>
            </w:r>
            <w:r w:rsidRPr="00D62E89">
              <w:rPr>
                <w:rFonts w:ascii="Book Antiqua" w:hAnsi="Book Antiqua"/>
                <w:color w:val="auto"/>
                <w:szCs w:val="24"/>
              </w:rPr>
              <w:fldChar w:fldCharType="end"/>
            </w:r>
            <w:r>
              <w:rPr>
                <w:rFonts w:ascii="Book Antiqua" w:hAnsi="Book Antiqua"/>
                <w:color w:val="auto"/>
                <w:szCs w:val="24"/>
              </w:rPr>
              <w:t>, 2011</w:t>
            </w:r>
          </w:p>
        </w:tc>
        <w:tc>
          <w:tcPr>
            <w:tcW w:w="1134" w:type="dxa"/>
          </w:tcPr>
          <w:p w14:paraId="68F05E27" w14:textId="77777777" w:rsidR="00982397" w:rsidRPr="00D62E89" w:rsidRDefault="00982397"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701" w:type="dxa"/>
            <w:vAlign w:val="center"/>
          </w:tcPr>
          <w:p w14:paraId="6858EBF0" w14:textId="77777777" w:rsidR="00982397" w:rsidRPr="00D62E89" w:rsidRDefault="00982397" w:rsidP="00F220D4">
            <w:pPr>
              <w:adjustRightInd w:val="0"/>
              <w:snapToGrid w:val="0"/>
              <w:spacing w:line="360" w:lineRule="auto"/>
              <w:rPr>
                <w:rFonts w:ascii="Book Antiqua" w:eastAsia="MS Mincho" w:hAnsi="Book Antiqua"/>
                <w:color w:val="auto"/>
                <w:szCs w:val="24"/>
              </w:rPr>
            </w:pPr>
            <w:r w:rsidRPr="00D62E89">
              <w:rPr>
                <w:rFonts w:ascii="Book Antiqua" w:hAnsi="Book Antiqua"/>
                <w:color w:val="auto"/>
                <w:szCs w:val="24"/>
              </w:rPr>
              <w:t>5.1</w:t>
            </w:r>
          </w:p>
        </w:tc>
        <w:tc>
          <w:tcPr>
            <w:tcW w:w="1134" w:type="dxa"/>
            <w:vAlign w:val="center"/>
          </w:tcPr>
          <w:p w14:paraId="36603400"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0/28</w:t>
            </w:r>
          </w:p>
        </w:tc>
        <w:tc>
          <w:tcPr>
            <w:tcW w:w="1559" w:type="dxa"/>
            <w:vAlign w:val="center"/>
          </w:tcPr>
          <w:p w14:paraId="23B7A75D"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0</w:t>
            </w:r>
          </w:p>
        </w:tc>
        <w:tc>
          <w:tcPr>
            <w:tcW w:w="1134" w:type="dxa"/>
            <w:vAlign w:val="center"/>
          </w:tcPr>
          <w:p w14:paraId="579C5993"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5/27</w:t>
            </w:r>
          </w:p>
        </w:tc>
        <w:tc>
          <w:tcPr>
            <w:tcW w:w="1559" w:type="dxa"/>
            <w:vAlign w:val="center"/>
          </w:tcPr>
          <w:p w14:paraId="24253E7C"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3631.1</w:t>
            </w:r>
          </w:p>
        </w:tc>
        <w:tc>
          <w:tcPr>
            <w:tcW w:w="993" w:type="dxa"/>
            <w:vAlign w:val="center"/>
          </w:tcPr>
          <w:p w14:paraId="43DAEBF8"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0</w:t>
            </w:r>
          </w:p>
        </w:tc>
        <w:tc>
          <w:tcPr>
            <w:tcW w:w="1133" w:type="dxa"/>
            <w:vAlign w:val="center"/>
          </w:tcPr>
          <w:p w14:paraId="409B6987"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0</w:t>
            </w:r>
          </w:p>
        </w:tc>
        <w:tc>
          <w:tcPr>
            <w:tcW w:w="1418" w:type="dxa"/>
            <w:vAlign w:val="center"/>
          </w:tcPr>
          <w:p w14:paraId="252C311E"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276" w:type="dxa"/>
            <w:vAlign w:val="center"/>
          </w:tcPr>
          <w:p w14:paraId="2B6513E8"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r>
      <w:tr w:rsidR="00470425" w:rsidRPr="00D62E89" w14:paraId="3C2A2A76" w14:textId="77777777" w:rsidTr="00A62416">
        <w:tc>
          <w:tcPr>
            <w:tcW w:w="1702" w:type="dxa"/>
            <w:vAlign w:val="center"/>
          </w:tcPr>
          <w:p w14:paraId="68A8454A" w14:textId="07AD18B1" w:rsidR="00982397" w:rsidRPr="00D62E89" w:rsidRDefault="00765C40" w:rsidP="00F220D4">
            <w:pPr>
              <w:adjustRightInd w:val="0"/>
              <w:snapToGrid w:val="0"/>
              <w:spacing w:line="360" w:lineRule="auto"/>
              <w:rPr>
                <w:rFonts w:ascii="Book Antiqua" w:hAnsi="Book Antiqua"/>
                <w:i/>
                <w:color w:val="auto"/>
                <w:szCs w:val="24"/>
              </w:rPr>
            </w:pPr>
            <w:proofErr w:type="spellStart"/>
            <w:r>
              <w:rPr>
                <w:rFonts w:ascii="Book Antiqua" w:hAnsi="Book Antiqua"/>
                <w:color w:val="auto"/>
                <w:szCs w:val="24"/>
              </w:rPr>
              <w:t>Maehata</w:t>
            </w:r>
            <w:proofErr w:type="spellEnd"/>
            <w:r>
              <w:rPr>
                <w:rFonts w:ascii="Book Antiqua" w:hAnsi="Book Antiqua"/>
                <w:color w:val="auto"/>
                <w:szCs w:val="24"/>
              </w:rPr>
              <w:t xml:space="preserve"> </w:t>
            </w:r>
            <w:r w:rsidRPr="00D7211E">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PEVuZE5vdGU+PENpdGU+PEF1dGhvcj5NYWVoYXRhPC9BdXRob3I+PFllYXI+MjAxMjwvWWVhcj48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==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PEVuZE5vdGU+PENpdGU+PEF1dGhvcj5NYWVoYXRhPC9BdXRob3I+PFllYXI+MjAxMjwvWWVhcj48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==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[75]</w:t>
            </w:r>
            <w:r w:rsidRPr="00D62E89">
              <w:rPr>
                <w:rFonts w:ascii="Book Antiqua" w:hAnsi="Book Antiqua"/>
                <w:color w:val="auto"/>
                <w:szCs w:val="24"/>
              </w:rPr>
              <w:fldChar w:fldCharType="end"/>
            </w:r>
            <w:r>
              <w:rPr>
                <w:rFonts w:ascii="Book Antiqua" w:hAnsi="Book Antiqua"/>
                <w:color w:val="auto"/>
                <w:szCs w:val="24"/>
              </w:rPr>
              <w:t>, 2012</w:t>
            </w:r>
          </w:p>
        </w:tc>
        <w:tc>
          <w:tcPr>
            <w:tcW w:w="1134" w:type="dxa"/>
          </w:tcPr>
          <w:p w14:paraId="1A771009" w14:textId="77777777" w:rsidR="00982397" w:rsidRPr="00D62E89" w:rsidRDefault="00982397"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701" w:type="dxa"/>
            <w:vAlign w:val="center"/>
          </w:tcPr>
          <w:p w14:paraId="64AEEF2D"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3</w:t>
            </w:r>
          </w:p>
        </w:tc>
        <w:tc>
          <w:tcPr>
            <w:tcW w:w="1134" w:type="dxa"/>
            <w:vAlign w:val="center"/>
          </w:tcPr>
          <w:p w14:paraId="261A7D3F"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15/177</w:t>
            </w:r>
          </w:p>
        </w:tc>
        <w:tc>
          <w:tcPr>
            <w:tcW w:w="1559" w:type="dxa"/>
            <w:vAlign w:val="center"/>
          </w:tcPr>
          <w:p w14:paraId="6143A2F1"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2824.9</w:t>
            </w:r>
          </w:p>
        </w:tc>
        <w:tc>
          <w:tcPr>
            <w:tcW w:w="1134" w:type="dxa"/>
            <w:vAlign w:val="center"/>
          </w:tcPr>
          <w:p w14:paraId="7ACED535"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13/91</w:t>
            </w:r>
          </w:p>
        </w:tc>
        <w:tc>
          <w:tcPr>
            <w:tcW w:w="1559" w:type="dxa"/>
            <w:vAlign w:val="center"/>
          </w:tcPr>
          <w:p w14:paraId="6BD65467"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4761.9</w:t>
            </w:r>
          </w:p>
        </w:tc>
        <w:tc>
          <w:tcPr>
            <w:tcW w:w="993" w:type="dxa"/>
            <w:vAlign w:val="center"/>
          </w:tcPr>
          <w:p w14:paraId="1870E0E4"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14</w:t>
            </w:r>
          </w:p>
        </w:tc>
        <w:tc>
          <w:tcPr>
            <w:tcW w:w="1133" w:type="dxa"/>
            <w:vAlign w:val="center"/>
          </w:tcPr>
          <w:p w14:paraId="3D704CD7"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w:t>
            </w:r>
          </w:p>
        </w:tc>
        <w:tc>
          <w:tcPr>
            <w:tcW w:w="1418" w:type="dxa"/>
            <w:vAlign w:val="center"/>
          </w:tcPr>
          <w:p w14:paraId="1840AEEC"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13</w:t>
            </w:r>
          </w:p>
        </w:tc>
        <w:tc>
          <w:tcPr>
            <w:tcW w:w="1276" w:type="dxa"/>
            <w:vAlign w:val="center"/>
          </w:tcPr>
          <w:p w14:paraId="04834CE9"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0</w:t>
            </w:r>
          </w:p>
        </w:tc>
      </w:tr>
      <w:tr w:rsidR="00470425" w:rsidRPr="00D62E89" w14:paraId="0BEA91DA" w14:textId="77777777" w:rsidTr="00A62416">
        <w:tc>
          <w:tcPr>
            <w:tcW w:w="1702" w:type="dxa"/>
            <w:vAlign w:val="center"/>
          </w:tcPr>
          <w:p w14:paraId="38ABC3F7" w14:textId="3526C2AA" w:rsidR="00982397" w:rsidRPr="00D62E89" w:rsidRDefault="00470425" w:rsidP="00F220D4">
            <w:pPr>
              <w:adjustRightInd w:val="0"/>
              <w:snapToGrid w:val="0"/>
              <w:spacing w:line="360" w:lineRule="auto"/>
              <w:rPr>
                <w:rFonts w:ascii="Book Antiqua" w:hAnsi="Book Antiqua"/>
                <w:i/>
                <w:color w:val="auto"/>
                <w:szCs w:val="24"/>
              </w:rPr>
            </w:pPr>
            <w:proofErr w:type="spellStart"/>
            <w:r>
              <w:rPr>
                <w:rFonts w:ascii="Book Antiqua" w:hAnsi="Book Antiqua"/>
                <w:color w:val="auto"/>
                <w:szCs w:val="24"/>
              </w:rPr>
              <w:t>Seo</w:t>
            </w:r>
            <w:proofErr w:type="spellEnd"/>
            <w:r w:rsidRPr="00D62E89">
              <w:rPr>
                <w:rFonts w:ascii="Book Antiqua" w:hAnsi="Book Antiqua"/>
                <w:color w:val="auto"/>
                <w:szCs w:val="24"/>
              </w:rPr>
              <w:t xml:space="preserve"> </w:t>
            </w:r>
            <w:r w:rsidRPr="00D7211E">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PEVuZE5vdGU+PENpdGU+PEF1dGhvcj5TZW88L0F1dGhvcj48WWVhcj4yMDEzPC9ZZWFyPjxSZWNO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PEVuZE5vdGU+PENpdGU+PEF1dGhvcj5TZW88L0F1dGhvcj48WWVhcj4yMDEzPC9ZZWFyPjxSZWNO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[76]</w:t>
            </w:r>
            <w:r w:rsidRPr="00D62E89">
              <w:rPr>
                <w:rFonts w:ascii="Book Antiqua" w:hAnsi="Book Antiqua"/>
                <w:color w:val="auto"/>
                <w:szCs w:val="24"/>
              </w:rPr>
              <w:fldChar w:fldCharType="end"/>
            </w:r>
            <w:r>
              <w:rPr>
                <w:rFonts w:ascii="Book Antiqua" w:hAnsi="Book Antiqua"/>
                <w:color w:val="auto"/>
                <w:szCs w:val="24"/>
              </w:rPr>
              <w:t>, 2013</w:t>
            </w:r>
          </w:p>
        </w:tc>
        <w:tc>
          <w:tcPr>
            <w:tcW w:w="1134" w:type="dxa"/>
          </w:tcPr>
          <w:p w14:paraId="30899F11" w14:textId="77777777" w:rsidR="00982397" w:rsidRPr="00D62E89" w:rsidRDefault="00982397"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701" w:type="dxa"/>
            <w:vAlign w:val="center"/>
          </w:tcPr>
          <w:p w14:paraId="2AA81BD4"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2.27</w:t>
            </w:r>
          </w:p>
        </w:tc>
        <w:tc>
          <w:tcPr>
            <w:tcW w:w="1134" w:type="dxa"/>
            <w:vAlign w:val="center"/>
          </w:tcPr>
          <w:p w14:paraId="0E4066E4"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6/61</w:t>
            </w:r>
          </w:p>
        </w:tc>
        <w:tc>
          <w:tcPr>
            <w:tcW w:w="1559" w:type="dxa"/>
            <w:vAlign w:val="center"/>
          </w:tcPr>
          <w:p w14:paraId="57B7E842"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4333.1</w:t>
            </w:r>
          </w:p>
        </w:tc>
        <w:tc>
          <w:tcPr>
            <w:tcW w:w="1134" w:type="dxa"/>
            <w:vAlign w:val="center"/>
          </w:tcPr>
          <w:p w14:paraId="455604FE"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3/13</w:t>
            </w:r>
          </w:p>
        </w:tc>
        <w:tc>
          <w:tcPr>
            <w:tcW w:w="1559" w:type="dxa"/>
            <w:vAlign w:val="center"/>
          </w:tcPr>
          <w:p w14:paraId="100A5606"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10166</w:t>
            </w:r>
          </w:p>
        </w:tc>
        <w:tc>
          <w:tcPr>
            <w:tcW w:w="993" w:type="dxa"/>
            <w:vAlign w:val="center"/>
          </w:tcPr>
          <w:p w14:paraId="7792DE2C"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133" w:type="dxa"/>
            <w:vAlign w:val="center"/>
          </w:tcPr>
          <w:p w14:paraId="58622E73"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418" w:type="dxa"/>
            <w:vAlign w:val="center"/>
          </w:tcPr>
          <w:p w14:paraId="499CE458"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276" w:type="dxa"/>
            <w:vAlign w:val="center"/>
          </w:tcPr>
          <w:p w14:paraId="22F0D365"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r>
      <w:tr w:rsidR="00470425" w:rsidRPr="00D62E89" w14:paraId="11AA32A4" w14:textId="77777777" w:rsidTr="00A62416">
        <w:tc>
          <w:tcPr>
            <w:tcW w:w="1702" w:type="dxa"/>
            <w:vAlign w:val="center"/>
          </w:tcPr>
          <w:p w14:paraId="40EA0899" w14:textId="02C8C862" w:rsidR="00982397" w:rsidRPr="00D62E89" w:rsidRDefault="00470425" w:rsidP="00F220D4">
            <w:pPr>
              <w:adjustRightInd w:val="0"/>
              <w:snapToGrid w:val="0"/>
              <w:spacing w:line="360" w:lineRule="auto"/>
              <w:rPr>
                <w:rFonts w:ascii="Book Antiqua" w:hAnsi="Book Antiqua"/>
                <w:color w:val="auto"/>
                <w:szCs w:val="24"/>
              </w:rPr>
            </w:pPr>
            <w:r>
              <w:rPr>
                <w:rFonts w:ascii="Book Antiqua" w:hAnsi="Book Antiqua"/>
                <w:color w:val="auto"/>
                <w:szCs w:val="24"/>
              </w:rPr>
              <w:t>Kato</w:t>
            </w:r>
            <w:r w:rsidRPr="00D62E89">
              <w:rPr>
                <w:rFonts w:ascii="Book Antiqua" w:hAnsi="Book Antiqua"/>
                <w:color w:val="auto"/>
                <w:szCs w:val="24"/>
              </w:rPr>
              <w:t xml:space="preserve"> </w:t>
            </w:r>
            <w:r w:rsidRPr="00D7211E">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PEVuZE5vdGU+PENpdGU+PEF1dGhvcj5LYXRvPC9BdXRob3I+PFllYXI+MjAxMzwvWWVhcj48UmVj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PEVuZE5vdGU+PENpdGU+PEF1dGhvcj5LYXRvPC9BdXRob3I+PFllYXI+MjAxMzwvWWVhcj48UmVj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[77]</w:t>
            </w:r>
            <w:r w:rsidRPr="00D62E89">
              <w:rPr>
                <w:rFonts w:ascii="Book Antiqua" w:hAnsi="Book Antiqua"/>
                <w:color w:val="auto"/>
                <w:szCs w:val="24"/>
              </w:rPr>
              <w:fldChar w:fldCharType="end"/>
            </w:r>
            <w:r>
              <w:rPr>
                <w:rFonts w:ascii="Book Antiqua" w:hAnsi="Book Antiqua"/>
                <w:color w:val="auto"/>
                <w:szCs w:val="24"/>
              </w:rPr>
              <w:t>, 2013</w:t>
            </w:r>
          </w:p>
        </w:tc>
        <w:tc>
          <w:tcPr>
            <w:tcW w:w="1134" w:type="dxa"/>
          </w:tcPr>
          <w:p w14:paraId="6D58BC75" w14:textId="77777777" w:rsidR="00982397" w:rsidRPr="00D62E89" w:rsidRDefault="00982397"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701" w:type="dxa"/>
            <w:vAlign w:val="center"/>
          </w:tcPr>
          <w:p w14:paraId="0042BD68"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2.23</w:t>
            </w:r>
          </w:p>
        </w:tc>
        <w:tc>
          <w:tcPr>
            <w:tcW w:w="1134" w:type="dxa"/>
            <w:vAlign w:val="center"/>
          </w:tcPr>
          <w:p w14:paraId="1B68FDA6"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24/263</w:t>
            </w:r>
          </w:p>
        </w:tc>
        <w:tc>
          <w:tcPr>
            <w:tcW w:w="1559" w:type="dxa"/>
            <w:vAlign w:val="center"/>
          </w:tcPr>
          <w:p w14:paraId="25D78BFF"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4092.1</w:t>
            </w:r>
          </w:p>
        </w:tc>
        <w:tc>
          <w:tcPr>
            <w:tcW w:w="1134" w:type="dxa"/>
            <w:vAlign w:val="center"/>
          </w:tcPr>
          <w:p w14:paraId="59226A76"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6/105</w:t>
            </w:r>
          </w:p>
        </w:tc>
        <w:tc>
          <w:tcPr>
            <w:tcW w:w="1559" w:type="dxa"/>
            <w:vAlign w:val="center"/>
          </w:tcPr>
          <w:p w14:paraId="185B0CE2"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2562.5</w:t>
            </w:r>
          </w:p>
        </w:tc>
        <w:tc>
          <w:tcPr>
            <w:tcW w:w="993" w:type="dxa"/>
            <w:vAlign w:val="center"/>
          </w:tcPr>
          <w:p w14:paraId="7809EFAC"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133" w:type="dxa"/>
            <w:vAlign w:val="center"/>
          </w:tcPr>
          <w:p w14:paraId="303C94D1"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418" w:type="dxa"/>
            <w:vAlign w:val="center"/>
          </w:tcPr>
          <w:p w14:paraId="1F25EF2B"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276" w:type="dxa"/>
            <w:vAlign w:val="center"/>
          </w:tcPr>
          <w:p w14:paraId="0D5504EA"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r>
      <w:tr w:rsidR="00470425" w:rsidRPr="00D62E89" w14:paraId="79904618" w14:textId="77777777" w:rsidTr="00A62416">
        <w:tc>
          <w:tcPr>
            <w:tcW w:w="1702" w:type="dxa"/>
            <w:vAlign w:val="center"/>
          </w:tcPr>
          <w:p w14:paraId="496588CE" w14:textId="32315B08" w:rsidR="00470425" w:rsidRPr="00D62E89" w:rsidRDefault="00470425" w:rsidP="00470425">
            <w:pPr>
              <w:adjustRightInd w:val="0"/>
              <w:snapToGrid w:val="0"/>
              <w:spacing w:line="360" w:lineRule="auto"/>
              <w:rPr>
                <w:rFonts w:ascii="Book Antiqua" w:hAnsi="Book Antiqua"/>
                <w:i/>
                <w:color w:val="auto"/>
                <w:szCs w:val="24"/>
              </w:rPr>
            </w:pPr>
            <w:r>
              <w:rPr>
                <w:rFonts w:ascii="Book Antiqua" w:hAnsi="Book Antiqua"/>
                <w:color w:val="auto"/>
                <w:szCs w:val="24"/>
              </w:rPr>
              <w:t>Bae</w:t>
            </w:r>
            <w:r w:rsidRPr="00D62E89">
              <w:rPr>
                <w:rFonts w:ascii="Book Antiqua" w:hAnsi="Book Antiqua"/>
                <w:color w:val="auto"/>
                <w:szCs w:val="24"/>
              </w:rPr>
              <w:t xml:space="preserve"> </w:t>
            </w:r>
            <w:r w:rsidRPr="00D7211E">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PEVuZE5vdGU+PENpdGU+PEF1dGhvcj5CYWU8L0F1dGhvcj48WWVhcj4yMDE0PC9ZZWFyPjxSZWNO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PEVuZE5vdGU+PENpdGU+PEF1dGhvcj5CYWU8L0F1dGhvcj48WWVhcj4yMDE0PC9ZZWFyPjxSZWNO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[78]</w:t>
            </w:r>
            <w:r w:rsidRPr="00D62E89">
              <w:rPr>
                <w:rFonts w:ascii="Book Antiqua" w:hAnsi="Book Antiqua"/>
                <w:color w:val="auto"/>
                <w:szCs w:val="24"/>
              </w:rPr>
              <w:fldChar w:fldCharType="end"/>
            </w:r>
            <w:r>
              <w:rPr>
                <w:rFonts w:ascii="Book Antiqua" w:hAnsi="Book Antiqua"/>
                <w:color w:val="auto"/>
                <w:szCs w:val="24"/>
              </w:rPr>
              <w:t>, 2014</w:t>
            </w:r>
          </w:p>
        </w:tc>
        <w:tc>
          <w:tcPr>
            <w:tcW w:w="1134" w:type="dxa"/>
          </w:tcPr>
          <w:p w14:paraId="573E2EC3" w14:textId="77777777" w:rsidR="00470425" w:rsidRPr="00D62E89" w:rsidRDefault="00470425" w:rsidP="00470425">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701" w:type="dxa"/>
            <w:vAlign w:val="center"/>
          </w:tcPr>
          <w:p w14:paraId="0794C636"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hAnsi="Book Antiqua"/>
                <w:color w:val="auto"/>
                <w:szCs w:val="24"/>
              </w:rPr>
              <w:t>5</w:t>
            </w:r>
          </w:p>
        </w:tc>
        <w:tc>
          <w:tcPr>
            <w:tcW w:w="1134" w:type="dxa"/>
            <w:vAlign w:val="center"/>
          </w:tcPr>
          <w:p w14:paraId="7184B126"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34/485</w:t>
            </w:r>
          </w:p>
        </w:tc>
        <w:tc>
          <w:tcPr>
            <w:tcW w:w="1559" w:type="dxa"/>
            <w:vAlign w:val="center"/>
          </w:tcPr>
          <w:p w14:paraId="0A8CED1A"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1402.1</w:t>
            </w:r>
          </w:p>
        </w:tc>
        <w:tc>
          <w:tcPr>
            <w:tcW w:w="1134" w:type="dxa"/>
            <w:vAlign w:val="center"/>
          </w:tcPr>
          <w:p w14:paraId="5B70C04E"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24/182</w:t>
            </w:r>
          </w:p>
        </w:tc>
        <w:tc>
          <w:tcPr>
            <w:tcW w:w="1559" w:type="dxa"/>
            <w:vAlign w:val="center"/>
          </w:tcPr>
          <w:p w14:paraId="0F8E6394"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2637.4</w:t>
            </w:r>
          </w:p>
        </w:tc>
        <w:tc>
          <w:tcPr>
            <w:tcW w:w="993" w:type="dxa"/>
            <w:vAlign w:val="center"/>
          </w:tcPr>
          <w:p w14:paraId="648EE62D"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133" w:type="dxa"/>
            <w:vAlign w:val="center"/>
          </w:tcPr>
          <w:p w14:paraId="59213C24"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418" w:type="dxa"/>
            <w:vAlign w:val="center"/>
          </w:tcPr>
          <w:p w14:paraId="6B0D0B37"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276" w:type="dxa"/>
            <w:vAlign w:val="center"/>
          </w:tcPr>
          <w:p w14:paraId="6E742A86"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r>
      <w:tr w:rsidR="00470425" w:rsidRPr="00D62E89" w14:paraId="3BF654D6" w14:textId="77777777" w:rsidTr="00A62416">
        <w:tc>
          <w:tcPr>
            <w:tcW w:w="1702" w:type="dxa"/>
            <w:vAlign w:val="center"/>
          </w:tcPr>
          <w:p w14:paraId="2EDE0AD2" w14:textId="414653B7" w:rsidR="00470425" w:rsidRPr="00D62E89" w:rsidRDefault="00470425" w:rsidP="00470425">
            <w:pPr>
              <w:adjustRightInd w:val="0"/>
              <w:snapToGrid w:val="0"/>
              <w:spacing w:line="360" w:lineRule="auto"/>
              <w:rPr>
                <w:rFonts w:ascii="Book Antiqua" w:hAnsi="Book Antiqua"/>
                <w:color w:val="auto"/>
                <w:szCs w:val="24"/>
              </w:rPr>
            </w:pPr>
            <w:r>
              <w:rPr>
                <w:rFonts w:ascii="Book Antiqua" w:hAnsi="Book Antiqua"/>
                <w:color w:val="auto"/>
                <w:szCs w:val="24"/>
              </w:rPr>
              <w:t>Kim</w:t>
            </w:r>
            <w:r w:rsidRPr="00D62E89">
              <w:rPr>
                <w:rFonts w:ascii="Book Antiqua" w:hAnsi="Book Antiqua"/>
                <w:color w:val="auto"/>
                <w:szCs w:val="24"/>
              </w:rPr>
              <w:t xml:space="preserve"> </w:t>
            </w:r>
            <w:r w:rsidRPr="00D7211E">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PEVuZE5vdGU+PENpdGU+PEF1dGhvcj5LaW08L0F1dGhvcj48WWVhcj4yMDE0PC9ZZWFyPjxSZWNO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PEVuZE5vdGU+PENpdGU+PEF1dGhvcj5LaW08L0F1dGhvcj48WWVhcj4yMDE0PC9ZZWFyPjxSZWNO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[79]</w:t>
            </w:r>
            <w:r w:rsidRPr="00D62E89">
              <w:rPr>
                <w:rFonts w:ascii="Book Antiqua" w:hAnsi="Book Antiqua"/>
                <w:color w:val="auto"/>
                <w:szCs w:val="24"/>
              </w:rPr>
              <w:fldChar w:fldCharType="end"/>
            </w:r>
            <w:r>
              <w:rPr>
                <w:rFonts w:ascii="Book Antiqua" w:hAnsi="Book Antiqua"/>
                <w:color w:val="auto"/>
                <w:szCs w:val="24"/>
              </w:rPr>
              <w:t>, 2014</w:t>
            </w:r>
          </w:p>
        </w:tc>
        <w:tc>
          <w:tcPr>
            <w:tcW w:w="1134" w:type="dxa"/>
          </w:tcPr>
          <w:p w14:paraId="1751D6C2" w14:textId="77777777" w:rsidR="00470425" w:rsidRPr="00D62E89" w:rsidRDefault="00470425" w:rsidP="00470425">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701" w:type="dxa"/>
            <w:vAlign w:val="center"/>
          </w:tcPr>
          <w:p w14:paraId="39A89A5B"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hAnsi="Book Antiqua"/>
                <w:color w:val="auto"/>
                <w:szCs w:val="24"/>
              </w:rPr>
              <w:t>4.3</w:t>
            </w:r>
          </w:p>
        </w:tc>
        <w:tc>
          <w:tcPr>
            <w:tcW w:w="1134" w:type="dxa"/>
            <w:vAlign w:val="center"/>
          </w:tcPr>
          <w:p w14:paraId="143672A6"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2/49</w:t>
            </w:r>
          </w:p>
        </w:tc>
        <w:tc>
          <w:tcPr>
            <w:tcW w:w="1559" w:type="dxa"/>
            <w:vAlign w:val="center"/>
          </w:tcPr>
          <w:p w14:paraId="07D8F8C4"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770.1</w:t>
            </w:r>
          </w:p>
        </w:tc>
        <w:tc>
          <w:tcPr>
            <w:tcW w:w="1134" w:type="dxa"/>
            <w:vAlign w:val="center"/>
          </w:tcPr>
          <w:p w14:paraId="29CC1BFF"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16/107</w:t>
            </w:r>
          </w:p>
        </w:tc>
        <w:tc>
          <w:tcPr>
            <w:tcW w:w="1559" w:type="dxa"/>
            <w:vAlign w:val="center"/>
          </w:tcPr>
          <w:p w14:paraId="165AC03C"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3250.7</w:t>
            </w:r>
          </w:p>
        </w:tc>
        <w:tc>
          <w:tcPr>
            <w:tcW w:w="993" w:type="dxa"/>
            <w:vAlign w:val="center"/>
          </w:tcPr>
          <w:p w14:paraId="328D72EC"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133" w:type="dxa"/>
            <w:vAlign w:val="center"/>
          </w:tcPr>
          <w:p w14:paraId="777E9941"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418" w:type="dxa"/>
            <w:vAlign w:val="center"/>
          </w:tcPr>
          <w:p w14:paraId="4ECA446E"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276" w:type="dxa"/>
            <w:vAlign w:val="center"/>
          </w:tcPr>
          <w:p w14:paraId="40B00681"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r>
      <w:tr w:rsidR="00470425" w:rsidRPr="00D62E89" w14:paraId="3FFB2C6A" w14:textId="77777777" w:rsidTr="00A62416">
        <w:tc>
          <w:tcPr>
            <w:tcW w:w="1702" w:type="dxa"/>
            <w:vAlign w:val="center"/>
          </w:tcPr>
          <w:p w14:paraId="742164A4" w14:textId="0D6E5F83" w:rsidR="00470425" w:rsidRPr="00D62E89" w:rsidRDefault="00470425" w:rsidP="00470425">
            <w:pPr>
              <w:adjustRightInd w:val="0"/>
              <w:snapToGrid w:val="0"/>
              <w:spacing w:line="360" w:lineRule="auto"/>
              <w:rPr>
                <w:rFonts w:ascii="Book Antiqua" w:hAnsi="Book Antiqua"/>
                <w:color w:val="auto"/>
                <w:szCs w:val="24"/>
              </w:rPr>
            </w:pPr>
            <w:r>
              <w:rPr>
                <w:rFonts w:ascii="Book Antiqua" w:hAnsi="Book Antiqua"/>
                <w:color w:val="auto"/>
                <w:szCs w:val="24"/>
              </w:rPr>
              <w:t>Kwon</w:t>
            </w:r>
            <w:r w:rsidRPr="00D62E89">
              <w:rPr>
                <w:rFonts w:ascii="Book Antiqua" w:hAnsi="Book Antiqua"/>
                <w:color w:val="auto"/>
                <w:szCs w:val="24"/>
              </w:rPr>
              <w:t xml:space="preserve"> </w:t>
            </w:r>
            <w:r w:rsidRPr="00D7211E">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PEVuZE5vdGU+PENpdGU+PEF1dGhvcj5Ld29uPC9BdXRob3I+PFllYXI+MjAxNDwvWWVhcj48UmVj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PEVuZE5vdGU+PENpdGU+PEF1dGhvcj5Ld29uPC9BdXRob3I+PFllYXI+MjAxNDwvWWVhcj48UmVj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[80]</w:t>
            </w:r>
            <w:r w:rsidRPr="00D62E89">
              <w:rPr>
                <w:rFonts w:ascii="Book Antiqua" w:hAnsi="Book Antiqua"/>
                <w:color w:val="auto"/>
                <w:szCs w:val="24"/>
              </w:rPr>
              <w:fldChar w:fldCharType="end"/>
            </w:r>
            <w:r>
              <w:rPr>
                <w:rFonts w:ascii="Book Antiqua" w:hAnsi="Book Antiqua"/>
                <w:color w:val="auto"/>
                <w:szCs w:val="24"/>
              </w:rPr>
              <w:t>, 2014</w:t>
            </w:r>
          </w:p>
        </w:tc>
        <w:tc>
          <w:tcPr>
            <w:tcW w:w="1134" w:type="dxa"/>
          </w:tcPr>
          <w:p w14:paraId="401ECBAF" w14:textId="77777777" w:rsidR="00470425" w:rsidRPr="00D62E89" w:rsidRDefault="00470425" w:rsidP="00470425">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701" w:type="dxa"/>
            <w:vAlign w:val="center"/>
          </w:tcPr>
          <w:p w14:paraId="7878C5D2"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hAnsi="Book Antiqua"/>
                <w:color w:val="auto"/>
                <w:szCs w:val="24"/>
              </w:rPr>
              <w:t>3.4</w:t>
            </w:r>
          </w:p>
        </w:tc>
        <w:tc>
          <w:tcPr>
            <w:tcW w:w="1134" w:type="dxa"/>
            <w:vAlign w:val="center"/>
          </w:tcPr>
          <w:p w14:paraId="4C4A13E8"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18/214</w:t>
            </w:r>
          </w:p>
        </w:tc>
        <w:tc>
          <w:tcPr>
            <w:tcW w:w="1559" w:type="dxa"/>
            <w:vAlign w:val="center"/>
          </w:tcPr>
          <w:p w14:paraId="50EA869E"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2473.9</w:t>
            </w:r>
          </w:p>
        </w:tc>
        <w:tc>
          <w:tcPr>
            <w:tcW w:w="1134" w:type="dxa"/>
            <w:vAlign w:val="center"/>
          </w:tcPr>
          <w:p w14:paraId="503B4559"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13/69</w:t>
            </w:r>
          </w:p>
        </w:tc>
        <w:tc>
          <w:tcPr>
            <w:tcW w:w="1559" w:type="dxa"/>
            <w:vAlign w:val="center"/>
          </w:tcPr>
          <w:p w14:paraId="0CE03B08"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5541.3</w:t>
            </w:r>
          </w:p>
        </w:tc>
        <w:tc>
          <w:tcPr>
            <w:tcW w:w="993" w:type="dxa"/>
            <w:vAlign w:val="center"/>
          </w:tcPr>
          <w:p w14:paraId="11455144"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8</w:t>
            </w:r>
          </w:p>
        </w:tc>
        <w:tc>
          <w:tcPr>
            <w:tcW w:w="1133" w:type="dxa"/>
            <w:vAlign w:val="center"/>
          </w:tcPr>
          <w:p w14:paraId="2B4B4963"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2</w:t>
            </w:r>
          </w:p>
        </w:tc>
        <w:tc>
          <w:tcPr>
            <w:tcW w:w="1418" w:type="dxa"/>
            <w:vAlign w:val="center"/>
          </w:tcPr>
          <w:p w14:paraId="024B30D6"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6</w:t>
            </w:r>
          </w:p>
        </w:tc>
        <w:tc>
          <w:tcPr>
            <w:tcW w:w="1276" w:type="dxa"/>
            <w:vAlign w:val="center"/>
          </w:tcPr>
          <w:p w14:paraId="199D3B5D"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4</w:t>
            </w:r>
          </w:p>
        </w:tc>
      </w:tr>
      <w:tr w:rsidR="00470425" w:rsidRPr="00D62E89" w14:paraId="36A53E3C" w14:textId="77777777" w:rsidTr="00A62416">
        <w:tc>
          <w:tcPr>
            <w:tcW w:w="1702" w:type="dxa"/>
            <w:vAlign w:val="center"/>
          </w:tcPr>
          <w:p w14:paraId="21E3AFE2" w14:textId="0B7A3DB8" w:rsidR="00470425" w:rsidRPr="00D62E89" w:rsidRDefault="00470425" w:rsidP="00470425">
            <w:pPr>
              <w:adjustRightInd w:val="0"/>
              <w:snapToGrid w:val="0"/>
              <w:spacing w:line="360" w:lineRule="auto"/>
              <w:rPr>
                <w:rFonts w:ascii="Book Antiqua" w:hAnsi="Book Antiqua"/>
                <w:color w:val="auto"/>
                <w:szCs w:val="24"/>
              </w:rPr>
            </w:pPr>
            <w:r>
              <w:rPr>
                <w:rFonts w:ascii="Book Antiqua" w:hAnsi="Book Antiqua"/>
                <w:color w:val="auto"/>
                <w:szCs w:val="24"/>
              </w:rPr>
              <w:t>Jung</w:t>
            </w:r>
            <w:r w:rsidRPr="00D62E89">
              <w:rPr>
                <w:rFonts w:ascii="Book Antiqua" w:hAnsi="Book Antiqua"/>
                <w:color w:val="auto"/>
                <w:szCs w:val="24"/>
              </w:rPr>
              <w:t xml:space="preserve"> </w:t>
            </w:r>
            <w:r w:rsidRPr="00D7211E">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PEVuZE5vdGU+PENpdGU+PEF1dGhvcj5KdW5nPC9BdXRob3I+PFllYXI+MjAxNTwvWWVhcj48UmVj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PEVuZE5vdGU+PENpdGU+PEF1dGhvcj5KdW5nPC9BdXRob3I+PFllYXI+MjAxNTwvWWVhcj48UmVj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[27]</w:t>
            </w:r>
            <w:r w:rsidRPr="00D62E89">
              <w:rPr>
                <w:rFonts w:ascii="Book Antiqua" w:hAnsi="Book Antiqua"/>
                <w:color w:val="auto"/>
                <w:szCs w:val="24"/>
              </w:rPr>
              <w:fldChar w:fldCharType="end"/>
            </w:r>
            <w:r>
              <w:rPr>
                <w:rFonts w:ascii="Book Antiqua" w:hAnsi="Book Antiqua"/>
                <w:color w:val="auto"/>
                <w:szCs w:val="24"/>
              </w:rPr>
              <w:t>, 2015</w:t>
            </w:r>
          </w:p>
        </w:tc>
        <w:tc>
          <w:tcPr>
            <w:tcW w:w="1134" w:type="dxa"/>
          </w:tcPr>
          <w:p w14:paraId="36DF2E9E" w14:textId="77777777" w:rsidR="00470425" w:rsidRPr="00D62E89" w:rsidRDefault="00470425" w:rsidP="00470425">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701" w:type="dxa"/>
            <w:vAlign w:val="center"/>
          </w:tcPr>
          <w:p w14:paraId="2B0C421C"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hAnsi="Book Antiqua"/>
                <w:color w:val="auto"/>
                <w:szCs w:val="24"/>
              </w:rPr>
              <w:t>3.36</w:t>
            </w:r>
          </w:p>
        </w:tc>
        <w:tc>
          <w:tcPr>
            <w:tcW w:w="1134" w:type="dxa"/>
            <w:vAlign w:val="center"/>
          </w:tcPr>
          <w:p w14:paraId="1050F66E"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21/506</w:t>
            </w:r>
          </w:p>
        </w:tc>
        <w:tc>
          <w:tcPr>
            <w:tcW w:w="1559" w:type="dxa"/>
            <w:vAlign w:val="center"/>
          </w:tcPr>
          <w:p w14:paraId="0D0A8DAA"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1235.2</w:t>
            </w:r>
          </w:p>
        </w:tc>
        <w:tc>
          <w:tcPr>
            <w:tcW w:w="1134" w:type="dxa"/>
            <w:vAlign w:val="center"/>
          </w:tcPr>
          <w:p w14:paraId="68E972F8"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10/169</w:t>
            </w:r>
          </w:p>
        </w:tc>
        <w:tc>
          <w:tcPr>
            <w:tcW w:w="1559" w:type="dxa"/>
            <w:vAlign w:val="center"/>
          </w:tcPr>
          <w:p w14:paraId="5EEC877B"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1761.1</w:t>
            </w:r>
          </w:p>
        </w:tc>
        <w:tc>
          <w:tcPr>
            <w:tcW w:w="993" w:type="dxa"/>
            <w:vAlign w:val="center"/>
          </w:tcPr>
          <w:p w14:paraId="33166F66"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133" w:type="dxa"/>
            <w:vAlign w:val="center"/>
          </w:tcPr>
          <w:p w14:paraId="7EBC5D3D"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418" w:type="dxa"/>
            <w:vAlign w:val="center"/>
          </w:tcPr>
          <w:p w14:paraId="1B51EE6A"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276" w:type="dxa"/>
            <w:vAlign w:val="center"/>
          </w:tcPr>
          <w:p w14:paraId="313418B9"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r>
      <w:tr w:rsidR="00470425" w:rsidRPr="00D62E89" w14:paraId="77386571" w14:textId="77777777" w:rsidTr="00A62416">
        <w:tc>
          <w:tcPr>
            <w:tcW w:w="1702" w:type="dxa"/>
            <w:vAlign w:val="center"/>
          </w:tcPr>
          <w:p w14:paraId="7C515325" w14:textId="37FEF003" w:rsidR="00470425" w:rsidRPr="00D62E89" w:rsidRDefault="00470425" w:rsidP="00470425">
            <w:pPr>
              <w:adjustRightInd w:val="0"/>
              <w:snapToGrid w:val="0"/>
              <w:spacing w:line="360" w:lineRule="auto"/>
              <w:rPr>
                <w:rFonts w:ascii="Book Antiqua" w:hAnsi="Book Antiqua"/>
                <w:color w:val="auto"/>
                <w:szCs w:val="24"/>
              </w:rPr>
            </w:pPr>
            <w:r>
              <w:rPr>
                <w:rFonts w:ascii="Book Antiqua" w:hAnsi="Book Antiqua"/>
                <w:color w:val="auto"/>
                <w:szCs w:val="24"/>
              </w:rPr>
              <w:lastRenderedPageBreak/>
              <w:t>Lim</w:t>
            </w:r>
            <w:r w:rsidRPr="00D62E89">
              <w:rPr>
                <w:rFonts w:ascii="Book Antiqua" w:hAnsi="Book Antiqua"/>
                <w:color w:val="auto"/>
                <w:szCs w:val="24"/>
              </w:rPr>
              <w:t xml:space="preserve"> </w:t>
            </w:r>
            <w:r w:rsidRPr="00D7211E">
              <w:rPr>
                <w:rFonts w:ascii="Book Antiqua" w:hAnsi="Book Antiqua"/>
                <w:i/>
                <w:color w:val="auto"/>
                <w:szCs w:val="24"/>
              </w:rPr>
              <w:t>et al</w:t>
            </w:r>
            <w:r w:rsidRPr="00D62E89">
              <w:rPr>
                <w:rFonts w:ascii="Book Antiqua" w:hAnsi="Book Antiqua"/>
                <w:color w:val="auto"/>
                <w:szCs w:val="24"/>
              </w:rPr>
              <w:fldChar w:fldCharType="begin"/>
            </w:r>
            <w:r w:rsidRPr="00D62E89">
              <w:rPr>
                <w:rFonts w:ascii="Book Antiqua" w:hAnsi="Book Antiqua"/>
                <w:color w:val="auto"/>
                <w:szCs w:val="24"/>
              </w:rPr>
              <w:instrText xml:space="preserve"> ADDIN EN.CITE &lt;EndNote&gt;&lt;Cite&gt;&lt;Author&gt;Lim&lt;/Author&gt;&lt;Year&gt;2015&lt;/Year&gt;&lt;RecNum&gt;1504&lt;/RecNum&gt;&lt;DisplayText&gt;&lt;style face="superscript"&gt;[28]&lt;/style&gt;&lt;/DisplayText&gt;&lt;record&gt;&lt;rec-number&gt;1504&lt;/rec-number&gt;&lt;foreign-keys&gt;&lt;key app="EN" db-id="apfzffrslefdtkexfw55xw2t0wrsfwpssds5" timestamp="1483136903"&gt;1504&lt;/key&gt;&lt;/foreign-keys&gt;&lt;ref-type name="Journal Article"&gt;17&lt;/ref-type&gt;&lt;contributors&gt;&lt;authors&gt;&lt;author&gt;Lim, J. H.&lt;/author&gt;&lt;author&gt;Kim, S. G.&lt;/author&gt;&lt;author&gt;Choi, J.&lt;/author&gt;&lt;author&gt;Im, J. P.&lt;/author&gt;&lt;author&gt;Kim, J. S.&lt;/author&gt;&lt;author&gt;Jung, H. C.&lt;/author&gt;&lt;/authors&gt;&lt;/contributors&gt;&lt;auth-address&gt;Department of Intestinal Medicine, Healthcare Research Institute, Healthcare System Gangnam Center, Seoul National University Hospital, Seoul, South Korea.&lt;/auth-address&gt;&lt;titles&gt;&lt;title&gt;Risk factors of delayed ulcer healing after gastric endoscopic submucosal dissection&lt;/title&gt;&lt;secondary-title&gt;Surg Endosc&lt;/secondary-title&gt;&lt;/titles&gt;&lt;periodical&gt;&lt;full-title&gt;Surgical Endoscopy&lt;/full-title&gt;&lt;abbr-1&gt;Surg. Endosc.&lt;/abbr-1&gt;&lt;abbr-2&gt;Surg Endosc&lt;/abbr-2&gt;&lt;/periodical&gt;&lt;dates&gt;&lt;year&gt;2015&lt;/year&gt;&lt;pub-dates&gt;&lt;date&gt;Mar 5&lt;/date&gt;&lt;/pub-dates&gt;&lt;/dates&gt;&lt;isbn&gt;1432-2218 (Electronic)&amp;#xD;0930-2794 (Linking)&lt;/isbn&gt;&lt;accession-num&gt;25740642&lt;/accession-num&gt;&lt;urls&gt;&lt;related-urls&gt;&lt;url&gt;http://www.ncbi.nlm.nih.gov/pubmed/25740642&lt;/url&gt;&lt;url&gt;http://download.springer.com/static/pdf/883/art%253A10.1007%252Fs00464-015-4123-z.pdf?originUrl=http%3A%2F%2Flink.springer.com%2Farticle%2F10.1007%2Fs00464-015-4123-z&amp;amp;token2=exp=1443838237~acl=%2Fstatic%2Fpdf%2F883%2Fart%25253A10.1007%25252Fs00464-015-4123-z.pdf%3ForiginUrl%3Dhttp%253A%252F%252Flink.springer.com%252Farticle%252F10.1007%252Fs00464-015-4123-z*~hmac=c07ff20f8c52c0be2dba1458e07ebfabd8a9f1e81a4a2554dd045a0509b1d6c6&lt;/url&gt;&lt;/related-urls&gt;&lt;/urls&gt;&lt;electronic-resource-num&gt;10.1007/s00464-015-4123-z&lt;/electronic-resource-num&gt;&lt;/record&gt;&lt;/Cite&gt;&lt;/EndNote&gt;</w:instrText>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[28]</w:t>
            </w:r>
            <w:r w:rsidRPr="00D62E89">
              <w:rPr>
                <w:rFonts w:ascii="Book Antiqua" w:hAnsi="Book Antiqua"/>
                <w:color w:val="auto"/>
                <w:szCs w:val="24"/>
              </w:rPr>
              <w:fldChar w:fldCharType="end"/>
            </w:r>
            <w:r>
              <w:rPr>
                <w:rFonts w:ascii="Book Antiqua" w:hAnsi="Book Antiqua"/>
                <w:color w:val="auto"/>
                <w:szCs w:val="24"/>
              </w:rPr>
              <w:t>, 2015</w:t>
            </w:r>
          </w:p>
        </w:tc>
        <w:tc>
          <w:tcPr>
            <w:tcW w:w="1134" w:type="dxa"/>
          </w:tcPr>
          <w:p w14:paraId="56EF99FE" w14:textId="77777777" w:rsidR="00470425" w:rsidRPr="00D62E89" w:rsidRDefault="00470425" w:rsidP="00470425">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701" w:type="dxa"/>
            <w:vAlign w:val="center"/>
          </w:tcPr>
          <w:p w14:paraId="40F38050"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hAnsi="Book Antiqua"/>
                <w:color w:val="auto"/>
                <w:szCs w:val="24"/>
              </w:rPr>
              <w:t>3.1</w:t>
            </w:r>
          </w:p>
        </w:tc>
        <w:tc>
          <w:tcPr>
            <w:tcW w:w="1134" w:type="dxa"/>
            <w:vAlign w:val="center"/>
          </w:tcPr>
          <w:p w14:paraId="588E4B23"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7/236</w:t>
            </w:r>
          </w:p>
        </w:tc>
        <w:tc>
          <w:tcPr>
            <w:tcW w:w="1559" w:type="dxa"/>
            <w:vAlign w:val="center"/>
          </w:tcPr>
          <w:p w14:paraId="65E561E4"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956.8</w:t>
            </w:r>
          </w:p>
        </w:tc>
        <w:tc>
          <w:tcPr>
            <w:tcW w:w="1134" w:type="dxa"/>
            <w:vAlign w:val="center"/>
          </w:tcPr>
          <w:p w14:paraId="2BE9626A"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6/276</w:t>
            </w:r>
          </w:p>
        </w:tc>
        <w:tc>
          <w:tcPr>
            <w:tcW w:w="1559" w:type="dxa"/>
            <w:vAlign w:val="center"/>
          </w:tcPr>
          <w:p w14:paraId="33713647"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701.3</w:t>
            </w:r>
          </w:p>
        </w:tc>
        <w:tc>
          <w:tcPr>
            <w:tcW w:w="993" w:type="dxa"/>
            <w:vAlign w:val="center"/>
          </w:tcPr>
          <w:p w14:paraId="193C1D5C"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133" w:type="dxa"/>
            <w:vAlign w:val="center"/>
          </w:tcPr>
          <w:p w14:paraId="323F048D"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418" w:type="dxa"/>
            <w:vAlign w:val="center"/>
          </w:tcPr>
          <w:p w14:paraId="369E5C8E"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276" w:type="dxa"/>
            <w:vAlign w:val="center"/>
          </w:tcPr>
          <w:p w14:paraId="74518A6D"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r>
      <w:tr w:rsidR="00470425" w:rsidRPr="00D62E89" w14:paraId="5B865F23" w14:textId="77777777" w:rsidTr="00A62416">
        <w:tc>
          <w:tcPr>
            <w:tcW w:w="1702" w:type="dxa"/>
            <w:vAlign w:val="center"/>
          </w:tcPr>
          <w:p w14:paraId="499884FB" w14:textId="28457583" w:rsidR="00470425" w:rsidRPr="00D62E89" w:rsidRDefault="00470425" w:rsidP="00470425">
            <w:pPr>
              <w:adjustRightInd w:val="0"/>
              <w:snapToGrid w:val="0"/>
              <w:spacing w:line="360" w:lineRule="auto"/>
              <w:rPr>
                <w:rFonts w:ascii="Book Antiqua" w:hAnsi="Book Antiqua"/>
                <w:color w:val="auto"/>
                <w:szCs w:val="24"/>
              </w:rPr>
            </w:pPr>
            <w:r>
              <w:rPr>
                <w:rFonts w:ascii="Book Antiqua" w:hAnsi="Book Antiqua"/>
                <w:color w:val="auto"/>
                <w:szCs w:val="24"/>
              </w:rPr>
              <w:t>Kim</w:t>
            </w:r>
            <w:r w:rsidRPr="00D62E89">
              <w:rPr>
                <w:rFonts w:ascii="Book Antiqua" w:hAnsi="Book Antiqua"/>
                <w:color w:val="auto"/>
                <w:szCs w:val="24"/>
              </w:rPr>
              <w:t xml:space="preserve"> </w:t>
            </w:r>
            <w:r w:rsidRPr="00D7211E">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PEVuZE5vdGU+PENpdGU+PEF1dGhvcj5LaW08L0F1dGhvcj48WWVhcj4yMDE2PC9ZZWFyPjxSZWNO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PEVuZE5vdGU+PENpdGU+PEF1dGhvcj5LaW08L0F1dGhvcj48WWVhcj4yMDE2PC9ZZWFyPjxSZWNO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[81]</w:t>
            </w:r>
            <w:r w:rsidRPr="00D62E89">
              <w:rPr>
                <w:rFonts w:ascii="Book Antiqua" w:hAnsi="Book Antiqua"/>
                <w:color w:val="auto"/>
                <w:szCs w:val="24"/>
              </w:rPr>
              <w:fldChar w:fldCharType="end"/>
            </w:r>
            <w:r>
              <w:rPr>
                <w:rFonts w:ascii="Book Antiqua" w:hAnsi="Book Antiqua"/>
                <w:color w:val="auto"/>
                <w:szCs w:val="24"/>
              </w:rPr>
              <w:t>, 2016</w:t>
            </w:r>
          </w:p>
        </w:tc>
        <w:tc>
          <w:tcPr>
            <w:tcW w:w="1134" w:type="dxa"/>
          </w:tcPr>
          <w:p w14:paraId="7B325E6E" w14:textId="77777777" w:rsidR="00470425" w:rsidRPr="00D62E89" w:rsidRDefault="00470425" w:rsidP="00470425">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701" w:type="dxa"/>
            <w:vAlign w:val="center"/>
          </w:tcPr>
          <w:p w14:paraId="565DAC94"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hAnsi="Book Antiqua"/>
                <w:color w:val="auto"/>
                <w:szCs w:val="24"/>
              </w:rPr>
              <w:t>2.5</w:t>
            </w:r>
          </w:p>
        </w:tc>
        <w:tc>
          <w:tcPr>
            <w:tcW w:w="1134" w:type="dxa"/>
            <w:vAlign w:val="center"/>
          </w:tcPr>
          <w:p w14:paraId="62B2851A"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3/120</w:t>
            </w:r>
          </w:p>
        </w:tc>
        <w:tc>
          <w:tcPr>
            <w:tcW w:w="1559" w:type="dxa"/>
            <w:vAlign w:val="center"/>
          </w:tcPr>
          <w:p w14:paraId="75A92064"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902.5</w:t>
            </w:r>
          </w:p>
        </w:tc>
        <w:tc>
          <w:tcPr>
            <w:tcW w:w="1134" w:type="dxa"/>
            <w:vAlign w:val="center"/>
          </w:tcPr>
          <w:p w14:paraId="744C9662"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1/42</w:t>
            </w:r>
          </w:p>
        </w:tc>
        <w:tc>
          <w:tcPr>
            <w:tcW w:w="1559" w:type="dxa"/>
            <w:vAlign w:val="center"/>
          </w:tcPr>
          <w:p w14:paraId="393229C2"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872.1</w:t>
            </w:r>
          </w:p>
        </w:tc>
        <w:tc>
          <w:tcPr>
            <w:tcW w:w="993" w:type="dxa"/>
            <w:vAlign w:val="center"/>
          </w:tcPr>
          <w:p w14:paraId="5478D091"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133" w:type="dxa"/>
            <w:vAlign w:val="center"/>
          </w:tcPr>
          <w:p w14:paraId="39E62364"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418" w:type="dxa"/>
            <w:vAlign w:val="center"/>
          </w:tcPr>
          <w:p w14:paraId="4CE88F90"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276" w:type="dxa"/>
            <w:vAlign w:val="center"/>
          </w:tcPr>
          <w:p w14:paraId="10D87828"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r>
      <w:tr w:rsidR="00470425" w:rsidRPr="00D62E89" w14:paraId="22DFCF9D" w14:textId="77777777" w:rsidTr="00A62416">
        <w:tc>
          <w:tcPr>
            <w:tcW w:w="1702" w:type="dxa"/>
            <w:vAlign w:val="center"/>
          </w:tcPr>
          <w:p w14:paraId="4CFC9BEE" w14:textId="7652B972" w:rsidR="00470425" w:rsidRPr="00D62E89" w:rsidRDefault="00470425" w:rsidP="00470425">
            <w:pPr>
              <w:adjustRightInd w:val="0"/>
              <w:snapToGrid w:val="0"/>
              <w:spacing w:line="360" w:lineRule="auto"/>
              <w:rPr>
                <w:rFonts w:ascii="Book Antiqua" w:hAnsi="Book Antiqua"/>
                <w:color w:val="auto"/>
                <w:szCs w:val="24"/>
              </w:rPr>
            </w:pPr>
            <w:r>
              <w:rPr>
                <w:rFonts w:ascii="Book Antiqua" w:hAnsi="Book Antiqua"/>
                <w:color w:val="auto"/>
                <w:szCs w:val="24"/>
              </w:rPr>
              <w:t>Ami</w:t>
            </w:r>
            <w:r w:rsidRPr="00D62E89">
              <w:rPr>
                <w:rFonts w:ascii="Book Antiqua" w:hAnsi="Book Antiqua"/>
                <w:color w:val="auto"/>
                <w:szCs w:val="24"/>
              </w:rPr>
              <w:t xml:space="preserve"> </w:t>
            </w:r>
            <w:r w:rsidRPr="004320B7">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PEVuZE5vdGU+PENpdGU+PEF1dGhvcj5BbWk8L0F1dGhvcj48WWVhcj4yMDE3PC9ZZWFyPjxSZWNO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PEVuZE5vdGU+PENpdGU+PEF1dGhvcj5BbWk8L0F1dGhvcj48WWVhcj4yMDE3PC9ZZWFyPjxSZWNO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[82]</w:t>
            </w:r>
            <w:r w:rsidRPr="00D62E89">
              <w:rPr>
                <w:rFonts w:ascii="Book Antiqua" w:hAnsi="Book Antiqua"/>
                <w:color w:val="auto"/>
                <w:szCs w:val="24"/>
              </w:rPr>
              <w:fldChar w:fldCharType="end"/>
            </w:r>
            <w:r>
              <w:rPr>
                <w:rFonts w:ascii="Book Antiqua" w:hAnsi="Book Antiqua"/>
                <w:color w:val="auto"/>
                <w:szCs w:val="24"/>
              </w:rPr>
              <w:t>, 2017</w:t>
            </w:r>
          </w:p>
        </w:tc>
        <w:tc>
          <w:tcPr>
            <w:tcW w:w="1134" w:type="dxa"/>
          </w:tcPr>
          <w:p w14:paraId="11F6C79D" w14:textId="77777777" w:rsidR="00470425" w:rsidRPr="00D62E89" w:rsidRDefault="00470425" w:rsidP="00470425">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701" w:type="dxa"/>
            <w:vAlign w:val="center"/>
          </w:tcPr>
          <w:p w14:paraId="435496D2"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hAnsi="Book Antiqua"/>
                <w:color w:val="auto"/>
                <w:szCs w:val="24"/>
              </w:rPr>
              <w:t>4.47</w:t>
            </w:r>
          </w:p>
        </w:tc>
        <w:tc>
          <w:tcPr>
            <w:tcW w:w="1134" w:type="dxa"/>
            <w:vAlign w:val="center"/>
          </w:tcPr>
          <w:p w14:paraId="1F2AC664"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25/212</w:t>
            </w:r>
          </w:p>
        </w:tc>
        <w:tc>
          <w:tcPr>
            <w:tcW w:w="1559" w:type="dxa"/>
            <w:vAlign w:val="center"/>
          </w:tcPr>
          <w:p w14:paraId="4709A479"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2638.1</w:t>
            </w:r>
          </w:p>
        </w:tc>
        <w:tc>
          <w:tcPr>
            <w:tcW w:w="1134" w:type="dxa"/>
            <w:vAlign w:val="center"/>
          </w:tcPr>
          <w:p w14:paraId="57F78DFF"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1/14</w:t>
            </w:r>
          </w:p>
        </w:tc>
        <w:tc>
          <w:tcPr>
            <w:tcW w:w="1559" w:type="dxa"/>
            <w:vAlign w:val="center"/>
          </w:tcPr>
          <w:p w14:paraId="4F0F59E2"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1598</w:t>
            </w:r>
          </w:p>
        </w:tc>
        <w:tc>
          <w:tcPr>
            <w:tcW w:w="993" w:type="dxa"/>
            <w:vAlign w:val="center"/>
          </w:tcPr>
          <w:p w14:paraId="1AF822AC"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133" w:type="dxa"/>
            <w:vAlign w:val="center"/>
          </w:tcPr>
          <w:p w14:paraId="3C56E5B8"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418" w:type="dxa"/>
            <w:vAlign w:val="center"/>
          </w:tcPr>
          <w:p w14:paraId="6CB79763"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276" w:type="dxa"/>
            <w:vAlign w:val="center"/>
          </w:tcPr>
          <w:p w14:paraId="5A379F1C"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r>
      <w:tr w:rsidR="00470425" w:rsidRPr="00D62E89" w14:paraId="7F95CEC8" w14:textId="77777777" w:rsidTr="00A62416">
        <w:tc>
          <w:tcPr>
            <w:tcW w:w="1702" w:type="dxa"/>
            <w:vAlign w:val="center"/>
          </w:tcPr>
          <w:p w14:paraId="7F2C76B9" w14:textId="7EA81E7F" w:rsidR="00470425" w:rsidRPr="00D62E89" w:rsidRDefault="00470425" w:rsidP="00470425">
            <w:pPr>
              <w:adjustRightInd w:val="0"/>
              <w:snapToGrid w:val="0"/>
              <w:spacing w:line="360" w:lineRule="auto"/>
              <w:rPr>
                <w:rFonts w:ascii="Book Antiqua" w:hAnsi="Book Antiqua"/>
                <w:color w:val="auto"/>
                <w:szCs w:val="24"/>
              </w:rPr>
            </w:pPr>
            <w:r>
              <w:rPr>
                <w:rFonts w:ascii="Book Antiqua" w:hAnsi="Book Antiqua"/>
                <w:color w:val="auto"/>
                <w:szCs w:val="24"/>
              </w:rPr>
              <w:t>Kwon</w:t>
            </w:r>
            <w:r w:rsidRPr="00D62E89">
              <w:rPr>
                <w:rFonts w:ascii="Book Antiqua" w:hAnsi="Book Antiqua"/>
                <w:color w:val="auto"/>
                <w:szCs w:val="24"/>
              </w:rPr>
              <w:t xml:space="preserve"> </w:t>
            </w:r>
            <w:r w:rsidRPr="004320B7">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PEVuZE5vdGU+PENpdGU+PEF1dGhvcj5Ld29uPC9BdXRob3I+PFllYXI+MjAxNzwvWWVhcj48UmVj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PEVuZE5vdGU+PENpdGU+PEF1dGhvcj5Ld29uPC9BdXRob3I+PFllYXI+MjAxNzwvWWVhcj48UmVj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[29]</w:t>
            </w:r>
            <w:r w:rsidRPr="00D62E89">
              <w:rPr>
                <w:rFonts w:ascii="Book Antiqua" w:hAnsi="Book Antiqua"/>
                <w:color w:val="auto"/>
                <w:szCs w:val="24"/>
              </w:rPr>
              <w:fldChar w:fldCharType="end"/>
            </w:r>
            <w:r>
              <w:rPr>
                <w:rFonts w:ascii="Book Antiqua" w:hAnsi="Book Antiqua"/>
                <w:color w:val="auto"/>
                <w:szCs w:val="24"/>
              </w:rPr>
              <w:t>, 2017</w:t>
            </w:r>
          </w:p>
        </w:tc>
        <w:tc>
          <w:tcPr>
            <w:tcW w:w="1134" w:type="dxa"/>
          </w:tcPr>
          <w:p w14:paraId="67D39C5A" w14:textId="77777777" w:rsidR="00470425" w:rsidRPr="00D62E89" w:rsidRDefault="00470425" w:rsidP="00470425">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701" w:type="dxa"/>
            <w:vAlign w:val="center"/>
          </w:tcPr>
          <w:p w14:paraId="3C22205B"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hAnsi="Book Antiqua"/>
                <w:color w:val="auto"/>
                <w:szCs w:val="24"/>
              </w:rPr>
              <w:t>3.725</w:t>
            </w:r>
          </w:p>
        </w:tc>
        <w:tc>
          <w:tcPr>
            <w:tcW w:w="1134" w:type="dxa"/>
            <w:vAlign w:val="center"/>
          </w:tcPr>
          <w:p w14:paraId="04401FF9"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33/368</w:t>
            </w:r>
          </w:p>
        </w:tc>
        <w:tc>
          <w:tcPr>
            <w:tcW w:w="1559" w:type="dxa"/>
            <w:vAlign w:val="center"/>
          </w:tcPr>
          <w:p w14:paraId="2B174FED"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2255.9</w:t>
            </w:r>
          </w:p>
        </w:tc>
        <w:tc>
          <w:tcPr>
            <w:tcW w:w="1134" w:type="dxa"/>
            <w:vAlign w:val="center"/>
          </w:tcPr>
          <w:p w14:paraId="386200FA"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8/27</w:t>
            </w:r>
          </w:p>
        </w:tc>
        <w:tc>
          <w:tcPr>
            <w:tcW w:w="1559" w:type="dxa"/>
            <w:vAlign w:val="center"/>
          </w:tcPr>
          <w:p w14:paraId="22CC5468"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7454</w:t>
            </w:r>
          </w:p>
        </w:tc>
        <w:tc>
          <w:tcPr>
            <w:tcW w:w="993" w:type="dxa"/>
            <w:vAlign w:val="center"/>
          </w:tcPr>
          <w:p w14:paraId="13CEEE9A"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10</w:t>
            </w:r>
          </w:p>
        </w:tc>
        <w:tc>
          <w:tcPr>
            <w:tcW w:w="1133" w:type="dxa"/>
            <w:vAlign w:val="center"/>
          </w:tcPr>
          <w:p w14:paraId="04A4551A"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6</w:t>
            </w:r>
          </w:p>
        </w:tc>
        <w:tc>
          <w:tcPr>
            <w:tcW w:w="1418" w:type="dxa"/>
            <w:vAlign w:val="center"/>
          </w:tcPr>
          <w:p w14:paraId="2F61810A"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3</w:t>
            </w:r>
          </w:p>
        </w:tc>
        <w:tc>
          <w:tcPr>
            <w:tcW w:w="1276" w:type="dxa"/>
            <w:vAlign w:val="center"/>
          </w:tcPr>
          <w:p w14:paraId="4AA0381F"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2</w:t>
            </w:r>
          </w:p>
        </w:tc>
      </w:tr>
      <w:tr w:rsidR="00470425" w:rsidRPr="00D62E89" w14:paraId="695C7E76" w14:textId="77777777" w:rsidTr="00A62416">
        <w:tc>
          <w:tcPr>
            <w:tcW w:w="1702" w:type="dxa"/>
            <w:vAlign w:val="center"/>
          </w:tcPr>
          <w:p w14:paraId="312AC079" w14:textId="28ECF31C" w:rsidR="00470425" w:rsidRPr="00D62E89" w:rsidRDefault="00470425" w:rsidP="00470425">
            <w:pPr>
              <w:adjustRightInd w:val="0"/>
              <w:snapToGrid w:val="0"/>
              <w:spacing w:line="360" w:lineRule="auto"/>
              <w:rPr>
                <w:rFonts w:ascii="Book Antiqua" w:hAnsi="Book Antiqua"/>
                <w:color w:val="auto"/>
                <w:szCs w:val="24"/>
              </w:rPr>
            </w:pPr>
            <w:r>
              <w:rPr>
                <w:rFonts w:ascii="Book Antiqua" w:hAnsi="Book Antiqua"/>
                <w:color w:val="auto"/>
                <w:szCs w:val="24"/>
              </w:rPr>
              <w:t>Chung</w:t>
            </w:r>
            <w:r w:rsidRPr="00D62E89">
              <w:rPr>
                <w:rFonts w:ascii="Book Antiqua" w:hAnsi="Book Antiqua"/>
                <w:color w:val="auto"/>
                <w:szCs w:val="24"/>
              </w:rPr>
              <w:t xml:space="preserve"> </w:t>
            </w:r>
            <w:r w:rsidRPr="004320B7">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PEVuZE5vdGU+PENpdGU+PEF1dGhvcj5DaHVuZzwvQXV0aG9yPjxZZWFyPjIwMTc8L1llYXI+PFJl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PEVuZE5vdGU+PENpdGU+PEF1dGhvcj5DaHVuZzwvQXV0aG9yPjxZZWFyPjIwMTc8L1llYXI+PFJl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[30]</w:t>
            </w:r>
            <w:r w:rsidRPr="00D62E89">
              <w:rPr>
                <w:rFonts w:ascii="Book Antiqua" w:hAnsi="Book Antiqua"/>
                <w:color w:val="auto"/>
                <w:szCs w:val="24"/>
              </w:rPr>
              <w:fldChar w:fldCharType="end"/>
            </w:r>
            <w:r>
              <w:rPr>
                <w:rFonts w:ascii="Book Antiqua" w:hAnsi="Book Antiqua"/>
                <w:color w:val="auto"/>
                <w:szCs w:val="24"/>
              </w:rPr>
              <w:t>, 2017</w:t>
            </w:r>
          </w:p>
        </w:tc>
        <w:tc>
          <w:tcPr>
            <w:tcW w:w="1134" w:type="dxa"/>
          </w:tcPr>
          <w:p w14:paraId="5026B880" w14:textId="77777777" w:rsidR="00470425" w:rsidRPr="00D62E89" w:rsidRDefault="00470425" w:rsidP="00470425">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701" w:type="dxa"/>
            <w:vAlign w:val="center"/>
          </w:tcPr>
          <w:p w14:paraId="7880D878"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hAnsi="Book Antiqua"/>
                <w:color w:val="auto"/>
                <w:szCs w:val="24"/>
              </w:rPr>
              <w:t>5.125</w:t>
            </w:r>
          </w:p>
        </w:tc>
        <w:tc>
          <w:tcPr>
            <w:tcW w:w="1134" w:type="dxa"/>
            <w:vAlign w:val="center"/>
          </w:tcPr>
          <w:p w14:paraId="01FD68DC"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17/167</w:t>
            </w:r>
          </w:p>
        </w:tc>
        <w:tc>
          <w:tcPr>
            <w:tcW w:w="1559" w:type="dxa"/>
            <w:vAlign w:val="center"/>
          </w:tcPr>
          <w:p w14:paraId="71AC7DBC"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1986.3</w:t>
            </w:r>
          </w:p>
        </w:tc>
        <w:tc>
          <w:tcPr>
            <w:tcW w:w="1134" w:type="dxa"/>
            <w:vAlign w:val="center"/>
          </w:tcPr>
          <w:p w14:paraId="01608FE3"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7/18</w:t>
            </w:r>
          </w:p>
        </w:tc>
        <w:tc>
          <w:tcPr>
            <w:tcW w:w="1559" w:type="dxa"/>
            <w:vAlign w:val="center"/>
          </w:tcPr>
          <w:p w14:paraId="707CA1F2"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7588.1</w:t>
            </w:r>
          </w:p>
        </w:tc>
        <w:tc>
          <w:tcPr>
            <w:tcW w:w="993" w:type="dxa"/>
            <w:vAlign w:val="center"/>
          </w:tcPr>
          <w:p w14:paraId="785DC0BD"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133" w:type="dxa"/>
            <w:vAlign w:val="center"/>
          </w:tcPr>
          <w:p w14:paraId="3FB819C2"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418" w:type="dxa"/>
            <w:vAlign w:val="center"/>
          </w:tcPr>
          <w:p w14:paraId="14C0EE23"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276" w:type="dxa"/>
            <w:vAlign w:val="center"/>
          </w:tcPr>
          <w:p w14:paraId="487C7334"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r>
      <w:tr w:rsidR="00470425" w:rsidRPr="00D62E89" w14:paraId="5F1F06F2" w14:textId="77777777" w:rsidTr="00A62416">
        <w:tc>
          <w:tcPr>
            <w:tcW w:w="1702" w:type="dxa"/>
            <w:vAlign w:val="center"/>
          </w:tcPr>
          <w:p w14:paraId="1C6C5647" w14:textId="55059C72" w:rsidR="00470425" w:rsidRPr="00D62E89" w:rsidRDefault="00470425" w:rsidP="00470425">
            <w:pPr>
              <w:adjustRightInd w:val="0"/>
              <w:snapToGrid w:val="0"/>
              <w:spacing w:line="360" w:lineRule="auto"/>
              <w:rPr>
                <w:rFonts w:ascii="Book Antiqua" w:hAnsi="Book Antiqua"/>
                <w:color w:val="auto"/>
                <w:szCs w:val="24"/>
              </w:rPr>
            </w:pPr>
            <w:r>
              <w:rPr>
                <w:rFonts w:ascii="Book Antiqua" w:hAnsi="Book Antiqua"/>
                <w:color w:val="auto"/>
                <w:szCs w:val="24"/>
              </w:rPr>
              <w:t xml:space="preserve">Han </w:t>
            </w:r>
            <w:r w:rsidRPr="004320B7">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PEVuZE5vdGU+PENpdGU+PEF1dGhvcj5IYW48L0F1dGhvcj48WWVhcj4yMDE4PC9ZZWFyPjxSZWNO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=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PEVuZE5vdGU+PENpdGU+PEF1dGhvcj5IYW48L0F1dGhvcj48WWVhcj4yMDE4PC9ZZWFyPjxSZWNO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=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[83]</w:t>
            </w:r>
            <w:r w:rsidRPr="00D62E89">
              <w:rPr>
                <w:rFonts w:ascii="Book Antiqua" w:hAnsi="Book Antiqua"/>
                <w:color w:val="auto"/>
                <w:szCs w:val="24"/>
              </w:rPr>
              <w:fldChar w:fldCharType="end"/>
            </w:r>
            <w:r>
              <w:rPr>
                <w:rFonts w:ascii="Book Antiqua" w:hAnsi="Book Antiqua"/>
                <w:color w:val="auto"/>
                <w:szCs w:val="24"/>
              </w:rPr>
              <w:t>, 2018</w:t>
            </w:r>
          </w:p>
        </w:tc>
        <w:tc>
          <w:tcPr>
            <w:tcW w:w="1134" w:type="dxa"/>
          </w:tcPr>
          <w:p w14:paraId="03369A5E" w14:textId="77777777" w:rsidR="00470425" w:rsidRPr="00D62E89" w:rsidRDefault="00470425" w:rsidP="00470425">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701" w:type="dxa"/>
            <w:vAlign w:val="center"/>
          </w:tcPr>
          <w:p w14:paraId="60CCC0F1"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hAnsi="Book Antiqua"/>
                <w:color w:val="auto"/>
                <w:szCs w:val="24"/>
              </w:rPr>
              <w:t>5</w:t>
            </w:r>
          </w:p>
        </w:tc>
        <w:tc>
          <w:tcPr>
            <w:tcW w:w="1134" w:type="dxa"/>
            <w:vAlign w:val="center"/>
          </w:tcPr>
          <w:p w14:paraId="2A12D19E"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12/212</w:t>
            </w:r>
          </w:p>
        </w:tc>
        <w:tc>
          <w:tcPr>
            <w:tcW w:w="1559" w:type="dxa"/>
            <w:vAlign w:val="center"/>
          </w:tcPr>
          <w:p w14:paraId="2F0072BE"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1132.1</w:t>
            </w:r>
          </w:p>
        </w:tc>
        <w:tc>
          <w:tcPr>
            <w:tcW w:w="1134" w:type="dxa"/>
            <w:vAlign w:val="center"/>
          </w:tcPr>
          <w:p w14:paraId="3F3E9C6B"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18/196</w:t>
            </w:r>
          </w:p>
        </w:tc>
        <w:tc>
          <w:tcPr>
            <w:tcW w:w="1559" w:type="dxa"/>
            <w:vAlign w:val="center"/>
          </w:tcPr>
          <w:p w14:paraId="600393F4"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1836.7</w:t>
            </w:r>
          </w:p>
        </w:tc>
        <w:tc>
          <w:tcPr>
            <w:tcW w:w="993" w:type="dxa"/>
            <w:vAlign w:val="center"/>
          </w:tcPr>
          <w:p w14:paraId="044FE4BD"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11</w:t>
            </w:r>
          </w:p>
        </w:tc>
        <w:tc>
          <w:tcPr>
            <w:tcW w:w="1133" w:type="dxa"/>
            <w:vAlign w:val="center"/>
          </w:tcPr>
          <w:p w14:paraId="0806EC1F"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w:t>
            </w:r>
          </w:p>
        </w:tc>
        <w:tc>
          <w:tcPr>
            <w:tcW w:w="1418" w:type="dxa"/>
            <w:vAlign w:val="center"/>
          </w:tcPr>
          <w:p w14:paraId="0C9D235A"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18</w:t>
            </w:r>
          </w:p>
        </w:tc>
        <w:tc>
          <w:tcPr>
            <w:tcW w:w="1276" w:type="dxa"/>
            <w:vAlign w:val="center"/>
          </w:tcPr>
          <w:p w14:paraId="0361EF1E"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0</w:t>
            </w:r>
          </w:p>
        </w:tc>
      </w:tr>
      <w:tr w:rsidR="00470425" w:rsidRPr="00D62E89" w14:paraId="2A7648DB" w14:textId="77777777" w:rsidTr="00A62416">
        <w:tc>
          <w:tcPr>
            <w:tcW w:w="1702" w:type="dxa"/>
            <w:vAlign w:val="center"/>
          </w:tcPr>
          <w:p w14:paraId="445A62D5" w14:textId="2F20C881" w:rsidR="00470425" w:rsidRPr="00D62E89" w:rsidRDefault="00470425" w:rsidP="00470425">
            <w:pPr>
              <w:adjustRightInd w:val="0"/>
              <w:snapToGrid w:val="0"/>
              <w:spacing w:line="360" w:lineRule="auto"/>
              <w:rPr>
                <w:rFonts w:ascii="Book Antiqua" w:hAnsi="Book Antiqua"/>
                <w:color w:val="auto"/>
                <w:szCs w:val="24"/>
              </w:rPr>
            </w:pPr>
            <w:r>
              <w:rPr>
                <w:rFonts w:ascii="Book Antiqua" w:eastAsia="MS Mincho" w:hAnsi="Book Antiqua"/>
                <w:color w:val="auto"/>
                <w:szCs w:val="24"/>
              </w:rPr>
              <w:t>Cho</w:t>
            </w:r>
            <w:r w:rsidRPr="00D62E89">
              <w:rPr>
                <w:rFonts w:ascii="Book Antiqua" w:eastAsia="MS Mincho" w:hAnsi="Book Antiqua"/>
                <w:color w:val="auto"/>
                <w:szCs w:val="24"/>
              </w:rPr>
              <w:t xml:space="preserve"> </w:t>
            </w:r>
            <w:r w:rsidRPr="004320B7">
              <w:rPr>
                <w:rFonts w:ascii="Book Antiqua" w:eastAsia="MS Mincho" w:hAnsi="Book Antiqua"/>
                <w:i/>
                <w:color w:val="auto"/>
                <w:szCs w:val="24"/>
              </w:rPr>
              <w:t>et al</w:t>
            </w:r>
            <w:r w:rsidRPr="00D62E89">
              <w:rPr>
                <w:rFonts w:ascii="Book Antiqua" w:eastAsia="MS Mincho" w:hAnsi="Book Antiqua"/>
                <w:color w:val="auto"/>
                <w:szCs w:val="24"/>
              </w:rPr>
              <w:fldChar w:fldCharType="begin">
                <w:fldData xml:space="preserve">PEVuZE5vdGU+PENpdGU+PEF1dGhvcj5DaG88L0F1dGhvcj48WWVhcj4yMDEzPC9ZZWFyPjxSZWNO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</w:fldData>
              </w:fldChar>
            </w:r>
            <w:r w:rsidRPr="00D62E89">
              <w:rPr>
                <w:rFonts w:ascii="Book Antiqua" w:eastAsia="MS Mincho" w:hAnsi="Book Antiqua"/>
                <w:color w:val="auto"/>
                <w:szCs w:val="24"/>
              </w:rPr>
              <w:instrText xml:space="preserve"> ADDIN EN.CITE </w:instrText>
            </w:r>
            <w:r w:rsidRPr="00D62E89">
              <w:rPr>
                <w:rFonts w:ascii="Book Antiqua" w:eastAsia="MS Mincho" w:hAnsi="Book Antiqua"/>
                <w:color w:val="auto"/>
                <w:szCs w:val="24"/>
              </w:rPr>
              <w:fldChar w:fldCharType="begin">
                <w:fldData xml:space="preserve">PEVuZE5vdGU+PENpdGU+PEF1dGhvcj5DaG88L0F1dGhvcj48WWVhcj4yMDEzPC9ZZWFyPjxSZWNO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</w:fldData>
              </w:fldChar>
            </w:r>
            <w:r w:rsidRPr="00D62E89">
              <w:rPr>
                <w:rFonts w:ascii="Book Antiqua" w:eastAsia="MS Mincho" w:hAnsi="Book Antiqua"/>
                <w:color w:val="auto"/>
                <w:szCs w:val="24"/>
              </w:rPr>
              <w:instrText xml:space="preserve"> ADDIN EN.CITE.DATA </w:instrText>
            </w:r>
            <w:r w:rsidRPr="00D62E89">
              <w:rPr>
                <w:rFonts w:ascii="Book Antiqua" w:eastAsia="MS Mincho" w:hAnsi="Book Antiqua"/>
                <w:color w:val="auto"/>
                <w:szCs w:val="24"/>
              </w:rPr>
            </w:r>
            <w:r w:rsidRPr="00D62E89">
              <w:rPr>
                <w:rFonts w:ascii="Book Antiqua" w:eastAsia="MS Mincho" w:hAnsi="Book Antiqua"/>
                <w:color w:val="auto"/>
                <w:szCs w:val="24"/>
              </w:rPr>
              <w:fldChar w:fldCharType="end"/>
            </w:r>
            <w:r w:rsidRPr="00D62E89">
              <w:rPr>
                <w:rFonts w:ascii="Book Antiqua" w:eastAsia="MS Mincho" w:hAnsi="Book Antiqua"/>
                <w:color w:val="auto"/>
                <w:szCs w:val="24"/>
              </w:rPr>
            </w:r>
            <w:r w:rsidRPr="00D62E89">
              <w:rPr>
                <w:rFonts w:ascii="Book Antiqua" w:eastAsia="MS Mincho" w:hAnsi="Book Antiqua"/>
                <w:color w:val="auto"/>
                <w:szCs w:val="24"/>
              </w:rPr>
              <w:fldChar w:fldCharType="separate"/>
            </w:r>
            <w:r w:rsidRPr="00D62E89">
              <w:rPr>
                <w:rFonts w:ascii="Book Antiqua" w:eastAsia="MS Mincho" w:hAnsi="Book Antiqua"/>
                <w:noProof/>
                <w:color w:val="auto"/>
                <w:szCs w:val="24"/>
                <w:vertAlign w:val="superscript"/>
              </w:rPr>
              <w:t>[17]</w:t>
            </w:r>
            <w:r w:rsidRPr="00D62E89">
              <w:rPr>
                <w:rFonts w:ascii="Book Antiqua" w:eastAsia="MS Mincho" w:hAnsi="Book Antiqua"/>
                <w:color w:val="auto"/>
                <w:szCs w:val="24"/>
              </w:rPr>
              <w:fldChar w:fldCharType="end"/>
            </w:r>
            <w:r>
              <w:rPr>
                <w:rFonts w:ascii="Book Antiqua" w:eastAsia="MS Mincho" w:hAnsi="Book Antiqua"/>
                <w:color w:val="auto"/>
                <w:szCs w:val="24"/>
              </w:rPr>
              <w:t>, 2013</w:t>
            </w:r>
          </w:p>
        </w:tc>
        <w:tc>
          <w:tcPr>
            <w:tcW w:w="1134" w:type="dxa"/>
          </w:tcPr>
          <w:p w14:paraId="5A8E54F4"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hAnsi="Book Antiqua"/>
                <w:color w:val="auto"/>
                <w:szCs w:val="24"/>
              </w:rPr>
              <w:t>RCT</w:t>
            </w:r>
          </w:p>
        </w:tc>
        <w:tc>
          <w:tcPr>
            <w:tcW w:w="1701" w:type="dxa"/>
            <w:vAlign w:val="center"/>
          </w:tcPr>
          <w:p w14:paraId="215DEABC"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hAnsi="Book Antiqua"/>
                <w:color w:val="auto"/>
                <w:szCs w:val="24"/>
              </w:rPr>
              <w:t>3</w:t>
            </w:r>
          </w:p>
        </w:tc>
        <w:tc>
          <w:tcPr>
            <w:tcW w:w="1134" w:type="dxa"/>
            <w:vAlign w:val="center"/>
          </w:tcPr>
          <w:p w14:paraId="2B02FCD3"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3/87</w:t>
            </w:r>
          </w:p>
        </w:tc>
        <w:tc>
          <w:tcPr>
            <w:tcW w:w="1559" w:type="dxa"/>
            <w:vAlign w:val="center"/>
          </w:tcPr>
          <w:p w14:paraId="2CA9EBEB"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1149.4</w:t>
            </w:r>
          </w:p>
        </w:tc>
        <w:tc>
          <w:tcPr>
            <w:tcW w:w="1134" w:type="dxa"/>
            <w:vAlign w:val="center"/>
          </w:tcPr>
          <w:p w14:paraId="0DCC51DE" w14:textId="77777777" w:rsidR="00470425" w:rsidRPr="00D62E89" w:rsidRDefault="00470425" w:rsidP="00470425">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1/82</w:t>
            </w:r>
          </w:p>
        </w:tc>
        <w:tc>
          <w:tcPr>
            <w:tcW w:w="1559" w:type="dxa"/>
            <w:vAlign w:val="center"/>
          </w:tcPr>
          <w:p w14:paraId="726D6DAA"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406.5</w:t>
            </w:r>
          </w:p>
        </w:tc>
        <w:tc>
          <w:tcPr>
            <w:tcW w:w="993" w:type="dxa"/>
            <w:vAlign w:val="center"/>
          </w:tcPr>
          <w:p w14:paraId="6B14FF8D"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w:t>
            </w:r>
          </w:p>
        </w:tc>
        <w:tc>
          <w:tcPr>
            <w:tcW w:w="1133" w:type="dxa"/>
            <w:vAlign w:val="center"/>
          </w:tcPr>
          <w:p w14:paraId="1F9CBA89"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2</w:t>
            </w:r>
          </w:p>
        </w:tc>
        <w:tc>
          <w:tcPr>
            <w:tcW w:w="1418" w:type="dxa"/>
            <w:vAlign w:val="center"/>
          </w:tcPr>
          <w:p w14:paraId="5AACEC6A"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w:t>
            </w:r>
          </w:p>
        </w:tc>
        <w:tc>
          <w:tcPr>
            <w:tcW w:w="1276" w:type="dxa"/>
            <w:vAlign w:val="center"/>
          </w:tcPr>
          <w:p w14:paraId="36F685C3" w14:textId="77777777" w:rsidR="00470425" w:rsidRPr="00D62E89" w:rsidRDefault="00470425" w:rsidP="00470425">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0</w:t>
            </w:r>
          </w:p>
        </w:tc>
      </w:tr>
      <w:tr w:rsidR="00470425" w:rsidRPr="00D62E89" w14:paraId="4AE50DEB" w14:textId="77777777" w:rsidTr="00A62416">
        <w:tc>
          <w:tcPr>
            <w:tcW w:w="2836" w:type="dxa"/>
            <w:gridSpan w:val="2"/>
            <w:vAlign w:val="center"/>
          </w:tcPr>
          <w:p w14:paraId="16D5CA2F"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Osaka" w:hAnsi="Book Antiqua"/>
                <w:color w:val="auto"/>
                <w:szCs w:val="24"/>
              </w:rPr>
              <w:t xml:space="preserve">Patients with gastritis </w:t>
            </w:r>
          </w:p>
        </w:tc>
        <w:tc>
          <w:tcPr>
            <w:tcW w:w="1701" w:type="dxa"/>
            <w:vAlign w:val="center"/>
          </w:tcPr>
          <w:p w14:paraId="22BA31A3" w14:textId="77777777" w:rsidR="00982397" w:rsidRPr="00D62E89" w:rsidRDefault="00982397" w:rsidP="00F220D4">
            <w:pPr>
              <w:adjustRightInd w:val="0"/>
              <w:snapToGrid w:val="0"/>
              <w:spacing w:line="360" w:lineRule="auto"/>
              <w:rPr>
                <w:rFonts w:ascii="Book Antiqua" w:eastAsia="Yu Gothic" w:hAnsi="Book Antiqua"/>
                <w:color w:val="auto"/>
                <w:szCs w:val="24"/>
              </w:rPr>
            </w:pPr>
          </w:p>
        </w:tc>
        <w:tc>
          <w:tcPr>
            <w:tcW w:w="1134" w:type="dxa"/>
            <w:vAlign w:val="center"/>
          </w:tcPr>
          <w:p w14:paraId="5C0EF568" w14:textId="77777777" w:rsidR="00982397" w:rsidRPr="00D62E89" w:rsidRDefault="00982397" w:rsidP="00F220D4">
            <w:pPr>
              <w:adjustRightInd w:val="0"/>
              <w:snapToGrid w:val="0"/>
              <w:spacing w:line="360" w:lineRule="auto"/>
              <w:rPr>
                <w:rFonts w:ascii="Book Antiqua" w:eastAsia="Yu Gothic" w:hAnsi="Book Antiqua"/>
                <w:color w:val="auto"/>
                <w:szCs w:val="24"/>
              </w:rPr>
            </w:pPr>
          </w:p>
        </w:tc>
        <w:tc>
          <w:tcPr>
            <w:tcW w:w="1559" w:type="dxa"/>
          </w:tcPr>
          <w:p w14:paraId="44E983A7" w14:textId="77777777" w:rsidR="00982397" w:rsidRPr="00D62E89" w:rsidRDefault="00982397" w:rsidP="00F220D4">
            <w:pPr>
              <w:adjustRightInd w:val="0"/>
              <w:snapToGrid w:val="0"/>
              <w:spacing w:line="360" w:lineRule="auto"/>
              <w:rPr>
                <w:rFonts w:ascii="Book Antiqua" w:eastAsia="Yu Gothic" w:hAnsi="Book Antiqua"/>
                <w:color w:val="auto"/>
                <w:szCs w:val="24"/>
              </w:rPr>
            </w:pPr>
          </w:p>
        </w:tc>
        <w:tc>
          <w:tcPr>
            <w:tcW w:w="1134" w:type="dxa"/>
            <w:vAlign w:val="center"/>
          </w:tcPr>
          <w:p w14:paraId="4D6C7496" w14:textId="77777777" w:rsidR="00982397" w:rsidRPr="00D62E89" w:rsidRDefault="00982397" w:rsidP="00F220D4">
            <w:pPr>
              <w:adjustRightInd w:val="0"/>
              <w:snapToGrid w:val="0"/>
              <w:spacing w:line="360" w:lineRule="auto"/>
              <w:rPr>
                <w:rFonts w:ascii="Book Antiqua" w:eastAsia="Yu Gothic" w:hAnsi="Book Antiqua"/>
                <w:color w:val="auto"/>
                <w:szCs w:val="24"/>
              </w:rPr>
            </w:pPr>
          </w:p>
        </w:tc>
        <w:tc>
          <w:tcPr>
            <w:tcW w:w="1559" w:type="dxa"/>
          </w:tcPr>
          <w:p w14:paraId="54C16CF1" w14:textId="77777777" w:rsidR="00982397" w:rsidRPr="00D62E89" w:rsidRDefault="00982397" w:rsidP="00F220D4">
            <w:pPr>
              <w:adjustRightInd w:val="0"/>
              <w:snapToGrid w:val="0"/>
              <w:spacing w:line="360" w:lineRule="auto"/>
              <w:rPr>
                <w:rFonts w:ascii="Book Antiqua" w:eastAsia="Yu Gothic" w:hAnsi="Book Antiqua"/>
                <w:color w:val="auto"/>
                <w:szCs w:val="24"/>
              </w:rPr>
            </w:pPr>
          </w:p>
        </w:tc>
        <w:tc>
          <w:tcPr>
            <w:tcW w:w="993" w:type="dxa"/>
          </w:tcPr>
          <w:p w14:paraId="1B7D3A36" w14:textId="77777777" w:rsidR="00982397" w:rsidRPr="00D62E89" w:rsidRDefault="00982397" w:rsidP="00F220D4">
            <w:pPr>
              <w:adjustRightInd w:val="0"/>
              <w:snapToGrid w:val="0"/>
              <w:spacing w:line="360" w:lineRule="auto"/>
              <w:rPr>
                <w:rFonts w:ascii="Book Antiqua" w:eastAsia="Yu Gothic" w:hAnsi="Book Antiqua"/>
                <w:color w:val="auto"/>
                <w:szCs w:val="24"/>
              </w:rPr>
            </w:pPr>
          </w:p>
        </w:tc>
        <w:tc>
          <w:tcPr>
            <w:tcW w:w="1133" w:type="dxa"/>
          </w:tcPr>
          <w:p w14:paraId="2E2EE93C" w14:textId="77777777" w:rsidR="00982397" w:rsidRPr="00D62E89" w:rsidRDefault="00982397" w:rsidP="00F220D4">
            <w:pPr>
              <w:adjustRightInd w:val="0"/>
              <w:snapToGrid w:val="0"/>
              <w:spacing w:line="360" w:lineRule="auto"/>
              <w:rPr>
                <w:rFonts w:ascii="Book Antiqua" w:eastAsia="Yu Gothic" w:hAnsi="Book Antiqua"/>
                <w:color w:val="auto"/>
                <w:szCs w:val="24"/>
              </w:rPr>
            </w:pPr>
          </w:p>
        </w:tc>
        <w:tc>
          <w:tcPr>
            <w:tcW w:w="1418" w:type="dxa"/>
          </w:tcPr>
          <w:p w14:paraId="58B65E70" w14:textId="77777777" w:rsidR="00982397" w:rsidRPr="00D62E89" w:rsidRDefault="00982397" w:rsidP="00F220D4">
            <w:pPr>
              <w:adjustRightInd w:val="0"/>
              <w:snapToGrid w:val="0"/>
              <w:spacing w:line="360" w:lineRule="auto"/>
              <w:rPr>
                <w:rFonts w:ascii="Book Antiqua" w:eastAsia="Yu Gothic" w:hAnsi="Book Antiqua"/>
                <w:color w:val="auto"/>
                <w:szCs w:val="24"/>
              </w:rPr>
            </w:pPr>
          </w:p>
        </w:tc>
        <w:tc>
          <w:tcPr>
            <w:tcW w:w="1276" w:type="dxa"/>
          </w:tcPr>
          <w:p w14:paraId="6751DF01" w14:textId="77777777" w:rsidR="00982397" w:rsidRPr="00D62E89" w:rsidRDefault="00982397" w:rsidP="00F220D4">
            <w:pPr>
              <w:adjustRightInd w:val="0"/>
              <w:snapToGrid w:val="0"/>
              <w:spacing w:line="360" w:lineRule="auto"/>
              <w:rPr>
                <w:rFonts w:ascii="Book Antiqua" w:eastAsia="Yu Gothic" w:hAnsi="Book Antiqua"/>
                <w:color w:val="auto"/>
                <w:szCs w:val="24"/>
              </w:rPr>
            </w:pPr>
          </w:p>
        </w:tc>
      </w:tr>
      <w:tr w:rsidR="00470425" w:rsidRPr="00D62E89" w14:paraId="6DFF2E9A" w14:textId="77777777" w:rsidTr="00A62416">
        <w:tc>
          <w:tcPr>
            <w:tcW w:w="1702" w:type="dxa"/>
            <w:vAlign w:val="center"/>
          </w:tcPr>
          <w:p w14:paraId="5053C111" w14:textId="2B082BC0" w:rsidR="00982397" w:rsidRPr="00D62E89" w:rsidRDefault="00470425" w:rsidP="00F220D4">
            <w:pPr>
              <w:adjustRightInd w:val="0"/>
              <w:snapToGrid w:val="0"/>
              <w:spacing w:line="360" w:lineRule="auto"/>
              <w:rPr>
                <w:rFonts w:ascii="Book Antiqua" w:hAnsi="Book Antiqua"/>
                <w:color w:val="auto"/>
                <w:szCs w:val="24"/>
              </w:rPr>
            </w:pPr>
            <w:r>
              <w:rPr>
                <w:rFonts w:ascii="Book Antiqua" w:eastAsia="Osaka" w:hAnsi="Book Antiqua"/>
                <w:color w:val="auto"/>
                <w:szCs w:val="24"/>
              </w:rPr>
              <w:t xml:space="preserve">Wong </w:t>
            </w:r>
            <w:r w:rsidRPr="004320B7">
              <w:rPr>
                <w:rFonts w:ascii="Book Antiqua" w:eastAsia="Osaka" w:hAnsi="Book Antiqua"/>
                <w:i/>
                <w:color w:val="auto"/>
                <w:szCs w:val="24"/>
              </w:rPr>
              <w:t>et al</w:t>
            </w:r>
            <w:r w:rsidRPr="00D62E89">
              <w:rPr>
                <w:rFonts w:ascii="Book Antiqua" w:eastAsia="Osaka" w:hAnsi="Book Antiqua"/>
                <w:color w:val="auto"/>
                <w:szCs w:val="24"/>
              </w:rPr>
              <w:fldChar w:fldCharType="begin">
                <w:fldData xml:space="preserve">PEVuZE5vdGU+PENpdGU+PEF1dGhvcj5Xb25nPC9BdXRob3I+PFllYXI+MjAwNDwvWWVhcj48UmVj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</w:fldData>
              </w:fldChar>
            </w:r>
            <w:r w:rsidRPr="00D62E89">
              <w:rPr>
                <w:rFonts w:ascii="Book Antiqua" w:eastAsia="Osaka" w:hAnsi="Book Antiqua"/>
                <w:color w:val="auto"/>
                <w:szCs w:val="24"/>
              </w:rPr>
              <w:instrText xml:space="preserve"> ADDIN EN.CITE </w:instrText>
            </w:r>
            <w:r w:rsidRPr="00D62E89">
              <w:rPr>
                <w:rFonts w:ascii="Book Antiqua" w:eastAsia="Osaka" w:hAnsi="Book Antiqua"/>
                <w:color w:val="auto"/>
                <w:szCs w:val="24"/>
              </w:rPr>
              <w:fldChar w:fldCharType="begin">
                <w:fldData xml:space="preserve">PEVuZE5vdGU+PENpdGU+PEF1dGhvcj5Xb25nPC9BdXRob3I+PFllYXI+MjAwNDwvWWVhcj48UmVj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</w:fldData>
              </w:fldChar>
            </w:r>
            <w:r w:rsidRPr="00D62E89">
              <w:rPr>
                <w:rFonts w:ascii="Book Antiqua" w:eastAsia="Osaka" w:hAnsi="Book Antiqua"/>
                <w:color w:val="auto"/>
                <w:szCs w:val="24"/>
              </w:rPr>
              <w:instrText xml:space="preserve"> ADDIN EN.CITE.DATA </w:instrText>
            </w:r>
            <w:r w:rsidRPr="00D62E89">
              <w:rPr>
                <w:rFonts w:ascii="Book Antiqua" w:eastAsia="Osaka" w:hAnsi="Book Antiqua"/>
                <w:color w:val="auto"/>
                <w:szCs w:val="24"/>
              </w:rPr>
            </w:r>
            <w:r w:rsidRPr="00D62E89">
              <w:rPr>
                <w:rFonts w:ascii="Book Antiqua" w:eastAsia="Osaka" w:hAnsi="Book Antiqua"/>
                <w:color w:val="auto"/>
                <w:szCs w:val="24"/>
              </w:rPr>
              <w:fldChar w:fldCharType="end"/>
            </w:r>
            <w:r w:rsidRPr="00D62E89">
              <w:rPr>
                <w:rFonts w:ascii="Book Antiqua" w:eastAsia="Osaka" w:hAnsi="Book Antiqua"/>
                <w:color w:val="auto"/>
                <w:szCs w:val="24"/>
              </w:rPr>
            </w:r>
            <w:r w:rsidRPr="00D62E89">
              <w:rPr>
                <w:rFonts w:ascii="Book Antiqua" w:eastAsia="Osaka" w:hAnsi="Book Antiqua"/>
                <w:color w:val="auto"/>
                <w:szCs w:val="24"/>
              </w:rPr>
              <w:fldChar w:fldCharType="separate"/>
            </w:r>
            <w:r w:rsidRPr="00D62E89">
              <w:rPr>
                <w:rFonts w:ascii="Book Antiqua" w:eastAsia="Osaka" w:hAnsi="Book Antiqua"/>
                <w:noProof/>
                <w:color w:val="auto"/>
                <w:szCs w:val="24"/>
                <w:vertAlign w:val="superscript"/>
              </w:rPr>
              <w:t>[18]</w:t>
            </w:r>
            <w:r w:rsidRPr="00D62E89">
              <w:rPr>
                <w:rFonts w:ascii="Book Antiqua" w:eastAsia="Osaka" w:hAnsi="Book Antiqua"/>
                <w:color w:val="auto"/>
                <w:szCs w:val="24"/>
              </w:rPr>
              <w:fldChar w:fldCharType="end"/>
            </w:r>
            <w:r>
              <w:rPr>
                <w:rFonts w:ascii="Book Antiqua" w:eastAsia="Osaka" w:hAnsi="Book Antiqua"/>
                <w:color w:val="auto"/>
                <w:szCs w:val="24"/>
              </w:rPr>
              <w:t xml:space="preserve">, </w:t>
            </w:r>
            <w:r w:rsidRPr="00D62E89">
              <w:rPr>
                <w:rFonts w:ascii="Book Antiqua" w:eastAsia="Osaka" w:hAnsi="Book Antiqua"/>
                <w:color w:val="auto"/>
                <w:szCs w:val="24"/>
              </w:rPr>
              <w:t>2004</w:t>
            </w:r>
          </w:p>
        </w:tc>
        <w:tc>
          <w:tcPr>
            <w:tcW w:w="1134" w:type="dxa"/>
          </w:tcPr>
          <w:p w14:paraId="38229B11"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RCT</w:t>
            </w:r>
          </w:p>
        </w:tc>
        <w:tc>
          <w:tcPr>
            <w:tcW w:w="1701" w:type="dxa"/>
            <w:vAlign w:val="center"/>
          </w:tcPr>
          <w:p w14:paraId="22A3B89D"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7.5</w:t>
            </w:r>
          </w:p>
        </w:tc>
        <w:tc>
          <w:tcPr>
            <w:tcW w:w="1134" w:type="dxa"/>
            <w:vAlign w:val="center"/>
          </w:tcPr>
          <w:p w14:paraId="7DEE25EA"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7/817</w:t>
            </w:r>
          </w:p>
        </w:tc>
        <w:tc>
          <w:tcPr>
            <w:tcW w:w="1559" w:type="dxa"/>
            <w:vAlign w:val="center"/>
          </w:tcPr>
          <w:p w14:paraId="34317BC4"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114.2</w:t>
            </w:r>
          </w:p>
        </w:tc>
        <w:tc>
          <w:tcPr>
            <w:tcW w:w="1134" w:type="dxa"/>
            <w:vAlign w:val="center"/>
          </w:tcPr>
          <w:p w14:paraId="6965EE7C"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11/813</w:t>
            </w:r>
          </w:p>
        </w:tc>
        <w:tc>
          <w:tcPr>
            <w:tcW w:w="1559" w:type="dxa"/>
            <w:vAlign w:val="center"/>
          </w:tcPr>
          <w:p w14:paraId="067AF48D"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180.4</w:t>
            </w:r>
          </w:p>
        </w:tc>
        <w:tc>
          <w:tcPr>
            <w:tcW w:w="993" w:type="dxa"/>
            <w:vAlign w:val="center"/>
          </w:tcPr>
          <w:p w14:paraId="36046F1C"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133" w:type="dxa"/>
            <w:vAlign w:val="center"/>
          </w:tcPr>
          <w:p w14:paraId="63274D40"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418" w:type="dxa"/>
            <w:vAlign w:val="center"/>
          </w:tcPr>
          <w:p w14:paraId="75CB8669"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276" w:type="dxa"/>
            <w:vAlign w:val="center"/>
          </w:tcPr>
          <w:p w14:paraId="1BF05525"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r>
      <w:tr w:rsidR="00470425" w:rsidRPr="00D62E89" w14:paraId="058A0F2F" w14:textId="77777777" w:rsidTr="00A62416">
        <w:tc>
          <w:tcPr>
            <w:tcW w:w="1702" w:type="dxa"/>
            <w:vAlign w:val="center"/>
          </w:tcPr>
          <w:p w14:paraId="71ABB2B1" w14:textId="0A12015F" w:rsidR="00982397" w:rsidRPr="00D62E89" w:rsidRDefault="00470425" w:rsidP="00F220D4">
            <w:pPr>
              <w:adjustRightInd w:val="0"/>
              <w:snapToGrid w:val="0"/>
              <w:spacing w:line="360" w:lineRule="auto"/>
              <w:rPr>
                <w:rFonts w:ascii="Book Antiqua" w:hAnsi="Book Antiqua"/>
                <w:color w:val="auto"/>
                <w:szCs w:val="24"/>
              </w:rPr>
            </w:pPr>
            <w:r w:rsidRPr="004320B7">
              <w:rPr>
                <w:rFonts w:ascii="Book Antiqua" w:eastAsia="Osaka" w:hAnsi="Book Antiqua"/>
                <w:color w:val="auto"/>
                <w:szCs w:val="24"/>
              </w:rPr>
              <w:t>Ma</w:t>
            </w:r>
            <w:r>
              <w:rPr>
                <w:rFonts w:ascii="Book Antiqua" w:eastAsia="Osaka" w:hAnsi="Book Antiqua"/>
                <w:color w:val="auto"/>
                <w:szCs w:val="24"/>
              </w:rPr>
              <w:t xml:space="preserve"> </w:t>
            </w:r>
            <w:r w:rsidRPr="004320B7">
              <w:rPr>
                <w:rFonts w:ascii="Book Antiqua" w:eastAsia="Osaka" w:hAnsi="Book Antiqua"/>
                <w:i/>
                <w:color w:val="auto"/>
                <w:szCs w:val="24"/>
              </w:rPr>
              <w:t>et al</w:t>
            </w:r>
            <w:r w:rsidRPr="00D62E89">
              <w:rPr>
                <w:rFonts w:ascii="Book Antiqua" w:eastAsia="Osaka" w:hAnsi="Book Antiqua"/>
                <w:color w:val="auto"/>
                <w:szCs w:val="24"/>
              </w:rPr>
              <w:fldChar w:fldCharType="begin">
                <w:fldData xml:space="preserve">PEVuZE5vdGU+PENpdGU+PEF1dGhvcj5NYTwvQXV0aG9yPjxZZWFyPjIwMTI8L1llYXI+PFJlY051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</w:fldData>
              </w:fldChar>
            </w:r>
            <w:r w:rsidRPr="00D62E89">
              <w:rPr>
                <w:rFonts w:ascii="Book Antiqua" w:eastAsia="Osaka" w:hAnsi="Book Antiqua"/>
                <w:color w:val="auto"/>
                <w:szCs w:val="24"/>
              </w:rPr>
              <w:instrText xml:space="preserve"> ADDIN EN.CITE </w:instrText>
            </w:r>
            <w:r w:rsidRPr="00D62E89">
              <w:rPr>
                <w:rFonts w:ascii="Book Antiqua" w:eastAsia="Osaka" w:hAnsi="Book Antiqua"/>
                <w:color w:val="auto"/>
                <w:szCs w:val="24"/>
              </w:rPr>
              <w:fldChar w:fldCharType="begin">
                <w:fldData xml:space="preserve">PEVuZE5vdGU+PENpdGU+PEF1dGhvcj5NYTwvQXV0aG9yPjxZZWFyPjIwMTI8L1llYXI+PFJlY051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</w:fldData>
              </w:fldChar>
            </w:r>
            <w:r w:rsidRPr="00D62E89">
              <w:rPr>
                <w:rFonts w:ascii="Book Antiqua" w:eastAsia="Osaka" w:hAnsi="Book Antiqua"/>
                <w:color w:val="auto"/>
                <w:szCs w:val="24"/>
              </w:rPr>
              <w:instrText xml:space="preserve"> ADDIN EN.CITE.DATA </w:instrText>
            </w:r>
            <w:r w:rsidRPr="00D62E89">
              <w:rPr>
                <w:rFonts w:ascii="Book Antiqua" w:eastAsia="Osaka" w:hAnsi="Book Antiqua"/>
                <w:color w:val="auto"/>
                <w:szCs w:val="24"/>
              </w:rPr>
            </w:r>
            <w:r w:rsidRPr="00D62E89">
              <w:rPr>
                <w:rFonts w:ascii="Book Antiqua" w:eastAsia="Osaka" w:hAnsi="Book Antiqua"/>
                <w:color w:val="auto"/>
                <w:szCs w:val="24"/>
              </w:rPr>
              <w:fldChar w:fldCharType="end"/>
            </w:r>
            <w:r w:rsidRPr="00D62E89">
              <w:rPr>
                <w:rFonts w:ascii="Book Antiqua" w:eastAsia="Osaka" w:hAnsi="Book Antiqua"/>
                <w:color w:val="auto"/>
                <w:szCs w:val="24"/>
              </w:rPr>
            </w:r>
            <w:r w:rsidRPr="00D62E89">
              <w:rPr>
                <w:rFonts w:ascii="Book Antiqua" w:eastAsia="Osaka" w:hAnsi="Book Antiqua"/>
                <w:color w:val="auto"/>
                <w:szCs w:val="24"/>
              </w:rPr>
              <w:fldChar w:fldCharType="separate"/>
            </w:r>
            <w:r>
              <w:rPr>
                <w:rFonts w:ascii="Book Antiqua" w:eastAsia="Osaka" w:hAnsi="Book Antiqua"/>
                <w:noProof/>
                <w:color w:val="auto"/>
                <w:szCs w:val="24"/>
                <w:vertAlign w:val="superscript"/>
              </w:rPr>
              <w:t>[23</w:t>
            </w:r>
            <w:r w:rsidRPr="00D62E89">
              <w:rPr>
                <w:rFonts w:ascii="Book Antiqua" w:eastAsia="Osaka" w:hAnsi="Book Antiqua"/>
                <w:noProof/>
                <w:color w:val="auto"/>
                <w:szCs w:val="24"/>
                <w:vertAlign w:val="superscript"/>
              </w:rPr>
              <w:t>]</w:t>
            </w:r>
            <w:r w:rsidRPr="00D62E89">
              <w:rPr>
                <w:rFonts w:ascii="Book Antiqua" w:eastAsia="Osaka" w:hAnsi="Book Antiqua"/>
                <w:color w:val="auto"/>
                <w:szCs w:val="24"/>
              </w:rPr>
              <w:fldChar w:fldCharType="end"/>
            </w:r>
            <w:r>
              <w:rPr>
                <w:rFonts w:ascii="Book Antiqua" w:eastAsia="Osaka" w:hAnsi="Book Antiqua"/>
                <w:color w:val="auto"/>
                <w:szCs w:val="24"/>
              </w:rPr>
              <w:t>,</w:t>
            </w:r>
            <w:r w:rsidRPr="00BB36E8">
              <w:rPr>
                <w:rFonts w:ascii="Book Antiqua" w:eastAsia="Osaka" w:hAnsi="Book Antiqua"/>
                <w:color w:val="auto"/>
                <w:szCs w:val="24"/>
              </w:rPr>
              <w:t xml:space="preserve"> </w:t>
            </w:r>
            <w:r w:rsidRPr="00BB36E8">
              <w:rPr>
                <w:rFonts w:ascii="Book Antiqua" w:eastAsia="Osaka" w:hAnsi="Book Antiqua"/>
                <w:color w:val="auto"/>
                <w:szCs w:val="24"/>
              </w:rPr>
              <w:lastRenderedPageBreak/>
              <w:t>You</w:t>
            </w:r>
            <w:r>
              <w:rPr>
                <w:rFonts w:ascii="Book Antiqua" w:eastAsia="Osaka" w:hAnsi="Book Antiqua"/>
                <w:color w:val="auto"/>
                <w:szCs w:val="24"/>
              </w:rPr>
              <w:t xml:space="preserve"> </w:t>
            </w:r>
            <w:r w:rsidRPr="00BB36E8">
              <w:rPr>
                <w:rFonts w:ascii="Book Antiqua" w:eastAsia="Osaka" w:hAnsi="Book Antiqua"/>
                <w:i/>
                <w:color w:val="auto"/>
                <w:szCs w:val="24"/>
              </w:rPr>
              <w:t>et al</w:t>
            </w:r>
            <w:r w:rsidRPr="00BB36E8">
              <w:rPr>
                <w:rFonts w:ascii="Book Antiqua" w:eastAsia="Osaka" w:hAnsi="Book Antiqua"/>
                <w:color w:val="auto"/>
                <w:szCs w:val="24"/>
                <w:vertAlign w:val="superscript"/>
              </w:rPr>
              <w:t>[84]</w:t>
            </w:r>
            <w:r>
              <w:rPr>
                <w:rFonts w:ascii="Book Antiqua" w:eastAsia="Osaka" w:hAnsi="Book Antiqua"/>
                <w:color w:val="auto"/>
                <w:szCs w:val="24"/>
              </w:rPr>
              <w:t xml:space="preserve"> and Li </w:t>
            </w:r>
            <w:r w:rsidRPr="00BB36E8">
              <w:rPr>
                <w:rFonts w:ascii="Book Antiqua" w:eastAsia="Osaka" w:hAnsi="Book Antiqua"/>
                <w:i/>
                <w:color w:val="auto"/>
                <w:szCs w:val="24"/>
              </w:rPr>
              <w:t>et al</w:t>
            </w:r>
            <w:r w:rsidRPr="00BB36E8">
              <w:rPr>
                <w:rFonts w:ascii="Book Antiqua" w:eastAsia="Osaka" w:hAnsi="Book Antiqua"/>
                <w:color w:val="auto"/>
                <w:szCs w:val="24"/>
                <w:vertAlign w:val="superscript"/>
              </w:rPr>
              <w:t>[85]</w:t>
            </w:r>
          </w:p>
        </w:tc>
        <w:tc>
          <w:tcPr>
            <w:tcW w:w="1134" w:type="dxa"/>
          </w:tcPr>
          <w:p w14:paraId="62F32E1B"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lastRenderedPageBreak/>
              <w:t>RCT</w:t>
            </w:r>
          </w:p>
        </w:tc>
        <w:tc>
          <w:tcPr>
            <w:tcW w:w="1701" w:type="dxa"/>
            <w:vAlign w:val="center"/>
          </w:tcPr>
          <w:p w14:paraId="263C9AC0"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14.3</w:t>
            </w:r>
          </w:p>
        </w:tc>
        <w:tc>
          <w:tcPr>
            <w:tcW w:w="1134" w:type="dxa"/>
            <w:vAlign w:val="center"/>
          </w:tcPr>
          <w:p w14:paraId="7E098286"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34/1130</w:t>
            </w:r>
          </w:p>
        </w:tc>
        <w:tc>
          <w:tcPr>
            <w:tcW w:w="1559" w:type="dxa"/>
            <w:vAlign w:val="center"/>
          </w:tcPr>
          <w:p w14:paraId="4DE15985"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210.4</w:t>
            </w:r>
          </w:p>
        </w:tc>
        <w:tc>
          <w:tcPr>
            <w:tcW w:w="1134" w:type="dxa"/>
            <w:vAlign w:val="center"/>
          </w:tcPr>
          <w:p w14:paraId="5934337C"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52/1128</w:t>
            </w:r>
          </w:p>
        </w:tc>
        <w:tc>
          <w:tcPr>
            <w:tcW w:w="1559" w:type="dxa"/>
            <w:vAlign w:val="center"/>
          </w:tcPr>
          <w:p w14:paraId="42A7F2AA"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322.4</w:t>
            </w:r>
          </w:p>
        </w:tc>
        <w:tc>
          <w:tcPr>
            <w:tcW w:w="993" w:type="dxa"/>
            <w:vAlign w:val="center"/>
          </w:tcPr>
          <w:p w14:paraId="40153CB3"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133" w:type="dxa"/>
            <w:vAlign w:val="center"/>
          </w:tcPr>
          <w:p w14:paraId="09C669CF"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418" w:type="dxa"/>
            <w:vAlign w:val="center"/>
          </w:tcPr>
          <w:p w14:paraId="1BD5E851"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276" w:type="dxa"/>
            <w:vAlign w:val="center"/>
          </w:tcPr>
          <w:p w14:paraId="783E3527"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r>
      <w:tr w:rsidR="00470425" w:rsidRPr="00D62E89" w14:paraId="127FAE0D" w14:textId="77777777" w:rsidTr="00A62416">
        <w:tc>
          <w:tcPr>
            <w:tcW w:w="1702" w:type="dxa"/>
            <w:vAlign w:val="center"/>
          </w:tcPr>
          <w:p w14:paraId="1C7534D9" w14:textId="467A4800" w:rsidR="00982397" w:rsidRPr="00D62E89" w:rsidRDefault="00470425" w:rsidP="00F220D4">
            <w:pPr>
              <w:adjustRightInd w:val="0"/>
              <w:snapToGrid w:val="0"/>
              <w:spacing w:line="360" w:lineRule="auto"/>
              <w:rPr>
                <w:rFonts w:ascii="Book Antiqua" w:hAnsi="Book Antiqua"/>
                <w:color w:val="auto"/>
                <w:szCs w:val="24"/>
              </w:rPr>
            </w:pPr>
            <w:r>
              <w:rPr>
                <w:rFonts w:ascii="Book Antiqua" w:eastAsia="Osaka" w:hAnsi="Book Antiqua"/>
                <w:color w:val="auto"/>
                <w:szCs w:val="24"/>
              </w:rPr>
              <w:t>Wong</w:t>
            </w:r>
            <w:r w:rsidRPr="00D62E89">
              <w:rPr>
                <w:rFonts w:ascii="Book Antiqua" w:eastAsia="Osaka" w:hAnsi="Book Antiqua"/>
                <w:color w:val="auto"/>
                <w:szCs w:val="24"/>
              </w:rPr>
              <w:t xml:space="preserve"> </w:t>
            </w:r>
            <w:r w:rsidRPr="004320B7">
              <w:rPr>
                <w:rFonts w:ascii="Book Antiqua" w:eastAsia="Osaka" w:hAnsi="Book Antiqua"/>
                <w:i/>
                <w:color w:val="auto"/>
                <w:szCs w:val="24"/>
              </w:rPr>
              <w:t>et al</w:t>
            </w:r>
            <w:r w:rsidRPr="00D62E89">
              <w:rPr>
                <w:rFonts w:ascii="Book Antiqua" w:eastAsia="Osaka" w:hAnsi="Book Antiqua"/>
                <w:color w:val="auto"/>
                <w:szCs w:val="24"/>
              </w:rPr>
              <w:fldChar w:fldCharType="begin">
                <w:fldData xml:space="preserve">PEVuZE5vdGU+PENpdGU+PEF1dGhvcj5Xb25nPC9BdXRob3I+PFllYXI+MjAxMjwvWWVhcj48UmVj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</w:fldData>
              </w:fldChar>
            </w:r>
            <w:r w:rsidRPr="00D62E89">
              <w:rPr>
                <w:rFonts w:ascii="Book Antiqua" w:eastAsia="Osaka" w:hAnsi="Book Antiqua"/>
                <w:color w:val="auto"/>
                <w:szCs w:val="24"/>
              </w:rPr>
              <w:instrText xml:space="preserve"> ADDIN EN.CITE </w:instrText>
            </w:r>
            <w:r w:rsidRPr="00D62E89">
              <w:rPr>
                <w:rFonts w:ascii="Book Antiqua" w:eastAsia="Osaka" w:hAnsi="Book Antiqua"/>
                <w:color w:val="auto"/>
                <w:szCs w:val="24"/>
              </w:rPr>
              <w:fldChar w:fldCharType="begin">
                <w:fldData xml:space="preserve">PEVuZE5vdGU+PENpdGU+PEF1dGhvcj5Xb25nPC9BdXRob3I+PFllYXI+MjAxMjwvWWVhcj48UmVj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</w:fldData>
              </w:fldChar>
            </w:r>
            <w:r w:rsidRPr="00D62E89">
              <w:rPr>
                <w:rFonts w:ascii="Book Antiqua" w:eastAsia="Osaka" w:hAnsi="Book Antiqua"/>
                <w:color w:val="auto"/>
                <w:szCs w:val="24"/>
              </w:rPr>
              <w:instrText xml:space="preserve"> ADDIN EN.CITE.DATA </w:instrText>
            </w:r>
            <w:r w:rsidRPr="00D62E89">
              <w:rPr>
                <w:rFonts w:ascii="Book Antiqua" w:eastAsia="Osaka" w:hAnsi="Book Antiqua"/>
                <w:color w:val="auto"/>
                <w:szCs w:val="24"/>
              </w:rPr>
            </w:r>
            <w:r w:rsidRPr="00D62E89">
              <w:rPr>
                <w:rFonts w:ascii="Book Antiqua" w:eastAsia="Osaka" w:hAnsi="Book Antiqua"/>
                <w:color w:val="auto"/>
                <w:szCs w:val="24"/>
              </w:rPr>
              <w:fldChar w:fldCharType="end"/>
            </w:r>
            <w:r w:rsidRPr="00D62E89">
              <w:rPr>
                <w:rFonts w:ascii="Book Antiqua" w:eastAsia="Osaka" w:hAnsi="Book Antiqua"/>
                <w:color w:val="auto"/>
                <w:szCs w:val="24"/>
              </w:rPr>
            </w:r>
            <w:r w:rsidRPr="00D62E89">
              <w:rPr>
                <w:rFonts w:ascii="Book Antiqua" w:eastAsia="Osaka" w:hAnsi="Book Antiqua"/>
                <w:color w:val="auto"/>
                <w:szCs w:val="24"/>
              </w:rPr>
              <w:fldChar w:fldCharType="separate"/>
            </w:r>
            <w:r w:rsidRPr="00D62E89">
              <w:rPr>
                <w:rFonts w:ascii="Book Antiqua" w:eastAsia="Osaka" w:hAnsi="Book Antiqua"/>
                <w:noProof/>
                <w:color w:val="auto"/>
                <w:szCs w:val="24"/>
                <w:vertAlign w:val="superscript"/>
              </w:rPr>
              <w:t>[19]</w:t>
            </w:r>
            <w:r w:rsidRPr="00D62E89">
              <w:rPr>
                <w:rFonts w:ascii="Book Antiqua" w:eastAsia="Osaka" w:hAnsi="Book Antiqua"/>
                <w:color w:val="auto"/>
                <w:szCs w:val="24"/>
              </w:rPr>
              <w:fldChar w:fldCharType="end"/>
            </w:r>
            <w:r>
              <w:rPr>
                <w:rFonts w:ascii="Book Antiqua" w:eastAsia="Osaka" w:hAnsi="Book Antiqua"/>
                <w:color w:val="auto"/>
                <w:szCs w:val="24"/>
              </w:rPr>
              <w:t>, 2012</w:t>
            </w:r>
          </w:p>
        </w:tc>
        <w:tc>
          <w:tcPr>
            <w:tcW w:w="1134" w:type="dxa"/>
          </w:tcPr>
          <w:p w14:paraId="57793A34"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RCT</w:t>
            </w:r>
          </w:p>
        </w:tc>
        <w:tc>
          <w:tcPr>
            <w:tcW w:w="1701" w:type="dxa"/>
            <w:vAlign w:val="center"/>
          </w:tcPr>
          <w:p w14:paraId="60BAC0C5"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2</w:t>
            </w:r>
          </w:p>
        </w:tc>
        <w:tc>
          <w:tcPr>
            <w:tcW w:w="1134" w:type="dxa"/>
            <w:vAlign w:val="center"/>
          </w:tcPr>
          <w:p w14:paraId="77822446"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6/510</w:t>
            </w:r>
          </w:p>
        </w:tc>
        <w:tc>
          <w:tcPr>
            <w:tcW w:w="1559" w:type="dxa"/>
            <w:vAlign w:val="center"/>
          </w:tcPr>
          <w:p w14:paraId="56B6820C"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588.2</w:t>
            </w:r>
          </w:p>
        </w:tc>
        <w:tc>
          <w:tcPr>
            <w:tcW w:w="1134" w:type="dxa"/>
            <w:vAlign w:val="center"/>
          </w:tcPr>
          <w:p w14:paraId="32A7E080"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3/514</w:t>
            </w:r>
          </w:p>
        </w:tc>
        <w:tc>
          <w:tcPr>
            <w:tcW w:w="1559" w:type="dxa"/>
            <w:vAlign w:val="center"/>
          </w:tcPr>
          <w:p w14:paraId="6D5C55AE"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291.8</w:t>
            </w:r>
          </w:p>
        </w:tc>
        <w:tc>
          <w:tcPr>
            <w:tcW w:w="993" w:type="dxa"/>
            <w:vAlign w:val="center"/>
          </w:tcPr>
          <w:p w14:paraId="0A4FE37C"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6</w:t>
            </w:r>
          </w:p>
        </w:tc>
        <w:tc>
          <w:tcPr>
            <w:tcW w:w="1133" w:type="dxa"/>
            <w:vAlign w:val="center"/>
          </w:tcPr>
          <w:p w14:paraId="35D6B57C"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0</w:t>
            </w:r>
          </w:p>
        </w:tc>
        <w:tc>
          <w:tcPr>
            <w:tcW w:w="1418" w:type="dxa"/>
            <w:vAlign w:val="center"/>
          </w:tcPr>
          <w:p w14:paraId="08FD1AAF"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2</w:t>
            </w:r>
          </w:p>
        </w:tc>
        <w:tc>
          <w:tcPr>
            <w:tcW w:w="1276" w:type="dxa"/>
            <w:vAlign w:val="center"/>
          </w:tcPr>
          <w:p w14:paraId="70F56DBC"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w:t>
            </w:r>
          </w:p>
        </w:tc>
      </w:tr>
      <w:tr w:rsidR="00470425" w:rsidRPr="00D62E89" w14:paraId="751D8475" w14:textId="77777777" w:rsidTr="00A62416">
        <w:tc>
          <w:tcPr>
            <w:tcW w:w="1702" w:type="dxa"/>
            <w:vAlign w:val="center"/>
          </w:tcPr>
          <w:p w14:paraId="4744D9CD" w14:textId="30B54E3B" w:rsidR="00982397" w:rsidRPr="00D62E89" w:rsidRDefault="004320B7" w:rsidP="00F220D4">
            <w:pPr>
              <w:adjustRightInd w:val="0"/>
              <w:snapToGrid w:val="0"/>
              <w:spacing w:line="360" w:lineRule="auto"/>
              <w:rPr>
                <w:rFonts w:ascii="Book Antiqua" w:hAnsi="Book Antiqua"/>
                <w:color w:val="auto"/>
                <w:szCs w:val="24"/>
              </w:rPr>
            </w:pPr>
            <w:r>
              <w:rPr>
                <w:rFonts w:ascii="Book Antiqua" w:hAnsi="Book Antiqua"/>
                <w:color w:val="auto"/>
                <w:szCs w:val="24"/>
              </w:rPr>
              <w:t xml:space="preserve">Zhou </w:t>
            </w:r>
            <w:r w:rsidR="00982397" w:rsidRPr="004320B7">
              <w:rPr>
                <w:rFonts w:ascii="Book Antiqua" w:hAnsi="Book Antiqua"/>
                <w:i/>
                <w:color w:val="auto"/>
                <w:szCs w:val="24"/>
              </w:rPr>
              <w:t>et al</w:t>
            </w:r>
            <w:r w:rsidRPr="004320B7">
              <w:rPr>
                <w:rFonts w:ascii="Book Antiqua" w:hAnsi="Book Antiqua"/>
                <w:color w:val="auto"/>
                <w:szCs w:val="24"/>
                <w:vertAlign w:val="superscript"/>
              </w:rPr>
              <w:t>[24]</w:t>
            </w:r>
            <w:r>
              <w:rPr>
                <w:rFonts w:ascii="Book Antiqua" w:hAnsi="Book Antiqua"/>
                <w:color w:val="auto"/>
                <w:szCs w:val="24"/>
              </w:rPr>
              <w:t>, 2014,</w:t>
            </w:r>
            <w:r>
              <w:t xml:space="preserve"> </w:t>
            </w:r>
            <w:r w:rsidRPr="004320B7">
              <w:rPr>
                <w:rFonts w:ascii="Book Antiqua" w:hAnsi="Book Antiqua"/>
                <w:color w:val="auto"/>
                <w:szCs w:val="24"/>
              </w:rPr>
              <w:t>Leung</w:t>
            </w:r>
            <w:r>
              <w:rPr>
                <w:rFonts w:ascii="Book Antiqua" w:hAnsi="Book Antiqua"/>
                <w:color w:val="auto"/>
                <w:szCs w:val="24"/>
              </w:rPr>
              <w:t xml:space="preserve"> </w:t>
            </w:r>
            <w:r w:rsidRPr="004320B7">
              <w:rPr>
                <w:rFonts w:ascii="Book Antiqua" w:hAnsi="Book Antiqua"/>
                <w:i/>
                <w:color w:val="auto"/>
                <w:szCs w:val="24"/>
              </w:rPr>
              <w:t>et al</w:t>
            </w:r>
            <w:r w:rsidR="00982397" w:rsidRPr="00D62E89">
              <w:rPr>
                <w:rFonts w:ascii="Book Antiqua" w:hAnsi="Book Antiqua"/>
                <w:color w:val="auto"/>
                <w:szCs w:val="24"/>
              </w:rPr>
              <w:fldChar w:fldCharType="begin">
                <w:fldData xml:space="preserve">PEVuZE5vdGU+PENpdGU+PEF1dGhvcj5aaG91PC9BdXRob3I+PFllYXI+MjAxNDwvWWVhcj48UmVj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==
</w:fldData>
              </w:fldChar>
            </w:r>
            <w:r w:rsidR="00982397" w:rsidRPr="00D62E89">
              <w:rPr>
                <w:rFonts w:ascii="Book Antiqua" w:hAnsi="Book Antiqua"/>
                <w:color w:val="auto"/>
                <w:szCs w:val="24"/>
              </w:rPr>
              <w:instrText xml:space="preserve"> ADDIN EN.CITE </w:instrText>
            </w:r>
            <w:r w:rsidR="00982397" w:rsidRPr="00D62E89">
              <w:rPr>
                <w:rFonts w:ascii="Book Antiqua" w:hAnsi="Book Antiqua"/>
                <w:color w:val="auto"/>
                <w:szCs w:val="24"/>
              </w:rPr>
              <w:fldChar w:fldCharType="begin">
                <w:fldData xml:space="preserve">PEVuZE5vdGU+PENpdGU+PEF1dGhvcj5aaG91PC9BdXRob3I+PFllYXI+MjAxNDwvWWVhcj48UmVj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==
</w:fldData>
              </w:fldChar>
            </w:r>
            <w:r w:rsidR="00982397" w:rsidRPr="00D62E89">
              <w:rPr>
                <w:rFonts w:ascii="Book Antiqua" w:hAnsi="Book Antiqua"/>
                <w:color w:val="auto"/>
                <w:szCs w:val="24"/>
              </w:rPr>
              <w:instrText xml:space="preserve"> ADDIN EN.CITE.DATA </w:instrText>
            </w:r>
            <w:r w:rsidR="00982397" w:rsidRPr="00D62E89">
              <w:rPr>
                <w:rFonts w:ascii="Book Antiqua" w:hAnsi="Book Antiqua"/>
                <w:color w:val="auto"/>
                <w:szCs w:val="24"/>
              </w:rPr>
            </w:r>
            <w:r w:rsidR="00982397" w:rsidRPr="00D62E89">
              <w:rPr>
                <w:rFonts w:ascii="Book Antiqua" w:hAnsi="Book Antiqua"/>
                <w:color w:val="auto"/>
                <w:szCs w:val="24"/>
              </w:rPr>
              <w:fldChar w:fldCharType="end"/>
            </w:r>
            <w:r w:rsidR="00982397" w:rsidRPr="00D62E89">
              <w:rPr>
                <w:rFonts w:ascii="Book Antiqua" w:hAnsi="Book Antiqua"/>
                <w:color w:val="auto"/>
                <w:szCs w:val="24"/>
              </w:rPr>
            </w:r>
            <w:r w:rsidR="00982397" w:rsidRPr="00D62E89">
              <w:rPr>
                <w:rFonts w:ascii="Book Antiqua" w:hAnsi="Book Antiqua"/>
                <w:color w:val="auto"/>
                <w:szCs w:val="24"/>
              </w:rPr>
              <w:fldChar w:fldCharType="separate"/>
            </w:r>
            <w:r>
              <w:rPr>
                <w:rFonts w:ascii="Book Antiqua" w:hAnsi="Book Antiqua"/>
                <w:noProof/>
                <w:color w:val="auto"/>
                <w:szCs w:val="24"/>
                <w:vertAlign w:val="superscript"/>
              </w:rPr>
              <w:t>[</w:t>
            </w:r>
            <w:r w:rsidR="00982397" w:rsidRPr="00D62E89">
              <w:rPr>
                <w:rFonts w:ascii="Book Antiqua" w:hAnsi="Book Antiqua"/>
                <w:noProof/>
                <w:color w:val="auto"/>
                <w:szCs w:val="24"/>
                <w:vertAlign w:val="superscript"/>
              </w:rPr>
              <w:t>86]</w:t>
            </w:r>
            <w:r w:rsidR="00982397" w:rsidRPr="00D62E89">
              <w:rPr>
                <w:rFonts w:ascii="Book Antiqua" w:hAnsi="Book Antiqua"/>
                <w:color w:val="auto"/>
                <w:szCs w:val="24"/>
              </w:rPr>
              <w:fldChar w:fldCharType="end"/>
            </w:r>
            <w:r>
              <w:rPr>
                <w:rFonts w:ascii="Book Antiqua" w:hAnsi="Book Antiqua"/>
                <w:color w:val="auto"/>
                <w:szCs w:val="24"/>
              </w:rPr>
              <w:t>, 2004</w:t>
            </w:r>
          </w:p>
        </w:tc>
        <w:tc>
          <w:tcPr>
            <w:tcW w:w="1134" w:type="dxa"/>
          </w:tcPr>
          <w:p w14:paraId="37646657"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hAnsi="Book Antiqua"/>
                <w:color w:val="auto"/>
                <w:szCs w:val="24"/>
              </w:rPr>
              <w:t>RCT</w:t>
            </w:r>
          </w:p>
        </w:tc>
        <w:tc>
          <w:tcPr>
            <w:tcW w:w="1701" w:type="dxa"/>
            <w:vAlign w:val="center"/>
          </w:tcPr>
          <w:p w14:paraId="21B6DB6B"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10</w:t>
            </w:r>
          </w:p>
        </w:tc>
        <w:tc>
          <w:tcPr>
            <w:tcW w:w="1134" w:type="dxa"/>
            <w:vAlign w:val="center"/>
          </w:tcPr>
          <w:p w14:paraId="7F0C5A1B"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2/276</w:t>
            </w:r>
          </w:p>
        </w:tc>
        <w:tc>
          <w:tcPr>
            <w:tcW w:w="1559" w:type="dxa"/>
            <w:vAlign w:val="center"/>
          </w:tcPr>
          <w:p w14:paraId="17E9AD88"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72.5</w:t>
            </w:r>
          </w:p>
        </w:tc>
        <w:tc>
          <w:tcPr>
            <w:tcW w:w="1134" w:type="dxa"/>
            <w:vAlign w:val="center"/>
          </w:tcPr>
          <w:p w14:paraId="7AB2E749"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7/276</w:t>
            </w:r>
          </w:p>
        </w:tc>
        <w:tc>
          <w:tcPr>
            <w:tcW w:w="1559" w:type="dxa"/>
            <w:vAlign w:val="center"/>
          </w:tcPr>
          <w:p w14:paraId="3C5FD428"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253.6</w:t>
            </w:r>
          </w:p>
        </w:tc>
        <w:tc>
          <w:tcPr>
            <w:tcW w:w="993" w:type="dxa"/>
            <w:vAlign w:val="center"/>
          </w:tcPr>
          <w:p w14:paraId="435AC717"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133" w:type="dxa"/>
            <w:vAlign w:val="center"/>
          </w:tcPr>
          <w:p w14:paraId="0C949EEA"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418" w:type="dxa"/>
            <w:vAlign w:val="center"/>
          </w:tcPr>
          <w:p w14:paraId="3CA13D84"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276" w:type="dxa"/>
            <w:vAlign w:val="center"/>
          </w:tcPr>
          <w:p w14:paraId="10C1C7E0"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r>
      <w:tr w:rsidR="00470425" w:rsidRPr="00D62E89" w14:paraId="1CA40C7E" w14:textId="77777777" w:rsidTr="00A62416">
        <w:tc>
          <w:tcPr>
            <w:tcW w:w="1702" w:type="dxa"/>
            <w:vAlign w:val="center"/>
          </w:tcPr>
          <w:p w14:paraId="086F8387" w14:textId="4FE6B0B9" w:rsidR="00982397" w:rsidRPr="00D62E89" w:rsidRDefault="00470425" w:rsidP="00F220D4">
            <w:pPr>
              <w:adjustRightInd w:val="0"/>
              <w:snapToGrid w:val="0"/>
              <w:spacing w:line="360" w:lineRule="auto"/>
              <w:rPr>
                <w:rFonts w:ascii="Book Antiqua" w:hAnsi="Book Antiqua"/>
                <w:color w:val="auto"/>
                <w:szCs w:val="24"/>
              </w:rPr>
            </w:pPr>
            <w:r>
              <w:rPr>
                <w:rFonts w:ascii="Book Antiqua" w:hAnsi="Book Antiqua"/>
                <w:color w:val="auto"/>
                <w:szCs w:val="24"/>
              </w:rPr>
              <w:t>Saito</w:t>
            </w:r>
            <w:r w:rsidRPr="00D62E89">
              <w:rPr>
                <w:rFonts w:ascii="Book Antiqua" w:hAnsi="Book Antiqua"/>
                <w:color w:val="auto"/>
                <w:szCs w:val="24"/>
              </w:rPr>
              <w:t xml:space="preserve"> </w:t>
            </w:r>
            <w:r w:rsidRPr="004320B7">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PEVuZE5vdGU+PENpdGU+PEF1dGhvcj5TYWl0bzwvQXV0aG9yPjxZZWFyPjIwMDA8L1llYXI+PFJl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PEVuZE5vdGU+PENpdGU+PEF1dGhvcj5TYWl0bzwvQXV0aG9yPjxZZWFyPjIwMDA8L1llYXI+PFJl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[22]</w:t>
            </w:r>
            <w:r w:rsidRPr="00D62E89">
              <w:rPr>
                <w:rFonts w:ascii="Book Antiqua" w:hAnsi="Book Antiqua"/>
                <w:color w:val="auto"/>
                <w:szCs w:val="24"/>
              </w:rPr>
              <w:fldChar w:fldCharType="end"/>
            </w:r>
            <w:r>
              <w:rPr>
                <w:rFonts w:ascii="Book Antiqua" w:hAnsi="Book Antiqua"/>
                <w:color w:val="auto"/>
                <w:szCs w:val="24"/>
              </w:rPr>
              <w:t>, 2000</w:t>
            </w:r>
          </w:p>
        </w:tc>
        <w:tc>
          <w:tcPr>
            <w:tcW w:w="1134" w:type="dxa"/>
          </w:tcPr>
          <w:p w14:paraId="391591CF" w14:textId="77777777" w:rsidR="00982397" w:rsidRPr="00D62E89" w:rsidRDefault="00982397"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701" w:type="dxa"/>
            <w:vAlign w:val="center"/>
          </w:tcPr>
          <w:p w14:paraId="0B877BC8"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2</w:t>
            </w:r>
          </w:p>
        </w:tc>
        <w:tc>
          <w:tcPr>
            <w:tcW w:w="1134" w:type="dxa"/>
            <w:vAlign w:val="center"/>
          </w:tcPr>
          <w:p w14:paraId="67A4695E"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0/32</w:t>
            </w:r>
          </w:p>
        </w:tc>
        <w:tc>
          <w:tcPr>
            <w:tcW w:w="1559" w:type="dxa"/>
            <w:vAlign w:val="center"/>
          </w:tcPr>
          <w:p w14:paraId="296B2074"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0</w:t>
            </w:r>
          </w:p>
        </w:tc>
        <w:tc>
          <w:tcPr>
            <w:tcW w:w="1134" w:type="dxa"/>
            <w:vAlign w:val="center"/>
          </w:tcPr>
          <w:p w14:paraId="0DC8CBCC"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4/32</w:t>
            </w:r>
          </w:p>
        </w:tc>
        <w:tc>
          <w:tcPr>
            <w:tcW w:w="1559" w:type="dxa"/>
            <w:vAlign w:val="center"/>
          </w:tcPr>
          <w:p w14:paraId="6B3F19CA"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6250</w:t>
            </w:r>
          </w:p>
        </w:tc>
        <w:tc>
          <w:tcPr>
            <w:tcW w:w="993" w:type="dxa"/>
            <w:vAlign w:val="center"/>
          </w:tcPr>
          <w:p w14:paraId="6ECD3B90"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0</w:t>
            </w:r>
          </w:p>
        </w:tc>
        <w:tc>
          <w:tcPr>
            <w:tcW w:w="1133" w:type="dxa"/>
            <w:vAlign w:val="center"/>
          </w:tcPr>
          <w:p w14:paraId="5272F3C7"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0</w:t>
            </w:r>
          </w:p>
        </w:tc>
        <w:tc>
          <w:tcPr>
            <w:tcW w:w="1418" w:type="dxa"/>
            <w:vAlign w:val="center"/>
          </w:tcPr>
          <w:p w14:paraId="1EFF0BDC"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4</w:t>
            </w:r>
          </w:p>
        </w:tc>
        <w:tc>
          <w:tcPr>
            <w:tcW w:w="1276" w:type="dxa"/>
            <w:vAlign w:val="center"/>
          </w:tcPr>
          <w:p w14:paraId="3976C659"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0</w:t>
            </w:r>
          </w:p>
        </w:tc>
      </w:tr>
      <w:tr w:rsidR="00470425" w:rsidRPr="00D62E89" w14:paraId="4C370339" w14:textId="77777777" w:rsidTr="00A62416">
        <w:tc>
          <w:tcPr>
            <w:tcW w:w="1702" w:type="dxa"/>
            <w:vAlign w:val="center"/>
          </w:tcPr>
          <w:p w14:paraId="5C7FEE2D" w14:textId="28CBBCF3" w:rsidR="00982397" w:rsidRPr="00D62E89" w:rsidRDefault="00470425" w:rsidP="00F220D4">
            <w:pPr>
              <w:adjustRightInd w:val="0"/>
              <w:snapToGrid w:val="0"/>
              <w:spacing w:line="360" w:lineRule="auto"/>
              <w:rPr>
                <w:rFonts w:ascii="Book Antiqua" w:hAnsi="Book Antiqua"/>
                <w:color w:val="auto"/>
                <w:szCs w:val="24"/>
              </w:rPr>
            </w:pPr>
            <w:proofErr w:type="spellStart"/>
            <w:r>
              <w:rPr>
                <w:rFonts w:ascii="Book Antiqua" w:hAnsi="Book Antiqua"/>
                <w:color w:val="auto"/>
                <w:szCs w:val="24"/>
              </w:rPr>
              <w:t>Uemura</w:t>
            </w:r>
            <w:proofErr w:type="spellEnd"/>
            <w:r w:rsidRPr="00D62E89">
              <w:rPr>
                <w:rFonts w:ascii="Book Antiqua" w:hAnsi="Book Antiqua"/>
                <w:color w:val="auto"/>
                <w:szCs w:val="24"/>
              </w:rPr>
              <w:t xml:space="preserve"> </w:t>
            </w:r>
            <w:r w:rsidRPr="004320B7">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PEVuZE5vdGU+PENpdGU+PEF1dGhvcj5VZW11cmE8L0F1dGhvcj48WWVhcj4yMDAxPC9ZZWFyPjxS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PEVuZE5vdGU+PENpdGU+PEF1dGhvcj5VZW11cmE8L0F1dGhvcj48WWVhcj4yMDAxPC9ZZWFyPjxS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[52]</w:t>
            </w:r>
            <w:r w:rsidRPr="00D62E89">
              <w:rPr>
                <w:rFonts w:ascii="Book Antiqua" w:hAnsi="Book Antiqua"/>
                <w:color w:val="auto"/>
                <w:szCs w:val="24"/>
              </w:rPr>
              <w:fldChar w:fldCharType="end"/>
            </w:r>
            <w:r>
              <w:rPr>
                <w:rFonts w:ascii="Book Antiqua" w:hAnsi="Book Antiqua"/>
                <w:color w:val="auto"/>
                <w:szCs w:val="24"/>
              </w:rPr>
              <w:t>, 2001</w:t>
            </w:r>
          </w:p>
        </w:tc>
        <w:tc>
          <w:tcPr>
            <w:tcW w:w="1134" w:type="dxa"/>
          </w:tcPr>
          <w:p w14:paraId="32E11B3A" w14:textId="77777777" w:rsidR="00982397" w:rsidRPr="00D62E89" w:rsidRDefault="00982397"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701" w:type="dxa"/>
            <w:vAlign w:val="center"/>
          </w:tcPr>
          <w:p w14:paraId="00DE429C"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7.7</w:t>
            </w:r>
          </w:p>
        </w:tc>
        <w:tc>
          <w:tcPr>
            <w:tcW w:w="1134" w:type="dxa"/>
            <w:vAlign w:val="center"/>
          </w:tcPr>
          <w:p w14:paraId="69AE1989"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0/253</w:t>
            </w:r>
          </w:p>
        </w:tc>
        <w:tc>
          <w:tcPr>
            <w:tcW w:w="1559" w:type="dxa"/>
            <w:vAlign w:val="center"/>
          </w:tcPr>
          <w:p w14:paraId="571685D2"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0</w:t>
            </w:r>
          </w:p>
        </w:tc>
        <w:tc>
          <w:tcPr>
            <w:tcW w:w="1134" w:type="dxa"/>
            <w:vAlign w:val="center"/>
          </w:tcPr>
          <w:p w14:paraId="1618A18F"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36/993</w:t>
            </w:r>
          </w:p>
        </w:tc>
        <w:tc>
          <w:tcPr>
            <w:tcW w:w="1559" w:type="dxa"/>
            <w:vAlign w:val="center"/>
          </w:tcPr>
          <w:p w14:paraId="49FA9D60"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424.4</w:t>
            </w:r>
          </w:p>
        </w:tc>
        <w:tc>
          <w:tcPr>
            <w:tcW w:w="993" w:type="dxa"/>
            <w:vAlign w:val="center"/>
          </w:tcPr>
          <w:p w14:paraId="2E744F15"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0</w:t>
            </w:r>
          </w:p>
        </w:tc>
        <w:tc>
          <w:tcPr>
            <w:tcW w:w="1133" w:type="dxa"/>
            <w:vAlign w:val="center"/>
          </w:tcPr>
          <w:p w14:paraId="3F0A9EFD"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0</w:t>
            </w:r>
          </w:p>
        </w:tc>
        <w:tc>
          <w:tcPr>
            <w:tcW w:w="1418" w:type="dxa"/>
            <w:vAlign w:val="center"/>
          </w:tcPr>
          <w:p w14:paraId="158218E5"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23</w:t>
            </w:r>
          </w:p>
        </w:tc>
        <w:tc>
          <w:tcPr>
            <w:tcW w:w="1276" w:type="dxa"/>
            <w:vAlign w:val="center"/>
          </w:tcPr>
          <w:p w14:paraId="3B01B985"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13</w:t>
            </w:r>
          </w:p>
        </w:tc>
      </w:tr>
      <w:tr w:rsidR="00470425" w:rsidRPr="00D62E89" w14:paraId="5A8F4838" w14:textId="77777777" w:rsidTr="00A62416">
        <w:tc>
          <w:tcPr>
            <w:tcW w:w="1702" w:type="dxa"/>
            <w:vAlign w:val="center"/>
          </w:tcPr>
          <w:p w14:paraId="75838EBA" w14:textId="61A0569E" w:rsidR="00982397" w:rsidRPr="00D62E89" w:rsidRDefault="00470425" w:rsidP="00F220D4">
            <w:pPr>
              <w:adjustRightInd w:val="0"/>
              <w:snapToGrid w:val="0"/>
              <w:spacing w:line="360" w:lineRule="auto"/>
              <w:rPr>
                <w:rFonts w:ascii="Book Antiqua" w:hAnsi="Book Antiqua"/>
                <w:color w:val="auto"/>
                <w:szCs w:val="24"/>
              </w:rPr>
            </w:pPr>
            <w:r>
              <w:rPr>
                <w:rFonts w:ascii="Book Antiqua" w:hAnsi="Book Antiqua"/>
                <w:color w:val="auto"/>
                <w:szCs w:val="24"/>
              </w:rPr>
              <w:t>Kato</w:t>
            </w:r>
            <w:r w:rsidRPr="00D62E89">
              <w:rPr>
                <w:rFonts w:ascii="Book Antiqua" w:hAnsi="Book Antiqua"/>
                <w:color w:val="auto"/>
                <w:szCs w:val="24"/>
              </w:rPr>
              <w:t xml:space="preserve"> </w:t>
            </w:r>
            <w:r w:rsidRPr="004320B7">
              <w:rPr>
                <w:rFonts w:ascii="Book Antiqua" w:hAnsi="Book Antiqua"/>
                <w:i/>
                <w:color w:val="auto"/>
                <w:szCs w:val="24"/>
              </w:rPr>
              <w:t>et al</w:t>
            </w:r>
            <w:r w:rsidRPr="00D62E89">
              <w:rPr>
                <w:rFonts w:ascii="Book Antiqua" w:hAnsi="Book Antiqua"/>
                <w:color w:val="auto"/>
                <w:szCs w:val="24"/>
              </w:rPr>
              <w:fldChar w:fldCharType="begin"/>
            </w:r>
            <w:r w:rsidRPr="00D62E89">
              <w:rPr>
                <w:rFonts w:ascii="Book Antiqua" w:hAnsi="Book Antiqua"/>
                <w:color w:val="auto"/>
                <w:szCs w:val="24"/>
              </w:rPr>
              <w:instrText xml:space="preserve"> ADDIN EN.CITE &lt;EndNote&gt;&lt;Cite&gt;&lt;Author&gt;Kato&lt;/Author&gt;&lt;Year&gt;2006&lt;/Year&gt;&lt;RecNum&gt;2383&lt;/RecNum&gt;&lt;DisplayText&gt;&lt;style face="superscript"&gt;[87]&lt;/style&gt;&lt;/DisplayText&gt;&lt;record&gt;&lt;rec-number&gt;2383&lt;/rec-number&gt;&lt;foreign-keys&gt;&lt;key app="EN" db-id="apfzffrslefdtkexfw55xw2t0wrsfwpssds5" timestamp="1565166708"&gt;2383&lt;/key&gt;&lt;/foreign-keys&gt;&lt;ref-type name="Journal Article"&gt;17&lt;/ref-type&gt;&lt;contributors&gt;&lt;authors&gt;&lt;author&gt;Kato, M.&lt;/author&gt;&lt;author&gt;Asaka, M.&lt;/author&gt;&lt;author&gt;Nakamura, T.&lt;/author&gt;&lt;author&gt;Azuma, T.&lt;/author&gt;&lt;author&gt;Tomita, E.&lt;/author&gt;&lt;author&gt;Kamoshida, T.&lt;/author&gt;&lt;author&gt;Sato, K.&lt;/author&gt;&lt;author&gt;Inaba, T.&lt;/author&gt;&lt;author&gt;Shirasaki, D.&lt;/author&gt;&lt;author&gt;Okamoto, S.&lt;/author&gt;&lt;author&gt;Takahashi, S.&lt;/author&gt;&lt;author&gt;Terao, S.&lt;/author&gt;&lt;author&gt;Suwaki, K.&lt;/author&gt;&lt;author&gt;Isomoto, H.&lt;/author&gt;&lt;author&gt;Yamagata, H.&lt;/author&gt;&lt;author&gt;Nomura, S.&lt;/author&gt;&lt;author&gt;Yagi, K.&lt;/author&gt;&lt;author&gt;Sone, Y.&lt;/author&gt;&lt;author&gt;Urabe, T.&lt;/author&gt;&lt;author&gt;Akamatsu, T.&lt;/author&gt;&lt;author&gt;Ohara, S.&lt;/author&gt;&lt;author&gt;Takagi, A.&lt;/author&gt;&lt;author&gt;Miwa, J.&lt;/author&gt;&lt;author&gt;Inatsuchi, S.&lt;/author&gt;&lt;/authors&gt;&lt;/contributors&gt;&lt;titles&gt;&lt;title&gt;Helicobacter pylori eradication prevents the development of&amp;#xD;gastric cancer – results of a long-term retrospective study in&amp;#xD;Japan&lt;/title&gt;&lt;secondary-title&gt;Aliment Pharmacol Ther&lt;/secondary-title&gt;&lt;/titles&gt;&lt;periodical&gt;&lt;full-title&gt;Alimentary Pharmacology and Therapeutics&lt;/full-title&gt;&lt;abbr-1&gt;Aliment. Pharmacol. Ther.&lt;/abbr-1&gt;&lt;abbr-2&gt;Aliment Pharmacol Ther&lt;/abbr-2&gt;&lt;abbr-3&gt;Alimentary Pharmacology &amp;amp; Therapeutics&lt;/abbr-3&gt;&lt;/periodical&gt;&lt;pages&gt;203–206&lt;/pages&gt;&lt;volume&gt;24 (Suppl. 4)&lt;/volume&gt;&lt;dates&gt;&lt;year&gt;2006&lt;/year&gt;&lt;/dates&gt;&lt;urls&gt;&lt;/urls&gt;&lt;/record&gt;&lt;/Cite&gt;&lt;/EndNote&gt;</w:instrText>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[87]</w:t>
            </w:r>
            <w:r w:rsidRPr="00D62E89">
              <w:rPr>
                <w:rFonts w:ascii="Book Antiqua" w:hAnsi="Book Antiqua"/>
                <w:color w:val="auto"/>
                <w:szCs w:val="24"/>
              </w:rPr>
              <w:fldChar w:fldCharType="end"/>
            </w:r>
            <w:r>
              <w:rPr>
                <w:rFonts w:ascii="Book Antiqua" w:hAnsi="Book Antiqua"/>
                <w:color w:val="auto"/>
                <w:szCs w:val="24"/>
              </w:rPr>
              <w:t>, 2006</w:t>
            </w:r>
          </w:p>
        </w:tc>
        <w:tc>
          <w:tcPr>
            <w:tcW w:w="1134" w:type="dxa"/>
          </w:tcPr>
          <w:p w14:paraId="53075A6C" w14:textId="77777777" w:rsidR="00982397" w:rsidRPr="00D62E89" w:rsidRDefault="00982397"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701" w:type="dxa"/>
            <w:vAlign w:val="center"/>
          </w:tcPr>
          <w:p w14:paraId="5C24CDF4"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5.9-7.7</w:t>
            </w:r>
          </w:p>
        </w:tc>
        <w:tc>
          <w:tcPr>
            <w:tcW w:w="1134" w:type="dxa"/>
            <w:vAlign w:val="center"/>
          </w:tcPr>
          <w:p w14:paraId="0AFDF8FD"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23/1788</w:t>
            </w:r>
          </w:p>
        </w:tc>
        <w:tc>
          <w:tcPr>
            <w:tcW w:w="1559" w:type="dxa"/>
            <w:vAlign w:val="center"/>
          </w:tcPr>
          <w:p w14:paraId="4C45B23D"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218</w:t>
            </w:r>
          </w:p>
        </w:tc>
        <w:tc>
          <w:tcPr>
            <w:tcW w:w="1134" w:type="dxa"/>
            <w:vAlign w:val="center"/>
          </w:tcPr>
          <w:p w14:paraId="28D3AE12"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44/1233</w:t>
            </w:r>
          </w:p>
        </w:tc>
        <w:tc>
          <w:tcPr>
            <w:tcW w:w="1559" w:type="dxa"/>
            <w:vAlign w:val="center"/>
          </w:tcPr>
          <w:p w14:paraId="5BC9AF32"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467.2</w:t>
            </w:r>
          </w:p>
        </w:tc>
        <w:tc>
          <w:tcPr>
            <w:tcW w:w="993" w:type="dxa"/>
            <w:vAlign w:val="center"/>
          </w:tcPr>
          <w:p w14:paraId="6352F604"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19</w:t>
            </w:r>
          </w:p>
        </w:tc>
        <w:tc>
          <w:tcPr>
            <w:tcW w:w="1133" w:type="dxa"/>
            <w:vAlign w:val="center"/>
          </w:tcPr>
          <w:p w14:paraId="00B4E407"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4</w:t>
            </w:r>
          </w:p>
        </w:tc>
        <w:tc>
          <w:tcPr>
            <w:tcW w:w="1418" w:type="dxa"/>
            <w:vAlign w:val="center"/>
          </w:tcPr>
          <w:p w14:paraId="369C9B96"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32</w:t>
            </w:r>
          </w:p>
        </w:tc>
        <w:tc>
          <w:tcPr>
            <w:tcW w:w="1276" w:type="dxa"/>
            <w:vAlign w:val="center"/>
          </w:tcPr>
          <w:p w14:paraId="3109A86E"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12</w:t>
            </w:r>
          </w:p>
        </w:tc>
      </w:tr>
      <w:tr w:rsidR="00470425" w:rsidRPr="00D62E89" w14:paraId="7B15153D" w14:textId="77777777" w:rsidTr="00A62416">
        <w:tc>
          <w:tcPr>
            <w:tcW w:w="1702" w:type="dxa"/>
            <w:vAlign w:val="center"/>
          </w:tcPr>
          <w:p w14:paraId="45D27864" w14:textId="68C26976" w:rsidR="00982397" w:rsidRPr="00D62E89" w:rsidRDefault="00470425" w:rsidP="00F220D4">
            <w:pPr>
              <w:adjustRightInd w:val="0"/>
              <w:snapToGrid w:val="0"/>
              <w:spacing w:line="360" w:lineRule="auto"/>
              <w:rPr>
                <w:rFonts w:ascii="Book Antiqua" w:hAnsi="Book Antiqua"/>
                <w:color w:val="auto"/>
                <w:szCs w:val="24"/>
              </w:rPr>
            </w:pPr>
            <w:proofErr w:type="spellStart"/>
            <w:r>
              <w:rPr>
                <w:rFonts w:ascii="Book Antiqua" w:hAnsi="Book Antiqua"/>
                <w:color w:val="auto"/>
                <w:szCs w:val="24"/>
              </w:rPr>
              <w:t>Takenaka</w:t>
            </w:r>
            <w:proofErr w:type="spellEnd"/>
            <w:r>
              <w:rPr>
                <w:rFonts w:ascii="Book Antiqua" w:hAnsi="Book Antiqua"/>
                <w:color w:val="auto"/>
                <w:szCs w:val="24"/>
              </w:rPr>
              <w:t xml:space="preserve"> </w:t>
            </w:r>
            <w:r w:rsidRPr="004320B7">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PEVuZE5vdGU+PENpdGU+PEF1dGhvcj5UYWtlbmFrYTwvQXV0aG9yPjxZZWFyPjIwMDc8L1llYXI+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=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PEVuZE5vdGU+PENpdGU+PEF1dGhvcj5UYWtlbmFrYTwvQXV0aG9yPjxZZWFyPjIwMDc8L1llYXI+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=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[88]</w:t>
            </w:r>
            <w:r w:rsidRPr="00D62E89">
              <w:rPr>
                <w:rFonts w:ascii="Book Antiqua" w:hAnsi="Book Antiqua"/>
                <w:color w:val="auto"/>
                <w:szCs w:val="24"/>
              </w:rPr>
              <w:fldChar w:fldCharType="end"/>
            </w:r>
            <w:r>
              <w:rPr>
                <w:rFonts w:ascii="Book Antiqua" w:hAnsi="Book Antiqua"/>
                <w:color w:val="auto"/>
                <w:szCs w:val="24"/>
              </w:rPr>
              <w:t>, 2007</w:t>
            </w:r>
          </w:p>
        </w:tc>
        <w:tc>
          <w:tcPr>
            <w:tcW w:w="1134" w:type="dxa"/>
          </w:tcPr>
          <w:p w14:paraId="36616B52" w14:textId="77777777" w:rsidR="00982397" w:rsidRPr="00D62E89" w:rsidRDefault="00982397"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701" w:type="dxa"/>
            <w:vAlign w:val="center"/>
          </w:tcPr>
          <w:p w14:paraId="525EFE35"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3.17</w:t>
            </w:r>
          </w:p>
        </w:tc>
        <w:tc>
          <w:tcPr>
            <w:tcW w:w="1134" w:type="dxa"/>
            <w:vAlign w:val="center"/>
          </w:tcPr>
          <w:p w14:paraId="214B13CB"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6/1519</w:t>
            </w:r>
          </w:p>
        </w:tc>
        <w:tc>
          <w:tcPr>
            <w:tcW w:w="1559" w:type="dxa"/>
            <w:vAlign w:val="center"/>
          </w:tcPr>
          <w:p w14:paraId="584312BC"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121.5</w:t>
            </w:r>
          </w:p>
        </w:tc>
        <w:tc>
          <w:tcPr>
            <w:tcW w:w="1134" w:type="dxa"/>
            <w:vAlign w:val="center"/>
          </w:tcPr>
          <w:p w14:paraId="203294C9"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5/288</w:t>
            </w:r>
          </w:p>
        </w:tc>
        <w:tc>
          <w:tcPr>
            <w:tcW w:w="1559" w:type="dxa"/>
            <w:vAlign w:val="center"/>
          </w:tcPr>
          <w:p w14:paraId="4F82985E"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598.7</w:t>
            </w:r>
          </w:p>
        </w:tc>
        <w:tc>
          <w:tcPr>
            <w:tcW w:w="993" w:type="dxa"/>
            <w:vAlign w:val="center"/>
          </w:tcPr>
          <w:p w14:paraId="601C3493"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4</w:t>
            </w:r>
          </w:p>
        </w:tc>
        <w:tc>
          <w:tcPr>
            <w:tcW w:w="1133" w:type="dxa"/>
            <w:vAlign w:val="center"/>
          </w:tcPr>
          <w:p w14:paraId="3519D0DB"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2</w:t>
            </w:r>
          </w:p>
        </w:tc>
        <w:tc>
          <w:tcPr>
            <w:tcW w:w="1418" w:type="dxa"/>
            <w:vAlign w:val="center"/>
          </w:tcPr>
          <w:p w14:paraId="3A6E3927"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4</w:t>
            </w:r>
          </w:p>
        </w:tc>
        <w:tc>
          <w:tcPr>
            <w:tcW w:w="1276" w:type="dxa"/>
            <w:vAlign w:val="center"/>
          </w:tcPr>
          <w:p w14:paraId="31934D9C"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w:t>
            </w:r>
          </w:p>
        </w:tc>
      </w:tr>
      <w:tr w:rsidR="00470425" w:rsidRPr="00D62E89" w14:paraId="46A5CD83" w14:textId="77777777" w:rsidTr="00A62416">
        <w:tc>
          <w:tcPr>
            <w:tcW w:w="1702" w:type="dxa"/>
            <w:vAlign w:val="center"/>
          </w:tcPr>
          <w:p w14:paraId="72DCAE82" w14:textId="1A17EA89" w:rsidR="00982397" w:rsidRPr="00D62E89" w:rsidRDefault="00470425" w:rsidP="00F220D4">
            <w:pPr>
              <w:adjustRightInd w:val="0"/>
              <w:snapToGrid w:val="0"/>
              <w:spacing w:line="360" w:lineRule="auto"/>
              <w:rPr>
                <w:rFonts w:ascii="Book Antiqua" w:hAnsi="Book Antiqua"/>
                <w:color w:val="auto"/>
                <w:szCs w:val="24"/>
              </w:rPr>
            </w:pPr>
            <w:r>
              <w:rPr>
                <w:rFonts w:ascii="Book Antiqua" w:hAnsi="Book Antiqua"/>
                <w:color w:val="auto"/>
                <w:szCs w:val="24"/>
              </w:rPr>
              <w:t>Ogura</w:t>
            </w:r>
            <w:r w:rsidRPr="00D62E89">
              <w:rPr>
                <w:rFonts w:ascii="Book Antiqua" w:hAnsi="Book Antiqua"/>
                <w:color w:val="auto"/>
                <w:szCs w:val="24"/>
              </w:rPr>
              <w:t xml:space="preserve"> </w:t>
            </w:r>
            <w:r w:rsidRPr="004320B7">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PEVuZE5vdGU+PENpdGU+PEF1dGhvcj5PZ3VyYTwvQXV0aG9yPjxZZWFyPjIwMDg8L1llYXI+PFJl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PEVuZE5vdGU+PENpdGU+PEF1dGhvcj5PZ3VyYTwvQXV0aG9yPjxZZWFyPjIwMDg8L1llYXI+PFJl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[89]</w:t>
            </w:r>
            <w:r w:rsidRPr="00D62E89">
              <w:rPr>
                <w:rFonts w:ascii="Book Antiqua" w:hAnsi="Book Antiqua"/>
                <w:color w:val="auto"/>
                <w:szCs w:val="24"/>
              </w:rPr>
              <w:fldChar w:fldCharType="end"/>
            </w:r>
            <w:r>
              <w:rPr>
                <w:rFonts w:ascii="Book Antiqua" w:hAnsi="Book Antiqua"/>
                <w:color w:val="auto"/>
                <w:szCs w:val="24"/>
              </w:rPr>
              <w:t>, 2008</w:t>
            </w:r>
          </w:p>
        </w:tc>
        <w:tc>
          <w:tcPr>
            <w:tcW w:w="1134" w:type="dxa"/>
          </w:tcPr>
          <w:p w14:paraId="171F9A0E" w14:textId="77777777" w:rsidR="00982397" w:rsidRPr="00D62E89" w:rsidRDefault="00982397"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701" w:type="dxa"/>
            <w:vAlign w:val="center"/>
          </w:tcPr>
          <w:p w14:paraId="3265C30F"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3.2</w:t>
            </w:r>
          </w:p>
        </w:tc>
        <w:tc>
          <w:tcPr>
            <w:tcW w:w="1134" w:type="dxa"/>
            <w:vAlign w:val="center"/>
          </w:tcPr>
          <w:p w14:paraId="04F8E43B"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6//404</w:t>
            </w:r>
          </w:p>
        </w:tc>
        <w:tc>
          <w:tcPr>
            <w:tcW w:w="1559" w:type="dxa"/>
            <w:vAlign w:val="center"/>
          </w:tcPr>
          <w:p w14:paraId="5B584D60"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464.1</w:t>
            </w:r>
          </w:p>
        </w:tc>
        <w:tc>
          <w:tcPr>
            <w:tcW w:w="1134" w:type="dxa"/>
            <w:vAlign w:val="center"/>
          </w:tcPr>
          <w:p w14:paraId="659D4094"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13/304</w:t>
            </w:r>
          </w:p>
        </w:tc>
        <w:tc>
          <w:tcPr>
            <w:tcW w:w="1559" w:type="dxa"/>
            <w:vAlign w:val="center"/>
          </w:tcPr>
          <w:p w14:paraId="5CC34C66"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1379.5</w:t>
            </w:r>
          </w:p>
        </w:tc>
        <w:tc>
          <w:tcPr>
            <w:tcW w:w="993" w:type="dxa"/>
            <w:vAlign w:val="center"/>
          </w:tcPr>
          <w:p w14:paraId="4B56CEB4"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3</w:t>
            </w:r>
          </w:p>
        </w:tc>
        <w:tc>
          <w:tcPr>
            <w:tcW w:w="1133" w:type="dxa"/>
            <w:vAlign w:val="center"/>
          </w:tcPr>
          <w:p w14:paraId="5C44AD93"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3</w:t>
            </w:r>
          </w:p>
        </w:tc>
        <w:tc>
          <w:tcPr>
            <w:tcW w:w="1418" w:type="dxa"/>
            <w:vAlign w:val="center"/>
          </w:tcPr>
          <w:p w14:paraId="51C3C69B"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11</w:t>
            </w:r>
          </w:p>
        </w:tc>
        <w:tc>
          <w:tcPr>
            <w:tcW w:w="1276" w:type="dxa"/>
            <w:vAlign w:val="center"/>
          </w:tcPr>
          <w:p w14:paraId="5EA6F8DB"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2</w:t>
            </w:r>
          </w:p>
        </w:tc>
      </w:tr>
      <w:tr w:rsidR="00470425" w:rsidRPr="00D62E89" w14:paraId="22B148F4" w14:textId="77777777" w:rsidTr="00A62416">
        <w:tc>
          <w:tcPr>
            <w:tcW w:w="1702" w:type="dxa"/>
            <w:vAlign w:val="center"/>
          </w:tcPr>
          <w:p w14:paraId="61CA0044" w14:textId="04C088C8" w:rsidR="00982397" w:rsidRPr="00D62E89" w:rsidRDefault="00470425" w:rsidP="00F220D4">
            <w:pPr>
              <w:adjustRightInd w:val="0"/>
              <w:snapToGrid w:val="0"/>
              <w:spacing w:line="360" w:lineRule="auto"/>
              <w:rPr>
                <w:rFonts w:ascii="Book Antiqua" w:hAnsi="Book Antiqua"/>
                <w:color w:val="auto"/>
                <w:szCs w:val="24"/>
              </w:rPr>
            </w:pPr>
            <w:r>
              <w:rPr>
                <w:rFonts w:ascii="Book Antiqua" w:hAnsi="Book Antiqua"/>
                <w:color w:val="auto"/>
                <w:szCs w:val="24"/>
              </w:rPr>
              <w:t>Kim</w:t>
            </w:r>
            <w:r w:rsidRPr="00D62E89">
              <w:rPr>
                <w:rFonts w:ascii="Book Antiqua" w:hAnsi="Book Antiqua"/>
                <w:color w:val="auto"/>
                <w:szCs w:val="24"/>
              </w:rPr>
              <w:t xml:space="preserve"> </w:t>
            </w:r>
            <w:r w:rsidRPr="004320B7">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PEVuZE5vdGU+PENpdGU+PEF1dGhvcj5LaW08L0F1dGhvcj48WWVhcj4yMDA4PC9ZZWFyPjxSZWNO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==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PEVuZE5vdGU+PENpdGU+PEF1dGhvcj5LaW08L0F1dGhvcj48WWVhcj4yMDA4PC9ZZWFyPjxSZWNO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==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[90]</w:t>
            </w:r>
            <w:r w:rsidRPr="00D62E89">
              <w:rPr>
                <w:rFonts w:ascii="Book Antiqua" w:hAnsi="Book Antiqua"/>
                <w:color w:val="auto"/>
                <w:szCs w:val="24"/>
              </w:rPr>
              <w:fldChar w:fldCharType="end"/>
            </w:r>
            <w:r>
              <w:rPr>
                <w:rFonts w:ascii="Book Antiqua" w:hAnsi="Book Antiqua"/>
                <w:color w:val="auto"/>
                <w:szCs w:val="24"/>
              </w:rPr>
              <w:t xml:space="preserve">, </w:t>
            </w:r>
            <w:r>
              <w:rPr>
                <w:rFonts w:ascii="Book Antiqua" w:hAnsi="Book Antiqua"/>
                <w:color w:val="auto"/>
                <w:szCs w:val="24"/>
              </w:rPr>
              <w:lastRenderedPageBreak/>
              <w:t>2008</w:t>
            </w:r>
          </w:p>
        </w:tc>
        <w:tc>
          <w:tcPr>
            <w:tcW w:w="1134" w:type="dxa"/>
          </w:tcPr>
          <w:p w14:paraId="1D791D34" w14:textId="77777777" w:rsidR="00982397" w:rsidRPr="00D62E89" w:rsidRDefault="00982397"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lastRenderedPageBreak/>
              <w:t>Cohort</w:t>
            </w:r>
          </w:p>
        </w:tc>
        <w:tc>
          <w:tcPr>
            <w:tcW w:w="1701" w:type="dxa"/>
            <w:vAlign w:val="center"/>
          </w:tcPr>
          <w:p w14:paraId="4A6207F7"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9.4</w:t>
            </w:r>
          </w:p>
        </w:tc>
        <w:tc>
          <w:tcPr>
            <w:tcW w:w="1134" w:type="dxa"/>
            <w:vAlign w:val="center"/>
          </w:tcPr>
          <w:p w14:paraId="2DD871C9"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1/476</w:t>
            </w:r>
          </w:p>
        </w:tc>
        <w:tc>
          <w:tcPr>
            <w:tcW w:w="1559" w:type="dxa"/>
            <w:vAlign w:val="center"/>
          </w:tcPr>
          <w:p w14:paraId="63920ACD"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22.3</w:t>
            </w:r>
          </w:p>
        </w:tc>
        <w:tc>
          <w:tcPr>
            <w:tcW w:w="1134" w:type="dxa"/>
            <w:vAlign w:val="center"/>
          </w:tcPr>
          <w:p w14:paraId="74B5520E"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4/977</w:t>
            </w:r>
          </w:p>
        </w:tc>
        <w:tc>
          <w:tcPr>
            <w:tcW w:w="1559" w:type="dxa"/>
            <w:vAlign w:val="center"/>
          </w:tcPr>
          <w:p w14:paraId="6B19DF64"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43.6</w:t>
            </w:r>
          </w:p>
        </w:tc>
        <w:tc>
          <w:tcPr>
            <w:tcW w:w="993" w:type="dxa"/>
            <w:vAlign w:val="center"/>
          </w:tcPr>
          <w:p w14:paraId="5A9BE65A"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0</w:t>
            </w:r>
          </w:p>
        </w:tc>
        <w:tc>
          <w:tcPr>
            <w:tcW w:w="1133" w:type="dxa"/>
            <w:vAlign w:val="center"/>
          </w:tcPr>
          <w:p w14:paraId="29E1019C"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w:t>
            </w:r>
          </w:p>
        </w:tc>
        <w:tc>
          <w:tcPr>
            <w:tcW w:w="1418" w:type="dxa"/>
            <w:vAlign w:val="center"/>
          </w:tcPr>
          <w:p w14:paraId="38077B44"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3</w:t>
            </w:r>
          </w:p>
        </w:tc>
        <w:tc>
          <w:tcPr>
            <w:tcW w:w="1276" w:type="dxa"/>
            <w:vAlign w:val="center"/>
          </w:tcPr>
          <w:p w14:paraId="12109F05"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w:t>
            </w:r>
          </w:p>
        </w:tc>
      </w:tr>
      <w:tr w:rsidR="00470425" w:rsidRPr="00D62E89" w14:paraId="481247EE" w14:textId="77777777" w:rsidTr="00A62416">
        <w:tc>
          <w:tcPr>
            <w:tcW w:w="1702" w:type="dxa"/>
            <w:vAlign w:val="center"/>
          </w:tcPr>
          <w:p w14:paraId="06486CB8" w14:textId="1788B145" w:rsidR="00982397" w:rsidRPr="00D62E89" w:rsidRDefault="00470425" w:rsidP="00F220D4">
            <w:pPr>
              <w:adjustRightInd w:val="0"/>
              <w:snapToGrid w:val="0"/>
              <w:spacing w:line="360" w:lineRule="auto"/>
              <w:rPr>
                <w:rFonts w:ascii="Book Antiqua" w:hAnsi="Book Antiqua"/>
                <w:color w:val="auto"/>
                <w:szCs w:val="24"/>
              </w:rPr>
            </w:pPr>
            <w:proofErr w:type="spellStart"/>
            <w:r>
              <w:rPr>
                <w:rFonts w:ascii="Book Antiqua" w:hAnsi="Book Antiqua"/>
                <w:color w:val="auto"/>
                <w:szCs w:val="24"/>
              </w:rPr>
              <w:t>Mabe</w:t>
            </w:r>
            <w:proofErr w:type="spellEnd"/>
            <w:r w:rsidRPr="00D62E89">
              <w:rPr>
                <w:rFonts w:ascii="Book Antiqua" w:hAnsi="Book Antiqua"/>
                <w:color w:val="auto"/>
                <w:szCs w:val="24"/>
              </w:rPr>
              <w:t xml:space="preserve"> </w:t>
            </w:r>
            <w:r w:rsidRPr="004320B7">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PEVuZE5vdGU+PENpdGU+PEF1dGhvcj5NYWJlPC9BdXRob3I+PFllYXI+MjAwOTwvWWVhcj48UmVj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=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PEVuZE5vdGU+PENpdGU+PEF1dGhvcj5NYWJlPC9BdXRob3I+PFllYXI+MjAwOTwvWWVhcj48UmVj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=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[53]</w:t>
            </w:r>
            <w:r w:rsidRPr="00D62E89">
              <w:rPr>
                <w:rFonts w:ascii="Book Antiqua" w:hAnsi="Book Antiqua"/>
                <w:color w:val="auto"/>
                <w:szCs w:val="24"/>
              </w:rPr>
              <w:fldChar w:fldCharType="end"/>
            </w:r>
            <w:r>
              <w:rPr>
                <w:rFonts w:ascii="Book Antiqua" w:hAnsi="Book Antiqua"/>
                <w:color w:val="auto"/>
                <w:szCs w:val="24"/>
              </w:rPr>
              <w:t>, 2009</w:t>
            </w:r>
          </w:p>
        </w:tc>
        <w:tc>
          <w:tcPr>
            <w:tcW w:w="1134" w:type="dxa"/>
          </w:tcPr>
          <w:p w14:paraId="237F8B8A" w14:textId="77777777" w:rsidR="00982397" w:rsidRPr="00D62E89" w:rsidRDefault="00982397"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701" w:type="dxa"/>
            <w:vAlign w:val="center"/>
          </w:tcPr>
          <w:p w14:paraId="6F18E58D"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5.6</w:t>
            </w:r>
          </w:p>
        </w:tc>
        <w:tc>
          <w:tcPr>
            <w:tcW w:w="1134" w:type="dxa"/>
            <w:vAlign w:val="center"/>
          </w:tcPr>
          <w:p w14:paraId="292B49CF"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47/3781</w:t>
            </w:r>
          </w:p>
        </w:tc>
        <w:tc>
          <w:tcPr>
            <w:tcW w:w="1559" w:type="dxa"/>
            <w:vAlign w:val="center"/>
          </w:tcPr>
          <w:p w14:paraId="7CBB6023"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222</w:t>
            </w:r>
          </w:p>
        </w:tc>
        <w:tc>
          <w:tcPr>
            <w:tcW w:w="1134" w:type="dxa"/>
            <w:vAlign w:val="center"/>
          </w:tcPr>
          <w:p w14:paraId="3B642C08"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9/352</w:t>
            </w:r>
          </w:p>
        </w:tc>
        <w:tc>
          <w:tcPr>
            <w:tcW w:w="1559" w:type="dxa"/>
            <w:vAlign w:val="center"/>
          </w:tcPr>
          <w:p w14:paraId="0CF9F890"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491.7</w:t>
            </w:r>
          </w:p>
        </w:tc>
        <w:tc>
          <w:tcPr>
            <w:tcW w:w="993" w:type="dxa"/>
            <w:vAlign w:val="center"/>
          </w:tcPr>
          <w:p w14:paraId="6CC174FE"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35</w:t>
            </w:r>
          </w:p>
        </w:tc>
        <w:tc>
          <w:tcPr>
            <w:tcW w:w="1133" w:type="dxa"/>
            <w:vAlign w:val="center"/>
          </w:tcPr>
          <w:p w14:paraId="54B21574"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10</w:t>
            </w:r>
          </w:p>
        </w:tc>
        <w:tc>
          <w:tcPr>
            <w:tcW w:w="1418" w:type="dxa"/>
            <w:vAlign w:val="center"/>
          </w:tcPr>
          <w:p w14:paraId="4EEDF39B"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5</w:t>
            </w:r>
          </w:p>
        </w:tc>
        <w:tc>
          <w:tcPr>
            <w:tcW w:w="1276" w:type="dxa"/>
            <w:vAlign w:val="center"/>
          </w:tcPr>
          <w:p w14:paraId="19A773CD"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4</w:t>
            </w:r>
          </w:p>
        </w:tc>
      </w:tr>
      <w:tr w:rsidR="00470425" w:rsidRPr="00D62E89" w14:paraId="7915D557" w14:textId="77777777" w:rsidTr="00A62416">
        <w:tc>
          <w:tcPr>
            <w:tcW w:w="1702" w:type="dxa"/>
            <w:vAlign w:val="center"/>
          </w:tcPr>
          <w:p w14:paraId="005E41BE" w14:textId="5C280602" w:rsidR="00982397" w:rsidRPr="00D62E89" w:rsidRDefault="00470425" w:rsidP="00F220D4">
            <w:pPr>
              <w:adjustRightInd w:val="0"/>
              <w:snapToGrid w:val="0"/>
              <w:spacing w:line="360" w:lineRule="auto"/>
              <w:rPr>
                <w:rFonts w:ascii="Book Antiqua" w:hAnsi="Book Antiqua"/>
                <w:color w:val="auto"/>
                <w:szCs w:val="24"/>
              </w:rPr>
            </w:pPr>
            <w:proofErr w:type="spellStart"/>
            <w:r>
              <w:rPr>
                <w:rFonts w:ascii="Book Antiqua" w:hAnsi="Book Antiqua"/>
                <w:color w:val="auto"/>
                <w:szCs w:val="24"/>
              </w:rPr>
              <w:t>Yanaoka</w:t>
            </w:r>
            <w:proofErr w:type="spellEnd"/>
            <w:r>
              <w:rPr>
                <w:rFonts w:ascii="Book Antiqua" w:hAnsi="Book Antiqua"/>
                <w:color w:val="auto"/>
                <w:szCs w:val="24"/>
              </w:rPr>
              <w:t xml:space="preserve"> </w:t>
            </w:r>
            <w:r w:rsidRPr="00BB36E8">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PEVuZE5vdGU+PENpdGU+PEF1dGhvcj5ZYW5hb2thPC9BdXRob3I+PFllYXI+MjAwOTwvWWVhcj48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PEVuZE5vdGU+PENpdGU+PEF1dGhvcj5ZYW5hb2thPC9BdXRob3I+PFllYXI+MjAwOTwvWWVhcj48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[25]</w:t>
            </w:r>
            <w:r w:rsidRPr="00D62E89">
              <w:rPr>
                <w:rFonts w:ascii="Book Antiqua" w:hAnsi="Book Antiqua"/>
                <w:color w:val="auto"/>
                <w:szCs w:val="24"/>
              </w:rPr>
              <w:fldChar w:fldCharType="end"/>
            </w:r>
            <w:r>
              <w:rPr>
                <w:rFonts w:ascii="Book Antiqua" w:hAnsi="Book Antiqua"/>
                <w:color w:val="auto"/>
                <w:szCs w:val="24"/>
              </w:rPr>
              <w:t>, 2009</w:t>
            </w:r>
          </w:p>
        </w:tc>
        <w:tc>
          <w:tcPr>
            <w:tcW w:w="1134" w:type="dxa"/>
          </w:tcPr>
          <w:p w14:paraId="3B0CC60E" w14:textId="77777777" w:rsidR="00982397" w:rsidRPr="00D62E89" w:rsidRDefault="00982397"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701" w:type="dxa"/>
            <w:vAlign w:val="center"/>
          </w:tcPr>
          <w:p w14:paraId="7416CB1F"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9.3</w:t>
            </w:r>
          </w:p>
        </w:tc>
        <w:tc>
          <w:tcPr>
            <w:tcW w:w="1134" w:type="dxa"/>
            <w:vAlign w:val="center"/>
          </w:tcPr>
          <w:p w14:paraId="297B49CB"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5/473</w:t>
            </w:r>
          </w:p>
        </w:tc>
        <w:tc>
          <w:tcPr>
            <w:tcW w:w="1559" w:type="dxa"/>
            <w:vAlign w:val="center"/>
          </w:tcPr>
          <w:p w14:paraId="79CAA904"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113.7</w:t>
            </w:r>
          </w:p>
        </w:tc>
        <w:tc>
          <w:tcPr>
            <w:tcW w:w="1134" w:type="dxa"/>
            <w:vAlign w:val="center"/>
          </w:tcPr>
          <w:p w14:paraId="6EC2E819"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55/3656</w:t>
            </w:r>
          </w:p>
        </w:tc>
        <w:tc>
          <w:tcPr>
            <w:tcW w:w="1559" w:type="dxa"/>
            <w:vAlign w:val="center"/>
          </w:tcPr>
          <w:p w14:paraId="464F0BC8"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161.8</w:t>
            </w:r>
          </w:p>
        </w:tc>
        <w:tc>
          <w:tcPr>
            <w:tcW w:w="993" w:type="dxa"/>
            <w:vAlign w:val="center"/>
          </w:tcPr>
          <w:p w14:paraId="6183C581"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4</w:t>
            </w:r>
          </w:p>
        </w:tc>
        <w:tc>
          <w:tcPr>
            <w:tcW w:w="1133" w:type="dxa"/>
            <w:vAlign w:val="center"/>
          </w:tcPr>
          <w:p w14:paraId="173CDB81"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w:t>
            </w:r>
          </w:p>
        </w:tc>
        <w:tc>
          <w:tcPr>
            <w:tcW w:w="1418" w:type="dxa"/>
            <w:vAlign w:val="center"/>
          </w:tcPr>
          <w:p w14:paraId="14BD9E16"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36</w:t>
            </w:r>
          </w:p>
        </w:tc>
        <w:tc>
          <w:tcPr>
            <w:tcW w:w="1276" w:type="dxa"/>
            <w:vAlign w:val="center"/>
          </w:tcPr>
          <w:p w14:paraId="49666AA3"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19</w:t>
            </w:r>
          </w:p>
        </w:tc>
      </w:tr>
      <w:tr w:rsidR="00470425" w:rsidRPr="00D62E89" w14:paraId="2B9984A3" w14:textId="77777777" w:rsidTr="00A62416">
        <w:tc>
          <w:tcPr>
            <w:tcW w:w="1702" w:type="dxa"/>
            <w:vAlign w:val="center"/>
          </w:tcPr>
          <w:p w14:paraId="55A65A8C" w14:textId="1334811E" w:rsidR="00982397" w:rsidRPr="00D62E89" w:rsidRDefault="00470425" w:rsidP="00F220D4">
            <w:pPr>
              <w:adjustRightInd w:val="0"/>
              <w:snapToGrid w:val="0"/>
              <w:spacing w:line="360" w:lineRule="auto"/>
              <w:rPr>
                <w:rFonts w:ascii="Book Antiqua" w:hAnsi="Book Antiqua"/>
                <w:color w:val="auto"/>
                <w:szCs w:val="24"/>
              </w:rPr>
            </w:pPr>
            <w:r>
              <w:rPr>
                <w:rFonts w:ascii="Book Antiqua" w:hAnsi="Book Antiqua"/>
                <w:color w:val="auto"/>
                <w:szCs w:val="24"/>
              </w:rPr>
              <w:t>Watanabe</w:t>
            </w:r>
            <w:r w:rsidRPr="00D62E89">
              <w:rPr>
                <w:rFonts w:ascii="Book Antiqua" w:hAnsi="Book Antiqua"/>
                <w:color w:val="auto"/>
                <w:szCs w:val="24"/>
              </w:rPr>
              <w:t xml:space="preserve"> </w:t>
            </w:r>
            <w:r w:rsidRPr="00BB36E8">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PEVuZE5vdGU+PENpdGU+PEF1dGhvcj5XYXRhbmFiZTwvQXV0aG9yPjxZZWFyPjIwMTI8L1llYXI+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PEVuZE5vdGU+PENpdGU+PEF1dGhvcj5XYXRhbmFiZTwvQXV0aG9yPjxZZWFyPjIwMTI8L1llYXI+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[26]</w:t>
            </w:r>
            <w:r w:rsidRPr="00D62E89">
              <w:rPr>
                <w:rFonts w:ascii="Book Antiqua" w:hAnsi="Book Antiqua"/>
                <w:color w:val="auto"/>
                <w:szCs w:val="24"/>
              </w:rPr>
              <w:fldChar w:fldCharType="end"/>
            </w:r>
            <w:r>
              <w:rPr>
                <w:rFonts w:ascii="Book Antiqua" w:hAnsi="Book Antiqua"/>
                <w:color w:val="auto"/>
                <w:szCs w:val="24"/>
              </w:rPr>
              <w:t>, 2012</w:t>
            </w:r>
          </w:p>
        </w:tc>
        <w:tc>
          <w:tcPr>
            <w:tcW w:w="1134" w:type="dxa"/>
          </w:tcPr>
          <w:p w14:paraId="69EC9515" w14:textId="77777777" w:rsidR="00982397" w:rsidRPr="00D62E89" w:rsidRDefault="00982397"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701" w:type="dxa"/>
            <w:vAlign w:val="center"/>
          </w:tcPr>
          <w:p w14:paraId="342039DF"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5.4</w:t>
            </w:r>
          </w:p>
        </w:tc>
        <w:tc>
          <w:tcPr>
            <w:tcW w:w="1134" w:type="dxa"/>
            <w:vAlign w:val="center"/>
          </w:tcPr>
          <w:p w14:paraId="5358E16C"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0/327</w:t>
            </w:r>
          </w:p>
        </w:tc>
        <w:tc>
          <w:tcPr>
            <w:tcW w:w="1559" w:type="dxa"/>
            <w:vAlign w:val="center"/>
          </w:tcPr>
          <w:p w14:paraId="13CCDC08"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0</w:t>
            </w:r>
          </w:p>
        </w:tc>
        <w:tc>
          <w:tcPr>
            <w:tcW w:w="1134" w:type="dxa"/>
            <w:vAlign w:val="center"/>
          </w:tcPr>
          <w:p w14:paraId="3521D2AF"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7/496</w:t>
            </w:r>
          </w:p>
        </w:tc>
        <w:tc>
          <w:tcPr>
            <w:tcW w:w="1559" w:type="dxa"/>
            <w:vAlign w:val="center"/>
          </w:tcPr>
          <w:p w14:paraId="6D9C4AC1"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261.4</w:t>
            </w:r>
          </w:p>
        </w:tc>
        <w:tc>
          <w:tcPr>
            <w:tcW w:w="993" w:type="dxa"/>
            <w:vAlign w:val="center"/>
          </w:tcPr>
          <w:p w14:paraId="1FECBD62"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0</w:t>
            </w:r>
          </w:p>
        </w:tc>
        <w:tc>
          <w:tcPr>
            <w:tcW w:w="1133" w:type="dxa"/>
            <w:vAlign w:val="center"/>
          </w:tcPr>
          <w:p w14:paraId="582A2866"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0</w:t>
            </w:r>
          </w:p>
        </w:tc>
        <w:tc>
          <w:tcPr>
            <w:tcW w:w="1418" w:type="dxa"/>
            <w:vAlign w:val="center"/>
          </w:tcPr>
          <w:p w14:paraId="645CBC0D"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w:t>
            </w:r>
          </w:p>
        </w:tc>
        <w:tc>
          <w:tcPr>
            <w:tcW w:w="1276" w:type="dxa"/>
            <w:vAlign w:val="center"/>
          </w:tcPr>
          <w:p w14:paraId="54A7273F"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6</w:t>
            </w:r>
          </w:p>
        </w:tc>
      </w:tr>
      <w:tr w:rsidR="00470425" w:rsidRPr="00D62E89" w14:paraId="6E4D3996" w14:textId="77777777" w:rsidTr="00A62416">
        <w:tc>
          <w:tcPr>
            <w:tcW w:w="1702" w:type="dxa"/>
            <w:vAlign w:val="center"/>
          </w:tcPr>
          <w:p w14:paraId="3B823882" w14:textId="439AEAC6" w:rsidR="00982397" w:rsidRPr="00D62E89" w:rsidRDefault="00470425" w:rsidP="00F220D4">
            <w:pPr>
              <w:adjustRightInd w:val="0"/>
              <w:snapToGrid w:val="0"/>
              <w:spacing w:line="360" w:lineRule="auto"/>
              <w:rPr>
                <w:rFonts w:ascii="Book Antiqua" w:hAnsi="Book Antiqua"/>
                <w:color w:val="auto"/>
                <w:szCs w:val="24"/>
              </w:rPr>
            </w:pPr>
            <w:r>
              <w:rPr>
                <w:rFonts w:ascii="Book Antiqua" w:hAnsi="Book Antiqua"/>
                <w:color w:val="auto"/>
                <w:szCs w:val="24"/>
              </w:rPr>
              <w:t>Lee</w:t>
            </w:r>
            <w:r w:rsidRPr="00D62E89">
              <w:rPr>
                <w:rFonts w:ascii="Book Antiqua" w:hAnsi="Book Antiqua"/>
                <w:color w:val="auto"/>
                <w:szCs w:val="24"/>
              </w:rPr>
              <w:t xml:space="preserve"> </w:t>
            </w:r>
            <w:r w:rsidRPr="00BB36E8">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PEVuZE5vdGU+PENpdGU+PEF1dGhvcj5MZWU8L0F1dGhvcj48WWVhcj4yMDEzPC9ZZWFyPjxSZWNO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PEVuZE5vdGU+PENpdGU+PEF1dGhvcj5MZWU8L0F1dGhvcj48WWVhcj4yMDEzPC9ZZWFyPjxSZWNO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[20]</w:t>
            </w:r>
            <w:r w:rsidRPr="00D62E89">
              <w:rPr>
                <w:rFonts w:ascii="Book Antiqua" w:hAnsi="Book Antiqua"/>
                <w:color w:val="auto"/>
                <w:szCs w:val="24"/>
              </w:rPr>
              <w:fldChar w:fldCharType="end"/>
            </w:r>
            <w:r>
              <w:rPr>
                <w:rFonts w:ascii="Book Antiqua" w:hAnsi="Book Antiqua"/>
                <w:color w:val="auto"/>
                <w:szCs w:val="24"/>
              </w:rPr>
              <w:t>, 2013</w:t>
            </w:r>
          </w:p>
        </w:tc>
        <w:tc>
          <w:tcPr>
            <w:tcW w:w="1134" w:type="dxa"/>
          </w:tcPr>
          <w:p w14:paraId="0DBE9E29" w14:textId="77777777" w:rsidR="00982397" w:rsidRPr="00D62E89" w:rsidRDefault="00982397"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701" w:type="dxa"/>
            <w:vAlign w:val="center"/>
          </w:tcPr>
          <w:p w14:paraId="64C63095"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5</w:t>
            </w:r>
          </w:p>
        </w:tc>
        <w:tc>
          <w:tcPr>
            <w:tcW w:w="1134" w:type="dxa"/>
            <w:vAlign w:val="center"/>
          </w:tcPr>
          <w:p w14:paraId="2242ABFB"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15/4121</w:t>
            </w:r>
          </w:p>
        </w:tc>
        <w:tc>
          <w:tcPr>
            <w:tcW w:w="1559" w:type="dxa"/>
            <w:vAlign w:val="center"/>
          </w:tcPr>
          <w:p w14:paraId="72CC8C94"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72.8</w:t>
            </w:r>
          </w:p>
        </w:tc>
        <w:tc>
          <w:tcPr>
            <w:tcW w:w="1134" w:type="dxa"/>
            <w:vAlign w:val="center"/>
          </w:tcPr>
          <w:p w14:paraId="2C3A0626"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16/4121</w:t>
            </w:r>
          </w:p>
        </w:tc>
        <w:tc>
          <w:tcPr>
            <w:tcW w:w="1559" w:type="dxa"/>
            <w:vAlign w:val="center"/>
          </w:tcPr>
          <w:p w14:paraId="490AA75C"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77.7</w:t>
            </w:r>
          </w:p>
        </w:tc>
        <w:tc>
          <w:tcPr>
            <w:tcW w:w="993" w:type="dxa"/>
            <w:vAlign w:val="center"/>
          </w:tcPr>
          <w:p w14:paraId="38C3602B"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133" w:type="dxa"/>
            <w:vAlign w:val="center"/>
          </w:tcPr>
          <w:p w14:paraId="3A4D331A"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418" w:type="dxa"/>
            <w:vAlign w:val="center"/>
          </w:tcPr>
          <w:p w14:paraId="3EAE5259"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276" w:type="dxa"/>
            <w:vAlign w:val="center"/>
          </w:tcPr>
          <w:p w14:paraId="4099FB5F"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r>
      <w:tr w:rsidR="00470425" w:rsidRPr="00D62E89" w14:paraId="2D78DA6D" w14:textId="77777777" w:rsidTr="00A62416">
        <w:tc>
          <w:tcPr>
            <w:tcW w:w="1702" w:type="dxa"/>
            <w:vAlign w:val="center"/>
          </w:tcPr>
          <w:p w14:paraId="23A713AC" w14:textId="7763004D" w:rsidR="00982397" w:rsidRPr="00D62E89" w:rsidRDefault="00470425" w:rsidP="00F220D4">
            <w:pPr>
              <w:adjustRightInd w:val="0"/>
              <w:snapToGrid w:val="0"/>
              <w:spacing w:line="360" w:lineRule="auto"/>
              <w:rPr>
                <w:rFonts w:ascii="Book Antiqua" w:hAnsi="Book Antiqua"/>
                <w:color w:val="auto"/>
                <w:szCs w:val="24"/>
              </w:rPr>
            </w:pPr>
            <w:proofErr w:type="spellStart"/>
            <w:r>
              <w:rPr>
                <w:rFonts w:ascii="Book Antiqua" w:eastAsia="Osaka" w:hAnsi="Book Antiqua"/>
                <w:color w:val="auto"/>
                <w:szCs w:val="24"/>
              </w:rPr>
              <w:t>Shichijo</w:t>
            </w:r>
            <w:proofErr w:type="spellEnd"/>
            <w:r w:rsidRPr="00D62E89">
              <w:rPr>
                <w:rFonts w:ascii="Book Antiqua" w:eastAsia="Osaka" w:hAnsi="Book Antiqua"/>
                <w:color w:val="auto"/>
                <w:szCs w:val="24"/>
              </w:rPr>
              <w:t xml:space="preserve"> </w:t>
            </w:r>
            <w:r w:rsidRPr="00BB36E8">
              <w:rPr>
                <w:rFonts w:ascii="Book Antiqua" w:eastAsia="Osaka" w:hAnsi="Book Antiqua"/>
                <w:i/>
                <w:color w:val="auto"/>
                <w:szCs w:val="24"/>
              </w:rPr>
              <w:t>et al</w:t>
            </w:r>
            <w:r w:rsidRPr="00D62E89">
              <w:rPr>
                <w:rFonts w:ascii="Book Antiqua" w:eastAsia="Osaka" w:hAnsi="Book Antiqua"/>
                <w:color w:val="auto"/>
                <w:szCs w:val="24"/>
              </w:rPr>
              <w:fldChar w:fldCharType="begin">
                <w:fldData xml:space="preserve">PEVuZE5vdGU+PENpdGU+PEF1dGhvcj5TaGljaGlqbzwvQXV0aG9yPjxZZWFyPjIwMTU8L1llYXI+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=
</w:fldData>
              </w:fldChar>
            </w:r>
            <w:r w:rsidRPr="00D62E89">
              <w:rPr>
                <w:rFonts w:ascii="Book Antiqua" w:eastAsia="Osaka" w:hAnsi="Book Antiqua"/>
                <w:color w:val="auto"/>
                <w:szCs w:val="24"/>
              </w:rPr>
              <w:instrText xml:space="preserve"> ADDIN EN.CITE </w:instrText>
            </w:r>
            <w:r w:rsidRPr="00D62E89">
              <w:rPr>
                <w:rFonts w:ascii="Book Antiqua" w:eastAsia="Osaka" w:hAnsi="Book Antiqua"/>
                <w:color w:val="auto"/>
                <w:szCs w:val="24"/>
              </w:rPr>
              <w:fldChar w:fldCharType="begin">
                <w:fldData xml:space="preserve">PEVuZE5vdGU+PENpdGU+PEF1dGhvcj5TaGljaGlqbzwvQXV0aG9yPjxZZWFyPjIwMTU8L1llYXI+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=
</w:fldData>
              </w:fldChar>
            </w:r>
            <w:r w:rsidRPr="00D62E89">
              <w:rPr>
                <w:rFonts w:ascii="Book Antiqua" w:eastAsia="Osaka" w:hAnsi="Book Antiqua"/>
                <w:color w:val="auto"/>
                <w:szCs w:val="24"/>
              </w:rPr>
              <w:instrText xml:space="preserve"> ADDIN EN.CITE.DATA </w:instrText>
            </w:r>
            <w:r w:rsidRPr="00D62E89">
              <w:rPr>
                <w:rFonts w:ascii="Book Antiqua" w:eastAsia="Osaka" w:hAnsi="Book Antiqua"/>
                <w:color w:val="auto"/>
                <w:szCs w:val="24"/>
              </w:rPr>
            </w:r>
            <w:r w:rsidRPr="00D62E89">
              <w:rPr>
                <w:rFonts w:ascii="Book Antiqua" w:eastAsia="Osaka" w:hAnsi="Book Antiqua"/>
                <w:color w:val="auto"/>
                <w:szCs w:val="24"/>
              </w:rPr>
              <w:fldChar w:fldCharType="end"/>
            </w:r>
            <w:r w:rsidRPr="00D62E89">
              <w:rPr>
                <w:rFonts w:ascii="Book Antiqua" w:eastAsia="Osaka" w:hAnsi="Book Antiqua"/>
                <w:color w:val="auto"/>
                <w:szCs w:val="24"/>
              </w:rPr>
            </w:r>
            <w:r w:rsidRPr="00D62E89">
              <w:rPr>
                <w:rFonts w:ascii="Book Antiqua" w:eastAsia="Osaka" w:hAnsi="Book Antiqua"/>
                <w:color w:val="auto"/>
                <w:szCs w:val="24"/>
              </w:rPr>
              <w:fldChar w:fldCharType="separate"/>
            </w:r>
            <w:r w:rsidRPr="00D62E89">
              <w:rPr>
                <w:rFonts w:ascii="Book Antiqua" w:eastAsia="Osaka" w:hAnsi="Book Antiqua"/>
                <w:noProof/>
                <w:color w:val="auto"/>
                <w:szCs w:val="24"/>
                <w:vertAlign w:val="superscript"/>
              </w:rPr>
              <w:t>[21]</w:t>
            </w:r>
            <w:r w:rsidRPr="00D62E89">
              <w:rPr>
                <w:rFonts w:ascii="Book Antiqua" w:eastAsia="Osaka" w:hAnsi="Book Antiqua"/>
                <w:color w:val="auto"/>
                <w:szCs w:val="24"/>
              </w:rPr>
              <w:fldChar w:fldCharType="end"/>
            </w:r>
            <w:r>
              <w:rPr>
                <w:rFonts w:ascii="Book Antiqua" w:eastAsia="Osaka" w:hAnsi="Book Antiqua"/>
                <w:color w:val="auto"/>
                <w:szCs w:val="24"/>
              </w:rPr>
              <w:t>, 2015</w:t>
            </w:r>
          </w:p>
        </w:tc>
        <w:tc>
          <w:tcPr>
            <w:tcW w:w="1134" w:type="dxa"/>
          </w:tcPr>
          <w:p w14:paraId="5BAA81C7" w14:textId="77777777" w:rsidR="00982397" w:rsidRPr="00D62E89" w:rsidRDefault="00982397" w:rsidP="00F220D4">
            <w:pPr>
              <w:adjustRightInd w:val="0"/>
              <w:snapToGrid w:val="0"/>
              <w:spacing w:line="360" w:lineRule="auto"/>
              <w:rPr>
                <w:rFonts w:ascii="Book Antiqua" w:eastAsia="Osaka" w:hAnsi="Book Antiqua"/>
                <w:color w:val="auto"/>
                <w:szCs w:val="24"/>
              </w:rPr>
            </w:pPr>
            <w:r w:rsidRPr="00D62E89">
              <w:rPr>
                <w:rFonts w:ascii="Book Antiqua" w:eastAsia="Osaka" w:hAnsi="Book Antiqua"/>
                <w:color w:val="auto"/>
                <w:szCs w:val="24"/>
              </w:rPr>
              <w:t>Cohort</w:t>
            </w:r>
          </w:p>
        </w:tc>
        <w:tc>
          <w:tcPr>
            <w:tcW w:w="1701" w:type="dxa"/>
            <w:vAlign w:val="center"/>
          </w:tcPr>
          <w:p w14:paraId="37419665"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6.7 ± 4.7</w:t>
            </w:r>
          </w:p>
        </w:tc>
        <w:tc>
          <w:tcPr>
            <w:tcW w:w="1134" w:type="dxa"/>
            <w:vAlign w:val="center"/>
          </w:tcPr>
          <w:p w14:paraId="6A337821"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4/260</w:t>
            </w:r>
          </w:p>
        </w:tc>
        <w:tc>
          <w:tcPr>
            <w:tcW w:w="1559" w:type="dxa"/>
            <w:vAlign w:val="center"/>
          </w:tcPr>
          <w:p w14:paraId="53948937"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229.6</w:t>
            </w:r>
          </w:p>
        </w:tc>
        <w:tc>
          <w:tcPr>
            <w:tcW w:w="1134" w:type="dxa"/>
            <w:vAlign w:val="center"/>
          </w:tcPr>
          <w:p w14:paraId="0460ED28"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13/203</w:t>
            </w:r>
          </w:p>
        </w:tc>
        <w:tc>
          <w:tcPr>
            <w:tcW w:w="1559" w:type="dxa"/>
            <w:vAlign w:val="center"/>
          </w:tcPr>
          <w:p w14:paraId="1576D9C5"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955.8</w:t>
            </w:r>
          </w:p>
        </w:tc>
        <w:tc>
          <w:tcPr>
            <w:tcW w:w="993" w:type="dxa"/>
            <w:vAlign w:val="center"/>
          </w:tcPr>
          <w:p w14:paraId="0B8D23ED"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133" w:type="dxa"/>
            <w:vAlign w:val="center"/>
          </w:tcPr>
          <w:p w14:paraId="40A7E7E8"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418" w:type="dxa"/>
            <w:vAlign w:val="center"/>
          </w:tcPr>
          <w:p w14:paraId="04787A97"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c>
          <w:tcPr>
            <w:tcW w:w="1276" w:type="dxa"/>
            <w:vAlign w:val="center"/>
          </w:tcPr>
          <w:p w14:paraId="1D039506"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NA</w:t>
            </w:r>
          </w:p>
        </w:tc>
      </w:tr>
      <w:tr w:rsidR="00470425" w:rsidRPr="00D62E89" w14:paraId="178FB76E" w14:textId="77777777" w:rsidTr="00A62416">
        <w:tc>
          <w:tcPr>
            <w:tcW w:w="1702" w:type="dxa"/>
            <w:vAlign w:val="center"/>
          </w:tcPr>
          <w:p w14:paraId="106059DF" w14:textId="145015E2" w:rsidR="00982397" w:rsidRPr="00D62E89" w:rsidRDefault="00470425" w:rsidP="00F220D4">
            <w:pPr>
              <w:adjustRightInd w:val="0"/>
              <w:snapToGrid w:val="0"/>
              <w:spacing w:line="360" w:lineRule="auto"/>
              <w:rPr>
                <w:rFonts w:ascii="Book Antiqua" w:hAnsi="Book Antiqua"/>
                <w:color w:val="auto"/>
                <w:szCs w:val="24"/>
              </w:rPr>
            </w:pPr>
            <w:r>
              <w:rPr>
                <w:rFonts w:ascii="Book Antiqua" w:hAnsi="Book Antiqua"/>
                <w:color w:val="auto"/>
                <w:szCs w:val="24"/>
              </w:rPr>
              <w:t>Take</w:t>
            </w:r>
            <w:r w:rsidRPr="00D62E89">
              <w:rPr>
                <w:rFonts w:ascii="Book Antiqua" w:hAnsi="Book Antiqua"/>
                <w:color w:val="auto"/>
                <w:szCs w:val="24"/>
              </w:rPr>
              <w:t xml:space="preserve"> </w:t>
            </w:r>
            <w:r w:rsidRPr="00BB36E8">
              <w:rPr>
                <w:rFonts w:ascii="Book Antiqua" w:hAnsi="Book Antiqua"/>
                <w:i/>
                <w:color w:val="auto"/>
                <w:szCs w:val="24"/>
              </w:rPr>
              <w:t>et al</w:t>
            </w:r>
            <w:r w:rsidRPr="00D62E89">
              <w:rPr>
                <w:rFonts w:ascii="Book Antiqua" w:hAnsi="Book Antiqua"/>
                <w:color w:val="auto"/>
                <w:szCs w:val="24"/>
              </w:rPr>
              <w:fldChar w:fldCharType="begin">
                <w:fldData xml:space="preserve">PEVuZE5vdGU+PENpdGU+PEF1dGhvcj5UYWtlPC9BdXRob3I+PFllYXI+MjAxNTwvWWVhcj48UmVj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==
</w:fldData>
              </w:fldChar>
            </w:r>
            <w:r w:rsidRPr="00D62E89">
              <w:rPr>
                <w:rFonts w:ascii="Book Antiqua" w:hAnsi="Book Antiqua"/>
                <w:color w:val="auto"/>
                <w:szCs w:val="24"/>
              </w:rPr>
              <w:instrText xml:space="preserve"> ADDIN EN.CITE </w:instrText>
            </w:r>
            <w:r w:rsidRPr="00D62E89">
              <w:rPr>
                <w:rFonts w:ascii="Book Antiqua" w:hAnsi="Book Antiqua"/>
                <w:color w:val="auto"/>
                <w:szCs w:val="24"/>
              </w:rPr>
              <w:fldChar w:fldCharType="begin">
                <w:fldData xml:space="preserve">PEVuZE5vdGU+PENpdGU+PEF1dGhvcj5UYWtlPC9BdXRob3I+PFllYXI+MjAxNTwvWWVhcj48UmVj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==
</w:fldData>
              </w:fldChar>
            </w:r>
            <w:r w:rsidRPr="00D62E89">
              <w:rPr>
                <w:rFonts w:ascii="Book Antiqua" w:hAnsi="Book Antiqua"/>
                <w:color w:val="auto"/>
                <w:szCs w:val="24"/>
              </w:rPr>
              <w:instrText xml:space="preserve"> ADDIN EN.CITE.DATA </w:instrText>
            </w:r>
            <w:r w:rsidRPr="00D62E89">
              <w:rPr>
                <w:rFonts w:ascii="Book Antiqua" w:hAnsi="Book Antiqua"/>
                <w:color w:val="auto"/>
                <w:szCs w:val="24"/>
              </w:rPr>
            </w:r>
            <w:r w:rsidRPr="00D62E89">
              <w:rPr>
                <w:rFonts w:ascii="Book Antiqua" w:hAnsi="Book Antiqua"/>
                <w:color w:val="auto"/>
                <w:szCs w:val="24"/>
              </w:rPr>
              <w:fldChar w:fldCharType="end"/>
            </w:r>
            <w:r w:rsidRPr="00D62E89">
              <w:rPr>
                <w:rFonts w:ascii="Book Antiqua" w:hAnsi="Book Antiqua"/>
                <w:color w:val="auto"/>
                <w:szCs w:val="24"/>
              </w:rPr>
            </w:r>
            <w:r w:rsidRPr="00D62E89">
              <w:rPr>
                <w:rFonts w:ascii="Book Antiqua" w:hAnsi="Book Antiqua"/>
                <w:color w:val="auto"/>
                <w:szCs w:val="24"/>
              </w:rPr>
              <w:fldChar w:fldCharType="separate"/>
            </w:r>
            <w:r w:rsidRPr="00D62E89">
              <w:rPr>
                <w:rFonts w:ascii="Book Antiqua" w:hAnsi="Book Antiqua"/>
                <w:noProof/>
                <w:color w:val="auto"/>
                <w:szCs w:val="24"/>
                <w:vertAlign w:val="superscript"/>
              </w:rPr>
              <w:t>[91-94]</w:t>
            </w:r>
            <w:r w:rsidRPr="00D62E89">
              <w:rPr>
                <w:rFonts w:ascii="Book Antiqua" w:hAnsi="Book Antiqua"/>
                <w:color w:val="auto"/>
                <w:szCs w:val="24"/>
              </w:rPr>
              <w:fldChar w:fldCharType="end"/>
            </w:r>
          </w:p>
        </w:tc>
        <w:tc>
          <w:tcPr>
            <w:tcW w:w="1134" w:type="dxa"/>
          </w:tcPr>
          <w:p w14:paraId="5B64846B"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Osaka" w:hAnsi="Book Antiqua"/>
                <w:color w:val="auto"/>
                <w:szCs w:val="24"/>
              </w:rPr>
              <w:t>Cohort</w:t>
            </w:r>
          </w:p>
        </w:tc>
        <w:tc>
          <w:tcPr>
            <w:tcW w:w="1701" w:type="dxa"/>
            <w:vAlign w:val="center"/>
          </w:tcPr>
          <w:p w14:paraId="3A38F6DB"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9.9</w:t>
            </w:r>
          </w:p>
        </w:tc>
        <w:tc>
          <w:tcPr>
            <w:tcW w:w="1134" w:type="dxa"/>
            <w:vAlign w:val="center"/>
          </w:tcPr>
          <w:p w14:paraId="3662FE4F"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24/1133</w:t>
            </w:r>
          </w:p>
        </w:tc>
        <w:tc>
          <w:tcPr>
            <w:tcW w:w="1559" w:type="dxa"/>
            <w:vAlign w:val="center"/>
          </w:tcPr>
          <w:p w14:paraId="0EC2F2DF"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214</w:t>
            </w:r>
          </w:p>
        </w:tc>
        <w:tc>
          <w:tcPr>
            <w:tcW w:w="1134" w:type="dxa"/>
            <w:vAlign w:val="center"/>
          </w:tcPr>
          <w:p w14:paraId="67EC0424" w14:textId="77777777" w:rsidR="00982397" w:rsidRPr="00D62E89" w:rsidRDefault="00982397" w:rsidP="00F220D4">
            <w:pPr>
              <w:adjustRightInd w:val="0"/>
              <w:snapToGrid w:val="0"/>
              <w:spacing w:line="360" w:lineRule="auto"/>
              <w:rPr>
                <w:rFonts w:ascii="Book Antiqua" w:hAnsi="Book Antiqua"/>
                <w:color w:val="auto"/>
                <w:szCs w:val="24"/>
              </w:rPr>
            </w:pPr>
            <w:r w:rsidRPr="00D62E89">
              <w:rPr>
                <w:rFonts w:ascii="Book Antiqua" w:eastAsia="Yu Gothic" w:hAnsi="Book Antiqua"/>
                <w:color w:val="auto"/>
                <w:szCs w:val="24"/>
              </w:rPr>
              <w:t>6/89</w:t>
            </w:r>
          </w:p>
        </w:tc>
        <w:tc>
          <w:tcPr>
            <w:tcW w:w="1559" w:type="dxa"/>
            <w:vAlign w:val="center"/>
          </w:tcPr>
          <w:p w14:paraId="6467BC95"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681</w:t>
            </w:r>
          </w:p>
        </w:tc>
        <w:tc>
          <w:tcPr>
            <w:tcW w:w="993" w:type="dxa"/>
            <w:vAlign w:val="center"/>
          </w:tcPr>
          <w:p w14:paraId="7ABA825B"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14</w:t>
            </w:r>
          </w:p>
        </w:tc>
        <w:tc>
          <w:tcPr>
            <w:tcW w:w="1133" w:type="dxa"/>
            <w:vAlign w:val="center"/>
          </w:tcPr>
          <w:p w14:paraId="6027E248"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10</w:t>
            </w:r>
          </w:p>
        </w:tc>
        <w:tc>
          <w:tcPr>
            <w:tcW w:w="1418" w:type="dxa"/>
            <w:vAlign w:val="center"/>
          </w:tcPr>
          <w:p w14:paraId="7520BC7E"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5</w:t>
            </w:r>
          </w:p>
        </w:tc>
        <w:tc>
          <w:tcPr>
            <w:tcW w:w="1276" w:type="dxa"/>
            <w:vAlign w:val="center"/>
          </w:tcPr>
          <w:p w14:paraId="03EC33E6" w14:textId="77777777" w:rsidR="00982397" w:rsidRPr="00D62E89" w:rsidRDefault="00982397" w:rsidP="00F220D4">
            <w:pPr>
              <w:adjustRightInd w:val="0"/>
              <w:snapToGrid w:val="0"/>
              <w:spacing w:line="360" w:lineRule="auto"/>
              <w:rPr>
                <w:rFonts w:ascii="Book Antiqua" w:eastAsia="Yu Gothic" w:hAnsi="Book Antiqua"/>
                <w:color w:val="auto"/>
                <w:szCs w:val="24"/>
              </w:rPr>
            </w:pPr>
            <w:r w:rsidRPr="00D62E89">
              <w:rPr>
                <w:rFonts w:ascii="Book Antiqua" w:eastAsia="Yu Gothic" w:hAnsi="Book Antiqua"/>
                <w:color w:val="auto"/>
                <w:szCs w:val="24"/>
              </w:rPr>
              <w:t>1</w:t>
            </w:r>
          </w:p>
        </w:tc>
      </w:tr>
    </w:tbl>
    <w:p w14:paraId="03940C53" w14:textId="5F0D262C" w:rsidR="00982397" w:rsidRPr="00D62E89" w:rsidRDefault="00982397" w:rsidP="00F220D4">
      <w:pPr>
        <w:pStyle w:val="a7"/>
        <w:adjustRightInd w:val="0"/>
        <w:snapToGrid w:val="0"/>
        <w:rPr>
          <w:rFonts w:ascii="Book Antiqua" w:hAnsi="Book Antiqua"/>
          <w:szCs w:val="24"/>
        </w:rPr>
        <w:sectPr w:rsidR="00982397" w:rsidRPr="00D62E89" w:rsidSect="00982397">
          <w:pgSz w:w="16840" w:h="11900" w:orient="landscape" w:code="9"/>
          <w:pgMar w:top="1800" w:right="1440" w:bottom="1800" w:left="1440" w:header="851" w:footer="992" w:gutter="0"/>
          <w:cols w:space="425"/>
          <w:docGrid w:type="linesAndChars" w:linePitch="328"/>
        </w:sectPr>
      </w:pPr>
      <w:r w:rsidRPr="00D62E89">
        <w:rPr>
          <w:rFonts w:ascii="Book Antiqua" w:hAnsi="Book Antiqua"/>
          <w:szCs w:val="24"/>
        </w:rPr>
        <w:t xml:space="preserve">NA: </w:t>
      </w:r>
      <w:r w:rsidR="00470425" w:rsidRPr="00D62E89">
        <w:rPr>
          <w:rFonts w:ascii="Book Antiqua" w:hAnsi="Book Antiqua"/>
          <w:szCs w:val="24"/>
        </w:rPr>
        <w:t xml:space="preserve">Not </w:t>
      </w:r>
      <w:r w:rsidR="00470425">
        <w:rPr>
          <w:rFonts w:ascii="Book Antiqua" w:hAnsi="Book Antiqua"/>
          <w:szCs w:val="24"/>
        </w:rPr>
        <w:t>available</w:t>
      </w:r>
      <w:r w:rsidR="00364CF4">
        <w:rPr>
          <w:rFonts w:ascii="Book Antiqua" w:eastAsia="宋体" w:hAnsi="Book Antiqua" w:hint="eastAsia"/>
          <w:szCs w:val="24"/>
          <w:lang w:eastAsia="zh-CN"/>
        </w:rPr>
        <w:t>;</w:t>
      </w:r>
      <w:r w:rsidRPr="00D62E89">
        <w:rPr>
          <w:rFonts w:ascii="Book Antiqua" w:hAnsi="Book Antiqua"/>
          <w:szCs w:val="24"/>
        </w:rPr>
        <w:t xml:space="preserve"> RCT: </w:t>
      </w:r>
      <w:r w:rsidR="00470425" w:rsidRPr="00D62E89">
        <w:rPr>
          <w:rFonts w:ascii="Book Antiqua" w:hAnsi="Book Antiqua"/>
          <w:szCs w:val="24"/>
        </w:rPr>
        <w:t xml:space="preserve">Randomized </w:t>
      </w:r>
      <w:r w:rsidRPr="00D62E89">
        <w:rPr>
          <w:rFonts w:ascii="Book Antiqua" w:hAnsi="Book Antiqua"/>
          <w:szCs w:val="24"/>
        </w:rPr>
        <w:t xml:space="preserve">control </w:t>
      </w:r>
      <w:r w:rsidR="00470425">
        <w:rPr>
          <w:rFonts w:ascii="Book Antiqua" w:hAnsi="Book Antiqua"/>
          <w:szCs w:val="24"/>
        </w:rPr>
        <w:t>trial</w:t>
      </w:r>
      <w:r w:rsidR="00470425">
        <w:rPr>
          <w:rFonts w:ascii="宋体" w:eastAsia="宋体" w:hAnsi="宋体"/>
          <w:szCs w:val="24"/>
          <w:lang w:eastAsia="zh-CN"/>
        </w:rPr>
        <w:t>.</w:t>
      </w:r>
    </w:p>
    <w:p w14:paraId="196F6176" w14:textId="0390372E" w:rsidR="00D65D52" w:rsidRPr="00D62E89" w:rsidRDefault="00D65D52" w:rsidP="00F220D4">
      <w:pPr>
        <w:adjustRightInd w:val="0"/>
        <w:snapToGrid w:val="0"/>
        <w:spacing w:line="360" w:lineRule="auto"/>
        <w:rPr>
          <w:rFonts w:ascii="Book Antiqua" w:hAnsi="Book Antiqua" w:cs="Arial"/>
          <w:color w:val="auto"/>
          <w:szCs w:val="24"/>
        </w:rPr>
      </w:pPr>
    </w:p>
    <w:sectPr w:rsidR="00D65D52" w:rsidRPr="00D62E89" w:rsidSect="00B34411">
      <w:pgSz w:w="11900" w:h="16840" w:code="9"/>
      <w:pgMar w:top="1440" w:right="1800" w:bottom="1440" w:left="1800" w:header="851" w:footer="992" w:gutter="0"/>
      <w:cols w:space="425"/>
      <w:docGrid w:type="linesAndChars" w:linePitch="340" w:charSpace="11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57B3CB" w14:textId="77777777" w:rsidR="008C477F" w:rsidRDefault="008C477F" w:rsidP="00946E21">
      <w:pPr>
        <w:spacing w:line="240" w:lineRule="auto"/>
      </w:pPr>
      <w:r>
        <w:separator/>
      </w:r>
    </w:p>
  </w:endnote>
  <w:endnote w:type="continuationSeparator" w:id="0">
    <w:p w14:paraId="4AD1D991" w14:textId="77777777" w:rsidR="008C477F" w:rsidRDefault="008C477F" w:rsidP="00946E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MS Gothic"/>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平成明朝">
    <w:altName w:val="MS Gothic"/>
    <w:charset w:val="80"/>
    <w:family w:val="auto"/>
    <w:pitch w:val="variable"/>
    <w:sig w:usb0="00000000" w:usb1="00000000" w:usb2="07040001"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細明朝体">
    <w:altName w:val="MS Gothic"/>
    <w:charset w:val="80"/>
    <w:family w:val="auto"/>
    <w:pitch w:val="default"/>
    <w:sig w:usb0="00000000" w:usb1="00000000" w:usb2="07040001" w:usb3="00000000" w:csb0="0002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Osaka">
    <w:charset w:val="4E"/>
    <w:family w:val="auto"/>
    <w:pitch w:val="variable"/>
    <w:sig w:usb0="00000001" w:usb1="08070000" w:usb2="00000010" w:usb3="00000000" w:csb0="00020000" w:csb1="00000000"/>
  </w:font>
  <w:font w:name="∞@˙ø/≥„">
    <w:altName w:val="Segoe Print"/>
    <w:charset w:val="4D"/>
    <w:family w:val="auto"/>
    <w:pitch w:val="default"/>
    <w:sig w:usb0="00000000" w:usb1="00000000" w:usb2="00000000" w:usb3="00000000" w:csb0="00000001" w:csb1="00000000"/>
  </w:font>
  <w:font w:name="Osaka−等幅">
    <w:charset w:val="4E"/>
    <w:family w:val="auto"/>
    <w:pitch w:val="variable"/>
    <w:sig w:usb0="00000001" w:usb1="08070000" w:usb2="00000010" w:usb3="00000000" w:csb0="00020093" w:csb1="00000000"/>
  </w:font>
  <w:font w:name="Helvetica">
    <w:panose1 w:val="020B0604020202020204"/>
    <w:charset w:val="00"/>
    <w:family w:val="swiss"/>
    <w:notTrueType/>
    <w:pitch w:val="variable"/>
    <w:sig w:usb0="00000003" w:usb1="00000000" w:usb2="00000000" w:usb3="00000000" w:csb0="00000001" w:csb1="00000000"/>
  </w:font>
  <w:font w:name="TimesNewRomanPS-BoldItalicMT">
    <w:altName w:val="Times New Roman"/>
    <w:charset w:val="00"/>
    <w:family w:val="roman"/>
    <w:pitch w:val="default"/>
    <w:sig w:usb0="00000000" w:usb1="00000000" w:usb2="00000010" w:usb3="00000000" w:csb0="0004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400FEE" w14:textId="77777777" w:rsidR="008C477F" w:rsidRDefault="008C477F" w:rsidP="00946E21">
      <w:pPr>
        <w:spacing w:line="240" w:lineRule="auto"/>
      </w:pPr>
      <w:r>
        <w:separator/>
      </w:r>
    </w:p>
  </w:footnote>
  <w:footnote w:type="continuationSeparator" w:id="0">
    <w:p w14:paraId="5875993B" w14:textId="77777777" w:rsidR="008C477F" w:rsidRDefault="008C477F" w:rsidP="00946E2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A245F"/>
    <w:multiLevelType w:val="multilevel"/>
    <w:tmpl w:val="250A245F"/>
    <w:lvl w:ilvl="0">
      <w:start w:val="1"/>
      <w:numFmt w:val="decimal"/>
      <w:pStyle w:val="MDPI71References"/>
      <w:lvlText w:val="%1."/>
      <w:lvlJc w:val="left"/>
      <w:pPr>
        <w:ind w:left="780" w:hanging="4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805051C"/>
    <w:multiLevelType w:val="multilevel"/>
    <w:tmpl w:val="2805051C"/>
    <w:lvl w:ilvl="0">
      <w:start w:val="1"/>
      <w:numFmt w:val="decimal"/>
      <w:pStyle w:val="MDPI37itemize"/>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369A6535"/>
    <w:multiLevelType w:val="multilevel"/>
    <w:tmpl w:val="369A6535"/>
    <w:lvl w:ilvl="0">
      <w:start w:val="1"/>
      <w:numFmt w:val="bullet"/>
      <w:pStyle w:val="MDPI38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960"/>
  <w:drawingGridHorizontalSpacing w:val="120"/>
  <w:drawingGridVerticalSpacing w:val="164"/>
  <w:displayHorizontalDrawingGridEvery w:val="2"/>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D2B8C"/>
    <w:rsid w:val="00001C7B"/>
    <w:rsid w:val="00044E96"/>
    <w:rsid w:val="00053886"/>
    <w:rsid w:val="0006337F"/>
    <w:rsid w:val="00071213"/>
    <w:rsid w:val="0007288B"/>
    <w:rsid w:val="00081499"/>
    <w:rsid w:val="000A2BE2"/>
    <w:rsid w:val="000B5C7B"/>
    <w:rsid w:val="000C354A"/>
    <w:rsid w:val="000C7B24"/>
    <w:rsid w:val="00102009"/>
    <w:rsid w:val="00107775"/>
    <w:rsid w:val="001105FD"/>
    <w:rsid w:val="00121CDE"/>
    <w:rsid w:val="00122F09"/>
    <w:rsid w:val="0012799A"/>
    <w:rsid w:val="00132331"/>
    <w:rsid w:val="00144540"/>
    <w:rsid w:val="00151576"/>
    <w:rsid w:val="00171BBA"/>
    <w:rsid w:val="00181966"/>
    <w:rsid w:val="00184FB2"/>
    <w:rsid w:val="00190AAE"/>
    <w:rsid w:val="00196891"/>
    <w:rsid w:val="001974B9"/>
    <w:rsid w:val="001A03B2"/>
    <w:rsid w:val="001B20D7"/>
    <w:rsid w:val="001D711E"/>
    <w:rsid w:val="001E5736"/>
    <w:rsid w:val="001F01A3"/>
    <w:rsid w:val="001F46C2"/>
    <w:rsid w:val="00212A39"/>
    <w:rsid w:val="0022673F"/>
    <w:rsid w:val="002362DC"/>
    <w:rsid w:val="00264AC0"/>
    <w:rsid w:val="00272DC8"/>
    <w:rsid w:val="00282CB4"/>
    <w:rsid w:val="00286676"/>
    <w:rsid w:val="00290B10"/>
    <w:rsid w:val="002A1AEC"/>
    <w:rsid w:val="002D19E0"/>
    <w:rsid w:val="003000C0"/>
    <w:rsid w:val="00314C1D"/>
    <w:rsid w:val="00314F70"/>
    <w:rsid w:val="0031610E"/>
    <w:rsid w:val="0031621B"/>
    <w:rsid w:val="00323CEE"/>
    <w:rsid w:val="00335D0A"/>
    <w:rsid w:val="00364CF4"/>
    <w:rsid w:val="003672F7"/>
    <w:rsid w:val="00370342"/>
    <w:rsid w:val="00372037"/>
    <w:rsid w:val="003725E6"/>
    <w:rsid w:val="0037576B"/>
    <w:rsid w:val="0038332D"/>
    <w:rsid w:val="00390766"/>
    <w:rsid w:val="003D5722"/>
    <w:rsid w:val="003E5B48"/>
    <w:rsid w:val="003F3138"/>
    <w:rsid w:val="003F6161"/>
    <w:rsid w:val="004134CE"/>
    <w:rsid w:val="00426329"/>
    <w:rsid w:val="00427274"/>
    <w:rsid w:val="00431D22"/>
    <w:rsid w:val="004320B7"/>
    <w:rsid w:val="0046747A"/>
    <w:rsid w:val="00470425"/>
    <w:rsid w:val="0048355B"/>
    <w:rsid w:val="00484D0E"/>
    <w:rsid w:val="00497CE1"/>
    <w:rsid w:val="004A063F"/>
    <w:rsid w:val="004C67EF"/>
    <w:rsid w:val="004C6E35"/>
    <w:rsid w:val="004D2789"/>
    <w:rsid w:val="004D5FF3"/>
    <w:rsid w:val="004E18D7"/>
    <w:rsid w:val="004E5F35"/>
    <w:rsid w:val="004F040C"/>
    <w:rsid w:val="005101D8"/>
    <w:rsid w:val="00522FD1"/>
    <w:rsid w:val="00527CEE"/>
    <w:rsid w:val="00530634"/>
    <w:rsid w:val="00533D11"/>
    <w:rsid w:val="00533FE9"/>
    <w:rsid w:val="005359F0"/>
    <w:rsid w:val="00536823"/>
    <w:rsid w:val="005544C4"/>
    <w:rsid w:val="00574C7D"/>
    <w:rsid w:val="0057717B"/>
    <w:rsid w:val="005E2C18"/>
    <w:rsid w:val="005F7581"/>
    <w:rsid w:val="005F766C"/>
    <w:rsid w:val="00607921"/>
    <w:rsid w:val="00620F4F"/>
    <w:rsid w:val="00625095"/>
    <w:rsid w:val="006257BB"/>
    <w:rsid w:val="00632DB3"/>
    <w:rsid w:val="006348AB"/>
    <w:rsid w:val="00641B09"/>
    <w:rsid w:val="00653654"/>
    <w:rsid w:val="00655BA9"/>
    <w:rsid w:val="00662E67"/>
    <w:rsid w:val="006724AF"/>
    <w:rsid w:val="0067259D"/>
    <w:rsid w:val="00683527"/>
    <w:rsid w:val="0068623F"/>
    <w:rsid w:val="00686B1A"/>
    <w:rsid w:val="006B1E99"/>
    <w:rsid w:val="006B3D11"/>
    <w:rsid w:val="006B7247"/>
    <w:rsid w:val="006C4F9B"/>
    <w:rsid w:val="006C54FB"/>
    <w:rsid w:val="006E4FB4"/>
    <w:rsid w:val="006E6CCB"/>
    <w:rsid w:val="007001A3"/>
    <w:rsid w:val="00704541"/>
    <w:rsid w:val="00725569"/>
    <w:rsid w:val="00725E7B"/>
    <w:rsid w:val="0074377B"/>
    <w:rsid w:val="00750951"/>
    <w:rsid w:val="00753E9B"/>
    <w:rsid w:val="00754208"/>
    <w:rsid w:val="00761B79"/>
    <w:rsid w:val="00765C40"/>
    <w:rsid w:val="00780884"/>
    <w:rsid w:val="00792EA5"/>
    <w:rsid w:val="007A3894"/>
    <w:rsid w:val="007A4032"/>
    <w:rsid w:val="007B1425"/>
    <w:rsid w:val="007D05EF"/>
    <w:rsid w:val="007E35E8"/>
    <w:rsid w:val="008237D5"/>
    <w:rsid w:val="00856FA7"/>
    <w:rsid w:val="00863458"/>
    <w:rsid w:val="008A2F2F"/>
    <w:rsid w:val="008A6571"/>
    <w:rsid w:val="008B594F"/>
    <w:rsid w:val="008C477F"/>
    <w:rsid w:val="008F24B8"/>
    <w:rsid w:val="009029E4"/>
    <w:rsid w:val="009161FE"/>
    <w:rsid w:val="00946E21"/>
    <w:rsid w:val="009474DE"/>
    <w:rsid w:val="009562BD"/>
    <w:rsid w:val="00960DEF"/>
    <w:rsid w:val="009706BB"/>
    <w:rsid w:val="00980388"/>
    <w:rsid w:val="00982397"/>
    <w:rsid w:val="009900AA"/>
    <w:rsid w:val="009924F6"/>
    <w:rsid w:val="009A604B"/>
    <w:rsid w:val="009E31A3"/>
    <w:rsid w:val="00A05724"/>
    <w:rsid w:val="00A25964"/>
    <w:rsid w:val="00A62416"/>
    <w:rsid w:val="00A675F1"/>
    <w:rsid w:val="00A7732A"/>
    <w:rsid w:val="00A831CF"/>
    <w:rsid w:val="00AB03D1"/>
    <w:rsid w:val="00AB092C"/>
    <w:rsid w:val="00AB600F"/>
    <w:rsid w:val="00AC284C"/>
    <w:rsid w:val="00AF5022"/>
    <w:rsid w:val="00B0289D"/>
    <w:rsid w:val="00B0583F"/>
    <w:rsid w:val="00B225D6"/>
    <w:rsid w:val="00B34411"/>
    <w:rsid w:val="00B40BFB"/>
    <w:rsid w:val="00B44C88"/>
    <w:rsid w:val="00B82777"/>
    <w:rsid w:val="00B86197"/>
    <w:rsid w:val="00B91F3F"/>
    <w:rsid w:val="00B93B20"/>
    <w:rsid w:val="00B955F1"/>
    <w:rsid w:val="00B97F48"/>
    <w:rsid w:val="00BB36E8"/>
    <w:rsid w:val="00BB631F"/>
    <w:rsid w:val="00BB7D84"/>
    <w:rsid w:val="00BC1ACF"/>
    <w:rsid w:val="00BC6790"/>
    <w:rsid w:val="00BE29B7"/>
    <w:rsid w:val="00BF1BED"/>
    <w:rsid w:val="00BF28B5"/>
    <w:rsid w:val="00C0299B"/>
    <w:rsid w:val="00C106F8"/>
    <w:rsid w:val="00C109B6"/>
    <w:rsid w:val="00C1326C"/>
    <w:rsid w:val="00C30A15"/>
    <w:rsid w:val="00C44359"/>
    <w:rsid w:val="00C60A90"/>
    <w:rsid w:val="00C7319B"/>
    <w:rsid w:val="00C80748"/>
    <w:rsid w:val="00C80D70"/>
    <w:rsid w:val="00C8183A"/>
    <w:rsid w:val="00C83B7E"/>
    <w:rsid w:val="00C8754D"/>
    <w:rsid w:val="00C94576"/>
    <w:rsid w:val="00CB7F1D"/>
    <w:rsid w:val="00CE657B"/>
    <w:rsid w:val="00CF1EAD"/>
    <w:rsid w:val="00CF452E"/>
    <w:rsid w:val="00CF554D"/>
    <w:rsid w:val="00D02C0E"/>
    <w:rsid w:val="00D058D5"/>
    <w:rsid w:val="00D33229"/>
    <w:rsid w:val="00D35931"/>
    <w:rsid w:val="00D50501"/>
    <w:rsid w:val="00D62E89"/>
    <w:rsid w:val="00D65D52"/>
    <w:rsid w:val="00D7211E"/>
    <w:rsid w:val="00D73611"/>
    <w:rsid w:val="00D92666"/>
    <w:rsid w:val="00DA1DE7"/>
    <w:rsid w:val="00DB0FBD"/>
    <w:rsid w:val="00DB2C9F"/>
    <w:rsid w:val="00DB4F88"/>
    <w:rsid w:val="00DC0735"/>
    <w:rsid w:val="00DC3BBF"/>
    <w:rsid w:val="00DE388F"/>
    <w:rsid w:val="00DE73FD"/>
    <w:rsid w:val="00DF2842"/>
    <w:rsid w:val="00DF7AFA"/>
    <w:rsid w:val="00E02DF0"/>
    <w:rsid w:val="00E05784"/>
    <w:rsid w:val="00E124AB"/>
    <w:rsid w:val="00E16369"/>
    <w:rsid w:val="00E17D2D"/>
    <w:rsid w:val="00E47EFD"/>
    <w:rsid w:val="00E67B97"/>
    <w:rsid w:val="00E75492"/>
    <w:rsid w:val="00E86C1E"/>
    <w:rsid w:val="00E918A6"/>
    <w:rsid w:val="00E9239A"/>
    <w:rsid w:val="00EA7F45"/>
    <w:rsid w:val="00ED2B8C"/>
    <w:rsid w:val="00F11BAA"/>
    <w:rsid w:val="00F12343"/>
    <w:rsid w:val="00F15D9C"/>
    <w:rsid w:val="00F220D4"/>
    <w:rsid w:val="00F41226"/>
    <w:rsid w:val="00F46C6B"/>
    <w:rsid w:val="00F47AC8"/>
    <w:rsid w:val="00F63019"/>
    <w:rsid w:val="00F80C76"/>
    <w:rsid w:val="00F8310E"/>
    <w:rsid w:val="00FB5268"/>
    <w:rsid w:val="00FB5F90"/>
    <w:rsid w:val="00FC31AD"/>
    <w:rsid w:val="00FC660F"/>
    <w:rsid w:val="00FF4D83"/>
    <w:rsid w:val="02B16CFE"/>
    <w:rsid w:val="2BF26921"/>
    <w:rsid w:val="2C3D0ECD"/>
    <w:rsid w:val="694209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6AA9F49"/>
  <w14:defaultImageDpi w14:val="300"/>
  <w15:docId w15:val="{F85F2000-A07F-45CD-85FA-ABD48584D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PMincho" w:hAnsi="Times New Roman"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40" w:lineRule="atLeast"/>
      <w:jc w:val="both"/>
    </w:pPr>
    <w:rPr>
      <w:rFonts w:eastAsia="Times New Roman" w:cs="Times New Roman"/>
      <w:color w:val="000000"/>
      <w:sz w:val="24"/>
      <w:lang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widowControl w:val="0"/>
      <w:spacing w:line="240" w:lineRule="auto"/>
    </w:pPr>
    <w:rPr>
      <w:rFonts w:asciiTheme="minorHAnsi" w:eastAsiaTheme="minorEastAsia" w:hAnsiTheme="minorHAnsi" w:cstheme="minorBidi"/>
      <w:color w:val="auto"/>
      <w:kern w:val="2"/>
      <w:sz w:val="20"/>
      <w:lang w:eastAsia="ja-JP"/>
    </w:rPr>
  </w:style>
  <w:style w:type="paragraph" w:styleId="a5">
    <w:name w:val="Body Text"/>
    <w:basedOn w:val="a"/>
    <w:link w:val="a6"/>
    <w:uiPriority w:val="99"/>
    <w:unhideWhenUsed/>
    <w:qFormat/>
    <w:pPr>
      <w:spacing w:after="120"/>
    </w:pPr>
  </w:style>
  <w:style w:type="paragraph" w:styleId="a7">
    <w:name w:val="Body Text Indent"/>
    <w:basedOn w:val="a"/>
    <w:link w:val="a8"/>
    <w:pPr>
      <w:autoSpaceDE w:val="0"/>
      <w:autoSpaceDN w:val="0"/>
      <w:spacing w:line="360" w:lineRule="auto"/>
    </w:pPr>
    <w:rPr>
      <w:rFonts w:ascii="Times" w:eastAsia="平成明朝" w:hAnsi="Times"/>
      <w:color w:val="auto"/>
      <w:lang w:eastAsia="ja-JP"/>
    </w:rPr>
  </w:style>
  <w:style w:type="paragraph" w:styleId="a9">
    <w:name w:val="Balloon Text"/>
    <w:basedOn w:val="a"/>
    <w:link w:val="aa"/>
    <w:uiPriority w:val="99"/>
    <w:semiHidden/>
    <w:unhideWhenUsed/>
    <w:qFormat/>
    <w:pPr>
      <w:spacing w:line="240" w:lineRule="auto"/>
    </w:pPr>
    <w:rPr>
      <w:sz w:val="18"/>
      <w:szCs w:val="18"/>
    </w:rPr>
  </w:style>
  <w:style w:type="paragraph" w:styleId="ab">
    <w:name w:val="footer"/>
    <w:basedOn w:val="a"/>
    <w:link w:val="ac"/>
    <w:uiPriority w:val="99"/>
    <w:pPr>
      <w:tabs>
        <w:tab w:val="center" w:pos="4153"/>
        <w:tab w:val="right" w:pos="8306"/>
      </w:tabs>
      <w:snapToGrid w:val="0"/>
      <w:spacing w:line="240" w:lineRule="atLeast"/>
    </w:pPr>
    <w:rPr>
      <w:sz w:val="18"/>
      <w:szCs w:val="18"/>
    </w:rPr>
  </w:style>
  <w:style w:type="paragraph" w:styleId="ad">
    <w:name w:val="header"/>
    <w:basedOn w:val="a"/>
    <w:link w:val="ae"/>
    <w:uiPriority w:val="99"/>
    <w:pPr>
      <w:pBdr>
        <w:bottom w:val="single" w:sz="6" w:space="1" w:color="auto"/>
      </w:pBdr>
      <w:tabs>
        <w:tab w:val="center" w:pos="4153"/>
        <w:tab w:val="right" w:pos="8306"/>
      </w:tabs>
      <w:snapToGrid w:val="0"/>
      <w:spacing w:line="240" w:lineRule="atLeast"/>
      <w:jc w:val="center"/>
    </w:pPr>
    <w:rPr>
      <w:sz w:val="18"/>
      <w:szCs w:val="18"/>
    </w:rPr>
  </w:style>
  <w:style w:type="paragraph" w:styleId="af">
    <w:name w:val="Normal (Web)"/>
    <w:basedOn w:val="a"/>
    <w:uiPriority w:val="99"/>
    <w:unhideWhenUsed/>
    <w:pPr>
      <w:spacing w:before="100" w:beforeAutospacing="1" w:after="100" w:afterAutospacing="1" w:line="240" w:lineRule="auto"/>
      <w:jc w:val="left"/>
    </w:pPr>
    <w:rPr>
      <w:rFonts w:eastAsia="宋体"/>
      <w:color w:val="auto"/>
      <w:sz w:val="20"/>
      <w:lang w:eastAsia="en-US"/>
    </w:rPr>
  </w:style>
  <w:style w:type="paragraph" w:styleId="af0">
    <w:name w:val="annotation subject"/>
    <w:basedOn w:val="a3"/>
    <w:next w:val="a3"/>
    <w:link w:val="af1"/>
    <w:uiPriority w:val="99"/>
    <w:semiHidden/>
    <w:unhideWhenUsed/>
    <w:qFormat/>
    <w:pPr>
      <w:widowControl/>
    </w:pPr>
    <w:rPr>
      <w:rFonts w:ascii="Times New Roman" w:eastAsia="Times New Roman" w:hAnsi="Times New Roman" w:cs="Times New Roman"/>
      <w:b/>
      <w:bCs/>
      <w:color w:val="000000"/>
      <w:kern w:val="0"/>
      <w:lang w:eastAsia="de-DE"/>
    </w:rPr>
  </w:style>
  <w:style w:type="table" w:styleId="af2">
    <w:name w:val="Table Grid"/>
    <w:basedOn w:val="a1"/>
    <w:uiPriority w:val="59"/>
    <w:rPr>
      <w:rFonts w:eastAsia="宋体"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llowedHyperlink"/>
    <w:basedOn w:val="a0"/>
    <w:uiPriority w:val="99"/>
    <w:semiHidden/>
    <w:unhideWhenUsed/>
    <w:rPr>
      <w:color w:val="800080" w:themeColor="followedHyperlink"/>
      <w:u w:val="single"/>
    </w:rPr>
  </w:style>
  <w:style w:type="character" w:styleId="af4">
    <w:name w:val="line number"/>
    <w:basedOn w:val="a0"/>
    <w:uiPriority w:val="99"/>
    <w:semiHidden/>
    <w:unhideWhenUsed/>
    <w:qFormat/>
  </w:style>
  <w:style w:type="character" w:styleId="af5">
    <w:name w:val="Hyperlink"/>
    <w:uiPriority w:val="99"/>
    <w:unhideWhenUsed/>
    <w:rPr>
      <w:color w:val="0563C1"/>
      <w:u w:val="single"/>
    </w:rPr>
  </w:style>
  <w:style w:type="character" w:styleId="af6">
    <w:name w:val="annotation reference"/>
    <w:basedOn w:val="a0"/>
    <w:uiPriority w:val="99"/>
    <w:semiHidden/>
    <w:unhideWhenUsed/>
    <w:rPr>
      <w:sz w:val="16"/>
      <w:szCs w:val="16"/>
    </w:rPr>
  </w:style>
  <w:style w:type="character" w:customStyle="1" w:styleId="apple-converted-space">
    <w:name w:val="apple-converted-space"/>
    <w:basedOn w:val="a0"/>
    <w:qFormat/>
  </w:style>
  <w:style w:type="paragraph" w:customStyle="1" w:styleId="MDPI11articletype">
    <w:name w:val="MDPI_1.1_article_type"/>
    <w:basedOn w:val="MDPI31text"/>
    <w:next w:val="MDPI12title"/>
    <w:qFormat/>
    <w:pPr>
      <w:spacing w:before="240" w:line="240" w:lineRule="auto"/>
      <w:ind w:firstLine="0"/>
      <w:jc w:val="left"/>
    </w:pPr>
    <w:rPr>
      <w:i/>
    </w:rPr>
  </w:style>
  <w:style w:type="paragraph" w:customStyle="1" w:styleId="MDPI31text">
    <w:name w:val="MDPI_3.1_text"/>
    <w:qFormat/>
    <w:pPr>
      <w:adjustRightInd w:val="0"/>
      <w:snapToGrid w:val="0"/>
      <w:spacing w:line="260" w:lineRule="atLeast"/>
      <w:ind w:firstLine="425"/>
      <w:jc w:val="both"/>
    </w:pPr>
    <w:rPr>
      <w:rFonts w:ascii="Palatino Linotype" w:eastAsia="Times New Roman" w:hAnsi="Palatino Linotype" w:cs="Times New Roman"/>
      <w:snapToGrid w:val="0"/>
      <w:color w:val="000000"/>
      <w:szCs w:val="22"/>
      <w:lang w:eastAsia="de-DE" w:bidi="en-US"/>
    </w:rPr>
  </w:style>
  <w:style w:type="paragraph" w:customStyle="1" w:styleId="MDPI12title">
    <w:name w:val="MDPI_1.2_title"/>
    <w:next w:val="MDPI13authornames"/>
    <w:qFormat/>
    <w:pPr>
      <w:adjustRightInd w:val="0"/>
      <w:snapToGrid w:val="0"/>
      <w:spacing w:after="240" w:line="400" w:lineRule="exact"/>
    </w:pPr>
    <w:rPr>
      <w:rFonts w:ascii="Palatino Linotype" w:eastAsia="Times New Roman" w:hAnsi="Palatino Linotype" w:cs="Times New Roman"/>
      <w:b/>
      <w:snapToGrid w:val="0"/>
      <w:color w:val="000000"/>
      <w:sz w:val="36"/>
      <w:lang w:eastAsia="de-DE" w:bidi="en-US"/>
    </w:rPr>
  </w:style>
  <w:style w:type="paragraph" w:customStyle="1" w:styleId="MDPI13authornames">
    <w:name w:val="MDPI_1.3_authornames"/>
    <w:basedOn w:val="MDPI31text"/>
    <w:next w:val="MDPI14history"/>
    <w:qFormat/>
    <w:pPr>
      <w:spacing w:after="120"/>
      <w:ind w:firstLine="0"/>
      <w:jc w:val="left"/>
    </w:pPr>
    <w:rPr>
      <w:b/>
      <w:snapToGrid/>
    </w:rPr>
  </w:style>
  <w:style w:type="paragraph" w:customStyle="1" w:styleId="MDPI14history">
    <w:name w:val="MDPI_1.4_history"/>
    <w:basedOn w:val="MDPI62Acknowledgments"/>
    <w:next w:val="a"/>
    <w:qFormat/>
    <w:pPr>
      <w:ind w:left="113"/>
      <w:jc w:val="left"/>
    </w:pPr>
    <w:rPr>
      <w:snapToGrid/>
    </w:rPr>
  </w:style>
  <w:style w:type="paragraph" w:customStyle="1" w:styleId="MDPI62Acknowledgments">
    <w:name w:val="MDPI_6.2_Acknowledgments"/>
    <w:qFormat/>
    <w:pPr>
      <w:adjustRightInd w:val="0"/>
      <w:snapToGrid w:val="0"/>
      <w:spacing w:before="120" w:line="200" w:lineRule="atLeast"/>
      <w:jc w:val="both"/>
    </w:pPr>
    <w:rPr>
      <w:rFonts w:ascii="Palatino Linotype" w:eastAsia="Times New Roman" w:hAnsi="Palatino Linotype" w:cs="Times New Roman"/>
      <w:snapToGrid w:val="0"/>
      <w:color w:val="000000"/>
      <w:sz w:val="18"/>
      <w:lang w:eastAsia="de-DE" w:bidi="en-US"/>
    </w:rPr>
  </w:style>
  <w:style w:type="paragraph" w:customStyle="1" w:styleId="MDPI16affiliation">
    <w:name w:val="MDPI_1.6_affiliation"/>
    <w:basedOn w:val="MDPI62Acknowledgments"/>
    <w:qFormat/>
    <w:pPr>
      <w:spacing w:before="0"/>
      <w:ind w:left="311" w:hanging="198"/>
      <w:jc w:val="left"/>
    </w:pPr>
    <w:rPr>
      <w:snapToGrid/>
      <w:szCs w:val="18"/>
    </w:rPr>
  </w:style>
  <w:style w:type="paragraph" w:customStyle="1" w:styleId="MDPI17abstract">
    <w:name w:val="MDPI_1.7_abstract"/>
    <w:basedOn w:val="MDPI31text"/>
    <w:next w:val="MDPI18keywords"/>
    <w:qFormat/>
    <w:pPr>
      <w:spacing w:before="240"/>
      <w:ind w:left="113" w:firstLine="0"/>
    </w:pPr>
    <w:rPr>
      <w:snapToGrid/>
    </w:rPr>
  </w:style>
  <w:style w:type="paragraph" w:customStyle="1" w:styleId="MDPI18keywords">
    <w:name w:val="MDPI_1.8_keywords"/>
    <w:basedOn w:val="MDPI31text"/>
    <w:next w:val="a"/>
    <w:qFormat/>
    <w:pPr>
      <w:spacing w:before="240"/>
      <w:ind w:left="113" w:firstLine="0"/>
    </w:pPr>
  </w:style>
  <w:style w:type="paragraph" w:customStyle="1" w:styleId="MDPI19line">
    <w:name w:val="MDPI_1.9_line"/>
    <w:basedOn w:val="MDPI31text"/>
    <w:qFormat/>
    <w:pPr>
      <w:pBdr>
        <w:bottom w:val="single" w:sz="6" w:space="1" w:color="auto"/>
      </w:pBdr>
      <w:ind w:firstLine="0"/>
    </w:pPr>
    <w:rPr>
      <w:snapToGrid/>
      <w:szCs w:val="24"/>
    </w:rPr>
  </w:style>
  <w:style w:type="table" w:customStyle="1" w:styleId="Mdeck5tablebodythreelines">
    <w:name w:val="M_deck_5_table_body_three_lines"/>
    <w:basedOn w:val="a1"/>
    <w:uiPriority w:val="99"/>
    <w:pPr>
      <w:adjustRightInd w:val="0"/>
      <w:snapToGrid w:val="0"/>
      <w:spacing w:line="300" w:lineRule="exact"/>
      <w:jc w:val="center"/>
    </w:pPr>
    <w:rPr>
      <w:rFonts w:eastAsia="宋体" w:cs="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character" w:customStyle="1" w:styleId="ac">
    <w:name w:val="页脚 字符"/>
    <w:basedOn w:val="a0"/>
    <w:link w:val="ab"/>
    <w:uiPriority w:val="99"/>
    <w:rPr>
      <w:rFonts w:ascii="Times New Roman" w:eastAsia="Times New Roman" w:hAnsi="Times New Roman" w:cs="Times New Roman"/>
      <w:color w:val="000000"/>
      <w:kern w:val="0"/>
      <w:sz w:val="18"/>
      <w:szCs w:val="18"/>
      <w:lang w:eastAsia="de-DE"/>
    </w:rPr>
  </w:style>
  <w:style w:type="character" w:customStyle="1" w:styleId="ae">
    <w:name w:val="页眉 字符"/>
    <w:basedOn w:val="a0"/>
    <w:link w:val="ad"/>
    <w:uiPriority w:val="99"/>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pPr>
      <w:adjustRightInd w:val="0"/>
      <w:snapToGrid w:val="0"/>
    </w:pPr>
    <w:rPr>
      <w:rFonts w:ascii="Palatino Linotype" w:eastAsia="Times New Roman" w:hAnsi="Palatino Linotype" w:cs="Times New Roman"/>
      <w:i/>
      <w:color w:val="000000"/>
      <w:sz w:val="24"/>
      <w:szCs w:val="22"/>
      <w:lang w:eastAsia="de-CH"/>
    </w:rPr>
  </w:style>
  <w:style w:type="paragraph" w:customStyle="1" w:styleId="MDPI32textnoindent">
    <w:name w:val="MDPI_3.2_text_no_indent"/>
    <w:basedOn w:val="MDPI31text"/>
    <w:qFormat/>
    <w:pPr>
      <w:ind w:firstLine="0"/>
    </w:pPr>
  </w:style>
  <w:style w:type="paragraph" w:customStyle="1" w:styleId="MDPI33textspaceafter">
    <w:name w:val="MDPI_3.3_text_space_after"/>
    <w:basedOn w:val="MDPI31text"/>
    <w:qFormat/>
    <w:pPr>
      <w:spacing w:after="240"/>
    </w:pPr>
  </w:style>
  <w:style w:type="paragraph" w:customStyle="1" w:styleId="MDPI34textspacebefore">
    <w:name w:val="MDPI_3.4_text_space_before"/>
    <w:basedOn w:val="MDPI31text"/>
    <w:qFormat/>
    <w:pPr>
      <w:spacing w:before="240"/>
    </w:pPr>
  </w:style>
  <w:style w:type="paragraph" w:customStyle="1" w:styleId="MDPI35textbeforelist">
    <w:name w:val="MDPI_3.5_text_before_list"/>
    <w:basedOn w:val="MDPI31text"/>
    <w:qFormat/>
    <w:pPr>
      <w:spacing w:after="120"/>
    </w:pPr>
  </w:style>
  <w:style w:type="paragraph" w:customStyle="1" w:styleId="MDPI36textafterlist">
    <w:name w:val="MDPI_3.6_text_after_list"/>
    <w:basedOn w:val="MDPI31text"/>
    <w:qFormat/>
    <w:pPr>
      <w:spacing w:before="120"/>
    </w:pPr>
  </w:style>
  <w:style w:type="paragraph" w:customStyle="1" w:styleId="MDPI37itemize">
    <w:name w:val="MDPI_3.7_itemize"/>
    <w:basedOn w:val="MDPI31text"/>
    <w:qFormat/>
    <w:pPr>
      <w:numPr>
        <w:numId w:val="1"/>
      </w:numPr>
      <w:ind w:left="425" w:hanging="425"/>
    </w:pPr>
  </w:style>
  <w:style w:type="paragraph" w:customStyle="1" w:styleId="MDPI38bullet">
    <w:name w:val="MDPI_3.8_bullet"/>
    <w:basedOn w:val="MDPI31text"/>
    <w:qFormat/>
    <w:pPr>
      <w:numPr>
        <w:numId w:val="2"/>
      </w:numPr>
      <w:ind w:left="425" w:hanging="425"/>
    </w:pPr>
  </w:style>
  <w:style w:type="paragraph" w:customStyle="1" w:styleId="MDPI39equation">
    <w:name w:val="MDPI_3.9_equation"/>
    <w:basedOn w:val="MDPI31text"/>
    <w:qFormat/>
    <w:pPr>
      <w:spacing w:before="120" w:after="120"/>
      <w:ind w:left="709" w:firstLine="0"/>
      <w:jc w:val="center"/>
    </w:pPr>
  </w:style>
  <w:style w:type="paragraph" w:customStyle="1" w:styleId="MDPI3aequationnumber">
    <w:name w:val="MDPI_3.a_equation_number"/>
    <w:basedOn w:val="MDPI31text"/>
    <w:qFormat/>
    <w:pPr>
      <w:spacing w:before="120" w:after="120" w:line="240" w:lineRule="auto"/>
      <w:ind w:firstLine="0"/>
      <w:jc w:val="right"/>
    </w:pPr>
  </w:style>
  <w:style w:type="paragraph" w:customStyle="1" w:styleId="MDPI41tablecaption">
    <w:name w:val="MDPI_4.1_table_caption"/>
    <w:basedOn w:val="MDPI62Acknowledgments"/>
    <w:qFormat/>
    <w:pPr>
      <w:spacing w:before="240" w:after="120" w:line="260" w:lineRule="atLeast"/>
      <w:ind w:left="425" w:right="425"/>
    </w:pPr>
    <w:rPr>
      <w:snapToGrid/>
      <w:szCs w:val="22"/>
    </w:rPr>
  </w:style>
  <w:style w:type="paragraph" w:customStyle="1" w:styleId="MDPI42tablebody">
    <w:name w:val="MDPI_4.2_table_body"/>
    <w:qFormat/>
    <w:pPr>
      <w:adjustRightInd w:val="0"/>
      <w:snapToGrid w:val="0"/>
      <w:spacing w:line="260" w:lineRule="atLeast"/>
      <w:jc w:val="center"/>
    </w:pPr>
    <w:rPr>
      <w:rFonts w:ascii="Palatino Linotype" w:eastAsia="Times New Roman" w:hAnsi="Palatino Linotype" w:cs="Times New Roman"/>
      <w:snapToGrid w:val="0"/>
      <w:color w:val="000000"/>
      <w:lang w:eastAsia="de-DE" w:bidi="en-US"/>
    </w:rPr>
  </w:style>
  <w:style w:type="paragraph" w:customStyle="1" w:styleId="MDPI43tablefooter">
    <w:name w:val="MDPI_4.3_table_footer"/>
    <w:basedOn w:val="MDPI41tablecaption"/>
    <w:next w:val="MDPI31text"/>
    <w:qFormat/>
    <w:pPr>
      <w:spacing w:before="0"/>
      <w:ind w:left="0" w:right="0"/>
    </w:pPr>
  </w:style>
  <w:style w:type="paragraph" w:customStyle="1" w:styleId="MDPI51figurecaption">
    <w:name w:val="MDPI_5.1_figure_caption"/>
    <w:basedOn w:val="MDPI62Acknowledgments"/>
    <w:qFormat/>
    <w:pPr>
      <w:spacing w:after="240" w:line="260" w:lineRule="atLeast"/>
      <w:ind w:left="425" w:right="425"/>
    </w:pPr>
    <w:rPr>
      <w:snapToGrid/>
    </w:rPr>
  </w:style>
  <w:style w:type="paragraph" w:customStyle="1" w:styleId="MDPI52figure">
    <w:name w:val="MDPI_5.2_figure"/>
    <w:qFormat/>
    <w:pPr>
      <w:jc w:val="center"/>
    </w:pPr>
    <w:rPr>
      <w:rFonts w:ascii="Palatino Linotype" w:eastAsia="Times New Roman" w:hAnsi="Palatino Linotype" w:cs="Times New Roman"/>
      <w:snapToGrid w:val="0"/>
      <w:color w:val="000000"/>
      <w:sz w:val="24"/>
      <w:lang w:eastAsia="de-DE" w:bidi="en-US"/>
    </w:rPr>
  </w:style>
  <w:style w:type="paragraph" w:customStyle="1" w:styleId="MDPI61Supplementary">
    <w:name w:val="MDPI_6.1_Supplementary"/>
    <w:basedOn w:val="MDPI62Acknowledgments"/>
    <w:qFormat/>
    <w:pPr>
      <w:spacing w:before="240"/>
    </w:pPr>
    <w:rPr>
      <w:lang w:eastAsia="en-US"/>
    </w:rPr>
  </w:style>
  <w:style w:type="paragraph" w:customStyle="1" w:styleId="MDPI63AuthorContributions">
    <w:name w:val="MDPI_6.3_AuthorContributions"/>
    <w:basedOn w:val="MDPI62Acknowledgments"/>
    <w:qFormat/>
    <w:rPr>
      <w:rFonts w:eastAsia="宋体"/>
      <w:color w:val="auto"/>
      <w:lang w:eastAsia="en-US"/>
    </w:rPr>
  </w:style>
  <w:style w:type="paragraph" w:customStyle="1" w:styleId="MDPI64CoI">
    <w:name w:val="MDPI_6.4_CoI"/>
    <w:basedOn w:val="MDPI62Acknowledgments"/>
    <w:qFormat/>
  </w:style>
  <w:style w:type="paragraph" w:customStyle="1" w:styleId="MDPI81theorem">
    <w:name w:val="MDPI_8.1_theorem"/>
    <w:basedOn w:val="MDPI32textnoindent"/>
    <w:qFormat/>
    <w:rPr>
      <w:i/>
    </w:rPr>
  </w:style>
  <w:style w:type="paragraph" w:customStyle="1" w:styleId="MDPI82proof">
    <w:name w:val="MDPI_8.2_proof"/>
    <w:basedOn w:val="MDPI32textnoindent"/>
    <w:qFormat/>
  </w:style>
  <w:style w:type="paragraph" w:customStyle="1" w:styleId="MDPIfooterfirstpage">
    <w:name w:val="MDPI_footer_firstpage"/>
    <w:basedOn w:val="a"/>
    <w:qFormat/>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23heading3">
    <w:name w:val="MDPI_2.3_heading3"/>
    <w:basedOn w:val="MDPI31text"/>
    <w:qFormat/>
    <w:pPr>
      <w:spacing w:before="240" w:after="120"/>
      <w:ind w:firstLine="0"/>
      <w:jc w:val="left"/>
      <w:outlineLvl w:val="2"/>
    </w:pPr>
  </w:style>
  <w:style w:type="paragraph" w:customStyle="1" w:styleId="MDPI21heading1">
    <w:name w:val="MDPI_2.1_heading1"/>
    <w:basedOn w:val="MDPI23heading3"/>
    <w:qFormat/>
    <w:pPr>
      <w:outlineLvl w:val="0"/>
    </w:pPr>
    <w:rPr>
      <w:b/>
    </w:rPr>
  </w:style>
  <w:style w:type="paragraph" w:customStyle="1" w:styleId="MDPI22heading2">
    <w:name w:val="MDPI_2.2_heading2"/>
    <w:basedOn w:val="a"/>
    <w:qFormat/>
    <w:pPr>
      <w:kinsoku w:val="0"/>
      <w:overflowPunct w:val="0"/>
      <w:autoSpaceDE w:val="0"/>
      <w:autoSpaceDN w:val="0"/>
      <w:adjustRightInd w:val="0"/>
      <w:snapToGrid w:val="0"/>
      <w:spacing w:before="240" w:after="120" w:line="260" w:lineRule="atLeast"/>
      <w:jc w:val="left"/>
      <w:outlineLvl w:val="1"/>
    </w:pPr>
    <w:rPr>
      <w:rFonts w:ascii="Palatino Linotype" w:hAnsi="Palatino Linotype"/>
      <w:i/>
      <w:snapToGrid w:val="0"/>
      <w:sz w:val="20"/>
      <w:szCs w:val="22"/>
      <w:lang w:bidi="en-US"/>
    </w:rPr>
  </w:style>
  <w:style w:type="paragraph" w:customStyle="1" w:styleId="MDPI71References">
    <w:name w:val="MDPI_7.1_References"/>
    <w:basedOn w:val="MDPI62Acknowledgments"/>
    <w:qFormat/>
    <w:pPr>
      <w:numPr>
        <w:numId w:val="3"/>
      </w:numPr>
      <w:spacing w:before="0" w:line="260" w:lineRule="atLeast"/>
      <w:ind w:left="425" w:hanging="425"/>
    </w:pPr>
  </w:style>
  <w:style w:type="character" w:customStyle="1" w:styleId="aa">
    <w:name w:val="批注框文本 字符"/>
    <w:basedOn w:val="a0"/>
    <w:link w:val="a9"/>
    <w:uiPriority w:val="99"/>
    <w:semiHidden/>
    <w:qFormat/>
    <w:rPr>
      <w:rFonts w:ascii="Times New Roman" w:eastAsia="Times New Roman" w:hAnsi="Times New Roman" w:cs="Times New Roman"/>
      <w:color w:val="000000"/>
      <w:kern w:val="0"/>
      <w:sz w:val="18"/>
      <w:szCs w:val="18"/>
      <w:lang w:eastAsia="de-DE"/>
    </w:rPr>
  </w:style>
  <w:style w:type="table" w:customStyle="1" w:styleId="MDPI41threelinetable">
    <w:name w:val="MDPI_4.1_three_line_table"/>
    <w:basedOn w:val="a1"/>
    <w:uiPriority w:val="99"/>
    <w:qFormat/>
    <w:pPr>
      <w:adjustRightInd w:val="0"/>
      <w:snapToGrid w:val="0"/>
      <w:jc w:val="center"/>
    </w:pPr>
    <w:rPr>
      <w:rFonts w:ascii="Palatino Linotype" w:eastAsia="宋体" w:hAnsi="Palatino Linotype" w:cs="Times New Roman"/>
      <w:color w:val="000000"/>
      <w:lang w:eastAsia="en-US"/>
    </w:rPr>
    <w:tblPr>
      <w:jc w:val="center"/>
      <w:tblBorders>
        <w:top w:val="single" w:sz="8" w:space="0" w:color="auto"/>
        <w:bottom w:val="single" w:sz="8" w:space="0" w:color="auto"/>
      </w:tblBorders>
    </w:tblPr>
    <w:trPr>
      <w:jc w:val="center"/>
    </w:trPr>
    <w:tcPr>
      <w:vAlign w:val="center"/>
    </w:tcPr>
    <w:tblStylePr w:type="firstRow">
      <w:rPr>
        <w:rFonts w:ascii="Cambria Math" w:hAnsi="Cambria Math"/>
        <w:b/>
        <w:i w:val="0"/>
        <w:sz w:val="20"/>
      </w:rPr>
      <w:tblPr/>
      <w:tcPr>
        <w:tcBorders>
          <w:bottom w:val="single" w:sz="4" w:space="0" w:color="auto"/>
        </w:tcBorders>
      </w:tcPr>
    </w:tblStylePr>
  </w:style>
  <w:style w:type="character" w:customStyle="1" w:styleId="1">
    <w:name w:val="未解決のメンション1"/>
    <w:uiPriority w:val="99"/>
    <w:semiHidden/>
    <w:unhideWhenUsed/>
    <w:qFormat/>
    <w:rPr>
      <w:color w:val="605E5C"/>
      <w:shd w:val="clear" w:color="auto" w:fill="E1DFDD"/>
    </w:rPr>
  </w:style>
  <w:style w:type="table" w:customStyle="1" w:styleId="41">
    <w:name w:val="標準の表 41"/>
    <w:basedOn w:val="a1"/>
    <w:uiPriority w:val="44"/>
    <w:qFormat/>
    <w:rPr>
      <w:rFonts w:ascii="Calibri" w:eastAsia="宋体" w:hAnsi="Calibri" w:cs="Times New Roman"/>
      <w:lang w:eastAsia="en-US"/>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a8">
    <w:name w:val="正文文本缩进 字符"/>
    <w:basedOn w:val="a0"/>
    <w:link w:val="a7"/>
    <w:qFormat/>
    <w:rPr>
      <w:rFonts w:ascii="Times" w:eastAsia="平成明朝" w:hAnsi="Times" w:cs="Times New Roman"/>
      <w:kern w:val="0"/>
      <w:szCs w:val="20"/>
    </w:rPr>
  </w:style>
  <w:style w:type="character" w:customStyle="1" w:styleId="a6">
    <w:name w:val="正文文本 字符"/>
    <w:basedOn w:val="a0"/>
    <w:link w:val="a5"/>
    <w:uiPriority w:val="99"/>
    <w:qFormat/>
    <w:rPr>
      <w:rFonts w:ascii="Times New Roman" w:eastAsia="Times New Roman" w:hAnsi="Times New Roman" w:cs="Times New Roman"/>
      <w:color w:val="000000"/>
      <w:kern w:val="0"/>
      <w:szCs w:val="20"/>
      <w:lang w:eastAsia="de-DE"/>
    </w:rPr>
  </w:style>
  <w:style w:type="character" w:customStyle="1" w:styleId="a4">
    <w:name w:val="批注文字 字符"/>
    <w:basedOn w:val="a0"/>
    <w:link w:val="a3"/>
    <w:uiPriority w:val="99"/>
    <w:rPr>
      <w:sz w:val="20"/>
      <w:szCs w:val="20"/>
    </w:rPr>
  </w:style>
  <w:style w:type="paragraph" w:customStyle="1" w:styleId="EndNoteBibliography">
    <w:name w:val="EndNote Bibliography"/>
    <w:basedOn w:val="a"/>
    <w:pPr>
      <w:autoSpaceDE w:val="0"/>
      <w:autoSpaceDN w:val="0"/>
      <w:spacing w:line="240" w:lineRule="auto"/>
      <w:jc w:val="left"/>
    </w:pPr>
    <w:rPr>
      <w:rFonts w:eastAsia="平成明朝"/>
      <w:color w:val="auto"/>
      <w:lang w:eastAsia="ja-JP"/>
    </w:rPr>
  </w:style>
  <w:style w:type="character" w:customStyle="1" w:styleId="af1">
    <w:name w:val="批注主题 字符"/>
    <w:basedOn w:val="a4"/>
    <w:link w:val="af0"/>
    <w:uiPriority w:val="99"/>
    <w:semiHidden/>
    <w:rPr>
      <w:rFonts w:ascii="Times New Roman" w:eastAsia="Times New Roman" w:hAnsi="Times New Roman" w:cs="Times New Roman"/>
      <w:b/>
      <w:bCs/>
      <w:color w:val="000000"/>
      <w:kern w:val="0"/>
      <w:sz w:val="20"/>
      <w:szCs w:val="20"/>
      <w:lang w:eastAsia="de-DE"/>
    </w:rPr>
  </w:style>
  <w:style w:type="paragraph" w:customStyle="1" w:styleId="10">
    <w:name w:val="変更箇所1"/>
    <w:hidden/>
    <w:uiPriority w:val="71"/>
    <w:rPr>
      <w:rFonts w:eastAsia="Times New Roman" w:cs="Times New Roman"/>
      <w:color w:val="000000"/>
      <w:sz w:val="24"/>
      <w:lang w:eastAsia="de-DE"/>
    </w:rPr>
  </w:style>
  <w:style w:type="paragraph" w:styleId="af7">
    <w:name w:val="List Paragraph"/>
    <w:basedOn w:val="a"/>
    <w:uiPriority w:val="34"/>
    <w:qFormat/>
    <w:pPr>
      <w:spacing w:line="240" w:lineRule="auto"/>
      <w:ind w:left="720"/>
      <w:contextualSpacing/>
      <w:jc w:val="left"/>
    </w:pPr>
    <w:rPr>
      <w:rFonts w:eastAsiaTheme="minorEastAsia"/>
      <w:color w:val="auto"/>
      <w:sz w:val="20"/>
      <w:lang w:eastAsia="en-US"/>
    </w:rPr>
  </w:style>
  <w:style w:type="paragraph" w:customStyle="1" w:styleId="EndNoteBibliographyTitle">
    <w:name w:val="EndNote Bibliography Title"/>
    <w:basedOn w:val="a"/>
    <w:qFormat/>
    <w:pPr>
      <w:jc w:val="center"/>
    </w:pPr>
    <w:rPr>
      <w:lang w:val="de-DE"/>
    </w:rPr>
  </w:style>
  <w:style w:type="paragraph" w:customStyle="1" w:styleId="Default">
    <w:name w:val="Default"/>
    <w:pPr>
      <w:widowControl w:val="0"/>
      <w:autoSpaceDE w:val="0"/>
      <w:autoSpaceDN w:val="0"/>
      <w:adjustRightInd w:val="0"/>
    </w:pPr>
    <w:rPr>
      <w:rFonts w:ascii="Book Antiqua" w:eastAsiaTheme="minorEastAsia" w:hAnsi="Book Antiqua" w:cs="Book Antiqua"/>
      <w:color w:val="000000"/>
      <w:sz w:val="24"/>
      <w:szCs w:val="24"/>
    </w:rPr>
  </w:style>
  <w:style w:type="character" w:customStyle="1" w:styleId="2">
    <w:name w:val="未解決のメンション2"/>
    <w:basedOn w:val="a0"/>
    <w:uiPriority w:val="99"/>
    <w:semiHidden/>
    <w:unhideWhenUsed/>
    <w:qFormat/>
    <w:rPr>
      <w:color w:val="605E5C"/>
      <w:shd w:val="clear" w:color="auto" w:fill="E1DFDD"/>
    </w:rPr>
  </w:style>
  <w:style w:type="paragraph" w:styleId="af8">
    <w:name w:val="Plain Text"/>
    <w:basedOn w:val="a"/>
    <w:link w:val="af9"/>
    <w:rsid w:val="00522FD1"/>
    <w:pPr>
      <w:widowControl w:val="0"/>
      <w:autoSpaceDE w:val="0"/>
      <w:autoSpaceDN w:val="0"/>
      <w:spacing w:line="240" w:lineRule="auto"/>
      <w:jc w:val="left"/>
    </w:pPr>
    <w:rPr>
      <w:rFonts w:ascii="Courier New" w:eastAsia="平成明朝" w:hAnsi="Courier New" w:cs="Courier New"/>
      <w:color w:val="auto"/>
      <w:sz w:val="20"/>
      <w:lang w:eastAsia="ja-JP"/>
    </w:rPr>
  </w:style>
  <w:style w:type="character" w:customStyle="1" w:styleId="af9">
    <w:name w:val="纯文本 字符"/>
    <w:basedOn w:val="a0"/>
    <w:link w:val="af8"/>
    <w:rsid w:val="00522FD1"/>
    <w:rPr>
      <w:rFonts w:ascii="Courier New" w:eastAsia="平成明朝" w:hAnsi="Courier New" w:cs="Courier New"/>
    </w:rPr>
  </w:style>
  <w:style w:type="character" w:customStyle="1" w:styleId="normaltextrun">
    <w:name w:val="normaltextrun"/>
    <w:rsid w:val="009900AA"/>
  </w:style>
  <w:style w:type="paragraph" w:customStyle="1" w:styleId="paragraph">
    <w:name w:val="paragraph"/>
    <w:basedOn w:val="a"/>
    <w:rsid w:val="009900AA"/>
    <w:pPr>
      <w:spacing w:before="100" w:beforeAutospacing="1" w:after="100" w:afterAutospacing="1" w:line="240" w:lineRule="auto"/>
      <w:jc w:val="left"/>
    </w:pPr>
    <w:rPr>
      <w:rFonts w:eastAsia="宋体"/>
      <w:color w:val="auto"/>
      <w:szCs w:val="24"/>
      <w:lang w:eastAsia="en-US"/>
    </w:rPr>
  </w:style>
  <w:style w:type="character" w:styleId="afa">
    <w:name w:val="Strong"/>
    <w:uiPriority w:val="22"/>
    <w:qFormat/>
    <w:rsid w:val="007B14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15865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53</Pages>
  <Words>15814</Words>
  <Characters>90140</Characters>
  <Application>Microsoft Office Word</Application>
  <DocSecurity>0</DocSecurity>
  <Lines>751</Lines>
  <Paragraphs>211</Paragraphs>
  <ScaleCrop>false</ScaleCrop>
  <Company/>
  <LinksUpToDate>false</LinksUpToDate>
  <CharactersWithSpaces>105743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杉本 光繁</dc:creator>
  <cp:lastModifiedBy>Liansheng Ma</cp:lastModifiedBy>
  <cp:revision>2</cp:revision>
  <cp:lastPrinted>2020-03-05T01:26:00Z</cp:lastPrinted>
  <dcterms:created xsi:type="dcterms:W3CDTF">2020-03-31T18:57:00Z</dcterms:created>
  <dcterms:modified xsi:type="dcterms:W3CDTF">2020-03-31T18:57:00Z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