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3A933" w14:textId="77777777" w:rsidR="0056526F" w:rsidRPr="005F3BEA" w:rsidRDefault="0056526F" w:rsidP="005F3BEA">
      <w:pPr>
        <w:adjustRightInd w:val="0"/>
        <w:snapToGrid w:val="0"/>
        <w:spacing w:after="0" w:line="360" w:lineRule="auto"/>
        <w:jc w:val="both"/>
        <w:rPr>
          <w:rFonts w:ascii="Book Antiqua" w:hAnsi="Book Antiqua" w:cs="Arial"/>
          <w:b/>
          <w:bCs/>
          <w:i/>
          <w:color w:val="000000" w:themeColor="text1"/>
          <w:sz w:val="24"/>
          <w:szCs w:val="24"/>
          <w:lang w:eastAsia="zh-CN"/>
        </w:rPr>
      </w:pPr>
      <w:r w:rsidRPr="005F3BEA">
        <w:rPr>
          <w:rFonts w:ascii="Book Antiqua" w:hAnsi="Book Antiqua" w:cs="Arial"/>
          <w:b/>
          <w:bCs/>
          <w:color w:val="000000" w:themeColor="text1"/>
          <w:sz w:val="24"/>
          <w:szCs w:val="24"/>
          <w:lang w:eastAsia="zh-CN"/>
        </w:rPr>
        <w:t xml:space="preserve">Name of Journal: </w:t>
      </w:r>
      <w:r w:rsidRPr="005F3BEA">
        <w:rPr>
          <w:rFonts w:ascii="Book Antiqua" w:hAnsi="Book Antiqua" w:cs="Arial"/>
          <w:bCs/>
          <w:i/>
          <w:color w:val="000000" w:themeColor="text1"/>
          <w:sz w:val="24"/>
          <w:szCs w:val="24"/>
          <w:lang w:eastAsia="zh-CN"/>
        </w:rPr>
        <w:t>World Journal of Clinical Cases</w:t>
      </w:r>
    </w:p>
    <w:p w14:paraId="28EEC22D" w14:textId="77777777" w:rsidR="0056526F" w:rsidRPr="005F3BEA" w:rsidRDefault="0056526F" w:rsidP="005F3BEA">
      <w:pPr>
        <w:adjustRightInd w:val="0"/>
        <w:snapToGrid w:val="0"/>
        <w:spacing w:after="0" w:line="360" w:lineRule="auto"/>
        <w:jc w:val="both"/>
        <w:rPr>
          <w:rFonts w:ascii="Book Antiqua" w:hAnsi="Book Antiqua" w:cs="Arial"/>
          <w:b/>
          <w:bCs/>
          <w:color w:val="000000" w:themeColor="text1"/>
          <w:sz w:val="24"/>
          <w:szCs w:val="24"/>
          <w:lang w:eastAsia="zh-CN"/>
        </w:rPr>
      </w:pPr>
      <w:r w:rsidRPr="005F3BEA">
        <w:rPr>
          <w:rFonts w:ascii="Book Antiqua" w:hAnsi="Book Antiqua" w:cs="Arial"/>
          <w:b/>
          <w:bCs/>
          <w:color w:val="000000" w:themeColor="text1"/>
          <w:sz w:val="24"/>
          <w:szCs w:val="24"/>
          <w:lang w:eastAsia="zh-CN"/>
        </w:rPr>
        <w:t xml:space="preserve">Manuscript NO: </w:t>
      </w:r>
      <w:r w:rsidRPr="005F3BEA">
        <w:rPr>
          <w:rFonts w:ascii="Book Antiqua" w:hAnsi="Book Antiqua" w:cs="Arial"/>
          <w:bCs/>
          <w:color w:val="000000" w:themeColor="text1"/>
          <w:sz w:val="24"/>
          <w:szCs w:val="24"/>
          <w:lang w:eastAsia="zh-CN"/>
        </w:rPr>
        <w:t>53459</w:t>
      </w:r>
    </w:p>
    <w:p w14:paraId="6A9BF81C" w14:textId="77777777" w:rsidR="0056526F" w:rsidRPr="005F3BEA" w:rsidRDefault="0056526F" w:rsidP="005F3BEA">
      <w:pPr>
        <w:adjustRightInd w:val="0"/>
        <w:snapToGrid w:val="0"/>
        <w:spacing w:after="0" w:line="360" w:lineRule="auto"/>
        <w:jc w:val="both"/>
        <w:rPr>
          <w:rFonts w:ascii="Book Antiqua" w:hAnsi="Book Antiqua" w:cs="Arial"/>
          <w:b/>
          <w:bCs/>
          <w:color w:val="000000" w:themeColor="text1"/>
          <w:sz w:val="24"/>
          <w:szCs w:val="24"/>
          <w:lang w:eastAsia="zh-CN"/>
        </w:rPr>
      </w:pPr>
      <w:bookmarkStart w:id="0" w:name="OLE_LINK4"/>
      <w:r w:rsidRPr="005F3BEA">
        <w:rPr>
          <w:rFonts w:ascii="Book Antiqua" w:hAnsi="Book Antiqua"/>
          <w:b/>
          <w:color w:val="000000" w:themeColor="text1"/>
          <w:sz w:val="24"/>
          <w:szCs w:val="24"/>
          <w:shd w:val="clear" w:color="auto" w:fill="FFFFFF"/>
        </w:rPr>
        <w:t>Manuscript Type</w:t>
      </w:r>
      <w:bookmarkEnd w:id="0"/>
      <w:r w:rsidRPr="005F3BEA">
        <w:rPr>
          <w:rFonts w:ascii="Book Antiqua" w:hAnsi="Book Antiqua" w:cs="Arial"/>
          <w:b/>
          <w:bCs/>
          <w:color w:val="000000" w:themeColor="text1"/>
          <w:sz w:val="24"/>
          <w:szCs w:val="24"/>
          <w:lang w:eastAsia="zh-CN"/>
        </w:rPr>
        <w:t xml:space="preserve">: </w:t>
      </w:r>
      <w:r w:rsidRPr="005F3BEA">
        <w:rPr>
          <w:rFonts w:ascii="Book Antiqua" w:hAnsi="Book Antiqua" w:cs="Arial"/>
          <w:bCs/>
          <w:color w:val="000000" w:themeColor="text1"/>
          <w:sz w:val="24"/>
          <w:szCs w:val="24"/>
          <w:lang w:eastAsia="zh-CN"/>
        </w:rPr>
        <w:t>MINIREVIEWS</w:t>
      </w:r>
    </w:p>
    <w:p w14:paraId="7C8A3A1D" w14:textId="77777777" w:rsidR="0056526F" w:rsidRPr="005F3BEA" w:rsidRDefault="0056526F"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lang w:eastAsia="zh-CN"/>
        </w:rPr>
      </w:pPr>
    </w:p>
    <w:p w14:paraId="5DE4529C"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color w:val="000000" w:themeColor="text1"/>
          <w:lang w:eastAsia="zh-CN"/>
        </w:rPr>
      </w:pPr>
      <w:bookmarkStart w:id="1" w:name="OLE_LINK27"/>
      <w:bookmarkStart w:id="2" w:name="OLE_LINK28"/>
      <w:r w:rsidRPr="005F3BEA">
        <w:rPr>
          <w:rFonts w:ascii="Book Antiqua" w:hAnsi="Book Antiqua" w:cstheme="majorBidi"/>
          <w:b/>
          <w:color w:val="000000" w:themeColor="text1"/>
        </w:rPr>
        <w:t xml:space="preserve">Thoracic </w:t>
      </w:r>
      <w:r w:rsidR="0056526F" w:rsidRPr="005F3BEA">
        <w:rPr>
          <w:rFonts w:ascii="Book Antiqua" w:hAnsi="Book Antiqua" w:cstheme="majorBidi"/>
          <w:b/>
          <w:color w:val="000000" w:themeColor="text1"/>
        </w:rPr>
        <w:t>hydatid disease</w:t>
      </w:r>
      <w:r w:rsidRPr="005F3BEA">
        <w:rPr>
          <w:rFonts w:ascii="Book Antiqua" w:hAnsi="Book Antiqua" w:cstheme="majorBidi"/>
          <w:b/>
          <w:color w:val="000000" w:themeColor="text1"/>
        </w:rPr>
        <w:t xml:space="preserve">: </w:t>
      </w:r>
      <w:r w:rsidR="0056526F" w:rsidRPr="005F3BEA">
        <w:rPr>
          <w:rFonts w:ascii="Book Antiqua" w:hAnsi="Book Antiqua" w:cstheme="majorBidi"/>
          <w:b/>
          <w:color w:val="000000" w:themeColor="text1"/>
        </w:rPr>
        <w:t>A radiologic review of unusual cases</w:t>
      </w:r>
      <w:bookmarkEnd w:id="1"/>
      <w:bookmarkEnd w:id="2"/>
    </w:p>
    <w:p w14:paraId="1B42100D" w14:textId="77777777" w:rsidR="00E13B4A" w:rsidRPr="005F3BEA" w:rsidRDefault="00E13B4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color w:val="000000" w:themeColor="text1"/>
          <w:lang w:eastAsia="zh-CN"/>
        </w:rPr>
      </w:pPr>
    </w:p>
    <w:p w14:paraId="506E9358" w14:textId="77777777" w:rsidR="0056526F"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bCs/>
          <w:color w:val="000000" w:themeColor="text1"/>
        </w:rPr>
        <w:t xml:space="preserve">Bin </w:t>
      </w:r>
      <w:proofErr w:type="spellStart"/>
      <w:r w:rsidRPr="005F3BEA">
        <w:rPr>
          <w:rFonts w:ascii="Book Antiqua" w:hAnsi="Book Antiqua"/>
          <w:bCs/>
          <w:color w:val="000000" w:themeColor="text1"/>
        </w:rPr>
        <w:t>Saeedan</w:t>
      </w:r>
      <w:proofErr w:type="spellEnd"/>
      <w:r w:rsidRPr="005F3BEA">
        <w:rPr>
          <w:rFonts w:ascii="Book Antiqua" w:hAnsi="Book Antiqua"/>
          <w:color w:val="000000" w:themeColor="text1"/>
        </w:rPr>
        <w:t xml:space="preserve"> </w:t>
      </w:r>
      <w:r w:rsidRPr="005F3BEA">
        <w:rPr>
          <w:rFonts w:ascii="Book Antiqua" w:eastAsiaTheme="minorEastAsia" w:hAnsi="Book Antiqua" w:cstheme="majorBidi"/>
          <w:color w:val="000000" w:themeColor="text1"/>
          <w:lang w:eastAsia="zh-CN"/>
        </w:rPr>
        <w:t>M</w:t>
      </w:r>
      <w:r w:rsidR="00E13B4A" w:rsidRPr="005F3BEA">
        <w:rPr>
          <w:rFonts w:ascii="Book Antiqua" w:eastAsiaTheme="minorEastAsia" w:hAnsi="Book Antiqua" w:cstheme="majorBidi"/>
          <w:color w:val="000000" w:themeColor="text1"/>
          <w:lang w:eastAsia="zh-CN"/>
        </w:rPr>
        <w:t xml:space="preserve"> </w:t>
      </w:r>
      <w:r w:rsidR="00E13B4A" w:rsidRPr="005F3BEA">
        <w:rPr>
          <w:rFonts w:ascii="Book Antiqua" w:eastAsiaTheme="minorEastAsia" w:hAnsi="Book Antiqua" w:cstheme="majorBidi"/>
          <w:i/>
          <w:color w:val="000000" w:themeColor="text1"/>
          <w:lang w:eastAsia="zh-CN"/>
        </w:rPr>
        <w:t>et al</w:t>
      </w:r>
      <w:r w:rsidR="00E13B4A" w:rsidRPr="005F3BEA">
        <w:rPr>
          <w:rFonts w:ascii="Book Antiqua" w:eastAsiaTheme="minorEastAsia" w:hAnsi="Book Antiqua" w:cstheme="majorBidi"/>
          <w:color w:val="000000" w:themeColor="text1"/>
          <w:lang w:eastAsia="zh-CN"/>
        </w:rPr>
        <w:t xml:space="preserve">. </w:t>
      </w:r>
      <w:r w:rsidR="00E13B4A" w:rsidRPr="005F3BEA">
        <w:rPr>
          <w:rFonts w:ascii="Book Antiqua" w:hAnsi="Book Antiqua" w:cstheme="majorBidi"/>
          <w:color w:val="000000" w:themeColor="text1"/>
        </w:rPr>
        <w:t>Thoracic hydatid disease</w:t>
      </w:r>
    </w:p>
    <w:p w14:paraId="3D1781E4"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49DEE962"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5F3BEA">
        <w:rPr>
          <w:rFonts w:ascii="Book Antiqua" w:hAnsi="Book Antiqua"/>
          <w:color w:val="000000" w:themeColor="text1"/>
        </w:rPr>
        <w:t>Mnahi</w:t>
      </w:r>
      <w:proofErr w:type="spellEnd"/>
      <w:r w:rsidRPr="005F3BEA">
        <w:rPr>
          <w:rFonts w:ascii="Book Antiqua" w:hAnsi="Book Antiqua"/>
          <w:color w:val="000000" w:themeColor="text1"/>
        </w:rPr>
        <w:t xml:space="preserve"> Bin </w:t>
      </w:r>
      <w:proofErr w:type="spellStart"/>
      <w:r w:rsidRPr="005F3BEA">
        <w:rPr>
          <w:rFonts w:ascii="Book Antiqua" w:hAnsi="Book Antiqua"/>
          <w:color w:val="000000" w:themeColor="text1"/>
        </w:rPr>
        <w:t>Saeedan</w:t>
      </w:r>
      <w:proofErr w:type="spellEnd"/>
      <w:r w:rsidRPr="005F3BEA">
        <w:rPr>
          <w:rFonts w:ascii="Book Antiqua" w:eastAsiaTheme="minorEastAsia" w:hAnsi="Book Antiqua"/>
          <w:color w:val="000000" w:themeColor="text1"/>
          <w:lang w:eastAsia="zh-CN"/>
        </w:rPr>
        <w:t xml:space="preserve">, </w:t>
      </w:r>
      <w:proofErr w:type="spellStart"/>
      <w:r w:rsidRPr="005F3BEA">
        <w:rPr>
          <w:rFonts w:ascii="Book Antiqua" w:hAnsi="Book Antiqua"/>
          <w:color w:val="000000" w:themeColor="text1"/>
        </w:rPr>
        <w:t>Ibtisam</w:t>
      </w:r>
      <w:proofErr w:type="spellEnd"/>
      <w:r w:rsidRPr="005F3BEA">
        <w:rPr>
          <w:rFonts w:ascii="Book Antiqua" w:hAnsi="Book Antiqua"/>
          <w:color w:val="000000" w:themeColor="text1"/>
        </w:rPr>
        <w:t xml:space="preserve"> Musallam </w:t>
      </w:r>
      <w:proofErr w:type="spellStart"/>
      <w:r w:rsidRPr="005F3BEA">
        <w:rPr>
          <w:rFonts w:ascii="Book Antiqua" w:hAnsi="Book Antiqua"/>
          <w:color w:val="000000" w:themeColor="text1"/>
        </w:rPr>
        <w:t>Aljohani</w:t>
      </w:r>
      <w:proofErr w:type="spellEnd"/>
      <w:r w:rsidRPr="005F3BEA">
        <w:rPr>
          <w:rFonts w:ascii="Book Antiqua" w:eastAsiaTheme="minorEastAsia" w:hAnsi="Book Antiqua"/>
          <w:color w:val="000000" w:themeColor="text1"/>
          <w:lang w:eastAsia="zh-CN"/>
        </w:rPr>
        <w:t xml:space="preserve">, </w:t>
      </w:r>
      <w:proofErr w:type="spellStart"/>
      <w:r w:rsidRPr="005F3BEA">
        <w:rPr>
          <w:rFonts w:ascii="Book Antiqua" w:hAnsi="Book Antiqua"/>
          <w:color w:val="000000" w:themeColor="text1"/>
        </w:rPr>
        <w:t>Khalefa</w:t>
      </w:r>
      <w:proofErr w:type="spellEnd"/>
      <w:r w:rsidRPr="005F3BEA">
        <w:rPr>
          <w:rFonts w:ascii="Book Antiqua" w:hAnsi="Book Antiqua"/>
          <w:color w:val="000000" w:themeColor="text1"/>
        </w:rPr>
        <w:t xml:space="preserve"> Ali </w:t>
      </w:r>
      <w:proofErr w:type="spellStart"/>
      <w:r w:rsidRPr="005F3BEA">
        <w:rPr>
          <w:rFonts w:ascii="Book Antiqua" w:hAnsi="Book Antiqua"/>
          <w:color w:val="000000" w:themeColor="text1"/>
        </w:rPr>
        <w:t>Alghofaily</w:t>
      </w:r>
      <w:proofErr w:type="spellEnd"/>
      <w:r w:rsidRPr="005F3BEA">
        <w:rPr>
          <w:rFonts w:ascii="Book Antiqua" w:eastAsiaTheme="minorEastAsia" w:hAnsi="Book Antiqua"/>
          <w:color w:val="000000" w:themeColor="text1"/>
          <w:lang w:eastAsia="zh-CN"/>
        </w:rPr>
        <w:t xml:space="preserve">, </w:t>
      </w:r>
      <w:r w:rsidRPr="005F3BEA">
        <w:rPr>
          <w:rFonts w:ascii="Book Antiqua" w:hAnsi="Book Antiqua"/>
          <w:color w:val="000000" w:themeColor="text1"/>
        </w:rPr>
        <w:t xml:space="preserve">Shukri </w:t>
      </w:r>
      <w:proofErr w:type="spellStart"/>
      <w:r w:rsidRPr="005F3BEA">
        <w:rPr>
          <w:rFonts w:ascii="Book Antiqua" w:hAnsi="Book Antiqua"/>
          <w:color w:val="000000" w:themeColor="text1"/>
        </w:rPr>
        <w:t>Loutfi</w:t>
      </w:r>
      <w:proofErr w:type="spellEnd"/>
      <w:r w:rsidRPr="005F3BEA">
        <w:rPr>
          <w:rFonts w:ascii="Book Antiqua" w:eastAsiaTheme="minorEastAsia" w:hAnsi="Book Antiqua"/>
          <w:color w:val="000000" w:themeColor="text1"/>
          <w:lang w:eastAsia="zh-CN"/>
        </w:rPr>
        <w:t xml:space="preserve">, </w:t>
      </w:r>
      <w:proofErr w:type="spellStart"/>
      <w:r w:rsidRPr="005F3BEA">
        <w:rPr>
          <w:rFonts w:ascii="Book Antiqua" w:hAnsi="Book Antiqua"/>
          <w:color w:val="000000" w:themeColor="text1"/>
        </w:rPr>
        <w:t>Subha</w:t>
      </w:r>
      <w:proofErr w:type="spellEnd"/>
      <w:r w:rsidRPr="005F3BEA">
        <w:rPr>
          <w:rFonts w:ascii="Book Antiqua" w:hAnsi="Book Antiqua"/>
          <w:color w:val="000000" w:themeColor="text1"/>
        </w:rPr>
        <w:t xml:space="preserve"> Ghosh</w:t>
      </w:r>
    </w:p>
    <w:p w14:paraId="07AC417A"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765895DF"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5F3BEA">
        <w:rPr>
          <w:rFonts w:ascii="Book Antiqua" w:hAnsi="Book Antiqua"/>
          <w:b/>
          <w:bCs/>
          <w:color w:val="000000" w:themeColor="text1"/>
        </w:rPr>
        <w:t>Mnahi</w:t>
      </w:r>
      <w:proofErr w:type="spellEnd"/>
      <w:r w:rsidRPr="005F3BEA">
        <w:rPr>
          <w:rFonts w:ascii="Book Antiqua" w:hAnsi="Book Antiqua"/>
          <w:b/>
          <w:bCs/>
          <w:color w:val="000000" w:themeColor="text1"/>
        </w:rPr>
        <w:t xml:space="preserve"> Bin </w:t>
      </w:r>
      <w:proofErr w:type="spellStart"/>
      <w:r w:rsidRPr="005F3BEA">
        <w:rPr>
          <w:rFonts w:ascii="Book Antiqua" w:hAnsi="Book Antiqua"/>
          <w:b/>
          <w:bCs/>
          <w:color w:val="000000" w:themeColor="text1"/>
        </w:rPr>
        <w:t>Saeedan</w:t>
      </w:r>
      <w:proofErr w:type="spellEnd"/>
      <w:r w:rsidRPr="005F3BEA">
        <w:rPr>
          <w:rFonts w:ascii="Book Antiqua" w:hAnsi="Book Antiqua"/>
          <w:b/>
          <w:bCs/>
          <w:color w:val="000000" w:themeColor="text1"/>
        </w:rPr>
        <w:t xml:space="preserve">, </w:t>
      </w:r>
      <w:proofErr w:type="spellStart"/>
      <w:r w:rsidRPr="005F3BEA">
        <w:rPr>
          <w:rFonts w:ascii="Book Antiqua" w:hAnsi="Book Antiqua"/>
          <w:b/>
          <w:bCs/>
          <w:color w:val="000000" w:themeColor="text1"/>
        </w:rPr>
        <w:t>Ibtisam</w:t>
      </w:r>
      <w:proofErr w:type="spellEnd"/>
      <w:r w:rsidRPr="005F3BEA">
        <w:rPr>
          <w:rFonts w:ascii="Book Antiqua" w:hAnsi="Book Antiqua"/>
          <w:b/>
          <w:bCs/>
          <w:color w:val="000000" w:themeColor="text1"/>
        </w:rPr>
        <w:t xml:space="preserve"> Musallam </w:t>
      </w:r>
      <w:proofErr w:type="spellStart"/>
      <w:r w:rsidRPr="005F3BEA">
        <w:rPr>
          <w:rFonts w:ascii="Book Antiqua" w:hAnsi="Book Antiqua"/>
          <w:b/>
          <w:bCs/>
          <w:color w:val="000000" w:themeColor="text1"/>
        </w:rPr>
        <w:t>Aljohani</w:t>
      </w:r>
      <w:proofErr w:type="spellEnd"/>
      <w:r w:rsidRPr="005F3BEA">
        <w:rPr>
          <w:rFonts w:ascii="Book Antiqua" w:hAnsi="Book Antiqua"/>
          <w:b/>
          <w:bCs/>
          <w:color w:val="000000" w:themeColor="text1"/>
        </w:rPr>
        <w:t xml:space="preserve">, </w:t>
      </w:r>
      <w:r w:rsidRPr="005F3BEA">
        <w:rPr>
          <w:rFonts w:ascii="Book Antiqua" w:hAnsi="Book Antiqua"/>
          <w:color w:val="000000" w:themeColor="text1"/>
        </w:rPr>
        <w:t>Department of Radiology, King Faisal Specialist Hospital and Research Center, King Faisal Specialist Hospital and Research Center, Riyadh 11211, Saudi Arabia</w:t>
      </w:r>
    </w:p>
    <w:p w14:paraId="3F7A80D3"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59ACFF62"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5F3BEA">
        <w:rPr>
          <w:rFonts w:ascii="Book Antiqua" w:hAnsi="Book Antiqua"/>
          <w:b/>
          <w:bCs/>
          <w:color w:val="000000" w:themeColor="text1"/>
        </w:rPr>
        <w:t>Khalefa</w:t>
      </w:r>
      <w:proofErr w:type="spellEnd"/>
      <w:r w:rsidRPr="005F3BEA">
        <w:rPr>
          <w:rFonts w:ascii="Book Antiqua" w:hAnsi="Book Antiqua"/>
          <w:b/>
          <w:bCs/>
          <w:color w:val="000000" w:themeColor="text1"/>
        </w:rPr>
        <w:t xml:space="preserve"> Ali </w:t>
      </w:r>
      <w:proofErr w:type="spellStart"/>
      <w:r w:rsidRPr="005F3BEA">
        <w:rPr>
          <w:rFonts w:ascii="Book Antiqua" w:hAnsi="Book Antiqua"/>
          <w:b/>
          <w:bCs/>
          <w:color w:val="000000" w:themeColor="text1"/>
        </w:rPr>
        <w:t>Alghofaily</w:t>
      </w:r>
      <w:proofErr w:type="spellEnd"/>
      <w:r w:rsidRPr="005F3BEA">
        <w:rPr>
          <w:rFonts w:ascii="Book Antiqua" w:hAnsi="Book Antiqua"/>
          <w:b/>
          <w:bCs/>
          <w:color w:val="000000" w:themeColor="text1"/>
        </w:rPr>
        <w:t xml:space="preserve">, </w:t>
      </w:r>
      <w:r w:rsidRPr="005F3BEA">
        <w:rPr>
          <w:rFonts w:ascii="Book Antiqua" w:hAnsi="Book Antiqua"/>
          <w:color w:val="000000" w:themeColor="text1"/>
        </w:rPr>
        <w:t xml:space="preserve">Medical Imaging Department, Qassim University, College of Medicine, </w:t>
      </w:r>
      <w:proofErr w:type="spellStart"/>
      <w:r w:rsidRPr="005F3BEA">
        <w:rPr>
          <w:rFonts w:ascii="Book Antiqua" w:hAnsi="Book Antiqua"/>
          <w:color w:val="000000" w:themeColor="text1"/>
        </w:rPr>
        <w:t>Buraydah</w:t>
      </w:r>
      <w:proofErr w:type="spellEnd"/>
      <w:r w:rsidRPr="005F3BEA">
        <w:rPr>
          <w:rFonts w:ascii="Book Antiqua" w:hAnsi="Book Antiqua"/>
          <w:color w:val="000000" w:themeColor="text1"/>
        </w:rPr>
        <w:t xml:space="preserve"> 52571, Saudi Arabia</w:t>
      </w:r>
    </w:p>
    <w:p w14:paraId="5CCE3F8C"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6F68BBBE"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F3BEA">
        <w:rPr>
          <w:rFonts w:ascii="Book Antiqua" w:hAnsi="Book Antiqua"/>
          <w:b/>
          <w:bCs/>
          <w:color w:val="000000" w:themeColor="text1"/>
        </w:rPr>
        <w:t xml:space="preserve">Shukri </w:t>
      </w:r>
      <w:proofErr w:type="spellStart"/>
      <w:r w:rsidRPr="005F3BEA">
        <w:rPr>
          <w:rFonts w:ascii="Book Antiqua" w:hAnsi="Book Antiqua"/>
          <w:b/>
          <w:bCs/>
          <w:color w:val="000000" w:themeColor="text1"/>
        </w:rPr>
        <w:t>Loutfi</w:t>
      </w:r>
      <w:proofErr w:type="spellEnd"/>
      <w:r w:rsidRPr="005F3BEA">
        <w:rPr>
          <w:rFonts w:ascii="Book Antiqua" w:hAnsi="Book Antiqua"/>
          <w:b/>
          <w:bCs/>
          <w:color w:val="000000" w:themeColor="text1"/>
        </w:rPr>
        <w:t xml:space="preserve">, </w:t>
      </w:r>
      <w:r w:rsidRPr="005F3BEA">
        <w:rPr>
          <w:rFonts w:ascii="Book Antiqua" w:hAnsi="Book Antiqua"/>
          <w:color w:val="000000" w:themeColor="text1"/>
        </w:rPr>
        <w:t xml:space="preserve">Medical Imaging Department, Chest Radiology Section, King </w:t>
      </w:r>
      <w:proofErr w:type="spellStart"/>
      <w:r w:rsidRPr="005F3BEA">
        <w:rPr>
          <w:rFonts w:ascii="Book Antiqua" w:hAnsi="Book Antiqua"/>
          <w:color w:val="000000" w:themeColor="text1"/>
        </w:rPr>
        <w:t>Abdulaziz</w:t>
      </w:r>
      <w:proofErr w:type="spellEnd"/>
      <w:r w:rsidRPr="005F3BEA">
        <w:rPr>
          <w:rFonts w:ascii="Book Antiqua" w:hAnsi="Book Antiqua"/>
          <w:color w:val="000000" w:themeColor="text1"/>
        </w:rPr>
        <w:t xml:space="preserve"> Medical City, Riyadh 12746, Saudi Arabia</w:t>
      </w:r>
    </w:p>
    <w:p w14:paraId="1FF758B8"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6F134583" w14:textId="77777777" w:rsidR="00BE1E80"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roofErr w:type="spellStart"/>
      <w:r w:rsidRPr="005F3BEA">
        <w:rPr>
          <w:rFonts w:ascii="Book Antiqua" w:hAnsi="Book Antiqua"/>
          <w:b/>
          <w:bCs/>
          <w:color w:val="000000" w:themeColor="text1"/>
        </w:rPr>
        <w:t>Subha</w:t>
      </w:r>
      <w:proofErr w:type="spellEnd"/>
      <w:r w:rsidRPr="005F3BEA">
        <w:rPr>
          <w:rFonts w:ascii="Book Antiqua" w:hAnsi="Book Antiqua"/>
          <w:b/>
          <w:bCs/>
          <w:color w:val="000000" w:themeColor="text1"/>
        </w:rPr>
        <w:t xml:space="preserve"> Ghosh, </w:t>
      </w:r>
      <w:r w:rsidRPr="005F3BEA">
        <w:rPr>
          <w:rFonts w:ascii="Book Antiqua" w:hAnsi="Book Antiqua"/>
          <w:color w:val="000000" w:themeColor="text1"/>
        </w:rPr>
        <w:t>Imaging Institute, Section of Thoracic Imaging, Cleveland Clinic, Cleveland, OH</w:t>
      </w:r>
      <w:r w:rsidRPr="005F3BEA">
        <w:rPr>
          <w:rFonts w:ascii="Book Antiqua" w:eastAsiaTheme="minorEastAsia" w:hAnsi="Book Antiqua"/>
          <w:color w:val="000000" w:themeColor="text1"/>
          <w:lang w:eastAsia="zh-CN"/>
        </w:rPr>
        <w:t xml:space="preserve"> </w:t>
      </w:r>
      <w:r w:rsidRPr="005F3BEA">
        <w:rPr>
          <w:rFonts w:ascii="Book Antiqua" w:hAnsi="Book Antiqua"/>
          <w:color w:val="000000" w:themeColor="text1"/>
        </w:rPr>
        <w:t>44195, United States</w:t>
      </w:r>
    </w:p>
    <w:p w14:paraId="515E950B"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3488BAE9"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F3BEA">
        <w:rPr>
          <w:rFonts w:ascii="Book Antiqua" w:hAnsi="Book Antiqua"/>
          <w:b/>
          <w:bCs/>
          <w:color w:val="000000" w:themeColor="text1"/>
        </w:rPr>
        <w:t>Author contributions:</w:t>
      </w:r>
      <w:r w:rsidRPr="005F3BEA">
        <w:rPr>
          <w:rFonts w:ascii="Book Antiqua" w:hAnsi="Book Antiqua"/>
          <w:bCs/>
          <w:color w:val="000000" w:themeColor="text1"/>
        </w:rPr>
        <w:t xml:space="preserve"> Bin </w:t>
      </w:r>
      <w:proofErr w:type="spellStart"/>
      <w:r w:rsidRPr="005F3BEA">
        <w:rPr>
          <w:rFonts w:ascii="Book Antiqua" w:hAnsi="Book Antiqua"/>
          <w:bCs/>
          <w:color w:val="000000" w:themeColor="text1"/>
        </w:rPr>
        <w:t>Saeedan</w:t>
      </w:r>
      <w:proofErr w:type="spellEnd"/>
      <w:r w:rsidRPr="005F3BEA">
        <w:rPr>
          <w:rFonts w:ascii="Book Antiqua" w:hAnsi="Book Antiqua"/>
          <w:color w:val="000000" w:themeColor="text1"/>
        </w:rPr>
        <w:t xml:space="preserve"> </w:t>
      </w:r>
      <w:r w:rsidRPr="005F3BEA">
        <w:rPr>
          <w:rFonts w:ascii="Book Antiqua" w:eastAsiaTheme="minorEastAsia" w:hAnsi="Book Antiqua"/>
          <w:color w:val="000000" w:themeColor="text1"/>
          <w:lang w:eastAsia="zh-CN"/>
        </w:rPr>
        <w:t xml:space="preserve">M, </w:t>
      </w:r>
      <w:proofErr w:type="spellStart"/>
      <w:r w:rsidRPr="005F3BEA">
        <w:rPr>
          <w:rFonts w:ascii="Book Antiqua" w:hAnsi="Book Antiqua"/>
          <w:color w:val="000000" w:themeColor="text1"/>
        </w:rPr>
        <w:t>Aljohani</w:t>
      </w:r>
      <w:proofErr w:type="spellEnd"/>
      <w:r w:rsidRPr="005F3BEA">
        <w:rPr>
          <w:rFonts w:ascii="Book Antiqua" w:eastAsiaTheme="minorEastAsia" w:hAnsi="Book Antiqua"/>
          <w:color w:val="000000" w:themeColor="text1"/>
          <w:lang w:eastAsia="zh-CN"/>
        </w:rPr>
        <w:t xml:space="preserve"> IM, </w:t>
      </w:r>
      <w:proofErr w:type="spellStart"/>
      <w:r w:rsidRPr="005F3BEA">
        <w:rPr>
          <w:rFonts w:ascii="Book Antiqua" w:hAnsi="Book Antiqua"/>
          <w:color w:val="000000" w:themeColor="text1"/>
        </w:rPr>
        <w:t>Alghofaily</w:t>
      </w:r>
      <w:proofErr w:type="spellEnd"/>
      <w:r w:rsidRPr="005F3BEA">
        <w:rPr>
          <w:rFonts w:ascii="Book Antiqua" w:eastAsiaTheme="minorEastAsia" w:hAnsi="Book Antiqua"/>
          <w:color w:val="000000" w:themeColor="text1"/>
          <w:lang w:eastAsia="zh-CN"/>
        </w:rPr>
        <w:t xml:space="preserve"> KA, </w:t>
      </w:r>
      <w:proofErr w:type="spellStart"/>
      <w:r w:rsidRPr="005F3BEA">
        <w:rPr>
          <w:rFonts w:ascii="Book Antiqua" w:hAnsi="Book Antiqua"/>
          <w:color w:val="000000" w:themeColor="text1"/>
        </w:rPr>
        <w:t>Loutfi</w:t>
      </w:r>
      <w:proofErr w:type="spellEnd"/>
      <w:r w:rsidRPr="005F3BEA">
        <w:rPr>
          <w:rFonts w:ascii="Book Antiqua" w:eastAsiaTheme="minorEastAsia" w:hAnsi="Book Antiqua"/>
          <w:color w:val="000000" w:themeColor="text1"/>
          <w:lang w:eastAsia="zh-CN"/>
        </w:rPr>
        <w:t xml:space="preserve"> S</w:t>
      </w:r>
      <w:r w:rsidR="00AE6E09">
        <w:rPr>
          <w:rFonts w:ascii="Book Antiqua" w:eastAsiaTheme="minorEastAsia" w:hAnsi="Book Antiqua" w:hint="eastAsia"/>
          <w:color w:val="000000" w:themeColor="text1"/>
          <w:lang w:eastAsia="zh-CN"/>
        </w:rPr>
        <w:t xml:space="preserve"> and</w:t>
      </w:r>
      <w:r w:rsidRPr="005F3BEA">
        <w:rPr>
          <w:rFonts w:ascii="Book Antiqua" w:eastAsiaTheme="minorEastAsia" w:hAnsi="Book Antiqua"/>
          <w:color w:val="000000" w:themeColor="text1"/>
          <w:lang w:eastAsia="zh-CN"/>
        </w:rPr>
        <w:t xml:space="preserve"> </w:t>
      </w:r>
      <w:r w:rsidRPr="005F3BEA">
        <w:rPr>
          <w:rFonts w:ascii="Book Antiqua" w:hAnsi="Book Antiqua"/>
          <w:color w:val="000000" w:themeColor="text1"/>
        </w:rPr>
        <w:t>Ghosh</w:t>
      </w:r>
      <w:r w:rsidRPr="005F3BEA">
        <w:rPr>
          <w:rFonts w:ascii="Book Antiqua" w:eastAsiaTheme="minorEastAsia" w:hAnsi="Book Antiqua"/>
          <w:color w:val="000000" w:themeColor="text1"/>
          <w:lang w:eastAsia="zh-CN"/>
        </w:rPr>
        <w:t xml:space="preserve"> S contributed to the writing, revising of the manuscript.</w:t>
      </w:r>
    </w:p>
    <w:p w14:paraId="7C775668"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bCs/>
          <w:color w:val="000000" w:themeColor="text1"/>
          <w:lang w:eastAsia="zh-CN"/>
        </w:rPr>
      </w:pPr>
    </w:p>
    <w:p w14:paraId="093AC4DA" w14:textId="77777777" w:rsidR="00DB3134" w:rsidRPr="005F3BEA"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F3BEA">
        <w:rPr>
          <w:rFonts w:ascii="Book Antiqua" w:hAnsi="Book Antiqua"/>
          <w:b/>
          <w:color w:val="000000" w:themeColor="text1"/>
        </w:rPr>
        <w:lastRenderedPageBreak/>
        <w:t>Corresponding author:</w:t>
      </w:r>
      <w:r w:rsidRPr="005F3BEA">
        <w:rPr>
          <w:rFonts w:ascii="Book Antiqua" w:hAnsi="Book Antiqua"/>
          <w:color w:val="000000" w:themeColor="text1"/>
        </w:rPr>
        <w:t xml:space="preserve"> </w:t>
      </w:r>
      <w:bookmarkStart w:id="3" w:name="OLE_LINK29"/>
      <w:bookmarkStart w:id="4" w:name="OLE_LINK30"/>
      <w:proofErr w:type="spellStart"/>
      <w:r w:rsidRPr="005F3BEA">
        <w:rPr>
          <w:rFonts w:ascii="Book Antiqua" w:hAnsi="Book Antiqua"/>
          <w:b/>
          <w:color w:val="000000" w:themeColor="text1"/>
        </w:rPr>
        <w:t>Subha</w:t>
      </w:r>
      <w:proofErr w:type="spellEnd"/>
      <w:r w:rsidRPr="005F3BEA">
        <w:rPr>
          <w:rFonts w:ascii="Book Antiqua" w:hAnsi="Book Antiqua"/>
          <w:b/>
          <w:color w:val="000000" w:themeColor="text1"/>
        </w:rPr>
        <w:t xml:space="preserve"> Ghosh, MD, Assistant Professor, Staff Physician, </w:t>
      </w:r>
      <w:r w:rsidRPr="005F3BEA">
        <w:rPr>
          <w:rFonts w:ascii="Book Antiqua" w:hAnsi="Book Antiqua"/>
          <w:color w:val="000000" w:themeColor="text1"/>
        </w:rPr>
        <w:t>Imaging Institute, Section of Thoracic Imaging, Cleveland Clinic, 9500 Euclid Avenue, L/10, Cleveland, OH</w:t>
      </w:r>
      <w:r w:rsidRPr="005F3BEA">
        <w:rPr>
          <w:rFonts w:ascii="Book Antiqua" w:eastAsiaTheme="minorEastAsia" w:hAnsi="Book Antiqua"/>
          <w:color w:val="000000" w:themeColor="text1"/>
          <w:lang w:eastAsia="zh-CN"/>
        </w:rPr>
        <w:t xml:space="preserve"> </w:t>
      </w:r>
      <w:r w:rsidRPr="005F3BEA">
        <w:rPr>
          <w:rFonts w:ascii="Book Antiqua" w:hAnsi="Book Antiqua"/>
          <w:color w:val="000000" w:themeColor="text1"/>
        </w:rPr>
        <w:t xml:space="preserve">44195, United States. </w:t>
      </w:r>
      <w:r w:rsidR="004A5B03" w:rsidRPr="0063752C">
        <w:rPr>
          <w:rFonts w:ascii="Book Antiqua" w:hAnsi="Book Antiqua"/>
        </w:rPr>
        <w:t>ghoshs2@ccf.org</w:t>
      </w:r>
      <w:bookmarkEnd w:id="3"/>
      <w:bookmarkEnd w:id="4"/>
    </w:p>
    <w:p w14:paraId="2E9E966B" w14:textId="77777777" w:rsidR="00DB3134" w:rsidRPr="0063752C" w:rsidRDefault="00DB3134"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bCs/>
          <w:color w:val="000000" w:themeColor="text1"/>
          <w:lang w:eastAsia="zh-CN"/>
        </w:rPr>
      </w:pPr>
    </w:p>
    <w:p w14:paraId="14FD5BB1" w14:textId="77777777" w:rsidR="007F7BC9" w:rsidRPr="005F3BEA" w:rsidRDefault="007F7BC9" w:rsidP="005F3BEA">
      <w:pPr>
        <w:adjustRightInd w:val="0"/>
        <w:snapToGrid w:val="0"/>
        <w:spacing w:after="0" w:line="360" w:lineRule="auto"/>
        <w:jc w:val="both"/>
        <w:rPr>
          <w:rFonts w:ascii="Book Antiqua" w:hAnsi="Book Antiqua"/>
          <w:b/>
          <w:color w:val="000000" w:themeColor="text1"/>
          <w:sz w:val="24"/>
          <w:szCs w:val="24"/>
          <w:lang w:eastAsia="zh-CN"/>
        </w:rPr>
      </w:pPr>
      <w:r w:rsidRPr="005F3BEA">
        <w:rPr>
          <w:rFonts w:ascii="Book Antiqua" w:hAnsi="Book Antiqua"/>
          <w:b/>
          <w:color w:val="000000" w:themeColor="text1"/>
          <w:sz w:val="24"/>
          <w:szCs w:val="24"/>
        </w:rPr>
        <w:t xml:space="preserve">Received: </w:t>
      </w:r>
      <w:r w:rsidRPr="005F3BEA">
        <w:rPr>
          <w:rFonts w:ascii="Book Antiqua" w:hAnsi="Book Antiqua"/>
          <w:color w:val="000000" w:themeColor="text1"/>
          <w:sz w:val="24"/>
          <w:szCs w:val="24"/>
          <w:lang w:eastAsia="zh-CN"/>
        </w:rPr>
        <w:t>December 25, 2019</w:t>
      </w:r>
    </w:p>
    <w:p w14:paraId="56B36074" w14:textId="77777777" w:rsidR="007F7BC9" w:rsidRPr="005F3BEA" w:rsidRDefault="007F7BC9" w:rsidP="005F3BEA">
      <w:pPr>
        <w:adjustRightInd w:val="0"/>
        <w:snapToGrid w:val="0"/>
        <w:spacing w:after="0" w:line="360" w:lineRule="auto"/>
        <w:jc w:val="both"/>
        <w:rPr>
          <w:rFonts w:ascii="Book Antiqua" w:hAnsi="Book Antiqua"/>
          <w:b/>
          <w:color w:val="000000" w:themeColor="text1"/>
          <w:sz w:val="24"/>
          <w:szCs w:val="24"/>
          <w:lang w:eastAsia="zh-CN"/>
        </w:rPr>
      </w:pPr>
      <w:r w:rsidRPr="005F3BEA">
        <w:rPr>
          <w:rFonts w:ascii="Book Antiqua" w:hAnsi="Book Antiqua"/>
          <w:b/>
          <w:color w:val="000000" w:themeColor="text1"/>
          <w:sz w:val="24"/>
          <w:szCs w:val="24"/>
        </w:rPr>
        <w:t xml:space="preserve">Revised: </w:t>
      </w:r>
      <w:r w:rsidRPr="005F3BEA">
        <w:rPr>
          <w:rFonts w:ascii="Book Antiqua" w:hAnsi="Book Antiqua"/>
          <w:color w:val="000000" w:themeColor="text1"/>
          <w:sz w:val="24"/>
          <w:szCs w:val="24"/>
          <w:lang w:eastAsia="zh-CN"/>
        </w:rPr>
        <w:t>January 24, 2020</w:t>
      </w:r>
    </w:p>
    <w:p w14:paraId="3A882319" w14:textId="1F132DE7" w:rsidR="007F7BC9" w:rsidRPr="005F3BEA" w:rsidRDefault="007F7BC9" w:rsidP="005F3BEA">
      <w:pPr>
        <w:adjustRightInd w:val="0"/>
        <w:snapToGrid w:val="0"/>
        <w:spacing w:after="0" w:line="360" w:lineRule="auto"/>
        <w:jc w:val="both"/>
        <w:rPr>
          <w:rFonts w:ascii="Book Antiqua" w:hAnsi="Book Antiqua"/>
          <w:color w:val="000000" w:themeColor="text1"/>
          <w:sz w:val="24"/>
          <w:szCs w:val="24"/>
        </w:rPr>
      </w:pPr>
      <w:r w:rsidRPr="005F3BEA">
        <w:rPr>
          <w:rFonts w:ascii="Book Antiqua" w:hAnsi="Book Antiqua"/>
          <w:b/>
          <w:color w:val="000000" w:themeColor="text1"/>
          <w:sz w:val="24"/>
          <w:szCs w:val="24"/>
        </w:rPr>
        <w:t>Accepted:</w:t>
      </w:r>
      <w:r w:rsidR="005F42B4" w:rsidRPr="005F42B4">
        <w:t xml:space="preserve"> </w:t>
      </w:r>
      <w:r w:rsidR="005F42B4" w:rsidRPr="005F42B4">
        <w:rPr>
          <w:rFonts w:ascii="Book Antiqua" w:hAnsi="Book Antiqua"/>
          <w:bCs/>
          <w:color w:val="000000" w:themeColor="text1"/>
          <w:sz w:val="24"/>
          <w:szCs w:val="24"/>
        </w:rPr>
        <w:t xml:space="preserve">March 22, 2020 </w:t>
      </w:r>
      <w:r w:rsidRPr="005F42B4">
        <w:rPr>
          <w:rFonts w:ascii="Book Antiqua" w:hAnsi="Book Antiqua"/>
          <w:bCs/>
          <w:color w:val="000000" w:themeColor="text1"/>
          <w:sz w:val="24"/>
          <w:szCs w:val="24"/>
        </w:rPr>
        <w:t xml:space="preserve"> </w:t>
      </w:r>
    </w:p>
    <w:p w14:paraId="13B75193" w14:textId="77777777" w:rsidR="007F7BC9" w:rsidRPr="005F3BEA" w:rsidRDefault="007F7BC9" w:rsidP="005F3BEA">
      <w:pPr>
        <w:adjustRightInd w:val="0"/>
        <w:snapToGrid w:val="0"/>
        <w:spacing w:after="0" w:line="360" w:lineRule="auto"/>
        <w:jc w:val="both"/>
        <w:rPr>
          <w:rFonts w:ascii="Book Antiqua" w:hAnsi="Book Antiqua"/>
          <w:b/>
          <w:color w:val="000000" w:themeColor="text1"/>
          <w:sz w:val="24"/>
          <w:szCs w:val="24"/>
          <w:lang w:eastAsia="zh-CN"/>
        </w:rPr>
      </w:pPr>
      <w:r w:rsidRPr="005F3BEA">
        <w:rPr>
          <w:rFonts w:ascii="Book Antiqua" w:hAnsi="Book Antiqua"/>
          <w:b/>
          <w:color w:val="000000" w:themeColor="text1"/>
          <w:sz w:val="24"/>
          <w:szCs w:val="24"/>
        </w:rPr>
        <w:t xml:space="preserve">Published online: </w:t>
      </w:r>
    </w:p>
    <w:p w14:paraId="7AC11F8F" w14:textId="77777777" w:rsidR="007F7BC9" w:rsidRPr="005F3BEA" w:rsidRDefault="007F7BC9"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lang w:eastAsia="zh-CN"/>
        </w:rPr>
      </w:pPr>
    </w:p>
    <w:p w14:paraId="5DE4A2C4" w14:textId="77777777" w:rsidR="007F7BC9" w:rsidRPr="005F3BEA" w:rsidRDefault="007F7BC9" w:rsidP="005F3BEA">
      <w:pPr>
        <w:adjustRightInd w:val="0"/>
        <w:snapToGrid w:val="0"/>
        <w:spacing w:after="0" w:line="360" w:lineRule="auto"/>
        <w:jc w:val="both"/>
        <w:rPr>
          <w:rFonts w:ascii="Book Antiqua" w:eastAsia="Times New Roman" w:hAnsi="Book Antiqua" w:cstheme="majorBidi"/>
          <w:b/>
          <w:bCs/>
          <w:color w:val="000000" w:themeColor="text1"/>
          <w:sz w:val="24"/>
          <w:szCs w:val="24"/>
        </w:rPr>
      </w:pPr>
      <w:r w:rsidRPr="005F3BEA">
        <w:rPr>
          <w:rFonts w:ascii="Book Antiqua" w:hAnsi="Book Antiqua" w:cstheme="majorBidi"/>
          <w:b/>
          <w:bCs/>
          <w:color w:val="000000" w:themeColor="text1"/>
          <w:sz w:val="24"/>
          <w:szCs w:val="24"/>
        </w:rPr>
        <w:br w:type="page"/>
      </w:r>
    </w:p>
    <w:p w14:paraId="27450FBF" w14:textId="77777777" w:rsidR="00BE1E80" w:rsidRPr="005F3BEA" w:rsidRDefault="007F7BC9"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b/>
          <w:bCs/>
          <w:color w:val="000000" w:themeColor="text1"/>
        </w:rPr>
        <w:lastRenderedPageBreak/>
        <w:t>Abstract</w:t>
      </w:r>
    </w:p>
    <w:p w14:paraId="1F79E45C"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r w:rsidRPr="005F3BEA">
        <w:rPr>
          <w:rFonts w:ascii="Book Antiqua" w:hAnsi="Book Antiqua" w:cstheme="majorBidi"/>
          <w:color w:val="000000" w:themeColor="text1"/>
        </w:rPr>
        <w:t xml:space="preserve">Hydatid disease </w:t>
      </w:r>
      <w:r w:rsidR="00B5455A" w:rsidRPr="005F3BEA">
        <w:rPr>
          <w:rFonts w:ascii="Book Antiqua" w:hAnsi="Book Antiqua" w:cstheme="majorBidi"/>
          <w:color w:val="000000" w:themeColor="text1"/>
        </w:rPr>
        <w:t>or e</w:t>
      </w:r>
      <w:r w:rsidR="00113AF5" w:rsidRPr="005F3BEA">
        <w:rPr>
          <w:rFonts w:ascii="Book Antiqua" w:hAnsi="Book Antiqua" w:cstheme="majorBidi"/>
          <w:color w:val="000000" w:themeColor="text1"/>
        </w:rPr>
        <w:t xml:space="preserve">chinococcosis </w:t>
      </w:r>
      <w:r w:rsidRPr="005F3BEA">
        <w:rPr>
          <w:rFonts w:ascii="Book Antiqua" w:hAnsi="Book Antiqua" w:cstheme="majorBidi"/>
          <w:color w:val="000000" w:themeColor="text1"/>
        </w:rPr>
        <w:t>is a zoonotic parasitic disease. The lung is the second most commonly affected organ after the liver. Intra-thoracic and extra-pulmonary hydatid disease is uncommon and may involve the pleura, mediastinum, hea</w:t>
      </w:r>
      <w:r w:rsidR="004F0553" w:rsidRPr="005F3BEA">
        <w:rPr>
          <w:rFonts w:ascii="Book Antiqua" w:hAnsi="Book Antiqua" w:cstheme="majorBidi"/>
          <w:color w:val="000000" w:themeColor="text1"/>
        </w:rPr>
        <w:t>rt, diaphragm, and chest wall. </w:t>
      </w:r>
      <w:r w:rsidRPr="005F3BEA">
        <w:rPr>
          <w:rFonts w:ascii="Book Antiqua" w:hAnsi="Book Antiqua" w:cstheme="majorBidi"/>
          <w:color w:val="000000" w:themeColor="text1"/>
        </w:rPr>
        <w:t xml:space="preserve">Unusual locations or complications of thoracic hydatid disease may pose a diagnostic challenge. We present imaging findings of cases with unusual </w:t>
      </w:r>
      <w:r w:rsidR="004F0553" w:rsidRPr="005F3BEA">
        <w:rPr>
          <w:rFonts w:ascii="Book Antiqua" w:hAnsi="Book Antiqua" w:cstheme="majorBidi"/>
          <w:color w:val="000000" w:themeColor="text1"/>
        </w:rPr>
        <w:t xml:space="preserve">location and </w:t>
      </w:r>
      <w:r w:rsidRPr="005F3BEA">
        <w:rPr>
          <w:rFonts w:ascii="Book Antiqua" w:hAnsi="Book Antiqua" w:cstheme="majorBidi"/>
          <w:color w:val="000000" w:themeColor="text1"/>
        </w:rPr>
        <w:t>presentations of thoracic hydatid disease with emphasis on their clinical implications.</w:t>
      </w:r>
    </w:p>
    <w:p w14:paraId="223A6C53" w14:textId="77777777" w:rsidR="00CB6663" w:rsidRPr="005F3BEA" w:rsidRDefault="00CB6663" w:rsidP="005F3BEA">
      <w:pPr>
        <w:adjustRightInd w:val="0"/>
        <w:snapToGrid w:val="0"/>
        <w:spacing w:after="0" w:line="360" w:lineRule="auto"/>
        <w:jc w:val="both"/>
        <w:rPr>
          <w:rFonts w:ascii="Book Antiqua" w:eastAsia="Times New Roman" w:hAnsi="Book Antiqua" w:cstheme="majorBidi"/>
          <w:b/>
          <w:bCs/>
          <w:color w:val="000000" w:themeColor="text1"/>
          <w:sz w:val="24"/>
          <w:szCs w:val="24"/>
        </w:rPr>
      </w:pPr>
    </w:p>
    <w:p w14:paraId="365A69E5" w14:textId="77777777" w:rsidR="00CB6663" w:rsidRPr="005F3BEA" w:rsidRDefault="00CB6663"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5F3BEA">
        <w:rPr>
          <w:rFonts w:ascii="Book Antiqua" w:eastAsia="Times New Roman" w:hAnsi="Book Antiqua" w:cstheme="majorBidi"/>
          <w:b/>
          <w:bCs/>
          <w:color w:val="000000" w:themeColor="text1"/>
          <w:sz w:val="24"/>
          <w:szCs w:val="24"/>
        </w:rPr>
        <w:t>Key</w:t>
      </w:r>
      <w:r w:rsidR="007F7BC9" w:rsidRPr="005F3BEA">
        <w:rPr>
          <w:rFonts w:ascii="Book Antiqua" w:hAnsi="Book Antiqua" w:cstheme="majorBidi"/>
          <w:b/>
          <w:bCs/>
          <w:color w:val="000000" w:themeColor="text1"/>
          <w:sz w:val="24"/>
          <w:szCs w:val="24"/>
          <w:lang w:eastAsia="zh-CN"/>
        </w:rPr>
        <w:t xml:space="preserve"> </w:t>
      </w:r>
      <w:r w:rsidRPr="005F3BEA">
        <w:rPr>
          <w:rFonts w:ascii="Book Antiqua" w:eastAsia="Times New Roman" w:hAnsi="Book Antiqua" w:cstheme="majorBidi"/>
          <w:b/>
          <w:bCs/>
          <w:color w:val="000000" w:themeColor="text1"/>
          <w:sz w:val="24"/>
          <w:szCs w:val="24"/>
        </w:rPr>
        <w:t>words</w:t>
      </w:r>
      <w:r w:rsidRPr="005F3BEA">
        <w:rPr>
          <w:rFonts w:ascii="Book Antiqua" w:hAnsi="Book Antiqua" w:cstheme="majorBidi"/>
          <w:b/>
          <w:bCs/>
          <w:color w:val="000000" w:themeColor="text1"/>
          <w:sz w:val="24"/>
          <w:szCs w:val="24"/>
        </w:rPr>
        <w:t xml:space="preserve">: </w:t>
      </w:r>
      <w:r w:rsidRPr="005F3BEA">
        <w:rPr>
          <w:rFonts w:ascii="Book Antiqua" w:eastAsia="Times New Roman" w:hAnsi="Book Antiqua" w:cstheme="majorBidi"/>
          <w:color w:val="000000" w:themeColor="text1"/>
          <w:sz w:val="24"/>
          <w:szCs w:val="24"/>
        </w:rPr>
        <w:t>Hydatid; Thoracic; Cysts; Im</w:t>
      </w:r>
      <w:r w:rsidR="007F7BC9" w:rsidRPr="005F3BEA">
        <w:rPr>
          <w:rFonts w:ascii="Book Antiqua" w:eastAsia="Times New Roman" w:hAnsi="Book Antiqua" w:cstheme="majorBidi"/>
          <w:color w:val="000000" w:themeColor="text1"/>
          <w:sz w:val="24"/>
          <w:szCs w:val="24"/>
        </w:rPr>
        <w:t>aging; Unusual; Extra-pulmonary</w:t>
      </w:r>
    </w:p>
    <w:p w14:paraId="459D4371" w14:textId="77777777" w:rsidR="00CB6663" w:rsidRPr="005F3BEA" w:rsidRDefault="00CB6663" w:rsidP="005F3BEA">
      <w:pPr>
        <w:adjustRightInd w:val="0"/>
        <w:snapToGrid w:val="0"/>
        <w:spacing w:after="0" w:line="360" w:lineRule="auto"/>
        <w:jc w:val="both"/>
        <w:rPr>
          <w:rFonts w:ascii="Book Antiqua" w:eastAsia="Times New Roman" w:hAnsi="Book Antiqua" w:cstheme="majorBidi"/>
          <w:color w:val="000000" w:themeColor="text1"/>
          <w:sz w:val="24"/>
          <w:szCs w:val="24"/>
        </w:rPr>
      </w:pPr>
    </w:p>
    <w:p w14:paraId="3D312A4E" w14:textId="77777777" w:rsidR="00870C8A" w:rsidRPr="005F3BEA" w:rsidRDefault="00870C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olor w:val="000000" w:themeColor="text1"/>
        </w:rPr>
        <w:t xml:space="preserve">Bin </w:t>
      </w:r>
      <w:proofErr w:type="spellStart"/>
      <w:r w:rsidRPr="005F3BEA">
        <w:rPr>
          <w:rFonts w:ascii="Book Antiqua" w:hAnsi="Book Antiqua"/>
          <w:color w:val="000000" w:themeColor="text1"/>
        </w:rPr>
        <w:t>Saeedan</w:t>
      </w:r>
      <w:proofErr w:type="spellEnd"/>
      <w:r w:rsidR="0010334A" w:rsidRPr="005F3BEA">
        <w:rPr>
          <w:rFonts w:ascii="Book Antiqua" w:eastAsiaTheme="minorEastAsia" w:hAnsi="Book Antiqua"/>
          <w:color w:val="000000" w:themeColor="text1"/>
          <w:lang w:eastAsia="zh-CN"/>
        </w:rPr>
        <w:t xml:space="preserve"> M</w:t>
      </w:r>
      <w:r w:rsidRPr="005F3BEA">
        <w:rPr>
          <w:rFonts w:ascii="Book Antiqua" w:eastAsiaTheme="minorEastAsia" w:hAnsi="Book Antiqua"/>
          <w:color w:val="000000" w:themeColor="text1"/>
          <w:lang w:eastAsia="zh-CN"/>
        </w:rPr>
        <w:t xml:space="preserve">, </w:t>
      </w:r>
      <w:proofErr w:type="spellStart"/>
      <w:r w:rsidRPr="005F3BEA">
        <w:rPr>
          <w:rFonts w:ascii="Book Antiqua" w:hAnsi="Book Antiqua"/>
          <w:color w:val="000000" w:themeColor="text1"/>
        </w:rPr>
        <w:t>Aljohani</w:t>
      </w:r>
      <w:proofErr w:type="spellEnd"/>
      <w:r w:rsidR="0010334A" w:rsidRPr="005F3BEA">
        <w:rPr>
          <w:rFonts w:ascii="Book Antiqua" w:eastAsiaTheme="minorEastAsia" w:hAnsi="Book Antiqua"/>
          <w:color w:val="000000" w:themeColor="text1"/>
          <w:lang w:eastAsia="zh-CN"/>
        </w:rPr>
        <w:t xml:space="preserve"> IM</w:t>
      </w:r>
      <w:r w:rsidRPr="005F3BEA">
        <w:rPr>
          <w:rFonts w:ascii="Book Antiqua" w:eastAsiaTheme="minorEastAsia" w:hAnsi="Book Antiqua"/>
          <w:color w:val="000000" w:themeColor="text1"/>
          <w:lang w:eastAsia="zh-CN"/>
        </w:rPr>
        <w:t xml:space="preserve">, </w:t>
      </w:r>
      <w:proofErr w:type="spellStart"/>
      <w:r w:rsidRPr="005F3BEA">
        <w:rPr>
          <w:rFonts w:ascii="Book Antiqua" w:hAnsi="Book Antiqua"/>
          <w:color w:val="000000" w:themeColor="text1"/>
        </w:rPr>
        <w:t>Alghofaily</w:t>
      </w:r>
      <w:proofErr w:type="spellEnd"/>
      <w:r w:rsidR="0010334A" w:rsidRPr="005F3BEA">
        <w:rPr>
          <w:rFonts w:ascii="Book Antiqua" w:eastAsiaTheme="minorEastAsia" w:hAnsi="Book Antiqua"/>
          <w:color w:val="000000" w:themeColor="text1"/>
          <w:lang w:eastAsia="zh-CN"/>
        </w:rPr>
        <w:t xml:space="preserve"> KA</w:t>
      </w:r>
      <w:r w:rsidRPr="005F3BEA">
        <w:rPr>
          <w:rFonts w:ascii="Book Antiqua" w:eastAsiaTheme="minorEastAsia" w:hAnsi="Book Antiqua"/>
          <w:color w:val="000000" w:themeColor="text1"/>
          <w:lang w:eastAsia="zh-CN"/>
        </w:rPr>
        <w:t xml:space="preserve">, </w:t>
      </w:r>
      <w:proofErr w:type="spellStart"/>
      <w:r w:rsidRPr="005F3BEA">
        <w:rPr>
          <w:rFonts w:ascii="Book Antiqua" w:hAnsi="Book Antiqua"/>
          <w:color w:val="000000" w:themeColor="text1"/>
        </w:rPr>
        <w:t>Loutfi</w:t>
      </w:r>
      <w:proofErr w:type="spellEnd"/>
      <w:r w:rsidR="0010334A" w:rsidRPr="005F3BEA">
        <w:rPr>
          <w:rFonts w:ascii="Book Antiqua" w:eastAsiaTheme="minorEastAsia" w:hAnsi="Book Antiqua"/>
          <w:color w:val="000000" w:themeColor="text1"/>
          <w:lang w:eastAsia="zh-CN"/>
        </w:rPr>
        <w:t xml:space="preserve"> S</w:t>
      </w:r>
      <w:r w:rsidRPr="005F3BEA">
        <w:rPr>
          <w:rFonts w:ascii="Book Antiqua" w:eastAsiaTheme="minorEastAsia" w:hAnsi="Book Antiqua"/>
          <w:color w:val="000000" w:themeColor="text1"/>
          <w:lang w:eastAsia="zh-CN"/>
        </w:rPr>
        <w:t xml:space="preserve">, </w:t>
      </w:r>
      <w:r w:rsidRPr="005F3BEA">
        <w:rPr>
          <w:rFonts w:ascii="Book Antiqua" w:hAnsi="Book Antiqua"/>
          <w:color w:val="000000" w:themeColor="text1"/>
        </w:rPr>
        <w:t>Ghosh</w:t>
      </w:r>
      <w:r w:rsidR="0010334A" w:rsidRPr="005F3BEA">
        <w:rPr>
          <w:rFonts w:ascii="Book Antiqua" w:eastAsiaTheme="minorEastAsia" w:hAnsi="Book Antiqua"/>
          <w:color w:val="000000" w:themeColor="text1"/>
          <w:lang w:eastAsia="zh-CN"/>
        </w:rPr>
        <w:t xml:space="preserve"> S. </w:t>
      </w:r>
      <w:r w:rsidRPr="005F3BEA">
        <w:rPr>
          <w:rFonts w:ascii="Book Antiqua" w:hAnsi="Book Antiqua" w:cstheme="majorBidi"/>
          <w:color w:val="000000" w:themeColor="text1"/>
        </w:rPr>
        <w:t>Thoracic hydatid disease: A radiologic review of unusual cases</w:t>
      </w:r>
      <w:r w:rsidR="0010334A" w:rsidRPr="005F3BEA">
        <w:rPr>
          <w:rFonts w:ascii="Book Antiqua" w:eastAsiaTheme="minorEastAsia" w:hAnsi="Book Antiqua" w:cstheme="majorBidi"/>
          <w:color w:val="000000" w:themeColor="text1"/>
          <w:lang w:eastAsia="zh-CN"/>
        </w:rPr>
        <w:t>.</w:t>
      </w:r>
      <w:r w:rsidR="0010334A" w:rsidRPr="005F3BEA">
        <w:rPr>
          <w:rFonts w:ascii="Book Antiqua" w:eastAsia="宋体" w:hAnsi="Book Antiqua"/>
          <w:color w:val="000000" w:themeColor="text1"/>
        </w:rPr>
        <w:t xml:space="preserve"> </w:t>
      </w:r>
      <w:r w:rsidR="0010334A" w:rsidRPr="005F3BEA">
        <w:rPr>
          <w:rFonts w:ascii="Book Antiqua" w:eastAsia="宋体" w:hAnsi="Book Antiqua"/>
          <w:i/>
          <w:color w:val="000000" w:themeColor="text1"/>
        </w:rPr>
        <w:t>World J Clin Cases</w:t>
      </w:r>
      <w:r w:rsidR="0010334A" w:rsidRPr="005F3BEA">
        <w:rPr>
          <w:rFonts w:ascii="Book Antiqua" w:eastAsia="宋体" w:hAnsi="Book Antiqua"/>
          <w:i/>
          <w:color w:val="000000" w:themeColor="text1"/>
          <w:lang w:eastAsia="zh-CN"/>
        </w:rPr>
        <w:t xml:space="preserve"> </w:t>
      </w:r>
      <w:r w:rsidR="0010334A" w:rsidRPr="005F3BEA">
        <w:rPr>
          <w:rFonts w:ascii="Book Antiqua" w:eastAsia="宋体" w:hAnsi="Book Antiqua"/>
          <w:color w:val="000000" w:themeColor="text1"/>
          <w:lang w:eastAsia="zh-CN"/>
        </w:rPr>
        <w:t>2020; In press</w:t>
      </w:r>
    </w:p>
    <w:p w14:paraId="2230CD87" w14:textId="77777777" w:rsidR="00870C8A" w:rsidRPr="005F3BEA" w:rsidRDefault="00870C8A" w:rsidP="005F3BEA">
      <w:pPr>
        <w:adjustRightInd w:val="0"/>
        <w:snapToGrid w:val="0"/>
        <w:spacing w:after="0" w:line="360" w:lineRule="auto"/>
        <w:jc w:val="both"/>
        <w:rPr>
          <w:rFonts w:ascii="Book Antiqua" w:hAnsi="Book Antiqua" w:cstheme="majorBidi"/>
          <w:b/>
          <w:bCs/>
          <w:color w:val="000000" w:themeColor="text1"/>
          <w:sz w:val="24"/>
          <w:szCs w:val="24"/>
          <w:lang w:eastAsia="zh-CN"/>
        </w:rPr>
      </w:pPr>
    </w:p>
    <w:p w14:paraId="454969B1" w14:textId="77777777" w:rsidR="00CB6663" w:rsidRPr="005F3BEA" w:rsidRDefault="00CB6663" w:rsidP="005F3BEA">
      <w:pPr>
        <w:adjustRightInd w:val="0"/>
        <w:snapToGrid w:val="0"/>
        <w:spacing w:after="0" w:line="360" w:lineRule="auto"/>
        <w:jc w:val="both"/>
        <w:rPr>
          <w:rFonts w:ascii="Book Antiqua" w:eastAsia="Times New Roman" w:hAnsi="Book Antiqua" w:cstheme="majorBidi"/>
          <w:color w:val="000000" w:themeColor="text1"/>
          <w:sz w:val="24"/>
          <w:szCs w:val="24"/>
        </w:rPr>
      </w:pPr>
      <w:r w:rsidRPr="005F3BEA">
        <w:rPr>
          <w:rFonts w:ascii="Book Antiqua" w:eastAsia="Times New Roman" w:hAnsi="Book Antiqua" w:cstheme="majorBidi"/>
          <w:b/>
          <w:bCs/>
          <w:color w:val="000000" w:themeColor="text1"/>
          <w:sz w:val="24"/>
          <w:szCs w:val="24"/>
        </w:rPr>
        <w:t xml:space="preserve">Core </w:t>
      </w:r>
      <w:r w:rsidR="004A5C32" w:rsidRPr="005F3BEA">
        <w:rPr>
          <w:rFonts w:ascii="Book Antiqua" w:eastAsia="Times New Roman" w:hAnsi="Book Antiqua" w:cstheme="majorBidi"/>
          <w:b/>
          <w:bCs/>
          <w:color w:val="000000" w:themeColor="text1"/>
          <w:sz w:val="24"/>
          <w:szCs w:val="24"/>
        </w:rPr>
        <w:t>tip</w:t>
      </w:r>
      <w:r w:rsidRPr="005F3BEA">
        <w:rPr>
          <w:rFonts w:ascii="Book Antiqua" w:eastAsia="Times New Roman" w:hAnsi="Book Antiqua" w:cstheme="majorBidi"/>
          <w:b/>
          <w:bCs/>
          <w:color w:val="000000" w:themeColor="text1"/>
          <w:sz w:val="24"/>
          <w:szCs w:val="24"/>
        </w:rPr>
        <w:t xml:space="preserve">: </w:t>
      </w:r>
      <w:r w:rsidRPr="005F3BEA">
        <w:rPr>
          <w:rFonts w:ascii="Book Antiqua" w:eastAsia="Times New Roman" w:hAnsi="Book Antiqua" w:cstheme="majorBidi"/>
          <w:color w:val="000000" w:themeColor="text1"/>
          <w:sz w:val="24"/>
          <w:szCs w:val="24"/>
        </w:rPr>
        <w:t>Hydatid disease is a parasitic zoonosis which is prevalent in sheep-rearing regions of the world. The thoracic cavity can be affected by hydatid cysts in multiple different ways. Although lungs are the most common affected site, hydatid cyst can be located in any part of the chest. Unusual location or complications can pose a diagnostic challenge and may influence treatment options. Radiologists and clinicians should be aware of the imaging manifestations of hydatid disease and consider the diagnosis upon encountering unusual cystic lesions in the chest, particularly in patients who lived in endemic areas or have evidence of hydatid disease elsewhere in the body</w:t>
      </w:r>
    </w:p>
    <w:p w14:paraId="2C68873D" w14:textId="77777777" w:rsidR="00CB6663" w:rsidRPr="005F3BEA" w:rsidRDefault="00CB6663"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41190421" w14:textId="77777777" w:rsidR="004A5C32" w:rsidRPr="005F3BEA" w:rsidRDefault="004A5C32" w:rsidP="005F3BEA">
      <w:pPr>
        <w:adjustRightInd w:val="0"/>
        <w:snapToGrid w:val="0"/>
        <w:spacing w:after="0" w:line="360" w:lineRule="auto"/>
        <w:jc w:val="both"/>
        <w:rPr>
          <w:rFonts w:ascii="Book Antiqua" w:eastAsia="Times New Roman" w:hAnsi="Book Antiqua" w:cstheme="majorBidi"/>
          <w:b/>
          <w:bCs/>
          <w:color w:val="000000" w:themeColor="text1"/>
          <w:sz w:val="24"/>
          <w:szCs w:val="24"/>
        </w:rPr>
      </w:pPr>
      <w:r w:rsidRPr="005F3BEA">
        <w:rPr>
          <w:rFonts w:ascii="Book Antiqua" w:hAnsi="Book Antiqua" w:cstheme="majorBidi"/>
          <w:b/>
          <w:bCs/>
          <w:color w:val="000000" w:themeColor="text1"/>
          <w:sz w:val="24"/>
          <w:szCs w:val="24"/>
        </w:rPr>
        <w:br w:type="page"/>
      </w:r>
    </w:p>
    <w:p w14:paraId="77C03F13" w14:textId="77777777" w:rsidR="00BE1E80" w:rsidRPr="005F3BEA" w:rsidRDefault="004A5C32"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5F3BEA">
        <w:rPr>
          <w:rFonts w:ascii="Book Antiqua" w:hAnsi="Book Antiqua" w:cstheme="majorBidi"/>
          <w:b/>
          <w:bCs/>
          <w:color w:val="000000" w:themeColor="text1"/>
          <w:u w:val="single"/>
        </w:rPr>
        <w:lastRenderedPageBreak/>
        <w:t>INTRODUCTION</w:t>
      </w:r>
    </w:p>
    <w:p w14:paraId="2540BAFC" w14:textId="77777777" w:rsidR="004A5C32"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Hydatid disease </w:t>
      </w:r>
      <w:r w:rsidR="00BF07F3" w:rsidRPr="005F3BEA">
        <w:rPr>
          <w:rFonts w:ascii="Book Antiqua" w:hAnsi="Book Antiqua" w:cstheme="majorBidi"/>
          <w:color w:val="000000" w:themeColor="text1"/>
        </w:rPr>
        <w:t xml:space="preserve">or </w:t>
      </w:r>
      <w:r w:rsidR="00B5455A" w:rsidRPr="005F3BEA">
        <w:rPr>
          <w:rFonts w:ascii="Book Antiqua" w:hAnsi="Book Antiqua" w:cstheme="majorBidi"/>
          <w:color w:val="000000" w:themeColor="text1"/>
        </w:rPr>
        <w:t>e</w:t>
      </w:r>
      <w:r w:rsidR="00BF07F3" w:rsidRPr="005F3BEA">
        <w:rPr>
          <w:rFonts w:ascii="Book Antiqua" w:hAnsi="Book Antiqua" w:cstheme="majorBidi"/>
          <w:color w:val="000000" w:themeColor="text1"/>
        </w:rPr>
        <w:t xml:space="preserve">chinococcosis </w:t>
      </w:r>
      <w:r w:rsidRPr="005F3BEA">
        <w:rPr>
          <w:rFonts w:ascii="Book Antiqua" w:hAnsi="Book Antiqua" w:cstheme="majorBidi"/>
          <w:color w:val="000000" w:themeColor="text1"/>
        </w:rPr>
        <w:t xml:space="preserve">is a zoonotic </w:t>
      </w:r>
      <w:r w:rsidR="00BF07F3" w:rsidRPr="005F3BEA">
        <w:rPr>
          <w:rFonts w:ascii="Book Antiqua" w:hAnsi="Book Antiqua" w:cstheme="majorBidi"/>
          <w:color w:val="000000" w:themeColor="text1"/>
        </w:rPr>
        <w:t>disease transmitted from animals to humans. It is caused by t</w:t>
      </w:r>
      <w:r w:rsidR="00B5455A" w:rsidRPr="005F3BEA">
        <w:rPr>
          <w:rFonts w:ascii="Book Antiqua" w:hAnsi="Book Antiqua" w:cstheme="majorBidi"/>
          <w:color w:val="000000" w:themeColor="text1"/>
        </w:rPr>
        <w:t>apeworm parasites</w:t>
      </w:r>
      <w:r w:rsidR="00BF07F3" w:rsidRPr="005F3BEA">
        <w:rPr>
          <w:rFonts w:ascii="Book Antiqua" w:hAnsi="Book Antiqua" w:cstheme="majorBidi"/>
          <w:color w:val="000000" w:themeColor="text1"/>
        </w:rPr>
        <w:t xml:space="preserve"> </w:t>
      </w:r>
      <w:r w:rsidR="00C6370A" w:rsidRPr="005F3BEA">
        <w:rPr>
          <w:rFonts w:ascii="Book Antiqua" w:hAnsi="Book Antiqua" w:cstheme="majorBidi"/>
          <w:color w:val="000000" w:themeColor="text1"/>
        </w:rPr>
        <w:t>and most</w:t>
      </w:r>
      <w:r w:rsidRPr="005F3BEA">
        <w:rPr>
          <w:rFonts w:ascii="Book Antiqua" w:hAnsi="Book Antiqua" w:cstheme="majorBidi"/>
          <w:color w:val="000000" w:themeColor="text1"/>
        </w:rPr>
        <w:t xml:space="preserve"> prevalent in rural sheep-raising areas</w:t>
      </w:r>
      <w:r w:rsidR="00113AF5" w:rsidRPr="005F3BEA">
        <w:rPr>
          <w:rFonts w:ascii="Book Antiqua" w:hAnsi="Book Antiqua" w:cstheme="majorBidi"/>
          <w:color w:val="000000" w:themeColor="text1"/>
        </w:rPr>
        <w:t xml:space="preserve"> </w:t>
      </w:r>
      <w:r w:rsidR="00C6370A" w:rsidRPr="005F3BEA">
        <w:rPr>
          <w:rFonts w:ascii="Book Antiqua" w:hAnsi="Book Antiqua" w:cstheme="majorBidi"/>
          <w:color w:val="000000" w:themeColor="text1"/>
        </w:rPr>
        <w:t>of</w:t>
      </w:r>
      <w:r w:rsidR="00113AF5" w:rsidRPr="005F3BEA">
        <w:rPr>
          <w:rFonts w:ascii="Book Antiqua" w:hAnsi="Book Antiqua" w:cstheme="majorBidi"/>
          <w:color w:val="000000" w:themeColor="text1"/>
        </w:rPr>
        <w:t xml:space="preserve"> the Middle East, </w:t>
      </w:r>
      <w:r w:rsidRPr="005F3BEA">
        <w:rPr>
          <w:rFonts w:ascii="Book Antiqua" w:hAnsi="Book Antiqua" w:cstheme="majorBidi"/>
          <w:color w:val="000000" w:themeColor="text1"/>
        </w:rPr>
        <w:t>Mediterranean</w:t>
      </w:r>
      <w:r w:rsidR="00C6370A" w:rsidRPr="005F3BEA">
        <w:rPr>
          <w:rFonts w:ascii="Book Antiqua" w:hAnsi="Book Antiqua" w:cstheme="majorBidi"/>
          <w:color w:val="000000" w:themeColor="text1"/>
        </w:rPr>
        <w:t xml:space="preserve"> regions</w:t>
      </w:r>
      <w:r w:rsidRPr="005F3BEA">
        <w:rPr>
          <w:rFonts w:ascii="Book Antiqua" w:hAnsi="Book Antiqua" w:cstheme="majorBidi"/>
          <w:color w:val="000000" w:themeColor="text1"/>
        </w:rPr>
        <w:t xml:space="preserve">, South America, Africa, Australia, and New Zealand. </w:t>
      </w:r>
      <w:r w:rsidR="00C6370A" w:rsidRPr="005F3BEA">
        <w:rPr>
          <w:rFonts w:ascii="Book Antiqua" w:hAnsi="Book Antiqua" w:cstheme="majorBidi"/>
          <w:color w:val="000000" w:themeColor="text1"/>
        </w:rPr>
        <w:t>Human disease is</w:t>
      </w:r>
      <w:r w:rsidR="00113AF5"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most common</w:t>
      </w:r>
      <w:r w:rsidR="00113AF5" w:rsidRPr="005F3BEA">
        <w:rPr>
          <w:rFonts w:ascii="Book Antiqua" w:hAnsi="Book Antiqua" w:cstheme="majorBidi"/>
          <w:color w:val="000000" w:themeColor="text1"/>
        </w:rPr>
        <w:t>ly</w:t>
      </w:r>
      <w:r w:rsidR="00C6370A" w:rsidRPr="005F3BEA">
        <w:rPr>
          <w:rFonts w:ascii="Book Antiqua" w:hAnsi="Book Antiqua" w:cstheme="majorBidi"/>
          <w:color w:val="000000" w:themeColor="text1"/>
        </w:rPr>
        <w:t xml:space="preserve"> caused by</w:t>
      </w:r>
      <w:r w:rsidR="00B5455A" w:rsidRPr="005F3BEA">
        <w:rPr>
          <w:rFonts w:ascii="Book Antiqua" w:hAnsi="Book Antiqua" w:cstheme="majorBidi"/>
          <w:color w:val="000000" w:themeColor="text1"/>
        </w:rPr>
        <w:t xml:space="preserve"> e</w:t>
      </w:r>
      <w:r w:rsidRPr="005F3BEA">
        <w:rPr>
          <w:rFonts w:ascii="Book Antiqua" w:hAnsi="Book Antiqua" w:cstheme="majorBidi"/>
          <w:color w:val="000000" w:themeColor="text1"/>
        </w:rPr>
        <w:t>chi</w:t>
      </w:r>
      <w:r w:rsidR="00B5455A" w:rsidRPr="005F3BEA">
        <w:rPr>
          <w:rFonts w:ascii="Book Antiqua" w:hAnsi="Book Antiqua" w:cstheme="majorBidi"/>
          <w:color w:val="000000" w:themeColor="text1"/>
        </w:rPr>
        <w:t xml:space="preserve">nococcus </w:t>
      </w:r>
      <w:proofErr w:type="spellStart"/>
      <w:r w:rsidR="00B5455A" w:rsidRPr="005F3BEA">
        <w:rPr>
          <w:rFonts w:ascii="Book Antiqua" w:hAnsi="Book Antiqua" w:cstheme="majorBidi"/>
          <w:color w:val="000000" w:themeColor="text1"/>
        </w:rPr>
        <w:t>granulosus</w:t>
      </w:r>
      <w:proofErr w:type="spellEnd"/>
      <w:r w:rsidR="00B5455A" w:rsidRPr="005F3BEA">
        <w:rPr>
          <w:rFonts w:ascii="Book Antiqua" w:hAnsi="Book Antiqua" w:cstheme="majorBidi"/>
          <w:color w:val="000000" w:themeColor="text1"/>
        </w:rPr>
        <w:t xml:space="preserve"> and rarely e</w:t>
      </w:r>
      <w:r w:rsidRPr="005F3BEA">
        <w:rPr>
          <w:rFonts w:ascii="Book Antiqua" w:hAnsi="Book Antiqua" w:cstheme="majorBidi"/>
          <w:color w:val="000000" w:themeColor="text1"/>
        </w:rPr>
        <w:t xml:space="preserve">chinococcus </w:t>
      </w:r>
      <w:proofErr w:type="spellStart"/>
      <w:r w:rsidRPr="005F3BEA">
        <w:rPr>
          <w:rFonts w:ascii="Book Antiqua" w:hAnsi="Book Antiqua" w:cstheme="majorBidi"/>
          <w:color w:val="000000" w:themeColor="text1"/>
        </w:rPr>
        <w:t>multilocularis</w:t>
      </w:r>
      <w:proofErr w:type="spellEnd"/>
      <w:r w:rsidRPr="005F3BEA">
        <w:rPr>
          <w:rFonts w:ascii="Book Antiqua" w:hAnsi="Book Antiqua" w:cstheme="majorBidi"/>
          <w:color w:val="000000" w:themeColor="text1"/>
        </w:rPr>
        <w:t>.</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Dogs </w:t>
      </w:r>
      <w:r w:rsidR="00113AF5" w:rsidRPr="005F3BEA">
        <w:rPr>
          <w:rFonts w:ascii="Book Antiqua" w:hAnsi="Book Antiqua" w:cstheme="majorBidi"/>
          <w:color w:val="000000" w:themeColor="text1"/>
        </w:rPr>
        <w:t xml:space="preserve">and sheep </w:t>
      </w:r>
      <w:r w:rsidRPr="005F3BEA">
        <w:rPr>
          <w:rFonts w:ascii="Book Antiqua" w:hAnsi="Book Antiqua" w:cstheme="majorBidi"/>
          <w:color w:val="000000" w:themeColor="text1"/>
        </w:rPr>
        <w:t xml:space="preserve">are the most common primary </w:t>
      </w:r>
      <w:r w:rsidR="00113AF5" w:rsidRPr="005F3BEA">
        <w:rPr>
          <w:rFonts w:ascii="Book Antiqua" w:hAnsi="Book Antiqua" w:cstheme="majorBidi"/>
          <w:color w:val="000000" w:themeColor="text1"/>
        </w:rPr>
        <w:t>and intermediate hosts respectively</w:t>
      </w:r>
      <w:r w:rsidR="00C6370A" w:rsidRPr="005F3BEA">
        <w:rPr>
          <w:rFonts w:ascii="Book Antiqua" w:hAnsi="Book Antiqua" w:cstheme="majorBidi"/>
          <w:color w:val="000000" w:themeColor="text1"/>
        </w:rPr>
        <w:t>, and human transmission</w:t>
      </w:r>
      <w:r w:rsidRPr="005F3BEA">
        <w:rPr>
          <w:rFonts w:ascii="Book Antiqua" w:hAnsi="Book Antiqua" w:cstheme="majorBidi"/>
          <w:color w:val="000000" w:themeColor="text1"/>
        </w:rPr>
        <w:t xml:space="preserve"> </w:t>
      </w:r>
      <w:r w:rsidR="00C6370A" w:rsidRPr="005F3BEA">
        <w:rPr>
          <w:rFonts w:ascii="Book Antiqua" w:hAnsi="Book Antiqua" w:cstheme="majorBidi"/>
          <w:color w:val="000000" w:themeColor="text1"/>
        </w:rPr>
        <w:t>is</w:t>
      </w:r>
      <w:r w:rsidRPr="005F3BEA">
        <w:rPr>
          <w:rFonts w:ascii="Book Antiqua" w:hAnsi="Book Antiqua" w:cstheme="majorBidi"/>
          <w:color w:val="000000" w:themeColor="text1"/>
        </w:rPr>
        <w:t xml:space="preserve"> </w:t>
      </w:r>
      <w:r w:rsidR="00113AF5" w:rsidRPr="005F3BEA">
        <w:rPr>
          <w:rFonts w:ascii="Book Antiqua" w:hAnsi="Book Antiqua" w:cstheme="majorBidi"/>
          <w:color w:val="000000" w:themeColor="text1"/>
        </w:rPr>
        <w:t>caus</w:t>
      </w:r>
      <w:r w:rsidRPr="005F3BEA">
        <w:rPr>
          <w:rFonts w:ascii="Book Antiqua" w:hAnsi="Book Antiqua" w:cstheme="majorBidi"/>
          <w:color w:val="000000" w:themeColor="text1"/>
        </w:rPr>
        <w:t xml:space="preserve">ed after ingestion of food </w:t>
      </w:r>
      <w:r w:rsidR="00113AF5" w:rsidRPr="005F3BEA">
        <w:rPr>
          <w:rFonts w:ascii="Book Antiqua" w:hAnsi="Book Antiqua" w:cstheme="majorBidi"/>
          <w:color w:val="000000" w:themeColor="text1"/>
        </w:rPr>
        <w:t xml:space="preserve">or water </w:t>
      </w:r>
      <w:r w:rsidRPr="005F3BEA">
        <w:rPr>
          <w:rFonts w:ascii="Book Antiqua" w:hAnsi="Book Antiqua" w:cstheme="majorBidi"/>
          <w:color w:val="000000" w:themeColor="text1"/>
        </w:rPr>
        <w:t>contaminated with the parasite’s eggs</w:t>
      </w:r>
      <w:r w:rsidR="00113AF5" w:rsidRPr="005F3BEA">
        <w:rPr>
          <w:rFonts w:ascii="Book Antiqua" w:hAnsi="Book Antiqua" w:cstheme="majorBidi"/>
          <w:color w:val="000000" w:themeColor="text1"/>
        </w:rPr>
        <w:t>, or by direct handling of animal hosts</w:t>
      </w:r>
      <w:r w:rsidR="0004133B" w:rsidRPr="005F3BEA">
        <w:rPr>
          <w:rFonts w:ascii="Book Antiqua" w:hAnsi="Book Antiqua" w:cstheme="majorBidi"/>
          <w:color w:val="000000" w:themeColor="text1"/>
          <w:vertAlign w:val="superscript"/>
        </w:rPr>
        <w:fldChar w:fldCharType="begin">
          <w:fldData xml:space="preserve">PEVuZE5vdGU+PENpdGU+PEF1dGhvcj5QZWRyb3NhPC9BdXRob3I+PFllYXI+MjAwMDwvWWVhcj48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</w:fldData>
        </w:fldChar>
      </w:r>
      <w:r w:rsidR="0004133B" w:rsidRPr="005F3BEA">
        <w:rPr>
          <w:rFonts w:ascii="Book Antiqua" w:hAnsi="Book Antiqua" w:cstheme="majorBidi"/>
          <w:color w:val="000000" w:themeColor="text1"/>
          <w:vertAlign w:val="superscript"/>
        </w:rPr>
        <w:instrText xml:space="preserve"> ADDIN EN.CITE </w:instrText>
      </w:r>
      <w:r w:rsidR="0004133B" w:rsidRPr="005F3BEA">
        <w:rPr>
          <w:rFonts w:ascii="Book Antiqua" w:hAnsi="Book Antiqua" w:cstheme="majorBidi"/>
          <w:color w:val="000000" w:themeColor="text1"/>
          <w:vertAlign w:val="superscript"/>
        </w:rPr>
        <w:fldChar w:fldCharType="begin">
          <w:fldData xml:space="preserve">PEVuZE5vdGU+PENpdGU+PEF1dGhvcj5QZWRyb3NhPC9BdXRob3I+PFllYXI+MjAwMDwvWWVhcj48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</w:fldData>
        </w:fldChar>
      </w:r>
      <w:r w:rsidR="0004133B" w:rsidRPr="005F3BEA">
        <w:rPr>
          <w:rFonts w:ascii="Book Antiqua" w:hAnsi="Book Antiqua" w:cstheme="majorBidi"/>
          <w:color w:val="000000" w:themeColor="text1"/>
          <w:vertAlign w:val="superscript"/>
        </w:rPr>
        <w:instrText xml:space="preserve"> ADDIN EN.CITE.DATA </w:instrText>
      </w:r>
      <w:r w:rsidR="0004133B" w:rsidRPr="005F3BEA">
        <w:rPr>
          <w:rFonts w:ascii="Book Antiqua" w:hAnsi="Book Antiqua" w:cstheme="majorBidi"/>
          <w:color w:val="000000" w:themeColor="text1"/>
          <w:vertAlign w:val="superscript"/>
        </w:rPr>
      </w:r>
      <w:r w:rsidR="0004133B" w:rsidRPr="005F3BEA">
        <w:rPr>
          <w:rFonts w:ascii="Book Antiqua" w:hAnsi="Book Antiqua" w:cstheme="majorBidi"/>
          <w:color w:val="000000" w:themeColor="text1"/>
          <w:vertAlign w:val="superscript"/>
        </w:rPr>
        <w:fldChar w:fldCharType="end"/>
      </w:r>
      <w:r w:rsidR="0004133B" w:rsidRPr="005F3BEA">
        <w:rPr>
          <w:rFonts w:ascii="Book Antiqua" w:hAnsi="Book Antiqua" w:cstheme="majorBidi"/>
          <w:color w:val="000000" w:themeColor="text1"/>
          <w:vertAlign w:val="superscript"/>
        </w:rPr>
      </w:r>
      <w:r w:rsidR="0004133B" w:rsidRPr="005F3BEA">
        <w:rPr>
          <w:rFonts w:ascii="Book Antiqua" w:hAnsi="Book Antiqua" w:cstheme="majorBidi"/>
          <w:color w:val="000000" w:themeColor="text1"/>
          <w:vertAlign w:val="superscript"/>
        </w:rPr>
        <w:fldChar w:fldCharType="separate"/>
      </w:r>
      <w:r w:rsidR="0004133B"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1-3</w:t>
        </w:r>
      </w:hyperlink>
      <w:r w:rsidR="0004133B" w:rsidRPr="005F3BEA">
        <w:rPr>
          <w:rFonts w:ascii="Book Antiqua" w:hAnsi="Book Antiqua" w:cstheme="majorBidi"/>
          <w:noProof/>
          <w:color w:val="000000" w:themeColor="text1"/>
          <w:vertAlign w:val="superscript"/>
        </w:rPr>
        <w:t>]</w:t>
      </w:r>
      <w:r w:rsidR="0004133B"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w:t>
      </w:r>
    </w:p>
    <w:p w14:paraId="3F520B6C" w14:textId="77777777" w:rsidR="00BD73FF" w:rsidRPr="005F3BEA" w:rsidRDefault="00BF07F3"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Hydatid disease may affect any organ-system </w:t>
      </w:r>
      <w:r w:rsidR="00BE1E80" w:rsidRPr="005F3BEA">
        <w:rPr>
          <w:rFonts w:ascii="Book Antiqua" w:hAnsi="Book Antiqua" w:cstheme="majorBidi"/>
          <w:color w:val="000000" w:themeColor="text1"/>
        </w:rPr>
        <w:t xml:space="preserve">and anatomical site of the human body. </w:t>
      </w:r>
      <w:r w:rsidRPr="005F3BEA">
        <w:rPr>
          <w:rFonts w:ascii="Book Antiqua" w:hAnsi="Book Antiqua" w:cstheme="majorBidi"/>
          <w:color w:val="000000" w:themeColor="text1"/>
        </w:rPr>
        <w:t>T</w:t>
      </w:r>
      <w:r w:rsidR="00BE1E80" w:rsidRPr="005F3BEA">
        <w:rPr>
          <w:rFonts w:ascii="Book Antiqua" w:hAnsi="Book Antiqua" w:cstheme="majorBidi"/>
          <w:color w:val="000000" w:themeColor="text1"/>
        </w:rPr>
        <w:t xml:space="preserve">he liver </w:t>
      </w:r>
      <w:r w:rsidRPr="005F3BEA">
        <w:rPr>
          <w:rFonts w:ascii="Book Antiqua" w:hAnsi="Book Antiqua" w:cstheme="majorBidi"/>
          <w:color w:val="000000" w:themeColor="text1"/>
        </w:rPr>
        <w:t xml:space="preserve">is most commonly affected site </w:t>
      </w:r>
      <w:r w:rsidR="00BE1E80" w:rsidRPr="005F3BEA">
        <w:rPr>
          <w:rFonts w:ascii="Book Antiqua" w:hAnsi="Book Antiqua" w:cstheme="majorBidi"/>
          <w:color w:val="000000" w:themeColor="text1"/>
        </w:rPr>
        <w:t xml:space="preserve">in about 75% of cases </w:t>
      </w:r>
      <w:r w:rsidRPr="005F3BEA">
        <w:rPr>
          <w:rFonts w:ascii="Book Antiqua" w:hAnsi="Book Antiqua" w:cstheme="majorBidi"/>
          <w:color w:val="000000" w:themeColor="text1"/>
        </w:rPr>
        <w:t xml:space="preserve">followed by </w:t>
      </w:r>
      <w:r w:rsidR="00BE1E80" w:rsidRPr="005F3BEA">
        <w:rPr>
          <w:rFonts w:ascii="Book Antiqua" w:hAnsi="Book Antiqua" w:cstheme="majorBidi"/>
          <w:color w:val="000000" w:themeColor="text1"/>
        </w:rPr>
        <w:t xml:space="preserve">the </w:t>
      </w:r>
      <w:r w:rsidRPr="005F3BEA">
        <w:rPr>
          <w:rFonts w:ascii="Book Antiqua" w:hAnsi="Book Antiqua" w:cstheme="majorBidi"/>
          <w:color w:val="000000" w:themeColor="text1"/>
        </w:rPr>
        <w:t>lungs</w:t>
      </w:r>
      <w:r w:rsidR="00BE1E80" w:rsidRPr="005F3BEA">
        <w:rPr>
          <w:rFonts w:ascii="Book Antiqua" w:hAnsi="Book Antiqua" w:cstheme="majorBidi"/>
          <w:color w:val="000000" w:themeColor="text1"/>
        </w:rPr>
        <w:t xml:space="preserve">. Hydatid cysts may </w:t>
      </w:r>
      <w:r w:rsidR="00C6370A" w:rsidRPr="005F3BEA">
        <w:rPr>
          <w:rFonts w:ascii="Book Antiqua" w:hAnsi="Book Antiqua" w:cstheme="majorBidi"/>
          <w:color w:val="000000" w:themeColor="text1"/>
        </w:rPr>
        <w:t xml:space="preserve">cause </w:t>
      </w:r>
      <w:r w:rsidR="00BE1E80" w:rsidRPr="005F3BEA">
        <w:rPr>
          <w:rFonts w:ascii="Book Antiqua" w:hAnsi="Book Antiqua" w:cstheme="majorBidi"/>
          <w:color w:val="000000" w:themeColor="text1"/>
        </w:rPr>
        <w:t xml:space="preserve">symptoms due to </w:t>
      </w:r>
      <w:r w:rsidR="00C6370A" w:rsidRPr="005F3BEA">
        <w:rPr>
          <w:rFonts w:ascii="Book Antiqua" w:hAnsi="Book Antiqua" w:cstheme="majorBidi"/>
          <w:color w:val="000000" w:themeColor="text1"/>
        </w:rPr>
        <w:t xml:space="preserve">direct </w:t>
      </w:r>
      <w:r w:rsidR="00BE1E80" w:rsidRPr="005F3BEA">
        <w:rPr>
          <w:rFonts w:ascii="Book Antiqua" w:hAnsi="Book Antiqua" w:cstheme="majorBidi"/>
          <w:color w:val="000000" w:themeColor="text1"/>
        </w:rPr>
        <w:t xml:space="preserve">mass effect or complications </w:t>
      </w:r>
      <w:r w:rsidR="00C6370A" w:rsidRPr="005F3BEA">
        <w:rPr>
          <w:rFonts w:ascii="Book Antiqua" w:hAnsi="Book Antiqua" w:cstheme="majorBidi"/>
          <w:color w:val="000000" w:themeColor="text1"/>
        </w:rPr>
        <w:t>related to cyst</w:t>
      </w:r>
      <w:r w:rsidR="00BE1E80" w:rsidRPr="005F3BEA">
        <w:rPr>
          <w:rFonts w:ascii="Book Antiqua" w:hAnsi="Book Antiqua" w:cstheme="majorBidi"/>
          <w:color w:val="000000" w:themeColor="text1"/>
        </w:rPr>
        <w:t xml:space="preserve"> ruptur</w:t>
      </w:r>
      <w:r w:rsidR="00BD73FF" w:rsidRPr="005F3BEA">
        <w:rPr>
          <w:rFonts w:ascii="Book Antiqua" w:hAnsi="Book Antiqua" w:cstheme="majorBidi"/>
          <w:color w:val="000000" w:themeColor="text1"/>
        </w:rPr>
        <w:t>e or superinfection</w:t>
      </w:r>
      <w:r w:rsidR="0004133B" w:rsidRPr="005F3BEA">
        <w:rPr>
          <w:rFonts w:ascii="Book Antiqua" w:hAnsi="Book Antiqua" w:cstheme="majorBidi"/>
          <w:color w:val="000000" w:themeColor="text1"/>
          <w:vertAlign w:val="superscript"/>
        </w:rPr>
        <w:fldChar w:fldCharType="begin"/>
      </w:r>
      <w:r w:rsidR="0004133B"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&lt;EndNote&gt;&lt;Cite&gt;&lt;Author&gt;Pedrosa&lt;/Author&gt;&lt;Year&gt;2000&lt;/Year&gt;&lt;RecNum&gt;504&lt;/RecNum&gt;&lt;DisplayText&gt;[1,2]&lt;/DisplayText&gt;&lt;record&gt;&lt;rec-number&gt;504&lt;/rec-number&gt;&lt;foreign-keys&gt;&lt;key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Cite&gt;&lt;Author&gt;Polat&lt;/Author&gt;&lt;Year&gt;2003&lt;/Year&gt;&lt;RecNum&gt;505&lt;/RecNum&gt;&lt;record&gt;&lt;rec-number&gt;505&lt;/rec-number&gt;&lt;foreign-keys&gt;&lt;key app="EN" db-id="0zezata5z2v5sref2f2xfvxueevfaw555pfd"&gt;505&lt;/key&gt;&lt;/foreign-keys&gt;&lt;ref-type name="Journal Article"&gt;17&lt;/ref-type&gt;&lt;contributors&gt;&lt;authors&gt;&lt;author&gt;Polat, P.&lt;/author&gt;&lt;author&gt;Kantarci, M.&lt;/author&gt;&lt;author&gt;Alper, F.&lt;/author&gt;&lt;author&gt;Suma, S.&lt;/author&gt;&lt;author&gt;Koruyucu, M. B.&lt;/author&gt;&lt;author&gt;Okur, A.&lt;/author&gt;&lt;/authors&gt;&lt;/contributors&gt;&lt;titles&gt;&lt;title&gt;Hydatid disease from head to toe&lt;/title&gt;&lt;secondary-title&gt;Radiographics&lt;/secondary-title&gt;&lt;/titles&gt;&lt;periodical&gt;&lt;full-title&gt;Radiographics&lt;/full-title&gt;&lt;/periodical&gt;&lt;pages&gt;475-94&lt;/pages&gt;&lt;volume&gt;23&lt;/volume&gt;&lt;number&gt;2&lt;/number&gt;&lt;dates&gt;&lt;year&gt;2003&lt;/year&gt;&lt;/dates&gt;&lt;isbn&gt;0271-5333 (Print)&amp;#xD;0271-5333 (Linking)&lt;/isbn&gt;&lt;work-type&gt;Review&lt;/work-type&gt;&lt;urls&gt;&lt;/urls&gt;&lt;/record&gt;&lt;/Cite&gt;&lt;/EndNote&gt;</w:instrText>
      </w:r>
      <w:r w:rsidR="0004133B" w:rsidRPr="005F3BEA">
        <w:rPr>
          <w:rFonts w:ascii="Book Antiqua" w:hAnsi="Book Antiqua" w:cstheme="majorBidi"/>
          <w:color w:val="000000" w:themeColor="text1"/>
          <w:vertAlign w:val="superscript"/>
        </w:rPr>
        <w:fldChar w:fldCharType="separate"/>
      </w:r>
      <w:r w:rsidR="0004133B" w:rsidRPr="005F3BEA">
        <w:rPr>
          <w:rFonts w:ascii="Book Antiqua" w:hAnsi="Book Antiqua" w:cstheme="majorBidi"/>
          <w:color w:val="000000" w:themeColor="text1"/>
          <w:vertAlign w:val="superscript"/>
        </w:rPr>
        <w:t>[</w:t>
      </w:r>
      <w:hyperlink w:anchor="_ENREF_1" w:tooltip="Pedrosa, 2000 #504" w:history="1">
        <w:r w:rsidR="00E32AFC" w:rsidRPr="005F3BEA">
          <w:rPr>
            <w:rFonts w:ascii="Book Antiqua" w:hAnsi="Book Antiqua" w:cstheme="majorBidi"/>
            <w:color w:val="000000" w:themeColor="text1"/>
            <w:vertAlign w:val="superscript"/>
          </w:rPr>
          <w:t>1</w:t>
        </w:r>
      </w:hyperlink>
      <w:r w:rsidR="0004133B" w:rsidRPr="005F3BEA">
        <w:rPr>
          <w:rFonts w:ascii="Book Antiqua" w:hAnsi="Book Antiqua" w:cstheme="majorBidi"/>
          <w:color w:val="000000" w:themeColor="text1"/>
          <w:vertAlign w:val="superscript"/>
        </w:rPr>
        <w:t>,</w:t>
      </w:r>
      <w:hyperlink w:anchor="_ENREF_2" w:tooltip="Polat, 2003 #505" w:history="1">
        <w:r w:rsidR="00E32AFC" w:rsidRPr="005F3BEA">
          <w:rPr>
            <w:rFonts w:ascii="Book Antiqua" w:hAnsi="Book Antiqua" w:cstheme="majorBidi"/>
            <w:color w:val="000000" w:themeColor="text1"/>
            <w:vertAlign w:val="superscript"/>
          </w:rPr>
          <w:t>2</w:t>
        </w:r>
      </w:hyperlink>
      <w:r w:rsidR="0004133B" w:rsidRPr="005F3BEA">
        <w:rPr>
          <w:rFonts w:ascii="Book Antiqua" w:hAnsi="Book Antiqua" w:cstheme="majorBidi"/>
          <w:color w:val="000000" w:themeColor="text1"/>
          <w:vertAlign w:val="superscript"/>
        </w:rPr>
        <w:t>]</w:t>
      </w:r>
      <w:r w:rsidR="0004133B" w:rsidRPr="005F3BEA">
        <w:rPr>
          <w:rFonts w:ascii="Book Antiqua" w:hAnsi="Book Antiqua" w:cstheme="majorBidi"/>
          <w:color w:val="000000" w:themeColor="text1"/>
          <w:vertAlign w:val="superscript"/>
        </w:rPr>
        <w:fldChar w:fldCharType="end"/>
      </w:r>
      <w:r w:rsidR="00BE1E80" w:rsidRPr="005F3BEA">
        <w:rPr>
          <w:rFonts w:ascii="Book Antiqua" w:hAnsi="Book Antiqua" w:cstheme="majorBidi"/>
          <w:color w:val="000000" w:themeColor="text1"/>
        </w:rPr>
        <w:t xml:space="preserve">. </w:t>
      </w:r>
      <w:r w:rsidR="00C6370A" w:rsidRPr="005F3BEA">
        <w:rPr>
          <w:rFonts w:ascii="Book Antiqua" w:hAnsi="Book Antiqua" w:cstheme="majorBidi"/>
          <w:color w:val="000000" w:themeColor="text1"/>
        </w:rPr>
        <w:t>C</w:t>
      </w:r>
      <w:r w:rsidR="00BE1E80" w:rsidRPr="005F3BEA">
        <w:rPr>
          <w:rFonts w:ascii="Book Antiqua" w:hAnsi="Book Antiqua" w:cstheme="majorBidi"/>
          <w:color w:val="000000" w:themeColor="text1"/>
        </w:rPr>
        <w:t xml:space="preserve">yst </w:t>
      </w:r>
      <w:r w:rsidR="00C6370A" w:rsidRPr="005F3BEA">
        <w:rPr>
          <w:rFonts w:ascii="Book Antiqua" w:hAnsi="Book Antiqua" w:cstheme="majorBidi"/>
          <w:color w:val="000000" w:themeColor="text1"/>
        </w:rPr>
        <w:t xml:space="preserve">rupture </w:t>
      </w:r>
      <w:r w:rsidR="00BE1E80" w:rsidRPr="005F3BEA">
        <w:rPr>
          <w:rFonts w:ascii="Book Antiqua" w:hAnsi="Book Antiqua" w:cstheme="majorBidi"/>
          <w:color w:val="000000" w:themeColor="text1"/>
        </w:rPr>
        <w:t xml:space="preserve">may </w:t>
      </w:r>
      <w:r w:rsidR="00C6370A" w:rsidRPr="005F3BEA">
        <w:rPr>
          <w:rFonts w:ascii="Book Antiqua" w:hAnsi="Book Antiqua" w:cstheme="majorBidi"/>
          <w:color w:val="000000" w:themeColor="text1"/>
        </w:rPr>
        <w:t>result in</w:t>
      </w:r>
      <w:r w:rsidR="00BE1E80" w:rsidRPr="005F3BEA">
        <w:rPr>
          <w:rFonts w:ascii="Book Antiqua" w:hAnsi="Book Antiqua" w:cstheme="majorBidi"/>
          <w:color w:val="000000" w:themeColor="text1"/>
        </w:rPr>
        <w:t xml:space="preserve"> life-threatening anaphylactic reaction</w:t>
      </w:r>
      <w:r w:rsidR="00C6370A" w:rsidRPr="005F3BEA">
        <w:rPr>
          <w:rFonts w:ascii="Book Antiqua" w:hAnsi="Book Antiqua" w:cstheme="majorBidi"/>
          <w:color w:val="000000" w:themeColor="text1"/>
        </w:rPr>
        <w:t>s</w:t>
      </w:r>
      <w:r w:rsidR="00BE1E80" w:rsidRPr="005F3BEA">
        <w:rPr>
          <w:rFonts w:ascii="Book Antiqua" w:hAnsi="Book Antiqua" w:cstheme="majorBidi"/>
          <w:color w:val="000000" w:themeColor="text1"/>
        </w:rPr>
        <w:t xml:space="preserve"> due to the antigen</w:t>
      </w:r>
      <w:r w:rsidR="00BD73FF" w:rsidRPr="005F3BEA">
        <w:rPr>
          <w:rFonts w:ascii="Book Antiqua" w:hAnsi="Book Antiqua" w:cstheme="majorBidi"/>
          <w:color w:val="000000" w:themeColor="text1"/>
        </w:rPr>
        <w:t>ic properties of the cyst fluid</w:t>
      </w:r>
      <w:r w:rsidR="00917D94" w:rsidRPr="005F3BEA">
        <w:rPr>
          <w:rFonts w:ascii="Book Antiqua" w:hAnsi="Book Antiqua" w:cstheme="majorBidi"/>
          <w:color w:val="000000" w:themeColor="text1"/>
          <w:vertAlign w:val="superscript"/>
        </w:rPr>
        <w:fldChar w:fldCharType="begin"/>
      </w:r>
      <w:r w:rsidR="00917D94" w:rsidRPr="005F3BEA">
        <w:rPr>
          <w:rFonts w:ascii="Book Antiqua" w:hAnsi="Book Antiqua" w:cstheme="majorBidi"/>
          <w:color w:val="000000" w:themeColor="text1"/>
          <w:vertAlign w:val="superscript"/>
        </w:rPr>
        <w:instrText xml:space="preserve"> ADDIN EN.CITE &lt;EndNote&gt;&lt;Cite&gt;&lt;Author&gt;Lewall&lt;/Author&gt;&lt;Year&gt;1998&lt;/Year&gt;&lt;RecNum&gt;506&lt;/RecNum&gt;&lt;DisplayText&gt;[3,4]&lt;/DisplayText&gt;&lt;record&gt;&lt;rec-number&gt;506&lt;/rec-number&gt;&lt;foreign-keys&gt;&lt;key app="EN" db-id="0zezata5z2v5sref2f2xfvxueevfaw555pfd"&gt;506&lt;/key&gt;&lt;/foreign-keys&gt;&lt;ref-type name="Journal Article"&gt;17&lt;/ref-type&gt;&lt;contributors&gt;&lt;authors&gt;&lt;author&gt;Lewall, D. B.&lt;/author&gt;&lt;/authors&gt;&lt;/contributors&gt;&lt;titles&gt;&lt;title&gt;Hydatid disease: biology, pathology, imaging and classification&lt;/title&gt;&lt;secondary-title&gt;Clin Radiol&lt;/secondary-title&gt;&lt;/titles&gt;&lt;periodical&gt;&lt;full-title&gt;Clin Radiol&lt;/full-title&gt;&lt;/periodical&gt;&lt;pages&gt;863-74&lt;/pages&gt;&lt;volume&gt;53&lt;/volume&gt;&lt;number&gt;12&lt;/number&gt;&lt;dates&gt;&lt;year&gt;1998&lt;/year&gt;&lt;/dates&gt;&lt;isbn&gt;0009-9260 (Print)&amp;#xD;0009-9260 (Linking)&lt;/isbn&gt;&lt;work-type&gt;Review&lt;/work-type&gt;&lt;urls&gt;&lt;/urls&gt;&lt;/record&gt;&lt;/Cite&gt;&lt;Cite&gt;&lt;Author&gt;Marti-Bonmati&lt;/Author&gt;&lt;Year&gt;1990&lt;/Year&gt;&lt;RecNum&gt;507&lt;/RecNum&gt;&lt;record&gt;&lt;rec-number&gt;507&lt;/rec-number&gt;&lt;foreign-keys&gt;&lt;key app="EN" db-id="0zezata5z2v5sref2f2xfvxueevfaw555pfd"&gt;507&lt;/key&gt;&lt;/foreign-keys&gt;&lt;ref-type name="Journal Article"&gt;17&lt;/ref-type&gt;&lt;contributors&gt;&lt;authors&gt;&lt;author&gt;Marti-Bonmati, L.&lt;/author&gt;&lt;author&gt;Menor Serrano, F.&lt;/author&gt;&lt;/authors&gt;&lt;/contributors&gt;&lt;titles&gt;&lt;title&gt;Complications of hepatic hydatid cysts: ultrasound, computed tomography, and magnetic resonance diagnosis&lt;/title&gt;&lt;secondary-title&gt;Gastrointest Radiol&lt;/secondary-title&gt;&lt;/titles&gt;&lt;periodical&gt;&lt;full-title&gt;Gastrointest Radiol&lt;/full-title&gt;&lt;/periodical&gt;&lt;pages&gt;119-25&lt;/pages&gt;&lt;volume&gt;15&lt;/volume&gt;&lt;number&gt;2&lt;/number&gt;&lt;dates&gt;&lt;year&gt;1990&lt;/year&gt;&lt;/dates&gt;&lt;isbn&gt;0364-2356 (Print)&amp;#xD;0364-2356 (Linking)&lt;/isbn&gt;&lt;urls&gt;&lt;/urls&gt;&lt;/record&gt;&lt;/Cite&gt;&lt;/EndNote&gt;</w:instrText>
      </w:r>
      <w:r w:rsidR="00917D94" w:rsidRPr="005F3BEA">
        <w:rPr>
          <w:rFonts w:ascii="Book Antiqua" w:hAnsi="Book Antiqua" w:cstheme="majorBidi"/>
          <w:color w:val="000000" w:themeColor="text1"/>
          <w:vertAlign w:val="superscript"/>
        </w:rPr>
        <w:fldChar w:fldCharType="separate"/>
      </w:r>
      <w:r w:rsidR="00917D94" w:rsidRPr="005F3BEA">
        <w:rPr>
          <w:rFonts w:ascii="Book Antiqua" w:hAnsi="Book Antiqua" w:cstheme="majorBidi"/>
          <w:color w:val="000000" w:themeColor="text1"/>
          <w:vertAlign w:val="superscript"/>
        </w:rPr>
        <w:t>[</w:t>
      </w:r>
      <w:hyperlink w:anchor="_ENREF_3" w:tooltip="Lewall, 1998 #506" w:history="1">
        <w:r w:rsidR="00E32AFC" w:rsidRPr="005F3BEA">
          <w:rPr>
            <w:rFonts w:ascii="Book Antiqua" w:hAnsi="Book Antiqua" w:cstheme="majorBidi"/>
            <w:color w:val="000000" w:themeColor="text1"/>
            <w:vertAlign w:val="superscript"/>
          </w:rPr>
          <w:t>3</w:t>
        </w:r>
      </w:hyperlink>
      <w:r w:rsidR="00917D94" w:rsidRPr="005F3BEA">
        <w:rPr>
          <w:rFonts w:ascii="Book Antiqua" w:hAnsi="Book Antiqua" w:cstheme="majorBidi"/>
          <w:color w:val="000000" w:themeColor="text1"/>
          <w:vertAlign w:val="superscript"/>
        </w:rPr>
        <w:t>,</w:t>
      </w:r>
      <w:hyperlink w:anchor="_ENREF_4" w:tooltip="Marti-Bonmati, 1990 #507" w:history="1">
        <w:r w:rsidR="00E32AFC" w:rsidRPr="005F3BEA">
          <w:rPr>
            <w:rFonts w:ascii="Book Antiqua" w:hAnsi="Book Antiqua" w:cstheme="majorBidi"/>
            <w:color w:val="000000" w:themeColor="text1"/>
            <w:vertAlign w:val="superscript"/>
          </w:rPr>
          <w:t>4</w:t>
        </w:r>
      </w:hyperlink>
      <w:r w:rsidR="00917D94" w:rsidRPr="005F3BEA">
        <w:rPr>
          <w:rFonts w:ascii="Book Antiqua" w:hAnsi="Book Antiqua" w:cstheme="majorBidi"/>
          <w:color w:val="000000" w:themeColor="text1"/>
          <w:vertAlign w:val="superscript"/>
        </w:rPr>
        <w:t>]</w:t>
      </w:r>
      <w:r w:rsidR="00917D94" w:rsidRPr="005F3BEA">
        <w:rPr>
          <w:rFonts w:ascii="Book Antiqua" w:hAnsi="Book Antiqua" w:cstheme="majorBidi"/>
          <w:color w:val="000000" w:themeColor="text1"/>
          <w:vertAlign w:val="superscript"/>
        </w:rPr>
        <w:fldChar w:fldCharType="end"/>
      </w:r>
      <w:r w:rsidR="00917D94" w:rsidRPr="005F3BEA">
        <w:rPr>
          <w:rFonts w:ascii="Book Antiqua" w:hAnsi="Book Antiqua" w:cstheme="majorBidi"/>
          <w:color w:val="000000" w:themeColor="text1"/>
        </w:rPr>
        <w:t xml:space="preserve">. </w:t>
      </w:r>
      <w:r w:rsidR="00BE1E80" w:rsidRPr="005F3BEA">
        <w:rPr>
          <w:rFonts w:ascii="Book Antiqua" w:hAnsi="Book Antiqua" w:cstheme="majorBidi"/>
          <w:color w:val="000000" w:themeColor="text1"/>
        </w:rPr>
        <w:t>Intra-thoracic and extra-pulmonary hydatid disease is uncommon and may involve the pleura, mediastinum, heart, diaphragm, and chest wall</w:t>
      </w:r>
      <w:r w:rsidR="0004133B" w:rsidRPr="005F3BEA">
        <w:rPr>
          <w:rFonts w:ascii="Book Antiqua" w:hAnsi="Book Antiqua" w:cstheme="majorBidi"/>
          <w:color w:val="000000" w:themeColor="text1"/>
          <w:vertAlign w:val="superscript"/>
        </w:rPr>
        <w:fldChar w:fldCharType="begin"/>
      </w:r>
      <w:r w:rsidR="0004133B"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&lt;EndNote&gt;&lt;Cite&gt;&lt;Author&gt;Pedrosa&lt;/Author&gt;&lt;Year&gt;2000&lt;/Year&gt;&lt;RecNum&gt;504&lt;/RecNum&gt;&lt;DisplayText&gt;[1,2]&lt;/DisplayText&gt;&lt;record&gt;&lt;rec-number&gt;504&lt;/rec-number&gt;&lt;foreign-keys&gt;&lt;key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Cite&gt;&lt;Author&gt;Polat&lt;/Author&gt;&lt;Year&gt;2003&lt;/Year&gt;&lt;RecNum&gt;505&lt;/RecNum&gt;&lt;record&gt;&lt;rec-number&gt;505&lt;/rec-number&gt;&lt;foreign-keys&gt;&lt;key app="EN" db-id="0zezata5z2v5sref2f2xfvxueevfaw555pfd"&gt;505&lt;/key&gt;&lt;/foreign-keys&gt;&lt;ref-type name="Journal Article"&gt;17&lt;/ref-type&gt;&lt;contributors&gt;&lt;authors&gt;&lt;author&gt;Polat, P.&lt;/author&gt;&lt;author&gt;Kantarci, M.&lt;/author&gt;&lt;author&gt;Alper, F.&lt;/author&gt;&lt;author&gt;Suma, S.&lt;/author&gt;&lt;author&gt;Koruyucu, M. B.&lt;/author&gt;&lt;author&gt;Okur, A.&lt;/author&gt;&lt;/authors&gt;&lt;/contributors&gt;&lt;titles&gt;&lt;title&gt;Hydatid disease from head to toe&lt;/title&gt;&lt;secondary-title&gt;Radiographics&lt;/secondary-title&gt;&lt;/titles&gt;&lt;periodical&gt;&lt;full-title&gt;Radiographics&lt;/full-title&gt;&lt;/periodical&gt;&lt;pages&gt;475-94&lt;/pages&gt;&lt;volume&gt;23&lt;/volume&gt;&lt;number&gt;2&lt;/number&gt;&lt;dates&gt;&lt;year&gt;2003&lt;/year&gt;&lt;/dates&gt;&lt;isbn&gt;0271-5333 (Print)&amp;#xD;0271-5333 (Linking)&lt;/isbn&gt;&lt;work-type&gt;Review&lt;/work-type&gt;&lt;urls&gt;&lt;/urls&gt;&lt;/record&gt;&lt;/Cite&gt;&lt;/EndNote&gt;</w:instrText>
      </w:r>
      <w:r w:rsidR="0004133B" w:rsidRPr="005F3BEA">
        <w:rPr>
          <w:rFonts w:ascii="Book Antiqua" w:hAnsi="Book Antiqua" w:cstheme="majorBidi"/>
          <w:color w:val="000000" w:themeColor="text1"/>
          <w:vertAlign w:val="superscript"/>
        </w:rPr>
        <w:fldChar w:fldCharType="separate"/>
      </w:r>
      <w:r w:rsidR="0004133B"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w:t>
        </w:r>
      </w:hyperlink>
      <w:r w:rsidR="0004133B" w:rsidRPr="005F3BEA">
        <w:rPr>
          <w:rFonts w:ascii="Book Antiqua" w:hAnsi="Book Antiqua" w:cstheme="majorBidi"/>
          <w:noProof/>
          <w:color w:val="000000" w:themeColor="text1"/>
          <w:vertAlign w:val="superscript"/>
        </w:rPr>
        <w:t>,</w:t>
      </w:r>
      <w:hyperlink w:anchor="_ENREF_2" w:tooltip="Polat, 2003 #505" w:history="1">
        <w:r w:rsidR="00E32AFC" w:rsidRPr="005F3BEA">
          <w:rPr>
            <w:rFonts w:ascii="Book Antiqua" w:hAnsi="Book Antiqua" w:cstheme="majorBidi"/>
            <w:noProof/>
            <w:color w:val="000000" w:themeColor="text1"/>
            <w:vertAlign w:val="superscript"/>
          </w:rPr>
          <w:t>2</w:t>
        </w:r>
      </w:hyperlink>
      <w:r w:rsidR="0004133B" w:rsidRPr="005F3BEA">
        <w:rPr>
          <w:rFonts w:ascii="Book Antiqua" w:hAnsi="Book Antiqua" w:cstheme="majorBidi"/>
          <w:noProof/>
          <w:color w:val="000000" w:themeColor="text1"/>
          <w:vertAlign w:val="superscript"/>
        </w:rPr>
        <w:t>]</w:t>
      </w:r>
      <w:r w:rsidR="0004133B" w:rsidRPr="005F3BEA">
        <w:rPr>
          <w:rFonts w:ascii="Book Antiqua" w:hAnsi="Book Antiqua" w:cstheme="majorBidi"/>
          <w:color w:val="000000" w:themeColor="text1"/>
          <w:vertAlign w:val="superscript"/>
        </w:rPr>
        <w:fldChar w:fldCharType="end"/>
      </w:r>
      <w:r w:rsidR="0004133B" w:rsidRPr="005F3BEA">
        <w:rPr>
          <w:rFonts w:ascii="Book Antiqua" w:hAnsi="Book Antiqua" w:cstheme="majorBidi"/>
          <w:color w:val="000000" w:themeColor="text1"/>
        </w:rPr>
        <w:t>.</w:t>
      </w:r>
    </w:p>
    <w:p w14:paraId="498CF8B6" w14:textId="77777777" w:rsidR="00BE1E80" w:rsidRPr="005F3BEA"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5F3BEA">
        <w:rPr>
          <w:rFonts w:ascii="Book Antiqua" w:hAnsi="Book Antiqua" w:cstheme="majorBidi"/>
          <w:color w:val="000000" w:themeColor="text1"/>
        </w:rPr>
        <w:t xml:space="preserve">Unusual locations or complications of hydatid disease in the chest </w:t>
      </w:r>
      <w:r w:rsidR="00C6370A" w:rsidRPr="005F3BEA">
        <w:rPr>
          <w:rFonts w:ascii="Book Antiqua" w:hAnsi="Book Antiqua" w:cstheme="majorBidi"/>
          <w:color w:val="000000" w:themeColor="text1"/>
        </w:rPr>
        <w:t xml:space="preserve">may pose a </w:t>
      </w:r>
      <w:r w:rsidRPr="005F3BEA">
        <w:rPr>
          <w:rFonts w:ascii="Book Antiqua" w:hAnsi="Book Antiqua" w:cstheme="majorBidi"/>
          <w:color w:val="000000" w:themeColor="text1"/>
        </w:rPr>
        <w:t>diagnostic challenge</w:t>
      </w:r>
      <w:r w:rsidR="00C6370A" w:rsidRPr="005F3BEA">
        <w:rPr>
          <w:rFonts w:ascii="Book Antiqua" w:hAnsi="Book Antiqua" w:cstheme="majorBidi"/>
          <w:color w:val="000000" w:themeColor="text1"/>
        </w:rPr>
        <w:t xml:space="preserve"> or </w:t>
      </w:r>
      <w:r w:rsidR="00AB24C6" w:rsidRPr="005F3BEA">
        <w:rPr>
          <w:rFonts w:ascii="Book Antiqua" w:hAnsi="Book Antiqua" w:cstheme="majorBidi"/>
          <w:color w:val="000000" w:themeColor="text1"/>
        </w:rPr>
        <w:t>influence treatment options</w:t>
      </w:r>
      <w:r w:rsidRPr="005F3BEA">
        <w:rPr>
          <w:rFonts w:ascii="Book Antiqua" w:hAnsi="Book Antiqua" w:cstheme="majorBidi"/>
          <w:color w:val="000000" w:themeColor="text1"/>
        </w:rPr>
        <w:t xml:space="preserve">. The aim of this article is to review imaging findings of unusual locations and complications of hydatid disease involving the chest </w:t>
      </w:r>
      <w:r w:rsidR="00917D94" w:rsidRPr="005F3BEA">
        <w:rPr>
          <w:rFonts w:ascii="Book Antiqua" w:hAnsi="Book Antiqua" w:cstheme="majorBidi"/>
          <w:color w:val="000000" w:themeColor="text1"/>
        </w:rPr>
        <w:t xml:space="preserve">with emphasis on clinical implications. </w:t>
      </w:r>
    </w:p>
    <w:p w14:paraId="402E4D16" w14:textId="77777777" w:rsidR="00CB5CFD" w:rsidRPr="005F3BEA" w:rsidRDefault="00CB5CFD"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4B501F35" w14:textId="77777777" w:rsidR="00BE1E80" w:rsidRPr="005F3BEA" w:rsidRDefault="0084481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5F3BEA">
        <w:rPr>
          <w:rFonts w:ascii="Book Antiqua" w:hAnsi="Book Antiqua" w:cstheme="majorBidi"/>
          <w:b/>
          <w:bCs/>
          <w:color w:val="000000" w:themeColor="text1"/>
          <w:u w:val="single"/>
        </w:rPr>
        <w:t>HYDATID CYST STRUCTURE AND PATHOGENESIS</w:t>
      </w:r>
    </w:p>
    <w:p w14:paraId="5BCA0267" w14:textId="77777777" w:rsidR="000C1545" w:rsidRPr="005F3BEA" w:rsidRDefault="00C22E23"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Understanding</w:t>
      </w:r>
      <w:r w:rsidR="00BE1E80" w:rsidRPr="005F3BEA">
        <w:rPr>
          <w:rFonts w:ascii="Book Antiqua" w:hAnsi="Book Antiqua" w:cstheme="majorBidi"/>
          <w:color w:val="000000" w:themeColor="text1"/>
        </w:rPr>
        <w:t xml:space="preserve"> the </w:t>
      </w:r>
      <w:r w:rsidRPr="005F3BEA">
        <w:rPr>
          <w:rFonts w:ascii="Book Antiqua" w:hAnsi="Book Antiqua" w:cstheme="majorBidi"/>
          <w:color w:val="000000" w:themeColor="text1"/>
        </w:rPr>
        <w:t xml:space="preserve">structure of Hydatid cyst and review of the parasite’s life cycle </w:t>
      </w:r>
      <w:r w:rsidR="00BE1E80" w:rsidRPr="005F3BEA">
        <w:rPr>
          <w:rFonts w:ascii="Book Antiqua" w:hAnsi="Book Antiqua" w:cstheme="majorBidi"/>
          <w:color w:val="000000" w:themeColor="text1"/>
        </w:rPr>
        <w:t xml:space="preserve">is relevant to understanding imaging findings and pathogenesis of disease spread. Hydatid cyst is composed of the outer </w:t>
      </w:r>
      <w:proofErr w:type="spellStart"/>
      <w:r w:rsidR="00BE1E80" w:rsidRPr="005F3BEA">
        <w:rPr>
          <w:rFonts w:ascii="Book Antiqua" w:hAnsi="Book Antiqua" w:cstheme="majorBidi"/>
          <w:color w:val="000000" w:themeColor="text1"/>
        </w:rPr>
        <w:t>pericyst</w:t>
      </w:r>
      <w:proofErr w:type="spellEnd"/>
      <w:r w:rsidR="00BE1E80" w:rsidRPr="005F3BEA">
        <w:rPr>
          <w:rFonts w:ascii="Book Antiqua" w:hAnsi="Book Antiqua" w:cstheme="majorBidi"/>
          <w:color w:val="000000" w:themeColor="text1"/>
        </w:rPr>
        <w:t xml:space="preserve">, the middle </w:t>
      </w:r>
      <w:proofErr w:type="spellStart"/>
      <w:r w:rsidR="00BE1E80" w:rsidRPr="005F3BEA">
        <w:rPr>
          <w:rFonts w:ascii="Book Antiqua" w:hAnsi="Book Antiqua" w:cstheme="majorBidi"/>
          <w:color w:val="000000" w:themeColor="text1"/>
        </w:rPr>
        <w:t>ectocyst</w:t>
      </w:r>
      <w:proofErr w:type="spellEnd"/>
      <w:r w:rsidR="00BE1E80" w:rsidRPr="005F3BEA">
        <w:rPr>
          <w:rFonts w:ascii="Book Antiqua" w:hAnsi="Book Antiqua" w:cstheme="majorBidi"/>
          <w:color w:val="000000" w:themeColor="text1"/>
        </w:rPr>
        <w:t xml:space="preserve">, and the inner </w:t>
      </w:r>
      <w:proofErr w:type="spellStart"/>
      <w:r w:rsidR="00BE1E80" w:rsidRPr="005F3BEA">
        <w:rPr>
          <w:rFonts w:ascii="Book Antiqua" w:hAnsi="Book Antiqua" w:cstheme="majorBidi"/>
          <w:color w:val="000000" w:themeColor="text1"/>
        </w:rPr>
        <w:t>endocyst</w:t>
      </w:r>
      <w:proofErr w:type="spellEnd"/>
      <w:r w:rsidR="00BE1E80" w:rsidRPr="005F3BEA">
        <w:rPr>
          <w:rFonts w:ascii="Book Antiqua" w:hAnsi="Book Antiqua" w:cstheme="majorBidi"/>
          <w:color w:val="000000" w:themeColor="text1"/>
        </w:rPr>
        <w:t xml:space="preserve">. The outer </w:t>
      </w:r>
      <w:proofErr w:type="spellStart"/>
      <w:r w:rsidR="00BE1E80" w:rsidRPr="005F3BEA">
        <w:rPr>
          <w:rFonts w:ascii="Book Antiqua" w:hAnsi="Book Antiqua" w:cstheme="majorBidi"/>
          <w:color w:val="000000" w:themeColor="text1"/>
        </w:rPr>
        <w:t>pericyst</w:t>
      </w:r>
      <w:proofErr w:type="spellEnd"/>
      <w:r w:rsidR="00BE1E80" w:rsidRPr="005F3BEA">
        <w:rPr>
          <w:rFonts w:ascii="Book Antiqua" w:hAnsi="Book Antiqua" w:cstheme="majorBidi"/>
          <w:color w:val="000000" w:themeColor="text1"/>
        </w:rPr>
        <w:t xml:space="preserve"> is a dense fibrous protective shell around the parasite that </w:t>
      </w:r>
      <w:r w:rsidRPr="005F3BEA">
        <w:rPr>
          <w:rFonts w:ascii="Book Antiqua" w:hAnsi="Book Antiqua" w:cstheme="majorBidi"/>
          <w:color w:val="000000" w:themeColor="text1"/>
        </w:rPr>
        <w:t xml:space="preserve">is </w:t>
      </w:r>
      <w:r w:rsidR="00BE1E80" w:rsidRPr="005F3BEA">
        <w:rPr>
          <w:rFonts w:ascii="Book Antiqua" w:hAnsi="Book Antiqua" w:cstheme="majorBidi"/>
          <w:color w:val="000000" w:themeColor="text1"/>
        </w:rPr>
        <w:t xml:space="preserve">formed by the reactive inflammatory host tissue. The acellular elastic laminated middle membrane is the </w:t>
      </w:r>
      <w:proofErr w:type="spellStart"/>
      <w:r w:rsidR="00BE1E80" w:rsidRPr="005F3BEA">
        <w:rPr>
          <w:rFonts w:ascii="Book Antiqua" w:hAnsi="Book Antiqua" w:cstheme="majorBidi"/>
          <w:color w:val="000000" w:themeColor="text1"/>
        </w:rPr>
        <w:t>ectocyst</w:t>
      </w:r>
      <w:proofErr w:type="spellEnd"/>
      <w:r w:rsidR="00BE1E80" w:rsidRPr="005F3BEA">
        <w:rPr>
          <w:rFonts w:ascii="Book Antiqua" w:hAnsi="Book Antiqua" w:cstheme="majorBidi"/>
          <w:color w:val="000000" w:themeColor="text1"/>
        </w:rPr>
        <w:t xml:space="preserve">. The </w:t>
      </w:r>
      <w:proofErr w:type="spellStart"/>
      <w:r w:rsidR="00BE1E80" w:rsidRPr="005F3BEA">
        <w:rPr>
          <w:rFonts w:ascii="Book Antiqua" w:hAnsi="Book Antiqua" w:cstheme="majorBidi"/>
          <w:color w:val="000000" w:themeColor="text1"/>
        </w:rPr>
        <w:t>endocyst</w:t>
      </w:r>
      <w:proofErr w:type="spellEnd"/>
      <w:r w:rsidR="00BE1E80" w:rsidRPr="005F3BEA">
        <w:rPr>
          <w:rFonts w:ascii="Book Antiqua" w:hAnsi="Book Antiqua" w:cstheme="majorBidi"/>
          <w:color w:val="000000" w:themeColor="text1"/>
        </w:rPr>
        <w:t xml:space="preserve"> is the inner </w:t>
      </w:r>
      <w:r w:rsidR="00BE1E80" w:rsidRPr="005F3BEA">
        <w:rPr>
          <w:rFonts w:ascii="Book Antiqua" w:hAnsi="Book Antiqua" w:cstheme="majorBidi"/>
          <w:color w:val="000000" w:themeColor="text1"/>
        </w:rPr>
        <w:lastRenderedPageBreak/>
        <w:t xml:space="preserve">single germinal epithelial layer. The </w:t>
      </w:r>
      <w:proofErr w:type="spellStart"/>
      <w:r w:rsidR="00BE1E80" w:rsidRPr="005F3BEA">
        <w:rPr>
          <w:rFonts w:ascii="Book Antiqua" w:hAnsi="Book Antiqua" w:cstheme="majorBidi"/>
          <w:color w:val="000000" w:themeColor="text1"/>
        </w:rPr>
        <w:t>endocyst</w:t>
      </w:r>
      <w:proofErr w:type="spellEnd"/>
      <w:r w:rsidR="00BE1E80" w:rsidRPr="005F3BEA">
        <w:rPr>
          <w:rFonts w:ascii="Book Antiqua" w:hAnsi="Book Antiqua" w:cstheme="majorBidi"/>
          <w:color w:val="000000" w:themeColor="text1"/>
        </w:rPr>
        <w:t xml:space="preserve"> may form internal protrusions that eventually become daughter cyst</w:t>
      </w:r>
      <w:r w:rsidR="000C1545" w:rsidRPr="005F3BEA">
        <w:rPr>
          <w:rFonts w:ascii="Book Antiqua" w:hAnsi="Book Antiqua" w:cstheme="majorBidi"/>
          <w:color w:val="000000" w:themeColor="text1"/>
        </w:rPr>
        <w:t>s within the larger mother cyst</w:t>
      </w:r>
      <w:r w:rsidR="00CB5CFD" w:rsidRPr="005F3BEA">
        <w:rPr>
          <w:rFonts w:ascii="Book Antiqua" w:hAnsi="Book Antiqua" w:cstheme="majorBidi"/>
          <w:color w:val="000000" w:themeColor="text1"/>
          <w:vertAlign w:val="superscript"/>
        </w:rPr>
        <w:fldChar w:fldCharType="begin"/>
      </w:r>
      <w:r w:rsidR="00CB5CFD"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&lt;EndNote&gt;&lt;Cite&gt;&lt;Author&gt;Pedrosa&lt;/Author&gt;&lt;Year&gt;2000&lt;/Year&gt;&lt;RecNum&gt;504&lt;/RecNum&gt;&lt;DisplayText&gt;[1,3]&lt;/DisplayText&gt;&lt;record&gt;&lt;rec-number&gt;504&lt;/rec-number&gt;&lt;foreign-keys&gt;&lt;key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Cite&gt;&lt;Author&gt;Lewall&lt;/Author&gt;&lt;Year&gt;1998&lt;/Year&gt;&lt;RecNum&gt;506&lt;/RecNum&gt;&lt;record&gt;&lt;rec-number&gt;506&lt;/rec-number&gt;&lt;foreign-keys&gt;&lt;key app="EN" db-id="0zezata5z2v5sref2f2xfvxueevfaw555pfd"&gt;506&lt;/key&gt;&lt;/foreign-keys&gt;&lt;ref-type name="Journal Article"&gt;17&lt;/ref-type&gt;&lt;contributors&gt;&lt;authors&gt;&lt;author&gt;Lewall, D. B.&lt;/author&gt;&lt;/authors&gt;&lt;/contributors&gt;&lt;titles&gt;&lt;title&gt;Hydatid disease: biology, pathology, imaging and classification&lt;/title&gt;&lt;secondary-title&gt;Clin Radiol&lt;/secondary-title&gt;&lt;/titles&gt;&lt;periodical&gt;&lt;full-title&gt;Clin Radiol&lt;/full-title&gt;&lt;/periodical&gt;&lt;pages&gt;863-74&lt;/pages&gt;&lt;volume&gt;53&lt;/volume&gt;&lt;number&gt;12&lt;/number&gt;&lt;dates&gt;&lt;year&gt;1998&lt;/year&gt;&lt;/dates&gt;&lt;isbn&gt;0009-9260 (Print)&amp;#xD;0009-9260 (Linking)&lt;/isbn&gt;&lt;work-type&gt;Review&lt;/work-type&gt;&lt;urls&gt;&lt;/urls&gt;&lt;/record&gt;&lt;/Cite&gt;&lt;/EndNote&gt;</w:instrText>
      </w:r>
      <w:r w:rsidR="00CB5CFD" w:rsidRPr="005F3BEA">
        <w:rPr>
          <w:rFonts w:ascii="Book Antiqua" w:hAnsi="Book Antiqua" w:cstheme="majorBidi"/>
          <w:color w:val="000000" w:themeColor="text1"/>
          <w:vertAlign w:val="superscript"/>
        </w:rPr>
        <w:fldChar w:fldCharType="separate"/>
      </w:r>
      <w:r w:rsidR="00CB5CFD"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w:t>
        </w:r>
      </w:hyperlink>
      <w:r w:rsidR="00CB5CFD" w:rsidRPr="005F3BEA">
        <w:rPr>
          <w:rFonts w:ascii="Book Antiqua" w:hAnsi="Book Antiqua" w:cstheme="majorBidi"/>
          <w:noProof/>
          <w:color w:val="000000" w:themeColor="text1"/>
          <w:vertAlign w:val="superscript"/>
        </w:rPr>
        <w:t>,</w:t>
      </w:r>
      <w:hyperlink w:anchor="_ENREF_3" w:tooltip="Lewall, 1998 #506" w:history="1">
        <w:r w:rsidR="00E32AFC" w:rsidRPr="005F3BEA">
          <w:rPr>
            <w:rFonts w:ascii="Book Antiqua" w:hAnsi="Book Antiqua" w:cstheme="majorBidi"/>
            <w:noProof/>
            <w:color w:val="000000" w:themeColor="text1"/>
            <w:vertAlign w:val="superscript"/>
          </w:rPr>
          <w:t>3</w:t>
        </w:r>
      </w:hyperlink>
      <w:r w:rsidR="00CB5CFD" w:rsidRPr="005F3BEA">
        <w:rPr>
          <w:rFonts w:ascii="Book Antiqua" w:hAnsi="Book Antiqua" w:cstheme="majorBidi"/>
          <w:noProof/>
          <w:color w:val="000000" w:themeColor="text1"/>
          <w:vertAlign w:val="superscript"/>
        </w:rPr>
        <w:t>]</w:t>
      </w:r>
      <w:r w:rsidR="00CB5CFD" w:rsidRPr="005F3BEA">
        <w:rPr>
          <w:rFonts w:ascii="Book Antiqua" w:hAnsi="Book Antiqua" w:cstheme="majorBidi"/>
          <w:color w:val="000000" w:themeColor="text1"/>
          <w:vertAlign w:val="superscript"/>
        </w:rPr>
        <w:fldChar w:fldCharType="end"/>
      </w:r>
      <w:r w:rsidR="00CB5CFD" w:rsidRPr="005F3BEA">
        <w:rPr>
          <w:rFonts w:ascii="Book Antiqua" w:hAnsi="Book Antiqua" w:cstheme="majorBidi"/>
          <w:color w:val="000000" w:themeColor="text1"/>
        </w:rPr>
        <w:t xml:space="preserve">. </w:t>
      </w:r>
    </w:p>
    <w:p w14:paraId="6FCB1490" w14:textId="77777777" w:rsidR="00BE1E80" w:rsidRPr="005F3BEA" w:rsidRDefault="00B5455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5F3BEA">
        <w:rPr>
          <w:rFonts w:ascii="Book Antiqua" w:hAnsi="Book Antiqua" w:cstheme="majorBidi"/>
          <w:color w:val="000000" w:themeColor="text1"/>
        </w:rPr>
        <w:t>The e</w:t>
      </w:r>
      <w:r w:rsidR="00BE1E80" w:rsidRPr="005F3BEA">
        <w:rPr>
          <w:rFonts w:ascii="Book Antiqua" w:hAnsi="Book Antiqua" w:cstheme="majorBidi"/>
          <w:color w:val="000000" w:themeColor="text1"/>
        </w:rPr>
        <w:t xml:space="preserve">chinococcus </w:t>
      </w:r>
      <w:proofErr w:type="spellStart"/>
      <w:r w:rsidR="00BE1E80" w:rsidRPr="005F3BEA">
        <w:rPr>
          <w:rFonts w:ascii="Book Antiqua" w:hAnsi="Book Antiqua" w:cstheme="majorBidi"/>
          <w:color w:val="000000" w:themeColor="text1"/>
        </w:rPr>
        <w:t>granulosus</w:t>
      </w:r>
      <w:proofErr w:type="spellEnd"/>
      <w:r w:rsidR="00BE1E80" w:rsidRPr="005F3BEA">
        <w:rPr>
          <w:rFonts w:ascii="Book Antiqua" w:hAnsi="Book Antiqua" w:cstheme="majorBidi"/>
          <w:color w:val="000000" w:themeColor="text1"/>
        </w:rPr>
        <w:t xml:space="preserve"> life cycle requires both a definitive canine host (most commonly dog</w:t>
      </w:r>
      <w:r w:rsidR="00C22E23" w:rsidRPr="005F3BEA">
        <w:rPr>
          <w:rFonts w:ascii="Book Antiqua" w:hAnsi="Book Antiqua" w:cstheme="majorBidi"/>
          <w:color w:val="000000" w:themeColor="text1"/>
        </w:rPr>
        <w:t>s</w:t>
      </w:r>
      <w:r w:rsidR="00BE1E80" w:rsidRPr="005F3BEA">
        <w:rPr>
          <w:rFonts w:ascii="Book Antiqua" w:hAnsi="Book Antiqua" w:cstheme="majorBidi"/>
          <w:color w:val="000000" w:themeColor="text1"/>
        </w:rPr>
        <w:t xml:space="preserve">) and an intermediate host (usually sheep). Echinococcus </w:t>
      </w:r>
      <w:proofErr w:type="spellStart"/>
      <w:r w:rsidR="00BE1E80" w:rsidRPr="005F3BEA">
        <w:rPr>
          <w:rFonts w:ascii="Book Antiqua" w:hAnsi="Book Antiqua" w:cstheme="majorBidi"/>
          <w:color w:val="000000" w:themeColor="text1"/>
        </w:rPr>
        <w:t>granulosus</w:t>
      </w:r>
      <w:proofErr w:type="spellEnd"/>
      <w:r w:rsidR="00BE1E80" w:rsidRPr="005F3BEA">
        <w:rPr>
          <w:rFonts w:ascii="Book Antiqua" w:hAnsi="Book Antiqua" w:cstheme="majorBidi"/>
          <w:color w:val="000000" w:themeColor="text1"/>
        </w:rPr>
        <w:t xml:space="preserve"> eggs are excreted into the host </w:t>
      </w:r>
      <w:proofErr w:type="spellStart"/>
      <w:r w:rsidR="00BE1E80" w:rsidRPr="005F3BEA">
        <w:rPr>
          <w:rFonts w:ascii="Book Antiqua" w:hAnsi="Book Antiqua" w:cstheme="majorBidi"/>
          <w:color w:val="000000" w:themeColor="text1"/>
        </w:rPr>
        <w:t>faeces</w:t>
      </w:r>
      <w:proofErr w:type="spellEnd"/>
      <w:r w:rsidR="00BE1E80" w:rsidRPr="005F3BEA">
        <w:rPr>
          <w:rFonts w:ascii="Book Antiqua" w:hAnsi="Book Antiqua" w:cstheme="majorBidi"/>
          <w:color w:val="000000" w:themeColor="text1"/>
        </w:rPr>
        <w:t xml:space="preserve">. Humans </w:t>
      </w:r>
      <w:r w:rsidR="00C22E23" w:rsidRPr="005F3BEA">
        <w:rPr>
          <w:rFonts w:ascii="Book Antiqua" w:hAnsi="Book Antiqua" w:cstheme="majorBidi"/>
          <w:color w:val="000000" w:themeColor="text1"/>
        </w:rPr>
        <w:t>can become</w:t>
      </w:r>
      <w:r w:rsidR="00BE1E80" w:rsidRPr="005F3BEA">
        <w:rPr>
          <w:rFonts w:ascii="Book Antiqua" w:hAnsi="Book Antiqua" w:cstheme="majorBidi"/>
          <w:color w:val="000000" w:themeColor="text1"/>
        </w:rPr>
        <w:t xml:space="preserve"> accidental host</w:t>
      </w:r>
      <w:r w:rsidR="00C22E23" w:rsidRPr="005F3BEA">
        <w:rPr>
          <w:rFonts w:ascii="Book Antiqua" w:hAnsi="Book Antiqua" w:cstheme="majorBidi"/>
          <w:color w:val="000000" w:themeColor="text1"/>
        </w:rPr>
        <w:t>s</w:t>
      </w:r>
      <w:r w:rsidR="00BE1E80" w:rsidRPr="005F3BEA">
        <w:rPr>
          <w:rFonts w:ascii="Book Antiqua" w:hAnsi="Book Antiqua" w:cstheme="majorBidi"/>
          <w:color w:val="000000" w:themeColor="text1"/>
        </w:rPr>
        <w:t xml:space="preserve"> after ingesting food or water </w:t>
      </w:r>
      <w:r w:rsidR="00C22E23" w:rsidRPr="005F3BEA">
        <w:rPr>
          <w:rFonts w:ascii="Book Antiqua" w:hAnsi="Book Antiqua" w:cstheme="majorBidi"/>
          <w:color w:val="000000" w:themeColor="text1"/>
        </w:rPr>
        <w:t xml:space="preserve">contaminated </w:t>
      </w:r>
      <w:r w:rsidR="00BE1E80" w:rsidRPr="005F3BEA">
        <w:rPr>
          <w:rFonts w:ascii="Book Antiqua" w:hAnsi="Book Antiqua" w:cstheme="majorBidi"/>
          <w:color w:val="000000" w:themeColor="text1"/>
        </w:rPr>
        <w:t xml:space="preserve">with parasite eggs. The larvae get released from the ingested eggs and gain access to the liver through the intestinal mucosa </w:t>
      </w:r>
      <w:r w:rsidR="00C22E23" w:rsidRPr="005F3BEA">
        <w:rPr>
          <w:rFonts w:ascii="Book Antiqua" w:hAnsi="Book Antiqua" w:cstheme="majorBidi"/>
          <w:color w:val="000000" w:themeColor="text1"/>
        </w:rPr>
        <w:t>via</w:t>
      </w:r>
      <w:r w:rsidR="00BE1E80" w:rsidRPr="005F3BEA">
        <w:rPr>
          <w:rFonts w:ascii="Book Antiqua" w:hAnsi="Book Antiqua" w:cstheme="majorBidi"/>
          <w:color w:val="000000" w:themeColor="text1"/>
        </w:rPr>
        <w:t xml:space="preserve"> mesenteric veins and</w:t>
      </w:r>
      <w:r w:rsidR="00C22E23" w:rsidRPr="005F3BEA">
        <w:rPr>
          <w:rFonts w:ascii="Book Antiqua" w:hAnsi="Book Antiqua" w:cstheme="majorBidi"/>
          <w:color w:val="000000" w:themeColor="text1"/>
        </w:rPr>
        <w:t xml:space="preserve"> the</w:t>
      </w:r>
      <w:r w:rsidR="00BE1E80" w:rsidRPr="005F3BEA">
        <w:rPr>
          <w:rFonts w:ascii="Book Antiqua" w:hAnsi="Book Antiqua" w:cstheme="majorBidi"/>
          <w:color w:val="000000" w:themeColor="text1"/>
        </w:rPr>
        <w:t xml:space="preserve"> portal vein. About 75% of hydatid infections affect the liver. In about 15% of the cases, larvae bypass the liver filtration to </w:t>
      </w:r>
      <w:r w:rsidR="00C22E23" w:rsidRPr="005F3BEA">
        <w:rPr>
          <w:rFonts w:ascii="Book Antiqua" w:hAnsi="Book Antiqua" w:cstheme="majorBidi"/>
          <w:color w:val="000000" w:themeColor="text1"/>
        </w:rPr>
        <w:t xml:space="preserve">gain access to </w:t>
      </w:r>
      <w:r w:rsidR="00BE1E80" w:rsidRPr="005F3BEA">
        <w:rPr>
          <w:rFonts w:ascii="Book Antiqua" w:hAnsi="Book Antiqua" w:cstheme="majorBidi"/>
          <w:color w:val="000000" w:themeColor="text1"/>
        </w:rPr>
        <w:t>the l</w:t>
      </w:r>
      <w:r w:rsidR="00C22E23" w:rsidRPr="005F3BEA">
        <w:rPr>
          <w:rFonts w:ascii="Book Antiqua" w:hAnsi="Book Antiqua" w:cstheme="majorBidi"/>
          <w:color w:val="000000" w:themeColor="text1"/>
        </w:rPr>
        <w:t>ungs. Hematogenous spread of</w:t>
      </w:r>
      <w:r w:rsidR="00BE1E80" w:rsidRPr="005F3BEA">
        <w:rPr>
          <w:rFonts w:ascii="Book Antiqua" w:hAnsi="Book Antiqua" w:cstheme="majorBidi"/>
          <w:color w:val="000000" w:themeColor="text1"/>
        </w:rPr>
        <w:t xml:space="preserve"> echinococcus </w:t>
      </w:r>
      <w:proofErr w:type="spellStart"/>
      <w:r w:rsidR="00BE1E80" w:rsidRPr="005F3BEA">
        <w:rPr>
          <w:rFonts w:ascii="Book Antiqua" w:hAnsi="Book Antiqua" w:cstheme="majorBidi"/>
          <w:color w:val="000000" w:themeColor="text1"/>
        </w:rPr>
        <w:t>granulosus</w:t>
      </w:r>
      <w:proofErr w:type="spellEnd"/>
      <w:r w:rsidR="00BE1E80" w:rsidRPr="005F3BEA">
        <w:rPr>
          <w:rFonts w:ascii="Book Antiqua" w:hAnsi="Book Antiqua" w:cstheme="majorBidi"/>
          <w:color w:val="000000" w:themeColor="text1"/>
        </w:rPr>
        <w:t xml:space="preserve"> to any part of the body can </w:t>
      </w:r>
      <w:r w:rsidR="00C22E23" w:rsidRPr="005F3BEA">
        <w:rPr>
          <w:rFonts w:ascii="Book Antiqua" w:hAnsi="Book Antiqua" w:cstheme="majorBidi"/>
          <w:color w:val="000000" w:themeColor="text1"/>
        </w:rPr>
        <w:t xml:space="preserve">also </w:t>
      </w:r>
      <w:r w:rsidR="003B07F4" w:rsidRPr="005F3BEA">
        <w:rPr>
          <w:rFonts w:ascii="Book Antiqua" w:hAnsi="Book Antiqua" w:cstheme="majorBidi"/>
          <w:color w:val="000000" w:themeColor="text1"/>
        </w:rPr>
        <w:t>occur</w:t>
      </w:r>
      <w:r w:rsidR="00A541CD" w:rsidRPr="005F3BEA">
        <w:rPr>
          <w:rFonts w:ascii="Book Antiqua" w:hAnsi="Book Antiqua" w:cstheme="majorBidi"/>
          <w:color w:val="000000" w:themeColor="text1"/>
          <w:vertAlign w:val="superscript"/>
        </w:rPr>
        <w:fldChar w:fldCharType="begin"/>
      </w:r>
      <w:r w:rsidR="00A541CD"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&lt;EndNote&gt;&lt;Cite&gt;&lt;Author&gt;Pedrosa&lt;/Author&gt;&lt;Year&gt;2000&lt;/Year&gt;&lt;RecNum&gt;504&lt;/RecNum&gt;&lt;DisplayText&gt;[1,3]&lt;/DisplayText&gt;&lt;record&gt;&lt;rec-number&gt;504&lt;/rec-number&gt;&lt;foreign-keys&gt;&lt;key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Cite&gt;&lt;Author&gt;Lewall&lt;/Author&gt;&lt;Year&gt;1998&lt;/Year&gt;&lt;RecNum&gt;506&lt;/RecNum&gt;&lt;record&gt;&lt;rec-number&gt;506&lt;/rec-number&gt;&lt;foreign-keys&gt;&lt;key app="EN" db-id="0zezata5z2v5sref2f2xfvxueevfaw555pfd"&gt;506&lt;/key&gt;&lt;/foreign-keys&gt;&lt;ref-type name="Journal Article"&gt;17&lt;/ref-type&gt;&lt;contributors&gt;&lt;authors&gt;&lt;author&gt;Lewall, D. B.&lt;/author&gt;&lt;/authors&gt;&lt;/contributors&gt;&lt;titles&gt;&lt;title&gt;Hydatid disease: biology, pathology, imaging and classification&lt;/title&gt;&lt;secondary-title&gt;Clin Radiol&lt;/secondary-title&gt;&lt;/titles&gt;&lt;periodical&gt;&lt;full-title&gt;Clin Radiol&lt;/full-title&gt;&lt;/periodical&gt;&lt;pages&gt;863-74&lt;/pages&gt;&lt;volume&gt;53&lt;/volume&gt;&lt;number&gt;12&lt;/number&gt;&lt;dates&gt;&lt;year&gt;1998&lt;/year&gt;&lt;/dates&gt;&lt;isbn&gt;0009-9260 (Print)&amp;#xD;0009-9260 (Linking)&lt;/isbn&gt;&lt;work-type&gt;Review&lt;/work-type&gt;&lt;urls&gt;&lt;/urls&gt;&lt;/record&gt;&lt;/Cite&gt;&lt;/EndNote&gt;</w:instrText>
      </w:r>
      <w:r w:rsidR="00A541CD" w:rsidRPr="005F3BEA">
        <w:rPr>
          <w:rFonts w:ascii="Book Antiqua" w:hAnsi="Book Antiqua" w:cstheme="majorBidi"/>
          <w:color w:val="000000" w:themeColor="text1"/>
          <w:vertAlign w:val="superscript"/>
        </w:rPr>
        <w:fldChar w:fldCharType="separate"/>
      </w:r>
      <w:r w:rsidR="00A541CD"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w:t>
        </w:r>
      </w:hyperlink>
      <w:r w:rsidR="00A541CD" w:rsidRPr="005F3BEA">
        <w:rPr>
          <w:rFonts w:ascii="Book Antiqua" w:hAnsi="Book Antiqua" w:cstheme="majorBidi"/>
          <w:noProof/>
          <w:color w:val="000000" w:themeColor="text1"/>
          <w:vertAlign w:val="superscript"/>
        </w:rPr>
        <w:t>,</w:t>
      </w:r>
      <w:hyperlink w:anchor="_ENREF_3" w:tooltip="Lewall, 1998 #506" w:history="1">
        <w:r w:rsidR="00E32AFC" w:rsidRPr="005F3BEA">
          <w:rPr>
            <w:rFonts w:ascii="Book Antiqua" w:hAnsi="Book Antiqua" w:cstheme="majorBidi"/>
            <w:noProof/>
            <w:color w:val="000000" w:themeColor="text1"/>
            <w:vertAlign w:val="superscript"/>
          </w:rPr>
          <w:t>3</w:t>
        </w:r>
      </w:hyperlink>
      <w:r w:rsidR="00A541CD" w:rsidRPr="005F3BEA">
        <w:rPr>
          <w:rFonts w:ascii="Book Antiqua" w:hAnsi="Book Antiqua" w:cstheme="majorBidi"/>
          <w:noProof/>
          <w:color w:val="000000" w:themeColor="text1"/>
          <w:vertAlign w:val="superscript"/>
        </w:rPr>
        <w:t>]</w:t>
      </w:r>
      <w:r w:rsidR="00A541CD" w:rsidRPr="005F3BEA">
        <w:rPr>
          <w:rFonts w:ascii="Book Antiqua" w:hAnsi="Book Antiqua" w:cstheme="majorBidi"/>
          <w:color w:val="000000" w:themeColor="text1"/>
          <w:vertAlign w:val="superscript"/>
        </w:rPr>
        <w:fldChar w:fldCharType="end"/>
      </w:r>
      <w:r w:rsidR="00A541CD" w:rsidRPr="005F3BEA">
        <w:rPr>
          <w:rFonts w:ascii="Book Antiqua" w:hAnsi="Book Antiqua" w:cstheme="majorBidi"/>
          <w:color w:val="000000" w:themeColor="text1"/>
        </w:rPr>
        <w:t>.</w:t>
      </w:r>
    </w:p>
    <w:p w14:paraId="5CE0CEC6" w14:textId="77777777" w:rsidR="00E32AFC" w:rsidRPr="005F3BEA" w:rsidRDefault="00E32AFC" w:rsidP="005F3BEA">
      <w:pPr>
        <w:shd w:val="clear" w:color="auto" w:fill="FFFFFF"/>
        <w:adjustRightInd w:val="0"/>
        <w:snapToGrid w:val="0"/>
        <w:spacing w:after="0" w:line="360" w:lineRule="auto"/>
        <w:jc w:val="both"/>
        <w:rPr>
          <w:rFonts w:ascii="Book Antiqua" w:eastAsia="Times New Roman" w:hAnsi="Book Antiqua" w:cstheme="majorBidi"/>
          <w:b/>
          <w:bCs/>
          <w:color w:val="000000" w:themeColor="text1"/>
          <w:sz w:val="24"/>
          <w:szCs w:val="24"/>
        </w:rPr>
      </w:pPr>
    </w:p>
    <w:p w14:paraId="37696283" w14:textId="77777777" w:rsidR="00E32AFC" w:rsidRPr="005F3BEA" w:rsidRDefault="003B07F4" w:rsidP="005F3BEA">
      <w:pPr>
        <w:shd w:val="clear" w:color="auto" w:fill="FFFFFF"/>
        <w:adjustRightInd w:val="0"/>
        <w:snapToGrid w:val="0"/>
        <w:spacing w:after="0" w:line="360" w:lineRule="auto"/>
        <w:jc w:val="both"/>
        <w:rPr>
          <w:rFonts w:ascii="Book Antiqua" w:hAnsi="Book Antiqua" w:cstheme="majorBidi"/>
          <w:b/>
          <w:bCs/>
          <w:color w:val="000000" w:themeColor="text1"/>
          <w:sz w:val="24"/>
          <w:szCs w:val="24"/>
          <w:u w:val="single"/>
          <w:lang w:eastAsia="zh-CN"/>
        </w:rPr>
      </w:pPr>
      <w:r w:rsidRPr="005F3BEA">
        <w:rPr>
          <w:rFonts w:ascii="Book Antiqua" w:eastAsia="Times New Roman" w:hAnsi="Book Antiqua" w:cstheme="majorBidi"/>
          <w:b/>
          <w:bCs/>
          <w:color w:val="000000" w:themeColor="text1"/>
          <w:sz w:val="24"/>
          <w:szCs w:val="24"/>
          <w:u w:val="single"/>
        </w:rPr>
        <w:t>CLINICAL OVERVIEW OF EXTRAPULMONARY AND INTRATHORACIC HYDATID CYSTS</w:t>
      </w:r>
    </w:p>
    <w:p w14:paraId="60F51A99" w14:textId="77777777" w:rsidR="00E32AFC" w:rsidRPr="005F3BEA" w:rsidRDefault="00E32AFC" w:rsidP="005F3BEA">
      <w:pPr>
        <w:shd w:val="clear" w:color="auto" w:fill="FFFFFF"/>
        <w:adjustRightInd w:val="0"/>
        <w:snapToGrid w:val="0"/>
        <w:spacing w:after="0" w:line="360" w:lineRule="auto"/>
        <w:jc w:val="both"/>
        <w:rPr>
          <w:rFonts w:ascii="Book Antiqua" w:eastAsia="Times New Roman" w:hAnsi="Book Antiqua" w:cstheme="majorBidi"/>
          <w:color w:val="000000" w:themeColor="text1"/>
          <w:sz w:val="24"/>
          <w:szCs w:val="24"/>
        </w:rPr>
      </w:pPr>
      <w:r w:rsidRPr="005F3BEA">
        <w:rPr>
          <w:rFonts w:ascii="Book Antiqua" w:eastAsia="Times New Roman" w:hAnsi="Book Antiqua" w:cstheme="majorBidi"/>
          <w:color w:val="000000" w:themeColor="text1"/>
          <w:sz w:val="24"/>
          <w:szCs w:val="24"/>
        </w:rPr>
        <w:t>The extrapulmonary intrathoracic hydatid cysts may be silent with no symptoms and may present with symptoms commonly related to mass effect and compression of adjacent organs. Hydatid cyst rupture can cause anaphylactic shock and even death. Imaging findings of hydatid cysts are variable, ranging from purely cystic lesions to solid appearing lesions. Diagnosis of such cases can be challenging and usually based on clinical data including history of exposure or immigration from endemic area as well as supportive radiologic and serology findings</w:t>
      </w:r>
      <w:r w:rsidRPr="005F3BEA">
        <w:rPr>
          <w:rFonts w:ascii="Book Antiqua" w:eastAsia="Times New Roman" w:hAnsi="Book Antiqua" w:cstheme="majorBidi"/>
          <w:color w:val="000000" w:themeColor="text1"/>
          <w:sz w:val="24"/>
          <w:szCs w:val="24"/>
          <w:vertAlign w:val="superscript"/>
        </w:rPr>
        <w:fldChar w:fldCharType="begin">
          <w:fldData xml:space="preserve">PEVuZE5vdGU+PENpdGU+PEF1dGhvcj5Qb2xhdDwvQXV0aG9yPjxZZWFyPjIwMDM8L1llYXI+PFJl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</w:fldData>
        </w:fldChar>
      </w:r>
      <w:r w:rsidRPr="005F3BEA">
        <w:rPr>
          <w:rFonts w:ascii="Book Antiqua" w:eastAsia="Times New Roman" w:hAnsi="Book Antiqua" w:cstheme="majorBidi"/>
          <w:color w:val="000000" w:themeColor="text1"/>
          <w:sz w:val="24"/>
          <w:szCs w:val="24"/>
          <w:vertAlign w:val="superscript"/>
        </w:rPr>
        <w:instrText xml:space="preserve"> ADDIN EN.CITE </w:instrText>
      </w:r>
      <w:r w:rsidRPr="005F3BEA">
        <w:rPr>
          <w:rFonts w:ascii="Book Antiqua" w:eastAsia="Times New Roman" w:hAnsi="Book Antiqua" w:cstheme="majorBidi"/>
          <w:color w:val="000000" w:themeColor="text1"/>
          <w:sz w:val="24"/>
          <w:szCs w:val="24"/>
          <w:vertAlign w:val="superscript"/>
        </w:rPr>
        <w:fldChar w:fldCharType="begin">
          <w:fldData xml:space="preserve">PEVuZE5vdGU+PENpdGU+PEF1dGhvcj5Qb2xhdDwvQXV0aG9yPjxZZWFyPjIwMDM8L1llYXI+PFJl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</w:fldData>
        </w:fldChar>
      </w:r>
      <w:r w:rsidRPr="005F3BEA">
        <w:rPr>
          <w:rFonts w:ascii="Book Antiqua" w:eastAsia="Times New Roman" w:hAnsi="Book Antiqua" w:cstheme="majorBidi"/>
          <w:color w:val="000000" w:themeColor="text1"/>
          <w:sz w:val="24"/>
          <w:szCs w:val="24"/>
          <w:vertAlign w:val="superscript"/>
        </w:rPr>
        <w:instrText xml:space="preserve"> ADDIN EN.CITE.DATA </w:instrText>
      </w:r>
      <w:r w:rsidRPr="005F3BEA">
        <w:rPr>
          <w:rFonts w:ascii="Book Antiqua" w:eastAsia="Times New Roman" w:hAnsi="Book Antiqua" w:cstheme="majorBidi"/>
          <w:color w:val="000000" w:themeColor="text1"/>
          <w:sz w:val="24"/>
          <w:szCs w:val="24"/>
          <w:vertAlign w:val="superscript"/>
        </w:rPr>
      </w:r>
      <w:r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vertAlign w:val="superscript"/>
        </w:rPr>
      </w:r>
      <w:r w:rsidRPr="005F3BEA">
        <w:rPr>
          <w:rFonts w:ascii="Book Antiqua" w:eastAsia="Times New Roman" w:hAnsi="Book Antiqua" w:cstheme="majorBidi"/>
          <w:color w:val="000000" w:themeColor="text1"/>
          <w:sz w:val="24"/>
          <w:szCs w:val="24"/>
          <w:vertAlign w:val="superscript"/>
        </w:rPr>
        <w:fldChar w:fldCharType="separate"/>
      </w:r>
      <w:r w:rsidRPr="005F3BEA">
        <w:rPr>
          <w:rFonts w:ascii="Book Antiqua" w:eastAsia="Times New Roman" w:hAnsi="Book Antiqua" w:cstheme="majorBidi"/>
          <w:noProof/>
          <w:color w:val="000000" w:themeColor="text1"/>
          <w:sz w:val="24"/>
          <w:szCs w:val="24"/>
          <w:vertAlign w:val="superscript"/>
        </w:rPr>
        <w:t>[</w:t>
      </w:r>
      <w:hyperlink w:anchor="_ENREF_2" w:tooltip="Polat, 2003 #505" w:history="1">
        <w:r w:rsidRPr="005F3BEA">
          <w:rPr>
            <w:rFonts w:ascii="Book Antiqua" w:eastAsia="Times New Roman" w:hAnsi="Book Antiqua" w:cstheme="majorBidi"/>
            <w:noProof/>
            <w:color w:val="000000" w:themeColor="text1"/>
            <w:sz w:val="24"/>
            <w:szCs w:val="24"/>
            <w:vertAlign w:val="superscript"/>
          </w:rPr>
          <w:t>2</w:t>
        </w:r>
      </w:hyperlink>
      <w:r w:rsidRPr="005F3BEA">
        <w:rPr>
          <w:rFonts w:ascii="Book Antiqua" w:eastAsia="Times New Roman" w:hAnsi="Book Antiqua" w:cstheme="majorBidi"/>
          <w:noProof/>
          <w:color w:val="000000" w:themeColor="text1"/>
          <w:sz w:val="24"/>
          <w:szCs w:val="24"/>
          <w:vertAlign w:val="superscript"/>
        </w:rPr>
        <w:t>,</w:t>
      </w:r>
      <w:hyperlink w:anchor="_ENREF_5" w:tooltip="Ulku, 2004 #569" w:history="1">
        <w:r w:rsidRPr="005F3BEA">
          <w:rPr>
            <w:rFonts w:ascii="Book Antiqua" w:eastAsia="Times New Roman" w:hAnsi="Book Antiqua" w:cstheme="majorBidi"/>
            <w:noProof/>
            <w:color w:val="000000" w:themeColor="text1"/>
            <w:sz w:val="24"/>
            <w:szCs w:val="24"/>
            <w:vertAlign w:val="superscript"/>
          </w:rPr>
          <w:t>5</w:t>
        </w:r>
      </w:hyperlink>
      <w:r w:rsidRPr="005F3BEA">
        <w:rPr>
          <w:rFonts w:ascii="Book Antiqua" w:eastAsia="Times New Roman" w:hAnsi="Book Antiqua" w:cstheme="majorBidi"/>
          <w:noProof/>
          <w:color w:val="000000" w:themeColor="text1"/>
          <w:sz w:val="24"/>
          <w:szCs w:val="24"/>
          <w:vertAlign w:val="superscript"/>
        </w:rPr>
        <w:t>,</w:t>
      </w:r>
      <w:hyperlink w:anchor="_ENREF_6" w:tooltip="Thameur, 2001 #520" w:history="1">
        <w:r w:rsidRPr="005F3BEA">
          <w:rPr>
            <w:rFonts w:ascii="Book Antiqua" w:eastAsia="Times New Roman" w:hAnsi="Book Antiqua" w:cstheme="majorBidi"/>
            <w:noProof/>
            <w:color w:val="000000" w:themeColor="text1"/>
            <w:sz w:val="24"/>
            <w:szCs w:val="24"/>
            <w:vertAlign w:val="superscript"/>
          </w:rPr>
          <w:t>6</w:t>
        </w:r>
      </w:hyperlink>
      <w:r w:rsidRPr="005F3BEA">
        <w:rPr>
          <w:rFonts w:ascii="Book Antiqua" w:eastAsia="Times New Roman" w:hAnsi="Book Antiqua" w:cstheme="majorBidi"/>
          <w:noProof/>
          <w:color w:val="000000" w:themeColor="text1"/>
          <w:sz w:val="24"/>
          <w:szCs w:val="24"/>
          <w:vertAlign w:val="superscript"/>
        </w:rPr>
        <w:t>]</w:t>
      </w:r>
      <w:r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rPr>
        <w:t xml:space="preserve">. </w:t>
      </w:r>
      <w:proofErr w:type="spellStart"/>
      <w:r w:rsidRPr="005F3BEA">
        <w:rPr>
          <w:rFonts w:ascii="Book Antiqua" w:eastAsia="Times New Roman" w:hAnsi="Book Antiqua" w:cstheme="majorBidi"/>
          <w:color w:val="000000" w:themeColor="text1"/>
          <w:sz w:val="24"/>
          <w:szCs w:val="24"/>
        </w:rPr>
        <w:t>Casoni’s</w:t>
      </w:r>
      <w:proofErr w:type="spellEnd"/>
      <w:r w:rsidRPr="005F3BEA">
        <w:rPr>
          <w:rFonts w:ascii="Book Antiqua" w:eastAsia="Times New Roman" w:hAnsi="Book Antiqua" w:cstheme="majorBidi"/>
          <w:color w:val="000000" w:themeColor="text1"/>
          <w:sz w:val="24"/>
          <w:szCs w:val="24"/>
        </w:rPr>
        <w:t xml:space="preserve"> intradermal skin test and indirect </w:t>
      </w:r>
      <w:proofErr w:type="spellStart"/>
      <w:r w:rsidRPr="005F3BEA">
        <w:rPr>
          <w:rFonts w:ascii="Book Antiqua" w:eastAsia="Times New Roman" w:hAnsi="Book Antiqua" w:cstheme="majorBidi"/>
          <w:color w:val="000000" w:themeColor="text1"/>
          <w:sz w:val="24"/>
          <w:szCs w:val="24"/>
        </w:rPr>
        <w:t>haemagglutination</w:t>
      </w:r>
      <w:proofErr w:type="spellEnd"/>
      <w:r w:rsidRPr="005F3BEA">
        <w:rPr>
          <w:rFonts w:ascii="Book Antiqua" w:eastAsia="Times New Roman" w:hAnsi="Book Antiqua" w:cstheme="majorBidi"/>
          <w:color w:val="000000" w:themeColor="text1"/>
          <w:sz w:val="24"/>
          <w:szCs w:val="24"/>
        </w:rPr>
        <w:t xml:space="preserve"> test (IHA) may detect the presence </w:t>
      </w:r>
      <w:r w:rsidR="00D556BB" w:rsidRPr="005F3BEA">
        <w:rPr>
          <w:rFonts w:ascii="Book Antiqua" w:eastAsia="Times New Roman" w:hAnsi="Book Antiqua" w:cstheme="majorBidi"/>
          <w:color w:val="000000" w:themeColor="text1"/>
          <w:sz w:val="24"/>
          <w:szCs w:val="24"/>
        </w:rPr>
        <w:t>of antibodies to the parasite. </w:t>
      </w:r>
      <w:proofErr w:type="spellStart"/>
      <w:r w:rsidRPr="005F3BEA">
        <w:rPr>
          <w:rFonts w:ascii="Book Antiqua" w:eastAsia="Times New Roman" w:hAnsi="Book Antiqua" w:cstheme="majorBidi"/>
          <w:color w:val="000000" w:themeColor="text1"/>
          <w:sz w:val="24"/>
          <w:szCs w:val="24"/>
        </w:rPr>
        <w:t>Casoni’s</w:t>
      </w:r>
      <w:proofErr w:type="spellEnd"/>
      <w:r w:rsidRPr="005F3BEA">
        <w:rPr>
          <w:rFonts w:ascii="Book Antiqua" w:eastAsia="Times New Roman" w:hAnsi="Book Antiqua" w:cstheme="majorBidi"/>
          <w:color w:val="000000" w:themeColor="text1"/>
          <w:sz w:val="24"/>
          <w:szCs w:val="24"/>
        </w:rPr>
        <w:t xml:space="preserve"> intradermal test is still used for its simplicity, though it has a variable sensitivity (57</w:t>
      </w:r>
      <w:r w:rsidR="00D556BB" w:rsidRPr="005F3BEA">
        <w:rPr>
          <w:rFonts w:ascii="Book Antiqua" w:hAnsi="Book Antiqua" w:cstheme="majorBidi"/>
          <w:color w:val="000000" w:themeColor="text1"/>
          <w:sz w:val="24"/>
          <w:szCs w:val="24"/>
          <w:lang w:eastAsia="zh-CN"/>
        </w:rPr>
        <w:t>%</w:t>
      </w:r>
      <w:r w:rsidRPr="005F3BEA">
        <w:rPr>
          <w:rFonts w:ascii="Book Antiqua" w:eastAsia="Times New Roman" w:hAnsi="Book Antiqua" w:cstheme="majorBidi"/>
          <w:color w:val="000000" w:themeColor="text1"/>
          <w:sz w:val="24"/>
          <w:szCs w:val="24"/>
        </w:rPr>
        <w:t xml:space="preserve">–93%) and limited specificity. The IHA test is one of the most sensitive serological tests for the diagnosis of hydatid disease. IHA test reported sensitivity ranging from 66% to 100% and it is used </w:t>
      </w:r>
      <w:r w:rsidR="008A5EB7" w:rsidRPr="005F3BEA">
        <w:rPr>
          <w:rFonts w:ascii="Book Antiqua" w:eastAsia="Times New Roman" w:hAnsi="Book Antiqua" w:cstheme="majorBidi"/>
          <w:color w:val="000000" w:themeColor="text1"/>
          <w:sz w:val="24"/>
          <w:szCs w:val="24"/>
        </w:rPr>
        <w:t>as a screening test</w:t>
      </w:r>
      <w:r w:rsidRPr="005F3BEA">
        <w:rPr>
          <w:rFonts w:ascii="Book Antiqua" w:eastAsia="Times New Roman" w:hAnsi="Book Antiqua" w:cstheme="majorBidi"/>
          <w:color w:val="000000" w:themeColor="text1"/>
          <w:sz w:val="24"/>
          <w:szCs w:val="24"/>
          <w:vertAlign w:val="superscript"/>
        </w:rPr>
        <w:fldChar w:fldCharType="begin"/>
      </w:r>
      <w:r w:rsidRPr="005F3BEA">
        <w:rPr>
          <w:rFonts w:ascii="Book Antiqua" w:eastAsia="Times New Roman" w:hAnsi="Book Antiqua" w:cstheme="majorBidi"/>
          <w:color w:val="000000" w:themeColor="text1"/>
          <w:sz w:val="24"/>
          <w:szCs w:val="24"/>
          <w:vertAlign w:val="superscript"/>
        </w:rPr>
        <w:instrText xml:space="preserve"> ADDIN EN.CITE &lt;EndNote&gt;&lt;Cite&gt;&lt;Author&gt;Gonlugur&lt;/Author&gt;&lt;Year&gt;2005&lt;/Year&gt;&lt;RecNum&gt;571&lt;/RecNum&gt;&lt;DisplayText&gt;[7]&lt;/DisplayText&gt;&lt;record&gt;&lt;rec-number&gt;571&lt;/rec-number&gt;&lt;foreign-keys&gt;&lt;key app="EN" db-id="0zezata5z2v5sref2f2xfvxueevfaw555pfd"&gt;571&lt;/key&gt;&lt;/foreign-keys&gt;&lt;ref-type name="Journal Article"&gt;17&lt;/ref-type&gt;&lt;contributors&gt;&lt;authors&gt;&lt;author&gt;Gonlugur, U.&lt;/author&gt;&lt;author&gt;Ozcelik, S.&lt;/author&gt;&lt;author&gt;Gonlugur, T. E.&lt;/author&gt;&lt;author&gt;Celiksoz, A.&lt;/author&gt;&lt;/authors&gt;&lt;/contributors&gt;&lt;titles&gt;&lt;title&gt;The role of Casoni&amp;apos;s skin test and indirect haemagglutination test in the diagnosis of hydatid disease&lt;/title&gt;&lt;secondary-title&gt;Parasitol Res&lt;/secondary-title&gt;&lt;/titles&gt;&lt;periodical&gt;&lt;full-title&gt;Parasitol Res&lt;/full-title&gt;&lt;/periodical&gt;&lt;pages&gt;395-8&lt;/pages&gt;&lt;volume&gt;97&lt;/volume&gt;&lt;number&gt;5&lt;/number&gt;&lt;dates&gt;&lt;year&gt;2005&lt;/year&gt;&lt;/dates&gt;&lt;isbn&gt;0932-0113 (Print)&amp;#xD;0932-0113 (Linking)&lt;/isbn&gt;&lt;work-type&gt;Evaluation Study&lt;/work-type&gt;&lt;urls&gt;&lt;/urls&gt;&lt;/record&gt;&lt;/Cite&gt;&lt;/EndNote&gt;</w:instrText>
      </w:r>
      <w:r w:rsidRPr="005F3BEA">
        <w:rPr>
          <w:rFonts w:ascii="Book Antiqua" w:eastAsia="Times New Roman" w:hAnsi="Book Antiqua" w:cstheme="majorBidi"/>
          <w:color w:val="000000" w:themeColor="text1"/>
          <w:sz w:val="24"/>
          <w:szCs w:val="24"/>
          <w:vertAlign w:val="superscript"/>
        </w:rPr>
        <w:fldChar w:fldCharType="separate"/>
      </w:r>
      <w:r w:rsidRPr="005F3BEA">
        <w:rPr>
          <w:rFonts w:ascii="Book Antiqua" w:eastAsia="Times New Roman" w:hAnsi="Book Antiqua" w:cstheme="majorBidi"/>
          <w:noProof/>
          <w:color w:val="000000" w:themeColor="text1"/>
          <w:sz w:val="24"/>
          <w:szCs w:val="24"/>
          <w:vertAlign w:val="superscript"/>
        </w:rPr>
        <w:t>[</w:t>
      </w:r>
      <w:hyperlink w:anchor="_ENREF_7" w:tooltip="Gonlugur, 2005 #571" w:history="1">
        <w:r w:rsidRPr="005F3BEA">
          <w:rPr>
            <w:rFonts w:ascii="Book Antiqua" w:eastAsia="Times New Roman" w:hAnsi="Book Antiqua" w:cstheme="majorBidi"/>
            <w:noProof/>
            <w:color w:val="000000" w:themeColor="text1"/>
            <w:sz w:val="24"/>
            <w:szCs w:val="24"/>
            <w:vertAlign w:val="superscript"/>
          </w:rPr>
          <w:t>7</w:t>
        </w:r>
      </w:hyperlink>
      <w:r w:rsidRPr="005F3BEA">
        <w:rPr>
          <w:rFonts w:ascii="Book Antiqua" w:eastAsia="Times New Roman" w:hAnsi="Book Antiqua" w:cstheme="majorBidi"/>
          <w:noProof/>
          <w:color w:val="000000" w:themeColor="text1"/>
          <w:sz w:val="24"/>
          <w:szCs w:val="24"/>
          <w:vertAlign w:val="superscript"/>
        </w:rPr>
        <w:t>]</w:t>
      </w:r>
      <w:r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rPr>
        <w:t xml:space="preserve">. Percutaneous transthoracic aspiration should be avoided or performed with caution, because it may result is allergic reactions or cause spreading of disease. Surgical removal of hydatid cyst </w:t>
      </w:r>
      <w:r w:rsidRPr="005F3BEA">
        <w:rPr>
          <w:rFonts w:ascii="Book Antiqua" w:eastAsia="Times New Roman" w:hAnsi="Book Antiqua" w:cstheme="majorBidi"/>
          <w:color w:val="000000" w:themeColor="text1"/>
          <w:sz w:val="24"/>
          <w:szCs w:val="24"/>
        </w:rPr>
        <w:lastRenderedPageBreak/>
        <w:t xml:space="preserve">is the treatment of choice for most patients. Medical therapy with mebendazole or albendazole is used as a complement to surgical treatment. Medical therapy is a primary treatment in patients with recurrent </w:t>
      </w:r>
      <w:proofErr w:type="spellStart"/>
      <w:r w:rsidRPr="005F3BEA">
        <w:rPr>
          <w:rFonts w:ascii="Book Antiqua" w:eastAsia="Times New Roman" w:hAnsi="Book Antiqua" w:cstheme="majorBidi"/>
          <w:color w:val="000000" w:themeColor="text1"/>
          <w:sz w:val="24"/>
          <w:szCs w:val="24"/>
        </w:rPr>
        <w:t>hydatidosis</w:t>
      </w:r>
      <w:proofErr w:type="spellEnd"/>
      <w:r w:rsidRPr="005F3BEA">
        <w:rPr>
          <w:rFonts w:ascii="Book Antiqua" w:eastAsia="Times New Roman" w:hAnsi="Book Antiqua" w:cstheme="majorBidi"/>
          <w:color w:val="000000" w:themeColor="text1"/>
          <w:sz w:val="24"/>
          <w:szCs w:val="24"/>
        </w:rPr>
        <w:t>, patients who may not tolerate surger</w:t>
      </w:r>
      <w:r w:rsidR="008A5EB7" w:rsidRPr="005F3BEA">
        <w:rPr>
          <w:rFonts w:ascii="Book Antiqua" w:eastAsia="Times New Roman" w:hAnsi="Book Antiqua" w:cstheme="majorBidi"/>
          <w:color w:val="000000" w:themeColor="text1"/>
          <w:sz w:val="24"/>
          <w:szCs w:val="24"/>
        </w:rPr>
        <w:t>y, or patients with small cysts</w:t>
      </w:r>
      <w:r w:rsidRPr="005F3BEA">
        <w:rPr>
          <w:rFonts w:ascii="Book Antiqua" w:eastAsia="Times New Roman" w:hAnsi="Book Antiqua" w:cstheme="majorBidi"/>
          <w:color w:val="000000" w:themeColor="text1"/>
          <w:sz w:val="24"/>
          <w:szCs w:val="24"/>
          <w:vertAlign w:val="superscript"/>
        </w:rPr>
        <w:fldChar w:fldCharType="begin"/>
      </w:r>
      <w:r w:rsidRPr="005F3BEA">
        <w:rPr>
          <w:rFonts w:ascii="Book Antiqua" w:eastAsia="Times New Roman" w:hAnsi="Book Antiqua" w:cstheme="majorBidi"/>
          <w:color w:val="000000" w:themeColor="text1"/>
          <w:sz w:val="24"/>
          <w:szCs w:val="24"/>
          <w:vertAlign w:val="superscript"/>
        </w:rPr>
        <w:instrText xml:space="preserve"> ADDIN EN.CITE &lt;EndNote&gt;&lt;Cite&gt;&lt;Author&gt;Ulku&lt;/Author&gt;&lt;Year&gt;2004&lt;/Year&gt;&lt;RecNum&gt;569&lt;/RecNum&gt;&lt;DisplayText&gt;[5,6]&lt;/DisplayText&gt;&lt;record&gt;&lt;rec-number&gt;569&lt;/rec-number&gt;&lt;foreign-keys&gt;&lt;key app="EN" db-id="0zezata5z2v5sref2f2xfvxueevfaw555pfd"&gt;569&lt;/key&gt;&lt;/foreign-keys&gt;&lt;ref-type name="Journal Article"&gt;17&lt;/ref-type&gt;&lt;contributors&gt;&lt;authors&gt;&lt;author&gt;Ulku, R.&lt;/author&gt;&lt;author&gt;Eren, N.&lt;/author&gt;&lt;author&gt;Cakir, O.&lt;/author&gt;&lt;author&gt;Balci, A.&lt;/author&gt;&lt;author&gt;Onat, S.&lt;/author&gt;&lt;/authors&gt;&lt;/contributors&gt;&lt;titles&gt;&lt;title&gt;Extrapulmonary intrathoracic hydatid cysts&lt;/title&gt;&lt;secondary-title&gt;Can J Surg&lt;/secondary-title&gt;&lt;/titles&gt;&lt;periodical&gt;&lt;full-title&gt;Can J Surg&lt;/full-title&gt;&lt;/periodical&gt;&lt;pages&gt;95-8&lt;/pages&gt;&lt;volume&gt;47&lt;/volume&gt;&lt;number&gt;2&lt;/number&gt;&lt;dates&gt;&lt;year&gt;2004&lt;/year&gt;&lt;/dates&gt;&lt;isbn&gt;0008-428X (Print)&amp;#xD;0008-428X (Linking)&lt;/isbn&gt;&lt;urls&gt;&lt;/urls&gt;&lt;/record&gt;&lt;/Cite&gt;&lt;Cite&gt;&lt;Author&gt;Thameur&lt;/Author&gt;&lt;Year&gt;2001&lt;/Year&gt;&lt;RecNum&gt;520&lt;/RecNum&gt;&lt;record&gt;&lt;rec-number&gt;520&lt;/rec-number&gt;&lt;foreign-keys&gt;&lt;key app="EN" db-id="0zezata5z2v5sref2f2xfvxueevfaw555pfd"&gt;520&lt;/key&gt;&lt;/foreign-keys&gt;&lt;ref-type name="Journal Article"&gt;17&lt;/ref-type&gt;&lt;contributors&gt;&lt;authors&gt;&lt;author&gt;Thameur, H.&lt;/author&gt;&lt;author&gt;Abdelmoula, S.&lt;/author&gt;&lt;author&gt;Chenik, S.&lt;/author&gt;&lt;author&gt;Bey, M.&lt;/author&gt;&lt;author&gt;Ziadi, M.&lt;/author&gt;&lt;author&gt;Mestiri, T.&lt;/author&gt;&lt;author&gt;Mechmeche, R.&lt;/author&gt;&lt;author&gt;Chaouch, H.&lt;/author&gt;&lt;/authors&gt;&lt;/contributors&gt;&lt;titles&gt;&lt;title&gt;Cardiopericardial hydatid cysts&lt;/title&gt;&lt;secondary-title&gt;World J Surg&lt;/secondary-title&gt;&lt;/titles&gt;&lt;periodical&gt;&lt;full-title&gt;World J Surg&lt;/full-title&gt;&lt;/periodical&gt;&lt;pages&gt;58-67&lt;/pages&gt;&lt;volume&gt;25&lt;/volume&gt;&lt;number&gt;1&lt;/number&gt;&lt;dates&gt;&lt;year&gt;2001&lt;/year&gt;&lt;/dates&gt;&lt;isbn&gt;0364-2313 (Print)&amp;#xD;0364-2313 (Linking)&lt;/isbn&gt;&lt;work-type&gt;Review&lt;/work-type&gt;&lt;urls&gt;&lt;/urls&gt;&lt;/record&gt;&lt;/Cite&gt;&lt;/EndNote&gt;</w:instrText>
      </w:r>
      <w:r w:rsidRPr="005F3BEA">
        <w:rPr>
          <w:rFonts w:ascii="Book Antiqua" w:eastAsia="Times New Roman" w:hAnsi="Book Antiqua" w:cstheme="majorBidi"/>
          <w:color w:val="000000" w:themeColor="text1"/>
          <w:sz w:val="24"/>
          <w:szCs w:val="24"/>
          <w:vertAlign w:val="superscript"/>
        </w:rPr>
        <w:fldChar w:fldCharType="separate"/>
      </w:r>
      <w:r w:rsidRPr="005F3BEA">
        <w:rPr>
          <w:rFonts w:ascii="Book Antiqua" w:eastAsia="Times New Roman" w:hAnsi="Book Antiqua" w:cstheme="majorBidi"/>
          <w:noProof/>
          <w:color w:val="000000" w:themeColor="text1"/>
          <w:sz w:val="24"/>
          <w:szCs w:val="24"/>
          <w:vertAlign w:val="superscript"/>
        </w:rPr>
        <w:t>[</w:t>
      </w:r>
      <w:hyperlink w:anchor="_ENREF_5" w:tooltip="Ulku, 2004 #569" w:history="1">
        <w:r w:rsidRPr="005F3BEA">
          <w:rPr>
            <w:rFonts w:ascii="Book Antiqua" w:eastAsia="Times New Roman" w:hAnsi="Book Antiqua" w:cstheme="majorBidi"/>
            <w:noProof/>
            <w:color w:val="000000" w:themeColor="text1"/>
            <w:sz w:val="24"/>
            <w:szCs w:val="24"/>
            <w:vertAlign w:val="superscript"/>
          </w:rPr>
          <w:t>5</w:t>
        </w:r>
      </w:hyperlink>
      <w:r w:rsidRPr="005F3BEA">
        <w:rPr>
          <w:rFonts w:ascii="Book Antiqua" w:eastAsia="Times New Roman" w:hAnsi="Book Antiqua" w:cstheme="majorBidi"/>
          <w:noProof/>
          <w:color w:val="000000" w:themeColor="text1"/>
          <w:sz w:val="24"/>
          <w:szCs w:val="24"/>
          <w:vertAlign w:val="superscript"/>
        </w:rPr>
        <w:t>,</w:t>
      </w:r>
      <w:hyperlink w:anchor="_ENREF_6" w:tooltip="Thameur, 2001 #520" w:history="1">
        <w:r w:rsidRPr="005F3BEA">
          <w:rPr>
            <w:rFonts w:ascii="Book Antiqua" w:eastAsia="Times New Roman" w:hAnsi="Book Antiqua" w:cstheme="majorBidi"/>
            <w:noProof/>
            <w:color w:val="000000" w:themeColor="text1"/>
            <w:sz w:val="24"/>
            <w:szCs w:val="24"/>
            <w:vertAlign w:val="superscript"/>
          </w:rPr>
          <w:t>6</w:t>
        </w:r>
      </w:hyperlink>
      <w:r w:rsidRPr="005F3BEA">
        <w:rPr>
          <w:rFonts w:ascii="Book Antiqua" w:eastAsia="Times New Roman" w:hAnsi="Book Antiqua" w:cstheme="majorBidi"/>
          <w:noProof/>
          <w:color w:val="000000" w:themeColor="text1"/>
          <w:sz w:val="24"/>
          <w:szCs w:val="24"/>
          <w:vertAlign w:val="superscript"/>
        </w:rPr>
        <w:t>]</w:t>
      </w:r>
      <w:r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rPr>
        <w:t xml:space="preserve">. </w:t>
      </w:r>
    </w:p>
    <w:p w14:paraId="360A45B6"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432120B2" w14:textId="77777777" w:rsidR="00BE1E80" w:rsidRPr="005F3BEA"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5F3BEA">
        <w:rPr>
          <w:rFonts w:ascii="Book Antiqua" w:hAnsi="Book Antiqua" w:cstheme="majorBidi"/>
          <w:b/>
          <w:bCs/>
          <w:color w:val="000000" w:themeColor="text1"/>
          <w:u w:val="single"/>
        </w:rPr>
        <w:t>IMAGING FINDINGS</w:t>
      </w:r>
    </w:p>
    <w:p w14:paraId="68F034BD"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Hydatid cysts are generally classified into four types based on their imaging appearance</w:t>
      </w:r>
      <w:r w:rsidR="00A541CD" w:rsidRPr="005F3BEA">
        <w:rPr>
          <w:rFonts w:ascii="Book Antiqua" w:hAnsi="Book Antiqua" w:cstheme="majorBidi"/>
          <w:color w:val="000000" w:themeColor="text1"/>
          <w:vertAlign w:val="superscript"/>
        </w:rPr>
        <w:fldChar w:fldCharType="begin"/>
      </w:r>
      <w:r w:rsidR="00A541CD" w:rsidRPr="005F3BEA">
        <w:rPr>
          <w:rFonts w:ascii="Book Antiqua" w:hAnsi="Book Antiqua" w:cstheme="majorBidi"/>
          <w:color w:val="000000" w:themeColor="text1"/>
          <w:vertAlign w:val="superscript"/>
        </w:rPr>
        <w:instrText xml:space="preserve"> ADDIN EN.CITE &lt;EndNote&gt;&lt;Cite&gt;&lt;Author&gt;Polat&lt;/Author&gt;&lt;Year&gt;2003&lt;/Year&gt;&lt;RecNum&gt;505&lt;/RecNum&gt;&lt;DisplayText&gt;[2]&lt;/DisplayText&gt;&lt;record&gt;&lt;rec-number&gt;505&lt;/rec-number&gt;&lt;foreign-keys&gt;&lt;key app="EN" db-id="0zezata5z2v5sref2f2xfvxueevfaw555pfd"&gt;505&lt;/key&gt;&lt;/foreign-keys&gt;&lt;ref-type name="Journal Article"&gt;17&lt;/ref-type&gt;&lt;contributors&gt;&lt;authors&gt;&lt;author&gt;Polat, P.&lt;/author&gt;&lt;author&gt;Kantarci, M.&lt;/author&gt;&lt;author&gt;Alper, F.&lt;/author&gt;&lt;author&gt;Suma, S.&lt;/author&gt;&lt;author&gt;Koruyucu, M. B.&lt;/author&gt;&lt;author&gt;Okur, A.&lt;/author&gt;&lt;/authors&gt;&lt;/contributors&gt;&lt;titles&gt;&lt;title&gt;Hydatid disease from head to toe&lt;/title&gt;&lt;secondary-title&gt;Radiographics&lt;/secondary-title&gt;&lt;/titles&gt;&lt;periodical&gt;&lt;full-title&gt;Radiographics&lt;/full-title&gt;&lt;/periodical&gt;&lt;pages&gt;475-94&lt;/pages&gt;&lt;volume&gt;23&lt;/volume&gt;&lt;number&gt;2&lt;/number&gt;&lt;dates&gt;&lt;year&gt;2003&lt;/year&gt;&lt;/dates&gt;&lt;isbn&gt;0271-5333 (Print)&amp;#xD;0271-5333 (Linking)&lt;/isbn&gt;&lt;work-type&gt;Review&lt;/work-type&gt;&lt;urls&gt;&lt;/urls&gt;&lt;/record&gt;&lt;/Cite&gt;&lt;/EndNote&gt;</w:instrText>
      </w:r>
      <w:r w:rsidR="00A541CD" w:rsidRPr="005F3BEA">
        <w:rPr>
          <w:rFonts w:ascii="Book Antiqua" w:hAnsi="Book Antiqua" w:cstheme="majorBidi"/>
          <w:color w:val="000000" w:themeColor="text1"/>
          <w:vertAlign w:val="superscript"/>
        </w:rPr>
        <w:fldChar w:fldCharType="separate"/>
      </w:r>
      <w:r w:rsidR="00A541CD" w:rsidRPr="005F3BEA">
        <w:rPr>
          <w:rFonts w:ascii="Book Antiqua" w:hAnsi="Book Antiqua" w:cstheme="majorBidi"/>
          <w:color w:val="000000" w:themeColor="text1"/>
          <w:vertAlign w:val="superscript"/>
        </w:rPr>
        <w:t>[</w:t>
      </w:r>
      <w:hyperlink w:anchor="_ENREF_2" w:tooltip="Polat, 2003 #505" w:history="1">
        <w:r w:rsidR="00E32AFC" w:rsidRPr="005F3BEA">
          <w:rPr>
            <w:rFonts w:ascii="Book Antiqua" w:hAnsi="Book Antiqua" w:cstheme="majorBidi"/>
            <w:color w:val="000000" w:themeColor="text1"/>
            <w:vertAlign w:val="superscript"/>
          </w:rPr>
          <w:t>2</w:t>
        </w:r>
      </w:hyperlink>
      <w:r w:rsidR="00A541CD" w:rsidRPr="005F3BEA">
        <w:rPr>
          <w:rFonts w:ascii="Book Antiqua" w:hAnsi="Book Antiqua" w:cstheme="majorBidi"/>
          <w:color w:val="000000" w:themeColor="text1"/>
          <w:vertAlign w:val="superscript"/>
        </w:rPr>
        <w:t>]</w:t>
      </w:r>
      <w:r w:rsidR="00A541CD"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w:t>
      </w:r>
    </w:p>
    <w:p w14:paraId="62241BF6" w14:textId="77777777" w:rsidR="008A5EB7" w:rsidRPr="005F3BEA"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1E519C63" w14:textId="77777777" w:rsidR="008A5EB7"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5F3BEA">
        <w:rPr>
          <w:rFonts w:ascii="Book Antiqua" w:hAnsi="Book Antiqua" w:cstheme="majorBidi"/>
          <w:b/>
          <w:i/>
          <w:iCs/>
          <w:color w:val="000000" w:themeColor="text1"/>
        </w:rPr>
        <w:t xml:space="preserve">Type </w:t>
      </w:r>
      <w:r w:rsidR="00E920DB" w:rsidRPr="005F3BEA">
        <w:rPr>
          <w:rFonts w:ascii="Book Antiqua" w:hAnsi="Book Antiqua" w:cstheme="majorBidi"/>
          <w:b/>
          <w:i/>
          <w:iCs/>
          <w:color w:val="000000" w:themeColor="text1"/>
        </w:rPr>
        <w:t>I or</w:t>
      </w:r>
      <w:r w:rsidR="008A5EB7" w:rsidRPr="005F3BEA">
        <w:rPr>
          <w:rFonts w:ascii="Book Antiqua" w:hAnsi="Book Antiqua" w:cstheme="majorBidi"/>
          <w:b/>
          <w:i/>
          <w:iCs/>
          <w:color w:val="000000" w:themeColor="text1"/>
        </w:rPr>
        <w:t xml:space="preserve"> simple cysts</w:t>
      </w:r>
    </w:p>
    <w:p w14:paraId="3BE94AA5"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r w:rsidRPr="005F3BEA">
        <w:rPr>
          <w:rFonts w:ascii="Book Antiqua" w:hAnsi="Book Antiqua" w:cstheme="majorBidi"/>
          <w:color w:val="000000" w:themeColor="text1"/>
        </w:rPr>
        <w:t>Simple hydatids cysts appear as well-defined and anechoic masses on ultrasound and may include hydatid sand and septa. On computed tomography (CT), they are homogeneous lesions of fluid attenuation. On magnetic resonance imaging (MRI), simple hydatid cysts</w:t>
      </w:r>
      <w:r w:rsidR="00E920DB" w:rsidRPr="005F3BEA">
        <w:rPr>
          <w:rFonts w:ascii="Book Antiqua" w:hAnsi="Book Antiqua" w:cstheme="majorBidi"/>
          <w:color w:val="000000" w:themeColor="text1"/>
        </w:rPr>
        <w:t> show fluid signal</w:t>
      </w:r>
      <w:r w:rsidRPr="005F3BEA">
        <w:rPr>
          <w:rFonts w:ascii="Book Antiqua" w:hAnsi="Book Antiqua" w:cstheme="majorBidi"/>
          <w:color w:val="000000" w:themeColor="text1"/>
        </w:rPr>
        <w:t xml:space="preserve"> </w:t>
      </w:r>
      <w:r w:rsidR="00E920DB" w:rsidRPr="005F3BEA">
        <w:rPr>
          <w:rFonts w:ascii="Book Antiqua" w:hAnsi="Book Antiqua" w:cstheme="majorBidi"/>
          <w:color w:val="000000" w:themeColor="text1"/>
        </w:rPr>
        <w:t>intensity with</w:t>
      </w:r>
      <w:r w:rsidRPr="005F3BEA">
        <w:rPr>
          <w:rFonts w:ascii="Book Antiqua" w:hAnsi="Book Antiqua" w:cstheme="majorBidi"/>
          <w:color w:val="000000" w:themeColor="text1"/>
        </w:rPr>
        <w:t xml:space="preserve"> homogeneous low signal on T1-weighted images and high signal on T2-weighted images</w:t>
      </w:r>
      <w:r w:rsidR="00E920DB" w:rsidRPr="005F3BEA">
        <w:rPr>
          <w:rFonts w:ascii="Book Antiqua" w:hAnsi="Book Antiqua" w:cstheme="majorBidi"/>
          <w:color w:val="000000" w:themeColor="text1"/>
        </w:rPr>
        <w:t>, and have a</w:t>
      </w:r>
      <w:r w:rsidRPr="005F3BEA">
        <w:rPr>
          <w:rFonts w:ascii="Book Antiqua" w:hAnsi="Book Antiqua" w:cstheme="majorBidi"/>
          <w:color w:val="000000" w:themeColor="text1"/>
        </w:rPr>
        <w:t xml:space="preserve"> dark rim on both sequences. </w:t>
      </w:r>
    </w:p>
    <w:p w14:paraId="7FE17D1F" w14:textId="77777777" w:rsidR="008A5EB7" w:rsidRPr="005F3BEA"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i/>
          <w:iCs/>
          <w:color w:val="000000" w:themeColor="text1"/>
          <w:lang w:eastAsia="zh-CN"/>
        </w:rPr>
      </w:pPr>
    </w:p>
    <w:p w14:paraId="0889FEA8" w14:textId="77777777" w:rsidR="008A5EB7"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5F3BEA">
        <w:rPr>
          <w:rFonts w:ascii="Book Antiqua" w:hAnsi="Book Antiqua" w:cstheme="majorBidi"/>
          <w:b/>
          <w:i/>
          <w:iCs/>
          <w:color w:val="000000" w:themeColor="text1"/>
        </w:rPr>
        <w:t>Type II</w:t>
      </w:r>
      <w:r w:rsidR="00E920DB" w:rsidRPr="005F3BEA">
        <w:rPr>
          <w:rFonts w:ascii="Book Antiqua" w:hAnsi="Book Antiqua" w:cstheme="majorBidi"/>
          <w:b/>
          <w:i/>
          <w:iCs/>
          <w:color w:val="000000" w:themeColor="text1"/>
        </w:rPr>
        <w:t xml:space="preserve"> or</w:t>
      </w:r>
      <w:r w:rsidRPr="005F3BEA">
        <w:rPr>
          <w:rFonts w:ascii="Book Antiqua" w:hAnsi="Book Antiqua" w:cstheme="majorBidi"/>
          <w:b/>
          <w:i/>
          <w:iCs/>
          <w:color w:val="000000" w:themeColor="text1"/>
        </w:rPr>
        <w:t xml:space="preserve"> </w:t>
      </w:r>
      <w:r w:rsidR="008A5EB7" w:rsidRPr="005F3BEA">
        <w:rPr>
          <w:rFonts w:ascii="Book Antiqua" w:hAnsi="Book Antiqua" w:cstheme="majorBidi"/>
          <w:b/>
          <w:i/>
          <w:iCs/>
          <w:color w:val="000000" w:themeColor="text1"/>
        </w:rPr>
        <w:t>cysts with daughter cysts and cyst matrix</w:t>
      </w:r>
    </w:p>
    <w:p w14:paraId="30FB3831"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Daughter cysts appear as smaller cysts within the largest mother cyst. On imaging, daughter cysts are commonly located peripherally within the mother cyst. Daughter cysts tend to be lower in attenuation on CT and iso-intense or hypointense compared to the maternal matrix. Occasionally, </w:t>
      </w:r>
      <w:r w:rsidR="00E920DB" w:rsidRPr="005F3BEA">
        <w:rPr>
          <w:rFonts w:ascii="Book Antiqua" w:hAnsi="Book Antiqua" w:cstheme="majorBidi"/>
          <w:color w:val="000000" w:themeColor="text1"/>
        </w:rPr>
        <w:t>daughter c</w:t>
      </w:r>
      <w:r w:rsidRPr="005F3BEA">
        <w:rPr>
          <w:rFonts w:ascii="Book Antiqua" w:hAnsi="Book Antiqua" w:cstheme="majorBidi"/>
          <w:color w:val="000000" w:themeColor="text1"/>
        </w:rPr>
        <w:t>ysts can be irregular in shape and occupy most of the mother cyst</w:t>
      </w:r>
      <w:r w:rsidR="00E920DB" w:rsidRPr="005F3BEA">
        <w:rPr>
          <w:rFonts w:ascii="Book Antiqua" w:hAnsi="Book Antiqua" w:cstheme="majorBidi"/>
          <w:color w:val="000000" w:themeColor="text1"/>
        </w:rPr>
        <w:t>. T</w:t>
      </w:r>
      <w:r w:rsidRPr="005F3BEA">
        <w:rPr>
          <w:rFonts w:ascii="Book Antiqua" w:hAnsi="Book Antiqua" w:cstheme="majorBidi"/>
          <w:color w:val="000000" w:themeColor="text1"/>
        </w:rPr>
        <w:t xml:space="preserve">he higher attenuation </w:t>
      </w:r>
      <w:r w:rsidR="00E920DB" w:rsidRPr="005F3BEA">
        <w:rPr>
          <w:rFonts w:ascii="Book Antiqua" w:hAnsi="Book Antiqua" w:cstheme="majorBidi"/>
          <w:color w:val="000000" w:themeColor="text1"/>
        </w:rPr>
        <w:t xml:space="preserve">surrounding maternal matrix </w:t>
      </w:r>
      <w:r w:rsidRPr="005F3BEA">
        <w:rPr>
          <w:rFonts w:ascii="Book Antiqua" w:hAnsi="Book Antiqua" w:cstheme="majorBidi"/>
          <w:color w:val="000000" w:themeColor="text1"/>
        </w:rPr>
        <w:t xml:space="preserve">fluid </w:t>
      </w:r>
      <w:r w:rsidR="00E920DB" w:rsidRPr="005F3BEA">
        <w:rPr>
          <w:rFonts w:ascii="Book Antiqua" w:hAnsi="Book Antiqua" w:cstheme="majorBidi"/>
          <w:color w:val="000000" w:themeColor="text1"/>
        </w:rPr>
        <w:t>may resemble</w:t>
      </w:r>
      <w:r w:rsidRPr="005F3BEA">
        <w:rPr>
          <w:rFonts w:ascii="Book Antiqua" w:hAnsi="Book Antiqua" w:cstheme="majorBidi"/>
          <w:color w:val="000000" w:themeColor="text1"/>
        </w:rPr>
        <w:t xml:space="preserve"> </w:t>
      </w:r>
      <w:proofErr w:type="spellStart"/>
      <w:r w:rsidRPr="005F3BEA">
        <w:rPr>
          <w:rFonts w:ascii="Book Antiqua" w:hAnsi="Book Antiqua" w:cstheme="majorBidi"/>
          <w:color w:val="000000" w:themeColor="text1"/>
        </w:rPr>
        <w:t>septa</w:t>
      </w:r>
      <w:r w:rsidR="00E920DB" w:rsidRPr="005F3BEA">
        <w:rPr>
          <w:rFonts w:ascii="Book Antiqua" w:hAnsi="Book Antiqua" w:cstheme="majorBidi"/>
          <w:color w:val="000000" w:themeColor="text1"/>
        </w:rPr>
        <w:t>e</w:t>
      </w:r>
      <w:proofErr w:type="spellEnd"/>
      <w:r w:rsidR="00E920DB" w:rsidRPr="005F3BEA">
        <w:rPr>
          <w:rFonts w:ascii="Book Antiqua" w:hAnsi="Book Antiqua" w:cstheme="majorBidi"/>
          <w:color w:val="000000" w:themeColor="text1"/>
        </w:rPr>
        <w:t>,</w:t>
      </w:r>
      <w:r w:rsidRPr="005F3BEA">
        <w:rPr>
          <w:rFonts w:ascii="Book Antiqua" w:hAnsi="Book Antiqua" w:cstheme="majorBidi"/>
          <w:color w:val="000000" w:themeColor="text1"/>
        </w:rPr>
        <w:t xml:space="preserve"> </w:t>
      </w:r>
      <w:r w:rsidR="00E920DB" w:rsidRPr="005F3BEA">
        <w:rPr>
          <w:rFonts w:ascii="Book Antiqua" w:hAnsi="Book Antiqua" w:cstheme="majorBidi"/>
          <w:color w:val="000000" w:themeColor="text1"/>
        </w:rPr>
        <w:t>resulting in</w:t>
      </w:r>
      <w:r w:rsidRPr="005F3BEA">
        <w:rPr>
          <w:rFonts w:ascii="Book Antiqua" w:hAnsi="Book Antiqua" w:cstheme="majorBidi"/>
          <w:color w:val="000000" w:themeColor="text1"/>
        </w:rPr>
        <w:t xml:space="preserve"> a “rosette” appearance. </w:t>
      </w:r>
    </w:p>
    <w:p w14:paraId="30A77C61" w14:textId="77777777" w:rsidR="008A5EB7" w:rsidRPr="005F3BEA"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p>
    <w:p w14:paraId="245B6125" w14:textId="77777777" w:rsidR="008A5EB7"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5F3BEA">
        <w:rPr>
          <w:rFonts w:ascii="Book Antiqua" w:hAnsi="Book Antiqua" w:cstheme="majorBidi"/>
          <w:b/>
          <w:i/>
          <w:iCs/>
          <w:color w:val="000000" w:themeColor="text1"/>
        </w:rPr>
        <w:t>Type III</w:t>
      </w:r>
      <w:r w:rsidR="00E920DB" w:rsidRPr="005F3BEA">
        <w:rPr>
          <w:rFonts w:ascii="Book Antiqua" w:hAnsi="Book Antiqua" w:cstheme="majorBidi"/>
          <w:b/>
          <w:i/>
          <w:iCs/>
          <w:color w:val="000000" w:themeColor="text1"/>
        </w:rPr>
        <w:t xml:space="preserve"> or</w:t>
      </w:r>
      <w:r w:rsidR="008A5EB7" w:rsidRPr="005F3BEA">
        <w:rPr>
          <w:rFonts w:ascii="Book Antiqua" w:hAnsi="Book Antiqua" w:cstheme="majorBidi"/>
          <w:b/>
          <w:i/>
          <w:iCs/>
          <w:color w:val="000000" w:themeColor="text1"/>
        </w:rPr>
        <w:t xml:space="preserve"> calcified cysts</w:t>
      </w:r>
    </w:p>
    <w:p w14:paraId="60AA7BFE"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lastRenderedPageBreak/>
        <w:t>Total calcification of hydatid cysts reflect</w:t>
      </w:r>
      <w:r w:rsidR="008A5EB7"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death of hydatid cysts. Calcifications appear as echogenic areas on ultrasound with posterior shadowing, </w:t>
      </w:r>
      <w:proofErr w:type="spellStart"/>
      <w:r w:rsidRPr="005F3BEA">
        <w:rPr>
          <w:rFonts w:ascii="Book Antiqua" w:hAnsi="Book Antiqua" w:cstheme="majorBidi"/>
          <w:color w:val="000000" w:themeColor="text1"/>
        </w:rPr>
        <w:t>hyperattenuated</w:t>
      </w:r>
      <w:proofErr w:type="spellEnd"/>
      <w:r w:rsidRPr="005F3BEA">
        <w:rPr>
          <w:rFonts w:ascii="Book Antiqua" w:hAnsi="Book Antiqua" w:cstheme="majorBidi"/>
          <w:color w:val="000000" w:themeColor="text1"/>
        </w:rPr>
        <w:t xml:space="preserve"> areas on CT, and hypo-intense areas on MRI.</w:t>
      </w:r>
    </w:p>
    <w:p w14:paraId="076397EB" w14:textId="77777777" w:rsidR="008A5EB7" w:rsidRPr="005F3BEA"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i/>
          <w:iCs/>
          <w:color w:val="000000" w:themeColor="text1"/>
          <w:lang w:eastAsia="zh-CN"/>
        </w:rPr>
      </w:pPr>
    </w:p>
    <w:p w14:paraId="12C7C147" w14:textId="77777777" w:rsidR="008A5EB7"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i/>
          <w:iCs/>
          <w:color w:val="000000" w:themeColor="text1"/>
          <w:lang w:eastAsia="zh-CN"/>
        </w:rPr>
      </w:pPr>
      <w:r w:rsidRPr="005F3BEA">
        <w:rPr>
          <w:rFonts w:ascii="Book Antiqua" w:hAnsi="Book Antiqua" w:cstheme="majorBidi"/>
          <w:b/>
          <w:i/>
          <w:iCs/>
          <w:color w:val="000000" w:themeColor="text1"/>
        </w:rPr>
        <w:t>Type IV</w:t>
      </w:r>
      <w:r w:rsidR="00E920DB" w:rsidRPr="005F3BEA">
        <w:rPr>
          <w:rFonts w:ascii="Book Antiqua" w:hAnsi="Book Antiqua" w:cstheme="majorBidi"/>
          <w:b/>
          <w:i/>
          <w:iCs/>
          <w:color w:val="000000" w:themeColor="text1"/>
        </w:rPr>
        <w:t xml:space="preserve"> or</w:t>
      </w:r>
      <w:r w:rsidRPr="005F3BEA">
        <w:rPr>
          <w:rFonts w:ascii="Book Antiqua" w:hAnsi="Book Antiqua" w:cstheme="majorBidi"/>
          <w:b/>
          <w:i/>
          <w:iCs/>
          <w:color w:val="000000" w:themeColor="text1"/>
        </w:rPr>
        <w:t xml:space="preserve"> </w:t>
      </w:r>
      <w:r w:rsidR="008A5EB7" w:rsidRPr="005F3BEA">
        <w:rPr>
          <w:rFonts w:ascii="Book Antiqua" w:hAnsi="Book Antiqua" w:cstheme="majorBidi"/>
          <w:b/>
          <w:i/>
          <w:iCs/>
          <w:color w:val="000000" w:themeColor="text1"/>
        </w:rPr>
        <w:t xml:space="preserve">complicated </w:t>
      </w:r>
      <w:r w:rsidRPr="005F3BEA">
        <w:rPr>
          <w:rFonts w:ascii="Book Antiqua" w:hAnsi="Book Antiqua" w:cstheme="majorBidi"/>
          <w:b/>
          <w:i/>
          <w:iCs/>
          <w:color w:val="000000" w:themeColor="text1"/>
        </w:rPr>
        <w:t>Cysts</w:t>
      </w:r>
    </w:p>
    <w:p w14:paraId="144E8F65" w14:textId="77777777" w:rsidR="0078579C"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r w:rsidRPr="005F3BEA">
        <w:rPr>
          <w:rFonts w:ascii="Book Antiqua" w:hAnsi="Book Antiqua" w:cstheme="majorBidi"/>
          <w:color w:val="000000" w:themeColor="text1"/>
        </w:rPr>
        <w:t>Complications of hydatid cysts include rupture and/or superinfection. Cyst</w:t>
      </w:r>
      <w:r w:rsidR="00A541CD"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degeneration, response to treatment, or trauma are suggested etiologies</w:t>
      </w:r>
      <w:r w:rsidR="00E920DB" w:rsidRPr="005F3BEA">
        <w:rPr>
          <w:rFonts w:ascii="Book Antiqua" w:hAnsi="Book Antiqua" w:cstheme="majorBidi"/>
          <w:color w:val="000000" w:themeColor="text1"/>
        </w:rPr>
        <w:t xml:space="preserve"> of cyst rupture.</w:t>
      </w:r>
      <w:r w:rsidR="004A5B03" w:rsidRPr="005F3BEA">
        <w:rPr>
          <w:rFonts w:ascii="Book Antiqua" w:hAnsi="Book Antiqua" w:cstheme="majorBidi"/>
          <w:color w:val="000000" w:themeColor="text1"/>
        </w:rPr>
        <w:t xml:space="preserve"> </w:t>
      </w:r>
      <w:r w:rsidR="00E920DB" w:rsidRPr="005F3BEA">
        <w:rPr>
          <w:rFonts w:ascii="Book Antiqua" w:hAnsi="Book Antiqua" w:cstheme="majorBidi"/>
          <w:color w:val="000000" w:themeColor="text1"/>
        </w:rPr>
        <w:t>Hydatid cyst</w:t>
      </w:r>
      <w:r w:rsidRPr="005F3BEA">
        <w:rPr>
          <w:rFonts w:ascii="Book Antiqua" w:hAnsi="Book Antiqua" w:cstheme="majorBidi"/>
          <w:color w:val="000000" w:themeColor="text1"/>
        </w:rPr>
        <w:t xml:space="preserve"> rupture c</w:t>
      </w:r>
      <w:r w:rsidR="00E920DB" w:rsidRPr="005F3BEA">
        <w:rPr>
          <w:rFonts w:ascii="Book Antiqua" w:hAnsi="Book Antiqua" w:cstheme="majorBidi"/>
          <w:color w:val="000000" w:themeColor="text1"/>
        </w:rPr>
        <w:t>an be contained or communicate</w:t>
      </w:r>
      <w:r w:rsidRPr="005F3BEA">
        <w:rPr>
          <w:rFonts w:ascii="Book Antiqua" w:hAnsi="Book Antiqua" w:cstheme="majorBidi"/>
          <w:color w:val="000000" w:themeColor="text1"/>
        </w:rPr>
        <w:t xml:space="preserve"> with surrounding structures. In contained rupture, floating membranes can manifest as serpentine linear structures of low attenuation on CT and low signal on MRI within t</w:t>
      </w:r>
      <w:r w:rsidR="00E920DB" w:rsidRPr="005F3BEA">
        <w:rPr>
          <w:rFonts w:ascii="Book Antiqua" w:hAnsi="Book Antiqua" w:cstheme="majorBidi"/>
          <w:color w:val="000000" w:themeColor="text1"/>
        </w:rPr>
        <w:t xml:space="preserve">he cyst matrix. </w:t>
      </w:r>
      <w:r w:rsidR="00F3073A" w:rsidRPr="005F3BEA">
        <w:rPr>
          <w:rFonts w:ascii="Book Antiqua" w:hAnsi="Book Antiqua" w:cstheme="majorBidi"/>
          <w:color w:val="000000" w:themeColor="text1"/>
        </w:rPr>
        <w:t xml:space="preserve">This imaging sign is highly suggestive of hydatid cyst and has earned the moniker </w:t>
      </w:r>
      <w:r w:rsidRPr="005F3BEA">
        <w:rPr>
          <w:rFonts w:ascii="Book Antiqua" w:hAnsi="Book Antiqua" w:cstheme="majorBidi"/>
          <w:color w:val="000000" w:themeColor="text1"/>
        </w:rPr>
        <w:t>‘‘water-lily sign''. The presence of intra-cystic air suggests direct or communicating rupture with or wi</w:t>
      </w:r>
      <w:r w:rsidR="000E418D" w:rsidRPr="005F3BEA">
        <w:rPr>
          <w:rFonts w:ascii="Book Antiqua" w:hAnsi="Book Antiqua" w:cstheme="majorBidi"/>
          <w:color w:val="000000" w:themeColor="text1"/>
        </w:rPr>
        <w:t>thout superimposed infection</w:t>
      </w:r>
      <w:r w:rsidRPr="005F3BEA">
        <w:rPr>
          <w:rFonts w:ascii="Book Antiqua" w:hAnsi="Book Antiqua" w:cstheme="majorBidi"/>
          <w:color w:val="000000" w:themeColor="text1"/>
        </w:rPr>
        <w:t>.</w:t>
      </w:r>
    </w:p>
    <w:p w14:paraId="24DFDDED" w14:textId="77777777" w:rsidR="00A40F84" w:rsidRPr="005F3BEA" w:rsidRDefault="00A40F84"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3B518478" w14:textId="77777777" w:rsidR="002A0BEA" w:rsidRPr="005F3BEA" w:rsidRDefault="008A5EB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u w:val="single"/>
          <w:lang w:eastAsia="zh-CN"/>
        </w:rPr>
      </w:pPr>
      <w:r w:rsidRPr="005F3BEA">
        <w:rPr>
          <w:rFonts w:ascii="Book Antiqua" w:hAnsi="Book Antiqua" w:cstheme="majorBidi"/>
          <w:b/>
          <w:bCs/>
          <w:color w:val="000000" w:themeColor="text1"/>
          <w:u w:val="single"/>
        </w:rPr>
        <w:t>MEDIASTINAL HYDATID CYST</w:t>
      </w:r>
    </w:p>
    <w:p w14:paraId="4153D259" w14:textId="77777777" w:rsidR="00BB0223" w:rsidRPr="005F3BEA" w:rsidRDefault="002A0BE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Hydatid cyst involving the mediastinum is very uncommon with reported incidence of 2.6% in patients with hydatid </w:t>
      </w:r>
      <w:r w:rsidR="00F3073A" w:rsidRPr="005F3BEA">
        <w:rPr>
          <w:rFonts w:ascii="Book Antiqua" w:hAnsi="Book Antiqua" w:cstheme="majorBidi"/>
          <w:color w:val="000000" w:themeColor="text1"/>
        </w:rPr>
        <w:t>disease</w:t>
      </w:r>
      <w:r w:rsidRPr="005F3BEA">
        <w:rPr>
          <w:rFonts w:ascii="Book Antiqua" w:hAnsi="Book Antiqua" w:cstheme="majorBidi"/>
          <w:color w:val="000000" w:themeColor="text1"/>
        </w:rPr>
        <w:t>. Mediastinal hydatid cysts can be primary with no evidence of othe</w:t>
      </w:r>
      <w:r w:rsidR="00F3073A" w:rsidRPr="005F3BEA">
        <w:rPr>
          <w:rFonts w:ascii="Book Antiqua" w:hAnsi="Book Antiqua" w:cstheme="majorBidi"/>
          <w:color w:val="000000" w:themeColor="text1"/>
        </w:rPr>
        <w:t>r organ</w:t>
      </w:r>
      <w:r w:rsidRPr="005F3BEA">
        <w:rPr>
          <w:rFonts w:ascii="Book Antiqua" w:hAnsi="Book Antiqua" w:cstheme="majorBidi"/>
          <w:color w:val="000000" w:themeColor="text1"/>
        </w:rPr>
        <w:t xml:space="preserve"> involvement or a resul</w:t>
      </w:r>
      <w:r w:rsidR="00BB0223" w:rsidRPr="005F3BEA">
        <w:rPr>
          <w:rFonts w:ascii="Book Antiqua" w:hAnsi="Book Antiqua" w:cstheme="majorBidi"/>
          <w:color w:val="000000" w:themeColor="text1"/>
        </w:rPr>
        <w:t>t of ruptured lung hydatid cyst</w:t>
      </w:r>
      <w:r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&lt;EndNote&gt;&lt;Cite&gt;&lt;Author&gt;Eroglu&lt;/Author&gt;&lt;Year&gt;2002&lt;/Year&gt;&lt;RecNum&gt;521&lt;/RecNum&gt;&lt;DisplayText&gt;[8]&lt;/DisplayText&gt;&lt;record&gt;&lt;rec-number&gt;521&lt;/rec-number&gt;&lt;foreign-keys&gt;&lt;key app="EN" db-id="0zezata5z2v5sref2f2xfvxueevfaw555pfd"&gt;521&lt;/key&gt;&lt;/foreign-keys&gt;&lt;ref-type name="Journal Article"&gt;17&lt;/ref-type&gt;&lt;contributors&gt;&lt;authors&gt;&lt;author&gt;Eroglu, A.&lt;/author&gt;&lt;author&gt;Kurkcuoglu, C.&lt;/author&gt;&lt;author&gt;Karaoglanoglu, N.&lt;/author&gt;&lt;author&gt;Tekinbas, C.&lt;/author&gt;&lt;author&gt;Kaynar, H.&lt;/author&gt;&lt;author&gt;Onbas, O.&lt;/author&gt;&lt;/authors&gt;&lt;/contributors&gt;&lt;titles&gt;&lt;title&gt;Primary hydatid cysts of the mediastinum&lt;/title&gt;&lt;secondary-title&gt;Eur J Cardiothorac Surg&lt;/secondary-title&gt;&lt;/titles&gt;&lt;periodical&gt;&lt;full-title&gt;Eur J Cardiothorac Surg&lt;/full-title&gt;&lt;/periodical&gt;&lt;pages&gt;599-601&lt;/pages&gt;&lt;volume&gt;22&lt;/volume&gt;&lt;number&gt;4&lt;/number&gt;&lt;dates&gt;&lt;year&gt;2002&lt;/year&gt;&lt;/dates&gt;&lt;isbn&gt;1010-7940 (Print)&amp;#xD;1010-7940 (Linking)&lt;/isbn&gt;&lt;work-type&gt;Review&lt;/work-type&gt;&lt;urls&gt;&lt;/urls&gt;&lt;/record&gt;&lt;/Cite&gt;&lt;/EndNote&gt;</w:instrText>
      </w:r>
      <w:r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8" w:tooltip="Eroglu, 2002 #521" w:history="1">
        <w:r w:rsidR="00E32AFC" w:rsidRPr="005F3BEA">
          <w:rPr>
            <w:rFonts w:ascii="Book Antiqua" w:hAnsi="Book Antiqua" w:cstheme="majorBidi"/>
            <w:noProof/>
            <w:color w:val="000000" w:themeColor="text1"/>
            <w:vertAlign w:val="superscript"/>
          </w:rPr>
          <w:t>8</w:t>
        </w:r>
      </w:hyperlink>
      <w:r w:rsidR="00E32AFC"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Primary intra-thoracic extra pulmonary hydatid cyst can be explained by hemat</w:t>
      </w:r>
      <w:r w:rsidR="00F3073A" w:rsidRPr="005F3BEA">
        <w:rPr>
          <w:rFonts w:ascii="Book Antiqua" w:hAnsi="Book Antiqua" w:cstheme="majorBidi"/>
          <w:color w:val="000000" w:themeColor="text1"/>
        </w:rPr>
        <w:t xml:space="preserve">ogenous spread of hydatid </w:t>
      </w:r>
      <w:proofErr w:type="spellStart"/>
      <w:r w:rsidR="00F3073A" w:rsidRPr="005F3BEA">
        <w:rPr>
          <w:rFonts w:ascii="Book Antiqua" w:hAnsi="Book Antiqua" w:cstheme="majorBidi"/>
          <w:color w:val="000000" w:themeColor="text1"/>
        </w:rPr>
        <w:t>scolic</w:t>
      </w:r>
      <w:r w:rsidRPr="005F3BEA">
        <w:rPr>
          <w:rFonts w:ascii="Book Antiqua" w:hAnsi="Book Antiqua" w:cstheme="majorBidi"/>
          <w:color w:val="000000" w:themeColor="text1"/>
        </w:rPr>
        <w:t>es</w:t>
      </w:r>
      <w:proofErr w:type="spellEnd"/>
      <w:r w:rsidR="00F3073A" w:rsidRPr="005F3BEA">
        <w:rPr>
          <w:rFonts w:ascii="Book Antiqua" w:hAnsi="Book Antiqua" w:cstheme="majorBidi"/>
          <w:color w:val="000000" w:themeColor="text1"/>
        </w:rPr>
        <w:t xml:space="preserve"> that bypass</w:t>
      </w:r>
      <w:r w:rsidRPr="005F3BEA">
        <w:rPr>
          <w:rFonts w:ascii="Book Antiqua" w:hAnsi="Book Antiqua" w:cstheme="majorBidi"/>
          <w:color w:val="000000" w:themeColor="text1"/>
        </w:rPr>
        <w:t xml:space="preserve"> the filtration </w:t>
      </w:r>
      <w:r w:rsidR="00F3073A" w:rsidRPr="005F3BEA">
        <w:rPr>
          <w:rFonts w:ascii="Book Antiqua" w:hAnsi="Book Antiqua" w:cstheme="majorBidi"/>
          <w:color w:val="000000" w:themeColor="text1"/>
        </w:rPr>
        <w:t xml:space="preserve">processes </w:t>
      </w:r>
      <w:r w:rsidRPr="005F3BEA">
        <w:rPr>
          <w:rFonts w:ascii="Book Antiqua" w:hAnsi="Book Antiqua" w:cstheme="majorBidi"/>
          <w:color w:val="000000" w:themeColor="text1"/>
        </w:rPr>
        <w:t>in both liver and lung</w:t>
      </w:r>
      <w:r w:rsidR="00F3073A" w:rsidRPr="005F3BEA">
        <w:rPr>
          <w:rFonts w:ascii="Book Antiqua" w:hAnsi="Book Antiqua" w:cstheme="majorBidi"/>
          <w:color w:val="000000" w:themeColor="text1"/>
        </w:rPr>
        <w:t>,</w:t>
      </w:r>
      <w:r w:rsidRPr="005F3BEA">
        <w:rPr>
          <w:rFonts w:ascii="Book Antiqua" w:hAnsi="Book Antiqua" w:cstheme="majorBidi"/>
          <w:color w:val="000000" w:themeColor="text1"/>
        </w:rPr>
        <w:t xml:space="preserve"> or via diaphragmatic lymphatic drainages to</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parasternal lymph nodes anteriorly or inte</w:t>
      </w:r>
      <w:r w:rsidR="00BB0223" w:rsidRPr="005F3BEA">
        <w:rPr>
          <w:rFonts w:ascii="Book Antiqua" w:hAnsi="Book Antiqua" w:cstheme="majorBidi"/>
          <w:color w:val="000000" w:themeColor="text1"/>
        </w:rPr>
        <w:t>rcostal lymph nodes posteriorly</w:t>
      </w:r>
      <w:r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&lt;EndNote&gt;&lt;Cite&gt;&lt;Author&gt;Isitmangil&lt;/Author&gt;&lt;Year&gt;2003&lt;/Year&gt;&lt;RecNum&gt;522&lt;/RecNum&gt;&lt;DisplayText&gt;[9]&lt;/DisplayText&gt;&lt;record&gt;&lt;rec-number&gt;522&lt;/rec-number&gt;&lt;foreign-keys&gt;&lt;key app="EN" db-id="0zezata5z2v5sref2f2xfvxueevfaw555pfd"&gt;522&lt;/key&gt;&lt;/foreign-keys&gt;&lt;ref-type name="Journal Article"&gt;17&lt;/ref-type&gt;&lt;contributors&gt;&lt;authors&gt;&lt;author&gt;Isitmangil, T.&lt;/author&gt;&lt;author&gt;Toker, A.&lt;/author&gt;&lt;author&gt;Sebit, S.&lt;/author&gt;&lt;author&gt;Erdik, O.&lt;/author&gt;&lt;author&gt;Tunc, H.&lt;/author&gt;&lt;author&gt;Gorur, R.&lt;/author&gt;&lt;/authors&gt;&lt;/contributors&gt;&lt;titles&gt;&lt;title&gt;A novel terminology and dissemination theory for a subgroup of intrathoracic extrapulmonary hydatid cysts&lt;/title&gt;&lt;secondary-title&gt;Med Hypotheses&lt;/secondary-title&gt;&lt;/titles&gt;&lt;periodical&gt;&lt;full-title&gt;Med Hypotheses&lt;/full-title&gt;&lt;/periodical&gt;&lt;pages&gt;68-71&lt;/pages&gt;&lt;volume&gt;61&lt;/volume&gt;&lt;number&gt;1&lt;/number&gt;&lt;dates&gt;&lt;year&gt;2003&lt;/year&gt;&lt;/dates&gt;&lt;isbn&gt;0306-9877 (Print)&amp;#xD;0306-9877 (Linking)&lt;/isbn&gt;&lt;urls&gt;&lt;/urls&gt;&lt;/record&gt;&lt;/Cite&gt;&lt;/EndNote&gt;</w:instrText>
      </w:r>
      <w:r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9" w:tooltip="Isitmangil, 2003 #522" w:history="1">
        <w:r w:rsidR="00E32AFC" w:rsidRPr="005F3BEA">
          <w:rPr>
            <w:rFonts w:ascii="Book Antiqua" w:hAnsi="Book Antiqua" w:cstheme="majorBidi"/>
            <w:noProof/>
            <w:color w:val="000000" w:themeColor="text1"/>
            <w:vertAlign w:val="superscript"/>
          </w:rPr>
          <w:t>9</w:t>
        </w:r>
      </w:hyperlink>
      <w:r w:rsidR="00E32AFC"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w:t>
      </w:r>
    </w:p>
    <w:p w14:paraId="47B9899B" w14:textId="77777777" w:rsidR="00D81359" w:rsidRPr="005F3BEA"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The mediastinal hydatid cysts can cause symptoms depending on the size and location of the cyst and the involvement or mass effect on adjacent structures. Presenting symptoms are non-specific and may include chest pain, cough, shortness of breath, and dysphagia. Chest pain is reported as </w:t>
      </w:r>
      <w:r w:rsidR="00F3073A" w:rsidRPr="005F3BEA">
        <w:rPr>
          <w:rFonts w:ascii="Book Antiqua" w:hAnsi="Book Antiqua" w:cstheme="majorBidi"/>
          <w:color w:val="000000" w:themeColor="text1"/>
        </w:rPr>
        <w:t xml:space="preserve">a </w:t>
      </w:r>
      <w:r w:rsidRPr="005F3BEA">
        <w:rPr>
          <w:rFonts w:ascii="Book Antiqua" w:hAnsi="Book Antiqua" w:cstheme="majorBidi"/>
          <w:color w:val="000000" w:themeColor="text1"/>
        </w:rPr>
        <w:t xml:space="preserve">common presenting symptom of mediastinal hydatid cysts. Hydatid cysts can be solitary </w:t>
      </w:r>
      <w:r w:rsidRPr="005F3BEA">
        <w:rPr>
          <w:rFonts w:ascii="Book Antiqua" w:hAnsi="Book Antiqua" w:cstheme="majorBidi"/>
          <w:color w:val="000000" w:themeColor="text1"/>
        </w:rPr>
        <w:lastRenderedPageBreak/>
        <w:t>or multiple and can involve anterior, middle, or posterior mediastinal compartments</w:t>
      </w:r>
      <w:r w:rsidR="00F3073A" w:rsidRPr="005F3BEA">
        <w:rPr>
          <w:rFonts w:ascii="Book Antiqua" w:hAnsi="Book Antiqua" w:cstheme="majorBidi"/>
          <w:color w:val="000000" w:themeColor="text1"/>
        </w:rPr>
        <w:t>, though th</w:t>
      </w:r>
      <w:r w:rsidRPr="005F3BEA">
        <w:rPr>
          <w:rFonts w:ascii="Book Antiqua" w:hAnsi="Book Antiqua" w:cstheme="majorBidi"/>
          <w:color w:val="000000" w:themeColor="text1"/>
        </w:rPr>
        <w:t>e posterior mediastinum is most commonly affected</w:t>
      </w:r>
      <w:r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&lt;EndNote&gt;&lt;Cite&gt;&lt;Author&gt;Eroglu&lt;/Author&gt;&lt;Year&gt;2002&lt;/Year&gt;&lt;RecNum&gt;521&lt;/RecNum&gt;&lt;DisplayText&gt;[8]&lt;/DisplayText&gt;&lt;record&gt;&lt;rec-number&gt;521&lt;/rec-number&gt;&lt;foreign-keys&gt;&lt;key app="EN" db-id="0zezata5z2v5sref2f2xfvxueevfaw555pfd"&gt;521&lt;/key&gt;&lt;/foreign-keys&gt;&lt;ref-type name="Journal Article"&gt;17&lt;/ref-type&gt;&lt;contributors&gt;&lt;authors&gt;&lt;author&gt;Eroglu, A.&lt;/author&gt;&lt;author&gt;Kurkcuoglu, C.&lt;/author&gt;&lt;author&gt;Karaoglanoglu, N.&lt;/author&gt;&lt;author&gt;Tekinbas, C.&lt;/author&gt;&lt;author&gt;Kaynar, H.&lt;/author&gt;&lt;author&gt;Onbas, O.&lt;/author&gt;&lt;/authors&gt;&lt;/contributors&gt;&lt;titles&gt;&lt;title&gt;Primary hydatid cysts of the mediastinum&lt;/title&gt;&lt;secondary-title&gt;Eur J Cardiothorac Surg&lt;/secondary-title&gt;&lt;/titles&gt;&lt;periodical&gt;&lt;full-title&gt;Eur J Cardiothorac Surg&lt;/full-title&gt;&lt;/periodical&gt;&lt;pages&gt;599-601&lt;/pages&gt;&lt;volume&gt;22&lt;/volume&gt;&lt;number&gt;4&lt;/number&gt;&lt;dates&gt;&lt;year&gt;2002&lt;/year&gt;&lt;/dates&gt;&lt;isbn&gt;1010-7940 (Print)&amp;#xD;1010-7940 (Linking)&lt;/isbn&gt;&lt;work-type&gt;Review&lt;/work-type&gt;&lt;urls&gt;&lt;/urls&gt;&lt;/record&gt;&lt;/Cite&gt;&lt;/EndNote&gt;</w:instrText>
      </w:r>
      <w:r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8" w:tooltip="Eroglu, 2002 #521" w:history="1">
        <w:r w:rsidR="00E32AFC" w:rsidRPr="005F3BEA">
          <w:rPr>
            <w:rFonts w:ascii="Book Antiqua" w:hAnsi="Book Antiqua" w:cstheme="majorBidi"/>
            <w:noProof/>
            <w:color w:val="000000" w:themeColor="text1"/>
            <w:vertAlign w:val="superscript"/>
          </w:rPr>
          <w:t>8</w:t>
        </w:r>
      </w:hyperlink>
      <w:r w:rsidR="00E32AFC"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w:t>
      </w:r>
    </w:p>
    <w:p w14:paraId="33E0E104" w14:textId="77777777" w:rsidR="00D81359" w:rsidRPr="005F3BEA"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Cross sectional imaging with CT and MRI provides valuable diagnostic information about the cysts including morphologic features, densities, signal changes, locations, and relationship with surrounding structures. On imaging, hydatid cysts in the mediastinum can have variable imaging appearances ranging from unilocular cyst to multivesicular cyst with or without calcification. Calcifications are better detected on CT. The </w:t>
      </w:r>
      <w:r w:rsidR="00F3073A" w:rsidRPr="005F3BEA">
        <w:rPr>
          <w:rFonts w:ascii="Book Antiqua" w:hAnsi="Book Antiqua" w:cstheme="majorBidi"/>
          <w:color w:val="000000" w:themeColor="text1"/>
        </w:rPr>
        <w:t xml:space="preserve">inherent superior contrast resolution of MRI for cystic lesions makes it invaluable in assessing for the presence of daughter cysts and resolving them </w:t>
      </w:r>
      <w:r w:rsidRPr="005F3BEA">
        <w:rPr>
          <w:rFonts w:ascii="Book Antiqua" w:hAnsi="Book Antiqua" w:cstheme="majorBidi"/>
          <w:color w:val="000000" w:themeColor="text1"/>
        </w:rPr>
        <w:t>from the mother cyst matrix</w:t>
      </w:r>
      <w:r w:rsidR="002374B1" w:rsidRPr="005F3BEA">
        <w:rPr>
          <w:rFonts w:ascii="Book Antiqua" w:hAnsi="Book Antiqua" w:cstheme="majorBidi"/>
          <w:color w:val="000000" w:themeColor="text1"/>
        </w:rPr>
        <w:t xml:space="preserve"> (Fig</w:t>
      </w:r>
      <w:r w:rsidR="00D81359" w:rsidRPr="005F3BEA">
        <w:rPr>
          <w:rFonts w:ascii="Book Antiqua" w:eastAsiaTheme="minorEastAsia" w:hAnsi="Book Antiqua" w:cstheme="majorBidi"/>
          <w:color w:val="000000" w:themeColor="text1"/>
          <w:lang w:eastAsia="zh-CN"/>
        </w:rPr>
        <w:t>ure</w:t>
      </w:r>
      <w:r w:rsidR="002374B1" w:rsidRPr="005F3BEA">
        <w:rPr>
          <w:rFonts w:ascii="Book Antiqua" w:hAnsi="Book Antiqua" w:cstheme="majorBidi"/>
          <w:color w:val="000000" w:themeColor="text1"/>
        </w:rPr>
        <w:t xml:space="preserve"> 1)</w:t>
      </w:r>
      <w:r w:rsidRPr="005F3BEA">
        <w:rPr>
          <w:rFonts w:ascii="Book Antiqua" w:hAnsi="Book Antiqua" w:cstheme="majorBidi"/>
          <w:color w:val="000000" w:themeColor="text1"/>
          <w:vertAlign w:val="superscript"/>
        </w:rPr>
        <w:fldChar w:fldCharType="begin"/>
      </w:r>
      <w:r w:rsidRPr="005F3BEA">
        <w:rPr>
          <w:rFonts w:ascii="Book Antiqua" w:hAnsi="Book Antiqua" w:cstheme="majorBidi"/>
          <w:color w:val="000000" w:themeColor="text1"/>
          <w:vertAlign w:val="superscript"/>
        </w:rPr>
        <w:instrText xml:space="preserve"> ADDIN EN.CITE &lt;EndNote&gt;&lt;Cite&gt;&lt;Author&gt;Polat&lt;/Author&gt;&lt;Year&gt;2003&lt;/Year&gt;&lt;RecNum&gt;505&lt;/RecNum&gt;&lt;DisplayText&gt;[2]&lt;/DisplayText&gt;&lt;record&gt;&lt;rec-number&gt;505&lt;/rec-number&gt;&lt;foreign-keys&gt;&lt;key app="EN" db-id="0zezata5z2v5sref2f2xfvxueevfaw555pfd"&gt;505&lt;/key&gt;&lt;/foreign-keys&gt;&lt;ref-type name="Journal Article"&gt;17&lt;/ref-type&gt;&lt;contributors&gt;&lt;authors&gt;&lt;author&gt;Polat, P.&lt;/author&gt;&lt;author&gt;Kantarci, M.&lt;/author&gt;&lt;author&gt;Alper, F.&lt;/author&gt;&lt;author&gt;Suma, S.&lt;/author&gt;&lt;author&gt;Koruyucu, M. B.&lt;/author&gt;&lt;author&gt;Okur, A.&lt;/author&gt;&lt;/authors&gt;&lt;/contributors&gt;&lt;titles&gt;&lt;title&gt;Hydatid disease from head to toe&lt;/title&gt;&lt;secondary-title&gt;Radiographics&lt;/secondary-title&gt;&lt;/titles&gt;&lt;periodical&gt;&lt;full-title&gt;Radiographics&lt;/full-title&gt;&lt;/periodical&gt;&lt;pages&gt;475-94&lt;/pages&gt;&lt;volume&gt;23&lt;/volume&gt;&lt;number&gt;2&lt;/number&gt;&lt;dates&gt;&lt;year&gt;2003&lt;/year&gt;&lt;/dates&gt;&lt;isbn&gt;0271-5333 (Print)&amp;#xD;0271-5333 (Linking)&lt;/isbn&gt;&lt;work-type&gt;Review&lt;/work-type&gt;&lt;urls&gt;&lt;/urls&gt;&lt;/record&gt;&lt;/Cite&gt;&lt;/EndNote&gt;</w:instrText>
      </w:r>
      <w:r w:rsidRPr="005F3BEA">
        <w:rPr>
          <w:rFonts w:ascii="Book Antiqua" w:hAnsi="Book Antiqua" w:cstheme="majorBidi"/>
          <w:color w:val="000000" w:themeColor="text1"/>
          <w:vertAlign w:val="superscript"/>
        </w:rPr>
        <w:fldChar w:fldCharType="separate"/>
      </w:r>
      <w:r w:rsidRPr="005F3BEA">
        <w:rPr>
          <w:rFonts w:ascii="Book Antiqua" w:hAnsi="Book Antiqua" w:cstheme="majorBidi"/>
          <w:noProof/>
          <w:color w:val="000000" w:themeColor="text1"/>
          <w:vertAlign w:val="superscript"/>
        </w:rPr>
        <w:t>[</w:t>
      </w:r>
      <w:hyperlink w:anchor="_ENREF_2" w:tooltip="Polat, 2003 #505" w:history="1">
        <w:r w:rsidR="00E32AFC" w:rsidRPr="005F3BEA">
          <w:rPr>
            <w:rFonts w:ascii="Book Antiqua" w:hAnsi="Book Antiqua" w:cstheme="majorBidi"/>
            <w:noProof/>
            <w:color w:val="000000" w:themeColor="text1"/>
            <w:vertAlign w:val="superscript"/>
          </w:rPr>
          <w:t>2</w:t>
        </w:r>
      </w:hyperlink>
      <w:r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w:t>
      </w:r>
    </w:p>
    <w:p w14:paraId="55252AE5" w14:textId="77777777" w:rsidR="005548CF" w:rsidRPr="005F3BEA"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Hydatid disease should be considered in the differential diagnosis of mediastinal cystic lesion especially in patients from </w:t>
      </w:r>
      <w:r w:rsidR="00F3073A" w:rsidRPr="005F3BEA">
        <w:rPr>
          <w:rFonts w:ascii="Book Antiqua" w:hAnsi="Book Antiqua" w:cstheme="majorBidi"/>
          <w:color w:val="000000" w:themeColor="text1"/>
        </w:rPr>
        <w:t xml:space="preserve">an </w:t>
      </w:r>
      <w:r w:rsidRPr="005F3BEA">
        <w:rPr>
          <w:rFonts w:ascii="Book Antiqua" w:hAnsi="Book Antiqua" w:cstheme="majorBidi"/>
          <w:color w:val="000000" w:themeColor="text1"/>
        </w:rPr>
        <w:t>endemic area or if associated with hyda</w:t>
      </w:r>
      <w:r w:rsidR="005548CF" w:rsidRPr="005F3BEA">
        <w:rPr>
          <w:rFonts w:ascii="Book Antiqua" w:hAnsi="Book Antiqua" w:cstheme="majorBidi"/>
          <w:color w:val="000000" w:themeColor="text1"/>
        </w:rPr>
        <w:t>tid cysts elsewhere in the body</w:t>
      </w:r>
      <w:r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&lt;EndNote&gt;&lt;Cite&gt;&lt;Author&gt;Eroglu&lt;/Author&gt;&lt;Year&gt;2002&lt;/Year&gt;&lt;RecNum&gt;521&lt;/RecNum&gt;&lt;DisplayText&gt;[8]&lt;/DisplayText&gt;&lt;record&gt;&lt;rec-number&gt;521&lt;/rec-number&gt;&lt;foreign-keys&gt;&lt;key app="EN" db-id="0zezata5z2v5sref2f2xfvxueevfaw555pfd"&gt;521&lt;/key&gt;&lt;/foreign-keys&gt;&lt;ref-type name="Journal Article"&gt;17&lt;/ref-type&gt;&lt;contributors&gt;&lt;authors&gt;&lt;author&gt;Eroglu, A.&lt;/author&gt;&lt;author&gt;Kurkcuoglu, C.&lt;/author&gt;&lt;author&gt;Karaoglanoglu, N.&lt;/author&gt;&lt;author&gt;Tekinbas, C.&lt;/author&gt;&lt;author&gt;Kaynar, H.&lt;/author&gt;&lt;author&gt;Onbas, O.&lt;/author&gt;&lt;/authors&gt;&lt;/contributors&gt;&lt;titles&gt;&lt;title&gt;Primary hydatid cysts of the mediastinum&lt;/title&gt;&lt;secondary-title&gt;Eur J Cardiothorac Surg&lt;/secondary-title&gt;&lt;/titles&gt;&lt;periodical&gt;&lt;full-title&gt;Eur J Cardiothorac Surg&lt;/full-title&gt;&lt;/periodical&gt;&lt;pages&gt;599-601&lt;/pages&gt;&lt;volume&gt;22&lt;/volume&gt;&lt;number&gt;4&lt;/number&gt;&lt;dates&gt;&lt;year&gt;2002&lt;/year&gt;&lt;/dates&gt;&lt;isbn&gt;1010-7940 (Print)&amp;#xD;1010-7940 (Linking)&lt;/isbn&gt;&lt;work-type&gt;Review&lt;/work-type&gt;&lt;urls&gt;&lt;/urls&gt;&lt;/record&gt;&lt;/Cite&gt;&lt;/EndNote&gt;</w:instrText>
      </w:r>
      <w:r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8" w:tooltip="Eroglu, 2002 #521" w:history="1">
        <w:r w:rsidR="00E32AFC" w:rsidRPr="005F3BEA">
          <w:rPr>
            <w:rFonts w:ascii="Book Antiqua" w:hAnsi="Book Antiqua" w:cstheme="majorBidi"/>
            <w:noProof/>
            <w:color w:val="000000" w:themeColor="text1"/>
            <w:vertAlign w:val="superscript"/>
          </w:rPr>
          <w:t>8</w:t>
        </w:r>
      </w:hyperlink>
      <w:r w:rsidR="00E32AFC"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Hydatid cysts in the mediastinum should be differentiated from other mediastinal cystic lesions such as benign congenital cysts (</w:t>
      </w:r>
      <w:r w:rsidRPr="005F3BEA">
        <w:rPr>
          <w:rFonts w:ascii="Book Antiqua" w:hAnsi="Book Antiqua" w:cstheme="majorBidi"/>
          <w:i/>
          <w:color w:val="000000" w:themeColor="text1"/>
        </w:rPr>
        <w:t>i</w:t>
      </w:r>
      <w:r w:rsidR="005548CF" w:rsidRPr="005F3BEA">
        <w:rPr>
          <w:rFonts w:ascii="Book Antiqua" w:eastAsiaTheme="minorEastAsia" w:hAnsi="Book Antiqua" w:cstheme="majorBidi"/>
          <w:i/>
          <w:color w:val="000000" w:themeColor="text1"/>
          <w:lang w:eastAsia="zh-CN"/>
        </w:rPr>
        <w:t>.</w:t>
      </w:r>
      <w:r w:rsidRPr="005F3BEA">
        <w:rPr>
          <w:rFonts w:ascii="Book Antiqua" w:hAnsi="Book Antiqua" w:cstheme="majorBidi"/>
          <w:i/>
          <w:color w:val="000000" w:themeColor="text1"/>
        </w:rPr>
        <w:t>e</w:t>
      </w:r>
      <w:r w:rsidR="005548CF" w:rsidRPr="005F3BEA">
        <w:rPr>
          <w:rFonts w:ascii="Book Antiqua" w:eastAsiaTheme="minorEastAsia" w:hAnsi="Book Antiqua" w:cstheme="majorBidi"/>
          <w:i/>
          <w:color w:val="000000" w:themeColor="text1"/>
          <w:lang w:eastAsia="zh-CN"/>
        </w:rPr>
        <w:t>.</w:t>
      </w:r>
      <w:r w:rsidRPr="005F3BEA">
        <w:rPr>
          <w:rFonts w:ascii="Book Antiqua" w:hAnsi="Book Antiqua" w:cstheme="majorBidi"/>
          <w:color w:val="000000" w:themeColor="text1"/>
        </w:rPr>
        <w:t xml:space="preserve">, bronchogenic, esophageal duplication, </w:t>
      </w:r>
      <w:proofErr w:type="spellStart"/>
      <w:r w:rsidRPr="005F3BEA">
        <w:rPr>
          <w:rFonts w:ascii="Book Antiqua" w:hAnsi="Book Antiqua" w:cstheme="majorBidi"/>
          <w:color w:val="000000" w:themeColor="text1"/>
        </w:rPr>
        <w:t>neur</w:t>
      </w:r>
      <w:r w:rsidR="00F3073A" w:rsidRPr="005F3BEA">
        <w:rPr>
          <w:rFonts w:ascii="Book Antiqua" w:hAnsi="Book Antiqua" w:cstheme="majorBidi"/>
          <w:color w:val="000000" w:themeColor="text1"/>
        </w:rPr>
        <w:t>o</w:t>
      </w:r>
      <w:r w:rsidRPr="005F3BEA">
        <w:rPr>
          <w:rFonts w:ascii="Book Antiqua" w:hAnsi="Book Antiqua" w:cstheme="majorBidi"/>
          <w:color w:val="000000" w:themeColor="text1"/>
        </w:rPr>
        <w:t>enteric</w:t>
      </w:r>
      <w:proofErr w:type="spellEnd"/>
      <w:r w:rsidRPr="005F3BEA">
        <w:rPr>
          <w:rFonts w:ascii="Book Antiqua" w:hAnsi="Book Antiqua" w:cstheme="majorBidi"/>
          <w:color w:val="000000" w:themeColor="text1"/>
        </w:rPr>
        <w:t>, pericardial, and thymic cysts), meningocele, mature cystic teratoma, and lymphangioma</w:t>
      </w:r>
      <w:r w:rsidR="00F3073A" w:rsidRPr="005F3BEA">
        <w:rPr>
          <w:rFonts w:ascii="Book Antiqua" w:hAnsi="Book Antiqua" w:cstheme="majorBidi"/>
          <w:color w:val="000000" w:themeColor="text1"/>
        </w:rPr>
        <w:t>,</w:t>
      </w:r>
      <w:r w:rsidRPr="005F3BEA">
        <w:rPr>
          <w:rFonts w:ascii="Book Antiqua" w:hAnsi="Book Antiqua" w:cstheme="majorBidi"/>
          <w:color w:val="000000" w:themeColor="text1"/>
        </w:rPr>
        <w:t xml:space="preserve"> as well as tumors with predominant necrotic or cystic component</w:t>
      </w:r>
      <w:r w:rsidR="00F3073A"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such as</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thymomas, germ cell tumors, </w:t>
      </w:r>
      <w:r w:rsidR="00F3073A" w:rsidRPr="005F3BEA">
        <w:rPr>
          <w:rFonts w:ascii="Book Antiqua" w:hAnsi="Book Antiqua" w:cstheme="majorBidi"/>
          <w:color w:val="000000" w:themeColor="text1"/>
        </w:rPr>
        <w:t xml:space="preserve">and </w:t>
      </w:r>
      <w:r w:rsidR="005548CF" w:rsidRPr="005F3BEA">
        <w:rPr>
          <w:rFonts w:ascii="Book Antiqua" w:hAnsi="Book Antiqua" w:cstheme="majorBidi"/>
          <w:color w:val="000000" w:themeColor="text1"/>
        </w:rPr>
        <w:t>mediastinal carcinomas</w:t>
      </w:r>
      <w:r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&lt;EndNote&gt;&lt;Cite&gt;&lt;Author&gt;Jeung&lt;/Author&gt;&lt;Year&gt;2002&lt;/Year&gt;&lt;RecNum&gt;523&lt;/RecNum&gt;&lt;DisplayText&gt;[10]&lt;/DisplayText&gt;&lt;record&gt;&lt;rec-number&gt;523&lt;/rec-number&gt;&lt;foreign-keys&gt;&lt;key app="EN" db-id="0zezata5z2v5sref2f2xfvxueevfaw555pfd"&gt;523&lt;/key&gt;&lt;/foreign-keys&gt;&lt;ref-type name="Journal Article"&gt;17&lt;/ref-type&gt;&lt;contributors&gt;&lt;authors&gt;&lt;author&gt;Jeung, M. Y.&lt;/author&gt;&lt;author&gt;Gasser, B.&lt;/author&gt;&lt;author&gt;Gangi, A.&lt;/author&gt;&lt;author&gt;Bogorin, A.&lt;/author&gt;&lt;author&gt;Charneau, D.&lt;/author&gt;&lt;author&gt;Wihlm, J. M.&lt;/author&gt;&lt;author&gt;Dietemann, J. L.&lt;/author&gt;&lt;author&gt;Roy, C.&lt;/author&gt;&lt;/authors&gt;&lt;/contributors&gt;&lt;titles&gt;&lt;title&gt;Imaging of cystic masses of the mediastinum&lt;/title&gt;&lt;secondary-title&gt;Radiographics&lt;/secondary-title&gt;&lt;/titles&gt;&lt;periodical&gt;&lt;full-title&gt;Radiographics&lt;/full-title&gt;&lt;/periodical&gt;&lt;number&gt;S79&lt;/number&gt;&lt;dates&gt;&lt;year&gt;2002&lt;/year&gt;&lt;/dates&gt;&lt;isbn&gt;0271-5333 (Print)&amp;#xD;0271-5333 (Linking)&lt;/isbn&gt;&lt;work-type&gt;Review&lt;/work-type&gt;&lt;urls&gt;&lt;/urls&gt;&lt;/record&gt;&lt;/Cite&gt;&lt;/EndNote&gt;</w:instrText>
      </w:r>
      <w:r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0" w:tooltip="Jeung, 2002 #523" w:history="1">
        <w:r w:rsidR="00E32AFC" w:rsidRPr="005F3BEA">
          <w:rPr>
            <w:rFonts w:ascii="Book Antiqua" w:hAnsi="Book Antiqua" w:cstheme="majorBidi"/>
            <w:noProof/>
            <w:color w:val="000000" w:themeColor="text1"/>
            <w:vertAlign w:val="superscript"/>
          </w:rPr>
          <w:t>10</w:t>
        </w:r>
      </w:hyperlink>
      <w:r w:rsidR="00E32AFC"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xml:space="preserve">. </w:t>
      </w:r>
    </w:p>
    <w:p w14:paraId="0DEB883C" w14:textId="77777777" w:rsidR="002A0BEA" w:rsidRPr="005F3BEA" w:rsidRDefault="002A0BEA"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5F3BEA">
        <w:rPr>
          <w:rFonts w:ascii="Book Antiqua" w:hAnsi="Book Antiqua" w:cstheme="majorBidi"/>
          <w:color w:val="000000" w:themeColor="text1"/>
        </w:rPr>
        <w:t xml:space="preserve">Treatment of mediastinal hydatid cyst is usually surgical and includes cystectomy with total or partial </w:t>
      </w:r>
      <w:proofErr w:type="spellStart"/>
      <w:r w:rsidRPr="005F3BEA">
        <w:rPr>
          <w:rFonts w:ascii="Book Antiqua" w:hAnsi="Book Antiqua" w:cstheme="majorBidi"/>
          <w:color w:val="000000" w:themeColor="text1"/>
        </w:rPr>
        <w:t>pericystectomy</w:t>
      </w:r>
      <w:proofErr w:type="spellEnd"/>
      <w:r w:rsidRPr="005F3BEA">
        <w:rPr>
          <w:rFonts w:ascii="Book Antiqua" w:hAnsi="Book Antiqua" w:cstheme="majorBidi"/>
          <w:color w:val="000000" w:themeColor="text1"/>
        </w:rPr>
        <w:t>. The surgic</w:t>
      </w:r>
      <w:r w:rsidR="00F3073A" w:rsidRPr="005F3BEA">
        <w:rPr>
          <w:rFonts w:ascii="Book Antiqua" w:hAnsi="Book Antiqua" w:cstheme="majorBidi"/>
          <w:color w:val="000000" w:themeColor="text1"/>
        </w:rPr>
        <w:t>al approach depends of the cyst</w:t>
      </w:r>
      <w:r w:rsidRPr="005F3BEA">
        <w:rPr>
          <w:rFonts w:ascii="Book Antiqua" w:hAnsi="Book Antiqua" w:cstheme="majorBidi"/>
          <w:color w:val="000000" w:themeColor="text1"/>
        </w:rPr>
        <w:t xml:space="preserve"> location and </w:t>
      </w:r>
      <w:r w:rsidR="00CC0C7F" w:rsidRPr="005F3BEA">
        <w:rPr>
          <w:rFonts w:ascii="Book Antiqua" w:hAnsi="Book Antiqua" w:cstheme="majorBidi"/>
          <w:color w:val="000000" w:themeColor="text1"/>
        </w:rPr>
        <w:t>involvement</w:t>
      </w:r>
      <w:r w:rsidRPr="005F3BEA">
        <w:rPr>
          <w:rFonts w:ascii="Book Antiqua" w:hAnsi="Book Antiqua" w:cstheme="majorBidi"/>
          <w:color w:val="000000" w:themeColor="text1"/>
        </w:rPr>
        <w:t xml:space="preserve"> </w:t>
      </w:r>
      <w:r w:rsidR="00CC0C7F" w:rsidRPr="005F3BEA">
        <w:rPr>
          <w:rFonts w:ascii="Book Antiqua" w:hAnsi="Book Antiqua" w:cstheme="majorBidi"/>
          <w:color w:val="000000" w:themeColor="text1"/>
        </w:rPr>
        <w:t>of any associated</w:t>
      </w:r>
      <w:r w:rsidRPr="005F3BEA">
        <w:rPr>
          <w:rFonts w:ascii="Book Antiqua" w:hAnsi="Book Antiqua" w:cstheme="majorBidi"/>
          <w:color w:val="000000" w:themeColor="text1"/>
        </w:rPr>
        <w:t xml:space="preserve"> surrounding structure</w:t>
      </w:r>
      <w:r w:rsidR="00CC0C7F" w:rsidRPr="005F3BEA">
        <w:rPr>
          <w:rFonts w:ascii="Book Antiqua" w:hAnsi="Book Antiqua" w:cstheme="majorBidi"/>
          <w:color w:val="000000" w:themeColor="text1"/>
        </w:rPr>
        <w:t>s</w:t>
      </w:r>
      <w:r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&lt;EndNote&gt;&lt;Cite&gt;&lt;Author&gt;Eroglu&lt;/Author&gt;&lt;Year&gt;2002&lt;/Year&gt;&lt;RecNum&gt;521&lt;/RecNum&gt;&lt;DisplayText&gt;[8]&lt;/DisplayText&gt;&lt;record&gt;&lt;rec-number&gt;521&lt;/rec-number&gt;&lt;foreign-keys&gt;&lt;key app="EN" db-id="0zezata5z2v5sref2f2xfvxueevfaw555pfd"&gt;521&lt;/key&gt;&lt;/foreign-keys&gt;&lt;ref-type name="Journal Article"&gt;17&lt;/ref-type&gt;&lt;contributors&gt;&lt;authors&gt;&lt;author&gt;Eroglu, A.&lt;/author&gt;&lt;author&gt;Kurkcuoglu, C.&lt;/author&gt;&lt;author&gt;Karaoglanoglu, N.&lt;/author&gt;&lt;author&gt;Tekinbas, C.&lt;/author&gt;&lt;author&gt;Kaynar, H.&lt;/author&gt;&lt;author&gt;Onbas, O.&lt;/author&gt;&lt;/authors&gt;&lt;/contributors&gt;&lt;titles&gt;&lt;title&gt;Primary hydatid cysts of the mediastinum&lt;/title&gt;&lt;secondary-title&gt;Eur J Cardiothorac Surg&lt;/secondary-title&gt;&lt;/titles&gt;&lt;periodical&gt;&lt;full-title&gt;Eur J Cardiothorac Surg&lt;/full-title&gt;&lt;/periodical&gt;&lt;pages&gt;599-601&lt;/pages&gt;&lt;volume&gt;22&lt;/volume&gt;&lt;number&gt;4&lt;/number&gt;&lt;dates&gt;&lt;year&gt;2002&lt;/year&gt;&lt;/dates&gt;&lt;isbn&gt;1010-7940 (Print)&amp;#xD;1010-7940 (Linking)&lt;/isbn&gt;&lt;work-type&gt;Review&lt;/work-type&gt;&lt;urls&gt;&lt;/urls&gt;&lt;/record&gt;&lt;/Cite&gt;&lt;/EndNote&gt;</w:instrText>
      </w:r>
      <w:r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8" w:tooltip="Eroglu, 2002 #521" w:history="1">
        <w:r w:rsidR="00E32AFC" w:rsidRPr="005F3BEA">
          <w:rPr>
            <w:rFonts w:ascii="Book Antiqua" w:hAnsi="Book Antiqua" w:cstheme="majorBidi"/>
            <w:noProof/>
            <w:color w:val="000000" w:themeColor="text1"/>
            <w:vertAlign w:val="superscript"/>
          </w:rPr>
          <w:t>8</w:t>
        </w:r>
      </w:hyperlink>
      <w:r w:rsidR="00E32AFC" w:rsidRPr="005F3BEA">
        <w:rPr>
          <w:rFonts w:ascii="Book Antiqua" w:hAnsi="Book Antiqua" w:cstheme="majorBidi"/>
          <w:noProof/>
          <w:color w:val="000000" w:themeColor="text1"/>
          <w:vertAlign w:val="superscript"/>
        </w:rPr>
        <w:t>]</w:t>
      </w:r>
      <w:r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w:t>
      </w:r>
    </w:p>
    <w:p w14:paraId="1FD60EA3" w14:textId="77777777" w:rsidR="0078579C" w:rsidRPr="005F3BEA" w:rsidRDefault="0078579C"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71FC3677" w14:textId="77777777" w:rsidR="0078579C" w:rsidRPr="005F3BEA" w:rsidRDefault="005548CF"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u w:val="single"/>
          <w:lang w:eastAsia="zh-CN"/>
        </w:rPr>
      </w:pPr>
      <w:r w:rsidRPr="005F3BEA">
        <w:rPr>
          <w:rFonts w:ascii="Book Antiqua" w:hAnsi="Book Antiqua" w:cstheme="majorBidi"/>
          <w:b/>
          <w:bCs/>
          <w:color w:val="000000" w:themeColor="text1"/>
          <w:u w:val="single"/>
        </w:rPr>
        <w:t>PULMONARY ARTERY EMBOLIZATION OF HYDATID CYSTS</w:t>
      </w:r>
    </w:p>
    <w:p w14:paraId="73C2565C" w14:textId="77777777" w:rsidR="007F3927" w:rsidRPr="005F3BEA" w:rsidRDefault="00B07E98"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Pulmonary </w:t>
      </w:r>
      <w:r w:rsidR="00CC0C7F" w:rsidRPr="005F3BEA">
        <w:rPr>
          <w:rFonts w:ascii="Book Antiqua" w:hAnsi="Book Antiqua" w:cstheme="majorBidi"/>
          <w:color w:val="000000" w:themeColor="text1"/>
        </w:rPr>
        <w:t xml:space="preserve">arterial </w:t>
      </w:r>
      <w:r w:rsidRPr="005F3BEA">
        <w:rPr>
          <w:rFonts w:ascii="Book Antiqua" w:hAnsi="Book Antiqua" w:cstheme="majorBidi"/>
          <w:color w:val="000000" w:themeColor="text1"/>
        </w:rPr>
        <w:t>embolization of hydatid cysts is a rare complication. Hepatic echinococci may rupture into the inferior vena cava, and daughter vesicles may cause embolisms in the pulmonary arteries spontaneously or during li</w:t>
      </w:r>
      <w:r w:rsidR="007F3927" w:rsidRPr="005F3BEA">
        <w:rPr>
          <w:rFonts w:ascii="Book Antiqua" w:hAnsi="Book Antiqua" w:cstheme="majorBidi"/>
          <w:color w:val="000000" w:themeColor="text1"/>
        </w:rPr>
        <w:t>ver surgery</w:t>
      </w:r>
      <w:r w:rsidR="0078579C"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&lt;EndNote&gt;&lt;Cite&gt;&lt;Author&gt;Rothlin&lt;/Author&gt;&lt;Year&gt;1998&lt;/Year&gt;&lt;RecNum&gt;513&lt;/RecNum&gt;&lt;DisplayText&gt;[11,12]&lt;/DisplayText&gt;&lt;record&gt;&lt;rec-number&gt;513&lt;/rec-number&gt;&lt;foreign-keys&gt;&lt;key app="EN" db-id="0zezata5z2v5sref2f2xfvxueevfaw555pfd"&gt;513&lt;/key&gt;&lt;/foreign-keys&gt;&lt;ref-type name="Journal Article"&gt;17&lt;/ref-type&gt;&lt;contributors&gt;&lt;authors&gt;&lt;author&gt;Rothlin, M. A.&lt;/author&gt;&lt;/authors&gt;&lt;/contributors&gt;&lt;titles&gt;&lt;title&gt;Fatal intraoperative pulmonary embolism from a hepatic hydatid cyst&lt;/title&gt;&lt;secondary-title&gt;Am J Gastroenterol&lt;/secondary-title&gt;&lt;/titles&gt;&lt;periodical&gt;&lt;full-title&gt;Am J Gastroenterol&lt;/full-title&gt;&lt;/periodical&gt;&lt;pages&gt;2606-7&lt;/pages&gt;&lt;volume&gt;93&lt;/volume&gt;&lt;number&gt;12&lt;/number&gt;&lt;dates&gt;&lt;year&gt;1998&lt;/year&gt;&lt;/dates&gt;&lt;isbn&gt;0002-9270 (Print)&amp;#xD;0002-9270 (Linking)&lt;/isbn&gt;&lt;work-type&gt;Case Reports&lt;/work-type&gt;&lt;urls&gt;&lt;/urls&gt;&lt;/record&gt;&lt;/Cite&gt;&lt;Cite&gt;&lt;Author&gt;Damiani&lt;/Author&gt;&lt;Year&gt;2012&lt;/Year&gt;&lt;RecNum&gt;514&lt;/RecNum&gt;&lt;record&gt;&lt;rec-number&gt;514&lt;/rec-number&gt;&lt;foreign-keys&gt;&lt;key app="EN" db-id="0zezata5z2v5sref2f2xfvxueevfaw555pfd"&gt;514&lt;/key&gt;&lt;/foreign-keys&gt;&lt;ref-type name="Journal Article"&gt;17&lt;/ref-type&gt;&lt;contributors&gt;&lt;authors&gt;&lt;author&gt;Damiani, M. F.&lt;/author&gt;&lt;author&gt;Carratu, P.&lt;/author&gt;&lt;author&gt;Tato, I.&lt;/author&gt;&lt;author&gt;Vizzino, H.&lt;/author&gt;&lt;author&gt;Florio, C.&lt;/author&gt;&lt;author&gt;Resta, O.&lt;/author&gt;&lt;/authors&gt;&lt;/contributors&gt;&lt;titles&gt;&lt;title&gt;Recurrent pulmonary embolism due to echinococcosis secondary to hepatic surgery for hydatid cysts&lt;/title&gt;&lt;secondary-title&gt;J Comput Assist Tomogr&lt;/secondary-title&gt;&lt;/titles&gt;&lt;periodical&gt;&lt;full-title&gt;J Comput Assist Tomogr&lt;/full-title&gt;&lt;/periodical&gt;&lt;pages&gt;534-5&lt;/pages&gt;&lt;volume&gt;36&lt;/volume&gt;&lt;number&gt;5&lt;/number&gt;&lt;dates&gt;&lt;year&gt;2012&lt;/year&gt;&lt;/dates&gt;&lt;isbn&gt;1532-3145 (Electronic)&amp;#xD;0363-8715 (Linking)&lt;/isbn&gt;&lt;work-type&gt;Case Reports&lt;/work-type&gt;&lt;urls&gt;&lt;/urls&gt;&lt;/record&gt;&lt;/Cite&gt;&lt;/EndNote&gt;</w:instrText>
      </w:r>
      <w:r w:rsidR="0078579C"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1" w:tooltip="Rothlin, 1998 #513" w:history="1">
        <w:r w:rsidR="00E32AFC" w:rsidRPr="005F3BEA">
          <w:rPr>
            <w:rFonts w:ascii="Book Antiqua" w:hAnsi="Book Antiqua" w:cstheme="majorBidi"/>
            <w:noProof/>
            <w:color w:val="000000" w:themeColor="text1"/>
            <w:vertAlign w:val="superscript"/>
          </w:rPr>
          <w:t>11</w:t>
        </w:r>
      </w:hyperlink>
      <w:r w:rsidR="00E32AFC" w:rsidRPr="005F3BEA">
        <w:rPr>
          <w:rFonts w:ascii="Book Antiqua" w:hAnsi="Book Antiqua" w:cstheme="majorBidi"/>
          <w:noProof/>
          <w:color w:val="000000" w:themeColor="text1"/>
          <w:vertAlign w:val="superscript"/>
        </w:rPr>
        <w:t>,</w:t>
      </w:r>
      <w:hyperlink w:anchor="_ENREF_12" w:tooltip="Damiani, 2012 #514" w:history="1">
        <w:r w:rsidR="00E32AFC" w:rsidRPr="005F3BEA">
          <w:rPr>
            <w:rFonts w:ascii="Book Antiqua" w:hAnsi="Book Antiqua" w:cstheme="majorBidi"/>
            <w:noProof/>
            <w:color w:val="000000" w:themeColor="text1"/>
            <w:vertAlign w:val="superscript"/>
          </w:rPr>
          <w:t>12</w:t>
        </w:r>
      </w:hyperlink>
      <w:r w:rsidR="00E32AFC" w:rsidRPr="005F3BEA">
        <w:rPr>
          <w:rFonts w:ascii="Book Antiqua" w:hAnsi="Book Antiqua" w:cstheme="majorBidi"/>
          <w:noProof/>
          <w:color w:val="000000" w:themeColor="text1"/>
          <w:vertAlign w:val="superscript"/>
        </w:rPr>
        <w:t>]</w:t>
      </w:r>
      <w:r w:rsidR="0078579C" w:rsidRPr="005F3BEA">
        <w:rPr>
          <w:rFonts w:ascii="Book Antiqua" w:hAnsi="Book Antiqua" w:cstheme="majorBidi"/>
          <w:color w:val="000000" w:themeColor="text1"/>
          <w:vertAlign w:val="superscript"/>
        </w:rPr>
        <w:fldChar w:fldCharType="end"/>
      </w:r>
      <w:r w:rsidR="0078579C"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Right sided cardiac hydatid cysts can rupture directly into the </w:t>
      </w:r>
      <w:r w:rsidR="007F3927" w:rsidRPr="005F3BEA">
        <w:rPr>
          <w:rFonts w:ascii="Book Antiqua" w:hAnsi="Book Antiqua" w:cstheme="majorBidi"/>
          <w:color w:val="000000" w:themeColor="text1"/>
        </w:rPr>
        <w:t>pulmonary arteries</w:t>
      </w:r>
      <w:r w:rsidR="008D02CB"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&lt;EndNote&gt;&lt;Cite&gt;&lt;Author&gt;Pedrosa&lt;/Author&gt;&lt;Year&gt;2000&lt;/Year&gt;&lt;RecNum&gt;504&lt;/RecNum&gt;&lt;DisplayText&gt;[1,13]&lt;/DisplayText&gt;&lt;record&gt;&lt;rec-number&gt;504&lt;/rec-number&gt;&lt;foreign-keys&gt;&lt;key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Cite&gt;&lt;Author&gt;Bayraktaroglu&lt;/Author&gt;&lt;Year&gt;2009&lt;/Year&gt;&lt;RecNum&gt;515&lt;/RecNum&gt;&lt;record&gt;&lt;rec-number&gt;515&lt;/rec-number&gt;&lt;foreign-keys&gt;&lt;key app="EN" db-id="0zezata5z2v5sref2f2xfvxueevfaw555pfd"&gt;515&lt;/key&gt;&lt;/foreign-keys&gt;&lt;ref-type name="Journal Article"&gt;17&lt;/ref-type&gt;&lt;contributors&gt;&lt;authors&gt;&lt;author&gt;Bayraktaroglu, S.&lt;/author&gt;&lt;author&gt;Ceylan, N.&lt;/author&gt;&lt;author&gt;Savas, R.&lt;/author&gt;&lt;author&gt;Nalbantgil, S.&lt;/author&gt;&lt;author&gt;Alper, H.&lt;/author&gt;&lt;/authors&gt;&lt;/contributors&gt;&lt;titles&gt;&lt;title&gt;Hydatid disease of right ventricle and pulmonary arteries: a rare cause of pulmonary embolism--computed tomography and magnetic resonance imaging findings (2009: 5b)&lt;/title&gt;&lt;secondary-title&gt;Eur Radiol&lt;/secondary-title&gt;&lt;/titles&gt;&lt;periodical&gt;&lt;full-title&gt;Eur Radiol&lt;/full-title&gt;&lt;/periodical&gt;&lt;pages&gt;2083-6&lt;/pages&gt;&lt;volume&gt;19&lt;/volume&gt;&lt;number&gt;8&lt;/number&gt;&lt;dates&gt;&lt;year&gt;2009&lt;/year&gt;&lt;/dates&gt;&lt;isbn&gt;1432-1084 (Electronic)&amp;#xD;0938-7994 (Linking)&lt;/isbn&gt;&lt;work-type&gt;Case Reports&lt;/work-type&gt;&lt;urls&gt;&lt;/urls&gt;&lt;/record&gt;&lt;/Cite&gt;&lt;/EndNote&gt;</w:instrText>
      </w:r>
      <w:r w:rsidR="008D02CB"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w:t>
        </w:r>
      </w:hyperlink>
      <w:r w:rsidR="00E32AFC" w:rsidRPr="005F3BEA">
        <w:rPr>
          <w:rFonts w:ascii="Book Antiqua" w:hAnsi="Book Antiqua" w:cstheme="majorBidi"/>
          <w:noProof/>
          <w:color w:val="000000" w:themeColor="text1"/>
          <w:vertAlign w:val="superscript"/>
        </w:rPr>
        <w:t>,</w:t>
      </w:r>
      <w:hyperlink w:anchor="_ENREF_13" w:tooltip="Bayraktaroglu, 2009 #515" w:history="1">
        <w:r w:rsidR="00E32AFC" w:rsidRPr="005F3BEA">
          <w:rPr>
            <w:rFonts w:ascii="Book Antiqua" w:hAnsi="Book Antiqua" w:cstheme="majorBidi"/>
            <w:noProof/>
            <w:color w:val="000000" w:themeColor="text1"/>
            <w:vertAlign w:val="superscript"/>
          </w:rPr>
          <w:t>13</w:t>
        </w:r>
      </w:hyperlink>
      <w:r w:rsidR="00E32AFC" w:rsidRPr="005F3BEA">
        <w:rPr>
          <w:rFonts w:ascii="Book Antiqua" w:hAnsi="Book Antiqua" w:cstheme="majorBidi"/>
          <w:noProof/>
          <w:color w:val="000000" w:themeColor="text1"/>
          <w:vertAlign w:val="superscript"/>
        </w:rPr>
        <w:t>]</w:t>
      </w:r>
      <w:r w:rsidR="008D02CB" w:rsidRPr="005F3BEA">
        <w:rPr>
          <w:rFonts w:ascii="Book Antiqua" w:hAnsi="Book Antiqua" w:cstheme="majorBidi"/>
          <w:color w:val="000000" w:themeColor="text1"/>
          <w:vertAlign w:val="superscript"/>
        </w:rPr>
        <w:fldChar w:fldCharType="end"/>
      </w:r>
      <w:r w:rsidR="008D02CB"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Pulmonary embolism with hydatid cysts can present </w:t>
      </w:r>
      <w:r w:rsidRPr="005F3BEA">
        <w:rPr>
          <w:rFonts w:ascii="Book Antiqua" w:hAnsi="Book Antiqua" w:cstheme="majorBidi"/>
          <w:color w:val="000000" w:themeColor="text1"/>
        </w:rPr>
        <w:lastRenderedPageBreak/>
        <w:t>acutely with cough</w:t>
      </w:r>
      <w:r w:rsidR="007F3927" w:rsidRPr="005F3BEA">
        <w:rPr>
          <w:rFonts w:ascii="Book Antiqua" w:hAnsi="Book Antiqua" w:cstheme="majorBidi"/>
          <w:color w:val="000000" w:themeColor="text1"/>
        </w:rPr>
        <w:t>ing, hemoptysis, and chest pain</w:t>
      </w:r>
      <w:r w:rsidR="005D122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&lt;EndNote&gt;&lt;Cite&gt;&lt;Author&gt;Bayraktaroglu&lt;/Author&gt;&lt;Year&gt;2009&lt;/Year&gt;&lt;RecNum&gt;515&lt;/RecNum&gt;&lt;DisplayText&gt;[13,14]&lt;/DisplayText&gt;&lt;record&gt;&lt;rec-number&gt;515&lt;/rec-number&gt;&lt;foreign-keys&gt;&lt;key app="EN" db-id="0zezata5z2v5sref2f2xfvxueevfaw555pfd"&gt;515&lt;/key&gt;&lt;/foreign-keys&gt;&lt;ref-type name="Journal Article"&gt;17&lt;/ref-type&gt;&lt;contributors&gt;&lt;authors&gt;&lt;author&gt;Bayraktaroglu, S.&lt;/author&gt;&lt;author&gt;Ceylan, N.&lt;/author&gt;&lt;author&gt;Savas, R.&lt;/author&gt;&lt;author&gt;Nalbantgil, S.&lt;/author&gt;&lt;author&gt;Alper, H.&lt;/author&gt;&lt;/authors&gt;&lt;/contributors&gt;&lt;titles&gt;&lt;title&gt;Hydatid disease of right ventricle and pulmonary arteries: a rare cause of pulmonary embolism--computed tomography and magnetic resonance imaging findings (2009: 5b)&lt;/title&gt;&lt;secondary-title&gt;Eur Radiol&lt;/secondary-title&gt;&lt;/titles&gt;&lt;periodical&gt;&lt;full-title&gt;Eur Radiol&lt;/full-title&gt;&lt;/periodical&gt;&lt;pages&gt;2083-6&lt;/pages&gt;&lt;volume&gt;19&lt;/volume&gt;&lt;number&gt;8&lt;/number&gt;&lt;dates&gt;&lt;year&gt;2009&lt;/year&gt;&lt;/dates&gt;&lt;isbn&gt;1432-1084 (Electronic)&amp;#xD;0938-7994 (Linking)&lt;/isbn&gt;&lt;work-type&gt;Case Reports&lt;/work-type&gt;&lt;urls&gt;&lt;/urls&gt;&lt;/record&gt;&lt;/Cite&gt;&lt;Cite&gt;&lt;Author&gt;Kardaras&lt;/Author&gt;&lt;Year&gt;1996&lt;/Year&gt;&lt;RecNum&gt;516&lt;/RecNum&gt;&lt;record&gt;&lt;rec-number&gt;516&lt;/rec-number&gt;&lt;foreign-keys&gt;&lt;key app="EN" db-id="0zezata5z2v5sref2f2xfvxueevfaw555pfd"&gt;516&lt;/key&gt;&lt;/foreign-keys&gt;&lt;ref-type name="Journal Article"&gt;17&lt;/ref-type&gt;&lt;contributors&gt;&lt;authors&gt;&lt;author&gt;Kardaras, F.&lt;/author&gt;&lt;author&gt;Kardara, D.&lt;/author&gt;&lt;author&gt;Tselikos, D.&lt;/author&gt;&lt;author&gt;Tsoukas, A.&lt;/author&gt;&lt;author&gt;Exadactylos, N.&lt;/author&gt;&lt;author&gt;Anagnostopoulou, M.&lt;/author&gt;&lt;author&gt;Lolas, C.&lt;/author&gt;&lt;author&gt;Anthopoulos, L.&lt;/author&gt;&lt;/authors&gt;&lt;/contributors&gt;&lt;titles&gt;&lt;title&gt;Fifteen year surveillance of echinococcal heart disease from a referral hospital in Greece&lt;/title&gt;&lt;secondary-title&gt;Eur Heart J&lt;/secondary-title&gt;&lt;/titles&gt;&lt;periodical&gt;&lt;full-title&gt;Eur Heart J&lt;/full-title&gt;&lt;/periodical&gt;&lt;pages&gt;1265-70&lt;/pages&gt;&lt;volume&gt;17&lt;/volume&gt;&lt;number&gt;8&lt;/number&gt;&lt;dates&gt;&lt;year&gt;1996&lt;/year&gt;&lt;/dates&gt;&lt;isbn&gt;0195-668X (Print)&amp;#xD;0195-668X (Linking)&lt;/isbn&gt;&lt;urls&gt;&lt;/urls&gt;&lt;/record&gt;&lt;/Cite&gt;&lt;/EndNote&gt;</w:instrText>
      </w:r>
      <w:r w:rsidR="005D122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3" w:tooltip="Bayraktaroglu, 2009 #515" w:history="1">
        <w:r w:rsidR="00E32AFC" w:rsidRPr="005F3BEA">
          <w:rPr>
            <w:rFonts w:ascii="Book Antiqua" w:hAnsi="Book Antiqua" w:cstheme="majorBidi"/>
            <w:noProof/>
            <w:color w:val="000000" w:themeColor="text1"/>
            <w:vertAlign w:val="superscript"/>
          </w:rPr>
          <w:t>13</w:t>
        </w:r>
      </w:hyperlink>
      <w:r w:rsidR="00E32AFC" w:rsidRPr="005F3BEA">
        <w:rPr>
          <w:rFonts w:ascii="Book Antiqua" w:hAnsi="Book Antiqua" w:cstheme="majorBidi"/>
          <w:noProof/>
          <w:color w:val="000000" w:themeColor="text1"/>
          <w:vertAlign w:val="superscript"/>
        </w:rPr>
        <w:t>,</w:t>
      </w:r>
      <w:hyperlink w:anchor="_ENREF_14" w:tooltip="Kardaras, 1996 #516" w:history="1">
        <w:r w:rsidR="00E32AFC" w:rsidRPr="005F3BEA">
          <w:rPr>
            <w:rFonts w:ascii="Book Antiqua" w:hAnsi="Book Antiqua" w:cstheme="majorBidi"/>
            <w:noProof/>
            <w:color w:val="000000" w:themeColor="text1"/>
            <w:vertAlign w:val="superscript"/>
          </w:rPr>
          <w:t>14</w:t>
        </w:r>
      </w:hyperlink>
      <w:r w:rsidR="00E32AFC" w:rsidRPr="005F3BEA">
        <w:rPr>
          <w:rFonts w:ascii="Book Antiqua" w:hAnsi="Book Antiqua" w:cstheme="majorBidi"/>
          <w:noProof/>
          <w:color w:val="000000" w:themeColor="text1"/>
          <w:vertAlign w:val="superscript"/>
        </w:rPr>
        <w:t>]</w:t>
      </w:r>
      <w:r w:rsidR="005D1226" w:rsidRPr="005F3BEA">
        <w:rPr>
          <w:rFonts w:ascii="Book Antiqua" w:hAnsi="Book Antiqua" w:cstheme="majorBidi"/>
          <w:color w:val="000000" w:themeColor="text1"/>
          <w:vertAlign w:val="superscript"/>
        </w:rPr>
        <w:fldChar w:fldCharType="end"/>
      </w:r>
      <w:r w:rsidR="005D1226" w:rsidRPr="005F3BEA">
        <w:rPr>
          <w:rFonts w:ascii="Book Antiqua" w:hAnsi="Book Antiqua" w:cstheme="majorBidi"/>
          <w:color w:val="000000" w:themeColor="text1"/>
          <w:vertAlign w:val="superscript"/>
        </w:rPr>
        <w:t xml:space="preserve"> </w:t>
      </w:r>
      <w:r w:rsidRPr="005F3BEA">
        <w:rPr>
          <w:rFonts w:ascii="Book Antiqua" w:hAnsi="Book Antiqua" w:cstheme="majorBidi"/>
          <w:color w:val="000000" w:themeColor="text1"/>
        </w:rPr>
        <w:t>while some cases may present with subacute presentation and may</w:t>
      </w:r>
      <w:r w:rsidR="007F3927" w:rsidRPr="005F3BEA">
        <w:rPr>
          <w:rFonts w:ascii="Book Antiqua" w:hAnsi="Book Antiqua" w:cstheme="majorBidi"/>
          <w:color w:val="000000" w:themeColor="text1"/>
        </w:rPr>
        <w:t xml:space="preserve"> develop pulmonary hypertension</w:t>
      </w:r>
      <w:r w:rsidR="001B119C"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&lt;EndNote&gt;&lt;Cite&gt;&lt;Author&gt;Kardaras&lt;/Author&gt;&lt;Year&gt;1996&lt;/Year&gt;&lt;RecNum&gt;516&lt;/RecNum&gt;&lt;DisplayText&gt;[14]&lt;/DisplayText&gt;&lt;record&gt;&lt;rec-number&gt;516&lt;/rec-number&gt;&lt;foreign-keys&gt;&lt;key app="EN" db-id="0zezata5z2v5sref2f2xfvxueevfaw555pfd"&gt;516&lt;/key&gt;&lt;/foreign-keys&gt;&lt;ref-type name="Journal Article"&gt;17&lt;/ref-type&gt;&lt;contributors&gt;&lt;authors&gt;&lt;author&gt;Kardaras, F.&lt;/author&gt;&lt;author&gt;Kardara, D.&lt;/author&gt;&lt;author&gt;Tselikos, D.&lt;/author&gt;&lt;author&gt;Tsoukas, A.&lt;/author&gt;&lt;author&gt;Exadactylos, N.&lt;/author&gt;&lt;author&gt;Anagnostopoulou, M.&lt;/author&gt;&lt;author&gt;Lolas, C.&lt;/author&gt;&lt;author&gt;Anthopoulos, L.&lt;/author&gt;&lt;/authors&gt;&lt;/contributors&gt;&lt;titles&gt;&lt;title&gt;Fifteen year surveillance of echinococcal heart disease from a referral hospital in Greece&lt;/title&gt;&lt;secondary-title&gt;Eur Heart J&lt;/secondary-title&gt;&lt;/titles&gt;&lt;periodical&gt;&lt;full-title&gt;Eur Heart J&lt;/full-title&gt;&lt;/periodical&gt;&lt;pages&gt;1265-70&lt;/pages&gt;&lt;volume&gt;17&lt;/volume&gt;&lt;number&gt;8&lt;/number&gt;&lt;dates&gt;&lt;year&gt;1996&lt;/year&gt;&lt;/dates&gt;&lt;isbn&gt;0195-668X (Print)&amp;#xD;0195-668X (Linking)&lt;/isbn&gt;&lt;urls&gt;&lt;/urls&gt;&lt;/record&gt;&lt;/Cite&gt;&lt;/EndNote&gt;</w:instrText>
      </w:r>
      <w:r w:rsidR="001B119C"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4" w:tooltip="Kardaras, 1996 #516" w:history="1">
        <w:r w:rsidR="00E32AFC" w:rsidRPr="005F3BEA">
          <w:rPr>
            <w:rFonts w:ascii="Book Antiqua" w:hAnsi="Book Antiqua" w:cstheme="majorBidi"/>
            <w:noProof/>
            <w:color w:val="000000" w:themeColor="text1"/>
            <w:vertAlign w:val="superscript"/>
          </w:rPr>
          <w:t>14</w:t>
        </w:r>
      </w:hyperlink>
      <w:r w:rsidR="00E32AFC" w:rsidRPr="005F3BEA">
        <w:rPr>
          <w:rFonts w:ascii="Book Antiqua" w:hAnsi="Book Antiqua" w:cstheme="majorBidi"/>
          <w:noProof/>
          <w:color w:val="000000" w:themeColor="text1"/>
          <w:vertAlign w:val="superscript"/>
        </w:rPr>
        <w:t>]</w:t>
      </w:r>
      <w:r w:rsidR="001B119C" w:rsidRPr="005F3BEA">
        <w:rPr>
          <w:rFonts w:ascii="Book Antiqua" w:hAnsi="Book Antiqua" w:cstheme="majorBidi"/>
          <w:color w:val="000000" w:themeColor="text1"/>
          <w:vertAlign w:val="superscript"/>
        </w:rPr>
        <w:fldChar w:fldCharType="end"/>
      </w:r>
      <w:r w:rsidR="005D1226" w:rsidRPr="005F3BEA">
        <w:rPr>
          <w:rFonts w:ascii="Book Antiqua" w:hAnsi="Book Antiqua" w:cstheme="majorBidi"/>
          <w:color w:val="000000" w:themeColor="text1"/>
        </w:rPr>
        <w:t>.</w:t>
      </w:r>
    </w:p>
    <w:p w14:paraId="0177ED41" w14:textId="77777777" w:rsidR="00B07E98" w:rsidRPr="005F3BEA" w:rsidRDefault="00B07E98"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5F3BEA">
        <w:rPr>
          <w:rFonts w:ascii="Book Antiqua" w:hAnsi="Book Antiqua" w:cstheme="majorBidi"/>
          <w:color w:val="000000" w:themeColor="text1"/>
        </w:rPr>
        <w:t>Diagnosis can be made on pulmonary CT angiography where non</w:t>
      </w:r>
      <w:r w:rsidR="00CC0C7F" w:rsidRPr="005F3BEA">
        <w:rPr>
          <w:rFonts w:ascii="Book Antiqua" w:hAnsi="Book Antiqua" w:cstheme="majorBidi"/>
          <w:color w:val="000000" w:themeColor="text1"/>
        </w:rPr>
        <w:t xml:space="preserve"> enhancing hydatid cysts cause</w:t>
      </w:r>
      <w:r w:rsidRPr="005F3BEA">
        <w:rPr>
          <w:rFonts w:ascii="Book Antiqua" w:hAnsi="Book Antiqua" w:cstheme="majorBidi"/>
          <w:color w:val="000000" w:themeColor="text1"/>
        </w:rPr>
        <w:t xml:space="preserve"> widening of the lumen of pulmonary arteries. MRI displays the cystic nature of lesions better than CT. Cystic nature of the pulmonary artery filling defects as well as the l</w:t>
      </w:r>
      <w:r w:rsidR="00AE666C" w:rsidRPr="005F3BEA">
        <w:rPr>
          <w:rFonts w:ascii="Book Antiqua" w:hAnsi="Book Antiqua" w:cstheme="majorBidi"/>
          <w:color w:val="000000" w:themeColor="text1"/>
        </w:rPr>
        <w:t>a</w:t>
      </w:r>
      <w:r w:rsidRPr="005F3BEA">
        <w:rPr>
          <w:rFonts w:ascii="Book Antiqua" w:hAnsi="Book Antiqua" w:cstheme="majorBidi"/>
          <w:color w:val="000000" w:themeColor="text1"/>
        </w:rPr>
        <w:t xml:space="preserve">ck of enhancement distinguish this entity from pulmonary </w:t>
      </w:r>
      <w:r w:rsidR="00CC0C7F" w:rsidRPr="005F3BEA">
        <w:rPr>
          <w:rFonts w:ascii="Book Antiqua" w:hAnsi="Book Antiqua" w:cstheme="majorBidi"/>
          <w:color w:val="000000" w:themeColor="text1"/>
        </w:rPr>
        <w:t>thromboembolism and primary or</w:t>
      </w:r>
      <w:r w:rsidRPr="005F3BEA">
        <w:rPr>
          <w:rFonts w:ascii="Book Antiqua" w:hAnsi="Book Antiqua" w:cstheme="majorBidi"/>
          <w:color w:val="000000" w:themeColor="text1"/>
        </w:rPr>
        <w:t xml:space="preserve"> seconda</w:t>
      </w:r>
      <w:r w:rsidR="00293B3D" w:rsidRPr="005F3BEA">
        <w:rPr>
          <w:rFonts w:ascii="Book Antiqua" w:hAnsi="Book Antiqua" w:cstheme="majorBidi"/>
          <w:color w:val="000000" w:themeColor="text1"/>
        </w:rPr>
        <w:t>ry pulmonary arterial tumors</w:t>
      </w:r>
      <w:r w:rsidR="007F3927" w:rsidRPr="005F3BEA">
        <w:rPr>
          <w:rFonts w:ascii="Book Antiqua" w:hAnsi="Book Antiqua" w:cstheme="majorBidi"/>
          <w:color w:val="000000" w:themeColor="text1"/>
        </w:rPr>
        <w:t xml:space="preserve"> (Fig</w:t>
      </w:r>
      <w:r w:rsidR="007F3927" w:rsidRPr="005F3BEA">
        <w:rPr>
          <w:rFonts w:ascii="Book Antiqua" w:eastAsiaTheme="minorEastAsia" w:hAnsi="Book Antiqua" w:cstheme="majorBidi"/>
          <w:color w:val="000000" w:themeColor="text1"/>
          <w:lang w:eastAsia="zh-CN"/>
        </w:rPr>
        <w:t>ure</w:t>
      </w:r>
      <w:r w:rsidR="002374B1" w:rsidRPr="005F3BEA">
        <w:rPr>
          <w:rFonts w:ascii="Book Antiqua" w:hAnsi="Book Antiqua" w:cstheme="majorBidi"/>
          <w:color w:val="000000" w:themeColor="text1"/>
        </w:rPr>
        <w:t xml:space="preserve"> 2)</w:t>
      </w:r>
      <w:r w:rsidRPr="005F3BEA">
        <w:rPr>
          <w:rFonts w:ascii="Book Antiqua" w:hAnsi="Book Antiqua" w:cstheme="majorBidi"/>
          <w:color w:val="000000" w:themeColor="text1"/>
        </w:rPr>
        <w:t>. The presence of associated cardiac or hepatic hydatid</w:t>
      </w:r>
      <w:r w:rsidR="00CC0C7F" w:rsidRPr="005F3BEA">
        <w:rPr>
          <w:rFonts w:ascii="Book Antiqua" w:hAnsi="Book Antiqua" w:cstheme="majorBidi"/>
          <w:color w:val="000000" w:themeColor="text1"/>
        </w:rPr>
        <w:t xml:space="preserve"> cysts are supportive</w:t>
      </w:r>
      <w:r w:rsidR="007F3927" w:rsidRPr="005F3BEA">
        <w:rPr>
          <w:rFonts w:ascii="Book Antiqua" w:hAnsi="Book Antiqua" w:cstheme="majorBidi"/>
          <w:color w:val="000000" w:themeColor="text1"/>
        </w:rPr>
        <w:t xml:space="preserve"> findings</w:t>
      </w:r>
      <w:r w:rsidR="001B119C" w:rsidRPr="005F3BEA">
        <w:rPr>
          <w:rFonts w:ascii="Book Antiqua" w:hAnsi="Book Antiqua" w:cstheme="majorBidi"/>
          <w:color w:val="000000" w:themeColor="text1"/>
          <w:vertAlign w:val="superscript"/>
        </w:rPr>
        <w:fldChar w:fldCharType="begin">
          <w:fldData xml:space="preserve">PEVuZE5vdGU+PENpdGU+PEF1dGhvcj5EYW1pYW5pPC9BdXRob3I+PFllYXI+MjAxMjwvWWVhcj48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</w:fldData>
        </w:fldChar>
      </w:r>
      <w:r w:rsidR="00E32AFC" w:rsidRPr="005F3BEA">
        <w:rPr>
          <w:rFonts w:ascii="Book Antiqua" w:hAnsi="Book Antiqua" w:cstheme="majorBidi"/>
          <w:color w:val="000000" w:themeColor="text1"/>
          <w:vertAlign w:val="superscript"/>
        </w:rPr>
        <w:instrText xml:space="preserve"> ADDIN EN.CITE </w:instrText>
      </w:r>
      <w:r w:rsidR="00E32AFC" w:rsidRPr="005F3BEA">
        <w:rPr>
          <w:rFonts w:ascii="Book Antiqua" w:hAnsi="Book Antiqua" w:cstheme="majorBidi"/>
          <w:color w:val="000000" w:themeColor="text1"/>
          <w:vertAlign w:val="superscript"/>
        </w:rPr>
        <w:fldChar w:fldCharType="begin">
          <w:fldData xml:space="preserve">PEVuZE5vdGU+PENpdGU+PEF1dGhvcj5EYW1pYW5pPC9BdXRob3I+PFllYXI+MjAxMjwvWWVhcj48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</w:fldData>
        </w:fldChar>
      </w:r>
      <w:r w:rsidR="00E32AFC" w:rsidRPr="005F3BEA">
        <w:rPr>
          <w:rFonts w:ascii="Book Antiqua" w:hAnsi="Book Antiqua" w:cstheme="majorBidi"/>
          <w:color w:val="000000" w:themeColor="text1"/>
          <w:vertAlign w:val="superscript"/>
        </w:rPr>
        <w:instrText xml:space="preserve"> ADDIN EN.CITE.DATA </w:instrText>
      </w:r>
      <w:r w:rsidR="00E32AFC" w:rsidRPr="005F3BEA">
        <w:rPr>
          <w:rFonts w:ascii="Book Antiqua" w:hAnsi="Book Antiqua" w:cstheme="majorBidi"/>
          <w:color w:val="000000" w:themeColor="text1"/>
          <w:vertAlign w:val="superscript"/>
        </w:rPr>
      </w:r>
      <w:r w:rsidR="00E32AFC" w:rsidRPr="005F3BEA">
        <w:rPr>
          <w:rFonts w:ascii="Book Antiqua" w:hAnsi="Book Antiqua" w:cstheme="majorBidi"/>
          <w:color w:val="000000" w:themeColor="text1"/>
          <w:vertAlign w:val="superscript"/>
        </w:rPr>
        <w:fldChar w:fldCharType="end"/>
      </w:r>
      <w:r w:rsidR="001B119C" w:rsidRPr="005F3BEA">
        <w:rPr>
          <w:rFonts w:ascii="Book Antiqua" w:hAnsi="Book Antiqua" w:cstheme="majorBidi"/>
          <w:color w:val="000000" w:themeColor="text1"/>
          <w:vertAlign w:val="superscript"/>
        </w:rPr>
      </w:r>
      <w:r w:rsidR="001B119C"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2" w:tooltip="Damiani, 2012 #514" w:history="1">
        <w:r w:rsidR="00E32AFC" w:rsidRPr="005F3BEA">
          <w:rPr>
            <w:rFonts w:ascii="Book Antiqua" w:hAnsi="Book Antiqua" w:cstheme="majorBidi"/>
            <w:noProof/>
            <w:color w:val="000000" w:themeColor="text1"/>
            <w:vertAlign w:val="superscript"/>
          </w:rPr>
          <w:t>12</w:t>
        </w:r>
      </w:hyperlink>
      <w:r w:rsidR="00E32AFC" w:rsidRPr="005F3BEA">
        <w:rPr>
          <w:rFonts w:ascii="Book Antiqua" w:hAnsi="Book Antiqua" w:cstheme="majorBidi"/>
          <w:noProof/>
          <w:color w:val="000000" w:themeColor="text1"/>
          <w:vertAlign w:val="superscript"/>
        </w:rPr>
        <w:t>,</w:t>
      </w:r>
      <w:hyperlink w:anchor="_ENREF_15" w:tooltip="Akgun, 2011 #517" w:history="1">
        <w:r w:rsidR="00E32AFC" w:rsidRPr="005F3BEA">
          <w:rPr>
            <w:rFonts w:ascii="Book Antiqua" w:hAnsi="Book Antiqua" w:cstheme="majorBidi"/>
            <w:noProof/>
            <w:color w:val="000000" w:themeColor="text1"/>
            <w:vertAlign w:val="superscript"/>
          </w:rPr>
          <w:t>15</w:t>
        </w:r>
      </w:hyperlink>
      <w:r w:rsidR="00E32AFC" w:rsidRPr="005F3BEA">
        <w:rPr>
          <w:rFonts w:ascii="Book Antiqua" w:hAnsi="Book Antiqua" w:cstheme="majorBidi"/>
          <w:noProof/>
          <w:color w:val="000000" w:themeColor="text1"/>
          <w:vertAlign w:val="superscript"/>
        </w:rPr>
        <w:t>,</w:t>
      </w:r>
      <w:hyperlink w:anchor="_ENREF_16" w:tooltip="Namn, 2013 #518" w:history="1">
        <w:r w:rsidR="00E32AFC" w:rsidRPr="005F3BEA">
          <w:rPr>
            <w:rFonts w:ascii="Book Antiqua" w:hAnsi="Book Antiqua" w:cstheme="majorBidi"/>
            <w:noProof/>
            <w:color w:val="000000" w:themeColor="text1"/>
            <w:vertAlign w:val="superscript"/>
          </w:rPr>
          <w:t>16</w:t>
        </w:r>
      </w:hyperlink>
      <w:r w:rsidR="00E32AFC" w:rsidRPr="005F3BEA">
        <w:rPr>
          <w:rFonts w:ascii="Book Antiqua" w:hAnsi="Book Antiqua" w:cstheme="majorBidi"/>
          <w:noProof/>
          <w:color w:val="000000" w:themeColor="text1"/>
          <w:vertAlign w:val="superscript"/>
        </w:rPr>
        <w:t>]</w:t>
      </w:r>
      <w:r w:rsidR="001B119C" w:rsidRPr="005F3BEA">
        <w:rPr>
          <w:rFonts w:ascii="Book Antiqua" w:hAnsi="Book Antiqua" w:cstheme="majorBidi"/>
          <w:color w:val="000000" w:themeColor="text1"/>
          <w:vertAlign w:val="superscript"/>
        </w:rPr>
        <w:fldChar w:fldCharType="end"/>
      </w:r>
      <w:r w:rsidR="001B119C" w:rsidRPr="005F3BEA">
        <w:rPr>
          <w:rFonts w:ascii="Book Antiqua" w:hAnsi="Book Antiqua" w:cstheme="majorBidi"/>
          <w:color w:val="000000" w:themeColor="text1"/>
        </w:rPr>
        <w:t xml:space="preserve">. </w:t>
      </w:r>
      <w:r w:rsidR="00E46755" w:rsidRPr="005F3BEA">
        <w:rPr>
          <w:rFonts w:ascii="Book Antiqua" w:hAnsi="Book Antiqua" w:cstheme="majorBidi"/>
          <w:color w:val="000000" w:themeColor="text1"/>
        </w:rPr>
        <w:t xml:space="preserve">Though surgical treatment may be recommended for low </w:t>
      </w:r>
      <w:r w:rsidR="00CC0C7F" w:rsidRPr="005F3BEA">
        <w:rPr>
          <w:rFonts w:ascii="Book Antiqua" w:hAnsi="Book Antiqua" w:cstheme="majorBidi"/>
          <w:color w:val="000000" w:themeColor="text1"/>
        </w:rPr>
        <w:t>risk patients, some patients have</w:t>
      </w:r>
      <w:r w:rsidR="00E46755" w:rsidRPr="005F3BEA">
        <w:rPr>
          <w:rFonts w:ascii="Book Antiqua" w:hAnsi="Book Antiqua" w:cstheme="majorBidi"/>
          <w:color w:val="000000" w:themeColor="text1"/>
        </w:rPr>
        <w:t xml:space="preserve"> been</w:t>
      </w:r>
      <w:r w:rsidR="00293B3D" w:rsidRPr="005F3BEA">
        <w:rPr>
          <w:rFonts w:ascii="Book Antiqua" w:hAnsi="Book Antiqua" w:cstheme="majorBidi"/>
          <w:color w:val="000000" w:themeColor="text1"/>
        </w:rPr>
        <w:t xml:space="preserve"> treated medically</w:t>
      </w:r>
      <w:r w:rsidRPr="005F3BEA">
        <w:rPr>
          <w:rFonts w:ascii="Book Antiqua" w:hAnsi="Book Antiqua" w:cstheme="majorBidi"/>
          <w:color w:val="000000" w:themeColor="text1"/>
        </w:rPr>
        <w:t xml:space="preserve"> </w:t>
      </w:r>
      <w:r w:rsidR="00E46755" w:rsidRPr="005F3BEA">
        <w:rPr>
          <w:rFonts w:ascii="Book Antiqua" w:hAnsi="Book Antiqua" w:cstheme="majorBidi"/>
          <w:color w:val="000000" w:themeColor="text1"/>
        </w:rPr>
        <w:t>with variable outcome</w:t>
      </w:r>
      <w:r w:rsidR="00CC0C7F" w:rsidRPr="005F3BEA">
        <w:rPr>
          <w:rFonts w:ascii="Book Antiqua" w:hAnsi="Book Antiqua" w:cstheme="majorBidi"/>
          <w:color w:val="000000" w:themeColor="text1"/>
        </w:rPr>
        <w:t>s (</w:t>
      </w:r>
      <w:r w:rsidR="00E46755" w:rsidRPr="005F3BEA">
        <w:rPr>
          <w:rFonts w:ascii="Book Antiqua" w:hAnsi="Book Antiqua" w:cstheme="majorBidi"/>
          <w:color w:val="000000" w:themeColor="text1"/>
        </w:rPr>
        <w:t>resolution, stability, or development of pulmonary hypertension</w:t>
      </w:r>
      <w:r w:rsidR="00CC0C7F" w:rsidRPr="005F3BEA">
        <w:rPr>
          <w:rFonts w:ascii="Book Antiqua" w:hAnsi="Book Antiqua" w:cstheme="majorBidi"/>
          <w:color w:val="000000" w:themeColor="text1"/>
        </w:rPr>
        <w:t>)</w:t>
      </w:r>
      <w:r w:rsidR="00E46755" w:rsidRPr="005F3BEA">
        <w:rPr>
          <w:rFonts w:ascii="Book Antiqua" w:hAnsi="Book Antiqua" w:cstheme="majorBidi"/>
          <w:color w:val="000000" w:themeColor="text1"/>
          <w:vertAlign w:val="superscript"/>
        </w:rPr>
        <w:fldChar w:fldCharType="begin">
          <w:fldData xml:space="preserve">PEVuZE5vdGU+PENpdGU+PEF1dGhvcj5Ba2d1bjwvQXV0aG9yPjxZZWFyPjIwMTE8L1llYXI+PFJl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</w:fldData>
        </w:fldChar>
      </w:r>
      <w:r w:rsidR="00E32AFC" w:rsidRPr="005F3BEA">
        <w:rPr>
          <w:rFonts w:ascii="Book Antiqua" w:hAnsi="Book Antiqua" w:cstheme="majorBidi"/>
          <w:color w:val="000000" w:themeColor="text1"/>
          <w:vertAlign w:val="superscript"/>
        </w:rPr>
        <w:instrText xml:space="preserve"> ADDIN EN.CITE </w:instrText>
      </w:r>
      <w:r w:rsidR="00E32AFC" w:rsidRPr="005F3BEA">
        <w:rPr>
          <w:rFonts w:ascii="Book Antiqua" w:hAnsi="Book Antiqua" w:cstheme="majorBidi"/>
          <w:color w:val="000000" w:themeColor="text1"/>
          <w:vertAlign w:val="superscript"/>
        </w:rPr>
        <w:fldChar w:fldCharType="begin">
          <w:fldData xml:space="preserve">PEVuZE5vdGU+PENpdGU+PEF1dGhvcj5Ba2d1bjwvQXV0aG9yPjxZZWFyPjIwMTE8L1llYXI+PFJl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</w:fldData>
        </w:fldChar>
      </w:r>
      <w:r w:rsidR="00E32AFC" w:rsidRPr="005F3BEA">
        <w:rPr>
          <w:rFonts w:ascii="Book Antiqua" w:hAnsi="Book Antiqua" w:cstheme="majorBidi"/>
          <w:color w:val="000000" w:themeColor="text1"/>
          <w:vertAlign w:val="superscript"/>
        </w:rPr>
        <w:instrText xml:space="preserve"> ADDIN EN.CITE.DATA </w:instrText>
      </w:r>
      <w:r w:rsidR="00E32AFC" w:rsidRPr="005F3BEA">
        <w:rPr>
          <w:rFonts w:ascii="Book Antiqua" w:hAnsi="Book Antiqua" w:cstheme="majorBidi"/>
          <w:color w:val="000000" w:themeColor="text1"/>
          <w:vertAlign w:val="superscript"/>
        </w:rPr>
      </w:r>
      <w:r w:rsidR="00E32AFC" w:rsidRPr="005F3BEA">
        <w:rPr>
          <w:rFonts w:ascii="Book Antiqua" w:hAnsi="Book Antiqua" w:cstheme="majorBidi"/>
          <w:color w:val="000000" w:themeColor="text1"/>
          <w:vertAlign w:val="superscript"/>
        </w:rPr>
        <w:fldChar w:fldCharType="end"/>
      </w:r>
      <w:r w:rsidR="00E46755" w:rsidRPr="005F3BEA">
        <w:rPr>
          <w:rFonts w:ascii="Book Antiqua" w:hAnsi="Book Antiqua" w:cstheme="majorBidi"/>
          <w:color w:val="000000" w:themeColor="text1"/>
          <w:vertAlign w:val="superscript"/>
        </w:rPr>
      </w:r>
      <w:r w:rsidR="00E46755"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15" w:tooltip="Akgun, 2011 #517" w:history="1">
        <w:r w:rsidR="00E32AFC" w:rsidRPr="005F3BEA">
          <w:rPr>
            <w:rFonts w:ascii="Book Antiqua" w:hAnsi="Book Antiqua" w:cstheme="majorBidi"/>
            <w:noProof/>
            <w:color w:val="000000" w:themeColor="text1"/>
            <w:vertAlign w:val="superscript"/>
          </w:rPr>
          <w:t>15-17</w:t>
        </w:r>
      </w:hyperlink>
      <w:r w:rsidR="00E32AFC" w:rsidRPr="005F3BEA">
        <w:rPr>
          <w:rFonts w:ascii="Book Antiqua" w:hAnsi="Book Antiqua" w:cstheme="majorBidi"/>
          <w:noProof/>
          <w:color w:val="000000" w:themeColor="text1"/>
          <w:vertAlign w:val="superscript"/>
        </w:rPr>
        <w:t>]</w:t>
      </w:r>
      <w:r w:rsidR="00E46755" w:rsidRPr="005F3BEA">
        <w:rPr>
          <w:rFonts w:ascii="Book Antiqua" w:hAnsi="Book Antiqua" w:cstheme="majorBidi"/>
          <w:color w:val="000000" w:themeColor="text1"/>
          <w:vertAlign w:val="superscript"/>
        </w:rPr>
        <w:fldChar w:fldCharType="end"/>
      </w:r>
      <w:r w:rsidR="00E46755" w:rsidRPr="005F3BEA">
        <w:rPr>
          <w:rFonts w:ascii="Book Antiqua" w:hAnsi="Book Antiqua" w:cstheme="majorBidi"/>
          <w:color w:val="000000" w:themeColor="text1"/>
        </w:rPr>
        <w:t>.</w:t>
      </w:r>
    </w:p>
    <w:p w14:paraId="70D58464" w14:textId="77777777" w:rsidR="00B07E98" w:rsidRPr="005F3BEA" w:rsidRDefault="00B07E98"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4A44EFDB" w14:textId="77777777" w:rsidR="00A40F84" w:rsidRPr="005F3BEA" w:rsidRDefault="007F3927" w:rsidP="005F3BEA">
      <w:pPr>
        <w:adjustRightInd w:val="0"/>
        <w:snapToGrid w:val="0"/>
        <w:spacing w:after="0" w:line="360" w:lineRule="auto"/>
        <w:jc w:val="both"/>
        <w:rPr>
          <w:rFonts w:ascii="Book Antiqua" w:hAnsi="Book Antiqua" w:cstheme="majorBidi"/>
          <w:b/>
          <w:bCs/>
          <w:color w:val="000000" w:themeColor="text1"/>
          <w:sz w:val="24"/>
          <w:szCs w:val="24"/>
          <w:u w:val="single"/>
          <w:lang w:eastAsia="zh-CN"/>
        </w:rPr>
      </w:pPr>
      <w:r w:rsidRPr="005F3BEA">
        <w:rPr>
          <w:rFonts w:ascii="Book Antiqua" w:eastAsia="Times New Roman" w:hAnsi="Book Antiqua" w:cstheme="majorBidi"/>
          <w:b/>
          <w:bCs/>
          <w:color w:val="000000" w:themeColor="text1"/>
          <w:sz w:val="24"/>
          <w:szCs w:val="24"/>
          <w:u w:val="single"/>
        </w:rPr>
        <w:t>CARDIAC HYDATID CYST</w:t>
      </w:r>
    </w:p>
    <w:p w14:paraId="51B28FC8" w14:textId="77777777" w:rsidR="007F3927" w:rsidRPr="005F3BEA" w:rsidRDefault="00A40F84"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5F3BEA">
        <w:rPr>
          <w:rFonts w:ascii="Book Antiqua" w:eastAsia="Times New Roman" w:hAnsi="Book Antiqua" w:cstheme="majorBidi"/>
          <w:color w:val="000000" w:themeColor="text1"/>
          <w:sz w:val="24"/>
          <w:szCs w:val="24"/>
        </w:rPr>
        <w:t>Cardiac involvement by hydatid disease is rare with reported incidence of 0.23% out of</w:t>
      </w:r>
      <w:r w:rsidR="004A5B03" w:rsidRPr="005F3BEA">
        <w:rPr>
          <w:rFonts w:ascii="Book Antiqua" w:eastAsia="Times New Roman" w:hAnsi="Book Antiqua" w:cstheme="majorBidi"/>
          <w:color w:val="000000" w:themeColor="text1"/>
          <w:sz w:val="24"/>
          <w:szCs w:val="24"/>
        </w:rPr>
        <w:t xml:space="preserve"> </w:t>
      </w:r>
      <w:r w:rsidRPr="005F3BEA">
        <w:rPr>
          <w:rFonts w:ascii="Book Antiqua" w:eastAsia="Times New Roman" w:hAnsi="Book Antiqua" w:cstheme="majorBidi"/>
          <w:color w:val="000000" w:themeColor="text1"/>
          <w:sz w:val="24"/>
          <w:szCs w:val="24"/>
        </w:rPr>
        <w:t>842 th</w:t>
      </w:r>
      <w:r w:rsidR="001A5055" w:rsidRPr="005F3BEA">
        <w:rPr>
          <w:rFonts w:ascii="Book Antiqua" w:eastAsia="Times New Roman" w:hAnsi="Book Antiqua" w:cstheme="majorBidi"/>
          <w:color w:val="000000" w:themeColor="text1"/>
          <w:sz w:val="24"/>
          <w:szCs w:val="24"/>
        </w:rPr>
        <w:t>oracic hydatid disease cases</w:t>
      </w:r>
      <w:r w:rsidR="001A5055" w:rsidRPr="005F3BEA">
        <w:rPr>
          <w:rFonts w:ascii="Book Antiqua" w:eastAsia="Times New Roman" w:hAnsi="Book Antiqua" w:cstheme="majorBidi"/>
          <w:color w:val="000000" w:themeColor="text1"/>
          <w:sz w:val="24"/>
          <w:szCs w:val="24"/>
          <w:vertAlign w:val="superscript"/>
        </w:rPr>
        <w:fldChar w:fldCharType="begin"/>
      </w:r>
      <w:r w:rsidR="00E32AFC" w:rsidRPr="005F3BEA">
        <w:rPr>
          <w:rFonts w:ascii="Book Antiqua" w:eastAsia="Times New Roman" w:hAnsi="Book Antiqua" w:cstheme="majorBidi"/>
          <w:color w:val="000000" w:themeColor="text1"/>
          <w:sz w:val="24"/>
          <w:szCs w:val="24"/>
          <w:vertAlign w:val="superscript"/>
        </w:rPr>
        <w:instrText xml:space="preserve"> ADDIN EN.CITE &lt;EndNote&gt;&lt;Cite&gt;&lt;Author&gt;Qian&lt;/Author&gt;&lt;Year&gt;1988&lt;/Year&gt;&lt;RecNum&gt;530&lt;/RecNum&gt;&lt;DisplayText&gt;[18]&lt;/DisplayText&gt;&lt;record&gt;&lt;rec-number&gt;530&lt;/rec-number&gt;&lt;foreign-keys&gt;&lt;key app="EN" db-id="0zezata5z2v5sref2f2xfvxueevfaw555pfd"&gt;530&lt;/key&gt;&lt;/foreign-keys&gt;&lt;ref-type name="Journal Article"&gt;17&lt;/ref-type&gt;&lt;contributors&gt;&lt;authors&gt;&lt;author&gt;Qian, Z. X.&lt;/author&gt;&lt;/authors&gt;&lt;/contributors&gt;&lt;titles&gt;&lt;title&gt;Thoracic hydatid cysts: a report of 842 cases treated over a thirty-year period&lt;/title&gt;&lt;secondary-title&gt;Ann Thorac Surg&lt;/secondary-title&gt;&lt;/titles&gt;&lt;periodical&gt;&lt;full-title&gt;Ann Thorac Surg&lt;/full-title&gt;&lt;/periodical&gt;&lt;pages&gt;342-6&lt;/pages&gt;&lt;volume&gt;46&lt;/volume&gt;&lt;number&gt;3&lt;/number&gt;&lt;dates&gt;&lt;year&gt;1988&lt;/year&gt;&lt;/dates&gt;&lt;isbn&gt;0003-4975 (Print)&amp;#xD;0003-4975 (Linking)&lt;/isbn&gt;&lt;work-type&gt;Case Reports&lt;/work-type&gt;&lt;urls&gt;&lt;/urls&gt;&lt;/record&gt;&lt;/Cite&gt;&lt;/EndNote&gt;</w:instrText>
      </w:r>
      <w:r w:rsidR="001A5055"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18" w:tooltip="Qian, 1988 #530" w:history="1">
        <w:r w:rsidR="00E32AFC" w:rsidRPr="005F3BEA">
          <w:rPr>
            <w:rFonts w:ascii="Book Antiqua" w:eastAsia="Times New Roman" w:hAnsi="Book Antiqua" w:cstheme="majorBidi"/>
            <w:noProof/>
            <w:color w:val="000000" w:themeColor="text1"/>
            <w:sz w:val="24"/>
            <w:szCs w:val="24"/>
            <w:vertAlign w:val="superscript"/>
          </w:rPr>
          <w:t>18</w:t>
        </w:r>
      </w:hyperlink>
      <w:r w:rsidR="00E32AFC" w:rsidRPr="005F3BEA">
        <w:rPr>
          <w:rFonts w:ascii="Book Antiqua" w:eastAsia="Times New Roman" w:hAnsi="Book Antiqua" w:cstheme="majorBidi"/>
          <w:noProof/>
          <w:color w:val="000000" w:themeColor="text1"/>
          <w:sz w:val="24"/>
          <w:szCs w:val="24"/>
          <w:vertAlign w:val="superscript"/>
        </w:rPr>
        <w:t>]</w:t>
      </w:r>
      <w:r w:rsidR="001A5055"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rPr>
        <w:t xml:space="preserve">. The cardiac hydatid </w:t>
      </w:r>
      <w:r w:rsidR="00CC0C7F" w:rsidRPr="005F3BEA">
        <w:rPr>
          <w:rFonts w:ascii="Book Antiqua" w:eastAsia="Times New Roman" w:hAnsi="Book Antiqua" w:cstheme="majorBidi"/>
          <w:color w:val="000000" w:themeColor="text1"/>
          <w:sz w:val="24"/>
          <w:szCs w:val="24"/>
        </w:rPr>
        <w:t>cysts can be asymptomatic or</w:t>
      </w:r>
      <w:r w:rsidRPr="005F3BEA">
        <w:rPr>
          <w:rFonts w:ascii="Book Antiqua" w:eastAsia="Times New Roman" w:hAnsi="Book Antiqua" w:cstheme="majorBidi"/>
          <w:color w:val="000000" w:themeColor="text1"/>
          <w:sz w:val="24"/>
          <w:szCs w:val="24"/>
        </w:rPr>
        <w:t xml:space="preserve"> result in symptoms related to localization, size, and complications. Symptoms are non-specific and may include chest pain, dyspnea, and palpitations. Cardiac hydatid disease </w:t>
      </w:r>
      <w:r w:rsidR="00CC0C7F" w:rsidRPr="005F3BEA">
        <w:rPr>
          <w:rFonts w:ascii="Book Antiqua" w:eastAsia="Times New Roman" w:hAnsi="Book Antiqua" w:cstheme="majorBidi"/>
          <w:color w:val="000000" w:themeColor="text1"/>
          <w:sz w:val="24"/>
          <w:szCs w:val="24"/>
        </w:rPr>
        <w:t xml:space="preserve">depending on location, </w:t>
      </w:r>
      <w:r w:rsidRPr="005F3BEA">
        <w:rPr>
          <w:rFonts w:ascii="Book Antiqua" w:eastAsia="Times New Roman" w:hAnsi="Book Antiqua" w:cstheme="majorBidi"/>
          <w:color w:val="000000" w:themeColor="text1"/>
          <w:sz w:val="24"/>
          <w:szCs w:val="24"/>
        </w:rPr>
        <w:t>can cause acute ischemic stroke, arrhythmias, pericardial reaction and p</w:t>
      </w:r>
      <w:r w:rsidR="007F3927" w:rsidRPr="005F3BEA">
        <w:rPr>
          <w:rFonts w:ascii="Book Antiqua" w:eastAsia="Times New Roman" w:hAnsi="Book Antiqua" w:cstheme="majorBidi"/>
          <w:color w:val="000000" w:themeColor="text1"/>
          <w:sz w:val="24"/>
          <w:szCs w:val="24"/>
        </w:rPr>
        <w:t>ain, and pulmonary hypertension</w:t>
      </w:r>
      <w:r w:rsidR="001A5055" w:rsidRPr="005F3BEA">
        <w:rPr>
          <w:rFonts w:ascii="Book Antiqua" w:eastAsia="Times New Roman" w:hAnsi="Book Antiqua" w:cstheme="majorBidi"/>
          <w:color w:val="000000" w:themeColor="text1"/>
          <w:sz w:val="24"/>
          <w:szCs w:val="24"/>
          <w:vertAlign w:val="superscript"/>
        </w:rPr>
        <w:fldChar w:fldCharType="begin">
          <w:fldData xml:space="preserve">PEVuZE5vdGU+PENpdGU+PEF1dGhvcj5LYXBsYW48L0F1dGhvcj48WWVhcj4yMDAxPC9ZZWFyPjxS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</w:fldData>
        </w:fldChar>
      </w:r>
      <w:r w:rsidR="00E32AFC" w:rsidRPr="005F3BEA">
        <w:rPr>
          <w:rFonts w:ascii="Book Antiqua" w:eastAsia="Times New Roman" w:hAnsi="Book Antiqua" w:cstheme="majorBidi"/>
          <w:color w:val="000000" w:themeColor="text1"/>
          <w:sz w:val="24"/>
          <w:szCs w:val="24"/>
          <w:vertAlign w:val="superscript"/>
        </w:rPr>
        <w:instrText xml:space="preserve"> ADDIN EN.CITE </w:instrText>
      </w:r>
      <w:r w:rsidR="00E32AFC" w:rsidRPr="005F3BEA">
        <w:rPr>
          <w:rFonts w:ascii="Book Antiqua" w:eastAsia="Times New Roman" w:hAnsi="Book Antiqua" w:cstheme="majorBidi"/>
          <w:color w:val="000000" w:themeColor="text1"/>
          <w:sz w:val="24"/>
          <w:szCs w:val="24"/>
          <w:vertAlign w:val="superscript"/>
        </w:rPr>
        <w:fldChar w:fldCharType="begin">
          <w:fldData xml:space="preserve">PEVuZE5vdGU+PENpdGU+PEF1dGhvcj5LYXBsYW48L0F1dGhvcj48WWVhcj4yMDAxPC9ZZWFyPjxS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</w:fldData>
        </w:fldChar>
      </w:r>
      <w:r w:rsidR="00E32AFC" w:rsidRPr="005F3BEA">
        <w:rPr>
          <w:rFonts w:ascii="Book Antiqua" w:eastAsia="Times New Roman" w:hAnsi="Book Antiqua" w:cstheme="majorBidi"/>
          <w:color w:val="000000" w:themeColor="text1"/>
          <w:sz w:val="24"/>
          <w:szCs w:val="24"/>
          <w:vertAlign w:val="superscript"/>
        </w:rPr>
        <w:instrText xml:space="preserve"> ADDIN EN.CITE.DATA </w:instrText>
      </w:r>
      <w:r w:rsidR="00E32AFC" w:rsidRPr="005F3BEA">
        <w:rPr>
          <w:rFonts w:ascii="Book Antiqua" w:eastAsia="Times New Roman" w:hAnsi="Book Antiqua" w:cstheme="majorBidi"/>
          <w:color w:val="000000" w:themeColor="text1"/>
          <w:sz w:val="24"/>
          <w:szCs w:val="24"/>
          <w:vertAlign w:val="superscript"/>
        </w:rPr>
      </w:r>
      <w:r w:rsidR="00E32AFC" w:rsidRPr="005F3BEA">
        <w:rPr>
          <w:rFonts w:ascii="Book Antiqua" w:eastAsia="Times New Roman" w:hAnsi="Book Antiqua" w:cstheme="majorBidi"/>
          <w:color w:val="000000" w:themeColor="text1"/>
          <w:sz w:val="24"/>
          <w:szCs w:val="24"/>
          <w:vertAlign w:val="superscript"/>
        </w:rPr>
        <w:fldChar w:fldCharType="end"/>
      </w:r>
      <w:r w:rsidR="001A5055" w:rsidRPr="005F3BEA">
        <w:rPr>
          <w:rFonts w:ascii="Book Antiqua" w:eastAsia="Times New Roman" w:hAnsi="Book Antiqua" w:cstheme="majorBidi"/>
          <w:color w:val="000000" w:themeColor="text1"/>
          <w:sz w:val="24"/>
          <w:szCs w:val="24"/>
          <w:vertAlign w:val="superscript"/>
        </w:rPr>
      </w:r>
      <w:r w:rsidR="001A5055"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19" w:tooltip="Kaplan, 2001 #531" w:history="1">
        <w:r w:rsidR="00E32AFC" w:rsidRPr="005F3BEA">
          <w:rPr>
            <w:rFonts w:ascii="Book Antiqua" w:eastAsia="Times New Roman" w:hAnsi="Book Antiqua" w:cstheme="majorBidi"/>
            <w:noProof/>
            <w:color w:val="000000" w:themeColor="text1"/>
            <w:sz w:val="24"/>
            <w:szCs w:val="24"/>
            <w:vertAlign w:val="superscript"/>
          </w:rPr>
          <w:t>19-22</w:t>
        </w:r>
      </w:hyperlink>
      <w:r w:rsidR="00E32AFC" w:rsidRPr="005F3BEA">
        <w:rPr>
          <w:rFonts w:ascii="Book Antiqua" w:eastAsia="Times New Roman" w:hAnsi="Book Antiqua" w:cstheme="majorBidi"/>
          <w:noProof/>
          <w:color w:val="000000" w:themeColor="text1"/>
          <w:sz w:val="24"/>
          <w:szCs w:val="24"/>
          <w:vertAlign w:val="superscript"/>
        </w:rPr>
        <w:t>]</w:t>
      </w:r>
      <w:r w:rsidR="001A5055" w:rsidRPr="005F3BEA">
        <w:rPr>
          <w:rFonts w:ascii="Book Antiqua" w:eastAsia="Times New Roman" w:hAnsi="Book Antiqua" w:cstheme="majorBidi"/>
          <w:color w:val="000000" w:themeColor="text1"/>
          <w:sz w:val="24"/>
          <w:szCs w:val="24"/>
          <w:vertAlign w:val="superscript"/>
        </w:rPr>
        <w:fldChar w:fldCharType="end"/>
      </w:r>
      <w:r w:rsidR="001A5055" w:rsidRPr="005F3BEA">
        <w:rPr>
          <w:rFonts w:ascii="Book Antiqua" w:eastAsia="Times New Roman" w:hAnsi="Book Antiqua" w:cstheme="majorBidi"/>
          <w:color w:val="000000" w:themeColor="text1"/>
          <w:sz w:val="24"/>
          <w:szCs w:val="24"/>
        </w:rPr>
        <w:t xml:space="preserve">. </w:t>
      </w:r>
    </w:p>
    <w:p w14:paraId="4A42C2B9" w14:textId="77777777" w:rsidR="00A40F84" w:rsidRPr="005F3BEA" w:rsidRDefault="00A40F84" w:rsidP="005F3BEA">
      <w:pPr>
        <w:adjustRightInd w:val="0"/>
        <w:snapToGrid w:val="0"/>
        <w:spacing w:after="0" w:line="360" w:lineRule="auto"/>
        <w:ind w:firstLineChars="100" w:firstLine="240"/>
        <w:jc w:val="both"/>
        <w:rPr>
          <w:rFonts w:ascii="Book Antiqua" w:eastAsia="Times New Roman" w:hAnsi="Book Antiqua" w:cstheme="majorBidi"/>
          <w:color w:val="000000" w:themeColor="text1"/>
          <w:sz w:val="24"/>
          <w:szCs w:val="24"/>
        </w:rPr>
      </w:pPr>
      <w:r w:rsidRPr="005F3BEA">
        <w:rPr>
          <w:rFonts w:ascii="Book Antiqua" w:eastAsia="Times New Roman" w:hAnsi="Book Antiqua" w:cstheme="majorBidi"/>
          <w:color w:val="000000" w:themeColor="text1"/>
          <w:sz w:val="24"/>
          <w:szCs w:val="24"/>
        </w:rPr>
        <w:t>The left ventricle is the most frequently involved site (50</w:t>
      </w:r>
      <w:r w:rsidR="007F3927" w:rsidRPr="005F3BEA">
        <w:rPr>
          <w:rFonts w:ascii="Book Antiqua" w:hAnsi="Book Antiqua" w:cstheme="majorBidi"/>
          <w:color w:val="000000" w:themeColor="text1"/>
          <w:sz w:val="24"/>
          <w:szCs w:val="24"/>
          <w:lang w:eastAsia="zh-CN"/>
        </w:rPr>
        <w:t>%</w:t>
      </w:r>
      <w:r w:rsidRPr="005F3BEA">
        <w:rPr>
          <w:rFonts w:ascii="Book Antiqua" w:eastAsia="Times New Roman" w:hAnsi="Book Antiqua" w:cstheme="majorBidi"/>
          <w:color w:val="000000" w:themeColor="text1"/>
          <w:sz w:val="24"/>
          <w:szCs w:val="24"/>
        </w:rPr>
        <w:t>–60%), though the interventricular septum, right ventricle, pericardium</w:t>
      </w:r>
      <w:r w:rsidR="00262A5A" w:rsidRPr="005F3BEA">
        <w:rPr>
          <w:rFonts w:ascii="Book Antiqua" w:eastAsia="Times New Roman" w:hAnsi="Book Antiqua" w:cstheme="majorBidi"/>
          <w:color w:val="000000" w:themeColor="text1"/>
          <w:sz w:val="24"/>
          <w:szCs w:val="24"/>
        </w:rPr>
        <w:t xml:space="preserve"> </w:t>
      </w:r>
      <w:r w:rsidR="007F3927" w:rsidRPr="005F3BEA">
        <w:rPr>
          <w:rFonts w:ascii="Book Antiqua" w:hAnsi="Book Antiqua" w:cstheme="majorBidi"/>
          <w:color w:val="000000" w:themeColor="text1"/>
          <w:sz w:val="24"/>
          <w:szCs w:val="24"/>
        </w:rPr>
        <w:t>(Fig</w:t>
      </w:r>
      <w:r w:rsidR="007F3927" w:rsidRPr="005F3BEA">
        <w:rPr>
          <w:rFonts w:ascii="Book Antiqua" w:hAnsi="Book Antiqua" w:cstheme="majorBidi"/>
          <w:color w:val="000000" w:themeColor="text1"/>
          <w:sz w:val="24"/>
          <w:szCs w:val="24"/>
          <w:lang w:eastAsia="zh-CN"/>
        </w:rPr>
        <w:t>ure</w:t>
      </w:r>
      <w:r w:rsidR="00262A5A" w:rsidRPr="005F3BEA">
        <w:rPr>
          <w:rFonts w:ascii="Book Antiqua" w:hAnsi="Book Antiqua" w:cstheme="majorBidi"/>
          <w:color w:val="000000" w:themeColor="text1"/>
          <w:sz w:val="24"/>
          <w:szCs w:val="24"/>
        </w:rPr>
        <w:t xml:space="preserve"> 2)</w:t>
      </w:r>
      <w:r w:rsidRPr="005F3BEA">
        <w:rPr>
          <w:rFonts w:ascii="Book Antiqua" w:eastAsia="Times New Roman" w:hAnsi="Book Antiqua" w:cstheme="majorBidi"/>
          <w:color w:val="000000" w:themeColor="text1"/>
          <w:sz w:val="24"/>
          <w:szCs w:val="24"/>
        </w:rPr>
        <w:t>, and atria</w:t>
      </w:r>
      <w:r w:rsidR="004A5B03" w:rsidRPr="005F3BEA">
        <w:rPr>
          <w:rFonts w:ascii="Book Antiqua" w:eastAsia="Times New Roman" w:hAnsi="Book Antiqua" w:cstheme="majorBidi"/>
          <w:color w:val="000000" w:themeColor="text1"/>
          <w:sz w:val="24"/>
          <w:szCs w:val="24"/>
        </w:rPr>
        <w:t xml:space="preserve"> </w:t>
      </w:r>
      <w:r w:rsidRPr="005F3BEA">
        <w:rPr>
          <w:rFonts w:ascii="Book Antiqua" w:eastAsia="Times New Roman" w:hAnsi="Book Antiqua" w:cstheme="majorBidi"/>
          <w:color w:val="000000" w:themeColor="text1"/>
          <w:sz w:val="24"/>
          <w:szCs w:val="24"/>
        </w:rPr>
        <w:t>can be involved</w:t>
      </w:r>
      <w:r w:rsidR="001A5055" w:rsidRPr="005F3BEA">
        <w:rPr>
          <w:rFonts w:ascii="Book Antiqua" w:eastAsia="Times New Roman" w:hAnsi="Book Antiqua" w:cstheme="majorBidi"/>
          <w:color w:val="000000" w:themeColor="text1"/>
          <w:sz w:val="24"/>
          <w:szCs w:val="24"/>
          <w:vertAlign w:val="superscript"/>
        </w:rPr>
        <w:fldChar w:fldCharType="begin"/>
      </w:r>
      <w:r w:rsidR="00E32AFC" w:rsidRPr="005F3BEA">
        <w:rPr>
          <w:rFonts w:ascii="Book Antiqua" w:eastAsia="Times New Roman" w:hAnsi="Book Antiqua" w:cstheme="majorBidi"/>
          <w:color w:val="000000" w:themeColor="text1"/>
          <w:sz w:val="24"/>
          <w:szCs w:val="24"/>
          <w:vertAlign w:val="superscript"/>
        </w:rPr>
        <w:instrText xml:space="preserve"> ADDIN EN.CITE &lt;EndNote&gt;&lt;Cite&gt;&lt;Author&gt;Polat&lt;/Author&gt;&lt;Year&gt;2003&lt;/Year&gt;&lt;RecNum&gt;505&lt;/RecNum&gt;&lt;DisplayText&gt;[2,14]&lt;/DisplayText&gt;&lt;record&gt;&lt;rec-number&gt;505&lt;/rec-number&gt;&lt;foreign-keys&gt;&lt;key app="EN" db-id="0zezata5z2v5sref2f2xfvxueevfaw555pfd"&gt;505&lt;/key&gt;&lt;/foreign-keys&gt;&lt;ref-type name="Journal Article"&gt;17&lt;/ref-type&gt;&lt;contributors&gt;&lt;authors&gt;&lt;author&gt;Polat, P.&lt;/author&gt;&lt;author&gt;Kantarci, M.&lt;/author&gt;&lt;author&gt;Alper, F.&lt;/author&gt;&lt;author&gt;Suma, S.&lt;/author&gt;&lt;author&gt;Koruyucu, M. B.&lt;/author&gt;&lt;author&gt;Okur, A.&lt;/author&gt;&lt;/authors&gt;&lt;/contributors&gt;&lt;titles&gt;&lt;title&gt;Hydatid disease from head to toe&lt;/title&gt;&lt;secondary-title&gt;Radiographics&lt;/secondary-title&gt;&lt;/titles&gt;&lt;periodical&gt;&lt;full-title&gt;Radiographics&lt;/full-title&gt;&lt;/periodical&gt;&lt;pages&gt;475-94&lt;/pages&gt;&lt;volume&gt;23&lt;/volume&gt;&lt;number&gt;2&lt;/number&gt;&lt;dates&gt;&lt;year&gt;2003&lt;/year&gt;&lt;/dates&gt;&lt;isbn&gt;0271-5333 (Print)&amp;#xD;0271-5333 (Linking)&lt;/isbn&gt;&lt;work-type&gt;Review&lt;/work-type&gt;&lt;urls&gt;&lt;/urls&gt;&lt;/record&gt;&lt;/Cite&gt;&lt;Cite&gt;&lt;Author&gt;Kardaras&lt;/Author&gt;&lt;Year&gt;1996&lt;/Year&gt;&lt;RecNum&gt;516&lt;/RecNum&gt;&lt;record&gt;&lt;rec-number&gt;516&lt;/rec-number&gt;&lt;foreign-keys&gt;&lt;key app="EN" db-id="0zezata5z2v5sref2f2xfvxueevfaw555pfd"&gt;516&lt;/key&gt;&lt;/foreign-keys&gt;&lt;ref-type name="Journal Article"&gt;17&lt;/ref-type&gt;&lt;contributors&gt;&lt;authors&gt;&lt;author&gt;Kardaras, F.&lt;/author&gt;&lt;author&gt;Kardara, D.&lt;/author&gt;&lt;author&gt;Tselikos, D.&lt;/author&gt;&lt;author&gt;Tsoukas, A.&lt;/author&gt;&lt;author&gt;Exadactylos, N.&lt;/author&gt;&lt;author&gt;Anagnostopoulou, M.&lt;/author&gt;&lt;author&gt;Lolas, C.&lt;/author&gt;&lt;author&gt;Anthopoulos, L.&lt;/author&gt;&lt;/authors&gt;&lt;/contributors&gt;&lt;titles&gt;&lt;title&gt;Fifteen year surveillance of echinococcal heart disease from a referral hospital in Greece&lt;/title&gt;&lt;secondary-title&gt;Eur Heart J&lt;/secondary-title&gt;&lt;/titles&gt;&lt;periodical&gt;&lt;full-title&gt;Eur Heart J&lt;/full-title&gt;&lt;/periodical&gt;&lt;pages&gt;1265-70&lt;/pages&gt;&lt;volume&gt;17&lt;/volume&gt;&lt;number&gt;8&lt;/number&gt;&lt;dates&gt;&lt;year&gt;1996&lt;/year&gt;&lt;/dates&gt;&lt;isbn&gt;0195-668X (Print)&amp;#xD;0195-668X (Linking)&lt;/isbn&gt;&lt;urls&gt;&lt;/urls&gt;&lt;/record&gt;&lt;/Cite&gt;&lt;/EndNote&gt;</w:instrText>
      </w:r>
      <w:r w:rsidR="001A5055"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2" w:tooltip="Polat, 2003 #505" w:history="1">
        <w:r w:rsidR="00E32AFC" w:rsidRPr="005F3BEA">
          <w:rPr>
            <w:rFonts w:ascii="Book Antiqua" w:eastAsia="Times New Roman" w:hAnsi="Book Antiqua" w:cstheme="majorBidi"/>
            <w:noProof/>
            <w:color w:val="000000" w:themeColor="text1"/>
            <w:sz w:val="24"/>
            <w:szCs w:val="24"/>
            <w:vertAlign w:val="superscript"/>
          </w:rPr>
          <w:t>2</w:t>
        </w:r>
      </w:hyperlink>
      <w:r w:rsidR="00E32AFC" w:rsidRPr="005F3BEA">
        <w:rPr>
          <w:rFonts w:ascii="Book Antiqua" w:eastAsia="Times New Roman" w:hAnsi="Book Antiqua" w:cstheme="majorBidi"/>
          <w:noProof/>
          <w:color w:val="000000" w:themeColor="text1"/>
          <w:sz w:val="24"/>
          <w:szCs w:val="24"/>
          <w:vertAlign w:val="superscript"/>
        </w:rPr>
        <w:t>,</w:t>
      </w:r>
      <w:hyperlink w:anchor="_ENREF_14" w:tooltip="Kardaras, 1996 #516" w:history="1">
        <w:r w:rsidR="00E32AFC" w:rsidRPr="005F3BEA">
          <w:rPr>
            <w:rFonts w:ascii="Book Antiqua" w:eastAsia="Times New Roman" w:hAnsi="Book Antiqua" w:cstheme="majorBidi"/>
            <w:noProof/>
            <w:color w:val="000000" w:themeColor="text1"/>
            <w:sz w:val="24"/>
            <w:szCs w:val="24"/>
            <w:vertAlign w:val="superscript"/>
          </w:rPr>
          <w:t>14</w:t>
        </w:r>
      </w:hyperlink>
      <w:r w:rsidR="00E32AFC" w:rsidRPr="005F3BEA">
        <w:rPr>
          <w:rFonts w:ascii="Book Antiqua" w:eastAsia="Times New Roman" w:hAnsi="Book Antiqua" w:cstheme="majorBidi"/>
          <w:noProof/>
          <w:color w:val="000000" w:themeColor="text1"/>
          <w:sz w:val="24"/>
          <w:szCs w:val="24"/>
          <w:vertAlign w:val="superscript"/>
        </w:rPr>
        <w:t>]</w:t>
      </w:r>
      <w:r w:rsidR="001A5055"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rPr>
        <w:t>.</w:t>
      </w:r>
      <w:r w:rsidR="001A5055" w:rsidRPr="005F3BEA">
        <w:rPr>
          <w:rFonts w:ascii="Book Antiqua" w:eastAsia="Times New Roman" w:hAnsi="Book Antiqua" w:cstheme="majorBidi"/>
          <w:color w:val="000000" w:themeColor="text1"/>
          <w:sz w:val="24"/>
          <w:szCs w:val="24"/>
        </w:rPr>
        <w:t xml:space="preserve"> </w:t>
      </w:r>
      <w:r w:rsidRPr="005F3BEA">
        <w:rPr>
          <w:rFonts w:ascii="Book Antiqua" w:eastAsia="Times New Roman" w:hAnsi="Book Antiqua" w:cstheme="majorBidi"/>
          <w:color w:val="000000" w:themeColor="text1"/>
          <w:sz w:val="24"/>
          <w:szCs w:val="24"/>
        </w:rPr>
        <w:t xml:space="preserve">The cysts may be single or multiple, </w:t>
      </w:r>
      <w:proofErr w:type="spellStart"/>
      <w:r w:rsidRPr="005F3BEA">
        <w:rPr>
          <w:rFonts w:ascii="Book Antiqua" w:eastAsia="Times New Roman" w:hAnsi="Book Antiqua" w:cstheme="majorBidi"/>
          <w:color w:val="000000" w:themeColor="text1"/>
          <w:sz w:val="24"/>
          <w:szCs w:val="24"/>
        </w:rPr>
        <w:t>uniloculated</w:t>
      </w:r>
      <w:proofErr w:type="spellEnd"/>
      <w:r w:rsidRPr="005F3BEA">
        <w:rPr>
          <w:rFonts w:ascii="Book Antiqua" w:eastAsia="Times New Roman" w:hAnsi="Book Antiqua" w:cstheme="majorBidi"/>
          <w:color w:val="000000" w:themeColor="text1"/>
          <w:sz w:val="24"/>
          <w:szCs w:val="24"/>
        </w:rPr>
        <w:t xml:space="preserve"> or multiloculated, and thin or thick walled. Presences of calcification of the cyst wall, daughter cysts, and </w:t>
      </w:r>
      <w:r w:rsidR="00DF6B9B" w:rsidRPr="005F3BEA">
        <w:rPr>
          <w:rFonts w:ascii="Book Antiqua" w:eastAsia="Times New Roman" w:hAnsi="Book Antiqua" w:cstheme="majorBidi"/>
          <w:color w:val="000000" w:themeColor="text1"/>
          <w:sz w:val="24"/>
          <w:szCs w:val="24"/>
        </w:rPr>
        <w:t xml:space="preserve">detached floating </w:t>
      </w:r>
      <w:r w:rsidRPr="005F3BEA">
        <w:rPr>
          <w:rFonts w:ascii="Book Antiqua" w:eastAsia="Times New Roman" w:hAnsi="Book Antiqua" w:cstheme="majorBidi"/>
          <w:color w:val="000000" w:themeColor="text1"/>
          <w:sz w:val="24"/>
          <w:szCs w:val="24"/>
        </w:rPr>
        <w:t>membrane</w:t>
      </w:r>
      <w:r w:rsidR="00DF6B9B" w:rsidRPr="005F3BEA">
        <w:rPr>
          <w:rFonts w:ascii="Book Antiqua" w:eastAsia="Times New Roman" w:hAnsi="Book Antiqua" w:cstheme="majorBidi"/>
          <w:color w:val="000000" w:themeColor="text1"/>
          <w:sz w:val="24"/>
          <w:szCs w:val="24"/>
        </w:rPr>
        <w:t>s</w:t>
      </w:r>
      <w:r w:rsidRPr="005F3BEA">
        <w:rPr>
          <w:rFonts w:ascii="Book Antiqua" w:eastAsia="Times New Roman" w:hAnsi="Book Antiqua" w:cstheme="majorBidi"/>
          <w:color w:val="000000" w:themeColor="text1"/>
          <w:sz w:val="24"/>
          <w:szCs w:val="24"/>
        </w:rPr>
        <w:t xml:space="preserve"> are suggestive imaging features of hydatid cysts</w:t>
      </w:r>
      <w:r w:rsidR="00DF6B9B" w:rsidRPr="005F3BEA">
        <w:rPr>
          <w:rFonts w:ascii="Book Antiqua" w:eastAsia="Times New Roman" w:hAnsi="Book Antiqua" w:cstheme="majorBidi"/>
          <w:color w:val="000000" w:themeColor="text1"/>
          <w:sz w:val="24"/>
          <w:szCs w:val="24"/>
          <w:vertAlign w:val="superscript"/>
        </w:rPr>
        <w:fldChar w:fldCharType="begin"/>
      </w:r>
      <w:r w:rsidR="00E32AFC" w:rsidRPr="005F3BEA">
        <w:rPr>
          <w:rFonts w:ascii="Book Antiqua" w:eastAsia="Times New Roman" w:hAnsi="Book Antiqua" w:cstheme="majorBidi"/>
          <w:color w:val="000000" w:themeColor="text1"/>
          <w:sz w:val="24"/>
          <w:szCs w:val="24"/>
          <w:vertAlign w:val="superscript"/>
        </w:rPr>
        <w:instrText xml:space="preserve"> ADDIN EN.CITE &lt;EndNote&gt;&lt;Cite&gt;&lt;Author&gt;Dursun&lt;/Author&gt;&lt;Year&gt;2008&lt;/Year&gt;&lt;RecNum&gt;535&lt;/RecNum&gt;&lt;DisplayText&gt;[23]&lt;/DisplayText&gt;&lt;record&gt;&lt;rec-number&gt;535&lt;/rec-number&gt;&lt;foreign-keys&gt;&lt;key app="EN" db-id="0zezata5z2v5sref2f2xfvxueevfaw555pfd"&gt;535&lt;/key&gt;&lt;/foreign-keys&gt;&lt;ref-type name="Journal Article"&gt;17&lt;/ref-type&gt;&lt;contributors&gt;&lt;authors&gt;&lt;author&gt;Dursun, M.&lt;/author&gt;&lt;author&gt;Terzibasioglu, E.&lt;/author&gt;&lt;author&gt;Yilmaz, R.&lt;/author&gt;&lt;author&gt;Cekrezi, B.&lt;/author&gt;&lt;author&gt;Olgar, S.&lt;/author&gt;&lt;author&gt;Nisli, K.&lt;/author&gt;&lt;author&gt;Tunaci, A.&lt;/author&gt;&lt;/authors&gt;&lt;/contributors&gt;&lt;titles&gt;&lt;title&gt;Cardiac hydatid disease: CT and MRI findings&lt;/title&gt;&lt;secondary-title&gt;AJR Am J Roentgenol&lt;/secondary-title&gt;&lt;/titles&gt;&lt;periodical&gt;&lt;full-title&gt;AJR Am J Roentgenol&lt;/full-title&gt;&lt;/periodical&gt;&lt;pages&gt;226-32&lt;/pages&gt;&lt;volume&gt;190&lt;/volume&gt;&lt;number&gt;1&lt;/number&gt;&lt;dates&gt;&lt;year&gt;2008&lt;/year&gt;&lt;/dates&gt;&lt;isbn&gt;1546-3141 (Electronic)&amp;#xD;0361-803X (Linking)&lt;/isbn&gt;&lt;work-type&gt;Review&lt;/work-type&gt;&lt;urls&gt;&lt;/urls&gt;&lt;/record&gt;&lt;/Cite&gt;&lt;/EndNote&gt;</w:instrText>
      </w:r>
      <w:r w:rsidR="00DF6B9B"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23" w:tooltip="Dursun, 2008 #535" w:history="1">
        <w:r w:rsidR="00E32AFC" w:rsidRPr="005F3BEA">
          <w:rPr>
            <w:rFonts w:ascii="Book Antiqua" w:eastAsia="Times New Roman" w:hAnsi="Book Antiqua" w:cstheme="majorBidi"/>
            <w:noProof/>
            <w:color w:val="000000" w:themeColor="text1"/>
            <w:sz w:val="24"/>
            <w:szCs w:val="24"/>
            <w:vertAlign w:val="superscript"/>
          </w:rPr>
          <w:t>23</w:t>
        </w:r>
      </w:hyperlink>
      <w:r w:rsidR="00E32AFC" w:rsidRPr="005F3BEA">
        <w:rPr>
          <w:rFonts w:ascii="Book Antiqua" w:eastAsia="Times New Roman" w:hAnsi="Book Antiqua" w:cstheme="majorBidi"/>
          <w:noProof/>
          <w:color w:val="000000" w:themeColor="text1"/>
          <w:sz w:val="24"/>
          <w:szCs w:val="24"/>
          <w:vertAlign w:val="superscript"/>
        </w:rPr>
        <w:t>]</w:t>
      </w:r>
      <w:r w:rsidR="00DF6B9B" w:rsidRPr="005F3BEA">
        <w:rPr>
          <w:rFonts w:ascii="Book Antiqua" w:eastAsia="Times New Roman" w:hAnsi="Book Antiqua" w:cstheme="majorBidi"/>
          <w:color w:val="000000" w:themeColor="text1"/>
          <w:sz w:val="24"/>
          <w:szCs w:val="24"/>
          <w:vertAlign w:val="superscript"/>
        </w:rPr>
        <w:fldChar w:fldCharType="end"/>
      </w:r>
      <w:r w:rsidRPr="005F3BEA">
        <w:rPr>
          <w:rFonts w:ascii="Book Antiqua" w:eastAsia="Times New Roman" w:hAnsi="Book Antiqua" w:cstheme="majorBidi"/>
          <w:color w:val="000000" w:themeColor="text1"/>
          <w:sz w:val="24"/>
          <w:szCs w:val="24"/>
        </w:rPr>
        <w:t>. The hydatid cysts can simulate solid mass on imaging and can be difficult to diff</w:t>
      </w:r>
      <w:r w:rsidR="00DF6B9B" w:rsidRPr="005F3BEA">
        <w:rPr>
          <w:rFonts w:ascii="Book Antiqua" w:eastAsia="Times New Roman" w:hAnsi="Book Antiqua" w:cstheme="majorBidi"/>
          <w:color w:val="000000" w:themeColor="text1"/>
          <w:sz w:val="24"/>
          <w:szCs w:val="24"/>
        </w:rPr>
        <w:t>erentiate from heart tumors</w:t>
      </w:r>
      <w:r w:rsidR="00F37C82" w:rsidRPr="005F3BEA">
        <w:rPr>
          <w:rFonts w:ascii="Book Antiqua" w:eastAsia="Times New Roman" w:hAnsi="Book Antiqua" w:cstheme="majorBidi"/>
          <w:color w:val="000000" w:themeColor="text1"/>
          <w:sz w:val="24"/>
          <w:szCs w:val="24"/>
          <w:vertAlign w:val="superscript"/>
        </w:rPr>
        <w:fldChar w:fldCharType="begin"/>
      </w:r>
      <w:r w:rsidR="00E32AFC" w:rsidRPr="005F3BEA">
        <w:rPr>
          <w:rFonts w:ascii="Book Antiqua" w:eastAsia="Times New Roman" w:hAnsi="Book Antiqua" w:cstheme="majorBidi"/>
          <w:color w:val="000000" w:themeColor="text1"/>
          <w:sz w:val="24"/>
          <w:szCs w:val="24"/>
          <w:vertAlign w:val="superscript"/>
        </w:rPr>
        <w:instrText xml:space="preserve"> ADDIN EN.CITE &lt;EndNote&gt;&lt;Cite&gt;&lt;Author&gt;Ben-Hamda&lt;/Author&gt;&lt;Year&gt;2003&lt;/Year&gt;&lt;RecNum&gt;537&lt;/RecNum&gt;&lt;DisplayText&gt;[24]&lt;/DisplayText&gt;&lt;record&gt;&lt;rec-number&gt;537&lt;/rec-number&gt;&lt;foreign-keys&gt;&lt;key app="EN" db-id="0zezata5z2v5sref2f2xfvxueevfaw555pfd"&gt;537&lt;/key&gt;&lt;/foreign-keys&gt;&lt;ref-type name="Journal Article"&gt;17&lt;/ref-type&gt;&lt;contributors&gt;&lt;authors&gt;&lt;author&gt;Ben-Hamda, K.&lt;/author&gt;&lt;author&gt;Maatouk, F.&lt;/author&gt;&lt;author&gt;Ben-Farhat, M.&lt;/author&gt;&lt;author&gt;Betbout, F.&lt;/author&gt;&lt;author&gt;Gamra, H.&lt;/author&gt;&lt;author&gt;Addad, F.&lt;/author&gt;&lt;author&gt;Fatima, A.&lt;/author&gt;&lt;author&gt;Abdellaoui, M.&lt;/author&gt;&lt;author&gt;Dridi, Z.&lt;/author&gt;&lt;author&gt;Hendiri, T.&lt;/author&gt;&lt;/authors&gt;&lt;/contributors&gt;&lt;titles&gt;&lt;title&gt;Eighteen-year experience with echinococcosus of the heart: clinical and echocardiographic features in 14 patients&lt;/title&gt;&lt;secondary-title&gt;Int J Cardiol&lt;/secondary-title&gt;&lt;/titles&gt;&lt;periodical&gt;&lt;full-title&gt;Int J Cardiol&lt;/full-title&gt;&lt;/periodical&gt;&lt;pages&gt;145-51&lt;/pages&gt;&lt;volume&gt;91&lt;/volume&gt;&lt;number&gt;2-3&lt;/number&gt;&lt;dates&gt;&lt;year&gt;2003&lt;/year&gt;&lt;/dates&gt;&lt;isbn&gt;0167-5273 (Print)&amp;#xD;0167-5273 (Linking)&lt;/isbn&gt;&lt;urls&gt;&lt;/urls&gt;&lt;/record&gt;&lt;/Cite&gt;&lt;/EndNote&gt;</w:instrText>
      </w:r>
      <w:r w:rsidR="00F37C82"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24" w:tooltip="Ben-Hamda, 2003 #537" w:history="1">
        <w:r w:rsidR="00E32AFC" w:rsidRPr="005F3BEA">
          <w:rPr>
            <w:rFonts w:ascii="Book Antiqua" w:eastAsia="Times New Roman" w:hAnsi="Book Antiqua" w:cstheme="majorBidi"/>
            <w:noProof/>
            <w:color w:val="000000" w:themeColor="text1"/>
            <w:sz w:val="24"/>
            <w:szCs w:val="24"/>
            <w:vertAlign w:val="superscript"/>
          </w:rPr>
          <w:t>24</w:t>
        </w:r>
      </w:hyperlink>
      <w:r w:rsidR="00E32AFC" w:rsidRPr="005F3BEA">
        <w:rPr>
          <w:rFonts w:ascii="Book Antiqua" w:eastAsia="Times New Roman" w:hAnsi="Book Antiqua" w:cstheme="majorBidi"/>
          <w:noProof/>
          <w:color w:val="000000" w:themeColor="text1"/>
          <w:sz w:val="24"/>
          <w:szCs w:val="24"/>
          <w:vertAlign w:val="superscript"/>
        </w:rPr>
        <w:t>]</w:t>
      </w:r>
      <w:r w:rsidR="00F37C82" w:rsidRPr="005F3BEA">
        <w:rPr>
          <w:rFonts w:ascii="Book Antiqua" w:eastAsia="Times New Roman" w:hAnsi="Book Antiqua" w:cstheme="majorBidi"/>
          <w:color w:val="000000" w:themeColor="text1"/>
          <w:sz w:val="24"/>
          <w:szCs w:val="24"/>
          <w:vertAlign w:val="superscript"/>
        </w:rPr>
        <w:fldChar w:fldCharType="end"/>
      </w:r>
      <w:r w:rsidR="00F37C82" w:rsidRPr="005F3BEA">
        <w:rPr>
          <w:rFonts w:ascii="Book Antiqua" w:eastAsia="Times New Roman" w:hAnsi="Book Antiqua" w:cstheme="majorBidi"/>
          <w:color w:val="000000" w:themeColor="text1"/>
          <w:sz w:val="24"/>
          <w:szCs w:val="24"/>
        </w:rPr>
        <w:t xml:space="preserve">. </w:t>
      </w:r>
      <w:r w:rsidRPr="005F3BEA">
        <w:rPr>
          <w:rFonts w:ascii="Book Antiqua" w:eastAsia="Times New Roman" w:hAnsi="Book Antiqua" w:cstheme="majorBidi"/>
          <w:color w:val="000000" w:themeColor="text1"/>
          <w:sz w:val="24"/>
          <w:szCs w:val="24"/>
        </w:rPr>
        <w:t xml:space="preserve">Transthoracic echocardiography can suggest the initial diagnosis. CT and MRI can provide additional details of the location and </w:t>
      </w:r>
      <w:r w:rsidR="00CC0C7F" w:rsidRPr="005F3BEA">
        <w:rPr>
          <w:rFonts w:ascii="Book Antiqua" w:eastAsia="Times New Roman" w:hAnsi="Book Antiqua" w:cstheme="majorBidi"/>
          <w:color w:val="000000" w:themeColor="text1"/>
          <w:sz w:val="24"/>
          <w:szCs w:val="24"/>
        </w:rPr>
        <w:t>extension of intra-</w:t>
      </w:r>
      <w:r w:rsidRPr="005F3BEA">
        <w:rPr>
          <w:rFonts w:ascii="Book Antiqua" w:eastAsia="Times New Roman" w:hAnsi="Book Antiqua" w:cstheme="majorBidi"/>
          <w:color w:val="000000" w:themeColor="text1"/>
          <w:sz w:val="24"/>
          <w:szCs w:val="24"/>
        </w:rPr>
        <w:t>cardiac hydatid cyst</w:t>
      </w:r>
      <w:r w:rsidR="00CC0C7F" w:rsidRPr="005F3BEA">
        <w:rPr>
          <w:rFonts w:ascii="Book Antiqua" w:eastAsia="Times New Roman" w:hAnsi="Book Antiqua" w:cstheme="majorBidi"/>
          <w:color w:val="000000" w:themeColor="text1"/>
          <w:sz w:val="24"/>
          <w:szCs w:val="24"/>
        </w:rPr>
        <w:t>s</w:t>
      </w:r>
      <w:r w:rsidRPr="005F3BEA">
        <w:rPr>
          <w:rFonts w:ascii="Book Antiqua" w:eastAsia="Times New Roman" w:hAnsi="Book Antiqua" w:cstheme="majorBidi"/>
          <w:color w:val="000000" w:themeColor="text1"/>
          <w:sz w:val="24"/>
          <w:szCs w:val="24"/>
        </w:rPr>
        <w:t xml:space="preserve">. CT best shows wall </w:t>
      </w:r>
      <w:r w:rsidRPr="005F3BEA">
        <w:rPr>
          <w:rFonts w:ascii="Book Antiqua" w:eastAsia="Times New Roman" w:hAnsi="Book Antiqua" w:cstheme="majorBidi"/>
          <w:color w:val="000000" w:themeColor="text1"/>
          <w:sz w:val="24"/>
          <w:szCs w:val="24"/>
        </w:rPr>
        <w:lastRenderedPageBreak/>
        <w:t>calcification. MRI delineates the exact anatomic location and signal characteristic of the internal and external structures</w:t>
      </w:r>
      <w:r w:rsidR="002374B1" w:rsidRPr="005F3BEA">
        <w:rPr>
          <w:rFonts w:ascii="Book Antiqua" w:eastAsia="Times New Roman" w:hAnsi="Book Antiqua" w:cstheme="majorBidi"/>
          <w:color w:val="000000" w:themeColor="text1"/>
          <w:sz w:val="24"/>
          <w:szCs w:val="24"/>
        </w:rPr>
        <w:t xml:space="preserve"> </w:t>
      </w:r>
      <w:r w:rsidR="002374B1" w:rsidRPr="005F3BEA">
        <w:rPr>
          <w:rFonts w:ascii="Book Antiqua" w:hAnsi="Book Antiqua" w:cstheme="majorBidi"/>
          <w:color w:val="000000" w:themeColor="text1"/>
          <w:sz w:val="24"/>
          <w:szCs w:val="24"/>
        </w:rPr>
        <w:t>(Fig</w:t>
      </w:r>
      <w:r w:rsidR="007F3927" w:rsidRPr="005F3BEA">
        <w:rPr>
          <w:rFonts w:ascii="Book Antiqua" w:hAnsi="Book Antiqua" w:cstheme="majorBidi"/>
          <w:color w:val="000000" w:themeColor="text1"/>
          <w:sz w:val="24"/>
          <w:szCs w:val="24"/>
          <w:lang w:eastAsia="zh-CN"/>
        </w:rPr>
        <w:t>ure</w:t>
      </w:r>
      <w:r w:rsidR="002374B1" w:rsidRPr="005F3BEA">
        <w:rPr>
          <w:rFonts w:ascii="Book Antiqua" w:hAnsi="Book Antiqua" w:cstheme="majorBidi"/>
          <w:color w:val="000000" w:themeColor="text1"/>
          <w:sz w:val="24"/>
          <w:szCs w:val="24"/>
        </w:rPr>
        <w:t xml:space="preserve"> 3)</w:t>
      </w:r>
      <w:r w:rsidRPr="005F3BEA">
        <w:rPr>
          <w:rFonts w:ascii="Book Antiqua" w:eastAsia="Times New Roman" w:hAnsi="Book Antiqua" w:cstheme="majorBidi"/>
          <w:color w:val="000000" w:themeColor="text1"/>
          <w:sz w:val="24"/>
          <w:szCs w:val="24"/>
        </w:rPr>
        <w:t xml:space="preserve">. MRI can depict </w:t>
      </w:r>
      <w:r w:rsidR="00CC0C7F" w:rsidRPr="005F3BEA">
        <w:rPr>
          <w:rFonts w:ascii="Book Antiqua" w:eastAsia="Times New Roman" w:hAnsi="Book Antiqua" w:cstheme="majorBidi"/>
          <w:color w:val="000000" w:themeColor="text1"/>
          <w:sz w:val="24"/>
          <w:szCs w:val="24"/>
        </w:rPr>
        <w:t>characteristic cystic appearance with low-signal and high-</w:t>
      </w:r>
      <w:r w:rsidRPr="005F3BEA">
        <w:rPr>
          <w:rFonts w:ascii="Book Antiqua" w:eastAsia="Times New Roman" w:hAnsi="Book Antiqua" w:cstheme="majorBidi"/>
          <w:color w:val="000000" w:themeColor="text1"/>
          <w:sz w:val="24"/>
          <w:szCs w:val="24"/>
        </w:rPr>
        <w:t>signa</w:t>
      </w:r>
      <w:r w:rsidR="00CC0C7F" w:rsidRPr="005F3BEA">
        <w:rPr>
          <w:rFonts w:ascii="Book Antiqua" w:eastAsia="Times New Roman" w:hAnsi="Book Antiqua" w:cstheme="majorBidi"/>
          <w:color w:val="000000" w:themeColor="text1"/>
          <w:sz w:val="24"/>
          <w:szCs w:val="24"/>
        </w:rPr>
        <w:t>l changes on T1W and T2W images</w:t>
      </w:r>
      <w:r w:rsidRPr="005F3BEA">
        <w:rPr>
          <w:rFonts w:ascii="Book Antiqua" w:eastAsia="Times New Roman" w:hAnsi="Book Antiqua" w:cstheme="majorBidi"/>
          <w:color w:val="000000" w:themeColor="text1"/>
          <w:sz w:val="24"/>
          <w:szCs w:val="24"/>
        </w:rPr>
        <w:t xml:space="preserve"> respectively, </w:t>
      </w:r>
      <w:r w:rsidR="00DC576E" w:rsidRPr="005F3BEA">
        <w:rPr>
          <w:rFonts w:ascii="Book Antiqua" w:eastAsia="Times New Roman" w:hAnsi="Book Antiqua" w:cstheme="majorBidi"/>
          <w:color w:val="000000" w:themeColor="text1"/>
          <w:sz w:val="24"/>
          <w:szCs w:val="24"/>
        </w:rPr>
        <w:t>and</w:t>
      </w:r>
      <w:r w:rsidRPr="005F3BEA">
        <w:rPr>
          <w:rFonts w:ascii="Book Antiqua" w:eastAsia="Times New Roman" w:hAnsi="Book Antiqua" w:cstheme="majorBidi"/>
          <w:color w:val="000000" w:themeColor="text1"/>
          <w:sz w:val="24"/>
          <w:szCs w:val="24"/>
        </w:rPr>
        <w:t xml:space="preserve"> a</w:t>
      </w:r>
      <w:r w:rsidR="004A5B03" w:rsidRPr="005F3BEA">
        <w:rPr>
          <w:rFonts w:ascii="Book Antiqua" w:eastAsia="Times New Roman" w:hAnsi="Book Antiqua" w:cstheme="majorBidi"/>
          <w:color w:val="000000" w:themeColor="text1"/>
          <w:sz w:val="24"/>
          <w:szCs w:val="24"/>
        </w:rPr>
        <w:t xml:space="preserve"> </w:t>
      </w:r>
      <w:r w:rsidRPr="005F3BEA">
        <w:rPr>
          <w:rFonts w:ascii="Book Antiqua" w:eastAsia="Times New Roman" w:hAnsi="Book Antiqua" w:cstheme="majorBidi"/>
          <w:color w:val="000000" w:themeColor="text1"/>
          <w:sz w:val="24"/>
          <w:szCs w:val="24"/>
        </w:rPr>
        <w:t>hypo</w:t>
      </w:r>
      <w:r w:rsidR="00CC0C7F" w:rsidRPr="005F3BEA">
        <w:rPr>
          <w:rFonts w:ascii="Book Antiqua" w:eastAsia="Times New Roman" w:hAnsi="Book Antiqua" w:cstheme="majorBidi"/>
          <w:color w:val="000000" w:themeColor="text1"/>
          <w:sz w:val="24"/>
          <w:szCs w:val="24"/>
        </w:rPr>
        <w:t>-</w:t>
      </w:r>
      <w:r w:rsidRPr="005F3BEA">
        <w:rPr>
          <w:rFonts w:ascii="Book Antiqua" w:eastAsia="Times New Roman" w:hAnsi="Book Antiqua" w:cstheme="majorBidi"/>
          <w:color w:val="000000" w:themeColor="text1"/>
          <w:sz w:val="24"/>
          <w:szCs w:val="24"/>
        </w:rPr>
        <w:t xml:space="preserve">intense peripheral ring on T2 weighted images which represents the </w:t>
      </w:r>
      <w:proofErr w:type="spellStart"/>
      <w:r w:rsidRPr="005F3BEA">
        <w:rPr>
          <w:rFonts w:ascii="Book Antiqua" w:eastAsia="Times New Roman" w:hAnsi="Book Antiqua" w:cstheme="majorBidi"/>
          <w:color w:val="000000" w:themeColor="text1"/>
          <w:sz w:val="24"/>
          <w:szCs w:val="24"/>
        </w:rPr>
        <w:t>pericyst</w:t>
      </w:r>
      <w:proofErr w:type="spellEnd"/>
      <w:r w:rsidR="00F37C82" w:rsidRPr="005F3BEA">
        <w:rPr>
          <w:rFonts w:ascii="Book Antiqua" w:eastAsia="Times New Roman" w:hAnsi="Book Antiqua" w:cstheme="majorBidi"/>
          <w:color w:val="000000" w:themeColor="text1"/>
          <w:sz w:val="24"/>
          <w:szCs w:val="24"/>
          <w:vertAlign w:val="superscript"/>
        </w:rPr>
        <w:fldChar w:fldCharType="begin"/>
      </w:r>
      <w:r w:rsidR="00E32AFC" w:rsidRPr="005F3BEA">
        <w:rPr>
          <w:rFonts w:ascii="Book Antiqua" w:eastAsia="Times New Roman" w:hAnsi="Book Antiqua" w:cstheme="majorBidi"/>
          <w:color w:val="000000" w:themeColor="text1"/>
          <w:sz w:val="24"/>
          <w:szCs w:val="24"/>
          <w:vertAlign w:val="superscript"/>
        </w:rPr>
        <w:instrText xml:space="preserve"> ADDIN EN.CITE &lt;EndNote&gt;&lt;Cite&gt;&lt;Author&gt;Dursun&lt;/Author&gt;&lt;Year&gt;2008&lt;/Year&gt;&lt;RecNum&gt;535&lt;/RecNum&gt;&lt;DisplayText&gt;[23,25]&lt;/DisplayText&gt;&lt;record&gt;&lt;rec-number&gt;535&lt;/rec-number&gt;&lt;foreign-keys&gt;&lt;key app="EN" db-id="0zezata5z2v5sref2f2xfvxueevfaw555pfd"&gt;535&lt;/key&gt;&lt;/foreign-keys&gt;&lt;ref-type name="Journal Article"&gt;17&lt;/ref-type&gt;&lt;contributors&gt;&lt;authors&gt;&lt;author&gt;Dursun, M.&lt;/author&gt;&lt;author&gt;Terzibasioglu, E.&lt;/author&gt;&lt;author&gt;Yilmaz, R.&lt;/author&gt;&lt;author&gt;Cekrezi, B.&lt;/author&gt;&lt;author&gt;Olgar, S.&lt;/author&gt;&lt;author&gt;Nisli, K.&lt;/author&gt;&lt;author&gt;Tunaci, A.&lt;/author&gt;&lt;/authors&gt;&lt;/contributors&gt;&lt;titles&gt;&lt;title&gt;Cardiac hydatid disease: CT and MRI findings&lt;/title&gt;&lt;secondary-title&gt;AJR Am J Roentgenol&lt;/secondary-title&gt;&lt;/titles&gt;&lt;periodical&gt;&lt;full-title&gt;AJR Am J Roentgenol&lt;/full-title&gt;&lt;/periodical&gt;&lt;pages&gt;226-32&lt;/pages&gt;&lt;volume&gt;190&lt;/volume&gt;&lt;number&gt;1&lt;/number&gt;&lt;dates&gt;&lt;year&gt;2008&lt;/year&gt;&lt;/dates&gt;&lt;isbn&gt;1546-3141 (Electronic)&amp;#xD;0361-803X (Linking)&lt;/isbn&gt;&lt;work-type&gt;Review&lt;/work-type&gt;&lt;urls&gt;&lt;/urls&gt;&lt;/record&gt;&lt;/Cite&gt;&lt;Cite&gt;&lt;Author&gt;Kotoulas&lt;/Author&gt;&lt;Year&gt;1996&lt;/Year&gt;&lt;RecNum&gt;538&lt;/RecNum&gt;&lt;record&gt;&lt;rec-number&gt;538&lt;/rec-number&gt;&lt;foreign-keys&gt;&lt;key app="EN" db-id="0zezata5z2v5sref2f2xfvxueevfaw555pfd"&gt;538&lt;/key&gt;&lt;/foreign-keys&gt;&lt;ref-type name="Journal Article"&gt;17&lt;/ref-type&gt;&lt;contributors&gt;&lt;authors&gt;&lt;author&gt;Kotoulas, G. K.&lt;/author&gt;&lt;author&gt;Magoufis, G. L.&lt;/author&gt;&lt;author&gt;Gouliamos, A. D.&lt;/author&gt;&lt;author&gt;Athanassopoulou, A. K.&lt;/author&gt;&lt;author&gt;Roussakis, A. C.&lt;/author&gt;&lt;author&gt;Koulocheri, D. P.&lt;/author&gt;&lt;author&gt;Kalovidouris, A.&lt;/author&gt;&lt;author&gt;Vlahos, L.&lt;/author&gt;&lt;/authors&gt;&lt;/contributors&gt;&lt;titles&gt;&lt;title&gt;Evaluation of hydatid disease of the heart with magnetic resonance imaging&lt;/title&gt;&lt;secondary-title&gt;Cardiovasc Intervent Radiol&lt;/secondary-title&gt;&lt;/titles&gt;&lt;periodical&gt;&lt;full-title&gt;Cardiovasc Intervent Radiol&lt;/full-title&gt;&lt;/periodical&gt;&lt;pages&gt;187-9&lt;/pages&gt;&lt;volume&gt;19&lt;/volume&gt;&lt;number&gt;3&lt;/number&gt;&lt;dates&gt;&lt;year&gt;1996&lt;/year&gt;&lt;/dates&gt;&lt;isbn&gt;0174-1551 (Print)&amp;#xD;0174-1551 (Linking)&lt;/isbn&gt;&lt;work-type&gt;Case Reports&lt;/work-type&gt;&lt;urls&gt;&lt;/urls&gt;&lt;/record&gt;&lt;/Cite&gt;&lt;/EndNote&gt;</w:instrText>
      </w:r>
      <w:r w:rsidR="00F37C82"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23" w:tooltip="Dursun, 2008 #535" w:history="1">
        <w:r w:rsidR="00E32AFC" w:rsidRPr="005F3BEA">
          <w:rPr>
            <w:rFonts w:ascii="Book Antiqua" w:eastAsia="Times New Roman" w:hAnsi="Book Antiqua" w:cstheme="majorBidi"/>
            <w:noProof/>
            <w:color w:val="000000" w:themeColor="text1"/>
            <w:sz w:val="24"/>
            <w:szCs w:val="24"/>
            <w:vertAlign w:val="superscript"/>
          </w:rPr>
          <w:t>23</w:t>
        </w:r>
      </w:hyperlink>
      <w:r w:rsidR="00E32AFC" w:rsidRPr="005F3BEA">
        <w:rPr>
          <w:rFonts w:ascii="Book Antiqua" w:eastAsia="Times New Roman" w:hAnsi="Book Antiqua" w:cstheme="majorBidi"/>
          <w:noProof/>
          <w:color w:val="000000" w:themeColor="text1"/>
          <w:sz w:val="24"/>
          <w:szCs w:val="24"/>
          <w:vertAlign w:val="superscript"/>
        </w:rPr>
        <w:t>,</w:t>
      </w:r>
      <w:hyperlink w:anchor="_ENREF_25" w:tooltip="Kotoulas, 1996 #538" w:history="1">
        <w:r w:rsidR="00E32AFC" w:rsidRPr="005F3BEA">
          <w:rPr>
            <w:rFonts w:ascii="Book Antiqua" w:eastAsia="Times New Roman" w:hAnsi="Book Antiqua" w:cstheme="majorBidi"/>
            <w:noProof/>
            <w:color w:val="000000" w:themeColor="text1"/>
            <w:sz w:val="24"/>
            <w:szCs w:val="24"/>
            <w:vertAlign w:val="superscript"/>
          </w:rPr>
          <w:t>25</w:t>
        </w:r>
      </w:hyperlink>
      <w:r w:rsidR="00E32AFC" w:rsidRPr="005F3BEA">
        <w:rPr>
          <w:rFonts w:ascii="Book Antiqua" w:eastAsia="Times New Roman" w:hAnsi="Book Antiqua" w:cstheme="majorBidi"/>
          <w:noProof/>
          <w:color w:val="000000" w:themeColor="text1"/>
          <w:sz w:val="24"/>
          <w:szCs w:val="24"/>
          <w:vertAlign w:val="superscript"/>
        </w:rPr>
        <w:t>]</w:t>
      </w:r>
      <w:r w:rsidR="00F37C82" w:rsidRPr="005F3BEA">
        <w:rPr>
          <w:rFonts w:ascii="Book Antiqua" w:eastAsia="Times New Roman" w:hAnsi="Book Antiqua" w:cstheme="majorBidi"/>
          <w:color w:val="000000" w:themeColor="text1"/>
          <w:sz w:val="24"/>
          <w:szCs w:val="24"/>
          <w:vertAlign w:val="superscript"/>
        </w:rPr>
        <w:fldChar w:fldCharType="end"/>
      </w:r>
      <w:r w:rsidR="00F37C82" w:rsidRPr="005F3BEA">
        <w:rPr>
          <w:rFonts w:ascii="Book Antiqua" w:eastAsia="Times New Roman" w:hAnsi="Book Antiqua" w:cstheme="majorBidi"/>
          <w:color w:val="000000" w:themeColor="text1"/>
          <w:sz w:val="24"/>
          <w:szCs w:val="24"/>
        </w:rPr>
        <w:t xml:space="preserve">. </w:t>
      </w:r>
      <w:r w:rsidR="00DC576E" w:rsidRPr="005F3BEA">
        <w:rPr>
          <w:rFonts w:ascii="Book Antiqua" w:eastAsia="Times New Roman" w:hAnsi="Book Antiqua" w:cstheme="majorBidi"/>
          <w:color w:val="000000" w:themeColor="text1"/>
          <w:sz w:val="24"/>
          <w:szCs w:val="24"/>
        </w:rPr>
        <w:t>Intra-c</w:t>
      </w:r>
      <w:r w:rsidRPr="005F3BEA">
        <w:rPr>
          <w:rFonts w:ascii="Book Antiqua" w:eastAsia="Times New Roman" w:hAnsi="Book Antiqua" w:cstheme="majorBidi"/>
          <w:color w:val="000000" w:themeColor="text1"/>
          <w:sz w:val="24"/>
          <w:szCs w:val="24"/>
        </w:rPr>
        <w:t>ardiac hydatid</w:t>
      </w:r>
      <w:r w:rsidR="00CC0C7F" w:rsidRPr="005F3BEA">
        <w:rPr>
          <w:rFonts w:ascii="Book Antiqua" w:eastAsia="Times New Roman" w:hAnsi="Book Antiqua" w:cstheme="majorBidi"/>
          <w:color w:val="000000" w:themeColor="text1"/>
          <w:sz w:val="24"/>
          <w:szCs w:val="24"/>
        </w:rPr>
        <w:t xml:space="preserve"> cyst </w:t>
      </w:r>
      <w:r w:rsidRPr="005F3BEA">
        <w:rPr>
          <w:rFonts w:ascii="Book Antiqua" w:eastAsia="Times New Roman" w:hAnsi="Book Antiqua" w:cstheme="majorBidi"/>
          <w:color w:val="000000" w:themeColor="text1"/>
          <w:sz w:val="24"/>
          <w:szCs w:val="24"/>
        </w:rPr>
        <w:t xml:space="preserve">may lead to </w:t>
      </w:r>
      <w:r w:rsidR="00DC576E" w:rsidRPr="005F3BEA">
        <w:rPr>
          <w:rFonts w:ascii="Book Antiqua" w:eastAsia="Times New Roman" w:hAnsi="Book Antiqua" w:cstheme="majorBidi"/>
          <w:color w:val="000000" w:themeColor="text1"/>
          <w:sz w:val="24"/>
          <w:szCs w:val="24"/>
        </w:rPr>
        <w:t xml:space="preserve">severe </w:t>
      </w:r>
      <w:r w:rsidRPr="005F3BEA">
        <w:rPr>
          <w:rFonts w:ascii="Book Antiqua" w:eastAsia="Times New Roman" w:hAnsi="Book Antiqua" w:cstheme="majorBidi"/>
          <w:color w:val="000000" w:themeColor="text1"/>
          <w:sz w:val="24"/>
          <w:szCs w:val="24"/>
        </w:rPr>
        <w:t>symptoms or even su</w:t>
      </w:r>
      <w:r w:rsidR="001A5055" w:rsidRPr="005F3BEA">
        <w:rPr>
          <w:rFonts w:ascii="Book Antiqua" w:eastAsia="Times New Roman" w:hAnsi="Book Antiqua" w:cstheme="majorBidi"/>
          <w:color w:val="000000" w:themeColor="text1"/>
          <w:sz w:val="24"/>
          <w:szCs w:val="24"/>
        </w:rPr>
        <w:t>dden death due to complications</w:t>
      </w:r>
      <w:r w:rsidR="00DC576E" w:rsidRPr="005F3BEA">
        <w:rPr>
          <w:rFonts w:ascii="Book Antiqua" w:eastAsia="Times New Roman" w:hAnsi="Book Antiqua" w:cstheme="majorBidi"/>
          <w:color w:val="000000" w:themeColor="text1"/>
          <w:sz w:val="24"/>
          <w:szCs w:val="24"/>
        </w:rPr>
        <w:t>, and treatment is usually surgical</w:t>
      </w:r>
      <w:r w:rsidR="001A5055" w:rsidRPr="005F3BEA">
        <w:rPr>
          <w:rFonts w:ascii="Book Antiqua" w:eastAsia="Times New Roman" w:hAnsi="Book Antiqua" w:cstheme="majorBidi"/>
          <w:color w:val="000000" w:themeColor="text1"/>
          <w:sz w:val="24"/>
          <w:szCs w:val="24"/>
          <w:vertAlign w:val="superscript"/>
        </w:rPr>
        <w:fldChar w:fldCharType="begin"/>
      </w:r>
      <w:r w:rsidR="00E32AFC" w:rsidRPr="005F3BEA">
        <w:rPr>
          <w:rFonts w:ascii="Book Antiqua" w:eastAsia="Times New Roman" w:hAnsi="Book Antiqua" w:cstheme="majorBidi"/>
          <w:color w:val="000000" w:themeColor="text1"/>
          <w:sz w:val="24"/>
          <w:szCs w:val="24"/>
          <w:vertAlign w:val="superscript"/>
        </w:rPr>
        <w:instrText xml:space="preserve"> ADDIN EN.CITE &lt;EndNote&gt;&lt;Cite&gt;&lt;Author&gt;Kardaras&lt;/Author&gt;&lt;Year&gt;1996&lt;/Year&gt;&lt;RecNum&gt;516&lt;/RecNum&gt;&lt;DisplayText&gt;[14]&lt;/DisplayText&gt;&lt;record&gt;&lt;rec-number&gt;516&lt;/rec-number&gt;&lt;foreign-keys&gt;&lt;key app="EN" db-id="0zezata5z2v5sref2f2xfvxueevfaw555pfd"&gt;516&lt;/key&gt;&lt;/foreign-keys&gt;&lt;ref-type name="Journal Article"&gt;17&lt;/ref-type&gt;&lt;contributors&gt;&lt;authors&gt;&lt;author&gt;Kardaras, F.&lt;/author&gt;&lt;author&gt;Kardara, D.&lt;/author&gt;&lt;author&gt;Tselikos, D.&lt;/author&gt;&lt;author&gt;Tsoukas, A.&lt;/author&gt;&lt;author&gt;Exadactylos, N.&lt;/author&gt;&lt;author&gt;Anagnostopoulou, M.&lt;/author&gt;&lt;author&gt;Lolas, C.&lt;/author&gt;&lt;author&gt;Anthopoulos, L.&lt;/author&gt;&lt;/authors&gt;&lt;/contributors&gt;&lt;titles&gt;&lt;title&gt;Fifteen year surveillance of echinococcal heart disease from a referral hospital in Greece&lt;/title&gt;&lt;secondary-title&gt;Eur Heart J&lt;/secondary-title&gt;&lt;/titles&gt;&lt;periodical&gt;&lt;full-title&gt;Eur Heart J&lt;/full-title&gt;&lt;/periodical&gt;&lt;pages&gt;1265-70&lt;/pages&gt;&lt;volume&gt;17&lt;/volume&gt;&lt;number&gt;8&lt;/number&gt;&lt;dates&gt;&lt;year&gt;1996&lt;/year&gt;&lt;/dates&gt;&lt;isbn&gt;0195-668X (Print)&amp;#xD;0195-668X (Linking)&lt;/isbn&gt;&lt;urls&gt;&lt;/urls&gt;&lt;/record&gt;&lt;/Cite&gt;&lt;/EndNote&gt;</w:instrText>
      </w:r>
      <w:r w:rsidR="001A5055" w:rsidRPr="005F3BEA">
        <w:rPr>
          <w:rFonts w:ascii="Book Antiqua" w:eastAsia="Times New Roman" w:hAnsi="Book Antiqua" w:cstheme="majorBidi"/>
          <w:color w:val="000000" w:themeColor="text1"/>
          <w:sz w:val="24"/>
          <w:szCs w:val="24"/>
          <w:vertAlign w:val="superscript"/>
        </w:rPr>
        <w:fldChar w:fldCharType="separate"/>
      </w:r>
      <w:r w:rsidR="00E32AFC" w:rsidRPr="005F3BEA">
        <w:rPr>
          <w:rFonts w:ascii="Book Antiqua" w:eastAsia="Times New Roman" w:hAnsi="Book Antiqua" w:cstheme="majorBidi"/>
          <w:noProof/>
          <w:color w:val="000000" w:themeColor="text1"/>
          <w:sz w:val="24"/>
          <w:szCs w:val="24"/>
          <w:vertAlign w:val="superscript"/>
        </w:rPr>
        <w:t>[</w:t>
      </w:r>
      <w:hyperlink w:anchor="_ENREF_14" w:tooltip="Kardaras, 1996 #516" w:history="1">
        <w:r w:rsidR="00E32AFC" w:rsidRPr="005F3BEA">
          <w:rPr>
            <w:rFonts w:ascii="Book Antiqua" w:eastAsia="Times New Roman" w:hAnsi="Book Antiqua" w:cstheme="majorBidi"/>
            <w:noProof/>
            <w:color w:val="000000" w:themeColor="text1"/>
            <w:sz w:val="24"/>
            <w:szCs w:val="24"/>
            <w:vertAlign w:val="superscript"/>
          </w:rPr>
          <w:t>14</w:t>
        </w:r>
      </w:hyperlink>
      <w:r w:rsidR="00E32AFC" w:rsidRPr="005F3BEA">
        <w:rPr>
          <w:rFonts w:ascii="Book Antiqua" w:eastAsia="Times New Roman" w:hAnsi="Book Antiqua" w:cstheme="majorBidi"/>
          <w:noProof/>
          <w:color w:val="000000" w:themeColor="text1"/>
          <w:sz w:val="24"/>
          <w:szCs w:val="24"/>
          <w:vertAlign w:val="superscript"/>
        </w:rPr>
        <w:t>]</w:t>
      </w:r>
      <w:r w:rsidR="001A5055" w:rsidRPr="005F3BEA">
        <w:rPr>
          <w:rFonts w:ascii="Book Antiqua" w:eastAsia="Times New Roman" w:hAnsi="Book Antiqua" w:cstheme="majorBidi"/>
          <w:color w:val="000000" w:themeColor="text1"/>
          <w:sz w:val="24"/>
          <w:szCs w:val="24"/>
          <w:vertAlign w:val="superscript"/>
        </w:rPr>
        <w:fldChar w:fldCharType="end"/>
      </w:r>
      <w:r w:rsidR="001A5055" w:rsidRPr="005F3BEA">
        <w:rPr>
          <w:rFonts w:ascii="Book Antiqua" w:eastAsia="Times New Roman" w:hAnsi="Book Antiqua" w:cstheme="majorBidi"/>
          <w:color w:val="000000" w:themeColor="text1"/>
          <w:sz w:val="24"/>
          <w:szCs w:val="24"/>
        </w:rPr>
        <w:t>.</w:t>
      </w:r>
    </w:p>
    <w:p w14:paraId="7E350F97" w14:textId="77777777" w:rsidR="007E7D95" w:rsidRPr="005F3BEA" w:rsidRDefault="007E7D95"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b/>
          <w:bCs/>
          <w:color w:val="000000" w:themeColor="text1"/>
        </w:rPr>
      </w:pPr>
    </w:p>
    <w:p w14:paraId="54A412A2" w14:textId="77777777" w:rsidR="000E418D" w:rsidRPr="005F3BEA" w:rsidRDefault="007F3927"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i/>
          <w:iCs/>
          <w:color w:val="000000" w:themeColor="text1"/>
          <w:u w:val="single"/>
          <w:lang w:eastAsia="zh-CN"/>
        </w:rPr>
      </w:pPr>
      <w:r w:rsidRPr="005F3BEA">
        <w:rPr>
          <w:rFonts w:ascii="Book Antiqua" w:hAnsi="Book Antiqua" w:cstheme="majorBidi"/>
          <w:b/>
          <w:bCs/>
          <w:color w:val="000000" w:themeColor="text1"/>
          <w:u w:val="single"/>
        </w:rPr>
        <w:t>TRANS-DIAPHRAGMATIC EXTENSION</w:t>
      </w:r>
    </w:p>
    <w:p w14:paraId="356BB794" w14:textId="77777777" w:rsidR="007F3927"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Hepatic hydatid disease with diaphragm</w:t>
      </w:r>
      <w:r w:rsidR="00DC576E" w:rsidRPr="005F3BEA">
        <w:rPr>
          <w:rFonts w:ascii="Book Antiqua" w:hAnsi="Book Antiqua" w:cstheme="majorBidi"/>
          <w:color w:val="000000" w:themeColor="text1"/>
        </w:rPr>
        <w:t>atic</w:t>
      </w:r>
      <w:r w:rsidRPr="005F3BEA">
        <w:rPr>
          <w:rFonts w:ascii="Book Antiqua" w:hAnsi="Book Antiqua" w:cstheme="majorBidi"/>
          <w:color w:val="000000" w:themeColor="text1"/>
        </w:rPr>
        <w:t xml:space="preserve"> involvement or extension into the thoracic cavity is re</w:t>
      </w:r>
      <w:r w:rsidR="007F3927" w:rsidRPr="005F3BEA">
        <w:rPr>
          <w:rFonts w:ascii="Book Antiqua" w:hAnsi="Book Antiqua" w:cstheme="majorBidi"/>
          <w:color w:val="000000" w:themeColor="text1"/>
        </w:rPr>
        <w:t>ported in 0.16%-16% of cases</w:t>
      </w:r>
      <w:r w:rsidR="00860AC0"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&lt;EndNote&gt;&lt;Cite&gt;&lt;Author&gt;Gomez&lt;/Author&gt;&lt;Year&gt;1995&lt;/Year&gt;&lt;RecNum&gt;509&lt;/RecNum&gt;&lt;DisplayText&gt;[26]&lt;/DisplayText&gt;&lt;record&gt;&lt;rec-number&gt;509&lt;/rec-number&gt;&lt;foreign-keys&gt;&lt;key app="EN" db-id="0zezata5z2v5sref2f2xfvxueevfaw555pfd"&gt;509&lt;/key&gt;&lt;/foreign-keys&gt;&lt;ref-type name="Journal Article"&gt;17&lt;/ref-type&gt;&lt;contributors&gt;&lt;authors&gt;&lt;author&gt;Gomez, R.&lt;/author&gt;&lt;author&gt;Moreno, E.&lt;/author&gt;&lt;author&gt;Loinaz, C.&lt;/author&gt;&lt;author&gt;De la Calle, A.&lt;/author&gt;&lt;author&gt;Castellon, C.&lt;/author&gt;&lt;author&gt;Manzanera, M.&lt;/author&gt;&lt;author&gt;Herrera, V.&lt;/author&gt;&lt;author&gt;Garcia, A.&lt;/author&gt;&lt;author&gt;Hidalgo, M.&lt;/author&gt;&lt;/authors&gt;&lt;/contributors&gt;&lt;titles&gt;&lt;title&gt;Diaphragmatic or transdiaphragmatic thoracic involvement in hepatic hydatid disease: surgical trends and classification&lt;/title&gt;&lt;secondary-title&gt;World J Surg&lt;/secondary-title&gt;&lt;/titles&gt;&lt;periodical&gt;&lt;full-title&gt;World J Surg&lt;/full-title&gt;&lt;/periodical&gt;&lt;pages&gt;714-9&lt;/pages&gt;&lt;volume&gt;19&lt;/volume&gt;&lt;number&gt;5&lt;/number&gt;&lt;dates&gt;&lt;year&gt;1995&lt;/year&gt;&lt;/dates&gt;&lt;isbn&gt;0364-2313 (Print)&amp;#xD;0364-2313 (Linking)&lt;/isbn&gt;&lt;urls&gt;&lt;/urls&gt;&lt;/record&gt;&lt;/Cite&gt;&lt;/EndNote&gt;</w:instrText>
      </w:r>
      <w:r w:rsidR="00860AC0"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26" w:tooltip="Gomez, 1995 #509" w:history="1">
        <w:r w:rsidR="00E32AFC" w:rsidRPr="005F3BEA">
          <w:rPr>
            <w:rFonts w:ascii="Book Antiqua" w:hAnsi="Book Antiqua" w:cstheme="majorBidi"/>
            <w:noProof/>
            <w:color w:val="000000" w:themeColor="text1"/>
            <w:vertAlign w:val="superscript"/>
          </w:rPr>
          <w:t>26</w:t>
        </w:r>
      </w:hyperlink>
      <w:r w:rsidR="00E32AFC" w:rsidRPr="005F3BEA">
        <w:rPr>
          <w:rFonts w:ascii="Book Antiqua" w:hAnsi="Book Antiqua" w:cstheme="majorBidi"/>
          <w:noProof/>
          <w:color w:val="000000" w:themeColor="text1"/>
          <w:vertAlign w:val="superscript"/>
        </w:rPr>
        <w:t>]</w:t>
      </w:r>
      <w:r w:rsidR="00860AC0"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The lack of a peritoneal covering over the bare area of the liver makes it less resistant to cyst growth and more vulnerable for trans-diaphragmatic extens</w:t>
      </w:r>
      <w:r w:rsidR="007F3927" w:rsidRPr="005F3BEA">
        <w:rPr>
          <w:rFonts w:ascii="Book Antiqua" w:hAnsi="Book Antiqua" w:cstheme="majorBidi"/>
          <w:color w:val="000000" w:themeColor="text1"/>
        </w:rPr>
        <w:t>ion of hepatic hydatid cysts</w:t>
      </w:r>
      <w:r w:rsidR="007F094F" w:rsidRPr="005F3BEA">
        <w:rPr>
          <w:rFonts w:ascii="Book Antiqua" w:hAnsi="Book Antiqua" w:cstheme="majorBidi"/>
          <w:color w:val="000000" w:themeColor="text1"/>
          <w:vertAlign w:val="superscript"/>
        </w:rPr>
        <w:fldChar w:fldCharType="begin"/>
      </w:r>
      <w:r w:rsidR="007F094F"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(Linking)&lt;/isbn&gt;&lt;work-type&gt;Review&lt;/work-type&gt;&lt;urls&gt;&lt;/urls&gt;&lt;/record&gt;&lt;/Cite&gt;&lt;/EndNote&gt;</w:instrText>
      </w:r>
      <w:r w:rsidR="007F094F" w:rsidRPr="005F3BEA">
        <w:rPr>
          <w:rFonts w:ascii="Book Antiqua" w:hAnsi="Book Antiqua" w:cstheme="majorBidi"/>
          <w:color w:val="000000" w:themeColor="text1"/>
          <w:vertAlign w:val="superscript"/>
        </w:rPr>
        <w:fldChar w:fldCharType="separate"/>
      </w:r>
      <w:r w:rsidR="007F094F"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w:t>
        </w:r>
      </w:hyperlink>
      <w:r w:rsidR="007F094F" w:rsidRPr="005F3BEA">
        <w:rPr>
          <w:rFonts w:ascii="Book Antiqua" w:hAnsi="Book Antiqua" w:cstheme="majorBidi"/>
          <w:noProof/>
          <w:color w:val="000000" w:themeColor="text1"/>
          <w:vertAlign w:val="superscript"/>
        </w:rPr>
        <w:t>]</w:t>
      </w:r>
      <w:r w:rsidR="007F094F"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The pre</w:t>
      </w:r>
      <w:r w:rsidR="00DC576E" w:rsidRPr="005F3BEA">
        <w:rPr>
          <w:rFonts w:ascii="Book Antiqua" w:hAnsi="Book Antiqua" w:cstheme="majorBidi"/>
          <w:color w:val="000000" w:themeColor="text1"/>
        </w:rPr>
        <w:t>sence of air within</w:t>
      </w:r>
      <w:r w:rsidRPr="005F3BEA">
        <w:rPr>
          <w:rFonts w:ascii="Book Antiqua" w:hAnsi="Book Antiqua" w:cstheme="majorBidi"/>
          <w:color w:val="000000" w:themeColor="text1"/>
        </w:rPr>
        <w:t xml:space="preserve"> </w:t>
      </w:r>
      <w:r w:rsidR="00DC576E" w:rsidRPr="005F3BEA">
        <w:rPr>
          <w:rFonts w:ascii="Book Antiqua" w:hAnsi="Book Antiqua" w:cstheme="majorBidi"/>
          <w:color w:val="000000" w:themeColor="text1"/>
        </w:rPr>
        <w:t xml:space="preserve">hepatic or diaphragmatic </w:t>
      </w:r>
      <w:r w:rsidRPr="005F3BEA">
        <w:rPr>
          <w:rFonts w:ascii="Book Antiqua" w:hAnsi="Book Antiqua" w:cstheme="majorBidi"/>
          <w:color w:val="000000" w:themeColor="text1"/>
        </w:rPr>
        <w:t>hydatid cyst</w:t>
      </w:r>
      <w:r w:rsidR="00DC576E"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should raise the possibility of </w:t>
      </w:r>
      <w:r w:rsidR="00DC576E" w:rsidRPr="005F3BEA">
        <w:rPr>
          <w:rFonts w:ascii="Book Antiqua" w:hAnsi="Book Antiqua" w:cstheme="majorBidi"/>
          <w:color w:val="000000" w:themeColor="text1"/>
        </w:rPr>
        <w:t xml:space="preserve">bronchial </w:t>
      </w:r>
      <w:r w:rsidRPr="005F3BEA">
        <w:rPr>
          <w:rFonts w:ascii="Book Antiqua" w:hAnsi="Book Antiqua" w:cstheme="majorBidi"/>
          <w:color w:val="000000" w:themeColor="text1"/>
        </w:rPr>
        <w:t>communication especially if associated with parenchymal findings</w:t>
      </w:r>
      <w:r w:rsidR="00DC576E" w:rsidRPr="005F3BEA">
        <w:rPr>
          <w:rFonts w:ascii="Book Antiqua" w:hAnsi="Book Antiqua" w:cstheme="majorBidi"/>
          <w:color w:val="000000" w:themeColor="text1"/>
        </w:rPr>
        <w:t xml:space="preserve"> in the adjacent lung</w:t>
      </w:r>
      <w:r w:rsidRPr="005F3BEA">
        <w:rPr>
          <w:rFonts w:ascii="Book Antiqua" w:hAnsi="Book Antiqua" w:cstheme="majorBidi"/>
          <w:color w:val="000000" w:themeColor="text1"/>
        </w:rPr>
        <w:t>. Associated pleural effusions, atelectasis, or pulmonary consolidation are suggestive f</w:t>
      </w:r>
      <w:r w:rsidR="007F3927" w:rsidRPr="005F3BEA">
        <w:rPr>
          <w:rFonts w:ascii="Book Antiqua" w:hAnsi="Book Antiqua" w:cstheme="majorBidi"/>
          <w:color w:val="000000" w:themeColor="text1"/>
        </w:rPr>
        <w:t>indings of thoracic involvement</w:t>
      </w:r>
      <w:r w:rsidR="007F094F"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&lt;EndNote&gt;&lt;Cite&gt;&lt;Author&gt;Marti-Bonmati&lt;/Author&gt;&lt;Year&gt;1990&lt;/Year&gt;&lt;RecNum&gt;507&lt;/RecNum&gt;&lt;DisplayText&gt;[4,27]&lt;/DisplayText&gt;&lt;record&gt;&lt;rec-number&gt;507&lt;/rec-number&gt;&lt;foreign-keys&gt;&lt;key app="EN" db-id="0zezata5z2v5sref2f2xfvxueevfaw555pfd"&gt;507&lt;/key&gt;&lt;/foreign-keys&gt;&lt;ref-type name="Journal Article"&gt;17&lt;/ref-type&gt;&lt;contributors&gt;&lt;authors&gt;&lt;author&gt;Marti-Bonmati, L.&lt;/author&gt;&lt;author&gt;Menor Serrano, F.&lt;/author&gt;&lt;/authors&gt;&lt;/contributors&gt;&lt;titles&gt;&lt;title&gt;Complications of hepatic hydatid cysts: ultrasound, computed tomography, and magnetic resonance diagnosis&lt;/title&gt;&lt;secondary-title&gt;Gastrointest Radiol&lt;/secondary-title&gt;&lt;/titles&gt;&lt;periodical&gt;&lt;full-title&gt;Gastrointest Radiol&lt;/full-title&gt;&lt;/periodical&gt;&lt;pages&gt;119-25&lt;/pages&gt;&lt;volume&gt;15&lt;/volume&gt;&lt;number&gt;2&lt;/number&gt;&lt;dates&gt;&lt;year&gt;1990&lt;/year&gt;&lt;/dates&gt;&lt;isbn&gt;0364-2356 (Print)&amp;#xD;0364-2356 (Linking)&lt;/isbn&gt;&lt;urls&gt;&lt;/urls&gt;&lt;/record&gt;&lt;/Cite&gt;&lt;Cite&gt;&lt;Author&gt;Alghofaily&lt;/Author&gt;&lt;Year&gt;2017&lt;/Year&gt;&lt;RecNum&gt;508&lt;/RecNum&gt;&lt;record&gt;&lt;rec-number&gt;508&lt;/rec-number&gt;&lt;foreign-keys&gt;&lt;key app="EN" db-id="0zezata5z2v5sref2f2xfvxueevfaw555pfd"&gt;508&lt;/key&gt;&lt;/foreign-keys&gt;&lt;ref-type name="Journal Article"&gt;17&lt;/ref-type&gt;&lt;contributors&gt;&lt;authors&gt;&lt;author&gt;Alghofaily, K. A.&lt;/author&gt;&lt;author&gt;Saeedan, M. B.&lt;/author&gt;&lt;author&gt;Aljohani, I. M.&lt;/author&gt;&lt;author&gt;Alrasheed, M.&lt;/author&gt;&lt;author&gt;McWilliams, S.&lt;/author&gt;&lt;author&gt;Aldosary, A.&lt;/author&gt;&lt;author&gt;Neimatallah, M.&lt;/author&gt;&lt;/authors&gt;&lt;/contributors&gt;&lt;titles&gt;&lt;title&gt;Hepatic hydatid disease complications: review of imaging findings and clinical implications&lt;/title&gt;&lt;secondary-title&gt;Abdom Radiol&lt;/secondary-title&gt;&lt;/titles&gt;&lt;periodical&gt;&lt;full-title&gt;Abdom Radiol&lt;/full-title&gt;&lt;/periodical&gt;&lt;pages&gt;199-210&lt;/pages&gt;&lt;volume&gt;42&lt;/volume&gt;&lt;number&gt;1&lt;/number&gt;&lt;dates&gt;&lt;year&gt;2017&lt;/year&gt;&lt;/dates&gt;&lt;isbn&gt;2366-0058 (Electronic)&lt;/isbn&gt;&lt;work-type&gt;Review&lt;/work-type&gt;&lt;urls&gt;&lt;/urls&gt;&lt;/record&gt;&lt;/Cite&gt;&lt;/EndNote&gt;</w:instrText>
      </w:r>
      <w:r w:rsidR="007F094F"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4" w:tooltip="Marti-Bonmati, 1990 #507" w:history="1">
        <w:r w:rsidR="00E32AFC" w:rsidRPr="005F3BEA">
          <w:rPr>
            <w:rFonts w:ascii="Book Antiqua" w:hAnsi="Book Antiqua" w:cstheme="majorBidi"/>
            <w:noProof/>
            <w:color w:val="000000" w:themeColor="text1"/>
            <w:vertAlign w:val="superscript"/>
          </w:rPr>
          <w:t>4</w:t>
        </w:r>
      </w:hyperlink>
      <w:r w:rsidR="00E32AFC" w:rsidRPr="005F3BEA">
        <w:rPr>
          <w:rFonts w:ascii="Book Antiqua" w:hAnsi="Book Antiqua" w:cstheme="majorBidi"/>
          <w:noProof/>
          <w:color w:val="000000" w:themeColor="text1"/>
          <w:vertAlign w:val="superscript"/>
        </w:rPr>
        <w:t>,</w:t>
      </w:r>
      <w:hyperlink w:anchor="_ENREF_27" w:tooltip="Alghofaily, 2017 #508" w:history="1">
        <w:r w:rsidR="00E32AFC" w:rsidRPr="005F3BEA">
          <w:rPr>
            <w:rFonts w:ascii="Book Antiqua" w:hAnsi="Book Antiqua" w:cstheme="majorBidi"/>
            <w:noProof/>
            <w:color w:val="000000" w:themeColor="text1"/>
            <w:vertAlign w:val="superscript"/>
          </w:rPr>
          <w:t>27</w:t>
        </w:r>
      </w:hyperlink>
      <w:r w:rsidR="00E32AFC" w:rsidRPr="005F3BEA">
        <w:rPr>
          <w:rFonts w:ascii="Book Antiqua" w:hAnsi="Book Antiqua" w:cstheme="majorBidi"/>
          <w:noProof/>
          <w:color w:val="000000" w:themeColor="text1"/>
          <w:vertAlign w:val="superscript"/>
        </w:rPr>
        <w:t>]</w:t>
      </w:r>
      <w:r w:rsidR="007F094F"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w:t>
      </w:r>
    </w:p>
    <w:p w14:paraId="006E83BC" w14:textId="77777777" w:rsidR="00BE1E80" w:rsidRPr="005F3BEA"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5F3BEA">
        <w:rPr>
          <w:rFonts w:ascii="Book Antiqua" w:hAnsi="Book Antiqua" w:cstheme="majorBidi"/>
          <w:color w:val="000000" w:themeColor="text1"/>
        </w:rPr>
        <w:t>CT scan is valuable for detection and assessment of trans-diaphragmatic extension and extension of hepatic hydatid cyst</w:t>
      </w:r>
      <w:r w:rsidR="00860AC0" w:rsidRPr="005F3BEA">
        <w:rPr>
          <w:rFonts w:ascii="Book Antiqua" w:hAnsi="Book Antiqua" w:cstheme="majorBidi"/>
          <w:color w:val="000000" w:themeColor="text1"/>
        </w:rPr>
        <w:t>s into the thoracic cavity</w:t>
      </w:r>
      <w:r w:rsidR="00860AC0"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&lt;EndNote&gt;&lt;Cite&gt;&lt;Author&gt;Gomez&lt;/Author&gt;&lt;Year&gt;1995&lt;/Year&gt;&lt;RecNum&gt;509&lt;/RecNum&gt;&lt;DisplayText&gt;[26,28]&lt;/DisplayText&gt;&lt;record&gt;&lt;rec-number&gt;509&lt;/rec-number&gt;&lt;foreign-keys&gt;&lt;key app="EN" db-id="0zezata5z2v5sref2f2xfvxueevfaw555pfd"&gt;509&lt;/key&gt;&lt;/foreign-keys&gt;&lt;ref-type name="Journal Article"&gt;17&lt;/ref-type&gt;&lt;contributors&gt;&lt;authors&gt;&lt;author&gt;Gomez, R.&lt;/author&gt;&lt;author&gt;Moreno, E.&lt;/author&gt;&lt;author&gt;Loinaz, C.&lt;/author&gt;&lt;author&gt;De la Calle, A.&lt;/author&gt;&lt;author&gt;Castellon, C.&lt;/author&gt;&lt;author&gt;Manzanera, M.&lt;/author&gt;&lt;author&gt;Herrera, V.&lt;/author&gt;&lt;author&gt;Garcia, A.&lt;/author&gt;&lt;author&gt;Hidalgo, M.&lt;/author&gt;&lt;/authors&gt;&lt;/contributors&gt;&lt;titles&gt;&lt;title&gt;Diaphragmatic or transdiaphragmatic thoracic involvement in hepatic hydatid disease: surgical trends and classification&lt;/title&gt;&lt;secondary-title&gt;World J Surg&lt;/secondary-title&gt;&lt;/titles&gt;&lt;periodical&gt;&lt;full-title&gt;World J Surg&lt;/full-title&gt;&lt;/periodical&gt;&lt;pages&gt;714-9&lt;/pages&gt;&lt;volume&gt;19&lt;/volume&gt;&lt;number&gt;5&lt;/number&gt;&lt;dates&gt;&lt;year&gt;1995&lt;/year&gt;&lt;/dates&gt;&lt;isbn&gt;0364-2313 (Print)&amp;#xD;0364-2313 (Linking)&lt;/isbn&gt;&lt;urls&gt;&lt;/urls&gt;&lt;/record&gt;&lt;/Cite&gt;&lt;Cite&gt;&lt;Author&gt;Kilani&lt;/Author&gt;&lt;Year&gt;2001&lt;/Year&gt;&lt;RecNum&gt;510&lt;/RecNum&gt;&lt;record&gt;&lt;rec-number&gt;510&lt;/rec-number&gt;&lt;foreign-keys&gt;&lt;key app="EN" db-id="0zezata5z2v5sref2f2xfvxueevfaw555pfd"&gt;510&lt;/key&gt;&lt;/foreign-keys&gt;&lt;ref-type name="Journal Article"&gt;17&lt;/ref-type&gt;&lt;contributors&gt;&lt;authors&gt;&lt;author&gt;Kilani, T.&lt;/author&gt;&lt;author&gt;El Hammami, S.&lt;/author&gt;&lt;author&gt;Horchani, H.&lt;/author&gt;&lt;author&gt;Ben Miled-Mrad, K.&lt;/author&gt;&lt;author&gt;Hantous, S.&lt;/author&gt;&lt;author&gt;Mestiri, I.&lt;/author&gt;&lt;author&gt;Sellami, M.&lt;/author&gt;&lt;/authors&gt;&lt;/contributors&gt;&lt;titles&gt;&lt;title&gt;Hydatid disease of the liver with thoracic involvement&lt;/title&gt;&lt;secondary-title&gt;World J Surg&lt;/secondary-title&gt;&lt;/titles&gt;&lt;periodical&gt;&lt;full-title&gt;World J Surg&lt;/full-title&gt;&lt;/periodical&gt;&lt;pages&gt;40-5&lt;/pages&gt;&lt;volume&gt;25&lt;/volume&gt;&lt;number&gt;1&lt;/number&gt;&lt;dates&gt;&lt;year&gt;2001&lt;/year&gt;&lt;/dates&gt;&lt;isbn&gt;0364-2313 (Print)&amp;#xD;0364-2313 (Linking)&lt;/isbn&gt;&lt;urls&gt;&lt;/urls&gt;&lt;/record&gt;&lt;/Cite&gt;&lt;/EndNote&gt;</w:instrText>
      </w:r>
      <w:r w:rsidR="00860AC0"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26" w:tooltip="Gomez, 1995 #509" w:history="1">
        <w:r w:rsidR="00E32AFC" w:rsidRPr="005F3BEA">
          <w:rPr>
            <w:rFonts w:ascii="Book Antiqua" w:hAnsi="Book Antiqua" w:cstheme="majorBidi"/>
            <w:noProof/>
            <w:color w:val="000000" w:themeColor="text1"/>
            <w:vertAlign w:val="superscript"/>
          </w:rPr>
          <w:t>26</w:t>
        </w:r>
      </w:hyperlink>
      <w:r w:rsidR="00E32AFC" w:rsidRPr="005F3BEA">
        <w:rPr>
          <w:rFonts w:ascii="Book Antiqua" w:hAnsi="Book Antiqua" w:cstheme="majorBidi"/>
          <w:noProof/>
          <w:color w:val="000000" w:themeColor="text1"/>
          <w:vertAlign w:val="superscript"/>
        </w:rPr>
        <w:t>,</w:t>
      </w:r>
      <w:hyperlink w:anchor="_ENREF_28" w:tooltip="Kilani, 2001 #510" w:history="1">
        <w:r w:rsidR="00E32AFC" w:rsidRPr="005F3BEA">
          <w:rPr>
            <w:rFonts w:ascii="Book Antiqua" w:hAnsi="Book Antiqua" w:cstheme="majorBidi"/>
            <w:noProof/>
            <w:color w:val="000000" w:themeColor="text1"/>
            <w:vertAlign w:val="superscript"/>
          </w:rPr>
          <w:t>28</w:t>
        </w:r>
      </w:hyperlink>
      <w:r w:rsidR="00E32AFC" w:rsidRPr="005F3BEA">
        <w:rPr>
          <w:rFonts w:ascii="Book Antiqua" w:hAnsi="Book Antiqua" w:cstheme="majorBidi"/>
          <w:noProof/>
          <w:color w:val="000000" w:themeColor="text1"/>
          <w:vertAlign w:val="superscript"/>
        </w:rPr>
        <w:t>]</w:t>
      </w:r>
      <w:r w:rsidR="00860AC0"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Multi-planar imaging with sagittal and coronal reconstruction is very helpful in depicting</w:t>
      </w:r>
      <w:r w:rsidR="00860AC0"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trans-diaphragmatic extension</w:t>
      </w:r>
      <w:r w:rsidR="00B8652E" w:rsidRPr="005F3BEA">
        <w:rPr>
          <w:rFonts w:ascii="Book Antiqua" w:hAnsi="Book Antiqua" w:cstheme="majorBidi"/>
          <w:color w:val="000000" w:themeColor="text1"/>
          <w:vertAlign w:val="superscript"/>
        </w:rPr>
        <w:fldChar w:fldCharType="begin"/>
      </w:r>
      <w:r w:rsidR="00B8652E" w:rsidRPr="005F3BEA">
        <w:rPr>
          <w:rFonts w:ascii="Book Antiqua" w:hAnsi="Book Antiqua" w:cstheme="majorBidi"/>
          <w:color w:val="000000" w:themeColor="text1"/>
          <w:vertAlign w:val="superscript"/>
        </w:rPr>
        <w:instrText xml:space="preserve"> ADDIN EN.CITE &lt;EndNote&gt;&lt;Cite&gt;&lt;Author&gt;Pedrosa&lt;/Author&gt;&lt;Year&gt;2000&lt;/Year&gt;&lt;RecNum&gt;504&lt;/RecNum&gt;&lt;DisplayText&gt;[1]&lt;/DisplayText&gt;&lt;record&gt;&lt;rec-number&gt;504&lt;/rec-number&gt;&lt;foreign-keys&gt;&lt;key app="EN" db-id="0zezata5z2v5sref2f2xfvxueevfaw555pfd"&gt;504&lt;/key&gt;&lt;/foreign-keys&gt;&lt;ref-type name="Journal Article"&gt;17&lt;/ref-type&gt;&lt;contributors&gt;&lt;authors&gt;&lt;author&gt;Pedrosa, I.&lt;/author&gt;&lt;author&gt;Saiz, A.&lt;/author&gt;&lt;author&gt;Arrazola, J.&lt;/author&gt;&lt;author&gt;Ferreiros, J.&lt;/author&gt;&lt;author&gt;Pedrosa, C. S.&lt;/author&gt;&lt;/authors&gt;&lt;/contributors&gt;&lt;titles&gt;&lt;title&gt;Hydatid disease: radiologic and pathologic features and complications&lt;/title&gt;&lt;secondary-title&gt;Radiographics&lt;/secondary-title&gt;&lt;/titles&gt;&lt;periodical&gt;&lt;full-title&gt;Radiographics&lt;/full-title&gt;&lt;/periodical&gt;&lt;pages&gt;795-817&lt;/pages&gt;&lt;volume&gt;20&lt;/volume&gt;&lt;number&gt;3&lt;/number&gt;&lt;dates&gt;&lt;year&gt;2000&lt;/year&gt;&lt;/dates&gt;&lt;isbn&gt;0271-5333 (Print)&amp;#xD;0271-5333 (Linking)&lt;/isbn&gt;&lt;work-type&gt;Review&lt;/work-type&gt;&lt;urls&gt;&lt;/urls&gt;&lt;/record&gt;&lt;/Cite&gt;&lt;/EndNote&gt;</w:instrText>
      </w:r>
      <w:r w:rsidR="00B8652E" w:rsidRPr="005F3BEA">
        <w:rPr>
          <w:rFonts w:ascii="Book Antiqua" w:hAnsi="Book Antiqua" w:cstheme="majorBidi"/>
          <w:color w:val="000000" w:themeColor="text1"/>
          <w:vertAlign w:val="superscript"/>
        </w:rPr>
        <w:fldChar w:fldCharType="separate"/>
      </w:r>
      <w:r w:rsidR="00B8652E" w:rsidRPr="005F3BEA">
        <w:rPr>
          <w:rFonts w:ascii="Book Antiqua" w:hAnsi="Book Antiqua" w:cstheme="majorBidi"/>
          <w:noProof/>
          <w:color w:val="000000" w:themeColor="text1"/>
          <w:vertAlign w:val="superscript"/>
        </w:rPr>
        <w:t>[</w:t>
      </w:r>
      <w:hyperlink w:anchor="_ENREF_1" w:tooltip="Pedrosa, 2000 #504" w:history="1">
        <w:r w:rsidR="00E32AFC" w:rsidRPr="005F3BEA">
          <w:rPr>
            <w:rFonts w:ascii="Book Antiqua" w:hAnsi="Book Antiqua" w:cstheme="majorBidi"/>
            <w:noProof/>
            <w:color w:val="000000" w:themeColor="text1"/>
            <w:vertAlign w:val="superscript"/>
          </w:rPr>
          <w:t>1</w:t>
        </w:r>
      </w:hyperlink>
      <w:r w:rsidR="00B8652E" w:rsidRPr="005F3BEA">
        <w:rPr>
          <w:rFonts w:ascii="Book Antiqua" w:hAnsi="Book Antiqua" w:cstheme="majorBidi"/>
          <w:noProof/>
          <w:color w:val="000000" w:themeColor="text1"/>
          <w:vertAlign w:val="superscript"/>
        </w:rPr>
        <w:t>]</w:t>
      </w:r>
      <w:r w:rsidR="00B8652E" w:rsidRPr="005F3BEA">
        <w:rPr>
          <w:rFonts w:ascii="Book Antiqua" w:hAnsi="Book Antiqua" w:cstheme="majorBidi"/>
          <w:color w:val="000000" w:themeColor="text1"/>
          <w:vertAlign w:val="superscript"/>
        </w:rPr>
        <w:fldChar w:fldCharType="end"/>
      </w:r>
      <w:r w:rsidR="00B8652E" w:rsidRPr="005F3BEA">
        <w:rPr>
          <w:rFonts w:ascii="Book Antiqua" w:hAnsi="Book Antiqua" w:cstheme="majorBidi"/>
          <w:color w:val="000000" w:themeColor="text1"/>
        </w:rPr>
        <w:t xml:space="preserve"> </w:t>
      </w:r>
      <w:r w:rsidR="00DC576E" w:rsidRPr="005F3BEA">
        <w:rPr>
          <w:rFonts w:ascii="Book Antiqua" w:hAnsi="Book Antiqua" w:cstheme="majorBidi"/>
          <w:color w:val="000000" w:themeColor="text1"/>
        </w:rPr>
        <w:t>and plays</w:t>
      </w:r>
      <w:r w:rsidRPr="005F3BEA">
        <w:rPr>
          <w:rFonts w:ascii="Book Antiqua" w:hAnsi="Book Antiqua" w:cstheme="majorBidi"/>
          <w:color w:val="000000" w:themeColor="text1"/>
        </w:rPr>
        <w:t xml:space="preserve"> a role in accurate pre-surgical planning. There are proposed surgical grading of diaphragmatic or trans-diaphragmatic thoracic involvement in hepatic hydatid disease based on the degree of cyst evolution and involvement</w:t>
      </w:r>
      <w:r w:rsidR="00B8652E"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&lt;EndNote&gt;&lt;Cite&gt;&lt;Author&gt;Gomez&lt;/Author&gt;&lt;Year&gt;1995&lt;/Year&gt;&lt;RecNum&gt;509&lt;/RecNum&gt;&lt;DisplayText&gt;[26]&lt;/DisplayText&gt;&lt;record&gt;&lt;rec-number&gt;509&lt;/rec-number&gt;&lt;foreign-keys&gt;&lt;key app="EN" db-id="0zezata5z2v5sref2f2xfvxueevfaw555pfd"&gt;509&lt;/key&gt;&lt;/foreign-keys&gt;&lt;ref-type name="Journal Article"&gt;17&lt;/ref-type&gt;&lt;contributors&gt;&lt;authors&gt;&lt;author&gt;Gomez, R.&lt;/author&gt;&lt;author&gt;Moreno, E.&lt;/author&gt;&lt;author&gt;Loinaz, C.&lt;/author&gt;&lt;author&gt;De la Calle, A.&lt;/author&gt;&lt;author&gt;Castellon, C.&lt;/author&gt;&lt;author&gt;Manzanera, M.&lt;/author&gt;&lt;author&gt;Herrera, V.&lt;/author&gt;&lt;author&gt;Garcia, A.&lt;/author&gt;&lt;author&gt;Hidalgo, M.&lt;/author&gt;&lt;/authors&gt;&lt;/contributors&gt;&lt;titles&gt;&lt;title&gt;Diaphragmatic or transdiaphragmatic thoracic involvement in hepatic hydatid disease: surgical trends and classification&lt;/title&gt;&lt;secondary-title&gt;World J Surg&lt;/secondary-title&gt;&lt;/titles&gt;&lt;periodical&gt;&lt;full-title&gt;World J Surg&lt;/full-title&gt;&lt;/periodical&gt;&lt;pages&gt;714-9&lt;/pages&gt;&lt;volume&gt;19&lt;/volume&gt;&lt;number&gt;5&lt;/number&gt;&lt;dates&gt;&lt;year&gt;1995&lt;/year&gt;&lt;/dates&gt;&lt;isbn&gt;0364-2313 (Print)&amp;#xD;0364-2313 (Linking)&lt;/isbn&gt;&lt;urls&gt;&lt;/urls&gt;&lt;/record&gt;&lt;/Cite&gt;&lt;/EndNote&gt;</w:instrText>
      </w:r>
      <w:r w:rsidR="00B8652E"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26" w:tooltip="Gomez, 1995 #509" w:history="1">
        <w:r w:rsidR="00E32AFC" w:rsidRPr="005F3BEA">
          <w:rPr>
            <w:rFonts w:ascii="Book Antiqua" w:hAnsi="Book Antiqua" w:cstheme="majorBidi"/>
            <w:noProof/>
            <w:color w:val="000000" w:themeColor="text1"/>
            <w:vertAlign w:val="superscript"/>
          </w:rPr>
          <w:t>26</w:t>
        </w:r>
      </w:hyperlink>
      <w:r w:rsidR="00E32AFC" w:rsidRPr="005F3BEA">
        <w:rPr>
          <w:rFonts w:ascii="Book Antiqua" w:hAnsi="Book Antiqua" w:cstheme="majorBidi"/>
          <w:noProof/>
          <w:color w:val="000000" w:themeColor="text1"/>
          <w:vertAlign w:val="superscript"/>
        </w:rPr>
        <w:t>]</w:t>
      </w:r>
      <w:r w:rsidR="00B8652E" w:rsidRPr="005F3BEA">
        <w:rPr>
          <w:rFonts w:ascii="Book Antiqua" w:hAnsi="Book Antiqua" w:cstheme="majorBidi"/>
          <w:color w:val="000000" w:themeColor="text1"/>
          <w:vertAlign w:val="superscript"/>
        </w:rPr>
        <w:fldChar w:fldCharType="end"/>
      </w:r>
      <w:r w:rsidR="00B8652E"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Firm adherence between the diaphragm and the cyst surface without diaphragmatic perforation reflects grade 1. Diaphragmatic perforation with minimal invasion of the thoracic cavity is grade 2</w:t>
      </w:r>
      <w:r w:rsidR="002374B1" w:rsidRPr="005F3BEA">
        <w:rPr>
          <w:rFonts w:ascii="Book Antiqua" w:hAnsi="Book Antiqua" w:cstheme="majorBidi"/>
          <w:color w:val="000000" w:themeColor="text1"/>
        </w:rPr>
        <w:t xml:space="preserve"> (Fig</w:t>
      </w:r>
      <w:r w:rsidR="00921BA8" w:rsidRPr="005F3BEA">
        <w:rPr>
          <w:rFonts w:ascii="Book Antiqua" w:eastAsiaTheme="minorEastAsia" w:hAnsi="Book Antiqua" w:cstheme="majorBidi"/>
          <w:color w:val="000000" w:themeColor="text1"/>
          <w:lang w:eastAsia="zh-CN"/>
        </w:rPr>
        <w:t>ure</w:t>
      </w:r>
      <w:r w:rsidR="002374B1" w:rsidRPr="005F3BEA">
        <w:rPr>
          <w:rFonts w:ascii="Book Antiqua" w:hAnsi="Book Antiqua" w:cstheme="majorBidi"/>
          <w:color w:val="000000" w:themeColor="text1"/>
        </w:rPr>
        <w:t xml:space="preserve"> 4)</w:t>
      </w:r>
      <w:r w:rsidRPr="005F3BEA">
        <w:rPr>
          <w:rFonts w:ascii="Book Antiqua" w:hAnsi="Book Antiqua" w:cstheme="majorBidi"/>
          <w:color w:val="000000" w:themeColor="text1"/>
        </w:rPr>
        <w:t xml:space="preserve">. </w:t>
      </w:r>
      <w:r w:rsidR="00DC576E" w:rsidRPr="005F3BEA">
        <w:rPr>
          <w:rFonts w:ascii="Book Antiqua" w:hAnsi="Book Antiqua" w:cstheme="majorBidi"/>
          <w:color w:val="000000" w:themeColor="text1"/>
        </w:rPr>
        <w:t>G</w:t>
      </w:r>
      <w:r w:rsidRPr="005F3BEA">
        <w:rPr>
          <w:rFonts w:ascii="Book Antiqua" w:hAnsi="Book Antiqua" w:cstheme="majorBidi"/>
          <w:color w:val="000000" w:themeColor="text1"/>
        </w:rPr>
        <w:t>rade 3</w:t>
      </w:r>
      <w:r w:rsidR="00DC576E" w:rsidRPr="005F3BEA">
        <w:rPr>
          <w:rFonts w:ascii="Book Antiqua" w:hAnsi="Book Antiqua" w:cstheme="majorBidi"/>
          <w:color w:val="000000" w:themeColor="text1"/>
        </w:rPr>
        <w:t xml:space="preserve"> involves</w:t>
      </w:r>
      <w:r w:rsidR="00B8652E"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diaphragmatic perforation associated with either cyst growth inside the thoracic cavity or daughter vesicle formation. </w:t>
      </w:r>
      <w:r w:rsidRPr="005F3BEA">
        <w:rPr>
          <w:rFonts w:ascii="Book Antiqua" w:hAnsi="Book Antiqua" w:cstheme="majorBidi"/>
          <w:color w:val="000000" w:themeColor="text1"/>
        </w:rPr>
        <w:lastRenderedPageBreak/>
        <w:t xml:space="preserve">Involvement of the lung parenchyma either </w:t>
      </w:r>
      <w:r w:rsidR="00244B30" w:rsidRPr="005F3BEA">
        <w:rPr>
          <w:rFonts w:ascii="Book Antiqua" w:hAnsi="Book Antiqua" w:cstheme="majorBidi"/>
          <w:color w:val="000000" w:themeColor="text1"/>
        </w:rPr>
        <w:t>by communication between the cyst and</w:t>
      </w:r>
      <w:r w:rsidRPr="005F3BEA">
        <w:rPr>
          <w:rFonts w:ascii="Book Antiqua" w:hAnsi="Book Antiqua" w:cstheme="majorBidi"/>
          <w:color w:val="000000" w:themeColor="text1"/>
        </w:rPr>
        <w:t xml:space="preserve"> the bronchial tree or compression of the lung pare</w:t>
      </w:r>
      <w:r w:rsidR="00EF6220" w:rsidRPr="005F3BEA">
        <w:rPr>
          <w:rFonts w:ascii="Book Antiqua" w:hAnsi="Book Antiqua" w:cstheme="majorBidi"/>
          <w:color w:val="000000" w:themeColor="text1"/>
        </w:rPr>
        <w:t>nchyma is considered grade 4</w:t>
      </w:r>
      <w:r w:rsidR="00B8652E"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&lt;EndNote&gt;&lt;Cite&gt;&lt;Author&gt;Gomez&lt;/Author&gt;&lt;Year&gt;1995&lt;/Year&gt;&lt;RecNum&gt;509&lt;/RecNum&gt;&lt;DisplayText&gt;[26]&lt;/DisplayText&gt;&lt;record&gt;&lt;rec-number&gt;509&lt;/rec-number&gt;&lt;foreign-keys&gt;&lt;key app="EN" db-id="0zezata5z2v5sref2f2xfvxueevfaw555pfd"&gt;509&lt;/key&gt;&lt;/foreign-keys&gt;&lt;ref-type name="Journal Article"&gt;17&lt;/ref-type&gt;&lt;contributors&gt;&lt;authors&gt;&lt;author&gt;Gomez, R.&lt;/author&gt;&lt;author&gt;Moreno, E.&lt;/author&gt;&lt;author&gt;Loinaz, C.&lt;/author&gt;&lt;author&gt;De la Calle, A.&lt;/author&gt;&lt;author&gt;Castellon, C.&lt;/author&gt;&lt;author&gt;Manzanera, M.&lt;/author&gt;&lt;author&gt;Herrera, V.&lt;/author&gt;&lt;author&gt;Garcia, A.&lt;/author&gt;&lt;author&gt;Hidalgo, M.&lt;/author&gt;&lt;/authors&gt;&lt;/contributors&gt;&lt;titles&gt;&lt;title&gt;Diaphragmatic or transdiaphragmatic thoracic involvement in hepatic hydatid disease: surgical trends and classification&lt;/title&gt;&lt;secondary-title&gt;World J Surg&lt;/secondary-title&gt;&lt;/titles&gt;&lt;periodical&gt;&lt;full-title&gt;World J Surg&lt;/full-title&gt;&lt;/periodical&gt;&lt;pages&gt;714-9&lt;/pages&gt;&lt;volume&gt;19&lt;/volume&gt;&lt;number&gt;5&lt;/number&gt;&lt;dates&gt;&lt;year&gt;1995&lt;/year&gt;&lt;/dates&gt;&lt;isbn&gt;0364-2313 (Print)&amp;#xD;0364-2313 (Linking)&lt;/isbn&gt;&lt;urls&gt;&lt;/urls&gt;&lt;/record&gt;&lt;/Cite&gt;&lt;/EndNote&gt;</w:instrText>
      </w:r>
      <w:r w:rsidR="00B8652E"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26" w:tooltip="Gomez, 1995 #509" w:history="1">
        <w:r w:rsidR="00E32AFC" w:rsidRPr="005F3BEA">
          <w:rPr>
            <w:rFonts w:ascii="Book Antiqua" w:hAnsi="Book Antiqua" w:cstheme="majorBidi"/>
            <w:noProof/>
            <w:color w:val="000000" w:themeColor="text1"/>
            <w:vertAlign w:val="superscript"/>
          </w:rPr>
          <w:t>26</w:t>
        </w:r>
      </w:hyperlink>
      <w:r w:rsidR="00E32AFC" w:rsidRPr="005F3BEA">
        <w:rPr>
          <w:rFonts w:ascii="Book Antiqua" w:hAnsi="Book Antiqua" w:cstheme="majorBidi"/>
          <w:noProof/>
          <w:color w:val="000000" w:themeColor="text1"/>
          <w:vertAlign w:val="superscript"/>
        </w:rPr>
        <w:t>]</w:t>
      </w:r>
      <w:r w:rsidR="00B8652E" w:rsidRPr="005F3BEA">
        <w:rPr>
          <w:rFonts w:ascii="Book Antiqua" w:hAnsi="Book Antiqua" w:cstheme="majorBidi"/>
          <w:color w:val="000000" w:themeColor="text1"/>
          <w:vertAlign w:val="superscript"/>
        </w:rPr>
        <w:fldChar w:fldCharType="end"/>
      </w:r>
      <w:r w:rsidR="00B8652E" w:rsidRPr="005F3BEA">
        <w:rPr>
          <w:rFonts w:ascii="Book Antiqua" w:hAnsi="Book Antiqua" w:cstheme="majorBidi"/>
          <w:color w:val="000000" w:themeColor="text1"/>
        </w:rPr>
        <w:t>.</w:t>
      </w:r>
      <w:r w:rsidRPr="005F3BEA">
        <w:rPr>
          <w:rFonts w:ascii="Book Antiqua" w:hAnsi="Book Antiqua" w:cstheme="majorBidi"/>
          <w:color w:val="000000" w:themeColor="text1"/>
        </w:rPr>
        <w:t xml:space="preserve"> Formation of a </w:t>
      </w:r>
      <w:proofErr w:type="spellStart"/>
      <w:r w:rsidRPr="005F3BEA">
        <w:rPr>
          <w:rFonts w:ascii="Book Antiqua" w:hAnsi="Book Antiqua" w:cstheme="majorBidi"/>
          <w:color w:val="000000" w:themeColor="text1"/>
        </w:rPr>
        <w:t>broncho</w:t>
      </w:r>
      <w:proofErr w:type="spellEnd"/>
      <w:r w:rsidRPr="005F3BEA">
        <w:rPr>
          <w:rFonts w:ascii="Book Antiqua" w:hAnsi="Book Antiqua" w:cstheme="majorBidi"/>
          <w:color w:val="000000" w:themeColor="text1"/>
        </w:rPr>
        <w:t xml:space="preserve">-biliary </w:t>
      </w:r>
      <w:r w:rsidR="002374B1" w:rsidRPr="005F3BEA">
        <w:rPr>
          <w:rFonts w:ascii="Book Antiqua" w:hAnsi="Book Antiqua" w:cstheme="majorBidi"/>
          <w:color w:val="000000" w:themeColor="text1"/>
        </w:rPr>
        <w:t xml:space="preserve">communication and </w:t>
      </w:r>
      <w:r w:rsidRPr="005F3BEA">
        <w:rPr>
          <w:rFonts w:ascii="Book Antiqua" w:hAnsi="Book Antiqua" w:cstheme="majorBidi"/>
          <w:color w:val="000000" w:themeColor="text1"/>
        </w:rPr>
        <w:t>fistula</w:t>
      </w:r>
      <w:r w:rsidR="002374B1" w:rsidRPr="005F3BEA">
        <w:rPr>
          <w:rFonts w:ascii="Book Antiqua" w:hAnsi="Book Antiqua" w:cstheme="majorBidi"/>
          <w:color w:val="000000" w:themeColor="text1"/>
        </w:rPr>
        <w:t xml:space="preserve"> formation</w:t>
      </w:r>
      <w:r w:rsidRPr="005F3BEA">
        <w:rPr>
          <w:rFonts w:ascii="Book Antiqua" w:hAnsi="Book Antiqua" w:cstheme="majorBidi"/>
          <w:color w:val="000000" w:themeColor="text1"/>
        </w:rPr>
        <w:t xml:space="preserve"> reflects grade 5 (Fig</w:t>
      </w:r>
      <w:r w:rsidR="00EF6220" w:rsidRPr="005F3BEA">
        <w:rPr>
          <w:rFonts w:ascii="Book Antiqua" w:eastAsiaTheme="minorEastAsia" w:hAnsi="Book Antiqua" w:cstheme="majorBidi"/>
          <w:color w:val="000000" w:themeColor="text1"/>
          <w:lang w:eastAsia="zh-CN"/>
        </w:rPr>
        <w:t>ure</w:t>
      </w:r>
      <w:r w:rsidRPr="005F3BEA">
        <w:rPr>
          <w:rFonts w:ascii="Book Antiqua" w:hAnsi="Book Antiqua" w:cstheme="majorBidi"/>
          <w:color w:val="000000" w:themeColor="text1"/>
        </w:rPr>
        <w:t xml:space="preserve"> 5). Hydatid daughter cysts may be </w:t>
      </w:r>
      <w:r w:rsidR="00244B30" w:rsidRPr="005F3BEA">
        <w:rPr>
          <w:rFonts w:ascii="Book Antiqua" w:hAnsi="Book Antiqua" w:cstheme="majorBidi"/>
          <w:color w:val="000000" w:themeColor="text1"/>
        </w:rPr>
        <w:t>expectorated with</w:t>
      </w:r>
      <w:r w:rsidRPr="005F3BEA">
        <w:rPr>
          <w:rFonts w:ascii="Book Antiqua" w:hAnsi="Book Antiqua" w:cstheme="majorBidi"/>
          <w:color w:val="000000" w:themeColor="text1"/>
        </w:rPr>
        <w:t xml:space="preserve"> sputum. Bile expectoration is a clinical warning sign of </w:t>
      </w:r>
      <w:proofErr w:type="spellStart"/>
      <w:r w:rsidRPr="005F3BEA">
        <w:rPr>
          <w:rFonts w:ascii="Book Antiqua" w:hAnsi="Book Antiqua" w:cstheme="majorBidi"/>
          <w:color w:val="000000" w:themeColor="text1"/>
        </w:rPr>
        <w:t>broncho</w:t>
      </w:r>
      <w:proofErr w:type="spellEnd"/>
      <w:r w:rsidRPr="005F3BEA">
        <w:rPr>
          <w:rFonts w:ascii="Book Antiqua" w:hAnsi="Book Antiqua" w:cstheme="majorBidi"/>
          <w:color w:val="000000" w:themeColor="text1"/>
        </w:rPr>
        <w:t xml:space="preserve">-biliary fistula. Preoperative diagnosis of trans-thoracic extension with </w:t>
      </w:r>
      <w:proofErr w:type="spellStart"/>
      <w:r w:rsidRPr="005F3BEA">
        <w:rPr>
          <w:rFonts w:ascii="Book Antiqua" w:hAnsi="Book Antiqua" w:cstheme="majorBidi"/>
          <w:color w:val="000000" w:themeColor="text1"/>
        </w:rPr>
        <w:t>broncho</w:t>
      </w:r>
      <w:proofErr w:type="spellEnd"/>
      <w:r w:rsidRPr="005F3BEA">
        <w:rPr>
          <w:rFonts w:ascii="Book Antiqua" w:hAnsi="Book Antiqua" w:cstheme="majorBidi"/>
          <w:color w:val="000000" w:themeColor="text1"/>
        </w:rPr>
        <w:t>-biliary fistula will potentially alter the surgical approach as a transthoracic approach is generally preferred in such cases. The surgical approach is complex and may include bronchial fistula ligation, lung segmentectomy or lobectomy, decortication, and diaphragmatic repair</w:t>
      </w:r>
      <w:r w:rsidR="00244B30" w:rsidRPr="005F3BEA">
        <w:rPr>
          <w:rFonts w:ascii="Book Antiqua" w:hAnsi="Book Antiqua" w:cstheme="majorBidi"/>
          <w:color w:val="000000" w:themeColor="text1"/>
        </w:rPr>
        <w:t>, as well as treatment of</w:t>
      </w:r>
      <w:r w:rsidRPr="005F3BEA">
        <w:rPr>
          <w:rFonts w:ascii="Book Antiqua" w:hAnsi="Book Antiqua" w:cstheme="majorBidi"/>
          <w:color w:val="000000" w:themeColor="text1"/>
        </w:rPr>
        <w:t xml:space="preserve"> the </w:t>
      </w:r>
      <w:r w:rsidR="00244B30" w:rsidRPr="005F3BEA">
        <w:rPr>
          <w:rFonts w:ascii="Book Antiqua" w:hAnsi="Book Antiqua" w:cstheme="majorBidi"/>
          <w:color w:val="000000" w:themeColor="text1"/>
        </w:rPr>
        <w:t xml:space="preserve">underlying </w:t>
      </w:r>
      <w:r w:rsidRPr="005F3BEA">
        <w:rPr>
          <w:rFonts w:ascii="Book Antiqua" w:hAnsi="Book Antiqua" w:cstheme="majorBidi"/>
          <w:color w:val="000000" w:themeColor="text1"/>
        </w:rPr>
        <w:t xml:space="preserve">hepatic hydatid cysts </w:t>
      </w:r>
      <w:r w:rsidR="00244B30" w:rsidRPr="005F3BEA">
        <w:rPr>
          <w:rFonts w:ascii="Book Antiqua" w:hAnsi="Book Antiqua" w:cstheme="majorBidi"/>
          <w:color w:val="000000" w:themeColor="text1"/>
        </w:rPr>
        <w:t>P</w:t>
      </w:r>
      <w:r w:rsidRPr="005F3BEA">
        <w:rPr>
          <w:rFonts w:ascii="Book Antiqua" w:hAnsi="Book Antiqua" w:cstheme="majorBidi"/>
          <w:color w:val="000000" w:themeColor="text1"/>
        </w:rPr>
        <w:t>lacement of abdominal and thoracic drainage tubes</w:t>
      </w:r>
      <w:r w:rsidR="00244B30" w:rsidRPr="005F3BEA">
        <w:rPr>
          <w:rFonts w:ascii="Book Antiqua" w:hAnsi="Book Antiqua" w:cstheme="majorBidi"/>
          <w:color w:val="000000" w:themeColor="text1"/>
        </w:rPr>
        <w:t xml:space="preserve"> may be necessitated</w:t>
      </w:r>
      <w:r w:rsidR="00B07E98"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&lt;EndNote&gt;&lt;Cite&gt;&lt;Author&gt;Athanassiadi&lt;/Author&gt;&lt;Year&gt;1998&lt;/Year&gt;&lt;RecNum&gt;511&lt;/RecNum&gt;&lt;DisplayText&gt;[29,30]&lt;/DisplayText&gt;&lt;record&gt;&lt;rec-number&gt;511&lt;/rec-number&gt;&lt;foreign-keys&gt;&lt;key app="EN" db-id="0zezata5z2v5sref2f2xfvxueevfaw555pfd"&gt;511&lt;/key&gt;&lt;/foreign-keys&gt;&lt;ref-type name="Journal Article"&gt;17&lt;/ref-type&gt;&lt;contributors&gt;&lt;authors&gt;&lt;author&gt;Athanassiadi, K.&lt;/author&gt;&lt;author&gt;Kalavrouziotis, G.&lt;/author&gt;&lt;author&gt;Loutsidis, A.&lt;/author&gt;&lt;author&gt;Bellenis, I.&lt;/author&gt;&lt;author&gt;Exarchos, N.&lt;/author&gt;&lt;/authors&gt;&lt;/contributors&gt;&lt;titles&gt;&lt;title&gt;Surgical treatment of echinococcosis by a transthoracic approach: a review of 85 cases&lt;/title&gt;&lt;secondary-title&gt;Eur J Cardiothorac Surg&lt;/secondary-title&gt;&lt;/titles&gt;&lt;periodical&gt;&lt;full-title&gt;Eur J Cardiothorac Surg&lt;/full-title&gt;&lt;/periodical&gt;&lt;pages&gt;134-40&lt;/pages&gt;&lt;volume&gt;14&lt;/volume&gt;&lt;number&gt;2&lt;/number&gt;&lt;dates&gt;&lt;year&gt;1998&lt;/year&gt;&lt;/dates&gt;&lt;isbn&gt;1010-7940 (Print)&amp;#xD;1010-7940 (Linking)&lt;/isbn&gt;&lt;urls&gt;&lt;/urls&gt;&lt;/record&gt;&lt;/Cite&gt;&lt;Cite&gt;&lt;Author&gt;Tocchi&lt;/Author&gt;&lt;Year&gt;2007&lt;/Year&gt;&lt;RecNum&gt;512&lt;/RecNum&gt;&lt;record&gt;&lt;rec-number&gt;512&lt;/rec-number&gt;&lt;foreign-keys&gt;&lt;key app="EN" db-id="0zezata5z2v5sref2f2xfvxueevfaw555pfd"&gt;512&lt;/key&gt;&lt;/foreign-keys&gt;&lt;ref-type name="Journal Article"&gt;17&lt;/ref-type&gt;&lt;contributors&gt;&lt;authors&gt;&lt;author&gt;Tocchi, A.&lt;/author&gt;&lt;author&gt;Mazzoni, G.&lt;/author&gt;&lt;author&gt;Miccini, M.&lt;/author&gt;&lt;author&gt;Drumo, A.&lt;/author&gt;&lt;author&gt;Cassini, D.&lt;/author&gt;&lt;author&gt;Colace, L.&lt;/author&gt;&lt;author&gt;Tagliacozzo, S.&lt;/author&gt;&lt;/authors&gt;&lt;/contributors&gt;&lt;titles&gt;&lt;title&gt;Treatment of hydatid bronchobiliary fistulas: 30 years of experience&lt;/title&gt;&lt;secondary-title&gt;Liver Int&lt;/secondary-title&gt;&lt;/titles&gt;&lt;periodical&gt;&lt;full-title&gt;Liver Int&lt;/full-title&gt;&lt;/periodical&gt;&lt;pages&gt;209-14&lt;/pages&gt;&lt;volume&gt;27&lt;/volume&gt;&lt;number&gt;2&lt;/number&gt;&lt;dates&gt;&lt;year&gt;2007&lt;/year&gt;&lt;/dates&gt;&lt;isbn&gt;1478-3223 (Print)&amp;#xD;1478-3223 (Linking)&lt;/isbn&gt;&lt;urls&gt;&lt;/urls&gt;&lt;/record&gt;&lt;/Cite&gt;&lt;/EndNote&gt;</w:instrText>
      </w:r>
      <w:r w:rsidR="00B07E98"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29" w:tooltip="Athanassiadi, 1998 #511" w:history="1">
        <w:r w:rsidR="00E32AFC" w:rsidRPr="005F3BEA">
          <w:rPr>
            <w:rFonts w:ascii="Book Antiqua" w:hAnsi="Book Antiqua" w:cstheme="majorBidi"/>
            <w:noProof/>
            <w:color w:val="000000" w:themeColor="text1"/>
            <w:vertAlign w:val="superscript"/>
          </w:rPr>
          <w:t>29</w:t>
        </w:r>
      </w:hyperlink>
      <w:r w:rsidR="00E32AFC" w:rsidRPr="005F3BEA">
        <w:rPr>
          <w:rFonts w:ascii="Book Antiqua" w:hAnsi="Book Antiqua" w:cstheme="majorBidi"/>
          <w:noProof/>
          <w:color w:val="000000" w:themeColor="text1"/>
          <w:vertAlign w:val="superscript"/>
        </w:rPr>
        <w:t>,</w:t>
      </w:r>
      <w:hyperlink w:anchor="_ENREF_30" w:tooltip="Tocchi, 2007 #512" w:history="1">
        <w:r w:rsidR="00E32AFC" w:rsidRPr="005F3BEA">
          <w:rPr>
            <w:rFonts w:ascii="Book Antiqua" w:hAnsi="Book Antiqua" w:cstheme="majorBidi"/>
            <w:noProof/>
            <w:color w:val="000000" w:themeColor="text1"/>
            <w:vertAlign w:val="superscript"/>
          </w:rPr>
          <w:t>30</w:t>
        </w:r>
      </w:hyperlink>
      <w:r w:rsidR="00E32AFC" w:rsidRPr="005F3BEA">
        <w:rPr>
          <w:rFonts w:ascii="Book Antiqua" w:hAnsi="Book Antiqua" w:cstheme="majorBidi"/>
          <w:noProof/>
          <w:color w:val="000000" w:themeColor="text1"/>
          <w:vertAlign w:val="superscript"/>
        </w:rPr>
        <w:t>]</w:t>
      </w:r>
      <w:r w:rsidR="00B07E98" w:rsidRPr="005F3BEA">
        <w:rPr>
          <w:rFonts w:ascii="Book Antiqua" w:hAnsi="Book Antiqua" w:cstheme="majorBidi"/>
          <w:color w:val="000000" w:themeColor="text1"/>
          <w:vertAlign w:val="superscript"/>
        </w:rPr>
        <w:fldChar w:fldCharType="end"/>
      </w:r>
      <w:r w:rsidR="00B07E98" w:rsidRPr="005F3BEA">
        <w:rPr>
          <w:rFonts w:ascii="Book Antiqua" w:hAnsi="Book Antiqua" w:cstheme="majorBidi"/>
          <w:color w:val="000000" w:themeColor="text1"/>
        </w:rPr>
        <w:t>.</w:t>
      </w:r>
    </w:p>
    <w:p w14:paraId="2AC0640B"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31CABBEF" w14:textId="77777777" w:rsidR="0069152E" w:rsidRPr="00BA2AF0" w:rsidRDefault="00A17FD3"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b/>
          <w:bCs/>
          <w:color w:val="000000" w:themeColor="text1"/>
          <w:u w:val="single"/>
          <w:lang w:eastAsia="zh-CN"/>
        </w:rPr>
      </w:pPr>
      <w:r w:rsidRPr="00BA2AF0">
        <w:rPr>
          <w:rFonts w:ascii="Book Antiqua" w:hAnsi="Book Antiqua" w:cstheme="majorBidi"/>
          <w:b/>
          <w:bCs/>
          <w:color w:val="000000" w:themeColor="text1"/>
          <w:u w:val="single"/>
        </w:rPr>
        <w:t>INTRA-PLEURAL RUPTURE OF HYDATID CYST</w:t>
      </w:r>
    </w:p>
    <w:p w14:paraId="49989F2C" w14:textId="77777777" w:rsidR="004A1B96"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Lung tissue is mostly filled by air </w:t>
      </w:r>
      <w:r w:rsidR="00EB0E22" w:rsidRPr="005F3BEA">
        <w:rPr>
          <w:rFonts w:ascii="Book Antiqua" w:hAnsi="Book Antiqua" w:cstheme="majorBidi"/>
          <w:color w:val="000000" w:themeColor="text1"/>
        </w:rPr>
        <w:t>and all</w:t>
      </w:r>
      <w:r w:rsidRPr="005F3BEA">
        <w:rPr>
          <w:rFonts w:ascii="Book Antiqua" w:hAnsi="Book Antiqua" w:cstheme="majorBidi"/>
          <w:color w:val="000000" w:themeColor="text1"/>
        </w:rPr>
        <w:t>ow</w:t>
      </w:r>
      <w:r w:rsidR="00EB0E22"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hydatid cysts to increase in size </w:t>
      </w:r>
      <w:r w:rsidR="00244B30" w:rsidRPr="005F3BEA">
        <w:rPr>
          <w:rFonts w:ascii="Book Antiqua" w:hAnsi="Book Antiqua" w:cstheme="majorBidi"/>
          <w:color w:val="000000" w:themeColor="text1"/>
        </w:rPr>
        <w:t>particularly</w:t>
      </w:r>
      <w:r w:rsidRPr="005F3BEA">
        <w:rPr>
          <w:rFonts w:ascii="Book Antiqua" w:hAnsi="Book Antiqua" w:cstheme="majorBidi"/>
          <w:color w:val="000000" w:themeColor="text1"/>
        </w:rPr>
        <w:t xml:space="preserve"> in children.</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Rupture </w:t>
      </w:r>
      <w:r w:rsidR="00D12086" w:rsidRPr="005F3BEA">
        <w:rPr>
          <w:rFonts w:ascii="Book Antiqua" w:hAnsi="Book Antiqua" w:cstheme="majorBidi"/>
          <w:color w:val="000000" w:themeColor="text1"/>
        </w:rPr>
        <w:t xml:space="preserve">is not </w:t>
      </w:r>
      <w:r w:rsidR="00244B30" w:rsidRPr="005F3BEA">
        <w:rPr>
          <w:rFonts w:ascii="Book Antiqua" w:hAnsi="Book Antiqua" w:cstheme="majorBidi"/>
          <w:color w:val="000000" w:themeColor="text1"/>
        </w:rPr>
        <w:t xml:space="preserve">an </w:t>
      </w:r>
      <w:r w:rsidR="00D12086" w:rsidRPr="005F3BEA">
        <w:rPr>
          <w:rFonts w:ascii="Book Antiqua" w:hAnsi="Book Antiqua" w:cstheme="majorBidi"/>
          <w:color w:val="000000" w:themeColor="text1"/>
        </w:rPr>
        <w:t>uncommon complication</w:t>
      </w:r>
      <w:r w:rsidR="002614BD" w:rsidRPr="005F3BEA">
        <w:rPr>
          <w:rFonts w:ascii="Book Antiqua" w:hAnsi="Book Antiqua" w:cstheme="majorBidi"/>
          <w:color w:val="000000" w:themeColor="text1"/>
        </w:rPr>
        <w:t xml:space="preserve"> and</w:t>
      </w:r>
      <w:r w:rsidR="00244B30"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more frequent in children </w:t>
      </w:r>
      <w:r w:rsidR="002614BD" w:rsidRPr="005F3BEA">
        <w:rPr>
          <w:rFonts w:ascii="Book Antiqua" w:hAnsi="Book Antiqua" w:cstheme="majorBidi"/>
          <w:color w:val="000000" w:themeColor="text1"/>
        </w:rPr>
        <w:t>(</w:t>
      </w:r>
      <w:r w:rsidRPr="005F3BEA">
        <w:rPr>
          <w:rFonts w:ascii="Book Antiqua" w:hAnsi="Book Antiqua" w:cstheme="majorBidi"/>
          <w:color w:val="000000" w:themeColor="text1"/>
        </w:rPr>
        <w:t>reported 26.7%</w:t>
      </w:r>
      <w:r w:rsidR="002614BD" w:rsidRPr="005F3BEA">
        <w:rPr>
          <w:rFonts w:ascii="Book Antiqua" w:hAnsi="Book Antiqua" w:cstheme="majorBidi"/>
          <w:color w:val="000000" w:themeColor="text1"/>
        </w:rPr>
        <w:t>)</w:t>
      </w:r>
      <w:r w:rsidR="00EB0E22"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&lt;EndNote&gt;&lt;Cite&gt;&lt;Author&gt;Balci&lt;/Author&gt;&lt;Year&gt;2002&lt;/Year&gt;&lt;RecNum&gt;526&lt;/RecNum&gt;&lt;DisplayText&gt;[31]&lt;/DisplayText&gt;&lt;record&gt;&lt;rec-number&gt;526&lt;/rec-number&gt;&lt;foreign-keys&gt;&lt;key app="EN" db-id="0zezata5z2v5sref2f2xfvxueevfaw555pfd"&gt;526&lt;/key&gt;&lt;/foreign-keys&gt;&lt;ref-type name="Journal Article"&gt;17&lt;/ref-type&gt;&lt;contributors&gt;&lt;authors&gt;&lt;author&gt;Balci, A. E.&lt;/author&gt;&lt;author&gt;Eren, N.&lt;/author&gt;&lt;author&gt;Eren, S.&lt;/author&gt;&lt;author&gt;Ulku, R.&lt;/author&gt;&lt;/authors&gt;&lt;/contributors&gt;&lt;titles&gt;&lt;title&gt;Ruptured hydatid cysts of the lung in children: clinical review and results of surgery&lt;/title&gt;&lt;secondary-title&gt;Ann Thorac Surg&lt;/secondary-title&gt;&lt;/titles&gt;&lt;periodical&gt;&lt;full-title&gt;Ann Thorac Surg&lt;/full-title&gt;&lt;/periodical&gt;&lt;pages&gt;889-92&lt;/pages&gt;&lt;volume&gt;74&lt;/volume&gt;&lt;number&gt;3&lt;/number&gt;&lt;dates&gt;&lt;year&gt;2002&lt;/year&gt;&lt;/dates&gt;&lt;isbn&gt;0003-4975 (Print)&amp;#xD;0003-4975 (Linking)&lt;/isbn&gt;&lt;urls&gt;&lt;/urls&gt;&lt;/record&gt;&lt;/Cite&gt;&lt;/EndNote&gt;</w:instrText>
      </w:r>
      <w:r w:rsidR="00EB0E22"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1" w:tooltip="Balci, 2002 #526" w:history="1">
        <w:r w:rsidR="00E32AFC" w:rsidRPr="005F3BEA">
          <w:rPr>
            <w:rFonts w:ascii="Book Antiqua" w:hAnsi="Book Antiqua" w:cstheme="majorBidi"/>
            <w:noProof/>
            <w:color w:val="000000" w:themeColor="text1"/>
            <w:vertAlign w:val="superscript"/>
          </w:rPr>
          <w:t>31</w:t>
        </w:r>
      </w:hyperlink>
      <w:r w:rsidR="00E32AFC" w:rsidRPr="005F3BEA">
        <w:rPr>
          <w:rFonts w:ascii="Book Antiqua" w:hAnsi="Book Antiqua" w:cstheme="majorBidi"/>
          <w:noProof/>
          <w:color w:val="000000" w:themeColor="text1"/>
          <w:vertAlign w:val="superscript"/>
        </w:rPr>
        <w:t>]</w:t>
      </w:r>
      <w:r w:rsidR="00EB0E22"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xml:space="preserve">. Rupture can occur spontaneously when cyst </w:t>
      </w:r>
      <w:r w:rsidR="002614BD" w:rsidRPr="005F3BEA">
        <w:rPr>
          <w:rFonts w:ascii="Book Antiqua" w:hAnsi="Book Antiqua" w:cstheme="majorBidi"/>
          <w:color w:val="000000" w:themeColor="text1"/>
        </w:rPr>
        <w:t xml:space="preserve">increases </w:t>
      </w:r>
      <w:r w:rsidRPr="005F3BEA">
        <w:rPr>
          <w:rFonts w:ascii="Book Antiqua" w:hAnsi="Book Antiqua" w:cstheme="majorBidi"/>
          <w:color w:val="000000" w:themeColor="text1"/>
        </w:rPr>
        <w:t>to 7–10 cm in diameter or secondary to infection or trauma</w:t>
      </w:r>
      <w:r w:rsidR="00EB0E22"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&lt;EndNote&gt;&lt;Cite&gt;&lt;Author&gt;Sadrieh&lt;/Author&gt;&lt;Year&gt;1967&lt;/Year&gt;&lt;RecNum&gt;527&lt;/RecNum&gt;&lt;DisplayText&gt;[32]&lt;/DisplayText&gt;&lt;record&gt;&lt;rec-number&gt;527&lt;/rec-number&gt;&lt;foreign-keys&gt;&lt;key app="EN" db-id="0zezata5z2v5sref2f2xfvxueevfaw555pfd"&gt;527&lt;/key&gt;&lt;/foreign-keys&gt;&lt;ref-type name="Journal Article"&gt;17&lt;/ref-type&gt;&lt;contributors&gt;&lt;authors&gt;&lt;author&gt;Sadrieh, M.&lt;/author&gt;&lt;author&gt;Dutz, W.&lt;/author&gt;&lt;author&gt;Navabpoor, M. S.&lt;/author&gt;&lt;/authors&gt;&lt;/contributors&gt;&lt;titles&gt;&lt;title&gt;Review of 150 cases of hydatid cyst of the lung&lt;/title&gt;&lt;secondary-title&gt;Dis Chest&lt;/secondary-title&gt;&lt;/titles&gt;&lt;periodical&gt;&lt;full-title&gt;Dis Chest&lt;/full-title&gt;&lt;/periodical&gt;&lt;pages&gt;662-6&lt;/pages&gt;&lt;volume&gt;52&lt;/volume&gt;&lt;number&gt;5&lt;/number&gt;&lt;dates&gt;&lt;year&gt;1967&lt;/year&gt;&lt;/dates&gt;&lt;isbn&gt;0096-0217 (Print)&amp;#xD;0096-0217 (Linking)&lt;/isbn&gt;&lt;urls&gt;&lt;/urls&gt;&lt;/record&gt;&lt;/Cite&gt;&lt;/EndNote&gt;</w:instrText>
      </w:r>
      <w:r w:rsidR="00EB0E22"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2" w:tooltip="Sadrieh, 1967 #527" w:history="1">
        <w:r w:rsidR="00E32AFC" w:rsidRPr="005F3BEA">
          <w:rPr>
            <w:rFonts w:ascii="Book Antiqua" w:hAnsi="Book Antiqua" w:cstheme="majorBidi"/>
            <w:noProof/>
            <w:color w:val="000000" w:themeColor="text1"/>
            <w:vertAlign w:val="superscript"/>
          </w:rPr>
          <w:t>32</w:t>
        </w:r>
      </w:hyperlink>
      <w:r w:rsidR="00E32AFC" w:rsidRPr="005F3BEA">
        <w:rPr>
          <w:rFonts w:ascii="Book Antiqua" w:hAnsi="Book Antiqua" w:cstheme="majorBidi"/>
          <w:noProof/>
          <w:color w:val="000000" w:themeColor="text1"/>
          <w:vertAlign w:val="superscript"/>
        </w:rPr>
        <w:t>]</w:t>
      </w:r>
      <w:r w:rsidR="00EB0E22" w:rsidRPr="005F3BEA">
        <w:rPr>
          <w:rFonts w:ascii="Book Antiqua" w:hAnsi="Book Antiqua" w:cstheme="majorBidi"/>
          <w:color w:val="000000" w:themeColor="text1"/>
          <w:vertAlign w:val="superscript"/>
        </w:rPr>
        <w:fldChar w:fldCharType="end"/>
      </w:r>
      <w:r w:rsidR="00EB0E22" w:rsidRPr="005F3BEA">
        <w:rPr>
          <w:rFonts w:ascii="Book Antiqua" w:hAnsi="Book Antiqua" w:cstheme="majorBidi"/>
          <w:color w:val="000000" w:themeColor="text1"/>
        </w:rPr>
        <w:t>.</w:t>
      </w:r>
      <w:r w:rsidRPr="005F3BEA">
        <w:rPr>
          <w:rFonts w:ascii="Book Antiqua" w:hAnsi="Book Antiqua" w:cstheme="majorBidi"/>
          <w:color w:val="000000" w:themeColor="text1"/>
        </w:rPr>
        <w:t xml:space="preserve"> Allergic reaction like urticaria or anaphylactic shock is rare complication of hydatid cyst rupture. Pulmonary hydatid cyst rupture can be contained or </w:t>
      </w:r>
      <w:r w:rsidR="002614BD" w:rsidRPr="005F3BEA">
        <w:rPr>
          <w:rFonts w:ascii="Book Antiqua" w:hAnsi="Book Antiqua" w:cstheme="majorBidi"/>
          <w:color w:val="000000" w:themeColor="text1"/>
        </w:rPr>
        <w:t>communicate with</w:t>
      </w:r>
      <w:r w:rsidRPr="005F3BEA">
        <w:rPr>
          <w:rFonts w:ascii="Book Antiqua" w:hAnsi="Book Antiqua" w:cstheme="majorBidi"/>
          <w:color w:val="000000" w:themeColor="text1"/>
        </w:rPr>
        <w:t xml:space="preserve"> the b</w:t>
      </w:r>
      <w:r w:rsidR="002614BD" w:rsidRPr="005F3BEA">
        <w:rPr>
          <w:rFonts w:ascii="Book Antiqua" w:hAnsi="Book Antiqua" w:cstheme="majorBidi"/>
          <w:color w:val="000000" w:themeColor="text1"/>
        </w:rPr>
        <w:t>ronchial tree</w:t>
      </w:r>
      <w:r w:rsidR="004A1B96" w:rsidRPr="005F3BEA">
        <w:rPr>
          <w:rFonts w:ascii="Book Antiqua" w:hAnsi="Book Antiqua" w:cstheme="majorBidi"/>
          <w:color w:val="000000" w:themeColor="text1"/>
        </w:rPr>
        <w:t xml:space="preserve"> or pleural cavity</w:t>
      </w:r>
      <w:r w:rsidR="00EB0E22"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&lt;EndNote&gt;&lt;Cite&gt;&lt;Author&gt;Balci&lt;/Author&gt;&lt;Year&gt;2002&lt;/Year&gt;&lt;RecNum&gt;526&lt;/RecNum&gt;&lt;DisplayText&gt;[31]&lt;/DisplayText&gt;&lt;record&gt;&lt;rec-number&gt;526&lt;/rec-number&gt;&lt;foreign-keys&gt;&lt;key app="EN" db-id="0zezata5z2v5sref2f2xfvxueevfaw555pfd"&gt;526&lt;/key&gt;&lt;/foreign-keys&gt;&lt;ref-type name="Journal Article"&gt;17&lt;/ref-type&gt;&lt;contributors&gt;&lt;authors&gt;&lt;author&gt;Balci, A. E.&lt;/author&gt;&lt;author&gt;Eren, N.&lt;/author&gt;&lt;author&gt;Eren, S.&lt;/author&gt;&lt;author&gt;Ulku, R.&lt;/author&gt;&lt;/authors&gt;&lt;/contributors&gt;&lt;titles&gt;&lt;title&gt;Ruptured hydatid cysts of the lung in children: clinical review and results of surgery&lt;/title&gt;&lt;secondary-title&gt;Ann Thorac Surg&lt;/secondary-title&gt;&lt;/titles&gt;&lt;periodical&gt;&lt;full-title&gt;Ann Thorac Surg&lt;/full-title&gt;&lt;/periodical&gt;&lt;pages&gt;889-92&lt;/pages&gt;&lt;volume&gt;74&lt;/volume&gt;&lt;number&gt;3&lt;/number&gt;&lt;dates&gt;&lt;year&gt;2002&lt;/year&gt;&lt;/dates&gt;&lt;isbn&gt;0003-4975 (Print)&amp;#xD;0003-4975 (Linking)&lt;/isbn&gt;&lt;urls&gt;&lt;/urls&gt;&lt;/record&gt;&lt;/Cite&gt;&lt;/EndNote&gt;</w:instrText>
      </w:r>
      <w:r w:rsidR="00EB0E22"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1" w:tooltip="Balci, 2002 #526" w:history="1">
        <w:r w:rsidR="00E32AFC" w:rsidRPr="005F3BEA">
          <w:rPr>
            <w:rFonts w:ascii="Book Antiqua" w:hAnsi="Book Antiqua" w:cstheme="majorBidi"/>
            <w:noProof/>
            <w:color w:val="000000" w:themeColor="text1"/>
            <w:vertAlign w:val="superscript"/>
          </w:rPr>
          <w:t>31</w:t>
        </w:r>
      </w:hyperlink>
      <w:r w:rsidR="00E32AFC" w:rsidRPr="005F3BEA">
        <w:rPr>
          <w:rFonts w:ascii="Book Antiqua" w:hAnsi="Book Antiqua" w:cstheme="majorBidi"/>
          <w:noProof/>
          <w:color w:val="000000" w:themeColor="text1"/>
          <w:vertAlign w:val="superscript"/>
        </w:rPr>
        <w:t>]</w:t>
      </w:r>
      <w:r w:rsidR="00EB0E22" w:rsidRPr="005F3BEA">
        <w:rPr>
          <w:rFonts w:ascii="Book Antiqua" w:hAnsi="Book Antiqua" w:cstheme="majorBidi"/>
          <w:color w:val="000000" w:themeColor="text1"/>
          <w:vertAlign w:val="superscript"/>
        </w:rPr>
        <w:fldChar w:fldCharType="end"/>
      </w:r>
      <w:r w:rsidR="00EB0E22" w:rsidRPr="005F3BEA">
        <w:rPr>
          <w:rFonts w:ascii="Book Antiqua" w:hAnsi="Book Antiqua" w:cstheme="majorBidi"/>
          <w:color w:val="000000" w:themeColor="text1"/>
        </w:rPr>
        <w:t>.</w:t>
      </w:r>
      <w:r w:rsidR="0026112A" w:rsidRPr="005F3BEA">
        <w:rPr>
          <w:rFonts w:ascii="Book Antiqua" w:hAnsi="Book Antiqua" w:cstheme="majorBidi"/>
          <w:color w:val="000000" w:themeColor="text1"/>
        </w:rPr>
        <w:t> </w:t>
      </w:r>
      <w:r w:rsidRPr="005F3BEA">
        <w:rPr>
          <w:rFonts w:ascii="Book Antiqua" w:hAnsi="Book Antiqua" w:cstheme="majorBidi"/>
          <w:color w:val="000000" w:themeColor="text1"/>
        </w:rPr>
        <w:t xml:space="preserve">Pleural </w:t>
      </w:r>
      <w:r w:rsidR="00E67732" w:rsidRPr="005F3BEA">
        <w:rPr>
          <w:rFonts w:ascii="Book Antiqua" w:hAnsi="Book Antiqua" w:cstheme="majorBidi"/>
          <w:color w:val="000000" w:themeColor="text1"/>
        </w:rPr>
        <w:t xml:space="preserve">necrosis secondary to </w:t>
      </w:r>
      <w:r w:rsidRPr="005F3BEA">
        <w:rPr>
          <w:rFonts w:ascii="Book Antiqua" w:hAnsi="Book Antiqua" w:cstheme="majorBidi"/>
          <w:color w:val="000000" w:themeColor="text1"/>
        </w:rPr>
        <w:t xml:space="preserve">pressure </w:t>
      </w:r>
      <w:r w:rsidR="00E67732" w:rsidRPr="005F3BEA">
        <w:rPr>
          <w:rFonts w:ascii="Book Antiqua" w:hAnsi="Book Antiqua" w:cstheme="majorBidi"/>
          <w:color w:val="000000" w:themeColor="text1"/>
        </w:rPr>
        <w:t>from</w:t>
      </w:r>
      <w:r w:rsidRPr="005F3BEA">
        <w:rPr>
          <w:rFonts w:ascii="Book Antiqua" w:hAnsi="Book Antiqua" w:cstheme="majorBidi"/>
          <w:color w:val="000000" w:themeColor="text1"/>
        </w:rPr>
        <w:t xml:space="preserve"> peripherally located pulmonary cysts</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likely plays a role in the rupture of cysts into the pleural cavity</w:t>
      </w:r>
      <w:r w:rsidR="009D5830"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&lt;EndNote&gt;&lt;Cite&gt;&lt;Author&gt;Ozer&lt;/Author&gt;&lt;Year&gt;1985&lt;/Year&gt;&lt;RecNum&gt;528&lt;/RecNum&gt;&lt;DisplayText&gt;[33]&lt;/DisplayText&gt;&lt;record&gt;&lt;rec-number&gt;528&lt;/rec-number&gt;&lt;foreign-keys&gt;&lt;key app="EN" db-id="0zezata5z2v5sref2f2xfvxueevfaw555pfd"&gt;528&lt;/key&gt;&lt;/foreign-keys&gt;&lt;ref-type name="Journal Article"&gt;17&lt;/ref-type&gt;&lt;contributors&gt;&lt;authors&gt;&lt;author&gt;Ozer, Z.&lt;/author&gt;&lt;author&gt;Cetin, M.&lt;/author&gt;&lt;author&gt;Kahraman, C.&lt;/author&gt;&lt;/authors&gt;&lt;/contributors&gt;&lt;titles&gt;&lt;title&gt;Pleural involvement by hydatid cysts of the lung&lt;/title&gt;&lt;secondary-title&gt;Thorac Cardiovasc Surg&lt;/secondary-title&gt;&lt;/titles&gt;&lt;periodical&gt;&lt;full-title&gt;Thorac Cardiovasc Surg&lt;/full-title&gt;&lt;/periodical&gt;&lt;pages&gt;103-5&lt;/pages&gt;&lt;volume&gt;33&lt;/volume&gt;&lt;number&gt;2&lt;/number&gt;&lt;dates&gt;&lt;year&gt;1985&lt;/year&gt;&lt;/dates&gt;&lt;isbn&gt;0171-6425 (Print)&amp;#xD;0171-6425 (Linking)&lt;/isbn&gt;&lt;urls&gt;&lt;/urls&gt;&lt;/record&gt;&lt;/Cite&gt;&lt;/EndNote&gt;</w:instrText>
      </w:r>
      <w:r w:rsidR="009D5830"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3" w:tooltip="Ozer, 1985 #528" w:history="1">
        <w:r w:rsidR="00E32AFC" w:rsidRPr="005F3BEA">
          <w:rPr>
            <w:rFonts w:ascii="Book Antiqua" w:hAnsi="Book Antiqua" w:cstheme="majorBidi"/>
            <w:noProof/>
            <w:color w:val="000000" w:themeColor="text1"/>
            <w:vertAlign w:val="superscript"/>
          </w:rPr>
          <w:t>33</w:t>
        </w:r>
      </w:hyperlink>
      <w:r w:rsidR="00E32AFC" w:rsidRPr="005F3BEA">
        <w:rPr>
          <w:rFonts w:ascii="Book Antiqua" w:hAnsi="Book Antiqua" w:cstheme="majorBidi"/>
          <w:noProof/>
          <w:color w:val="000000" w:themeColor="text1"/>
          <w:vertAlign w:val="superscript"/>
        </w:rPr>
        <w:t>]</w:t>
      </w:r>
      <w:r w:rsidR="009D5830"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Chest pain, cough, shortness of breath,</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 xml:space="preserve">fever, sputum production and hemoptysis have been reported in patients with pleural hydatid disease with the </w:t>
      </w:r>
      <w:r w:rsidR="00D702E4" w:rsidRPr="005F3BEA">
        <w:rPr>
          <w:rFonts w:ascii="Book Antiqua" w:hAnsi="Book Antiqua" w:cstheme="majorBidi"/>
          <w:color w:val="000000" w:themeColor="text1"/>
        </w:rPr>
        <w:t>latter</w:t>
      </w:r>
      <w:r w:rsidRPr="005F3BEA">
        <w:rPr>
          <w:rFonts w:ascii="Book Antiqua" w:hAnsi="Book Antiqua" w:cstheme="majorBidi"/>
          <w:color w:val="000000" w:themeColor="text1"/>
        </w:rPr>
        <w:t xml:space="preserve"> two symptoms likely related to concomitant rupture to airways</w:t>
      </w:r>
      <w:r w:rsidR="00D1208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&lt;EndNote&gt;&lt;Cite&gt;&lt;Author&gt;Aribas&lt;/Author&gt;&lt;Year&gt;2002&lt;/Year&gt;&lt;RecNum&gt;524&lt;/RecNum&gt;&lt;DisplayText&gt;[34]&lt;/DisplayText&gt;&lt;record&gt;&lt;rec-number&gt;524&lt;/rec-number&gt;&lt;foreign-keys&gt;&lt;key app="EN" db-id="0zezata5z2v5sref2f2xfvxueevfaw555pfd"&gt;524&lt;/key&gt;&lt;/foreign-keys&gt;&lt;ref-type name="Journal Article"&gt;17&lt;/ref-type&gt;&lt;contributors&gt;&lt;authors&gt;&lt;author&gt;Aribas, O. K.&lt;/author&gt;&lt;author&gt;Kanat, F.&lt;/author&gt;&lt;author&gt;Gormus, N.&lt;/author&gt;&lt;author&gt;Turk, E.&lt;/author&gt;&lt;/authors&gt;&lt;/contributors&gt;&lt;titles&gt;&lt;title&gt;Pleural complications of hydatid disease&lt;/title&gt;&lt;secondary-title&gt;J Thorac Cardiovasc Surg&lt;/secondary-title&gt;&lt;/titles&gt;&lt;periodical&gt;&lt;full-title&gt;J Thorac Cardiovasc Surg&lt;/full-title&gt;&lt;/periodical&gt;&lt;pages&gt;492-7&lt;/pages&gt;&lt;volume&gt;123&lt;/volume&gt;&lt;number&gt;3&lt;/number&gt;&lt;dates&gt;&lt;year&gt;2002&lt;/year&gt;&lt;/dates&gt;&lt;isbn&gt;0022-5223 (Print)&amp;#xD;0022-5223 (Linking)&lt;/isbn&gt;&lt;urls&gt;&lt;/urls&gt;&lt;/record&gt;&lt;/Cite&gt;&lt;/EndNote&gt;</w:instrText>
      </w:r>
      <w:r w:rsidR="00D1208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4" w:tooltip="Aribas, 2002 #524" w:history="1">
        <w:r w:rsidR="00E32AFC" w:rsidRPr="005F3BEA">
          <w:rPr>
            <w:rFonts w:ascii="Book Antiqua" w:hAnsi="Book Antiqua" w:cstheme="majorBidi"/>
            <w:noProof/>
            <w:color w:val="000000" w:themeColor="text1"/>
            <w:vertAlign w:val="superscript"/>
          </w:rPr>
          <w:t>34</w:t>
        </w:r>
      </w:hyperlink>
      <w:r w:rsidR="00E32AFC" w:rsidRPr="005F3BEA">
        <w:rPr>
          <w:rFonts w:ascii="Book Antiqua" w:hAnsi="Book Antiqua" w:cstheme="majorBidi"/>
          <w:noProof/>
          <w:color w:val="000000" w:themeColor="text1"/>
          <w:vertAlign w:val="superscript"/>
        </w:rPr>
        <w:t>]</w:t>
      </w:r>
      <w:r w:rsidR="00D12086" w:rsidRPr="005F3BEA">
        <w:rPr>
          <w:rFonts w:ascii="Book Antiqua" w:hAnsi="Book Antiqua" w:cstheme="majorBidi"/>
          <w:color w:val="000000" w:themeColor="text1"/>
          <w:vertAlign w:val="superscript"/>
        </w:rPr>
        <w:fldChar w:fldCharType="end"/>
      </w:r>
      <w:r w:rsidR="00D12086" w:rsidRPr="005F3BEA">
        <w:rPr>
          <w:rFonts w:ascii="Book Antiqua" w:hAnsi="Book Antiqua" w:cstheme="majorBidi"/>
          <w:color w:val="000000" w:themeColor="text1"/>
        </w:rPr>
        <w:t xml:space="preserve">. </w:t>
      </w:r>
    </w:p>
    <w:p w14:paraId="7F1F26EC" w14:textId="77777777" w:rsidR="00A90E77" w:rsidRPr="005F3BEA"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Rupture into pleural cavity can present with pleural effusion, pneumothorax or hydropneumothorax, empyema, pleural thickening, collapsed lung</w:t>
      </w:r>
      <w:r w:rsidR="00D12086" w:rsidRPr="005F3BEA">
        <w:rPr>
          <w:rFonts w:ascii="Book Antiqua" w:hAnsi="Book Antiqua" w:cstheme="majorBidi"/>
          <w:color w:val="000000" w:themeColor="text1"/>
        </w:rPr>
        <w:t xml:space="preserve">, and </w:t>
      </w:r>
      <w:r w:rsidR="00A90E77" w:rsidRPr="005F3BEA">
        <w:rPr>
          <w:rFonts w:ascii="Book Antiqua" w:hAnsi="Book Antiqua" w:cstheme="majorBidi"/>
          <w:color w:val="000000" w:themeColor="text1"/>
        </w:rPr>
        <w:t>bronchopleural fistula</w:t>
      </w:r>
      <w:r w:rsidR="00D1208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&lt;EndNote&gt;&lt;Cite&gt;&lt;Author&gt;Aribas&lt;/Author&gt;&lt;Year&gt;2002&lt;/Year&gt;&lt;RecNum&gt;524&lt;/RecNum&gt;&lt;DisplayText&gt;[34,35]&lt;/DisplayText&gt;&lt;record&gt;&lt;rec-number&gt;524&lt;/rec-number&gt;&lt;foreign-keys&gt;&lt;key app="EN" db-id="0zezata5z2v5sref2f2xfvxueevfaw555pfd"&gt;524&lt;/key&gt;&lt;/foreign-keys&gt;&lt;ref-type name="Journal Article"&gt;17&lt;/ref-type&gt;&lt;contributors&gt;&lt;authors&gt;&lt;author&gt;Aribas, O. K.&lt;/author&gt;&lt;author&gt;Kanat, F.&lt;/author&gt;&lt;author&gt;Gormus, N.&lt;/author&gt;&lt;author&gt;Turk, E.&lt;/author&gt;&lt;/authors&gt;&lt;/contributors&gt;&lt;titles&gt;&lt;title&gt;Pleural complications of hydatid disease&lt;/title&gt;&lt;secondary-title&gt;J Thorac Cardiovasc Surg&lt;/secondary-title&gt;&lt;/titles&gt;&lt;periodical&gt;&lt;full-title&gt;J Thorac Cardiovasc Surg&lt;/full-title&gt;&lt;/periodical&gt;&lt;pages&gt;492-7&lt;/pages&gt;&lt;volume&gt;123&lt;/volume&gt;&lt;number&gt;3&lt;/number&gt;&lt;dates&gt;&lt;year&gt;2002&lt;/year&gt;&lt;/dates&gt;&lt;isbn&gt;0022-5223 (Print)&amp;#xD;0022-5223 (Linking)&lt;/isbn&gt;&lt;urls&gt;&lt;/urls&gt;&lt;/record&gt;&lt;/Cite&gt;&lt;Cite&gt;&lt;Author&gt;Puri&lt;/Author&gt;&lt;RecNum&gt;525&lt;/RecNum&gt;&lt;record&gt;&lt;rec-number&gt;525&lt;/rec-number&gt;&lt;foreign-keys&gt;&lt;key app="EN" db-id="0zezata5z2v5sref2f2xfvxueevfaw555pfd"&gt;525&lt;/key&gt;&lt;/foreign-keys&gt;&lt;ref-type name="Book"&gt;6&lt;/ref-type&gt;&lt;contributors&gt;&lt;authors&gt;&lt;author&gt;Puri, D.&lt;/author&gt;&lt;author&gt;Mandal, A. K.&lt;/author&gt;&lt;author&gt;Kaur, H. P.&lt;/author&gt;&lt;author&gt;Mahant, T. S.&lt;/author&gt;&lt;/authors&gt;&lt;/contributors&gt;&lt;titles&gt;&lt;title&gt;Ruptured hydatid cyst with an unusual presentation&lt;/title&gt;&lt;/titles&gt;&lt;dates&gt;&lt;/dates&gt;&lt;publisher&gt;Case Rep Surg. 2011;2011:730604. doi: 10.1155/2011/730604. Epub 2011 Aug 15.&lt;/publisher&gt;&lt;isbn&gt;2090-6919 (Electronic)&lt;/isbn&gt;&lt;urls&gt;&lt;/urls&gt;&lt;/record&gt;&lt;/Cite&gt;&lt;/EndNote&gt;</w:instrText>
      </w:r>
      <w:r w:rsidR="00D1208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4" w:tooltip="Aribas, 2002 #524" w:history="1">
        <w:r w:rsidR="00E32AFC" w:rsidRPr="005F3BEA">
          <w:rPr>
            <w:rFonts w:ascii="Book Antiqua" w:hAnsi="Book Antiqua" w:cstheme="majorBidi"/>
            <w:noProof/>
            <w:color w:val="000000" w:themeColor="text1"/>
            <w:vertAlign w:val="superscript"/>
          </w:rPr>
          <w:t>34</w:t>
        </w:r>
      </w:hyperlink>
      <w:r w:rsidR="00E32AFC" w:rsidRPr="005F3BEA">
        <w:rPr>
          <w:rFonts w:ascii="Book Antiqua" w:hAnsi="Book Antiqua" w:cstheme="majorBidi"/>
          <w:noProof/>
          <w:color w:val="000000" w:themeColor="text1"/>
          <w:vertAlign w:val="superscript"/>
        </w:rPr>
        <w:t>,</w:t>
      </w:r>
      <w:hyperlink w:anchor="_ENREF_35" w:tooltip="Puri,  #525" w:history="1">
        <w:r w:rsidR="00E32AFC" w:rsidRPr="005F3BEA">
          <w:rPr>
            <w:rFonts w:ascii="Book Antiqua" w:hAnsi="Book Antiqua" w:cstheme="majorBidi"/>
            <w:noProof/>
            <w:color w:val="000000" w:themeColor="text1"/>
            <w:vertAlign w:val="superscript"/>
          </w:rPr>
          <w:t>35</w:t>
        </w:r>
      </w:hyperlink>
      <w:r w:rsidR="00E32AFC" w:rsidRPr="005F3BEA">
        <w:rPr>
          <w:rFonts w:ascii="Book Antiqua" w:hAnsi="Book Antiqua" w:cstheme="majorBidi"/>
          <w:noProof/>
          <w:color w:val="000000" w:themeColor="text1"/>
          <w:vertAlign w:val="superscript"/>
        </w:rPr>
        <w:t>]</w:t>
      </w:r>
      <w:r w:rsidR="00D12086"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xml:space="preserve">. Ruptured hydatid cysts into </w:t>
      </w:r>
      <w:r w:rsidR="00E67732" w:rsidRPr="005F3BEA">
        <w:rPr>
          <w:rFonts w:ascii="Book Antiqua" w:hAnsi="Book Antiqua" w:cstheme="majorBidi"/>
          <w:color w:val="000000" w:themeColor="text1"/>
        </w:rPr>
        <w:t xml:space="preserve">the </w:t>
      </w:r>
      <w:r w:rsidRPr="005F3BEA">
        <w:rPr>
          <w:rFonts w:ascii="Book Antiqua" w:hAnsi="Book Antiqua" w:cstheme="majorBidi"/>
          <w:color w:val="000000" w:themeColor="text1"/>
        </w:rPr>
        <w:t xml:space="preserve">pleura can pose a </w:t>
      </w:r>
      <w:r w:rsidRPr="005F3BEA">
        <w:rPr>
          <w:rFonts w:ascii="Book Antiqua" w:hAnsi="Book Antiqua" w:cstheme="majorBidi"/>
          <w:color w:val="000000" w:themeColor="text1"/>
        </w:rPr>
        <w:lastRenderedPageBreak/>
        <w:t>diagnostic challenge for both radiologist</w:t>
      </w:r>
      <w:r w:rsidR="00E67732"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and clinician</w:t>
      </w:r>
      <w:r w:rsidR="00E67732"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especially if presenting acutely with no available prior images or evidence </w:t>
      </w:r>
      <w:r w:rsidR="00E67732" w:rsidRPr="005F3BEA">
        <w:rPr>
          <w:rFonts w:ascii="Book Antiqua" w:hAnsi="Book Antiqua" w:cstheme="majorBidi"/>
          <w:color w:val="000000" w:themeColor="text1"/>
        </w:rPr>
        <w:t xml:space="preserve">to suggest </w:t>
      </w:r>
      <w:r w:rsidRPr="005F3BEA">
        <w:rPr>
          <w:rFonts w:ascii="Book Antiqua" w:hAnsi="Book Antiqua" w:cstheme="majorBidi"/>
          <w:color w:val="000000" w:themeColor="text1"/>
        </w:rPr>
        <w:t xml:space="preserve">hepatic or lung </w:t>
      </w:r>
      <w:proofErr w:type="spellStart"/>
      <w:r w:rsidRPr="005F3BEA">
        <w:rPr>
          <w:rFonts w:ascii="Book Antiqua" w:hAnsi="Book Antiqua" w:cstheme="majorBidi"/>
          <w:color w:val="000000" w:themeColor="text1"/>
        </w:rPr>
        <w:t>hydatid</w:t>
      </w:r>
      <w:r w:rsidR="00E67732" w:rsidRPr="005F3BEA">
        <w:rPr>
          <w:rFonts w:ascii="Book Antiqua" w:hAnsi="Book Antiqua" w:cstheme="majorBidi"/>
          <w:color w:val="000000" w:themeColor="text1"/>
        </w:rPr>
        <w:t>osis</w:t>
      </w:r>
      <w:proofErr w:type="spellEnd"/>
      <w:r w:rsidRPr="005F3BEA">
        <w:rPr>
          <w:rFonts w:ascii="Book Antiqua" w:hAnsi="Book Antiqua" w:cstheme="majorBidi"/>
          <w:color w:val="000000" w:themeColor="text1"/>
        </w:rPr>
        <w:t>. It can be misdiagnosed as empyema due to other infection such as tuberculosis</w:t>
      </w:r>
      <w:r w:rsidR="00D1208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&lt;EndNote&gt;&lt;Cite&gt;&lt;Author&gt;Puri&lt;/Author&gt;&lt;RecNum&gt;525&lt;/RecNum&gt;&lt;DisplayText&gt;[35,31]&lt;/DisplayText&gt;&lt;record&gt;&lt;rec-number&gt;525&lt;/rec-number&gt;&lt;foreign-keys&gt;&lt;key app="EN" db-id="0zezata5z2v5sref2f2xfvxueevfaw555pfd"&gt;525&lt;/key&gt;&lt;/foreign-keys&gt;&lt;ref-type name="Book"&gt;6&lt;/ref-type&gt;&lt;contributors&gt;&lt;authors&gt;&lt;author&gt;Puri, D.&lt;/author&gt;&lt;author&gt;Mandal, A. K.&lt;/author&gt;&lt;author&gt;Kaur, H. P.&lt;/author&gt;&lt;author&gt;Mahant, T. S.&lt;/author&gt;&lt;/authors&gt;&lt;/contributors&gt;&lt;titles&gt;&lt;title&gt;Ruptured hydatid cyst with an unusual presentation&lt;/title&gt;&lt;/titles&gt;&lt;dates&gt;&lt;/dates&gt;&lt;publisher&gt;Case Rep Surg. 2011;2011:730604. doi: 10.1155/2011/730604. Epub 2011 Aug 15.&lt;/publisher&gt;&lt;isbn&gt;2090-6919 (Electronic)&lt;/isbn&gt;&lt;urls&gt;&lt;/urls&gt;&lt;/record&gt;&lt;/Cite&gt;&lt;Cite&gt;&lt;Author&gt;Balci&lt;/Author&gt;&lt;Year&gt;2002&lt;/Year&gt;&lt;RecNum&gt;526&lt;/RecNum&gt;&lt;record&gt;&lt;rec-number&gt;526&lt;/rec-number&gt;&lt;foreign-keys&gt;&lt;key app="EN" db-id="0zezata5z2v5sref2f2xfvxueevfaw555pfd"&gt;526&lt;/key&gt;&lt;/foreign-keys&gt;&lt;ref-type name="Journal Article"&gt;17&lt;/ref-type&gt;&lt;contributors&gt;&lt;authors&gt;&lt;author&gt;Balci, A. E.&lt;/author&gt;&lt;author&gt;Eren, N.&lt;/author&gt;&lt;author&gt;Eren, S.&lt;/author&gt;&lt;author&gt;Ulku, R.&lt;/author&gt;&lt;/authors&gt;&lt;/contributors&gt;&lt;titles&gt;&lt;title&gt;Ruptured hydatid cysts of the lung in children: clinical review and results of surgery&lt;/title&gt;&lt;secondary-title&gt;Ann Thorac Surg&lt;/secondary-title&gt;&lt;/titles&gt;&lt;periodical&gt;&lt;full-title&gt;Ann Thorac Surg&lt;/full-title&gt;&lt;/periodical&gt;&lt;pages&gt;889-92&lt;/pages&gt;&lt;volume&gt;74&lt;/volume&gt;&lt;number&gt;3&lt;/number&gt;&lt;dates&gt;&lt;year&gt;2002&lt;/year&gt;&lt;/dates&gt;&lt;isbn&gt;0003-4975 (Print)&amp;#xD;0003-4975 (Linking)&lt;/isbn&gt;&lt;urls&gt;&lt;/urls&gt;&lt;/record&gt;&lt;/Cite&gt;&lt;/EndNote&gt;</w:instrText>
      </w:r>
      <w:r w:rsidR="00D1208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5" w:tooltip="Puri,  #525" w:history="1">
        <w:r w:rsidR="00E32AFC" w:rsidRPr="005F3BEA">
          <w:rPr>
            <w:rFonts w:ascii="Book Antiqua" w:hAnsi="Book Antiqua" w:cstheme="majorBidi"/>
            <w:noProof/>
            <w:color w:val="000000" w:themeColor="text1"/>
            <w:vertAlign w:val="superscript"/>
          </w:rPr>
          <w:t>3</w:t>
        </w:r>
        <w:r w:rsidR="00A90E77" w:rsidRPr="005F3BEA">
          <w:rPr>
            <w:rFonts w:ascii="Book Antiqua" w:eastAsiaTheme="minorEastAsia" w:hAnsi="Book Antiqua" w:cstheme="majorBidi"/>
            <w:noProof/>
            <w:color w:val="000000" w:themeColor="text1"/>
            <w:vertAlign w:val="superscript"/>
            <w:lang w:eastAsia="zh-CN"/>
          </w:rPr>
          <w:t>1</w:t>
        </w:r>
      </w:hyperlink>
      <w:r w:rsidR="00E32AFC" w:rsidRPr="005F3BEA">
        <w:rPr>
          <w:rFonts w:ascii="Book Antiqua" w:hAnsi="Book Antiqua" w:cstheme="majorBidi"/>
          <w:noProof/>
          <w:color w:val="000000" w:themeColor="text1"/>
          <w:vertAlign w:val="superscript"/>
        </w:rPr>
        <w:t>,</w:t>
      </w:r>
      <w:hyperlink w:anchor="_ENREF_31" w:tooltip="Balci, 2002 #526" w:history="1">
        <w:r w:rsidR="00E32AFC" w:rsidRPr="005F3BEA">
          <w:rPr>
            <w:rFonts w:ascii="Book Antiqua" w:hAnsi="Book Antiqua" w:cstheme="majorBidi"/>
            <w:noProof/>
            <w:color w:val="000000" w:themeColor="text1"/>
            <w:vertAlign w:val="superscript"/>
          </w:rPr>
          <w:t>3</w:t>
        </w:r>
        <w:r w:rsidR="00A90E77" w:rsidRPr="005F3BEA">
          <w:rPr>
            <w:rFonts w:ascii="Book Antiqua" w:eastAsiaTheme="minorEastAsia" w:hAnsi="Book Antiqua" w:cstheme="majorBidi"/>
            <w:noProof/>
            <w:color w:val="000000" w:themeColor="text1"/>
            <w:vertAlign w:val="superscript"/>
            <w:lang w:eastAsia="zh-CN"/>
          </w:rPr>
          <w:t>5</w:t>
        </w:r>
      </w:hyperlink>
      <w:r w:rsidR="00E32AFC" w:rsidRPr="005F3BEA">
        <w:rPr>
          <w:rFonts w:ascii="Book Antiqua" w:hAnsi="Book Antiqua" w:cstheme="majorBidi"/>
          <w:noProof/>
          <w:color w:val="000000" w:themeColor="text1"/>
          <w:vertAlign w:val="superscript"/>
        </w:rPr>
        <w:t>]</w:t>
      </w:r>
      <w:r w:rsidR="00D12086" w:rsidRPr="005F3BEA">
        <w:rPr>
          <w:rFonts w:ascii="Book Antiqua" w:hAnsi="Book Antiqua" w:cstheme="majorBidi"/>
          <w:color w:val="000000" w:themeColor="text1"/>
          <w:vertAlign w:val="superscript"/>
        </w:rPr>
        <w:fldChar w:fldCharType="end"/>
      </w:r>
      <w:r w:rsidR="00D12086" w:rsidRPr="005F3BEA">
        <w:rPr>
          <w:rFonts w:ascii="Book Antiqua" w:hAnsi="Book Antiqua" w:cstheme="majorBidi"/>
          <w:color w:val="000000" w:themeColor="text1"/>
        </w:rPr>
        <w:t>.</w:t>
      </w:r>
    </w:p>
    <w:p w14:paraId="69251C46" w14:textId="77777777" w:rsidR="009D318A" w:rsidRPr="005F3BEA"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eastAsiaTheme="minorEastAsia" w:hAnsi="Book Antiqua" w:cstheme="majorBidi"/>
          <w:color w:val="000000" w:themeColor="text1"/>
          <w:lang w:eastAsia="zh-CN"/>
        </w:rPr>
      </w:pPr>
      <w:r w:rsidRPr="005F3BEA">
        <w:rPr>
          <w:rFonts w:ascii="Book Antiqua" w:hAnsi="Book Antiqua" w:cstheme="majorBidi"/>
          <w:color w:val="000000" w:themeColor="text1"/>
        </w:rPr>
        <w:t xml:space="preserve">Chest radiographs are usually the initial imaging exam and my </w:t>
      </w:r>
      <w:r w:rsidR="00E67732" w:rsidRPr="005F3BEA">
        <w:rPr>
          <w:rFonts w:ascii="Book Antiqua" w:hAnsi="Book Antiqua" w:cstheme="majorBidi"/>
          <w:color w:val="000000" w:themeColor="text1"/>
        </w:rPr>
        <w:t>show pleural effusion, </w:t>
      </w:r>
      <w:r w:rsidRPr="005F3BEA">
        <w:rPr>
          <w:rFonts w:ascii="Book Antiqua" w:hAnsi="Book Antiqua" w:cstheme="majorBidi"/>
          <w:color w:val="000000" w:themeColor="text1"/>
        </w:rPr>
        <w:t>pneumothorax, hydropneumothorax, and lung opaci</w:t>
      </w:r>
      <w:r w:rsidR="00E67732" w:rsidRPr="005F3BEA">
        <w:rPr>
          <w:rFonts w:ascii="Book Antiqua" w:hAnsi="Book Antiqua" w:cstheme="majorBidi"/>
          <w:color w:val="000000" w:themeColor="text1"/>
        </w:rPr>
        <w:t>ties. Lung opacities may represent</w:t>
      </w:r>
      <w:r w:rsidRPr="005F3BEA">
        <w:rPr>
          <w:rFonts w:ascii="Book Antiqua" w:hAnsi="Book Antiqua" w:cstheme="majorBidi"/>
          <w:color w:val="000000" w:themeColor="text1"/>
        </w:rPr>
        <w:t xml:space="preserve"> atelectasis, pneumonia, or rupture</w:t>
      </w:r>
      <w:r w:rsidR="00E67732" w:rsidRPr="005F3BEA">
        <w:rPr>
          <w:rFonts w:ascii="Book Antiqua" w:hAnsi="Book Antiqua" w:cstheme="majorBidi"/>
          <w:color w:val="000000" w:themeColor="text1"/>
        </w:rPr>
        <w:t>d</w:t>
      </w:r>
      <w:r w:rsidRPr="005F3BEA">
        <w:rPr>
          <w:rFonts w:ascii="Book Antiqua" w:hAnsi="Book Antiqua" w:cstheme="majorBidi"/>
          <w:color w:val="000000" w:themeColor="text1"/>
        </w:rPr>
        <w:t xml:space="preserve"> infected hydatid cysts. Chest CT exam are valuable in demonstrating pleural thickening and lung or pleural cysts,</w:t>
      </w:r>
      <w:r w:rsidR="00DF45BB" w:rsidRPr="005F3BEA">
        <w:rPr>
          <w:rFonts w:ascii="Book Antiqua" w:hAnsi="Book Antiqua" w:cstheme="majorBidi"/>
          <w:color w:val="000000" w:themeColor="text1"/>
        </w:rPr>
        <w:t xml:space="preserve"> although ruptured cysts may collapse after spillage of</w:t>
      </w:r>
      <w:r w:rsidR="004A5B03" w:rsidRPr="005F3BEA">
        <w:rPr>
          <w:rFonts w:ascii="Book Antiqua" w:hAnsi="Book Antiqua" w:cstheme="majorBidi"/>
          <w:color w:val="000000" w:themeColor="text1"/>
        </w:rPr>
        <w:t xml:space="preserve"> </w:t>
      </w:r>
      <w:r w:rsidR="00DF45BB" w:rsidRPr="005F3BEA">
        <w:rPr>
          <w:rFonts w:ascii="Book Antiqua" w:hAnsi="Book Antiqua" w:cstheme="majorBidi"/>
          <w:color w:val="000000" w:themeColor="text1"/>
        </w:rPr>
        <w:t xml:space="preserve">cyst </w:t>
      </w:r>
      <w:r w:rsidRPr="005F3BEA">
        <w:rPr>
          <w:rFonts w:ascii="Book Antiqua" w:hAnsi="Book Antiqua" w:cstheme="majorBidi"/>
          <w:color w:val="000000" w:themeColor="text1"/>
        </w:rPr>
        <w:t>content</w:t>
      </w:r>
      <w:r w:rsidR="00DF45BB"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 into the pleural cavity</w:t>
      </w:r>
      <w:r w:rsidR="009D318A" w:rsidRPr="005F3BEA">
        <w:rPr>
          <w:rFonts w:ascii="Book Antiqua" w:hAnsi="Book Antiqua" w:cstheme="majorBidi"/>
          <w:color w:val="000000" w:themeColor="text1"/>
        </w:rPr>
        <w:t xml:space="preserve"> (Fig</w:t>
      </w:r>
      <w:r w:rsidR="009D318A" w:rsidRPr="005F3BEA">
        <w:rPr>
          <w:rFonts w:ascii="Book Antiqua" w:eastAsiaTheme="minorEastAsia" w:hAnsi="Book Antiqua" w:cstheme="majorBidi"/>
          <w:color w:val="000000" w:themeColor="text1"/>
          <w:lang w:eastAsia="zh-CN"/>
        </w:rPr>
        <w:t>ure</w:t>
      </w:r>
      <w:r w:rsidR="00CE51D8" w:rsidRPr="005F3BEA">
        <w:rPr>
          <w:rFonts w:ascii="Book Antiqua" w:hAnsi="Book Antiqua" w:cstheme="majorBidi"/>
          <w:color w:val="000000" w:themeColor="text1"/>
        </w:rPr>
        <w:t xml:space="preserve"> 6)</w:t>
      </w:r>
      <w:r w:rsidR="006834B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&lt;EndNote&gt;&lt;Cite&gt;&lt;Author&gt;Aribas&lt;/Author&gt;&lt;Year&gt;2002&lt;/Year&gt;&lt;RecNum&gt;524&lt;/RecNum&gt;&lt;DisplayText&gt;[34,35]&lt;/DisplayText&gt;&lt;record&gt;&lt;rec-number&gt;524&lt;/rec-number&gt;&lt;foreign-keys&gt;&lt;key app="EN" db-id="0zezata5z2v5sref2f2xfvxueevfaw555pfd"&gt;524&lt;/key&gt;&lt;/foreign-keys&gt;&lt;ref-type name="Journal Article"&gt;17&lt;/ref-type&gt;&lt;contributors&gt;&lt;authors&gt;&lt;author&gt;Aribas, O. K.&lt;/author&gt;&lt;author&gt;Kanat, F.&lt;/author&gt;&lt;author&gt;Gormus, N.&lt;/author&gt;&lt;author&gt;Turk, E.&lt;/author&gt;&lt;/authors&gt;&lt;/contributors&gt;&lt;titles&gt;&lt;title&gt;Pleural complications of hydatid disease&lt;/title&gt;&lt;secondary-title&gt;J Thorac Cardiovasc Surg&lt;/secondary-title&gt;&lt;/titles&gt;&lt;periodical&gt;&lt;full-title&gt;J Thorac Cardiovasc Surg&lt;/full-title&gt;&lt;/periodical&gt;&lt;pages&gt;492-7&lt;/pages&gt;&lt;volume&gt;123&lt;/volume&gt;&lt;number&gt;3&lt;/number&gt;&lt;dates&gt;&lt;year&gt;2002&lt;/year&gt;&lt;/dates&gt;&lt;isbn&gt;0022-5223 (Print)&amp;#xD;0022-5223 (Linking)&lt;/isbn&gt;&lt;urls&gt;&lt;/urls&gt;&lt;/record&gt;&lt;/Cite&gt;&lt;Cite&gt;&lt;Author&gt;Puri&lt;/Author&gt;&lt;RecNum&gt;525&lt;/RecNum&gt;&lt;record&gt;&lt;rec-number&gt;525&lt;/rec-number&gt;&lt;foreign-keys&gt;&lt;key app="EN" db-id="0zezata5z2v5sref2f2xfvxueevfaw555pfd"&gt;525&lt;/key&gt;&lt;/foreign-keys&gt;&lt;ref-type name="Book"&gt;6&lt;/ref-type&gt;&lt;contributors&gt;&lt;authors&gt;&lt;author&gt;Puri, D.&lt;/author&gt;&lt;author&gt;Mandal, A. K.&lt;/author&gt;&lt;author&gt;Kaur, H. P.&lt;/author&gt;&lt;author&gt;Mahant, T. S.&lt;/author&gt;&lt;/authors&gt;&lt;/contributors&gt;&lt;titles&gt;&lt;title&gt;Ruptured hydatid cyst with an unusual presentation&lt;/title&gt;&lt;/titles&gt;&lt;dates&gt;&lt;/dates&gt;&lt;publisher&gt;Case Rep Surg. 2011;2011:730604. doi: 10.1155/2011/730604. Epub 2011 Aug 15.&lt;/publisher&gt;&lt;isbn&gt;2090-6919 (Electronic)&lt;/isbn&gt;&lt;urls&gt;&lt;/urls&gt;&lt;/record&gt;&lt;/Cite&gt;&lt;/EndNote&gt;</w:instrText>
      </w:r>
      <w:r w:rsidR="006834B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4" w:tooltip="Aribas, 2002 #524" w:history="1">
        <w:r w:rsidR="00E32AFC" w:rsidRPr="005F3BEA">
          <w:rPr>
            <w:rFonts w:ascii="Book Antiqua" w:hAnsi="Book Antiqua" w:cstheme="majorBidi"/>
            <w:noProof/>
            <w:color w:val="000000" w:themeColor="text1"/>
            <w:vertAlign w:val="superscript"/>
          </w:rPr>
          <w:t>34</w:t>
        </w:r>
      </w:hyperlink>
      <w:r w:rsidR="00E32AFC" w:rsidRPr="005F3BEA">
        <w:rPr>
          <w:rFonts w:ascii="Book Antiqua" w:hAnsi="Book Antiqua" w:cstheme="majorBidi"/>
          <w:noProof/>
          <w:color w:val="000000" w:themeColor="text1"/>
          <w:vertAlign w:val="superscript"/>
        </w:rPr>
        <w:t>,</w:t>
      </w:r>
      <w:hyperlink w:anchor="_ENREF_35" w:tooltip="Puri,  #525" w:history="1">
        <w:r w:rsidR="00E32AFC" w:rsidRPr="005F3BEA">
          <w:rPr>
            <w:rFonts w:ascii="Book Antiqua" w:hAnsi="Book Antiqua" w:cstheme="majorBidi"/>
            <w:noProof/>
            <w:color w:val="000000" w:themeColor="text1"/>
            <w:vertAlign w:val="superscript"/>
          </w:rPr>
          <w:t>35</w:t>
        </w:r>
      </w:hyperlink>
      <w:r w:rsidR="00E32AFC" w:rsidRPr="005F3BEA">
        <w:rPr>
          <w:rFonts w:ascii="Book Antiqua" w:hAnsi="Book Antiqua" w:cstheme="majorBidi"/>
          <w:noProof/>
          <w:color w:val="000000" w:themeColor="text1"/>
          <w:vertAlign w:val="superscript"/>
        </w:rPr>
        <w:t>]</w:t>
      </w:r>
      <w:r w:rsidR="006834B6" w:rsidRPr="005F3BEA">
        <w:rPr>
          <w:rFonts w:ascii="Book Antiqua" w:hAnsi="Book Antiqua" w:cstheme="majorBidi"/>
          <w:color w:val="000000" w:themeColor="text1"/>
          <w:vertAlign w:val="superscript"/>
        </w:rPr>
        <w:fldChar w:fldCharType="end"/>
      </w:r>
      <w:r w:rsidR="006834B6" w:rsidRPr="005F3BEA">
        <w:rPr>
          <w:rFonts w:ascii="Book Antiqua" w:hAnsi="Book Antiqua" w:cstheme="majorBidi"/>
          <w:color w:val="000000" w:themeColor="text1"/>
        </w:rPr>
        <w:t>.</w:t>
      </w:r>
      <w:r w:rsidR="00C702AD" w:rsidRPr="005F3BEA">
        <w:rPr>
          <w:rFonts w:ascii="Book Antiqua" w:hAnsi="Book Antiqua" w:cstheme="majorBidi"/>
          <w:color w:val="000000" w:themeColor="text1"/>
          <w:shd w:val="clear" w:color="auto" w:fill="FFFFFF"/>
        </w:rPr>
        <w:t xml:space="preserve"> </w:t>
      </w:r>
      <w:r w:rsidR="001A6111" w:rsidRPr="005F3BEA">
        <w:rPr>
          <w:rFonts w:ascii="Book Antiqua" w:hAnsi="Book Antiqua" w:cstheme="majorBidi"/>
          <w:color w:val="000000" w:themeColor="text1"/>
          <w:shd w:val="clear" w:color="auto" w:fill="FFFFFF"/>
        </w:rPr>
        <w:t xml:space="preserve">MRI </w:t>
      </w:r>
      <w:r w:rsidR="00C702AD" w:rsidRPr="005F3BEA">
        <w:rPr>
          <w:rFonts w:ascii="Book Antiqua" w:hAnsi="Book Antiqua" w:cstheme="majorBidi"/>
          <w:color w:val="000000" w:themeColor="text1"/>
          <w:shd w:val="clear" w:color="auto" w:fill="FFFFFF"/>
        </w:rPr>
        <w:t xml:space="preserve">may </w:t>
      </w:r>
      <w:r w:rsidR="001A6111" w:rsidRPr="005F3BEA">
        <w:rPr>
          <w:rFonts w:ascii="Book Antiqua" w:hAnsi="Book Antiqua" w:cstheme="majorBidi"/>
          <w:color w:val="000000" w:themeColor="text1"/>
          <w:shd w:val="clear" w:color="auto" w:fill="FFFFFF"/>
        </w:rPr>
        <w:t xml:space="preserve">demonstrate </w:t>
      </w:r>
      <w:r w:rsidR="00C702AD" w:rsidRPr="005F3BEA">
        <w:rPr>
          <w:rFonts w:ascii="Book Antiqua" w:hAnsi="Book Antiqua" w:cstheme="majorBidi"/>
          <w:color w:val="000000" w:themeColor="text1"/>
          <w:shd w:val="clear" w:color="auto" w:fill="FFFFFF"/>
        </w:rPr>
        <w:t>detached membranes</w:t>
      </w:r>
      <w:r w:rsidR="001A6111" w:rsidRPr="005F3BEA">
        <w:rPr>
          <w:rFonts w:ascii="Book Antiqua" w:hAnsi="Book Antiqua" w:cstheme="majorBidi"/>
          <w:color w:val="000000" w:themeColor="text1"/>
          <w:shd w:val="clear" w:color="auto" w:fill="FFFFFF"/>
        </w:rPr>
        <w:t xml:space="preserve"> within the ruptured pleural cysts</w:t>
      </w:r>
      <w:r w:rsidR="001A6111" w:rsidRPr="005F3BEA">
        <w:rPr>
          <w:rFonts w:ascii="Book Antiqua" w:hAnsi="Book Antiqua" w:cstheme="majorBidi"/>
          <w:color w:val="000000" w:themeColor="text1"/>
          <w:shd w:val="clear" w:color="auto" w:fill="FFFFFF"/>
          <w:vertAlign w:val="superscript"/>
        </w:rPr>
        <w:fldChar w:fldCharType="begin"/>
      </w:r>
      <w:r w:rsidR="00E32AFC" w:rsidRPr="005F3BEA">
        <w:rPr>
          <w:rFonts w:ascii="Book Antiqua" w:hAnsi="Book Antiqua" w:cstheme="majorBidi"/>
          <w:color w:val="000000" w:themeColor="text1"/>
          <w:shd w:val="clear" w:color="auto" w:fill="FFFFFF"/>
          <w:vertAlign w:val="superscript"/>
        </w:rPr>
        <w:instrText xml:space="preserve"> ADDIN EN.CITE &lt;EndNote&gt;&lt;Cite&gt;&lt;Author&gt;Emlik&lt;/Author&gt;&lt;Year&gt;2010&lt;/Year&gt;&lt;RecNum&gt;529&lt;/RecNum&gt;&lt;DisplayText&gt;[36]&lt;/DisplayText&gt;&lt;record&gt;&lt;rec-number&gt;529&lt;/rec-number&gt;&lt;foreign-keys&gt;&lt;key app="EN" db-id="0zezata5z2v5sref2f2xfvxueevfaw555pfd"&gt;529&lt;/key&gt;&lt;/foreign-keys&gt;&lt;ref-type name="Journal Article"&gt;17&lt;/ref-type&gt;&lt;contributors&gt;&lt;authors&gt;&lt;author&gt;Emlik, D.&lt;/author&gt;&lt;author&gt;Kiresi, D.&lt;/author&gt;&lt;author&gt;Sunam, G. S.&lt;/author&gt;&lt;author&gt;Kivrak, A. S.&lt;/author&gt;&lt;author&gt;Ceran, S.&lt;/author&gt;&lt;author&gt;Odev, K.&lt;/author&gt;&lt;/authors&gt;&lt;/contributors&gt;&lt;titles&gt;&lt;title&gt;Intrathoracic extrapulmonary hydatid disease: radiologic manifestations&lt;/title&gt;&lt;secondary-title&gt;Can Assoc Radiol J&lt;/secondary-title&gt;&lt;/titles&gt;&lt;periodical&gt;&lt;full-title&gt;Can Assoc Radiol J&lt;/full-title&gt;&lt;/periodical&gt;&lt;pages&gt;170-6&lt;/pages&gt;&lt;volume&gt;61&lt;/volume&gt;&lt;number&gt;3&lt;/number&gt;&lt;dates&gt;&lt;year&gt;2010&lt;/year&gt;&lt;/dates&gt;&lt;isbn&gt;0846-5371 (Print)&amp;#xD;0846-5371 (Linking)&lt;/isbn&gt;&lt;urls&gt;&lt;/urls&gt;&lt;/record&gt;&lt;/Cite&gt;&lt;/EndNote&gt;</w:instrText>
      </w:r>
      <w:r w:rsidR="001A6111" w:rsidRPr="005F3BEA">
        <w:rPr>
          <w:rFonts w:ascii="Book Antiqua" w:hAnsi="Book Antiqua" w:cstheme="majorBidi"/>
          <w:color w:val="000000" w:themeColor="text1"/>
          <w:shd w:val="clear" w:color="auto" w:fill="FFFFFF"/>
          <w:vertAlign w:val="superscript"/>
        </w:rPr>
        <w:fldChar w:fldCharType="separate"/>
      </w:r>
      <w:r w:rsidR="00E32AFC" w:rsidRPr="005F3BEA">
        <w:rPr>
          <w:rFonts w:ascii="Book Antiqua" w:hAnsi="Book Antiqua" w:cstheme="majorBidi"/>
          <w:noProof/>
          <w:color w:val="000000" w:themeColor="text1"/>
          <w:shd w:val="clear" w:color="auto" w:fill="FFFFFF"/>
          <w:vertAlign w:val="superscript"/>
        </w:rPr>
        <w:t>[</w:t>
      </w:r>
      <w:bookmarkStart w:id="5" w:name="_GoBack"/>
      <w:r w:rsidR="0096395F">
        <w:fldChar w:fldCharType="begin"/>
      </w:r>
      <w:r w:rsidR="0096395F">
        <w:instrText xml:space="preserve"> HYPERLINK \l "_ENREF_36" \o "Emlik, 2010 #529" </w:instrText>
      </w:r>
      <w:r w:rsidR="0096395F">
        <w:fldChar w:fldCharType="separate"/>
      </w:r>
      <w:r w:rsidR="00E32AFC" w:rsidRPr="005F3BEA">
        <w:rPr>
          <w:rFonts w:ascii="Book Antiqua" w:hAnsi="Book Antiqua" w:cstheme="majorBidi"/>
          <w:noProof/>
          <w:color w:val="000000" w:themeColor="text1"/>
          <w:shd w:val="clear" w:color="auto" w:fill="FFFFFF"/>
          <w:vertAlign w:val="superscript"/>
        </w:rPr>
        <w:t>36</w:t>
      </w:r>
      <w:r w:rsidR="0096395F">
        <w:rPr>
          <w:rFonts w:ascii="Book Antiqua" w:hAnsi="Book Antiqua" w:cstheme="majorBidi"/>
          <w:noProof/>
          <w:color w:val="000000" w:themeColor="text1"/>
          <w:shd w:val="clear" w:color="auto" w:fill="FFFFFF"/>
          <w:vertAlign w:val="superscript"/>
        </w:rPr>
        <w:fldChar w:fldCharType="end"/>
      </w:r>
      <w:r w:rsidR="00E32AFC" w:rsidRPr="005F3BEA">
        <w:rPr>
          <w:rFonts w:ascii="Book Antiqua" w:hAnsi="Book Antiqua" w:cstheme="majorBidi"/>
          <w:noProof/>
          <w:color w:val="000000" w:themeColor="text1"/>
          <w:shd w:val="clear" w:color="auto" w:fill="FFFFFF"/>
          <w:vertAlign w:val="superscript"/>
        </w:rPr>
        <w:t>]</w:t>
      </w:r>
      <w:bookmarkEnd w:id="5"/>
      <w:r w:rsidR="001A6111" w:rsidRPr="005F3BEA">
        <w:rPr>
          <w:rFonts w:ascii="Book Antiqua" w:hAnsi="Book Antiqua" w:cstheme="majorBidi"/>
          <w:color w:val="000000" w:themeColor="text1"/>
          <w:shd w:val="clear" w:color="auto" w:fill="FFFFFF"/>
          <w:vertAlign w:val="superscript"/>
        </w:rPr>
        <w:fldChar w:fldCharType="end"/>
      </w:r>
      <w:r w:rsidR="00C702AD" w:rsidRPr="005F3BEA">
        <w:rPr>
          <w:rFonts w:ascii="Book Antiqua" w:hAnsi="Book Antiqua" w:cstheme="majorBidi"/>
          <w:color w:val="000000" w:themeColor="text1"/>
          <w:shd w:val="clear" w:color="auto" w:fill="FFFFFF"/>
        </w:rPr>
        <w:t xml:space="preserve">. </w:t>
      </w:r>
      <w:r w:rsidR="006834B6" w:rsidRPr="005F3BEA">
        <w:rPr>
          <w:rFonts w:ascii="Book Antiqua" w:hAnsi="Book Antiqua" w:cstheme="majorBidi"/>
          <w:color w:val="000000" w:themeColor="text1"/>
        </w:rPr>
        <w:t>The definit</w:t>
      </w:r>
      <w:r w:rsidR="00DF45BB" w:rsidRPr="005F3BEA">
        <w:rPr>
          <w:rFonts w:ascii="Book Antiqua" w:hAnsi="Book Antiqua" w:cstheme="majorBidi"/>
          <w:color w:val="000000" w:themeColor="text1"/>
        </w:rPr>
        <w:t>iv</w:t>
      </w:r>
      <w:r w:rsidR="006834B6" w:rsidRPr="005F3BEA">
        <w:rPr>
          <w:rFonts w:ascii="Book Antiqua" w:hAnsi="Book Antiqua" w:cstheme="majorBidi"/>
          <w:color w:val="000000" w:themeColor="text1"/>
        </w:rPr>
        <w:t xml:space="preserve">e diagnosis of intra-pleural rupture </w:t>
      </w:r>
      <w:r w:rsidR="00DF45BB" w:rsidRPr="005F3BEA">
        <w:rPr>
          <w:rFonts w:ascii="Book Antiqua" w:hAnsi="Book Antiqua" w:cstheme="majorBidi"/>
          <w:color w:val="000000" w:themeColor="text1"/>
        </w:rPr>
        <w:t xml:space="preserve">of hydatid cyst is </w:t>
      </w:r>
      <w:r w:rsidR="006834B6" w:rsidRPr="005F3BEA">
        <w:rPr>
          <w:rFonts w:ascii="Book Antiqua" w:hAnsi="Book Antiqua" w:cstheme="majorBidi"/>
          <w:color w:val="000000" w:themeColor="text1"/>
        </w:rPr>
        <w:t>sometimes made intra-operatively</w:t>
      </w:r>
      <w:r w:rsidR="001A6111"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&lt;EndNote&gt;&lt;Cite&gt;&lt;Author&gt;Puri&lt;/Author&gt;&lt;RecNum&gt;525&lt;/RecNum&gt;&lt;DisplayText&gt;[35]&lt;/DisplayText&gt;&lt;record&gt;&lt;rec-number&gt;525&lt;/rec-number&gt;&lt;foreign-keys&gt;&lt;key app="EN" db-id="0zezata5z2v5sref2f2xfvxueevfaw555pfd"&gt;525&lt;/key&gt;&lt;/foreign-keys&gt;&lt;ref-type name="Book"&gt;6&lt;/ref-type&gt;&lt;contributors&gt;&lt;authors&gt;&lt;author&gt;Puri, D.&lt;/author&gt;&lt;author&gt;Mandal, A. K.&lt;/author&gt;&lt;author&gt;Kaur, H. P.&lt;/author&gt;&lt;author&gt;Mahant, T. S.&lt;/author&gt;&lt;/authors&gt;&lt;/contributors&gt;&lt;titles&gt;&lt;title&gt;Ruptured hydatid cyst with an unusual presentation&lt;/title&gt;&lt;/titles&gt;&lt;dates&gt;&lt;/dates&gt;&lt;publisher&gt;Case Rep Surg. 2011;2011:730604. doi: 10.1155/2011/730604. Epub 2011 Aug 15.&lt;/publisher&gt;&lt;isbn&gt;2090-6919 (Electronic)&lt;/isbn&gt;&lt;urls&gt;&lt;/urls&gt;&lt;/record&gt;&lt;/Cite&gt;&lt;/EndNote&gt;</w:instrText>
      </w:r>
      <w:r w:rsidR="001A6111"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5" w:tooltip="Puri,  #525" w:history="1">
        <w:r w:rsidR="00E32AFC" w:rsidRPr="005F3BEA">
          <w:rPr>
            <w:rFonts w:ascii="Book Antiqua" w:hAnsi="Book Antiqua" w:cstheme="majorBidi"/>
            <w:noProof/>
            <w:color w:val="000000" w:themeColor="text1"/>
            <w:vertAlign w:val="superscript"/>
          </w:rPr>
          <w:t>35</w:t>
        </w:r>
      </w:hyperlink>
      <w:r w:rsidR="00E32AFC" w:rsidRPr="005F3BEA">
        <w:rPr>
          <w:rFonts w:ascii="Book Antiqua" w:hAnsi="Book Antiqua" w:cstheme="majorBidi"/>
          <w:noProof/>
          <w:color w:val="000000" w:themeColor="text1"/>
          <w:vertAlign w:val="superscript"/>
        </w:rPr>
        <w:t>]</w:t>
      </w:r>
      <w:r w:rsidR="001A6111" w:rsidRPr="005F3BEA">
        <w:rPr>
          <w:rFonts w:ascii="Book Antiqua" w:hAnsi="Book Antiqua" w:cstheme="majorBidi"/>
          <w:color w:val="000000" w:themeColor="text1"/>
          <w:vertAlign w:val="superscript"/>
        </w:rPr>
        <w:fldChar w:fldCharType="end"/>
      </w:r>
      <w:r w:rsidR="006834B6" w:rsidRPr="005F3BEA">
        <w:rPr>
          <w:rFonts w:ascii="Book Antiqua" w:hAnsi="Book Antiqua" w:cstheme="majorBidi"/>
          <w:color w:val="000000" w:themeColor="text1"/>
        </w:rPr>
        <w:t>.</w:t>
      </w:r>
      <w:r w:rsidR="004A5B03" w:rsidRPr="005F3BEA">
        <w:rPr>
          <w:rFonts w:ascii="Book Antiqua" w:hAnsi="Book Antiqua" w:cstheme="majorBidi"/>
          <w:color w:val="000000" w:themeColor="text1"/>
        </w:rPr>
        <w:t xml:space="preserve"> </w:t>
      </w:r>
    </w:p>
    <w:p w14:paraId="4FBAA30A" w14:textId="77777777" w:rsidR="00BE1E80" w:rsidRPr="005F3BEA" w:rsidRDefault="00BE1E80" w:rsidP="005F3BEA">
      <w:pPr>
        <w:pStyle w:val="a3"/>
        <w:shd w:val="clear" w:color="auto" w:fill="FFFFFF"/>
        <w:adjustRightInd w:val="0"/>
        <w:snapToGrid w:val="0"/>
        <w:spacing w:before="0" w:beforeAutospacing="0" w:after="0" w:afterAutospacing="0" w:line="360" w:lineRule="auto"/>
        <w:ind w:firstLineChars="100" w:firstLine="240"/>
        <w:jc w:val="both"/>
        <w:rPr>
          <w:rFonts w:ascii="Book Antiqua" w:hAnsi="Book Antiqua" w:cstheme="majorBidi"/>
          <w:color w:val="000000" w:themeColor="text1"/>
        </w:rPr>
      </w:pPr>
      <w:r w:rsidRPr="005F3BEA">
        <w:rPr>
          <w:rFonts w:ascii="Book Antiqua" w:hAnsi="Book Antiqua" w:cstheme="majorBidi"/>
          <w:color w:val="000000" w:themeColor="text1"/>
        </w:rPr>
        <w:t>The primary treatment of pleural hydatid disease is surgical intervention. Cysto</w:t>
      </w:r>
      <w:r w:rsidR="00DF45BB" w:rsidRPr="005F3BEA">
        <w:rPr>
          <w:rFonts w:ascii="Book Antiqua" w:hAnsi="Book Antiqua" w:cstheme="majorBidi"/>
          <w:color w:val="000000" w:themeColor="text1"/>
        </w:rPr>
        <w:t>s</w:t>
      </w:r>
      <w:r w:rsidRPr="005F3BEA">
        <w:rPr>
          <w:rFonts w:ascii="Book Antiqua" w:hAnsi="Book Antiqua" w:cstheme="majorBidi"/>
          <w:color w:val="000000" w:themeColor="text1"/>
        </w:rPr>
        <w:t xml:space="preserve">tomy or cystectomy and </w:t>
      </w:r>
      <w:proofErr w:type="spellStart"/>
      <w:r w:rsidRPr="005F3BEA">
        <w:rPr>
          <w:rFonts w:ascii="Book Antiqua" w:hAnsi="Book Antiqua" w:cstheme="majorBidi"/>
          <w:color w:val="000000" w:themeColor="text1"/>
        </w:rPr>
        <w:t>capitonnage</w:t>
      </w:r>
      <w:proofErr w:type="spellEnd"/>
      <w:r w:rsidRPr="005F3BEA">
        <w:rPr>
          <w:rFonts w:ascii="Book Antiqua" w:hAnsi="Book Antiqua" w:cstheme="majorBidi"/>
          <w:color w:val="000000" w:themeColor="text1"/>
        </w:rPr>
        <w:t xml:space="preserve"> (obliterating the cavity </w:t>
      </w:r>
      <w:r w:rsidR="00DF45BB" w:rsidRPr="005F3BEA">
        <w:rPr>
          <w:rFonts w:ascii="Book Antiqua" w:hAnsi="Book Antiqua" w:cstheme="majorBidi"/>
          <w:color w:val="000000" w:themeColor="text1"/>
        </w:rPr>
        <w:t>by suturing the cavity walls) are commonly perfor</w:t>
      </w:r>
      <w:r w:rsidRPr="005F3BEA">
        <w:rPr>
          <w:rFonts w:ascii="Book Antiqua" w:hAnsi="Book Antiqua" w:cstheme="majorBidi"/>
          <w:color w:val="000000" w:themeColor="text1"/>
        </w:rPr>
        <w:t>med with or without pleural decortication</w:t>
      </w:r>
      <w:r w:rsidR="00D1208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&lt;EndNote&gt;&lt;Cite&gt;&lt;Author&gt;Aribas&lt;/Author&gt;&lt;Year&gt;2002&lt;/Year&gt;&lt;RecNum&gt;524&lt;/RecNum&gt;&lt;DisplayText&gt;[34,35]&lt;/DisplayText&gt;&lt;record&gt;&lt;rec-number&gt;524&lt;/rec-number&gt;&lt;foreign-keys&gt;&lt;key app="EN" db-id="0zezata5z2v5sref2f2xfvxueevfaw555pfd"&gt;524&lt;/key&gt;&lt;/foreign-keys&gt;&lt;ref-type name="Journal Article"&gt;17&lt;/ref-type&gt;&lt;contributors&gt;&lt;authors&gt;&lt;author&gt;Aribas, O. K.&lt;/author&gt;&lt;author&gt;Kanat, F.&lt;/author&gt;&lt;author&gt;Gormus, N.&lt;/author&gt;&lt;author&gt;Turk, E.&lt;/author&gt;&lt;/authors&gt;&lt;/contributors&gt;&lt;titles&gt;&lt;title&gt;Pleural complications of hydatid disease&lt;/title&gt;&lt;secondary-title&gt;J Thorac Cardiovasc Surg&lt;/secondary-title&gt;&lt;/titles&gt;&lt;periodical&gt;&lt;full-title&gt;J Thorac Cardiovasc Surg&lt;/full-title&gt;&lt;/periodical&gt;&lt;pages&gt;492-7&lt;/pages&gt;&lt;volume&gt;123&lt;/volume&gt;&lt;number&gt;3&lt;/number&gt;&lt;dates&gt;&lt;year&gt;2002&lt;/year&gt;&lt;/dates&gt;&lt;isbn&gt;0022-5223 (Print)&amp;#xD;0022-5223 (Linking)&lt;/isbn&gt;&lt;urls&gt;&lt;/urls&gt;&lt;/record&gt;&lt;/Cite&gt;&lt;Cite&gt;&lt;Author&gt;Puri&lt;/Author&gt;&lt;RecNum&gt;525&lt;/RecNum&gt;&lt;record&gt;&lt;rec-number&gt;525&lt;/rec-number&gt;&lt;foreign-keys&gt;&lt;key app="EN" db-id="0zezata5z2v5sref2f2xfvxueevfaw555pfd"&gt;525&lt;/key&gt;&lt;/foreign-keys&gt;&lt;ref-type name="Book"&gt;6&lt;/ref-type&gt;&lt;contributors&gt;&lt;authors&gt;&lt;author&gt;Puri, D.&lt;/author&gt;&lt;author&gt;Mandal, A. K.&lt;/author&gt;&lt;author&gt;Kaur, H. P.&lt;/author&gt;&lt;author&gt;Mahant, T. S.&lt;/author&gt;&lt;/authors&gt;&lt;/contributors&gt;&lt;titles&gt;&lt;title&gt;Ruptured hydatid cyst with an unusual presentation&lt;/title&gt;&lt;/titles&gt;&lt;dates&gt;&lt;/dates&gt;&lt;publisher&gt;Case Rep Surg. 2011;2011:730604. doi: 10.1155/2011/730604. Epub 2011 Aug 15.&lt;/publisher&gt;&lt;isbn&gt;2090-6919 (Electronic)&lt;/isbn&gt;&lt;urls&gt;&lt;/urls&gt;&lt;/record&gt;&lt;/Cite&gt;&lt;/EndNote&gt;</w:instrText>
      </w:r>
      <w:r w:rsidR="00D1208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4" w:tooltip="Aribas, 2002 #524" w:history="1">
        <w:r w:rsidR="00E32AFC" w:rsidRPr="005F3BEA">
          <w:rPr>
            <w:rFonts w:ascii="Book Antiqua" w:hAnsi="Book Antiqua" w:cstheme="majorBidi"/>
            <w:noProof/>
            <w:color w:val="000000" w:themeColor="text1"/>
            <w:vertAlign w:val="superscript"/>
          </w:rPr>
          <w:t>34</w:t>
        </w:r>
      </w:hyperlink>
      <w:r w:rsidR="00E32AFC" w:rsidRPr="005F3BEA">
        <w:rPr>
          <w:rFonts w:ascii="Book Antiqua" w:hAnsi="Book Antiqua" w:cstheme="majorBidi"/>
          <w:noProof/>
          <w:color w:val="000000" w:themeColor="text1"/>
          <w:vertAlign w:val="superscript"/>
        </w:rPr>
        <w:t>,</w:t>
      </w:r>
      <w:hyperlink w:anchor="_ENREF_35" w:tooltip="Puri,  #525" w:history="1">
        <w:r w:rsidR="00E32AFC" w:rsidRPr="005F3BEA">
          <w:rPr>
            <w:rFonts w:ascii="Book Antiqua" w:hAnsi="Book Antiqua" w:cstheme="majorBidi"/>
            <w:noProof/>
            <w:color w:val="000000" w:themeColor="text1"/>
            <w:vertAlign w:val="superscript"/>
          </w:rPr>
          <w:t>35</w:t>
        </w:r>
      </w:hyperlink>
      <w:r w:rsidR="00E32AFC" w:rsidRPr="005F3BEA">
        <w:rPr>
          <w:rFonts w:ascii="Book Antiqua" w:hAnsi="Book Antiqua" w:cstheme="majorBidi"/>
          <w:noProof/>
          <w:color w:val="000000" w:themeColor="text1"/>
          <w:vertAlign w:val="superscript"/>
        </w:rPr>
        <w:t>]</w:t>
      </w:r>
      <w:r w:rsidR="00D12086" w:rsidRPr="005F3BEA">
        <w:rPr>
          <w:rFonts w:ascii="Book Antiqua" w:hAnsi="Book Antiqua" w:cstheme="majorBidi"/>
          <w:color w:val="000000" w:themeColor="text1"/>
          <w:vertAlign w:val="superscript"/>
        </w:rPr>
        <w:fldChar w:fldCharType="end"/>
      </w:r>
      <w:r w:rsidR="00D12086" w:rsidRPr="005F3BEA">
        <w:rPr>
          <w:rFonts w:ascii="Book Antiqua" w:hAnsi="Book Antiqua" w:cstheme="majorBidi"/>
          <w:color w:val="000000" w:themeColor="text1"/>
        </w:rPr>
        <w:t>.</w:t>
      </w:r>
      <w:r w:rsidRPr="005F3BEA">
        <w:rPr>
          <w:rFonts w:ascii="Book Antiqua" w:hAnsi="Book Antiqua" w:cstheme="majorBidi"/>
          <w:color w:val="000000" w:themeColor="text1"/>
        </w:rPr>
        <w:t xml:space="preserve"> Bronchopleural fistula can be identified intraoperatively</w:t>
      </w:r>
      <w:r w:rsidR="004A5B03" w:rsidRPr="005F3BEA">
        <w:rPr>
          <w:rFonts w:ascii="Book Antiqua" w:hAnsi="Book Antiqua" w:cstheme="majorBidi"/>
          <w:color w:val="000000" w:themeColor="text1"/>
        </w:rPr>
        <w:t xml:space="preserve"> </w:t>
      </w:r>
      <w:r w:rsidRPr="005F3BEA">
        <w:rPr>
          <w:rFonts w:ascii="Book Antiqua" w:hAnsi="Book Antiqua" w:cstheme="majorBidi"/>
          <w:color w:val="000000" w:themeColor="text1"/>
        </w:rPr>
        <w:t>and subsequently repaired</w:t>
      </w:r>
      <w:r w:rsidR="00D1208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&lt;EndNote&gt;&lt;Cite&gt;&lt;Author&gt;Puri&lt;/Author&gt;&lt;RecNum&gt;525&lt;/RecNum&gt;&lt;DisplayText&gt;[35]&lt;/DisplayText&gt;&lt;record&gt;&lt;rec-number&gt;525&lt;/rec-number&gt;&lt;foreign-keys&gt;&lt;key app="EN" db-id="0zezata5z2v5sref2f2xfvxueevfaw555pfd"&gt;525&lt;/key&gt;&lt;/foreign-keys&gt;&lt;ref-type name="Book"&gt;6&lt;/ref-type&gt;&lt;contributors&gt;&lt;authors&gt;&lt;author&gt;Puri, D.&lt;/author&gt;&lt;author&gt;Mandal, A. K.&lt;/author&gt;&lt;author&gt;Kaur, H. P.&lt;/author&gt;&lt;author&gt;Mahant, T. S.&lt;/author&gt;&lt;/authors&gt;&lt;/contributors&gt;&lt;titles&gt;&lt;title&gt;Ruptured hydatid cyst with an unusual presentation&lt;/title&gt;&lt;/titles&gt;&lt;dates&gt;&lt;/dates&gt;&lt;publisher&gt;Case Rep Surg. 2011;2011:730604. doi: 10.1155/2011/730604. Epub 2011 Aug 15.&lt;/publisher&gt;&lt;isbn&gt;2090-6919 (Electronic)&lt;/isbn&gt;&lt;urls&gt;&lt;/urls&gt;&lt;/record&gt;&lt;/Cite&gt;&lt;/EndNote&gt;</w:instrText>
      </w:r>
      <w:r w:rsidR="00D1208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5" w:tooltip="Puri,  #525" w:history="1">
        <w:r w:rsidR="00E32AFC" w:rsidRPr="005F3BEA">
          <w:rPr>
            <w:rFonts w:ascii="Book Antiqua" w:hAnsi="Book Antiqua" w:cstheme="majorBidi"/>
            <w:noProof/>
            <w:color w:val="000000" w:themeColor="text1"/>
            <w:vertAlign w:val="superscript"/>
          </w:rPr>
          <w:t>35</w:t>
        </w:r>
      </w:hyperlink>
      <w:r w:rsidR="00E32AFC" w:rsidRPr="005F3BEA">
        <w:rPr>
          <w:rFonts w:ascii="Book Antiqua" w:hAnsi="Book Antiqua" w:cstheme="majorBidi"/>
          <w:noProof/>
          <w:color w:val="000000" w:themeColor="text1"/>
          <w:vertAlign w:val="superscript"/>
        </w:rPr>
        <w:t>]</w:t>
      </w:r>
      <w:r w:rsidR="00D12086" w:rsidRPr="005F3BEA">
        <w:rPr>
          <w:rFonts w:ascii="Book Antiqua" w:hAnsi="Book Antiqua" w:cstheme="majorBidi"/>
          <w:color w:val="000000" w:themeColor="text1"/>
          <w:vertAlign w:val="superscript"/>
        </w:rPr>
        <w:fldChar w:fldCharType="end"/>
      </w:r>
      <w:r w:rsidRPr="005F3BEA">
        <w:rPr>
          <w:rFonts w:ascii="Book Antiqua" w:hAnsi="Book Antiqua" w:cstheme="majorBidi"/>
          <w:color w:val="000000" w:themeColor="text1"/>
        </w:rPr>
        <w:t xml:space="preserve">. Pulmonary resections (segmentectomy or lobectomy) </w:t>
      </w:r>
      <w:r w:rsidR="00DF45BB" w:rsidRPr="005F3BEA">
        <w:rPr>
          <w:rFonts w:ascii="Book Antiqua" w:hAnsi="Book Antiqua" w:cstheme="majorBidi"/>
          <w:color w:val="000000" w:themeColor="text1"/>
        </w:rPr>
        <w:t xml:space="preserve">is </w:t>
      </w:r>
      <w:r w:rsidRPr="005F3BEA">
        <w:rPr>
          <w:rFonts w:ascii="Book Antiqua" w:hAnsi="Book Antiqua" w:cstheme="majorBidi"/>
          <w:color w:val="000000" w:themeColor="text1"/>
        </w:rPr>
        <w:t xml:space="preserve">occasionally performed when the pulmonary parenchyma adjacent to the cyst is destroyed, </w:t>
      </w:r>
      <w:r w:rsidR="00DF45BB" w:rsidRPr="005F3BEA">
        <w:rPr>
          <w:rFonts w:ascii="Book Antiqua" w:hAnsi="Book Antiqua" w:cstheme="majorBidi"/>
          <w:color w:val="000000" w:themeColor="text1"/>
        </w:rPr>
        <w:t>unable to</w:t>
      </w:r>
      <w:r w:rsidRPr="005F3BEA">
        <w:rPr>
          <w:rFonts w:ascii="Book Antiqua" w:hAnsi="Book Antiqua" w:cstheme="majorBidi"/>
          <w:color w:val="000000" w:themeColor="text1"/>
        </w:rPr>
        <w:t xml:space="preserve"> expand, or both</w:t>
      </w:r>
      <w:r w:rsidR="00D12086" w:rsidRPr="005F3BEA">
        <w:rPr>
          <w:rFonts w:ascii="Book Antiqua" w:hAnsi="Book Antiqua" w:cstheme="majorBidi"/>
          <w:color w:val="000000" w:themeColor="text1"/>
          <w:vertAlign w:val="superscript"/>
        </w:rPr>
        <w:fldChar w:fldCharType="begin"/>
      </w:r>
      <w:r w:rsidR="00E32AFC" w:rsidRPr="005F3BEA">
        <w:rPr>
          <w:rFonts w:ascii="Book Antiqua" w:hAnsi="Book Antiqua" w:cstheme="majorBidi"/>
          <w:color w:val="000000" w:themeColor="text1"/>
          <w:vertAlign w:val="superscript"/>
        </w:rPr>
        <w:instrText xml:space="preserve"> ADDIN EN.CITE &lt;EndNote&gt;&lt;Cite&gt;&lt;Author&gt;Aribas&lt;/Author&gt;&lt;Year&gt;2002&lt;/Year&gt;&lt;RecNum&gt;524&lt;/RecNum&gt;&lt;DisplayText&gt;[34]&lt;/DisplayText&gt;&lt;record&gt;&lt;rec-number&gt;524&lt;/rec-number&gt;&lt;foreign-keys&gt;&lt;key app="EN" db-id="0zezata5z2v5sref2f2xfvxueevfaw555pfd"&gt;524&lt;/key&gt;&lt;/foreign-keys&gt;&lt;ref-type name="Journal Article"&gt;17&lt;/ref-type&gt;&lt;contributors&gt;&lt;authors&gt;&lt;author&gt;Aribas, O. K.&lt;/author&gt;&lt;author&gt;Kanat, F.&lt;/author&gt;&lt;author&gt;Gormus, N.&lt;/author&gt;&lt;author&gt;Turk, E.&lt;/author&gt;&lt;/authors&gt;&lt;/contributors&gt;&lt;titles&gt;&lt;title&gt;Pleural complications of hydatid disease&lt;/title&gt;&lt;secondary-title&gt;J Thorac Cardiovasc Surg&lt;/secondary-title&gt;&lt;/titles&gt;&lt;periodical&gt;&lt;full-title&gt;J Thorac Cardiovasc Surg&lt;/full-title&gt;&lt;/periodical&gt;&lt;pages&gt;492-7&lt;/pages&gt;&lt;volume&gt;123&lt;/volume&gt;&lt;number&gt;3&lt;/number&gt;&lt;dates&gt;&lt;year&gt;2002&lt;/year&gt;&lt;/dates&gt;&lt;isbn&gt;0022-5223 (Print)&amp;#xD;0022-5223 (Linking)&lt;/isbn&gt;&lt;urls&gt;&lt;/urls&gt;&lt;/record&gt;&lt;/Cite&gt;&lt;/EndNote&gt;</w:instrText>
      </w:r>
      <w:r w:rsidR="00D12086" w:rsidRPr="005F3BEA">
        <w:rPr>
          <w:rFonts w:ascii="Book Antiqua" w:hAnsi="Book Antiqua" w:cstheme="majorBidi"/>
          <w:color w:val="000000" w:themeColor="text1"/>
          <w:vertAlign w:val="superscript"/>
        </w:rPr>
        <w:fldChar w:fldCharType="separate"/>
      </w:r>
      <w:r w:rsidR="00E32AFC" w:rsidRPr="005F3BEA">
        <w:rPr>
          <w:rFonts w:ascii="Book Antiqua" w:hAnsi="Book Antiqua" w:cstheme="majorBidi"/>
          <w:noProof/>
          <w:color w:val="000000" w:themeColor="text1"/>
          <w:vertAlign w:val="superscript"/>
        </w:rPr>
        <w:t>[</w:t>
      </w:r>
      <w:hyperlink w:anchor="_ENREF_34" w:tooltip="Aribas, 2002 #524" w:history="1">
        <w:r w:rsidR="00E32AFC" w:rsidRPr="005F3BEA">
          <w:rPr>
            <w:rFonts w:ascii="Book Antiqua" w:hAnsi="Book Antiqua" w:cstheme="majorBidi"/>
            <w:noProof/>
            <w:color w:val="000000" w:themeColor="text1"/>
            <w:vertAlign w:val="superscript"/>
          </w:rPr>
          <w:t>34</w:t>
        </w:r>
      </w:hyperlink>
      <w:r w:rsidR="00E32AFC" w:rsidRPr="005F3BEA">
        <w:rPr>
          <w:rFonts w:ascii="Book Antiqua" w:hAnsi="Book Antiqua" w:cstheme="majorBidi"/>
          <w:noProof/>
          <w:color w:val="000000" w:themeColor="text1"/>
          <w:vertAlign w:val="superscript"/>
        </w:rPr>
        <w:t>]</w:t>
      </w:r>
      <w:r w:rsidR="00D12086" w:rsidRPr="005F3BEA">
        <w:rPr>
          <w:rFonts w:ascii="Book Antiqua" w:hAnsi="Book Antiqua" w:cstheme="majorBidi"/>
          <w:color w:val="000000" w:themeColor="text1"/>
          <w:vertAlign w:val="superscript"/>
        </w:rPr>
        <w:fldChar w:fldCharType="end"/>
      </w:r>
      <w:r w:rsidR="00D12086" w:rsidRPr="005F3BEA">
        <w:rPr>
          <w:rFonts w:ascii="Book Antiqua" w:hAnsi="Book Antiqua" w:cstheme="majorBidi"/>
          <w:color w:val="000000" w:themeColor="text1"/>
        </w:rPr>
        <w:t>.</w:t>
      </w:r>
      <w:r w:rsidRPr="005F3BEA">
        <w:rPr>
          <w:rFonts w:ascii="Book Antiqua" w:hAnsi="Book Antiqua" w:cstheme="majorBidi"/>
          <w:color w:val="000000" w:themeColor="text1"/>
        </w:rPr>
        <w:t> </w:t>
      </w:r>
    </w:p>
    <w:p w14:paraId="460D88E7" w14:textId="77777777" w:rsidR="00BE1E80" w:rsidRPr="005F3BEA" w:rsidRDefault="00BE1E80" w:rsidP="005F3BEA">
      <w:pPr>
        <w:pStyle w:val="a3"/>
        <w:shd w:val="clear" w:color="auto" w:fill="FFFFFF"/>
        <w:adjustRightInd w:val="0"/>
        <w:snapToGrid w:val="0"/>
        <w:spacing w:before="0" w:beforeAutospacing="0" w:after="0" w:afterAutospacing="0" w:line="360" w:lineRule="auto"/>
        <w:jc w:val="both"/>
        <w:rPr>
          <w:rFonts w:ascii="Book Antiqua" w:hAnsi="Book Antiqua" w:cstheme="majorBidi"/>
          <w:color w:val="000000" w:themeColor="text1"/>
        </w:rPr>
      </w:pPr>
    </w:p>
    <w:p w14:paraId="1049F0B2" w14:textId="77777777" w:rsidR="00A40F84" w:rsidRPr="005F3BEA" w:rsidRDefault="009D31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stheme="majorBidi"/>
          <w:color w:val="000000" w:themeColor="text1"/>
          <w:u w:val="single"/>
          <w:lang w:eastAsia="zh-CN"/>
        </w:rPr>
      </w:pPr>
      <w:r w:rsidRPr="005F3BEA">
        <w:rPr>
          <w:rFonts w:ascii="Book Antiqua" w:hAnsi="Book Antiqua" w:cstheme="majorBidi"/>
          <w:b/>
          <w:bCs/>
          <w:color w:val="000000" w:themeColor="text1"/>
          <w:u w:val="single"/>
        </w:rPr>
        <w:t>CONCLUSION</w:t>
      </w:r>
    </w:p>
    <w:p w14:paraId="7FA389EB" w14:textId="77777777" w:rsidR="009D318A" w:rsidRPr="005F3BEA" w:rsidRDefault="00DF45BB"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F3BEA">
        <w:rPr>
          <w:rFonts w:ascii="Book Antiqua" w:hAnsi="Book Antiqua"/>
          <w:color w:val="000000" w:themeColor="text1"/>
        </w:rPr>
        <w:t>The thoracic cavity</w:t>
      </w:r>
      <w:r w:rsidR="007E7D95" w:rsidRPr="005F3BEA">
        <w:rPr>
          <w:rFonts w:ascii="Book Antiqua" w:hAnsi="Book Antiqua"/>
          <w:color w:val="000000" w:themeColor="text1"/>
        </w:rPr>
        <w:t xml:space="preserve"> can be affected by hydatid cysts in different ways. Although </w:t>
      </w:r>
      <w:r w:rsidRPr="005F3BEA">
        <w:rPr>
          <w:rFonts w:ascii="Book Antiqua" w:hAnsi="Book Antiqua"/>
          <w:color w:val="000000" w:themeColor="text1"/>
        </w:rPr>
        <w:t>lung</w:t>
      </w:r>
      <w:r w:rsidR="007E7D95" w:rsidRPr="005F3BEA">
        <w:rPr>
          <w:rFonts w:ascii="Book Antiqua" w:hAnsi="Book Antiqua"/>
          <w:color w:val="000000" w:themeColor="text1"/>
        </w:rPr>
        <w:t xml:space="preserve">s </w:t>
      </w:r>
      <w:r w:rsidRPr="005F3BEA">
        <w:rPr>
          <w:rFonts w:ascii="Book Antiqua" w:hAnsi="Book Antiqua"/>
          <w:color w:val="000000" w:themeColor="text1"/>
        </w:rPr>
        <w:t xml:space="preserve">are </w:t>
      </w:r>
      <w:r w:rsidR="007E7D95" w:rsidRPr="005F3BEA">
        <w:rPr>
          <w:rFonts w:ascii="Book Antiqua" w:hAnsi="Book Antiqua"/>
          <w:color w:val="000000" w:themeColor="text1"/>
        </w:rPr>
        <w:t>the most common affected site, hydatid cyst can be located in any part of the chest. U</w:t>
      </w:r>
      <w:r w:rsidR="007739EE" w:rsidRPr="005F3BEA">
        <w:rPr>
          <w:rFonts w:ascii="Book Antiqua" w:hAnsi="Book Antiqua"/>
          <w:color w:val="000000" w:themeColor="text1"/>
        </w:rPr>
        <w:t>nu</w:t>
      </w:r>
      <w:r w:rsidR="007E7D95" w:rsidRPr="005F3BEA">
        <w:rPr>
          <w:rFonts w:ascii="Book Antiqua" w:hAnsi="Book Antiqua"/>
          <w:color w:val="000000" w:themeColor="text1"/>
        </w:rPr>
        <w:t>sual location or complications can pose a diagnostic challenge and may influence treatment options. Radiologists and clinicians should consider hydatid disease when they encounter unusual cystic lesions in the chest especially in patients who lived in endemic area</w:t>
      </w:r>
      <w:r w:rsidR="007739EE" w:rsidRPr="005F3BEA">
        <w:rPr>
          <w:rFonts w:ascii="Book Antiqua" w:hAnsi="Book Antiqua"/>
          <w:color w:val="000000" w:themeColor="text1"/>
        </w:rPr>
        <w:t>s</w:t>
      </w:r>
      <w:r w:rsidR="007E7D95" w:rsidRPr="005F3BEA">
        <w:rPr>
          <w:rFonts w:ascii="Book Antiqua" w:hAnsi="Book Antiqua"/>
          <w:color w:val="000000" w:themeColor="text1"/>
        </w:rPr>
        <w:t xml:space="preserve"> or have evidence of hydatid disease elsewhere in the body.</w:t>
      </w:r>
      <w:r w:rsidR="004A5B03" w:rsidRPr="005F3BEA">
        <w:rPr>
          <w:rFonts w:ascii="Book Antiqua" w:hAnsi="Book Antiqua"/>
          <w:color w:val="000000" w:themeColor="text1"/>
        </w:rPr>
        <w:t xml:space="preserve"> </w:t>
      </w:r>
    </w:p>
    <w:p w14:paraId="3FEEF17C" w14:textId="77777777" w:rsidR="009D318A" w:rsidRPr="005F3BEA" w:rsidRDefault="009D31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4CB2F84A" w14:textId="77777777" w:rsidR="00A40F84" w:rsidRPr="005F3BEA" w:rsidRDefault="009D318A" w:rsidP="005F3BEA">
      <w:pPr>
        <w:pStyle w:val="a3"/>
        <w:shd w:val="clear" w:color="auto" w:fill="FFFFFF"/>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F3BEA">
        <w:rPr>
          <w:rFonts w:ascii="Book Antiqua" w:hAnsi="Book Antiqua" w:cstheme="majorBidi"/>
          <w:b/>
          <w:bCs/>
          <w:color w:val="000000" w:themeColor="text1"/>
        </w:rPr>
        <w:lastRenderedPageBreak/>
        <w:t>REFERENCES</w:t>
      </w:r>
    </w:p>
    <w:p w14:paraId="08EC0B59"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 </w:t>
      </w:r>
      <w:r w:rsidRPr="005F3BEA">
        <w:rPr>
          <w:rFonts w:ascii="Book Antiqua" w:hAnsi="Book Antiqua"/>
          <w:b/>
          <w:sz w:val="24"/>
          <w:szCs w:val="24"/>
        </w:rPr>
        <w:t>Pedrosa I</w:t>
      </w:r>
      <w:r w:rsidRPr="005F3BEA">
        <w:rPr>
          <w:rFonts w:ascii="Book Antiqua" w:hAnsi="Book Antiqua"/>
          <w:sz w:val="24"/>
          <w:szCs w:val="24"/>
        </w:rPr>
        <w:t xml:space="preserve">, </w:t>
      </w:r>
      <w:proofErr w:type="spellStart"/>
      <w:r w:rsidRPr="005F3BEA">
        <w:rPr>
          <w:rFonts w:ascii="Book Antiqua" w:hAnsi="Book Antiqua"/>
          <w:sz w:val="24"/>
          <w:szCs w:val="24"/>
        </w:rPr>
        <w:t>Saíz</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Arrazola</w:t>
      </w:r>
      <w:proofErr w:type="spellEnd"/>
      <w:r w:rsidRPr="005F3BEA">
        <w:rPr>
          <w:rFonts w:ascii="Book Antiqua" w:hAnsi="Book Antiqua"/>
          <w:sz w:val="24"/>
          <w:szCs w:val="24"/>
        </w:rPr>
        <w:t xml:space="preserve"> J, </w:t>
      </w:r>
      <w:proofErr w:type="spellStart"/>
      <w:r w:rsidRPr="005F3BEA">
        <w:rPr>
          <w:rFonts w:ascii="Book Antiqua" w:hAnsi="Book Antiqua"/>
          <w:sz w:val="24"/>
          <w:szCs w:val="24"/>
        </w:rPr>
        <w:t>Ferreirós</w:t>
      </w:r>
      <w:proofErr w:type="spellEnd"/>
      <w:r w:rsidRPr="005F3BEA">
        <w:rPr>
          <w:rFonts w:ascii="Book Antiqua" w:hAnsi="Book Antiqua"/>
          <w:sz w:val="24"/>
          <w:szCs w:val="24"/>
        </w:rPr>
        <w:t xml:space="preserve"> J, Pedrosa CS. Hydatid disease: radiologic and pathologic features and complications. </w:t>
      </w:r>
      <w:proofErr w:type="spellStart"/>
      <w:r w:rsidRPr="005F3BEA">
        <w:rPr>
          <w:rFonts w:ascii="Book Antiqua" w:hAnsi="Book Antiqua"/>
          <w:i/>
          <w:sz w:val="24"/>
          <w:szCs w:val="24"/>
        </w:rPr>
        <w:t>Radiographics</w:t>
      </w:r>
      <w:proofErr w:type="spellEnd"/>
      <w:r w:rsidRPr="005F3BEA">
        <w:rPr>
          <w:rFonts w:ascii="Book Antiqua" w:hAnsi="Book Antiqua"/>
          <w:sz w:val="24"/>
          <w:szCs w:val="24"/>
        </w:rPr>
        <w:t xml:space="preserve"> 2000; </w:t>
      </w:r>
      <w:r w:rsidRPr="005F3BEA">
        <w:rPr>
          <w:rFonts w:ascii="Book Antiqua" w:hAnsi="Book Antiqua"/>
          <w:b/>
          <w:sz w:val="24"/>
          <w:szCs w:val="24"/>
        </w:rPr>
        <w:t>20</w:t>
      </w:r>
      <w:r w:rsidRPr="005F3BEA">
        <w:rPr>
          <w:rFonts w:ascii="Book Antiqua" w:hAnsi="Book Antiqua"/>
          <w:sz w:val="24"/>
          <w:szCs w:val="24"/>
        </w:rPr>
        <w:t>: 795-817 [PMID: 10835129 DOI: 10.1148/radiographics.20.3.g00ma06795]</w:t>
      </w:r>
    </w:p>
    <w:p w14:paraId="627C0E5A"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 </w:t>
      </w:r>
      <w:proofErr w:type="spellStart"/>
      <w:r w:rsidRPr="005F3BEA">
        <w:rPr>
          <w:rFonts w:ascii="Book Antiqua" w:hAnsi="Book Antiqua"/>
          <w:b/>
          <w:sz w:val="24"/>
          <w:szCs w:val="24"/>
        </w:rPr>
        <w:t>Polat</w:t>
      </w:r>
      <w:proofErr w:type="spellEnd"/>
      <w:r w:rsidRPr="005F3BEA">
        <w:rPr>
          <w:rFonts w:ascii="Book Antiqua" w:hAnsi="Book Antiqua"/>
          <w:b/>
          <w:sz w:val="24"/>
          <w:szCs w:val="24"/>
        </w:rPr>
        <w:t xml:space="preserve"> P</w:t>
      </w:r>
      <w:r w:rsidRPr="005F3BEA">
        <w:rPr>
          <w:rFonts w:ascii="Book Antiqua" w:hAnsi="Book Antiqua"/>
          <w:sz w:val="24"/>
          <w:szCs w:val="24"/>
        </w:rPr>
        <w:t xml:space="preserve">, </w:t>
      </w:r>
      <w:proofErr w:type="spellStart"/>
      <w:r w:rsidRPr="005F3BEA">
        <w:rPr>
          <w:rFonts w:ascii="Book Antiqua" w:hAnsi="Book Antiqua"/>
          <w:sz w:val="24"/>
          <w:szCs w:val="24"/>
        </w:rPr>
        <w:t>Kantarci</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Alper</w:t>
      </w:r>
      <w:proofErr w:type="spellEnd"/>
      <w:r w:rsidRPr="005F3BEA">
        <w:rPr>
          <w:rFonts w:ascii="Book Antiqua" w:hAnsi="Book Antiqua"/>
          <w:sz w:val="24"/>
          <w:szCs w:val="24"/>
        </w:rPr>
        <w:t xml:space="preserve"> F, Suma S, </w:t>
      </w:r>
      <w:proofErr w:type="spellStart"/>
      <w:r w:rsidRPr="005F3BEA">
        <w:rPr>
          <w:rFonts w:ascii="Book Antiqua" w:hAnsi="Book Antiqua"/>
          <w:sz w:val="24"/>
          <w:szCs w:val="24"/>
        </w:rPr>
        <w:t>Koruyucu</w:t>
      </w:r>
      <w:proofErr w:type="spellEnd"/>
      <w:r w:rsidRPr="005F3BEA">
        <w:rPr>
          <w:rFonts w:ascii="Book Antiqua" w:hAnsi="Book Antiqua"/>
          <w:sz w:val="24"/>
          <w:szCs w:val="24"/>
        </w:rPr>
        <w:t xml:space="preserve"> MB, </w:t>
      </w:r>
      <w:proofErr w:type="spellStart"/>
      <w:r w:rsidRPr="005F3BEA">
        <w:rPr>
          <w:rFonts w:ascii="Book Antiqua" w:hAnsi="Book Antiqua"/>
          <w:sz w:val="24"/>
          <w:szCs w:val="24"/>
        </w:rPr>
        <w:t>Okur</w:t>
      </w:r>
      <w:proofErr w:type="spellEnd"/>
      <w:r w:rsidRPr="005F3BEA">
        <w:rPr>
          <w:rFonts w:ascii="Book Antiqua" w:hAnsi="Book Antiqua"/>
          <w:sz w:val="24"/>
          <w:szCs w:val="24"/>
        </w:rPr>
        <w:t xml:space="preserve"> A. Hydatid disease from head to toe. </w:t>
      </w:r>
      <w:proofErr w:type="spellStart"/>
      <w:r w:rsidRPr="005F3BEA">
        <w:rPr>
          <w:rFonts w:ascii="Book Antiqua" w:hAnsi="Book Antiqua"/>
          <w:i/>
          <w:sz w:val="24"/>
          <w:szCs w:val="24"/>
        </w:rPr>
        <w:t>Radiographics</w:t>
      </w:r>
      <w:proofErr w:type="spellEnd"/>
      <w:r w:rsidRPr="005F3BEA">
        <w:rPr>
          <w:rFonts w:ascii="Book Antiqua" w:hAnsi="Book Antiqua"/>
          <w:sz w:val="24"/>
          <w:szCs w:val="24"/>
        </w:rPr>
        <w:t xml:space="preserve"> 2003; </w:t>
      </w:r>
      <w:r w:rsidRPr="005F3BEA">
        <w:rPr>
          <w:rFonts w:ascii="Book Antiqua" w:hAnsi="Book Antiqua"/>
          <w:b/>
          <w:sz w:val="24"/>
          <w:szCs w:val="24"/>
        </w:rPr>
        <w:t>23</w:t>
      </w:r>
      <w:r w:rsidRPr="005F3BEA">
        <w:rPr>
          <w:rFonts w:ascii="Book Antiqua" w:hAnsi="Book Antiqua"/>
          <w:sz w:val="24"/>
          <w:szCs w:val="24"/>
        </w:rPr>
        <w:t>: 475-94; quiz 536-7 [PMID: 12640161 DOI: 10.1148/rg.232025704]</w:t>
      </w:r>
    </w:p>
    <w:p w14:paraId="4C3F754D"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 </w:t>
      </w:r>
      <w:proofErr w:type="spellStart"/>
      <w:r w:rsidRPr="005F3BEA">
        <w:rPr>
          <w:rFonts w:ascii="Book Antiqua" w:hAnsi="Book Antiqua"/>
          <w:b/>
          <w:sz w:val="24"/>
          <w:szCs w:val="24"/>
        </w:rPr>
        <w:t>Lewall</w:t>
      </w:r>
      <w:proofErr w:type="spellEnd"/>
      <w:r w:rsidRPr="005F3BEA">
        <w:rPr>
          <w:rFonts w:ascii="Book Antiqua" w:hAnsi="Book Antiqua"/>
          <w:b/>
          <w:sz w:val="24"/>
          <w:szCs w:val="24"/>
        </w:rPr>
        <w:t xml:space="preserve"> DB</w:t>
      </w:r>
      <w:r w:rsidRPr="005F3BEA">
        <w:rPr>
          <w:rFonts w:ascii="Book Antiqua" w:hAnsi="Book Antiqua"/>
          <w:sz w:val="24"/>
          <w:szCs w:val="24"/>
        </w:rPr>
        <w:t xml:space="preserve">. Hydatid disease: biology, pathology, imaging and classification. </w:t>
      </w:r>
      <w:r w:rsidRPr="005F3BEA">
        <w:rPr>
          <w:rFonts w:ascii="Book Antiqua" w:hAnsi="Book Antiqua"/>
          <w:i/>
          <w:sz w:val="24"/>
          <w:szCs w:val="24"/>
        </w:rPr>
        <w:t xml:space="preserve">Clin </w:t>
      </w:r>
      <w:proofErr w:type="spellStart"/>
      <w:r w:rsidRPr="005F3BEA">
        <w:rPr>
          <w:rFonts w:ascii="Book Antiqua" w:hAnsi="Book Antiqua"/>
          <w:i/>
          <w:sz w:val="24"/>
          <w:szCs w:val="24"/>
        </w:rPr>
        <w:t>Radiol</w:t>
      </w:r>
      <w:proofErr w:type="spellEnd"/>
      <w:r w:rsidRPr="005F3BEA">
        <w:rPr>
          <w:rFonts w:ascii="Book Antiqua" w:hAnsi="Book Antiqua"/>
          <w:sz w:val="24"/>
          <w:szCs w:val="24"/>
        </w:rPr>
        <w:t xml:space="preserve"> 1998; </w:t>
      </w:r>
      <w:r w:rsidRPr="005F3BEA">
        <w:rPr>
          <w:rFonts w:ascii="Book Antiqua" w:hAnsi="Book Antiqua"/>
          <w:b/>
          <w:sz w:val="24"/>
          <w:szCs w:val="24"/>
        </w:rPr>
        <w:t>53</w:t>
      </w:r>
      <w:r w:rsidRPr="005F3BEA">
        <w:rPr>
          <w:rFonts w:ascii="Book Antiqua" w:hAnsi="Book Antiqua"/>
          <w:sz w:val="24"/>
          <w:szCs w:val="24"/>
        </w:rPr>
        <w:t>: 863-874 [PMID: 9867269 DOI: 10.1016/S0009-9260(98)80212-2]</w:t>
      </w:r>
    </w:p>
    <w:p w14:paraId="3983E650"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4 </w:t>
      </w:r>
      <w:r w:rsidRPr="005F3BEA">
        <w:rPr>
          <w:rFonts w:ascii="Book Antiqua" w:hAnsi="Book Antiqua"/>
          <w:b/>
          <w:sz w:val="24"/>
          <w:szCs w:val="24"/>
        </w:rPr>
        <w:t>Marti-</w:t>
      </w:r>
      <w:proofErr w:type="spellStart"/>
      <w:r w:rsidRPr="005F3BEA">
        <w:rPr>
          <w:rFonts w:ascii="Book Antiqua" w:hAnsi="Book Antiqua"/>
          <w:b/>
          <w:sz w:val="24"/>
          <w:szCs w:val="24"/>
        </w:rPr>
        <w:t>Bonmati</w:t>
      </w:r>
      <w:proofErr w:type="spellEnd"/>
      <w:r w:rsidRPr="005F3BEA">
        <w:rPr>
          <w:rFonts w:ascii="Book Antiqua" w:hAnsi="Book Antiqua"/>
          <w:b/>
          <w:sz w:val="24"/>
          <w:szCs w:val="24"/>
        </w:rPr>
        <w:t xml:space="preserve"> L</w:t>
      </w:r>
      <w:r w:rsidRPr="005F3BEA">
        <w:rPr>
          <w:rFonts w:ascii="Book Antiqua" w:hAnsi="Book Antiqua"/>
          <w:sz w:val="24"/>
          <w:szCs w:val="24"/>
        </w:rPr>
        <w:t xml:space="preserve">, </w:t>
      </w:r>
      <w:proofErr w:type="spellStart"/>
      <w:r w:rsidRPr="005F3BEA">
        <w:rPr>
          <w:rFonts w:ascii="Book Antiqua" w:hAnsi="Book Antiqua"/>
          <w:sz w:val="24"/>
          <w:szCs w:val="24"/>
        </w:rPr>
        <w:t>Menor</w:t>
      </w:r>
      <w:proofErr w:type="spellEnd"/>
      <w:r w:rsidRPr="005F3BEA">
        <w:rPr>
          <w:rFonts w:ascii="Book Antiqua" w:hAnsi="Book Antiqua"/>
          <w:sz w:val="24"/>
          <w:szCs w:val="24"/>
        </w:rPr>
        <w:t xml:space="preserve"> Serrano F. Complications of hepatic hydatid cysts: ultrasound, computed tomography, and magnetic resonance diagnosis. </w:t>
      </w:r>
      <w:proofErr w:type="spellStart"/>
      <w:r w:rsidRPr="005F3BEA">
        <w:rPr>
          <w:rFonts w:ascii="Book Antiqua" w:hAnsi="Book Antiqua"/>
          <w:i/>
          <w:sz w:val="24"/>
          <w:szCs w:val="24"/>
        </w:rPr>
        <w:t>Gastrointest</w:t>
      </w:r>
      <w:proofErr w:type="spellEnd"/>
      <w:r w:rsidRPr="005F3BEA">
        <w:rPr>
          <w:rFonts w:ascii="Book Antiqua" w:hAnsi="Book Antiqua"/>
          <w:i/>
          <w:sz w:val="24"/>
          <w:szCs w:val="24"/>
        </w:rPr>
        <w:t xml:space="preserve"> </w:t>
      </w:r>
      <w:proofErr w:type="spellStart"/>
      <w:r w:rsidRPr="005F3BEA">
        <w:rPr>
          <w:rFonts w:ascii="Book Antiqua" w:hAnsi="Book Antiqua"/>
          <w:i/>
          <w:sz w:val="24"/>
          <w:szCs w:val="24"/>
        </w:rPr>
        <w:t>Radiol</w:t>
      </w:r>
      <w:proofErr w:type="spellEnd"/>
      <w:r w:rsidRPr="005F3BEA">
        <w:rPr>
          <w:rFonts w:ascii="Book Antiqua" w:hAnsi="Book Antiqua"/>
          <w:sz w:val="24"/>
          <w:szCs w:val="24"/>
        </w:rPr>
        <w:t xml:space="preserve"> 1990; </w:t>
      </w:r>
      <w:r w:rsidRPr="005F3BEA">
        <w:rPr>
          <w:rFonts w:ascii="Book Antiqua" w:hAnsi="Book Antiqua"/>
          <w:b/>
          <w:sz w:val="24"/>
          <w:szCs w:val="24"/>
        </w:rPr>
        <w:t>15</w:t>
      </w:r>
      <w:r w:rsidRPr="005F3BEA">
        <w:rPr>
          <w:rFonts w:ascii="Book Antiqua" w:hAnsi="Book Antiqua"/>
          <w:sz w:val="24"/>
          <w:szCs w:val="24"/>
        </w:rPr>
        <w:t>: 119-125 [PMID: 2180773 DOI: 10.1007/BF01888753]</w:t>
      </w:r>
    </w:p>
    <w:p w14:paraId="14274EA7"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5 </w:t>
      </w:r>
      <w:proofErr w:type="spellStart"/>
      <w:r w:rsidRPr="005F3BEA">
        <w:rPr>
          <w:rFonts w:ascii="Book Antiqua" w:hAnsi="Book Antiqua"/>
          <w:b/>
          <w:sz w:val="24"/>
          <w:szCs w:val="24"/>
        </w:rPr>
        <w:t>Ulkü</w:t>
      </w:r>
      <w:proofErr w:type="spellEnd"/>
      <w:r w:rsidRPr="005F3BEA">
        <w:rPr>
          <w:rFonts w:ascii="Book Antiqua" w:hAnsi="Book Antiqua"/>
          <w:b/>
          <w:sz w:val="24"/>
          <w:szCs w:val="24"/>
        </w:rPr>
        <w:t xml:space="preserve"> R</w:t>
      </w:r>
      <w:r w:rsidRPr="005F3BEA">
        <w:rPr>
          <w:rFonts w:ascii="Book Antiqua" w:hAnsi="Book Antiqua"/>
          <w:sz w:val="24"/>
          <w:szCs w:val="24"/>
        </w:rPr>
        <w:t xml:space="preserve">, </w:t>
      </w:r>
      <w:proofErr w:type="spellStart"/>
      <w:r w:rsidRPr="005F3BEA">
        <w:rPr>
          <w:rFonts w:ascii="Book Antiqua" w:hAnsi="Book Antiqua"/>
          <w:sz w:val="24"/>
          <w:szCs w:val="24"/>
        </w:rPr>
        <w:t>Eren</w:t>
      </w:r>
      <w:proofErr w:type="spellEnd"/>
      <w:r w:rsidRPr="005F3BEA">
        <w:rPr>
          <w:rFonts w:ascii="Book Antiqua" w:hAnsi="Book Antiqua"/>
          <w:sz w:val="24"/>
          <w:szCs w:val="24"/>
        </w:rPr>
        <w:t xml:space="preserve"> N, </w:t>
      </w:r>
      <w:proofErr w:type="spellStart"/>
      <w:r w:rsidRPr="005F3BEA">
        <w:rPr>
          <w:rFonts w:ascii="Book Antiqua" w:hAnsi="Book Antiqua"/>
          <w:sz w:val="24"/>
          <w:szCs w:val="24"/>
        </w:rPr>
        <w:t>Cakir</w:t>
      </w:r>
      <w:proofErr w:type="spellEnd"/>
      <w:r w:rsidRPr="005F3BEA">
        <w:rPr>
          <w:rFonts w:ascii="Book Antiqua" w:hAnsi="Book Antiqua"/>
          <w:sz w:val="24"/>
          <w:szCs w:val="24"/>
        </w:rPr>
        <w:t xml:space="preserve"> O, </w:t>
      </w:r>
      <w:proofErr w:type="spellStart"/>
      <w:r w:rsidRPr="005F3BEA">
        <w:rPr>
          <w:rFonts w:ascii="Book Antiqua" w:hAnsi="Book Antiqua"/>
          <w:sz w:val="24"/>
          <w:szCs w:val="24"/>
        </w:rPr>
        <w:t>Balci</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Onat</w:t>
      </w:r>
      <w:proofErr w:type="spellEnd"/>
      <w:r w:rsidRPr="005F3BEA">
        <w:rPr>
          <w:rFonts w:ascii="Book Antiqua" w:hAnsi="Book Antiqua"/>
          <w:sz w:val="24"/>
          <w:szCs w:val="24"/>
        </w:rPr>
        <w:t xml:space="preserve"> S. Extrapulmonary intrathoracic hydatid cysts. </w:t>
      </w:r>
      <w:r w:rsidRPr="005F3BEA">
        <w:rPr>
          <w:rFonts w:ascii="Book Antiqua" w:hAnsi="Book Antiqua"/>
          <w:i/>
          <w:sz w:val="24"/>
          <w:szCs w:val="24"/>
        </w:rPr>
        <w:t>Can J Surg</w:t>
      </w:r>
      <w:r w:rsidRPr="005F3BEA">
        <w:rPr>
          <w:rFonts w:ascii="Book Antiqua" w:hAnsi="Book Antiqua"/>
          <w:sz w:val="24"/>
          <w:szCs w:val="24"/>
        </w:rPr>
        <w:t xml:space="preserve"> 2004; </w:t>
      </w:r>
      <w:r w:rsidRPr="005F3BEA">
        <w:rPr>
          <w:rFonts w:ascii="Book Antiqua" w:hAnsi="Book Antiqua"/>
          <w:b/>
          <w:sz w:val="24"/>
          <w:szCs w:val="24"/>
        </w:rPr>
        <w:t>47</w:t>
      </w:r>
      <w:r w:rsidRPr="005F3BEA">
        <w:rPr>
          <w:rFonts w:ascii="Book Antiqua" w:hAnsi="Book Antiqua"/>
          <w:sz w:val="24"/>
          <w:szCs w:val="24"/>
        </w:rPr>
        <w:t>: 95-98 [PMID: 15132461]</w:t>
      </w:r>
    </w:p>
    <w:p w14:paraId="43010A00"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6 </w:t>
      </w:r>
      <w:proofErr w:type="spellStart"/>
      <w:r w:rsidRPr="005F3BEA">
        <w:rPr>
          <w:rFonts w:ascii="Book Antiqua" w:hAnsi="Book Antiqua"/>
          <w:b/>
          <w:sz w:val="24"/>
          <w:szCs w:val="24"/>
        </w:rPr>
        <w:t>Thameur</w:t>
      </w:r>
      <w:proofErr w:type="spellEnd"/>
      <w:r w:rsidRPr="005F3BEA">
        <w:rPr>
          <w:rFonts w:ascii="Book Antiqua" w:hAnsi="Book Antiqua"/>
          <w:b/>
          <w:sz w:val="24"/>
          <w:szCs w:val="24"/>
        </w:rPr>
        <w:t xml:space="preserve"> H</w:t>
      </w:r>
      <w:r w:rsidRPr="005F3BEA">
        <w:rPr>
          <w:rFonts w:ascii="Book Antiqua" w:hAnsi="Book Antiqua"/>
          <w:sz w:val="24"/>
          <w:szCs w:val="24"/>
        </w:rPr>
        <w:t xml:space="preserve">, </w:t>
      </w:r>
      <w:proofErr w:type="spellStart"/>
      <w:r w:rsidRPr="005F3BEA">
        <w:rPr>
          <w:rFonts w:ascii="Book Antiqua" w:hAnsi="Book Antiqua"/>
          <w:sz w:val="24"/>
          <w:szCs w:val="24"/>
        </w:rPr>
        <w:t>Abdelmoula</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Chenik</w:t>
      </w:r>
      <w:proofErr w:type="spellEnd"/>
      <w:r w:rsidRPr="005F3BEA">
        <w:rPr>
          <w:rFonts w:ascii="Book Antiqua" w:hAnsi="Book Antiqua"/>
          <w:sz w:val="24"/>
          <w:szCs w:val="24"/>
        </w:rPr>
        <w:t xml:space="preserve"> S, Bey M, </w:t>
      </w:r>
      <w:proofErr w:type="spellStart"/>
      <w:r w:rsidRPr="005F3BEA">
        <w:rPr>
          <w:rFonts w:ascii="Book Antiqua" w:hAnsi="Book Antiqua"/>
          <w:sz w:val="24"/>
          <w:szCs w:val="24"/>
        </w:rPr>
        <w:t>Ziadi</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Mestiri</w:t>
      </w:r>
      <w:proofErr w:type="spellEnd"/>
      <w:r w:rsidRPr="005F3BEA">
        <w:rPr>
          <w:rFonts w:ascii="Book Antiqua" w:hAnsi="Book Antiqua"/>
          <w:sz w:val="24"/>
          <w:szCs w:val="24"/>
        </w:rPr>
        <w:t xml:space="preserve"> T, </w:t>
      </w:r>
      <w:proofErr w:type="spellStart"/>
      <w:r w:rsidRPr="005F3BEA">
        <w:rPr>
          <w:rFonts w:ascii="Book Antiqua" w:hAnsi="Book Antiqua"/>
          <w:sz w:val="24"/>
          <w:szCs w:val="24"/>
        </w:rPr>
        <w:t>Mechmeche</w:t>
      </w:r>
      <w:proofErr w:type="spellEnd"/>
      <w:r w:rsidRPr="005F3BEA">
        <w:rPr>
          <w:rFonts w:ascii="Book Antiqua" w:hAnsi="Book Antiqua"/>
          <w:sz w:val="24"/>
          <w:szCs w:val="24"/>
        </w:rPr>
        <w:t xml:space="preserve"> R, </w:t>
      </w:r>
      <w:proofErr w:type="spellStart"/>
      <w:r w:rsidRPr="005F3BEA">
        <w:rPr>
          <w:rFonts w:ascii="Book Antiqua" w:hAnsi="Book Antiqua"/>
          <w:sz w:val="24"/>
          <w:szCs w:val="24"/>
        </w:rPr>
        <w:t>Chaouch</w:t>
      </w:r>
      <w:proofErr w:type="spellEnd"/>
      <w:r w:rsidRPr="005F3BEA">
        <w:rPr>
          <w:rFonts w:ascii="Book Antiqua" w:hAnsi="Book Antiqua"/>
          <w:sz w:val="24"/>
          <w:szCs w:val="24"/>
        </w:rPr>
        <w:t xml:space="preserve"> H. </w:t>
      </w:r>
      <w:proofErr w:type="spellStart"/>
      <w:r w:rsidRPr="005F3BEA">
        <w:rPr>
          <w:rFonts w:ascii="Book Antiqua" w:hAnsi="Book Antiqua"/>
          <w:sz w:val="24"/>
          <w:szCs w:val="24"/>
        </w:rPr>
        <w:t>Cardiopericardial</w:t>
      </w:r>
      <w:proofErr w:type="spellEnd"/>
      <w:r w:rsidRPr="005F3BEA">
        <w:rPr>
          <w:rFonts w:ascii="Book Antiqua" w:hAnsi="Book Antiqua"/>
          <w:sz w:val="24"/>
          <w:szCs w:val="24"/>
        </w:rPr>
        <w:t xml:space="preserve"> hydatid cysts. </w:t>
      </w:r>
      <w:r w:rsidRPr="005F3BEA">
        <w:rPr>
          <w:rFonts w:ascii="Book Antiqua" w:hAnsi="Book Antiqua"/>
          <w:i/>
          <w:sz w:val="24"/>
          <w:szCs w:val="24"/>
        </w:rPr>
        <w:t>World J Surg</w:t>
      </w:r>
      <w:r w:rsidRPr="005F3BEA">
        <w:rPr>
          <w:rFonts w:ascii="Book Antiqua" w:hAnsi="Book Antiqua"/>
          <w:sz w:val="24"/>
          <w:szCs w:val="24"/>
        </w:rPr>
        <w:t xml:space="preserve"> 2001; </w:t>
      </w:r>
      <w:r w:rsidRPr="005F3BEA">
        <w:rPr>
          <w:rFonts w:ascii="Book Antiqua" w:hAnsi="Book Antiqua"/>
          <w:b/>
          <w:sz w:val="24"/>
          <w:szCs w:val="24"/>
        </w:rPr>
        <w:t>25</w:t>
      </w:r>
      <w:r w:rsidRPr="005F3BEA">
        <w:rPr>
          <w:rFonts w:ascii="Book Antiqua" w:hAnsi="Book Antiqua"/>
          <w:sz w:val="24"/>
          <w:szCs w:val="24"/>
        </w:rPr>
        <w:t>: 58-67 [PMID: 11213157 DOI: 10.1007/s002680020008]</w:t>
      </w:r>
    </w:p>
    <w:p w14:paraId="19E977B8"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7 </w:t>
      </w:r>
      <w:proofErr w:type="spellStart"/>
      <w:r w:rsidRPr="005F3BEA">
        <w:rPr>
          <w:rFonts w:ascii="Book Antiqua" w:hAnsi="Book Antiqua"/>
          <w:b/>
          <w:sz w:val="24"/>
          <w:szCs w:val="24"/>
        </w:rPr>
        <w:t>Gonlugur</w:t>
      </w:r>
      <w:proofErr w:type="spellEnd"/>
      <w:r w:rsidRPr="005F3BEA">
        <w:rPr>
          <w:rFonts w:ascii="Book Antiqua" w:hAnsi="Book Antiqua"/>
          <w:b/>
          <w:sz w:val="24"/>
          <w:szCs w:val="24"/>
        </w:rPr>
        <w:t xml:space="preserve"> U</w:t>
      </w:r>
      <w:r w:rsidRPr="005F3BEA">
        <w:rPr>
          <w:rFonts w:ascii="Book Antiqua" w:hAnsi="Book Antiqua"/>
          <w:sz w:val="24"/>
          <w:szCs w:val="24"/>
        </w:rPr>
        <w:t xml:space="preserve">, </w:t>
      </w:r>
      <w:proofErr w:type="spellStart"/>
      <w:r w:rsidRPr="005F3BEA">
        <w:rPr>
          <w:rFonts w:ascii="Book Antiqua" w:hAnsi="Book Antiqua"/>
          <w:sz w:val="24"/>
          <w:szCs w:val="24"/>
        </w:rPr>
        <w:t>Ozcelik</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Gonlugur</w:t>
      </w:r>
      <w:proofErr w:type="spellEnd"/>
      <w:r w:rsidRPr="005F3BEA">
        <w:rPr>
          <w:rFonts w:ascii="Book Antiqua" w:hAnsi="Book Antiqua"/>
          <w:sz w:val="24"/>
          <w:szCs w:val="24"/>
        </w:rPr>
        <w:t xml:space="preserve"> TE, </w:t>
      </w:r>
      <w:proofErr w:type="spellStart"/>
      <w:r w:rsidRPr="005F3BEA">
        <w:rPr>
          <w:rFonts w:ascii="Book Antiqua" w:hAnsi="Book Antiqua"/>
          <w:sz w:val="24"/>
          <w:szCs w:val="24"/>
        </w:rPr>
        <w:t>Celiksoz</w:t>
      </w:r>
      <w:proofErr w:type="spellEnd"/>
      <w:r w:rsidRPr="005F3BEA">
        <w:rPr>
          <w:rFonts w:ascii="Book Antiqua" w:hAnsi="Book Antiqua"/>
          <w:sz w:val="24"/>
          <w:szCs w:val="24"/>
        </w:rPr>
        <w:t xml:space="preserve"> A. The role of </w:t>
      </w:r>
      <w:proofErr w:type="spellStart"/>
      <w:r w:rsidRPr="005F3BEA">
        <w:rPr>
          <w:rFonts w:ascii="Book Antiqua" w:hAnsi="Book Antiqua"/>
          <w:sz w:val="24"/>
          <w:szCs w:val="24"/>
        </w:rPr>
        <w:t>Casoni's</w:t>
      </w:r>
      <w:proofErr w:type="spellEnd"/>
      <w:r w:rsidRPr="005F3BEA">
        <w:rPr>
          <w:rFonts w:ascii="Book Antiqua" w:hAnsi="Book Antiqua"/>
          <w:sz w:val="24"/>
          <w:szCs w:val="24"/>
        </w:rPr>
        <w:t xml:space="preserve"> skin test and indirect </w:t>
      </w:r>
      <w:proofErr w:type="spellStart"/>
      <w:r w:rsidRPr="005F3BEA">
        <w:rPr>
          <w:rFonts w:ascii="Book Antiqua" w:hAnsi="Book Antiqua"/>
          <w:sz w:val="24"/>
          <w:szCs w:val="24"/>
        </w:rPr>
        <w:t>haemagglutination</w:t>
      </w:r>
      <w:proofErr w:type="spellEnd"/>
      <w:r w:rsidRPr="005F3BEA">
        <w:rPr>
          <w:rFonts w:ascii="Book Antiqua" w:hAnsi="Book Antiqua"/>
          <w:sz w:val="24"/>
          <w:szCs w:val="24"/>
        </w:rPr>
        <w:t xml:space="preserve"> test in the diagnosis of hydatid disease. </w:t>
      </w:r>
      <w:proofErr w:type="spellStart"/>
      <w:r w:rsidRPr="005F3BEA">
        <w:rPr>
          <w:rFonts w:ascii="Book Antiqua" w:hAnsi="Book Antiqua"/>
          <w:i/>
          <w:sz w:val="24"/>
          <w:szCs w:val="24"/>
        </w:rPr>
        <w:t>Parasitol</w:t>
      </w:r>
      <w:proofErr w:type="spellEnd"/>
      <w:r w:rsidRPr="005F3BEA">
        <w:rPr>
          <w:rFonts w:ascii="Book Antiqua" w:hAnsi="Book Antiqua"/>
          <w:i/>
          <w:sz w:val="24"/>
          <w:szCs w:val="24"/>
        </w:rPr>
        <w:t xml:space="preserve"> Res</w:t>
      </w:r>
      <w:r w:rsidRPr="005F3BEA">
        <w:rPr>
          <w:rFonts w:ascii="Book Antiqua" w:hAnsi="Book Antiqua"/>
          <w:sz w:val="24"/>
          <w:szCs w:val="24"/>
        </w:rPr>
        <w:t xml:space="preserve"> 2005; </w:t>
      </w:r>
      <w:r w:rsidRPr="005F3BEA">
        <w:rPr>
          <w:rFonts w:ascii="Book Antiqua" w:hAnsi="Book Antiqua"/>
          <w:b/>
          <w:sz w:val="24"/>
          <w:szCs w:val="24"/>
        </w:rPr>
        <w:t>97</w:t>
      </w:r>
      <w:r w:rsidRPr="005F3BEA">
        <w:rPr>
          <w:rFonts w:ascii="Book Antiqua" w:hAnsi="Book Antiqua"/>
          <w:sz w:val="24"/>
          <w:szCs w:val="24"/>
        </w:rPr>
        <w:t>: 395-398 [PMID: 16151737 DOI: 10.1007/s00436-005-1473-9]</w:t>
      </w:r>
    </w:p>
    <w:p w14:paraId="2CA29FE4"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8 </w:t>
      </w:r>
      <w:proofErr w:type="spellStart"/>
      <w:r w:rsidRPr="005F3BEA">
        <w:rPr>
          <w:rFonts w:ascii="Book Antiqua" w:hAnsi="Book Antiqua"/>
          <w:b/>
          <w:sz w:val="24"/>
          <w:szCs w:val="24"/>
        </w:rPr>
        <w:t>Eroğlu</w:t>
      </w:r>
      <w:proofErr w:type="spellEnd"/>
      <w:r w:rsidRPr="005F3BEA">
        <w:rPr>
          <w:rFonts w:ascii="Book Antiqua" w:hAnsi="Book Antiqua"/>
          <w:b/>
          <w:sz w:val="24"/>
          <w:szCs w:val="24"/>
        </w:rPr>
        <w:t xml:space="preserve"> A</w:t>
      </w:r>
      <w:r w:rsidRPr="005F3BEA">
        <w:rPr>
          <w:rFonts w:ascii="Book Antiqua" w:hAnsi="Book Antiqua"/>
          <w:sz w:val="24"/>
          <w:szCs w:val="24"/>
        </w:rPr>
        <w:t xml:space="preserve">, </w:t>
      </w:r>
      <w:proofErr w:type="spellStart"/>
      <w:r w:rsidRPr="005F3BEA">
        <w:rPr>
          <w:rFonts w:ascii="Book Antiqua" w:hAnsi="Book Antiqua"/>
          <w:sz w:val="24"/>
          <w:szCs w:val="24"/>
        </w:rPr>
        <w:t>Kürkçüoğlu</w:t>
      </w:r>
      <w:proofErr w:type="spellEnd"/>
      <w:r w:rsidRPr="005F3BEA">
        <w:rPr>
          <w:rFonts w:ascii="Book Antiqua" w:hAnsi="Book Antiqua"/>
          <w:sz w:val="24"/>
          <w:szCs w:val="24"/>
        </w:rPr>
        <w:t xml:space="preserve"> C, </w:t>
      </w:r>
      <w:proofErr w:type="spellStart"/>
      <w:r w:rsidRPr="005F3BEA">
        <w:rPr>
          <w:rFonts w:ascii="Book Antiqua" w:hAnsi="Book Antiqua"/>
          <w:sz w:val="24"/>
          <w:szCs w:val="24"/>
        </w:rPr>
        <w:t>Karaoğlanoğlu</w:t>
      </w:r>
      <w:proofErr w:type="spellEnd"/>
      <w:r w:rsidRPr="005F3BEA">
        <w:rPr>
          <w:rFonts w:ascii="Book Antiqua" w:hAnsi="Book Antiqua"/>
          <w:sz w:val="24"/>
          <w:szCs w:val="24"/>
        </w:rPr>
        <w:t xml:space="preserve"> N, </w:t>
      </w:r>
      <w:proofErr w:type="spellStart"/>
      <w:r w:rsidRPr="005F3BEA">
        <w:rPr>
          <w:rFonts w:ascii="Book Antiqua" w:hAnsi="Book Antiqua"/>
          <w:sz w:val="24"/>
          <w:szCs w:val="24"/>
        </w:rPr>
        <w:t>Tekinbaş</w:t>
      </w:r>
      <w:proofErr w:type="spellEnd"/>
      <w:r w:rsidRPr="005F3BEA">
        <w:rPr>
          <w:rFonts w:ascii="Book Antiqua" w:hAnsi="Book Antiqua"/>
          <w:sz w:val="24"/>
          <w:szCs w:val="24"/>
        </w:rPr>
        <w:t xml:space="preserve"> C, </w:t>
      </w:r>
      <w:proofErr w:type="spellStart"/>
      <w:r w:rsidRPr="005F3BEA">
        <w:rPr>
          <w:rFonts w:ascii="Book Antiqua" w:hAnsi="Book Antiqua"/>
          <w:sz w:val="24"/>
          <w:szCs w:val="24"/>
        </w:rPr>
        <w:t>Kaynar</w:t>
      </w:r>
      <w:proofErr w:type="spellEnd"/>
      <w:r w:rsidRPr="005F3BEA">
        <w:rPr>
          <w:rFonts w:ascii="Book Antiqua" w:hAnsi="Book Antiqua"/>
          <w:sz w:val="24"/>
          <w:szCs w:val="24"/>
        </w:rPr>
        <w:t xml:space="preserve"> H, </w:t>
      </w:r>
      <w:proofErr w:type="spellStart"/>
      <w:r w:rsidRPr="005F3BEA">
        <w:rPr>
          <w:rFonts w:ascii="Book Antiqua" w:hAnsi="Book Antiqua"/>
          <w:sz w:val="24"/>
          <w:szCs w:val="24"/>
        </w:rPr>
        <w:t>Onbaş</w:t>
      </w:r>
      <w:proofErr w:type="spellEnd"/>
      <w:r w:rsidRPr="005F3BEA">
        <w:rPr>
          <w:rFonts w:ascii="Book Antiqua" w:hAnsi="Book Antiqua"/>
          <w:sz w:val="24"/>
          <w:szCs w:val="24"/>
        </w:rPr>
        <w:t xml:space="preserve"> O. Primary hydatid cysts of the mediastinum. </w:t>
      </w:r>
      <w:r w:rsidRPr="005F3BEA">
        <w:rPr>
          <w:rFonts w:ascii="Book Antiqua" w:hAnsi="Book Antiqua"/>
          <w:i/>
          <w:sz w:val="24"/>
          <w:szCs w:val="24"/>
        </w:rPr>
        <w:t xml:space="preserve">Eur J </w:t>
      </w:r>
      <w:proofErr w:type="spellStart"/>
      <w:r w:rsidRPr="005F3BEA">
        <w:rPr>
          <w:rFonts w:ascii="Book Antiqua" w:hAnsi="Book Antiqua"/>
          <w:i/>
          <w:sz w:val="24"/>
          <w:szCs w:val="24"/>
        </w:rPr>
        <w:t>Cardiothorac</w:t>
      </w:r>
      <w:proofErr w:type="spellEnd"/>
      <w:r w:rsidRPr="005F3BEA">
        <w:rPr>
          <w:rFonts w:ascii="Book Antiqua" w:hAnsi="Book Antiqua"/>
          <w:i/>
          <w:sz w:val="24"/>
          <w:szCs w:val="24"/>
        </w:rPr>
        <w:t xml:space="preserve"> Surg</w:t>
      </w:r>
      <w:r w:rsidRPr="005F3BEA">
        <w:rPr>
          <w:rFonts w:ascii="Book Antiqua" w:hAnsi="Book Antiqua"/>
          <w:sz w:val="24"/>
          <w:szCs w:val="24"/>
        </w:rPr>
        <w:t xml:space="preserve"> 2002; </w:t>
      </w:r>
      <w:r w:rsidRPr="005F3BEA">
        <w:rPr>
          <w:rFonts w:ascii="Book Antiqua" w:hAnsi="Book Antiqua"/>
          <w:b/>
          <w:sz w:val="24"/>
          <w:szCs w:val="24"/>
        </w:rPr>
        <w:t>22</w:t>
      </w:r>
      <w:r w:rsidRPr="005F3BEA">
        <w:rPr>
          <w:rFonts w:ascii="Book Antiqua" w:hAnsi="Book Antiqua"/>
          <w:sz w:val="24"/>
          <w:szCs w:val="24"/>
        </w:rPr>
        <w:t>: 599-601 [PMID: 12297179 DOI: 10.1016/S1010-7940(02)00398-6]</w:t>
      </w:r>
    </w:p>
    <w:p w14:paraId="75DCC3B1"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9 </w:t>
      </w:r>
      <w:proofErr w:type="spellStart"/>
      <w:r w:rsidRPr="005F3BEA">
        <w:rPr>
          <w:rFonts w:ascii="Book Antiqua" w:hAnsi="Book Antiqua"/>
          <w:b/>
          <w:sz w:val="24"/>
          <w:szCs w:val="24"/>
        </w:rPr>
        <w:t>Isitmangil</w:t>
      </w:r>
      <w:proofErr w:type="spellEnd"/>
      <w:r w:rsidRPr="005F3BEA">
        <w:rPr>
          <w:rFonts w:ascii="Book Antiqua" w:hAnsi="Book Antiqua"/>
          <w:b/>
          <w:sz w:val="24"/>
          <w:szCs w:val="24"/>
        </w:rPr>
        <w:t xml:space="preserve"> T</w:t>
      </w:r>
      <w:r w:rsidRPr="005F3BEA">
        <w:rPr>
          <w:rFonts w:ascii="Book Antiqua" w:hAnsi="Book Antiqua"/>
          <w:sz w:val="24"/>
          <w:szCs w:val="24"/>
        </w:rPr>
        <w:t xml:space="preserve">, </w:t>
      </w:r>
      <w:proofErr w:type="spellStart"/>
      <w:r w:rsidRPr="005F3BEA">
        <w:rPr>
          <w:rFonts w:ascii="Book Antiqua" w:hAnsi="Book Antiqua"/>
          <w:sz w:val="24"/>
          <w:szCs w:val="24"/>
        </w:rPr>
        <w:t>Toker</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Sebit</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Erdik</w:t>
      </w:r>
      <w:proofErr w:type="spellEnd"/>
      <w:r w:rsidRPr="005F3BEA">
        <w:rPr>
          <w:rFonts w:ascii="Book Antiqua" w:hAnsi="Book Antiqua"/>
          <w:sz w:val="24"/>
          <w:szCs w:val="24"/>
        </w:rPr>
        <w:t xml:space="preserve"> O, </w:t>
      </w:r>
      <w:proofErr w:type="spellStart"/>
      <w:r w:rsidRPr="005F3BEA">
        <w:rPr>
          <w:rFonts w:ascii="Book Antiqua" w:hAnsi="Book Antiqua"/>
          <w:sz w:val="24"/>
          <w:szCs w:val="24"/>
        </w:rPr>
        <w:t>Tunc</w:t>
      </w:r>
      <w:proofErr w:type="spellEnd"/>
      <w:r w:rsidRPr="005F3BEA">
        <w:rPr>
          <w:rFonts w:ascii="Book Antiqua" w:hAnsi="Book Antiqua"/>
          <w:sz w:val="24"/>
          <w:szCs w:val="24"/>
        </w:rPr>
        <w:t xml:space="preserve"> H, </w:t>
      </w:r>
      <w:proofErr w:type="spellStart"/>
      <w:r w:rsidRPr="005F3BEA">
        <w:rPr>
          <w:rFonts w:ascii="Book Antiqua" w:hAnsi="Book Antiqua"/>
          <w:sz w:val="24"/>
          <w:szCs w:val="24"/>
        </w:rPr>
        <w:t>Gorur</w:t>
      </w:r>
      <w:proofErr w:type="spellEnd"/>
      <w:r w:rsidRPr="005F3BEA">
        <w:rPr>
          <w:rFonts w:ascii="Book Antiqua" w:hAnsi="Book Antiqua"/>
          <w:sz w:val="24"/>
          <w:szCs w:val="24"/>
        </w:rPr>
        <w:t xml:space="preserve"> R. A novel terminology and dissemination theory for a subgroup of intrathoracic extrapulmonary hydatid cysts. </w:t>
      </w:r>
      <w:r w:rsidRPr="005F3BEA">
        <w:rPr>
          <w:rFonts w:ascii="Book Antiqua" w:hAnsi="Book Antiqua"/>
          <w:i/>
          <w:sz w:val="24"/>
          <w:szCs w:val="24"/>
        </w:rPr>
        <w:t>Med Hypotheses</w:t>
      </w:r>
      <w:r w:rsidRPr="005F3BEA">
        <w:rPr>
          <w:rFonts w:ascii="Book Antiqua" w:hAnsi="Book Antiqua"/>
          <w:sz w:val="24"/>
          <w:szCs w:val="24"/>
        </w:rPr>
        <w:t xml:space="preserve"> 2003; </w:t>
      </w:r>
      <w:r w:rsidRPr="005F3BEA">
        <w:rPr>
          <w:rFonts w:ascii="Book Antiqua" w:hAnsi="Book Antiqua"/>
          <w:b/>
          <w:sz w:val="24"/>
          <w:szCs w:val="24"/>
        </w:rPr>
        <w:t>61</w:t>
      </w:r>
      <w:r w:rsidRPr="005F3BEA">
        <w:rPr>
          <w:rFonts w:ascii="Book Antiqua" w:hAnsi="Book Antiqua"/>
          <w:sz w:val="24"/>
          <w:szCs w:val="24"/>
        </w:rPr>
        <w:t>: 68-71 [PMID: 12781644 DOI: 10.1016/S0306-9877(03)00108-7]</w:t>
      </w:r>
    </w:p>
    <w:p w14:paraId="314C63A6"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10 </w:t>
      </w:r>
      <w:proofErr w:type="spellStart"/>
      <w:r w:rsidRPr="005F3BEA">
        <w:rPr>
          <w:rFonts w:ascii="Book Antiqua" w:hAnsi="Book Antiqua"/>
          <w:b/>
          <w:sz w:val="24"/>
          <w:szCs w:val="24"/>
        </w:rPr>
        <w:t>Jeung</w:t>
      </w:r>
      <w:proofErr w:type="spellEnd"/>
      <w:r w:rsidRPr="005F3BEA">
        <w:rPr>
          <w:rFonts w:ascii="Book Antiqua" w:hAnsi="Book Antiqua"/>
          <w:b/>
          <w:sz w:val="24"/>
          <w:szCs w:val="24"/>
        </w:rPr>
        <w:t xml:space="preserve"> MY</w:t>
      </w:r>
      <w:r w:rsidRPr="005F3BEA">
        <w:rPr>
          <w:rFonts w:ascii="Book Antiqua" w:hAnsi="Book Antiqua"/>
          <w:sz w:val="24"/>
          <w:szCs w:val="24"/>
        </w:rPr>
        <w:t xml:space="preserve">, Gasser B, </w:t>
      </w:r>
      <w:proofErr w:type="spellStart"/>
      <w:r w:rsidRPr="005F3BEA">
        <w:rPr>
          <w:rFonts w:ascii="Book Antiqua" w:hAnsi="Book Antiqua"/>
          <w:sz w:val="24"/>
          <w:szCs w:val="24"/>
        </w:rPr>
        <w:t>Gangi</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Bogorin</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Charneau</w:t>
      </w:r>
      <w:proofErr w:type="spellEnd"/>
      <w:r w:rsidRPr="005F3BEA">
        <w:rPr>
          <w:rFonts w:ascii="Book Antiqua" w:hAnsi="Book Antiqua"/>
          <w:sz w:val="24"/>
          <w:szCs w:val="24"/>
        </w:rPr>
        <w:t xml:space="preserve"> D, </w:t>
      </w:r>
      <w:proofErr w:type="spellStart"/>
      <w:r w:rsidRPr="005F3BEA">
        <w:rPr>
          <w:rFonts w:ascii="Book Antiqua" w:hAnsi="Book Antiqua"/>
          <w:sz w:val="24"/>
          <w:szCs w:val="24"/>
        </w:rPr>
        <w:t>Wihlm</w:t>
      </w:r>
      <w:proofErr w:type="spellEnd"/>
      <w:r w:rsidRPr="005F3BEA">
        <w:rPr>
          <w:rFonts w:ascii="Book Antiqua" w:hAnsi="Book Antiqua"/>
          <w:sz w:val="24"/>
          <w:szCs w:val="24"/>
        </w:rPr>
        <w:t xml:space="preserve"> JM, </w:t>
      </w:r>
      <w:proofErr w:type="spellStart"/>
      <w:r w:rsidRPr="005F3BEA">
        <w:rPr>
          <w:rFonts w:ascii="Book Antiqua" w:hAnsi="Book Antiqua"/>
          <w:sz w:val="24"/>
          <w:szCs w:val="24"/>
        </w:rPr>
        <w:t>Dietemann</w:t>
      </w:r>
      <w:proofErr w:type="spellEnd"/>
      <w:r w:rsidRPr="005F3BEA">
        <w:rPr>
          <w:rFonts w:ascii="Book Antiqua" w:hAnsi="Book Antiqua"/>
          <w:sz w:val="24"/>
          <w:szCs w:val="24"/>
        </w:rPr>
        <w:t xml:space="preserve"> JL, Roy C. Imaging of cystic masses of the mediastinum. </w:t>
      </w:r>
      <w:proofErr w:type="spellStart"/>
      <w:r w:rsidRPr="005F3BEA">
        <w:rPr>
          <w:rFonts w:ascii="Book Antiqua" w:hAnsi="Book Antiqua"/>
          <w:i/>
          <w:sz w:val="24"/>
          <w:szCs w:val="24"/>
        </w:rPr>
        <w:t>Radiographics</w:t>
      </w:r>
      <w:proofErr w:type="spellEnd"/>
      <w:r w:rsidRPr="005F3BEA">
        <w:rPr>
          <w:rFonts w:ascii="Book Antiqua" w:hAnsi="Book Antiqua"/>
          <w:sz w:val="24"/>
          <w:szCs w:val="24"/>
        </w:rPr>
        <w:t xml:space="preserve"> 2002; </w:t>
      </w:r>
      <w:r w:rsidRPr="005F3BEA">
        <w:rPr>
          <w:rFonts w:ascii="Book Antiqua" w:hAnsi="Book Antiqua"/>
          <w:b/>
          <w:sz w:val="24"/>
          <w:szCs w:val="24"/>
        </w:rPr>
        <w:t xml:space="preserve">22 </w:t>
      </w:r>
      <w:r w:rsidRPr="005F3BEA">
        <w:rPr>
          <w:rFonts w:ascii="Book Antiqua" w:hAnsi="Book Antiqua"/>
          <w:b/>
          <w:sz w:val="24"/>
          <w:szCs w:val="24"/>
        </w:rPr>
        <w:lastRenderedPageBreak/>
        <w:t>Spec No</w:t>
      </w:r>
      <w:r w:rsidRPr="005F3BEA">
        <w:rPr>
          <w:rFonts w:ascii="Book Antiqua" w:hAnsi="Book Antiqua"/>
          <w:sz w:val="24"/>
          <w:szCs w:val="24"/>
        </w:rPr>
        <w:t>: S79-S93 [PMID: 12376602 DOI: 10.1148/radiographics.22.suppl_1.g02oc09s79]</w:t>
      </w:r>
    </w:p>
    <w:p w14:paraId="5A97A501"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11 </w:t>
      </w:r>
      <w:proofErr w:type="spellStart"/>
      <w:r w:rsidRPr="005F3BEA">
        <w:rPr>
          <w:rFonts w:ascii="Book Antiqua" w:hAnsi="Book Antiqua"/>
          <w:b/>
          <w:sz w:val="24"/>
          <w:szCs w:val="24"/>
        </w:rPr>
        <w:t>Röthlin</w:t>
      </w:r>
      <w:proofErr w:type="spellEnd"/>
      <w:r w:rsidRPr="005F3BEA">
        <w:rPr>
          <w:rFonts w:ascii="Book Antiqua" w:hAnsi="Book Antiqua"/>
          <w:b/>
          <w:sz w:val="24"/>
          <w:szCs w:val="24"/>
        </w:rPr>
        <w:t xml:space="preserve"> MA</w:t>
      </w:r>
      <w:r w:rsidRPr="005F3BEA">
        <w:rPr>
          <w:rFonts w:ascii="Book Antiqua" w:hAnsi="Book Antiqua"/>
          <w:sz w:val="24"/>
          <w:szCs w:val="24"/>
        </w:rPr>
        <w:t xml:space="preserve">. Fatal intraoperative pulmonary embolism from a hepatic hydatid cyst. </w:t>
      </w:r>
      <w:r w:rsidRPr="005F3BEA">
        <w:rPr>
          <w:rFonts w:ascii="Book Antiqua" w:hAnsi="Book Antiqua"/>
          <w:i/>
          <w:sz w:val="24"/>
          <w:szCs w:val="24"/>
        </w:rPr>
        <w:t>Am J Gastroenterol</w:t>
      </w:r>
      <w:r w:rsidRPr="005F3BEA">
        <w:rPr>
          <w:rFonts w:ascii="Book Antiqua" w:hAnsi="Book Antiqua"/>
          <w:sz w:val="24"/>
          <w:szCs w:val="24"/>
        </w:rPr>
        <w:t xml:space="preserve"> 1998; </w:t>
      </w:r>
      <w:r w:rsidRPr="005F3BEA">
        <w:rPr>
          <w:rFonts w:ascii="Book Antiqua" w:hAnsi="Book Antiqua"/>
          <w:b/>
          <w:sz w:val="24"/>
          <w:szCs w:val="24"/>
        </w:rPr>
        <w:t>93</w:t>
      </w:r>
      <w:r w:rsidRPr="005F3BEA">
        <w:rPr>
          <w:rFonts w:ascii="Book Antiqua" w:hAnsi="Book Antiqua"/>
          <w:sz w:val="24"/>
          <w:szCs w:val="24"/>
        </w:rPr>
        <w:t>: 2606-2607 [PMID: 9860445 DOI: 10.1111/j.1572-0241.1998.00562.x]</w:t>
      </w:r>
    </w:p>
    <w:p w14:paraId="06A1FF11"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12 </w:t>
      </w:r>
      <w:r w:rsidRPr="005F3BEA">
        <w:rPr>
          <w:rFonts w:ascii="Book Antiqua" w:hAnsi="Book Antiqua"/>
          <w:b/>
          <w:sz w:val="24"/>
          <w:szCs w:val="24"/>
        </w:rPr>
        <w:t>Damiani MF</w:t>
      </w:r>
      <w:r w:rsidRPr="005F3BEA">
        <w:rPr>
          <w:rFonts w:ascii="Book Antiqua" w:hAnsi="Book Antiqua"/>
          <w:sz w:val="24"/>
          <w:szCs w:val="24"/>
        </w:rPr>
        <w:t xml:space="preserve">, </w:t>
      </w:r>
      <w:proofErr w:type="spellStart"/>
      <w:r w:rsidRPr="005F3BEA">
        <w:rPr>
          <w:rFonts w:ascii="Book Antiqua" w:hAnsi="Book Antiqua"/>
          <w:sz w:val="24"/>
          <w:szCs w:val="24"/>
        </w:rPr>
        <w:t>Carratù</w:t>
      </w:r>
      <w:proofErr w:type="spellEnd"/>
      <w:r w:rsidRPr="005F3BEA">
        <w:rPr>
          <w:rFonts w:ascii="Book Antiqua" w:hAnsi="Book Antiqua"/>
          <w:sz w:val="24"/>
          <w:szCs w:val="24"/>
        </w:rPr>
        <w:t xml:space="preserve"> P, </w:t>
      </w:r>
      <w:proofErr w:type="spellStart"/>
      <w:r w:rsidRPr="005F3BEA">
        <w:rPr>
          <w:rFonts w:ascii="Book Antiqua" w:hAnsi="Book Antiqua"/>
          <w:sz w:val="24"/>
          <w:szCs w:val="24"/>
        </w:rPr>
        <w:t>Tatò</w:t>
      </w:r>
      <w:proofErr w:type="spellEnd"/>
      <w:r w:rsidRPr="005F3BEA">
        <w:rPr>
          <w:rFonts w:ascii="Book Antiqua" w:hAnsi="Book Antiqua"/>
          <w:sz w:val="24"/>
          <w:szCs w:val="24"/>
        </w:rPr>
        <w:t xml:space="preserve"> I, </w:t>
      </w:r>
      <w:proofErr w:type="spellStart"/>
      <w:r w:rsidRPr="005F3BEA">
        <w:rPr>
          <w:rFonts w:ascii="Book Antiqua" w:hAnsi="Book Antiqua"/>
          <w:sz w:val="24"/>
          <w:szCs w:val="24"/>
        </w:rPr>
        <w:t>Vizzino</w:t>
      </w:r>
      <w:proofErr w:type="spellEnd"/>
      <w:r w:rsidRPr="005F3BEA">
        <w:rPr>
          <w:rFonts w:ascii="Book Antiqua" w:hAnsi="Book Antiqua"/>
          <w:sz w:val="24"/>
          <w:szCs w:val="24"/>
        </w:rPr>
        <w:t xml:space="preserve"> H, Florio C, </w:t>
      </w:r>
      <w:proofErr w:type="spellStart"/>
      <w:r w:rsidRPr="005F3BEA">
        <w:rPr>
          <w:rFonts w:ascii="Book Antiqua" w:hAnsi="Book Antiqua"/>
          <w:sz w:val="24"/>
          <w:szCs w:val="24"/>
        </w:rPr>
        <w:t>Resta</w:t>
      </w:r>
      <w:proofErr w:type="spellEnd"/>
      <w:r w:rsidRPr="005F3BEA">
        <w:rPr>
          <w:rFonts w:ascii="Book Antiqua" w:hAnsi="Book Antiqua"/>
          <w:sz w:val="24"/>
          <w:szCs w:val="24"/>
        </w:rPr>
        <w:t xml:space="preserve"> O. Recurrent pulmonary embolism due to echinococcosis secondary to hepatic surgery for hydatid cysts. </w:t>
      </w:r>
      <w:r w:rsidRPr="005F3BEA">
        <w:rPr>
          <w:rFonts w:ascii="Book Antiqua" w:hAnsi="Book Antiqua"/>
          <w:i/>
          <w:sz w:val="24"/>
          <w:szCs w:val="24"/>
        </w:rPr>
        <w:t xml:space="preserve">J </w:t>
      </w:r>
      <w:proofErr w:type="spellStart"/>
      <w:r w:rsidRPr="005F3BEA">
        <w:rPr>
          <w:rFonts w:ascii="Book Antiqua" w:hAnsi="Book Antiqua"/>
          <w:i/>
          <w:sz w:val="24"/>
          <w:szCs w:val="24"/>
        </w:rPr>
        <w:t>Comput</w:t>
      </w:r>
      <w:proofErr w:type="spellEnd"/>
      <w:r w:rsidRPr="005F3BEA">
        <w:rPr>
          <w:rFonts w:ascii="Book Antiqua" w:hAnsi="Book Antiqua"/>
          <w:i/>
          <w:sz w:val="24"/>
          <w:szCs w:val="24"/>
        </w:rPr>
        <w:t xml:space="preserve"> Assist </w:t>
      </w:r>
      <w:proofErr w:type="spellStart"/>
      <w:r w:rsidRPr="005F3BEA">
        <w:rPr>
          <w:rFonts w:ascii="Book Antiqua" w:hAnsi="Book Antiqua"/>
          <w:i/>
          <w:sz w:val="24"/>
          <w:szCs w:val="24"/>
        </w:rPr>
        <w:t>Tomogr</w:t>
      </w:r>
      <w:proofErr w:type="spellEnd"/>
      <w:r w:rsidRPr="005F3BEA">
        <w:rPr>
          <w:rFonts w:ascii="Book Antiqua" w:hAnsi="Book Antiqua"/>
          <w:sz w:val="24"/>
          <w:szCs w:val="24"/>
        </w:rPr>
        <w:t xml:space="preserve"> 2012; </w:t>
      </w:r>
      <w:r w:rsidRPr="005F3BEA">
        <w:rPr>
          <w:rFonts w:ascii="Book Antiqua" w:hAnsi="Book Antiqua"/>
          <w:b/>
          <w:sz w:val="24"/>
          <w:szCs w:val="24"/>
        </w:rPr>
        <w:t>36</w:t>
      </w:r>
      <w:r w:rsidRPr="005F3BEA">
        <w:rPr>
          <w:rFonts w:ascii="Book Antiqua" w:hAnsi="Book Antiqua"/>
          <w:sz w:val="24"/>
          <w:szCs w:val="24"/>
        </w:rPr>
        <w:t>: 534-535 [PMID: 22992602 DOI: 10.1097/RCT.0b013e318264e618]</w:t>
      </w:r>
    </w:p>
    <w:p w14:paraId="0FC2F1A4"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13 </w:t>
      </w:r>
      <w:proofErr w:type="spellStart"/>
      <w:r w:rsidRPr="005F3BEA">
        <w:rPr>
          <w:rFonts w:ascii="Book Antiqua" w:hAnsi="Book Antiqua"/>
          <w:b/>
          <w:sz w:val="24"/>
          <w:szCs w:val="24"/>
        </w:rPr>
        <w:t>Bayraktaroglu</w:t>
      </w:r>
      <w:proofErr w:type="spellEnd"/>
      <w:r w:rsidRPr="005F3BEA">
        <w:rPr>
          <w:rFonts w:ascii="Book Antiqua" w:hAnsi="Book Antiqua"/>
          <w:b/>
          <w:sz w:val="24"/>
          <w:szCs w:val="24"/>
        </w:rPr>
        <w:t xml:space="preserve"> S</w:t>
      </w:r>
      <w:r w:rsidRPr="005F3BEA">
        <w:rPr>
          <w:rFonts w:ascii="Book Antiqua" w:hAnsi="Book Antiqua"/>
          <w:sz w:val="24"/>
          <w:szCs w:val="24"/>
        </w:rPr>
        <w:t xml:space="preserve">, </w:t>
      </w:r>
      <w:proofErr w:type="spellStart"/>
      <w:r w:rsidRPr="005F3BEA">
        <w:rPr>
          <w:rFonts w:ascii="Book Antiqua" w:hAnsi="Book Antiqua"/>
          <w:sz w:val="24"/>
          <w:szCs w:val="24"/>
        </w:rPr>
        <w:t>Ceylan</w:t>
      </w:r>
      <w:proofErr w:type="spellEnd"/>
      <w:r w:rsidRPr="005F3BEA">
        <w:rPr>
          <w:rFonts w:ascii="Book Antiqua" w:hAnsi="Book Antiqua"/>
          <w:sz w:val="24"/>
          <w:szCs w:val="24"/>
        </w:rPr>
        <w:t xml:space="preserve"> N, </w:t>
      </w:r>
      <w:proofErr w:type="spellStart"/>
      <w:r w:rsidRPr="005F3BEA">
        <w:rPr>
          <w:rFonts w:ascii="Book Antiqua" w:hAnsi="Book Antiqua"/>
          <w:sz w:val="24"/>
          <w:szCs w:val="24"/>
        </w:rPr>
        <w:t>Savaş</w:t>
      </w:r>
      <w:proofErr w:type="spellEnd"/>
      <w:r w:rsidRPr="005F3BEA">
        <w:rPr>
          <w:rFonts w:ascii="Book Antiqua" w:hAnsi="Book Antiqua"/>
          <w:sz w:val="24"/>
          <w:szCs w:val="24"/>
        </w:rPr>
        <w:t xml:space="preserve"> R, </w:t>
      </w:r>
      <w:proofErr w:type="spellStart"/>
      <w:r w:rsidRPr="005F3BEA">
        <w:rPr>
          <w:rFonts w:ascii="Book Antiqua" w:hAnsi="Book Antiqua"/>
          <w:sz w:val="24"/>
          <w:szCs w:val="24"/>
        </w:rPr>
        <w:t>Nalbantgil</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Alper</w:t>
      </w:r>
      <w:proofErr w:type="spellEnd"/>
      <w:r w:rsidRPr="005F3BEA">
        <w:rPr>
          <w:rFonts w:ascii="Book Antiqua" w:hAnsi="Book Antiqua"/>
          <w:sz w:val="24"/>
          <w:szCs w:val="24"/>
        </w:rPr>
        <w:t xml:space="preserve"> H. Hydatid disease of right ventricle and pulmonary arteries: a rare cause of pulmonary embolism--computed tomography and magnetic resonance imaging findings (2009: 5b). </w:t>
      </w:r>
      <w:r w:rsidRPr="005F3BEA">
        <w:rPr>
          <w:rFonts w:ascii="Book Antiqua" w:hAnsi="Book Antiqua"/>
          <w:i/>
          <w:sz w:val="24"/>
          <w:szCs w:val="24"/>
        </w:rPr>
        <w:t xml:space="preserve">Eur </w:t>
      </w:r>
      <w:proofErr w:type="spellStart"/>
      <w:r w:rsidRPr="005F3BEA">
        <w:rPr>
          <w:rFonts w:ascii="Book Antiqua" w:hAnsi="Book Antiqua"/>
          <w:i/>
          <w:sz w:val="24"/>
          <w:szCs w:val="24"/>
        </w:rPr>
        <w:t>Radiol</w:t>
      </w:r>
      <w:proofErr w:type="spellEnd"/>
      <w:r w:rsidRPr="005F3BEA">
        <w:rPr>
          <w:rFonts w:ascii="Book Antiqua" w:hAnsi="Book Antiqua"/>
          <w:sz w:val="24"/>
          <w:szCs w:val="24"/>
        </w:rPr>
        <w:t xml:space="preserve"> 2009; </w:t>
      </w:r>
      <w:r w:rsidRPr="005F3BEA">
        <w:rPr>
          <w:rFonts w:ascii="Book Antiqua" w:hAnsi="Book Antiqua"/>
          <w:b/>
          <w:sz w:val="24"/>
          <w:szCs w:val="24"/>
        </w:rPr>
        <w:t>19</w:t>
      </w:r>
      <w:r w:rsidRPr="005F3BEA">
        <w:rPr>
          <w:rFonts w:ascii="Book Antiqua" w:hAnsi="Book Antiqua"/>
          <w:sz w:val="24"/>
          <w:szCs w:val="24"/>
        </w:rPr>
        <w:t>: 2083-2086 [PMID: 19578922 DOI: 10.1007/s00330-008-1165-9]</w:t>
      </w:r>
    </w:p>
    <w:p w14:paraId="44BCD87A"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14 </w:t>
      </w:r>
      <w:proofErr w:type="spellStart"/>
      <w:r w:rsidRPr="005F3BEA">
        <w:rPr>
          <w:rFonts w:ascii="Book Antiqua" w:hAnsi="Book Antiqua"/>
          <w:b/>
          <w:sz w:val="24"/>
          <w:szCs w:val="24"/>
        </w:rPr>
        <w:t>Kardaras</w:t>
      </w:r>
      <w:proofErr w:type="spellEnd"/>
      <w:r w:rsidRPr="005F3BEA">
        <w:rPr>
          <w:rFonts w:ascii="Book Antiqua" w:hAnsi="Book Antiqua"/>
          <w:b/>
          <w:sz w:val="24"/>
          <w:szCs w:val="24"/>
        </w:rPr>
        <w:t xml:space="preserve"> F</w:t>
      </w:r>
      <w:r w:rsidRPr="005F3BEA">
        <w:rPr>
          <w:rFonts w:ascii="Book Antiqua" w:hAnsi="Book Antiqua"/>
          <w:sz w:val="24"/>
          <w:szCs w:val="24"/>
        </w:rPr>
        <w:t xml:space="preserve">, </w:t>
      </w:r>
      <w:proofErr w:type="spellStart"/>
      <w:r w:rsidRPr="005F3BEA">
        <w:rPr>
          <w:rFonts w:ascii="Book Antiqua" w:hAnsi="Book Antiqua"/>
          <w:sz w:val="24"/>
          <w:szCs w:val="24"/>
        </w:rPr>
        <w:t>Kardara</w:t>
      </w:r>
      <w:proofErr w:type="spellEnd"/>
      <w:r w:rsidRPr="005F3BEA">
        <w:rPr>
          <w:rFonts w:ascii="Book Antiqua" w:hAnsi="Book Antiqua"/>
          <w:sz w:val="24"/>
          <w:szCs w:val="24"/>
        </w:rPr>
        <w:t xml:space="preserve"> D, </w:t>
      </w:r>
      <w:proofErr w:type="spellStart"/>
      <w:r w:rsidRPr="005F3BEA">
        <w:rPr>
          <w:rFonts w:ascii="Book Antiqua" w:hAnsi="Book Antiqua"/>
          <w:sz w:val="24"/>
          <w:szCs w:val="24"/>
        </w:rPr>
        <w:t>Tselikos</w:t>
      </w:r>
      <w:proofErr w:type="spellEnd"/>
      <w:r w:rsidRPr="005F3BEA">
        <w:rPr>
          <w:rFonts w:ascii="Book Antiqua" w:hAnsi="Book Antiqua"/>
          <w:sz w:val="24"/>
          <w:szCs w:val="24"/>
        </w:rPr>
        <w:t xml:space="preserve"> D, </w:t>
      </w:r>
      <w:proofErr w:type="spellStart"/>
      <w:r w:rsidRPr="005F3BEA">
        <w:rPr>
          <w:rFonts w:ascii="Book Antiqua" w:hAnsi="Book Antiqua"/>
          <w:sz w:val="24"/>
          <w:szCs w:val="24"/>
        </w:rPr>
        <w:t>Tsoukas</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Exadactylos</w:t>
      </w:r>
      <w:proofErr w:type="spellEnd"/>
      <w:r w:rsidRPr="005F3BEA">
        <w:rPr>
          <w:rFonts w:ascii="Book Antiqua" w:hAnsi="Book Antiqua"/>
          <w:sz w:val="24"/>
          <w:szCs w:val="24"/>
        </w:rPr>
        <w:t xml:space="preserve"> N, </w:t>
      </w:r>
      <w:proofErr w:type="spellStart"/>
      <w:r w:rsidRPr="005F3BEA">
        <w:rPr>
          <w:rFonts w:ascii="Book Antiqua" w:hAnsi="Book Antiqua"/>
          <w:sz w:val="24"/>
          <w:szCs w:val="24"/>
        </w:rPr>
        <w:t>Anagnostopoulou</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Lolas</w:t>
      </w:r>
      <w:proofErr w:type="spellEnd"/>
      <w:r w:rsidRPr="005F3BEA">
        <w:rPr>
          <w:rFonts w:ascii="Book Antiqua" w:hAnsi="Book Antiqua"/>
          <w:sz w:val="24"/>
          <w:szCs w:val="24"/>
        </w:rPr>
        <w:t xml:space="preserve"> C, </w:t>
      </w:r>
      <w:proofErr w:type="spellStart"/>
      <w:r w:rsidRPr="005F3BEA">
        <w:rPr>
          <w:rFonts w:ascii="Book Antiqua" w:hAnsi="Book Antiqua"/>
          <w:sz w:val="24"/>
          <w:szCs w:val="24"/>
        </w:rPr>
        <w:t>Anthopoulos</w:t>
      </w:r>
      <w:proofErr w:type="spellEnd"/>
      <w:r w:rsidRPr="005F3BEA">
        <w:rPr>
          <w:rFonts w:ascii="Book Antiqua" w:hAnsi="Book Antiqua"/>
          <w:sz w:val="24"/>
          <w:szCs w:val="24"/>
        </w:rPr>
        <w:t xml:space="preserve"> L. Fifteen year surveillance of echinococcal heart disease from a referral hospital in Greece. </w:t>
      </w:r>
      <w:r w:rsidRPr="005F3BEA">
        <w:rPr>
          <w:rFonts w:ascii="Book Antiqua" w:hAnsi="Book Antiqua"/>
          <w:i/>
          <w:sz w:val="24"/>
          <w:szCs w:val="24"/>
        </w:rPr>
        <w:t>Eur Heart J</w:t>
      </w:r>
      <w:r w:rsidRPr="005F3BEA">
        <w:rPr>
          <w:rFonts w:ascii="Book Antiqua" w:hAnsi="Book Antiqua"/>
          <w:sz w:val="24"/>
          <w:szCs w:val="24"/>
        </w:rPr>
        <w:t xml:space="preserve"> 1996; </w:t>
      </w:r>
      <w:r w:rsidRPr="005F3BEA">
        <w:rPr>
          <w:rFonts w:ascii="Book Antiqua" w:hAnsi="Book Antiqua"/>
          <w:b/>
          <w:sz w:val="24"/>
          <w:szCs w:val="24"/>
        </w:rPr>
        <w:t>17</w:t>
      </w:r>
      <w:r w:rsidRPr="005F3BEA">
        <w:rPr>
          <w:rFonts w:ascii="Book Antiqua" w:hAnsi="Book Antiqua"/>
          <w:sz w:val="24"/>
          <w:szCs w:val="24"/>
        </w:rPr>
        <w:t>: 1265-1270 [PMID: 8869869 DOI: 10.1093/oxfordjournals.eurheartj.a015045]</w:t>
      </w:r>
    </w:p>
    <w:p w14:paraId="1BC98721"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15 </w:t>
      </w:r>
      <w:proofErr w:type="spellStart"/>
      <w:r w:rsidRPr="005F3BEA">
        <w:rPr>
          <w:rFonts w:ascii="Book Antiqua" w:hAnsi="Book Antiqua"/>
          <w:b/>
          <w:sz w:val="24"/>
          <w:szCs w:val="24"/>
        </w:rPr>
        <w:t>Akgun</w:t>
      </w:r>
      <w:proofErr w:type="spellEnd"/>
      <w:r w:rsidRPr="005F3BEA">
        <w:rPr>
          <w:rFonts w:ascii="Book Antiqua" w:hAnsi="Book Antiqua"/>
          <w:b/>
          <w:sz w:val="24"/>
          <w:szCs w:val="24"/>
        </w:rPr>
        <w:t xml:space="preserve"> V</w:t>
      </w:r>
      <w:r w:rsidRPr="005F3BEA">
        <w:rPr>
          <w:rFonts w:ascii="Book Antiqua" w:hAnsi="Book Antiqua"/>
          <w:sz w:val="24"/>
          <w:szCs w:val="24"/>
        </w:rPr>
        <w:t xml:space="preserve">, </w:t>
      </w:r>
      <w:proofErr w:type="spellStart"/>
      <w:r w:rsidRPr="005F3BEA">
        <w:rPr>
          <w:rFonts w:ascii="Book Antiqua" w:hAnsi="Book Antiqua"/>
          <w:sz w:val="24"/>
          <w:szCs w:val="24"/>
        </w:rPr>
        <w:t>Battal</w:t>
      </w:r>
      <w:proofErr w:type="spellEnd"/>
      <w:r w:rsidRPr="005F3BEA">
        <w:rPr>
          <w:rFonts w:ascii="Book Antiqua" w:hAnsi="Book Antiqua"/>
          <w:sz w:val="24"/>
          <w:szCs w:val="24"/>
        </w:rPr>
        <w:t xml:space="preserve"> B, </w:t>
      </w:r>
      <w:proofErr w:type="spellStart"/>
      <w:r w:rsidRPr="005F3BEA">
        <w:rPr>
          <w:rFonts w:ascii="Book Antiqua" w:hAnsi="Book Antiqua"/>
          <w:sz w:val="24"/>
          <w:szCs w:val="24"/>
        </w:rPr>
        <w:t>Karaman</w:t>
      </w:r>
      <w:proofErr w:type="spellEnd"/>
      <w:r w:rsidRPr="005F3BEA">
        <w:rPr>
          <w:rFonts w:ascii="Book Antiqua" w:hAnsi="Book Antiqua"/>
          <w:sz w:val="24"/>
          <w:szCs w:val="24"/>
        </w:rPr>
        <w:t xml:space="preserve"> B, </w:t>
      </w:r>
      <w:proofErr w:type="spellStart"/>
      <w:r w:rsidRPr="005F3BEA">
        <w:rPr>
          <w:rFonts w:ascii="Book Antiqua" w:hAnsi="Book Antiqua"/>
          <w:sz w:val="24"/>
          <w:szCs w:val="24"/>
        </w:rPr>
        <w:t>Ors</w:t>
      </w:r>
      <w:proofErr w:type="spellEnd"/>
      <w:r w:rsidRPr="005F3BEA">
        <w:rPr>
          <w:rFonts w:ascii="Book Antiqua" w:hAnsi="Book Antiqua"/>
          <w:sz w:val="24"/>
          <w:szCs w:val="24"/>
        </w:rPr>
        <w:t xml:space="preserve"> F, Deniz O, </w:t>
      </w:r>
      <w:proofErr w:type="spellStart"/>
      <w:r w:rsidRPr="005F3BEA">
        <w:rPr>
          <w:rFonts w:ascii="Book Antiqua" w:hAnsi="Book Antiqua"/>
          <w:sz w:val="24"/>
          <w:szCs w:val="24"/>
        </w:rPr>
        <w:t>Daku</w:t>
      </w:r>
      <w:proofErr w:type="spellEnd"/>
      <w:r w:rsidRPr="005F3BEA">
        <w:rPr>
          <w:rFonts w:ascii="Book Antiqua" w:hAnsi="Book Antiqua"/>
          <w:sz w:val="24"/>
          <w:szCs w:val="24"/>
        </w:rPr>
        <w:t xml:space="preserve"> A. Pulmonary artery embolism due to a ruptured hepatic hydatid cyst: clinical and radiologic imaging findings. </w:t>
      </w:r>
      <w:proofErr w:type="spellStart"/>
      <w:r w:rsidRPr="005F3BEA">
        <w:rPr>
          <w:rFonts w:ascii="Book Antiqua" w:hAnsi="Book Antiqua"/>
          <w:i/>
          <w:sz w:val="24"/>
          <w:szCs w:val="24"/>
        </w:rPr>
        <w:t>Emerg</w:t>
      </w:r>
      <w:proofErr w:type="spellEnd"/>
      <w:r w:rsidRPr="005F3BEA">
        <w:rPr>
          <w:rFonts w:ascii="Book Antiqua" w:hAnsi="Book Antiqua"/>
          <w:i/>
          <w:sz w:val="24"/>
          <w:szCs w:val="24"/>
        </w:rPr>
        <w:t xml:space="preserve"> </w:t>
      </w:r>
      <w:proofErr w:type="spellStart"/>
      <w:r w:rsidRPr="005F3BEA">
        <w:rPr>
          <w:rFonts w:ascii="Book Antiqua" w:hAnsi="Book Antiqua"/>
          <w:i/>
          <w:sz w:val="24"/>
          <w:szCs w:val="24"/>
        </w:rPr>
        <w:t>Radiol</w:t>
      </w:r>
      <w:proofErr w:type="spellEnd"/>
      <w:r w:rsidRPr="005F3BEA">
        <w:rPr>
          <w:rFonts w:ascii="Book Antiqua" w:hAnsi="Book Antiqua"/>
          <w:sz w:val="24"/>
          <w:szCs w:val="24"/>
        </w:rPr>
        <w:t xml:space="preserve"> 2011; </w:t>
      </w:r>
      <w:r w:rsidRPr="005F3BEA">
        <w:rPr>
          <w:rFonts w:ascii="Book Antiqua" w:hAnsi="Book Antiqua"/>
          <w:b/>
          <w:sz w:val="24"/>
          <w:szCs w:val="24"/>
        </w:rPr>
        <w:t>18</w:t>
      </w:r>
      <w:r w:rsidRPr="005F3BEA">
        <w:rPr>
          <w:rFonts w:ascii="Book Antiqua" w:hAnsi="Book Antiqua"/>
          <w:sz w:val="24"/>
          <w:szCs w:val="24"/>
        </w:rPr>
        <w:t>: 437-439 [PMID: 21494880 DOI: 10.1007/s10140-011-0953-8]</w:t>
      </w:r>
    </w:p>
    <w:p w14:paraId="1D51C96B"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16 </w:t>
      </w:r>
      <w:proofErr w:type="spellStart"/>
      <w:r w:rsidRPr="005F3BEA">
        <w:rPr>
          <w:rFonts w:ascii="Book Antiqua" w:hAnsi="Book Antiqua"/>
          <w:b/>
          <w:sz w:val="24"/>
          <w:szCs w:val="24"/>
        </w:rPr>
        <w:t>Namn</w:t>
      </w:r>
      <w:proofErr w:type="spellEnd"/>
      <w:r w:rsidRPr="005F3BEA">
        <w:rPr>
          <w:rFonts w:ascii="Book Antiqua" w:hAnsi="Book Antiqua"/>
          <w:b/>
          <w:sz w:val="24"/>
          <w:szCs w:val="24"/>
        </w:rPr>
        <w:t xml:space="preserve"> Y</w:t>
      </w:r>
      <w:r w:rsidRPr="005F3BEA">
        <w:rPr>
          <w:rFonts w:ascii="Book Antiqua" w:hAnsi="Book Antiqua"/>
          <w:sz w:val="24"/>
          <w:szCs w:val="24"/>
        </w:rPr>
        <w:t xml:space="preserve">, </w:t>
      </w:r>
      <w:proofErr w:type="spellStart"/>
      <w:r w:rsidRPr="005F3BEA">
        <w:rPr>
          <w:rFonts w:ascii="Book Antiqua" w:hAnsi="Book Antiqua"/>
          <w:sz w:val="24"/>
          <w:szCs w:val="24"/>
        </w:rPr>
        <w:t>Maldjian</w:t>
      </w:r>
      <w:proofErr w:type="spellEnd"/>
      <w:r w:rsidRPr="005F3BEA">
        <w:rPr>
          <w:rFonts w:ascii="Book Antiqua" w:hAnsi="Book Antiqua"/>
          <w:sz w:val="24"/>
          <w:szCs w:val="24"/>
        </w:rPr>
        <w:t xml:space="preserve"> PD. Hydatid cyst embolization to the pulmonary artery: CT and MR features. </w:t>
      </w:r>
      <w:proofErr w:type="spellStart"/>
      <w:r w:rsidRPr="005F3BEA">
        <w:rPr>
          <w:rFonts w:ascii="Book Antiqua" w:hAnsi="Book Antiqua"/>
          <w:i/>
          <w:sz w:val="24"/>
          <w:szCs w:val="24"/>
        </w:rPr>
        <w:t>Emerg</w:t>
      </w:r>
      <w:proofErr w:type="spellEnd"/>
      <w:r w:rsidRPr="005F3BEA">
        <w:rPr>
          <w:rFonts w:ascii="Book Antiqua" w:hAnsi="Book Antiqua"/>
          <w:i/>
          <w:sz w:val="24"/>
          <w:szCs w:val="24"/>
        </w:rPr>
        <w:t xml:space="preserve"> </w:t>
      </w:r>
      <w:proofErr w:type="spellStart"/>
      <w:r w:rsidRPr="005F3BEA">
        <w:rPr>
          <w:rFonts w:ascii="Book Antiqua" w:hAnsi="Book Antiqua"/>
          <w:i/>
          <w:sz w:val="24"/>
          <w:szCs w:val="24"/>
        </w:rPr>
        <w:t>Radiol</w:t>
      </w:r>
      <w:proofErr w:type="spellEnd"/>
      <w:r w:rsidRPr="005F3BEA">
        <w:rPr>
          <w:rFonts w:ascii="Book Antiqua" w:hAnsi="Book Antiqua"/>
          <w:sz w:val="24"/>
          <w:szCs w:val="24"/>
        </w:rPr>
        <w:t xml:space="preserve"> 2013; </w:t>
      </w:r>
      <w:r w:rsidRPr="005F3BEA">
        <w:rPr>
          <w:rFonts w:ascii="Book Antiqua" w:hAnsi="Book Antiqua"/>
          <w:b/>
          <w:sz w:val="24"/>
          <w:szCs w:val="24"/>
        </w:rPr>
        <w:t>20</w:t>
      </w:r>
      <w:r w:rsidRPr="005F3BEA">
        <w:rPr>
          <w:rFonts w:ascii="Book Antiqua" w:hAnsi="Book Antiqua"/>
          <w:sz w:val="24"/>
          <w:szCs w:val="24"/>
        </w:rPr>
        <w:t>: 565-568 [PMID: 23686588 DOI: 10.1007/s10140-013-1130-z]</w:t>
      </w:r>
    </w:p>
    <w:p w14:paraId="65A8CBD6"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17 </w:t>
      </w:r>
      <w:r w:rsidRPr="005F3BEA">
        <w:rPr>
          <w:rFonts w:ascii="Book Antiqua" w:hAnsi="Book Antiqua"/>
          <w:b/>
          <w:sz w:val="24"/>
          <w:szCs w:val="24"/>
        </w:rPr>
        <w:t>Salem R</w:t>
      </w:r>
      <w:r w:rsidRPr="005F3BEA">
        <w:rPr>
          <w:rFonts w:ascii="Book Antiqua" w:hAnsi="Book Antiqua"/>
          <w:sz w:val="24"/>
          <w:szCs w:val="24"/>
        </w:rPr>
        <w:t xml:space="preserve">, </w:t>
      </w:r>
      <w:proofErr w:type="spellStart"/>
      <w:r w:rsidRPr="005F3BEA">
        <w:rPr>
          <w:rFonts w:ascii="Book Antiqua" w:hAnsi="Book Antiqua"/>
          <w:sz w:val="24"/>
          <w:szCs w:val="24"/>
        </w:rPr>
        <w:t>Zrig</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Joober</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Trimech</w:t>
      </w:r>
      <w:proofErr w:type="spellEnd"/>
      <w:r w:rsidRPr="005F3BEA">
        <w:rPr>
          <w:rFonts w:ascii="Book Antiqua" w:hAnsi="Book Antiqua"/>
          <w:sz w:val="24"/>
          <w:szCs w:val="24"/>
        </w:rPr>
        <w:t xml:space="preserve"> T, </w:t>
      </w:r>
      <w:proofErr w:type="spellStart"/>
      <w:r w:rsidRPr="005F3BEA">
        <w:rPr>
          <w:rFonts w:ascii="Book Antiqua" w:hAnsi="Book Antiqua"/>
          <w:sz w:val="24"/>
          <w:szCs w:val="24"/>
        </w:rPr>
        <w:t>Harzallah</w:t>
      </w:r>
      <w:proofErr w:type="spellEnd"/>
      <w:r w:rsidRPr="005F3BEA">
        <w:rPr>
          <w:rFonts w:ascii="Book Antiqua" w:hAnsi="Book Antiqua"/>
          <w:sz w:val="24"/>
          <w:szCs w:val="24"/>
        </w:rPr>
        <w:t xml:space="preserve"> W, </w:t>
      </w:r>
      <w:proofErr w:type="spellStart"/>
      <w:r w:rsidRPr="005F3BEA">
        <w:rPr>
          <w:rFonts w:ascii="Book Antiqua" w:hAnsi="Book Antiqua"/>
          <w:sz w:val="24"/>
          <w:szCs w:val="24"/>
        </w:rPr>
        <w:t>Jellali</w:t>
      </w:r>
      <w:proofErr w:type="spellEnd"/>
      <w:r w:rsidRPr="005F3BEA">
        <w:rPr>
          <w:rFonts w:ascii="Book Antiqua" w:hAnsi="Book Antiqua"/>
          <w:sz w:val="24"/>
          <w:szCs w:val="24"/>
        </w:rPr>
        <w:t xml:space="preserve"> MA, </w:t>
      </w:r>
      <w:proofErr w:type="spellStart"/>
      <w:r w:rsidRPr="005F3BEA">
        <w:rPr>
          <w:rFonts w:ascii="Book Antiqua" w:hAnsi="Book Antiqua"/>
          <w:sz w:val="24"/>
          <w:szCs w:val="24"/>
        </w:rPr>
        <w:t>Mnari</w:t>
      </w:r>
      <w:proofErr w:type="spellEnd"/>
      <w:r w:rsidRPr="005F3BEA">
        <w:rPr>
          <w:rFonts w:ascii="Book Antiqua" w:hAnsi="Book Antiqua"/>
          <w:sz w:val="24"/>
          <w:szCs w:val="24"/>
        </w:rPr>
        <w:t xml:space="preserve"> W, Saad J, </w:t>
      </w:r>
      <w:proofErr w:type="spellStart"/>
      <w:r w:rsidRPr="005F3BEA">
        <w:rPr>
          <w:rFonts w:ascii="Book Antiqua" w:hAnsi="Book Antiqua"/>
          <w:sz w:val="24"/>
          <w:szCs w:val="24"/>
        </w:rPr>
        <w:t>Hmida</w:t>
      </w:r>
      <w:proofErr w:type="spellEnd"/>
      <w:r w:rsidRPr="005F3BEA">
        <w:rPr>
          <w:rFonts w:ascii="Book Antiqua" w:hAnsi="Book Antiqua"/>
          <w:sz w:val="24"/>
          <w:szCs w:val="24"/>
        </w:rPr>
        <w:t xml:space="preserve"> B, </w:t>
      </w:r>
      <w:proofErr w:type="spellStart"/>
      <w:r w:rsidRPr="005F3BEA">
        <w:rPr>
          <w:rFonts w:ascii="Book Antiqua" w:hAnsi="Book Antiqua"/>
          <w:sz w:val="24"/>
          <w:szCs w:val="24"/>
        </w:rPr>
        <w:t>Elkamel</w:t>
      </w:r>
      <w:proofErr w:type="spellEnd"/>
      <w:r w:rsidRPr="005F3BEA">
        <w:rPr>
          <w:rFonts w:ascii="Book Antiqua" w:hAnsi="Book Antiqua"/>
          <w:sz w:val="24"/>
          <w:szCs w:val="24"/>
        </w:rPr>
        <w:t xml:space="preserve"> A, Golli M. Pulmonary embolism in echinococcosis: two case reports and literature review. </w:t>
      </w:r>
      <w:r w:rsidRPr="005F3BEA">
        <w:rPr>
          <w:rFonts w:ascii="Book Antiqua" w:hAnsi="Book Antiqua"/>
          <w:i/>
          <w:sz w:val="24"/>
          <w:szCs w:val="24"/>
        </w:rPr>
        <w:t xml:space="preserve">Ann Trop Med </w:t>
      </w:r>
      <w:proofErr w:type="spellStart"/>
      <w:r w:rsidRPr="005F3BEA">
        <w:rPr>
          <w:rFonts w:ascii="Book Antiqua" w:hAnsi="Book Antiqua"/>
          <w:i/>
          <w:sz w:val="24"/>
          <w:szCs w:val="24"/>
        </w:rPr>
        <w:t>Parasitol</w:t>
      </w:r>
      <w:proofErr w:type="spellEnd"/>
      <w:r w:rsidRPr="005F3BEA">
        <w:rPr>
          <w:rFonts w:ascii="Book Antiqua" w:hAnsi="Book Antiqua"/>
          <w:sz w:val="24"/>
          <w:szCs w:val="24"/>
        </w:rPr>
        <w:t xml:space="preserve"> 2011; </w:t>
      </w:r>
      <w:r w:rsidRPr="005F3BEA">
        <w:rPr>
          <w:rFonts w:ascii="Book Antiqua" w:hAnsi="Book Antiqua"/>
          <w:b/>
          <w:sz w:val="24"/>
          <w:szCs w:val="24"/>
        </w:rPr>
        <w:t>105</w:t>
      </w:r>
      <w:r w:rsidRPr="005F3BEA">
        <w:rPr>
          <w:rFonts w:ascii="Book Antiqua" w:hAnsi="Book Antiqua"/>
          <w:sz w:val="24"/>
          <w:szCs w:val="24"/>
        </w:rPr>
        <w:t>: 85-89 [PMID: 21294952 DOI: 10.1179/136485911X12899838413466]</w:t>
      </w:r>
    </w:p>
    <w:p w14:paraId="17A0B2E7"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lastRenderedPageBreak/>
        <w:t xml:space="preserve">18 </w:t>
      </w:r>
      <w:r w:rsidRPr="005F3BEA">
        <w:rPr>
          <w:rFonts w:ascii="Book Antiqua" w:hAnsi="Book Antiqua"/>
          <w:b/>
          <w:sz w:val="24"/>
          <w:szCs w:val="24"/>
        </w:rPr>
        <w:t>Qian ZX</w:t>
      </w:r>
      <w:r w:rsidRPr="005F3BEA">
        <w:rPr>
          <w:rFonts w:ascii="Book Antiqua" w:hAnsi="Book Antiqua"/>
          <w:sz w:val="24"/>
          <w:szCs w:val="24"/>
        </w:rPr>
        <w:t xml:space="preserve">. Thoracic hydatid cysts: a report of 842 cases treated over a thirty-year period. </w:t>
      </w:r>
      <w:r w:rsidRPr="005F3BEA">
        <w:rPr>
          <w:rFonts w:ascii="Book Antiqua" w:hAnsi="Book Antiqua"/>
          <w:i/>
          <w:sz w:val="24"/>
          <w:szCs w:val="24"/>
        </w:rPr>
        <w:t xml:space="preserve">Ann </w:t>
      </w:r>
      <w:proofErr w:type="spellStart"/>
      <w:r w:rsidRPr="005F3BEA">
        <w:rPr>
          <w:rFonts w:ascii="Book Antiqua" w:hAnsi="Book Antiqua"/>
          <w:i/>
          <w:sz w:val="24"/>
          <w:szCs w:val="24"/>
        </w:rPr>
        <w:t>Thorac</w:t>
      </w:r>
      <w:proofErr w:type="spellEnd"/>
      <w:r w:rsidRPr="005F3BEA">
        <w:rPr>
          <w:rFonts w:ascii="Book Antiqua" w:hAnsi="Book Antiqua"/>
          <w:i/>
          <w:sz w:val="24"/>
          <w:szCs w:val="24"/>
        </w:rPr>
        <w:t xml:space="preserve"> Surg</w:t>
      </w:r>
      <w:r w:rsidRPr="005F3BEA">
        <w:rPr>
          <w:rFonts w:ascii="Book Antiqua" w:hAnsi="Book Antiqua"/>
          <w:sz w:val="24"/>
          <w:szCs w:val="24"/>
        </w:rPr>
        <w:t xml:space="preserve"> 1988; </w:t>
      </w:r>
      <w:r w:rsidRPr="005F3BEA">
        <w:rPr>
          <w:rFonts w:ascii="Book Antiqua" w:hAnsi="Book Antiqua"/>
          <w:b/>
          <w:sz w:val="24"/>
          <w:szCs w:val="24"/>
        </w:rPr>
        <w:t>46</w:t>
      </w:r>
      <w:r w:rsidRPr="005F3BEA">
        <w:rPr>
          <w:rFonts w:ascii="Book Antiqua" w:hAnsi="Book Antiqua"/>
          <w:sz w:val="24"/>
          <w:szCs w:val="24"/>
        </w:rPr>
        <w:t>: 342-346 [PMID: 3046523 DOI: 10.1016/S0003-4975(10)65941-3]</w:t>
      </w:r>
    </w:p>
    <w:p w14:paraId="0AFBF973"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19 </w:t>
      </w:r>
      <w:r w:rsidRPr="005F3BEA">
        <w:rPr>
          <w:rFonts w:ascii="Book Antiqua" w:hAnsi="Book Antiqua"/>
          <w:b/>
          <w:sz w:val="24"/>
          <w:szCs w:val="24"/>
        </w:rPr>
        <w:t>Kaplan M</w:t>
      </w:r>
      <w:r w:rsidRPr="005F3BEA">
        <w:rPr>
          <w:rFonts w:ascii="Book Antiqua" w:hAnsi="Book Antiqua"/>
          <w:sz w:val="24"/>
          <w:szCs w:val="24"/>
        </w:rPr>
        <w:t xml:space="preserve">, </w:t>
      </w:r>
      <w:proofErr w:type="spellStart"/>
      <w:r w:rsidRPr="005F3BEA">
        <w:rPr>
          <w:rFonts w:ascii="Book Antiqua" w:hAnsi="Book Antiqua"/>
          <w:sz w:val="24"/>
          <w:szCs w:val="24"/>
        </w:rPr>
        <w:t>Demirtas</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Cimen</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Ozler</w:t>
      </w:r>
      <w:proofErr w:type="spellEnd"/>
      <w:r w:rsidRPr="005F3BEA">
        <w:rPr>
          <w:rFonts w:ascii="Book Antiqua" w:hAnsi="Book Antiqua"/>
          <w:sz w:val="24"/>
          <w:szCs w:val="24"/>
        </w:rPr>
        <w:t xml:space="preserve"> A. Cardiac hydatid cysts with intracavitary expansion. </w:t>
      </w:r>
      <w:r w:rsidRPr="005F3BEA">
        <w:rPr>
          <w:rFonts w:ascii="Book Antiqua" w:hAnsi="Book Antiqua"/>
          <w:i/>
          <w:sz w:val="24"/>
          <w:szCs w:val="24"/>
        </w:rPr>
        <w:t xml:space="preserve">Ann </w:t>
      </w:r>
      <w:proofErr w:type="spellStart"/>
      <w:r w:rsidRPr="005F3BEA">
        <w:rPr>
          <w:rFonts w:ascii="Book Antiqua" w:hAnsi="Book Antiqua"/>
          <w:i/>
          <w:sz w:val="24"/>
          <w:szCs w:val="24"/>
        </w:rPr>
        <w:t>Thorac</w:t>
      </w:r>
      <w:proofErr w:type="spellEnd"/>
      <w:r w:rsidRPr="005F3BEA">
        <w:rPr>
          <w:rFonts w:ascii="Book Antiqua" w:hAnsi="Book Antiqua"/>
          <w:i/>
          <w:sz w:val="24"/>
          <w:szCs w:val="24"/>
        </w:rPr>
        <w:t xml:space="preserve"> Surg</w:t>
      </w:r>
      <w:r w:rsidRPr="005F3BEA">
        <w:rPr>
          <w:rFonts w:ascii="Book Antiqua" w:hAnsi="Book Antiqua"/>
          <w:sz w:val="24"/>
          <w:szCs w:val="24"/>
        </w:rPr>
        <w:t xml:space="preserve"> 2001; </w:t>
      </w:r>
      <w:r w:rsidRPr="005F3BEA">
        <w:rPr>
          <w:rFonts w:ascii="Book Antiqua" w:hAnsi="Book Antiqua"/>
          <w:b/>
          <w:sz w:val="24"/>
          <w:szCs w:val="24"/>
        </w:rPr>
        <w:t>71</w:t>
      </w:r>
      <w:r w:rsidRPr="005F3BEA">
        <w:rPr>
          <w:rFonts w:ascii="Book Antiqua" w:hAnsi="Book Antiqua"/>
          <w:sz w:val="24"/>
          <w:szCs w:val="24"/>
        </w:rPr>
        <w:t>: 1587-1590 [PMID: 11383804 DOI: 10.1016/S0003-4975(01)02443-2]</w:t>
      </w:r>
    </w:p>
    <w:p w14:paraId="7F9D66B9"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20 </w:t>
      </w:r>
      <w:proofErr w:type="spellStart"/>
      <w:r w:rsidRPr="005F3BEA">
        <w:rPr>
          <w:rFonts w:ascii="Book Antiqua" w:hAnsi="Book Antiqua"/>
          <w:b/>
          <w:sz w:val="24"/>
          <w:szCs w:val="24"/>
        </w:rPr>
        <w:t>Guven</w:t>
      </w:r>
      <w:proofErr w:type="spellEnd"/>
      <w:r w:rsidRPr="005F3BEA">
        <w:rPr>
          <w:rFonts w:ascii="Book Antiqua" w:hAnsi="Book Antiqua"/>
          <w:b/>
          <w:sz w:val="24"/>
          <w:szCs w:val="24"/>
        </w:rPr>
        <w:t xml:space="preserve"> A</w:t>
      </w:r>
      <w:r w:rsidRPr="005F3BEA">
        <w:rPr>
          <w:rFonts w:ascii="Book Antiqua" w:hAnsi="Book Antiqua"/>
          <w:sz w:val="24"/>
          <w:szCs w:val="24"/>
        </w:rPr>
        <w:t xml:space="preserve">, </w:t>
      </w:r>
      <w:proofErr w:type="spellStart"/>
      <w:r w:rsidRPr="005F3BEA">
        <w:rPr>
          <w:rFonts w:ascii="Book Antiqua" w:hAnsi="Book Antiqua"/>
          <w:sz w:val="24"/>
          <w:szCs w:val="24"/>
        </w:rPr>
        <w:t>Sokmen</w:t>
      </w:r>
      <w:proofErr w:type="spellEnd"/>
      <w:r w:rsidRPr="005F3BEA">
        <w:rPr>
          <w:rFonts w:ascii="Book Antiqua" w:hAnsi="Book Antiqua"/>
          <w:sz w:val="24"/>
          <w:szCs w:val="24"/>
        </w:rPr>
        <w:t xml:space="preserve"> G, </w:t>
      </w:r>
      <w:proofErr w:type="spellStart"/>
      <w:r w:rsidRPr="005F3BEA">
        <w:rPr>
          <w:rFonts w:ascii="Book Antiqua" w:hAnsi="Book Antiqua"/>
          <w:sz w:val="24"/>
          <w:szCs w:val="24"/>
        </w:rPr>
        <w:t>Yuksel</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Kokoglu</w:t>
      </w:r>
      <w:proofErr w:type="spellEnd"/>
      <w:r w:rsidRPr="005F3BEA">
        <w:rPr>
          <w:rFonts w:ascii="Book Antiqua" w:hAnsi="Book Antiqua"/>
          <w:sz w:val="24"/>
          <w:szCs w:val="24"/>
        </w:rPr>
        <w:t xml:space="preserve"> OF, </w:t>
      </w:r>
      <w:proofErr w:type="spellStart"/>
      <w:r w:rsidRPr="005F3BEA">
        <w:rPr>
          <w:rFonts w:ascii="Book Antiqua" w:hAnsi="Book Antiqua"/>
          <w:sz w:val="24"/>
          <w:szCs w:val="24"/>
        </w:rPr>
        <w:t>Koksal</w:t>
      </w:r>
      <w:proofErr w:type="spellEnd"/>
      <w:r w:rsidRPr="005F3BEA">
        <w:rPr>
          <w:rFonts w:ascii="Book Antiqua" w:hAnsi="Book Antiqua"/>
          <w:sz w:val="24"/>
          <w:szCs w:val="24"/>
        </w:rPr>
        <w:t xml:space="preserve"> N, Cetinkaya A. A case of asymptomatic </w:t>
      </w:r>
      <w:proofErr w:type="spellStart"/>
      <w:r w:rsidRPr="005F3BEA">
        <w:rPr>
          <w:rFonts w:ascii="Book Antiqua" w:hAnsi="Book Antiqua"/>
          <w:sz w:val="24"/>
          <w:szCs w:val="24"/>
        </w:rPr>
        <w:t>cardiopericardial</w:t>
      </w:r>
      <w:proofErr w:type="spellEnd"/>
      <w:r w:rsidRPr="005F3BEA">
        <w:rPr>
          <w:rFonts w:ascii="Book Antiqua" w:hAnsi="Book Antiqua"/>
          <w:sz w:val="24"/>
          <w:szCs w:val="24"/>
        </w:rPr>
        <w:t xml:space="preserve"> hydatid cyst. </w:t>
      </w:r>
      <w:proofErr w:type="spellStart"/>
      <w:r w:rsidRPr="005F3BEA">
        <w:rPr>
          <w:rFonts w:ascii="Book Antiqua" w:hAnsi="Book Antiqua"/>
          <w:i/>
          <w:sz w:val="24"/>
          <w:szCs w:val="24"/>
        </w:rPr>
        <w:t>Jpn</w:t>
      </w:r>
      <w:proofErr w:type="spellEnd"/>
      <w:r w:rsidRPr="005F3BEA">
        <w:rPr>
          <w:rFonts w:ascii="Book Antiqua" w:hAnsi="Book Antiqua"/>
          <w:i/>
          <w:sz w:val="24"/>
          <w:szCs w:val="24"/>
        </w:rPr>
        <w:t xml:space="preserve"> Heart J</w:t>
      </w:r>
      <w:r w:rsidRPr="005F3BEA">
        <w:rPr>
          <w:rFonts w:ascii="Book Antiqua" w:hAnsi="Book Antiqua"/>
          <w:sz w:val="24"/>
          <w:szCs w:val="24"/>
        </w:rPr>
        <w:t xml:space="preserve"> 2004; </w:t>
      </w:r>
      <w:r w:rsidRPr="005F3BEA">
        <w:rPr>
          <w:rFonts w:ascii="Book Antiqua" w:hAnsi="Book Antiqua"/>
          <w:b/>
          <w:sz w:val="24"/>
          <w:szCs w:val="24"/>
        </w:rPr>
        <w:t>45</w:t>
      </w:r>
      <w:r w:rsidRPr="005F3BEA">
        <w:rPr>
          <w:rFonts w:ascii="Book Antiqua" w:hAnsi="Book Antiqua"/>
          <w:sz w:val="24"/>
          <w:szCs w:val="24"/>
        </w:rPr>
        <w:t>: 541-545 [PMID: 15240975 DOI: 10.1536/jhj.45.541]</w:t>
      </w:r>
    </w:p>
    <w:p w14:paraId="547ABF04"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21 </w:t>
      </w:r>
      <w:proofErr w:type="spellStart"/>
      <w:r w:rsidRPr="005F3BEA">
        <w:rPr>
          <w:rFonts w:ascii="Book Antiqua" w:hAnsi="Book Antiqua"/>
          <w:b/>
          <w:sz w:val="24"/>
          <w:szCs w:val="24"/>
        </w:rPr>
        <w:t>Acartürk</w:t>
      </w:r>
      <w:proofErr w:type="spellEnd"/>
      <w:r w:rsidRPr="005F3BEA">
        <w:rPr>
          <w:rFonts w:ascii="Book Antiqua" w:hAnsi="Book Antiqua"/>
          <w:b/>
          <w:sz w:val="24"/>
          <w:szCs w:val="24"/>
        </w:rPr>
        <w:t xml:space="preserve"> E</w:t>
      </w:r>
      <w:r w:rsidRPr="005F3BEA">
        <w:rPr>
          <w:rFonts w:ascii="Book Antiqua" w:hAnsi="Book Antiqua"/>
          <w:sz w:val="24"/>
          <w:szCs w:val="24"/>
        </w:rPr>
        <w:t xml:space="preserve">, </w:t>
      </w:r>
      <w:proofErr w:type="spellStart"/>
      <w:r w:rsidRPr="005F3BEA">
        <w:rPr>
          <w:rFonts w:ascii="Book Antiqua" w:hAnsi="Book Antiqua"/>
          <w:sz w:val="24"/>
          <w:szCs w:val="24"/>
        </w:rPr>
        <w:t>öZeren</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Koç</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Yaliniz</w:t>
      </w:r>
      <w:proofErr w:type="spellEnd"/>
      <w:r w:rsidRPr="005F3BEA">
        <w:rPr>
          <w:rFonts w:ascii="Book Antiqua" w:hAnsi="Book Antiqua"/>
          <w:sz w:val="24"/>
          <w:szCs w:val="24"/>
        </w:rPr>
        <w:t xml:space="preserve"> H, </w:t>
      </w:r>
      <w:proofErr w:type="spellStart"/>
      <w:r w:rsidRPr="005F3BEA">
        <w:rPr>
          <w:rFonts w:ascii="Book Antiqua" w:hAnsi="Book Antiqua"/>
          <w:sz w:val="24"/>
          <w:szCs w:val="24"/>
        </w:rPr>
        <w:t>Biçakci</w:t>
      </w:r>
      <w:proofErr w:type="spellEnd"/>
      <w:r w:rsidRPr="005F3BEA">
        <w:rPr>
          <w:rFonts w:ascii="Book Antiqua" w:hAnsi="Book Antiqua"/>
          <w:sz w:val="24"/>
          <w:szCs w:val="24"/>
        </w:rPr>
        <w:t xml:space="preserve"> S, Demir M. Left ventricular hydatid cyst presenting with acute ischemic stroke: case report. </w:t>
      </w:r>
      <w:r w:rsidRPr="005F3BEA">
        <w:rPr>
          <w:rFonts w:ascii="Book Antiqua" w:hAnsi="Book Antiqua"/>
          <w:i/>
          <w:sz w:val="24"/>
          <w:szCs w:val="24"/>
        </w:rPr>
        <w:t xml:space="preserve">J Am Soc </w:t>
      </w:r>
      <w:proofErr w:type="spellStart"/>
      <w:r w:rsidRPr="005F3BEA">
        <w:rPr>
          <w:rFonts w:ascii="Book Antiqua" w:hAnsi="Book Antiqua"/>
          <w:i/>
          <w:sz w:val="24"/>
          <w:szCs w:val="24"/>
        </w:rPr>
        <w:t>Echocardiogr</w:t>
      </w:r>
      <w:proofErr w:type="spellEnd"/>
      <w:r w:rsidRPr="005F3BEA">
        <w:rPr>
          <w:rFonts w:ascii="Book Antiqua" w:hAnsi="Book Antiqua"/>
          <w:sz w:val="24"/>
          <w:szCs w:val="24"/>
        </w:rPr>
        <w:t xml:space="preserve"> 2004; </w:t>
      </w:r>
      <w:r w:rsidRPr="005F3BEA">
        <w:rPr>
          <w:rFonts w:ascii="Book Antiqua" w:hAnsi="Book Antiqua"/>
          <w:b/>
          <w:sz w:val="24"/>
          <w:szCs w:val="24"/>
        </w:rPr>
        <w:t>17</w:t>
      </w:r>
      <w:r w:rsidRPr="005F3BEA">
        <w:rPr>
          <w:rFonts w:ascii="Book Antiqua" w:hAnsi="Book Antiqua"/>
          <w:sz w:val="24"/>
          <w:szCs w:val="24"/>
        </w:rPr>
        <w:t>: 1009-1010 [PMID: 15337971 DOI: 10.1016/j.echo.2004.04.031]</w:t>
      </w:r>
    </w:p>
    <w:p w14:paraId="03FEE761"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22 </w:t>
      </w:r>
      <w:r w:rsidRPr="005F3BEA">
        <w:rPr>
          <w:rFonts w:ascii="Book Antiqua" w:hAnsi="Book Antiqua"/>
          <w:b/>
          <w:sz w:val="24"/>
          <w:szCs w:val="24"/>
        </w:rPr>
        <w:t>Pakis I</w:t>
      </w:r>
      <w:r w:rsidRPr="005F3BEA">
        <w:rPr>
          <w:rFonts w:ascii="Book Antiqua" w:hAnsi="Book Antiqua"/>
          <w:sz w:val="24"/>
          <w:szCs w:val="24"/>
        </w:rPr>
        <w:t xml:space="preserve">, </w:t>
      </w:r>
      <w:proofErr w:type="spellStart"/>
      <w:r w:rsidRPr="005F3BEA">
        <w:rPr>
          <w:rFonts w:ascii="Book Antiqua" w:hAnsi="Book Antiqua"/>
          <w:sz w:val="24"/>
          <w:szCs w:val="24"/>
        </w:rPr>
        <w:t>Akyildiz</w:t>
      </w:r>
      <w:proofErr w:type="spellEnd"/>
      <w:r w:rsidRPr="005F3BEA">
        <w:rPr>
          <w:rFonts w:ascii="Book Antiqua" w:hAnsi="Book Antiqua"/>
          <w:sz w:val="24"/>
          <w:szCs w:val="24"/>
        </w:rPr>
        <w:t xml:space="preserve"> EU, </w:t>
      </w:r>
      <w:proofErr w:type="spellStart"/>
      <w:r w:rsidRPr="005F3BEA">
        <w:rPr>
          <w:rFonts w:ascii="Book Antiqua" w:hAnsi="Book Antiqua"/>
          <w:sz w:val="24"/>
          <w:szCs w:val="24"/>
        </w:rPr>
        <w:t>Karayel</w:t>
      </w:r>
      <w:proofErr w:type="spellEnd"/>
      <w:r w:rsidRPr="005F3BEA">
        <w:rPr>
          <w:rFonts w:ascii="Book Antiqua" w:hAnsi="Book Antiqua"/>
          <w:sz w:val="24"/>
          <w:szCs w:val="24"/>
        </w:rPr>
        <w:t xml:space="preserve"> F, </w:t>
      </w:r>
      <w:proofErr w:type="spellStart"/>
      <w:r w:rsidRPr="005F3BEA">
        <w:rPr>
          <w:rFonts w:ascii="Book Antiqua" w:hAnsi="Book Antiqua"/>
          <w:sz w:val="24"/>
          <w:szCs w:val="24"/>
        </w:rPr>
        <w:t>Turan</w:t>
      </w:r>
      <w:proofErr w:type="spellEnd"/>
      <w:r w:rsidRPr="005F3BEA">
        <w:rPr>
          <w:rFonts w:ascii="Book Antiqua" w:hAnsi="Book Antiqua"/>
          <w:sz w:val="24"/>
          <w:szCs w:val="24"/>
        </w:rPr>
        <w:t xml:space="preserve"> AA, </w:t>
      </w:r>
      <w:proofErr w:type="spellStart"/>
      <w:r w:rsidRPr="005F3BEA">
        <w:rPr>
          <w:rFonts w:ascii="Book Antiqua" w:hAnsi="Book Antiqua"/>
          <w:sz w:val="24"/>
          <w:szCs w:val="24"/>
        </w:rPr>
        <w:t>Senel</w:t>
      </w:r>
      <w:proofErr w:type="spellEnd"/>
      <w:r w:rsidRPr="005F3BEA">
        <w:rPr>
          <w:rFonts w:ascii="Book Antiqua" w:hAnsi="Book Antiqua"/>
          <w:sz w:val="24"/>
          <w:szCs w:val="24"/>
        </w:rPr>
        <w:t xml:space="preserve"> B, </w:t>
      </w:r>
      <w:proofErr w:type="spellStart"/>
      <w:r w:rsidRPr="005F3BEA">
        <w:rPr>
          <w:rFonts w:ascii="Book Antiqua" w:hAnsi="Book Antiqua"/>
          <w:sz w:val="24"/>
          <w:szCs w:val="24"/>
        </w:rPr>
        <w:t>Ozbay</w:t>
      </w:r>
      <w:proofErr w:type="spellEnd"/>
      <w:r w:rsidRPr="005F3BEA">
        <w:rPr>
          <w:rFonts w:ascii="Book Antiqua" w:hAnsi="Book Antiqua"/>
          <w:sz w:val="24"/>
          <w:szCs w:val="24"/>
        </w:rPr>
        <w:t xml:space="preserve"> M, Cetin G. Sudden death due to an unrecognized cardiac hydatid cyst: three medicolegal autopsy cases. </w:t>
      </w:r>
      <w:r w:rsidRPr="005F3BEA">
        <w:rPr>
          <w:rFonts w:ascii="Book Antiqua" w:hAnsi="Book Antiqua"/>
          <w:i/>
          <w:sz w:val="24"/>
          <w:szCs w:val="24"/>
        </w:rPr>
        <w:t>J Forensic Sci</w:t>
      </w:r>
      <w:r w:rsidRPr="005F3BEA">
        <w:rPr>
          <w:rFonts w:ascii="Book Antiqua" w:hAnsi="Book Antiqua"/>
          <w:sz w:val="24"/>
          <w:szCs w:val="24"/>
        </w:rPr>
        <w:t xml:space="preserve"> 2006; </w:t>
      </w:r>
      <w:r w:rsidRPr="005F3BEA">
        <w:rPr>
          <w:rFonts w:ascii="Book Antiqua" w:hAnsi="Book Antiqua"/>
          <w:b/>
          <w:sz w:val="24"/>
          <w:szCs w:val="24"/>
        </w:rPr>
        <w:t>51</w:t>
      </w:r>
      <w:r w:rsidRPr="005F3BEA">
        <w:rPr>
          <w:rFonts w:ascii="Book Antiqua" w:hAnsi="Book Antiqua"/>
          <w:sz w:val="24"/>
          <w:szCs w:val="24"/>
        </w:rPr>
        <w:t>: 400-402 [PMID: 16566779 DOI: 10.1111/j.1556-4029.2006.00056.x]</w:t>
      </w:r>
    </w:p>
    <w:p w14:paraId="64FF2F6E"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23 </w:t>
      </w:r>
      <w:proofErr w:type="spellStart"/>
      <w:r w:rsidRPr="005F3BEA">
        <w:rPr>
          <w:rFonts w:ascii="Book Antiqua" w:hAnsi="Book Antiqua"/>
          <w:b/>
          <w:sz w:val="24"/>
          <w:szCs w:val="24"/>
        </w:rPr>
        <w:t>Dursun</w:t>
      </w:r>
      <w:proofErr w:type="spellEnd"/>
      <w:r w:rsidRPr="005F3BEA">
        <w:rPr>
          <w:rFonts w:ascii="Book Antiqua" w:hAnsi="Book Antiqua"/>
          <w:b/>
          <w:sz w:val="24"/>
          <w:szCs w:val="24"/>
        </w:rPr>
        <w:t xml:space="preserve"> M</w:t>
      </w:r>
      <w:r w:rsidRPr="005F3BEA">
        <w:rPr>
          <w:rFonts w:ascii="Book Antiqua" w:hAnsi="Book Antiqua"/>
          <w:sz w:val="24"/>
          <w:szCs w:val="24"/>
        </w:rPr>
        <w:t xml:space="preserve">, </w:t>
      </w:r>
      <w:proofErr w:type="spellStart"/>
      <w:r w:rsidRPr="005F3BEA">
        <w:rPr>
          <w:rFonts w:ascii="Book Antiqua" w:hAnsi="Book Antiqua"/>
          <w:sz w:val="24"/>
          <w:szCs w:val="24"/>
        </w:rPr>
        <w:t>Terzibasioglu</w:t>
      </w:r>
      <w:proofErr w:type="spellEnd"/>
      <w:r w:rsidRPr="005F3BEA">
        <w:rPr>
          <w:rFonts w:ascii="Book Antiqua" w:hAnsi="Book Antiqua"/>
          <w:sz w:val="24"/>
          <w:szCs w:val="24"/>
        </w:rPr>
        <w:t xml:space="preserve"> E, Yilmaz R, </w:t>
      </w:r>
      <w:proofErr w:type="spellStart"/>
      <w:r w:rsidRPr="005F3BEA">
        <w:rPr>
          <w:rFonts w:ascii="Book Antiqua" w:hAnsi="Book Antiqua"/>
          <w:sz w:val="24"/>
          <w:szCs w:val="24"/>
        </w:rPr>
        <w:t>Cekrezi</w:t>
      </w:r>
      <w:proofErr w:type="spellEnd"/>
      <w:r w:rsidRPr="005F3BEA">
        <w:rPr>
          <w:rFonts w:ascii="Book Antiqua" w:hAnsi="Book Antiqua"/>
          <w:sz w:val="24"/>
          <w:szCs w:val="24"/>
        </w:rPr>
        <w:t xml:space="preserve"> B, </w:t>
      </w:r>
      <w:proofErr w:type="spellStart"/>
      <w:r w:rsidRPr="005F3BEA">
        <w:rPr>
          <w:rFonts w:ascii="Book Antiqua" w:hAnsi="Book Antiqua"/>
          <w:sz w:val="24"/>
          <w:szCs w:val="24"/>
        </w:rPr>
        <w:t>Olgar</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Nisli</w:t>
      </w:r>
      <w:proofErr w:type="spellEnd"/>
      <w:r w:rsidRPr="005F3BEA">
        <w:rPr>
          <w:rFonts w:ascii="Book Antiqua" w:hAnsi="Book Antiqua"/>
          <w:sz w:val="24"/>
          <w:szCs w:val="24"/>
        </w:rPr>
        <w:t xml:space="preserve"> K, </w:t>
      </w:r>
      <w:proofErr w:type="spellStart"/>
      <w:r w:rsidRPr="005F3BEA">
        <w:rPr>
          <w:rFonts w:ascii="Book Antiqua" w:hAnsi="Book Antiqua"/>
          <w:sz w:val="24"/>
          <w:szCs w:val="24"/>
        </w:rPr>
        <w:t>Tunaci</w:t>
      </w:r>
      <w:proofErr w:type="spellEnd"/>
      <w:r w:rsidRPr="005F3BEA">
        <w:rPr>
          <w:rFonts w:ascii="Book Antiqua" w:hAnsi="Book Antiqua"/>
          <w:sz w:val="24"/>
          <w:szCs w:val="24"/>
        </w:rPr>
        <w:t xml:space="preserve"> A. Cardiac hydatid disease: CT and MRI findings. </w:t>
      </w:r>
      <w:r w:rsidRPr="005F3BEA">
        <w:rPr>
          <w:rFonts w:ascii="Book Antiqua" w:hAnsi="Book Antiqua"/>
          <w:i/>
          <w:sz w:val="24"/>
          <w:szCs w:val="24"/>
        </w:rPr>
        <w:t xml:space="preserve">AJR Am J </w:t>
      </w:r>
      <w:proofErr w:type="spellStart"/>
      <w:r w:rsidRPr="005F3BEA">
        <w:rPr>
          <w:rFonts w:ascii="Book Antiqua" w:hAnsi="Book Antiqua"/>
          <w:i/>
          <w:sz w:val="24"/>
          <w:szCs w:val="24"/>
        </w:rPr>
        <w:t>Roentgenol</w:t>
      </w:r>
      <w:proofErr w:type="spellEnd"/>
      <w:r w:rsidRPr="005F3BEA">
        <w:rPr>
          <w:rFonts w:ascii="Book Antiqua" w:hAnsi="Book Antiqua"/>
          <w:sz w:val="24"/>
          <w:szCs w:val="24"/>
        </w:rPr>
        <w:t xml:space="preserve"> 2008; </w:t>
      </w:r>
      <w:r w:rsidRPr="005F3BEA">
        <w:rPr>
          <w:rFonts w:ascii="Book Antiqua" w:hAnsi="Book Antiqua"/>
          <w:b/>
          <w:sz w:val="24"/>
          <w:szCs w:val="24"/>
        </w:rPr>
        <w:t>190</w:t>
      </w:r>
      <w:r w:rsidRPr="005F3BEA">
        <w:rPr>
          <w:rFonts w:ascii="Book Antiqua" w:hAnsi="Book Antiqua"/>
          <w:sz w:val="24"/>
          <w:szCs w:val="24"/>
        </w:rPr>
        <w:t>: 226-232 [PMID: 18094316 DOI: 10.2214/AJR.07.2035]</w:t>
      </w:r>
    </w:p>
    <w:p w14:paraId="2CCB7BD5"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24 </w:t>
      </w:r>
      <w:r w:rsidRPr="005F3BEA">
        <w:rPr>
          <w:rFonts w:ascii="Book Antiqua" w:hAnsi="Book Antiqua"/>
          <w:b/>
          <w:sz w:val="24"/>
          <w:szCs w:val="24"/>
        </w:rPr>
        <w:t>Ben-</w:t>
      </w:r>
      <w:proofErr w:type="spellStart"/>
      <w:r w:rsidRPr="005F3BEA">
        <w:rPr>
          <w:rFonts w:ascii="Book Antiqua" w:hAnsi="Book Antiqua"/>
          <w:b/>
          <w:sz w:val="24"/>
          <w:szCs w:val="24"/>
        </w:rPr>
        <w:t>Hamda</w:t>
      </w:r>
      <w:proofErr w:type="spellEnd"/>
      <w:r w:rsidRPr="005F3BEA">
        <w:rPr>
          <w:rFonts w:ascii="Book Antiqua" w:hAnsi="Book Antiqua"/>
          <w:b/>
          <w:sz w:val="24"/>
          <w:szCs w:val="24"/>
        </w:rPr>
        <w:t xml:space="preserve"> K</w:t>
      </w:r>
      <w:r w:rsidRPr="005F3BEA">
        <w:rPr>
          <w:rFonts w:ascii="Book Antiqua" w:hAnsi="Book Antiqua"/>
          <w:sz w:val="24"/>
          <w:szCs w:val="24"/>
        </w:rPr>
        <w:t xml:space="preserve">, </w:t>
      </w:r>
      <w:proofErr w:type="spellStart"/>
      <w:r w:rsidRPr="005F3BEA">
        <w:rPr>
          <w:rFonts w:ascii="Book Antiqua" w:hAnsi="Book Antiqua"/>
          <w:sz w:val="24"/>
          <w:szCs w:val="24"/>
        </w:rPr>
        <w:t>Maatouk</w:t>
      </w:r>
      <w:proofErr w:type="spellEnd"/>
      <w:r w:rsidRPr="005F3BEA">
        <w:rPr>
          <w:rFonts w:ascii="Book Antiqua" w:hAnsi="Book Antiqua"/>
          <w:sz w:val="24"/>
          <w:szCs w:val="24"/>
        </w:rPr>
        <w:t xml:space="preserve"> F, Ben-Farhat M, </w:t>
      </w:r>
      <w:proofErr w:type="spellStart"/>
      <w:r w:rsidRPr="005F3BEA">
        <w:rPr>
          <w:rFonts w:ascii="Book Antiqua" w:hAnsi="Book Antiqua"/>
          <w:sz w:val="24"/>
          <w:szCs w:val="24"/>
        </w:rPr>
        <w:t>Betbout</w:t>
      </w:r>
      <w:proofErr w:type="spellEnd"/>
      <w:r w:rsidRPr="005F3BEA">
        <w:rPr>
          <w:rFonts w:ascii="Book Antiqua" w:hAnsi="Book Antiqua"/>
          <w:sz w:val="24"/>
          <w:szCs w:val="24"/>
        </w:rPr>
        <w:t xml:space="preserve"> F, </w:t>
      </w:r>
      <w:proofErr w:type="spellStart"/>
      <w:r w:rsidRPr="005F3BEA">
        <w:rPr>
          <w:rFonts w:ascii="Book Antiqua" w:hAnsi="Book Antiqua"/>
          <w:sz w:val="24"/>
          <w:szCs w:val="24"/>
        </w:rPr>
        <w:t>Gamra</w:t>
      </w:r>
      <w:proofErr w:type="spellEnd"/>
      <w:r w:rsidRPr="005F3BEA">
        <w:rPr>
          <w:rFonts w:ascii="Book Antiqua" w:hAnsi="Book Antiqua"/>
          <w:sz w:val="24"/>
          <w:szCs w:val="24"/>
        </w:rPr>
        <w:t xml:space="preserve"> H, </w:t>
      </w:r>
      <w:proofErr w:type="spellStart"/>
      <w:r w:rsidRPr="005F3BEA">
        <w:rPr>
          <w:rFonts w:ascii="Book Antiqua" w:hAnsi="Book Antiqua"/>
          <w:sz w:val="24"/>
          <w:szCs w:val="24"/>
        </w:rPr>
        <w:t>Addad</w:t>
      </w:r>
      <w:proofErr w:type="spellEnd"/>
      <w:r w:rsidRPr="005F3BEA">
        <w:rPr>
          <w:rFonts w:ascii="Book Antiqua" w:hAnsi="Book Antiqua"/>
          <w:sz w:val="24"/>
          <w:szCs w:val="24"/>
        </w:rPr>
        <w:t xml:space="preserve"> F, Fatima A, </w:t>
      </w:r>
      <w:proofErr w:type="spellStart"/>
      <w:r w:rsidRPr="005F3BEA">
        <w:rPr>
          <w:rFonts w:ascii="Book Antiqua" w:hAnsi="Book Antiqua"/>
          <w:sz w:val="24"/>
          <w:szCs w:val="24"/>
        </w:rPr>
        <w:t>Abdellaoui</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Dridi</w:t>
      </w:r>
      <w:proofErr w:type="spellEnd"/>
      <w:r w:rsidRPr="005F3BEA">
        <w:rPr>
          <w:rFonts w:ascii="Book Antiqua" w:hAnsi="Book Antiqua"/>
          <w:sz w:val="24"/>
          <w:szCs w:val="24"/>
        </w:rPr>
        <w:t xml:space="preserve"> Z, </w:t>
      </w:r>
      <w:proofErr w:type="spellStart"/>
      <w:r w:rsidRPr="005F3BEA">
        <w:rPr>
          <w:rFonts w:ascii="Book Antiqua" w:hAnsi="Book Antiqua"/>
          <w:sz w:val="24"/>
          <w:szCs w:val="24"/>
        </w:rPr>
        <w:t>Hendiri</w:t>
      </w:r>
      <w:proofErr w:type="spellEnd"/>
      <w:r w:rsidRPr="005F3BEA">
        <w:rPr>
          <w:rFonts w:ascii="Book Antiqua" w:hAnsi="Book Antiqua"/>
          <w:sz w:val="24"/>
          <w:szCs w:val="24"/>
        </w:rPr>
        <w:t xml:space="preserve"> T. Eighteen-year experience with </w:t>
      </w:r>
      <w:proofErr w:type="spellStart"/>
      <w:r w:rsidRPr="005F3BEA">
        <w:rPr>
          <w:rFonts w:ascii="Book Antiqua" w:hAnsi="Book Antiqua"/>
          <w:sz w:val="24"/>
          <w:szCs w:val="24"/>
        </w:rPr>
        <w:t>echinococcosus</w:t>
      </w:r>
      <w:proofErr w:type="spellEnd"/>
      <w:r w:rsidRPr="005F3BEA">
        <w:rPr>
          <w:rFonts w:ascii="Book Antiqua" w:hAnsi="Book Antiqua"/>
          <w:sz w:val="24"/>
          <w:szCs w:val="24"/>
        </w:rPr>
        <w:t xml:space="preserve"> of the heart: clinical and echocardiographic features in 14 patients. </w:t>
      </w:r>
      <w:r w:rsidRPr="005F3BEA">
        <w:rPr>
          <w:rFonts w:ascii="Book Antiqua" w:hAnsi="Book Antiqua"/>
          <w:i/>
          <w:sz w:val="24"/>
          <w:szCs w:val="24"/>
        </w:rPr>
        <w:t xml:space="preserve">Int J </w:t>
      </w:r>
      <w:proofErr w:type="spellStart"/>
      <w:r w:rsidRPr="005F3BEA">
        <w:rPr>
          <w:rFonts w:ascii="Book Antiqua" w:hAnsi="Book Antiqua"/>
          <w:i/>
          <w:sz w:val="24"/>
          <w:szCs w:val="24"/>
        </w:rPr>
        <w:t>Cardiol</w:t>
      </w:r>
      <w:proofErr w:type="spellEnd"/>
      <w:r w:rsidRPr="005F3BEA">
        <w:rPr>
          <w:rFonts w:ascii="Book Antiqua" w:hAnsi="Book Antiqua"/>
          <w:sz w:val="24"/>
          <w:szCs w:val="24"/>
        </w:rPr>
        <w:t xml:space="preserve"> 2003; </w:t>
      </w:r>
      <w:r w:rsidRPr="005F3BEA">
        <w:rPr>
          <w:rFonts w:ascii="Book Antiqua" w:hAnsi="Book Antiqua"/>
          <w:b/>
          <w:sz w:val="24"/>
          <w:szCs w:val="24"/>
        </w:rPr>
        <w:t>91</w:t>
      </w:r>
      <w:r w:rsidRPr="005F3BEA">
        <w:rPr>
          <w:rFonts w:ascii="Book Antiqua" w:hAnsi="Book Antiqua"/>
          <w:sz w:val="24"/>
          <w:szCs w:val="24"/>
        </w:rPr>
        <w:t>: 145-151 [PMID: 14559124 DOI: 10.1016/S0167-5273(03)00032-9]</w:t>
      </w:r>
    </w:p>
    <w:p w14:paraId="155A714C"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25 </w:t>
      </w:r>
      <w:proofErr w:type="spellStart"/>
      <w:r w:rsidRPr="005F3BEA">
        <w:rPr>
          <w:rFonts w:ascii="Book Antiqua" w:hAnsi="Book Antiqua"/>
          <w:b/>
          <w:sz w:val="24"/>
          <w:szCs w:val="24"/>
        </w:rPr>
        <w:t>Kotoulas</w:t>
      </w:r>
      <w:proofErr w:type="spellEnd"/>
      <w:r w:rsidRPr="005F3BEA">
        <w:rPr>
          <w:rFonts w:ascii="Book Antiqua" w:hAnsi="Book Antiqua"/>
          <w:b/>
          <w:sz w:val="24"/>
          <w:szCs w:val="24"/>
        </w:rPr>
        <w:t xml:space="preserve"> GK</w:t>
      </w:r>
      <w:r w:rsidRPr="005F3BEA">
        <w:rPr>
          <w:rFonts w:ascii="Book Antiqua" w:hAnsi="Book Antiqua"/>
          <w:sz w:val="24"/>
          <w:szCs w:val="24"/>
        </w:rPr>
        <w:t xml:space="preserve">, </w:t>
      </w:r>
      <w:proofErr w:type="spellStart"/>
      <w:r w:rsidRPr="005F3BEA">
        <w:rPr>
          <w:rFonts w:ascii="Book Antiqua" w:hAnsi="Book Antiqua"/>
          <w:sz w:val="24"/>
          <w:szCs w:val="24"/>
        </w:rPr>
        <w:t>Magoufis</w:t>
      </w:r>
      <w:proofErr w:type="spellEnd"/>
      <w:r w:rsidRPr="005F3BEA">
        <w:rPr>
          <w:rFonts w:ascii="Book Antiqua" w:hAnsi="Book Antiqua"/>
          <w:sz w:val="24"/>
          <w:szCs w:val="24"/>
        </w:rPr>
        <w:t xml:space="preserve"> GL, </w:t>
      </w:r>
      <w:proofErr w:type="spellStart"/>
      <w:r w:rsidRPr="005F3BEA">
        <w:rPr>
          <w:rFonts w:ascii="Book Antiqua" w:hAnsi="Book Antiqua"/>
          <w:sz w:val="24"/>
          <w:szCs w:val="24"/>
        </w:rPr>
        <w:t>Gouliamos</w:t>
      </w:r>
      <w:proofErr w:type="spellEnd"/>
      <w:r w:rsidRPr="005F3BEA">
        <w:rPr>
          <w:rFonts w:ascii="Book Antiqua" w:hAnsi="Book Antiqua"/>
          <w:sz w:val="24"/>
          <w:szCs w:val="24"/>
        </w:rPr>
        <w:t xml:space="preserve"> AD, </w:t>
      </w:r>
      <w:proofErr w:type="spellStart"/>
      <w:r w:rsidRPr="005F3BEA">
        <w:rPr>
          <w:rFonts w:ascii="Book Antiqua" w:hAnsi="Book Antiqua"/>
          <w:sz w:val="24"/>
          <w:szCs w:val="24"/>
        </w:rPr>
        <w:t>Athanassopoulou</w:t>
      </w:r>
      <w:proofErr w:type="spellEnd"/>
      <w:r w:rsidRPr="005F3BEA">
        <w:rPr>
          <w:rFonts w:ascii="Book Antiqua" w:hAnsi="Book Antiqua"/>
          <w:sz w:val="24"/>
          <w:szCs w:val="24"/>
        </w:rPr>
        <w:t xml:space="preserve"> AK, </w:t>
      </w:r>
      <w:proofErr w:type="spellStart"/>
      <w:r w:rsidRPr="005F3BEA">
        <w:rPr>
          <w:rFonts w:ascii="Book Antiqua" w:hAnsi="Book Antiqua"/>
          <w:sz w:val="24"/>
          <w:szCs w:val="24"/>
        </w:rPr>
        <w:t>Roussakis</w:t>
      </w:r>
      <w:proofErr w:type="spellEnd"/>
      <w:r w:rsidRPr="005F3BEA">
        <w:rPr>
          <w:rFonts w:ascii="Book Antiqua" w:hAnsi="Book Antiqua"/>
          <w:sz w:val="24"/>
          <w:szCs w:val="24"/>
        </w:rPr>
        <w:t xml:space="preserve"> AC, </w:t>
      </w:r>
      <w:proofErr w:type="spellStart"/>
      <w:r w:rsidRPr="005F3BEA">
        <w:rPr>
          <w:rFonts w:ascii="Book Antiqua" w:hAnsi="Book Antiqua"/>
          <w:sz w:val="24"/>
          <w:szCs w:val="24"/>
        </w:rPr>
        <w:t>Koulocheri</w:t>
      </w:r>
      <w:proofErr w:type="spellEnd"/>
      <w:r w:rsidRPr="005F3BEA">
        <w:rPr>
          <w:rFonts w:ascii="Book Antiqua" w:hAnsi="Book Antiqua"/>
          <w:sz w:val="24"/>
          <w:szCs w:val="24"/>
        </w:rPr>
        <w:t xml:space="preserve"> DP, </w:t>
      </w:r>
      <w:proofErr w:type="spellStart"/>
      <w:r w:rsidRPr="005F3BEA">
        <w:rPr>
          <w:rFonts w:ascii="Book Antiqua" w:hAnsi="Book Antiqua"/>
          <w:sz w:val="24"/>
          <w:szCs w:val="24"/>
        </w:rPr>
        <w:t>Kalovidouris</w:t>
      </w:r>
      <w:proofErr w:type="spellEnd"/>
      <w:r w:rsidRPr="005F3BEA">
        <w:rPr>
          <w:rFonts w:ascii="Book Antiqua" w:hAnsi="Book Antiqua"/>
          <w:sz w:val="24"/>
          <w:szCs w:val="24"/>
        </w:rPr>
        <w:t xml:space="preserve"> A, Vlahos L. Evaluation of hydatid disease of the heart with magnetic resonance imaging. </w:t>
      </w:r>
      <w:r w:rsidRPr="005F3BEA">
        <w:rPr>
          <w:rFonts w:ascii="Book Antiqua" w:hAnsi="Book Antiqua"/>
          <w:i/>
          <w:sz w:val="24"/>
          <w:szCs w:val="24"/>
        </w:rPr>
        <w:t xml:space="preserve">Cardiovasc </w:t>
      </w:r>
      <w:proofErr w:type="spellStart"/>
      <w:r w:rsidRPr="005F3BEA">
        <w:rPr>
          <w:rFonts w:ascii="Book Antiqua" w:hAnsi="Book Antiqua"/>
          <w:i/>
          <w:sz w:val="24"/>
          <w:szCs w:val="24"/>
        </w:rPr>
        <w:t>Intervent</w:t>
      </w:r>
      <w:proofErr w:type="spellEnd"/>
      <w:r w:rsidRPr="005F3BEA">
        <w:rPr>
          <w:rFonts w:ascii="Book Antiqua" w:hAnsi="Book Antiqua"/>
          <w:i/>
          <w:sz w:val="24"/>
          <w:szCs w:val="24"/>
        </w:rPr>
        <w:t xml:space="preserve"> </w:t>
      </w:r>
      <w:proofErr w:type="spellStart"/>
      <w:r w:rsidRPr="005F3BEA">
        <w:rPr>
          <w:rFonts w:ascii="Book Antiqua" w:hAnsi="Book Antiqua"/>
          <w:i/>
          <w:sz w:val="24"/>
          <w:szCs w:val="24"/>
        </w:rPr>
        <w:t>Radiol</w:t>
      </w:r>
      <w:proofErr w:type="spellEnd"/>
      <w:r w:rsidRPr="005F3BEA">
        <w:rPr>
          <w:rFonts w:ascii="Book Antiqua" w:hAnsi="Book Antiqua"/>
          <w:sz w:val="24"/>
          <w:szCs w:val="24"/>
        </w:rPr>
        <w:t xml:space="preserve"> 1996; </w:t>
      </w:r>
      <w:r w:rsidRPr="005F3BEA">
        <w:rPr>
          <w:rFonts w:ascii="Book Antiqua" w:hAnsi="Book Antiqua"/>
          <w:b/>
          <w:sz w:val="24"/>
          <w:szCs w:val="24"/>
        </w:rPr>
        <w:t>19</w:t>
      </w:r>
      <w:r w:rsidRPr="005F3BEA">
        <w:rPr>
          <w:rFonts w:ascii="Book Antiqua" w:hAnsi="Book Antiqua"/>
          <w:sz w:val="24"/>
          <w:szCs w:val="24"/>
        </w:rPr>
        <w:t>: 187-189 [PMID: 8661648 DOI: 10.1007/BF02577618]</w:t>
      </w:r>
    </w:p>
    <w:p w14:paraId="49B93F0F"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lastRenderedPageBreak/>
        <w:t xml:space="preserve">26 </w:t>
      </w:r>
      <w:r w:rsidRPr="005F3BEA">
        <w:rPr>
          <w:rFonts w:ascii="Book Antiqua" w:hAnsi="Book Antiqua"/>
          <w:b/>
          <w:sz w:val="24"/>
          <w:szCs w:val="24"/>
        </w:rPr>
        <w:t>Gómez R</w:t>
      </w:r>
      <w:r w:rsidRPr="005F3BEA">
        <w:rPr>
          <w:rFonts w:ascii="Book Antiqua" w:hAnsi="Book Antiqua"/>
          <w:sz w:val="24"/>
          <w:szCs w:val="24"/>
        </w:rPr>
        <w:t xml:space="preserve">, Moreno E, </w:t>
      </w:r>
      <w:proofErr w:type="spellStart"/>
      <w:r w:rsidRPr="005F3BEA">
        <w:rPr>
          <w:rFonts w:ascii="Book Antiqua" w:hAnsi="Book Antiqua"/>
          <w:sz w:val="24"/>
          <w:szCs w:val="24"/>
        </w:rPr>
        <w:t>Loinaz</w:t>
      </w:r>
      <w:proofErr w:type="spellEnd"/>
      <w:r w:rsidRPr="005F3BEA">
        <w:rPr>
          <w:rFonts w:ascii="Book Antiqua" w:hAnsi="Book Antiqua"/>
          <w:sz w:val="24"/>
          <w:szCs w:val="24"/>
        </w:rPr>
        <w:t xml:space="preserve"> C, De la Calle A, Castellon C, </w:t>
      </w:r>
      <w:proofErr w:type="spellStart"/>
      <w:r w:rsidRPr="005F3BEA">
        <w:rPr>
          <w:rFonts w:ascii="Book Antiqua" w:hAnsi="Book Antiqua"/>
          <w:sz w:val="24"/>
          <w:szCs w:val="24"/>
        </w:rPr>
        <w:t>Manzanera</w:t>
      </w:r>
      <w:proofErr w:type="spellEnd"/>
      <w:r w:rsidRPr="005F3BEA">
        <w:rPr>
          <w:rFonts w:ascii="Book Antiqua" w:hAnsi="Book Antiqua"/>
          <w:sz w:val="24"/>
          <w:szCs w:val="24"/>
        </w:rPr>
        <w:t xml:space="preserve"> M, Herrera V, Garcia A, Hidalgo M. Diaphragmatic or transdiaphragmatic thoracic involvement in hepatic hydatid disease: surgical trends and classification. </w:t>
      </w:r>
      <w:r w:rsidRPr="005F3BEA">
        <w:rPr>
          <w:rFonts w:ascii="Book Antiqua" w:hAnsi="Book Antiqua"/>
          <w:i/>
          <w:sz w:val="24"/>
          <w:szCs w:val="24"/>
        </w:rPr>
        <w:t>World J Surg</w:t>
      </w:r>
      <w:r w:rsidRPr="005F3BEA">
        <w:rPr>
          <w:rFonts w:ascii="Book Antiqua" w:hAnsi="Book Antiqua"/>
          <w:sz w:val="24"/>
          <w:szCs w:val="24"/>
        </w:rPr>
        <w:t xml:space="preserve"> 1995; </w:t>
      </w:r>
      <w:r w:rsidRPr="005F3BEA">
        <w:rPr>
          <w:rFonts w:ascii="Book Antiqua" w:hAnsi="Book Antiqua"/>
          <w:b/>
          <w:sz w:val="24"/>
          <w:szCs w:val="24"/>
        </w:rPr>
        <w:t>19</w:t>
      </w:r>
      <w:r w:rsidRPr="005F3BEA">
        <w:rPr>
          <w:rFonts w:ascii="Book Antiqua" w:hAnsi="Book Antiqua"/>
          <w:sz w:val="24"/>
          <w:szCs w:val="24"/>
        </w:rPr>
        <w:t>: 714-9; discussion 719 [PMID: 7571668 DOI: 10.1007/BF00295911]</w:t>
      </w:r>
    </w:p>
    <w:p w14:paraId="62B5031B"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27 </w:t>
      </w:r>
      <w:proofErr w:type="spellStart"/>
      <w:r w:rsidRPr="005F3BEA">
        <w:rPr>
          <w:rFonts w:ascii="Book Antiqua" w:hAnsi="Book Antiqua"/>
          <w:b/>
          <w:sz w:val="24"/>
          <w:szCs w:val="24"/>
        </w:rPr>
        <w:t>Alghofaily</w:t>
      </w:r>
      <w:proofErr w:type="spellEnd"/>
      <w:r w:rsidRPr="005F3BEA">
        <w:rPr>
          <w:rFonts w:ascii="Book Antiqua" w:hAnsi="Book Antiqua"/>
          <w:b/>
          <w:sz w:val="24"/>
          <w:szCs w:val="24"/>
        </w:rPr>
        <w:t xml:space="preserve"> KA</w:t>
      </w:r>
      <w:r w:rsidRPr="005F3BEA">
        <w:rPr>
          <w:rFonts w:ascii="Book Antiqua" w:hAnsi="Book Antiqua"/>
          <w:sz w:val="24"/>
          <w:szCs w:val="24"/>
        </w:rPr>
        <w:t xml:space="preserve">, </w:t>
      </w:r>
      <w:proofErr w:type="spellStart"/>
      <w:r w:rsidRPr="005F3BEA">
        <w:rPr>
          <w:rFonts w:ascii="Book Antiqua" w:hAnsi="Book Antiqua"/>
          <w:sz w:val="24"/>
          <w:szCs w:val="24"/>
        </w:rPr>
        <w:t>Saeedan</w:t>
      </w:r>
      <w:proofErr w:type="spellEnd"/>
      <w:r w:rsidRPr="005F3BEA">
        <w:rPr>
          <w:rFonts w:ascii="Book Antiqua" w:hAnsi="Book Antiqua"/>
          <w:sz w:val="24"/>
          <w:szCs w:val="24"/>
        </w:rPr>
        <w:t xml:space="preserve"> MB, </w:t>
      </w:r>
      <w:proofErr w:type="spellStart"/>
      <w:r w:rsidRPr="005F3BEA">
        <w:rPr>
          <w:rFonts w:ascii="Book Antiqua" w:hAnsi="Book Antiqua"/>
          <w:sz w:val="24"/>
          <w:szCs w:val="24"/>
        </w:rPr>
        <w:t>Aljohani</w:t>
      </w:r>
      <w:proofErr w:type="spellEnd"/>
      <w:r w:rsidRPr="005F3BEA">
        <w:rPr>
          <w:rFonts w:ascii="Book Antiqua" w:hAnsi="Book Antiqua"/>
          <w:sz w:val="24"/>
          <w:szCs w:val="24"/>
        </w:rPr>
        <w:t xml:space="preserve"> IM, </w:t>
      </w:r>
      <w:proofErr w:type="spellStart"/>
      <w:r w:rsidRPr="005F3BEA">
        <w:rPr>
          <w:rFonts w:ascii="Book Antiqua" w:hAnsi="Book Antiqua"/>
          <w:sz w:val="24"/>
          <w:szCs w:val="24"/>
        </w:rPr>
        <w:t>Alrasheed</w:t>
      </w:r>
      <w:proofErr w:type="spellEnd"/>
      <w:r w:rsidRPr="005F3BEA">
        <w:rPr>
          <w:rFonts w:ascii="Book Antiqua" w:hAnsi="Book Antiqua"/>
          <w:sz w:val="24"/>
          <w:szCs w:val="24"/>
        </w:rPr>
        <w:t xml:space="preserve"> M, McWilliams S, </w:t>
      </w:r>
      <w:proofErr w:type="spellStart"/>
      <w:r w:rsidRPr="005F3BEA">
        <w:rPr>
          <w:rFonts w:ascii="Book Antiqua" w:hAnsi="Book Antiqua"/>
          <w:sz w:val="24"/>
          <w:szCs w:val="24"/>
        </w:rPr>
        <w:t>Aldosary</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Neimatallah</w:t>
      </w:r>
      <w:proofErr w:type="spellEnd"/>
      <w:r w:rsidRPr="005F3BEA">
        <w:rPr>
          <w:rFonts w:ascii="Book Antiqua" w:hAnsi="Book Antiqua"/>
          <w:sz w:val="24"/>
          <w:szCs w:val="24"/>
        </w:rPr>
        <w:t xml:space="preserve"> M. Hepatic hydatid disease complications: review of imaging findings and clinical implications. </w:t>
      </w:r>
      <w:proofErr w:type="spellStart"/>
      <w:r w:rsidRPr="005F3BEA">
        <w:rPr>
          <w:rFonts w:ascii="Book Antiqua" w:hAnsi="Book Antiqua"/>
          <w:i/>
          <w:sz w:val="24"/>
          <w:szCs w:val="24"/>
        </w:rPr>
        <w:t>Abdom</w:t>
      </w:r>
      <w:proofErr w:type="spellEnd"/>
      <w:r w:rsidRPr="005F3BEA">
        <w:rPr>
          <w:rFonts w:ascii="Book Antiqua" w:hAnsi="Book Antiqua"/>
          <w:i/>
          <w:sz w:val="24"/>
          <w:szCs w:val="24"/>
        </w:rPr>
        <w:t xml:space="preserve"> </w:t>
      </w:r>
      <w:proofErr w:type="spellStart"/>
      <w:r w:rsidRPr="005F3BEA">
        <w:rPr>
          <w:rFonts w:ascii="Book Antiqua" w:hAnsi="Book Antiqua"/>
          <w:i/>
          <w:sz w:val="24"/>
          <w:szCs w:val="24"/>
        </w:rPr>
        <w:t>Radiol</w:t>
      </w:r>
      <w:proofErr w:type="spellEnd"/>
      <w:r w:rsidRPr="005F3BEA">
        <w:rPr>
          <w:rFonts w:ascii="Book Antiqua" w:hAnsi="Book Antiqua"/>
          <w:i/>
          <w:sz w:val="24"/>
          <w:szCs w:val="24"/>
        </w:rPr>
        <w:t xml:space="preserve"> (NY)</w:t>
      </w:r>
      <w:r w:rsidRPr="005F3BEA">
        <w:rPr>
          <w:rFonts w:ascii="Book Antiqua" w:hAnsi="Book Antiqua"/>
          <w:sz w:val="24"/>
          <w:szCs w:val="24"/>
        </w:rPr>
        <w:t xml:space="preserve"> 2017; </w:t>
      </w:r>
      <w:r w:rsidRPr="005F3BEA">
        <w:rPr>
          <w:rFonts w:ascii="Book Antiqua" w:hAnsi="Book Antiqua"/>
          <w:b/>
          <w:sz w:val="24"/>
          <w:szCs w:val="24"/>
        </w:rPr>
        <w:t>42</w:t>
      </w:r>
      <w:r w:rsidRPr="005F3BEA">
        <w:rPr>
          <w:rFonts w:ascii="Book Antiqua" w:hAnsi="Book Antiqua"/>
          <w:sz w:val="24"/>
          <w:szCs w:val="24"/>
        </w:rPr>
        <w:t>: 199-210 [PMID: 27487777 DOI: 10.1007/s00261-016-0860-2]</w:t>
      </w:r>
    </w:p>
    <w:p w14:paraId="554508C9"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28 </w:t>
      </w:r>
      <w:proofErr w:type="spellStart"/>
      <w:r w:rsidRPr="005F3BEA">
        <w:rPr>
          <w:rFonts w:ascii="Book Antiqua" w:hAnsi="Book Antiqua"/>
          <w:b/>
          <w:sz w:val="24"/>
          <w:szCs w:val="24"/>
        </w:rPr>
        <w:t>Kilani</w:t>
      </w:r>
      <w:proofErr w:type="spellEnd"/>
      <w:r w:rsidRPr="005F3BEA">
        <w:rPr>
          <w:rFonts w:ascii="Book Antiqua" w:hAnsi="Book Antiqua"/>
          <w:b/>
          <w:sz w:val="24"/>
          <w:szCs w:val="24"/>
        </w:rPr>
        <w:t xml:space="preserve"> T</w:t>
      </w:r>
      <w:r w:rsidRPr="005F3BEA">
        <w:rPr>
          <w:rFonts w:ascii="Book Antiqua" w:hAnsi="Book Antiqua"/>
          <w:sz w:val="24"/>
          <w:szCs w:val="24"/>
        </w:rPr>
        <w:t xml:space="preserve">, El </w:t>
      </w:r>
      <w:proofErr w:type="spellStart"/>
      <w:r w:rsidRPr="005F3BEA">
        <w:rPr>
          <w:rFonts w:ascii="Book Antiqua" w:hAnsi="Book Antiqua"/>
          <w:sz w:val="24"/>
          <w:szCs w:val="24"/>
        </w:rPr>
        <w:t>Hammami</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Horchani</w:t>
      </w:r>
      <w:proofErr w:type="spellEnd"/>
      <w:r w:rsidRPr="005F3BEA">
        <w:rPr>
          <w:rFonts w:ascii="Book Antiqua" w:hAnsi="Book Antiqua"/>
          <w:sz w:val="24"/>
          <w:szCs w:val="24"/>
        </w:rPr>
        <w:t xml:space="preserve"> H, Ben </w:t>
      </w:r>
      <w:proofErr w:type="spellStart"/>
      <w:r w:rsidRPr="005F3BEA">
        <w:rPr>
          <w:rFonts w:ascii="Book Antiqua" w:hAnsi="Book Antiqua"/>
          <w:sz w:val="24"/>
          <w:szCs w:val="24"/>
        </w:rPr>
        <w:t>Miled-Mrad</w:t>
      </w:r>
      <w:proofErr w:type="spellEnd"/>
      <w:r w:rsidRPr="005F3BEA">
        <w:rPr>
          <w:rFonts w:ascii="Book Antiqua" w:hAnsi="Book Antiqua"/>
          <w:sz w:val="24"/>
          <w:szCs w:val="24"/>
        </w:rPr>
        <w:t xml:space="preserve"> K, </w:t>
      </w:r>
      <w:proofErr w:type="spellStart"/>
      <w:r w:rsidRPr="005F3BEA">
        <w:rPr>
          <w:rFonts w:ascii="Book Antiqua" w:hAnsi="Book Antiqua"/>
          <w:sz w:val="24"/>
          <w:szCs w:val="24"/>
        </w:rPr>
        <w:t>Hantous</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Mestiri</w:t>
      </w:r>
      <w:proofErr w:type="spellEnd"/>
      <w:r w:rsidRPr="005F3BEA">
        <w:rPr>
          <w:rFonts w:ascii="Book Antiqua" w:hAnsi="Book Antiqua"/>
          <w:sz w:val="24"/>
          <w:szCs w:val="24"/>
        </w:rPr>
        <w:t xml:space="preserve"> I, </w:t>
      </w:r>
      <w:proofErr w:type="spellStart"/>
      <w:r w:rsidRPr="005F3BEA">
        <w:rPr>
          <w:rFonts w:ascii="Book Antiqua" w:hAnsi="Book Antiqua"/>
          <w:sz w:val="24"/>
          <w:szCs w:val="24"/>
        </w:rPr>
        <w:t>Sellami</w:t>
      </w:r>
      <w:proofErr w:type="spellEnd"/>
      <w:r w:rsidRPr="005F3BEA">
        <w:rPr>
          <w:rFonts w:ascii="Book Antiqua" w:hAnsi="Book Antiqua"/>
          <w:sz w:val="24"/>
          <w:szCs w:val="24"/>
        </w:rPr>
        <w:t xml:space="preserve"> M. Hydatid disease of the liver with thoracic involvement. </w:t>
      </w:r>
      <w:r w:rsidRPr="005F3BEA">
        <w:rPr>
          <w:rFonts w:ascii="Book Antiqua" w:hAnsi="Book Antiqua"/>
          <w:i/>
          <w:sz w:val="24"/>
          <w:szCs w:val="24"/>
        </w:rPr>
        <w:t>World J Surg</w:t>
      </w:r>
      <w:r w:rsidRPr="005F3BEA">
        <w:rPr>
          <w:rFonts w:ascii="Book Antiqua" w:hAnsi="Book Antiqua"/>
          <w:sz w:val="24"/>
          <w:szCs w:val="24"/>
        </w:rPr>
        <w:t xml:space="preserve"> 2001; </w:t>
      </w:r>
      <w:r w:rsidRPr="005F3BEA">
        <w:rPr>
          <w:rFonts w:ascii="Book Antiqua" w:hAnsi="Book Antiqua"/>
          <w:b/>
          <w:sz w:val="24"/>
          <w:szCs w:val="24"/>
        </w:rPr>
        <w:t>25</w:t>
      </w:r>
      <w:r w:rsidRPr="005F3BEA">
        <w:rPr>
          <w:rFonts w:ascii="Book Antiqua" w:hAnsi="Book Antiqua"/>
          <w:sz w:val="24"/>
          <w:szCs w:val="24"/>
        </w:rPr>
        <w:t>: 40-45 [PMID: 11213155 DOI: 10.1007/s002680020006]</w:t>
      </w:r>
    </w:p>
    <w:p w14:paraId="546EE906"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29 </w:t>
      </w:r>
      <w:proofErr w:type="spellStart"/>
      <w:r w:rsidRPr="005F3BEA">
        <w:rPr>
          <w:rFonts w:ascii="Book Antiqua" w:hAnsi="Book Antiqua"/>
          <w:b/>
          <w:sz w:val="24"/>
          <w:szCs w:val="24"/>
        </w:rPr>
        <w:t>Athanassiadi</w:t>
      </w:r>
      <w:proofErr w:type="spellEnd"/>
      <w:r w:rsidRPr="005F3BEA">
        <w:rPr>
          <w:rFonts w:ascii="Book Antiqua" w:hAnsi="Book Antiqua"/>
          <w:b/>
          <w:sz w:val="24"/>
          <w:szCs w:val="24"/>
        </w:rPr>
        <w:t xml:space="preserve"> K</w:t>
      </w:r>
      <w:r w:rsidRPr="005F3BEA">
        <w:rPr>
          <w:rFonts w:ascii="Book Antiqua" w:hAnsi="Book Antiqua"/>
          <w:sz w:val="24"/>
          <w:szCs w:val="24"/>
        </w:rPr>
        <w:t xml:space="preserve">, </w:t>
      </w:r>
      <w:proofErr w:type="spellStart"/>
      <w:r w:rsidRPr="005F3BEA">
        <w:rPr>
          <w:rFonts w:ascii="Book Antiqua" w:hAnsi="Book Antiqua"/>
          <w:sz w:val="24"/>
          <w:szCs w:val="24"/>
        </w:rPr>
        <w:t>Kalavrouziotis</w:t>
      </w:r>
      <w:proofErr w:type="spellEnd"/>
      <w:r w:rsidRPr="005F3BEA">
        <w:rPr>
          <w:rFonts w:ascii="Book Antiqua" w:hAnsi="Book Antiqua"/>
          <w:sz w:val="24"/>
          <w:szCs w:val="24"/>
        </w:rPr>
        <w:t xml:space="preserve"> G, </w:t>
      </w:r>
      <w:proofErr w:type="spellStart"/>
      <w:r w:rsidRPr="005F3BEA">
        <w:rPr>
          <w:rFonts w:ascii="Book Antiqua" w:hAnsi="Book Antiqua"/>
          <w:sz w:val="24"/>
          <w:szCs w:val="24"/>
        </w:rPr>
        <w:t>Loutsidis</w:t>
      </w:r>
      <w:proofErr w:type="spellEnd"/>
      <w:r w:rsidRPr="005F3BEA">
        <w:rPr>
          <w:rFonts w:ascii="Book Antiqua" w:hAnsi="Book Antiqua"/>
          <w:sz w:val="24"/>
          <w:szCs w:val="24"/>
        </w:rPr>
        <w:t xml:space="preserve"> A, </w:t>
      </w:r>
      <w:proofErr w:type="spellStart"/>
      <w:r w:rsidRPr="005F3BEA">
        <w:rPr>
          <w:rFonts w:ascii="Book Antiqua" w:hAnsi="Book Antiqua"/>
          <w:sz w:val="24"/>
          <w:szCs w:val="24"/>
        </w:rPr>
        <w:t>Bellenis</w:t>
      </w:r>
      <w:proofErr w:type="spellEnd"/>
      <w:r w:rsidRPr="005F3BEA">
        <w:rPr>
          <w:rFonts w:ascii="Book Antiqua" w:hAnsi="Book Antiqua"/>
          <w:sz w:val="24"/>
          <w:szCs w:val="24"/>
        </w:rPr>
        <w:t xml:space="preserve"> I, </w:t>
      </w:r>
      <w:proofErr w:type="spellStart"/>
      <w:r w:rsidRPr="005F3BEA">
        <w:rPr>
          <w:rFonts w:ascii="Book Antiqua" w:hAnsi="Book Antiqua"/>
          <w:sz w:val="24"/>
          <w:szCs w:val="24"/>
        </w:rPr>
        <w:t>Exarchos</w:t>
      </w:r>
      <w:proofErr w:type="spellEnd"/>
      <w:r w:rsidRPr="005F3BEA">
        <w:rPr>
          <w:rFonts w:ascii="Book Antiqua" w:hAnsi="Book Antiqua"/>
          <w:sz w:val="24"/>
          <w:szCs w:val="24"/>
        </w:rPr>
        <w:t xml:space="preserve"> N. Surgical treatment of echinococcosis by a transthoracic approach: a review of 85 cases. </w:t>
      </w:r>
      <w:r w:rsidRPr="005F3BEA">
        <w:rPr>
          <w:rFonts w:ascii="Book Antiqua" w:hAnsi="Book Antiqua"/>
          <w:i/>
          <w:sz w:val="24"/>
          <w:szCs w:val="24"/>
        </w:rPr>
        <w:t xml:space="preserve">Eur J </w:t>
      </w:r>
      <w:proofErr w:type="spellStart"/>
      <w:r w:rsidRPr="005F3BEA">
        <w:rPr>
          <w:rFonts w:ascii="Book Antiqua" w:hAnsi="Book Antiqua"/>
          <w:i/>
          <w:sz w:val="24"/>
          <w:szCs w:val="24"/>
        </w:rPr>
        <w:t>Cardiothorac</w:t>
      </w:r>
      <w:proofErr w:type="spellEnd"/>
      <w:r w:rsidRPr="005F3BEA">
        <w:rPr>
          <w:rFonts w:ascii="Book Antiqua" w:hAnsi="Book Antiqua"/>
          <w:i/>
          <w:sz w:val="24"/>
          <w:szCs w:val="24"/>
        </w:rPr>
        <w:t xml:space="preserve"> Surg</w:t>
      </w:r>
      <w:r w:rsidRPr="005F3BEA">
        <w:rPr>
          <w:rFonts w:ascii="Book Antiqua" w:hAnsi="Book Antiqua"/>
          <w:sz w:val="24"/>
          <w:szCs w:val="24"/>
        </w:rPr>
        <w:t xml:space="preserve"> 1998; </w:t>
      </w:r>
      <w:r w:rsidRPr="005F3BEA">
        <w:rPr>
          <w:rFonts w:ascii="Book Antiqua" w:hAnsi="Book Antiqua"/>
          <w:b/>
          <w:sz w:val="24"/>
          <w:szCs w:val="24"/>
        </w:rPr>
        <w:t>14</w:t>
      </w:r>
      <w:r w:rsidRPr="005F3BEA">
        <w:rPr>
          <w:rFonts w:ascii="Book Antiqua" w:hAnsi="Book Antiqua"/>
          <w:sz w:val="24"/>
          <w:szCs w:val="24"/>
        </w:rPr>
        <w:t>: 134-140 [PMID: 9754997 DOI: 10.1016/S1010-7940(98)00144-4]</w:t>
      </w:r>
    </w:p>
    <w:p w14:paraId="3DEE7B7F"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30 </w:t>
      </w:r>
      <w:proofErr w:type="spellStart"/>
      <w:r w:rsidRPr="005F3BEA">
        <w:rPr>
          <w:rFonts w:ascii="Book Antiqua" w:hAnsi="Book Antiqua"/>
          <w:b/>
          <w:sz w:val="24"/>
          <w:szCs w:val="24"/>
        </w:rPr>
        <w:t>Tocchi</w:t>
      </w:r>
      <w:proofErr w:type="spellEnd"/>
      <w:r w:rsidRPr="005F3BEA">
        <w:rPr>
          <w:rFonts w:ascii="Book Antiqua" w:hAnsi="Book Antiqua"/>
          <w:b/>
          <w:sz w:val="24"/>
          <w:szCs w:val="24"/>
        </w:rPr>
        <w:t xml:space="preserve"> A</w:t>
      </w:r>
      <w:r w:rsidRPr="005F3BEA">
        <w:rPr>
          <w:rFonts w:ascii="Book Antiqua" w:hAnsi="Book Antiqua"/>
          <w:sz w:val="24"/>
          <w:szCs w:val="24"/>
        </w:rPr>
        <w:t xml:space="preserve">, </w:t>
      </w:r>
      <w:proofErr w:type="spellStart"/>
      <w:r w:rsidRPr="005F3BEA">
        <w:rPr>
          <w:rFonts w:ascii="Book Antiqua" w:hAnsi="Book Antiqua"/>
          <w:sz w:val="24"/>
          <w:szCs w:val="24"/>
        </w:rPr>
        <w:t>Mazzoni</w:t>
      </w:r>
      <w:proofErr w:type="spellEnd"/>
      <w:r w:rsidRPr="005F3BEA">
        <w:rPr>
          <w:rFonts w:ascii="Book Antiqua" w:hAnsi="Book Antiqua"/>
          <w:sz w:val="24"/>
          <w:szCs w:val="24"/>
        </w:rPr>
        <w:t xml:space="preserve"> G, </w:t>
      </w:r>
      <w:proofErr w:type="spellStart"/>
      <w:r w:rsidRPr="005F3BEA">
        <w:rPr>
          <w:rFonts w:ascii="Book Antiqua" w:hAnsi="Book Antiqua"/>
          <w:sz w:val="24"/>
          <w:szCs w:val="24"/>
        </w:rPr>
        <w:t>Miccini</w:t>
      </w:r>
      <w:proofErr w:type="spellEnd"/>
      <w:r w:rsidRPr="005F3BEA">
        <w:rPr>
          <w:rFonts w:ascii="Book Antiqua" w:hAnsi="Book Antiqua"/>
          <w:sz w:val="24"/>
          <w:szCs w:val="24"/>
        </w:rPr>
        <w:t xml:space="preserve"> M, </w:t>
      </w:r>
      <w:proofErr w:type="spellStart"/>
      <w:r w:rsidRPr="005F3BEA">
        <w:rPr>
          <w:rFonts w:ascii="Book Antiqua" w:hAnsi="Book Antiqua"/>
          <w:sz w:val="24"/>
          <w:szCs w:val="24"/>
        </w:rPr>
        <w:t>Drumo</w:t>
      </w:r>
      <w:proofErr w:type="spellEnd"/>
      <w:r w:rsidRPr="005F3BEA">
        <w:rPr>
          <w:rFonts w:ascii="Book Antiqua" w:hAnsi="Book Antiqua"/>
          <w:sz w:val="24"/>
          <w:szCs w:val="24"/>
        </w:rPr>
        <w:t xml:space="preserve"> A, Cassini D, Colace L, </w:t>
      </w:r>
      <w:proofErr w:type="spellStart"/>
      <w:r w:rsidRPr="005F3BEA">
        <w:rPr>
          <w:rFonts w:ascii="Book Antiqua" w:hAnsi="Book Antiqua"/>
          <w:sz w:val="24"/>
          <w:szCs w:val="24"/>
        </w:rPr>
        <w:t>Tagliacozzo</w:t>
      </w:r>
      <w:proofErr w:type="spellEnd"/>
      <w:r w:rsidRPr="005F3BEA">
        <w:rPr>
          <w:rFonts w:ascii="Book Antiqua" w:hAnsi="Book Antiqua"/>
          <w:sz w:val="24"/>
          <w:szCs w:val="24"/>
        </w:rPr>
        <w:t xml:space="preserve"> S. Treatment of hydatid </w:t>
      </w:r>
      <w:proofErr w:type="spellStart"/>
      <w:r w:rsidRPr="005F3BEA">
        <w:rPr>
          <w:rFonts w:ascii="Book Antiqua" w:hAnsi="Book Antiqua"/>
          <w:sz w:val="24"/>
          <w:szCs w:val="24"/>
        </w:rPr>
        <w:t>bronchobiliary</w:t>
      </w:r>
      <w:proofErr w:type="spellEnd"/>
      <w:r w:rsidRPr="005F3BEA">
        <w:rPr>
          <w:rFonts w:ascii="Book Antiqua" w:hAnsi="Book Antiqua"/>
          <w:sz w:val="24"/>
          <w:szCs w:val="24"/>
        </w:rPr>
        <w:t xml:space="preserve"> fistulas: 30 years of experience. </w:t>
      </w:r>
      <w:r w:rsidRPr="005F3BEA">
        <w:rPr>
          <w:rFonts w:ascii="Book Antiqua" w:hAnsi="Book Antiqua"/>
          <w:i/>
          <w:sz w:val="24"/>
          <w:szCs w:val="24"/>
        </w:rPr>
        <w:t>Liver Int</w:t>
      </w:r>
      <w:r w:rsidRPr="005F3BEA">
        <w:rPr>
          <w:rFonts w:ascii="Book Antiqua" w:hAnsi="Book Antiqua"/>
          <w:sz w:val="24"/>
          <w:szCs w:val="24"/>
        </w:rPr>
        <w:t xml:space="preserve"> 2007; </w:t>
      </w:r>
      <w:r w:rsidRPr="005F3BEA">
        <w:rPr>
          <w:rFonts w:ascii="Book Antiqua" w:hAnsi="Book Antiqua"/>
          <w:b/>
          <w:sz w:val="24"/>
          <w:szCs w:val="24"/>
        </w:rPr>
        <w:t>27</w:t>
      </w:r>
      <w:r w:rsidRPr="005F3BEA">
        <w:rPr>
          <w:rFonts w:ascii="Book Antiqua" w:hAnsi="Book Antiqua"/>
          <w:sz w:val="24"/>
          <w:szCs w:val="24"/>
        </w:rPr>
        <w:t>: 209-214 [PMID: 17311615 DOI: 10.1111/j.1478-3231.2007.01435.x]</w:t>
      </w:r>
    </w:p>
    <w:p w14:paraId="01049BB2"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31 </w:t>
      </w:r>
      <w:proofErr w:type="spellStart"/>
      <w:r w:rsidRPr="005F3BEA">
        <w:rPr>
          <w:rFonts w:ascii="Book Antiqua" w:hAnsi="Book Antiqua"/>
          <w:b/>
          <w:sz w:val="24"/>
          <w:szCs w:val="24"/>
        </w:rPr>
        <w:t>Balci</w:t>
      </w:r>
      <w:proofErr w:type="spellEnd"/>
      <w:r w:rsidRPr="005F3BEA">
        <w:rPr>
          <w:rFonts w:ascii="Book Antiqua" w:hAnsi="Book Antiqua"/>
          <w:b/>
          <w:sz w:val="24"/>
          <w:szCs w:val="24"/>
        </w:rPr>
        <w:t xml:space="preserve"> AE</w:t>
      </w:r>
      <w:r w:rsidRPr="005F3BEA">
        <w:rPr>
          <w:rFonts w:ascii="Book Antiqua" w:hAnsi="Book Antiqua"/>
          <w:sz w:val="24"/>
          <w:szCs w:val="24"/>
        </w:rPr>
        <w:t xml:space="preserve">, </w:t>
      </w:r>
      <w:proofErr w:type="spellStart"/>
      <w:r w:rsidRPr="005F3BEA">
        <w:rPr>
          <w:rFonts w:ascii="Book Antiqua" w:hAnsi="Book Antiqua"/>
          <w:sz w:val="24"/>
          <w:szCs w:val="24"/>
        </w:rPr>
        <w:t>Eren</w:t>
      </w:r>
      <w:proofErr w:type="spellEnd"/>
      <w:r w:rsidRPr="005F3BEA">
        <w:rPr>
          <w:rFonts w:ascii="Book Antiqua" w:hAnsi="Book Antiqua"/>
          <w:sz w:val="24"/>
          <w:szCs w:val="24"/>
        </w:rPr>
        <w:t xml:space="preserve"> N, </w:t>
      </w:r>
      <w:proofErr w:type="spellStart"/>
      <w:r w:rsidRPr="005F3BEA">
        <w:rPr>
          <w:rFonts w:ascii="Book Antiqua" w:hAnsi="Book Antiqua"/>
          <w:sz w:val="24"/>
          <w:szCs w:val="24"/>
        </w:rPr>
        <w:t>Eren</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Ulkü</w:t>
      </w:r>
      <w:proofErr w:type="spellEnd"/>
      <w:r w:rsidRPr="005F3BEA">
        <w:rPr>
          <w:rFonts w:ascii="Book Antiqua" w:hAnsi="Book Antiqua"/>
          <w:sz w:val="24"/>
          <w:szCs w:val="24"/>
        </w:rPr>
        <w:t xml:space="preserve"> R. Ruptured hydatid cysts of the lung in children: clinical review and results of surgery. </w:t>
      </w:r>
      <w:r w:rsidRPr="005F3BEA">
        <w:rPr>
          <w:rFonts w:ascii="Book Antiqua" w:hAnsi="Book Antiqua"/>
          <w:i/>
          <w:sz w:val="24"/>
          <w:szCs w:val="24"/>
        </w:rPr>
        <w:t xml:space="preserve">Ann </w:t>
      </w:r>
      <w:proofErr w:type="spellStart"/>
      <w:r w:rsidRPr="005F3BEA">
        <w:rPr>
          <w:rFonts w:ascii="Book Antiqua" w:hAnsi="Book Antiqua"/>
          <w:i/>
          <w:sz w:val="24"/>
          <w:szCs w:val="24"/>
        </w:rPr>
        <w:t>Thorac</w:t>
      </w:r>
      <w:proofErr w:type="spellEnd"/>
      <w:r w:rsidRPr="005F3BEA">
        <w:rPr>
          <w:rFonts w:ascii="Book Antiqua" w:hAnsi="Book Antiqua"/>
          <w:i/>
          <w:sz w:val="24"/>
          <w:szCs w:val="24"/>
        </w:rPr>
        <w:t xml:space="preserve"> Surg</w:t>
      </w:r>
      <w:r w:rsidRPr="005F3BEA">
        <w:rPr>
          <w:rFonts w:ascii="Book Antiqua" w:hAnsi="Book Antiqua"/>
          <w:sz w:val="24"/>
          <w:szCs w:val="24"/>
        </w:rPr>
        <w:t xml:space="preserve"> 2002; </w:t>
      </w:r>
      <w:r w:rsidRPr="005F3BEA">
        <w:rPr>
          <w:rFonts w:ascii="Book Antiqua" w:hAnsi="Book Antiqua"/>
          <w:b/>
          <w:sz w:val="24"/>
          <w:szCs w:val="24"/>
        </w:rPr>
        <w:t>74</w:t>
      </w:r>
      <w:r w:rsidRPr="005F3BEA">
        <w:rPr>
          <w:rFonts w:ascii="Book Antiqua" w:hAnsi="Book Antiqua"/>
          <w:sz w:val="24"/>
          <w:szCs w:val="24"/>
        </w:rPr>
        <w:t>: 889-892 [PMID: 12238856 DOI: 10.1016/S0003-4975(02)03785-2]</w:t>
      </w:r>
    </w:p>
    <w:p w14:paraId="28D5A600"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32 </w:t>
      </w:r>
      <w:proofErr w:type="spellStart"/>
      <w:r w:rsidRPr="005F3BEA">
        <w:rPr>
          <w:rFonts w:ascii="Book Antiqua" w:hAnsi="Book Antiqua"/>
          <w:b/>
          <w:sz w:val="24"/>
          <w:szCs w:val="24"/>
        </w:rPr>
        <w:t>Sadrieh</w:t>
      </w:r>
      <w:proofErr w:type="spellEnd"/>
      <w:r w:rsidRPr="005F3BEA">
        <w:rPr>
          <w:rFonts w:ascii="Book Antiqua" w:hAnsi="Book Antiqua"/>
          <w:b/>
          <w:sz w:val="24"/>
          <w:szCs w:val="24"/>
        </w:rPr>
        <w:t xml:space="preserve"> M</w:t>
      </w:r>
      <w:r w:rsidRPr="005F3BEA">
        <w:rPr>
          <w:rFonts w:ascii="Book Antiqua" w:hAnsi="Book Antiqua"/>
          <w:sz w:val="24"/>
          <w:szCs w:val="24"/>
        </w:rPr>
        <w:t xml:space="preserve">, </w:t>
      </w:r>
      <w:proofErr w:type="spellStart"/>
      <w:r w:rsidRPr="005F3BEA">
        <w:rPr>
          <w:rFonts w:ascii="Book Antiqua" w:hAnsi="Book Antiqua"/>
          <w:sz w:val="24"/>
          <w:szCs w:val="24"/>
        </w:rPr>
        <w:t>Dutz</w:t>
      </w:r>
      <w:proofErr w:type="spellEnd"/>
      <w:r w:rsidRPr="005F3BEA">
        <w:rPr>
          <w:rFonts w:ascii="Book Antiqua" w:hAnsi="Book Antiqua"/>
          <w:sz w:val="24"/>
          <w:szCs w:val="24"/>
        </w:rPr>
        <w:t xml:space="preserve"> W, </w:t>
      </w:r>
      <w:proofErr w:type="spellStart"/>
      <w:r w:rsidRPr="005F3BEA">
        <w:rPr>
          <w:rFonts w:ascii="Book Antiqua" w:hAnsi="Book Antiqua"/>
          <w:sz w:val="24"/>
          <w:szCs w:val="24"/>
        </w:rPr>
        <w:t>Navabpoor</w:t>
      </w:r>
      <w:proofErr w:type="spellEnd"/>
      <w:r w:rsidRPr="005F3BEA">
        <w:rPr>
          <w:rFonts w:ascii="Book Antiqua" w:hAnsi="Book Antiqua"/>
          <w:sz w:val="24"/>
          <w:szCs w:val="24"/>
        </w:rPr>
        <w:t xml:space="preserve"> MS. Review of 150 cases of hydatid cyst of the lung. </w:t>
      </w:r>
      <w:r w:rsidRPr="005F3BEA">
        <w:rPr>
          <w:rFonts w:ascii="Book Antiqua" w:hAnsi="Book Antiqua"/>
          <w:i/>
          <w:sz w:val="24"/>
          <w:szCs w:val="24"/>
        </w:rPr>
        <w:t>Dis Chest</w:t>
      </w:r>
      <w:r w:rsidRPr="005F3BEA">
        <w:rPr>
          <w:rFonts w:ascii="Book Antiqua" w:hAnsi="Book Antiqua"/>
          <w:sz w:val="24"/>
          <w:szCs w:val="24"/>
        </w:rPr>
        <w:t xml:space="preserve"> 1967; </w:t>
      </w:r>
      <w:r w:rsidRPr="005F3BEA">
        <w:rPr>
          <w:rFonts w:ascii="Book Antiqua" w:hAnsi="Book Antiqua"/>
          <w:b/>
          <w:sz w:val="24"/>
          <w:szCs w:val="24"/>
        </w:rPr>
        <w:t>52</w:t>
      </w:r>
      <w:r w:rsidRPr="005F3BEA">
        <w:rPr>
          <w:rFonts w:ascii="Book Antiqua" w:hAnsi="Book Antiqua"/>
          <w:sz w:val="24"/>
          <w:szCs w:val="24"/>
        </w:rPr>
        <w:t>: 662-666 [PMID: 6060888 DOI: 10.1378/chest.52.5.662]</w:t>
      </w:r>
    </w:p>
    <w:p w14:paraId="274E1988"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33 </w:t>
      </w:r>
      <w:r w:rsidRPr="005F3BEA">
        <w:rPr>
          <w:rFonts w:ascii="Book Antiqua" w:hAnsi="Book Antiqua"/>
          <w:b/>
          <w:sz w:val="24"/>
          <w:szCs w:val="24"/>
        </w:rPr>
        <w:t>Ozer Z</w:t>
      </w:r>
      <w:r w:rsidRPr="005F3BEA">
        <w:rPr>
          <w:rFonts w:ascii="Book Antiqua" w:hAnsi="Book Antiqua"/>
          <w:sz w:val="24"/>
          <w:szCs w:val="24"/>
        </w:rPr>
        <w:t xml:space="preserve">, Cetin M, </w:t>
      </w:r>
      <w:proofErr w:type="spellStart"/>
      <w:r w:rsidRPr="005F3BEA">
        <w:rPr>
          <w:rFonts w:ascii="Book Antiqua" w:hAnsi="Book Antiqua"/>
          <w:sz w:val="24"/>
          <w:szCs w:val="24"/>
        </w:rPr>
        <w:t>Kahraman</w:t>
      </w:r>
      <w:proofErr w:type="spellEnd"/>
      <w:r w:rsidRPr="005F3BEA">
        <w:rPr>
          <w:rFonts w:ascii="Book Antiqua" w:hAnsi="Book Antiqua"/>
          <w:sz w:val="24"/>
          <w:szCs w:val="24"/>
        </w:rPr>
        <w:t xml:space="preserve"> C. Pleural involvement by hydatid cysts of the lung. </w:t>
      </w:r>
      <w:proofErr w:type="spellStart"/>
      <w:r w:rsidRPr="005F3BEA">
        <w:rPr>
          <w:rFonts w:ascii="Book Antiqua" w:hAnsi="Book Antiqua"/>
          <w:i/>
          <w:sz w:val="24"/>
          <w:szCs w:val="24"/>
        </w:rPr>
        <w:t>Thorac</w:t>
      </w:r>
      <w:proofErr w:type="spellEnd"/>
      <w:r w:rsidRPr="005F3BEA">
        <w:rPr>
          <w:rFonts w:ascii="Book Antiqua" w:hAnsi="Book Antiqua"/>
          <w:i/>
          <w:sz w:val="24"/>
          <w:szCs w:val="24"/>
        </w:rPr>
        <w:t xml:space="preserve"> Cardiovasc Surg</w:t>
      </w:r>
      <w:r w:rsidRPr="005F3BEA">
        <w:rPr>
          <w:rFonts w:ascii="Book Antiqua" w:hAnsi="Book Antiqua"/>
          <w:sz w:val="24"/>
          <w:szCs w:val="24"/>
        </w:rPr>
        <w:t xml:space="preserve"> 1985; </w:t>
      </w:r>
      <w:r w:rsidRPr="005F3BEA">
        <w:rPr>
          <w:rFonts w:ascii="Book Antiqua" w:hAnsi="Book Antiqua"/>
          <w:b/>
          <w:sz w:val="24"/>
          <w:szCs w:val="24"/>
        </w:rPr>
        <w:t>33</w:t>
      </w:r>
      <w:r w:rsidRPr="005F3BEA">
        <w:rPr>
          <w:rFonts w:ascii="Book Antiqua" w:hAnsi="Book Antiqua"/>
          <w:sz w:val="24"/>
          <w:szCs w:val="24"/>
        </w:rPr>
        <w:t>: 103-105 [PMID: 2409618 DOI: 10.1055/s-2007-1014097]</w:t>
      </w:r>
    </w:p>
    <w:p w14:paraId="7A3638FA"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34 </w:t>
      </w:r>
      <w:proofErr w:type="spellStart"/>
      <w:r w:rsidRPr="005F3BEA">
        <w:rPr>
          <w:rFonts w:ascii="Book Antiqua" w:hAnsi="Book Antiqua"/>
          <w:b/>
          <w:sz w:val="24"/>
          <w:szCs w:val="24"/>
        </w:rPr>
        <w:t>Aribas</w:t>
      </w:r>
      <w:proofErr w:type="spellEnd"/>
      <w:r w:rsidRPr="005F3BEA">
        <w:rPr>
          <w:rFonts w:ascii="Book Antiqua" w:hAnsi="Book Antiqua"/>
          <w:b/>
          <w:sz w:val="24"/>
          <w:szCs w:val="24"/>
        </w:rPr>
        <w:t xml:space="preserve"> OK</w:t>
      </w:r>
      <w:r w:rsidRPr="005F3BEA">
        <w:rPr>
          <w:rFonts w:ascii="Book Antiqua" w:hAnsi="Book Antiqua"/>
          <w:sz w:val="24"/>
          <w:szCs w:val="24"/>
        </w:rPr>
        <w:t xml:space="preserve">, </w:t>
      </w:r>
      <w:proofErr w:type="spellStart"/>
      <w:r w:rsidRPr="005F3BEA">
        <w:rPr>
          <w:rFonts w:ascii="Book Antiqua" w:hAnsi="Book Antiqua"/>
          <w:sz w:val="24"/>
          <w:szCs w:val="24"/>
        </w:rPr>
        <w:t>Kanat</w:t>
      </w:r>
      <w:proofErr w:type="spellEnd"/>
      <w:r w:rsidRPr="005F3BEA">
        <w:rPr>
          <w:rFonts w:ascii="Book Antiqua" w:hAnsi="Book Antiqua"/>
          <w:sz w:val="24"/>
          <w:szCs w:val="24"/>
        </w:rPr>
        <w:t xml:space="preserve"> F, </w:t>
      </w:r>
      <w:proofErr w:type="spellStart"/>
      <w:r w:rsidRPr="005F3BEA">
        <w:rPr>
          <w:rFonts w:ascii="Book Antiqua" w:hAnsi="Book Antiqua"/>
          <w:sz w:val="24"/>
          <w:szCs w:val="24"/>
        </w:rPr>
        <w:t>Gormus</w:t>
      </w:r>
      <w:proofErr w:type="spellEnd"/>
      <w:r w:rsidRPr="005F3BEA">
        <w:rPr>
          <w:rFonts w:ascii="Book Antiqua" w:hAnsi="Book Antiqua"/>
          <w:sz w:val="24"/>
          <w:szCs w:val="24"/>
        </w:rPr>
        <w:t xml:space="preserve"> N, Turk E. Pleural complications of hydatid disease. </w:t>
      </w:r>
      <w:r w:rsidRPr="005F3BEA">
        <w:rPr>
          <w:rFonts w:ascii="Book Antiqua" w:hAnsi="Book Antiqua"/>
          <w:i/>
          <w:sz w:val="24"/>
          <w:szCs w:val="24"/>
        </w:rPr>
        <w:t xml:space="preserve">J </w:t>
      </w:r>
      <w:proofErr w:type="spellStart"/>
      <w:r w:rsidRPr="005F3BEA">
        <w:rPr>
          <w:rFonts w:ascii="Book Antiqua" w:hAnsi="Book Antiqua"/>
          <w:i/>
          <w:sz w:val="24"/>
          <w:szCs w:val="24"/>
        </w:rPr>
        <w:t>Thorac</w:t>
      </w:r>
      <w:proofErr w:type="spellEnd"/>
      <w:r w:rsidRPr="005F3BEA">
        <w:rPr>
          <w:rFonts w:ascii="Book Antiqua" w:hAnsi="Book Antiqua"/>
          <w:i/>
          <w:sz w:val="24"/>
          <w:szCs w:val="24"/>
        </w:rPr>
        <w:t xml:space="preserve"> Cardiovasc Surg</w:t>
      </w:r>
      <w:r w:rsidRPr="005F3BEA">
        <w:rPr>
          <w:rFonts w:ascii="Book Antiqua" w:hAnsi="Book Antiqua"/>
          <w:sz w:val="24"/>
          <w:szCs w:val="24"/>
        </w:rPr>
        <w:t xml:space="preserve"> 2002; </w:t>
      </w:r>
      <w:r w:rsidRPr="005F3BEA">
        <w:rPr>
          <w:rFonts w:ascii="Book Antiqua" w:hAnsi="Book Antiqua"/>
          <w:b/>
          <w:sz w:val="24"/>
          <w:szCs w:val="24"/>
        </w:rPr>
        <w:t>123</w:t>
      </w:r>
      <w:r w:rsidRPr="005F3BEA">
        <w:rPr>
          <w:rFonts w:ascii="Book Antiqua" w:hAnsi="Book Antiqua"/>
          <w:sz w:val="24"/>
          <w:szCs w:val="24"/>
        </w:rPr>
        <w:t>: 492-497 [PMID: 11882820 DOI: 10.1067/mtc.2002.119341]</w:t>
      </w:r>
    </w:p>
    <w:p w14:paraId="0D34CAB8"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lastRenderedPageBreak/>
        <w:t xml:space="preserve">35 </w:t>
      </w:r>
      <w:proofErr w:type="spellStart"/>
      <w:r w:rsidRPr="005F3BEA">
        <w:rPr>
          <w:rFonts w:ascii="Book Antiqua" w:hAnsi="Book Antiqua"/>
          <w:b/>
          <w:sz w:val="24"/>
          <w:szCs w:val="24"/>
        </w:rPr>
        <w:t>Puri</w:t>
      </w:r>
      <w:proofErr w:type="spellEnd"/>
      <w:r w:rsidRPr="005F3BEA">
        <w:rPr>
          <w:rFonts w:ascii="Book Antiqua" w:hAnsi="Book Antiqua"/>
          <w:b/>
          <w:sz w:val="24"/>
          <w:szCs w:val="24"/>
        </w:rPr>
        <w:t xml:space="preserve"> D</w:t>
      </w:r>
      <w:r w:rsidRPr="005F3BEA">
        <w:rPr>
          <w:rFonts w:ascii="Book Antiqua" w:hAnsi="Book Antiqua"/>
          <w:sz w:val="24"/>
          <w:szCs w:val="24"/>
        </w:rPr>
        <w:t xml:space="preserve">, Mandal AK, Kaur HP, Mahant TS. Ruptured hydatid cyst with an unusual presentation. </w:t>
      </w:r>
      <w:r w:rsidRPr="005F3BEA">
        <w:rPr>
          <w:rFonts w:ascii="Book Antiqua" w:hAnsi="Book Antiqua"/>
          <w:i/>
          <w:sz w:val="24"/>
          <w:szCs w:val="24"/>
        </w:rPr>
        <w:t>Case Rep Surg</w:t>
      </w:r>
      <w:r w:rsidRPr="005F3BEA">
        <w:rPr>
          <w:rFonts w:ascii="Book Antiqua" w:hAnsi="Book Antiqua"/>
          <w:sz w:val="24"/>
          <w:szCs w:val="24"/>
        </w:rPr>
        <w:t xml:space="preserve"> 2011; </w:t>
      </w:r>
      <w:r w:rsidRPr="005F3BEA">
        <w:rPr>
          <w:rFonts w:ascii="Book Antiqua" w:hAnsi="Book Antiqua"/>
          <w:b/>
          <w:sz w:val="24"/>
          <w:szCs w:val="24"/>
        </w:rPr>
        <w:t>2011</w:t>
      </w:r>
      <w:r w:rsidRPr="005F3BEA">
        <w:rPr>
          <w:rFonts w:ascii="Book Antiqua" w:hAnsi="Book Antiqua"/>
          <w:sz w:val="24"/>
          <w:szCs w:val="24"/>
        </w:rPr>
        <w:t>: 730604 [PMID: 22</w:t>
      </w:r>
      <w:r w:rsidR="00825D39">
        <w:rPr>
          <w:rFonts w:ascii="Book Antiqua" w:hAnsi="Book Antiqua"/>
          <w:sz w:val="24"/>
          <w:szCs w:val="24"/>
        </w:rPr>
        <w:t>606591 DOI: 10.1155/2011/730604</w:t>
      </w:r>
      <w:r w:rsidRPr="005F3BEA">
        <w:rPr>
          <w:rFonts w:ascii="Book Antiqua" w:hAnsi="Book Antiqua"/>
          <w:sz w:val="24"/>
          <w:szCs w:val="24"/>
        </w:rPr>
        <w:t>]</w:t>
      </w:r>
    </w:p>
    <w:p w14:paraId="3D51A253" w14:textId="77777777" w:rsidR="005F3BEA" w:rsidRPr="005F3BEA" w:rsidRDefault="005F3BEA" w:rsidP="005F3BEA">
      <w:pPr>
        <w:adjustRightInd w:val="0"/>
        <w:snapToGrid w:val="0"/>
        <w:spacing w:after="0" w:line="360" w:lineRule="auto"/>
        <w:jc w:val="both"/>
        <w:rPr>
          <w:rFonts w:ascii="Book Antiqua" w:hAnsi="Book Antiqua"/>
          <w:sz w:val="24"/>
          <w:szCs w:val="24"/>
        </w:rPr>
      </w:pPr>
      <w:r w:rsidRPr="005F3BEA">
        <w:rPr>
          <w:rFonts w:ascii="Book Antiqua" w:hAnsi="Book Antiqua"/>
          <w:sz w:val="24"/>
          <w:szCs w:val="24"/>
        </w:rPr>
        <w:t xml:space="preserve">36 </w:t>
      </w:r>
      <w:proofErr w:type="spellStart"/>
      <w:r w:rsidRPr="005F3BEA">
        <w:rPr>
          <w:rFonts w:ascii="Book Antiqua" w:hAnsi="Book Antiqua"/>
          <w:b/>
          <w:sz w:val="24"/>
          <w:szCs w:val="24"/>
        </w:rPr>
        <w:t>Emlik</w:t>
      </w:r>
      <w:proofErr w:type="spellEnd"/>
      <w:r w:rsidRPr="005F3BEA">
        <w:rPr>
          <w:rFonts w:ascii="Book Antiqua" w:hAnsi="Book Antiqua"/>
          <w:b/>
          <w:sz w:val="24"/>
          <w:szCs w:val="24"/>
        </w:rPr>
        <w:t xml:space="preserve"> D</w:t>
      </w:r>
      <w:r w:rsidRPr="005F3BEA">
        <w:rPr>
          <w:rFonts w:ascii="Book Antiqua" w:hAnsi="Book Antiqua"/>
          <w:sz w:val="24"/>
          <w:szCs w:val="24"/>
        </w:rPr>
        <w:t xml:space="preserve">, </w:t>
      </w:r>
      <w:proofErr w:type="spellStart"/>
      <w:r w:rsidRPr="005F3BEA">
        <w:rPr>
          <w:rFonts w:ascii="Book Antiqua" w:hAnsi="Book Antiqua"/>
          <w:sz w:val="24"/>
          <w:szCs w:val="24"/>
        </w:rPr>
        <w:t>Kiresi</w:t>
      </w:r>
      <w:proofErr w:type="spellEnd"/>
      <w:r w:rsidRPr="005F3BEA">
        <w:rPr>
          <w:rFonts w:ascii="Book Antiqua" w:hAnsi="Book Antiqua"/>
          <w:sz w:val="24"/>
          <w:szCs w:val="24"/>
        </w:rPr>
        <w:t xml:space="preserve"> D, </w:t>
      </w:r>
      <w:proofErr w:type="spellStart"/>
      <w:r w:rsidRPr="005F3BEA">
        <w:rPr>
          <w:rFonts w:ascii="Book Antiqua" w:hAnsi="Book Antiqua"/>
          <w:sz w:val="24"/>
          <w:szCs w:val="24"/>
        </w:rPr>
        <w:t>Sunam</w:t>
      </w:r>
      <w:proofErr w:type="spellEnd"/>
      <w:r w:rsidRPr="005F3BEA">
        <w:rPr>
          <w:rFonts w:ascii="Book Antiqua" w:hAnsi="Book Antiqua"/>
          <w:sz w:val="24"/>
          <w:szCs w:val="24"/>
        </w:rPr>
        <w:t xml:space="preserve"> GS, </w:t>
      </w:r>
      <w:proofErr w:type="spellStart"/>
      <w:r w:rsidRPr="005F3BEA">
        <w:rPr>
          <w:rFonts w:ascii="Book Antiqua" w:hAnsi="Book Antiqua"/>
          <w:sz w:val="24"/>
          <w:szCs w:val="24"/>
        </w:rPr>
        <w:t>Kivrak</w:t>
      </w:r>
      <w:proofErr w:type="spellEnd"/>
      <w:r w:rsidRPr="005F3BEA">
        <w:rPr>
          <w:rFonts w:ascii="Book Antiqua" w:hAnsi="Book Antiqua"/>
          <w:sz w:val="24"/>
          <w:szCs w:val="24"/>
        </w:rPr>
        <w:t xml:space="preserve"> AS, </w:t>
      </w:r>
      <w:proofErr w:type="spellStart"/>
      <w:r w:rsidRPr="005F3BEA">
        <w:rPr>
          <w:rFonts w:ascii="Book Antiqua" w:hAnsi="Book Antiqua"/>
          <w:sz w:val="24"/>
          <w:szCs w:val="24"/>
        </w:rPr>
        <w:t>Ceran</w:t>
      </w:r>
      <w:proofErr w:type="spellEnd"/>
      <w:r w:rsidRPr="005F3BEA">
        <w:rPr>
          <w:rFonts w:ascii="Book Antiqua" w:hAnsi="Book Antiqua"/>
          <w:sz w:val="24"/>
          <w:szCs w:val="24"/>
        </w:rPr>
        <w:t xml:space="preserve"> S, </w:t>
      </w:r>
      <w:proofErr w:type="spellStart"/>
      <w:r w:rsidRPr="005F3BEA">
        <w:rPr>
          <w:rFonts w:ascii="Book Antiqua" w:hAnsi="Book Antiqua"/>
          <w:sz w:val="24"/>
          <w:szCs w:val="24"/>
        </w:rPr>
        <w:t>Odev</w:t>
      </w:r>
      <w:proofErr w:type="spellEnd"/>
      <w:r w:rsidRPr="005F3BEA">
        <w:rPr>
          <w:rFonts w:ascii="Book Antiqua" w:hAnsi="Book Antiqua"/>
          <w:sz w:val="24"/>
          <w:szCs w:val="24"/>
        </w:rPr>
        <w:t xml:space="preserve"> K. Intrathoracic extrapulmonary hydatid disease: radiologic manifestations. </w:t>
      </w:r>
      <w:r w:rsidRPr="005F3BEA">
        <w:rPr>
          <w:rFonts w:ascii="Book Antiqua" w:hAnsi="Book Antiqua"/>
          <w:i/>
          <w:sz w:val="24"/>
          <w:szCs w:val="24"/>
        </w:rPr>
        <w:t xml:space="preserve">Can Assoc </w:t>
      </w:r>
      <w:proofErr w:type="spellStart"/>
      <w:r w:rsidRPr="005F3BEA">
        <w:rPr>
          <w:rFonts w:ascii="Book Antiqua" w:hAnsi="Book Antiqua"/>
          <w:i/>
          <w:sz w:val="24"/>
          <w:szCs w:val="24"/>
        </w:rPr>
        <w:t>Radiol</w:t>
      </w:r>
      <w:proofErr w:type="spellEnd"/>
      <w:r w:rsidRPr="005F3BEA">
        <w:rPr>
          <w:rFonts w:ascii="Book Antiqua" w:hAnsi="Book Antiqua"/>
          <w:i/>
          <w:sz w:val="24"/>
          <w:szCs w:val="24"/>
        </w:rPr>
        <w:t xml:space="preserve"> J</w:t>
      </w:r>
      <w:r w:rsidRPr="005F3BEA">
        <w:rPr>
          <w:rFonts w:ascii="Book Antiqua" w:hAnsi="Book Antiqua"/>
          <w:sz w:val="24"/>
          <w:szCs w:val="24"/>
        </w:rPr>
        <w:t xml:space="preserve"> 2010; </w:t>
      </w:r>
      <w:r w:rsidRPr="005F3BEA">
        <w:rPr>
          <w:rFonts w:ascii="Book Antiqua" w:hAnsi="Book Antiqua"/>
          <w:b/>
          <w:sz w:val="24"/>
          <w:szCs w:val="24"/>
        </w:rPr>
        <w:t>61</w:t>
      </w:r>
      <w:r w:rsidRPr="005F3BEA">
        <w:rPr>
          <w:rFonts w:ascii="Book Antiqua" w:hAnsi="Book Antiqua"/>
          <w:sz w:val="24"/>
          <w:szCs w:val="24"/>
        </w:rPr>
        <w:t>: 170-176 [PMID: 20110156 DOI: 10.1016/j.carj.2009.12.002]</w:t>
      </w:r>
    </w:p>
    <w:p w14:paraId="7FCD2DCE" w14:textId="77777777" w:rsidR="00BE1E80" w:rsidRPr="005F3BEA" w:rsidRDefault="00BE1E80"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7D632800" w14:textId="77777777" w:rsidR="00CD5DF1" w:rsidRPr="005F3BEA" w:rsidRDefault="00CD5DF1"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5F3BEA">
        <w:rPr>
          <w:rFonts w:ascii="Book Antiqua" w:hAnsi="Book Antiqua" w:cstheme="majorBidi"/>
          <w:color w:val="000000" w:themeColor="text1"/>
          <w:sz w:val="24"/>
          <w:szCs w:val="24"/>
          <w:lang w:eastAsia="zh-CN"/>
        </w:rPr>
        <w:br w:type="page"/>
      </w:r>
    </w:p>
    <w:p w14:paraId="6002850E" w14:textId="77777777" w:rsidR="00CD5DF1" w:rsidRPr="005F3BEA" w:rsidRDefault="00CD5DF1" w:rsidP="005F3BEA">
      <w:pPr>
        <w:adjustRightInd w:val="0"/>
        <w:snapToGrid w:val="0"/>
        <w:spacing w:after="0" w:line="360" w:lineRule="auto"/>
        <w:jc w:val="both"/>
        <w:rPr>
          <w:rFonts w:ascii="Book Antiqua" w:hAnsi="Book Antiqua"/>
          <w:b/>
          <w:sz w:val="24"/>
          <w:szCs w:val="24"/>
          <w:lang w:eastAsia="zh-CN"/>
        </w:rPr>
      </w:pPr>
      <w:r w:rsidRPr="005F3BEA">
        <w:rPr>
          <w:rFonts w:ascii="Book Antiqua" w:hAnsi="Book Antiqua"/>
          <w:b/>
          <w:sz w:val="24"/>
          <w:szCs w:val="24"/>
        </w:rPr>
        <w:lastRenderedPageBreak/>
        <w:t>Footnotes</w:t>
      </w:r>
    </w:p>
    <w:p w14:paraId="5BB74A11" w14:textId="77777777" w:rsidR="00CD5DF1" w:rsidRPr="005F3BEA" w:rsidRDefault="00CD5DF1" w:rsidP="005F3BEA">
      <w:pPr>
        <w:adjustRightInd w:val="0"/>
        <w:snapToGrid w:val="0"/>
        <w:spacing w:after="0" w:line="360" w:lineRule="auto"/>
        <w:jc w:val="both"/>
        <w:rPr>
          <w:rFonts w:ascii="Book Antiqua" w:hAnsi="Book Antiqua"/>
          <w:sz w:val="24"/>
          <w:szCs w:val="24"/>
          <w:lang w:eastAsia="zh-CN"/>
        </w:rPr>
      </w:pPr>
      <w:r w:rsidRPr="005F3BEA">
        <w:rPr>
          <w:rFonts w:ascii="Book Antiqua" w:hAnsi="Book Antiqua"/>
          <w:b/>
          <w:color w:val="000000"/>
          <w:sz w:val="24"/>
          <w:szCs w:val="24"/>
        </w:rPr>
        <w:t>Conflict-of-interest statement</w:t>
      </w:r>
      <w:r w:rsidRPr="005F3BEA">
        <w:rPr>
          <w:rFonts w:ascii="Book Antiqua" w:hAnsi="Book Antiqua"/>
          <w:b/>
          <w:sz w:val="24"/>
          <w:szCs w:val="24"/>
        </w:rPr>
        <w:t xml:space="preserve">: </w:t>
      </w:r>
      <w:r w:rsidRPr="005F3BEA">
        <w:rPr>
          <w:rFonts w:ascii="Book Antiqua" w:hAnsi="Book Antiqua"/>
          <w:sz w:val="24"/>
          <w:szCs w:val="24"/>
        </w:rPr>
        <w:t>There is no conflict of interest.</w:t>
      </w:r>
    </w:p>
    <w:p w14:paraId="21A1622B" w14:textId="77777777" w:rsidR="00CD5DF1" w:rsidRPr="005F3BEA" w:rsidRDefault="00CD5DF1" w:rsidP="005F3BEA">
      <w:pPr>
        <w:adjustRightInd w:val="0"/>
        <w:snapToGrid w:val="0"/>
        <w:spacing w:after="0" w:line="360" w:lineRule="auto"/>
        <w:jc w:val="both"/>
        <w:rPr>
          <w:rFonts w:ascii="Book Antiqua" w:hAnsi="Book Antiqua"/>
          <w:b/>
          <w:color w:val="000000"/>
          <w:sz w:val="24"/>
          <w:szCs w:val="24"/>
          <w:lang w:eastAsia="zh-CN"/>
        </w:rPr>
      </w:pPr>
    </w:p>
    <w:p w14:paraId="473FC5FD" w14:textId="77777777" w:rsidR="00CD5DF1" w:rsidRPr="005F3BEA" w:rsidRDefault="00CD5DF1" w:rsidP="005F3BEA">
      <w:pPr>
        <w:adjustRightInd w:val="0"/>
        <w:snapToGrid w:val="0"/>
        <w:spacing w:after="0" w:line="360" w:lineRule="auto"/>
        <w:jc w:val="both"/>
        <w:rPr>
          <w:rFonts w:ascii="Book Antiqua" w:hAnsi="Book Antiqua" w:cs="宋体"/>
          <w:color w:val="000000"/>
          <w:sz w:val="24"/>
          <w:szCs w:val="24"/>
          <w:lang w:eastAsia="zh-CN"/>
        </w:rPr>
      </w:pPr>
      <w:r w:rsidRPr="005F3BEA">
        <w:rPr>
          <w:rFonts w:ascii="Book Antiqua" w:hAnsi="Book Antiqua"/>
          <w:b/>
          <w:color w:val="000000"/>
          <w:sz w:val="24"/>
          <w:szCs w:val="24"/>
        </w:rPr>
        <w:t>Open-Access:</w:t>
      </w:r>
      <w:r w:rsidRPr="005F3BEA">
        <w:rPr>
          <w:rFonts w:ascii="Book Antiqua" w:hAnsi="Book Antiqua"/>
          <w:color w:val="000000"/>
          <w:sz w:val="24"/>
          <w:szCs w:val="24"/>
        </w:rPr>
        <w:t xml:space="preserve"> This article is an open-access </w:t>
      </w:r>
      <w:r w:rsidRPr="005F3BEA">
        <w:rPr>
          <w:rFonts w:ascii="Book Antiqua" w:hAnsi="Book Antiqua"/>
          <w:sz w:val="24"/>
          <w:szCs w:val="24"/>
        </w:rPr>
        <w:t xml:space="preserve">article that was selected </w:t>
      </w:r>
      <w:r w:rsidRPr="005F3BE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5F3BEA">
        <w:rPr>
          <w:rFonts w:ascii="Book Antiqua" w:hAnsi="Book Antiqua"/>
          <w:color w:val="000000"/>
          <w:sz w:val="24"/>
          <w:szCs w:val="24"/>
        </w:rPr>
        <w:t>NonCommercial</w:t>
      </w:r>
      <w:proofErr w:type="spellEnd"/>
      <w:r w:rsidRPr="005F3BE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9B67DA" w14:textId="77777777" w:rsidR="00CD5DF1" w:rsidRPr="005F3BEA" w:rsidRDefault="00CD5DF1" w:rsidP="005F3BEA">
      <w:pPr>
        <w:adjustRightInd w:val="0"/>
        <w:snapToGrid w:val="0"/>
        <w:spacing w:after="0" w:line="360" w:lineRule="auto"/>
        <w:jc w:val="both"/>
        <w:rPr>
          <w:rFonts w:ascii="Book Antiqua" w:hAnsi="Book Antiqua"/>
          <w:sz w:val="24"/>
          <w:szCs w:val="24"/>
        </w:rPr>
      </w:pPr>
    </w:p>
    <w:p w14:paraId="08EC1A73" w14:textId="77777777" w:rsidR="00CD5DF1" w:rsidRPr="005F3BEA" w:rsidRDefault="00CD5DF1" w:rsidP="005F3BEA">
      <w:pPr>
        <w:adjustRightInd w:val="0"/>
        <w:snapToGrid w:val="0"/>
        <w:spacing w:after="0" w:line="360" w:lineRule="auto"/>
        <w:jc w:val="both"/>
        <w:rPr>
          <w:rFonts w:ascii="Book Antiqua" w:hAnsi="Book Antiqua"/>
          <w:bCs/>
          <w:color w:val="000000"/>
          <w:sz w:val="24"/>
          <w:szCs w:val="24"/>
          <w:lang w:eastAsia="zh-CN"/>
        </w:rPr>
      </w:pPr>
      <w:r w:rsidRPr="005F3BEA">
        <w:rPr>
          <w:rFonts w:ascii="Book Antiqua" w:hAnsi="Book Antiqua"/>
          <w:b/>
          <w:bCs/>
          <w:color w:val="000000"/>
          <w:sz w:val="24"/>
          <w:szCs w:val="24"/>
          <w:lang w:eastAsia="pl-PL"/>
        </w:rPr>
        <w:t>Manuscript source:</w:t>
      </w:r>
      <w:r w:rsidRPr="005F3BEA">
        <w:rPr>
          <w:rFonts w:ascii="Book Antiqua" w:hAnsi="Book Antiqua"/>
          <w:b/>
          <w:bCs/>
          <w:color w:val="000000"/>
          <w:sz w:val="24"/>
          <w:szCs w:val="24"/>
          <w:lang w:eastAsia="zh-CN"/>
        </w:rPr>
        <w:t xml:space="preserve"> </w:t>
      </w:r>
      <w:r w:rsidRPr="005F3BEA">
        <w:rPr>
          <w:rFonts w:ascii="Book Antiqua" w:hAnsi="Book Antiqua"/>
          <w:bCs/>
          <w:color w:val="000000"/>
          <w:sz w:val="24"/>
          <w:szCs w:val="24"/>
          <w:lang w:eastAsia="zh-CN"/>
        </w:rPr>
        <w:t>Invited</w:t>
      </w:r>
      <w:r w:rsidRPr="005F3BEA">
        <w:rPr>
          <w:rFonts w:ascii="Book Antiqua" w:hAnsi="Book Antiqua"/>
          <w:bCs/>
          <w:color w:val="000000"/>
          <w:sz w:val="24"/>
          <w:szCs w:val="24"/>
          <w:lang w:eastAsia="pl-PL"/>
        </w:rPr>
        <w:t> manuscript</w:t>
      </w:r>
    </w:p>
    <w:p w14:paraId="64BF51D1" w14:textId="77777777" w:rsidR="00CD5DF1" w:rsidRPr="005F3BEA" w:rsidRDefault="00CD5DF1" w:rsidP="005F3BEA">
      <w:pPr>
        <w:widowControl w:val="0"/>
        <w:adjustRightInd w:val="0"/>
        <w:snapToGrid w:val="0"/>
        <w:spacing w:after="0" w:line="360" w:lineRule="auto"/>
        <w:jc w:val="both"/>
        <w:rPr>
          <w:rFonts w:ascii="Book Antiqua" w:hAnsi="Book Antiqua"/>
          <w:b/>
          <w:kern w:val="2"/>
          <w:sz w:val="24"/>
          <w:szCs w:val="24"/>
          <w:lang w:eastAsia="zh-CN"/>
        </w:rPr>
      </w:pPr>
    </w:p>
    <w:p w14:paraId="1AB2A6EE" w14:textId="77777777" w:rsidR="00CD5DF1" w:rsidRPr="005F3BEA" w:rsidRDefault="00CD5DF1" w:rsidP="005F3BEA">
      <w:pPr>
        <w:adjustRightInd w:val="0"/>
        <w:snapToGrid w:val="0"/>
        <w:spacing w:after="0" w:line="360" w:lineRule="auto"/>
        <w:jc w:val="both"/>
        <w:rPr>
          <w:rFonts w:ascii="Book Antiqua" w:hAnsi="Book Antiqua"/>
          <w:b/>
          <w:sz w:val="24"/>
          <w:szCs w:val="24"/>
        </w:rPr>
      </w:pPr>
      <w:r w:rsidRPr="005F3BEA">
        <w:rPr>
          <w:rFonts w:ascii="Book Antiqua" w:hAnsi="Book Antiqua"/>
          <w:b/>
          <w:sz w:val="24"/>
          <w:szCs w:val="24"/>
        </w:rPr>
        <w:t>Peer-review started:</w:t>
      </w:r>
      <w:r w:rsidRPr="005F3BEA">
        <w:rPr>
          <w:rFonts w:ascii="Book Antiqua" w:hAnsi="Book Antiqua"/>
          <w:sz w:val="24"/>
          <w:szCs w:val="24"/>
          <w:lang w:eastAsia="zh-CN"/>
        </w:rPr>
        <w:t xml:space="preserve"> December 25, 2019</w:t>
      </w:r>
    </w:p>
    <w:p w14:paraId="52BAB06E" w14:textId="77777777" w:rsidR="00CD5DF1" w:rsidRPr="005F3BEA" w:rsidRDefault="00CD5DF1" w:rsidP="005F3BEA">
      <w:pPr>
        <w:adjustRightInd w:val="0"/>
        <w:snapToGrid w:val="0"/>
        <w:spacing w:after="0" w:line="360" w:lineRule="auto"/>
        <w:jc w:val="both"/>
        <w:rPr>
          <w:rFonts w:ascii="Book Antiqua" w:hAnsi="Book Antiqua"/>
          <w:sz w:val="24"/>
          <w:szCs w:val="24"/>
          <w:lang w:eastAsia="zh-CN"/>
        </w:rPr>
      </w:pPr>
      <w:bookmarkStart w:id="6" w:name="OLE_LINK21"/>
      <w:bookmarkStart w:id="7" w:name="OLE_LINK22"/>
      <w:r w:rsidRPr="005F3BEA">
        <w:rPr>
          <w:rFonts w:ascii="Book Antiqua" w:hAnsi="Book Antiqua"/>
          <w:b/>
          <w:sz w:val="24"/>
          <w:szCs w:val="24"/>
        </w:rPr>
        <w:t>First decision:</w:t>
      </w:r>
      <w:r w:rsidRPr="005F3BEA">
        <w:rPr>
          <w:rFonts w:ascii="Book Antiqua" w:hAnsi="Book Antiqua"/>
          <w:b/>
          <w:sz w:val="24"/>
          <w:szCs w:val="24"/>
          <w:lang w:eastAsia="zh-CN"/>
        </w:rPr>
        <w:t xml:space="preserve"> </w:t>
      </w:r>
      <w:r w:rsidRPr="005F3BEA">
        <w:rPr>
          <w:rFonts w:ascii="Book Antiqua" w:hAnsi="Book Antiqua"/>
          <w:sz w:val="24"/>
          <w:szCs w:val="24"/>
          <w:lang w:eastAsia="zh-CN"/>
        </w:rPr>
        <w:t>January 17, 2020</w:t>
      </w:r>
    </w:p>
    <w:bookmarkEnd w:id="6"/>
    <w:bookmarkEnd w:id="7"/>
    <w:p w14:paraId="5F0F6019" w14:textId="77777777" w:rsidR="00CD5DF1" w:rsidRPr="005F3BEA" w:rsidRDefault="00CD5DF1" w:rsidP="005F3BEA">
      <w:pPr>
        <w:adjustRightInd w:val="0"/>
        <w:snapToGrid w:val="0"/>
        <w:spacing w:after="0" w:line="360" w:lineRule="auto"/>
        <w:jc w:val="both"/>
        <w:rPr>
          <w:rFonts w:ascii="Book Antiqua" w:hAnsi="Book Antiqua"/>
          <w:b/>
          <w:sz w:val="24"/>
          <w:szCs w:val="24"/>
        </w:rPr>
      </w:pPr>
      <w:r w:rsidRPr="005F3BEA">
        <w:rPr>
          <w:rFonts w:ascii="Book Antiqua" w:hAnsi="Book Antiqua"/>
          <w:b/>
          <w:sz w:val="24"/>
          <w:szCs w:val="24"/>
        </w:rPr>
        <w:t>Article in press:</w:t>
      </w:r>
    </w:p>
    <w:p w14:paraId="6BE68DC0" w14:textId="77777777" w:rsidR="00CD5DF1" w:rsidRPr="005F3BEA" w:rsidRDefault="00CD5DF1" w:rsidP="005F3BEA">
      <w:pPr>
        <w:adjustRightInd w:val="0"/>
        <w:snapToGrid w:val="0"/>
        <w:spacing w:after="0" w:line="360" w:lineRule="auto"/>
        <w:ind w:right="239"/>
        <w:jc w:val="both"/>
        <w:rPr>
          <w:rStyle w:val="a7"/>
          <w:rFonts w:ascii="Book Antiqua" w:hAnsi="Book Antiqua" w:cs="Arial"/>
          <w:noProof/>
          <w:sz w:val="24"/>
          <w:szCs w:val="24"/>
          <w:lang w:eastAsia="zh-CN"/>
        </w:rPr>
      </w:pPr>
    </w:p>
    <w:p w14:paraId="06D8E375" w14:textId="77777777" w:rsidR="00CD5DF1" w:rsidRPr="005F3BEA" w:rsidRDefault="00CD5DF1" w:rsidP="005F3BEA">
      <w:pPr>
        <w:widowControl w:val="0"/>
        <w:adjustRightInd w:val="0"/>
        <w:snapToGrid w:val="0"/>
        <w:spacing w:after="0" w:line="360" w:lineRule="auto"/>
        <w:jc w:val="both"/>
        <w:rPr>
          <w:rFonts w:ascii="Book Antiqua" w:eastAsia="微软雅黑" w:hAnsi="Book Antiqua" w:cs="宋体"/>
          <w:sz w:val="24"/>
          <w:szCs w:val="24"/>
          <w:lang w:eastAsia="zh-CN"/>
        </w:rPr>
      </w:pPr>
      <w:r w:rsidRPr="005F3BEA">
        <w:rPr>
          <w:rFonts w:ascii="Book Antiqua" w:hAnsi="Book Antiqua" w:cs="宋体"/>
          <w:b/>
          <w:sz w:val="24"/>
          <w:szCs w:val="24"/>
          <w:lang w:eastAsia="zh-CN"/>
        </w:rPr>
        <w:t xml:space="preserve">Specialty type: </w:t>
      </w:r>
      <w:r w:rsidR="004C00D8" w:rsidRPr="005F3BEA">
        <w:rPr>
          <w:rFonts w:ascii="Book Antiqua" w:eastAsia="微软雅黑" w:hAnsi="Book Antiqua" w:cs="宋体"/>
          <w:sz w:val="24"/>
          <w:szCs w:val="24"/>
          <w:lang w:eastAsia="zh-CN"/>
        </w:rPr>
        <w:t>Medicine, research and experimental</w:t>
      </w:r>
    </w:p>
    <w:p w14:paraId="499AB7C6" w14:textId="77777777" w:rsidR="00CD5DF1" w:rsidRPr="005F3BEA"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5F3BEA">
        <w:rPr>
          <w:rFonts w:ascii="Book Antiqua" w:hAnsi="Book Antiqua" w:cs="宋体"/>
          <w:b/>
          <w:sz w:val="24"/>
          <w:szCs w:val="24"/>
          <w:lang w:eastAsia="zh-CN"/>
        </w:rPr>
        <w:t xml:space="preserve">Country of origin: </w:t>
      </w:r>
      <w:r w:rsidRPr="005F3BEA">
        <w:rPr>
          <w:rFonts w:ascii="Book Antiqua" w:hAnsi="Book Antiqua" w:cs="宋体"/>
          <w:sz w:val="24"/>
          <w:szCs w:val="24"/>
          <w:lang w:eastAsia="zh-CN"/>
        </w:rPr>
        <w:t>United States</w:t>
      </w:r>
    </w:p>
    <w:p w14:paraId="4F891094" w14:textId="77777777" w:rsidR="00CD5DF1" w:rsidRPr="005F3BEA" w:rsidRDefault="00CD5DF1" w:rsidP="005F3BEA">
      <w:pPr>
        <w:widowControl w:val="0"/>
        <w:adjustRightInd w:val="0"/>
        <w:snapToGrid w:val="0"/>
        <w:spacing w:after="0" w:line="360" w:lineRule="auto"/>
        <w:jc w:val="both"/>
        <w:rPr>
          <w:rFonts w:ascii="Book Antiqua" w:hAnsi="Book Antiqua" w:cs="宋体"/>
          <w:b/>
          <w:sz w:val="24"/>
          <w:szCs w:val="24"/>
          <w:lang w:eastAsia="zh-CN"/>
        </w:rPr>
      </w:pPr>
      <w:r w:rsidRPr="005F3BEA">
        <w:rPr>
          <w:rFonts w:ascii="Book Antiqua" w:hAnsi="Book Antiqua" w:cs="宋体"/>
          <w:b/>
          <w:sz w:val="24"/>
          <w:szCs w:val="24"/>
          <w:lang w:eastAsia="zh-CN"/>
        </w:rPr>
        <w:t>Peer-review report classification</w:t>
      </w:r>
    </w:p>
    <w:p w14:paraId="584DDBF3" w14:textId="77777777" w:rsidR="00CD5DF1" w:rsidRPr="005F3BEA"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5F3BEA">
        <w:rPr>
          <w:rFonts w:ascii="Book Antiqua" w:hAnsi="Book Antiqua" w:cs="宋体"/>
          <w:sz w:val="24"/>
          <w:szCs w:val="24"/>
          <w:lang w:eastAsia="zh-CN"/>
        </w:rPr>
        <w:t>Grade A (Excellent): A</w:t>
      </w:r>
    </w:p>
    <w:p w14:paraId="3DFBDF7B" w14:textId="77777777" w:rsidR="00CD5DF1" w:rsidRPr="005F3BEA"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5F3BEA">
        <w:rPr>
          <w:rFonts w:ascii="Book Antiqua" w:hAnsi="Book Antiqua" w:cs="宋体"/>
          <w:sz w:val="24"/>
          <w:szCs w:val="24"/>
          <w:lang w:eastAsia="zh-CN"/>
        </w:rPr>
        <w:t>Grade B (Very good): B</w:t>
      </w:r>
    </w:p>
    <w:p w14:paraId="02B9423C" w14:textId="77777777" w:rsidR="00CD5DF1" w:rsidRPr="005F3BEA" w:rsidRDefault="004C00D8" w:rsidP="005F3BEA">
      <w:pPr>
        <w:widowControl w:val="0"/>
        <w:adjustRightInd w:val="0"/>
        <w:snapToGrid w:val="0"/>
        <w:spacing w:after="0" w:line="360" w:lineRule="auto"/>
        <w:jc w:val="both"/>
        <w:rPr>
          <w:rFonts w:ascii="Book Antiqua" w:hAnsi="Book Antiqua" w:cs="宋体"/>
          <w:sz w:val="24"/>
          <w:szCs w:val="24"/>
          <w:lang w:eastAsia="zh-CN"/>
        </w:rPr>
      </w:pPr>
      <w:r w:rsidRPr="005F3BEA">
        <w:rPr>
          <w:rFonts w:ascii="Book Antiqua" w:hAnsi="Book Antiqua" w:cs="宋体"/>
          <w:sz w:val="24"/>
          <w:szCs w:val="24"/>
          <w:lang w:eastAsia="zh-CN"/>
        </w:rPr>
        <w:t>Grade C (Good): 0</w:t>
      </w:r>
    </w:p>
    <w:p w14:paraId="182EB564" w14:textId="77777777" w:rsidR="00CD5DF1" w:rsidRPr="005F3BEA" w:rsidRDefault="00CD5DF1" w:rsidP="005F3BEA">
      <w:pPr>
        <w:widowControl w:val="0"/>
        <w:adjustRightInd w:val="0"/>
        <w:snapToGrid w:val="0"/>
        <w:spacing w:after="0" w:line="360" w:lineRule="auto"/>
        <w:jc w:val="both"/>
        <w:rPr>
          <w:rFonts w:ascii="Book Antiqua" w:hAnsi="Book Antiqua" w:cs="宋体"/>
          <w:sz w:val="24"/>
          <w:szCs w:val="24"/>
          <w:lang w:eastAsia="zh-CN"/>
        </w:rPr>
      </w:pPr>
      <w:r w:rsidRPr="005F3BEA">
        <w:rPr>
          <w:rFonts w:ascii="Book Antiqua" w:hAnsi="Book Antiqua" w:cs="宋体"/>
          <w:sz w:val="24"/>
          <w:szCs w:val="24"/>
          <w:lang w:eastAsia="zh-CN"/>
        </w:rPr>
        <w:t>Grade D (Fair): 0</w:t>
      </w:r>
    </w:p>
    <w:p w14:paraId="52F17CA5" w14:textId="77777777" w:rsidR="00CD5DF1" w:rsidRPr="005F3BEA" w:rsidRDefault="00CD5DF1" w:rsidP="005F3BEA">
      <w:pPr>
        <w:widowControl w:val="0"/>
        <w:adjustRightInd w:val="0"/>
        <w:snapToGrid w:val="0"/>
        <w:spacing w:after="0" w:line="360" w:lineRule="auto"/>
        <w:jc w:val="both"/>
        <w:rPr>
          <w:rFonts w:ascii="Book Antiqua" w:eastAsia="等线" w:hAnsi="Book Antiqua"/>
          <w:kern w:val="2"/>
          <w:sz w:val="24"/>
          <w:szCs w:val="24"/>
          <w:lang w:val="hu-HU" w:eastAsia="zh-CN"/>
        </w:rPr>
      </w:pPr>
      <w:r w:rsidRPr="005F3BEA">
        <w:rPr>
          <w:rFonts w:ascii="Book Antiqua" w:hAnsi="Book Antiqua" w:cs="宋体"/>
          <w:sz w:val="24"/>
          <w:szCs w:val="24"/>
          <w:lang w:eastAsia="zh-CN"/>
        </w:rPr>
        <w:t>Grade E (Poor): 0</w:t>
      </w:r>
    </w:p>
    <w:p w14:paraId="1547A315" w14:textId="77777777" w:rsidR="00CD5DF1" w:rsidRPr="005F3BEA" w:rsidRDefault="00CD5DF1" w:rsidP="005F3BEA">
      <w:pPr>
        <w:adjustRightInd w:val="0"/>
        <w:snapToGrid w:val="0"/>
        <w:spacing w:after="0" w:line="360" w:lineRule="auto"/>
        <w:ind w:right="239"/>
        <w:jc w:val="both"/>
        <w:rPr>
          <w:rStyle w:val="a7"/>
          <w:rFonts w:ascii="Book Antiqua" w:hAnsi="Book Antiqua" w:cs="Arial"/>
          <w:noProof/>
          <w:sz w:val="24"/>
          <w:szCs w:val="24"/>
          <w:lang w:val="hu-HU" w:eastAsia="zh-CN"/>
        </w:rPr>
      </w:pPr>
    </w:p>
    <w:p w14:paraId="784807A2" w14:textId="77777777" w:rsidR="00CD5DF1" w:rsidRPr="005F3BEA" w:rsidRDefault="00CD5DF1" w:rsidP="005F3BEA">
      <w:pPr>
        <w:adjustRightInd w:val="0"/>
        <w:snapToGrid w:val="0"/>
        <w:spacing w:after="0" w:line="360" w:lineRule="auto"/>
        <w:ind w:right="239"/>
        <w:jc w:val="both"/>
        <w:rPr>
          <w:rFonts w:ascii="Book Antiqua" w:hAnsi="Book Antiqua"/>
          <w:bCs/>
          <w:sz w:val="24"/>
          <w:szCs w:val="24"/>
        </w:rPr>
      </w:pPr>
      <w:r w:rsidRPr="005F3BEA">
        <w:rPr>
          <w:rStyle w:val="a7"/>
          <w:rFonts w:ascii="Book Antiqua" w:hAnsi="Book Antiqua" w:cs="Arial"/>
          <w:noProof/>
          <w:sz w:val="24"/>
          <w:szCs w:val="24"/>
          <w:lang w:val="en-GB"/>
        </w:rPr>
        <w:t>P-Reviewer:</w:t>
      </w:r>
      <w:r w:rsidR="004C00D8" w:rsidRPr="005F3BEA">
        <w:rPr>
          <w:rFonts w:ascii="Book Antiqua" w:hAnsi="Book Antiqua"/>
          <w:sz w:val="24"/>
          <w:szCs w:val="24"/>
        </w:rPr>
        <w:t xml:space="preserve"> Kung</w:t>
      </w:r>
      <w:r w:rsidR="004C00D8" w:rsidRPr="005F3BEA">
        <w:rPr>
          <w:rFonts w:ascii="Book Antiqua" w:hAnsi="Book Antiqua"/>
          <w:sz w:val="24"/>
          <w:szCs w:val="24"/>
          <w:lang w:eastAsia="zh-CN"/>
        </w:rPr>
        <w:t xml:space="preserve"> WM,</w:t>
      </w:r>
      <w:r w:rsidRPr="005F3BEA">
        <w:rPr>
          <w:rFonts w:ascii="Book Antiqua" w:hAnsi="Book Antiqua"/>
          <w:bCs/>
          <w:sz w:val="24"/>
          <w:szCs w:val="24"/>
          <w:lang w:val="en-GB"/>
        </w:rPr>
        <w:t xml:space="preserve"> </w:t>
      </w:r>
      <w:r w:rsidR="00112C6E" w:rsidRPr="005F3BEA">
        <w:rPr>
          <w:rFonts w:ascii="Book Antiqua" w:hAnsi="Book Antiqua"/>
          <w:sz w:val="24"/>
          <w:szCs w:val="24"/>
        </w:rPr>
        <w:t>Raja</w:t>
      </w:r>
      <w:r w:rsidR="00112C6E" w:rsidRPr="005F3BEA">
        <w:rPr>
          <w:rFonts w:ascii="Book Antiqua" w:hAnsi="Book Antiqua"/>
          <w:sz w:val="24"/>
          <w:szCs w:val="24"/>
          <w:lang w:eastAsia="zh-CN"/>
        </w:rPr>
        <w:t xml:space="preserve"> S </w:t>
      </w:r>
      <w:r w:rsidRPr="005F3BEA">
        <w:rPr>
          <w:rFonts w:ascii="Book Antiqua" w:hAnsi="Book Antiqua"/>
          <w:b/>
          <w:bCs/>
          <w:sz w:val="24"/>
          <w:szCs w:val="24"/>
          <w:lang w:val="en-GB"/>
        </w:rPr>
        <w:t>S-Editor:</w:t>
      </w:r>
      <w:r w:rsidRPr="005F3BEA">
        <w:rPr>
          <w:rFonts w:ascii="Book Antiqua" w:hAnsi="Book Antiqua"/>
          <w:bCs/>
          <w:sz w:val="24"/>
          <w:szCs w:val="24"/>
          <w:lang w:val="en-GB"/>
        </w:rPr>
        <w:t xml:space="preserve"> </w:t>
      </w:r>
      <w:r w:rsidR="00112C6E" w:rsidRPr="005F3BEA">
        <w:rPr>
          <w:rFonts w:ascii="Book Antiqua" w:hAnsi="Book Antiqua"/>
          <w:bCs/>
          <w:sz w:val="24"/>
          <w:szCs w:val="24"/>
          <w:lang w:val="en-GB" w:eastAsia="zh-CN"/>
        </w:rPr>
        <w:t xml:space="preserve">Wang JL </w:t>
      </w:r>
      <w:r w:rsidRPr="005F3BEA">
        <w:rPr>
          <w:rFonts w:ascii="Book Antiqua" w:hAnsi="Book Antiqua"/>
          <w:b/>
          <w:bCs/>
          <w:sz w:val="24"/>
          <w:szCs w:val="24"/>
        </w:rPr>
        <w:t>L-Editor:   E-Editor:</w:t>
      </w:r>
    </w:p>
    <w:p w14:paraId="7E59DC17" w14:textId="77777777" w:rsidR="00CD5DF1" w:rsidRPr="005F3BEA" w:rsidRDefault="00CD5DF1" w:rsidP="005F3BEA">
      <w:pPr>
        <w:adjustRightInd w:val="0"/>
        <w:snapToGrid w:val="0"/>
        <w:spacing w:after="0" w:line="360" w:lineRule="auto"/>
        <w:jc w:val="both"/>
        <w:rPr>
          <w:rFonts w:ascii="Book Antiqua" w:hAnsi="Book Antiqua"/>
          <w:b/>
          <w:sz w:val="24"/>
          <w:szCs w:val="24"/>
          <w:lang w:eastAsia="zh-CN"/>
        </w:rPr>
      </w:pPr>
    </w:p>
    <w:p w14:paraId="585D6380" w14:textId="77777777" w:rsidR="00CD5DF1" w:rsidRPr="005F3BEA" w:rsidRDefault="00CD5DF1" w:rsidP="005F3BEA">
      <w:pPr>
        <w:adjustRightInd w:val="0"/>
        <w:snapToGrid w:val="0"/>
        <w:spacing w:after="0" w:line="360" w:lineRule="auto"/>
        <w:jc w:val="both"/>
        <w:rPr>
          <w:rFonts w:ascii="Book Antiqua" w:hAnsi="Book Antiqua"/>
          <w:b/>
          <w:sz w:val="24"/>
          <w:szCs w:val="24"/>
          <w:lang w:eastAsia="zh-CN"/>
        </w:rPr>
      </w:pPr>
      <w:r w:rsidRPr="005F3BEA">
        <w:rPr>
          <w:rFonts w:ascii="Book Antiqua" w:hAnsi="Book Antiqua"/>
          <w:b/>
          <w:sz w:val="24"/>
          <w:szCs w:val="24"/>
          <w:lang w:eastAsia="zh-CN"/>
        </w:rPr>
        <w:br w:type="page"/>
      </w:r>
    </w:p>
    <w:p w14:paraId="11BF1D2A" w14:textId="77777777" w:rsidR="00CD5DF1" w:rsidRPr="005F3BEA" w:rsidRDefault="00112C6E" w:rsidP="005F3BEA">
      <w:pPr>
        <w:adjustRightInd w:val="0"/>
        <w:snapToGrid w:val="0"/>
        <w:spacing w:after="0" w:line="360" w:lineRule="auto"/>
        <w:jc w:val="both"/>
        <w:rPr>
          <w:rFonts w:ascii="Book Antiqua" w:hAnsi="Book Antiqua"/>
          <w:b/>
          <w:sz w:val="24"/>
          <w:szCs w:val="24"/>
          <w:lang w:eastAsia="zh-CN"/>
        </w:rPr>
      </w:pPr>
      <w:r w:rsidRPr="005F3BEA">
        <w:rPr>
          <w:rFonts w:ascii="Book Antiqua" w:hAnsi="Book Antiqua"/>
          <w:b/>
          <w:sz w:val="24"/>
          <w:szCs w:val="24"/>
        </w:rPr>
        <w:lastRenderedPageBreak/>
        <w:t>Figure Legends</w:t>
      </w:r>
    </w:p>
    <w:p w14:paraId="6BCE8ACE" w14:textId="77777777" w:rsidR="00112C6E" w:rsidRPr="005F3BEA" w:rsidRDefault="00112C6E"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6DAFE3AA" w14:textId="77777777" w:rsidR="00B779E3" w:rsidRPr="005F3BEA" w:rsidRDefault="00B779E3" w:rsidP="005F3BEA">
      <w:pPr>
        <w:adjustRightInd w:val="0"/>
        <w:snapToGrid w:val="0"/>
        <w:spacing w:after="0" w:line="360" w:lineRule="auto"/>
        <w:jc w:val="both"/>
        <w:rPr>
          <w:rFonts w:ascii="Book Antiqua" w:hAnsi="Book Antiqua" w:cstheme="majorBidi"/>
          <w:b/>
          <w:bCs/>
          <w:color w:val="000000" w:themeColor="text1"/>
          <w:sz w:val="24"/>
          <w:szCs w:val="24"/>
        </w:rPr>
      </w:pPr>
      <w:r w:rsidRPr="005F3BEA">
        <w:rPr>
          <w:rFonts w:ascii="Book Antiqua" w:hAnsi="Book Antiqua" w:cstheme="majorBidi"/>
          <w:b/>
          <w:bCs/>
          <w:noProof/>
          <w:color w:val="000000" w:themeColor="text1"/>
          <w:sz w:val="24"/>
          <w:szCs w:val="24"/>
          <w:lang w:eastAsia="zh-CN"/>
        </w:rPr>
        <w:drawing>
          <wp:inline distT="0" distB="0" distL="0" distR="0" wp14:anchorId="3650DBA2" wp14:editId="57069DB5">
            <wp:extent cx="5486400" cy="4296871"/>
            <wp:effectExtent l="0" t="0" r="0" b="8890"/>
            <wp:docPr id="1" name="Picture 1" descr="C:\Users\user\Desktop\Projects\Hydatid review\Unsual chest cas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s\Hydatid review\Unsual chest cases\Fig 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296871"/>
                    </a:xfrm>
                    <a:prstGeom prst="rect">
                      <a:avLst/>
                    </a:prstGeom>
                    <a:noFill/>
                    <a:ln>
                      <a:noFill/>
                    </a:ln>
                  </pic:spPr>
                </pic:pic>
              </a:graphicData>
            </a:graphic>
          </wp:inline>
        </w:drawing>
      </w:r>
    </w:p>
    <w:p w14:paraId="0FBDE114" w14:textId="77777777" w:rsidR="00B779E3" w:rsidRPr="005F3BEA" w:rsidRDefault="00112C6E"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b/>
          <w:color w:val="000000" w:themeColor="text1"/>
          <w:sz w:val="24"/>
          <w:szCs w:val="24"/>
        </w:rPr>
        <w:t>Figure 1</w:t>
      </w:r>
      <w:r w:rsidR="00B779E3" w:rsidRPr="005F3BEA">
        <w:rPr>
          <w:rFonts w:ascii="Book Antiqua" w:hAnsi="Book Antiqua" w:cstheme="majorBidi"/>
          <w:b/>
          <w:color w:val="000000" w:themeColor="text1"/>
          <w:sz w:val="24"/>
          <w:szCs w:val="24"/>
        </w:rPr>
        <w:t xml:space="preserve"> A 48-year old male with mediastinal hydatid cyst presented </w:t>
      </w:r>
      <w:r w:rsidR="002F6C17" w:rsidRPr="005F3BEA">
        <w:rPr>
          <w:rFonts w:ascii="Book Antiqua" w:hAnsi="Book Antiqua" w:cstheme="majorBidi"/>
          <w:b/>
          <w:color w:val="000000" w:themeColor="text1"/>
          <w:sz w:val="24"/>
          <w:szCs w:val="24"/>
        </w:rPr>
        <w:t xml:space="preserve">with </w:t>
      </w:r>
      <w:r w:rsidR="00B779E3" w:rsidRPr="005F3BEA">
        <w:rPr>
          <w:rFonts w:ascii="Book Antiqua" w:hAnsi="Book Antiqua" w:cstheme="majorBidi"/>
          <w:b/>
          <w:color w:val="000000" w:themeColor="text1"/>
          <w:sz w:val="24"/>
          <w:szCs w:val="24"/>
        </w:rPr>
        <w:t>acute chest pain.</w:t>
      </w:r>
      <w:r w:rsidR="00B779E3"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lang w:eastAsia="zh-CN"/>
        </w:rPr>
        <w:t xml:space="preserve">A: </w:t>
      </w:r>
      <w:r w:rsidR="00B779E3" w:rsidRPr="005F3BEA">
        <w:rPr>
          <w:rFonts w:ascii="Book Antiqua" w:hAnsi="Book Antiqua" w:cstheme="majorBidi"/>
          <w:color w:val="000000" w:themeColor="text1"/>
          <w:sz w:val="24"/>
          <w:szCs w:val="24"/>
        </w:rPr>
        <w:t xml:space="preserve">Axial image of enhanced </w:t>
      </w:r>
      <w:r w:rsidR="008C7EF3" w:rsidRPr="005F3BEA">
        <w:rPr>
          <w:rFonts w:ascii="Book Antiqua" w:hAnsi="Book Antiqua" w:cstheme="majorBidi"/>
          <w:color w:val="000000" w:themeColor="text1"/>
          <w:sz w:val="24"/>
          <w:szCs w:val="24"/>
          <w:lang w:eastAsia="zh-CN"/>
        </w:rPr>
        <w:t>computed tomography</w:t>
      </w:r>
      <w:r w:rsidR="00B779E3" w:rsidRPr="005F3BEA">
        <w:rPr>
          <w:rFonts w:ascii="Book Antiqua" w:hAnsi="Book Antiqua" w:cstheme="majorBidi"/>
          <w:color w:val="000000" w:themeColor="text1"/>
          <w:sz w:val="24"/>
          <w:szCs w:val="24"/>
        </w:rPr>
        <w:t xml:space="preserve"> angiogram shows a complex cystic lesion with thick wall (white arrows) that predominately located in the left side of the posterior mediastinum with evidence small calcifications at the periphery of the lesions at the site of abutment with descending thoracic aorta. There is adjacent pleural effusion (white asterisk) and enhancing left lower lobe atelectasis (white asterisk)</w:t>
      </w:r>
      <w:r w:rsidRPr="005F3BEA">
        <w:rPr>
          <w:rFonts w:ascii="Book Antiqua" w:hAnsi="Book Antiqua" w:cstheme="majorBidi"/>
          <w:color w:val="000000" w:themeColor="text1"/>
          <w:sz w:val="24"/>
          <w:szCs w:val="24"/>
          <w:lang w:eastAsia="zh-CN"/>
        </w:rPr>
        <w:t>;</w:t>
      </w:r>
      <w:r w:rsidR="00B779E3"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lang w:eastAsia="zh-CN"/>
        </w:rPr>
        <w:t xml:space="preserve">B, C: </w:t>
      </w:r>
      <w:r w:rsidR="00B779E3" w:rsidRPr="005F3BEA">
        <w:rPr>
          <w:rFonts w:ascii="Book Antiqua" w:hAnsi="Book Antiqua" w:cstheme="majorBidi"/>
          <w:color w:val="000000" w:themeColor="text1"/>
          <w:sz w:val="24"/>
          <w:szCs w:val="24"/>
        </w:rPr>
        <w:t>Axial and coronal</w:t>
      </w:r>
      <w:r w:rsidRPr="005F3BEA">
        <w:rPr>
          <w:rFonts w:ascii="Book Antiqua" w:hAnsi="Book Antiqua" w:cstheme="majorBidi"/>
          <w:color w:val="000000" w:themeColor="text1"/>
          <w:sz w:val="24"/>
          <w:szCs w:val="24"/>
          <w:lang w:eastAsia="zh-CN"/>
        </w:rPr>
        <w:t xml:space="preserve"> </w:t>
      </w:r>
      <w:r w:rsidR="00B779E3" w:rsidRPr="005F3BEA">
        <w:rPr>
          <w:rFonts w:ascii="Book Antiqua" w:hAnsi="Book Antiqua" w:cstheme="majorBidi"/>
          <w:color w:val="000000" w:themeColor="text1"/>
          <w:sz w:val="24"/>
          <w:szCs w:val="24"/>
        </w:rPr>
        <w:t xml:space="preserve">T2 weighted images show a complex cystic lesion with thick dark rim (arrows) abutting the descending thoracic aorta with multiple peripheral daughter cysts of higher signal intensity compared to the intermediately </w:t>
      </w:r>
      <w:proofErr w:type="spellStart"/>
      <w:r w:rsidR="00B779E3" w:rsidRPr="005F3BEA">
        <w:rPr>
          <w:rFonts w:ascii="Book Antiqua" w:hAnsi="Book Antiqua" w:cstheme="majorBidi"/>
          <w:color w:val="000000" w:themeColor="text1"/>
          <w:sz w:val="24"/>
          <w:szCs w:val="24"/>
        </w:rPr>
        <w:t>hyperintenese</w:t>
      </w:r>
      <w:proofErr w:type="spellEnd"/>
      <w:r w:rsidR="00B779E3" w:rsidRPr="005F3BEA">
        <w:rPr>
          <w:rFonts w:ascii="Book Antiqua" w:hAnsi="Book Antiqua" w:cstheme="majorBidi"/>
          <w:color w:val="000000" w:themeColor="text1"/>
          <w:sz w:val="24"/>
          <w:szCs w:val="24"/>
        </w:rPr>
        <w:t xml:space="preserve"> matrix of the mother cyst. </w:t>
      </w:r>
      <w:r w:rsidR="00FA296C" w:rsidRPr="005F3BEA">
        <w:rPr>
          <w:rFonts w:ascii="Book Antiqua" w:hAnsi="Book Antiqua" w:cstheme="majorBidi"/>
          <w:color w:val="000000" w:themeColor="text1"/>
          <w:sz w:val="24"/>
          <w:szCs w:val="24"/>
        </w:rPr>
        <w:t xml:space="preserve">Magnetic resonance imaging </w:t>
      </w:r>
      <w:r w:rsidR="00B779E3" w:rsidRPr="005F3BEA">
        <w:rPr>
          <w:rFonts w:ascii="Book Antiqua" w:hAnsi="Book Antiqua" w:cstheme="majorBidi"/>
          <w:color w:val="000000" w:themeColor="text1"/>
          <w:sz w:val="24"/>
          <w:szCs w:val="24"/>
        </w:rPr>
        <w:t xml:space="preserve">findings are highly suggestive of </w:t>
      </w:r>
      <w:r w:rsidR="00B779E3" w:rsidRPr="005F3BEA">
        <w:rPr>
          <w:rFonts w:ascii="Book Antiqua" w:hAnsi="Book Antiqua" w:cstheme="majorBidi"/>
          <w:color w:val="000000" w:themeColor="text1"/>
          <w:sz w:val="24"/>
          <w:szCs w:val="24"/>
        </w:rPr>
        <w:lastRenderedPageBreak/>
        <w:t>hydatid cyst, likely primary given absence of evidence of lung and liver hydatid disease.</w:t>
      </w:r>
      <w:r w:rsidR="004A5B03" w:rsidRPr="005F3BEA">
        <w:rPr>
          <w:rFonts w:ascii="Book Antiqua" w:hAnsi="Book Antiqua" w:cstheme="majorBidi"/>
          <w:color w:val="000000" w:themeColor="text1"/>
          <w:sz w:val="24"/>
          <w:szCs w:val="24"/>
        </w:rPr>
        <w:t xml:space="preserve"> </w:t>
      </w:r>
    </w:p>
    <w:p w14:paraId="02707A89"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p>
    <w:p w14:paraId="30198B13"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noProof/>
          <w:color w:val="000000" w:themeColor="text1"/>
          <w:sz w:val="24"/>
          <w:szCs w:val="24"/>
          <w:lang w:eastAsia="zh-CN"/>
        </w:rPr>
        <w:drawing>
          <wp:inline distT="0" distB="0" distL="0" distR="0" wp14:anchorId="33DD0A03" wp14:editId="41D5E616">
            <wp:extent cx="5486400" cy="5228314"/>
            <wp:effectExtent l="0" t="0" r="0" b="0"/>
            <wp:docPr id="2" name="Picture 2" descr="C:\Users\user\Desktop\Projects\Hydatid review\Unsual chest cas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s\Hydatid review\Unsual chest cases\Fig 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228314"/>
                    </a:xfrm>
                    <a:prstGeom prst="rect">
                      <a:avLst/>
                    </a:prstGeom>
                    <a:noFill/>
                    <a:ln>
                      <a:noFill/>
                    </a:ln>
                  </pic:spPr>
                </pic:pic>
              </a:graphicData>
            </a:graphic>
          </wp:inline>
        </w:drawing>
      </w:r>
    </w:p>
    <w:p w14:paraId="5EF91F4F" w14:textId="77777777" w:rsidR="00B779E3" w:rsidRPr="005F3BEA" w:rsidRDefault="00112C6E"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b/>
          <w:color w:val="000000" w:themeColor="text1"/>
          <w:sz w:val="24"/>
          <w:szCs w:val="24"/>
        </w:rPr>
        <w:t>Figure 2</w:t>
      </w:r>
      <w:r w:rsidR="00B779E3" w:rsidRPr="005F3BEA">
        <w:rPr>
          <w:rFonts w:ascii="Book Antiqua" w:hAnsi="Book Antiqua" w:cstheme="majorBidi"/>
          <w:b/>
          <w:color w:val="000000" w:themeColor="text1"/>
          <w:sz w:val="24"/>
          <w:szCs w:val="24"/>
        </w:rPr>
        <w:t xml:space="preserve"> An 82-year-old female with pulmonary artery hydatid cysts embolism presented with shortness of breath.</w:t>
      </w:r>
      <w:r w:rsidR="00B779E3"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lang w:eastAsia="zh-CN"/>
        </w:rPr>
        <w:t xml:space="preserve">A, B: </w:t>
      </w:r>
      <w:r w:rsidR="00B779E3" w:rsidRPr="005F3BEA">
        <w:rPr>
          <w:rFonts w:ascii="Book Antiqua" w:hAnsi="Book Antiqua" w:cstheme="majorBidi"/>
          <w:color w:val="000000" w:themeColor="text1"/>
          <w:sz w:val="24"/>
          <w:szCs w:val="24"/>
        </w:rPr>
        <w:t>Cor</w:t>
      </w:r>
      <w:r w:rsidRPr="005F3BEA">
        <w:rPr>
          <w:rFonts w:ascii="Book Antiqua" w:hAnsi="Book Antiqua" w:cstheme="majorBidi"/>
          <w:color w:val="000000" w:themeColor="text1"/>
          <w:sz w:val="24"/>
          <w:szCs w:val="24"/>
        </w:rPr>
        <w:t xml:space="preserve">onal images of enhanced </w:t>
      </w:r>
      <w:r w:rsidR="00FA296C" w:rsidRPr="005F3BEA">
        <w:rPr>
          <w:rFonts w:ascii="Book Antiqua" w:hAnsi="Book Antiqua" w:cstheme="majorBidi"/>
          <w:color w:val="000000" w:themeColor="text1"/>
          <w:sz w:val="24"/>
          <w:szCs w:val="24"/>
          <w:lang w:eastAsia="zh-CN"/>
        </w:rPr>
        <w:t>computed tomography</w:t>
      </w:r>
      <w:r w:rsidR="00FA296C"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rPr>
        <w:t>scan</w:t>
      </w:r>
      <w:r w:rsidRPr="005F3BEA">
        <w:rPr>
          <w:rFonts w:ascii="Book Antiqua" w:hAnsi="Book Antiqua" w:cstheme="majorBidi"/>
          <w:color w:val="000000" w:themeColor="text1"/>
          <w:sz w:val="24"/>
          <w:szCs w:val="24"/>
          <w:lang w:eastAsia="zh-CN"/>
        </w:rPr>
        <w:t xml:space="preserve"> </w:t>
      </w:r>
      <w:r w:rsidR="00B779E3" w:rsidRPr="005F3BEA">
        <w:rPr>
          <w:rFonts w:ascii="Book Antiqua" w:hAnsi="Book Antiqua" w:cstheme="majorBidi"/>
          <w:color w:val="000000" w:themeColor="text1"/>
          <w:sz w:val="24"/>
          <w:szCs w:val="24"/>
        </w:rPr>
        <w:t>show right main pulmonary artery intra-luminal cystic filling defects causing expansion and near occlusion of the artery with extension into the right lower pulmonary artery (arrows). There is hepatic hydatid cyst with internal septation and daughter cysts and scattered wall calcif</w:t>
      </w:r>
      <w:r w:rsidRPr="005F3BEA">
        <w:rPr>
          <w:rFonts w:ascii="Book Antiqua" w:hAnsi="Book Antiqua" w:cstheme="majorBidi"/>
          <w:color w:val="000000" w:themeColor="text1"/>
          <w:sz w:val="24"/>
          <w:szCs w:val="24"/>
        </w:rPr>
        <w:t>ications (dashed arrows)</w:t>
      </w:r>
      <w:r w:rsidRPr="005F3BEA">
        <w:rPr>
          <w:rFonts w:ascii="Book Antiqua" w:hAnsi="Book Antiqua" w:cstheme="majorBidi"/>
          <w:color w:val="000000" w:themeColor="text1"/>
          <w:sz w:val="24"/>
          <w:szCs w:val="24"/>
          <w:lang w:eastAsia="zh-CN"/>
        </w:rPr>
        <w:t xml:space="preserve">; C: </w:t>
      </w:r>
      <w:r w:rsidR="00B779E3" w:rsidRPr="005F3BEA">
        <w:rPr>
          <w:rFonts w:ascii="Book Antiqua" w:hAnsi="Book Antiqua" w:cstheme="majorBidi"/>
          <w:color w:val="000000" w:themeColor="text1"/>
          <w:sz w:val="24"/>
          <w:szCs w:val="24"/>
        </w:rPr>
        <w:t>Coronal image of</w:t>
      </w:r>
      <w:r w:rsidR="004A5B03"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rPr>
        <w:t xml:space="preserve">T1 weighted </w:t>
      </w:r>
      <w:r w:rsidR="00FA296C" w:rsidRPr="005F3BEA">
        <w:rPr>
          <w:rFonts w:ascii="Book Antiqua" w:hAnsi="Book Antiqua" w:cstheme="majorBidi"/>
          <w:color w:val="000000" w:themeColor="text1"/>
          <w:sz w:val="24"/>
          <w:szCs w:val="24"/>
        </w:rPr>
        <w:t xml:space="preserve">magnetic </w:t>
      </w:r>
      <w:r w:rsidR="00FA296C" w:rsidRPr="005F3BEA">
        <w:rPr>
          <w:rFonts w:ascii="Book Antiqua" w:hAnsi="Book Antiqua" w:cstheme="majorBidi"/>
          <w:color w:val="000000" w:themeColor="text1"/>
          <w:sz w:val="24"/>
          <w:szCs w:val="24"/>
        </w:rPr>
        <w:lastRenderedPageBreak/>
        <w:t xml:space="preserve">resonance </w:t>
      </w:r>
      <w:r w:rsidRPr="005F3BEA">
        <w:rPr>
          <w:rFonts w:ascii="Book Antiqua" w:hAnsi="Book Antiqua" w:cstheme="majorBidi"/>
          <w:color w:val="000000" w:themeColor="text1"/>
          <w:sz w:val="24"/>
          <w:szCs w:val="24"/>
        </w:rPr>
        <w:t>angiography</w:t>
      </w:r>
      <w:r w:rsidR="00B779E3" w:rsidRPr="005F3BEA">
        <w:rPr>
          <w:rFonts w:ascii="Book Antiqua" w:hAnsi="Book Antiqua" w:cstheme="majorBidi"/>
          <w:color w:val="000000" w:themeColor="text1"/>
          <w:sz w:val="24"/>
          <w:szCs w:val="24"/>
        </w:rPr>
        <w:t xml:space="preserve"> confirms the presence of filling defect of low signal intensity within the right pulmonary artery and low signal intensity liver lesion (asterisks) with no evidence of contrast enha</w:t>
      </w:r>
      <w:r w:rsidRPr="005F3BEA">
        <w:rPr>
          <w:rFonts w:ascii="Book Antiqua" w:hAnsi="Book Antiqua" w:cstheme="majorBidi"/>
          <w:color w:val="000000" w:themeColor="text1"/>
          <w:sz w:val="24"/>
          <w:szCs w:val="24"/>
        </w:rPr>
        <w:t>ncement</w:t>
      </w:r>
      <w:r w:rsidRPr="005F3BEA">
        <w:rPr>
          <w:rFonts w:ascii="Book Antiqua" w:hAnsi="Book Antiqua" w:cstheme="majorBidi"/>
          <w:color w:val="000000" w:themeColor="text1"/>
          <w:sz w:val="24"/>
          <w:szCs w:val="24"/>
          <w:lang w:eastAsia="zh-CN"/>
        </w:rPr>
        <w:t xml:space="preserve">; D: </w:t>
      </w:r>
      <w:r w:rsidR="00B779E3" w:rsidRPr="005F3BEA">
        <w:rPr>
          <w:rFonts w:ascii="Book Antiqua" w:hAnsi="Book Antiqua" w:cstheme="majorBidi"/>
          <w:color w:val="000000" w:themeColor="text1"/>
          <w:sz w:val="24"/>
          <w:szCs w:val="24"/>
        </w:rPr>
        <w:t>Axial image of T2 weighted with fat saturation right main pulmonary artery intra-luminal cystic filling defects</w:t>
      </w:r>
      <w:r w:rsidR="004A5B03" w:rsidRPr="005F3BEA">
        <w:rPr>
          <w:rFonts w:ascii="Book Antiqua" w:hAnsi="Book Antiqua" w:cstheme="majorBidi"/>
          <w:color w:val="000000" w:themeColor="text1"/>
          <w:sz w:val="24"/>
          <w:szCs w:val="24"/>
        </w:rPr>
        <w:t xml:space="preserve"> </w:t>
      </w:r>
      <w:r w:rsidR="00B779E3" w:rsidRPr="005F3BEA">
        <w:rPr>
          <w:rFonts w:ascii="Book Antiqua" w:hAnsi="Book Antiqua" w:cstheme="majorBidi"/>
          <w:color w:val="000000" w:themeColor="text1"/>
          <w:sz w:val="24"/>
          <w:szCs w:val="24"/>
        </w:rPr>
        <w:t xml:space="preserve">of high signal intensity with septations daughter cysts. Left pleural effusion is noted (asterisk). </w:t>
      </w:r>
    </w:p>
    <w:p w14:paraId="16330E84" w14:textId="77777777" w:rsidR="004E6389" w:rsidRPr="005F3BEA" w:rsidRDefault="004E6389" w:rsidP="005F3BEA">
      <w:pPr>
        <w:adjustRightInd w:val="0"/>
        <w:snapToGrid w:val="0"/>
        <w:spacing w:after="0" w:line="360" w:lineRule="auto"/>
        <w:jc w:val="both"/>
        <w:rPr>
          <w:rFonts w:ascii="Book Antiqua" w:hAnsi="Book Antiqua" w:cstheme="majorBidi"/>
          <w:color w:val="000000" w:themeColor="text1"/>
          <w:sz w:val="24"/>
          <w:szCs w:val="24"/>
        </w:rPr>
      </w:pPr>
    </w:p>
    <w:p w14:paraId="3FC0983F" w14:textId="77777777" w:rsidR="004E6389" w:rsidRPr="005F3BEA" w:rsidRDefault="004E6389"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noProof/>
          <w:color w:val="000000" w:themeColor="text1"/>
          <w:sz w:val="24"/>
          <w:szCs w:val="24"/>
          <w:lang w:eastAsia="zh-CN"/>
        </w:rPr>
        <w:drawing>
          <wp:inline distT="0" distB="0" distL="0" distR="0" wp14:anchorId="45E8C165" wp14:editId="0D500CA5">
            <wp:extent cx="5486400" cy="2157176"/>
            <wp:effectExtent l="0" t="0" r="0" b="0"/>
            <wp:docPr id="6" name="Picture 6" descr="C:\Users\user\Desktop\Projects\Hydatid review\Unsual chest cas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s\Hydatid review\Unsual chest cases\Fig 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157176"/>
                    </a:xfrm>
                    <a:prstGeom prst="rect">
                      <a:avLst/>
                    </a:prstGeom>
                    <a:noFill/>
                    <a:ln>
                      <a:noFill/>
                    </a:ln>
                  </pic:spPr>
                </pic:pic>
              </a:graphicData>
            </a:graphic>
          </wp:inline>
        </w:drawing>
      </w:r>
      <w:r w:rsidRPr="005F3BEA">
        <w:rPr>
          <w:rFonts w:ascii="Book Antiqua" w:hAnsi="Book Antiqua" w:cstheme="majorBidi"/>
          <w:color w:val="000000" w:themeColor="text1"/>
          <w:sz w:val="24"/>
          <w:szCs w:val="24"/>
        </w:rPr>
        <w:t xml:space="preserve"> </w:t>
      </w:r>
    </w:p>
    <w:p w14:paraId="5A9D8EDD" w14:textId="77777777" w:rsidR="004E6389" w:rsidRPr="005F3BEA" w:rsidRDefault="00112C6E"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b/>
          <w:color w:val="000000" w:themeColor="text1"/>
          <w:sz w:val="24"/>
          <w:szCs w:val="24"/>
        </w:rPr>
        <w:t>Figure 3</w:t>
      </w:r>
      <w:r w:rsidR="004E6389" w:rsidRPr="005F3BEA">
        <w:rPr>
          <w:rFonts w:ascii="Book Antiqua" w:hAnsi="Book Antiqua" w:cstheme="majorBidi"/>
          <w:b/>
          <w:color w:val="000000" w:themeColor="text1"/>
          <w:sz w:val="24"/>
          <w:szCs w:val="24"/>
        </w:rPr>
        <w:t xml:space="preserve"> Pericardial hydatid cyst.</w:t>
      </w:r>
      <w:r w:rsidR="004E6389"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lang w:eastAsia="zh-CN"/>
        </w:rPr>
        <w:t xml:space="preserve">A, B: </w:t>
      </w:r>
      <w:r w:rsidR="004E6389" w:rsidRPr="005F3BEA">
        <w:rPr>
          <w:rFonts w:ascii="Book Antiqua" w:hAnsi="Book Antiqua" w:cstheme="majorBidi"/>
          <w:color w:val="000000" w:themeColor="text1"/>
          <w:sz w:val="24"/>
          <w:szCs w:val="24"/>
        </w:rPr>
        <w:t>Axial and coronal</w:t>
      </w:r>
      <w:r w:rsidRPr="005F3BEA">
        <w:rPr>
          <w:rFonts w:ascii="Book Antiqua" w:hAnsi="Book Antiqua" w:cstheme="majorBidi"/>
          <w:color w:val="000000" w:themeColor="text1"/>
          <w:sz w:val="24"/>
          <w:szCs w:val="24"/>
          <w:lang w:eastAsia="zh-CN"/>
        </w:rPr>
        <w:t xml:space="preserve"> </w:t>
      </w:r>
      <w:r w:rsidR="004E6389" w:rsidRPr="005F3BEA">
        <w:rPr>
          <w:rFonts w:ascii="Book Antiqua" w:hAnsi="Book Antiqua" w:cstheme="majorBidi"/>
          <w:color w:val="000000" w:themeColor="text1"/>
          <w:sz w:val="24"/>
          <w:szCs w:val="24"/>
        </w:rPr>
        <w:t xml:space="preserve">contrast enhanced </w:t>
      </w:r>
      <w:r w:rsidR="00E86C0D" w:rsidRPr="005F3BEA">
        <w:rPr>
          <w:rFonts w:ascii="Book Antiqua" w:hAnsi="Book Antiqua" w:cstheme="majorBidi"/>
          <w:color w:val="000000" w:themeColor="text1"/>
          <w:sz w:val="24"/>
          <w:szCs w:val="24"/>
          <w:lang w:eastAsia="zh-CN"/>
        </w:rPr>
        <w:t>computed tomography</w:t>
      </w:r>
      <w:r w:rsidR="00E86C0D" w:rsidRPr="005F3BEA">
        <w:rPr>
          <w:rFonts w:ascii="Book Antiqua" w:hAnsi="Book Antiqua" w:cstheme="majorBidi"/>
          <w:color w:val="000000" w:themeColor="text1"/>
          <w:sz w:val="24"/>
          <w:szCs w:val="24"/>
        </w:rPr>
        <w:t xml:space="preserve"> </w:t>
      </w:r>
      <w:r w:rsidR="004E6389" w:rsidRPr="005F3BEA">
        <w:rPr>
          <w:rFonts w:ascii="Book Antiqua" w:hAnsi="Book Antiqua" w:cstheme="majorBidi"/>
          <w:color w:val="000000" w:themeColor="text1"/>
          <w:sz w:val="24"/>
          <w:szCs w:val="24"/>
        </w:rPr>
        <w:t>images show a partially peripherally calcified cystic lesion (white arrows) along the inferior aspect of the heart</w:t>
      </w:r>
      <w:r w:rsidR="004A5B03" w:rsidRPr="005F3BEA">
        <w:rPr>
          <w:rFonts w:ascii="Book Antiqua" w:hAnsi="Book Antiqua" w:cstheme="majorBidi"/>
          <w:color w:val="000000" w:themeColor="text1"/>
          <w:sz w:val="24"/>
          <w:szCs w:val="24"/>
        </w:rPr>
        <w:t xml:space="preserve"> </w:t>
      </w:r>
      <w:r w:rsidR="004E6389" w:rsidRPr="005F3BEA">
        <w:rPr>
          <w:rFonts w:ascii="Book Antiqua" w:hAnsi="Book Antiqua" w:cstheme="majorBidi"/>
          <w:color w:val="000000" w:themeColor="text1"/>
          <w:sz w:val="24"/>
          <w:szCs w:val="24"/>
        </w:rPr>
        <w:t>and within the pericardial sac</w:t>
      </w:r>
      <w:r w:rsidR="004A5B03" w:rsidRPr="005F3BEA">
        <w:rPr>
          <w:rFonts w:ascii="Book Antiqua" w:hAnsi="Book Antiqua" w:cstheme="majorBidi"/>
          <w:color w:val="000000" w:themeColor="text1"/>
          <w:sz w:val="24"/>
          <w:szCs w:val="24"/>
        </w:rPr>
        <w:t xml:space="preserve"> </w:t>
      </w:r>
      <w:r w:rsidR="004E6389" w:rsidRPr="005F3BEA">
        <w:rPr>
          <w:rFonts w:ascii="Book Antiqua" w:hAnsi="Book Antiqua" w:cstheme="majorBidi"/>
          <w:color w:val="000000" w:themeColor="text1"/>
          <w:sz w:val="24"/>
          <w:szCs w:val="24"/>
        </w:rPr>
        <w:t>(dashed arrows) with mild mass effect and displacement of th</w:t>
      </w:r>
      <w:r w:rsidR="00E86C0D" w:rsidRPr="005F3BEA">
        <w:rPr>
          <w:rFonts w:ascii="Book Antiqua" w:hAnsi="Book Antiqua" w:cstheme="majorBidi"/>
          <w:color w:val="000000" w:themeColor="text1"/>
          <w:sz w:val="24"/>
          <w:szCs w:val="24"/>
        </w:rPr>
        <w:t>e right ventricle (black arrow)</w:t>
      </w:r>
      <w:r w:rsidR="004E6389" w:rsidRPr="005F3BEA">
        <w:rPr>
          <w:rFonts w:ascii="Book Antiqua" w:hAnsi="Book Antiqua" w:cstheme="majorBidi"/>
          <w:color w:val="000000" w:themeColor="text1"/>
          <w:sz w:val="24"/>
          <w:szCs w:val="24"/>
        </w:rPr>
        <w:t>. Small pleural effusions and ascites are shown (asterisks).</w:t>
      </w:r>
    </w:p>
    <w:p w14:paraId="697E964A"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38588533"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noProof/>
          <w:color w:val="000000" w:themeColor="text1"/>
          <w:sz w:val="24"/>
          <w:szCs w:val="24"/>
          <w:lang w:eastAsia="zh-CN"/>
        </w:rPr>
        <w:lastRenderedPageBreak/>
        <w:drawing>
          <wp:inline distT="0" distB="0" distL="0" distR="0" wp14:anchorId="5301DE52" wp14:editId="09BADB77">
            <wp:extent cx="5486400" cy="2289875"/>
            <wp:effectExtent l="0" t="0" r="0" b="0"/>
            <wp:docPr id="3" name="Picture 3" descr="C:\Users\user\Desktop\Projects\Hydatid review\Unsual chest cas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ojects\Hydatid review\Unsual chest cases\Fig 4.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89875"/>
                    </a:xfrm>
                    <a:prstGeom prst="rect">
                      <a:avLst/>
                    </a:prstGeom>
                    <a:noFill/>
                    <a:ln>
                      <a:noFill/>
                    </a:ln>
                  </pic:spPr>
                </pic:pic>
              </a:graphicData>
            </a:graphic>
          </wp:inline>
        </w:drawing>
      </w:r>
    </w:p>
    <w:p w14:paraId="36FADA15"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lang w:val="en-GB"/>
        </w:rPr>
      </w:pPr>
      <w:r w:rsidRPr="005F3BEA">
        <w:rPr>
          <w:rFonts w:ascii="Book Antiqua" w:hAnsi="Book Antiqua" w:cstheme="majorBidi"/>
          <w:b/>
          <w:color w:val="000000" w:themeColor="text1"/>
          <w:sz w:val="24"/>
          <w:szCs w:val="24"/>
        </w:rPr>
        <w:t xml:space="preserve">Figure 4 Hepatic hydatid cyst complicated by trans-diaphragmatic rupture in a </w:t>
      </w:r>
      <w:proofErr w:type="gramStart"/>
      <w:r w:rsidRPr="005F3BEA">
        <w:rPr>
          <w:rFonts w:ascii="Book Antiqua" w:hAnsi="Book Antiqua" w:cstheme="majorBidi"/>
          <w:b/>
          <w:color w:val="000000" w:themeColor="text1"/>
          <w:sz w:val="24"/>
          <w:szCs w:val="24"/>
        </w:rPr>
        <w:t>17 year old</w:t>
      </w:r>
      <w:proofErr w:type="gramEnd"/>
      <w:r w:rsidRPr="005F3BEA">
        <w:rPr>
          <w:rFonts w:ascii="Book Antiqua" w:hAnsi="Book Antiqua" w:cstheme="majorBidi"/>
          <w:b/>
          <w:color w:val="000000" w:themeColor="text1"/>
          <w:sz w:val="24"/>
          <w:szCs w:val="24"/>
        </w:rPr>
        <w:t xml:space="preserve"> male patient. </w:t>
      </w:r>
      <w:r w:rsidR="00112C6E" w:rsidRPr="005F3BEA">
        <w:rPr>
          <w:rFonts w:ascii="Book Antiqua" w:hAnsi="Book Antiqua" w:cstheme="majorBidi"/>
          <w:color w:val="000000" w:themeColor="text1"/>
          <w:sz w:val="24"/>
          <w:szCs w:val="24"/>
          <w:lang w:eastAsia="zh-CN"/>
        </w:rPr>
        <w:t xml:space="preserve">A, B: </w:t>
      </w:r>
      <w:r w:rsidRPr="005F3BEA">
        <w:rPr>
          <w:rFonts w:ascii="Book Antiqua" w:hAnsi="Book Antiqua" w:cstheme="majorBidi"/>
          <w:color w:val="000000" w:themeColor="text1"/>
          <w:sz w:val="24"/>
          <w:szCs w:val="24"/>
        </w:rPr>
        <w:t xml:space="preserve">Axial contrast enhanced </w:t>
      </w:r>
      <w:r w:rsidR="00E86C0D" w:rsidRPr="005F3BEA">
        <w:rPr>
          <w:rFonts w:ascii="Book Antiqua" w:hAnsi="Book Antiqua" w:cstheme="majorBidi"/>
          <w:color w:val="000000" w:themeColor="text1"/>
          <w:sz w:val="24"/>
          <w:szCs w:val="24"/>
          <w:lang w:eastAsia="zh-CN"/>
        </w:rPr>
        <w:t>computed tomography</w:t>
      </w:r>
      <w:r w:rsidR="00E86C0D"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rPr>
        <w:t xml:space="preserve">images show a segment 7 cyst with scattered wall calcifications and multiple daughter cysts (dashed arrow). There is </w:t>
      </w:r>
      <w:r w:rsidRPr="005F3BEA">
        <w:rPr>
          <w:rFonts w:ascii="Book Antiqua" w:hAnsi="Book Antiqua" w:cstheme="majorBidi"/>
          <w:color w:val="000000" w:themeColor="text1"/>
          <w:sz w:val="24"/>
          <w:szCs w:val="24"/>
          <w:lang w:val="en-GB"/>
        </w:rPr>
        <w:t>cyst perforation through the right hemi-diaphragm with little invasion of the thoracic cavity (arrows).</w:t>
      </w:r>
    </w:p>
    <w:p w14:paraId="508D2853"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lang w:val="en-GB"/>
        </w:rPr>
      </w:pPr>
    </w:p>
    <w:p w14:paraId="5250EA0B"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noProof/>
          <w:color w:val="000000" w:themeColor="text1"/>
          <w:sz w:val="24"/>
          <w:szCs w:val="24"/>
          <w:lang w:eastAsia="zh-CN"/>
        </w:rPr>
        <w:lastRenderedPageBreak/>
        <w:drawing>
          <wp:inline distT="0" distB="0" distL="0" distR="0" wp14:anchorId="60821861" wp14:editId="79EE2B42">
            <wp:extent cx="5486400" cy="4494044"/>
            <wp:effectExtent l="0" t="0" r="0" b="1905"/>
            <wp:docPr id="4" name="Picture 4" descr="C:\Users\user\Desktop\Projects\Hydatid review\Unsual chest cas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jects\Hydatid review\Unsual chest cases\Fig 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94044"/>
                    </a:xfrm>
                    <a:prstGeom prst="rect">
                      <a:avLst/>
                    </a:prstGeom>
                    <a:noFill/>
                    <a:ln>
                      <a:noFill/>
                    </a:ln>
                  </pic:spPr>
                </pic:pic>
              </a:graphicData>
            </a:graphic>
          </wp:inline>
        </w:drawing>
      </w:r>
    </w:p>
    <w:p w14:paraId="052F8570"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lang w:eastAsia="zh-CN"/>
        </w:rPr>
      </w:pPr>
      <w:r w:rsidRPr="005F3BEA">
        <w:rPr>
          <w:rFonts w:ascii="Book Antiqua" w:hAnsi="Book Antiqua" w:cstheme="majorBidi"/>
          <w:b/>
          <w:color w:val="000000" w:themeColor="text1"/>
          <w:sz w:val="24"/>
          <w:szCs w:val="24"/>
        </w:rPr>
        <w:t xml:space="preserve">Figure 5 A 42-year old male presented with liver hydatid cyst complicated by </w:t>
      </w:r>
      <w:proofErr w:type="spellStart"/>
      <w:r w:rsidRPr="005F3BEA">
        <w:rPr>
          <w:rFonts w:ascii="Book Antiqua" w:hAnsi="Book Antiqua" w:cstheme="majorBidi"/>
          <w:b/>
          <w:color w:val="000000" w:themeColor="text1"/>
          <w:sz w:val="24"/>
          <w:szCs w:val="24"/>
        </w:rPr>
        <w:t>broncho</w:t>
      </w:r>
      <w:proofErr w:type="spellEnd"/>
      <w:r w:rsidRPr="005F3BEA">
        <w:rPr>
          <w:rFonts w:ascii="Book Antiqua" w:hAnsi="Book Antiqua" w:cstheme="majorBidi"/>
          <w:b/>
          <w:color w:val="000000" w:themeColor="text1"/>
          <w:sz w:val="24"/>
          <w:szCs w:val="24"/>
        </w:rPr>
        <w:t>-biliary fistula presented with couching bile.</w:t>
      </w:r>
      <w:r w:rsidRPr="005F3BEA">
        <w:rPr>
          <w:rFonts w:ascii="Book Antiqua" w:hAnsi="Book Antiqua" w:cstheme="majorBidi"/>
          <w:color w:val="000000" w:themeColor="text1"/>
          <w:sz w:val="24"/>
          <w:szCs w:val="24"/>
        </w:rPr>
        <w:t xml:space="preserve"> Axial and coronal </w:t>
      </w:r>
      <w:r w:rsidR="00E86C0D" w:rsidRPr="005F3BEA">
        <w:rPr>
          <w:rFonts w:ascii="Book Antiqua" w:hAnsi="Book Antiqua" w:cstheme="majorBidi"/>
          <w:color w:val="000000" w:themeColor="text1"/>
          <w:sz w:val="24"/>
          <w:szCs w:val="24"/>
          <w:lang w:eastAsia="zh-CN"/>
        </w:rPr>
        <w:t>computed tomography</w:t>
      </w:r>
      <w:r w:rsidR="00E86C0D"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rPr>
        <w:t xml:space="preserve">scan images using liver window (A) and standard soft tissue window (B-D) show intercommunicating multiple liver cystic lesions with internal non-enhancing septations and peripheral calcifications within hepatic segments 8 and 7. The right lower lobe lung cystic lesion (asterisks) contains multiple air foci indicating bronchial communication with evidence of wide communication with the hepatic cystic lesion through diaphragmatic defect (dashed arrows in A and D). A calcified hepatic lesion near the porta </w:t>
      </w:r>
      <w:r w:rsidR="00E86C0D" w:rsidRPr="005F3BEA">
        <w:rPr>
          <w:rFonts w:ascii="Book Antiqua" w:hAnsi="Book Antiqua" w:cstheme="majorBidi"/>
          <w:color w:val="000000" w:themeColor="text1"/>
          <w:sz w:val="24"/>
          <w:szCs w:val="24"/>
        </w:rPr>
        <w:t>hepatic</w:t>
      </w:r>
      <w:r w:rsidRPr="005F3BEA">
        <w:rPr>
          <w:rFonts w:ascii="Book Antiqua" w:hAnsi="Book Antiqua" w:cstheme="majorBidi"/>
          <w:color w:val="000000" w:themeColor="text1"/>
          <w:sz w:val="24"/>
          <w:szCs w:val="24"/>
        </w:rPr>
        <w:t xml:space="preserve"> represents a healed hydatid cyst (arrow in D).</w:t>
      </w:r>
    </w:p>
    <w:p w14:paraId="0B1EBA36" w14:textId="77777777" w:rsidR="00112C6E" w:rsidRPr="005F3BEA" w:rsidRDefault="00112C6E" w:rsidP="005F3BEA">
      <w:pPr>
        <w:adjustRightInd w:val="0"/>
        <w:snapToGrid w:val="0"/>
        <w:spacing w:after="0" w:line="360" w:lineRule="auto"/>
        <w:jc w:val="both"/>
        <w:rPr>
          <w:rFonts w:ascii="Book Antiqua" w:hAnsi="Book Antiqua" w:cstheme="majorBidi"/>
          <w:color w:val="000000" w:themeColor="text1"/>
          <w:sz w:val="24"/>
          <w:szCs w:val="24"/>
          <w:lang w:eastAsia="zh-CN"/>
        </w:rPr>
      </w:pPr>
    </w:p>
    <w:p w14:paraId="34DA56A6"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noProof/>
          <w:color w:val="000000" w:themeColor="text1"/>
          <w:sz w:val="24"/>
          <w:szCs w:val="24"/>
          <w:lang w:eastAsia="zh-CN"/>
        </w:rPr>
        <w:lastRenderedPageBreak/>
        <w:drawing>
          <wp:inline distT="0" distB="0" distL="0" distR="0" wp14:anchorId="40FE8401" wp14:editId="7F1AEC1B">
            <wp:extent cx="5486400" cy="5018518"/>
            <wp:effectExtent l="0" t="0" r="0" b="0"/>
            <wp:docPr id="5" name="Picture 5" descr="C:\Users\user\Desktop\Projects\Hydatid review\Unsual chest cases\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jects\Hydatid review\Unsual chest cases\Fig 6.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018518"/>
                    </a:xfrm>
                    <a:prstGeom prst="rect">
                      <a:avLst/>
                    </a:prstGeom>
                    <a:noFill/>
                    <a:ln>
                      <a:noFill/>
                    </a:ln>
                  </pic:spPr>
                </pic:pic>
              </a:graphicData>
            </a:graphic>
          </wp:inline>
        </w:drawing>
      </w:r>
    </w:p>
    <w:p w14:paraId="373AFE83"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r w:rsidRPr="005F3BEA">
        <w:rPr>
          <w:rFonts w:ascii="Book Antiqua" w:hAnsi="Book Antiqua" w:cstheme="majorBidi"/>
          <w:b/>
          <w:color w:val="000000" w:themeColor="text1"/>
          <w:sz w:val="24"/>
          <w:szCs w:val="24"/>
        </w:rPr>
        <w:t xml:space="preserve">Figure 6 A 10-year old female with spontaneous ruptured lung hydatid cyst presetting with pneumothorax and complicated by </w:t>
      </w:r>
      <w:proofErr w:type="spellStart"/>
      <w:r w:rsidRPr="005F3BEA">
        <w:rPr>
          <w:rFonts w:ascii="Book Antiqua" w:hAnsi="Book Antiqua" w:cstheme="majorBidi"/>
          <w:b/>
          <w:color w:val="000000" w:themeColor="text1"/>
          <w:sz w:val="24"/>
          <w:szCs w:val="24"/>
        </w:rPr>
        <w:t>broncho</w:t>
      </w:r>
      <w:proofErr w:type="spellEnd"/>
      <w:r w:rsidRPr="005F3BEA">
        <w:rPr>
          <w:rFonts w:ascii="Book Antiqua" w:hAnsi="Book Antiqua" w:cstheme="majorBidi"/>
          <w:b/>
          <w:color w:val="000000" w:themeColor="text1"/>
          <w:sz w:val="24"/>
          <w:szCs w:val="24"/>
        </w:rPr>
        <w:t xml:space="preserve">-pleural fistula. </w:t>
      </w:r>
      <w:r w:rsidRPr="005F3BEA">
        <w:rPr>
          <w:rFonts w:ascii="Book Antiqua" w:hAnsi="Book Antiqua" w:cstheme="majorBidi"/>
          <w:color w:val="000000" w:themeColor="text1"/>
          <w:sz w:val="24"/>
          <w:szCs w:val="24"/>
        </w:rPr>
        <w:t xml:space="preserve">Patient presented to with </w:t>
      </w:r>
      <w:r w:rsidR="00FE58B8" w:rsidRPr="005F3BEA">
        <w:rPr>
          <w:rFonts w:ascii="Book Antiqua" w:hAnsi="Book Antiqua" w:cstheme="majorBidi"/>
          <w:color w:val="000000" w:themeColor="text1"/>
          <w:sz w:val="24"/>
          <w:szCs w:val="24"/>
        </w:rPr>
        <w:t>desaturating</w:t>
      </w:r>
      <w:r w:rsidRPr="005F3BEA">
        <w:rPr>
          <w:rFonts w:ascii="Book Antiqua" w:hAnsi="Book Antiqua" w:cstheme="majorBidi"/>
          <w:color w:val="000000" w:themeColor="text1"/>
          <w:sz w:val="24"/>
          <w:szCs w:val="24"/>
        </w:rPr>
        <w:t xml:space="preserve"> and chest pain with chronic history of shortness of breath and cough for 3 </w:t>
      </w:r>
      <w:r w:rsidR="00112C6E" w:rsidRPr="005F3BEA">
        <w:rPr>
          <w:rFonts w:ascii="Book Antiqua" w:hAnsi="Book Antiqua" w:cstheme="majorBidi"/>
          <w:color w:val="000000" w:themeColor="text1"/>
          <w:sz w:val="24"/>
          <w:szCs w:val="24"/>
          <w:lang w:eastAsia="zh-CN"/>
        </w:rPr>
        <w:t>mo</w:t>
      </w:r>
      <w:r w:rsidRPr="005F3BEA">
        <w:rPr>
          <w:rFonts w:ascii="Book Antiqua" w:hAnsi="Book Antiqua" w:cstheme="majorBidi"/>
          <w:color w:val="000000" w:themeColor="text1"/>
          <w:sz w:val="24"/>
          <w:szCs w:val="24"/>
        </w:rPr>
        <w:t xml:space="preserve">. </w:t>
      </w:r>
      <w:r w:rsidR="00E27F1F" w:rsidRPr="005F3BEA">
        <w:rPr>
          <w:rFonts w:ascii="Book Antiqua" w:hAnsi="Book Antiqua" w:cstheme="majorBidi"/>
          <w:color w:val="000000" w:themeColor="text1"/>
          <w:sz w:val="24"/>
          <w:szCs w:val="24"/>
          <w:lang w:eastAsia="zh-CN"/>
        </w:rPr>
        <w:t xml:space="preserve">A: </w:t>
      </w:r>
      <w:r w:rsidRPr="005F3BEA">
        <w:rPr>
          <w:rFonts w:ascii="Book Antiqua" w:hAnsi="Book Antiqua" w:cstheme="majorBidi"/>
          <w:color w:val="000000" w:themeColor="text1"/>
          <w:sz w:val="24"/>
          <w:szCs w:val="24"/>
        </w:rPr>
        <w:t>Frontal chest radiograph shows large right-sided pneumothorax with small pleural effusion and multiple pleural septations (arrows), medially displaced collapse right lung (asterisk), mild contralateral shift of the mediastinum is mildly shifted to the left hemithorax, and flattening of the right hemidiaphragm</w:t>
      </w:r>
      <w:r w:rsidR="00A25752" w:rsidRPr="005F3BEA">
        <w:rPr>
          <w:rFonts w:ascii="Book Antiqua" w:hAnsi="Book Antiqua" w:cstheme="majorBidi"/>
          <w:color w:val="000000" w:themeColor="text1"/>
          <w:sz w:val="24"/>
          <w:szCs w:val="24"/>
          <w:lang w:eastAsia="zh-CN"/>
        </w:rPr>
        <w:t>;</w:t>
      </w:r>
      <w:r w:rsidRPr="005F3BEA">
        <w:rPr>
          <w:rFonts w:ascii="Book Antiqua" w:hAnsi="Book Antiqua" w:cstheme="majorBidi"/>
          <w:color w:val="000000" w:themeColor="text1"/>
          <w:sz w:val="24"/>
          <w:szCs w:val="24"/>
        </w:rPr>
        <w:t xml:space="preserve"> </w:t>
      </w:r>
      <w:r w:rsidR="00E27F1F" w:rsidRPr="005F3BEA">
        <w:rPr>
          <w:rFonts w:ascii="Book Antiqua" w:hAnsi="Book Antiqua" w:cstheme="majorBidi"/>
          <w:color w:val="000000" w:themeColor="text1"/>
          <w:sz w:val="24"/>
          <w:szCs w:val="24"/>
          <w:lang w:eastAsia="zh-CN"/>
        </w:rPr>
        <w:t xml:space="preserve">B-D: </w:t>
      </w:r>
      <w:r w:rsidRPr="005F3BEA">
        <w:rPr>
          <w:rFonts w:ascii="Book Antiqua" w:hAnsi="Book Antiqua" w:cstheme="majorBidi"/>
          <w:color w:val="000000" w:themeColor="text1"/>
          <w:sz w:val="24"/>
          <w:szCs w:val="24"/>
        </w:rPr>
        <w:t xml:space="preserve">Coronal and axial images of chest </w:t>
      </w:r>
      <w:r w:rsidR="00E86C0D" w:rsidRPr="005F3BEA">
        <w:rPr>
          <w:rFonts w:ascii="Book Antiqua" w:hAnsi="Book Antiqua" w:cstheme="majorBidi"/>
          <w:color w:val="000000" w:themeColor="text1"/>
          <w:sz w:val="24"/>
          <w:szCs w:val="24"/>
          <w:lang w:eastAsia="zh-CN"/>
        </w:rPr>
        <w:t>computed tomography</w:t>
      </w:r>
      <w:r w:rsidR="00E86C0D" w:rsidRPr="005F3BEA">
        <w:rPr>
          <w:rFonts w:ascii="Book Antiqua" w:hAnsi="Book Antiqua" w:cstheme="majorBidi"/>
          <w:color w:val="000000" w:themeColor="text1"/>
          <w:sz w:val="24"/>
          <w:szCs w:val="24"/>
        </w:rPr>
        <w:t xml:space="preserve"> </w:t>
      </w:r>
      <w:r w:rsidRPr="005F3BEA">
        <w:rPr>
          <w:rFonts w:ascii="Book Antiqua" w:hAnsi="Book Antiqua" w:cstheme="majorBidi"/>
          <w:color w:val="000000" w:themeColor="text1"/>
          <w:sz w:val="24"/>
          <w:szCs w:val="24"/>
        </w:rPr>
        <w:t>scan</w:t>
      </w:r>
      <w:r w:rsidR="00E27F1F" w:rsidRPr="005F3BEA">
        <w:rPr>
          <w:rFonts w:ascii="Book Antiqua" w:hAnsi="Book Antiqua" w:cstheme="majorBidi"/>
          <w:color w:val="000000" w:themeColor="text1"/>
          <w:sz w:val="24"/>
          <w:szCs w:val="24"/>
          <w:lang w:eastAsia="zh-CN"/>
        </w:rPr>
        <w:t xml:space="preserve"> </w:t>
      </w:r>
      <w:r w:rsidRPr="005F3BEA">
        <w:rPr>
          <w:rFonts w:ascii="Book Antiqua" w:hAnsi="Book Antiqua" w:cstheme="majorBidi"/>
          <w:color w:val="000000" w:themeColor="text1"/>
          <w:sz w:val="24"/>
          <w:szCs w:val="24"/>
        </w:rPr>
        <w:t xml:space="preserve">after placement of chest tube show improvement of lung aeration with persistent large right-sided pneumothorax </w:t>
      </w:r>
      <w:r w:rsidRPr="005F3BEA">
        <w:rPr>
          <w:rFonts w:ascii="Book Antiqua" w:hAnsi="Book Antiqua" w:cstheme="majorBidi"/>
          <w:color w:val="000000" w:themeColor="text1"/>
          <w:sz w:val="24"/>
          <w:szCs w:val="24"/>
        </w:rPr>
        <w:lastRenderedPageBreak/>
        <w:t xml:space="preserve">(asterisks) which suggest </w:t>
      </w:r>
      <w:proofErr w:type="spellStart"/>
      <w:r w:rsidRPr="005F3BEA">
        <w:rPr>
          <w:rFonts w:ascii="Book Antiqua" w:hAnsi="Book Antiqua" w:cstheme="majorBidi"/>
          <w:color w:val="000000" w:themeColor="text1"/>
          <w:sz w:val="24"/>
          <w:szCs w:val="24"/>
        </w:rPr>
        <w:t>broncho</w:t>
      </w:r>
      <w:proofErr w:type="spellEnd"/>
      <w:r w:rsidRPr="005F3BEA">
        <w:rPr>
          <w:rFonts w:ascii="Book Antiqua" w:hAnsi="Book Antiqua" w:cstheme="majorBidi"/>
          <w:color w:val="000000" w:themeColor="text1"/>
          <w:sz w:val="24"/>
          <w:szCs w:val="24"/>
        </w:rPr>
        <w:t>-plural fistula, multiple collapsed membranes (arrows), and adjacent plural effusion.</w:t>
      </w:r>
      <w:r w:rsidR="004A5B03" w:rsidRPr="005F3BEA">
        <w:rPr>
          <w:rFonts w:ascii="Book Antiqua" w:hAnsi="Book Antiqua" w:cstheme="majorBidi"/>
          <w:color w:val="000000" w:themeColor="text1"/>
          <w:sz w:val="24"/>
          <w:szCs w:val="24"/>
        </w:rPr>
        <w:t xml:space="preserve"> </w:t>
      </w:r>
    </w:p>
    <w:p w14:paraId="6D42CA1E" w14:textId="77777777" w:rsidR="00B779E3" w:rsidRPr="005F3BEA" w:rsidRDefault="00B779E3" w:rsidP="005F3BEA">
      <w:pPr>
        <w:adjustRightInd w:val="0"/>
        <w:snapToGrid w:val="0"/>
        <w:spacing w:after="0" w:line="360" w:lineRule="auto"/>
        <w:jc w:val="both"/>
        <w:rPr>
          <w:rFonts w:ascii="Book Antiqua" w:hAnsi="Book Antiqua" w:cstheme="majorBidi"/>
          <w:color w:val="000000" w:themeColor="text1"/>
          <w:sz w:val="24"/>
          <w:szCs w:val="24"/>
        </w:rPr>
      </w:pPr>
    </w:p>
    <w:sectPr w:rsidR="00B779E3" w:rsidRPr="005F3BE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F375A" w14:textId="77777777" w:rsidR="0096395F" w:rsidRDefault="0096395F" w:rsidP="00AE6E09">
      <w:pPr>
        <w:spacing w:after="0" w:line="240" w:lineRule="auto"/>
      </w:pPr>
      <w:r>
        <w:separator/>
      </w:r>
    </w:p>
  </w:endnote>
  <w:endnote w:type="continuationSeparator" w:id="0">
    <w:p w14:paraId="245F863E" w14:textId="77777777" w:rsidR="0096395F" w:rsidRDefault="0096395F" w:rsidP="00AE6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28071" w14:textId="77777777" w:rsidR="0096395F" w:rsidRDefault="0096395F" w:rsidP="00AE6E09">
      <w:pPr>
        <w:spacing w:after="0" w:line="240" w:lineRule="auto"/>
      </w:pPr>
      <w:r>
        <w:separator/>
      </w:r>
    </w:p>
  </w:footnote>
  <w:footnote w:type="continuationSeparator" w:id="0">
    <w:p w14:paraId="6AC85952" w14:textId="77777777" w:rsidR="0096395F" w:rsidRDefault="0096395F" w:rsidP="00AE6E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bdominal Ra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zezata5z2v5sref2f2xfvxueevfaw555pfd&quot;&gt;My EndNote Library&lt;record-ids&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7&lt;/item&gt;&lt;item&gt;538&lt;/item&gt;&lt;item&gt;569&lt;/item&gt;&lt;item&gt;571&lt;/item&gt;&lt;/record-ids&gt;&lt;/item&gt;&lt;/Libraries&gt;"/>
  </w:docVars>
  <w:rsids>
    <w:rsidRoot w:val="00BE1E80"/>
    <w:rsid w:val="0004133B"/>
    <w:rsid w:val="000B350F"/>
    <w:rsid w:val="000C1545"/>
    <w:rsid w:val="000E418D"/>
    <w:rsid w:val="0010334A"/>
    <w:rsid w:val="00112C6E"/>
    <w:rsid w:val="00113AF5"/>
    <w:rsid w:val="001A5055"/>
    <w:rsid w:val="001A6111"/>
    <w:rsid w:val="001B119C"/>
    <w:rsid w:val="001B7D44"/>
    <w:rsid w:val="00210F91"/>
    <w:rsid w:val="002374B1"/>
    <w:rsid w:val="00244B30"/>
    <w:rsid w:val="00252694"/>
    <w:rsid w:val="00260B90"/>
    <w:rsid w:val="0026112A"/>
    <w:rsid w:val="002614BD"/>
    <w:rsid w:val="00262A5A"/>
    <w:rsid w:val="00293B3D"/>
    <w:rsid w:val="002A0BEA"/>
    <w:rsid w:val="002D703F"/>
    <w:rsid w:val="002F6C17"/>
    <w:rsid w:val="00347E72"/>
    <w:rsid w:val="003B07F4"/>
    <w:rsid w:val="003C7937"/>
    <w:rsid w:val="004A1B96"/>
    <w:rsid w:val="004A5B03"/>
    <w:rsid w:val="004A5C32"/>
    <w:rsid w:val="004A7384"/>
    <w:rsid w:val="004C00D8"/>
    <w:rsid w:val="004E6389"/>
    <w:rsid w:val="004F0553"/>
    <w:rsid w:val="005548CF"/>
    <w:rsid w:val="0056526F"/>
    <w:rsid w:val="00565715"/>
    <w:rsid w:val="005C219E"/>
    <w:rsid w:val="005D1226"/>
    <w:rsid w:val="005F3BEA"/>
    <w:rsid w:val="005F42B4"/>
    <w:rsid w:val="006271B4"/>
    <w:rsid w:val="0063752C"/>
    <w:rsid w:val="00652399"/>
    <w:rsid w:val="006834B6"/>
    <w:rsid w:val="0069152E"/>
    <w:rsid w:val="006974CA"/>
    <w:rsid w:val="006E1DA4"/>
    <w:rsid w:val="007739EE"/>
    <w:rsid w:val="0078579C"/>
    <w:rsid w:val="007E7D95"/>
    <w:rsid w:val="007F094F"/>
    <w:rsid w:val="007F3927"/>
    <w:rsid w:val="007F7BC9"/>
    <w:rsid w:val="00825D39"/>
    <w:rsid w:val="00844817"/>
    <w:rsid w:val="00860AC0"/>
    <w:rsid w:val="00870C8A"/>
    <w:rsid w:val="008A5EB7"/>
    <w:rsid w:val="008B6FE2"/>
    <w:rsid w:val="008C7EF3"/>
    <w:rsid w:val="008D02CB"/>
    <w:rsid w:val="008F6B6E"/>
    <w:rsid w:val="00917D94"/>
    <w:rsid w:val="00921BA8"/>
    <w:rsid w:val="0096395F"/>
    <w:rsid w:val="009D318A"/>
    <w:rsid w:val="009D5830"/>
    <w:rsid w:val="00A17FD3"/>
    <w:rsid w:val="00A23065"/>
    <w:rsid w:val="00A25752"/>
    <w:rsid w:val="00A40F84"/>
    <w:rsid w:val="00A541CD"/>
    <w:rsid w:val="00A90E77"/>
    <w:rsid w:val="00AB24C6"/>
    <w:rsid w:val="00AC2660"/>
    <w:rsid w:val="00AE666C"/>
    <w:rsid w:val="00AE6E09"/>
    <w:rsid w:val="00B07E98"/>
    <w:rsid w:val="00B5455A"/>
    <w:rsid w:val="00B556D7"/>
    <w:rsid w:val="00B779E3"/>
    <w:rsid w:val="00B8652E"/>
    <w:rsid w:val="00BA2AF0"/>
    <w:rsid w:val="00BB0223"/>
    <w:rsid w:val="00BD73FF"/>
    <w:rsid w:val="00BE1E80"/>
    <w:rsid w:val="00BF07F3"/>
    <w:rsid w:val="00C22E23"/>
    <w:rsid w:val="00C5570A"/>
    <w:rsid w:val="00C571BC"/>
    <w:rsid w:val="00C6370A"/>
    <w:rsid w:val="00C702AD"/>
    <w:rsid w:val="00C813BB"/>
    <w:rsid w:val="00C937E2"/>
    <w:rsid w:val="00CA45FE"/>
    <w:rsid w:val="00CB5CFD"/>
    <w:rsid w:val="00CB6663"/>
    <w:rsid w:val="00CC0C7F"/>
    <w:rsid w:val="00CD5DF1"/>
    <w:rsid w:val="00CE3DD2"/>
    <w:rsid w:val="00CE51D8"/>
    <w:rsid w:val="00D12086"/>
    <w:rsid w:val="00D556BB"/>
    <w:rsid w:val="00D702E4"/>
    <w:rsid w:val="00D81359"/>
    <w:rsid w:val="00D9136C"/>
    <w:rsid w:val="00DB3134"/>
    <w:rsid w:val="00DC080C"/>
    <w:rsid w:val="00DC576E"/>
    <w:rsid w:val="00DD2868"/>
    <w:rsid w:val="00DD4DFE"/>
    <w:rsid w:val="00DF45BB"/>
    <w:rsid w:val="00DF6B9B"/>
    <w:rsid w:val="00E13B4A"/>
    <w:rsid w:val="00E27F1F"/>
    <w:rsid w:val="00E32AFC"/>
    <w:rsid w:val="00E46755"/>
    <w:rsid w:val="00E67732"/>
    <w:rsid w:val="00E857D5"/>
    <w:rsid w:val="00E86C0D"/>
    <w:rsid w:val="00E920DB"/>
    <w:rsid w:val="00EB0E22"/>
    <w:rsid w:val="00EE78B1"/>
    <w:rsid w:val="00EF6220"/>
    <w:rsid w:val="00F1303F"/>
    <w:rsid w:val="00F3073A"/>
    <w:rsid w:val="00F37C82"/>
    <w:rsid w:val="00F55C58"/>
    <w:rsid w:val="00F94521"/>
    <w:rsid w:val="00FA296C"/>
    <w:rsid w:val="00FE58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976E3"/>
  <w15:docId w15:val="{FAB200F0-12A1-4A69-A575-423F9B9A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1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s">
    <w:name w:val="ams"/>
    <w:basedOn w:val="a0"/>
    <w:rsid w:val="00BE1E80"/>
  </w:style>
  <w:style w:type="paragraph" w:styleId="a4">
    <w:name w:val="Balloon Text"/>
    <w:basedOn w:val="a"/>
    <w:link w:val="a5"/>
    <w:uiPriority w:val="99"/>
    <w:semiHidden/>
    <w:unhideWhenUsed/>
    <w:rsid w:val="00BE1E80"/>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BE1E80"/>
    <w:rPr>
      <w:rFonts w:ascii="Tahoma" w:hAnsi="Tahoma" w:cs="Tahoma"/>
      <w:sz w:val="16"/>
      <w:szCs w:val="16"/>
    </w:rPr>
  </w:style>
  <w:style w:type="character" w:styleId="a6">
    <w:name w:val="Hyperlink"/>
    <w:basedOn w:val="a0"/>
    <w:uiPriority w:val="99"/>
    <w:unhideWhenUsed/>
    <w:rsid w:val="0004133B"/>
    <w:rPr>
      <w:color w:val="0000FF" w:themeColor="hyperlink"/>
      <w:u w:val="single"/>
    </w:rPr>
  </w:style>
  <w:style w:type="character" w:customStyle="1" w:styleId="dxdefaultcursor">
    <w:name w:val="dxdefaultcursor"/>
    <w:basedOn w:val="a0"/>
    <w:rsid w:val="00E32AFC"/>
  </w:style>
  <w:style w:type="character" w:customStyle="1" w:styleId="dxebaseoffice2010blue">
    <w:name w:val="dxebase_office2010blue"/>
    <w:basedOn w:val="a0"/>
    <w:rsid w:val="00E32AFC"/>
  </w:style>
  <w:style w:type="character" w:styleId="a7">
    <w:name w:val="Strong"/>
    <w:basedOn w:val="a0"/>
    <w:qFormat/>
    <w:rsid w:val="00CD5DF1"/>
    <w:rPr>
      <w:b/>
      <w:bCs/>
    </w:rPr>
  </w:style>
  <w:style w:type="paragraph" w:styleId="a8">
    <w:name w:val="header"/>
    <w:basedOn w:val="a"/>
    <w:link w:val="a9"/>
    <w:uiPriority w:val="99"/>
    <w:unhideWhenUsed/>
    <w:rsid w:val="00AE6E09"/>
    <w:pPr>
      <w:pBdr>
        <w:bottom w:val="single" w:sz="6" w:space="1" w:color="auto"/>
      </w:pBd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AE6E09"/>
    <w:rPr>
      <w:sz w:val="18"/>
      <w:szCs w:val="18"/>
    </w:rPr>
  </w:style>
  <w:style w:type="paragraph" w:styleId="aa">
    <w:name w:val="footer"/>
    <w:basedOn w:val="a"/>
    <w:link w:val="ab"/>
    <w:uiPriority w:val="99"/>
    <w:unhideWhenUsed/>
    <w:rsid w:val="00AE6E09"/>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AE6E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31396">
      <w:bodyDiv w:val="1"/>
      <w:marLeft w:val="0"/>
      <w:marRight w:val="0"/>
      <w:marTop w:val="0"/>
      <w:marBottom w:val="0"/>
      <w:divBdr>
        <w:top w:val="none" w:sz="0" w:space="0" w:color="auto"/>
        <w:left w:val="none" w:sz="0" w:space="0" w:color="auto"/>
        <w:bottom w:val="none" w:sz="0" w:space="0" w:color="auto"/>
        <w:right w:val="none" w:sz="0" w:space="0" w:color="auto"/>
      </w:divBdr>
    </w:div>
    <w:div w:id="248928127">
      <w:bodyDiv w:val="1"/>
      <w:marLeft w:val="0"/>
      <w:marRight w:val="0"/>
      <w:marTop w:val="0"/>
      <w:marBottom w:val="0"/>
      <w:divBdr>
        <w:top w:val="none" w:sz="0" w:space="0" w:color="auto"/>
        <w:left w:val="none" w:sz="0" w:space="0" w:color="auto"/>
        <w:bottom w:val="none" w:sz="0" w:space="0" w:color="auto"/>
        <w:right w:val="none" w:sz="0" w:space="0" w:color="auto"/>
      </w:divBdr>
    </w:div>
    <w:div w:id="970288618">
      <w:bodyDiv w:val="1"/>
      <w:marLeft w:val="0"/>
      <w:marRight w:val="0"/>
      <w:marTop w:val="0"/>
      <w:marBottom w:val="0"/>
      <w:divBdr>
        <w:top w:val="none" w:sz="0" w:space="0" w:color="auto"/>
        <w:left w:val="none" w:sz="0" w:space="0" w:color="auto"/>
        <w:bottom w:val="none" w:sz="0" w:space="0" w:color="auto"/>
        <w:right w:val="none" w:sz="0" w:space="0" w:color="auto"/>
      </w:divBdr>
    </w:div>
    <w:div w:id="1342197472">
      <w:bodyDiv w:val="1"/>
      <w:marLeft w:val="0"/>
      <w:marRight w:val="0"/>
      <w:marTop w:val="0"/>
      <w:marBottom w:val="0"/>
      <w:divBdr>
        <w:top w:val="none" w:sz="0" w:space="0" w:color="auto"/>
        <w:left w:val="none" w:sz="0" w:space="0" w:color="auto"/>
        <w:bottom w:val="none" w:sz="0" w:space="0" w:color="auto"/>
        <w:right w:val="none" w:sz="0" w:space="0" w:color="auto"/>
      </w:divBdr>
    </w:div>
    <w:div w:id="1380589208">
      <w:bodyDiv w:val="1"/>
      <w:marLeft w:val="0"/>
      <w:marRight w:val="0"/>
      <w:marTop w:val="0"/>
      <w:marBottom w:val="0"/>
      <w:divBdr>
        <w:top w:val="none" w:sz="0" w:space="0" w:color="auto"/>
        <w:left w:val="none" w:sz="0" w:space="0" w:color="auto"/>
        <w:bottom w:val="none" w:sz="0" w:space="0" w:color="auto"/>
        <w:right w:val="none" w:sz="0" w:space="0" w:color="auto"/>
      </w:divBdr>
    </w:div>
    <w:div w:id="1953710853">
      <w:bodyDiv w:val="1"/>
      <w:marLeft w:val="0"/>
      <w:marRight w:val="0"/>
      <w:marTop w:val="0"/>
      <w:marBottom w:val="0"/>
      <w:divBdr>
        <w:top w:val="none" w:sz="0" w:space="0" w:color="auto"/>
        <w:left w:val="none" w:sz="0" w:space="0" w:color="auto"/>
        <w:bottom w:val="none" w:sz="0" w:space="0" w:color="auto"/>
        <w:right w:val="none" w:sz="0" w:space="0" w:color="auto"/>
      </w:divBdr>
      <w:divsChild>
        <w:div w:id="585770073">
          <w:marLeft w:val="0"/>
          <w:marRight w:val="0"/>
          <w:marTop w:val="0"/>
          <w:marBottom w:val="0"/>
          <w:divBdr>
            <w:top w:val="none" w:sz="0" w:space="0" w:color="auto"/>
            <w:left w:val="none" w:sz="0" w:space="0" w:color="auto"/>
            <w:bottom w:val="none" w:sz="0" w:space="0" w:color="auto"/>
            <w:right w:val="none" w:sz="0" w:space="0" w:color="auto"/>
          </w:divBdr>
          <w:divsChild>
            <w:div w:id="1890072467">
              <w:marLeft w:val="0"/>
              <w:marRight w:val="0"/>
              <w:marTop w:val="0"/>
              <w:marBottom w:val="0"/>
              <w:divBdr>
                <w:top w:val="none" w:sz="0" w:space="0" w:color="auto"/>
                <w:left w:val="none" w:sz="0" w:space="0" w:color="auto"/>
                <w:bottom w:val="none" w:sz="0" w:space="0" w:color="auto"/>
                <w:right w:val="none" w:sz="0" w:space="0" w:color="auto"/>
              </w:divBdr>
              <w:divsChild>
                <w:div w:id="1264799132">
                  <w:marLeft w:val="0"/>
                  <w:marRight w:val="0"/>
                  <w:marTop w:val="0"/>
                  <w:marBottom w:val="0"/>
                  <w:divBdr>
                    <w:top w:val="none" w:sz="0" w:space="0" w:color="auto"/>
                    <w:left w:val="none" w:sz="0" w:space="0" w:color="auto"/>
                    <w:bottom w:val="none" w:sz="0" w:space="0" w:color="auto"/>
                    <w:right w:val="none" w:sz="0" w:space="0" w:color="auto"/>
                  </w:divBdr>
                  <w:divsChild>
                    <w:div w:id="352415106">
                      <w:marLeft w:val="0"/>
                      <w:marRight w:val="0"/>
                      <w:marTop w:val="0"/>
                      <w:marBottom w:val="0"/>
                      <w:divBdr>
                        <w:top w:val="none" w:sz="0" w:space="0" w:color="auto"/>
                        <w:left w:val="none" w:sz="0" w:space="0" w:color="auto"/>
                        <w:bottom w:val="none" w:sz="0" w:space="0" w:color="auto"/>
                        <w:right w:val="none" w:sz="0" w:space="0" w:color="auto"/>
                      </w:divBdr>
                      <w:divsChild>
                        <w:div w:id="604847265">
                          <w:marLeft w:val="0"/>
                          <w:marRight w:val="0"/>
                          <w:marTop w:val="0"/>
                          <w:marBottom w:val="0"/>
                          <w:divBdr>
                            <w:top w:val="none" w:sz="0" w:space="0" w:color="auto"/>
                            <w:left w:val="none" w:sz="0" w:space="0" w:color="auto"/>
                            <w:bottom w:val="none" w:sz="0" w:space="0" w:color="auto"/>
                            <w:right w:val="none" w:sz="0" w:space="0" w:color="auto"/>
                          </w:divBdr>
                          <w:divsChild>
                            <w:div w:id="82263245">
                              <w:marLeft w:val="1080"/>
                              <w:marRight w:val="0"/>
                              <w:marTop w:val="0"/>
                              <w:marBottom w:val="0"/>
                              <w:divBdr>
                                <w:top w:val="none" w:sz="0" w:space="0" w:color="auto"/>
                                <w:left w:val="none" w:sz="0" w:space="0" w:color="auto"/>
                                <w:bottom w:val="none" w:sz="0" w:space="0" w:color="auto"/>
                                <w:right w:val="none" w:sz="0" w:space="0" w:color="auto"/>
                              </w:divBdr>
                              <w:divsChild>
                                <w:div w:id="1558084580">
                                  <w:marLeft w:val="0"/>
                                  <w:marRight w:val="0"/>
                                  <w:marTop w:val="0"/>
                                  <w:marBottom w:val="0"/>
                                  <w:divBdr>
                                    <w:top w:val="none" w:sz="0" w:space="0" w:color="auto"/>
                                    <w:left w:val="none" w:sz="0" w:space="0" w:color="auto"/>
                                    <w:bottom w:val="none" w:sz="0" w:space="0" w:color="auto"/>
                                    <w:right w:val="none" w:sz="0" w:space="0" w:color="auto"/>
                                  </w:divBdr>
                                  <w:divsChild>
                                    <w:div w:id="1787700622">
                                      <w:marLeft w:val="0"/>
                                      <w:marRight w:val="0"/>
                                      <w:marTop w:val="0"/>
                                      <w:marBottom w:val="0"/>
                                      <w:divBdr>
                                        <w:top w:val="none" w:sz="0" w:space="0" w:color="auto"/>
                                        <w:left w:val="none" w:sz="0" w:space="0" w:color="auto"/>
                                        <w:bottom w:val="none" w:sz="0" w:space="0" w:color="auto"/>
                                        <w:right w:val="none" w:sz="0" w:space="0" w:color="auto"/>
                                      </w:divBdr>
                                      <w:divsChild>
                                        <w:div w:id="346954163">
                                          <w:marLeft w:val="0"/>
                                          <w:marRight w:val="0"/>
                                          <w:marTop w:val="0"/>
                                          <w:marBottom w:val="0"/>
                                          <w:divBdr>
                                            <w:top w:val="none" w:sz="0" w:space="0" w:color="auto"/>
                                            <w:left w:val="none" w:sz="0" w:space="0" w:color="auto"/>
                                            <w:bottom w:val="none" w:sz="0" w:space="0" w:color="auto"/>
                                            <w:right w:val="none" w:sz="0" w:space="0" w:color="auto"/>
                                          </w:divBdr>
                                          <w:divsChild>
                                            <w:div w:id="1768502052">
                                              <w:marLeft w:val="0"/>
                                              <w:marRight w:val="0"/>
                                              <w:marTop w:val="0"/>
                                              <w:marBottom w:val="0"/>
                                              <w:divBdr>
                                                <w:top w:val="none" w:sz="0" w:space="0" w:color="auto"/>
                                                <w:left w:val="none" w:sz="0" w:space="0" w:color="auto"/>
                                                <w:bottom w:val="none" w:sz="0" w:space="0" w:color="auto"/>
                                                <w:right w:val="none" w:sz="0" w:space="0" w:color="auto"/>
                                              </w:divBdr>
                                              <w:divsChild>
                                                <w:div w:id="373776437">
                                                  <w:marLeft w:val="0"/>
                                                  <w:marRight w:val="0"/>
                                                  <w:marTop w:val="0"/>
                                                  <w:marBottom w:val="0"/>
                                                  <w:divBdr>
                                                    <w:top w:val="none" w:sz="0" w:space="0" w:color="auto"/>
                                                    <w:left w:val="none" w:sz="0" w:space="0" w:color="auto"/>
                                                    <w:bottom w:val="none" w:sz="0" w:space="0" w:color="auto"/>
                                                    <w:right w:val="none" w:sz="0" w:space="0" w:color="auto"/>
                                                  </w:divBdr>
                                                  <w:divsChild>
                                                    <w:div w:id="1994597205">
                                                      <w:marLeft w:val="0"/>
                                                      <w:marRight w:val="0"/>
                                                      <w:marTop w:val="0"/>
                                                      <w:marBottom w:val="0"/>
                                                      <w:divBdr>
                                                        <w:top w:val="none" w:sz="0" w:space="0" w:color="auto"/>
                                                        <w:left w:val="none" w:sz="0" w:space="0" w:color="auto"/>
                                                        <w:bottom w:val="none" w:sz="0" w:space="0" w:color="auto"/>
                                                        <w:right w:val="none" w:sz="0" w:space="0" w:color="auto"/>
                                                      </w:divBdr>
                                                      <w:divsChild>
                                                        <w:div w:id="524638304">
                                                          <w:marLeft w:val="0"/>
                                                          <w:marRight w:val="0"/>
                                                          <w:marTop w:val="0"/>
                                                          <w:marBottom w:val="0"/>
                                                          <w:divBdr>
                                                            <w:top w:val="none" w:sz="0" w:space="0" w:color="auto"/>
                                                            <w:left w:val="none" w:sz="0" w:space="0" w:color="auto"/>
                                                            <w:bottom w:val="none" w:sz="0" w:space="0" w:color="auto"/>
                                                            <w:right w:val="none" w:sz="0" w:space="0" w:color="auto"/>
                                                          </w:divBdr>
                                                          <w:divsChild>
                                                            <w:div w:id="1314263138">
                                                              <w:marLeft w:val="0"/>
                                                              <w:marRight w:val="0"/>
                                                              <w:marTop w:val="0"/>
                                                              <w:marBottom w:val="0"/>
                                                              <w:divBdr>
                                                                <w:top w:val="none" w:sz="0" w:space="0" w:color="auto"/>
                                                                <w:left w:val="none" w:sz="0" w:space="0" w:color="auto"/>
                                                                <w:bottom w:val="none" w:sz="0" w:space="0" w:color="auto"/>
                                                                <w:right w:val="none" w:sz="0" w:space="0" w:color="auto"/>
                                                              </w:divBdr>
                                                              <w:divsChild>
                                                                <w:div w:id="293416478">
                                                                  <w:marLeft w:val="0"/>
                                                                  <w:marRight w:val="0"/>
                                                                  <w:marTop w:val="0"/>
                                                                  <w:marBottom w:val="0"/>
                                                                  <w:divBdr>
                                                                    <w:top w:val="none" w:sz="0" w:space="0" w:color="auto"/>
                                                                    <w:left w:val="none" w:sz="0" w:space="0" w:color="auto"/>
                                                                    <w:bottom w:val="none" w:sz="0" w:space="0" w:color="auto"/>
                                                                    <w:right w:val="none" w:sz="0" w:space="0" w:color="auto"/>
                                                                  </w:divBdr>
                                                                  <w:divsChild>
                                                                    <w:div w:id="178204148">
                                                                      <w:marLeft w:val="0"/>
                                                                      <w:marRight w:val="0"/>
                                                                      <w:marTop w:val="0"/>
                                                                      <w:marBottom w:val="0"/>
                                                                      <w:divBdr>
                                                                        <w:top w:val="none" w:sz="0" w:space="0" w:color="auto"/>
                                                                        <w:left w:val="none" w:sz="0" w:space="0" w:color="auto"/>
                                                                        <w:bottom w:val="none" w:sz="0" w:space="0" w:color="auto"/>
                                                                        <w:right w:val="none" w:sz="0" w:space="0" w:color="auto"/>
                                                                      </w:divBdr>
                                                                      <w:divsChild>
                                                                        <w:div w:id="178275911">
                                                                          <w:marLeft w:val="0"/>
                                                                          <w:marRight w:val="240"/>
                                                                          <w:marTop w:val="0"/>
                                                                          <w:marBottom w:val="0"/>
                                                                          <w:divBdr>
                                                                            <w:top w:val="none" w:sz="0" w:space="0" w:color="auto"/>
                                                                            <w:left w:val="none" w:sz="0" w:space="0" w:color="auto"/>
                                                                            <w:bottom w:val="none" w:sz="0" w:space="0" w:color="auto"/>
                                                                            <w:right w:val="none" w:sz="0" w:space="0" w:color="auto"/>
                                                                          </w:divBdr>
                                                                          <w:divsChild>
                                                                            <w:div w:id="714811752">
                                                                              <w:marLeft w:val="0"/>
                                                                              <w:marRight w:val="0"/>
                                                                              <w:marTop w:val="0"/>
                                                                              <w:marBottom w:val="0"/>
                                                                              <w:divBdr>
                                                                                <w:top w:val="none" w:sz="0" w:space="0" w:color="auto"/>
                                                                                <w:left w:val="none" w:sz="0" w:space="0" w:color="auto"/>
                                                                                <w:bottom w:val="none" w:sz="0" w:space="0" w:color="auto"/>
                                                                                <w:right w:val="none" w:sz="0" w:space="0" w:color="auto"/>
                                                                              </w:divBdr>
                                                                              <w:divsChild>
                                                                                <w:div w:id="407117383">
                                                                                  <w:marLeft w:val="0"/>
                                                                                  <w:marRight w:val="0"/>
                                                                                  <w:marTop w:val="0"/>
                                                                                  <w:marBottom w:val="0"/>
                                                                                  <w:divBdr>
                                                                                    <w:top w:val="none" w:sz="0" w:space="0" w:color="auto"/>
                                                                                    <w:left w:val="none" w:sz="0" w:space="0" w:color="auto"/>
                                                                                    <w:bottom w:val="none" w:sz="0" w:space="0" w:color="auto"/>
                                                                                    <w:right w:val="none" w:sz="0" w:space="0" w:color="auto"/>
                                                                                  </w:divBdr>
                                                                                  <w:divsChild>
                                                                                    <w:div w:id="501430850">
                                                                                      <w:marLeft w:val="0"/>
                                                                                      <w:marRight w:val="0"/>
                                                                                      <w:marTop w:val="0"/>
                                                                                      <w:marBottom w:val="0"/>
                                                                                      <w:divBdr>
                                                                                        <w:top w:val="none" w:sz="0" w:space="0" w:color="auto"/>
                                                                                        <w:left w:val="none" w:sz="0" w:space="0" w:color="auto"/>
                                                                                        <w:bottom w:val="none" w:sz="0" w:space="0" w:color="auto"/>
                                                                                        <w:right w:val="none" w:sz="0" w:space="0" w:color="auto"/>
                                                                                      </w:divBdr>
                                                                                      <w:divsChild>
                                                                                        <w:div w:id="1113480906">
                                                                                          <w:marLeft w:val="0"/>
                                                                                          <w:marRight w:val="0"/>
                                                                                          <w:marTop w:val="0"/>
                                                                                          <w:marBottom w:val="0"/>
                                                                                          <w:divBdr>
                                                                                            <w:top w:val="none" w:sz="0" w:space="0" w:color="auto"/>
                                                                                            <w:left w:val="none" w:sz="0" w:space="0" w:color="auto"/>
                                                                                            <w:bottom w:val="none" w:sz="0" w:space="0" w:color="auto"/>
                                                                                            <w:right w:val="none" w:sz="0" w:space="0" w:color="auto"/>
                                                                                          </w:divBdr>
                                                                                          <w:divsChild>
                                                                                            <w:div w:id="816647277">
                                                                                              <w:marLeft w:val="0"/>
                                                                                              <w:marRight w:val="0"/>
                                                                                              <w:marTop w:val="0"/>
                                                                                              <w:marBottom w:val="0"/>
                                                                                              <w:divBdr>
                                                                                                <w:top w:val="single" w:sz="2" w:space="0" w:color="EFEFEF"/>
                                                                                                <w:left w:val="none" w:sz="0" w:space="0" w:color="auto"/>
                                                                                                <w:bottom w:val="none" w:sz="0" w:space="0" w:color="auto"/>
                                                                                                <w:right w:val="none" w:sz="0" w:space="0" w:color="auto"/>
                                                                                              </w:divBdr>
                                                                                              <w:divsChild>
                                                                                                <w:div w:id="340082343">
                                                                                                  <w:marLeft w:val="0"/>
                                                                                                  <w:marRight w:val="0"/>
                                                                                                  <w:marTop w:val="0"/>
                                                                                                  <w:marBottom w:val="0"/>
                                                                                                  <w:divBdr>
                                                                                                    <w:top w:val="single" w:sz="6" w:space="0" w:color="auto"/>
                                                                                                    <w:left w:val="none" w:sz="0" w:space="0" w:color="auto"/>
                                                                                                    <w:bottom w:val="none" w:sz="0" w:space="0" w:color="auto"/>
                                                                                                    <w:right w:val="none" w:sz="0" w:space="0" w:color="auto"/>
                                                                                                  </w:divBdr>
                                                                                                  <w:divsChild>
                                                                                                    <w:div w:id="1774782375">
                                                                                                      <w:marLeft w:val="0"/>
                                                                                                      <w:marRight w:val="0"/>
                                                                                                      <w:marTop w:val="0"/>
                                                                                                      <w:marBottom w:val="0"/>
                                                                                                      <w:divBdr>
                                                                                                        <w:top w:val="none" w:sz="0" w:space="0" w:color="auto"/>
                                                                                                        <w:left w:val="none" w:sz="0" w:space="0" w:color="auto"/>
                                                                                                        <w:bottom w:val="none" w:sz="0" w:space="0" w:color="auto"/>
                                                                                                        <w:right w:val="none" w:sz="0" w:space="0" w:color="auto"/>
                                                                                                      </w:divBdr>
                                                                                                      <w:divsChild>
                                                                                                        <w:div w:id="76556003">
                                                                                                          <w:marLeft w:val="0"/>
                                                                                                          <w:marRight w:val="0"/>
                                                                                                          <w:marTop w:val="0"/>
                                                                                                          <w:marBottom w:val="0"/>
                                                                                                          <w:divBdr>
                                                                                                            <w:top w:val="none" w:sz="0" w:space="0" w:color="auto"/>
                                                                                                            <w:left w:val="none" w:sz="0" w:space="0" w:color="auto"/>
                                                                                                            <w:bottom w:val="none" w:sz="0" w:space="0" w:color="auto"/>
                                                                                                            <w:right w:val="none" w:sz="0" w:space="0" w:color="auto"/>
                                                                                                          </w:divBdr>
                                                                                                          <w:divsChild>
                                                                                                            <w:div w:id="1965691124">
                                                                                                              <w:marLeft w:val="0"/>
                                                                                                              <w:marRight w:val="0"/>
                                                                                                              <w:marTop w:val="0"/>
                                                                                                              <w:marBottom w:val="0"/>
                                                                                                              <w:divBdr>
                                                                                                                <w:top w:val="none" w:sz="0" w:space="0" w:color="auto"/>
                                                                                                                <w:left w:val="none" w:sz="0" w:space="0" w:color="auto"/>
                                                                                                                <w:bottom w:val="none" w:sz="0" w:space="0" w:color="auto"/>
                                                                                                                <w:right w:val="none" w:sz="0" w:space="0" w:color="auto"/>
                                                                                                              </w:divBdr>
                                                                                                              <w:divsChild>
                                                                                                                <w:div w:id="1807044273">
                                                                                                                  <w:marLeft w:val="0"/>
                                                                                                                  <w:marRight w:val="0"/>
                                                                                                                  <w:marTop w:val="0"/>
                                                                                                                  <w:marBottom w:val="0"/>
                                                                                                                  <w:divBdr>
                                                                                                                    <w:top w:val="none" w:sz="0" w:space="0" w:color="auto"/>
                                                                                                                    <w:left w:val="none" w:sz="0" w:space="0" w:color="auto"/>
                                                                                                                    <w:bottom w:val="none" w:sz="0" w:space="0" w:color="auto"/>
                                                                                                                    <w:right w:val="none" w:sz="0" w:space="0" w:color="auto"/>
                                                                                                                  </w:divBdr>
                                                                                                                  <w:divsChild>
                                                                                                                    <w:div w:id="717628104">
                                                                                                                      <w:marLeft w:val="0"/>
                                                                                                                      <w:marRight w:val="0"/>
                                                                                                                      <w:marTop w:val="0"/>
                                                                                                                      <w:marBottom w:val="0"/>
                                                                                                                      <w:divBdr>
                                                                                                                        <w:top w:val="none" w:sz="0" w:space="0" w:color="auto"/>
                                                                                                                        <w:left w:val="none" w:sz="0" w:space="0" w:color="auto"/>
                                                                                                                        <w:bottom w:val="none" w:sz="0" w:space="0" w:color="auto"/>
                                                                                                                        <w:right w:val="none" w:sz="0" w:space="0" w:color="auto"/>
                                                                                                                      </w:divBdr>
                                                                                                                      <w:divsChild>
                                                                                                                        <w:div w:id="1868908960">
                                                                                                                          <w:marLeft w:val="0"/>
                                                                                                                          <w:marRight w:val="0"/>
                                                                                                                          <w:marTop w:val="120"/>
                                                                                                                          <w:marBottom w:val="0"/>
                                                                                                                          <w:divBdr>
                                                                                                                            <w:top w:val="none" w:sz="0" w:space="0" w:color="auto"/>
                                                                                                                            <w:left w:val="none" w:sz="0" w:space="0" w:color="auto"/>
                                                                                                                            <w:bottom w:val="none" w:sz="0" w:space="0" w:color="auto"/>
                                                                                                                            <w:right w:val="none" w:sz="0" w:space="0" w:color="auto"/>
                                                                                                                          </w:divBdr>
                                                                                                                          <w:divsChild>
                                                                                                                            <w:div w:id="2095349481">
                                                                                                                              <w:marLeft w:val="0"/>
                                                                                                                              <w:marRight w:val="0"/>
                                                                                                                              <w:marTop w:val="0"/>
                                                                                                                              <w:marBottom w:val="0"/>
                                                                                                                              <w:divBdr>
                                                                                                                                <w:top w:val="none" w:sz="0" w:space="0" w:color="auto"/>
                                                                                                                                <w:left w:val="none" w:sz="0" w:space="0" w:color="auto"/>
                                                                                                                                <w:bottom w:val="none" w:sz="0" w:space="0" w:color="auto"/>
                                                                                                                                <w:right w:val="none" w:sz="0" w:space="0" w:color="auto"/>
                                                                                                                              </w:divBdr>
                                                                                                                              <w:divsChild>
                                                                                                                                <w:div w:id="312222532">
                                                                                                                                  <w:marLeft w:val="0"/>
                                                                                                                                  <w:marRight w:val="0"/>
                                                                                                                                  <w:marTop w:val="0"/>
                                                                                                                                  <w:marBottom w:val="0"/>
                                                                                                                                  <w:divBdr>
                                                                                                                                    <w:top w:val="none" w:sz="0" w:space="0" w:color="auto"/>
                                                                                                                                    <w:left w:val="none" w:sz="0" w:space="0" w:color="auto"/>
                                                                                                                                    <w:bottom w:val="none" w:sz="0" w:space="0" w:color="auto"/>
                                                                                                                                    <w:right w:val="none" w:sz="0" w:space="0" w:color="auto"/>
                                                                                                                                  </w:divBdr>
                                                                                                                                  <w:divsChild>
                                                                                                                                    <w:div w:id="14311678">
                                                                                                                                      <w:marLeft w:val="0"/>
                                                                                                                                      <w:marRight w:val="0"/>
                                                                                                                                      <w:marTop w:val="30"/>
                                                                                                                                      <w:marBottom w:val="0"/>
                                                                                                                                      <w:divBdr>
                                                                                                                                        <w:top w:val="none" w:sz="0" w:space="0" w:color="auto"/>
                                                                                                                                        <w:left w:val="none" w:sz="0" w:space="0" w:color="auto"/>
                                                                                                                                        <w:bottom w:val="none" w:sz="0" w:space="0" w:color="auto"/>
                                                                                                                                        <w:right w:val="none" w:sz="0" w:space="0" w:color="auto"/>
                                                                                                                                      </w:divBdr>
                                                                                                                                      <w:divsChild>
                                                                                                                                        <w:div w:id="2343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139688">
                                                                                                              <w:marLeft w:val="0"/>
                                                                                                              <w:marRight w:val="0"/>
                                                                                                              <w:marTop w:val="0"/>
                                                                                                              <w:marBottom w:val="0"/>
                                                                                                              <w:divBdr>
                                                                                                                <w:top w:val="none" w:sz="0" w:space="0" w:color="auto"/>
                                                                                                                <w:left w:val="none" w:sz="0" w:space="0" w:color="auto"/>
                                                                                                                <w:bottom w:val="none" w:sz="0" w:space="0" w:color="auto"/>
                                                                                                                <w:right w:val="none" w:sz="0" w:space="0" w:color="auto"/>
                                                                                                              </w:divBdr>
                                                                                                              <w:divsChild>
                                                                                                                <w:div w:id="825824513">
                                                                                                                  <w:marLeft w:val="0"/>
                                                                                                                  <w:marRight w:val="0"/>
                                                                                                                  <w:marTop w:val="0"/>
                                                                                                                  <w:marBottom w:val="0"/>
                                                                                                                  <w:divBdr>
                                                                                                                    <w:top w:val="none" w:sz="0" w:space="0" w:color="auto"/>
                                                                                                                    <w:left w:val="none" w:sz="0" w:space="0" w:color="auto"/>
                                                                                                                    <w:bottom w:val="none" w:sz="0" w:space="0" w:color="auto"/>
                                                                                                                    <w:right w:val="none" w:sz="0" w:space="0" w:color="auto"/>
                                                                                                                  </w:divBdr>
                                                                                                                  <w:divsChild>
                                                                                                                    <w:div w:id="1719012461">
                                                                                                                      <w:marLeft w:val="0"/>
                                                                                                                      <w:marRight w:val="0"/>
                                                                                                                      <w:marTop w:val="0"/>
                                                                                                                      <w:marBottom w:val="0"/>
                                                                                                                      <w:divBdr>
                                                                                                                        <w:top w:val="none" w:sz="0" w:space="0" w:color="auto"/>
                                                                                                                        <w:left w:val="none" w:sz="0" w:space="0" w:color="auto"/>
                                                                                                                        <w:bottom w:val="none" w:sz="0" w:space="0" w:color="auto"/>
                                                                                                                        <w:right w:val="none" w:sz="0" w:space="0" w:color="auto"/>
                                                                                                                      </w:divBdr>
                                                                                                                      <w:divsChild>
                                                                                                                        <w:div w:id="1408918638">
                                                                                                                          <w:marLeft w:val="0"/>
                                                                                                                          <w:marRight w:val="0"/>
                                                                                                                          <w:marTop w:val="0"/>
                                                                                                                          <w:marBottom w:val="0"/>
                                                                                                                          <w:divBdr>
                                                                                                                            <w:top w:val="none" w:sz="0" w:space="0" w:color="auto"/>
                                                                                                                            <w:left w:val="none" w:sz="0" w:space="0" w:color="auto"/>
                                                                                                                            <w:bottom w:val="none" w:sz="0" w:space="0" w:color="auto"/>
                                                                                                                            <w:right w:val="none" w:sz="0" w:space="0" w:color="auto"/>
                                                                                                                          </w:divBdr>
                                                                                                                          <w:divsChild>
                                                                                                                            <w:div w:id="708143458">
                                                                                                                              <w:marLeft w:val="0"/>
                                                                                                                              <w:marRight w:val="0"/>
                                                                                                                              <w:marTop w:val="0"/>
                                                                                                                              <w:marBottom w:val="0"/>
                                                                                                                              <w:divBdr>
                                                                                                                                <w:top w:val="none" w:sz="0" w:space="0" w:color="auto"/>
                                                                                                                                <w:left w:val="none" w:sz="0" w:space="0" w:color="auto"/>
                                                                                                                                <w:bottom w:val="none" w:sz="0" w:space="0" w:color="auto"/>
                                                                                                                                <w:right w:val="none" w:sz="0" w:space="0" w:color="auto"/>
                                                                                                                              </w:divBdr>
                                                                                                                              <w:divsChild>
                                                                                                                                <w:div w:id="2105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14058</Words>
  <Characters>80133</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 Saeedan, Mnahi</dc:creator>
  <cp:lastModifiedBy>Liansheng Ma</cp:lastModifiedBy>
  <cp:revision>2</cp:revision>
  <dcterms:created xsi:type="dcterms:W3CDTF">2020-03-22T01:44:00Z</dcterms:created>
  <dcterms:modified xsi:type="dcterms:W3CDTF">2020-03-22T01:44:00Z</dcterms:modified>
</cp:coreProperties>
</file>