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8C" w:rsidRPr="002F6685" w:rsidRDefault="00325F8C" w:rsidP="001A4D5A">
      <w:pPr>
        <w:adjustRightInd w:val="0"/>
        <w:snapToGrid w:val="0"/>
        <w:spacing w:after="0" w:line="360" w:lineRule="auto"/>
        <w:rPr>
          <w:rFonts w:ascii="Book Antiqua" w:hAnsi="Book Antiqua"/>
          <w:color w:val="000000"/>
          <w:sz w:val="24"/>
        </w:rPr>
      </w:pPr>
      <w:r w:rsidRPr="002F6685">
        <w:rPr>
          <w:rFonts w:ascii="Book Antiqua" w:hAnsi="Book Antiqua" w:cs="宋体"/>
          <w:b/>
          <w:color w:val="000000"/>
          <w:sz w:val="24"/>
        </w:rPr>
        <w:t xml:space="preserve">Name of journal: </w:t>
      </w:r>
      <w:bookmarkStart w:id="0" w:name="OLE_LINK718"/>
      <w:bookmarkStart w:id="1" w:name="OLE_LINK719"/>
      <w:r w:rsidRPr="002F6685">
        <w:rPr>
          <w:rFonts w:ascii="Book Antiqua" w:hAnsi="Book Antiqua" w:cs="宋体"/>
          <w:b/>
          <w:color w:val="000000"/>
          <w:sz w:val="24"/>
        </w:rPr>
        <w:t xml:space="preserve">World Journal of </w:t>
      </w:r>
      <w:bookmarkEnd w:id="0"/>
      <w:bookmarkEnd w:id="1"/>
      <w:r w:rsidRPr="002F6685">
        <w:rPr>
          <w:rFonts w:ascii="Book Antiqua" w:hAnsi="Book Antiqua"/>
          <w:b/>
          <w:color w:val="000000"/>
          <w:sz w:val="24"/>
        </w:rPr>
        <w:t xml:space="preserve">Gastroenterology </w:t>
      </w:r>
    </w:p>
    <w:p w:rsidR="00325F8C" w:rsidRPr="002F6685" w:rsidRDefault="00325F8C" w:rsidP="001A4D5A">
      <w:pPr>
        <w:adjustRightInd w:val="0"/>
        <w:snapToGrid w:val="0"/>
        <w:spacing w:after="0" w:line="360" w:lineRule="auto"/>
        <w:rPr>
          <w:rFonts w:ascii="Book Antiqua" w:eastAsia="宋体" w:hAnsi="Book Antiqua" w:cs="宋体"/>
          <w:b/>
          <w:color w:val="000000"/>
          <w:sz w:val="24"/>
          <w:lang w:eastAsia="zh-CN"/>
        </w:rPr>
      </w:pPr>
      <w:r w:rsidRPr="002F6685">
        <w:rPr>
          <w:rFonts w:ascii="Book Antiqua" w:hAnsi="Book Antiqua" w:cs="Arial"/>
          <w:b/>
          <w:color w:val="000000"/>
          <w:sz w:val="24"/>
        </w:rPr>
        <w:t xml:space="preserve">ESPS Manuscript NO: </w:t>
      </w:r>
      <w:r w:rsidRPr="002F6685">
        <w:rPr>
          <w:rFonts w:ascii="Book Antiqua" w:eastAsia="宋体" w:hAnsi="Book Antiqua" w:cs="Arial"/>
          <w:b/>
          <w:color w:val="000000"/>
          <w:sz w:val="24"/>
          <w:lang w:eastAsia="zh-CN"/>
        </w:rPr>
        <w:t>5346</w:t>
      </w:r>
    </w:p>
    <w:p w:rsidR="00325F8C" w:rsidRPr="002F6685" w:rsidRDefault="00325F8C" w:rsidP="001A4D5A">
      <w:pPr>
        <w:suppressAutoHyphens/>
        <w:adjustRightInd w:val="0"/>
        <w:snapToGrid w:val="0"/>
        <w:spacing w:after="0" w:line="360" w:lineRule="auto"/>
        <w:rPr>
          <w:rFonts w:ascii="Book Antiqua" w:eastAsia="幼圆" w:hAnsi="Book Antiqua"/>
          <w:b/>
          <w:color w:val="000000"/>
          <w:sz w:val="24"/>
        </w:rPr>
      </w:pPr>
      <w:bookmarkStart w:id="2" w:name="OLE_LINK1617"/>
      <w:bookmarkStart w:id="3" w:name="OLE_LINK1618"/>
      <w:r w:rsidRPr="002F6685">
        <w:rPr>
          <w:rFonts w:ascii="Book Antiqua" w:hAnsi="Book Antiqua"/>
          <w:b/>
          <w:color w:val="000000"/>
          <w:sz w:val="24"/>
        </w:rPr>
        <w:t xml:space="preserve">Columns: </w:t>
      </w:r>
      <w:bookmarkEnd w:id="2"/>
      <w:bookmarkEnd w:id="3"/>
      <w:r w:rsidRPr="002F6685">
        <w:rPr>
          <w:rFonts w:ascii="Book Antiqua" w:eastAsia="幼圆" w:hAnsi="Book Antiqua"/>
          <w:b/>
          <w:color w:val="000000"/>
          <w:sz w:val="24"/>
        </w:rPr>
        <w:t>TOPIC HIGHLIGHTS</w:t>
      </w:r>
    </w:p>
    <w:p w:rsidR="00325F8C" w:rsidRDefault="00325F8C" w:rsidP="001A4D5A">
      <w:pPr>
        <w:wordWrap/>
        <w:snapToGrid w:val="0"/>
        <w:spacing w:after="0" w:line="360" w:lineRule="auto"/>
        <w:rPr>
          <w:rFonts w:ascii="Book Antiqua" w:eastAsia="宋体" w:hAnsi="Book Antiqua"/>
          <w:b/>
          <w:caps/>
          <w:color w:val="000000"/>
          <w:sz w:val="24"/>
          <w:szCs w:val="24"/>
          <w:lang w:eastAsia="zh-CN"/>
        </w:rPr>
      </w:pPr>
    </w:p>
    <w:p w:rsidR="00325F8C" w:rsidRDefault="00325F8C" w:rsidP="001A4D5A">
      <w:pPr>
        <w:wordWrap/>
        <w:snapToGrid w:val="0"/>
        <w:spacing w:after="0" w:line="360" w:lineRule="auto"/>
        <w:rPr>
          <w:rFonts w:ascii="Book Antiqua" w:eastAsia="宋体" w:hAnsi="Book Antiqua"/>
          <w:color w:val="000000"/>
          <w:sz w:val="24"/>
          <w:lang w:eastAsia="zh-CN"/>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(5): Colorectal cancer</w:t>
      </w:r>
    </w:p>
    <w:p w:rsidR="00325F8C" w:rsidRPr="00302971" w:rsidRDefault="00325F8C" w:rsidP="001A4D5A">
      <w:pPr>
        <w:wordWrap/>
        <w:snapToGrid w:val="0"/>
        <w:spacing w:after="0" w:line="360" w:lineRule="auto"/>
        <w:rPr>
          <w:rFonts w:ascii="Book Antiqua" w:eastAsia="宋体" w:hAnsi="Book Antiqua"/>
          <w:b/>
          <w:caps/>
          <w:color w:val="000000"/>
          <w:sz w:val="24"/>
          <w:szCs w:val="24"/>
          <w:lang w:eastAsia="zh-CN"/>
        </w:rPr>
      </w:pPr>
    </w:p>
    <w:p w:rsidR="00325F8C" w:rsidRPr="002F6685" w:rsidRDefault="00325F8C" w:rsidP="001A4D5A">
      <w:pPr>
        <w:wordWrap/>
        <w:snapToGrid w:val="0"/>
        <w:spacing w:after="0" w:line="360" w:lineRule="auto"/>
        <w:rPr>
          <w:rFonts w:ascii="Book Antiqua" w:hAnsi="Book Antiqua"/>
          <w:b/>
          <w:caps/>
          <w:color w:val="000000"/>
          <w:sz w:val="24"/>
          <w:szCs w:val="24"/>
        </w:rPr>
      </w:pPr>
      <w:r w:rsidRPr="002F6685">
        <w:rPr>
          <w:rFonts w:ascii="Book Antiqua" w:hAnsi="Book Antiqua"/>
          <w:b/>
          <w:caps/>
          <w:color w:val="000000"/>
          <w:sz w:val="24"/>
          <w:szCs w:val="24"/>
        </w:rPr>
        <w:t>O</w:t>
      </w:r>
      <w:r w:rsidRPr="002F6685">
        <w:rPr>
          <w:rFonts w:ascii="Book Antiqua" w:hAnsi="Book Antiqua"/>
          <w:b/>
          <w:color w:val="000000"/>
          <w:sz w:val="24"/>
          <w:szCs w:val="24"/>
        </w:rPr>
        <w:t xml:space="preserve">verview of single-port laparoscopic surgery for colorectal cancers: </w:t>
      </w:r>
      <w:r w:rsidRPr="002F6685">
        <w:rPr>
          <w:rFonts w:ascii="Book Antiqua" w:hAnsi="Book Antiqua"/>
          <w:b/>
          <w:caps/>
          <w:color w:val="000000"/>
          <w:sz w:val="24"/>
          <w:szCs w:val="24"/>
        </w:rPr>
        <w:t>p</w:t>
      </w:r>
      <w:r w:rsidRPr="002F6685">
        <w:rPr>
          <w:rFonts w:ascii="Book Antiqua" w:hAnsi="Book Antiqua"/>
          <w:b/>
          <w:color w:val="000000"/>
          <w:sz w:val="24"/>
          <w:szCs w:val="24"/>
        </w:rPr>
        <w:t>ast, present, and the future</w:t>
      </w:r>
    </w:p>
    <w:p w:rsidR="00325F8C" w:rsidRPr="002F6685" w:rsidRDefault="00325F8C" w:rsidP="001A4D5A">
      <w:pPr>
        <w:wordWrap/>
        <w:snapToGrid w:val="0"/>
        <w:spacing w:after="0" w:line="360" w:lineRule="auto"/>
        <w:rPr>
          <w:rFonts w:ascii="Book Antiqua" w:hAnsi="Book Antiqua"/>
          <w:b/>
          <w:color w:val="000000"/>
          <w:sz w:val="24"/>
          <w:szCs w:val="24"/>
        </w:rPr>
      </w:pPr>
    </w:p>
    <w:p w:rsidR="00325F8C" w:rsidRPr="00C70893" w:rsidRDefault="00325F8C" w:rsidP="001A4D5A">
      <w:pPr>
        <w:wordWrap/>
        <w:snapToGrid w:val="0"/>
        <w:spacing w:after="0" w:line="360" w:lineRule="auto"/>
        <w:rPr>
          <w:rFonts w:ascii="Book Antiqua" w:eastAsia="宋体" w:hAnsi="Book Antiqua"/>
          <w:color w:val="000000"/>
          <w:sz w:val="24"/>
          <w:szCs w:val="24"/>
          <w:lang w:eastAsia="zh-CN"/>
        </w:rPr>
      </w:pPr>
      <w:r w:rsidRPr="00C70893">
        <w:rPr>
          <w:rFonts w:ascii="Book Antiqua" w:hAnsi="Book Antiqua"/>
          <w:color w:val="000000"/>
          <w:sz w:val="24"/>
          <w:szCs w:val="24"/>
        </w:rPr>
        <w:t>Kim</w:t>
      </w:r>
      <w:r w:rsidRPr="00C70893">
        <w:rPr>
          <w:rFonts w:ascii="Book Antiqua" w:eastAsia="宋体" w:hAnsi="Book Antiqua"/>
          <w:color w:val="000000"/>
          <w:sz w:val="24"/>
          <w:szCs w:val="24"/>
          <w:lang w:eastAsia="zh-CN"/>
        </w:rPr>
        <w:t xml:space="preserve"> SJ </w:t>
      </w:r>
      <w:r w:rsidRPr="00C70893">
        <w:rPr>
          <w:rFonts w:ascii="Book Antiqua" w:eastAsia="宋体" w:hAnsi="Book Antiqua"/>
          <w:i/>
          <w:color w:val="000000"/>
          <w:sz w:val="24"/>
          <w:szCs w:val="24"/>
          <w:lang w:eastAsia="zh-CN"/>
        </w:rPr>
        <w:t>et al</w:t>
      </w:r>
      <w:r w:rsidRPr="00C70893">
        <w:rPr>
          <w:rFonts w:ascii="Book Antiqua" w:eastAsia="宋体" w:hAnsi="Book Antiqua"/>
          <w:color w:val="000000"/>
          <w:sz w:val="24"/>
          <w:szCs w:val="24"/>
          <w:lang w:eastAsia="zh-CN"/>
        </w:rPr>
        <w:t xml:space="preserve">. </w:t>
      </w:r>
      <w:r w:rsidRPr="00C70893">
        <w:rPr>
          <w:rFonts w:ascii="Book Antiqua" w:hAnsi="Book Antiqua"/>
          <w:color w:val="000000"/>
          <w:sz w:val="24"/>
          <w:szCs w:val="24"/>
        </w:rPr>
        <w:t>Single-port laparoscopic surgery for colorectal cancers</w:t>
      </w:r>
    </w:p>
    <w:p w:rsidR="00325F8C" w:rsidRPr="002F6685" w:rsidRDefault="00325F8C" w:rsidP="001A4D5A">
      <w:pPr>
        <w:wordWrap/>
        <w:snapToGrid w:val="0"/>
        <w:spacing w:after="0" w:line="360" w:lineRule="auto"/>
        <w:rPr>
          <w:rFonts w:ascii="Book Antiqua" w:eastAsia="宋体" w:hAnsi="Book Antiqua"/>
          <w:b/>
          <w:color w:val="000000"/>
          <w:sz w:val="24"/>
          <w:szCs w:val="24"/>
          <w:lang w:eastAsia="zh-CN"/>
        </w:rPr>
      </w:pPr>
    </w:p>
    <w:p w:rsidR="00325F8C" w:rsidRPr="002F6685" w:rsidRDefault="00325F8C" w:rsidP="001A4D5A">
      <w:pPr>
        <w:rPr>
          <w:color w:val="000000"/>
        </w:rPr>
      </w:pPr>
      <w:r w:rsidRPr="002F6685">
        <w:rPr>
          <w:rFonts w:ascii="Book Antiqua" w:hAnsi="Book Antiqua"/>
          <w:color w:val="000000"/>
          <w:sz w:val="24"/>
          <w:szCs w:val="24"/>
        </w:rPr>
        <w:t>Say-June Kim</w:t>
      </w:r>
      <w:r w:rsidRPr="002F6685">
        <w:rPr>
          <w:rFonts w:ascii="Book Antiqua" w:eastAsia="宋体" w:hAnsi="Book Antiqua"/>
          <w:color w:val="000000"/>
          <w:sz w:val="24"/>
          <w:szCs w:val="24"/>
          <w:lang w:eastAsia="zh-CN"/>
        </w:rPr>
        <w:t>,</w:t>
      </w:r>
      <w:r w:rsidRPr="002F6685">
        <w:rPr>
          <w:rFonts w:ascii="Book Antiqua" w:hAnsi="Book Antiqua"/>
          <w:color w:val="000000"/>
          <w:sz w:val="24"/>
          <w:szCs w:val="24"/>
        </w:rPr>
        <w:t xml:space="preserve"> </w:t>
      </w:r>
      <w:proofErr w:type="spellStart"/>
      <w:r w:rsidRPr="002F6685">
        <w:rPr>
          <w:rFonts w:ascii="Book Antiqua" w:hAnsi="Book Antiqua"/>
          <w:color w:val="000000"/>
          <w:sz w:val="24"/>
          <w:szCs w:val="24"/>
        </w:rPr>
        <w:t>Byung</w:t>
      </w:r>
      <w:proofErr w:type="spellEnd"/>
      <w:r w:rsidRPr="002F6685">
        <w:rPr>
          <w:rFonts w:ascii="Book Antiqua" w:hAnsi="Book Antiqua"/>
          <w:color w:val="000000"/>
          <w:sz w:val="24"/>
          <w:szCs w:val="24"/>
        </w:rPr>
        <w:t xml:space="preserve">-Jo Choi, Sang </w:t>
      </w:r>
      <w:proofErr w:type="spellStart"/>
      <w:r w:rsidRPr="002F6685">
        <w:rPr>
          <w:rFonts w:ascii="Book Antiqua" w:hAnsi="Book Antiqua"/>
          <w:color w:val="000000"/>
          <w:sz w:val="24"/>
          <w:szCs w:val="24"/>
        </w:rPr>
        <w:t>Chul</w:t>
      </w:r>
      <w:proofErr w:type="spellEnd"/>
      <w:r w:rsidRPr="002F6685">
        <w:rPr>
          <w:rFonts w:ascii="Book Antiqua" w:hAnsi="Book Antiqua"/>
          <w:color w:val="000000"/>
          <w:sz w:val="24"/>
          <w:szCs w:val="24"/>
        </w:rPr>
        <w:t xml:space="preserve"> Lee</w:t>
      </w:r>
    </w:p>
    <w:p w:rsidR="00325F8C" w:rsidRPr="002F6685" w:rsidRDefault="00325F8C" w:rsidP="001A4D5A">
      <w:pPr>
        <w:wordWrap/>
        <w:adjustRightInd w:val="0"/>
        <w:snapToGrid w:val="0"/>
        <w:spacing w:after="0" w:line="360" w:lineRule="auto"/>
        <w:rPr>
          <w:rFonts w:ascii="Book Antiqua" w:eastAsia="宋体" w:hAnsi="Book Antiqua"/>
          <w:b/>
          <w:color w:val="000000"/>
          <w:sz w:val="24"/>
          <w:szCs w:val="24"/>
          <w:lang w:eastAsia="zh-CN"/>
        </w:rPr>
      </w:pPr>
    </w:p>
    <w:p w:rsidR="00325F8C" w:rsidRPr="002F6685" w:rsidRDefault="00325F8C" w:rsidP="001A4D5A">
      <w:pPr>
        <w:wordWrap/>
        <w:adjustRightInd w:val="0"/>
        <w:snapToGrid w:val="0"/>
        <w:spacing w:after="0" w:line="360" w:lineRule="auto"/>
        <w:rPr>
          <w:rFonts w:ascii="Book Antiqua" w:eastAsia="宋体" w:hAnsi="Book Antiqua"/>
          <w:color w:val="000000"/>
          <w:sz w:val="24"/>
          <w:szCs w:val="24"/>
          <w:lang w:eastAsia="zh-CN"/>
        </w:rPr>
      </w:pPr>
      <w:r w:rsidRPr="002F6685">
        <w:rPr>
          <w:rFonts w:ascii="Book Antiqua" w:hAnsi="Book Antiqua"/>
          <w:b/>
          <w:color w:val="000000"/>
          <w:sz w:val="24"/>
          <w:szCs w:val="24"/>
        </w:rPr>
        <w:t xml:space="preserve">Say-June Kim, </w:t>
      </w:r>
      <w:proofErr w:type="spellStart"/>
      <w:r w:rsidRPr="002F6685">
        <w:rPr>
          <w:rFonts w:ascii="Book Antiqua" w:hAnsi="Book Antiqua"/>
          <w:b/>
          <w:color w:val="000000"/>
          <w:sz w:val="24"/>
          <w:szCs w:val="24"/>
        </w:rPr>
        <w:t>Byung</w:t>
      </w:r>
      <w:proofErr w:type="spellEnd"/>
      <w:r w:rsidRPr="002F6685">
        <w:rPr>
          <w:rFonts w:ascii="Book Antiqua" w:hAnsi="Book Antiqua"/>
          <w:b/>
          <w:color w:val="000000"/>
          <w:sz w:val="24"/>
          <w:szCs w:val="24"/>
        </w:rPr>
        <w:t xml:space="preserve">-Jo Choi, Sang </w:t>
      </w:r>
      <w:proofErr w:type="spellStart"/>
      <w:r w:rsidRPr="002F6685">
        <w:rPr>
          <w:rFonts w:ascii="Book Antiqua" w:hAnsi="Book Antiqua"/>
          <w:b/>
          <w:color w:val="000000"/>
          <w:sz w:val="24"/>
          <w:szCs w:val="24"/>
        </w:rPr>
        <w:t>Chul</w:t>
      </w:r>
      <w:proofErr w:type="spellEnd"/>
      <w:r w:rsidRPr="002F6685">
        <w:rPr>
          <w:rFonts w:ascii="Book Antiqua" w:hAnsi="Book Antiqua"/>
          <w:b/>
          <w:color w:val="000000"/>
          <w:sz w:val="24"/>
          <w:szCs w:val="24"/>
        </w:rPr>
        <w:t xml:space="preserve"> Lee,</w:t>
      </w:r>
      <w:r w:rsidRPr="002F6685">
        <w:rPr>
          <w:rFonts w:ascii="Book Antiqua" w:eastAsia="宋体" w:hAnsi="Book Antiqua"/>
          <w:b/>
          <w:color w:val="000000"/>
          <w:sz w:val="24"/>
          <w:szCs w:val="24"/>
          <w:lang w:eastAsia="zh-CN"/>
        </w:rPr>
        <w:t xml:space="preserve"> </w:t>
      </w:r>
      <w:r w:rsidRPr="002F6685">
        <w:rPr>
          <w:rFonts w:ascii="Book Antiqua" w:hAnsi="Book Antiqua"/>
          <w:color w:val="000000"/>
          <w:sz w:val="24"/>
          <w:szCs w:val="24"/>
        </w:rPr>
        <w:t xml:space="preserve">Department of Surgery, </w:t>
      </w:r>
      <w:proofErr w:type="spellStart"/>
      <w:r w:rsidRPr="002F6685">
        <w:rPr>
          <w:rFonts w:ascii="Book Antiqua" w:hAnsi="Book Antiqua"/>
          <w:color w:val="000000"/>
          <w:sz w:val="24"/>
          <w:szCs w:val="24"/>
        </w:rPr>
        <w:t>Daejeon</w:t>
      </w:r>
      <w:proofErr w:type="spellEnd"/>
      <w:r w:rsidRPr="002F6685">
        <w:rPr>
          <w:rFonts w:ascii="Book Antiqua" w:hAnsi="Book Antiqua"/>
          <w:color w:val="000000"/>
          <w:sz w:val="24"/>
          <w:szCs w:val="24"/>
        </w:rPr>
        <w:t xml:space="preserve"> St. Mary’s Hospital,</w:t>
      </w:r>
      <w:r w:rsidRPr="002F6685">
        <w:rPr>
          <w:rFonts w:ascii="Book Antiqua" w:hAnsi="Book Antiqua"/>
          <w:color w:val="000000"/>
          <w:sz w:val="24"/>
          <w:szCs w:val="24"/>
          <w:vertAlign w:val="superscript"/>
        </w:rPr>
        <w:t xml:space="preserve"> </w:t>
      </w:r>
      <w:r w:rsidRPr="002F6685">
        <w:rPr>
          <w:rFonts w:ascii="Book Antiqua" w:hAnsi="Book Antiqua"/>
          <w:color w:val="000000"/>
          <w:sz w:val="24"/>
          <w:szCs w:val="24"/>
        </w:rPr>
        <w:t xml:space="preserve">The Catholic University of Korea, </w:t>
      </w:r>
      <w:proofErr w:type="spellStart"/>
      <w:r w:rsidRPr="002F6685">
        <w:rPr>
          <w:rFonts w:ascii="Book Antiqua" w:hAnsi="Book Antiqua"/>
          <w:color w:val="000000"/>
          <w:sz w:val="24"/>
          <w:szCs w:val="24"/>
        </w:rPr>
        <w:t>Daejeon</w:t>
      </w:r>
      <w:proofErr w:type="spellEnd"/>
      <w:r w:rsidRPr="002F6685">
        <w:rPr>
          <w:rFonts w:ascii="Book Antiqua" w:eastAsia="宋体" w:hAnsi="Book Antiqua"/>
          <w:color w:val="000000"/>
          <w:sz w:val="24"/>
          <w:szCs w:val="24"/>
          <w:lang w:eastAsia="zh-CN"/>
        </w:rPr>
        <w:t xml:space="preserve"> </w:t>
      </w:r>
      <w:r w:rsidRPr="002F6685">
        <w:rPr>
          <w:rFonts w:ascii="Book Antiqua" w:eastAsia="HYSinMyeongJo-Medium" w:hAnsi="Book Antiqua"/>
          <w:color w:val="000000"/>
          <w:sz w:val="24"/>
          <w:szCs w:val="24"/>
          <w:lang w:val="en-GB"/>
        </w:rPr>
        <w:t>301-723</w:t>
      </w:r>
      <w:r w:rsidRPr="002F6685">
        <w:rPr>
          <w:rFonts w:ascii="Book Antiqua" w:hAnsi="Book Antiqua"/>
          <w:color w:val="000000"/>
          <w:sz w:val="24"/>
          <w:szCs w:val="24"/>
        </w:rPr>
        <w:t xml:space="preserve">, </w:t>
      </w:r>
      <w:r w:rsidRPr="002F6685">
        <w:rPr>
          <w:rFonts w:ascii="Book Antiqua" w:eastAsia="宋体" w:hAnsi="Book Antiqua"/>
          <w:color w:val="000000"/>
          <w:sz w:val="24"/>
          <w:szCs w:val="24"/>
          <w:lang w:eastAsia="zh-CN"/>
        </w:rPr>
        <w:t>South</w:t>
      </w:r>
      <w:r w:rsidRPr="002F6685">
        <w:rPr>
          <w:rFonts w:ascii="Book Antiqua" w:hAnsi="Book Antiqua"/>
          <w:color w:val="000000"/>
          <w:sz w:val="24"/>
          <w:szCs w:val="24"/>
        </w:rPr>
        <w:t xml:space="preserve"> Korea</w:t>
      </w:r>
    </w:p>
    <w:p w:rsidR="00325F8C" w:rsidRPr="002F6685" w:rsidRDefault="00325F8C" w:rsidP="001A4D5A">
      <w:pPr>
        <w:rPr>
          <w:rFonts w:eastAsia="宋体"/>
          <w:color w:val="000000"/>
          <w:lang w:eastAsia="zh-CN"/>
        </w:rPr>
      </w:pPr>
    </w:p>
    <w:p w:rsidR="00325F8C" w:rsidRPr="002F6685" w:rsidRDefault="00325F8C" w:rsidP="001A4D5A">
      <w:pPr>
        <w:wordWrap/>
        <w:snapToGrid w:val="0"/>
        <w:spacing w:after="0" w:line="360" w:lineRule="auto"/>
        <w:rPr>
          <w:rFonts w:ascii="Book Antiqua" w:eastAsia="宋体" w:hAnsi="Book Antiqua"/>
          <w:color w:val="000000"/>
          <w:sz w:val="24"/>
          <w:szCs w:val="24"/>
          <w:lang w:eastAsia="zh-CN"/>
        </w:rPr>
      </w:pPr>
      <w:r w:rsidRPr="002F6685">
        <w:rPr>
          <w:rFonts w:ascii="Book Antiqua" w:hAnsi="Book Antiqua"/>
          <w:b/>
          <w:color w:val="000000"/>
          <w:sz w:val="24"/>
          <w:szCs w:val="24"/>
        </w:rPr>
        <w:t>Author contributions:</w:t>
      </w:r>
      <w:r w:rsidRPr="002F6685">
        <w:rPr>
          <w:rFonts w:ascii="Book Antiqua" w:eastAsia="宋体" w:hAnsi="Book Antiqua"/>
          <w:b/>
          <w:color w:val="000000"/>
          <w:sz w:val="24"/>
          <w:szCs w:val="24"/>
          <w:lang w:eastAsia="zh-CN"/>
        </w:rPr>
        <w:t xml:space="preserve"> </w:t>
      </w:r>
      <w:r w:rsidRPr="002F6685">
        <w:rPr>
          <w:rFonts w:ascii="Book Antiqua" w:hAnsi="Book Antiqua"/>
          <w:color w:val="000000"/>
          <w:sz w:val="24"/>
          <w:szCs w:val="24"/>
        </w:rPr>
        <w:t>Lee SC designed the study, and finally approved the version to be published</w:t>
      </w:r>
      <w:r w:rsidRPr="002F6685">
        <w:rPr>
          <w:rFonts w:ascii="Book Antiqua" w:eastAsia="宋体" w:hAnsi="Book Antiqua"/>
          <w:color w:val="000000"/>
          <w:sz w:val="24"/>
          <w:szCs w:val="24"/>
          <w:lang w:eastAsia="zh-CN"/>
        </w:rPr>
        <w:t>;</w:t>
      </w:r>
      <w:r w:rsidRPr="002F6685">
        <w:rPr>
          <w:rFonts w:ascii="Book Antiqua" w:hAnsi="Book Antiqua"/>
          <w:color w:val="000000"/>
          <w:sz w:val="24"/>
          <w:szCs w:val="24"/>
        </w:rPr>
        <w:t xml:space="preserve"> Choi BJ contributed to acquiring and analyzing data</w:t>
      </w:r>
      <w:r w:rsidRPr="002F6685">
        <w:rPr>
          <w:rFonts w:ascii="Book Antiqua" w:eastAsia="宋体" w:hAnsi="Book Antiqua"/>
          <w:color w:val="000000"/>
          <w:sz w:val="24"/>
          <w:szCs w:val="24"/>
          <w:lang w:eastAsia="zh-CN"/>
        </w:rPr>
        <w:t>;</w:t>
      </w:r>
      <w:r w:rsidRPr="002F6685">
        <w:rPr>
          <w:rFonts w:ascii="Book Antiqua" w:hAnsi="Book Antiqua"/>
          <w:color w:val="000000"/>
          <w:sz w:val="24"/>
          <w:szCs w:val="24"/>
        </w:rPr>
        <w:t xml:space="preserve"> and Kim SJ wrote the paper.</w:t>
      </w:r>
    </w:p>
    <w:p w:rsidR="00325F8C" w:rsidRPr="002F6685" w:rsidRDefault="00325F8C" w:rsidP="001A4D5A">
      <w:pPr>
        <w:wordWrap/>
        <w:snapToGrid w:val="0"/>
        <w:spacing w:after="0" w:line="360" w:lineRule="auto"/>
        <w:rPr>
          <w:rFonts w:ascii="Book Antiqua" w:eastAsia="宋体" w:hAnsi="Book Antiqua"/>
          <w:b/>
          <w:color w:val="000000"/>
          <w:sz w:val="24"/>
          <w:szCs w:val="24"/>
          <w:lang w:eastAsia="zh-CN"/>
        </w:rPr>
      </w:pPr>
    </w:p>
    <w:p w:rsidR="00325F8C" w:rsidRPr="002F6685" w:rsidRDefault="00325F8C" w:rsidP="001A4D5A">
      <w:pPr>
        <w:wordWrap/>
        <w:adjustRightInd w:val="0"/>
        <w:snapToGrid w:val="0"/>
        <w:spacing w:after="0" w:line="360" w:lineRule="auto"/>
        <w:rPr>
          <w:rFonts w:ascii="Book Antiqua" w:eastAsia="宋体" w:hAnsi="Book Antiqua"/>
          <w:color w:val="000000"/>
          <w:sz w:val="24"/>
          <w:szCs w:val="24"/>
          <w:lang w:val="en-GB" w:eastAsia="zh-CN"/>
        </w:rPr>
      </w:pPr>
      <w:r w:rsidRPr="002F6685">
        <w:rPr>
          <w:rFonts w:ascii="Book Antiqua" w:hAnsi="Book Antiqua"/>
          <w:b/>
          <w:color w:val="000000"/>
          <w:sz w:val="24"/>
        </w:rPr>
        <w:t>Correspondence to:</w:t>
      </w:r>
      <w:r w:rsidRPr="002F6685">
        <w:rPr>
          <w:rFonts w:ascii="Book Antiqua" w:eastAsia="HYSinMyeongJo-Medium" w:hAnsi="Book Antiqua"/>
          <w:b/>
          <w:color w:val="000000"/>
          <w:sz w:val="24"/>
          <w:szCs w:val="24"/>
          <w:lang w:val="en-GB"/>
        </w:rPr>
        <w:t xml:space="preserve"> </w:t>
      </w:r>
      <w:r w:rsidRPr="002F6685">
        <w:rPr>
          <w:rFonts w:ascii="Book Antiqua" w:hAnsi="Book Antiqua"/>
          <w:b/>
          <w:color w:val="000000"/>
          <w:sz w:val="24"/>
          <w:szCs w:val="24"/>
          <w:lang w:val="en-GB"/>
        </w:rPr>
        <w:t>Sang-</w:t>
      </w:r>
      <w:proofErr w:type="spellStart"/>
      <w:r w:rsidRPr="002F6685">
        <w:rPr>
          <w:rFonts w:ascii="Book Antiqua" w:hAnsi="Book Antiqua"/>
          <w:b/>
          <w:color w:val="000000"/>
          <w:sz w:val="24"/>
          <w:szCs w:val="24"/>
          <w:lang w:val="en-GB"/>
        </w:rPr>
        <w:t>Chul</w:t>
      </w:r>
      <w:proofErr w:type="spellEnd"/>
      <w:r w:rsidRPr="002F6685">
        <w:rPr>
          <w:rFonts w:ascii="Book Antiqua" w:hAnsi="Book Antiqua"/>
          <w:b/>
          <w:color w:val="000000"/>
          <w:sz w:val="24"/>
          <w:szCs w:val="24"/>
          <w:lang w:val="en-GB"/>
        </w:rPr>
        <w:t xml:space="preserve"> Lee</w:t>
      </w:r>
      <w:r w:rsidRPr="002F6685">
        <w:rPr>
          <w:rFonts w:ascii="Book Antiqua" w:eastAsia="宋体" w:hAnsi="Book Antiqua"/>
          <w:b/>
          <w:color w:val="000000"/>
          <w:sz w:val="24"/>
          <w:szCs w:val="24"/>
          <w:lang w:val="en-GB" w:eastAsia="zh-CN"/>
        </w:rPr>
        <w:t>,</w:t>
      </w:r>
      <w:r w:rsidRPr="002F6685">
        <w:rPr>
          <w:rFonts w:ascii="Book Antiqua" w:hAnsi="Book Antiqua"/>
          <w:b/>
          <w:color w:val="000000"/>
          <w:sz w:val="24"/>
          <w:szCs w:val="24"/>
          <w:lang w:val="en-GB"/>
        </w:rPr>
        <w:t xml:space="preserve"> MD</w:t>
      </w:r>
      <w:r w:rsidRPr="002F6685">
        <w:rPr>
          <w:rFonts w:ascii="Book Antiqua" w:eastAsia="HYSinMyeongJo-Medium" w:hAnsi="Book Antiqua"/>
          <w:b/>
          <w:color w:val="000000"/>
          <w:sz w:val="24"/>
          <w:szCs w:val="24"/>
          <w:lang w:val="en-GB"/>
        </w:rPr>
        <w:t xml:space="preserve">, </w:t>
      </w:r>
      <w:r w:rsidRPr="002F6685">
        <w:rPr>
          <w:rFonts w:ascii="Book Antiqua" w:hAnsi="Book Antiqua"/>
          <w:b/>
          <w:color w:val="000000"/>
          <w:sz w:val="24"/>
          <w:szCs w:val="24"/>
        </w:rPr>
        <w:t>PhD</w:t>
      </w:r>
      <w:r w:rsidRPr="002F6685">
        <w:rPr>
          <w:rFonts w:ascii="Book Antiqua" w:eastAsia="宋体" w:hAnsi="Book Antiqua"/>
          <w:b/>
          <w:color w:val="000000"/>
          <w:sz w:val="24"/>
          <w:szCs w:val="24"/>
          <w:lang w:eastAsia="zh-CN"/>
        </w:rPr>
        <w:t xml:space="preserve">, </w:t>
      </w:r>
      <w:r w:rsidRPr="002F6685">
        <w:rPr>
          <w:rFonts w:ascii="Book Antiqua" w:eastAsia="HYSinMyeongJo-Medium" w:hAnsi="Book Antiqua"/>
          <w:color w:val="000000"/>
          <w:sz w:val="24"/>
          <w:szCs w:val="24"/>
          <w:lang w:val="en-GB"/>
        </w:rPr>
        <w:t xml:space="preserve">Department of Surgery, </w:t>
      </w:r>
      <w:proofErr w:type="spellStart"/>
      <w:r w:rsidRPr="002F6685">
        <w:rPr>
          <w:rFonts w:ascii="Book Antiqua" w:eastAsia="HYSinMyeongJo-Medium" w:hAnsi="Book Antiqua"/>
          <w:color w:val="000000"/>
          <w:sz w:val="24"/>
          <w:szCs w:val="24"/>
          <w:lang w:val="en-GB"/>
        </w:rPr>
        <w:t>Deajeon</w:t>
      </w:r>
      <w:proofErr w:type="spellEnd"/>
      <w:r w:rsidRPr="002F6685">
        <w:rPr>
          <w:rFonts w:ascii="Book Antiqua" w:eastAsia="HYSinMyeongJo-Medium" w:hAnsi="Book Antiqua"/>
          <w:color w:val="000000"/>
          <w:sz w:val="24"/>
          <w:szCs w:val="24"/>
          <w:lang w:val="en-GB"/>
        </w:rPr>
        <w:t xml:space="preserve"> St. Mary’s Hospital, the Catholic University of Korea, </w:t>
      </w:r>
      <w:proofErr w:type="spellStart"/>
      <w:r w:rsidRPr="002F6685">
        <w:rPr>
          <w:rFonts w:ascii="Book Antiqua" w:eastAsia="HYSinMyeongJo-Medium" w:hAnsi="Book Antiqua"/>
          <w:color w:val="000000"/>
          <w:sz w:val="24"/>
          <w:szCs w:val="24"/>
          <w:lang w:val="en-GB"/>
        </w:rPr>
        <w:t>Deaheung</w:t>
      </w:r>
      <w:proofErr w:type="spellEnd"/>
      <w:r w:rsidRPr="002F6685">
        <w:rPr>
          <w:rFonts w:ascii="Book Antiqua" w:eastAsia="HYSinMyeongJo-Medium" w:hAnsi="Book Antiqua"/>
          <w:color w:val="000000"/>
          <w:sz w:val="24"/>
          <w:szCs w:val="24"/>
          <w:lang w:val="en-GB"/>
        </w:rPr>
        <w:t xml:space="preserve">-dong 520-2, </w:t>
      </w:r>
      <w:proofErr w:type="spellStart"/>
      <w:r w:rsidRPr="002F6685">
        <w:rPr>
          <w:rFonts w:ascii="Book Antiqua" w:eastAsia="HYSinMyeongJo-Medium" w:hAnsi="Book Antiqua"/>
          <w:color w:val="000000"/>
          <w:sz w:val="24"/>
          <w:szCs w:val="24"/>
          <w:lang w:val="en-GB"/>
        </w:rPr>
        <w:t>Joong-gu</w:t>
      </w:r>
      <w:proofErr w:type="spellEnd"/>
      <w:r w:rsidRPr="002F6685">
        <w:rPr>
          <w:rFonts w:ascii="Book Antiqua" w:eastAsia="HYSinMyeongJo-Medium" w:hAnsi="Book Antiqua"/>
          <w:color w:val="000000"/>
          <w:sz w:val="24"/>
          <w:szCs w:val="24"/>
          <w:lang w:val="en-GB"/>
        </w:rPr>
        <w:t xml:space="preserve">, </w:t>
      </w:r>
      <w:proofErr w:type="spellStart"/>
      <w:r w:rsidRPr="002F6685">
        <w:rPr>
          <w:rFonts w:ascii="Book Antiqua" w:eastAsia="HYSinMyeongJo-Medium" w:hAnsi="Book Antiqua"/>
          <w:color w:val="000000"/>
          <w:sz w:val="24"/>
          <w:szCs w:val="24"/>
          <w:lang w:val="en-GB"/>
        </w:rPr>
        <w:t>Daejeon</w:t>
      </w:r>
      <w:proofErr w:type="spellEnd"/>
      <w:r w:rsidRPr="002F6685">
        <w:rPr>
          <w:rFonts w:ascii="Book Antiqua" w:eastAsia="HYSinMyeongJo-Medium" w:hAnsi="Book Antiqua"/>
          <w:color w:val="000000"/>
          <w:sz w:val="24"/>
          <w:szCs w:val="24"/>
          <w:lang w:val="en-GB"/>
        </w:rPr>
        <w:t xml:space="preserve"> 301-723, </w:t>
      </w:r>
      <w:r w:rsidRPr="002F6685">
        <w:rPr>
          <w:rFonts w:ascii="Book Antiqua" w:eastAsia="宋体" w:hAnsi="Book Antiqua"/>
          <w:color w:val="000000"/>
          <w:sz w:val="24"/>
          <w:szCs w:val="24"/>
          <w:lang w:eastAsia="zh-CN"/>
        </w:rPr>
        <w:t>South</w:t>
      </w:r>
      <w:r w:rsidRPr="002F6685">
        <w:rPr>
          <w:rFonts w:ascii="Book Antiqua" w:hAnsi="Book Antiqua"/>
          <w:color w:val="000000"/>
          <w:sz w:val="24"/>
          <w:szCs w:val="24"/>
        </w:rPr>
        <w:t xml:space="preserve"> Korea</w:t>
      </w:r>
      <w:r w:rsidRPr="002F6685">
        <w:rPr>
          <w:rFonts w:ascii="Book Antiqua" w:eastAsia="宋体" w:hAnsi="Book Antiqua"/>
          <w:color w:val="000000"/>
          <w:sz w:val="24"/>
          <w:szCs w:val="24"/>
          <w:lang w:eastAsia="zh-CN"/>
        </w:rPr>
        <w:t xml:space="preserve">. </w:t>
      </w:r>
      <w:r w:rsidRPr="002F6685">
        <w:rPr>
          <w:rFonts w:ascii="Book Antiqua" w:eastAsia="HYSinMyeongJo-Medium" w:hAnsi="Book Antiqua"/>
          <w:color w:val="000000"/>
          <w:sz w:val="24"/>
          <w:szCs w:val="24"/>
          <w:lang w:val="en-GB"/>
        </w:rPr>
        <w:t>zambo9@catholic.ac.kr</w:t>
      </w:r>
    </w:p>
    <w:p w:rsidR="00325F8C" w:rsidRPr="002F6685" w:rsidRDefault="00325F8C" w:rsidP="001A4D5A">
      <w:pPr>
        <w:wordWrap/>
        <w:adjustRightInd w:val="0"/>
        <w:snapToGrid w:val="0"/>
        <w:spacing w:after="0" w:line="360" w:lineRule="auto"/>
        <w:rPr>
          <w:rFonts w:ascii="Book Antiqua" w:eastAsia="宋体" w:hAnsi="Book Antiqua"/>
          <w:color w:val="000000"/>
          <w:sz w:val="24"/>
          <w:szCs w:val="24"/>
          <w:lang w:val="en-GB" w:eastAsia="zh-CN"/>
        </w:rPr>
      </w:pPr>
    </w:p>
    <w:p w:rsidR="00325F8C" w:rsidRPr="002F6685" w:rsidRDefault="00325F8C" w:rsidP="001A4D5A">
      <w:pPr>
        <w:spacing w:after="0" w:line="360" w:lineRule="auto"/>
        <w:rPr>
          <w:rFonts w:ascii="Book Antiqua" w:eastAsia="宋体" w:hAnsi="Book Antiqua"/>
          <w:b/>
          <w:color w:val="000000"/>
          <w:sz w:val="24"/>
          <w:szCs w:val="24"/>
          <w:lang w:val="en-GB" w:eastAsia="zh-CN"/>
        </w:rPr>
      </w:pPr>
      <w:r w:rsidRPr="002F6685">
        <w:rPr>
          <w:rFonts w:ascii="Book Antiqua" w:hAnsi="Book Antiqua"/>
          <w:b/>
          <w:color w:val="000000"/>
          <w:sz w:val="24"/>
        </w:rPr>
        <w:t xml:space="preserve">Telephone: </w:t>
      </w:r>
      <w:r w:rsidRPr="002F6685">
        <w:rPr>
          <w:rFonts w:ascii="Book Antiqua" w:eastAsia="HYSinMyeongJo-Medium" w:hAnsi="Book Antiqua"/>
          <w:color w:val="000000"/>
          <w:sz w:val="24"/>
          <w:szCs w:val="24"/>
          <w:lang w:val="en-GB"/>
        </w:rPr>
        <w:t>+82</w:t>
      </w:r>
      <w:r w:rsidRPr="002F6685">
        <w:rPr>
          <w:rFonts w:ascii="Book Antiqua" w:eastAsia="宋体" w:hAnsi="Book Antiqua"/>
          <w:color w:val="000000"/>
          <w:sz w:val="24"/>
          <w:szCs w:val="24"/>
          <w:lang w:val="en-GB" w:eastAsia="zh-CN"/>
        </w:rPr>
        <w:t>-</w:t>
      </w:r>
      <w:r w:rsidRPr="002F6685">
        <w:rPr>
          <w:rFonts w:ascii="Book Antiqua" w:eastAsia="HYSinMyeongJo-Medium" w:hAnsi="Book Antiqua"/>
          <w:color w:val="000000"/>
          <w:sz w:val="24"/>
          <w:szCs w:val="24"/>
          <w:lang w:val="en-GB"/>
        </w:rPr>
        <w:t>42</w:t>
      </w:r>
      <w:r w:rsidRPr="002F6685">
        <w:rPr>
          <w:rFonts w:ascii="Book Antiqua" w:eastAsia="宋体" w:hAnsi="Book Antiqua"/>
          <w:color w:val="000000"/>
          <w:sz w:val="24"/>
          <w:szCs w:val="24"/>
          <w:lang w:val="en-GB" w:eastAsia="zh-CN"/>
        </w:rPr>
        <w:t>-</w:t>
      </w:r>
      <w:r w:rsidRPr="002F6685">
        <w:rPr>
          <w:rFonts w:ascii="Book Antiqua" w:eastAsia="HYSinMyeongJo-Medium" w:hAnsi="Book Antiqua"/>
          <w:color w:val="000000"/>
          <w:sz w:val="24"/>
          <w:szCs w:val="24"/>
          <w:lang w:val="en-GB"/>
        </w:rPr>
        <w:t>2209269</w:t>
      </w:r>
      <w:r w:rsidRPr="002F6685">
        <w:rPr>
          <w:rFonts w:ascii="Book Antiqua" w:hAnsi="Book Antiqua"/>
          <w:color w:val="000000"/>
          <w:sz w:val="24"/>
        </w:rPr>
        <w:t xml:space="preserve"> </w:t>
      </w:r>
      <w:r w:rsidRPr="002F6685">
        <w:rPr>
          <w:rFonts w:ascii="Book Antiqua" w:hAnsi="Book Antiqua"/>
          <w:b/>
          <w:color w:val="000000"/>
          <w:sz w:val="24"/>
        </w:rPr>
        <w:t xml:space="preserve"> </w:t>
      </w:r>
      <w:r w:rsidRPr="002F6685">
        <w:rPr>
          <w:rFonts w:ascii="Book Antiqua" w:eastAsia="宋体" w:hAnsi="Book Antiqua"/>
          <w:b/>
          <w:color w:val="000000"/>
          <w:sz w:val="24"/>
          <w:lang w:eastAsia="zh-CN"/>
        </w:rPr>
        <w:t xml:space="preserve"> </w:t>
      </w:r>
      <w:r w:rsidRPr="002F6685">
        <w:rPr>
          <w:rFonts w:ascii="Book Antiqua" w:hAnsi="Book Antiqua"/>
          <w:b/>
          <w:color w:val="000000"/>
          <w:sz w:val="24"/>
        </w:rPr>
        <w:t xml:space="preserve">Fax: </w:t>
      </w:r>
      <w:r w:rsidRPr="002F6685">
        <w:rPr>
          <w:rFonts w:ascii="Book Antiqua" w:eastAsia="HYSinMyeongJo-Medium" w:hAnsi="Book Antiqua"/>
          <w:color w:val="000000"/>
          <w:sz w:val="24"/>
          <w:szCs w:val="24"/>
          <w:lang w:val="en-GB"/>
        </w:rPr>
        <w:t>+82</w:t>
      </w:r>
      <w:r w:rsidRPr="002F6685">
        <w:rPr>
          <w:rFonts w:ascii="Book Antiqua" w:eastAsia="宋体" w:hAnsi="Book Antiqua"/>
          <w:color w:val="000000"/>
          <w:sz w:val="24"/>
          <w:szCs w:val="24"/>
          <w:lang w:val="en-GB" w:eastAsia="zh-CN"/>
        </w:rPr>
        <w:t>-</w:t>
      </w:r>
      <w:r w:rsidRPr="002F6685">
        <w:rPr>
          <w:rFonts w:ascii="Book Antiqua" w:eastAsia="HYSinMyeongJo-Medium" w:hAnsi="Book Antiqua"/>
          <w:color w:val="000000"/>
          <w:sz w:val="24"/>
          <w:szCs w:val="24"/>
          <w:lang w:val="en-GB"/>
        </w:rPr>
        <w:t>42</w:t>
      </w:r>
      <w:r w:rsidRPr="002F6685">
        <w:rPr>
          <w:rFonts w:ascii="Book Antiqua" w:eastAsia="宋体" w:hAnsi="Book Antiqua"/>
          <w:color w:val="000000"/>
          <w:sz w:val="24"/>
          <w:szCs w:val="24"/>
          <w:lang w:val="en-GB" w:eastAsia="zh-CN"/>
        </w:rPr>
        <w:t>-</w:t>
      </w:r>
      <w:r w:rsidRPr="002F6685">
        <w:rPr>
          <w:rFonts w:ascii="Book Antiqua" w:eastAsia="HYSinMyeongJo-Medium" w:hAnsi="Book Antiqua"/>
          <w:color w:val="000000"/>
          <w:sz w:val="24"/>
          <w:szCs w:val="24"/>
          <w:lang w:val="en-GB"/>
        </w:rPr>
        <w:t>2209565</w:t>
      </w:r>
    </w:p>
    <w:p w:rsidR="00325F8C" w:rsidRPr="00647D7C" w:rsidRDefault="00325F8C" w:rsidP="001A4D5A">
      <w:pPr>
        <w:spacing w:after="0" w:line="360" w:lineRule="auto"/>
        <w:rPr>
          <w:rFonts w:ascii="Book Antiqua" w:eastAsia="宋体" w:hAnsi="Book Antiqua"/>
          <w:b/>
          <w:color w:val="000000"/>
          <w:sz w:val="24"/>
          <w:lang w:eastAsia="zh-CN"/>
        </w:rPr>
      </w:pPr>
      <w:r>
        <w:rPr>
          <w:rFonts w:ascii="Book Antiqua" w:hAnsi="Book Antiqua"/>
          <w:b/>
          <w:color w:val="000000"/>
          <w:sz w:val="24"/>
        </w:rPr>
        <w:t xml:space="preserve">Received: </w:t>
      </w:r>
      <w:r w:rsidRPr="00647D7C">
        <w:rPr>
          <w:rFonts w:ascii="Book Antiqua" w:eastAsia="宋体" w:hAnsi="Book Antiqua"/>
          <w:color w:val="000000"/>
          <w:sz w:val="24"/>
          <w:lang w:eastAsia="zh-CN"/>
        </w:rPr>
        <w:t>August 31, 2013</w:t>
      </w:r>
      <w:r>
        <w:rPr>
          <w:rFonts w:ascii="Book Antiqua" w:hAnsi="Book Antiqua"/>
          <w:b/>
          <w:color w:val="000000"/>
          <w:sz w:val="24"/>
        </w:rPr>
        <w:t xml:space="preserve">  </w:t>
      </w:r>
      <w:r>
        <w:rPr>
          <w:rFonts w:ascii="Book Antiqua" w:eastAsia="宋体" w:hAnsi="Book Antiqua"/>
          <w:b/>
          <w:color w:val="000000"/>
          <w:sz w:val="24"/>
          <w:lang w:eastAsia="zh-CN"/>
        </w:rPr>
        <w:t xml:space="preserve"> </w:t>
      </w:r>
      <w:r>
        <w:rPr>
          <w:rFonts w:ascii="Book Antiqua" w:hAnsi="Book Antiqua"/>
          <w:b/>
          <w:color w:val="000000"/>
          <w:sz w:val="24"/>
        </w:rPr>
        <w:t>Revised:</w:t>
      </w:r>
      <w:r>
        <w:rPr>
          <w:rFonts w:ascii="Book Antiqua" w:eastAsia="宋体" w:hAnsi="Book Antiqua"/>
          <w:b/>
          <w:color w:val="000000"/>
          <w:sz w:val="24"/>
          <w:lang w:eastAsia="zh-CN"/>
        </w:rPr>
        <w:t xml:space="preserve"> </w:t>
      </w:r>
      <w:r w:rsidRPr="00647D7C">
        <w:rPr>
          <w:rFonts w:ascii="Book Antiqua" w:eastAsia="宋体" w:hAnsi="Book Antiqua"/>
          <w:color w:val="000000"/>
          <w:sz w:val="24"/>
          <w:lang w:eastAsia="zh-CN"/>
        </w:rPr>
        <w:t>November 1, 2013</w:t>
      </w:r>
    </w:p>
    <w:p w:rsidR="00B33CAA" w:rsidRPr="007E736F" w:rsidRDefault="00325F8C" w:rsidP="00B33CAA">
      <w:pPr>
        <w:rPr>
          <w:rFonts w:ascii="Book Antiqua" w:hAnsi="Book Antiqua"/>
          <w:sz w:val="24"/>
          <w:szCs w:val="24"/>
        </w:rPr>
      </w:pPr>
      <w:r>
        <w:rPr>
          <w:rFonts w:ascii="Book Antiqua" w:hAnsi="Book Antiqua"/>
          <w:b/>
          <w:color w:val="000000"/>
          <w:sz w:val="24"/>
        </w:rPr>
        <w:t>Accepted:</w:t>
      </w:r>
      <w:bookmarkStart w:id="4" w:name="OLE_LINK1"/>
      <w:bookmarkStart w:id="5" w:name="OLE_LINK2"/>
      <w:r w:rsidR="00B33CAA" w:rsidRPr="00B33CAA">
        <w:rPr>
          <w:rFonts w:ascii="Book Antiqua" w:hAnsi="Book Antiqua"/>
          <w:sz w:val="24"/>
          <w:szCs w:val="24"/>
        </w:rPr>
        <w:t xml:space="preserve"> </w:t>
      </w:r>
      <w:r w:rsidR="00B33CAA" w:rsidRPr="007E736F">
        <w:rPr>
          <w:rFonts w:ascii="Book Antiqua" w:hAnsi="Book Antiqua"/>
          <w:sz w:val="24"/>
          <w:szCs w:val="24"/>
        </w:rPr>
        <w:t>December 5, 2013</w:t>
      </w:r>
      <w:bookmarkEnd w:id="4"/>
      <w:bookmarkEnd w:id="5"/>
    </w:p>
    <w:p w:rsidR="00325F8C" w:rsidRPr="002965B4" w:rsidRDefault="00325F8C" w:rsidP="001A4D5A">
      <w:pPr>
        <w:spacing w:after="0" w:line="360" w:lineRule="auto"/>
        <w:rPr>
          <w:rFonts w:ascii="Book Antiqua" w:eastAsia="宋体" w:hAnsi="Book Antiqua"/>
          <w:b/>
          <w:color w:val="000000"/>
          <w:sz w:val="24"/>
          <w:lang w:eastAsia="zh-CN"/>
        </w:rPr>
      </w:pPr>
    </w:p>
    <w:p w:rsidR="00325F8C" w:rsidRPr="002F6685" w:rsidRDefault="00325F8C" w:rsidP="001A4D5A">
      <w:pPr>
        <w:spacing w:after="0" w:line="360" w:lineRule="auto"/>
        <w:rPr>
          <w:rFonts w:ascii="Book Antiqua" w:eastAsia="宋体" w:hAnsi="Book Antiqua"/>
          <w:b/>
          <w:color w:val="000000"/>
          <w:sz w:val="24"/>
          <w:lang w:eastAsia="zh-CN"/>
        </w:rPr>
      </w:pPr>
      <w:r w:rsidRPr="002F6685">
        <w:rPr>
          <w:rFonts w:ascii="Book Antiqua" w:hAnsi="Book Antiqua"/>
          <w:b/>
          <w:color w:val="000000"/>
          <w:sz w:val="24"/>
        </w:rPr>
        <w:t>Published online:</w:t>
      </w:r>
    </w:p>
    <w:p w:rsidR="00325F8C" w:rsidRPr="00EA2066" w:rsidRDefault="00325F8C" w:rsidP="001A4D5A">
      <w:pPr>
        <w:widowControl/>
        <w:wordWrap/>
        <w:autoSpaceDE/>
        <w:autoSpaceDN/>
        <w:spacing w:after="0" w:line="360" w:lineRule="auto"/>
        <w:rPr>
          <w:rFonts w:ascii="Book Antiqua" w:eastAsia="宋体" w:hAnsi="Book Antiqua"/>
          <w:b/>
          <w:color w:val="000000"/>
          <w:kern w:val="0"/>
          <w:sz w:val="24"/>
          <w:szCs w:val="24"/>
          <w:lang w:val="en-GB" w:eastAsia="zh-CN"/>
        </w:rPr>
      </w:pPr>
    </w:p>
    <w:p w:rsidR="00325F8C" w:rsidRPr="0019392D" w:rsidRDefault="00325F8C" w:rsidP="001A4D5A">
      <w:pPr>
        <w:wordWrap/>
        <w:snapToGrid w:val="0"/>
        <w:spacing w:after="0" w:line="360" w:lineRule="auto"/>
        <w:textAlignment w:val="baseline"/>
        <w:rPr>
          <w:rFonts w:ascii="Book Antiqua" w:eastAsia="宋体" w:hAnsi="Book Antiqua"/>
          <w:b/>
          <w:color w:val="000000"/>
          <w:kern w:val="0"/>
          <w:sz w:val="24"/>
          <w:szCs w:val="24"/>
          <w:lang w:eastAsia="zh-CN"/>
        </w:rPr>
      </w:pPr>
      <w:r w:rsidRPr="002F6685">
        <w:rPr>
          <w:rFonts w:ascii="Book Antiqua" w:hAnsi="Book Antiqua"/>
          <w:b/>
          <w:color w:val="000000"/>
          <w:kern w:val="0"/>
          <w:sz w:val="24"/>
          <w:szCs w:val="24"/>
        </w:rPr>
        <w:t>Abstract</w:t>
      </w:r>
    </w:p>
    <w:p w:rsidR="00325F8C" w:rsidRDefault="00325F8C" w:rsidP="001A4D5A">
      <w:pPr>
        <w:wordWrap/>
        <w:adjustRightInd w:val="0"/>
        <w:snapToGrid w:val="0"/>
        <w:spacing w:after="0" w:line="360" w:lineRule="auto"/>
        <w:textAlignment w:val="baseline"/>
        <w:rPr>
          <w:rFonts w:ascii="Book Antiqua" w:eastAsia="宋体" w:hAnsi="Book Antiqua"/>
          <w:color w:val="000000"/>
          <w:kern w:val="0"/>
          <w:sz w:val="24"/>
          <w:szCs w:val="24"/>
          <w:lang w:eastAsia="zh-CN"/>
        </w:rPr>
      </w:pPr>
      <w:r w:rsidRPr="002F6685">
        <w:rPr>
          <w:rFonts w:ascii="Book Antiqua" w:hAnsi="Book Antiqua"/>
          <w:color w:val="000000"/>
          <w:kern w:val="0"/>
          <w:sz w:val="24"/>
          <w:szCs w:val="24"/>
        </w:rPr>
        <w:lastRenderedPageBreak/>
        <w:t xml:space="preserve">Single-port laparoscopic surgery (SPLS) is implemented through a tailored minimal single incision through which a number of laparoscopic instruments access. Introduction of operation-customized port system, utilization of a camera without a separate external light, and instruments with different lengths has brought the favorable environment for SPLS. However, performing SPLS still creates several hardships compared to multiport laparoscopic surgery; a single-port system inevitably leads to clashing of surgical instruments due to crowding. To overcome such difficulties, investigators has developed novel concepts and maneuvers, including the concept of inverse triangulation and the maneuvers of pivoting, spreading out dissection, hanging suture, and </w:t>
      </w:r>
      <w:proofErr w:type="spellStart"/>
      <w:r w:rsidRPr="002F6685">
        <w:rPr>
          <w:rFonts w:ascii="Book Antiqua" w:hAnsi="Book Antiqua"/>
          <w:color w:val="000000"/>
          <w:kern w:val="0"/>
          <w:sz w:val="24"/>
          <w:szCs w:val="24"/>
        </w:rPr>
        <w:t>transluminal</w:t>
      </w:r>
      <w:proofErr w:type="spellEnd"/>
      <w:r w:rsidRPr="002F6685">
        <w:rPr>
          <w:rFonts w:ascii="Book Antiqua" w:hAnsi="Book Antiqua"/>
          <w:color w:val="000000"/>
          <w:kern w:val="0"/>
          <w:sz w:val="24"/>
          <w:szCs w:val="24"/>
        </w:rPr>
        <w:t xml:space="preserve"> traction. The final destination of SPLS is expected to be a completely seamless operation, maximizing the minimal invasiveness. Specimen extraction through the umbilicus can undermine </w:t>
      </w:r>
      <w:proofErr w:type="spellStart"/>
      <w:r w:rsidRPr="002F6685">
        <w:rPr>
          <w:rFonts w:ascii="Book Antiqua" w:hAnsi="Book Antiqua"/>
          <w:color w:val="000000"/>
          <w:kern w:val="0"/>
          <w:sz w:val="24"/>
          <w:szCs w:val="24"/>
        </w:rPr>
        <w:t>cosmesis</w:t>
      </w:r>
      <w:proofErr w:type="spellEnd"/>
      <w:r w:rsidRPr="002F6685">
        <w:rPr>
          <w:rFonts w:ascii="Book Antiqua" w:hAnsi="Book Antiqua"/>
          <w:color w:val="000000"/>
          <w:kern w:val="0"/>
          <w:sz w:val="24"/>
          <w:szCs w:val="24"/>
        </w:rPr>
        <w:t xml:space="preserve"> by inducing a larger incision. </w:t>
      </w:r>
      <w:proofErr w:type="gramStart"/>
      <w:r w:rsidRPr="002F6685">
        <w:rPr>
          <w:rFonts w:ascii="Book Antiqua" w:hAnsi="Book Antiqua"/>
          <w:color w:val="000000"/>
          <w:kern w:val="0"/>
          <w:sz w:val="24"/>
          <w:szCs w:val="24"/>
        </w:rPr>
        <w:t xml:space="preserve">Therefore, hybrid laparoscopic technique, which combined laparoscopic surgical technique with natural orifice specimen extraction (NOSE) – </w:t>
      </w:r>
      <w:r w:rsidRPr="002F6685">
        <w:rPr>
          <w:rFonts w:ascii="Book Antiqua" w:hAnsi="Book Antiqua"/>
          <w:i/>
          <w:color w:val="000000"/>
          <w:kern w:val="0"/>
          <w:sz w:val="24"/>
          <w:szCs w:val="24"/>
        </w:rPr>
        <w:t>i.e.</w:t>
      </w:r>
      <w:r w:rsidRPr="002F6685">
        <w:rPr>
          <w:rFonts w:ascii="Book Antiqua" w:hAnsi="Book Antiqua"/>
          <w:color w:val="000000"/>
          <w:kern w:val="0"/>
          <w:sz w:val="24"/>
          <w:szCs w:val="24"/>
        </w:rPr>
        <w:t xml:space="preserve"> </w:t>
      </w:r>
      <w:proofErr w:type="spellStart"/>
      <w:r w:rsidRPr="002F6685">
        <w:rPr>
          <w:rFonts w:ascii="Book Antiqua" w:hAnsi="Book Antiqua"/>
          <w:color w:val="000000"/>
          <w:kern w:val="0"/>
          <w:sz w:val="24"/>
          <w:szCs w:val="24"/>
        </w:rPr>
        <w:t>transvaginal</w:t>
      </w:r>
      <w:proofErr w:type="spellEnd"/>
      <w:r w:rsidRPr="002F6685">
        <w:rPr>
          <w:rFonts w:ascii="Book Antiqua" w:hAnsi="Book Antiqua"/>
          <w:color w:val="000000"/>
          <w:kern w:val="0"/>
          <w:sz w:val="24"/>
          <w:szCs w:val="24"/>
        </w:rPr>
        <w:t xml:space="preserve"> or </w:t>
      </w:r>
      <w:proofErr w:type="spellStart"/>
      <w:r w:rsidRPr="002F6685">
        <w:rPr>
          <w:rFonts w:ascii="Book Antiqua" w:hAnsi="Book Antiqua"/>
          <w:color w:val="000000"/>
          <w:kern w:val="0"/>
          <w:sz w:val="24"/>
          <w:szCs w:val="24"/>
        </w:rPr>
        <w:t>transanal</w:t>
      </w:r>
      <w:proofErr w:type="spellEnd"/>
      <w:r w:rsidRPr="002F6685">
        <w:rPr>
          <w:rFonts w:ascii="Book Antiqua" w:hAnsi="Book Antiqua"/>
          <w:color w:val="000000"/>
          <w:kern w:val="0"/>
          <w:sz w:val="24"/>
          <w:szCs w:val="24"/>
        </w:rPr>
        <w:t xml:space="preserve"> route-, has been developed.</w:t>
      </w:r>
      <w:proofErr w:type="gramEnd"/>
      <w:r w:rsidRPr="002F6685">
        <w:rPr>
          <w:rFonts w:ascii="Book Antiqua" w:hAnsi="Book Antiqua"/>
          <w:color w:val="000000"/>
          <w:kern w:val="0"/>
          <w:sz w:val="24"/>
          <w:szCs w:val="24"/>
        </w:rPr>
        <w:t xml:space="preserve"> SPLS and NOSE seemed to be the best combination in pursuit of minimal invasiveness. In the near future, robotic SPLS with natural orifice </w:t>
      </w:r>
      <w:proofErr w:type="spellStart"/>
      <w:r w:rsidRPr="002F6685">
        <w:rPr>
          <w:rFonts w:ascii="Book Antiqua" w:hAnsi="Book Antiqua"/>
          <w:color w:val="000000"/>
          <w:kern w:val="0"/>
          <w:sz w:val="24"/>
          <w:szCs w:val="24"/>
        </w:rPr>
        <w:t>transluminal</w:t>
      </w:r>
      <w:proofErr w:type="spellEnd"/>
      <w:r w:rsidRPr="002F6685">
        <w:rPr>
          <w:rFonts w:ascii="Book Antiqua" w:hAnsi="Book Antiqua"/>
          <w:color w:val="000000"/>
          <w:kern w:val="0"/>
          <w:sz w:val="24"/>
          <w:szCs w:val="24"/>
        </w:rPr>
        <w:t xml:space="preserve"> endoscopic surgery (NOTES)’s way of specimen extraction seems to be pursued. It is expected to provide a completely or nearly complete seamless operation regardless of location of the lesion in the abdomen.</w:t>
      </w:r>
    </w:p>
    <w:p w:rsidR="00325F8C" w:rsidRDefault="00325F8C" w:rsidP="001A4D5A">
      <w:pPr>
        <w:wordWrap/>
        <w:adjustRightInd w:val="0"/>
        <w:snapToGrid w:val="0"/>
        <w:spacing w:after="0" w:line="360" w:lineRule="auto"/>
        <w:textAlignment w:val="baseline"/>
        <w:rPr>
          <w:rFonts w:ascii="Book Antiqua" w:eastAsia="宋体" w:hAnsi="Book Antiqua"/>
          <w:color w:val="000000"/>
          <w:kern w:val="0"/>
          <w:sz w:val="24"/>
          <w:szCs w:val="24"/>
          <w:lang w:eastAsia="zh-CN"/>
        </w:rPr>
      </w:pPr>
    </w:p>
    <w:p w:rsidR="00325F8C" w:rsidRDefault="00325F8C" w:rsidP="001A4D5A">
      <w:pPr>
        <w:rPr>
          <w:rFonts w:ascii="Book Antiqua" w:hAnsi="Book Antiqua" w:cs="宋体"/>
          <w:color w:val="000000"/>
          <w:sz w:val="24"/>
        </w:rPr>
      </w:pPr>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 xml:space="preserve">2013 </w:t>
      </w:r>
      <w:proofErr w:type="spellStart"/>
      <w:r>
        <w:rPr>
          <w:rFonts w:ascii="Book Antiqua" w:hAnsi="Book Antiqua" w:cs="宋体"/>
          <w:color w:val="000000"/>
          <w:sz w:val="24"/>
        </w:rPr>
        <w:t>Baishideng</w:t>
      </w:r>
      <w:proofErr w:type="spellEnd"/>
      <w:r>
        <w:rPr>
          <w:rFonts w:ascii="Book Antiqua" w:hAnsi="Book Antiqua" w:cs="宋体"/>
          <w:color w:val="000000"/>
          <w:sz w:val="24"/>
        </w:rPr>
        <w:t xml:space="preserve"> Publishing Group Co., Limited. All rights reserved.</w:t>
      </w:r>
    </w:p>
    <w:p w:rsidR="00325F8C" w:rsidRPr="005B4C59" w:rsidRDefault="00325F8C" w:rsidP="001A4D5A">
      <w:pPr>
        <w:wordWrap/>
        <w:snapToGrid w:val="0"/>
        <w:spacing w:after="0" w:line="360" w:lineRule="auto"/>
        <w:textAlignment w:val="baseline"/>
        <w:rPr>
          <w:rFonts w:ascii="Book Antiqua" w:eastAsia="宋体" w:hAnsi="Book Antiqua"/>
          <w:color w:val="000000"/>
          <w:kern w:val="0"/>
          <w:sz w:val="24"/>
          <w:szCs w:val="24"/>
          <w:lang w:eastAsia="zh-CN"/>
        </w:rPr>
      </w:pPr>
    </w:p>
    <w:p w:rsidR="00325F8C" w:rsidRDefault="00325F8C" w:rsidP="001A4D5A">
      <w:pPr>
        <w:wordWrap/>
        <w:snapToGrid w:val="0"/>
        <w:spacing w:after="0" w:line="360" w:lineRule="auto"/>
        <w:textAlignment w:val="baseline"/>
        <w:rPr>
          <w:rFonts w:ascii="Book Antiqua" w:eastAsia="宋体" w:hAnsi="Book Antiqua"/>
          <w:b/>
          <w:color w:val="000000"/>
          <w:kern w:val="0"/>
          <w:sz w:val="24"/>
          <w:szCs w:val="24"/>
          <w:lang w:eastAsia="zh-CN"/>
        </w:rPr>
      </w:pPr>
      <w:r w:rsidRPr="006F2D44">
        <w:rPr>
          <w:rFonts w:ascii="Book Antiqua" w:hAnsi="Book Antiqua"/>
          <w:b/>
          <w:color w:val="000000"/>
          <w:kern w:val="0"/>
          <w:sz w:val="24"/>
          <w:szCs w:val="24"/>
        </w:rPr>
        <w:t>Key</w:t>
      </w:r>
      <w:r w:rsidRPr="006F2D44">
        <w:rPr>
          <w:rFonts w:ascii="Book Antiqua" w:eastAsia="宋体" w:hAnsi="Book Antiqua"/>
          <w:b/>
          <w:color w:val="000000"/>
          <w:kern w:val="0"/>
          <w:sz w:val="24"/>
          <w:szCs w:val="24"/>
          <w:lang w:eastAsia="zh-CN"/>
        </w:rPr>
        <w:t xml:space="preserve"> </w:t>
      </w:r>
      <w:r w:rsidRPr="006F2D44">
        <w:rPr>
          <w:rFonts w:ascii="Book Antiqua" w:hAnsi="Book Antiqua"/>
          <w:b/>
          <w:color w:val="000000"/>
          <w:kern w:val="0"/>
          <w:sz w:val="24"/>
          <w:szCs w:val="24"/>
        </w:rPr>
        <w:t>words</w:t>
      </w:r>
      <w:r w:rsidRPr="002F6685">
        <w:rPr>
          <w:rFonts w:ascii="Book Antiqua" w:hAnsi="Book Antiqua"/>
          <w:color w:val="000000"/>
          <w:kern w:val="0"/>
          <w:sz w:val="24"/>
          <w:szCs w:val="24"/>
        </w:rPr>
        <w:t xml:space="preserve">: </w:t>
      </w:r>
      <w:r w:rsidRPr="006F2D44">
        <w:rPr>
          <w:rFonts w:ascii="Book Antiqua" w:hAnsi="Book Antiqua"/>
          <w:caps/>
          <w:color w:val="000000"/>
          <w:kern w:val="0"/>
          <w:sz w:val="24"/>
          <w:szCs w:val="24"/>
        </w:rPr>
        <w:t>c</w:t>
      </w:r>
      <w:r w:rsidRPr="002F6685">
        <w:rPr>
          <w:rFonts w:ascii="Book Antiqua" w:hAnsi="Book Antiqua"/>
          <w:color w:val="000000"/>
          <w:kern w:val="0"/>
          <w:sz w:val="24"/>
          <w:szCs w:val="24"/>
        </w:rPr>
        <w:t>olorectal neoplasms</w:t>
      </w:r>
      <w:r>
        <w:rPr>
          <w:rFonts w:ascii="Book Antiqua" w:eastAsia="宋体" w:hAnsi="Book Antiqua"/>
          <w:color w:val="000000"/>
          <w:kern w:val="0"/>
          <w:sz w:val="24"/>
          <w:szCs w:val="24"/>
          <w:lang w:eastAsia="zh-CN"/>
        </w:rPr>
        <w:t>;</w:t>
      </w:r>
      <w:r w:rsidRPr="002F6685">
        <w:rPr>
          <w:rFonts w:ascii="Book Antiqua" w:hAnsi="Book Antiqua"/>
          <w:color w:val="000000"/>
          <w:kern w:val="0"/>
          <w:sz w:val="24"/>
          <w:szCs w:val="24"/>
        </w:rPr>
        <w:t xml:space="preserve"> </w:t>
      </w:r>
      <w:r w:rsidRPr="006F2D44">
        <w:rPr>
          <w:rFonts w:ascii="Book Antiqua" w:hAnsi="Book Antiqua"/>
          <w:caps/>
          <w:color w:val="000000"/>
          <w:kern w:val="0"/>
          <w:sz w:val="24"/>
          <w:szCs w:val="24"/>
        </w:rPr>
        <w:t>c</w:t>
      </w:r>
      <w:r w:rsidRPr="002F6685">
        <w:rPr>
          <w:rFonts w:ascii="Book Antiqua" w:hAnsi="Book Antiqua"/>
          <w:color w:val="000000"/>
          <w:kern w:val="0"/>
          <w:sz w:val="24"/>
          <w:szCs w:val="24"/>
        </w:rPr>
        <w:t>olectomy</w:t>
      </w:r>
      <w:r>
        <w:rPr>
          <w:rFonts w:ascii="Book Antiqua" w:eastAsia="宋体" w:hAnsi="Book Antiqua"/>
          <w:color w:val="000000"/>
          <w:kern w:val="0"/>
          <w:sz w:val="24"/>
          <w:szCs w:val="24"/>
          <w:lang w:eastAsia="zh-CN"/>
        </w:rPr>
        <w:t>;</w:t>
      </w:r>
      <w:r w:rsidRPr="002F6685">
        <w:rPr>
          <w:rFonts w:ascii="Book Antiqua" w:hAnsi="Book Antiqua"/>
          <w:color w:val="000000"/>
          <w:kern w:val="0"/>
          <w:sz w:val="24"/>
          <w:szCs w:val="24"/>
        </w:rPr>
        <w:t xml:space="preserve"> </w:t>
      </w:r>
      <w:r w:rsidRPr="006F2D44">
        <w:rPr>
          <w:rFonts w:ascii="Book Antiqua" w:hAnsi="Book Antiqua"/>
          <w:caps/>
          <w:color w:val="000000"/>
          <w:kern w:val="0"/>
          <w:sz w:val="24"/>
          <w:szCs w:val="24"/>
        </w:rPr>
        <w:t>l</w:t>
      </w:r>
      <w:r w:rsidRPr="002F6685">
        <w:rPr>
          <w:rFonts w:ascii="Book Antiqua" w:hAnsi="Book Antiqua"/>
          <w:color w:val="000000"/>
          <w:kern w:val="0"/>
          <w:sz w:val="24"/>
          <w:szCs w:val="24"/>
        </w:rPr>
        <w:t>aparoscopy</w:t>
      </w:r>
      <w:r>
        <w:rPr>
          <w:rFonts w:ascii="Book Antiqua" w:eastAsia="宋体" w:hAnsi="Book Antiqua"/>
          <w:color w:val="000000"/>
          <w:kern w:val="0"/>
          <w:sz w:val="24"/>
          <w:szCs w:val="24"/>
          <w:lang w:eastAsia="zh-CN"/>
        </w:rPr>
        <w:t>;</w:t>
      </w:r>
      <w:r w:rsidRPr="002F6685">
        <w:rPr>
          <w:rFonts w:ascii="Book Antiqua" w:hAnsi="Book Antiqua"/>
          <w:color w:val="000000"/>
          <w:kern w:val="0"/>
          <w:sz w:val="24"/>
          <w:szCs w:val="24"/>
        </w:rPr>
        <w:t xml:space="preserve"> </w:t>
      </w:r>
      <w:r w:rsidRPr="006F2D44">
        <w:rPr>
          <w:rFonts w:ascii="Book Antiqua" w:hAnsi="Book Antiqua"/>
          <w:caps/>
          <w:color w:val="000000"/>
          <w:kern w:val="0"/>
          <w:sz w:val="24"/>
          <w:szCs w:val="24"/>
        </w:rPr>
        <w:t>n</w:t>
      </w:r>
      <w:r w:rsidRPr="002F6685">
        <w:rPr>
          <w:rFonts w:ascii="Book Antiqua" w:hAnsi="Book Antiqua"/>
          <w:color w:val="000000"/>
          <w:kern w:val="0"/>
          <w:sz w:val="24"/>
          <w:szCs w:val="24"/>
        </w:rPr>
        <w:t>atural orifice endoscopic surgery</w:t>
      </w:r>
      <w:r>
        <w:rPr>
          <w:rFonts w:ascii="Book Antiqua" w:eastAsia="宋体" w:hAnsi="Book Antiqua"/>
          <w:color w:val="000000"/>
          <w:kern w:val="0"/>
          <w:sz w:val="24"/>
          <w:szCs w:val="24"/>
          <w:lang w:eastAsia="zh-CN"/>
        </w:rPr>
        <w:t>;</w:t>
      </w:r>
      <w:r w:rsidRPr="002F6685">
        <w:rPr>
          <w:rFonts w:ascii="Book Antiqua" w:hAnsi="Book Antiqua"/>
          <w:color w:val="000000"/>
          <w:kern w:val="0"/>
          <w:sz w:val="24"/>
          <w:szCs w:val="24"/>
        </w:rPr>
        <w:t xml:space="preserve"> </w:t>
      </w:r>
      <w:r w:rsidRPr="006F2D44">
        <w:rPr>
          <w:rFonts w:ascii="Book Antiqua" w:hAnsi="Book Antiqua"/>
          <w:caps/>
          <w:color w:val="000000"/>
          <w:kern w:val="0"/>
          <w:sz w:val="24"/>
          <w:szCs w:val="24"/>
        </w:rPr>
        <w:t>s</w:t>
      </w:r>
      <w:r w:rsidRPr="002F6685">
        <w:rPr>
          <w:rFonts w:ascii="Book Antiqua" w:hAnsi="Book Antiqua"/>
          <w:color w:val="000000"/>
          <w:kern w:val="0"/>
          <w:sz w:val="24"/>
          <w:szCs w:val="24"/>
        </w:rPr>
        <w:t xml:space="preserve">ingle-port laparoscopic surgery </w:t>
      </w:r>
    </w:p>
    <w:p w:rsidR="00325F8C" w:rsidRPr="006F2D44" w:rsidRDefault="00325F8C" w:rsidP="001A4D5A">
      <w:pPr>
        <w:wordWrap/>
        <w:snapToGrid w:val="0"/>
        <w:spacing w:after="0" w:line="360" w:lineRule="auto"/>
        <w:textAlignment w:val="baseline"/>
        <w:rPr>
          <w:rFonts w:ascii="Book Antiqua" w:eastAsia="宋体" w:hAnsi="Book Antiqua"/>
          <w:b/>
          <w:color w:val="000000"/>
          <w:kern w:val="0"/>
          <w:sz w:val="24"/>
          <w:szCs w:val="24"/>
          <w:lang w:eastAsia="zh-CN"/>
        </w:rPr>
      </w:pPr>
    </w:p>
    <w:p w:rsidR="00325F8C" w:rsidRDefault="00325F8C" w:rsidP="001A4D5A">
      <w:pPr>
        <w:wordWrap/>
        <w:snapToGrid w:val="0"/>
        <w:spacing w:after="0" w:line="360" w:lineRule="auto"/>
        <w:textAlignment w:val="baseline"/>
        <w:rPr>
          <w:rFonts w:ascii="Book Antiqua" w:eastAsia="宋体" w:hAnsi="Book Antiqua"/>
          <w:color w:val="000000"/>
          <w:kern w:val="0"/>
          <w:sz w:val="24"/>
          <w:szCs w:val="24"/>
          <w:lang w:eastAsia="zh-CN"/>
        </w:rPr>
      </w:pPr>
      <w:r w:rsidRPr="002F6685">
        <w:rPr>
          <w:rFonts w:ascii="Book Antiqua" w:hAnsi="Book Antiqua"/>
          <w:b/>
          <w:color w:val="000000"/>
          <w:kern w:val="0"/>
          <w:sz w:val="24"/>
          <w:szCs w:val="24"/>
        </w:rPr>
        <w:t xml:space="preserve">Core tip: </w:t>
      </w:r>
      <w:r w:rsidRPr="002F6685">
        <w:rPr>
          <w:rFonts w:ascii="Book Antiqua" w:hAnsi="Book Antiqua"/>
          <w:color w:val="000000"/>
          <w:kern w:val="0"/>
          <w:sz w:val="24"/>
          <w:szCs w:val="24"/>
        </w:rPr>
        <w:t xml:space="preserve">Single-port laparoscopic surgery (SPLS) has clear-cut benefits in terms of </w:t>
      </w:r>
      <w:proofErr w:type="spellStart"/>
      <w:r w:rsidRPr="002F6685">
        <w:rPr>
          <w:rFonts w:ascii="Book Antiqua" w:hAnsi="Book Antiqua"/>
          <w:color w:val="000000"/>
          <w:kern w:val="0"/>
          <w:sz w:val="24"/>
          <w:szCs w:val="24"/>
        </w:rPr>
        <w:t>cosmesis</w:t>
      </w:r>
      <w:proofErr w:type="spellEnd"/>
      <w:r w:rsidRPr="002F6685">
        <w:rPr>
          <w:rFonts w:ascii="Book Antiqua" w:hAnsi="Book Antiqua"/>
          <w:color w:val="000000"/>
          <w:kern w:val="0"/>
          <w:sz w:val="24"/>
          <w:szCs w:val="24"/>
        </w:rPr>
        <w:t xml:space="preserve"> and reduced wound morbidity. The technical difficulties have been overcome by novel concepts and maneuvers, including the concept of inverse triangulation and the maneuvers of pivoting, spreading out dissection, hanging </w:t>
      </w:r>
      <w:r w:rsidRPr="002F6685">
        <w:rPr>
          <w:rFonts w:ascii="Book Antiqua" w:hAnsi="Book Antiqua"/>
          <w:color w:val="000000"/>
          <w:kern w:val="0"/>
          <w:sz w:val="24"/>
          <w:szCs w:val="24"/>
        </w:rPr>
        <w:lastRenderedPageBreak/>
        <w:t xml:space="preserve">suture, and </w:t>
      </w:r>
      <w:proofErr w:type="spellStart"/>
      <w:r w:rsidRPr="002F6685">
        <w:rPr>
          <w:rFonts w:ascii="Book Antiqua" w:hAnsi="Book Antiqua"/>
          <w:color w:val="000000"/>
          <w:kern w:val="0"/>
          <w:sz w:val="24"/>
          <w:szCs w:val="24"/>
        </w:rPr>
        <w:t>transluminal</w:t>
      </w:r>
      <w:proofErr w:type="spellEnd"/>
      <w:r w:rsidRPr="002F6685">
        <w:rPr>
          <w:rFonts w:ascii="Book Antiqua" w:hAnsi="Book Antiqua"/>
          <w:color w:val="000000"/>
          <w:kern w:val="0"/>
          <w:sz w:val="24"/>
          <w:szCs w:val="24"/>
        </w:rPr>
        <w:t xml:space="preserve"> traction. Cosmetic demerits, caused by the specimen extraction through the single-port site, can be selectively overcome by natural orifice specimen extraction (NOSE), such as using </w:t>
      </w:r>
      <w:proofErr w:type="spellStart"/>
      <w:r w:rsidRPr="002F6685">
        <w:rPr>
          <w:rFonts w:ascii="Book Antiqua" w:hAnsi="Book Antiqua"/>
          <w:color w:val="000000"/>
          <w:kern w:val="0"/>
          <w:sz w:val="24"/>
          <w:szCs w:val="24"/>
        </w:rPr>
        <w:t>transvaginal</w:t>
      </w:r>
      <w:proofErr w:type="spellEnd"/>
      <w:r w:rsidRPr="002F6685">
        <w:rPr>
          <w:rFonts w:ascii="Book Antiqua" w:hAnsi="Book Antiqua"/>
          <w:color w:val="000000"/>
          <w:kern w:val="0"/>
          <w:sz w:val="24"/>
          <w:szCs w:val="24"/>
        </w:rPr>
        <w:t xml:space="preserve"> or </w:t>
      </w:r>
      <w:proofErr w:type="spellStart"/>
      <w:r w:rsidRPr="002F6685">
        <w:rPr>
          <w:rFonts w:ascii="Book Antiqua" w:hAnsi="Book Antiqua"/>
          <w:color w:val="000000"/>
          <w:kern w:val="0"/>
          <w:sz w:val="24"/>
          <w:szCs w:val="24"/>
        </w:rPr>
        <w:t>transanal</w:t>
      </w:r>
      <w:proofErr w:type="spellEnd"/>
      <w:r w:rsidRPr="002F6685">
        <w:rPr>
          <w:rFonts w:ascii="Book Antiqua" w:hAnsi="Book Antiqua"/>
          <w:color w:val="000000"/>
          <w:kern w:val="0"/>
          <w:sz w:val="24"/>
          <w:szCs w:val="24"/>
        </w:rPr>
        <w:t xml:space="preserve"> route. In the near future, robotic SPLS with natural orifice </w:t>
      </w:r>
      <w:proofErr w:type="spellStart"/>
      <w:r w:rsidRPr="002F6685">
        <w:rPr>
          <w:rFonts w:ascii="Book Antiqua" w:hAnsi="Book Antiqua"/>
          <w:color w:val="000000"/>
          <w:kern w:val="0"/>
          <w:sz w:val="24"/>
          <w:szCs w:val="24"/>
        </w:rPr>
        <w:t>transluminal</w:t>
      </w:r>
      <w:proofErr w:type="spellEnd"/>
      <w:r w:rsidRPr="002F6685">
        <w:rPr>
          <w:rFonts w:ascii="Book Antiqua" w:hAnsi="Book Antiqua"/>
          <w:color w:val="000000"/>
          <w:kern w:val="0"/>
          <w:sz w:val="24"/>
          <w:szCs w:val="24"/>
        </w:rPr>
        <w:t xml:space="preserve"> endoscopic surgery (NOTES)’s way of specimen extraction seems to be pursued.</w:t>
      </w:r>
    </w:p>
    <w:p w:rsidR="00325F8C" w:rsidRPr="00635BFB" w:rsidRDefault="00325F8C" w:rsidP="001A4D5A">
      <w:pPr>
        <w:wordWrap/>
        <w:snapToGrid w:val="0"/>
        <w:spacing w:after="0" w:line="360" w:lineRule="auto"/>
        <w:textAlignment w:val="baseline"/>
        <w:rPr>
          <w:rFonts w:ascii="Book Antiqua" w:eastAsia="宋体" w:hAnsi="Book Antiqua"/>
          <w:color w:val="000000"/>
          <w:kern w:val="0"/>
          <w:sz w:val="24"/>
          <w:szCs w:val="24"/>
          <w:lang w:eastAsia="zh-CN"/>
        </w:rPr>
      </w:pPr>
    </w:p>
    <w:p w:rsidR="00325F8C" w:rsidRPr="00E7301E" w:rsidRDefault="00325F8C" w:rsidP="00154AAE">
      <w:pPr>
        <w:spacing w:line="380" w:lineRule="exact"/>
        <w:rPr>
          <w:rFonts w:ascii="Book Antiqua" w:hAnsi="Book Antiqua"/>
          <w:sz w:val="24"/>
        </w:rPr>
      </w:pPr>
      <w:r w:rsidRPr="00635BFB">
        <w:rPr>
          <w:rFonts w:ascii="Book Antiqua" w:hAnsi="Book Antiqua"/>
          <w:color w:val="000000"/>
          <w:kern w:val="0"/>
          <w:sz w:val="24"/>
          <w:szCs w:val="24"/>
        </w:rPr>
        <w:t>Kim SJ, Choi BJ, Lee SC. Overview of single-port laparoscopic surgery for colorectal cancers: Past, present, and the future</w:t>
      </w:r>
      <w:r>
        <w:rPr>
          <w:rFonts w:ascii="Book Antiqua" w:eastAsia="宋体" w:hAnsi="Book Antiqua"/>
          <w:color w:val="000000"/>
          <w:kern w:val="0"/>
          <w:sz w:val="24"/>
          <w:szCs w:val="24"/>
          <w:lang w:eastAsia="zh-CN"/>
        </w:rPr>
        <w:t xml:space="preserve">. </w:t>
      </w:r>
      <w:r w:rsidRPr="00F10758">
        <w:rPr>
          <w:rFonts w:ascii="Book Antiqua" w:hAnsi="Book Antiqua"/>
          <w:i/>
          <w:sz w:val="24"/>
        </w:rPr>
        <w:t xml:space="preserve">World J </w:t>
      </w:r>
      <w:proofErr w:type="spellStart"/>
      <w:r w:rsidRPr="00F10758">
        <w:rPr>
          <w:rFonts w:ascii="Book Antiqua" w:hAnsi="Book Antiqua"/>
          <w:i/>
          <w:sz w:val="24"/>
        </w:rPr>
        <w:t>Gastroenterol</w:t>
      </w:r>
      <w:proofErr w:type="spellEnd"/>
      <w:r w:rsidRPr="00E7301E">
        <w:rPr>
          <w:rFonts w:ascii="Book Antiqua" w:hAnsi="Book Antiqua"/>
          <w:sz w:val="24"/>
        </w:rPr>
        <w:t xml:space="preserve"> 2013; </w:t>
      </w:r>
    </w:p>
    <w:p w:rsidR="00325F8C" w:rsidRDefault="00325F8C" w:rsidP="00154AAE">
      <w:pPr>
        <w:spacing w:after="0" w:line="360" w:lineRule="auto"/>
      </w:pPr>
      <w:r w:rsidRPr="00E7301E">
        <w:rPr>
          <w:rFonts w:ascii="Book Antiqua" w:hAnsi="Book Antiqua"/>
          <w:b/>
          <w:sz w:val="24"/>
        </w:rPr>
        <w:t>Available from:</w:t>
      </w:r>
    </w:p>
    <w:p w:rsidR="00325F8C" w:rsidRPr="00E7301E" w:rsidRDefault="00325F8C" w:rsidP="00154AAE">
      <w:pPr>
        <w:spacing w:after="0" w:line="360" w:lineRule="auto"/>
        <w:rPr>
          <w:rFonts w:ascii="Book Antiqua" w:hAnsi="Book Antiqua"/>
          <w:sz w:val="24"/>
          <w:lang w:val="pt-BR"/>
        </w:rPr>
      </w:pPr>
      <w:r w:rsidRPr="00E7301E">
        <w:rPr>
          <w:rFonts w:ascii="Book Antiqua" w:hAnsi="Book Antiqua"/>
          <w:b/>
          <w:sz w:val="24"/>
          <w:lang w:val="pt-BR"/>
        </w:rPr>
        <w:t xml:space="preserve">DOI: </w:t>
      </w:r>
    </w:p>
    <w:p w:rsidR="00325F8C" w:rsidRPr="00635BFB" w:rsidRDefault="00325F8C" w:rsidP="001A4D5A">
      <w:pPr>
        <w:wordWrap/>
        <w:snapToGrid w:val="0"/>
        <w:spacing w:after="0" w:line="360" w:lineRule="auto"/>
        <w:textAlignment w:val="baseline"/>
        <w:rPr>
          <w:rFonts w:ascii="Book Antiqua" w:eastAsia="宋体" w:hAnsi="Book Antiqua"/>
          <w:b/>
          <w:color w:val="000000"/>
          <w:kern w:val="0"/>
          <w:sz w:val="24"/>
          <w:szCs w:val="24"/>
          <w:lang w:eastAsia="zh-CN"/>
        </w:rPr>
      </w:pPr>
      <w:bookmarkStart w:id="6" w:name="_GoBack"/>
      <w:bookmarkEnd w:id="6"/>
    </w:p>
    <w:p w:rsidR="00325F8C" w:rsidRPr="002F6685" w:rsidRDefault="00325F8C" w:rsidP="001A4D5A">
      <w:pPr>
        <w:wordWrap/>
        <w:snapToGrid w:val="0"/>
        <w:spacing w:after="0" w:line="360" w:lineRule="auto"/>
        <w:textAlignment w:val="baseline"/>
        <w:rPr>
          <w:rFonts w:ascii="Book Antiqua" w:hAnsi="Book Antiqua"/>
          <w:b/>
          <w:caps/>
          <w:color w:val="000000"/>
          <w:kern w:val="0"/>
          <w:sz w:val="24"/>
          <w:szCs w:val="24"/>
        </w:rPr>
      </w:pPr>
      <w:r w:rsidRPr="002F6685">
        <w:rPr>
          <w:rFonts w:ascii="Book Antiqua" w:hAnsi="Book Antiqua"/>
          <w:b/>
          <w:caps/>
          <w:color w:val="000000"/>
          <w:kern w:val="0"/>
          <w:sz w:val="24"/>
          <w:szCs w:val="24"/>
        </w:rPr>
        <w:t>Past: Emerging as a rising hope</w:t>
      </w:r>
    </w:p>
    <w:p w:rsidR="00325F8C" w:rsidRPr="002F6685" w:rsidRDefault="00325F8C" w:rsidP="001A4D5A">
      <w:pPr>
        <w:wordWrap/>
        <w:snapToGrid w:val="0"/>
        <w:spacing w:after="0" w:line="360" w:lineRule="auto"/>
        <w:textAlignment w:val="baseline"/>
        <w:rPr>
          <w:rFonts w:ascii="Book Antiqua" w:hAnsi="Book Antiqua"/>
          <w:color w:val="000000"/>
          <w:kern w:val="0"/>
          <w:sz w:val="24"/>
          <w:szCs w:val="24"/>
        </w:rPr>
      </w:pPr>
      <w:r w:rsidRPr="002F6685">
        <w:rPr>
          <w:rFonts w:ascii="Book Antiqua" w:hAnsi="Book Antiqua"/>
          <w:color w:val="000000"/>
          <w:kern w:val="0"/>
          <w:sz w:val="24"/>
          <w:szCs w:val="24"/>
        </w:rPr>
        <w:t>Laparoscopic surgery did not only cosmetically satisfy patients but also led to improvement in parameters related with short-term operative outcomes, such as reduction in postoperative pain and duration of ileus, quicker postoperative recovery, shorter hospital stay, and earlier return to normal activity</w:t>
      </w:r>
      <w:r w:rsidRPr="002F6685">
        <w:rPr>
          <w:rFonts w:ascii="Book Antiqua" w:hAnsi="Book Antiqua"/>
          <w:noProof/>
          <w:color w:val="000000"/>
          <w:kern w:val="0"/>
          <w:sz w:val="24"/>
          <w:szCs w:val="24"/>
          <w:vertAlign w:val="superscript"/>
        </w:rPr>
        <w:t>[1-7]</w:t>
      </w:r>
      <w:r w:rsidRPr="002F6685">
        <w:rPr>
          <w:rFonts w:ascii="Book Antiqua" w:hAnsi="Book Antiqua"/>
          <w:color w:val="000000"/>
          <w:kern w:val="0"/>
          <w:sz w:val="24"/>
          <w:szCs w:val="24"/>
        </w:rPr>
        <w:t xml:space="preserve">. Furthermore, a randomized clinical trial reported a reduction in tumor relapse following laparoscopic surgery, suggesting long-term oncologic </w:t>
      </w:r>
      <w:proofErr w:type="gramStart"/>
      <w:r w:rsidRPr="002F6685">
        <w:rPr>
          <w:rFonts w:ascii="Book Antiqua" w:hAnsi="Book Antiqua"/>
          <w:color w:val="000000"/>
          <w:kern w:val="0"/>
          <w:sz w:val="24"/>
          <w:szCs w:val="24"/>
        </w:rPr>
        <w:t>benefits</w:t>
      </w:r>
      <w:r w:rsidRPr="002F6685">
        <w:rPr>
          <w:rFonts w:ascii="Book Antiqua" w:hAnsi="Book Antiqua"/>
          <w:noProof/>
          <w:color w:val="000000"/>
          <w:kern w:val="0"/>
          <w:sz w:val="24"/>
          <w:szCs w:val="24"/>
          <w:vertAlign w:val="superscript"/>
        </w:rPr>
        <w:t>[</w:t>
      </w:r>
      <w:proofErr w:type="gramEnd"/>
      <w:r w:rsidRPr="002F6685">
        <w:rPr>
          <w:rFonts w:ascii="Book Antiqua" w:hAnsi="Book Antiqua"/>
          <w:noProof/>
          <w:color w:val="000000"/>
          <w:kern w:val="0"/>
          <w:sz w:val="24"/>
          <w:szCs w:val="24"/>
          <w:vertAlign w:val="superscript"/>
        </w:rPr>
        <w:t>8]</w:t>
      </w:r>
      <w:r w:rsidRPr="002F6685">
        <w:rPr>
          <w:rFonts w:ascii="Book Antiqua" w:hAnsi="Book Antiqua"/>
          <w:color w:val="000000"/>
          <w:kern w:val="0"/>
          <w:sz w:val="24"/>
          <w:szCs w:val="24"/>
        </w:rPr>
        <w:t>. The reasons were attributed to various potential mechanisms, including a lower stress response after surgical trauma, an attenuated cytokine response, minimal tumor handling, accurate application of the no-touch technique, and lower complication rates.</w:t>
      </w:r>
    </w:p>
    <w:p w:rsidR="00325F8C" w:rsidRPr="00013830" w:rsidRDefault="00325F8C" w:rsidP="00013830">
      <w:pPr>
        <w:wordWrap/>
        <w:snapToGrid w:val="0"/>
        <w:spacing w:after="0" w:line="360" w:lineRule="auto"/>
        <w:ind w:firstLineChars="200" w:firstLine="480"/>
        <w:textAlignment w:val="baseline"/>
        <w:rPr>
          <w:rFonts w:ascii="Book Antiqua" w:eastAsia="宋体" w:hAnsi="Book Antiqua"/>
          <w:color w:val="000000"/>
          <w:kern w:val="0"/>
          <w:sz w:val="24"/>
          <w:szCs w:val="24"/>
          <w:lang w:eastAsia="zh-CN"/>
        </w:rPr>
      </w:pPr>
      <w:r w:rsidRPr="002F6685">
        <w:rPr>
          <w:rFonts w:ascii="Book Antiqua" w:hAnsi="Book Antiqua"/>
          <w:color w:val="000000"/>
          <w:kern w:val="0"/>
          <w:sz w:val="24"/>
          <w:szCs w:val="24"/>
        </w:rPr>
        <w:t xml:space="preserve">Conventional laparoscopic surgery (CLS) usually requires 3-6 small incisions for ports. These incisions are not only cosmetically unappealing, but also increase the wound pain and potential wound morbidity, such as abdominal wall bleeding, port-site hernia, and internal organ damage. The ardent pursuit of minimal invasiveness and the increasing recognition of patient’s satisfaction </w:t>
      </w:r>
      <w:proofErr w:type="gramStart"/>
      <w:r w:rsidRPr="002F6685">
        <w:rPr>
          <w:rFonts w:ascii="Book Antiqua" w:hAnsi="Book Antiqua"/>
          <w:color w:val="000000"/>
          <w:kern w:val="0"/>
          <w:sz w:val="24"/>
          <w:szCs w:val="24"/>
        </w:rPr>
        <w:t>has</w:t>
      </w:r>
      <w:proofErr w:type="gramEnd"/>
      <w:r w:rsidRPr="002F6685">
        <w:rPr>
          <w:rFonts w:ascii="Book Antiqua" w:hAnsi="Book Antiqua"/>
          <w:color w:val="000000"/>
          <w:kern w:val="0"/>
          <w:sz w:val="24"/>
          <w:szCs w:val="24"/>
        </w:rPr>
        <w:t xml:space="preserve"> led to the ultimate form of laparoscopic surgery, single port laparoscopic surgery (SPLS). Ever since the first attempt of SPLS hysterectomy in 1992</w:t>
      </w:r>
      <w:r w:rsidRPr="002F6685">
        <w:rPr>
          <w:rFonts w:ascii="Book Antiqua" w:hAnsi="Book Antiqua"/>
          <w:noProof/>
          <w:color w:val="000000"/>
          <w:kern w:val="0"/>
          <w:sz w:val="24"/>
          <w:szCs w:val="24"/>
          <w:vertAlign w:val="superscript"/>
        </w:rPr>
        <w:t>[9]</w:t>
      </w:r>
      <w:r w:rsidRPr="002F6685">
        <w:rPr>
          <w:rFonts w:ascii="Book Antiqua" w:hAnsi="Book Antiqua"/>
          <w:color w:val="000000"/>
          <w:kern w:val="0"/>
          <w:sz w:val="24"/>
          <w:szCs w:val="24"/>
        </w:rPr>
        <w:t xml:space="preserve">, SPLS was adopted by general surgery in procedures such as </w:t>
      </w:r>
      <w:proofErr w:type="gramStart"/>
      <w:r w:rsidRPr="002F6685">
        <w:rPr>
          <w:rFonts w:ascii="Book Antiqua" w:hAnsi="Book Antiqua"/>
          <w:color w:val="000000"/>
          <w:kern w:val="0"/>
          <w:sz w:val="24"/>
          <w:szCs w:val="24"/>
        </w:rPr>
        <w:t>appendectomy</w:t>
      </w:r>
      <w:r w:rsidRPr="002F6685">
        <w:rPr>
          <w:rFonts w:ascii="Book Antiqua" w:hAnsi="Book Antiqua"/>
          <w:noProof/>
          <w:color w:val="000000"/>
          <w:kern w:val="0"/>
          <w:sz w:val="24"/>
          <w:szCs w:val="24"/>
          <w:vertAlign w:val="superscript"/>
        </w:rPr>
        <w:t>[</w:t>
      </w:r>
      <w:proofErr w:type="gramEnd"/>
      <w:r w:rsidRPr="002F6685">
        <w:rPr>
          <w:rFonts w:ascii="Book Antiqua" w:hAnsi="Book Antiqua"/>
          <w:noProof/>
          <w:color w:val="000000"/>
          <w:kern w:val="0"/>
          <w:sz w:val="24"/>
          <w:szCs w:val="24"/>
          <w:vertAlign w:val="superscript"/>
        </w:rPr>
        <w:t>10]</w:t>
      </w:r>
      <w:r w:rsidRPr="002F6685">
        <w:rPr>
          <w:rFonts w:ascii="Book Antiqua" w:hAnsi="Book Antiqua"/>
          <w:color w:val="000000"/>
          <w:kern w:val="0"/>
          <w:sz w:val="24"/>
          <w:szCs w:val="24"/>
        </w:rPr>
        <w:t>, cholecystectomy</w:t>
      </w:r>
      <w:r w:rsidRPr="002F6685">
        <w:rPr>
          <w:rFonts w:ascii="Book Antiqua" w:hAnsi="Book Antiqua"/>
          <w:noProof/>
          <w:color w:val="000000"/>
          <w:kern w:val="0"/>
          <w:sz w:val="24"/>
          <w:szCs w:val="24"/>
          <w:vertAlign w:val="superscript"/>
        </w:rPr>
        <w:t>[11]</w:t>
      </w:r>
      <w:r w:rsidRPr="002F6685">
        <w:rPr>
          <w:rFonts w:ascii="Book Antiqua" w:hAnsi="Book Antiqua"/>
          <w:color w:val="000000"/>
          <w:kern w:val="0"/>
          <w:sz w:val="24"/>
          <w:szCs w:val="24"/>
        </w:rPr>
        <w:t xml:space="preserve">, and </w:t>
      </w:r>
      <w:proofErr w:type="spellStart"/>
      <w:r w:rsidRPr="002F6685">
        <w:rPr>
          <w:rFonts w:ascii="Book Antiqua" w:hAnsi="Book Antiqua"/>
          <w:color w:val="000000"/>
          <w:kern w:val="0"/>
          <w:sz w:val="24"/>
          <w:szCs w:val="24"/>
        </w:rPr>
        <w:t>adrenalectomy</w:t>
      </w:r>
      <w:proofErr w:type="spellEnd"/>
      <w:r w:rsidRPr="002F6685">
        <w:rPr>
          <w:rFonts w:ascii="Book Antiqua" w:hAnsi="Book Antiqua"/>
          <w:noProof/>
          <w:color w:val="000000"/>
          <w:kern w:val="0"/>
          <w:sz w:val="24"/>
          <w:szCs w:val="24"/>
          <w:vertAlign w:val="superscript"/>
        </w:rPr>
        <w:t>[12]</w:t>
      </w:r>
      <w:r w:rsidRPr="002F6685">
        <w:rPr>
          <w:rFonts w:ascii="Book Antiqua" w:hAnsi="Book Antiqua"/>
          <w:color w:val="000000"/>
          <w:kern w:val="0"/>
          <w:sz w:val="24"/>
          <w:szCs w:val="24"/>
        </w:rPr>
        <w:t xml:space="preserve">. Colorectal surgeons were also eager to employ the novel SPLS technique in right </w:t>
      </w:r>
      <w:proofErr w:type="spellStart"/>
      <w:proofErr w:type="gramStart"/>
      <w:r w:rsidRPr="002F6685">
        <w:rPr>
          <w:rFonts w:ascii="Book Antiqua" w:hAnsi="Book Antiqua"/>
          <w:color w:val="000000"/>
          <w:kern w:val="0"/>
          <w:sz w:val="24"/>
          <w:szCs w:val="24"/>
        </w:rPr>
        <w:t>hemicolectomy</w:t>
      </w:r>
      <w:proofErr w:type="spellEnd"/>
      <w:r>
        <w:rPr>
          <w:rFonts w:ascii="Book Antiqua" w:hAnsi="Book Antiqua"/>
          <w:noProof/>
          <w:color w:val="000000"/>
          <w:kern w:val="0"/>
          <w:sz w:val="24"/>
          <w:szCs w:val="24"/>
          <w:vertAlign w:val="superscript"/>
        </w:rPr>
        <w:t>[</w:t>
      </w:r>
      <w:proofErr w:type="gramEnd"/>
      <w:r>
        <w:rPr>
          <w:rFonts w:ascii="Book Antiqua" w:hAnsi="Book Antiqua"/>
          <w:noProof/>
          <w:color w:val="000000"/>
          <w:kern w:val="0"/>
          <w:sz w:val="24"/>
          <w:szCs w:val="24"/>
          <w:vertAlign w:val="superscript"/>
        </w:rPr>
        <w:t>13,</w:t>
      </w:r>
      <w:r w:rsidRPr="002F6685">
        <w:rPr>
          <w:rFonts w:ascii="Book Antiqua" w:hAnsi="Book Antiqua"/>
          <w:noProof/>
          <w:color w:val="000000"/>
          <w:kern w:val="0"/>
          <w:sz w:val="24"/>
          <w:szCs w:val="24"/>
          <w:vertAlign w:val="superscript"/>
        </w:rPr>
        <w:t>14]</w:t>
      </w:r>
      <w:r w:rsidRPr="002F6685">
        <w:rPr>
          <w:rFonts w:ascii="Book Antiqua" w:hAnsi="Book Antiqua"/>
          <w:color w:val="000000"/>
          <w:kern w:val="0"/>
          <w:sz w:val="24"/>
          <w:szCs w:val="24"/>
        </w:rPr>
        <w:t xml:space="preserve">, </w:t>
      </w:r>
      <w:proofErr w:type="spellStart"/>
      <w:r w:rsidRPr="002F6685">
        <w:rPr>
          <w:rFonts w:ascii="Book Antiqua" w:hAnsi="Book Antiqua"/>
          <w:color w:val="000000"/>
          <w:kern w:val="0"/>
          <w:sz w:val="24"/>
          <w:szCs w:val="24"/>
        </w:rPr>
        <w:t>sigmoidectomy</w:t>
      </w:r>
      <w:proofErr w:type="spellEnd"/>
      <w:r>
        <w:rPr>
          <w:rFonts w:ascii="Book Antiqua" w:hAnsi="Book Antiqua"/>
          <w:noProof/>
          <w:color w:val="000000"/>
          <w:kern w:val="0"/>
          <w:sz w:val="24"/>
          <w:szCs w:val="24"/>
          <w:vertAlign w:val="superscript"/>
        </w:rPr>
        <w:t>[15,</w:t>
      </w:r>
      <w:r w:rsidRPr="002F6685">
        <w:rPr>
          <w:rFonts w:ascii="Book Antiqua" w:hAnsi="Book Antiqua"/>
          <w:noProof/>
          <w:color w:val="000000"/>
          <w:kern w:val="0"/>
          <w:sz w:val="24"/>
          <w:szCs w:val="24"/>
          <w:vertAlign w:val="superscript"/>
        </w:rPr>
        <w:t>16]</w:t>
      </w:r>
      <w:r w:rsidRPr="002F6685">
        <w:rPr>
          <w:rFonts w:ascii="Book Antiqua" w:hAnsi="Book Antiqua"/>
          <w:color w:val="000000"/>
          <w:kern w:val="0"/>
          <w:sz w:val="24"/>
          <w:szCs w:val="24"/>
        </w:rPr>
        <w:t>, and total colectomy</w:t>
      </w:r>
      <w:r>
        <w:rPr>
          <w:rFonts w:ascii="Book Antiqua" w:hAnsi="Book Antiqua"/>
          <w:noProof/>
          <w:color w:val="000000"/>
          <w:kern w:val="0"/>
          <w:sz w:val="24"/>
          <w:szCs w:val="24"/>
          <w:vertAlign w:val="superscript"/>
        </w:rPr>
        <w:t>[17,</w:t>
      </w:r>
      <w:r w:rsidRPr="002F6685">
        <w:rPr>
          <w:rFonts w:ascii="Book Antiqua" w:hAnsi="Book Antiqua"/>
          <w:noProof/>
          <w:color w:val="000000"/>
          <w:kern w:val="0"/>
          <w:sz w:val="24"/>
          <w:szCs w:val="24"/>
          <w:vertAlign w:val="superscript"/>
        </w:rPr>
        <w:t>18]</w:t>
      </w:r>
      <w:r w:rsidRPr="002F6685">
        <w:rPr>
          <w:rFonts w:ascii="Book Antiqua" w:hAnsi="Book Antiqua"/>
          <w:color w:val="000000"/>
          <w:kern w:val="0"/>
          <w:sz w:val="24"/>
          <w:szCs w:val="24"/>
        </w:rPr>
        <w:t xml:space="preserve">. The spectrum of </w:t>
      </w:r>
      <w:r w:rsidRPr="002F6685">
        <w:rPr>
          <w:rFonts w:ascii="Book Antiqua" w:hAnsi="Book Antiqua"/>
          <w:color w:val="000000"/>
          <w:kern w:val="0"/>
          <w:sz w:val="24"/>
          <w:szCs w:val="24"/>
        </w:rPr>
        <w:lastRenderedPageBreak/>
        <w:t xml:space="preserve">SPLS applications has extended from benign diseases to malignant colorectal </w:t>
      </w:r>
      <w:proofErr w:type="gramStart"/>
      <w:r w:rsidRPr="002F6685">
        <w:rPr>
          <w:rFonts w:ascii="Book Antiqua" w:hAnsi="Book Antiqua"/>
          <w:color w:val="000000"/>
          <w:kern w:val="0"/>
          <w:sz w:val="24"/>
          <w:szCs w:val="24"/>
        </w:rPr>
        <w:t>cancers</w:t>
      </w:r>
      <w:r>
        <w:rPr>
          <w:rFonts w:ascii="Book Antiqua" w:hAnsi="Book Antiqua"/>
          <w:noProof/>
          <w:color w:val="000000"/>
          <w:kern w:val="0"/>
          <w:sz w:val="24"/>
          <w:szCs w:val="24"/>
          <w:vertAlign w:val="superscript"/>
        </w:rPr>
        <w:t>[</w:t>
      </w:r>
      <w:proofErr w:type="gramEnd"/>
      <w:r>
        <w:rPr>
          <w:rFonts w:ascii="Book Antiqua" w:hAnsi="Book Antiqua"/>
          <w:noProof/>
          <w:color w:val="000000"/>
          <w:kern w:val="0"/>
          <w:sz w:val="24"/>
          <w:szCs w:val="24"/>
          <w:vertAlign w:val="superscript"/>
        </w:rPr>
        <w:t>13,16,</w:t>
      </w:r>
      <w:r w:rsidRPr="002F6685">
        <w:rPr>
          <w:rFonts w:ascii="Book Antiqua" w:hAnsi="Book Antiqua"/>
          <w:noProof/>
          <w:color w:val="000000"/>
          <w:kern w:val="0"/>
          <w:sz w:val="24"/>
          <w:szCs w:val="24"/>
          <w:vertAlign w:val="superscript"/>
        </w:rPr>
        <w:t>19]</w:t>
      </w:r>
      <w:r w:rsidRPr="002F6685">
        <w:rPr>
          <w:rFonts w:ascii="Book Antiqua" w:hAnsi="Book Antiqua"/>
          <w:color w:val="000000"/>
          <w:kern w:val="0"/>
          <w:sz w:val="24"/>
          <w:szCs w:val="24"/>
        </w:rPr>
        <w:t xml:space="preserve"> and the safety and feasibility of SPLS in colorectal surgery is supported by many reports and comparative studies</w:t>
      </w:r>
      <w:r>
        <w:rPr>
          <w:rFonts w:ascii="Book Antiqua" w:hAnsi="Book Antiqua"/>
          <w:noProof/>
          <w:color w:val="000000"/>
          <w:kern w:val="0"/>
          <w:sz w:val="24"/>
          <w:szCs w:val="24"/>
          <w:vertAlign w:val="superscript"/>
        </w:rPr>
        <w:t>[14,</w:t>
      </w:r>
      <w:r w:rsidRPr="002F6685">
        <w:rPr>
          <w:rFonts w:ascii="Book Antiqua" w:hAnsi="Book Antiqua"/>
          <w:noProof/>
          <w:color w:val="000000"/>
          <w:kern w:val="0"/>
          <w:sz w:val="24"/>
          <w:szCs w:val="24"/>
          <w:vertAlign w:val="superscript"/>
        </w:rPr>
        <w:t>20-22]</w:t>
      </w:r>
      <w:r>
        <w:rPr>
          <w:rFonts w:ascii="Book Antiqua" w:hAnsi="Book Antiqua"/>
          <w:color w:val="000000"/>
          <w:kern w:val="0"/>
          <w:sz w:val="24"/>
          <w:szCs w:val="24"/>
        </w:rPr>
        <w:t>.</w:t>
      </w:r>
    </w:p>
    <w:p w:rsidR="00325F8C" w:rsidRPr="002F6685" w:rsidRDefault="00325F8C" w:rsidP="001A4D5A">
      <w:pPr>
        <w:wordWrap/>
        <w:snapToGrid w:val="0"/>
        <w:spacing w:after="0" w:line="360" w:lineRule="auto"/>
        <w:textAlignment w:val="baseline"/>
        <w:rPr>
          <w:rFonts w:ascii="Book Antiqua" w:hAnsi="Book Antiqua"/>
          <w:color w:val="000000"/>
          <w:kern w:val="0"/>
          <w:sz w:val="24"/>
          <w:szCs w:val="24"/>
        </w:rPr>
      </w:pPr>
    </w:p>
    <w:p w:rsidR="00325F8C" w:rsidRPr="002F6685" w:rsidRDefault="00325F8C" w:rsidP="001A4D5A">
      <w:pPr>
        <w:wordWrap/>
        <w:snapToGrid w:val="0"/>
        <w:spacing w:after="0" w:line="360" w:lineRule="auto"/>
        <w:textAlignment w:val="baseline"/>
        <w:rPr>
          <w:rFonts w:ascii="Book Antiqua" w:hAnsi="Book Antiqua"/>
          <w:b/>
          <w:caps/>
          <w:color w:val="000000"/>
          <w:kern w:val="0"/>
          <w:sz w:val="24"/>
          <w:szCs w:val="24"/>
        </w:rPr>
      </w:pPr>
      <w:r w:rsidRPr="002F6685">
        <w:rPr>
          <w:rFonts w:ascii="Book Antiqua" w:hAnsi="Book Antiqua"/>
          <w:b/>
          <w:caps/>
          <w:color w:val="000000"/>
          <w:kern w:val="0"/>
          <w:sz w:val="24"/>
          <w:szCs w:val="24"/>
        </w:rPr>
        <w:t xml:space="preserve">Present: Exclamation and frustration </w:t>
      </w:r>
    </w:p>
    <w:p w:rsidR="00325F8C" w:rsidRPr="00013830" w:rsidRDefault="00325F8C" w:rsidP="001A4D5A">
      <w:pPr>
        <w:wordWrap/>
        <w:snapToGrid w:val="0"/>
        <w:spacing w:after="0" w:line="360" w:lineRule="auto"/>
        <w:textAlignment w:val="baseline"/>
        <w:rPr>
          <w:rFonts w:ascii="Book Antiqua" w:hAnsi="Book Antiqua"/>
          <w:b/>
          <w:i/>
          <w:color w:val="000000"/>
          <w:kern w:val="0"/>
          <w:sz w:val="24"/>
          <w:szCs w:val="24"/>
        </w:rPr>
      </w:pPr>
      <w:r w:rsidRPr="00013830">
        <w:rPr>
          <w:rFonts w:ascii="Book Antiqua" w:hAnsi="Book Antiqua"/>
          <w:b/>
          <w:i/>
          <w:color w:val="000000"/>
          <w:kern w:val="0"/>
          <w:sz w:val="24"/>
          <w:szCs w:val="24"/>
        </w:rPr>
        <w:t>SPLS nomenclature</w:t>
      </w:r>
    </w:p>
    <w:p w:rsidR="00325F8C" w:rsidRPr="002F6685" w:rsidRDefault="00325F8C" w:rsidP="001A4D5A">
      <w:pPr>
        <w:wordWrap/>
        <w:snapToGrid w:val="0"/>
        <w:spacing w:after="0" w:line="360" w:lineRule="auto"/>
        <w:textAlignment w:val="baseline"/>
        <w:rPr>
          <w:rFonts w:ascii="Book Antiqua" w:hAnsi="Book Antiqua"/>
          <w:color w:val="000000"/>
          <w:kern w:val="0"/>
          <w:sz w:val="24"/>
          <w:szCs w:val="24"/>
        </w:rPr>
      </w:pPr>
      <w:r w:rsidRPr="002F6685">
        <w:rPr>
          <w:rFonts w:ascii="Book Antiqua" w:hAnsi="Book Antiqua"/>
          <w:color w:val="000000"/>
          <w:kern w:val="0"/>
          <w:sz w:val="24"/>
          <w:szCs w:val="24"/>
        </w:rPr>
        <w:t xml:space="preserve">The exact nomenclature of laparoscopic surgery, which is performed through only on minimal incision, has not been determined. The surgical procedure has been variously referred depending on the continent, country, hospital, department, and even individual operator (Table 1). In this paper, we referred to it as SPLS, which is the most widely used terminology in </w:t>
      </w:r>
      <w:r>
        <w:rPr>
          <w:rFonts w:ascii="Book Antiqua" w:eastAsia="宋体" w:hAnsi="Book Antiqua"/>
          <w:color w:val="000000"/>
          <w:kern w:val="0"/>
          <w:sz w:val="24"/>
          <w:szCs w:val="24"/>
          <w:lang w:eastAsia="zh-CN"/>
        </w:rPr>
        <w:t xml:space="preserve">South </w:t>
      </w:r>
      <w:r w:rsidRPr="002F6685">
        <w:rPr>
          <w:rFonts w:ascii="Book Antiqua" w:hAnsi="Book Antiqua"/>
          <w:color w:val="000000"/>
          <w:kern w:val="0"/>
          <w:sz w:val="24"/>
          <w:szCs w:val="24"/>
        </w:rPr>
        <w:t xml:space="preserve">Korea. </w:t>
      </w:r>
    </w:p>
    <w:p w:rsidR="00325F8C" w:rsidRPr="002F6685" w:rsidRDefault="00325F8C" w:rsidP="001A4D5A">
      <w:pPr>
        <w:wordWrap/>
        <w:snapToGrid w:val="0"/>
        <w:spacing w:after="0" w:line="360" w:lineRule="auto"/>
        <w:textAlignment w:val="baseline"/>
        <w:rPr>
          <w:rFonts w:ascii="Book Antiqua" w:eastAsia="Gulim" w:hAnsi="Book Antiqua"/>
          <w:color w:val="000000"/>
          <w:kern w:val="0"/>
          <w:sz w:val="24"/>
          <w:szCs w:val="24"/>
        </w:rPr>
      </w:pPr>
    </w:p>
    <w:p w:rsidR="00325F8C" w:rsidRPr="00013830" w:rsidRDefault="00325F8C" w:rsidP="001A4D5A">
      <w:pPr>
        <w:wordWrap/>
        <w:snapToGrid w:val="0"/>
        <w:spacing w:after="0" w:line="360" w:lineRule="auto"/>
        <w:textAlignment w:val="baseline"/>
        <w:rPr>
          <w:rFonts w:ascii="Book Antiqua" w:hAnsi="Book Antiqua"/>
          <w:b/>
          <w:i/>
          <w:color w:val="000000"/>
          <w:kern w:val="0"/>
          <w:sz w:val="24"/>
          <w:szCs w:val="24"/>
        </w:rPr>
      </w:pPr>
      <w:r w:rsidRPr="00013830">
        <w:rPr>
          <w:rFonts w:ascii="Book Antiqua" w:hAnsi="Book Antiqua"/>
          <w:b/>
          <w:i/>
          <w:color w:val="000000"/>
          <w:kern w:val="0"/>
          <w:sz w:val="24"/>
          <w:szCs w:val="24"/>
        </w:rPr>
        <w:t>Beneficial effects of SPLS</w:t>
      </w:r>
    </w:p>
    <w:p w:rsidR="00325F8C" w:rsidRPr="002F6685" w:rsidRDefault="00325F8C" w:rsidP="001A4D5A">
      <w:pPr>
        <w:wordWrap/>
        <w:snapToGrid w:val="0"/>
        <w:spacing w:after="0" w:line="360" w:lineRule="auto"/>
        <w:textAlignment w:val="baseline"/>
        <w:rPr>
          <w:rFonts w:ascii="Book Antiqua" w:hAnsi="Book Antiqua"/>
          <w:color w:val="000000"/>
          <w:kern w:val="0"/>
          <w:sz w:val="24"/>
          <w:szCs w:val="24"/>
        </w:rPr>
      </w:pPr>
      <w:r w:rsidRPr="002F6685">
        <w:rPr>
          <w:rFonts w:ascii="Book Antiqua" w:hAnsi="Book Antiqua"/>
          <w:color w:val="000000"/>
          <w:kern w:val="0"/>
          <w:sz w:val="24"/>
          <w:szCs w:val="24"/>
        </w:rPr>
        <w:t>SPLS is implemented through a tailored minimal single incision through which a number of laparoscopic instruments access. This single incision site usually functions as 1) an access port entering into abdominal cavity</w:t>
      </w:r>
      <w:r>
        <w:rPr>
          <w:rFonts w:ascii="Book Antiqua" w:eastAsia="宋体" w:hAnsi="Book Antiqua"/>
          <w:color w:val="000000"/>
          <w:kern w:val="0"/>
          <w:sz w:val="24"/>
          <w:szCs w:val="24"/>
          <w:lang w:eastAsia="zh-CN"/>
        </w:rPr>
        <w:t>;</w:t>
      </w:r>
      <w:r w:rsidRPr="002F6685">
        <w:rPr>
          <w:rFonts w:ascii="Book Antiqua" w:hAnsi="Book Antiqua"/>
          <w:color w:val="000000"/>
          <w:kern w:val="0"/>
          <w:sz w:val="24"/>
          <w:szCs w:val="24"/>
        </w:rPr>
        <w:t xml:space="preserve"> 2) a specimen-extracting orifice</w:t>
      </w:r>
      <w:r>
        <w:rPr>
          <w:rFonts w:ascii="Book Antiqua" w:eastAsia="宋体" w:hAnsi="Book Antiqua"/>
          <w:color w:val="000000"/>
          <w:kern w:val="0"/>
          <w:sz w:val="24"/>
          <w:szCs w:val="24"/>
          <w:lang w:eastAsia="zh-CN"/>
        </w:rPr>
        <w:t>;</w:t>
      </w:r>
      <w:r w:rsidRPr="002F6685">
        <w:rPr>
          <w:rFonts w:ascii="Book Antiqua" w:hAnsi="Book Antiqua"/>
          <w:color w:val="000000"/>
          <w:kern w:val="0"/>
          <w:sz w:val="24"/>
          <w:szCs w:val="24"/>
        </w:rPr>
        <w:t xml:space="preserve"> and 3) a pathway for a drain. The preferred single incision site is the umbilicus. Umbilicus is the thinnest part of the abdomen; has no vessel or nerve; and can be regarded as predetermined, ready-made scar which can hide artificial scar effectively. Furthermore, centrally located, it can provide a shortcut to various intra-abdominal organs in all abdominal quadrants. Other sites besides umbilicus, however, can be utilized as a single incision for various reasons, including abandoning the umbilicus due to possible adhesion and making incision at predetermined ileostomy site. We experienced several cases of </w:t>
      </w:r>
      <w:proofErr w:type="spellStart"/>
      <w:r w:rsidRPr="002F6685">
        <w:rPr>
          <w:rFonts w:ascii="Book Antiqua" w:hAnsi="Book Antiqua"/>
          <w:color w:val="000000"/>
          <w:kern w:val="0"/>
          <w:sz w:val="24"/>
          <w:szCs w:val="24"/>
        </w:rPr>
        <w:t>abdominoperineal</w:t>
      </w:r>
      <w:proofErr w:type="spellEnd"/>
      <w:r w:rsidRPr="002F6685">
        <w:rPr>
          <w:rFonts w:ascii="Book Antiqua" w:hAnsi="Book Antiqua"/>
          <w:color w:val="000000"/>
          <w:kern w:val="0"/>
          <w:sz w:val="24"/>
          <w:szCs w:val="24"/>
        </w:rPr>
        <w:t xml:space="preserve"> resection and low anterior resection using SPLS other than </w:t>
      </w:r>
      <w:proofErr w:type="spellStart"/>
      <w:r w:rsidRPr="002F6685">
        <w:rPr>
          <w:rFonts w:ascii="Book Antiqua" w:hAnsi="Book Antiqua"/>
          <w:color w:val="000000"/>
          <w:kern w:val="0"/>
          <w:sz w:val="24"/>
          <w:szCs w:val="24"/>
        </w:rPr>
        <w:t>transumbilical</w:t>
      </w:r>
      <w:proofErr w:type="spellEnd"/>
      <w:r w:rsidRPr="002F6685">
        <w:rPr>
          <w:rFonts w:ascii="Book Antiqua" w:hAnsi="Book Antiqua"/>
          <w:color w:val="000000"/>
          <w:kern w:val="0"/>
          <w:sz w:val="24"/>
          <w:szCs w:val="24"/>
        </w:rPr>
        <w:t xml:space="preserve"> route due to the latter reason, and found it to be acceptable in terms of operative proficiency and </w:t>
      </w:r>
      <w:proofErr w:type="spellStart"/>
      <w:r w:rsidRPr="002F6685">
        <w:rPr>
          <w:rFonts w:ascii="Book Antiqua" w:hAnsi="Book Antiqua"/>
          <w:color w:val="000000"/>
          <w:kern w:val="0"/>
          <w:sz w:val="24"/>
          <w:szCs w:val="24"/>
        </w:rPr>
        <w:t>cosmesis</w:t>
      </w:r>
      <w:proofErr w:type="spellEnd"/>
      <w:r w:rsidRPr="002F6685">
        <w:rPr>
          <w:rFonts w:ascii="Book Antiqua" w:hAnsi="Book Antiqua"/>
          <w:color w:val="000000"/>
          <w:kern w:val="0"/>
          <w:sz w:val="24"/>
          <w:szCs w:val="24"/>
          <w:vertAlign w:val="superscript"/>
        </w:rPr>
        <w:t>[15]</w:t>
      </w:r>
      <w:r w:rsidRPr="002F6685">
        <w:rPr>
          <w:rFonts w:ascii="Book Antiqua" w:hAnsi="Book Antiqua"/>
          <w:color w:val="000000"/>
          <w:kern w:val="0"/>
          <w:sz w:val="24"/>
          <w:szCs w:val="24"/>
        </w:rPr>
        <w:t>; no wound was identified postoperatively except for the ileostomy site, simulating an even more “scar-less” operation than using the umbilicus.</w:t>
      </w:r>
    </w:p>
    <w:p w:rsidR="00325F8C" w:rsidRPr="002F6685" w:rsidRDefault="00325F8C" w:rsidP="001D3BAA">
      <w:pPr>
        <w:wordWrap/>
        <w:snapToGrid w:val="0"/>
        <w:spacing w:after="0" w:line="360" w:lineRule="auto"/>
        <w:ind w:firstLineChars="200" w:firstLine="480"/>
        <w:textAlignment w:val="baseline"/>
        <w:rPr>
          <w:rFonts w:ascii="Book Antiqua" w:hAnsi="Book Antiqua"/>
          <w:color w:val="000000"/>
          <w:kern w:val="0"/>
          <w:sz w:val="24"/>
          <w:szCs w:val="24"/>
        </w:rPr>
      </w:pPr>
      <w:r w:rsidRPr="002F6685">
        <w:rPr>
          <w:rFonts w:ascii="Book Antiqua" w:hAnsi="Book Antiqua"/>
          <w:color w:val="000000"/>
          <w:kern w:val="0"/>
          <w:sz w:val="24"/>
          <w:szCs w:val="24"/>
        </w:rPr>
        <w:t xml:space="preserve">Besides cosmetic superiority, the potential </w:t>
      </w:r>
      <w:proofErr w:type="gramStart"/>
      <w:r w:rsidRPr="002F6685">
        <w:rPr>
          <w:rFonts w:ascii="Book Antiqua" w:hAnsi="Book Antiqua"/>
          <w:color w:val="000000"/>
          <w:kern w:val="0"/>
          <w:sz w:val="24"/>
          <w:szCs w:val="24"/>
        </w:rPr>
        <w:t>benefits of SPLS is</w:t>
      </w:r>
      <w:proofErr w:type="gramEnd"/>
      <w:r w:rsidRPr="002F6685">
        <w:rPr>
          <w:rFonts w:ascii="Book Antiqua" w:hAnsi="Book Antiqua"/>
          <w:color w:val="000000"/>
          <w:kern w:val="0"/>
          <w:sz w:val="24"/>
          <w:szCs w:val="24"/>
        </w:rPr>
        <w:t xml:space="preserve"> to reduce wound morbidity. The number and overall size of the wound directly affect wound morbidity, such as injuries of vessels, bowel, and other intra-abdominal organs, and </w:t>
      </w:r>
      <w:r w:rsidRPr="002F6685">
        <w:rPr>
          <w:rFonts w:ascii="Book Antiqua" w:hAnsi="Book Antiqua"/>
          <w:color w:val="000000"/>
          <w:kern w:val="0"/>
          <w:sz w:val="24"/>
          <w:szCs w:val="24"/>
        </w:rPr>
        <w:lastRenderedPageBreak/>
        <w:t xml:space="preserve">trocar site </w:t>
      </w:r>
      <w:proofErr w:type="gramStart"/>
      <w:r w:rsidRPr="002F6685">
        <w:rPr>
          <w:rFonts w:ascii="Book Antiqua" w:hAnsi="Book Antiqua"/>
          <w:color w:val="000000"/>
          <w:kern w:val="0"/>
          <w:sz w:val="24"/>
          <w:szCs w:val="24"/>
        </w:rPr>
        <w:t>hernia</w:t>
      </w:r>
      <w:r w:rsidRPr="002F6685">
        <w:rPr>
          <w:rFonts w:ascii="Book Antiqua" w:hAnsi="Book Antiqua"/>
          <w:noProof/>
          <w:color w:val="000000"/>
          <w:kern w:val="0"/>
          <w:sz w:val="24"/>
          <w:szCs w:val="24"/>
          <w:vertAlign w:val="superscript"/>
        </w:rPr>
        <w:t>[</w:t>
      </w:r>
      <w:proofErr w:type="gramEnd"/>
      <w:r w:rsidRPr="002F6685">
        <w:rPr>
          <w:rFonts w:ascii="Book Antiqua" w:hAnsi="Book Antiqua"/>
          <w:noProof/>
          <w:color w:val="000000"/>
          <w:kern w:val="0"/>
          <w:sz w:val="24"/>
          <w:szCs w:val="24"/>
          <w:vertAlign w:val="superscript"/>
        </w:rPr>
        <w:t>23]</w:t>
      </w:r>
      <w:r w:rsidRPr="002F6685">
        <w:rPr>
          <w:rFonts w:ascii="Book Antiqua" w:hAnsi="Book Antiqua"/>
          <w:color w:val="000000"/>
          <w:kern w:val="0"/>
          <w:sz w:val="24"/>
          <w:szCs w:val="24"/>
        </w:rPr>
        <w:t xml:space="preserve">. </w:t>
      </w:r>
      <w:r w:rsidRPr="001D3BAA">
        <w:rPr>
          <w:rFonts w:ascii="Book Antiqua" w:hAnsi="Book Antiqua"/>
          <w:i/>
          <w:color w:val="000000"/>
          <w:kern w:val="0"/>
          <w:sz w:val="24"/>
          <w:szCs w:val="24"/>
        </w:rPr>
        <w:t>Weiss</w:t>
      </w:r>
      <w:r w:rsidRPr="002F6685">
        <w:rPr>
          <w:rFonts w:ascii="Book Antiqua" w:hAnsi="Book Antiqua"/>
          <w:color w:val="000000"/>
          <w:kern w:val="0"/>
          <w:sz w:val="24"/>
          <w:szCs w:val="24"/>
        </w:rPr>
        <w:t xml:space="preserve"> </w:t>
      </w:r>
      <w:r w:rsidRPr="001D3BAA">
        <w:rPr>
          <w:rFonts w:ascii="Book Antiqua" w:hAnsi="Book Antiqua"/>
          <w:i/>
          <w:color w:val="000000"/>
          <w:kern w:val="0"/>
          <w:sz w:val="24"/>
          <w:szCs w:val="24"/>
        </w:rPr>
        <w:t xml:space="preserve">et </w:t>
      </w:r>
      <w:proofErr w:type="gramStart"/>
      <w:r w:rsidRPr="001D3BAA">
        <w:rPr>
          <w:rFonts w:ascii="Book Antiqua" w:hAnsi="Book Antiqua"/>
          <w:i/>
          <w:color w:val="000000"/>
          <w:kern w:val="0"/>
          <w:sz w:val="24"/>
          <w:szCs w:val="24"/>
        </w:rPr>
        <w:t>al</w:t>
      </w:r>
      <w:r w:rsidRPr="002F6685">
        <w:rPr>
          <w:rFonts w:ascii="Book Antiqua" w:hAnsi="Book Antiqua"/>
          <w:noProof/>
          <w:color w:val="000000"/>
          <w:kern w:val="0"/>
          <w:sz w:val="24"/>
          <w:szCs w:val="24"/>
          <w:vertAlign w:val="superscript"/>
        </w:rPr>
        <w:t>[</w:t>
      </w:r>
      <w:proofErr w:type="gramEnd"/>
      <w:r w:rsidRPr="002F6685">
        <w:rPr>
          <w:rFonts w:ascii="Book Antiqua" w:hAnsi="Book Antiqua"/>
          <w:noProof/>
          <w:color w:val="000000"/>
          <w:kern w:val="0"/>
          <w:sz w:val="24"/>
          <w:szCs w:val="24"/>
          <w:vertAlign w:val="superscript"/>
        </w:rPr>
        <w:t>24]</w:t>
      </w:r>
      <w:r w:rsidRPr="002F6685">
        <w:rPr>
          <w:rFonts w:ascii="Book Antiqua" w:hAnsi="Book Antiqua"/>
          <w:color w:val="000000"/>
          <w:kern w:val="0"/>
          <w:sz w:val="24"/>
          <w:szCs w:val="24"/>
        </w:rPr>
        <w:t>, in their analysis of 1145 consecutive series of SPLS, reported that SPLS reduced wound compl</w:t>
      </w:r>
      <w:r>
        <w:rPr>
          <w:rFonts w:ascii="Book Antiqua" w:hAnsi="Book Antiqua"/>
          <w:color w:val="000000"/>
          <w:kern w:val="0"/>
          <w:sz w:val="24"/>
          <w:szCs w:val="24"/>
        </w:rPr>
        <w:t xml:space="preserve">ication more than CLS (2.38% </w:t>
      </w:r>
      <w:proofErr w:type="spellStart"/>
      <w:r w:rsidRPr="001D3BAA">
        <w:rPr>
          <w:rFonts w:ascii="Book Antiqua" w:hAnsi="Book Antiqua"/>
          <w:i/>
          <w:color w:val="000000"/>
          <w:kern w:val="0"/>
          <w:sz w:val="24"/>
          <w:szCs w:val="24"/>
        </w:rPr>
        <w:t>vs</w:t>
      </w:r>
      <w:proofErr w:type="spellEnd"/>
      <w:r w:rsidRPr="002F6685">
        <w:rPr>
          <w:rFonts w:ascii="Book Antiqua" w:hAnsi="Book Antiqua"/>
          <w:color w:val="000000"/>
          <w:kern w:val="0"/>
          <w:sz w:val="24"/>
          <w:szCs w:val="24"/>
        </w:rPr>
        <w:t xml:space="preserve"> 8.45%, </w:t>
      </w:r>
      <w:r w:rsidRPr="002F6685">
        <w:rPr>
          <w:rFonts w:ascii="Book Antiqua" w:hAnsi="Book Antiqua"/>
          <w:i/>
          <w:color w:val="000000"/>
          <w:kern w:val="0"/>
          <w:sz w:val="24"/>
          <w:szCs w:val="24"/>
        </w:rPr>
        <w:t>P</w:t>
      </w:r>
      <w:r w:rsidRPr="002F6685">
        <w:rPr>
          <w:rFonts w:ascii="Book Antiqua" w:hAnsi="Book Antiqua"/>
          <w:color w:val="000000"/>
          <w:kern w:val="0"/>
          <w:sz w:val="24"/>
          <w:szCs w:val="24"/>
        </w:rPr>
        <w:t xml:space="preserve"> = 0.015). </w:t>
      </w:r>
    </w:p>
    <w:p w:rsidR="00325F8C" w:rsidRPr="001D3BAA" w:rsidRDefault="00325F8C" w:rsidP="001D3BAA">
      <w:pPr>
        <w:wordWrap/>
        <w:snapToGrid w:val="0"/>
        <w:spacing w:after="0" w:line="360" w:lineRule="auto"/>
        <w:ind w:firstLineChars="200" w:firstLine="480"/>
        <w:textAlignment w:val="baseline"/>
        <w:rPr>
          <w:rFonts w:ascii="Book Antiqua" w:eastAsia="宋体" w:hAnsi="Book Antiqua"/>
          <w:color w:val="000000"/>
          <w:kern w:val="0"/>
          <w:sz w:val="24"/>
          <w:szCs w:val="24"/>
          <w:lang w:eastAsia="zh-CN"/>
        </w:rPr>
      </w:pPr>
      <w:r w:rsidRPr="002F6685">
        <w:rPr>
          <w:rFonts w:ascii="Book Antiqua" w:hAnsi="Book Antiqua"/>
          <w:color w:val="000000"/>
          <w:kern w:val="0"/>
          <w:sz w:val="24"/>
          <w:szCs w:val="24"/>
        </w:rPr>
        <w:t xml:space="preserve">Other benefits of SPLS over CLS have not determined yet. Until now, a series of comparative studies suggested a number of potential beneﬁts of SPLS, including pain reduction and </w:t>
      </w:r>
      <w:r>
        <w:rPr>
          <w:rFonts w:ascii="Book Antiqua" w:hAnsi="Book Antiqua"/>
          <w:color w:val="000000"/>
          <w:kern w:val="0"/>
          <w:sz w:val="24"/>
          <w:szCs w:val="24"/>
        </w:rPr>
        <w:t xml:space="preserve">fastened postoperative </w:t>
      </w:r>
      <w:proofErr w:type="gramStart"/>
      <w:r>
        <w:rPr>
          <w:rFonts w:ascii="Book Antiqua" w:hAnsi="Book Antiqua"/>
          <w:color w:val="000000"/>
          <w:kern w:val="0"/>
          <w:sz w:val="24"/>
          <w:szCs w:val="24"/>
        </w:rPr>
        <w:t>recovery</w:t>
      </w:r>
      <w:r>
        <w:rPr>
          <w:rFonts w:ascii="Book Antiqua" w:hAnsi="Book Antiqua"/>
          <w:noProof/>
          <w:color w:val="000000"/>
          <w:kern w:val="0"/>
          <w:sz w:val="24"/>
          <w:szCs w:val="24"/>
          <w:vertAlign w:val="superscript"/>
        </w:rPr>
        <w:t>[</w:t>
      </w:r>
      <w:proofErr w:type="gramEnd"/>
      <w:r>
        <w:rPr>
          <w:rFonts w:ascii="Book Antiqua" w:hAnsi="Book Antiqua"/>
          <w:noProof/>
          <w:color w:val="000000"/>
          <w:kern w:val="0"/>
          <w:sz w:val="24"/>
          <w:szCs w:val="24"/>
          <w:vertAlign w:val="superscript"/>
        </w:rPr>
        <w:t>20,</w:t>
      </w:r>
      <w:r w:rsidRPr="002F6685">
        <w:rPr>
          <w:rFonts w:ascii="Book Antiqua" w:hAnsi="Book Antiqua"/>
          <w:noProof/>
          <w:color w:val="000000"/>
          <w:kern w:val="0"/>
          <w:sz w:val="24"/>
          <w:szCs w:val="24"/>
          <w:vertAlign w:val="superscript"/>
        </w:rPr>
        <w:t>25-27]</w:t>
      </w:r>
      <w:r w:rsidRPr="002F6685">
        <w:rPr>
          <w:rFonts w:ascii="Book Antiqua" w:hAnsi="Book Antiqua"/>
          <w:color w:val="000000"/>
          <w:kern w:val="0"/>
          <w:sz w:val="24"/>
          <w:szCs w:val="24"/>
        </w:rPr>
        <w:t>, and others did not</w:t>
      </w:r>
      <w:r w:rsidRPr="002F6685">
        <w:rPr>
          <w:rFonts w:ascii="Book Antiqua" w:hAnsi="Book Antiqua"/>
          <w:noProof/>
          <w:color w:val="000000"/>
          <w:kern w:val="0"/>
          <w:sz w:val="24"/>
          <w:szCs w:val="24"/>
          <w:vertAlign w:val="superscript"/>
        </w:rPr>
        <w:t>[28-31]</w:t>
      </w:r>
      <w:r w:rsidRPr="002F6685">
        <w:rPr>
          <w:rFonts w:ascii="Book Antiqua" w:hAnsi="Book Antiqua"/>
          <w:color w:val="000000"/>
          <w:kern w:val="0"/>
          <w:sz w:val="24"/>
          <w:szCs w:val="24"/>
        </w:rPr>
        <w:t xml:space="preserve">. The severity and duration of pain after an operation influences postoperative recovery, which is reflected by duration before re-initiation of a diet, return to normal activity, and the length of hospital stay. Therefore, the effect of SPLS on postoperative pain needs to be determined first. </w:t>
      </w:r>
      <w:proofErr w:type="spellStart"/>
      <w:r w:rsidRPr="002F6685">
        <w:rPr>
          <w:rFonts w:ascii="Book Antiqua" w:hAnsi="Book Antiqua"/>
          <w:color w:val="000000"/>
          <w:kern w:val="0"/>
          <w:sz w:val="24"/>
          <w:szCs w:val="24"/>
        </w:rPr>
        <w:t>Tsimoyiannis</w:t>
      </w:r>
      <w:proofErr w:type="spellEnd"/>
      <w:r w:rsidRPr="002F6685">
        <w:rPr>
          <w:rFonts w:ascii="Book Antiqua" w:hAnsi="Book Antiqua"/>
          <w:color w:val="000000"/>
          <w:kern w:val="0"/>
          <w:sz w:val="24"/>
          <w:szCs w:val="24"/>
        </w:rPr>
        <w:t xml:space="preserve"> </w:t>
      </w:r>
      <w:r w:rsidRPr="001D3BAA">
        <w:rPr>
          <w:rFonts w:ascii="Book Antiqua" w:hAnsi="Book Antiqua"/>
          <w:i/>
          <w:color w:val="000000"/>
          <w:kern w:val="0"/>
          <w:sz w:val="24"/>
          <w:szCs w:val="24"/>
        </w:rPr>
        <w:t xml:space="preserve">et </w:t>
      </w:r>
      <w:proofErr w:type="gramStart"/>
      <w:r w:rsidRPr="001D3BAA">
        <w:rPr>
          <w:rFonts w:ascii="Book Antiqua" w:hAnsi="Book Antiqua"/>
          <w:i/>
          <w:color w:val="000000"/>
          <w:kern w:val="0"/>
          <w:sz w:val="24"/>
          <w:szCs w:val="24"/>
        </w:rPr>
        <w:t>al</w:t>
      </w:r>
      <w:r w:rsidRPr="002F6685">
        <w:rPr>
          <w:rFonts w:ascii="Book Antiqua" w:hAnsi="Book Antiqua"/>
          <w:noProof/>
          <w:color w:val="000000"/>
          <w:kern w:val="0"/>
          <w:sz w:val="24"/>
          <w:szCs w:val="24"/>
          <w:vertAlign w:val="superscript"/>
        </w:rPr>
        <w:t>[</w:t>
      </w:r>
      <w:proofErr w:type="gramEnd"/>
      <w:r w:rsidRPr="002F6685">
        <w:rPr>
          <w:rFonts w:ascii="Book Antiqua" w:hAnsi="Book Antiqua"/>
          <w:noProof/>
          <w:color w:val="000000"/>
          <w:kern w:val="0"/>
          <w:sz w:val="24"/>
          <w:szCs w:val="24"/>
          <w:vertAlign w:val="superscript"/>
        </w:rPr>
        <w:t>25]</w:t>
      </w:r>
      <w:r w:rsidRPr="002F6685">
        <w:rPr>
          <w:rFonts w:ascii="Book Antiqua" w:hAnsi="Book Antiqua"/>
          <w:color w:val="000000"/>
          <w:kern w:val="0"/>
          <w:sz w:val="24"/>
          <w:szCs w:val="24"/>
        </w:rPr>
        <w:t>, in a randomized controlled trial comparing outcomes following cholecystectomies either by CLS (</w:t>
      </w:r>
      <w:r w:rsidRPr="001D3BAA">
        <w:rPr>
          <w:rFonts w:ascii="Book Antiqua" w:hAnsi="Book Antiqua"/>
          <w:i/>
          <w:color w:val="000000"/>
          <w:kern w:val="0"/>
          <w:sz w:val="24"/>
          <w:szCs w:val="24"/>
        </w:rPr>
        <w:t>n</w:t>
      </w:r>
      <w:r w:rsidRPr="002F6685">
        <w:rPr>
          <w:rFonts w:ascii="Book Antiqua" w:hAnsi="Book Antiqua"/>
          <w:color w:val="000000"/>
          <w:kern w:val="0"/>
          <w:sz w:val="24"/>
          <w:szCs w:val="24"/>
        </w:rPr>
        <w:t xml:space="preserve"> = 20) or SPLS (</w:t>
      </w:r>
      <w:r w:rsidRPr="001D3BAA">
        <w:rPr>
          <w:rFonts w:ascii="Book Antiqua" w:hAnsi="Book Antiqua"/>
          <w:i/>
          <w:color w:val="000000"/>
          <w:kern w:val="0"/>
          <w:sz w:val="24"/>
          <w:szCs w:val="24"/>
        </w:rPr>
        <w:t>n</w:t>
      </w:r>
      <w:r w:rsidRPr="002F6685">
        <w:rPr>
          <w:rFonts w:ascii="Book Antiqua" w:hAnsi="Book Antiqua"/>
          <w:color w:val="000000"/>
          <w:kern w:val="0"/>
          <w:sz w:val="24"/>
          <w:szCs w:val="24"/>
        </w:rPr>
        <w:t xml:space="preserve"> = 20), showed that SPLS more reduced postoperative pain scores. However, prospective, large-scaled clinical trials of the short- and long-term outcomes are essential to determi</w:t>
      </w:r>
      <w:r>
        <w:rPr>
          <w:rFonts w:ascii="Book Antiqua" w:hAnsi="Book Antiqua"/>
          <w:color w:val="000000"/>
          <w:kern w:val="0"/>
          <w:sz w:val="24"/>
          <w:szCs w:val="24"/>
        </w:rPr>
        <w:t>ne the precise effects of SPLS.</w:t>
      </w:r>
    </w:p>
    <w:p w:rsidR="00325F8C" w:rsidRPr="002F6685" w:rsidRDefault="00325F8C" w:rsidP="001D3BAA">
      <w:pPr>
        <w:wordWrap/>
        <w:snapToGrid w:val="0"/>
        <w:spacing w:after="0" w:line="360" w:lineRule="auto"/>
        <w:ind w:firstLineChars="200" w:firstLine="480"/>
        <w:textAlignment w:val="baseline"/>
        <w:rPr>
          <w:rFonts w:ascii="Book Antiqua" w:hAnsi="Book Antiqua"/>
          <w:color w:val="000000"/>
          <w:kern w:val="0"/>
          <w:sz w:val="24"/>
          <w:szCs w:val="24"/>
        </w:rPr>
      </w:pPr>
      <w:r w:rsidRPr="002F6685">
        <w:rPr>
          <w:rFonts w:ascii="Book Antiqua" w:hAnsi="Book Antiqua"/>
          <w:color w:val="000000"/>
          <w:kern w:val="0"/>
          <w:sz w:val="24"/>
          <w:szCs w:val="24"/>
        </w:rPr>
        <w:t xml:space="preserve">SPLS is particularly useful in operations which are aimed at more than two target organs in different quadrants; for the umbilicus provides a shortcut to reach all intra-abdominal organs. Combined appendectomy and cholecystectomy is one of examples. Colorectal surgery involves the most extensive area in the abdomen because the </w:t>
      </w:r>
      <w:proofErr w:type="spellStart"/>
      <w:r w:rsidRPr="002F6685">
        <w:rPr>
          <w:rFonts w:ascii="Book Antiqua" w:hAnsi="Book Antiqua"/>
          <w:color w:val="000000"/>
          <w:kern w:val="0"/>
          <w:sz w:val="24"/>
          <w:szCs w:val="24"/>
        </w:rPr>
        <w:t>colorectum</w:t>
      </w:r>
      <w:proofErr w:type="spellEnd"/>
      <w:r w:rsidRPr="002F6685">
        <w:rPr>
          <w:rFonts w:ascii="Book Antiqua" w:hAnsi="Book Antiqua"/>
          <w:color w:val="000000"/>
          <w:kern w:val="0"/>
          <w:sz w:val="24"/>
          <w:szCs w:val="24"/>
        </w:rPr>
        <w:t xml:space="preserve"> is extensively distributed. Therefore, the merit of SPLS is pronounced in colorectal surgery. Furthermore, SPLS may be the optimal choice in selected patients with a history of multiple abdominal operations. Open or laparoscopic surgery can equally put such patients in the risk of iatrogenic bowel perforation. In these situations, SPLS can be attempted because a single minimal incision provides a safe settlement point from which the dissection can be initiated cautiously.</w:t>
      </w:r>
    </w:p>
    <w:p w:rsidR="00325F8C" w:rsidRPr="002F6685" w:rsidRDefault="00325F8C" w:rsidP="001D3BAA">
      <w:pPr>
        <w:wordWrap/>
        <w:snapToGrid w:val="0"/>
        <w:spacing w:after="0" w:line="360" w:lineRule="auto"/>
        <w:ind w:firstLineChars="200" w:firstLine="480"/>
        <w:textAlignment w:val="baseline"/>
        <w:rPr>
          <w:rFonts w:ascii="Book Antiqua" w:hAnsi="Book Antiqua"/>
          <w:color w:val="000000"/>
          <w:kern w:val="0"/>
          <w:sz w:val="24"/>
          <w:szCs w:val="24"/>
        </w:rPr>
      </w:pPr>
      <w:r w:rsidRPr="002F6685">
        <w:rPr>
          <w:rFonts w:ascii="Book Antiqua" w:hAnsi="Book Antiqua"/>
          <w:color w:val="000000"/>
          <w:kern w:val="0"/>
          <w:sz w:val="24"/>
          <w:szCs w:val="24"/>
        </w:rPr>
        <w:t xml:space="preserve">SPLS poses several challenges, such as the handling of straight instruments in parallel with the laparoscope through a small single incision. </w:t>
      </w:r>
      <w:proofErr w:type="gramStart"/>
      <w:r w:rsidRPr="002F6685">
        <w:rPr>
          <w:rFonts w:ascii="Book Antiqua" w:hAnsi="Book Antiqua"/>
          <w:color w:val="000000"/>
          <w:kern w:val="0"/>
          <w:sz w:val="24"/>
          <w:szCs w:val="24"/>
        </w:rPr>
        <w:t>Technical limitations of instrumentation in SPLS has</w:t>
      </w:r>
      <w:proofErr w:type="gramEnd"/>
      <w:r w:rsidRPr="002F6685">
        <w:rPr>
          <w:rFonts w:ascii="Book Antiqua" w:hAnsi="Book Antiqua"/>
          <w:color w:val="000000"/>
          <w:kern w:val="0"/>
          <w:sz w:val="24"/>
          <w:szCs w:val="24"/>
        </w:rPr>
        <w:t xml:space="preserve"> led to advancement in techniques to overcome the limitations. Such technical advancements are unique to SPLS; difficult or unable to apply to CLS; and therefore show the potential of SPLS to outperform CLS.</w:t>
      </w:r>
    </w:p>
    <w:p w:rsidR="00325F8C" w:rsidRPr="002F6685" w:rsidRDefault="00325F8C" w:rsidP="001A4D5A">
      <w:pPr>
        <w:wordWrap/>
        <w:snapToGrid w:val="0"/>
        <w:spacing w:after="0" w:line="360" w:lineRule="auto"/>
        <w:textAlignment w:val="baseline"/>
        <w:rPr>
          <w:rFonts w:ascii="Book Antiqua" w:hAnsi="Book Antiqua"/>
          <w:b/>
          <w:color w:val="000000"/>
          <w:kern w:val="0"/>
          <w:sz w:val="24"/>
          <w:szCs w:val="24"/>
        </w:rPr>
      </w:pPr>
    </w:p>
    <w:p w:rsidR="00325F8C" w:rsidRPr="001D3BAA" w:rsidRDefault="00325F8C" w:rsidP="001A4D5A">
      <w:pPr>
        <w:wordWrap/>
        <w:snapToGrid w:val="0"/>
        <w:spacing w:after="0" w:line="360" w:lineRule="auto"/>
        <w:textAlignment w:val="baseline"/>
        <w:rPr>
          <w:rFonts w:ascii="Book Antiqua" w:hAnsi="Book Antiqua"/>
          <w:b/>
          <w:i/>
          <w:color w:val="000000"/>
          <w:kern w:val="0"/>
          <w:sz w:val="24"/>
          <w:szCs w:val="24"/>
        </w:rPr>
      </w:pPr>
      <w:r w:rsidRPr="001D3BAA">
        <w:rPr>
          <w:rFonts w:ascii="Book Antiqua" w:hAnsi="Book Antiqua"/>
          <w:b/>
          <w:i/>
          <w:color w:val="000000"/>
          <w:kern w:val="0"/>
          <w:sz w:val="24"/>
          <w:szCs w:val="24"/>
        </w:rPr>
        <w:t>Instrument for SPLS</w:t>
      </w:r>
    </w:p>
    <w:p w:rsidR="00325F8C" w:rsidRPr="002F6685" w:rsidRDefault="00325F8C" w:rsidP="001A4D5A">
      <w:pPr>
        <w:wordWrap/>
        <w:snapToGrid w:val="0"/>
        <w:spacing w:after="0" w:line="360" w:lineRule="auto"/>
        <w:textAlignment w:val="baseline"/>
        <w:rPr>
          <w:rFonts w:ascii="Book Antiqua" w:hAnsi="Book Antiqua"/>
          <w:color w:val="000000"/>
          <w:kern w:val="0"/>
          <w:sz w:val="24"/>
          <w:szCs w:val="24"/>
        </w:rPr>
      </w:pPr>
      <w:r w:rsidRPr="002F6685">
        <w:rPr>
          <w:rFonts w:ascii="Book Antiqua" w:hAnsi="Book Antiqua"/>
          <w:b/>
          <w:color w:val="000000"/>
          <w:kern w:val="0"/>
          <w:sz w:val="24"/>
          <w:szCs w:val="24"/>
        </w:rPr>
        <w:t>Ports</w:t>
      </w:r>
      <w:r>
        <w:rPr>
          <w:rFonts w:ascii="Book Antiqua" w:eastAsia="宋体" w:hAnsi="Book Antiqua"/>
          <w:b/>
          <w:color w:val="000000"/>
          <w:kern w:val="0"/>
          <w:sz w:val="24"/>
          <w:szCs w:val="24"/>
          <w:lang w:eastAsia="zh-CN"/>
        </w:rPr>
        <w:t>:</w:t>
      </w:r>
      <w:r w:rsidRPr="002F6685">
        <w:rPr>
          <w:rFonts w:ascii="Book Antiqua" w:hAnsi="Book Antiqua"/>
          <w:color w:val="000000"/>
          <w:kern w:val="0"/>
          <w:sz w:val="24"/>
          <w:szCs w:val="24"/>
        </w:rPr>
        <w:t xml:space="preserve"> In the beginning, a homemade glove port, which combines a wound retractor and a surgical glove, has been utilized. More recently, commercial single ports, including the OCTO port (</w:t>
      </w:r>
      <w:proofErr w:type="spellStart"/>
      <w:r w:rsidRPr="002F6685">
        <w:rPr>
          <w:rFonts w:ascii="Book Antiqua" w:hAnsi="Book Antiqua"/>
          <w:color w:val="000000"/>
          <w:kern w:val="0"/>
          <w:sz w:val="24"/>
          <w:szCs w:val="24"/>
        </w:rPr>
        <w:t>Dalim</w:t>
      </w:r>
      <w:proofErr w:type="spellEnd"/>
      <w:r w:rsidRPr="002F6685">
        <w:rPr>
          <w:rFonts w:ascii="Book Antiqua" w:hAnsi="Book Antiqua"/>
          <w:color w:val="000000"/>
          <w:kern w:val="0"/>
          <w:sz w:val="24"/>
          <w:szCs w:val="24"/>
        </w:rPr>
        <w:t xml:space="preserve"> medical Co., </w:t>
      </w:r>
      <w:r>
        <w:rPr>
          <w:rFonts w:ascii="Book Antiqua" w:eastAsia="宋体" w:hAnsi="Book Antiqua"/>
          <w:color w:val="000000"/>
          <w:kern w:val="0"/>
          <w:sz w:val="24"/>
          <w:szCs w:val="24"/>
          <w:lang w:eastAsia="zh-CN"/>
        </w:rPr>
        <w:t xml:space="preserve">South </w:t>
      </w:r>
      <w:r w:rsidRPr="002F6685">
        <w:rPr>
          <w:rFonts w:ascii="Book Antiqua" w:hAnsi="Book Antiqua"/>
          <w:color w:val="000000"/>
          <w:kern w:val="0"/>
          <w:sz w:val="24"/>
          <w:szCs w:val="24"/>
        </w:rPr>
        <w:t xml:space="preserve">Korea) and the SILS port (single-incision laparoscopic surgery port, </w:t>
      </w:r>
      <w:proofErr w:type="spellStart"/>
      <w:r w:rsidRPr="002F6685">
        <w:rPr>
          <w:rFonts w:ascii="Book Antiqua" w:hAnsi="Book Antiqua"/>
          <w:color w:val="000000"/>
          <w:kern w:val="0"/>
          <w:sz w:val="24"/>
          <w:szCs w:val="24"/>
        </w:rPr>
        <w:t>Covidien</w:t>
      </w:r>
      <w:proofErr w:type="spellEnd"/>
      <w:r w:rsidRPr="002F6685">
        <w:rPr>
          <w:rFonts w:ascii="Book Antiqua" w:hAnsi="Book Antiqua"/>
          <w:color w:val="000000"/>
          <w:kern w:val="0"/>
          <w:sz w:val="24"/>
          <w:szCs w:val="24"/>
        </w:rPr>
        <w:t>, U</w:t>
      </w:r>
      <w:r>
        <w:rPr>
          <w:rFonts w:ascii="Book Antiqua" w:eastAsia="宋体" w:hAnsi="Book Antiqua"/>
          <w:color w:val="000000"/>
          <w:kern w:val="0"/>
          <w:sz w:val="24"/>
          <w:szCs w:val="24"/>
          <w:lang w:eastAsia="zh-CN"/>
        </w:rPr>
        <w:t>nited States</w:t>
      </w:r>
      <w:r w:rsidRPr="002F6685">
        <w:rPr>
          <w:rFonts w:ascii="Book Antiqua" w:hAnsi="Book Antiqua"/>
          <w:color w:val="000000"/>
          <w:kern w:val="0"/>
          <w:sz w:val="24"/>
          <w:szCs w:val="24"/>
        </w:rPr>
        <w:t xml:space="preserve">) have also been developed and introduced (Figure 1). For convenience, we categorized the single ports into two subtypes depending on detachability; one-piece (SPLS port, R-port </w:t>
      </w:r>
      <w:r w:rsidRPr="001D3BAA">
        <w:rPr>
          <w:rFonts w:ascii="Book Antiqua" w:hAnsi="Book Antiqua"/>
          <w:i/>
          <w:color w:val="000000"/>
          <w:kern w:val="0"/>
          <w:sz w:val="24"/>
          <w:szCs w:val="24"/>
        </w:rPr>
        <w:t>etc.</w:t>
      </w:r>
      <w:r w:rsidRPr="002F6685">
        <w:rPr>
          <w:rFonts w:ascii="Book Antiqua" w:hAnsi="Book Antiqua"/>
          <w:color w:val="000000"/>
          <w:kern w:val="0"/>
          <w:sz w:val="24"/>
          <w:szCs w:val="24"/>
        </w:rPr>
        <w:t xml:space="preserve">) type and two-piece (Glove port, OCTO port </w:t>
      </w:r>
      <w:r w:rsidRPr="001D3BAA">
        <w:rPr>
          <w:rFonts w:ascii="Book Antiqua" w:hAnsi="Book Antiqua"/>
          <w:i/>
          <w:color w:val="000000"/>
          <w:kern w:val="0"/>
          <w:sz w:val="24"/>
          <w:szCs w:val="24"/>
        </w:rPr>
        <w:t>etc</w:t>
      </w:r>
      <w:r w:rsidRPr="002F6685">
        <w:rPr>
          <w:rFonts w:ascii="Book Antiqua" w:hAnsi="Book Antiqua"/>
          <w:color w:val="000000"/>
          <w:kern w:val="0"/>
          <w:sz w:val="24"/>
          <w:szCs w:val="24"/>
        </w:rPr>
        <w:t xml:space="preserve">.) type. We think that the two-piece type is more convenient in colorectal surgery considering the </w:t>
      </w:r>
      <w:proofErr w:type="spellStart"/>
      <w:r w:rsidRPr="002F6685">
        <w:rPr>
          <w:rFonts w:ascii="Book Antiqua" w:hAnsi="Book Antiqua"/>
          <w:color w:val="000000"/>
          <w:kern w:val="0"/>
          <w:sz w:val="24"/>
          <w:szCs w:val="24"/>
        </w:rPr>
        <w:t>comfortability</w:t>
      </w:r>
      <w:proofErr w:type="spellEnd"/>
      <w:r w:rsidRPr="002F6685">
        <w:rPr>
          <w:rFonts w:ascii="Book Antiqua" w:hAnsi="Book Antiqua"/>
          <w:color w:val="000000"/>
          <w:kern w:val="0"/>
          <w:sz w:val="24"/>
          <w:szCs w:val="24"/>
        </w:rPr>
        <w:t xml:space="preserve"> of specimen extraction through the port site. We also classified the single ports into the terminal type and preoccupied type according to the presence of a common channel; it can be called as terminal type when laparoscopic instruments share a common channel in the single port except for their entrance, and called as preoccupied type when each individual laparoscopic instrument has its own independent access to the abdominal cavity. We preferred the terminal type because it can be used with smaller incisions and </w:t>
      </w:r>
      <w:proofErr w:type="gramStart"/>
      <w:r w:rsidRPr="002F6685">
        <w:rPr>
          <w:rFonts w:ascii="Book Antiqua" w:hAnsi="Book Antiqua"/>
          <w:color w:val="000000"/>
          <w:kern w:val="0"/>
          <w:sz w:val="24"/>
          <w:szCs w:val="24"/>
        </w:rPr>
        <w:t>evokes</w:t>
      </w:r>
      <w:proofErr w:type="gramEnd"/>
      <w:r w:rsidRPr="002F6685">
        <w:rPr>
          <w:rFonts w:ascii="Book Antiqua" w:hAnsi="Book Antiqua"/>
          <w:color w:val="000000"/>
          <w:kern w:val="0"/>
          <w:sz w:val="24"/>
          <w:szCs w:val="24"/>
        </w:rPr>
        <w:t xml:space="preserve"> less instrumental clinching. </w:t>
      </w:r>
    </w:p>
    <w:p w:rsidR="00325F8C" w:rsidRPr="002F6685" w:rsidRDefault="00325F8C" w:rsidP="001A4D5A">
      <w:pPr>
        <w:wordWrap/>
        <w:snapToGrid w:val="0"/>
        <w:spacing w:after="0" w:line="360" w:lineRule="auto"/>
        <w:textAlignment w:val="baseline"/>
        <w:rPr>
          <w:rFonts w:ascii="Book Antiqua" w:hAnsi="Book Antiqua"/>
          <w:color w:val="000000"/>
          <w:kern w:val="0"/>
          <w:sz w:val="24"/>
          <w:szCs w:val="24"/>
        </w:rPr>
      </w:pPr>
    </w:p>
    <w:p w:rsidR="00325F8C" w:rsidRPr="002F6685" w:rsidRDefault="00325F8C" w:rsidP="001A4D5A">
      <w:pPr>
        <w:wordWrap/>
        <w:snapToGrid w:val="0"/>
        <w:spacing w:after="0" w:line="360" w:lineRule="auto"/>
        <w:textAlignment w:val="baseline"/>
        <w:rPr>
          <w:rFonts w:ascii="Book Antiqua" w:hAnsi="Book Antiqua"/>
          <w:color w:val="000000"/>
          <w:kern w:val="0"/>
          <w:sz w:val="24"/>
          <w:szCs w:val="24"/>
        </w:rPr>
      </w:pPr>
      <w:r w:rsidRPr="002F6685">
        <w:rPr>
          <w:rFonts w:ascii="Book Antiqua" w:hAnsi="Book Antiqua"/>
          <w:b/>
          <w:color w:val="000000"/>
          <w:kern w:val="0"/>
          <w:sz w:val="24"/>
          <w:szCs w:val="24"/>
        </w:rPr>
        <w:t>Camera</w:t>
      </w:r>
      <w:r>
        <w:rPr>
          <w:rFonts w:ascii="Book Antiqua" w:eastAsia="宋体" w:hAnsi="Book Antiqua"/>
          <w:b/>
          <w:color w:val="000000"/>
          <w:kern w:val="0"/>
          <w:sz w:val="24"/>
          <w:szCs w:val="24"/>
          <w:lang w:eastAsia="zh-CN"/>
        </w:rPr>
        <w:t>:</w:t>
      </w:r>
      <w:r w:rsidRPr="002F6685">
        <w:rPr>
          <w:rFonts w:ascii="Book Antiqua" w:hAnsi="Book Antiqua"/>
          <w:color w:val="000000"/>
          <w:kern w:val="0"/>
          <w:sz w:val="24"/>
          <w:szCs w:val="24"/>
        </w:rPr>
        <w:t xml:space="preserve"> Utilization of a camera without a separate external light not only provides more space externally but also reduces the chance of it being knocked out of place by a surgeon. We prefer a camera with 5-mm diameter due to various reasons, such as taking up lesser space and leaving small incision. The 30-degree telescope provides an extensive vision, especially in the deepest portion of the pelvic cavity.</w:t>
      </w:r>
    </w:p>
    <w:p w:rsidR="00325F8C" w:rsidRPr="002F6685" w:rsidRDefault="00325F8C" w:rsidP="001A4D5A">
      <w:pPr>
        <w:wordWrap/>
        <w:snapToGrid w:val="0"/>
        <w:spacing w:after="0" w:line="360" w:lineRule="auto"/>
        <w:textAlignment w:val="baseline"/>
        <w:rPr>
          <w:rFonts w:ascii="Book Antiqua" w:hAnsi="Book Antiqua"/>
          <w:color w:val="000000"/>
          <w:kern w:val="0"/>
          <w:sz w:val="24"/>
          <w:szCs w:val="24"/>
        </w:rPr>
      </w:pPr>
    </w:p>
    <w:p w:rsidR="00325F8C" w:rsidRPr="002F6685" w:rsidRDefault="00325F8C" w:rsidP="001A4D5A">
      <w:pPr>
        <w:wordWrap/>
        <w:snapToGrid w:val="0"/>
        <w:spacing w:after="0" w:line="360" w:lineRule="auto"/>
        <w:textAlignment w:val="baseline"/>
        <w:rPr>
          <w:rFonts w:ascii="Book Antiqua" w:hAnsi="Book Antiqua"/>
          <w:color w:val="000000"/>
          <w:kern w:val="0"/>
          <w:sz w:val="24"/>
          <w:szCs w:val="24"/>
        </w:rPr>
      </w:pPr>
      <w:r w:rsidRPr="002F6685">
        <w:rPr>
          <w:rFonts w:ascii="Book Antiqua" w:hAnsi="Book Antiqua"/>
          <w:b/>
          <w:color w:val="000000"/>
          <w:kern w:val="0"/>
          <w:sz w:val="24"/>
          <w:szCs w:val="24"/>
        </w:rPr>
        <w:t>Working instruments</w:t>
      </w:r>
      <w:r>
        <w:rPr>
          <w:rFonts w:ascii="Book Antiqua" w:eastAsia="宋体" w:hAnsi="Book Antiqua"/>
          <w:b/>
          <w:color w:val="000000"/>
          <w:kern w:val="0"/>
          <w:sz w:val="24"/>
          <w:szCs w:val="24"/>
          <w:lang w:eastAsia="zh-CN"/>
        </w:rPr>
        <w:t>:</w:t>
      </w:r>
      <w:r w:rsidRPr="002F6685">
        <w:rPr>
          <w:rFonts w:ascii="Book Antiqua" w:hAnsi="Book Antiqua"/>
          <w:color w:val="000000"/>
          <w:kern w:val="0"/>
          <w:sz w:val="24"/>
          <w:szCs w:val="24"/>
        </w:rPr>
        <w:t xml:space="preserve"> As SPLS is based on well-established laparoscopic </w:t>
      </w:r>
      <w:proofErr w:type="gramStart"/>
      <w:r w:rsidRPr="002F6685">
        <w:rPr>
          <w:rFonts w:ascii="Book Antiqua" w:hAnsi="Book Antiqua"/>
          <w:color w:val="000000"/>
          <w:kern w:val="0"/>
          <w:sz w:val="24"/>
          <w:szCs w:val="24"/>
        </w:rPr>
        <w:t>foundation,</w:t>
      </w:r>
      <w:proofErr w:type="gramEnd"/>
      <w:r w:rsidRPr="002F6685">
        <w:rPr>
          <w:rFonts w:ascii="Book Antiqua" w:hAnsi="Book Antiqua"/>
          <w:color w:val="000000"/>
          <w:kern w:val="0"/>
          <w:sz w:val="24"/>
          <w:szCs w:val="24"/>
        </w:rPr>
        <w:t xml:space="preserve"> SPLS can be reproduced using conventional laparoscopic instruments. Fixed straight instruments are usually preferred in SPLS because they can transmit constant force and maintain throughout retraction. Numerous articulating devices, however, have been developed to actively manipulate and fulfill tasks regardless of instrument position. The practical utility of their flexibility raises controversy. Judging from our experience, articulating devices were particularly convenient </w:t>
      </w:r>
      <w:r w:rsidRPr="002F6685">
        <w:rPr>
          <w:rFonts w:ascii="Book Antiqua" w:hAnsi="Book Antiqua"/>
          <w:color w:val="000000"/>
          <w:kern w:val="0"/>
          <w:sz w:val="24"/>
          <w:szCs w:val="24"/>
        </w:rPr>
        <w:lastRenderedPageBreak/>
        <w:t>when utilized with one hand rather than with both hands and/or when applied to the patients with a prominent pelvic promontory. Instruments with l</w:t>
      </w:r>
      <w:r>
        <w:rPr>
          <w:rFonts w:ascii="Book Antiqua" w:hAnsi="Book Antiqua"/>
          <w:color w:val="000000"/>
          <w:kern w:val="0"/>
          <w:sz w:val="24"/>
          <w:szCs w:val="24"/>
        </w:rPr>
        <w:t xml:space="preserve">onger </w:t>
      </w:r>
      <w:r w:rsidRPr="001D3BAA">
        <w:rPr>
          <w:rFonts w:ascii="Book Antiqua" w:hAnsi="Book Antiqua"/>
          <w:color w:val="000000"/>
          <w:kern w:val="0"/>
          <w:sz w:val="24"/>
          <w:szCs w:val="24"/>
        </w:rPr>
        <w:t xml:space="preserve">(44–45 </w:t>
      </w:r>
      <w:r w:rsidRPr="002F6685">
        <w:rPr>
          <w:rFonts w:ascii="Book Antiqua" w:hAnsi="Book Antiqua"/>
          <w:color w:val="000000"/>
          <w:kern w:val="0"/>
          <w:sz w:val="24"/>
          <w:szCs w:val="24"/>
        </w:rPr>
        <w:t>cm) shaft length</w:t>
      </w:r>
      <w:r>
        <w:rPr>
          <w:rFonts w:ascii="Book Antiqua" w:hAnsi="Book Antiqua"/>
          <w:color w:val="000000"/>
          <w:kern w:val="0"/>
          <w:sz w:val="24"/>
          <w:szCs w:val="24"/>
        </w:rPr>
        <w:t>s than conventional devices (33–</w:t>
      </w:r>
      <w:r w:rsidRPr="002F6685">
        <w:rPr>
          <w:rFonts w:ascii="Book Antiqua" w:hAnsi="Book Antiqua"/>
          <w:color w:val="000000"/>
          <w:kern w:val="0"/>
          <w:sz w:val="24"/>
          <w:szCs w:val="24"/>
        </w:rPr>
        <w:t xml:space="preserve">34 cm) are advantageous in the procedures in the left upper quadrant (LUQ), such as splenic flexure dissection. Considerable instrumental clinches occurred outside rather than inside of abdominal cavity. We have overcome the clinches to a large extent using different-length instruments and a reduced bulk camera. </w:t>
      </w:r>
    </w:p>
    <w:p w:rsidR="00325F8C" w:rsidRPr="009C199C" w:rsidRDefault="00325F8C" w:rsidP="001D3BAA">
      <w:pPr>
        <w:wordWrap/>
        <w:snapToGrid w:val="0"/>
        <w:spacing w:after="0" w:line="360" w:lineRule="auto"/>
        <w:ind w:firstLineChars="200" w:firstLine="480"/>
        <w:textAlignment w:val="baseline"/>
        <w:rPr>
          <w:rFonts w:ascii="Book Antiqua" w:eastAsia="宋体" w:hAnsi="Book Antiqua"/>
          <w:color w:val="000000"/>
          <w:kern w:val="0"/>
          <w:sz w:val="24"/>
          <w:szCs w:val="24"/>
          <w:lang w:eastAsia="zh-CN"/>
        </w:rPr>
      </w:pPr>
      <w:r w:rsidRPr="002F6685">
        <w:rPr>
          <w:rFonts w:ascii="Book Antiqua" w:hAnsi="Book Antiqua"/>
          <w:color w:val="000000"/>
          <w:kern w:val="0"/>
          <w:sz w:val="24"/>
          <w:szCs w:val="24"/>
        </w:rPr>
        <w:t xml:space="preserve">An instrument placed through a single port divides the hole in the port into two. Therefore, when an instrument cannot, or is difficult to reach the targeted organ, we recommend </w:t>
      </w:r>
      <w:proofErr w:type="gramStart"/>
      <w:r w:rsidRPr="002F6685">
        <w:rPr>
          <w:rFonts w:ascii="Book Antiqua" w:hAnsi="Book Antiqua"/>
          <w:color w:val="000000"/>
          <w:kern w:val="0"/>
          <w:sz w:val="24"/>
          <w:szCs w:val="24"/>
        </w:rPr>
        <w:t>to draw the instrument completely out of the abdomen and re-insert</w:t>
      </w:r>
      <w:proofErr w:type="gramEnd"/>
      <w:r w:rsidRPr="002F6685">
        <w:rPr>
          <w:rFonts w:ascii="Book Antiqua" w:hAnsi="Book Antiqua"/>
          <w:color w:val="000000"/>
          <w:kern w:val="0"/>
          <w:sz w:val="24"/>
          <w:szCs w:val="24"/>
        </w:rPr>
        <w:t xml:space="preserve"> it into another compartme</w:t>
      </w:r>
      <w:r>
        <w:rPr>
          <w:rFonts w:ascii="Book Antiqua" w:hAnsi="Book Antiqua"/>
          <w:color w:val="000000"/>
          <w:kern w:val="0"/>
          <w:sz w:val="24"/>
          <w:szCs w:val="24"/>
        </w:rPr>
        <w:t>nt bordered by the instrument.</w:t>
      </w:r>
    </w:p>
    <w:p w:rsidR="00325F8C" w:rsidRDefault="00325F8C" w:rsidP="001D3BAA">
      <w:pPr>
        <w:wordWrap/>
        <w:spacing w:after="0" w:line="360" w:lineRule="auto"/>
        <w:textAlignment w:val="baseline"/>
        <w:rPr>
          <w:rFonts w:ascii="Book Antiqua" w:eastAsia="宋体" w:hAnsi="Book Antiqua"/>
          <w:color w:val="000000"/>
          <w:kern w:val="0"/>
          <w:sz w:val="24"/>
          <w:szCs w:val="24"/>
          <w:lang w:eastAsia="zh-CN"/>
        </w:rPr>
      </w:pPr>
    </w:p>
    <w:p w:rsidR="00325F8C" w:rsidRPr="001D3BAA" w:rsidRDefault="00325F8C" w:rsidP="001D3BAA">
      <w:pPr>
        <w:wordWrap/>
        <w:spacing w:after="0" w:line="360" w:lineRule="auto"/>
        <w:textAlignment w:val="baseline"/>
        <w:rPr>
          <w:rFonts w:ascii="Book Antiqua" w:eastAsia="宋体" w:hAnsi="Book Antiqua"/>
          <w:b/>
          <w:i/>
          <w:color w:val="000000"/>
          <w:kern w:val="0"/>
          <w:sz w:val="24"/>
          <w:szCs w:val="24"/>
          <w:lang w:eastAsia="zh-CN"/>
        </w:rPr>
      </w:pPr>
      <w:r w:rsidRPr="001D3BAA">
        <w:rPr>
          <w:rFonts w:ascii="Book Antiqua" w:eastAsia="Gulim" w:hAnsi="Book Antiqua"/>
          <w:b/>
          <w:i/>
          <w:color w:val="000000"/>
          <w:kern w:val="0"/>
          <w:sz w:val="24"/>
          <w:szCs w:val="24"/>
        </w:rPr>
        <w:t>Challenge and response</w:t>
      </w:r>
    </w:p>
    <w:p w:rsidR="00325F8C" w:rsidRPr="002F6685" w:rsidRDefault="00325F8C" w:rsidP="001A4D5A">
      <w:pPr>
        <w:wordWrap/>
        <w:snapToGrid w:val="0"/>
        <w:spacing w:after="0" w:line="360" w:lineRule="auto"/>
        <w:textAlignment w:val="baseline"/>
        <w:rPr>
          <w:rFonts w:ascii="Book Antiqua" w:hAnsi="Book Antiqua"/>
          <w:color w:val="000000"/>
          <w:kern w:val="0"/>
          <w:sz w:val="24"/>
          <w:szCs w:val="24"/>
        </w:rPr>
      </w:pPr>
      <w:r w:rsidRPr="002F6685">
        <w:rPr>
          <w:rFonts w:ascii="Book Antiqua" w:hAnsi="Book Antiqua"/>
          <w:color w:val="000000"/>
          <w:kern w:val="0"/>
          <w:sz w:val="24"/>
          <w:szCs w:val="24"/>
        </w:rPr>
        <w:t>Performing SPLS is more strenuous than CLS. The environment provided by SPLS inevitably results in motion limitations and clashing of surgical instruments due to crowding. Furthermore, SPLS significantly increases the difficulty of colonic exposure and dissection due to inability of triangular dissection which has been considered a cornerstone of laparoscopic surgery. Such difficulties prompted the development of instruments and maneuvers to overcome the limitations. Herein, some of these attempts, including the maneuvers which were ingenuously developed at our institution, will be discussed.</w:t>
      </w:r>
    </w:p>
    <w:p w:rsidR="00325F8C" w:rsidRPr="002F6685" w:rsidRDefault="00325F8C" w:rsidP="001A4D5A">
      <w:pPr>
        <w:wordWrap/>
        <w:snapToGrid w:val="0"/>
        <w:spacing w:after="0" w:line="360" w:lineRule="auto"/>
        <w:textAlignment w:val="baseline"/>
        <w:rPr>
          <w:rFonts w:ascii="Book Antiqua" w:hAnsi="Book Antiqua"/>
          <w:color w:val="000000"/>
          <w:kern w:val="0"/>
          <w:sz w:val="24"/>
          <w:szCs w:val="24"/>
        </w:rPr>
      </w:pPr>
    </w:p>
    <w:p w:rsidR="00325F8C" w:rsidRPr="002F6685" w:rsidRDefault="00325F8C" w:rsidP="001A4D5A">
      <w:pPr>
        <w:wordWrap/>
        <w:snapToGrid w:val="0"/>
        <w:spacing w:after="0" w:line="360" w:lineRule="auto"/>
        <w:textAlignment w:val="baseline"/>
        <w:rPr>
          <w:rFonts w:ascii="Book Antiqua" w:eastAsia="Gulim" w:hAnsi="Book Antiqua"/>
          <w:color w:val="000000"/>
          <w:kern w:val="0"/>
          <w:sz w:val="24"/>
          <w:szCs w:val="24"/>
        </w:rPr>
      </w:pPr>
      <w:r>
        <w:rPr>
          <w:rFonts w:ascii="Book Antiqua" w:hAnsi="Book Antiqua"/>
          <w:b/>
          <w:color w:val="000000"/>
          <w:kern w:val="0"/>
          <w:sz w:val="24"/>
          <w:szCs w:val="24"/>
        </w:rPr>
        <w:t>Inverse triangulation</w:t>
      </w:r>
      <w:r>
        <w:rPr>
          <w:rFonts w:ascii="Book Antiqua" w:eastAsia="宋体" w:hAnsi="Book Antiqua"/>
          <w:b/>
          <w:color w:val="000000"/>
          <w:kern w:val="0"/>
          <w:sz w:val="24"/>
          <w:szCs w:val="24"/>
          <w:lang w:eastAsia="zh-CN"/>
        </w:rPr>
        <w:t>:</w:t>
      </w:r>
      <w:r w:rsidRPr="002F6685">
        <w:rPr>
          <w:rFonts w:ascii="Book Antiqua" w:hAnsi="Book Antiqua"/>
          <w:b/>
          <w:color w:val="000000"/>
          <w:kern w:val="0"/>
          <w:sz w:val="24"/>
          <w:szCs w:val="24"/>
        </w:rPr>
        <w:t xml:space="preserve"> </w:t>
      </w:r>
      <w:r w:rsidRPr="002F6685">
        <w:rPr>
          <w:rFonts w:ascii="Book Antiqua" w:hAnsi="Book Antiqua"/>
          <w:color w:val="000000"/>
          <w:kern w:val="0"/>
          <w:sz w:val="24"/>
          <w:szCs w:val="24"/>
        </w:rPr>
        <w:t>Laparoscopic surgeons have performed convenient traction and dissection using the concept of triangulation. SPLS, however, provides the unfavorable surroundings for triangulation, often resulting in the chopsticks or sword fighting effect due to parallel alignment of instruments. We have attempted to overcome the limitations using a new concept of “inverse triangulation” (Figure 2).</w:t>
      </w:r>
      <w:r w:rsidRPr="002F6685">
        <w:rPr>
          <w:rFonts w:ascii="Book Antiqua" w:eastAsia="Gulim" w:hAnsi="Book Antiqua"/>
          <w:color w:val="000000"/>
          <w:kern w:val="0"/>
          <w:sz w:val="24"/>
          <w:szCs w:val="24"/>
        </w:rPr>
        <w:t xml:space="preserve"> Inverse triangulation refers to the formation of an inverted triangle viewed from the operator; </w:t>
      </w:r>
      <w:r w:rsidRPr="002F6685">
        <w:rPr>
          <w:rFonts w:ascii="Book Antiqua" w:hAnsi="Book Antiqua"/>
          <w:color w:val="000000"/>
          <w:kern w:val="0"/>
          <w:sz w:val="24"/>
          <w:szCs w:val="24"/>
        </w:rPr>
        <w:t xml:space="preserve">one single-incision port site and two instrumental ends which are positioned in a crossing-over pattern comprise three triangles. </w:t>
      </w:r>
      <w:r w:rsidRPr="002F6685">
        <w:rPr>
          <w:rFonts w:ascii="Book Antiqua" w:eastAsia="Gulim" w:hAnsi="Book Antiqua"/>
          <w:color w:val="000000"/>
          <w:kern w:val="0"/>
          <w:sz w:val="24"/>
          <w:szCs w:val="24"/>
        </w:rPr>
        <w:t xml:space="preserve">The two instrumental </w:t>
      </w:r>
      <w:r w:rsidRPr="002F6685">
        <w:rPr>
          <w:rFonts w:ascii="Book Antiqua" w:eastAsia="Gulim" w:hAnsi="Book Antiqua"/>
          <w:color w:val="000000"/>
          <w:kern w:val="0"/>
          <w:sz w:val="24"/>
          <w:szCs w:val="24"/>
        </w:rPr>
        <w:lastRenderedPageBreak/>
        <w:t>ends do not encounter, but assist each other by creating tension. The operation is carried out with the two instruments crossed-over. The surgeon’s right hand holds the left-sided instrument and vice versa. Inverse-triangulation makes it convenient to perform various kinds of laparoscopic procedure, including dissection, traction, and resection. And, inverse triangulation does not increase the umbilical pain because the range of motion of the instruments is restricted within the umbilical port.</w:t>
      </w:r>
    </w:p>
    <w:p w:rsidR="00325F8C" w:rsidRPr="002F6685" w:rsidRDefault="00325F8C" w:rsidP="001A4D5A">
      <w:pPr>
        <w:wordWrap/>
        <w:snapToGrid w:val="0"/>
        <w:spacing w:after="0" w:line="360" w:lineRule="auto"/>
        <w:textAlignment w:val="baseline"/>
        <w:rPr>
          <w:rFonts w:ascii="Book Antiqua" w:eastAsia="Gulim" w:hAnsi="Book Antiqua"/>
          <w:color w:val="000000"/>
          <w:kern w:val="0"/>
          <w:sz w:val="24"/>
          <w:szCs w:val="24"/>
        </w:rPr>
      </w:pPr>
    </w:p>
    <w:p w:rsidR="00325F8C" w:rsidRPr="002F6685" w:rsidRDefault="00325F8C" w:rsidP="001A4D5A">
      <w:pPr>
        <w:wordWrap/>
        <w:spacing w:after="0" w:line="360" w:lineRule="auto"/>
        <w:textAlignment w:val="baseline"/>
        <w:rPr>
          <w:rFonts w:ascii="Book Antiqua" w:eastAsia="Gulim" w:hAnsi="Book Antiqua"/>
          <w:color w:val="000000"/>
          <w:kern w:val="0"/>
          <w:sz w:val="24"/>
          <w:szCs w:val="24"/>
        </w:rPr>
      </w:pPr>
      <w:r>
        <w:rPr>
          <w:rFonts w:ascii="Book Antiqua" w:eastAsia="Gulim" w:hAnsi="Book Antiqua"/>
          <w:b/>
          <w:color w:val="000000"/>
          <w:kern w:val="0"/>
          <w:sz w:val="24"/>
          <w:szCs w:val="24"/>
        </w:rPr>
        <w:t>Pivoting</w:t>
      </w:r>
      <w:r>
        <w:rPr>
          <w:rFonts w:ascii="Book Antiqua" w:eastAsia="宋体" w:hAnsi="Book Antiqua"/>
          <w:b/>
          <w:color w:val="000000"/>
          <w:kern w:val="0"/>
          <w:sz w:val="24"/>
          <w:szCs w:val="24"/>
          <w:lang w:eastAsia="zh-CN"/>
        </w:rPr>
        <w:t>:</w:t>
      </w:r>
      <w:r w:rsidRPr="002F6685">
        <w:rPr>
          <w:rFonts w:ascii="Book Antiqua" w:eastAsia="Gulim" w:hAnsi="Book Antiqua"/>
          <w:b/>
          <w:color w:val="000000"/>
          <w:kern w:val="0"/>
          <w:sz w:val="24"/>
          <w:szCs w:val="24"/>
        </w:rPr>
        <w:t xml:space="preserve"> </w:t>
      </w:r>
      <w:proofErr w:type="spellStart"/>
      <w:r w:rsidRPr="002F6685">
        <w:rPr>
          <w:rFonts w:ascii="Book Antiqua" w:eastAsia="Gulim" w:hAnsi="Book Antiqua"/>
          <w:color w:val="000000"/>
          <w:kern w:val="0"/>
          <w:sz w:val="24"/>
          <w:szCs w:val="24"/>
        </w:rPr>
        <w:t>Colorectum</w:t>
      </w:r>
      <w:proofErr w:type="spellEnd"/>
      <w:r w:rsidRPr="002F6685">
        <w:rPr>
          <w:rFonts w:ascii="Book Antiqua" w:eastAsia="Gulim" w:hAnsi="Book Antiqua"/>
          <w:color w:val="000000"/>
          <w:kern w:val="0"/>
          <w:sz w:val="24"/>
          <w:szCs w:val="24"/>
        </w:rPr>
        <w:t xml:space="preserve"> is located extensively in </w:t>
      </w:r>
      <w:r w:rsidRPr="002F6685">
        <w:rPr>
          <w:rFonts w:ascii="Book Antiqua" w:hAnsi="Book Antiqua"/>
          <w:color w:val="000000"/>
          <w:kern w:val="0"/>
          <w:sz w:val="24"/>
          <w:szCs w:val="24"/>
        </w:rPr>
        <w:t xml:space="preserve">four </w:t>
      </w:r>
      <w:r w:rsidRPr="002F6685">
        <w:rPr>
          <w:rFonts w:ascii="Book Antiqua" w:eastAsia="Gulim" w:hAnsi="Book Antiqua"/>
          <w:color w:val="000000"/>
          <w:kern w:val="0"/>
          <w:sz w:val="24"/>
          <w:szCs w:val="24"/>
        </w:rPr>
        <w:t xml:space="preserve">quadrants of the abdomen, </w:t>
      </w:r>
      <w:r w:rsidRPr="002F6685">
        <w:rPr>
          <w:rFonts w:ascii="Book Antiqua" w:hAnsi="Book Antiqua"/>
          <w:color w:val="000000"/>
          <w:kern w:val="0"/>
          <w:sz w:val="24"/>
          <w:szCs w:val="24"/>
        </w:rPr>
        <w:t>and the umbilicus is located in the center of four quadrants.</w:t>
      </w:r>
      <w:r w:rsidRPr="002F6685">
        <w:rPr>
          <w:rFonts w:ascii="Book Antiqua" w:eastAsia="Gulim" w:hAnsi="Book Antiqua"/>
          <w:color w:val="000000"/>
          <w:kern w:val="0"/>
          <w:sz w:val="24"/>
          <w:szCs w:val="24"/>
        </w:rPr>
        <w:t xml:space="preserve"> Therefore, a pan-abdominal approach without additional incisions is possible through the umbilicus</w:t>
      </w:r>
      <w:r w:rsidRPr="002F6685">
        <w:rPr>
          <w:rFonts w:ascii="Book Antiqua" w:hAnsi="Book Antiqua"/>
          <w:color w:val="000000"/>
          <w:kern w:val="0"/>
          <w:sz w:val="24"/>
          <w:szCs w:val="24"/>
        </w:rPr>
        <w:t xml:space="preserve">. Furthermore, SPLS is advantageous in the operation which includes more than two target organs in different quadrants, such as combining </w:t>
      </w:r>
      <w:proofErr w:type="spellStart"/>
      <w:r w:rsidRPr="002F6685">
        <w:rPr>
          <w:rFonts w:ascii="Book Antiqua" w:hAnsi="Book Antiqua"/>
          <w:color w:val="000000"/>
          <w:kern w:val="0"/>
          <w:sz w:val="24"/>
          <w:szCs w:val="24"/>
        </w:rPr>
        <w:t>splenectomy</w:t>
      </w:r>
      <w:proofErr w:type="spellEnd"/>
      <w:r w:rsidRPr="002F6685">
        <w:rPr>
          <w:rFonts w:ascii="Book Antiqua" w:hAnsi="Book Antiqua"/>
          <w:color w:val="000000"/>
          <w:kern w:val="0"/>
          <w:sz w:val="24"/>
          <w:szCs w:val="24"/>
        </w:rPr>
        <w:t xml:space="preserve"> and appendectomy. </w:t>
      </w:r>
      <w:r w:rsidRPr="002F6685">
        <w:rPr>
          <w:rFonts w:ascii="Book Antiqua" w:eastAsia="Gulim" w:hAnsi="Book Antiqua"/>
          <w:color w:val="000000"/>
          <w:kern w:val="0"/>
          <w:sz w:val="24"/>
          <w:szCs w:val="24"/>
        </w:rPr>
        <w:t xml:space="preserve">The only requirements </w:t>
      </w:r>
      <w:r w:rsidRPr="002F6685">
        <w:rPr>
          <w:rFonts w:ascii="Book Antiqua" w:hAnsi="Book Antiqua"/>
          <w:color w:val="000000"/>
          <w:kern w:val="0"/>
          <w:sz w:val="24"/>
          <w:szCs w:val="24"/>
        </w:rPr>
        <w:t>in such a situation</w:t>
      </w:r>
      <w:r w:rsidRPr="002F6685">
        <w:rPr>
          <w:rFonts w:ascii="Book Antiqua" w:eastAsia="Gulim" w:hAnsi="Book Antiqua"/>
          <w:color w:val="000000"/>
          <w:kern w:val="0"/>
          <w:sz w:val="24"/>
          <w:szCs w:val="24"/>
        </w:rPr>
        <w:t xml:space="preserve"> are positional changes of </w:t>
      </w:r>
      <w:r w:rsidRPr="002F6685">
        <w:rPr>
          <w:rFonts w:ascii="Book Antiqua" w:hAnsi="Book Antiqua"/>
          <w:color w:val="000000"/>
          <w:kern w:val="0"/>
          <w:sz w:val="24"/>
          <w:szCs w:val="24"/>
        </w:rPr>
        <w:t>the patient</w:t>
      </w:r>
      <w:r w:rsidRPr="002F6685">
        <w:rPr>
          <w:rFonts w:ascii="Book Antiqua" w:eastAsia="Gulim" w:hAnsi="Book Antiqua"/>
          <w:color w:val="000000"/>
          <w:kern w:val="0"/>
          <w:sz w:val="24"/>
          <w:szCs w:val="24"/>
        </w:rPr>
        <w:t xml:space="preserve"> and shifts of operation members.</w:t>
      </w:r>
    </w:p>
    <w:p w:rsidR="00325F8C" w:rsidRPr="002F6685" w:rsidRDefault="00325F8C" w:rsidP="001A4D5A">
      <w:pPr>
        <w:wordWrap/>
        <w:spacing w:after="0" w:line="360" w:lineRule="auto"/>
        <w:textAlignment w:val="baseline"/>
        <w:rPr>
          <w:rFonts w:ascii="Book Antiqua" w:eastAsia="Gulim" w:hAnsi="Book Antiqua"/>
          <w:color w:val="000000"/>
          <w:kern w:val="0"/>
          <w:sz w:val="24"/>
          <w:szCs w:val="24"/>
        </w:rPr>
      </w:pPr>
    </w:p>
    <w:p w:rsidR="00325F8C" w:rsidRPr="002F6685" w:rsidRDefault="00325F8C" w:rsidP="001A4D5A">
      <w:pPr>
        <w:wordWrap/>
        <w:spacing w:after="0" w:line="360" w:lineRule="auto"/>
        <w:textAlignment w:val="baseline"/>
        <w:rPr>
          <w:rFonts w:ascii="Book Antiqua" w:eastAsia="Gulim" w:hAnsi="Book Antiqua"/>
          <w:color w:val="000000"/>
          <w:kern w:val="0"/>
          <w:sz w:val="24"/>
          <w:szCs w:val="24"/>
        </w:rPr>
      </w:pPr>
      <w:r w:rsidRPr="002F6685">
        <w:rPr>
          <w:rFonts w:ascii="Book Antiqua" w:eastAsia="Gulim" w:hAnsi="Book Antiqua"/>
          <w:b/>
          <w:color w:val="000000"/>
          <w:kern w:val="0"/>
          <w:sz w:val="24"/>
          <w:szCs w:val="24"/>
        </w:rPr>
        <w:t>Spreading out dissection</w:t>
      </w:r>
      <w:r>
        <w:rPr>
          <w:rFonts w:ascii="Book Antiqua" w:eastAsia="宋体" w:hAnsi="Book Antiqua"/>
          <w:b/>
          <w:color w:val="000000"/>
          <w:kern w:val="0"/>
          <w:sz w:val="24"/>
          <w:szCs w:val="24"/>
          <w:lang w:eastAsia="zh-CN"/>
        </w:rPr>
        <w:t>:</w:t>
      </w:r>
      <w:r w:rsidRPr="002F6685">
        <w:rPr>
          <w:rFonts w:ascii="Book Antiqua" w:eastAsia="Gulim" w:hAnsi="Book Antiqua"/>
          <w:b/>
          <w:color w:val="000000"/>
          <w:kern w:val="0"/>
          <w:sz w:val="24"/>
          <w:szCs w:val="24"/>
        </w:rPr>
        <w:t xml:space="preserve"> </w:t>
      </w:r>
      <w:r w:rsidRPr="002F6685">
        <w:rPr>
          <w:rFonts w:ascii="Book Antiqua" w:hAnsi="Book Antiqua"/>
          <w:color w:val="000000"/>
          <w:kern w:val="0"/>
          <w:sz w:val="24"/>
          <w:szCs w:val="24"/>
        </w:rPr>
        <w:t>Whether it is laparoscopy or open surgery, the operation of the patient with multiple adhesions demands a great deal of hard works.</w:t>
      </w:r>
      <w:r w:rsidRPr="002F6685">
        <w:rPr>
          <w:rFonts w:ascii="Book Antiqua" w:eastAsia="Gulim" w:hAnsi="Book Antiqua"/>
          <w:color w:val="000000"/>
          <w:kern w:val="0"/>
          <w:sz w:val="24"/>
          <w:szCs w:val="24"/>
        </w:rPr>
        <w:t xml:space="preserve"> In CLS, </w:t>
      </w:r>
      <w:r w:rsidRPr="002F6685">
        <w:rPr>
          <w:rFonts w:ascii="Book Antiqua" w:hAnsi="Book Antiqua"/>
          <w:color w:val="000000"/>
          <w:kern w:val="0"/>
          <w:sz w:val="24"/>
          <w:szCs w:val="24"/>
        </w:rPr>
        <w:t>even if a port for camera is successfully entered,</w:t>
      </w:r>
      <w:r w:rsidRPr="002F6685">
        <w:rPr>
          <w:rFonts w:ascii="Book Antiqua" w:eastAsia="Gulim" w:hAnsi="Book Antiqua"/>
          <w:color w:val="000000"/>
          <w:kern w:val="0"/>
          <w:sz w:val="24"/>
          <w:szCs w:val="24"/>
        </w:rPr>
        <w:t xml:space="preserve"> insertion of an additional port far apart from the camera port can be threatening due to potential risk of intestinal injuries. However, SPLS has an advantage over CLS in that it does not require risky additional port insertion; </w:t>
      </w:r>
      <w:r w:rsidRPr="002F6685">
        <w:rPr>
          <w:rFonts w:ascii="Book Antiqua" w:hAnsi="Book Antiqua"/>
          <w:color w:val="000000"/>
          <w:kern w:val="0"/>
          <w:sz w:val="24"/>
          <w:szCs w:val="24"/>
        </w:rPr>
        <w:t>only after securement of single-port access,</w:t>
      </w:r>
      <w:r w:rsidRPr="002F6685">
        <w:rPr>
          <w:rFonts w:ascii="Book Antiqua" w:eastAsia="Gulim" w:hAnsi="Book Antiqua"/>
          <w:color w:val="000000"/>
          <w:kern w:val="0"/>
          <w:sz w:val="24"/>
          <w:szCs w:val="24"/>
        </w:rPr>
        <w:t xml:space="preserve"> dissection of adherent tissue can be </w:t>
      </w:r>
      <w:r w:rsidRPr="002F6685">
        <w:rPr>
          <w:rFonts w:ascii="Book Antiqua" w:hAnsi="Book Antiqua"/>
          <w:color w:val="000000"/>
          <w:kern w:val="0"/>
          <w:sz w:val="24"/>
          <w:szCs w:val="24"/>
        </w:rPr>
        <w:t>expanded</w:t>
      </w:r>
      <w:r w:rsidRPr="002F6685">
        <w:rPr>
          <w:rFonts w:ascii="Book Antiqua" w:eastAsia="Gulim" w:hAnsi="Book Antiqua"/>
          <w:color w:val="000000"/>
          <w:kern w:val="0"/>
          <w:sz w:val="24"/>
          <w:szCs w:val="24"/>
        </w:rPr>
        <w:t xml:space="preserve"> from the single-port site with safety.</w:t>
      </w:r>
    </w:p>
    <w:p w:rsidR="00325F8C" w:rsidRPr="002F6685" w:rsidRDefault="00325F8C" w:rsidP="001A4D5A">
      <w:pPr>
        <w:wordWrap/>
        <w:spacing w:after="0" w:line="360" w:lineRule="auto"/>
        <w:textAlignment w:val="baseline"/>
        <w:rPr>
          <w:rFonts w:ascii="Book Antiqua" w:eastAsia="Gulim" w:hAnsi="Book Antiqua"/>
          <w:color w:val="000000"/>
          <w:kern w:val="0"/>
          <w:sz w:val="24"/>
          <w:szCs w:val="24"/>
        </w:rPr>
      </w:pPr>
    </w:p>
    <w:p w:rsidR="00325F8C" w:rsidRPr="002F6685" w:rsidRDefault="00325F8C" w:rsidP="001A4D5A">
      <w:pPr>
        <w:wordWrap/>
        <w:spacing w:after="0" w:line="360" w:lineRule="auto"/>
        <w:textAlignment w:val="baseline"/>
        <w:rPr>
          <w:rFonts w:ascii="Book Antiqua" w:hAnsi="Book Antiqua"/>
          <w:color w:val="000000"/>
          <w:kern w:val="0"/>
          <w:sz w:val="24"/>
          <w:szCs w:val="24"/>
        </w:rPr>
      </w:pPr>
      <w:r>
        <w:rPr>
          <w:rFonts w:ascii="Book Antiqua" w:eastAsia="Gulim" w:hAnsi="Book Antiqua"/>
          <w:b/>
          <w:color w:val="000000"/>
          <w:kern w:val="0"/>
          <w:sz w:val="24"/>
          <w:szCs w:val="24"/>
        </w:rPr>
        <w:t>Hanging suture</w:t>
      </w:r>
      <w:r>
        <w:rPr>
          <w:rFonts w:ascii="Book Antiqua" w:eastAsia="宋体" w:hAnsi="Book Antiqua"/>
          <w:b/>
          <w:color w:val="000000"/>
          <w:kern w:val="0"/>
          <w:sz w:val="24"/>
          <w:szCs w:val="24"/>
          <w:lang w:eastAsia="zh-CN"/>
        </w:rPr>
        <w:t>:</w:t>
      </w:r>
      <w:r w:rsidRPr="002F6685">
        <w:rPr>
          <w:rFonts w:ascii="Book Antiqua" w:eastAsia="Gulim" w:hAnsi="Book Antiqua"/>
          <w:b/>
          <w:color w:val="000000"/>
          <w:kern w:val="0"/>
          <w:sz w:val="24"/>
          <w:szCs w:val="24"/>
        </w:rPr>
        <w:t xml:space="preserve"> </w:t>
      </w:r>
      <w:r w:rsidRPr="002F6685">
        <w:rPr>
          <w:rFonts w:ascii="Book Antiqua" w:eastAsia="Gulim" w:hAnsi="Book Antiqua"/>
          <w:color w:val="000000"/>
          <w:kern w:val="0"/>
          <w:sz w:val="24"/>
          <w:szCs w:val="24"/>
        </w:rPr>
        <w:t xml:space="preserve">Application of a hanging suture is helpful when sustained </w:t>
      </w:r>
      <w:r w:rsidRPr="002F6685">
        <w:rPr>
          <w:rFonts w:ascii="Book Antiqua" w:hAnsi="Book Antiqua"/>
          <w:color w:val="000000"/>
          <w:kern w:val="0"/>
          <w:sz w:val="24"/>
          <w:szCs w:val="24"/>
        </w:rPr>
        <w:t>maintenance</w:t>
      </w:r>
      <w:r w:rsidRPr="002F6685">
        <w:rPr>
          <w:rFonts w:ascii="Book Antiqua" w:eastAsia="Gulim" w:hAnsi="Book Antiqua"/>
          <w:color w:val="000000"/>
          <w:kern w:val="0"/>
          <w:sz w:val="24"/>
          <w:szCs w:val="24"/>
        </w:rPr>
        <w:t xml:space="preserve"> of the visual field </w:t>
      </w:r>
      <w:r w:rsidRPr="002F6685">
        <w:rPr>
          <w:rFonts w:ascii="Book Antiqua" w:hAnsi="Book Antiqua"/>
          <w:color w:val="000000"/>
          <w:kern w:val="0"/>
          <w:sz w:val="24"/>
          <w:szCs w:val="24"/>
        </w:rPr>
        <w:t>overcoming an obstacle</w:t>
      </w:r>
      <w:r w:rsidRPr="002F6685">
        <w:rPr>
          <w:rFonts w:ascii="Book Antiqua" w:eastAsia="Gulim" w:hAnsi="Book Antiqua"/>
          <w:color w:val="000000"/>
          <w:kern w:val="0"/>
          <w:sz w:val="24"/>
          <w:szCs w:val="24"/>
        </w:rPr>
        <w:t xml:space="preserve"> is required. For example, the </w:t>
      </w:r>
      <w:r w:rsidRPr="002F6685">
        <w:rPr>
          <w:rFonts w:ascii="Book Antiqua" w:hAnsi="Book Antiqua"/>
          <w:color w:val="000000"/>
          <w:kern w:val="0"/>
          <w:sz w:val="24"/>
          <w:szCs w:val="24"/>
        </w:rPr>
        <w:t xml:space="preserve">practice </w:t>
      </w:r>
      <w:r w:rsidRPr="002F6685">
        <w:rPr>
          <w:rFonts w:ascii="Book Antiqua" w:eastAsia="Gulim" w:hAnsi="Book Antiqua"/>
          <w:color w:val="000000"/>
          <w:kern w:val="0"/>
          <w:sz w:val="24"/>
          <w:szCs w:val="24"/>
        </w:rPr>
        <w:t xml:space="preserve">of total </w:t>
      </w:r>
      <w:proofErr w:type="spellStart"/>
      <w:r w:rsidRPr="002F6685">
        <w:rPr>
          <w:rFonts w:ascii="Book Antiqua" w:eastAsia="Gulim" w:hAnsi="Book Antiqua"/>
          <w:color w:val="000000"/>
          <w:kern w:val="0"/>
          <w:sz w:val="24"/>
          <w:szCs w:val="24"/>
        </w:rPr>
        <w:t>mesorectal</w:t>
      </w:r>
      <w:proofErr w:type="spellEnd"/>
      <w:r w:rsidRPr="002F6685">
        <w:rPr>
          <w:rFonts w:ascii="Book Antiqua" w:eastAsia="Gulim" w:hAnsi="Book Antiqua"/>
          <w:color w:val="000000"/>
          <w:kern w:val="0"/>
          <w:sz w:val="24"/>
          <w:szCs w:val="24"/>
        </w:rPr>
        <w:t xml:space="preserve"> excision (TME) for rectal cancer is limited during SPLS due to narrow pelvic cavity and </w:t>
      </w:r>
      <w:r w:rsidRPr="002F6685">
        <w:rPr>
          <w:rFonts w:ascii="Book Antiqua" w:hAnsi="Book Antiqua"/>
          <w:color w:val="000000"/>
          <w:kern w:val="0"/>
          <w:sz w:val="24"/>
          <w:szCs w:val="24"/>
        </w:rPr>
        <w:t>hindering</w:t>
      </w:r>
      <w:r w:rsidRPr="002F6685">
        <w:rPr>
          <w:rFonts w:ascii="Book Antiqua" w:eastAsia="Gulim" w:hAnsi="Book Antiqua"/>
          <w:color w:val="000000"/>
          <w:kern w:val="0"/>
          <w:sz w:val="24"/>
          <w:szCs w:val="24"/>
        </w:rPr>
        <w:t xml:space="preserve"> structures. To facilitate TME, the peritoneal fold (in males) or the uterus (in females) can be elevated by placing an </w:t>
      </w:r>
      <w:proofErr w:type="spellStart"/>
      <w:r w:rsidRPr="002F6685">
        <w:rPr>
          <w:rFonts w:ascii="Book Antiqua" w:eastAsia="Gulim" w:hAnsi="Book Antiqua"/>
          <w:color w:val="000000"/>
          <w:kern w:val="0"/>
          <w:sz w:val="24"/>
          <w:szCs w:val="24"/>
        </w:rPr>
        <w:t>intracorporeal</w:t>
      </w:r>
      <w:proofErr w:type="spellEnd"/>
      <w:r w:rsidRPr="002F6685">
        <w:rPr>
          <w:rFonts w:ascii="Book Antiqua" w:eastAsia="Gulim" w:hAnsi="Book Antiqua"/>
          <w:color w:val="000000"/>
          <w:kern w:val="0"/>
          <w:sz w:val="24"/>
          <w:szCs w:val="24"/>
        </w:rPr>
        <w:t xml:space="preserve"> stitch through the low abdominal wall (Figure 3). Thereafter, </w:t>
      </w:r>
      <w:r w:rsidRPr="002F6685">
        <w:rPr>
          <w:rFonts w:ascii="Book Antiqua" w:hAnsi="Book Antiqua"/>
          <w:color w:val="000000"/>
          <w:kern w:val="0"/>
          <w:sz w:val="24"/>
          <w:szCs w:val="24"/>
        </w:rPr>
        <w:t xml:space="preserve">adjusting patient’s position according to the procedure can further optimize </w:t>
      </w:r>
      <w:r w:rsidRPr="002F6685">
        <w:rPr>
          <w:rFonts w:ascii="Book Antiqua" w:hAnsi="Book Antiqua"/>
          <w:color w:val="000000"/>
          <w:kern w:val="0"/>
          <w:sz w:val="24"/>
          <w:szCs w:val="24"/>
        </w:rPr>
        <w:lastRenderedPageBreak/>
        <w:t>operative field.</w:t>
      </w:r>
    </w:p>
    <w:p w:rsidR="00325F8C" w:rsidRPr="002F6685" w:rsidRDefault="00325F8C" w:rsidP="001A4D5A">
      <w:pPr>
        <w:wordWrap/>
        <w:spacing w:after="0" w:line="360" w:lineRule="auto"/>
        <w:textAlignment w:val="baseline"/>
        <w:rPr>
          <w:rFonts w:ascii="Book Antiqua" w:eastAsia="Gulim" w:hAnsi="Book Antiqua"/>
          <w:color w:val="000000"/>
          <w:kern w:val="0"/>
          <w:sz w:val="24"/>
          <w:szCs w:val="24"/>
        </w:rPr>
      </w:pPr>
    </w:p>
    <w:p w:rsidR="00325F8C" w:rsidRPr="002F6685" w:rsidRDefault="00325F8C" w:rsidP="001A4D5A">
      <w:pPr>
        <w:wordWrap/>
        <w:spacing w:after="0" w:line="360" w:lineRule="auto"/>
        <w:textAlignment w:val="baseline"/>
        <w:rPr>
          <w:rFonts w:ascii="Book Antiqua" w:eastAsia="Gulim" w:hAnsi="Book Antiqua"/>
          <w:color w:val="000000"/>
          <w:kern w:val="0"/>
          <w:sz w:val="24"/>
          <w:szCs w:val="24"/>
        </w:rPr>
      </w:pPr>
      <w:proofErr w:type="spellStart"/>
      <w:r>
        <w:rPr>
          <w:rFonts w:ascii="Book Antiqua" w:eastAsia="Gulim" w:hAnsi="Book Antiqua"/>
          <w:b/>
          <w:color w:val="000000"/>
          <w:kern w:val="0"/>
          <w:sz w:val="24"/>
          <w:szCs w:val="24"/>
        </w:rPr>
        <w:t>Transluminal</w:t>
      </w:r>
      <w:proofErr w:type="spellEnd"/>
      <w:r>
        <w:rPr>
          <w:rFonts w:ascii="Book Antiqua" w:eastAsia="Gulim" w:hAnsi="Book Antiqua"/>
          <w:b/>
          <w:color w:val="000000"/>
          <w:kern w:val="0"/>
          <w:sz w:val="24"/>
          <w:szCs w:val="24"/>
        </w:rPr>
        <w:t xml:space="preserve"> traction</w:t>
      </w:r>
      <w:r>
        <w:rPr>
          <w:rFonts w:ascii="Book Antiqua" w:eastAsia="宋体" w:hAnsi="Book Antiqua"/>
          <w:b/>
          <w:color w:val="000000"/>
          <w:kern w:val="0"/>
          <w:sz w:val="24"/>
          <w:szCs w:val="24"/>
          <w:lang w:eastAsia="zh-CN"/>
        </w:rPr>
        <w:t>:</w:t>
      </w:r>
      <w:r w:rsidRPr="002F6685">
        <w:rPr>
          <w:rFonts w:ascii="Book Antiqua" w:eastAsia="Gulim" w:hAnsi="Book Antiqua"/>
          <w:b/>
          <w:color w:val="000000"/>
          <w:kern w:val="0"/>
          <w:sz w:val="24"/>
          <w:szCs w:val="24"/>
        </w:rPr>
        <w:t xml:space="preserve"> </w:t>
      </w:r>
      <w:r w:rsidRPr="002F6685">
        <w:rPr>
          <w:rFonts w:ascii="Book Antiqua" w:eastAsia="Gulim" w:hAnsi="Book Antiqua"/>
          <w:color w:val="000000"/>
          <w:kern w:val="0"/>
          <w:sz w:val="24"/>
          <w:szCs w:val="24"/>
        </w:rPr>
        <w:t xml:space="preserve">In the low colorectal surgery, </w:t>
      </w:r>
      <w:r w:rsidRPr="002F6685">
        <w:rPr>
          <w:rFonts w:ascii="Book Antiqua" w:hAnsi="Book Antiqua"/>
          <w:color w:val="000000"/>
          <w:kern w:val="0"/>
          <w:sz w:val="24"/>
          <w:szCs w:val="24"/>
        </w:rPr>
        <w:t xml:space="preserve">the support of a </w:t>
      </w:r>
      <w:proofErr w:type="spellStart"/>
      <w:r w:rsidRPr="002F6685">
        <w:rPr>
          <w:rFonts w:ascii="Book Antiqua" w:hAnsi="Book Antiqua"/>
          <w:color w:val="000000"/>
          <w:kern w:val="0"/>
          <w:sz w:val="24"/>
          <w:szCs w:val="24"/>
        </w:rPr>
        <w:t>colorectum</w:t>
      </w:r>
      <w:proofErr w:type="spellEnd"/>
      <w:r w:rsidRPr="002F6685">
        <w:rPr>
          <w:rFonts w:ascii="Book Antiqua" w:hAnsi="Book Antiqua"/>
          <w:color w:val="000000"/>
          <w:kern w:val="0"/>
          <w:sz w:val="24"/>
          <w:szCs w:val="24"/>
        </w:rPr>
        <w:t xml:space="preserve">, which is determined to be dissected, can facilitate dissection by way of adjusting the organ’s direction. This support </w:t>
      </w:r>
      <w:r w:rsidRPr="002F6685">
        <w:rPr>
          <w:rFonts w:ascii="Book Antiqua" w:eastAsia="Gulim" w:hAnsi="Book Antiqua"/>
          <w:color w:val="000000"/>
          <w:kern w:val="0"/>
          <w:sz w:val="24"/>
          <w:szCs w:val="24"/>
        </w:rPr>
        <w:t xml:space="preserve">can be provided by </w:t>
      </w:r>
      <w:proofErr w:type="spellStart"/>
      <w:r w:rsidRPr="002F6685">
        <w:rPr>
          <w:rFonts w:ascii="Book Antiqua" w:eastAsia="Gulim" w:hAnsi="Book Antiqua"/>
          <w:color w:val="000000"/>
          <w:kern w:val="0"/>
          <w:sz w:val="24"/>
          <w:szCs w:val="24"/>
        </w:rPr>
        <w:t>transrectal</w:t>
      </w:r>
      <w:proofErr w:type="spellEnd"/>
      <w:r w:rsidRPr="002F6685">
        <w:rPr>
          <w:rFonts w:ascii="Book Antiqua" w:eastAsia="Gulim" w:hAnsi="Book Antiqua"/>
          <w:color w:val="000000"/>
          <w:kern w:val="0"/>
          <w:sz w:val="24"/>
          <w:szCs w:val="24"/>
        </w:rPr>
        <w:t xml:space="preserve"> application of instruments, such as PPH (Procedure for Prolapsed and Hemorrhoid Endo-Surgery, Ethicon, U</w:t>
      </w:r>
      <w:r>
        <w:rPr>
          <w:rFonts w:ascii="Book Antiqua" w:eastAsia="宋体" w:hAnsi="Book Antiqua"/>
          <w:color w:val="000000"/>
          <w:kern w:val="0"/>
          <w:sz w:val="24"/>
          <w:szCs w:val="24"/>
          <w:lang w:eastAsia="zh-CN"/>
        </w:rPr>
        <w:t>nited States</w:t>
      </w:r>
      <w:r w:rsidRPr="002F6685">
        <w:rPr>
          <w:rFonts w:ascii="Book Antiqua" w:eastAsia="Gulim" w:hAnsi="Book Antiqua"/>
          <w:color w:val="000000"/>
          <w:kern w:val="0"/>
          <w:sz w:val="24"/>
          <w:szCs w:val="24"/>
        </w:rPr>
        <w:t xml:space="preserve">), a circular stapler, an anal trocar, or colonoscopy (Figure 4). </w:t>
      </w:r>
    </w:p>
    <w:p w:rsidR="00325F8C" w:rsidRPr="002F6685" w:rsidRDefault="00325F8C" w:rsidP="001A4D5A">
      <w:pPr>
        <w:wordWrap/>
        <w:spacing w:after="0" w:line="360" w:lineRule="auto"/>
        <w:textAlignment w:val="baseline"/>
        <w:rPr>
          <w:rFonts w:ascii="Book Antiqua" w:eastAsia="Gulim" w:hAnsi="Book Antiqua"/>
          <w:color w:val="000000"/>
          <w:kern w:val="0"/>
          <w:sz w:val="24"/>
          <w:szCs w:val="24"/>
        </w:rPr>
      </w:pPr>
    </w:p>
    <w:p w:rsidR="00325F8C" w:rsidRPr="002F6685" w:rsidRDefault="00325F8C" w:rsidP="001A4D5A">
      <w:pPr>
        <w:wordWrap/>
        <w:spacing w:after="0" w:line="360" w:lineRule="auto"/>
        <w:textAlignment w:val="baseline"/>
        <w:rPr>
          <w:rFonts w:ascii="Book Antiqua" w:hAnsi="Book Antiqua"/>
          <w:b/>
          <w:color w:val="000000"/>
          <w:sz w:val="24"/>
          <w:szCs w:val="24"/>
        </w:rPr>
      </w:pPr>
      <w:r w:rsidRPr="002F6685">
        <w:rPr>
          <w:rFonts w:ascii="Book Antiqua" w:hAnsi="Book Antiqua"/>
          <w:b/>
          <w:color w:val="000000"/>
          <w:sz w:val="24"/>
          <w:szCs w:val="24"/>
        </w:rPr>
        <w:t>FUTURE: WAY TO ULTIMITE SCARLESS SURGERY</w:t>
      </w:r>
    </w:p>
    <w:p w:rsidR="00325F8C" w:rsidRPr="002F6685" w:rsidRDefault="00325F8C" w:rsidP="008C17B4">
      <w:pPr>
        <w:tabs>
          <w:tab w:val="left" w:pos="5598"/>
        </w:tabs>
        <w:wordWrap/>
        <w:snapToGrid w:val="0"/>
        <w:spacing w:after="0" w:line="360" w:lineRule="auto"/>
        <w:textAlignment w:val="baseline"/>
        <w:rPr>
          <w:rFonts w:ascii="Book Antiqua" w:hAnsi="Book Antiqua"/>
          <w:color w:val="000000"/>
          <w:kern w:val="0"/>
          <w:sz w:val="24"/>
          <w:szCs w:val="24"/>
        </w:rPr>
      </w:pPr>
      <w:r w:rsidRPr="002F6685">
        <w:rPr>
          <w:rFonts w:ascii="Book Antiqua" w:hAnsi="Book Antiqua"/>
          <w:color w:val="000000"/>
          <w:kern w:val="0"/>
          <w:sz w:val="24"/>
          <w:szCs w:val="24"/>
        </w:rPr>
        <w:t xml:space="preserve">SPLS is mainly accomplished by two persons. The operator both holds an organ structure and dissects it with bimanual manipulation. Therefore, the operator’s contribution is more substantial than any other procedures. An assistant’s role is, however, usually to steer a laparoscope. Therefore, the assistant’s role can be replaced by an instrument, such as a camera holder (laparoscopic instrument holder, </w:t>
      </w:r>
      <w:proofErr w:type="spellStart"/>
      <w:r w:rsidRPr="002F6685">
        <w:rPr>
          <w:rFonts w:ascii="Book Antiqua" w:hAnsi="Book Antiqua"/>
          <w:color w:val="000000"/>
          <w:kern w:val="0"/>
          <w:sz w:val="24"/>
          <w:szCs w:val="24"/>
        </w:rPr>
        <w:t>Sejong</w:t>
      </w:r>
      <w:proofErr w:type="spellEnd"/>
      <w:r w:rsidRPr="002F6685">
        <w:rPr>
          <w:rFonts w:ascii="Book Antiqua" w:hAnsi="Book Antiqua"/>
          <w:color w:val="000000"/>
          <w:kern w:val="0"/>
          <w:sz w:val="24"/>
          <w:szCs w:val="24"/>
        </w:rPr>
        <w:t xml:space="preserve"> medical Co., </w:t>
      </w:r>
      <w:r>
        <w:rPr>
          <w:rFonts w:ascii="Book Antiqua" w:eastAsia="宋体" w:hAnsi="Book Antiqua"/>
          <w:color w:val="000000"/>
          <w:kern w:val="0"/>
          <w:sz w:val="24"/>
          <w:szCs w:val="24"/>
          <w:lang w:eastAsia="zh-CN"/>
        </w:rPr>
        <w:t xml:space="preserve">South </w:t>
      </w:r>
      <w:r w:rsidRPr="002F6685">
        <w:rPr>
          <w:rFonts w:ascii="Book Antiqua" w:hAnsi="Book Antiqua"/>
          <w:color w:val="000000"/>
          <w:kern w:val="0"/>
          <w:sz w:val="24"/>
          <w:szCs w:val="24"/>
        </w:rPr>
        <w:t xml:space="preserve">Korea) (Figure 5). If the instrument replaces an assistant surgeon, the surgical team is only comprised of a surgeon and a scrub nurse. Surgery department often lacks manpower; therefore such instrument-dependent SPLS can overcome the personal defect. We found it is particularly advantageous in the operations of which target organ is localized in a single quadrant, such as appendectomy, cholecystectomy, and </w:t>
      </w:r>
      <w:proofErr w:type="spellStart"/>
      <w:r w:rsidRPr="002F6685">
        <w:rPr>
          <w:rFonts w:ascii="Book Antiqua" w:hAnsi="Book Antiqua"/>
          <w:color w:val="000000"/>
          <w:kern w:val="0"/>
          <w:sz w:val="24"/>
          <w:szCs w:val="24"/>
        </w:rPr>
        <w:t>herniorrhaphy</w:t>
      </w:r>
      <w:proofErr w:type="spellEnd"/>
      <w:r w:rsidRPr="002F6685">
        <w:rPr>
          <w:rFonts w:ascii="Book Antiqua" w:hAnsi="Book Antiqua"/>
          <w:color w:val="000000"/>
          <w:kern w:val="0"/>
          <w:sz w:val="24"/>
          <w:szCs w:val="24"/>
        </w:rPr>
        <w:t>.</w:t>
      </w:r>
    </w:p>
    <w:p w:rsidR="00325F8C" w:rsidRPr="002F6685" w:rsidRDefault="00325F8C" w:rsidP="0008753A">
      <w:pPr>
        <w:wordWrap/>
        <w:snapToGrid w:val="0"/>
        <w:spacing w:after="0" w:line="360" w:lineRule="auto"/>
        <w:ind w:firstLineChars="200" w:firstLine="480"/>
        <w:textAlignment w:val="baseline"/>
        <w:rPr>
          <w:rFonts w:ascii="Book Antiqua" w:hAnsi="Book Antiqua"/>
          <w:color w:val="000000"/>
          <w:kern w:val="0"/>
          <w:sz w:val="24"/>
          <w:szCs w:val="24"/>
        </w:rPr>
      </w:pPr>
      <w:r w:rsidRPr="002F6685">
        <w:rPr>
          <w:rFonts w:ascii="Book Antiqua" w:hAnsi="Book Antiqua"/>
          <w:color w:val="000000"/>
          <w:kern w:val="0"/>
          <w:sz w:val="24"/>
          <w:szCs w:val="24"/>
        </w:rPr>
        <w:t xml:space="preserve">SPLS was initially designed to achieve a seamless operation. Reaching a </w:t>
      </w:r>
      <w:r>
        <w:rPr>
          <w:rFonts w:ascii="Book Antiqua" w:eastAsia="宋体" w:hAnsi="Book Antiqua"/>
          <w:color w:val="000000"/>
          <w:kern w:val="0"/>
          <w:sz w:val="24"/>
          <w:szCs w:val="24"/>
          <w:lang w:eastAsia="zh-CN"/>
        </w:rPr>
        <w:t>“</w:t>
      </w:r>
      <w:r w:rsidRPr="002F6685">
        <w:rPr>
          <w:rFonts w:ascii="Book Antiqua" w:hAnsi="Book Antiqua"/>
          <w:color w:val="000000"/>
          <w:kern w:val="0"/>
          <w:sz w:val="24"/>
          <w:szCs w:val="24"/>
        </w:rPr>
        <w:t>completely seamless operation</w:t>
      </w:r>
      <w:r>
        <w:rPr>
          <w:rFonts w:ascii="Book Antiqua" w:eastAsia="宋体" w:hAnsi="Book Antiqua"/>
          <w:color w:val="000000"/>
          <w:kern w:val="0"/>
          <w:sz w:val="24"/>
          <w:szCs w:val="24"/>
          <w:lang w:eastAsia="zh-CN"/>
        </w:rPr>
        <w:t>”</w:t>
      </w:r>
      <w:r w:rsidRPr="002F6685">
        <w:rPr>
          <w:rFonts w:ascii="Book Antiqua" w:hAnsi="Book Antiqua"/>
          <w:color w:val="000000"/>
          <w:kern w:val="0"/>
          <w:sz w:val="24"/>
          <w:szCs w:val="24"/>
        </w:rPr>
        <w:t xml:space="preserve"> is the final destination, while maintaining comparable therapeutic outcomes as CLS. In spite of attempts to reduce the number and size of the skin incision, the bulk of the specimen inevitably affects the length of incision, mostly the umbilical incision. Laparoscopic surgeons attempted to solve this problem by borrowing idea from natural orifice </w:t>
      </w:r>
      <w:proofErr w:type="spellStart"/>
      <w:r w:rsidRPr="002F6685">
        <w:rPr>
          <w:rFonts w:ascii="Book Antiqua" w:hAnsi="Book Antiqua"/>
          <w:color w:val="000000"/>
          <w:kern w:val="0"/>
          <w:sz w:val="24"/>
          <w:szCs w:val="24"/>
        </w:rPr>
        <w:t>transluminal</w:t>
      </w:r>
      <w:proofErr w:type="spellEnd"/>
      <w:r w:rsidRPr="002F6685">
        <w:rPr>
          <w:rFonts w:ascii="Book Antiqua" w:hAnsi="Book Antiqua"/>
          <w:color w:val="000000"/>
          <w:kern w:val="0"/>
          <w:sz w:val="24"/>
          <w:szCs w:val="24"/>
        </w:rPr>
        <w:t xml:space="preserve"> endoscopic surgery (NOTES). Consequently, hybrid laparoscopic technique, which combined laparoscopic surgical technique with natural orifice specimen extraction (NOSE), has been </w:t>
      </w:r>
      <w:proofErr w:type="gramStart"/>
      <w:r w:rsidRPr="002F6685">
        <w:rPr>
          <w:rFonts w:ascii="Book Antiqua" w:hAnsi="Book Antiqua"/>
          <w:color w:val="000000"/>
          <w:kern w:val="0"/>
          <w:sz w:val="24"/>
          <w:szCs w:val="24"/>
        </w:rPr>
        <w:t>developed</w:t>
      </w:r>
      <w:r w:rsidRPr="00B7591B">
        <w:rPr>
          <w:rFonts w:ascii="Book Antiqua" w:hAnsi="Book Antiqua"/>
          <w:color w:val="000000"/>
          <w:kern w:val="0"/>
          <w:sz w:val="24"/>
          <w:szCs w:val="24"/>
          <w:vertAlign w:val="superscript"/>
        </w:rPr>
        <w:t>[</w:t>
      </w:r>
      <w:proofErr w:type="gramEnd"/>
      <w:r w:rsidRPr="00B7591B">
        <w:rPr>
          <w:rFonts w:ascii="Book Antiqua" w:hAnsi="Book Antiqua"/>
          <w:color w:val="000000"/>
          <w:kern w:val="0"/>
          <w:sz w:val="24"/>
          <w:szCs w:val="24"/>
          <w:vertAlign w:val="superscript"/>
        </w:rPr>
        <w:t>32-41]</w:t>
      </w:r>
      <w:r w:rsidRPr="002F6685">
        <w:rPr>
          <w:rFonts w:ascii="Book Antiqua" w:hAnsi="Book Antiqua"/>
          <w:color w:val="000000"/>
          <w:kern w:val="0"/>
          <w:sz w:val="24"/>
          <w:szCs w:val="24"/>
        </w:rPr>
        <w:t xml:space="preserve">. Of NOSE, </w:t>
      </w:r>
      <w:proofErr w:type="spellStart"/>
      <w:proofErr w:type="gramStart"/>
      <w:r w:rsidRPr="002F6685">
        <w:rPr>
          <w:rFonts w:ascii="Book Antiqua" w:hAnsi="Book Antiqua"/>
          <w:color w:val="000000"/>
          <w:kern w:val="0"/>
          <w:sz w:val="24"/>
          <w:szCs w:val="24"/>
        </w:rPr>
        <w:t>transvaginal</w:t>
      </w:r>
      <w:proofErr w:type="spellEnd"/>
      <w:r w:rsidRPr="002F6685">
        <w:rPr>
          <w:rFonts w:ascii="Book Antiqua" w:hAnsi="Book Antiqua"/>
          <w:color w:val="000000"/>
          <w:kern w:val="0"/>
          <w:sz w:val="24"/>
          <w:szCs w:val="24"/>
          <w:vertAlign w:val="superscript"/>
        </w:rPr>
        <w:t>[</w:t>
      </w:r>
      <w:proofErr w:type="gramEnd"/>
      <w:r w:rsidRPr="002F6685">
        <w:rPr>
          <w:rFonts w:ascii="Book Antiqua" w:hAnsi="Book Antiqua"/>
          <w:color w:val="000000"/>
          <w:kern w:val="0"/>
          <w:sz w:val="24"/>
          <w:szCs w:val="24"/>
          <w:vertAlign w:val="superscript"/>
        </w:rPr>
        <w:t>32-37]</w:t>
      </w:r>
      <w:r w:rsidRPr="002F6685">
        <w:rPr>
          <w:rFonts w:ascii="Book Antiqua" w:hAnsi="Book Antiqua"/>
          <w:color w:val="000000"/>
          <w:kern w:val="0"/>
          <w:sz w:val="24"/>
          <w:szCs w:val="24"/>
        </w:rPr>
        <w:t xml:space="preserve"> or </w:t>
      </w:r>
      <w:proofErr w:type="spellStart"/>
      <w:r w:rsidRPr="002F6685">
        <w:rPr>
          <w:rFonts w:ascii="Book Antiqua" w:hAnsi="Book Antiqua"/>
          <w:color w:val="000000"/>
          <w:kern w:val="0"/>
          <w:sz w:val="24"/>
          <w:szCs w:val="24"/>
        </w:rPr>
        <w:t>transanal</w:t>
      </w:r>
      <w:proofErr w:type="spellEnd"/>
      <w:r w:rsidRPr="002F6685">
        <w:rPr>
          <w:rFonts w:ascii="Book Antiqua" w:hAnsi="Book Antiqua"/>
          <w:color w:val="000000"/>
          <w:kern w:val="0"/>
          <w:sz w:val="24"/>
          <w:szCs w:val="24"/>
          <w:vertAlign w:val="superscript"/>
        </w:rPr>
        <w:t>[38-41]</w:t>
      </w:r>
      <w:r w:rsidRPr="002F6685">
        <w:rPr>
          <w:rFonts w:ascii="Book Antiqua" w:hAnsi="Book Antiqua"/>
          <w:color w:val="000000"/>
          <w:kern w:val="0"/>
          <w:sz w:val="24"/>
          <w:szCs w:val="24"/>
        </w:rPr>
        <w:t xml:space="preserve"> route of specimen retrieval has been preferred in laparoscopic surgery. SPLS and NOSE are the best </w:t>
      </w:r>
      <w:r w:rsidRPr="002F6685">
        <w:rPr>
          <w:rFonts w:ascii="Book Antiqua" w:hAnsi="Book Antiqua"/>
          <w:color w:val="000000"/>
          <w:kern w:val="0"/>
          <w:sz w:val="24"/>
          <w:szCs w:val="24"/>
        </w:rPr>
        <w:lastRenderedPageBreak/>
        <w:t xml:space="preserve">combination in pursuit of minimal invasiveness. In operations which include the formation of a stoma, such as </w:t>
      </w:r>
      <w:proofErr w:type="spellStart"/>
      <w:r w:rsidRPr="002F6685">
        <w:rPr>
          <w:rFonts w:ascii="Book Antiqua" w:hAnsi="Book Antiqua"/>
          <w:color w:val="000000"/>
          <w:kern w:val="0"/>
          <w:sz w:val="24"/>
          <w:szCs w:val="24"/>
        </w:rPr>
        <w:t>abdominoperineal</w:t>
      </w:r>
      <w:proofErr w:type="spellEnd"/>
      <w:r w:rsidRPr="002F6685">
        <w:rPr>
          <w:rFonts w:ascii="Book Antiqua" w:hAnsi="Book Antiqua"/>
          <w:color w:val="000000"/>
          <w:kern w:val="0"/>
          <w:sz w:val="24"/>
          <w:szCs w:val="24"/>
        </w:rPr>
        <w:t xml:space="preserve"> resection or low anterior resection with diverting ileostomy, SPLS can be initiated through a predetermined stoma site and the specimen can be extracted through the stoma site (Figure 6). Therefore, the ideal seamless operation can be accomplished by this way.</w:t>
      </w:r>
    </w:p>
    <w:p w:rsidR="00325F8C" w:rsidRPr="002F6685" w:rsidRDefault="00325F8C" w:rsidP="00B7591B">
      <w:pPr>
        <w:tabs>
          <w:tab w:val="left" w:pos="6602"/>
        </w:tabs>
        <w:wordWrap/>
        <w:snapToGrid w:val="0"/>
        <w:spacing w:after="0" w:line="360" w:lineRule="auto"/>
        <w:ind w:firstLineChars="200" w:firstLine="480"/>
        <w:textAlignment w:val="baseline"/>
        <w:rPr>
          <w:rFonts w:ascii="Book Antiqua" w:hAnsi="Book Antiqua"/>
          <w:color w:val="000000"/>
          <w:kern w:val="0"/>
          <w:sz w:val="24"/>
          <w:szCs w:val="24"/>
        </w:rPr>
      </w:pPr>
      <w:proofErr w:type="spellStart"/>
      <w:r w:rsidRPr="002F6685">
        <w:rPr>
          <w:rFonts w:ascii="Book Antiqua" w:hAnsi="Book Antiqua"/>
          <w:color w:val="000000"/>
          <w:kern w:val="0"/>
          <w:sz w:val="24"/>
          <w:szCs w:val="24"/>
        </w:rPr>
        <w:t>Transanal</w:t>
      </w:r>
      <w:proofErr w:type="spellEnd"/>
      <w:r w:rsidRPr="002F6685">
        <w:rPr>
          <w:rFonts w:ascii="Book Antiqua" w:hAnsi="Book Antiqua"/>
          <w:color w:val="000000"/>
          <w:kern w:val="0"/>
          <w:sz w:val="24"/>
          <w:szCs w:val="24"/>
        </w:rPr>
        <w:t xml:space="preserve"> </w:t>
      </w:r>
      <w:proofErr w:type="spellStart"/>
      <w:r w:rsidRPr="002F6685">
        <w:rPr>
          <w:rFonts w:ascii="Book Antiqua" w:hAnsi="Book Antiqua"/>
          <w:color w:val="000000"/>
          <w:kern w:val="0"/>
          <w:sz w:val="24"/>
          <w:szCs w:val="24"/>
        </w:rPr>
        <w:t>endoluminal</w:t>
      </w:r>
      <w:proofErr w:type="spellEnd"/>
      <w:r w:rsidRPr="002F6685">
        <w:rPr>
          <w:rFonts w:ascii="Book Antiqua" w:hAnsi="Book Antiqua"/>
          <w:color w:val="000000"/>
          <w:kern w:val="0"/>
          <w:sz w:val="24"/>
          <w:szCs w:val="24"/>
        </w:rPr>
        <w:t xml:space="preserve"> laparoscopic surgery (TELS) is displayed in the rectal lumen using a port established in the </w:t>
      </w:r>
      <w:proofErr w:type="gramStart"/>
      <w:r w:rsidRPr="002F6685">
        <w:rPr>
          <w:rFonts w:ascii="Book Antiqua" w:hAnsi="Book Antiqua"/>
          <w:color w:val="000000"/>
          <w:kern w:val="0"/>
          <w:sz w:val="24"/>
          <w:szCs w:val="24"/>
        </w:rPr>
        <w:t>anus</w:t>
      </w:r>
      <w:r w:rsidRPr="002F6685">
        <w:rPr>
          <w:rFonts w:ascii="Book Antiqua" w:hAnsi="Book Antiqua"/>
          <w:noProof/>
          <w:color w:val="000000"/>
          <w:kern w:val="0"/>
          <w:sz w:val="24"/>
          <w:szCs w:val="24"/>
          <w:vertAlign w:val="superscript"/>
        </w:rPr>
        <w:t>[</w:t>
      </w:r>
      <w:proofErr w:type="gramEnd"/>
      <w:r w:rsidRPr="002F6685">
        <w:rPr>
          <w:rFonts w:ascii="Book Antiqua" w:hAnsi="Book Antiqua"/>
          <w:noProof/>
          <w:color w:val="000000"/>
          <w:kern w:val="0"/>
          <w:sz w:val="24"/>
          <w:szCs w:val="24"/>
          <w:vertAlign w:val="superscript"/>
        </w:rPr>
        <w:t>42-44]</w:t>
      </w:r>
      <w:r w:rsidRPr="002F6685">
        <w:rPr>
          <w:rFonts w:ascii="Book Antiqua" w:hAnsi="Book Antiqua"/>
          <w:color w:val="000000"/>
          <w:kern w:val="0"/>
          <w:sz w:val="24"/>
          <w:szCs w:val="24"/>
        </w:rPr>
        <w:t xml:space="preserve">. And, laparoscopic assisted </w:t>
      </w:r>
      <w:proofErr w:type="spellStart"/>
      <w:r w:rsidRPr="002F6685">
        <w:rPr>
          <w:rFonts w:ascii="Book Antiqua" w:hAnsi="Book Antiqua"/>
          <w:color w:val="000000"/>
          <w:kern w:val="0"/>
          <w:sz w:val="24"/>
          <w:szCs w:val="24"/>
        </w:rPr>
        <w:t>transanal</w:t>
      </w:r>
      <w:proofErr w:type="spellEnd"/>
      <w:r w:rsidRPr="002F6685">
        <w:rPr>
          <w:rFonts w:ascii="Book Antiqua" w:hAnsi="Book Antiqua"/>
          <w:color w:val="000000"/>
          <w:kern w:val="0"/>
          <w:sz w:val="24"/>
          <w:szCs w:val="24"/>
        </w:rPr>
        <w:t xml:space="preserve"> </w:t>
      </w:r>
      <w:proofErr w:type="spellStart"/>
      <w:r w:rsidRPr="002F6685">
        <w:rPr>
          <w:rFonts w:ascii="Book Antiqua" w:hAnsi="Book Antiqua"/>
          <w:color w:val="000000"/>
          <w:kern w:val="0"/>
          <w:sz w:val="24"/>
          <w:szCs w:val="24"/>
        </w:rPr>
        <w:t>transabdominal</w:t>
      </w:r>
      <w:proofErr w:type="spellEnd"/>
      <w:r w:rsidRPr="002F6685">
        <w:rPr>
          <w:rFonts w:ascii="Book Antiqua" w:hAnsi="Book Antiqua"/>
          <w:color w:val="000000"/>
          <w:kern w:val="0"/>
          <w:sz w:val="24"/>
          <w:szCs w:val="24"/>
        </w:rPr>
        <w:t xml:space="preserve"> </w:t>
      </w:r>
      <w:proofErr w:type="spellStart"/>
      <w:r w:rsidRPr="002F6685">
        <w:rPr>
          <w:rFonts w:ascii="Book Antiqua" w:hAnsi="Book Antiqua"/>
          <w:color w:val="000000"/>
          <w:kern w:val="0"/>
          <w:sz w:val="24"/>
          <w:szCs w:val="24"/>
        </w:rPr>
        <w:t>proctosigmoidectomy</w:t>
      </w:r>
      <w:proofErr w:type="spellEnd"/>
      <w:r w:rsidRPr="002F6685">
        <w:rPr>
          <w:rFonts w:ascii="Book Antiqua" w:hAnsi="Book Antiqua"/>
          <w:color w:val="000000"/>
          <w:kern w:val="0"/>
          <w:sz w:val="24"/>
          <w:szCs w:val="24"/>
        </w:rPr>
        <w:t xml:space="preserve"> is a combined approach to remove low rectal cancer </w:t>
      </w:r>
      <w:r w:rsidRPr="00B7591B">
        <w:rPr>
          <w:rFonts w:ascii="Book Antiqua" w:hAnsi="Book Antiqua"/>
          <w:i/>
          <w:color w:val="000000"/>
          <w:kern w:val="0"/>
          <w:sz w:val="24"/>
          <w:szCs w:val="24"/>
        </w:rPr>
        <w:t>via</w:t>
      </w:r>
      <w:r w:rsidRPr="002F6685">
        <w:rPr>
          <w:rFonts w:ascii="Book Antiqua" w:hAnsi="Book Antiqua"/>
          <w:color w:val="000000"/>
          <w:kern w:val="0"/>
          <w:sz w:val="24"/>
          <w:szCs w:val="24"/>
        </w:rPr>
        <w:t xml:space="preserve"> the anus and abdominal </w:t>
      </w:r>
      <w:proofErr w:type="gramStart"/>
      <w:r w:rsidRPr="002F6685">
        <w:rPr>
          <w:rFonts w:ascii="Book Antiqua" w:hAnsi="Book Antiqua"/>
          <w:color w:val="000000"/>
          <w:kern w:val="0"/>
          <w:sz w:val="24"/>
          <w:szCs w:val="24"/>
        </w:rPr>
        <w:t>cavity</w:t>
      </w:r>
      <w:r w:rsidRPr="002F6685">
        <w:rPr>
          <w:rFonts w:ascii="Book Antiqua" w:hAnsi="Book Antiqua"/>
          <w:noProof/>
          <w:color w:val="000000"/>
          <w:kern w:val="0"/>
          <w:sz w:val="24"/>
          <w:szCs w:val="24"/>
          <w:vertAlign w:val="superscript"/>
        </w:rPr>
        <w:t>[</w:t>
      </w:r>
      <w:proofErr w:type="gramEnd"/>
      <w:r w:rsidRPr="002F6685">
        <w:rPr>
          <w:rFonts w:ascii="Book Antiqua" w:hAnsi="Book Antiqua"/>
          <w:noProof/>
          <w:color w:val="000000"/>
          <w:kern w:val="0"/>
          <w:sz w:val="24"/>
          <w:szCs w:val="24"/>
          <w:vertAlign w:val="superscript"/>
        </w:rPr>
        <w:t>45-48]</w:t>
      </w:r>
      <w:r w:rsidRPr="002F6685">
        <w:rPr>
          <w:rFonts w:ascii="Book Antiqua" w:hAnsi="Book Antiqua"/>
          <w:color w:val="000000"/>
          <w:kern w:val="0"/>
          <w:sz w:val="24"/>
          <w:szCs w:val="24"/>
        </w:rPr>
        <w:t xml:space="preserve">. Ideal seamless operation can be designed by combining these two operative procedures. First, after making an incision in anus, the dissection proceeds forward, and then the specimen is extracted </w:t>
      </w:r>
      <w:r w:rsidRPr="00B7591B">
        <w:rPr>
          <w:rFonts w:ascii="Book Antiqua" w:hAnsi="Book Antiqua"/>
          <w:i/>
          <w:color w:val="000000"/>
          <w:kern w:val="0"/>
          <w:sz w:val="24"/>
          <w:szCs w:val="24"/>
        </w:rPr>
        <w:t>via</w:t>
      </w:r>
      <w:r w:rsidRPr="002F6685">
        <w:rPr>
          <w:rFonts w:ascii="Book Antiqua" w:hAnsi="Book Antiqua"/>
          <w:color w:val="000000"/>
          <w:kern w:val="0"/>
          <w:sz w:val="24"/>
          <w:szCs w:val="24"/>
        </w:rPr>
        <w:t xml:space="preserve"> </w:t>
      </w:r>
      <w:proofErr w:type="gramStart"/>
      <w:r w:rsidRPr="002F6685">
        <w:rPr>
          <w:rFonts w:ascii="Book Antiqua" w:hAnsi="Book Antiqua"/>
          <w:color w:val="000000"/>
          <w:kern w:val="0"/>
          <w:sz w:val="24"/>
          <w:szCs w:val="24"/>
        </w:rPr>
        <w:t>anus,</w:t>
      </w:r>
      <w:proofErr w:type="gramEnd"/>
      <w:r w:rsidRPr="002F6685">
        <w:rPr>
          <w:rFonts w:ascii="Book Antiqua" w:hAnsi="Book Antiqua"/>
          <w:color w:val="000000"/>
          <w:kern w:val="0"/>
          <w:sz w:val="24"/>
          <w:szCs w:val="24"/>
        </w:rPr>
        <w:t xml:space="preserve"> and </w:t>
      </w:r>
      <w:proofErr w:type="spellStart"/>
      <w:r w:rsidRPr="002F6685">
        <w:rPr>
          <w:rFonts w:ascii="Book Antiqua" w:hAnsi="Book Antiqua"/>
          <w:color w:val="000000"/>
          <w:kern w:val="0"/>
          <w:sz w:val="24"/>
          <w:szCs w:val="24"/>
        </w:rPr>
        <w:t>colo</w:t>
      </w:r>
      <w:proofErr w:type="spellEnd"/>
      <w:r w:rsidRPr="002F6685">
        <w:rPr>
          <w:rFonts w:ascii="Book Antiqua" w:hAnsi="Book Antiqua"/>
          <w:color w:val="000000"/>
          <w:kern w:val="0"/>
          <w:sz w:val="24"/>
          <w:szCs w:val="24"/>
        </w:rPr>
        <w:t xml:space="preserve">-anal anastomosis is achieved through the anus. Such an accomplishment can be remarked as one of the most advanced forms of </w:t>
      </w:r>
      <w:proofErr w:type="gramStart"/>
      <w:r w:rsidRPr="002F6685">
        <w:rPr>
          <w:rFonts w:ascii="Book Antiqua" w:hAnsi="Book Antiqua"/>
          <w:color w:val="000000"/>
          <w:kern w:val="0"/>
          <w:sz w:val="24"/>
          <w:szCs w:val="24"/>
        </w:rPr>
        <w:t>SPLS</w:t>
      </w:r>
      <w:r>
        <w:rPr>
          <w:rFonts w:ascii="Book Antiqua" w:hAnsi="Book Antiqua"/>
          <w:color w:val="000000"/>
          <w:kern w:val="0"/>
          <w:sz w:val="24"/>
          <w:szCs w:val="24"/>
          <w:vertAlign w:val="superscript"/>
        </w:rPr>
        <w:t>[</w:t>
      </w:r>
      <w:proofErr w:type="gramEnd"/>
      <w:r>
        <w:rPr>
          <w:rFonts w:ascii="Book Antiqua" w:hAnsi="Book Antiqua"/>
          <w:color w:val="000000"/>
          <w:kern w:val="0"/>
          <w:sz w:val="24"/>
          <w:szCs w:val="24"/>
          <w:vertAlign w:val="superscript"/>
        </w:rPr>
        <w:t>49,</w:t>
      </w:r>
      <w:r w:rsidRPr="002F6685">
        <w:rPr>
          <w:rFonts w:ascii="Book Antiqua" w:hAnsi="Book Antiqua"/>
          <w:color w:val="000000"/>
          <w:kern w:val="0"/>
          <w:sz w:val="24"/>
          <w:szCs w:val="24"/>
          <w:vertAlign w:val="superscript"/>
        </w:rPr>
        <w:t>50]</w:t>
      </w:r>
      <w:r w:rsidRPr="002F6685">
        <w:rPr>
          <w:rFonts w:ascii="Book Antiqua" w:hAnsi="Book Antiqua"/>
          <w:color w:val="000000"/>
          <w:kern w:val="0"/>
          <w:sz w:val="24"/>
          <w:szCs w:val="24"/>
        </w:rPr>
        <w:t>.</w:t>
      </w:r>
    </w:p>
    <w:p w:rsidR="00325F8C" w:rsidRDefault="00325F8C" w:rsidP="00B7591B">
      <w:pPr>
        <w:wordWrap/>
        <w:snapToGrid w:val="0"/>
        <w:spacing w:after="0" w:line="360" w:lineRule="auto"/>
        <w:ind w:firstLineChars="200" w:firstLine="480"/>
        <w:textAlignment w:val="baseline"/>
        <w:rPr>
          <w:rFonts w:ascii="Book Antiqua" w:eastAsia="宋体" w:hAnsi="Book Antiqua"/>
          <w:color w:val="000000"/>
          <w:kern w:val="0"/>
          <w:sz w:val="24"/>
          <w:szCs w:val="24"/>
          <w:lang w:eastAsia="zh-CN"/>
        </w:rPr>
      </w:pPr>
      <w:r w:rsidRPr="002F6685">
        <w:rPr>
          <w:rFonts w:ascii="Book Antiqua" w:hAnsi="Book Antiqua"/>
          <w:color w:val="000000"/>
          <w:kern w:val="0"/>
          <w:sz w:val="24"/>
          <w:szCs w:val="24"/>
        </w:rPr>
        <w:t xml:space="preserve">The advent of robotic surgery should be addressed when discussing the future of minimally invasive surgery. Because the robotic surgery is performed using a laparoscopic approach, an upgraded version of robotic surgery will be single-port robotic </w:t>
      </w:r>
      <w:proofErr w:type="gramStart"/>
      <w:r w:rsidRPr="002F6685">
        <w:rPr>
          <w:rFonts w:ascii="Book Antiqua" w:hAnsi="Book Antiqua"/>
          <w:color w:val="000000"/>
          <w:kern w:val="0"/>
          <w:sz w:val="24"/>
          <w:szCs w:val="24"/>
        </w:rPr>
        <w:t>surgery</w:t>
      </w:r>
      <w:r w:rsidRPr="002F6685">
        <w:rPr>
          <w:rFonts w:ascii="Book Antiqua" w:hAnsi="Book Antiqua"/>
          <w:noProof/>
          <w:color w:val="000000"/>
          <w:kern w:val="0"/>
          <w:sz w:val="24"/>
          <w:szCs w:val="24"/>
          <w:vertAlign w:val="superscript"/>
        </w:rPr>
        <w:t>[</w:t>
      </w:r>
      <w:proofErr w:type="gramEnd"/>
      <w:r w:rsidRPr="002F6685">
        <w:rPr>
          <w:rFonts w:ascii="Book Antiqua" w:hAnsi="Book Antiqua"/>
          <w:noProof/>
          <w:color w:val="000000"/>
          <w:kern w:val="0"/>
          <w:sz w:val="24"/>
          <w:szCs w:val="24"/>
          <w:vertAlign w:val="superscript"/>
        </w:rPr>
        <w:t>51]</w:t>
      </w:r>
      <w:r w:rsidRPr="002F6685">
        <w:rPr>
          <w:rFonts w:ascii="Book Antiqua" w:hAnsi="Book Antiqua"/>
          <w:color w:val="000000"/>
          <w:kern w:val="0"/>
          <w:sz w:val="24"/>
          <w:szCs w:val="24"/>
        </w:rPr>
        <w:t xml:space="preserve">. It seemed that robotic SPLS combined with NOTE’s way of specimen extraction would be attempted in the near </w:t>
      </w:r>
      <w:proofErr w:type="gramStart"/>
      <w:r w:rsidRPr="002F6685">
        <w:rPr>
          <w:rFonts w:ascii="Book Antiqua" w:hAnsi="Book Antiqua"/>
          <w:color w:val="000000"/>
          <w:kern w:val="0"/>
          <w:sz w:val="24"/>
          <w:szCs w:val="24"/>
        </w:rPr>
        <w:t>future</w:t>
      </w:r>
      <w:r w:rsidRPr="002F6685">
        <w:rPr>
          <w:rFonts w:ascii="Book Antiqua" w:hAnsi="Book Antiqua"/>
          <w:color w:val="000000"/>
          <w:kern w:val="0"/>
          <w:sz w:val="24"/>
          <w:szCs w:val="24"/>
          <w:vertAlign w:val="superscript"/>
        </w:rPr>
        <w:t>[</w:t>
      </w:r>
      <w:proofErr w:type="gramEnd"/>
      <w:r w:rsidRPr="002F6685">
        <w:rPr>
          <w:rFonts w:ascii="Book Antiqua" w:hAnsi="Book Antiqua"/>
          <w:color w:val="000000"/>
          <w:kern w:val="0"/>
          <w:sz w:val="24"/>
          <w:szCs w:val="24"/>
          <w:vertAlign w:val="superscript"/>
        </w:rPr>
        <w:t>52]</w:t>
      </w:r>
      <w:r w:rsidRPr="002F6685">
        <w:rPr>
          <w:rFonts w:ascii="Book Antiqua" w:hAnsi="Book Antiqua"/>
          <w:color w:val="000000"/>
          <w:kern w:val="0"/>
          <w:sz w:val="24"/>
          <w:szCs w:val="24"/>
        </w:rPr>
        <w:t>. It is expected to provide a completely or nearly complete seamless operation regardless of location of the lesion in the ab</w:t>
      </w:r>
      <w:r>
        <w:rPr>
          <w:rFonts w:ascii="Book Antiqua" w:hAnsi="Book Antiqua"/>
          <w:color w:val="000000"/>
          <w:kern w:val="0"/>
          <w:sz w:val="24"/>
          <w:szCs w:val="24"/>
        </w:rPr>
        <w:t>domen.</w:t>
      </w:r>
    </w:p>
    <w:p w:rsidR="00325F8C" w:rsidRDefault="00325F8C" w:rsidP="00D81B0A">
      <w:pPr>
        <w:wordWrap/>
        <w:snapToGrid w:val="0"/>
        <w:spacing w:after="0" w:line="360" w:lineRule="auto"/>
        <w:textAlignment w:val="baseline"/>
        <w:rPr>
          <w:rFonts w:ascii="Book Antiqua" w:eastAsia="宋体" w:hAnsi="Book Antiqua"/>
          <w:color w:val="000000"/>
          <w:kern w:val="0"/>
          <w:sz w:val="24"/>
          <w:szCs w:val="24"/>
          <w:lang w:eastAsia="zh-CN"/>
        </w:rPr>
      </w:pPr>
    </w:p>
    <w:p w:rsidR="00325F8C" w:rsidRPr="009638C0" w:rsidRDefault="00325F8C" w:rsidP="00D81B0A">
      <w:pPr>
        <w:wordWrap/>
        <w:snapToGrid w:val="0"/>
        <w:spacing w:after="0" w:line="360" w:lineRule="auto"/>
        <w:textAlignment w:val="baseline"/>
        <w:rPr>
          <w:rFonts w:ascii="Book Antiqua" w:eastAsia="宋体" w:hAnsi="Book Antiqua"/>
          <w:color w:val="000000"/>
          <w:kern w:val="0"/>
          <w:sz w:val="24"/>
          <w:szCs w:val="24"/>
          <w:lang w:eastAsia="zh-CN"/>
        </w:rPr>
      </w:pPr>
      <w:r w:rsidRPr="00E7301E">
        <w:rPr>
          <w:rFonts w:ascii="Book Antiqua" w:hAnsi="Book Antiqua"/>
          <w:b/>
          <w:sz w:val="24"/>
        </w:rPr>
        <w:t>REFERENCES</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116"/>
      </w:tblGrid>
      <w:tr w:rsidR="00325F8C" w:rsidRPr="00BB73A0" w:rsidTr="00896BE4">
        <w:trPr>
          <w:tblCellSpacing w:w="15" w:type="dxa"/>
        </w:trPr>
        <w:tc>
          <w:tcPr>
            <w:tcW w:w="0" w:type="auto"/>
            <w:vAlign w:val="center"/>
          </w:tcPr>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1 </w:t>
            </w:r>
            <w:r w:rsidRPr="00BB73A0">
              <w:rPr>
                <w:rFonts w:ascii="Book Antiqua" w:hAnsi="Book Antiqua" w:cs="宋体"/>
                <w:b/>
                <w:bCs/>
                <w:sz w:val="24"/>
                <w:szCs w:val="24"/>
              </w:rPr>
              <w:t>Braga M</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Vignali</w:t>
            </w:r>
            <w:proofErr w:type="spellEnd"/>
            <w:r w:rsidRPr="00BB73A0">
              <w:rPr>
                <w:rFonts w:ascii="Book Antiqua" w:hAnsi="Book Antiqua" w:cs="宋体"/>
                <w:sz w:val="24"/>
                <w:szCs w:val="24"/>
              </w:rPr>
              <w:t xml:space="preserve"> A, </w:t>
            </w:r>
            <w:proofErr w:type="spellStart"/>
            <w:r w:rsidRPr="00BB73A0">
              <w:rPr>
                <w:rFonts w:ascii="Book Antiqua" w:hAnsi="Book Antiqua" w:cs="宋体"/>
                <w:sz w:val="24"/>
                <w:szCs w:val="24"/>
              </w:rPr>
              <w:t>Gianotti</w:t>
            </w:r>
            <w:proofErr w:type="spellEnd"/>
            <w:r w:rsidRPr="00BB73A0">
              <w:rPr>
                <w:rFonts w:ascii="Book Antiqua" w:hAnsi="Book Antiqua" w:cs="宋体"/>
                <w:sz w:val="24"/>
                <w:szCs w:val="24"/>
              </w:rPr>
              <w:t xml:space="preserve"> L, </w:t>
            </w:r>
            <w:proofErr w:type="spellStart"/>
            <w:r w:rsidRPr="00BB73A0">
              <w:rPr>
                <w:rFonts w:ascii="Book Antiqua" w:hAnsi="Book Antiqua" w:cs="宋体"/>
                <w:sz w:val="24"/>
                <w:szCs w:val="24"/>
              </w:rPr>
              <w:t>Zuliani</w:t>
            </w:r>
            <w:proofErr w:type="spellEnd"/>
            <w:r w:rsidRPr="00BB73A0">
              <w:rPr>
                <w:rFonts w:ascii="Book Antiqua" w:hAnsi="Book Antiqua" w:cs="宋体"/>
                <w:sz w:val="24"/>
                <w:szCs w:val="24"/>
              </w:rPr>
              <w:t xml:space="preserve"> W, </w:t>
            </w:r>
            <w:proofErr w:type="spellStart"/>
            <w:r w:rsidRPr="00BB73A0">
              <w:rPr>
                <w:rFonts w:ascii="Book Antiqua" w:hAnsi="Book Antiqua" w:cs="宋体"/>
                <w:sz w:val="24"/>
                <w:szCs w:val="24"/>
              </w:rPr>
              <w:t>Radaelli</w:t>
            </w:r>
            <w:proofErr w:type="spellEnd"/>
            <w:r w:rsidRPr="00BB73A0">
              <w:rPr>
                <w:rFonts w:ascii="Book Antiqua" w:hAnsi="Book Antiqua" w:cs="宋体"/>
                <w:sz w:val="24"/>
                <w:szCs w:val="24"/>
              </w:rPr>
              <w:t xml:space="preserve"> G, </w:t>
            </w:r>
            <w:proofErr w:type="spellStart"/>
            <w:r w:rsidRPr="00BB73A0">
              <w:rPr>
                <w:rFonts w:ascii="Book Antiqua" w:hAnsi="Book Antiqua" w:cs="宋体"/>
                <w:sz w:val="24"/>
                <w:szCs w:val="24"/>
              </w:rPr>
              <w:t>Gruarin</w:t>
            </w:r>
            <w:proofErr w:type="spellEnd"/>
            <w:r w:rsidRPr="00BB73A0">
              <w:rPr>
                <w:rFonts w:ascii="Book Antiqua" w:hAnsi="Book Antiqua" w:cs="宋体"/>
                <w:sz w:val="24"/>
                <w:szCs w:val="24"/>
              </w:rPr>
              <w:t xml:space="preserve"> P, </w:t>
            </w:r>
            <w:proofErr w:type="spellStart"/>
            <w:r w:rsidRPr="00BB73A0">
              <w:rPr>
                <w:rFonts w:ascii="Book Antiqua" w:hAnsi="Book Antiqua" w:cs="宋体"/>
                <w:sz w:val="24"/>
                <w:szCs w:val="24"/>
              </w:rPr>
              <w:t>Dellabona</w:t>
            </w:r>
            <w:proofErr w:type="spellEnd"/>
            <w:r w:rsidRPr="00BB73A0">
              <w:rPr>
                <w:rFonts w:ascii="Book Antiqua" w:hAnsi="Book Antiqua" w:cs="宋体"/>
                <w:sz w:val="24"/>
                <w:szCs w:val="24"/>
              </w:rPr>
              <w:t xml:space="preserve"> P, Di Carlo V. Laparoscopic versus open colorectal surgery: a randomized trial on short-term outcome. </w:t>
            </w:r>
            <w:r w:rsidRPr="00BB73A0">
              <w:rPr>
                <w:rFonts w:ascii="Book Antiqua" w:hAnsi="Book Antiqua" w:cs="宋体"/>
                <w:i/>
                <w:iCs/>
                <w:sz w:val="24"/>
                <w:szCs w:val="24"/>
              </w:rPr>
              <w:t xml:space="preserve">Ann </w:t>
            </w:r>
            <w:proofErr w:type="spellStart"/>
            <w:r w:rsidRPr="00BB73A0">
              <w:rPr>
                <w:rFonts w:ascii="Book Antiqua" w:hAnsi="Book Antiqua" w:cs="宋体"/>
                <w:i/>
                <w:iCs/>
                <w:sz w:val="24"/>
                <w:szCs w:val="24"/>
              </w:rPr>
              <w:t>Surg</w:t>
            </w:r>
            <w:proofErr w:type="spellEnd"/>
            <w:r w:rsidRPr="00BB73A0">
              <w:rPr>
                <w:rFonts w:ascii="Book Antiqua" w:hAnsi="Book Antiqua" w:cs="宋体"/>
                <w:sz w:val="24"/>
                <w:szCs w:val="24"/>
              </w:rPr>
              <w:t xml:space="preserve"> 2002; </w:t>
            </w:r>
            <w:r w:rsidRPr="00BB73A0">
              <w:rPr>
                <w:rFonts w:ascii="Book Antiqua" w:hAnsi="Book Antiqua" w:cs="宋体"/>
                <w:b/>
                <w:bCs/>
                <w:sz w:val="24"/>
                <w:szCs w:val="24"/>
              </w:rPr>
              <w:t>236</w:t>
            </w:r>
            <w:r w:rsidRPr="00BB73A0">
              <w:rPr>
                <w:rFonts w:ascii="Book Antiqua" w:hAnsi="Book Antiqua" w:cs="宋体"/>
                <w:sz w:val="24"/>
                <w:szCs w:val="24"/>
              </w:rPr>
              <w:t xml:space="preserve">: 759-66; </w:t>
            </w:r>
            <w:proofErr w:type="spellStart"/>
            <w:r w:rsidRPr="00BB73A0">
              <w:rPr>
                <w:rFonts w:ascii="Book Antiqua" w:hAnsi="Book Antiqua" w:cs="宋体"/>
                <w:sz w:val="24"/>
                <w:szCs w:val="24"/>
              </w:rPr>
              <w:t>disscussion</w:t>
            </w:r>
            <w:proofErr w:type="spellEnd"/>
            <w:r w:rsidRPr="00BB73A0">
              <w:rPr>
                <w:rFonts w:ascii="Book Antiqua" w:hAnsi="Book Antiqua" w:cs="宋体"/>
                <w:sz w:val="24"/>
                <w:szCs w:val="24"/>
              </w:rPr>
              <w:t xml:space="preserve"> 767 [PMID: 12454514 DOI: 10.1097/01.SLA.0000036269.60340.AE]</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2 </w:t>
            </w:r>
            <w:r w:rsidRPr="00BB73A0">
              <w:rPr>
                <w:rFonts w:ascii="Book Antiqua" w:hAnsi="Book Antiqua"/>
                <w:b/>
                <w:color w:val="000000"/>
                <w:sz w:val="24"/>
                <w:szCs w:val="24"/>
              </w:rPr>
              <w:t>Clinical Outcomes of Surgical Therapy Study</w:t>
            </w:r>
            <w:r w:rsidRPr="00BB73A0">
              <w:rPr>
                <w:rFonts w:ascii="Book Antiqua" w:hAnsi="Book Antiqua" w:cs="宋体"/>
                <w:sz w:val="24"/>
                <w:szCs w:val="24"/>
              </w:rPr>
              <w:t xml:space="preserve">. A comparison of </w:t>
            </w:r>
            <w:proofErr w:type="spellStart"/>
            <w:r w:rsidRPr="00BB73A0">
              <w:rPr>
                <w:rFonts w:ascii="Book Antiqua" w:hAnsi="Book Antiqua" w:cs="宋体"/>
                <w:sz w:val="24"/>
                <w:szCs w:val="24"/>
              </w:rPr>
              <w:t>laparoscopically</w:t>
            </w:r>
            <w:proofErr w:type="spellEnd"/>
            <w:r w:rsidRPr="00BB73A0">
              <w:rPr>
                <w:rFonts w:ascii="Book Antiqua" w:hAnsi="Book Antiqua" w:cs="宋体"/>
                <w:sz w:val="24"/>
                <w:szCs w:val="24"/>
              </w:rPr>
              <w:t xml:space="preserve"> assisted and open colectomy for colon cancer. </w:t>
            </w:r>
            <w:r w:rsidRPr="00BB73A0">
              <w:rPr>
                <w:rFonts w:ascii="Book Antiqua" w:hAnsi="Book Antiqua" w:cs="宋体"/>
                <w:i/>
                <w:iCs/>
                <w:sz w:val="24"/>
                <w:szCs w:val="24"/>
              </w:rPr>
              <w:t xml:space="preserve">N </w:t>
            </w:r>
            <w:proofErr w:type="spellStart"/>
            <w:r w:rsidRPr="00BB73A0">
              <w:rPr>
                <w:rFonts w:ascii="Book Antiqua" w:hAnsi="Book Antiqua" w:cs="宋体"/>
                <w:i/>
                <w:iCs/>
                <w:sz w:val="24"/>
                <w:szCs w:val="24"/>
              </w:rPr>
              <w:t>Engl</w:t>
            </w:r>
            <w:proofErr w:type="spellEnd"/>
            <w:r w:rsidRPr="00BB73A0">
              <w:rPr>
                <w:rFonts w:ascii="Book Antiqua" w:hAnsi="Book Antiqua" w:cs="宋体"/>
                <w:i/>
                <w:iCs/>
                <w:sz w:val="24"/>
                <w:szCs w:val="24"/>
              </w:rPr>
              <w:t xml:space="preserve"> J Med</w:t>
            </w:r>
            <w:r w:rsidRPr="00BB73A0">
              <w:rPr>
                <w:rFonts w:ascii="Book Antiqua" w:hAnsi="Book Antiqua" w:cs="宋体"/>
                <w:sz w:val="24"/>
                <w:szCs w:val="24"/>
              </w:rPr>
              <w:t xml:space="preserve"> 2004; </w:t>
            </w:r>
            <w:r w:rsidRPr="00BB73A0">
              <w:rPr>
                <w:rFonts w:ascii="Book Antiqua" w:hAnsi="Book Antiqua" w:cs="宋体"/>
                <w:b/>
                <w:bCs/>
                <w:sz w:val="24"/>
                <w:szCs w:val="24"/>
              </w:rPr>
              <w:t>350</w:t>
            </w:r>
            <w:r w:rsidRPr="00BB73A0">
              <w:rPr>
                <w:rFonts w:ascii="Book Antiqua" w:hAnsi="Book Antiqua" w:cs="宋体"/>
                <w:sz w:val="24"/>
                <w:szCs w:val="24"/>
              </w:rPr>
              <w:t>: 2050-2059 [PMID: 15141043 DOI: 10.1056/NEJMoa032651]</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3 </w:t>
            </w:r>
            <w:proofErr w:type="spellStart"/>
            <w:r w:rsidRPr="00BB73A0">
              <w:rPr>
                <w:rFonts w:ascii="Book Antiqua" w:hAnsi="Book Antiqua" w:cs="宋体"/>
                <w:b/>
                <w:bCs/>
                <w:sz w:val="24"/>
                <w:szCs w:val="24"/>
              </w:rPr>
              <w:t>Fleshman</w:t>
            </w:r>
            <w:proofErr w:type="spellEnd"/>
            <w:r w:rsidRPr="00BB73A0">
              <w:rPr>
                <w:rFonts w:ascii="Book Antiqua" w:hAnsi="Book Antiqua" w:cs="宋体"/>
                <w:b/>
                <w:bCs/>
                <w:sz w:val="24"/>
                <w:szCs w:val="24"/>
              </w:rPr>
              <w:t xml:space="preserve"> J</w:t>
            </w:r>
            <w:r w:rsidRPr="00BB73A0">
              <w:rPr>
                <w:rFonts w:ascii="Book Antiqua" w:hAnsi="Book Antiqua" w:cs="宋体"/>
                <w:sz w:val="24"/>
                <w:szCs w:val="24"/>
              </w:rPr>
              <w:t xml:space="preserve">, Sargent DJ, Green E, </w:t>
            </w:r>
            <w:proofErr w:type="spellStart"/>
            <w:r w:rsidRPr="00BB73A0">
              <w:rPr>
                <w:rFonts w:ascii="Book Antiqua" w:hAnsi="Book Antiqua" w:cs="宋体"/>
                <w:sz w:val="24"/>
                <w:szCs w:val="24"/>
              </w:rPr>
              <w:t>Anvari</w:t>
            </w:r>
            <w:proofErr w:type="spellEnd"/>
            <w:r w:rsidRPr="00BB73A0">
              <w:rPr>
                <w:rFonts w:ascii="Book Antiqua" w:hAnsi="Book Antiqua" w:cs="宋体"/>
                <w:sz w:val="24"/>
                <w:szCs w:val="24"/>
              </w:rPr>
              <w:t xml:space="preserve"> M, Stryker SJ, </w:t>
            </w:r>
            <w:proofErr w:type="spellStart"/>
            <w:r w:rsidRPr="00BB73A0">
              <w:rPr>
                <w:rFonts w:ascii="Book Antiqua" w:hAnsi="Book Antiqua" w:cs="宋体"/>
                <w:sz w:val="24"/>
                <w:szCs w:val="24"/>
              </w:rPr>
              <w:t>Beart</w:t>
            </w:r>
            <w:proofErr w:type="spellEnd"/>
            <w:r w:rsidRPr="00BB73A0">
              <w:rPr>
                <w:rFonts w:ascii="Book Antiqua" w:hAnsi="Book Antiqua" w:cs="宋体"/>
                <w:sz w:val="24"/>
                <w:szCs w:val="24"/>
              </w:rPr>
              <w:t xml:space="preserve"> RW, </w:t>
            </w:r>
            <w:proofErr w:type="spellStart"/>
            <w:r w:rsidRPr="00BB73A0">
              <w:rPr>
                <w:rFonts w:ascii="Book Antiqua" w:hAnsi="Book Antiqua" w:cs="宋体"/>
                <w:sz w:val="24"/>
                <w:szCs w:val="24"/>
              </w:rPr>
              <w:t>Hellinger</w:t>
            </w:r>
            <w:proofErr w:type="spellEnd"/>
            <w:r w:rsidRPr="00BB73A0">
              <w:rPr>
                <w:rFonts w:ascii="Book Antiqua" w:hAnsi="Book Antiqua" w:cs="宋体"/>
                <w:sz w:val="24"/>
                <w:szCs w:val="24"/>
              </w:rPr>
              <w:t xml:space="preserve"> M, </w:t>
            </w:r>
            <w:r w:rsidRPr="00BB73A0">
              <w:rPr>
                <w:rFonts w:ascii="Book Antiqua" w:hAnsi="Book Antiqua" w:cs="宋体"/>
                <w:sz w:val="24"/>
                <w:szCs w:val="24"/>
              </w:rPr>
              <w:lastRenderedPageBreak/>
              <w:t>Flanagan R, Peters W, Nelson H</w:t>
            </w:r>
            <w:r>
              <w:rPr>
                <w:rFonts w:ascii="Book Antiqua" w:eastAsia="宋体" w:hAnsi="Book Antiqua" w:cs="宋体"/>
                <w:sz w:val="24"/>
                <w:szCs w:val="24"/>
                <w:lang w:eastAsia="zh-CN"/>
              </w:rPr>
              <w:t>;</w:t>
            </w:r>
            <w:r w:rsidRPr="00BB73A0">
              <w:rPr>
                <w:rFonts w:ascii="Book Antiqua" w:hAnsi="Book Antiqua" w:cs="宋体"/>
                <w:sz w:val="24"/>
                <w:szCs w:val="24"/>
              </w:rPr>
              <w:t xml:space="preserve"> Clinical Outcomes of Surgical Therapy Study G. Laparoscopic colectomy for cancer is not inferior to open surgery based on 5-year data from the COST Study Group trial. </w:t>
            </w:r>
            <w:r w:rsidRPr="00BB73A0">
              <w:rPr>
                <w:rFonts w:ascii="Book Antiqua" w:hAnsi="Book Antiqua" w:cs="宋体"/>
                <w:i/>
                <w:iCs/>
                <w:sz w:val="24"/>
                <w:szCs w:val="24"/>
              </w:rPr>
              <w:t xml:space="preserve">Ann </w:t>
            </w:r>
            <w:proofErr w:type="spellStart"/>
            <w:r w:rsidRPr="00BB73A0">
              <w:rPr>
                <w:rFonts w:ascii="Book Antiqua" w:hAnsi="Book Antiqua" w:cs="宋体"/>
                <w:i/>
                <w:iCs/>
                <w:sz w:val="24"/>
                <w:szCs w:val="24"/>
              </w:rPr>
              <w:t>Surg</w:t>
            </w:r>
            <w:proofErr w:type="spellEnd"/>
            <w:r w:rsidRPr="00BB73A0">
              <w:rPr>
                <w:rFonts w:ascii="Book Antiqua" w:hAnsi="Book Antiqua" w:cs="宋体"/>
                <w:sz w:val="24"/>
                <w:szCs w:val="24"/>
              </w:rPr>
              <w:t xml:space="preserve"> 2007; </w:t>
            </w:r>
            <w:r w:rsidRPr="00BB73A0">
              <w:rPr>
                <w:rFonts w:ascii="Book Antiqua" w:hAnsi="Book Antiqua" w:cs="宋体"/>
                <w:b/>
                <w:bCs/>
                <w:sz w:val="24"/>
                <w:szCs w:val="24"/>
              </w:rPr>
              <w:t>246</w:t>
            </w:r>
            <w:r w:rsidRPr="00BB73A0">
              <w:rPr>
                <w:rFonts w:ascii="Book Antiqua" w:hAnsi="Book Antiqua" w:cs="宋体"/>
                <w:sz w:val="24"/>
                <w:szCs w:val="24"/>
              </w:rPr>
              <w:t>: 655-62; discussion 662-4 [PMID: 17893502 DOI: 10.1097/SLA.0b013e318155a762]</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4 </w:t>
            </w:r>
            <w:proofErr w:type="spellStart"/>
            <w:r w:rsidRPr="00BB73A0">
              <w:rPr>
                <w:rFonts w:ascii="Book Antiqua" w:hAnsi="Book Antiqua" w:cs="宋体"/>
                <w:b/>
                <w:bCs/>
                <w:sz w:val="24"/>
                <w:szCs w:val="24"/>
              </w:rPr>
              <w:t>Guillou</w:t>
            </w:r>
            <w:proofErr w:type="spellEnd"/>
            <w:r w:rsidRPr="00BB73A0">
              <w:rPr>
                <w:rFonts w:ascii="Book Antiqua" w:hAnsi="Book Antiqua" w:cs="宋体"/>
                <w:b/>
                <w:bCs/>
                <w:sz w:val="24"/>
                <w:szCs w:val="24"/>
              </w:rPr>
              <w:t xml:space="preserve"> PJ</w:t>
            </w:r>
            <w:r w:rsidRPr="00BB73A0">
              <w:rPr>
                <w:rFonts w:ascii="Book Antiqua" w:hAnsi="Book Antiqua" w:cs="宋体"/>
                <w:sz w:val="24"/>
                <w:szCs w:val="24"/>
              </w:rPr>
              <w:t xml:space="preserve">, Quirke P, Thorpe H, Walker J, Jayne DG, Smith AM, Heath RM, Brown JM. Short-term endpoints of conventional versus laparoscopic-assisted surgery in patients with colorectal cancer (MRC CLASICC trial): </w:t>
            </w:r>
            <w:proofErr w:type="spellStart"/>
            <w:proofErr w:type="gramStart"/>
            <w:r w:rsidRPr="00BB73A0">
              <w:rPr>
                <w:rFonts w:ascii="Book Antiqua" w:hAnsi="Book Antiqua" w:cs="宋体"/>
                <w:sz w:val="24"/>
                <w:szCs w:val="24"/>
              </w:rPr>
              <w:t>multicentre</w:t>
            </w:r>
            <w:proofErr w:type="spellEnd"/>
            <w:r w:rsidRPr="00BB73A0">
              <w:rPr>
                <w:rFonts w:ascii="Book Antiqua" w:hAnsi="Book Antiqua" w:cs="宋体"/>
                <w:sz w:val="24"/>
                <w:szCs w:val="24"/>
              </w:rPr>
              <w:t>,</w:t>
            </w:r>
            <w:proofErr w:type="gramEnd"/>
            <w:r w:rsidRPr="00BB73A0">
              <w:rPr>
                <w:rFonts w:ascii="Book Antiqua" w:hAnsi="Book Antiqua" w:cs="宋体"/>
                <w:sz w:val="24"/>
                <w:szCs w:val="24"/>
              </w:rPr>
              <w:t xml:space="preserve"> </w:t>
            </w:r>
            <w:proofErr w:type="spellStart"/>
            <w:r w:rsidRPr="00BB73A0">
              <w:rPr>
                <w:rFonts w:ascii="Book Antiqua" w:hAnsi="Book Antiqua" w:cs="宋体"/>
                <w:sz w:val="24"/>
                <w:szCs w:val="24"/>
              </w:rPr>
              <w:t>randomised</w:t>
            </w:r>
            <w:proofErr w:type="spellEnd"/>
            <w:r w:rsidRPr="00BB73A0">
              <w:rPr>
                <w:rFonts w:ascii="Book Antiqua" w:hAnsi="Book Antiqua" w:cs="宋体"/>
                <w:sz w:val="24"/>
                <w:szCs w:val="24"/>
              </w:rPr>
              <w:t xml:space="preserve"> controlled trial. </w:t>
            </w:r>
            <w:r w:rsidRPr="00BB73A0">
              <w:rPr>
                <w:rFonts w:ascii="Book Antiqua" w:hAnsi="Book Antiqua" w:cs="宋体"/>
                <w:i/>
                <w:iCs/>
                <w:sz w:val="24"/>
                <w:szCs w:val="24"/>
              </w:rPr>
              <w:t>Lancet</w:t>
            </w:r>
            <w:r w:rsidRPr="00BB73A0">
              <w:rPr>
                <w:rFonts w:ascii="Book Antiqua" w:hAnsi="Book Antiqua" w:cs="宋体"/>
                <w:sz w:val="24"/>
                <w:szCs w:val="24"/>
              </w:rPr>
              <w:t xml:space="preserve"> 2005; </w:t>
            </w:r>
            <w:r w:rsidRPr="00BB73A0">
              <w:rPr>
                <w:rFonts w:ascii="Book Antiqua" w:hAnsi="Book Antiqua" w:cs="宋体"/>
                <w:b/>
                <w:bCs/>
                <w:sz w:val="24"/>
                <w:szCs w:val="24"/>
              </w:rPr>
              <w:t>365</w:t>
            </w:r>
            <w:r w:rsidRPr="00BB73A0">
              <w:rPr>
                <w:rFonts w:ascii="Book Antiqua" w:hAnsi="Book Antiqua" w:cs="宋体"/>
                <w:sz w:val="24"/>
                <w:szCs w:val="24"/>
              </w:rPr>
              <w:t>: 1718-1726 [PMID: 15894098 DOI: 10.1016/S0140-6736(05)66545-2]</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5 </w:t>
            </w:r>
            <w:r w:rsidRPr="00BB73A0">
              <w:rPr>
                <w:rFonts w:ascii="Book Antiqua" w:hAnsi="Book Antiqua" w:cs="宋体"/>
                <w:b/>
                <w:bCs/>
                <w:sz w:val="24"/>
                <w:szCs w:val="24"/>
              </w:rPr>
              <w:t>Hewett PJ</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Allardyce</w:t>
            </w:r>
            <w:proofErr w:type="spellEnd"/>
            <w:r w:rsidRPr="00BB73A0">
              <w:rPr>
                <w:rFonts w:ascii="Book Antiqua" w:hAnsi="Book Antiqua" w:cs="宋体"/>
                <w:sz w:val="24"/>
                <w:szCs w:val="24"/>
              </w:rPr>
              <w:t xml:space="preserve"> RA, </w:t>
            </w:r>
            <w:proofErr w:type="spellStart"/>
            <w:r w:rsidRPr="00BB73A0">
              <w:rPr>
                <w:rFonts w:ascii="Book Antiqua" w:hAnsi="Book Antiqua" w:cs="宋体"/>
                <w:sz w:val="24"/>
                <w:szCs w:val="24"/>
              </w:rPr>
              <w:t>Bagshaw</w:t>
            </w:r>
            <w:proofErr w:type="spellEnd"/>
            <w:r w:rsidRPr="00BB73A0">
              <w:rPr>
                <w:rFonts w:ascii="Book Antiqua" w:hAnsi="Book Antiqua" w:cs="宋体"/>
                <w:sz w:val="24"/>
                <w:szCs w:val="24"/>
              </w:rPr>
              <w:t xml:space="preserve"> PF, Frampton CM, </w:t>
            </w:r>
            <w:proofErr w:type="spellStart"/>
            <w:r w:rsidRPr="00BB73A0">
              <w:rPr>
                <w:rFonts w:ascii="Book Antiqua" w:hAnsi="Book Antiqua" w:cs="宋体"/>
                <w:sz w:val="24"/>
                <w:szCs w:val="24"/>
              </w:rPr>
              <w:t>Frizelle</w:t>
            </w:r>
            <w:proofErr w:type="spellEnd"/>
            <w:r w:rsidRPr="00BB73A0">
              <w:rPr>
                <w:rFonts w:ascii="Book Antiqua" w:hAnsi="Book Antiqua" w:cs="宋体"/>
                <w:sz w:val="24"/>
                <w:szCs w:val="24"/>
              </w:rPr>
              <w:t xml:space="preserve"> FA, </w:t>
            </w:r>
            <w:proofErr w:type="spellStart"/>
            <w:r w:rsidRPr="00BB73A0">
              <w:rPr>
                <w:rFonts w:ascii="Book Antiqua" w:hAnsi="Book Antiqua" w:cs="宋体"/>
                <w:sz w:val="24"/>
                <w:szCs w:val="24"/>
              </w:rPr>
              <w:t>Rieger</w:t>
            </w:r>
            <w:proofErr w:type="spellEnd"/>
            <w:r w:rsidRPr="00BB73A0">
              <w:rPr>
                <w:rFonts w:ascii="Book Antiqua" w:hAnsi="Book Antiqua" w:cs="宋体"/>
                <w:sz w:val="24"/>
                <w:szCs w:val="24"/>
              </w:rPr>
              <w:t xml:space="preserve"> NA, Smith JS, Solomon MJ, Stephens JH, Stevenson AR. Short-term outcomes of the Australasian randomized clinical study comparing laparoscopic and conventional open surgical treatments for colon cancer: the </w:t>
            </w:r>
            <w:proofErr w:type="spellStart"/>
            <w:r w:rsidRPr="00BB73A0">
              <w:rPr>
                <w:rFonts w:ascii="Book Antiqua" w:hAnsi="Book Antiqua" w:cs="宋体"/>
                <w:sz w:val="24"/>
                <w:szCs w:val="24"/>
              </w:rPr>
              <w:t>ALCCaS</w:t>
            </w:r>
            <w:proofErr w:type="spellEnd"/>
            <w:r w:rsidRPr="00BB73A0">
              <w:rPr>
                <w:rFonts w:ascii="Book Antiqua" w:hAnsi="Book Antiqua" w:cs="宋体"/>
                <w:sz w:val="24"/>
                <w:szCs w:val="24"/>
              </w:rPr>
              <w:t xml:space="preserve"> trial. </w:t>
            </w:r>
            <w:r w:rsidRPr="00BB73A0">
              <w:rPr>
                <w:rFonts w:ascii="Book Antiqua" w:hAnsi="Book Antiqua" w:cs="宋体"/>
                <w:i/>
                <w:iCs/>
                <w:sz w:val="24"/>
                <w:szCs w:val="24"/>
              </w:rPr>
              <w:t xml:space="preserve">Ann </w:t>
            </w:r>
            <w:proofErr w:type="spellStart"/>
            <w:r w:rsidRPr="00BB73A0">
              <w:rPr>
                <w:rFonts w:ascii="Book Antiqua" w:hAnsi="Book Antiqua" w:cs="宋体"/>
                <w:i/>
                <w:iCs/>
                <w:sz w:val="24"/>
                <w:szCs w:val="24"/>
              </w:rPr>
              <w:t>Surg</w:t>
            </w:r>
            <w:proofErr w:type="spellEnd"/>
            <w:r w:rsidRPr="00BB73A0">
              <w:rPr>
                <w:rFonts w:ascii="Book Antiqua" w:hAnsi="Book Antiqua" w:cs="宋体"/>
                <w:sz w:val="24"/>
                <w:szCs w:val="24"/>
              </w:rPr>
              <w:t xml:space="preserve"> 2008; </w:t>
            </w:r>
            <w:r w:rsidRPr="00BB73A0">
              <w:rPr>
                <w:rFonts w:ascii="Book Antiqua" w:hAnsi="Book Antiqua" w:cs="宋体"/>
                <w:b/>
                <w:bCs/>
                <w:sz w:val="24"/>
                <w:szCs w:val="24"/>
              </w:rPr>
              <w:t>248</w:t>
            </w:r>
            <w:r w:rsidRPr="00BB73A0">
              <w:rPr>
                <w:rFonts w:ascii="Book Antiqua" w:hAnsi="Book Antiqua" w:cs="宋体"/>
                <w:sz w:val="24"/>
                <w:szCs w:val="24"/>
              </w:rPr>
              <w:t>: 728-738 [PMID: 18948799 DOI: 10.1097/SLA.0b013e31818b7595]</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6 </w:t>
            </w:r>
            <w:r w:rsidRPr="00BB73A0">
              <w:rPr>
                <w:rFonts w:ascii="Book Antiqua" w:hAnsi="Book Antiqua" w:cs="宋体"/>
                <w:b/>
                <w:bCs/>
                <w:sz w:val="24"/>
                <w:szCs w:val="24"/>
              </w:rPr>
              <w:t>Ng KH</w:t>
            </w:r>
            <w:r w:rsidRPr="00BB73A0">
              <w:rPr>
                <w:rFonts w:ascii="Book Antiqua" w:hAnsi="Book Antiqua" w:cs="宋体"/>
                <w:sz w:val="24"/>
                <w:szCs w:val="24"/>
              </w:rPr>
              <w:t xml:space="preserve">, Ng DC, Cheung HY, Wong JC, </w:t>
            </w:r>
            <w:proofErr w:type="spellStart"/>
            <w:r w:rsidRPr="00BB73A0">
              <w:rPr>
                <w:rFonts w:ascii="Book Antiqua" w:hAnsi="Book Antiqua" w:cs="宋体"/>
                <w:sz w:val="24"/>
                <w:szCs w:val="24"/>
              </w:rPr>
              <w:t>Yau</w:t>
            </w:r>
            <w:proofErr w:type="spellEnd"/>
            <w:r w:rsidRPr="00BB73A0">
              <w:rPr>
                <w:rFonts w:ascii="Book Antiqua" w:hAnsi="Book Antiqua" w:cs="宋体"/>
                <w:sz w:val="24"/>
                <w:szCs w:val="24"/>
              </w:rPr>
              <w:t xml:space="preserve"> KK, </w:t>
            </w:r>
            <w:proofErr w:type="gramStart"/>
            <w:r w:rsidRPr="00BB73A0">
              <w:rPr>
                <w:rFonts w:ascii="Book Antiqua" w:hAnsi="Book Antiqua" w:cs="宋体"/>
                <w:sz w:val="24"/>
                <w:szCs w:val="24"/>
              </w:rPr>
              <w:t>Chung</w:t>
            </w:r>
            <w:proofErr w:type="gramEnd"/>
            <w:r w:rsidRPr="00BB73A0">
              <w:rPr>
                <w:rFonts w:ascii="Book Antiqua" w:hAnsi="Book Antiqua" w:cs="宋体"/>
                <w:sz w:val="24"/>
                <w:szCs w:val="24"/>
              </w:rPr>
              <w:t xml:space="preserve"> CC, Li MK. Laparoscopic resection for rectal cancers: lessons learned from 579 cases. </w:t>
            </w:r>
            <w:r w:rsidRPr="00BB73A0">
              <w:rPr>
                <w:rFonts w:ascii="Book Antiqua" w:hAnsi="Book Antiqua" w:cs="宋体"/>
                <w:i/>
                <w:iCs/>
                <w:sz w:val="24"/>
                <w:szCs w:val="24"/>
              </w:rPr>
              <w:t xml:space="preserve">Ann </w:t>
            </w:r>
            <w:proofErr w:type="spellStart"/>
            <w:r w:rsidRPr="00BB73A0">
              <w:rPr>
                <w:rFonts w:ascii="Book Antiqua" w:hAnsi="Book Antiqua" w:cs="宋体"/>
                <w:i/>
                <w:iCs/>
                <w:sz w:val="24"/>
                <w:szCs w:val="24"/>
              </w:rPr>
              <w:t>Surg</w:t>
            </w:r>
            <w:proofErr w:type="spellEnd"/>
            <w:r w:rsidRPr="00BB73A0">
              <w:rPr>
                <w:rFonts w:ascii="Book Antiqua" w:hAnsi="Book Antiqua" w:cs="宋体"/>
                <w:sz w:val="24"/>
                <w:szCs w:val="24"/>
              </w:rPr>
              <w:t xml:space="preserve"> 2009; </w:t>
            </w:r>
            <w:r w:rsidRPr="00BB73A0">
              <w:rPr>
                <w:rFonts w:ascii="Book Antiqua" w:hAnsi="Book Antiqua" w:cs="宋体"/>
                <w:b/>
                <w:bCs/>
                <w:sz w:val="24"/>
                <w:szCs w:val="24"/>
              </w:rPr>
              <w:t>249</w:t>
            </w:r>
            <w:r w:rsidRPr="00BB73A0">
              <w:rPr>
                <w:rFonts w:ascii="Book Antiqua" w:hAnsi="Book Antiqua" w:cs="宋体"/>
                <w:sz w:val="24"/>
                <w:szCs w:val="24"/>
              </w:rPr>
              <w:t>: 82-86 [PMID: 19106680 DOI: 10.1097/SLA.0b013e31818e418a]</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7 </w:t>
            </w:r>
            <w:proofErr w:type="spellStart"/>
            <w:r w:rsidRPr="00BB73A0">
              <w:rPr>
                <w:rFonts w:ascii="Book Antiqua" w:hAnsi="Book Antiqua" w:cs="宋体"/>
                <w:b/>
                <w:bCs/>
                <w:sz w:val="24"/>
                <w:szCs w:val="24"/>
              </w:rPr>
              <w:t>Veldkamp</w:t>
            </w:r>
            <w:proofErr w:type="spellEnd"/>
            <w:r w:rsidRPr="00BB73A0">
              <w:rPr>
                <w:rFonts w:ascii="Book Antiqua" w:hAnsi="Book Antiqua" w:cs="宋体"/>
                <w:b/>
                <w:bCs/>
                <w:sz w:val="24"/>
                <w:szCs w:val="24"/>
              </w:rPr>
              <w:t xml:space="preserve"> R</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Kuhry</w:t>
            </w:r>
            <w:proofErr w:type="spellEnd"/>
            <w:r w:rsidRPr="00BB73A0">
              <w:rPr>
                <w:rFonts w:ascii="Book Antiqua" w:hAnsi="Book Antiqua" w:cs="宋体"/>
                <w:sz w:val="24"/>
                <w:szCs w:val="24"/>
              </w:rPr>
              <w:t xml:space="preserve"> E, Hop WC, </w:t>
            </w:r>
            <w:proofErr w:type="spellStart"/>
            <w:r w:rsidRPr="00BB73A0">
              <w:rPr>
                <w:rFonts w:ascii="Book Antiqua" w:hAnsi="Book Antiqua" w:cs="宋体"/>
                <w:sz w:val="24"/>
                <w:szCs w:val="24"/>
              </w:rPr>
              <w:t>Jeekel</w:t>
            </w:r>
            <w:proofErr w:type="spellEnd"/>
            <w:r w:rsidRPr="00BB73A0">
              <w:rPr>
                <w:rFonts w:ascii="Book Antiqua" w:hAnsi="Book Antiqua" w:cs="宋体"/>
                <w:sz w:val="24"/>
                <w:szCs w:val="24"/>
              </w:rPr>
              <w:t xml:space="preserve"> J, </w:t>
            </w:r>
            <w:proofErr w:type="spellStart"/>
            <w:r w:rsidRPr="00BB73A0">
              <w:rPr>
                <w:rFonts w:ascii="Book Antiqua" w:hAnsi="Book Antiqua" w:cs="宋体"/>
                <w:sz w:val="24"/>
                <w:szCs w:val="24"/>
              </w:rPr>
              <w:t>Kazemier</w:t>
            </w:r>
            <w:proofErr w:type="spellEnd"/>
            <w:r w:rsidRPr="00BB73A0">
              <w:rPr>
                <w:rFonts w:ascii="Book Antiqua" w:hAnsi="Book Antiqua" w:cs="宋体"/>
                <w:sz w:val="24"/>
                <w:szCs w:val="24"/>
              </w:rPr>
              <w:t xml:space="preserve"> G, </w:t>
            </w:r>
            <w:proofErr w:type="spellStart"/>
            <w:r w:rsidRPr="00BB73A0">
              <w:rPr>
                <w:rFonts w:ascii="Book Antiqua" w:hAnsi="Book Antiqua" w:cs="宋体"/>
                <w:sz w:val="24"/>
                <w:szCs w:val="24"/>
              </w:rPr>
              <w:t>Bonjer</w:t>
            </w:r>
            <w:proofErr w:type="spellEnd"/>
            <w:r w:rsidRPr="00BB73A0">
              <w:rPr>
                <w:rFonts w:ascii="Book Antiqua" w:hAnsi="Book Antiqua" w:cs="宋体"/>
                <w:sz w:val="24"/>
                <w:szCs w:val="24"/>
              </w:rPr>
              <w:t xml:space="preserve"> HJ, </w:t>
            </w:r>
            <w:proofErr w:type="spellStart"/>
            <w:r w:rsidRPr="00BB73A0">
              <w:rPr>
                <w:rFonts w:ascii="Book Antiqua" w:hAnsi="Book Antiqua" w:cs="宋体"/>
                <w:sz w:val="24"/>
                <w:szCs w:val="24"/>
              </w:rPr>
              <w:t>Haglind</w:t>
            </w:r>
            <w:proofErr w:type="spellEnd"/>
            <w:r w:rsidRPr="00BB73A0">
              <w:rPr>
                <w:rFonts w:ascii="Book Antiqua" w:hAnsi="Book Antiqua" w:cs="宋体"/>
                <w:sz w:val="24"/>
                <w:szCs w:val="24"/>
              </w:rPr>
              <w:t xml:space="preserve"> E, </w:t>
            </w:r>
            <w:proofErr w:type="spellStart"/>
            <w:r w:rsidRPr="00BB73A0">
              <w:rPr>
                <w:rFonts w:ascii="Book Antiqua" w:hAnsi="Book Antiqua" w:cs="宋体"/>
                <w:sz w:val="24"/>
                <w:szCs w:val="24"/>
              </w:rPr>
              <w:t>Påhlman</w:t>
            </w:r>
            <w:proofErr w:type="spellEnd"/>
            <w:r w:rsidRPr="00BB73A0">
              <w:rPr>
                <w:rFonts w:ascii="Book Antiqua" w:hAnsi="Book Antiqua" w:cs="宋体"/>
                <w:sz w:val="24"/>
                <w:szCs w:val="24"/>
              </w:rPr>
              <w:t xml:space="preserve"> L, Cuesta MA, </w:t>
            </w:r>
            <w:proofErr w:type="spellStart"/>
            <w:r w:rsidRPr="00BB73A0">
              <w:rPr>
                <w:rFonts w:ascii="Book Antiqua" w:hAnsi="Book Antiqua" w:cs="宋体"/>
                <w:sz w:val="24"/>
                <w:szCs w:val="24"/>
              </w:rPr>
              <w:t>Msika</w:t>
            </w:r>
            <w:proofErr w:type="spellEnd"/>
            <w:r w:rsidRPr="00BB73A0">
              <w:rPr>
                <w:rFonts w:ascii="Book Antiqua" w:hAnsi="Book Antiqua" w:cs="宋体"/>
                <w:sz w:val="24"/>
                <w:szCs w:val="24"/>
              </w:rPr>
              <w:t xml:space="preserve"> S, </w:t>
            </w:r>
            <w:proofErr w:type="spellStart"/>
            <w:r w:rsidRPr="00BB73A0">
              <w:rPr>
                <w:rFonts w:ascii="Book Antiqua" w:hAnsi="Book Antiqua" w:cs="宋体"/>
                <w:sz w:val="24"/>
                <w:szCs w:val="24"/>
              </w:rPr>
              <w:t>Morino</w:t>
            </w:r>
            <w:proofErr w:type="spellEnd"/>
            <w:r w:rsidRPr="00BB73A0">
              <w:rPr>
                <w:rFonts w:ascii="Book Antiqua" w:hAnsi="Book Antiqua" w:cs="宋体"/>
                <w:sz w:val="24"/>
                <w:szCs w:val="24"/>
              </w:rPr>
              <w:t xml:space="preserve"> M, Lacy AM</w:t>
            </w:r>
            <w:r w:rsidRPr="00BB73A0">
              <w:rPr>
                <w:rFonts w:ascii="Book Antiqua" w:hAnsi="Book Antiqua"/>
                <w:bCs/>
                <w:color w:val="000000"/>
                <w:sz w:val="24"/>
                <w:szCs w:val="24"/>
              </w:rPr>
              <w:t xml:space="preserve">, Group </w:t>
            </w:r>
            <w:proofErr w:type="spellStart"/>
            <w:r w:rsidRPr="00BB73A0">
              <w:rPr>
                <w:rFonts w:ascii="Book Antiqua" w:hAnsi="Book Antiqua"/>
                <w:bCs/>
                <w:color w:val="000000"/>
                <w:sz w:val="24"/>
                <w:szCs w:val="24"/>
              </w:rPr>
              <w:t>COcLoORS</w:t>
            </w:r>
            <w:proofErr w:type="spellEnd"/>
            <w:r w:rsidRPr="00BB73A0">
              <w:rPr>
                <w:rFonts w:ascii="Book Antiqua" w:hAnsi="Book Antiqua" w:cs="宋体"/>
                <w:color w:val="000000"/>
                <w:sz w:val="24"/>
                <w:szCs w:val="24"/>
              </w:rPr>
              <w:t xml:space="preserve">. </w:t>
            </w:r>
            <w:r w:rsidRPr="00BB73A0">
              <w:rPr>
                <w:rFonts w:ascii="Book Antiqua" w:hAnsi="Book Antiqua" w:cs="宋体"/>
                <w:sz w:val="24"/>
                <w:szCs w:val="24"/>
              </w:rPr>
              <w:t xml:space="preserve">Laparoscopic surgery versus open surgery for colon cancer: short-term outcomes of a </w:t>
            </w:r>
            <w:proofErr w:type="spellStart"/>
            <w:r w:rsidRPr="00BB73A0">
              <w:rPr>
                <w:rFonts w:ascii="Book Antiqua" w:hAnsi="Book Antiqua" w:cs="宋体"/>
                <w:sz w:val="24"/>
                <w:szCs w:val="24"/>
              </w:rPr>
              <w:t>randomised</w:t>
            </w:r>
            <w:proofErr w:type="spellEnd"/>
            <w:r w:rsidRPr="00BB73A0">
              <w:rPr>
                <w:rFonts w:ascii="Book Antiqua" w:hAnsi="Book Antiqua" w:cs="宋体"/>
                <w:sz w:val="24"/>
                <w:szCs w:val="24"/>
              </w:rPr>
              <w:t xml:space="preserve"> trial. </w:t>
            </w:r>
            <w:r w:rsidRPr="00BB73A0">
              <w:rPr>
                <w:rFonts w:ascii="Book Antiqua" w:hAnsi="Book Antiqua" w:cs="宋体"/>
                <w:i/>
                <w:iCs/>
                <w:sz w:val="24"/>
                <w:szCs w:val="24"/>
              </w:rPr>
              <w:t xml:space="preserve">Lancet </w:t>
            </w:r>
            <w:proofErr w:type="spellStart"/>
            <w:r w:rsidRPr="00BB73A0">
              <w:rPr>
                <w:rFonts w:ascii="Book Antiqua" w:hAnsi="Book Antiqua" w:cs="宋体"/>
                <w:i/>
                <w:iCs/>
                <w:sz w:val="24"/>
                <w:szCs w:val="24"/>
              </w:rPr>
              <w:t>Oncol</w:t>
            </w:r>
            <w:proofErr w:type="spellEnd"/>
            <w:r w:rsidRPr="00BB73A0">
              <w:rPr>
                <w:rFonts w:ascii="Book Antiqua" w:hAnsi="Book Antiqua" w:cs="宋体"/>
                <w:sz w:val="24"/>
                <w:szCs w:val="24"/>
              </w:rPr>
              <w:t xml:space="preserve"> 2005; </w:t>
            </w:r>
            <w:r w:rsidRPr="00BB73A0">
              <w:rPr>
                <w:rFonts w:ascii="Book Antiqua" w:hAnsi="Book Antiqua" w:cs="宋体"/>
                <w:b/>
                <w:bCs/>
                <w:sz w:val="24"/>
                <w:szCs w:val="24"/>
              </w:rPr>
              <w:t>6</w:t>
            </w:r>
            <w:r w:rsidRPr="00BB73A0">
              <w:rPr>
                <w:rFonts w:ascii="Book Antiqua" w:hAnsi="Book Antiqua" w:cs="宋体"/>
                <w:sz w:val="24"/>
                <w:szCs w:val="24"/>
              </w:rPr>
              <w:t>: 477-484 [PMID: 15992696 DOI: 10.1016/S1470-2045(05)70221-7]</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8 </w:t>
            </w:r>
            <w:r w:rsidRPr="00BB73A0">
              <w:rPr>
                <w:rFonts w:ascii="Book Antiqua" w:hAnsi="Book Antiqua" w:cs="宋体"/>
                <w:b/>
                <w:bCs/>
                <w:sz w:val="24"/>
                <w:szCs w:val="24"/>
              </w:rPr>
              <w:t>Lacy AM</w:t>
            </w:r>
            <w:r w:rsidRPr="00BB73A0">
              <w:rPr>
                <w:rFonts w:ascii="Book Antiqua" w:hAnsi="Book Antiqua" w:cs="宋体"/>
                <w:sz w:val="24"/>
                <w:szCs w:val="24"/>
              </w:rPr>
              <w:t xml:space="preserve">, Delgado S, Castells A, </w:t>
            </w:r>
            <w:proofErr w:type="spellStart"/>
            <w:r w:rsidRPr="00BB73A0">
              <w:rPr>
                <w:rFonts w:ascii="Book Antiqua" w:hAnsi="Book Antiqua" w:cs="宋体"/>
                <w:sz w:val="24"/>
                <w:szCs w:val="24"/>
              </w:rPr>
              <w:t>Prins</w:t>
            </w:r>
            <w:proofErr w:type="spellEnd"/>
            <w:r w:rsidRPr="00BB73A0">
              <w:rPr>
                <w:rFonts w:ascii="Book Antiqua" w:hAnsi="Book Antiqua" w:cs="宋体"/>
                <w:sz w:val="24"/>
                <w:szCs w:val="24"/>
              </w:rPr>
              <w:t xml:space="preserve"> HA, Arroyo V, </w:t>
            </w:r>
            <w:proofErr w:type="spellStart"/>
            <w:r w:rsidRPr="00BB73A0">
              <w:rPr>
                <w:rFonts w:ascii="Book Antiqua" w:hAnsi="Book Antiqua" w:cs="宋体"/>
                <w:sz w:val="24"/>
                <w:szCs w:val="24"/>
              </w:rPr>
              <w:t>Ibarzabal</w:t>
            </w:r>
            <w:proofErr w:type="spellEnd"/>
            <w:r w:rsidRPr="00BB73A0">
              <w:rPr>
                <w:rFonts w:ascii="Book Antiqua" w:hAnsi="Book Antiqua" w:cs="宋体"/>
                <w:sz w:val="24"/>
                <w:szCs w:val="24"/>
              </w:rPr>
              <w:t xml:space="preserve"> A, Pique JM. The long-term results of a randomized clinical trial of laparoscopy-assisted versus open surgery for colon cancer. </w:t>
            </w:r>
            <w:r w:rsidRPr="00BB73A0">
              <w:rPr>
                <w:rFonts w:ascii="Book Antiqua" w:hAnsi="Book Antiqua" w:cs="宋体"/>
                <w:i/>
                <w:iCs/>
                <w:sz w:val="24"/>
                <w:szCs w:val="24"/>
              </w:rPr>
              <w:t xml:space="preserve">Ann </w:t>
            </w:r>
            <w:proofErr w:type="spellStart"/>
            <w:r w:rsidRPr="00BB73A0">
              <w:rPr>
                <w:rFonts w:ascii="Book Antiqua" w:hAnsi="Book Antiqua" w:cs="宋体"/>
                <w:i/>
                <w:iCs/>
                <w:sz w:val="24"/>
                <w:szCs w:val="24"/>
              </w:rPr>
              <w:t>Surg</w:t>
            </w:r>
            <w:proofErr w:type="spellEnd"/>
            <w:r w:rsidRPr="00BB73A0">
              <w:rPr>
                <w:rFonts w:ascii="Book Antiqua" w:hAnsi="Book Antiqua" w:cs="宋体"/>
                <w:sz w:val="24"/>
                <w:szCs w:val="24"/>
              </w:rPr>
              <w:t xml:space="preserve"> 2008; </w:t>
            </w:r>
            <w:r w:rsidRPr="00BB73A0">
              <w:rPr>
                <w:rFonts w:ascii="Book Antiqua" w:hAnsi="Book Antiqua" w:cs="宋体"/>
                <w:b/>
                <w:bCs/>
                <w:sz w:val="24"/>
                <w:szCs w:val="24"/>
              </w:rPr>
              <w:t>248</w:t>
            </w:r>
            <w:r w:rsidRPr="00BB73A0">
              <w:rPr>
                <w:rFonts w:ascii="Book Antiqua" w:hAnsi="Book Antiqua" w:cs="宋体"/>
                <w:sz w:val="24"/>
                <w:szCs w:val="24"/>
              </w:rPr>
              <w:t>: 1-7 [PMID: 18580199 DOI: 10.1097/SLA.0b013e31816a9d65]</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9 </w:t>
            </w:r>
            <w:r w:rsidRPr="00BB73A0">
              <w:rPr>
                <w:rFonts w:ascii="Book Antiqua" w:hAnsi="Book Antiqua" w:cs="宋体"/>
                <w:b/>
                <w:bCs/>
                <w:sz w:val="24"/>
                <w:szCs w:val="24"/>
              </w:rPr>
              <w:t>Pelosi MA</w:t>
            </w:r>
            <w:r w:rsidRPr="00BB73A0">
              <w:rPr>
                <w:rFonts w:ascii="Book Antiqua" w:hAnsi="Book Antiqua" w:cs="宋体"/>
                <w:sz w:val="24"/>
                <w:szCs w:val="24"/>
              </w:rPr>
              <w:t xml:space="preserve">, Pelosi MA. Laparoscopic </w:t>
            </w:r>
            <w:proofErr w:type="spellStart"/>
            <w:r w:rsidRPr="00BB73A0">
              <w:rPr>
                <w:rFonts w:ascii="Book Antiqua" w:hAnsi="Book Antiqua" w:cs="宋体"/>
                <w:sz w:val="24"/>
                <w:szCs w:val="24"/>
              </w:rPr>
              <w:t>supracervical</w:t>
            </w:r>
            <w:proofErr w:type="spellEnd"/>
            <w:r w:rsidRPr="00BB73A0">
              <w:rPr>
                <w:rFonts w:ascii="Book Antiqua" w:hAnsi="Book Antiqua" w:cs="宋体"/>
                <w:sz w:val="24"/>
                <w:szCs w:val="24"/>
              </w:rPr>
              <w:t xml:space="preserve"> </w:t>
            </w:r>
            <w:proofErr w:type="gramStart"/>
            <w:r w:rsidRPr="00BB73A0">
              <w:rPr>
                <w:rFonts w:ascii="Book Antiqua" w:hAnsi="Book Antiqua" w:cs="宋体"/>
                <w:sz w:val="24"/>
                <w:szCs w:val="24"/>
              </w:rPr>
              <w:t>hysterectomy using a single-umbilical puncture</w:t>
            </w:r>
            <w:proofErr w:type="gramEnd"/>
            <w:r w:rsidRPr="00BB73A0">
              <w:rPr>
                <w:rFonts w:ascii="Book Antiqua" w:hAnsi="Book Antiqua" w:cs="宋体"/>
                <w:sz w:val="24"/>
                <w:szCs w:val="24"/>
              </w:rPr>
              <w:t xml:space="preserve"> (mini-laparoscopy). </w:t>
            </w:r>
            <w:r w:rsidRPr="00BB73A0">
              <w:rPr>
                <w:rFonts w:ascii="Book Antiqua" w:hAnsi="Book Antiqua" w:cs="宋体"/>
                <w:i/>
                <w:iCs/>
                <w:sz w:val="24"/>
                <w:szCs w:val="24"/>
              </w:rPr>
              <w:t xml:space="preserve">J </w:t>
            </w:r>
            <w:proofErr w:type="spellStart"/>
            <w:r w:rsidRPr="00BB73A0">
              <w:rPr>
                <w:rFonts w:ascii="Book Antiqua" w:hAnsi="Book Antiqua" w:cs="宋体"/>
                <w:i/>
                <w:iCs/>
                <w:sz w:val="24"/>
                <w:szCs w:val="24"/>
              </w:rPr>
              <w:t>Reprod</w:t>
            </w:r>
            <w:proofErr w:type="spellEnd"/>
            <w:r w:rsidRPr="00BB73A0">
              <w:rPr>
                <w:rFonts w:ascii="Book Antiqua" w:hAnsi="Book Antiqua" w:cs="宋体"/>
                <w:i/>
                <w:iCs/>
                <w:sz w:val="24"/>
                <w:szCs w:val="24"/>
              </w:rPr>
              <w:t xml:space="preserve"> Med</w:t>
            </w:r>
            <w:r w:rsidRPr="00BB73A0">
              <w:rPr>
                <w:rFonts w:ascii="Book Antiqua" w:hAnsi="Book Antiqua" w:cs="宋体"/>
                <w:sz w:val="24"/>
                <w:szCs w:val="24"/>
              </w:rPr>
              <w:t xml:space="preserve"> 1992; </w:t>
            </w:r>
            <w:r w:rsidRPr="00BB73A0">
              <w:rPr>
                <w:rFonts w:ascii="Book Antiqua" w:hAnsi="Book Antiqua" w:cs="宋体"/>
                <w:b/>
                <w:bCs/>
                <w:sz w:val="24"/>
                <w:szCs w:val="24"/>
              </w:rPr>
              <w:t>37</w:t>
            </w:r>
            <w:r w:rsidRPr="00BB73A0">
              <w:rPr>
                <w:rFonts w:ascii="Book Antiqua" w:hAnsi="Book Antiqua" w:cs="宋体"/>
                <w:sz w:val="24"/>
                <w:szCs w:val="24"/>
              </w:rPr>
              <w:t>: 777-784 [PMID: 1453397]</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10 </w:t>
            </w:r>
            <w:proofErr w:type="spellStart"/>
            <w:r w:rsidRPr="00BB73A0">
              <w:rPr>
                <w:rFonts w:ascii="Book Antiqua" w:hAnsi="Book Antiqua" w:cs="宋体"/>
                <w:b/>
                <w:bCs/>
                <w:sz w:val="24"/>
                <w:szCs w:val="24"/>
              </w:rPr>
              <w:t>Ate</w:t>
            </w:r>
            <w:r w:rsidRPr="0042713E">
              <w:rPr>
                <w:rFonts w:ascii="Book Antiqua" w:eastAsia="MS Gothic" w:hAnsi="Book Antiqua" w:cs="MS Gothic"/>
                <w:b/>
                <w:bCs/>
                <w:sz w:val="24"/>
                <w:szCs w:val="24"/>
              </w:rPr>
              <w:t>ş</w:t>
            </w:r>
            <w:proofErr w:type="spellEnd"/>
            <w:r w:rsidRPr="00BB73A0">
              <w:rPr>
                <w:rFonts w:ascii="Book Antiqua" w:hAnsi="Book Antiqua" w:cs="宋体"/>
                <w:b/>
                <w:bCs/>
                <w:sz w:val="24"/>
                <w:szCs w:val="24"/>
              </w:rPr>
              <w:t xml:space="preserve"> O</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Hakgüder</w:t>
            </w:r>
            <w:proofErr w:type="spellEnd"/>
            <w:r w:rsidRPr="00BB73A0">
              <w:rPr>
                <w:rFonts w:ascii="Book Antiqua" w:hAnsi="Book Antiqua" w:cs="宋体"/>
                <w:sz w:val="24"/>
                <w:szCs w:val="24"/>
              </w:rPr>
              <w:t xml:space="preserve"> G, </w:t>
            </w:r>
            <w:proofErr w:type="spellStart"/>
            <w:r w:rsidRPr="00BB73A0">
              <w:rPr>
                <w:rFonts w:ascii="Book Antiqua" w:hAnsi="Book Antiqua" w:cs="宋体"/>
                <w:sz w:val="24"/>
                <w:szCs w:val="24"/>
              </w:rPr>
              <w:t>Olguner</w:t>
            </w:r>
            <w:proofErr w:type="spellEnd"/>
            <w:r w:rsidRPr="00BB73A0">
              <w:rPr>
                <w:rFonts w:ascii="Book Antiqua" w:hAnsi="Book Antiqua" w:cs="宋体"/>
                <w:sz w:val="24"/>
                <w:szCs w:val="24"/>
              </w:rPr>
              <w:t xml:space="preserve"> M, </w:t>
            </w:r>
            <w:proofErr w:type="spellStart"/>
            <w:r w:rsidRPr="00BB73A0">
              <w:rPr>
                <w:rFonts w:ascii="Book Antiqua" w:hAnsi="Book Antiqua" w:cs="宋体"/>
                <w:sz w:val="24"/>
                <w:szCs w:val="24"/>
              </w:rPr>
              <w:t>Akgür</w:t>
            </w:r>
            <w:proofErr w:type="spellEnd"/>
            <w:r w:rsidRPr="00BB73A0">
              <w:rPr>
                <w:rFonts w:ascii="Book Antiqua" w:hAnsi="Book Antiqua" w:cs="宋体"/>
                <w:sz w:val="24"/>
                <w:szCs w:val="24"/>
              </w:rPr>
              <w:t xml:space="preserve"> FM. Single-port laparoscopic </w:t>
            </w:r>
            <w:r w:rsidRPr="00BB73A0">
              <w:rPr>
                <w:rFonts w:ascii="Book Antiqua" w:hAnsi="Book Antiqua" w:cs="宋体"/>
                <w:sz w:val="24"/>
                <w:szCs w:val="24"/>
              </w:rPr>
              <w:lastRenderedPageBreak/>
              <w:t xml:space="preserve">appendectomy conducted </w:t>
            </w:r>
            <w:proofErr w:type="spellStart"/>
            <w:r w:rsidRPr="00BB73A0">
              <w:rPr>
                <w:rFonts w:ascii="Book Antiqua" w:hAnsi="Book Antiqua" w:cs="宋体"/>
                <w:sz w:val="24"/>
                <w:szCs w:val="24"/>
              </w:rPr>
              <w:t>intracorporeally</w:t>
            </w:r>
            <w:proofErr w:type="spellEnd"/>
            <w:r w:rsidRPr="00BB73A0">
              <w:rPr>
                <w:rFonts w:ascii="Book Antiqua" w:hAnsi="Book Antiqua" w:cs="宋体"/>
                <w:sz w:val="24"/>
                <w:szCs w:val="24"/>
              </w:rPr>
              <w:t xml:space="preserve"> with the aid of a </w:t>
            </w:r>
            <w:proofErr w:type="spellStart"/>
            <w:r w:rsidRPr="00BB73A0">
              <w:rPr>
                <w:rFonts w:ascii="Book Antiqua" w:hAnsi="Book Antiqua" w:cs="宋体"/>
                <w:sz w:val="24"/>
                <w:szCs w:val="24"/>
              </w:rPr>
              <w:t>transabdominal</w:t>
            </w:r>
            <w:proofErr w:type="spellEnd"/>
            <w:r w:rsidRPr="00BB73A0">
              <w:rPr>
                <w:rFonts w:ascii="Book Antiqua" w:hAnsi="Book Antiqua" w:cs="宋体"/>
                <w:sz w:val="24"/>
                <w:szCs w:val="24"/>
              </w:rPr>
              <w:t xml:space="preserve"> sling suture. </w:t>
            </w:r>
            <w:r w:rsidRPr="00BB73A0">
              <w:rPr>
                <w:rFonts w:ascii="Book Antiqua" w:hAnsi="Book Antiqua" w:cs="宋体"/>
                <w:i/>
                <w:iCs/>
                <w:sz w:val="24"/>
                <w:szCs w:val="24"/>
              </w:rPr>
              <w:t xml:space="preserve">J </w:t>
            </w:r>
            <w:proofErr w:type="spellStart"/>
            <w:r w:rsidRPr="00BB73A0">
              <w:rPr>
                <w:rFonts w:ascii="Book Antiqua" w:hAnsi="Book Antiqua" w:cs="宋体"/>
                <w:i/>
                <w:iCs/>
                <w:sz w:val="24"/>
                <w:szCs w:val="24"/>
              </w:rPr>
              <w:t>Pediatr</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Surg</w:t>
            </w:r>
            <w:proofErr w:type="spellEnd"/>
            <w:r w:rsidRPr="00BB73A0">
              <w:rPr>
                <w:rFonts w:ascii="Book Antiqua" w:hAnsi="Book Antiqua" w:cs="宋体"/>
                <w:sz w:val="24"/>
                <w:szCs w:val="24"/>
              </w:rPr>
              <w:t xml:space="preserve"> 2007; </w:t>
            </w:r>
            <w:r w:rsidRPr="00BB73A0">
              <w:rPr>
                <w:rFonts w:ascii="Book Antiqua" w:hAnsi="Book Antiqua" w:cs="宋体"/>
                <w:b/>
                <w:bCs/>
                <w:sz w:val="24"/>
                <w:szCs w:val="24"/>
              </w:rPr>
              <w:t>42</w:t>
            </w:r>
            <w:r w:rsidRPr="00BB73A0">
              <w:rPr>
                <w:rFonts w:ascii="Book Antiqua" w:hAnsi="Book Antiqua" w:cs="宋体"/>
                <w:sz w:val="24"/>
                <w:szCs w:val="24"/>
              </w:rPr>
              <w:t>: 1071-1074 [PMID: 17560223 DOI: 10.1016/j.jpedsurg.2007.01.065]</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11 </w:t>
            </w:r>
            <w:proofErr w:type="spellStart"/>
            <w:r w:rsidRPr="00BB73A0">
              <w:rPr>
                <w:rFonts w:ascii="Book Antiqua" w:hAnsi="Book Antiqua" w:cs="宋体"/>
                <w:b/>
                <w:bCs/>
                <w:sz w:val="24"/>
                <w:szCs w:val="24"/>
              </w:rPr>
              <w:t>Podolsky</w:t>
            </w:r>
            <w:proofErr w:type="spellEnd"/>
            <w:r w:rsidRPr="00BB73A0">
              <w:rPr>
                <w:rFonts w:ascii="Book Antiqua" w:hAnsi="Book Antiqua" w:cs="宋体"/>
                <w:b/>
                <w:bCs/>
                <w:sz w:val="24"/>
                <w:szCs w:val="24"/>
              </w:rPr>
              <w:t xml:space="preserve"> ER</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Rottman</w:t>
            </w:r>
            <w:proofErr w:type="spellEnd"/>
            <w:r w:rsidRPr="00BB73A0">
              <w:rPr>
                <w:rFonts w:ascii="Book Antiqua" w:hAnsi="Book Antiqua" w:cs="宋体"/>
                <w:sz w:val="24"/>
                <w:szCs w:val="24"/>
              </w:rPr>
              <w:t xml:space="preserve"> SJ, Poblete H, King SA, </w:t>
            </w:r>
            <w:proofErr w:type="spellStart"/>
            <w:r w:rsidRPr="00BB73A0">
              <w:rPr>
                <w:rFonts w:ascii="Book Antiqua" w:hAnsi="Book Antiqua" w:cs="宋体"/>
                <w:sz w:val="24"/>
                <w:szCs w:val="24"/>
              </w:rPr>
              <w:t>Curcillo</w:t>
            </w:r>
            <w:proofErr w:type="spellEnd"/>
            <w:r w:rsidRPr="00BB73A0">
              <w:rPr>
                <w:rFonts w:ascii="Book Antiqua" w:hAnsi="Book Antiqua" w:cs="宋体"/>
                <w:sz w:val="24"/>
                <w:szCs w:val="24"/>
              </w:rPr>
              <w:t xml:space="preserve"> PG. Single port access (SPA) cholecystectomy: a completely </w:t>
            </w:r>
            <w:proofErr w:type="spellStart"/>
            <w:r w:rsidRPr="00BB73A0">
              <w:rPr>
                <w:rFonts w:ascii="Book Antiqua" w:hAnsi="Book Antiqua" w:cs="宋体"/>
                <w:sz w:val="24"/>
                <w:szCs w:val="24"/>
              </w:rPr>
              <w:t>transumbilical</w:t>
            </w:r>
            <w:proofErr w:type="spellEnd"/>
            <w:r w:rsidRPr="00BB73A0">
              <w:rPr>
                <w:rFonts w:ascii="Book Antiqua" w:hAnsi="Book Antiqua" w:cs="宋体"/>
                <w:sz w:val="24"/>
                <w:szCs w:val="24"/>
              </w:rPr>
              <w:t xml:space="preserve"> approach. </w:t>
            </w:r>
            <w:r w:rsidRPr="00BB73A0">
              <w:rPr>
                <w:rFonts w:ascii="Book Antiqua" w:hAnsi="Book Antiqua" w:cs="宋体"/>
                <w:i/>
                <w:iCs/>
                <w:sz w:val="24"/>
                <w:szCs w:val="24"/>
              </w:rPr>
              <w:t xml:space="preserve">J </w:t>
            </w:r>
            <w:proofErr w:type="spellStart"/>
            <w:r w:rsidRPr="00BB73A0">
              <w:rPr>
                <w:rFonts w:ascii="Book Antiqua" w:hAnsi="Book Antiqua" w:cs="宋体"/>
                <w:i/>
                <w:iCs/>
                <w:sz w:val="24"/>
                <w:szCs w:val="24"/>
              </w:rPr>
              <w:t>Laparoendosc</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Adv</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Surg</w:t>
            </w:r>
            <w:proofErr w:type="spellEnd"/>
            <w:r w:rsidRPr="00BB73A0">
              <w:rPr>
                <w:rFonts w:ascii="Book Antiqua" w:hAnsi="Book Antiqua" w:cs="宋体"/>
                <w:i/>
                <w:iCs/>
                <w:sz w:val="24"/>
                <w:szCs w:val="24"/>
              </w:rPr>
              <w:t xml:space="preserve"> Tech A</w:t>
            </w:r>
            <w:r w:rsidRPr="00BB73A0">
              <w:rPr>
                <w:rFonts w:ascii="Book Antiqua" w:hAnsi="Book Antiqua" w:cs="宋体"/>
                <w:sz w:val="24"/>
                <w:szCs w:val="24"/>
              </w:rPr>
              <w:t xml:space="preserve"> 2009; </w:t>
            </w:r>
            <w:r w:rsidRPr="00BB73A0">
              <w:rPr>
                <w:rFonts w:ascii="Book Antiqua" w:hAnsi="Book Antiqua" w:cs="宋体"/>
                <w:b/>
                <w:bCs/>
                <w:sz w:val="24"/>
                <w:szCs w:val="24"/>
              </w:rPr>
              <w:t>19</w:t>
            </w:r>
            <w:r w:rsidRPr="00BB73A0">
              <w:rPr>
                <w:rFonts w:ascii="Book Antiqua" w:hAnsi="Book Antiqua" w:cs="宋体"/>
                <w:sz w:val="24"/>
                <w:szCs w:val="24"/>
              </w:rPr>
              <w:t>: 219-222 [PMID: 19260790 DOI: 10.1089/lap.2008.0275]</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12 </w:t>
            </w:r>
            <w:r w:rsidRPr="00BB73A0">
              <w:rPr>
                <w:rFonts w:ascii="Book Antiqua" w:hAnsi="Book Antiqua" w:cs="宋体"/>
                <w:b/>
                <w:bCs/>
                <w:sz w:val="24"/>
                <w:szCs w:val="24"/>
              </w:rPr>
              <w:t>Hirano D</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Minei</w:t>
            </w:r>
            <w:proofErr w:type="spellEnd"/>
            <w:r w:rsidRPr="00BB73A0">
              <w:rPr>
                <w:rFonts w:ascii="Book Antiqua" w:hAnsi="Book Antiqua" w:cs="宋体"/>
                <w:sz w:val="24"/>
                <w:szCs w:val="24"/>
              </w:rPr>
              <w:t xml:space="preserve"> S, Yamaguchi K, Yoshikawa T, </w:t>
            </w:r>
            <w:proofErr w:type="spellStart"/>
            <w:r w:rsidRPr="00BB73A0">
              <w:rPr>
                <w:rFonts w:ascii="Book Antiqua" w:hAnsi="Book Antiqua" w:cs="宋体"/>
                <w:sz w:val="24"/>
                <w:szCs w:val="24"/>
              </w:rPr>
              <w:t>Hachiya</w:t>
            </w:r>
            <w:proofErr w:type="spellEnd"/>
            <w:r w:rsidRPr="00BB73A0">
              <w:rPr>
                <w:rFonts w:ascii="Book Antiqua" w:hAnsi="Book Antiqua" w:cs="宋体"/>
                <w:sz w:val="24"/>
                <w:szCs w:val="24"/>
              </w:rPr>
              <w:t xml:space="preserve"> T, Yoshida T, Ishida H, </w:t>
            </w:r>
            <w:proofErr w:type="spellStart"/>
            <w:r w:rsidRPr="00BB73A0">
              <w:rPr>
                <w:rFonts w:ascii="Book Antiqua" w:hAnsi="Book Antiqua" w:cs="宋体"/>
                <w:sz w:val="24"/>
                <w:szCs w:val="24"/>
              </w:rPr>
              <w:t>Takimoto</w:t>
            </w:r>
            <w:proofErr w:type="spellEnd"/>
            <w:r w:rsidRPr="00BB73A0">
              <w:rPr>
                <w:rFonts w:ascii="Book Antiqua" w:hAnsi="Book Antiqua" w:cs="宋体"/>
                <w:sz w:val="24"/>
                <w:szCs w:val="24"/>
              </w:rPr>
              <w:t xml:space="preserve"> Y, </w:t>
            </w:r>
            <w:proofErr w:type="spellStart"/>
            <w:r w:rsidRPr="00BB73A0">
              <w:rPr>
                <w:rFonts w:ascii="Book Antiqua" w:hAnsi="Book Antiqua" w:cs="宋体"/>
                <w:sz w:val="24"/>
                <w:szCs w:val="24"/>
              </w:rPr>
              <w:t>Saitoh</w:t>
            </w:r>
            <w:proofErr w:type="spellEnd"/>
            <w:r w:rsidRPr="00BB73A0">
              <w:rPr>
                <w:rFonts w:ascii="Book Antiqua" w:hAnsi="Book Antiqua" w:cs="宋体"/>
                <w:sz w:val="24"/>
                <w:szCs w:val="24"/>
              </w:rPr>
              <w:t xml:space="preserve"> T, </w:t>
            </w:r>
            <w:proofErr w:type="spellStart"/>
            <w:r w:rsidRPr="00BB73A0">
              <w:rPr>
                <w:rFonts w:ascii="Book Antiqua" w:hAnsi="Book Antiqua" w:cs="宋体"/>
                <w:sz w:val="24"/>
                <w:szCs w:val="24"/>
              </w:rPr>
              <w:t>Kiyotaki</w:t>
            </w:r>
            <w:proofErr w:type="spellEnd"/>
            <w:r w:rsidRPr="00BB73A0">
              <w:rPr>
                <w:rFonts w:ascii="Book Antiqua" w:hAnsi="Book Antiqua" w:cs="宋体"/>
                <w:sz w:val="24"/>
                <w:szCs w:val="24"/>
              </w:rPr>
              <w:t xml:space="preserve"> S, Okada K. </w:t>
            </w:r>
            <w:proofErr w:type="spellStart"/>
            <w:r w:rsidRPr="00BB73A0">
              <w:rPr>
                <w:rFonts w:ascii="Book Antiqua" w:hAnsi="Book Antiqua" w:cs="宋体"/>
                <w:sz w:val="24"/>
                <w:szCs w:val="24"/>
              </w:rPr>
              <w:t>Retroperitoneoscopic</w:t>
            </w:r>
            <w:proofErr w:type="spellEnd"/>
            <w:r w:rsidRPr="00BB73A0">
              <w:rPr>
                <w:rFonts w:ascii="Book Antiqua" w:hAnsi="Book Antiqua" w:cs="宋体"/>
                <w:sz w:val="24"/>
                <w:szCs w:val="24"/>
              </w:rPr>
              <w:t xml:space="preserve"> </w:t>
            </w:r>
            <w:proofErr w:type="spellStart"/>
            <w:r w:rsidRPr="00BB73A0">
              <w:rPr>
                <w:rFonts w:ascii="Book Antiqua" w:hAnsi="Book Antiqua" w:cs="宋体"/>
                <w:sz w:val="24"/>
                <w:szCs w:val="24"/>
              </w:rPr>
              <w:t>adrenalectomy</w:t>
            </w:r>
            <w:proofErr w:type="spellEnd"/>
            <w:r w:rsidRPr="00BB73A0">
              <w:rPr>
                <w:rFonts w:ascii="Book Antiqua" w:hAnsi="Book Antiqua" w:cs="宋体"/>
                <w:sz w:val="24"/>
                <w:szCs w:val="24"/>
              </w:rPr>
              <w:t xml:space="preserve"> for adrenal tumors via a single large port. </w:t>
            </w:r>
            <w:r w:rsidRPr="00BB73A0">
              <w:rPr>
                <w:rFonts w:ascii="Book Antiqua" w:hAnsi="Book Antiqua" w:cs="宋体"/>
                <w:i/>
                <w:iCs/>
                <w:sz w:val="24"/>
                <w:szCs w:val="24"/>
              </w:rPr>
              <w:t xml:space="preserve">J </w:t>
            </w:r>
            <w:proofErr w:type="spellStart"/>
            <w:r w:rsidRPr="00BB73A0">
              <w:rPr>
                <w:rFonts w:ascii="Book Antiqua" w:hAnsi="Book Antiqua" w:cs="宋体"/>
                <w:i/>
                <w:iCs/>
                <w:sz w:val="24"/>
                <w:szCs w:val="24"/>
              </w:rPr>
              <w:t>Endourol</w:t>
            </w:r>
            <w:proofErr w:type="spellEnd"/>
            <w:r w:rsidRPr="00BB73A0">
              <w:rPr>
                <w:rFonts w:ascii="Book Antiqua" w:hAnsi="Book Antiqua" w:cs="宋体"/>
                <w:sz w:val="24"/>
                <w:szCs w:val="24"/>
              </w:rPr>
              <w:t xml:space="preserve"> 2005; </w:t>
            </w:r>
            <w:r w:rsidRPr="00BB73A0">
              <w:rPr>
                <w:rFonts w:ascii="Book Antiqua" w:hAnsi="Book Antiqua" w:cs="宋体"/>
                <w:b/>
                <w:bCs/>
                <w:sz w:val="24"/>
                <w:szCs w:val="24"/>
              </w:rPr>
              <w:t>19</w:t>
            </w:r>
            <w:r w:rsidRPr="00BB73A0">
              <w:rPr>
                <w:rFonts w:ascii="Book Antiqua" w:hAnsi="Book Antiqua" w:cs="宋体"/>
                <w:sz w:val="24"/>
                <w:szCs w:val="24"/>
              </w:rPr>
              <w:t>: 788-792 [PMID: 16190829 DOI: 10.1089/end.2005.19.788]</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13 </w:t>
            </w:r>
            <w:r w:rsidRPr="00BB73A0">
              <w:rPr>
                <w:rFonts w:ascii="Book Antiqua" w:hAnsi="Book Antiqua" w:cs="宋体"/>
                <w:b/>
                <w:bCs/>
                <w:sz w:val="24"/>
                <w:szCs w:val="24"/>
              </w:rPr>
              <w:t>Bucher P</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Pugin</w:t>
            </w:r>
            <w:proofErr w:type="spellEnd"/>
            <w:r w:rsidRPr="00BB73A0">
              <w:rPr>
                <w:rFonts w:ascii="Book Antiqua" w:hAnsi="Book Antiqua" w:cs="宋体"/>
                <w:sz w:val="24"/>
                <w:szCs w:val="24"/>
              </w:rPr>
              <w:t xml:space="preserve"> F, Morel P. Single port access laparoscopic right </w:t>
            </w:r>
            <w:proofErr w:type="spellStart"/>
            <w:r w:rsidRPr="00BB73A0">
              <w:rPr>
                <w:rFonts w:ascii="Book Antiqua" w:hAnsi="Book Antiqua" w:cs="宋体"/>
                <w:sz w:val="24"/>
                <w:szCs w:val="24"/>
              </w:rPr>
              <w:t>hemicolectomy</w:t>
            </w:r>
            <w:proofErr w:type="spellEnd"/>
            <w:r w:rsidRPr="00BB73A0">
              <w:rPr>
                <w:rFonts w:ascii="Book Antiqua" w:hAnsi="Book Antiqua" w:cs="宋体"/>
                <w:sz w:val="24"/>
                <w:szCs w:val="24"/>
              </w:rPr>
              <w:t xml:space="preserve">. </w:t>
            </w:r>
            <w:proofErr w:type="spellStart"/>
            <w:r w:rsidRPr="00BB73A0">
              <w:rPr>
                <w:rFonts w:ascii="Book Antiqua" w:hAnsi="Book Antiqua" w:cs="宋体"/>
                <w:i/>
                <w:iCs/>
                <w:sz w:val="24"/>
                <w:szCs w:val="24"/>
              </w:rPr>
              <w:t>Int</w:t>
            </w:r>
            <w:proofErr w:type="spellEnd"/>
            <w:r w:rsidRPr="00BB73A0">
              <w:rPr>
                <w:rFonts w:ascii="Book Antiqua" w:hAnsi="Book Antiqua" w:cs="宋体"/>
                <w:i/>
                <w:iCs/>
                <w:sz w:val="24"/>
                <w:szCs w:val="24"/>
              </w:rPr>
              <w:t xml:space="preserve"> J Colorectal Dis</w:t>
            </w:r>
            <w:r w:rsidRPr="00BB73A0">
              <w:rPr>
                <w:rFonts w:ascii="Book Antiqua" w:hAnsi="Book Antiqua" w:cs="宋体"/>
                <w:sz w:val="24"/>
                <w:szCs w:val="24"/>
              </w:rPr>
              <w:t xml:space="preserve"> 2008; </w:t>
            </w:r>
            <w:r w:rsidRPr="00BB73A0">
              <w:rPr>
                <w:rFonts w:ascii="Book Antiqua" w:hAnsi="Book Antiqua" w:cs="宋体"/>
                <w:b/>
                <w:bCs/>
                <w:sz w:val="24"/>
                <w:szCs w:val="24"/>
              </w:rPr>
              <w:t>23</w:t>
            </w:r>
            <w:r w:rsidRPr="00BB73A0">
              <w:rPr>
                <w:rFonts w:ascii="Book Antiqua" w:hAnsi="Book Antiqua" w:cs="宋体"/>
                <w:sz w:val="24"/>
                <w:szCs w:val="24"/>
              </w:rPr>
              <w:t>: 1013-1016 [PMID: 18607608 DOI: 10.1007/s00384-008-0519-8]</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14 </w:t>
            </w:r>
            <w:proofErr w:type="spellStart"/>
            <w:r w:rsidRPr="00BB73A0">
              <w:rPr>
                <w:rFonts w:ascii="Book Antiqua" w:hAnsi="Book Antiqua" w:cs="宋体"/>
                <w:b/>
                <w:bCs/>
                <w:sz w:val="24"/>
                <w:szCs w:val="24"/>
              </w:rPr>
              <w:t>Remzi</w:t>
            </w:r>
            <w:proofErr w:type="spellEnd"/>
            <w:r w:rsidRPr="00BB73A0">
              <w:rPr>
                <w:rFonts w:ascii="Book Antiqua" w:hAnsi="Book Antiqua" w:cs="宋体"/>
                <w:b/>
                <w:bCs/>
                <w:sz w:val="24"/>
                <w:szCs w:val="24"/>
              </w:rPr>
              <w:t xml:space="preserve"> FH</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Kirat</w:t>
            </w:r>
            <w:proofErr w:type="spellEnd"/>
            <w:r w:rsidRPr="00BB73A0">
              <w:rPr>
                <w:rFonts w:ascii="Book Antiqua" w:hAnsi="Book Antiqua" w:cs="宋体"/>
                <w:sz w:val="24"/>
                <w:szCs w:val="24"/>
              </w:rPr>
              <w:t xml:space="preserve"> HT, </w:t>
            </w:r>
            <w:proofErr w:type="spellStart"/>
            <w:r w:rsidRPr="00BB73A0">
              <w:rPr>
                <w:rFonts w:ascii="Book Antiqua" w:hAnsi="Book Antiqua" w:cs="宋体"/>
                <w:sz w:val="24"/>
                <w:szCs w:val="24"/>
              </w:rPr>
              <w:t>Kaouk</w:t>
            </w:r>
            <w:proofErr w:type="spellEnd"/>
            <w:r w:rsidRPr="00BB73A0">
              <w:rPr>
                <w:rFonts w:ascii="Book Antiqua" w:hAnsi="Book Antiqua" w:cs="宋体"/>
                <w:sz w:val="24"/>
                <w:szCs w:val="24"/>
              </w:rPr>
              <w:t xml:space="preserve"> JH, </w:t>
            </w:r>
            <w:proofErr w:type="spellStart"/>
            <w:r w:rsidRPr="00BB73A0">
              <w:rPr>
                <w:rFonts w:ascii="Book Antiqua" w:hAnsi="Book Antiqua" w:cs="宋体"/>
                <w:sz w:val="24"/>
                <w:szCs w:val="24"/>
              </w:rPr>
              <w:t>Geisler</w:t>
            </w:r>
            <w:proofErr w:type="spellEnd"/>
            <w:r w:rsidRPr="00BB73A0">
              <w:rPr>
                <w:rFonts w:ascii="Book Antiqua" w:hAnsi="Book Antiqua" w:cs="宋体"/>
                <w:sz w:val="24"/>
                <w:szCs w:val="24"/>
              </w:rPr>
              <w:t xml:space="preserve"> DP. Single-port laparoscopy in colorectal surgery. </w:t>
            </w:r>
            <w:r w:rsidRPr="00BB73A0">
              <w:rPr>
                <w:rFonts w:ascii="Book Antiqua" w:hAnsi="Book Antiqua" w:cs="宋体"/>
                <w:i/>
                <w:iCs/>
                <w:sz w:val="24"/>
                <w:szCs w:val="24"/>
              </w:rPr>
              <w:t>Colorectal Dis</w:t>
            </w:r>
            <w:r w:rsidRPr="00BB73A0">
              <w:rPr>
                <w:rFonts w:ascii="Book Antiqua" w:hAnsi="Book Antiqua" w:cs="宋体"/>
                <w:sz w:val="24"/>
                <w:szCs w:val="24"/>
              </w:rPr>
              <w:t xml:space="preserve"> 2008; </w:t>
            </w:r>
            <w:r w:rsidRPr="00BB73A0">
              <w:rPr>
                <w:rFonts w:ascii="Book Antiqua" w:hAnsi="Book Antiqua" w:cs="宋体"/>
                <w:b/>
                <w:bCs/>
                <w:sz w:val="24"/>
                <w:szCs w:val="24"/>
              </w:rPr>
              <w:t>10</w:t>
            </w:r>
            <w:r w:rsidRPr="00BB73A0">
              <w:rPr>
                <w:rFonts w:ascii="Book Antiqua" w:hAnsi="Book Antiqua" w:cs="宋体"/>
                <w:sz w:val="24"/>
                <w:szCs w:val="24"/>
              </w:rPr>
              <w:t>: 823-826 [PMID: 18684153 DOI: 10.1111/j.1463-1318.2008.01660.x]</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15 </w:t>
            </w:r>
            <w:r w:rsidRPr="00BB73A0">
              <w:rPr>
                <w:rFonts w:ascii="Book Antiqua" w:hAnsi="Book Antiqua" w:cs="宋体"/>
                <w:b/>
                <w:bCs/>
                <w:sz w:val="24"/>
                <w:szCs w:val="24"/>
              </w:rPr>
              <w:t>Brunner W</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Schirnhofer</w:t>
            </w:r>
            <w:proofErr w:type="spellEnd"/>
            <w:r w:rsidRPr="00BB73A0">
              <w:rPr>
                <w:rFonts w:ascii="Book Antiqua" w:hAnsi="Book Antiqua" w:cs="宋体"/>
                <w:sz w:val="24"/>
                <w:szCs w:val="24"/>
              </w:rPr>
              <w:t xml:space="preserve"> J, </w:t>
            </w:r>
            <w:proofErr w:type="spellStart"/>
            <w:r w:rsidRPr="00BB73A0">
              <w:rPr>
                <w:rFonts w:ascii="Book Antiqua" w:hAnsi="Book Antiqua" w:cs="宋体"/>
                <w:sz w:val="24"/>
                <w:szCs w:val="24"/>
              </w:rPr>
              <w:t>Waldstein-Wartenberg</w:t>
            </w:r>
            <w:proofErr w:type="spellEnd"/>
            <w:r w:rsidRPr="00BB73A0">
              <w:rPr>
                <w:rFonts w:ascii="Book Antiqua" w:hAnsi="Book Antiqua" w:cs="宋体"/>
                <w:sz w:val="24"/>
                <w:szCs w:val="24"/>
              </w:rPr>
              <w:t xml:space="preserve"> N, </w:t>
            </w:r>
            <w:proofErr w:type="spellStart"/>
            <w:r w:rsidRPr="00BB73A0">
              <w:rPr>
                <w:rFonts w:ascii="Book Antiqua" w:hAnsi="Book Antiqua" w:cs="宋体"/>
                <w:sz w:val="24"/>
                <w:szCs w:val="24"/>
              </w:rPr>
              <w:t>Frass</w:t>
            </w:r>
            <w:proofErr w:type="spellEnd"/>
            <w:r w:rsidRPr="00BB73A0">
              <w:rPr>
                <w:rFonts w:ascii="Book Antiqua" w:hAnsi="Book Antiqua" w:cs="宋体"/>
                <w:sz w:val="24"/>
                <w:szCs w:val="24"/>
              </w:rPr>
              <w:t xml:space="preserve"> R, Weiss H. Single incision laparoscopic sigmoid colon resections without visible scar: a novel technique. </w:t>
            </w:r>
            <w:r w:rsidRPr="00BB73A0">
              <w:rPr>
                <w:rFonts w:ascii="Book Antiqua" w:hAnsi="Book Antiqua" w:cs="宋体"/>
                <w:i/>
                <w:iCs/>
                <w:sz w:val="24"/>
                <w:szCs w:val="24"/>
              </w:rPr>
              <w:t>Colorectal Dis</w:t>
            </w:r>
            <w:r w:rsidRPr="00BB73A0">
              <w:rPr>
                <w:rFonts w:ascii="Book Antiqua" w:hAnsi="Book Antiqua" w:cs="宋体"/>
                <w:sz w:val="24"/>
                <w:szCs w:val="24"/>
              </w:rPr>
              <w:t xml:space="preserve"> 2010; </w:t>
            </w:r>
            <w:r w:rsidRPr="00BB73A0">
              <w:rPr>
                <w:rFonts w:ascii="Book Antiqua" w:hAnsi="Book Antiqua" w:cs="宋体"/>
                <w:b/>
                <w:bCs/>
                <w:sz w:val="24"/>
                <w:szCs w:val="24"/>
              </w:rPr>
              <w:t>12</w:t>
            </w:r>
            <w:r w:rsidRPr="00BB73A0">
              <w:rPr>
                <w:rFonts w:ascii="Book Antiqua" w:hAnsi="Book Antiqua" w:cs="宋体"/>
                <w:sz w:val="24"/>
                <w:szCs w:val="24"/>
              </w:rPr>
              <w:t>: 66-70 [PMID: 19508527 DOI: 10.1111/j.1463-1318.2009.01894.x]</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16 </w:t>
            </w:r>
            <w:r w:rsidRPr="00BB73A0">
              <w:rPr>
                <w:rFonts w:ascii="Book Antiqua" w:hAnsi="Book Antiqua" w:cs="宋体"/>
                <w:b/>
                <w:bCs/>
                <w:sz w:val="24"/>
                <w:szCs w:val="24"/>
              </w:rPr>
              <w:t>Bucher P</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Pugin</w:t>
            </w:r>
            <w:proofErr w:type="spellEnd"/>
            <w:r w:rsidRPr="00BB73A0">
              <w:rPr>
                <w:rFonts w:ascii="Book Antiqua" w:hAnsi="Book Antiqua" w:cs="宋体"/>
                <w:sz w:val="24"/>
                <w:szCs w:val="24"/>
              </w:rPr>
              <w:t xml:space="preserve"> F, Morel P. </w:t>
            </w:r>
            <w:proofErr w:type="spellStart"/>
            <w:r w:rsidRPr="00BB73A0">
              <w:rPr>
                <w:rFonts w:ascii="Book Antiqua" w:hAnsi="Book Antiqua" w:cs="宋体"/>
                <w:sz w:val="24"/>
                <w:szCs w:val="24"/>
              </w:rPr>
              <w:t>Transumbilical</w:t>
            </w:r>
            <w:proofErr w:type="spellEnd"/>
            <w:r w:rsidRPr="00BB73A0">
              <w:rPr>
                <w:rFonts w:ascii="Book Antiqua" w:hAnsi="Book Antiqua" w:cs="宋体"/>
                <w:sz w:val="24"/>
                <w:szCs w:val="24"/>
              </w:rPr>
              <w:t xml:space="preserve"> single incision laparoscopic </w:t>
            </w:r>
            <w:proofErr w:type="spellStart"/>
            <w:r w:rsidRPr="00BB73A0">
              <w:rPr>
                <w:rFonts w:ascii="Book Antiqua" w:hAnsi="Book Antiqua" w:cs="宋体"/>
                <w:sz w:val="24"/>
                <w:szCs w:val="24"/>
              </w:rPr>
              <w:t>sigmoidectomy</w:t>
            </w:r>
            <w:proofErr w:type="spellEnd"/>
            <w:r w:rsidRPr="00BB73A0">
              <w:rPr>
                <w:rFonts w:ascii="Book Antiqua" w:hAnsi="Book Antiqua" w:cs="宋体"/>
                <w:sz w:val="24"/>
                <w:szCs w:val="24"/>
              </w:rPr>
              <w:t xml:space="preserve"> for benign disease. </w:t>
            </w:r>
            <w:r w:rsidRPr="00BB73A0">
              <w:rPr>
                <w:rFonts w:ascii="Book Antiqua" w:hAnsi="Book Antiqua" w:cs="宋体"/>
                <w:i/>
                <w:iCs/>
                <w:sz w:val="24"/>
                <w:szCs w:val="24"/>
              </w:rPr>
              <w:t>Colorectal Dis</w:t>
            </w:r>
            <w:r w:rsidRPr="00BB73A0">
              <w:rPr>
                <w:rFonts w:ascii="Book Antiqua" w:hAnsi="Book Antiqua" w:cs="宋体"/>
                <w:sz w:val="24"/>
                <w:szCs w:val="24"/>
              </w:rPr>
              <w:t xml:space="preserve"> 2010; </w:t>
            </w:r>
            <w:r w:rsidRPr="00BB73A0">
              <w:rPr>
                <w:rFonts w:ascii="Book Antiqua" w:hAnsi="Book Antiqua" w:cs="宋体"/>
                <w:b/>
                <w:bCs/>
                <w:sz w:val="24"/>
                <w:szCs w:val="24"/>
              </w:rPr>
              <w:t>12</w:t>
            </w:r>
            <w:r w:rsidRPr="00BB73A0">
              <w:rPr>
                <w:rFonts w:ascii="Book Antiqua" w:hAnsi="Book Antiqua" w:cs="宋体"/>
                <w:sz w:val="24"/>
                <w:szCs w:val="24"/>
              </w:rPr>
              <w:t>: 61-65 [PMID: 19320667 DOI: 10.1111/j.1463-1318.2009.01825.x]</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17 </w:t>
            </w:r>
            <w:r w:rsidRPr="00BB73A0">
              <w:rPr>
                <w:rFonts w:ascii="Book Antiqua" w:hAnsi="Book Antiqua" w:cs="宋体"/>
                <w:b/>
                <w:bCs/>
                <w:sz w:val="24"/>
                <w:szCs w:val="24"/>
              </w:rPr>
              <w:t>Leblanc F</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Makhija</w:t>
            </w:r>
            <w:proofErr w:type="spellEnd"/>
            <w:r w:rsidRPr="00BB73A0">
              <w:rPr>
                <w:rFonts w:ascii="Book Antiqua" w:hAnsi="Book Antiqua" w:cs="宋体"/>
                <w:sz w:val="24"/>
                <w:szCs w:val="24"/>
              </w:rPr>
              <w:t xml:space="preserve"> R, Champagne BJ, Delaney CP. Single incision laparoscopic total colectomy and </w:t>
            </w:r>
            <w:proofErr w:type="spellStart"/>
            <w:r w:rsidRPr="00BB73A0">
              <w:rPr>
                <w:rFonts w:ascii="Book Antiqua" w:hAnsi="Book Antiqua" w:cs="宋体"/>
                <w:sz w:val="24"/>
                <w:szCs w:val="24"/>
              </w:rPr>
              <w:t>proctocolectomy</w:t>
            </w:r>
            <w:proofErr w:type="spellEnd"/>
            <w:r w:rsidRPr="00BB73A0">
              <w:rPr>
                <w:rFonts w:ascii="Book Antiqua" w:hAnsi="Book Antiqua" w:cs="宋体"/>
                <w:sz w:val="24"/>
                <w:szCs w:val="24"/>
              </w:rPr>
              <w:t xml:space="preserve"> for benign disease: initial experience. </w:t>
            </w:r>
            <w:r w:rsidRPr="00BB73A0">
              <w:rPr>
                <w:rFonts w:ascii="Book Antiqua" w:hAnsi="Book Antiqua" w:cs="宋体"/>
                <w:i/>
                <w:iCs/>
                <w:sz w:val="24"/>
                <w:szCs w:val="24"/>
              </w:rPr>
              <w:t>Colorectal Dis</w:t>
            </w:r>
            <w:r w:rsidRPr="00BB73A0">
              <w:rPr>
                <w:rFonts w:ascii="Book Antiqua" w:hAnsi="Book Antiqua" w:cs="宋体"/>
                <w:sz w:val="24"/>
                <w:szCs w:val="24"/>
              </w:rPr>
              <w:t xml:space="preserve"> 2011; </w:t>
            </w:r>
            <w:r w:rsidRPr="00BB73A0">
              <w:rPr>
                <w:rFonts w:ascii="Book Antiqua" w:hAnsi="Book Antiqua" w:cs="宋体"/>
                <w:b/>
                <w:bCs/>
                <w:sz w:val="24"/>
                <w:szCs w:val="24"/>
              </w:rPr>
              <w:t>13</w:t>
            </w:r>
            <w:r w:rsidRPr="00BB73A0">
              <w:rPr>
                <w:rFonts w:ascii="Book Antiqua" w:hAnsi="Book Antiqua" w:cs="宋体"/>
                <w:sz w:val="24"/>
                <w:szCs w:val="24"/>
              </w:rPr>
              <w:t>: 1290-1293 [PMID: 20955513 DOI: 10.1111/j.1463-1318.2010.02448.x]</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18 </w:t>
            </w:r>
            <w:r w:rsidRPr="00BB73A0">
              <w:rPr>
                <w:rFonts w:ascii="Book Antiqua" w:hAnsi="Book Antiqua" w:cs="宋体"/>
                <w:b/>
                <w:bCs/>
                <w:sz w:val="24"/>
                <w:szCs w:val="24"/>
              </w:rPr>
              <w:t>Cahill RA</w:t>
            </w:r>
            <w:r w:rsidRPr="00BB73A0">
              <w:rPr>
                <w:rFonts w:ascii="Book Antiqua" w:hAnsi="Book Antiqua" w:cs="宋体"/>
                <w:sz w:val="24"/>
                <w:szCs w:val="24"/>
              </w:rPr>
              <w:t xml:space="preserve">, Lindsey I, Jones O, Guy R, Mortensen N, Cunningham C. Single-port laparoscopic total colectomy for medically uncontrolled colitis. </w:t>
            </w:r>
            <w:r w:rsidRPr="00BB73A0">
              <w:rPr>
                <w:rFonts w:ascii="Book Antiqua" w:hAnsi="Book Antiqua" w:cs="宋体"/>
                <w:i/>
                <w:iCs/>
                <w:sz w:val="24"/>
                <w:szCs w:val="24"/>
              </w:rPr>
              <w:t>Dis Colon Rectum</w:t>
            </w:r>
            <w:r w:rsidRPr="00BB73A0">
              <w:rPr>
                <w:rFonts w:ascii="Book Antiqua" w:hAnsi="Book Antiqua" w:cs="宋体"/>
                <w:sz w:val="24"/>
                <w:szCs w:val="24"/>
              </w:rPr>
              <w:t xml:space="preserve"> 2010; </w:t>
            </w:r>
            <w:r w:rsidRPr="00BB73A0">
              <w:rPr>
                <w:rFonts w:ascii="Book Antiqua" w:hAnsi="Book Antiqua" w:cs="宋体"/>
                <w:b/>
                <w:bCs/>
                <w:sz w:val="24"/>
                <w:szCs w:val="24"/>
              </w:rPr>
              <w:t>53</w:t>
            </w:r>
            <w:r w:rsidRPr="00BB73A0">
              <w:rPr>
                <w:rFonts w:ascii="Book Antiqua" w:hAnsi="Book Antiqua" w:cs="宋体"/>
                <w:sz w:val="24"/>
                <w:szCs w:val="24"/>
              </w:rPr>
              <w:t>: 1143-1147 [PMID: 20628277 DOI: 10.1007/DCR.0b013e3181dd062f]</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19 </w:t>
            </w:r>
            <w:proofErr w:type="spellStart"/>
            <w:r w:rsidRPr="00BB73A0">
              <w:rPr>
                <w:rFonts w:ascii="Book Antiqua" w:hAnsi="Book Antiqua" w:cs="宋体"/>
                <w:b/>
                <w:bCs/>
                <w:sz w:val="24"/>
                <w:szCs w:val="24"/>
              </w:rPr>
              <w:t>Mufty</w:t>
            </w:r>
            <w:proofErr w:type="spellEnd"/>
            <w:r w:rsidRPr="00BB73A0">
              <w:rPr>
                <w:rFonts w:ascii="Book Antiqua" w:hAnsi="Book Antiqua" w:cs="宋体"/>
                <w:b/>
                <w:bCs/>
                <w:sz w:val="24"/>
                <w:szCs w:val="24"/>
              </w:rPr>
              <w:t xml:space="preserve"> H</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Hillewaere</w:t>
            </w:r>
            <w:proofErr w:type="spellEnd"/>
            <w:r w:rsidRPr="00BB73A0">
              <w:rPr>
                <w:rFonts w:ascii="Book Antiqua" w:hAnsi="Book Antiqua" w:cs="宋体"/>
                <w:sz w:val="24"/>
                <w:szCs w:val="24"/>
              </w:rPr>
              <w:t xml:space="preserve"> S, </w:t>
            </w:r>
            <w:proofErr w:type="spellStart"/>
            <w:r w:rsidRPr="00BB73A0">
              <w:rPr>
                <w:rFonts w:ascii="Book Antiqua" w:hAnsi="Book Antiqua" w:cs="宋体"/>
                <w:sz w:val="24"/>
                <w:szCs w:val="24"/>
              </w:rPr>
              <w:t>Appeltans</w:t>
            </w:r>
            <w:proofErr w:type="spellEnd"/>
            <w:r w:rsidRPr="00BB73A0">
              <w:rPr>
                <w:rFonts w:ascii="Book Antiqua" w:hAnsi="Book Antiqua" w:cs="宋体"/>
                <w:sz w:val="24"/>
                <w:szCs w:val="24"/>
              </w:rPr>
              <w:t xml:space="preserve"> B, </w:t>
            </w:r>
            <w:proofErr w:type="spellStart"/>
            <w:r w:rsidRPr="00BB73A0">
              <w:rPr>
                <w:rFonts w:ascii="Book Antiqua" w:hAnsi="Book Antiqua" w:cs="宋体"/>
                <w:sz w:val="24"/>
                <w:szCs w:val="24"/>
              </w:rPr>
              <w:t>Houben</w:t>
            </w:r>
            <w:proofErr w:type="spellEnd"/>
            <w:r w:rsidRPr="00BB73A0">
              <w:rPr>
                <w:rFonts w:ascii="Book Antiqua" w:hAnsi="Book Antiqua" w:cs="宋体"/>
                <w:sz w:val="24"/>
                <w:szCs w:val="24"/>
              </w:rPr>
              <w:t xml:space="preserve"> B. Single-incision right </w:t>
            </w:r>
            <w:proofErr w:type="spellStart"/>
            <w:r w:rsidRPr="00BB73A0">
              <w:rPr>
                <w:rFonts w:ascii="Book Antiqua" w:hAnsi="Book Antiqua" w:cs="宋体"/>
                <w:sz w:val="24"/>
                <w:szCs w:val="24"/>
              </w:rPr>
              <w:lastRenderedPageBreak/>
              <w:t>hemicolectomy</w:t>
            </w:r>
            <w:proofErr w:type="spellEnd"/>
            <w:r w:rsidRPr="00BB73A0">
              <w:rPr>
                <w:rFonts w:ascii="Book Antiqua" w:hAnsi="Book Antiqua" w:cs="宋体"/>
                <w:sz w:val="24"/>
                <w:szCs w:val="24"/>
              </w:rPr>
              <w:t xml:space="preserve"> for malignancy: a feasible technique with standard laparoscopic instrumentation. </w:t>
            </w:r>
            <w:r w:rsidRPr="00BB73A0">
              <w:rPr>
                <w:rFonts w:ascii="Book Antiqua" w:hAnsi="Book Antiqua" w:cs="宋体"/>
                <w:i/>
                <w:iCs/>
                <w:sz w:val="24"/>
                <w:szCs w:val="24"/>
              </w:rPr>
              <w:t>Colorectal Dis</w:t>
            </w:r>
            <w:r w:rsidRPr="00BB73A0">
              <w:rPr>
                <w:rFonts w:ascii="Book Antiqua" w:hAnsi="Book Antiqua" w:cs="宋体"/>
                <w:sz w:val="24"/>
                <w:szCs w:val="24"/>
              </w:rPr>
              <w:t xml:space="preserve"> 2012; </w:t>
            </w:r>
            <w:r w:rsidRPr="00BB73A0">
              <w:rPr>
                <w:rFonts w:ascii="Book Antiqua" w:hAnsi="Book Antiqua" w:cs="宋体"/>
                <w:b/>
                <w:bCs/>
                <w:sz w:val="24"/>
                <w:szCs w:val="24"/>
              </w:rPr>
              <w:t>14</w:t>
            </w:r>
            <w:r w:rsidRPr="00BB73A0">
              <w:rPr>
                <w:rFonts w:ascii="Book Antiqua" w:hAnsi="Book Antiqua" w:cs="宋体"/>
                <w:sz w:val="24"/>
                <w:szCs w:val="24"/>
              </w:rPr>
              <w:t>: e764-e770 [PMID: 22776288 DOI: 10.1111/j.1463-1318.2012.03175.x]</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20 </w:t>
            </w:r>
            <w:r w:rsidRPr="00BB73A0">
              <w:rPr>
                <w:rFonts w:ascii="Book Antiqua" w:hAnsi="Book Antiqua" w:cs="宋体"/>
                <w:b/>
                <w:bCs/>
                <w:sz w:val="24"/>
                <w:szCs w:val="24"/>
              </w:rPr>
              <w:t>Kim SJ</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Ryu</w:t>
            </w:r>
            <w:proofErr w:type="spellEnd"/>
            <w:r w:rsidRPr="00BB73A0">
              <w:rPr>
                <w:rFonts w:ascii="Book Antiqua" w:hAnsi="Book Antiqua" w:cs="宋体"/>
                <w:sz w:val="24"/>
                <w:szCs w:val="24"/>
              </w:rPr>
              <w:t xml:space="preserve"> GO, Choi BJ, Kim JG, Lee KJ, Lee SC, Oh ST. The short-term outcomes of conventional and single-port laparoscopic surgery for colorectal cancer. </w:t>
            </w:r>
            <w:r w:rsidRPr="00BB73A0">
              <w:rPr>
                <w:rFonts w:ascii="Book Antiqua" w:hAnsi="Book Antiqua" w:cs="宋体"/>
                <w:i/>
                <w:iCs/>
                <w:sz w:val="24"/>
                <w:szCs w:val="24"/>
              </w:rPr>
              <w:t xml:space="preserve">Ann </w:t>
            </w:r>
            <w:proofErr w:type="spellStart"/>
            <w:r w:rsidRPr="00BB73A0">
              <w:rPr>
                <w:rFonts w:ascii="Book Antiqua" w:hAnsi="Book Antiqua" w:cs="宋体"/>
                <w:i/>
                <w:iCs/>
                <w:sz w:val="24"/>
                <w:szCs w:val="24"/>
              </w:rPr>
              <w:t>Surg</w:t>
            </w:r>
            <w:proofErr w:type="spellEnd"/>
            <w:r w:rsidRPr="00BB73A0">
              <w:rPr>
                <w:rFonts w:ascii="Book Antiqua" w:hAnsi="Book Antiqua" w:cs="宋体"/>
                <w:sz w:val="24"/>
                <w:szCs w:val="24"/>
              </w:rPr>
              <w:t xml:space="preserve"> 2011; </w:t>
            </w:r>
            <w:r w:rsidRPr="00BB73A0">
              <w:rPr>
                <w:rFonts w:ascii="Book Antiqua" w:hAnsi="Book Antiqua" w:cs="宋体"/>
                <w:b/>
                <w:bCs/>
                <w:sz w:val="24"/>
                <w:szCs w:val="24"/>
              </w:rPr>
              <w:t>254</w:t>
            </w:r>
            <w:r w:rsidRPr="00BB73A0">
              <w:rPr>
                <w:rFonts w:ascii="Book Antiqua" w:hAnsi="Book Antiqua" w:cs="宋体"/>
                <w:sz w:val="24"/>
                <w:szCs w:val="24"/>
              </w:rPr>
              <w:t>: 933-940 [PMID: 22107740 DOI: 10.1097/SLA.0b013e318237826b]</w:t>
            </w:r>
          </w:p>
          <w:p w:rsidR="00325F8C" w:rsidRPr="00BB73A0" w:rsidRDefault="00325F8C" w:rsidP="00382B89">
            <w:pPr>
              <w:wordWrap/>
              <w:spacing w:after="0" w:line="360" w:lineRule="auto"/>
              <w:rPr>
                <w:rFonts w:ascii="Book Antiqua" w:hAnsi="Book Antiqua" w:cs="宋体"/>
                <w:color w:val="000000"/>
                <w:sz w:val="24"/>
                <w:szCs w:val="24"/>
              </w:rPr>
            </w:pPr>
            <w:r w:rsidRPr="00BB73A0">
              <w:rPr>
                <w:rFonts w:ascii="Book Antiqua" w:hAnsi="Book Antiqua" w:cs="宋体"/>
                <w:sz w:val="24"/>
                <w:szCs w:val="24"/>
              </w:rPr>
              <w:t xml:space="preserve">21 </w:t>
            </w:r>
            <w:r w:rsidRPr="00BB73A0">
              <w:rPr>
                <w:rFonts w:ascii="Book Antiqua" w:hAnsi="Book Antiqua"/>
                <w:b/>
                <w:bCs/>
                <w:color w:val="000000"/>
                <w:sz w:val="24"/>
                <w:szCs w:val="24"/>
              </w:rPr>
              <w:t>Napolitano L</w:t>
            </w:r>
            <w:r w:rsidRPr="00BB73A0">
              <w:rPr>
                <w:rFonts w:ascii="Book Antiqua" w:hAnsi="Book Antiqua"/>
                <w:bCs/>
                <w:color w:val="000000"/>
                <w:sz w:val="24"/>
                <w:szCs w:val="24"/>
              </w:rPr>
              <w:t xml:space="preserve">, Waku M, De Nicola P, Di </w:t>
            </w:r>
            <w:proofErr w:type="spellStart"/>
            <w:r w:rsidRPr="00BB73A0">
              <w:rPr>
                <w:rFonts w:ascii="Book Antiqua" w:hAnsi="Book Antiqua"/>
                <w:bCs/>
                <w:color w:val="000000"/>
                <w:sz w:val="24"/>
                <w:szCs w:val="24"/>
              </w:rPr>
              <w:t>Bartolomeo</w:t>
            </w:r>
            <w:proofErr w:type="spellEnd"/>
            <w:r w:rsidRPr="00BB73A0">
              <w:rPr>
                <w:rFonts w:ascii="Book Antiqua" w:hAnsi="Book Antiqua"/>
                <w:bCs/>
                <w:color w:val="000000"/>
                <w:sz w:val="24"/>
                <w:szCs w:val="24"/>
              </w:rPr>
              <w:t xml:space="preserve"> N, </w:t>
            </w:r>
            <w:proofErr w:type="spellStart"/>
            <w:r w:rsidRPr="00BB73A0">
              <w:rPr>
                <w:rFonts w:ascii="Book Antiqua" w:hAnsi="Book Antiqua"/>
                <w:bCs/>
                <w:color w:val="000000"/>
                <w:sz w:val="24"/>
                <w:szCs w:val="24"/>
              </w:rPr>
              <w:t>Cotellese</w:t>
            </w:r>
            <w:proofErr w:type="spellEnd"/>
            <w:r w:rsidRPr="00BB73A0">
              <w:rPr>
                <w:rFonts w:ascii="Book Antiqua" w:hAnsi="Book Antiqua"/>
                <w:bCs/>
                <w:color w:val="000000"/>
                <w:sz w:val="24"/>
                <w:szCs w:val="24"/>
              </w:rPr>
              <w:t xml:space="preserve"> R, </w:t>
            </w:r>
            <w:proofErr w:type="spellStart"/>
            <w:r w:rsidRPr="00BB73A0">
              <w:rPr>
                <w:rFonts w:ascii="Book Antiqua" w:hAnsi="Book Antiqua"/>
                <w:bCs/>
                <w:color w:val="000000"/>
                <w:sz w:val="24"/>
                <w:szCs w:val="24"/>
              </w:rPr>
              <w:t>D'Aulerio</w:t>
            </w:r>
            <w:proofErr w:type="spellEnd"/>
            <w:r w:rsidRPr="00BB73A0">
              <w:rPr>
                <w:rFonts w:ascii="Book Antiqua" w:hAnsi="Book Antiqua"/>
                <w:bCs/>
                <w:color w:val="000000"/>
                <w:sz w:val="24"/>
                <w:szCs w:val="24"/>
              </w:rPr>
              <w:t xml:space="preserve"> A, </w:t>
            </w:r>
            <w:proofErr w:type="spellStart"/>
            <w:r w:rsidRPr="00BB73A0">
              <w:rPr>
                <w:rFonts w:ascii="Book Antiqua" w:hAnsi="Book Antiqua"/>
                <w:bCs/>
                <w:color w:val="000000"/>
                <w:sz w:val="24"/>
                <w:szCs w:val="24"/>
              </w:rPr>
              <w:t>Innocenti</w:t>
            </w:r>
            <w:proofErr w:type="spellEnd"/>
            <w:r w:rsidRPr="00BB73A0">
              <w:rPr>
                <w:rFonts w:ascii="Book Antiqua" w:hAnsi="Book Antiqua"/>
                <w:bCs/>
                <w:color w:val="000000"/>
                <w:sz w:val="24"/>
                <w:szCs w:val="24"/>
              </w:rPr>
              <w:t xml:space="preserve"> P. Laparoscopic colectomy in colon cancer</w:t>
            </w:r>
            <w:r w:rsidRPr="00BB73A0">
              <w:rPr>
                <w:rFonts w:ascii="Book Antiqua" w:hAnsi="Book Antiqua"/>
                <w:color w:val="000000"/>
                <w:sz w:val="24"/>
                <w:szCs w:val="24"/>
              </w:rPr>
              <w:t>.</w:t>
            </w:r>
            <w:r w:rsidRPr="00BB73A0">
              <w:rPr>
                <w:rFonts w:ascii="Book Antiqua" w:hAnsi="Book Antiqua"/>
                <w:bCs/>
                <w:color w:val="000000"/>
                <w:sz w:val="24"/>
                <w:szCs w:val="24"/>
              </w:rPr>
              <w:t xml:space="preserve"> A single-center clinical experience</w:t>
            </w:r>
            <w:r w:rsidRPr="00BB73A0">
              <w:rPr>
                <w:rFonts w:ascii="Book Antiqua" w:hAnsi="Book Antiqua"/>
                <w:color w:val="000000"/>
                <w:sz w:val="24"/>
                <w:szCs w:val="24"/>
              </w:rPr>
              <w:t>.</w:t>
            </w:r>
            <w:r w:rsidRPr="00BB73A0">
              <w:rPr>
                <w:rFonts w:ascii="Book Antiqua" w:hAnsi="Book Antiqua"/>
                <w:bCs/>
                <w:color w:val="000000"/>
                <w:sz w:val="24"/>
                <w:szCs w:val="24"/>
              </w:rPr>
              <w:t xml:space="preserve"> </w:t>
            </w:r>
            <w:r w:rsidRPr="00BB73A0">
              <w:rPr>
                <w:rFonts w:ascii="Book Antiqua" w:hAnsi="Book Antiqua"/>
                <w:bCs/>
                <w:i/>
                <w:color w:val="000000"/>
                <w:sz w:val="24"/>
                <w:szCs w:val="24"/>
              </w:rPr>
              <w:t xml:space="preserve">G </w:t>
            </w:r>
            <w:proofErr w:type="spellStart"/>
            <w:r w:rsidRPr="00BB73A0">
              <w:rPr>
                <w:rFonts w:ascii="Book Antiqua" w:hAnsi="Book Antiqua"/>
                <w:bCs/>
                <w:i/>
                <w:color w:val="000000"/>
                <w:sz w:val="24"/>
                <w:szCs w:val="24"/>
              </w:rPr>
              <w:t>Chir</w:t>
            </w:r>
            <w:proofErr w:type="spellEnd"/>
            <w:r w:rsidRPr="00BB73A0">
              <w:rPr>
                <w:rFonts w:ascii="Book Antiqua" w:hAnsi="Book Antiqua"/>
                <w:bCs/>
                <w:color w:val="000000"/>
                <w:sz w:val="24"/>
                <w:szCs w:val="24"/>
              </w:rPr>
              <w:t xml:space="preserve"> </w:t>
            </w:r>
            <w:r w:rsidRPr="00BB73A0">
              <w:rPr>
                <w:rFonts w:ascii="Book Antiqua" w:hAnsi="Book Antiqua"/>
                <w:color w:val="000000"/>
                <w:sz w:val="24"/>
                <w:szCs w:val="24"/>
              </w:rPr>
              <w:t>2007;</w:t>
            </w:r>
            <w:r w:rsidRPr="00BB73A0">
              <w:rPr>
                <w:rFonts w:ascii="Book Antiqua" w:hAnsi="Book Antiqua"/>
                <w:bCs/>
                <w:color w:val="000000"/>
                <w:sz w:val="24"/>
                <w:szCs w:val="24"/>
              </w:rPr>
              <w:t xml:space="preserve"> </w:t>
            </w:r>
            <w:r w:rsidRPr="00BB73A0">
              <w:rPr>
                <w:rFonts w:ascii="Book Antiqua" w:hAnsi="Book Antiqua"/>
                <w:b/>
                <w:bCs/>
                <w:color w:val="000000"/>
                <w:sz w:val="24"/>
                <w:szCs w:val="24"/>
              </w:rPr>
              <w:t>28</w:t>
            </w:r>
            <w:r w:rsidRPr="00BB73A0">
              <w:rPr>
                <w:rFonts w:ascii="Book Antiqua" w:hAnsi="Book Antiqua"/>
                <w:color w:val="000000"/>
                <w:sz w:val="24"/>
                <w:szCs w:val="24"/>
              </w:rPr>
              <w:t>:</w:t>
            </w:r>
            <w:r w:rsidRPr="00BB73A0">
              <w:rPr>
                <w:rFonts w:ascii="Book Antiqua" w:hAnsi="Book Antiqua"/>
                <w:bCs/>
                <w:color w:val="000000"/>
                <w:sz w:val="24"/>
                <w:szCs w:val="24"/>
              </w:rPr>
              <w:t xml:space="preserve"> 126-133</w:t>
            </w:r>
            <w:r w:rsidRPr="00BB73A0">
              <w:rPr>
                <w:rFonts w:ascii="Book Antiqua" w:hAnsi="Book Antiqua" w:cs="宋体"/>
                <w:color w:val="000000"/>
                <w:sz w:val="24"/>
                <w:szCs w:val="24"/>
              </w:rPr>
              <w:t xml:space="preserve"> [PMID: 174751</w:t>
            </w:r>
            <w:r w:rsidRPr="0035735A">
              <w:rPr>
                <w:rFonts w:ascii="Book Antiqua" w:eastAsia="宋体" w:hAnsi="Book Antiqua" w:cs="宋体"/>
                <w:color w:val="000000"/>
                <w:sz w:val="24"/>
                <w:szCs w:val="24"/>
                <w:lang w:eastAsia="zh-CN"/>
              </w:rPr>
              <w:t>1</w:t>
            </w:r>
            <w:r w:rsidRPr="00BB73A0">
              <w:rPr>
                <w:rFonts w:ascii="Book Antiqua" w:hAnsi="Book Antiqua" w:cs="宋体"/>
                <w:color w:val="000000"/>
                <w:sz w:val="24"/>
                <w:szCs w:val="24"/>
              </w:rPr>
              <w:t>2]</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22 </w:t>
            </w:r>
            <w:r w:rsidRPr="00BB73A0">
              <w:rPr>
                <w:rFonts w:ascii="Book Antiqua" w:hAnsi="Book Antiqua" w:cs="宋体"/>
                <w:b/>
                <w:bCs/>
                <w:sz w:val="24"/>
                <w:szCs w:val="24"/>
              </w:rPr>
              <w:t>Singh J</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Podolsky</w:t>
            </w:r>
            <w:proofErr w:type="spellEnd"/>
            <w:r w:rsidRPr="00BB73A0">
              <w:rPr>
                <w:rFonts w:ascii="Book Antiqua" w:hAnsi="Book Antiqua" w:cs="宋体"/>
                <w:sz w:val="24"/>
                <w:szCs w:val="24"/>
              </w:rPr>
              <w:t xml:space="preserve"> ER, Castellanos AE, Stein DE. Optimizing single port surgery: a case report and review of technique in colon resection. </w:t>
            </w:r>
            <w:proofErr w:type="spellStart"/>
            <w:r w:rsidRPr="00BB73A0">
              <w:rPr>
                <w:rFonts w:ascii="Book Antiqua" w:hAnsi="Book Antiqua" w:cs="宋体"/>
                <w:i/>
                <w:iCs/>
                <w:sz w:val="24"/>
                <w:szCs w:val="24"/>
              </w:rPr>
              <w:t>Int</w:t>
            </w:r>
            <w:proofErr w:type="spellEnd"/>
            <w:r w:rsidRPr="00BB73A0">
              <w:rPr>
                <w:rFonts w:ascii="Book Antiqua" w:hAnsi="Book Antiqua" w:cs="宋体"/>
                <w:i/>
                <w:iCs/>
                <w:sz w:val="24"/>
                <w:szCs w:val="24"/>
              </w:rPr>
              <w:t xml:space="preserve"> J Med Robot</w:t>
            </w:r>
            <w:r w:rsidRPr="00BB73A0">
              <w:rPr>
                <w:rFonts w:ascii="Book Antiqua" w:hAnsi="Book Antiqua" w:cs="宋体"/>
                <w:sz w:val="24"/>
                <w:szCs w:val="24"/>
              </w:rPr>
              <w:t xml:space="preserve"> 2011; </w:t>
            </w:r>
            <w:r w:rsidRPr="00BB73A0">
              <w:rPr>
                <w:rFonts w:ascii="Book Antiqua" w:hAnsi="Book Antiqua" w:cs="宋体"/>
                <w:b/>
                <w:bCs/>
                <w:sz w:val="24"/>
                <w:szCs w:val="24"/>
              </w:rPr>
              <w:t>7</w:t>
            </w:r>
            <w:r w:rsidRPr="00BB73A0">
              <w:rPr>
                <w:rFonts w:ascii="Book Antiqua" w:hAnsi="Book Antiqua" w:cs="宋体"/>
                <w:sz w:val="24"/>
                <w:szCs w:val="24"/>
              </w:rPr>
              <w:t>: 127-130 [PMID: 21394870 DOI: 10.1002/rcs.378]</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23 </w:t>
            </w:r>
            <w:proofErr w:type="spellStart"/>
            <w:r w:rsidRPr="00BB73A0">
              <w:rPr>
                <w:rFonts w:ascii="Book Antiqua" w:hAnsi="Book Antiqua" w:cs="宋体"/>
                <w:b/>
                <w:bCs/>
                <w:sz w:val="24"/>
                <w:szCs w:val="24"/>
              </w:rPr>
              <w:t>Shabanzadeh</w:t>
            </w:r>
            <w:proofErr w:type="spellEnd"/>
            <w:r w:rsidRPr="00BB73A0">
              <w:rPr>
                <w:rFonts w:ascii="Book Antiqua" w:hAnsi="Book Antiqua" w:cs="宋体"/>
                <w:b/>
                <w:bCs/>
                <w:sz w:val="24"/>
                <w:szCs w:val="24"/>
              </w:rPr>
              <w:t xml:space="preserve"> DM</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Sørensen</w:t>
            </w:r>
            <w:proofErr w:type="spellEnd"/>
            <w:r w:rsidRPr="00BB73A0">
              <w:rPr>
                <w:rFonts w:ascii="Book Antiqua" w:hAnsi="Book Antiqua" w:cs="宋体"/>
                <w:sz w:val="24"/>
                <w:szCs w:val="24"/>
              </w:rPr>
              <w:t xml:space="preserve"> LT. Laparoscopic surgery compared with open surgery decreases surgical site infection in obese patients: a systematic review and meta-analysis. </w:t>
            </w:r>
            <w:r w:rsidRPr="00BB73A0">
              <w:rPr>
                <w:rFonts w:ascii="Book Antiqua" w:hAnsi="Book Antiqua" w:cs="宋体"/>
                <w:i/>
                <w:iCs/>
                <w:sz w:val="24"/>
                <w:szCs w:val="24"/>
              </w:rPr>
              <w:t xml:space="preserve">Ann </w:t>
            </w:r>
            <w:proofErr w:type="spellStart"/>
            <w:r w:rsidRPr="00BB73A0">
              <w:rPr>
                <w:rFonts w:ascii="Book Antiqua" w:hAnsi="Book Antiqua" w:cs="宋体"/>
                <w:i/>
                <w:iCs/>
                <w:sz w:val="24"/>
                <w:szCs w:val="24"/>
              </w:rPr>
              <w:t>Surg</w:t>
            </w:r>
            <w:proofErr w:type="spellEnd"/>
            <w:r w:rsidRPr="00BB73A0">
              <w:rPr>
                <w:rFonts w:ascii="Book Antiqua" w:hAnsi="Book Antiqua" w:cs="宋体"/>
                <w:sz w:val="24"/>
                <w:szCs w:val="24"/>
              </w:rPr>
              <w:t xml:space="preserve"> 2012; </w:t>
            </w:r>
            <w:r w:rsidRPr="00BB73A0">
              <w:rPr>
                <w:rFonts w:ascii="Book Antiqua" w:hAnsi="Book Antiqua" w:cs="宋体"/>
                <w:b/>
                <w:bCs/>
                <w:sz w:val="24"/>
                <w:szCs w:val="24"/>
              </w:rPr>
              <w:t>256</w:t>
            </w:r>
            <w:r w:rsidRPr="00BB73A0">
              <w:rPr>
                <w:rFonts w:ascii="Book Antiqua" w:hAnsi="Book Antiqua" w:cs="宋体"/>
                <w:sz w:val="24"/>
                <w:szCs w:val="24"/>
              </w:rPr>
              <w:t>: 934-945 [PMID: 23108128 DOI: 10.1097/SLA.0b013e318269a46b]</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24 </w:t>
            </w:r>
            <w:r w:rsidRPr="00BB73A0">
              <w:rPr>
                <w:rFonts w:ascii="Book Antiqua" w:hAnsi="Book Antiqua"/>
                <w:b/>
                <w:color w:val="000000"/>
                <w:sz w:val="24"/>
                <w:szCs w:val="24"/>
              </w:rPr>
              <w:t>Weiss HG</w:t>
            </w:r>
            <w:r w:rsidRPr="00BB73A0">
              <w:rPr>
                <w:rFonts w:ascii="Book Antiqua" w:hAnsi="Book Antiqua"/>
                <w:color w:val="000000"/>
                <w:sz w:val="24"/>
                <w:szCs w:val="24"/>
              </w:rPr>
              <w:t xml:space="preserve">, Brunner W, </w:t>
            </w:r>
            <w:proofErr w:type="spellStart"/>
            <w:r w:rsidRPr="00BB73A0">
              <w:rPr>
                <w:rFonts w:ascii="Book Antiqua" w:hAnsi="Book Antiqua"/>
                <w:color w:val="000000"/>
                <w:sz w:val="24"/>
                <w:szCs w:val="24"/>
              </w:rPr>
              <w:t>Biebl</w:t>
            </w:r>
            <w:proofErr w:type="spellEnd"/>
            <w:r w:rsidRPr="00BB73A0">
              <w:rPr>
                <w:rFonts w:ascii="Book Antiqua" w:hAnsi="Book Antiqua"/>
                <w:color w:val="000000"/>
                <w:sz w:val="24"/>
                <w:szCs w:val="24"/>
              </w:rPr>
              <w:t xml:space="preserve"> MO, </w:t>
            </w:r>
            <w:proofErr w:type="spellStart"/>
            <w:r w:rsidRPr="00BB73A0">
              <w:rPr>
                <w:rFonts w:ascii="Book Antiqua" w:hAnsi="Book Antiqua"/>
                <w:color w:val="000000"/>
                <w:sz w:val="24"/>
                <w:szCs w:val="24"/>
              </w:rPr>
              <w:t>Schirnhofer</w:t>
            </w:r>
            <w:proofErr w:type="spellEnd"/>
            <w:r w:rsidRPr="00BB73A0">
              <w:rPr>
                <w:rFonts w:ascii="Book Antiqua" w:hAnsi="Book Antiqua"/>
                <w:color w:val="000000"/>
                <w:sz w:val="24"/>
                <w:szCs w:val="24"/>
              </w:rPr>
              <w:t xml:space="preserve"> J, </w:t>
            </w:r>
            <w:proofErr w:type="spellStart"/>
            <w:r w:rsidRPr="00BB73A0">
              <w:rPr>
                <w:rFonts w:ascii="Book Antiqua" w:hAnsi="Book Antiqua"/>
                <w:color w:val="000000"/>
                <w:sz w:val="24"/>
                <w:szCs w:val="24"/>
              </w:rPr>
              <w:t>Pimpl</w:t>
            </w:r>
            <w:proofErr w:type="spellEnd"/>
            <w:r w:rsidRPr="00BB73A0">
              <w:rPr>
                <w:rFonts w:ascii="Book Antiqua" w:hAnsi="Book Antiqua"/>
                <w:color w:val="000000"/>
                <w:sz w:val="24"/>
                <w:szCs w:val="24"/>
              </w:rPr>
              <w:t xml:space="preserve"> K, </w:t>
            </w:r>
            <w:proofErr w:type="spellStart"/>
            <w:r w:rsidRPr="00BB73A0">
              <w:rPr>
                <w:rFonts w:ascii="Book Antiqua" w:hAnsi="Book Antiqua"/>
                <w:color w:val="000000"/>
                <w:sz w:val="24"/>
                <w:szCs w:val="24"/>
              </w:rPr>
              <w:t>Mittermair</w:t>
            </w:r>
            <w:proofErr w:type="spellEnd"/>
            <w:r w:rsidRPr="00BB73A0">
              <w:rPr>
                <w:rFonts w:ascii="Book Antiqua" w:hAnsi="Book Antiqua"/>
                <w:color w:val="000000"/>
                <w:sz w:val="24"/>
                <w:szCs w:val="24"/>
              </w:rPr>
              <w:t xml:space="preserve"> C, </w:t>
            </w:r>
            <w:proofErr w:type="spellStart"/>
            <w:r w:rsidRPr="00BB73A0">
              <w:rPr>
                <w:rFonts w:ascii="Book Antiqua" w:hAnsi="Book Antiqua"/>
                <w:color w:val="000000"/>
                <w:sz w:val="24"/>
                <w:szCs w:val="24"/>
              </w:rPr>
              <w:t>Obrist</w:t>
            </w:r>
            <w:proofErr w:type="spellEnd"/>
            <w:r w:rsidRPr="00BB73A0">
              <w:rPr>
                <w:rFonts w:ascii="Book Antiqua" w:hAnsi="Book Antiqua"/>
                <w:color w:val="000000"/>
                <w:sz w:val="24"/>
                <w:szCs w:val="24"/>
              </w:rPr>
              <w:t xml:space="preserve"> C, Brunner E, Hell T</w:t>
            </w:r>
            <w:r w:rsidRPr="00BB73A0">
              <w:rPr>
                <w:rFonts w:ascii="Book Antiqua" w:hAnsi="Book Antiqua" w:cs="宋体"/>
                <w:sz w:val="24"/>
                <w:szCs w:val="24"/>
              </w:rPr>
              <w:t xml:space="preserve">. Wound Complications in 1145 Consecutive </w:t>
            </w:r>
            <w:proofErr w:type="spellStart"/>
            <w:r w:rsidRPr="00BB73A0">
              <w:rPr>
                <w:rFonts w:ascii="Book Antiqua" w:hAnsi="Book Antiqua" w:cs="宋体"/>
                <w:sz w:val="24"/>
                <w:szCs w:val="24"/>
              </w:rPr>
              <w:t>Transumbilical</w:t>
            </w:r>
            <w:proofErr w:type="spellEnd"/>
            <w:r w:rsidRPr="00BB73A0">
              <w:rPr>
                <w:rFonts w:ascii="Book Antiqua" w:hAnsi="Book Antiqua" w:cs="宋体"/>
                <w:sz w:val="24"/>
                <w:szCs w:val="24"/>
              </w:rPr>
              <w:t xml:space="preserve"> Single-Incision Laparoscopic Procedures. </w:t>
            </w:r>
            <w:r w:rsidRPr="00BB73A0">
              <w:rPr>
                <w:rFonts w:ascii="Book Antiqua" w:hAnsi="Book Antiqua" w:cs="宋体"/>
                <w:i/>
                <w:iCs/>
                <w:sz w:val="24"/>
                <w:szCs w:val="24"/>
              </w:rPr>
              <w:t xml:space="preserve">Ann </w:t>
            </w:r>
            <w:proofErr w:type="spellStart"/>
            <w:r w:rsidRPr="00BB73A0">
              <w:rPr>
                <w:rFonts w:ascii="Book Antiqua" w:hAnsi="Book Antiqua" w:cs="宋体"/>
                <w:i/>
                <w:iCs/>
                <w:sz w:val="24"/>
                <w:szCs w:val="24"/>
              </w:rPr>
              <w:t>Surg</w:t>
            </w:r>
            <w:proofErr w:type="spellEnd"/>
            <w:r w:rsidRPr="00BB73A0">
              <w:rPr>
                <w:rFonts w:ascii="Book Antiqua" w:hAnsi="Book Antiqua" w:cs="宋体"/>
                <w:sz w:val="24"/>
                <w:szCs w:val="24"/>
              </w:rPr>
              <w:t xml:space="preserve"> 2013; </w:t>
            </w:r>
            <w:proofErr w:type="spellStart"/>
            <w:r w:rsidRPr="00BB73A0">
              <w:rPr>
                <w:rFonts w:ascii="Book Antiqua" w:hAnsi="Book Antiqua" w:cs="宋体"/>
                <w:sz w:val="24"/>
                <w:szCs w:val="24"/>
              </w:rPr>
              <w:t>Epub</w:t>
            </w:r>
            <w:proofErr w:type="spellEnd"/>
            <w:r w:rsidRPr="00BB73A0">
              <w:rPr>
                <w:rFonts w:ascii="Book Antiqua" w:hAnsi="Book Antiqua" w:cs="宋体"/>
                <w:sz w:val="24"/>
                <w:szCs w:val="24"/>
              </w:rPr>
              <w:t xml:space="preserve"> ahead of print [PMID: 23426333 DOI: 10.1097/SLA.0b013e31827b7818]</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25 </w:t>
            </w:r>
            <w:proofErr w:type="spellStart"/>
            <w:r w:rsidRPr="00BB73A0">
              <w:rPr>
                <w:rFonts w:ascii="Book Antiqua" w:hAnsi="Book Antiqua" w:cs="宋体"/>
                <w:b/>
                <w:bCs/>
                <w:sz w:val="24"/>
                <w:szCs w:val="24"/>
              </w:rPr>
              <w:t>Tsimoyiannis</w:t>
            </w:r>
            <w:proofErr w:type="spellEnd"/>
            <w:r w:rsidRPr="00BB73A0">
              <w:rPr>
                <w:rFonts w:ascii="Book Antiqua" w:hAnsi="Book Antiqua" w:cs="宋体"/>
                <w:b/>
                <w:bCs/>
                <w:sz w:val="24"/>
                <w:szCs w:val="24"/>
              </w:rPr>
              <w:t xml:space="preserve"> EC</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Tsimogiannis</w:t>
            </w:r>
            <w:proofErr w:type="spellEnd"/>
            <w:r w:rsidRPr="00BB73A0">
              <w:rPr>
                <w:rFonts w:ascii="Book Antiqua" w:hAnsi="Book Antiqua" w:cs="宋体"/>
                <w:sz w:val="24"/>
                <w:szCs w:val="24"/>
              </w:rPr>
              <w:t xml:space="preserve"> KE, Pappas-</w:t>
            </w:r>
            <w:proofErr w:type="spellStart"/>
            <w:r w:rsidRPr="00BB73A0">
              <w:rPr>
                <w:rFonts w:ascii="Book Antiqua" w:hAnsi="Book Antiqua" w:cs="宋体"/>
                <w:sz w:val="24"/>
                <w:szCs w:val="24"/>
              </w:rPr>
              <w:t>Gogos</w:t>
            </w:r>
            <w:proofErr w:type="spellEnd"/>
            <w:r w:rsidRPr="00BB73A0">
              <w:rPr>
                <w:rFonts w:ascii="Book Antiqua" w:hAnsi="Book Antiqua" w:cs="宋体"/>
                <w:sz w:val="24"/>
                <w:szCs w:val="24"/>
              </w:rPr>
              <w:t xml:space="preserve"> G, </w:t>
            </w:r>
            <w:proofErr w:type="spellStart"/>
            <w:r w:rsidRPr="00BB73A0">
              <w:rPr>
                <w:rFonts w:ascii="Book Antiqua" w:hAnsi="Book Antiqua" w:cs="宋体"/>
                <w:sz w:val="24"/>
                <w:szCs w:val="24"/>
              </w:rPr>
              <w:t>Farantos</w:t>
            </w:r>
            <w:proofErr w:type="spellEnd"/>
            <w:r w:rsidRPr="00BB73A0">
              <w:rPr>
                <w:rFonts w:ascii="Book Antiqua" w:hAnsi="Book Antiqua" w:cs="宋体"/>
                <w:sz w:val="24"/>
                <w:szCs w:val="24"/>
              </w:rPr>
              <w:t xml:space="preserve"> C, </w:t>
            </w:r>
            <w:proofErr w:type="spellStart"/>
            <w:r w:rsidRPr="00BB73A0">
              <w:rPr>
                <w:rFonts w:ascii="Book Antiqua" w:hAnsi="Book Antiqua" w:cs="宋体"/>
                <w:sz w:val="24"/>
                <w:szCs w:val="24"/>
              </w:rPr>
              <w:t>Benetatos</w:t>
            </w:r>
            <w:proofErr w:type="spellEnd"/>
            <w:r w:rsidRPr="00BB73A0">
              <w:rPr>
                <w:rFonts w:ascii="Book Antiqua" w:hAnsi="Book Antiqua" w:cs="宋体"/>
                <w:sz w:val="24"/>
                <w:szCs w:val="24"/>
              </w:rPr>
              <w:t xml:space="preserve"> N, </w:t>
            </w:r>
            <w:proofErr w:type="spellStart"/>
            <w:r w:rsidRPr="00BB73A0">
              <w:rPr>
                <w:rFonts w:ascii="Book Antiqua" w:hAnsi="Book Antiqua" w:cs="宋体"/>
                <w:sz w:val="24"/>
                <w:szCs w:val="24"/>
              </w:rPr>
              <w:t>Mavridou</w:t>
            </w:r>
            <w:proofErr w:type="spellEnd"/>
            <w:r w:rsidRPr="00BB73A0">
              <w:rPr>
                <w:rFonts w:ascii="Book Antiqua" w:hAnsi="Book Antiqua" w:cs="宋体"/>
                <w:sz w:val="24"/>
                <w:szCs w:val="24"/>
              </w:rPr>
              <w:t xml:space="preserve"> P, </w:t>
            </w:r>
            <w:proofErr w:type="spellStart"/>
            <w:r w:rsidRPr="00BB73A0">
              <w:rPr>
                <w:rFonts w:ascii="Book Antiqua" w:hAnsi="Book Antiqua" w:cs="宋体"/>
                <w:sz w:val="24"/>
                <w:szCs w:val="24"/>
              </w:rPr>
              <w:t>Manataki</w:t>
            </w:r>
            <w:proofErr w:type="spellEnd"/>
            <w:r w:rsidRPr="00BB73A0">
              <w:rPr>
                <w:rFonts w:ascii="Book Antiqua" w:hAnsi="Book Antiqua" w:cs="宋体"/>
                <w:sz w:val="24"/>
                <w:szCs w:val="24"/>
              </w:rPr>
              <w:t xml:space="preserve"> A. Different pain scores in single </w:t>
            </w:r>
            <w:proofErr w:type="spellStart"/>
            <w:r w:rsidRPr="00BB73A0">
              <w:rPr>
                <w:rFonts w:ascii="Book Antiqua" w:hAnsi="Book Antiqua" w:cs="宋体"/>
                <w:sz w:val="24"/>
                <w:szCs w:val="24"/>
              </w:rPr>
              <w:t>transumbilical</w:t>
            </w:r>
            <w:proofErr w:type="spellEnd"/>
            <w:r w:rsidRPr="00BB73A0">
              <w:rPr>
                <w:rFonts w:ascii="Book Antiqua" w:hAnsi="Book Antiqua" w:cs="宋体"/>
                <w:sz w:val="24"/>
                <w:szCs w:val="24"/>
              </w:rPr>
              <w:t xml:space="preserve"> incision laparoscopic cholecystectomy versus classic laparoscopic cholecystectomy: a randomized controlled trial. </w:t>
            </w:r>
            <w:proofErr w:type="spellStart"/>
            <w:r w:rsidRPr="00BB73A0">
              <w:rPr>
                <w:rFonts w:ascii="Book Antiqua" w:hAnsi="Book Antiqua" w:cs="宋体"/>
                <w:i/>
                <w:iCs/>
                <w:sz w:val="24"/>
                <w:szCs w:val="24"/>
              </w:rPr>
              <w:t>Surg</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Endosc</w:t>
            </w:r>
            <w:proofErr w:type="spellEnd"/>
            <w:r w:rsidRPr="00BB73A0">
              <w:rPr>
                <w:rFonts w:ascii="Book Antiqua" w:hAnsi="Book Antiqua" w:cs="宋体"/>
                <w:sz w:val="24"/>
                <w:szCs w:val="24"/>
              </w:rPr>
              <w:t xml:space="preserve"> 2010; </w:t>
            </w:r>
            <w:r w:rsidRPr="00BB73A0">
              <w:rPr>
                <w:rFonts w:ascii="Book Antiqua" w:hAnsi="Book Antiqua" w:cs="宋体"/>
                <w:b/>
                <w:bCs/>
                <w:sz w:val="24"/>
                <w:szCs w:val="24"/>
              </w:rPr>
              <w:t>24</w:t>
            </w:r>
            <w:r w:rsidRPr="00BB73A0">
              <w:rPr>
                <w:rFonts w:ascii="Book Antiqua" w:hAnsi="Book Antiqua" w:cs="宋体"/>
                <w:sz w:val="24"/>
                <w:szCs w:val="24"/>
              </w:rPr>
              <w:t>: 1842-1848 [PMID: 20174950 DOI: 10.1007/s00464-010-0887-3]</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26 </w:t>
            </w:r>
            <w:proofErr w:type="spellStart"/>
            <w:r w:rsidRPr="00BB73A0">
              <w:rPr>
                <w:rFonts w:ascii="Book Antiqua" w:hAnsi="Book Antiqua" w:cs="宋体"/>
                <w:b/>
                <w:bCs/>
                <w:sz w:val="24"/>
                <w:szCs w:val="24"/>
              </w:rPr>
              <w:t>Tugcu</w:t>
            </w:r>
            <w:proofErr w:type="spellEnd"/>
            <w:r w:rsidRPr="00BB73A0">
              <w:rPr>
                <w:rFonts w:ascii="Book Antiqua" w:hAnsi="Book Antiqua" w:cs="宋体"/>
                <w:b/>
                <w:bCs/>
                <w:sz w:val="24"/>
                <w:szCs w:val="24"/>
              </w:rPr>
              <w:t xml:space="preserve"> V</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Ilbey</w:t>
            </w:r>
            <w:proofErr w:type="spellEnd"/>
            <w:r w:rsidRPr="00BB73A0">
              <w:rPr>
                <w:rFonts w:ascii="Book Antiqua" w:hAnsi="Book Antiqua" w:cs="宋体"/>
                <w:sz w:val="24"/>
                <w:szCs w:val="24"/>
              </w:rPr>
              <w:t xml:space="preserve"> YO, </w:t>
            </w:r>
            <w:proofErr w:type="spellStart"/>
            <w:r w:rsidRPr="00BB73A0">
              <w:rPr>
                <w:rFonts w:ascii="Book Antiqua" w:hAnsi="Book Antiqua" w:cs="宋体"/>
                <w:sz w:val="24"/>
                <w:szCs w:val="24"/>
              </w:rPr>
              <w:t>Mutlu</w:t>
            </w:r>
            <w:proofErr w:type="spellEnd"/>
            <w:r w:rsidRPr="00BB73A0">
              <w:rPr>
                <w:rFonts w:ascii="Book Antiqua" w:hAnsi="Book Antiqua" w:cs="宋体"/>
                <w:sz w:val="24"/>
                <w:szCs w:val="24"/>
              </w:rPr>
              <w:t xml:space="preserve"> B, </w:t>
            </w:r>
            <w:proofErr w:type="spellStart"/>
            <w:r w:rsidRPr="00BB73A0">
              <w:rPr>
                <w:rFonts w:ascii="Book Antiqua" w:hAnsi="Book Antiqua" w:cs="宋体"/>
                <w:sz w:val="24"/>
                <w:szCs w:val="24"/>
              </w:rPr>
              <w:t>Tasci</w:t>
            </w:r>
            <w:proofErr w:type="spellEnd"/>
            <w:r w:rsidRPr="00BB73A0">
              <w:rPr>
                <w:rFonts w:ascii="Book Antiqua" w:hAnsi="Book Antiqua" w:cs="宋体"/>
                <w:sz w:val="24"/>
                <w:szCs w:val="24"/>
              </w:rPr>
              <w:t xml:space="preserve"> AI. </w:t>
            </w:r>
            <w:proofErr w:type="spellStart"/>
            <w:r w:rsidRPr="00BB73A0">
              <w:rPr>
                <w:rFonts w:ascii="Book Antiqua" w:hAnsi="Book Antiqua" w:cs="宋体"/>
                <w:sz w:val="24"/>
                <w:szCs w:val="24"/>
              </w:rPr>
              <w:t>Laparoendoscopic</w:t>
            </w:r>
            <w:proofErr w:type="spellEnd"/>
            <w:r w:rsidRPr="00BB73A0">
              <w:rPr>
                <w:rFonts w:ascii="Book Antiqua" w:hAnsi="Book Antiqua" w:cs="宋体"/>
                <w:sz w:val="24"/>
                <w:szCs w:val="24"/>
              </w:rPr>
              <w:t xml:space="preserve"> single-site surgery versus standard laparoscopic simple nephrectomy: a prospective randomized study. </w:t>
            </w:r>
            <w:r w:rsidRPr="00BB73A0">
              <w:rPr>
                <w:rFonts w:ascii="Book Antiqua" w:hAnsi="Book Antiqua" w:cs="宋体"/>
                <w:i/>
                <w:iCs/>
                <w:sz w:val="24"/>
                <w:szCs w:val="24"/>
              </w:rPr>
              <w:t xml:space="preserve">J </w:t>
            </w:r>
            <w:proofErr w:type="spellStart"/>
            <w:r w:rsidRPr="00BB73A0">
              <w:rPr>
                <w:rFonts w:ascii="Book Antiqua" w:hAnsi="Book Antiqua" w:cs="宋体"/>
                <w:i/>
                <w:iCs/>
                <w:sz w:val="24"/>
                <w:szCs w:val="24"/>
              </w:rPr>
              <w:t>Endourol</w:t>
            </w:r>
            <w:proofErr w:type="spellEnd"/>
            <w:r w:rsidRPr="00BB73A0">
              <w:rPr>
                <w:rFonts w:ascii="Book Antiqua" w:hAnsi="Book Antiqua" w:cs="宋体"/>
                <w:sz w:val="24"/>
                <w:szCs w:val="24"/>
              </w:rPr>
              <w:t xml:space="preserve"> 2010; </w:t>
            </w:r>
            <w:r w:rsidRPr="00BB73A0">
              <w:rPr>
                <w:rFonts w:ascii="Book Antiqua" w:hAnsi="Book Antiqua" w:cs="宋体"/>
                <w:b/>
                <w:bCs/>
                <w:sz w:val="24"/>
                <w:szCs w:val="24"/>
              </w:rPr>
              <w:t>24</w:t>
            </w:r>
            <w:r w:rsidRPr="00BB73A0">
              <w:rPr>
                <w:rFonts w:ascii="Book Antiqua" w:hAnsi="Book Antiqua" w:cs="宋体"/>
                <w:sz w:val="24"/>
                <w:szCs w:val="24"/>
              </w:rPr>
              <w:t>: 1315-1320 [PMID: 20626273 DOI: 10.1089/end.2010.0048]</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27 </w:t>
            </w:r>
            <w:proofErr w:type="spellStart"/>
            <w:r w:rsidRPr="00BB73A0">
              <w:rPr>
                <w:rFonts w:ascii="Book Antiqua" w:hAnsi="Book Antiqua" w:cs="宋体"/>
                <w:b/>
                <w:bCs/>
                <w:sz w:val="24"/>
                <w:szCs w:val="24"/>
              </w:rPr>
              <w:t>Yim</w:t>
            </w:r>
            <w:proofErr w:type="spellEnd"/>
            <w:r w:rsidRPr="00BB73A0">
              <w:rPr>
                <w:rFonts w:ascii="Book Antiqua" w:hAnsi="Book Antiqua" w:cs="宋体"/>
                <w:b/>
                <w:bCs/>
                <w:sz w:val="24"/>
                <w:szCs w:val="24"/>
              </w:rPr>
              <w:t xml:space="preserve"> GW</w:t>
            </w:r>
            <w:r w:rsidRPr="00BB73A0">
              <w:rPr>
                <w:rFonts w:ascii="Book Antiqua" w:hAnsi="Book Antiqua" w:cs="宋体"/>
                <w:sz w:val="24"/>
                <w:szCs w:val="24"/>
              </w:rPr>
              <w:t xml:space="preserve">, Jung YW, </w:t>
            </w:r>
            <w:proofErr w:type="spellStart"/>
            <w:r w:rsidRPr="00BB73A0">
              <w:rPr>
                <w:rFonts w:ascii="Book Antiqua" w:hAnsi="Book Antiqua" w:cs="宋体"/>
                <w:sz w:val="24"/>
                <w:szCs w:val="24"/>
              </w:rPr>
              <w:t>Paek</w:t>
            </w:r>
            <w:proofErr w:type="spellEnd"/>
            <w:r w:rsidRPr="00BB73A0">
              <w:rPr>
                <w:rFonts w:ascii="Book Antiqua" w:hAnsi="Book Antiqua" w:cs="宋体"/>
                <w:sz w:val="24"/>
                <w:szCs w:val="24"/>
              </w:rPr>
              <w:t xml:space="preserve"> J, Lee SH, Kwon HY, Nam EJ, Kim S, Kim JH, Kim YT, Kim SW. </w:t>
            </w:r>
            <w:proofErr w:type="spellStart"/>
            <w:r w:rsidRPr="00BB73A0">
              <w:rPr>
                <w:rFonts w:ascii="Book Antiqua" w:hAnsi="Book Antiqua" w:cs="宋体"/>
                <w:sz w:val="24"/>
                <w:szCs w:val="24"/>
              </w:rPr>
              <w:t>Transumbilical</w:t>
            </w:r>
            <w:proofErr w:type="spellEnd"/>
            <w:r w:rsidRPr="00BB73A0">
              <w:rPr>
                <w:rFonts w:ascii="Book Antiqua" w:hAnsi="Book Antiqua" w:cs="宋体"/>
                <w:sz w:val="24"/>
                <w:szCs w:val="24"/>
              </w:rPr>
              <w:t xml:space="preserve"> single-port access versus conventional total laparoscopic </w:t>
            </w:r>
            <w:r w:rsidRPr="00BB73A0">
              <w:rPr>
                <w:rFonts w:ascii="Book Antiqua" w:hAnsi="Book Antiqua" w:cs="宋体"/>
                <w:sz w:val="24"/>
                <w:szCs w:val="24"/>
              </w:rPr>
              <w:lastRenderedPageBreak/>
              <w:t xml:space="preserve">hysterectomy: surgical outcomes. </w:t>
            </w:r>
            <w:r w:rsidRPr="00BB73A0">
              <w:rPr>
                <w:rFonts w:ascii="Book Antiqua" w:hAnsi="Book Antiqua" w:cs="宋体"/>
                <w:i/>
                <w:iCs/>
                <w:sz w:val="24"/>
                <w:szCs w:val="24"/>
              </w:rPr>
              <w:t xml:space="preserve">Am J </w:t>
            </w:r>
            <w:proofErr w:type="spellStart"/>
            <w:r w:rsidRPr="00BB73A0">
              <w:rPr>
                <w:rFonts w:ascii="Book Antiqua" w:hAnsi="Book Antiqua" w:cs="宋体"/>
                <w:i/>
                <w:iCs/>
                <w:sz w:val="24"/>
                <w:szCs w:val="24"/>
              </w:rPr>
              <w:t>Obstet</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Gynecol</w:t>
            </w:r>
            <w:proofErr w:type="spellEnd"/>
            <w:r w:rsidRPr="00BB73A0">
              <w:rPr>
                <w:rFonts w:ascii="Book Antiqua" w:hAnsi="Book Antiqua" w:cs="宋体"/>
                <w:sz w:val="24"/>
                <w:szCs w:val="24"/>
              </w:rPr>
              <w:t xml:space="preserve"> 2010; </w:t>
            </w:r>
            <w:r w:rsidRPr="00BB73A0">
              <w:rPr>
                <w:rFonts w:ascii="Book Antiqua" w:hAnsi="Book Antiqua" w:cs="宋体"/>
                <w:b/>
                <w:bCs/>
                <w:sz w:val="24"/>
                <w:szCs w:val="24"/>
              </w:rPr>
              <w:t>203</w:t>
            </w:r>
            <w:r w:rsidRPr="00BB73A0">
              <w:rPr>
                <w:rFonts w:ascii="Book Antiqua" w:hAnsi="Book Antiqua" w:cs="宋体"/>
                <w:sz w:val="24"/>
                <w:szCs w:val="24"/>
              </w:rPr>
              <w:t>: 26.e1-26.e6 [PMID: 20417481 DOI: 10.1016/j.ajog.2010.02.026]</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28 </w:t>
            </w:r>
            <w:r w:rsidRPr="00BB73A0">
              <w:rPr>
                <w:rFonts w:ascii="Book Antiqua" w:hAnsi="Book Antiqua" w:cs="宋体"/>
                <w:b/>
                <w:bCs/>
                <w:sz w:val="24"/>
                <w:szCs w:val="24"/>
              </w:rPr>
              <w:t>Ma J</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Cassera</w:t>
            </w:r>
            <w:proofErr w:type="spellEnd"/>
            <w:r w:rsidRPr="00BB73A0">
              <w:rPr>
                <w:rFonts w:ascii="Book Antiqua" w:hAnsi="Book Antiqua" w:cs="宋体"/>
                <w:sz w:val="24"/>
                <w:szCs w:val="24"/>
              </w:rPr>
              <w:t xml:space="preserve"> MA, </w:t>
            </w:r>
            <w:proofErr w:type="spellStart"/>
            <w:r w:rsidRPr="00BB73A0">
              <w:rPr>
                <w:rFonts w:ascii="Book Antiqua" w:hAnsi="Book Antiqua" w:cs="宋体"/>
                <w:sz w:val="24"/>
                <w:szCs w:val="24"/>
              </w:rPr>
              <w:t>Spaun</w:t>
            </w:r>
            <w:proofErr w:type="spellEnd"/>
            <w:r w:rsidRPr="00BB73A0">
              <w:rPr>
                <w:rFonts w:ascii="Book Antiqua" w:hAnsi="Book Antiqua" w:cs="宋体"/>
                <w:sz w:val="24"/>
                <w:szCs w:val="24"/>
              </w:rPr>
              <w:t xml:space="preserve"> GO, </w:t>
            </w:r>
            <w:proofErr w:type="spellStart"/>
            <w:r w:rsidRPr="00BB73A0">
              <w:rPr>
                <w:rFonts w:ascii="Book Antiqua" w:hAnsi="Book Antiqua" w:cs="宋体"/>
                <w:sz w:val="24"/>
                <w:szCs w:val="24"/>
              </w:rPr>
              <w:t>Hammill</w:t>
            </w:r>
            <w:proofErr w:type="spellEnd"/>
            <w:r w:rsidRPr="00BB73A0">
              <w:rPr>
                <w:rFonts w:ascii="Book Antiqua" w:hAnsi="Book Antiqua" w:cs="宋体"/>
                <w:sz w:val="24"/>
                <w:szCs w:val="24"/>
              </w:rPr>
              <w:t xml:space="preserve"> CW, Hansen PD, </w:t>
            </w:r>
            <w:proofErr w:type="spellStart"/>
            <w:r w:rsidRPr="00BB73A0">
              <w:rPr>
                <w:rFonts w:ascii="Book Antiqua" w:hAnsi="Book Antiqua" w:cs="宋体"/>
                <w:sz w:val="24"/>
                <w:szCs w:val="24"/>
              </w:rPr>
              <w:t>Aliabadi-Wahle</w:t>
            </w:r>
            <w:proofErr w:type="spellEnd"/>
            <w:r w:rsidRPr="00BB73A0">
              <w:rPr>
                <w:rFonts w:ascii="Book Antiqua" w:hAnsi="Book Antiqua" w:cs="宋体"/>
                <w:sz w:val="24"/>
                <w:szCs w:val="24"/>
              </w:rPr>
              <w:t xml:space="preserve"> S. Randomized controlled trial comparing single-port laparoscopic cholecystectomy and four-port laparoscopic cholecystectomy. </w:t>
            </w:r>
            <w:r w:rsidRPr="00BB73A0">
              <w:rPr>
                <w:rFonts w:ascii="Book Antiqua" w:hAnsi="Book Antiqua" w:cs="宋体"/>
                <w:i/>
                <w:iCs/>
                <w:sz w:val="24"/>
                <w:szCs w:val="24"/>
              </w:rPr>
              <w:t xml:space="preserve">Ann </w:t>
            </w:r>
            <w:proofErr w:type="spellStart"/>
            <w:r w:rsidRPr="00BB73A0">
              <w:rPr>
                <w:rFonts w:ascii="Book Antiqua" w:hAnsi="Book Antiqua" w:cs="宋体"/>
                <w:i/>
                <w:iCs/>
                <w:sz w:val="24"/>
                <w:szCs w:val="24"/>
              </w:rPr>
              <w:t>Surg</w:t>
            </w:r>
            <w:proofErr w:type="spellEnd"/>
            <w:r w:rsidRPr="00BB73A0">
              <w:rPr>
                <w:rFonts w:ascii="Book Antiqua" w:hAnsi="Book Antiqua" w:cs="宋体"/>
                <w:sz w:val="24"/>
                <w:szCs w:val="24"/>
              </w:rPr>
              <w:t xml:space="preserve"> 2011; </w:t>
            </w:r>
            <w:r w:rsidRPr="00BB73A0">
              <w:rPr>
                <w:rFonts w:ascii="Book Antiqua" w:hAnsi="Book Antiqua" w:cs="宋体"/>
                <w:b/>
                <w:bCs/>
                <w:sz w:val="24"/>
                <w:szCs w:val="24"/>
              </w:rPr>
              <w:t>254</w:t>
            </w:r>
            <w:r w:rsidRPr="00BB73A0">
              <w:rPr>
                <w:rFonts w:ascii="Book Antiqua" w:hAnsi="Book Antiqua" w:cs="宋体"/>
                <w:sz w:val="24"/>
                <w:szCs w:val="24"/>
              </w:rPr>
              <w:t>: 22-27 [PMID: 21494123 DOI: 10.1097/SLA.0b013e3182192f89]</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29 </w:t>
            </w:r>
            <w:r w:rsidRPr="00BB73A0">
              <w:rPr>
                <w:rFonts w:ascii="Book Antiqua" w:hAnsi="Book Antiqua" w:cs="宋体"/>
                <w:b/>
                <w:bCs/>
                <w:sz w:val="24"/>
                <w:szCs w:val="24"/>
              </w:rPr>
              <w:t>Lai EC</w:t>
            </w:r>
            <w:r w:rsidRPr="00BB73A0">
              <w:rPr>
                <w:rFonts w:ascii="Book Antiqua" w:hAnsi="Book Antiqua" w:cs="宋体"/>
                <w:sz w:val="24"/>
                <w:szCs w:val="24"/>
              </w:rPr>
              <w:t xml:space="preserve">, Yang GP, Tang CN, </w:t>
            </w:r>
            <w:proofErr w:type="spellStart"/>
            <w:r w:rsidRPr="00BB73A0">
              <w:rPr>
                <w:rFonts w:ascii="Book Antiqua" w:hAnsi="Book Antiqua" w:cs="宋体"/>
                <w:sz w:val="24"/>
                <w:szCs w:val="24"/>
              </w:rPr>
              <w:t>Yih</w:t>
            </w:r>
            <w:proofErr w:type="spellEnd"/>
            <w:r w:rsidRPr="00BB73A0">
              <w:rPr>
                <w:rFonts w:ascii="Book Antiqua" w:hAnsi="Book Antiqua" w:cs="宋体"/>
                <w:sz w:val="24"/>
                <w:szCs w:val="24"/>
              </w:rPr>
              <w:t xml:space="preserve"> PC, Chan OC, Li MK. Prospective randomized comparative study of single incision laparoscopic cholecystectomy versus conventional four-port laparoscopic cholecystectomy. </w:t>
            </w:r>
            <w:r w:rsidRPr="00BB73A0">
              <w:rPr>
                <w:rFonts w:ascii="Book Antiqua" w:hAnsi="Book Antiqua" w:cs="宋体"/>
                <w:i/>
                <w:iCs/>
                <w:sz w:val="24"/>
                <w:szCs w:val="24"/>
              </w:rPr>
              <w:t xml:space="preserve">Am J </w:t>
            </w:r>
            <w:proofErr w:type="spellStart"/>
            <w:r w:rsidRPr="00BB73A0">
              <w:rPr>
                <w:rFonts w:ascii="Book Antiqua" w:hAnsi="Book Antiqua" w:cs="宋体"/>
                <w:i/>
                <w:iCs/>
                <w:sz w:val="24"/>
                <w:szCs w:val="24"/>
              </w:rPr>
              <w:t>Surg</w:t>
            </w:r>
            <w:proofErr w:type="spellEnd"/>
            <w:r w:rsidRPr="00BB73A0">
              <w:rPr>
                <w:rFonts w:ascii="Book Antiqua" w:hAnsi="Book Antiqua" w:cs="宋体"/>
                <w:sz w:val="24"/>
                <w:szCs w:val="24"/>
              </w:rPr>
              <w:t xml:space="preserve"> 2011; </w:t>
            </w:r>
            <w:r w:rsidRPr="00BB73A0">
              <w:rPr>
                <w:rFonts w:ascii="Book Antiqua" w:hAnsi="Book Antiqua" w:cs="宋体"/>
                <w:b/>
                <w:bCs/>
                <w:sz w:val="24"/>
                <w:szCs w:val="24"/>
              </w:rPr>
              <w:t>202</w:t>
            </w:r>
            <w:r w:rsidRPr="00BB73A0">
              <w:rPr>
                <w:rFonts w:ascii="Book Antiqua" w:hAnsi="Book Antiqua" w:cs="宋体"/>
                <w:sz w:val="24"/>
                <w:szCs w:val="24"/>
              </w:rPr>
              <w:t>: 254-258 [PMID: 21871979 DOI: 10.1016/j.amjsurg.2010.12.009]</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30 </w:t>
            </w:r>
            <w:r w:rsidRPr="00BB73A0">
              <w:rPr>
                <w:rFonts w:ascii="Book Antiqua" w:hAnsi="Book Antiqua" w:cs="宋体"/>
                <w:b/>
                <w:bCs/>
                <w:sz w:val="24"/>
                <w:szCs w:val="24"/>
              </w:rPr>
              <w:t>Pedraza R</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Aminian</w:t>
            </w:r>
            <w:proofErr w:type="spellEnd"/>
            <w:r w:rsidRPr="00BB73A0">
              <w:rPr>
                <w:rFonts w:ascii="Book Antiqua" w:hAnsi="Book Antiqua" w:cs="宋体"/>
                <w:sz w:val="24"/>
                <w:szCs w:val="24"/>
              </w:rPr>
              <w:t xml:space="preserve"> A, Nieto J, </w:t>
            </w:r>
            <w:proofErr w:type="spellStart"/>
            <w:r w:rsidRPr="00BB73A0">
              <w:rPr>
                <w:rFonts w:ascii="Book Antiqua" w:hAnsi="Book Antiqua" w:cs="宋体"/>
                <w:sz w:val="24"/>
                <w:szCs w:val="24"/>
              </w:rPr>
              <w:t>Faraj</w:t>
            </w:r>
            <w:proofErr w:type="spellEnd"/>
            <w:r w:rsidRPr="00BB73A0">
              <w:rPr>
                <w:rFonts w:ascii="Book Antiqua" w:hAnsi="Book Antiqua" w:cs="宋体"/>
                <w:sz w:val="24"/>
                <w:szCs w:val="24"/>
              </w:rPr>
              <w:t xml:space="preserve"> C, </w:t>
            </w:r>
            <w:proofErr w:type="spellStart"/>
            <w:r w:rsidRPr="00BB73A0">
              <w:rPr>
                <w:rFonts w:ascii="Book Antiqua" w:hAnsi="Book Antiqua" w:cs="宋体"/>
                <w:sz w:val="24"/>
                <w:szCs w:val="24"/>
              </w:rPr>
              <w:t>Pickron</w:t>
            </w:r>
            <w:proofErr w:type="spellEnd"/>
            <w:r w:rsidRPr="00BB73A0">
              <w:rPr>
                <w:rFonts w:ascii="Book Antiqua" w:hAnsi="Book Antiqua" w:cs="宋体"/>
                <w:sz w:val="24"/>
                <w:szCs w:val="24"/>
              </w:rPr>
              <w:t xml:space="preserve"> TB, Haas EM. Single-incision laparoscopic colectomy for cancer: short-term outcomes and comparative analysis. </w:t>
            </w:r>
            <w:r w:rsidRPr="00BB73A0">
              <w:rPr>
                <w:rFonts w:ascii="Book Antiqua" w:hAnsi="Book Antiqua" w:cs="宋体"/>
                <w:i/>
                <w:iCs/>
                <w:sz w:val="24"/>
                <w:szCs w:val="24"/>
              </w:rPr>
              <w:t xml:space="preserve">Minim Invasive </w:t>
            </w:r>
            <w:proofErr w:type="spellStart"/>
            <w:r w:rsidRPr="00BB73A0">
              <w:rPr>
                <w:rFonts w:ascii="Book Antiqua" w:hAnsi="Book Antiqua" w:cs="宋体"/>
                <w:i/>
                <w:iCs/>
                <w:sz w:val="24"/>
                <w:szCs w:val="24"/>
              </w:rPr>
              <w:t>Surg</w:t>
            </w:r>
            <w:proofErr w:type="spellEnd"/>
            <w:r w:rsidRPr="00BB73A0">
              <w:rPr>
                <w:rFonts w:ascii="Book Antiqua" w:hAnsi="Book Antiqua" w:cs="宋体"/>
                <w:sz w:val="24"/>
                <w:szCs w:val="24"/>
              </w:rPr>
              <w:t xml:space="preserve"> 2013; </w:t>
            </w:r>
            <w:r w:rsidRPr="00BB73A0">
              <w:rPr>
                <w:rFonts w:ascii="Book Antiqua" w:hAnsi="Book Antiqua" w:cs="宋体"/>
                <w:b/>
                <w:bCs/>
                <w:sz w:val="24"/>
                <w:szCs w:val="24"/>
              </w:rPr>
              <w:t>2013</w:t>
            </w:r>
            <w:r w:rsidRPr="00BB73A0">
              <w:rPr>
                <w:rFonts w:ascii="Book Antiqua" w:hAnsi="Book Antiqua" w:cs="宋体"/>
                <w:sz w:val="24"/>
                <w:szCs w:val="24"/>
              </w:rPr>
              <w:t>: 283438 [PMID: 23766897 DOI: 10.1155/2013/283438]</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31 </w:t>
            </w:r>
            <w:r w:rsidRPr="00BB73A0">
              <w:rPr>
                <w:rFonts w:ascii="Book Antiqua" w:hAnsi="Book Antiqua" w:cs="宋体"/>
                <w:b/>
                <w:bCs/>
                <w:sz w:val="24"/>
                <w:szCs w:val="24"/>
              </w:rPr>
              <w:t>Kang J</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Bae</w:t>
            </w:r>
            <w:proofErr w:type="spellEnd"/>
            <w:r w:rsidRPr="00BB73A0">
              <w:rPr>
                <w:rFonts w:ascii="Book Antiqua" w:hAnsi="Book Antiqua" w:cs="宋体"/>
                <w:sz w:val="24"/>
                <w:szCs w:val="24"/>
              </w:rPr>
              <w:t xml:space="preserve"> BN, </w:t>
            </w:r>
            <w:proofErr w:type="spellStart"/>
            <w:r w:rsidRPr="00BB73A0">
              <w:rPr>
                <w:rFonts w:ascii="Book Antiqua" w:hAnsi="Book Antiqua" w:cs="宋体"/>
                <w:sz w:val="24"/>
                <w:szCs w:val="24"/>
              </w:rPr>
              <w:t>Gwak</w:t>
            </w:r>
            <w:proofErr w:type="spellEnd"/>
            <w:r w:rsidRPr="00BB73A0">
              <w:rPr>
                <w:rFonts w:ascii="Book Antiqua" w:hAnsi="Book Antiqua" w:cs="宋体"/>
                <w:sz w:val="24"/>
                <w:szCs w:val="24"/>
              </w:rPr>
              <w:t xml:space="preserve"> G, Park I, Cho H, Yang K, Kim KW, Han S, Kim HJ, Kim YD. Comparative study of a single-incision laparoscopic and a conventional laparoscopic appendectomy for the treatment of acute appendicitis. </w:t>
            </w:r>
            <w:r w:rsidRPr="00BB73A0">
              <w:rPr>
                <w:rFonts w:ascii="Book Antiqua" w:hAnsi="Book Antiqua" w:cs="宋体"/>
                <w:i/>
                <w:iCs/>
                <w:sz w:val="24"/>
                <w:szCs w:val="24"/>
              </w:rPr>
              <w:t xml:space="preserve">J Korean </w:t>
            </w:r>
            <w:proofErr w:type="spellStart"/>
            <w:r w:rsidRPr="00BB73A0">
              <w:rPr>
                <w:rFonts w:ascii="Book Antiqua" w:hAnsi="Book Antiqua" w:cs="宋体"/>
                <w:i/>
                <w:iCs/>
                <w:sz w:val="24"/>
                <w:szCs w:val="24"/>
              </w:rPr>
              <w:t>Soc</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Coloproctol</w:t>
            </w:r>
            <w:proofErr w:type="spellEnd"/>
            <w:r w:rsidRPr="00BB73A0">
              <w:rPr>
                <w:rFonts w:ascii="Book Antiqua" w:hAnsi="Book Antiqua" w:cs="宋体"/>
                <w:sz w:val="24"/>
                <w:szCs w:val="24"/>
              </w:rPr>
              <w:t xml:space="preserve"> 2012; </w:t>
            </w:r>
            <w:r w:rsidRPr="00BB73A0">
              <w:rPr>
                <w:rFonts w:ascii="Book Antiqua" w:hAnsi="Book Antiqua" w:cs="宋体"/>
                <w:b/>
                <w:bCs/>
                <w:sz w:val="24"/>
                <w:szCs w:val="24"/>
              </w:rPr>
              <w:t>28</w:t>
            </w:r>
            <w:r w:rsidRPr="00BB73A0">
              <w:rPr>
                <w:rFonts w:ascii="Book Antiqua" w:hAnsi="Book Antiqua" w:cs="宋体"/>
                <w:sz w:val="24"/>
                <w:szCs w:val="24"/>
              </w:rPr>
              <w:t>: 304-308 [PMID: 23346509 DOI: 10.3393/jksc.2012.28.6.304]</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32 </w:t>
            </w:r>
            <w:r w:rsidRPr="00BB73A0">
              <w:rPr>
                <w:rFonts w:ascii="Book Antiqua" w:hAnsi="Book Antiqua" w:cs="宋体"/>
                <w:b/>
                <w:bCs/>
                <w:sz w:val="24"/>
                <w:szCs w:val="24"/>
              </w:rPr>
              <w:t>Aron M</w:t>
            </w:r>
            <w:r w:rsidRPr="00BB73A0">
              <w:rPr>
                <w:rFonts w:ascii="Book Antiqua" w:hAnsi="Book Antiqua" w:cs="宋体"/>
                <w:sz w:val="24"/>
                <w:szCs w:val="24"/>
              </w:rPr>
              <w:t xml:space="preserve">, Berger AK, Stein RJ, </w:t>
            </w:r>
            <w:proofErr w:type="spellStart"/>
            <w:r w:rsidRPr="00BB73A0">
              <w:rPr>
                <w:rFonts w:ascii="Book Antiqua" w:hAnsi="Book Antiqua" w:cs="宋体"/>
                <w:sz w:val="24"/>
                <w:szCs w:val="24"/>
              </w:rPr>
              <w:t>Kamoi</w:t>
            </w:r>
            <w:proofErr w:type="spellEnd"/>
            <w:r w:rsidRPr="00BB73A0">
              <w:rPr>
                <w:rFonts w:ascii="Book Antiqua" w:hAnsi="Book Antiqua" w:cs="宋体"/>
                <w:sz w:val="24"/>
                <w:szCs w:val="24"/>
              </w:rPr>
              <w:t xml:space="preserve"> K, </w:t>
            </w:r>
            <w:proofErr w:type="spellStart"/>
            <w:r w:rsidRPr="00BB73A0">
              <w:rPr>
                <w:rFonts w:ascii="Book Antiqua" w:hAnsi="Book Antiqua" w:cs="宋体"/>
                <w:sz w:val="24"/>
                <w:szCs w:val="24"/>
              </w:rPr>
              <w:t>Brandina</w:t>
            </w:r>
            <w:proofErr w:type="spellEnd"/>
            <w:r w:rsidRPr="00BB73A0">
              <w:rPr>
                <w:rFonts w:ascii="Book Antiqua" w:hAnsi="Book Antiqua" w:cs="宋体"/>
                <w:sz w:val="24"/>
                <w:szCs w:val="24"/>
              </w:rPr>
              <w:t xml:space="preserve"> R, Canes D, Sotelo R, Desai MM, Gill IS. </w:t>
            </w:r>
            <w:proofErr w:type="spellStart"/>
            <w:r w:rsidRPr="00BB73A0">
              <w:rPr>
                <w:rFonts w:ascii="Book Antiqua" w:hAnsi="Book Antiqua" w:cs="宋体"/>
                <w:sz w:val="24"/>
                <w:szCs w:val="24"/>
              </w:rPr>
              <w:t>Transvaginal</w:t>
            </w:r>
            <w:proofErr w:type="spellEnd"/>
            <w:r w:rsidRPr="00BB73A0">
              <w:rPr>
                <w:rFonts w:ascii="Book Antiqua" w:hAnsi="Book Antiqua" w:cs="宋体"/>
                <w:sz w:val="24"/>
                <w:szCs w:val="24"/>
              </w:rPr>
              <w:t xml:space="preserve"> nephrectomy with a multichannel laparoscopic port: a cadaver study. </w:t>
            </w:r>
            <w:r w:rsidRPr="00BB73A0">
              <w:rPr>
                <w:rFonts w:ascii="Book Antiqua" w:hAnsi="Book Antiqua" w:cs="宋体"/>
                <w:i/>
                <w:iCs/>
                <w:sz w:val="24"/>
                <w:szCs w:val="24"/>
              </w:rPr>
              <w:t xml:space="preserve">BJU </w:t>
            </w:r>
            <w:proofErr w:type="spellStart"/>
            <w:r w:rsidRPr="00BB73A0">
              <w:rPr>
                <w:rFonts w:ascii="Book Antiqua" w:hAnsi="Book Antiqua" w:cs="宋体"/>
                <w:i/>
                <w:iCs/>
                <w:sz w:val="24"/>
                <w:szCs w:val="24"/>
              </w:rPr>
              <w:t>Int</w:t>
            </w:r>
            <w:proofErr w:type="spellEnd"/>
            <w:r w:rsidRPr="00BB73A0">
              <w:rPr>
                <w:rFonts w:ascii="Book Antiqua" w:hAnsi="Book Antiqua" w:cs="宋体"/>
                <w:sz w:val="24"/>
                <w:szCs w:val="24"/>
              </w:rPr>
              <w:t xml:space="preserve"> 2009; </w:t>
            </w:r>
            <w:r w:rsidRPr="00BB73A0">
              <w:rPr>
                <w:rFonts w:ascii="Book Antiqua" w:hAnsi="Book Antiqua" w:cs="宋体"/>
                <w:b/>
                <w:bCs/>
                <w:sz w:val="24"/>
                <w:szCs w:val="24"/>
              </w:rPr>
              <w:t>103</w:t>
            </w:r>
            <w:r w:rsidRPr="00BB73A0">
              <w:rPr>
                <w:rFonts w:ascii="Book Antiqua" w:hAnsi="Book Antiqua" w:cs="宋体"/>
                <w:sz w:val="24"/>
                <w:szCs w:val="24"/>
              </w:rPr>
              <w:t>: 1537-1541 [PMID: 19489791 DOI: 10.1111/j.1464-410X.2009.08612.x]</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33 </w:t>
            </w:r>
            <w:proofErr w:type="spellStart"/>
            <w:r w:rsidRPr="00BB73A0">
              <w:rPr>
                <w:rFonts w:ascii="Book Antiqua" w:hAnsi="Book Antiqua" w:cs="宋体"/>
                <w:b/>
                <w:sz w:val="24"/>
                <w:szCs w:val="24"/>
              </w:rPr>
              <w:t>Awad</w:t>
            </w:r>
            <w:proofErr w:type="spellEnd"/>
            <w:r w:rsidRPr="00BB73A0">
              <w:rPr>
                <w:rFonts w:ascii="Book Antiqua" w:hAnsi="Book Antiqua" w:cs="宋体"/>
                <w:b/>
                <w:sz w:val="24"/>
                <w:szCs w:val="24"/>
              </w:rPr>
              <w:t xml:space="preserve"> ZT</w:t>
            </w:r>
            <w:r w:rsidRPr="00BB73A0">
              <w:rPr>
                <w:rFonts w:ascii="Book Antiqua" w:hAnsi="Book Antiqua" w:cs="宋体"/>
                <w:sz w:val="24"/>
                <w:szCs w:val="24"/>
              </w:rPr>
              <w:t xml:space="preserve">, Qureshi I, Seibel B, Sharma S, </w:t>
            </w:r>
            <w:proofErr w:type="spellStart"/>
            <w:r w:rsidRPr="00BB73A0">
              <w:rPr>
                <w:rFonts w:ascii="Book Antiqua" w:hAnsi="Book Antiqua" w:cs="宋体"/>
                <w:sz w:val="24"/>
                <w:szCs w:val="24"/>
              </w:rPr>
              <w:t>Dobbertien</w:t>
            </w:r>
            <w:proofErr w:type="spellEnd"/>
            <w:r w:rsidRPr="00BB73A0">
              <w:rPr>
                <w:rFonts w:ascii="Book Antiqua" w:hAnsi="Book Antiqua" w:cs="宋体"/>
                <w:sz w:val="24"/>
                <w:szCs w:val="24"/>
              </w:rPr>
              <w:t xml:space="preserve"> MA. Laparoscopic right </w:t>
            </w:r>
            <w:proofErr w:type="spellStart"/>
            <w:r w:rsidRPr="00BB73A0">
              <w:rPr>
                <w:rFonts w:ascii="Book Antiqua" w:hAnsi="Book Antiqua" w:cs="宋体"/>
                <w:sz w:val="24"/>
                <w:szCs w:val="24"/>
              </w:rPr>
              <w:t>hemicolectomy</w:t>
            </w:r>
            <w:proofErr w:type="spellEnd"/>
            <w:r w:rsidRPr="00BB73A0">
              <w:rPr>
                <w:rFonts w:ascii="Book Antiqua" w:hAnsi="Book Antiqua" w:cs="宋体"/>
                <w:sz w:val="24"/>
                <w:szCs w:val="24"/>
              </w:rPr>
              <w:t xml:space="preserve"> with </w:t>
            </w:r>
            <w:proofErr w:type="spellStart"/>
            <w:r w:rsidRPr="00BB73A0">
              <w:rPr>
                <w:rFonts w:ascii="Book Antiqua" w:hAnsi="Book Antiqua" w:cs="宋体"/>
                <w:sz w:val="24"/>
                <w:szCs w:val="24"/>
              </w:rPr>
              <w:t>transvaginal</w:t>
            </w:r>
            <w:proofErr w:type="spellEnd"/>
            <w:r w:rsidRPr="00BB73A0">
              <w:rPr>
                <w:rFonts w:ascii="Book Antiqua" w:hAnsi="Book Antiqua" w:cs="宋体"/>
                <w:sz w:val="24"/>
                <w:szCs w:val="24"/>
              </w:rPr>
              <w:t xml:space="preserve"> colon extraction using a laparoscopic posterior </w:t>
            </w:r>
            <w:proofErr w:type="spellStart"/>
            <w:r w:rsidRPr="00BB73A0">
              <w:rPr>
                <w:rFonts w:ascii="Book Antiqua" w:hAnsi="Book Antiqua" w:cs="宋体"/>
                <w:sz w:val="24"/>
                <w:szCs w:val="24"/>
              </w:rPr>
              <w:t>colpotomy</w:t>
            </w:r>
            <w:proofErr w:type="spellEnd"/>
            <w:r w:rsidRPr="00BB73A0">
              <w:rPr>
                <w:rFonts w:ascii="Book Antiqua" w:hAnsi="Book Antiqua" w:cs="宋体"/>
                <w:sz w:val="24"/>
                <w:szCs w:val="24"/>
              </w:rPr>
              <w:t xml:space="preserve">: a 2-year series from a single institution. </w:t>
            </w:r>
            <w:proofErr w:type="spellStart"/>
            <w:r w:rsidRPr="00BB73A0">
              <w:rPr>
                <w:rFonts w:ascii="Book Antiqua" w:hAnsi="Book Antiqua" w:cs="宋体"/>
                <w:i/>
                <w:sz w:val="24"/>
                <w:szCs w:val="24"/>
              </w:rPr>
              <w:t>Surg</w:t>
            </w:r>
            <w:proofErr w:type="spellEnd"/>
            <w:r w:rsidRPr="00BB73A0">
              <w:rPr>
                <w:rFonts w:ascii="Book Antiqua" w:hAnsi="Book Antiqua" w:cs="宋体"/>
                <w:i/>
                <w:sz w:val="24"/>
                <w:szCs w:val="24"/>
              </w:rPr>
              <w:t xml:space="preserve"> </w:t>
            </w:r>
            <w:proofErr w:type="spellStart"/>
            <w:r w:rsidRPr="00BB73A0">
              <w:rPr>
                <w:rFonts w:ascii="Book Antiqua" w:hAnsi="Book Antiqua" w:cs="宋体"/>
                <w:i/>
                <w:sz w:val="24"/>
                <w:szCs w:val="24"/>
              </w:rPr>
              <w:t>Laparosc</w:t>
            </w:r>
            <w:proofErr w:type="spellEnd"/>
            <w:r w:rsidRPr="00BB73A0">
              <w:rPr>
                <w:rFonts w:ascii="Book Antiqua" w:hAnsi="Book Antiqua" w:cs="宋体"/>
                <w:i/>
                <w:sz w:val="24"/>
                <w:szCs w:val="24"/>
              </w:rPr>
              <w:t xml:space="preserve"> </w:t>
            </w:r>
            <w:proofErr w:type="spellStart"/>
            <w:r w:rsidRPr="00BB73A0">
              <w:rPr>
                <w:rFonts w:ascii="Book Antiqua" w:hAnsi="Book Antiqua" w:cs="宋体"/>
                <w:i/>
                <w:sz w:val="24"/>
                <w:szCs w:val="24"/>
              </w:rPr>
              <w:t>Endosc</w:t>
            </w:r>
            <w:proofErr w:type="spellEnd"/>
            <w:r w:rsidRPr="00BB73A0">
              <w:rPr>
                <w:rFonts w:ascii="Book Antiqua" w:hAnsi="Book Antiqua" w:cs="宋体"/>
                <w:i/>
                <w:sz w:val="24"/>
                <w:szCs w:val="24"/>
              </w:rPr>
              <w:t xml:space="preserve"> </w:t>
            </w:r>
            <w:proofErr w:type="spellStart"/>
            <w:r w:rsidRPr="00BB73A0">
              <w:rPr>
                <w:rFonts w:ascii="Book Antiqua" w:hAnsi="Book Antiqua" w:cs="宋体"/>
                <w:i/>
                <w:sz w:val="24"/>
                <w:szCs w:val="24"/>
              </w:rPr>
              <w:t>Percutan</w:t>
            </w:r>
            <w:proofErr w:type="spellEnd"/>
            <w:r w:rsidRPr="00BB73A0">
              <w:rPr>
                <w:rFonts w:ascii="Book Antiqua" w:hAnsi="Book Antiqua" w:cs="宋体"/>
                <w:i/>
                <w:sz w:val="24"/>
                <w:szCs w:val="24"/>
              </w:rPr>
              <w:t xml:space="preserve"> Tech</w:t>
            </w:r>
            <w:r w:rsidRPr="00BB73A0">
              <w:rPr>
                <w:rFonts w:ascii="Book Antiqua" w:hAnsi="Book Antiqua" w:cs="宋体"/>
                <w:sz w:val="24"/>
                <w:szCs w:val="24"/>
              </w:rPr>
              <w:t xml:space="preserve"> 2011; </w:t>
            </w:r>
            <w:r w:rsidRPr="00BB73A0">
              <w:rPr>
                <w:rFonts w:ascii="Book Antiqua" w:hAnsi="Book Antiqua" w:cs="宋体"/>
                <w:b/>
                <w:sz w:val="24"/>
                <w:szCs w:val="24"/>
              </w:rPr>
              <w:t>21</w:t>
            </w:r>
            <w:r w:rsidRPr="00BB73A0">
              <w:rPr>
                <w:rFonts w:ascii="Book Antiqua" w:hAnsi="Book Antiqua" w:cs="宋体"/>
                <w:sz w:val="24"/>
                <w:szCs w:val="24"/>
              </w:rPr>
              <w:t>: 403-408 [DOI: 10.1097/SLE.0b013e31823945ac]</w:t>
            </w:r>
          </w:p>
          <w:p w:rsidR="00325F8C" w:rsidRPr="0042713E" w:rsidRDefault="00325F8C" w:rsidP="00382B89">
            <w:pPr>
              <w:pStyle w:val="EndNoteBibliography"/>
              <w:wordWrap/>
              <w:spacing w:after="0" w:line="360" w:lineRule="auto"/>
              <w:rPr>
                <w:rFonts w:ascii="Book Antiqua" w:hAnsi="Book Antiqua"/>
                <w:color w:val="000000"/>
                <w:sz w:val="24"/>
                <w:szCs w:val="24"/>
                <w:lang w:eastAsia="zh-CN"/>
              </w:rPr>
            </w:pPr>
            <w:r>
              <w:rPr>
                <w:rFonts w:ascii="Book Antiqua" w:hAnsi="Book Antiqua" w:cs="宋体"/>
                <w:sz w:val="24"/>
                <w:szCs w:val="24"/>
              </w:rPr>
              <w:t xml:space="preserve">34 </w:t>
            </w:r>
            <w:r w:rsidRPr="002F6685">
              <w:rPr>
                <w:rFonts w:ascii="Book Antiqua" w:hAnsi="Book Antiqua"/>
                <w:b/>
                <w:color w:val="000000"/>
                <w:sz w:val="24"/>
                <w:szCs w:val="24"/>
              </w:rPr>
              <w:t>Benhidjeb T</w:t>
            </w:r>
            <w:r w:rsidRPr="002F6685">
              <w:rPr>
                <w:rFonts w:ascii="Book Antiqua" w:hAnsi="Book Antiqua"/>
                <w:color w:val="000000"/>
                <w:sz w:val="24"/>
                <w:szCs w:val="24"/>
              </w:rPr>
              <w:t>, Stark M. An innovative technique for colorectal specimen retrieval: a new era of "Natural Orifice Specimen Extraction" (N.O.S.E.).</w:t>
            </w:r>
            <w:r w:rsidRPr="002F6685">
              <w:rPr>
                <w:rFonts w:ascii="Book Antiqua" w:hAnsi="Book Antiqua"/>
                <w:i/>
                <w:color w:val="000000"/>
                <w:sz w:val="24"/>
                <w:szCs w:val="24"/>
              </w:rPr>
              <w:t xml:space="preserve"> Dis Colon Rectum </w:t>
            </w:r>
            <w:r w:rsidRPr="002F6685">
              <w:rPr>
                <w:rFonts w:ascii="Book Antiqua" w:hAnsi="Book Antiqua"/>
                <w:color w:val="000000"/>
                <w:sz w:val="24"/>
                <w:szCs w:val="24"/>
              </w:rPr>
              <w:t xml:space="preserve">2010; </w:t>
            </w:r>
            <w:r w:rsidRPr="002F6685">
              <w:rPr>
                <w:rFonts w:ascii="Book Antiqua" w:hAnsi="Book Antiqua"/>
                <w:b/>
                <w:color w:val="000000"/>
                <w:sz w:val="24"/>
                <w:szCs w:val="24"/>
              </w:rPr>
              <w:t>53</w:t>
            </w:r>
            <w:r w:rsidRPr="002F6685">
              <w:rPr>
                <w:rFonts w:ascii="Book Antiqua" w:hAnsi="Book Antiqua"/>
                <w:color w:val="000000"/>
                <w:sz w:val="24"/>
                <w:szCs w:val="24"/>
              </w:rPr>
              <w:t>: 502-503; author reply 503 [</w:t>
            </w:r>
            <w:r>
              <w:rPr>
                <w:rFonts w:ascii="Book Antiqua" w:hAnsi="Book Antiqua"/>
                <w:color w:val="000000"/>
                <w:sz w:val="24"/>
                <w:szCs w:val="24"/>
                <w:lang w:eastAsia="zh-CN"/>
              </w:rPr>
              <w:t xml:space="preserve">PMID: 20305453 </w:t>
            </w:r>
            <w:r w:rsidRPr="002F6685">
              <w:rPr>
                <w:rFonts w:ascii="Book Antiqua" w:hAnsi="Book Antiqua"/>
                <w:color w:val="000000"/>
                <w:sz w:val="24"/>
                <w:szCs w:val="24"/>
              </w:rPr>
              <w:t>DOI: 10.1007/DCR.0b013e3181ca7dd7]</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35 </w:t>
            </w:r>
            <w:r w:rsidRPr="00BB73A0">
              <w:rPr>
                <w:rFonts w:ascii="Book Antiqua" w:hAnsi="Book Antiqua" w:cs="宋体"/>
                <w:b/>
                <w:sz w:val="24"/>
                <w:szCs w:val="24"/>
              </w:rPr>
              <w:t>Diana M</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Perretta</w:t>
            </w:r>
            <w:proofErr w:type="spellEnd"/>
            <w:r w:rsidRPr="00BB73A0">
              <w:rPr>
                <w:rFonts w:ascii="Book Antiqua" w:hAnsi="Book Antiqua" w:cs="宋体"/>
                <w:sz w:val="24"/>
                <w:szCs w:val="24"/>
              </w:rPr>
              <w:t xml:space="preserve"> S, Wall J, </w:t>
            </w:r>
            <w:proofErr w:type="spellStart"/>
            <w:r w:rsidRPr="00BB73A0">
              <w:rPr>
                <w:rFonts w:ascii="Book Antiqua" w:hAnsi="Book Antiqua" w:cs="宋体"/>
                <w:sz w:val="24"/>
                <w:szCs w:val="24"/>
              </w:rPr>
              <w:t>Costantino</w:t>
            </w:r>
            <w:proofErr w:type="spellEnd"/>
            <w:r w:rsidRPr="00BB73A0">
              <w:rPr>
                <w:rFonts w:ascii="Book Antiqua" w:hAnsi="Book Antiqua" w:cs="宋体"/>
                <w:sz w:val="24"/>
                <w:szCs w:val="24"/>
              </w:rPr>
              <w:t xml:space="preserve"> FA, Leroy J, </w:t>
            </w:r>
            <w:proofErr w:type="spellStart"/>
            <w:r w:rsidRPr="00BB73A0">
              <w:rPr>
                <w:rFonts w:ascii="Book Antiqua" w:hAnsi="Book Antiqua" w:cs="宋体"/>
                <w:sz w:val="24"/>
                <w:szCs w:val="24"/>
              </w:rPr>
              <w:t>Demartines</w:t>
            </w:r>
            <w:proofErr w:type="spellEnd"/>
            <w:r w:rsidRPr="00BB73A0">
              <w:rPr>
                <w:rFonts w:ascii="Book Antiqua" w:hAnsi="Book Antiqua" w:cs="宋体"/>
                <w:sz w:val="24"/>
                <w:szCs w:val="24"/>
              </w:rPr>
              <w:t xml:space="preserve"> N, </w:t>
            </w:r>
            <w:proofErr w:type="spellStart"/>
            <w:r w:rsidRPr="00BB73A0">
              <w:rPr>
                <w:rFonts w:ascii="Book Antiqua" w:hAnsi="Book Antiqua" w:cs="宋体"/>
                <w:sz w:val="24"/>
                <w:szCs w:val="24"/>
              </w:rPr>
              <w:t>Marescaux</w:t>
            </w:r>
            <w:proofErr w:type="spellEnd"/>
            <w:r w:rsidRPr="00BB73A0">
              <w:rPr>
                <w:rFonts w:ascii="Book Antiqua" w:hAnsi="Book Antiqua" w:cs="宋体"/>
                <w:sz w:val="24"/>
                <w:szCs w:val="24"/>
              </w:rPr>
              <w:t xml:space="preserve"> J. </w:t>
            </w:r>
            <w:proofErr w:type="spellStart"/>
            <w:r w:rsidRPr="00BB73A0">
              <w:rPr>
                <w:rFonts w:ascii="Book Antiqua" w:hAnsi="Book Antiqua" w:cs="宋体"/>
                <w:sz w:val="24"/>
                <w:szCs w:val="24"/>
              </w:rPr>
              <w:lastRenderedPageBreak/>
              <w:t>Transvaginal</w:t>
            </w:r>
            <w:proofErr w:type="spellEnd"/>
            <w:r w:rsidRPr="00BB73A0">
              <w:rPr>
                <w:rFonts w:ascii="Book Antiqua" w:hAnsi="Book Antiqua" w:cs="宋体"/>
                <w:sz w:val="24"/>
                <w:szCs w:val="24"/>
              </w:rPr>
              <w:t xml:space="preserve"> specimen extraction in colorectal surgery: current state of the art. </w:t>
            </w:r>
            <w:r w:rsidRPr="00BB73A0">
              <w:rPr>
                <w:rFonts w:ascii="Book Antiqua" w:hAnsi="Book Antiqua" w:cs="宋体"/>
                <w:i/>
                <w:sz w:val="24"/>
                <w:szCs w:val="24"/>
              </w:rPr>
              <w:t>Colorectal Dis</w:t>
            </w:r>
            <w:r w:rsidRPr="00BB73A0">
              <w:rPr>
                <w:rFonts w:ascii="Book Antiqua" w:hAnsi="Book Antiqua" w:cs="宋体"/>
                <w:sz w:val="24"/>
                <w:szCs w:val="24"/>
              </w:rPr>
              <w:t xml:space="preserve"> 2011; </w:t>
            </w:r>
            <w:r w:rsidRPr="00BB73A0">
              <w:rPr>
                <w:rFonts w:ascii="Book Antiqua" w:hAnsi="Book Antiqua" w:cs="宋体"/>
                <w:b/>
                <w:sz w:val="24"/>
                <w:szCs w:val="24"/>
              </w:rPr>
              <w:t>13</w:t>
            </w:r>
            <w:r w:rsidRPr="00BB73A0">
              <w:rPr>
                <w:rFonts w:ascii="Book Antiqua" w:hAnsi="Book Antiqua" w:cs="宋体"/>
                <w:sz w:val="24"/>
                <w:szCs w:val="24"/>
              </w:rPr>
              <w:t>: e104-111 [</w:t>
            </w:r>
            <w:r w:rsidRPr="00BB73A0">
              <w:rPr>
                <w:rFonts w:ascii="Book Antiqua" w:hAnsi="Book Antiqua" w:cs="宋体"/>
                <w:caps/>
                <w:sz w:val="24"/>
                <w:szCs w:val="24"/>
              </w:rPr>
              <w:t>pmid</w:t>
            </w:r>
            <w:r w:rsidRPr="00BB73A0">
              <w:rPr>
                <w:rFonts w:ascii="Book Antiqua" w:hAnsi="Book Antiqua" w:cs="宋体"/>
                <w:sz w:val="24"/>
                <w:szCs w:val="24"/>
              </w:rPr>
              <w:t>: 21564461 DOI: 10.1111/j.1463-1318.2011.02599.x]</w:t>
            </w:r>
          </w:p>
          <w:p w:rsidR="00325F8C" w:rsidRPr="00BB73A0" w:rsidRDefault="00325F8C" w:rsidP="00382B89">
            <w:pPr>
              <w:wordWrap/>
              <w:spacing w:after="0" w:line="360" w:lineRule="auto"/>
              <w:rPr>
                <w:rFonts w:ascii="Book Antiqua" w:hAnsi="Book Antiqua" w:cs="宋体"/>
                <w:sz w:val="24"/>
                <w:szCs w:val="24"/>
              </w:rPr>
            </w:pPr>
            <w:proofErr w:type="gramStart"/>
            <w:r w:rsidRPr="00BB73A0">
              <w:rPr>
                <w:rFonts w:ascii="Book Antiqua" w:hAnsi="Book Antiqua" w:cs="宋体"/>
                <w:sz w:val="24"/>
                <w:szCs w:val="24"/>
              </w:rPr>
              <w:t xml:space="preserve">36 </w:t>
            </w:r>
            <w:r w:rsidRPr="00BB73A0">
              <w:rPr>
                <w:rFonts w:ascii="Book Antiqua" w:hAnsi="Book Antiqua" w:cs="宋体"/>
                <w:b/>
                <w:bCs/>
                <w:sz w:val="24"/>
                <w:szCs w:val="24"/>
              </w:rPr>
              <w:t>Faller E</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Albornoz</w:t>
            </w:r>
            <w:proofErr w:type="spellEnd"/>
            <w:r w:rsidRPr="00BB73A0">
              <w:rPr>
                <w:rFonts w:ascii="Book Antiqua" w:hAnsi="Book Antiqua" w:cs="宋体"/>
                <w:sz w:val="24"/>
                <w:szCs w:val="24"/>
              </w:rPr>
              <w:t xml:space="preserve"> J, </w:t>
            </w:r>
            <w:proofErr w:type="spellStart"/>
            <w:r w:rsidRPr="00BB73A0">
              <w:rPr>
                <w:rFonts w:ascii="Book Antiqua" w:hAnsi="Book Antiqua" w:cs="宋体"/>
                <w:sz w:val="24"/>
                <w:szCs w:val="24"/>
              </w:rPr>
              <w:t>Messori</w:t>
            </w:r>
            <w:proofErr w:type="spellEnd"/>
            <w:r w:rsidRPr="00BB73A0">
              <w:rPr>
                <w:rFonts w:ascii="Book Antiqua" w:hAnsi="Book Antiqua" w:cs="宋体"/>
                <w:sz w:val="24"/>
                <w:szCs w:val="24"/>
              </w:rPr>
              <w:t xml:space="preserve"> P, Leroy J, </w:t>
            </w:r>
            <w:proofErr w:type="spellStart"/>
            <w:r w:rsidRPr="00BB73A0">
              <w:rPr>
                <w:rFonts w:ascii="Book Antiqua" w:hAnsi="Book Antiqua" w:cs="宋体"/>
                <w:sz w:val="24"/>
                <w:szCs w:val="24"/>
              </w:rPr>
              <w:t>Wattiez</w:t>
            </w:r>
            <w:proofErr w:type="spellEnd"/>
            <w:r w:rsidRPr="00BB73A0">
              <w:rPr>
                <w:rFonts w:ascii="Book Antiqua" w:hAnsi="Book Antiqua" w:cs="宋体"/>
                <w:sz w:val="24"/>
                <w:szCs w:val="24"/>
              </w:rPr>
              <w:t xml:space="preserve"> A.</w:t>
            </w:r>
            <w:proofErr w:type="gramEnd"/>
            <w:r w:rsidRPr="00BB73A0">
              <w:rPr>
                <w:rFonts w:ascii="Book Antiqua" w:hAnsi="Book Antiqua" w:cs="宋体"/>
                <w:sz w:val="24"/>
                <w:szCs w:val="24"/>
              </w:rPr>
              <w:t xml:space="preserve"> A new technique of laparoscopic </w:t>
            </w:r>
            <w:proofErr w:type="spellStart"/>
            <w:r w:rsidRPr="00BB73A0">
              <w:rPr>
                <w:rFonts w:ascii="Book Antiqua" w:hAnsi="Book Antiqua" w:cs="宋体"/>
                <w:sz w:val="24"/>
                <w:szCs w:val="24"/>
              </w:rPr>
              <w:t>intracorporeal</w:t>
            </w:r>
            <w:proofErr w:type="spellEnd"/>
            <w:r w:rsidRPr="00BB73A0">
              <w:rPr>
                <w:rFonts w:ascii="Book Antiqua" w:hAnsi="Book Antiqua" w:cs="宋体"/>
                <w:sz w:val="24"/>
                <w:szCs w:val="24"/>
              </w:rPr>
              <w:t xml:space="preserve"> anastomosis for </w:t>
            </w:r>
            <w:proofErr w:type="spellStart"/>
            <w:r w:rsidRPr="00BB73A0">
              <w:rPr>
                <w:rFonts w:ascii="Book Antiqua" w:hAnsi="Book Antiqua" w:cs="宋体"/>
                <w:sz w:val="24"/>
                <w:szCs w:val="24"/>
              </w:rPr>
              <w:t>transrectal</w:t>
            </w:r>
            <w:proofErr w:type="spellEnd"/>
            <w:r w:rsidRPr="00BB73A0">
              <w:rPr>
                <w:rFonts w:ascii="Book Antiqua" w:hAnsi="Book Antiqua" w:cs="宋体"/>
                <w:sz w:val="24"/>
                <w:szCs w:val="24"/>
              </w:rPr>
              <w:t xml:space="preserve"> bowel resection with </w:t>
            </w:r>
            <w:proofErr w:type="spellStart"/>
            <w:r w:rsidRPr="00BB73A0">
              <w:rPr>
                <w:rFonts w:ascii="Book Antiqua" w:hAnsi="Book Antiqua" w:cs="宋体"/>
                <w:sz w:val="24"/>
                <w:szCs w:val="24"/>
              </w:rPr>
              <w:t>transvaginal</w:t>
            </w:r>
            <w:proofErr w:type="spellEnd"/>
            <w:r w:rsidRPr="00BB73A0">
              <w:rPr>
                <w:rFonts w:ascii="Book Antiqua" w:hAnsi="Book Antiqua" w:cs="宋体"/>
                <w:sz w:val="24"/>
                <w:szCs w:val="24"/>
              </w:rPr>
              <w:t xml:space="preserve"> specimen extraction. </w:t>
            </w:r>
            <w:r w:rsidRPr="00BB73A0">
              <w:rPr>
                <w:rFonts w:ascii="Book Antiqua" w:hAnsi="Book Antiqua" w:cs="宋体"/>
                <w:i/>
                <w:iCs/>
                <w:sz w:val="24"/>
                <w:szCs w:val="24"/>
              </w:rPr>
              <w:t xml:space="preserve">J Minim Invasive </w:t>
            </w:r>
            <w:proofErr w:type="spellStart"/>
            <w:r w:rsidRPr="00BB73A0">
              <w:rPr>
                <w:rFonts w:ascii="Book Antiqua" w:hAnsi="Book Antiqua" w:cs="宋体"/>
                <w:i/>
                <w:iCs/>
                <w:sz w:val="24"/>
                <w:szCs w:val="24"/>
              </w:rPr>
              <w:t>Gynecol</w:t>
            </w:r>
            <w:proofErr w:type="spellEnd"/>
            <w:r w:rsidRPr="00BB73A0">
              <w:rPr>
                <w:rFonts w:ascii="Book Antiqua" w:hAnsi="Book Antiqua" w:cs="宋体"/>
                <w:sz w:val="24"/>
                <w:szCs w:val="24"/>
              </w:rPr>
              <w:t xml:space="preserve"> 2013; </w:t>
            </w:r>
            <w:r w:rsidRPr="00BB73A0">
              <w:rPr>
                <w:rFonts w:ascii="Book Antiqua" w:hAnsi="Book Antiqua" w:cs="宋体"/>
                <w:b/>
                <w:bCs/>
                <w:sz w:val="24"/>
                <w:szCs w:val="24"/>
              </w:rPr>
              <w:t>20</w:t>
            </w:r>
            <w:r w:rsidRPr="00BB73A0">
              <w:rPr>
                <w:rFonts w:ascii="Book Antiqua" w:hAnsi="Book Antiqua" w:cs="宋体"/>
                <w:sz w:val="24"/>
                <w:szCs w:val="24"/>
              </w:rPr>
              <w:t>: 333 [PMID: 23659753 DOI: 10.1016/j.jmig.2013.02.017]</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37 </w:t>
            </w:r>
            <w:proofErr w:type="gramStart"/>
            <w:r w:rsidRPr="00BB73A0">
              <w:rPr>
                <w:rFonts w:ascii="Book Antiqua" w:hAnsi="Book Antiqua" w:cs="宋体"/>
                <w:b/>
                <w:bCs/>
                <w:sz w:val="24"/>
                <w:szCs w:val="24"/>
              </w:rPr>
              <w:t>Fan</w:t>
            </w:r>
            <w:proofErr w:type="gramEnd"/>
            <w:r w:rsidRPr="00BB73A0">
              <w:rPr>
                <w:rFonts w:ascii="Book Antiqua" w:hAnsi="Book Antiqua" w:cs="宋体"/>
                <w:b/>
                <w:bCs/>
                <w:sz w:val="24"/>
                <w:szCs w:val="24"/>
              </w:rPr>
              <w:t xml:space="preserve"> JK</w:t>
            </w:r>
            <w:r w:rsidRPr="00BB73A0">
              <w:rPr>
                <w:rFonts w:ascii="Book Antiqua" w:hAnsi="Book Antiqua" w:cs="宋体"/>
                <w:sz w:val="24"/>
                <w:szCs w:val="24"/>
              </w:rPr>
              <w:t xml:space="preserve">, Tong DK, Law S, Law WL. </w:t>
            </w:r>
            <w:proofErr w:type="spellStart"/>
            <w:r w:rsidRPr="00BB73A0">
              <w:rPr>
                <w:rFonts w:ascii="Book Antiqua" w:hAnsi="Book Antiqua" w:cs="宋体"/>
                <w:sz w:val="24"/>
                <w:szCs w:val="24"/>
              </w:rPr>
              <w:t>Transvaginal</w:t>
            </w:r>
            <w:proofErr w:type="spellEnd"/>
            <w:r w:rsidRPr="00BB73A0">
              <w:rPr>
                <w:rFonts w:ascii="Book Antiqua" w:hAnsi="Book Antiqua" w:cs="宋体"/>
                <w:sz w:val="24"/>
                <w:szCs w:val="24"/>
              </w:rPr>
              <w:t xml:space="preserve"> cholecystectomy with endoscopic </w:t>
            </w:r>
            <w:proofErr w:type="spellStart"/>
            <w:r w:rsidRPr="00BB73A0">
              <w:rPr>
                <w:rFonts w:ascii="Book Antiqua" w:hAnsi="Book Antiqua" w:cs="宋体"/>
                <w:sz w:val="24"/>
                <w:szCs w:val="24"/>
              </w:rPr>
              <w:t>submucosal</w:t>
            </w:r>
            <w:proofErr w:type="spellEnd"/>
            <w:r w:rsidRPr="00BB73A0">
              <w:rPr>
                <w:rFonts w:ascii="Book Antiqua" w:hAnsi="Book Antiqua" w:cs="宋体"/>
                <w:sz w:val="24"/>
                <w:szCs w:val="24"/>
              </w:rPr>
              <w:t xml:space="preserve"> dissection instruments and single-channel endoscope: a survival study in porcine model. </w:t>
            </w:r>
            <w:proofErr w:type="spellStart"/>
            <w:r w:rsidRPr="00BB73A0">
              <w:rPr>
                <w:rFonts w:ascii="Book Antiqua" w:hAnsi="Book Antiqua" w:cs="宋体"/>
                <w:i/>
                <w:iCs/>
                <w:sz w:val="24"/>
                <w:szCs w:val="24"/>
              </w:rPr>
              <w:t>Surg</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Laparosc</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Endosc</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Percutan</w:t>
            </w:r>
            <w:proofErr w:type="spellEnd"/>
            <w:r w:rsidRPr="00BB73A0">
              <w:rPr>
                <w:rFonts w:ascii="Book Antiqua" w:hAnsi="Book Antiqua" w:cs="宋体"/>
                <w:i/>
                <w:iCs/>
                <w:sz w:val="24"/>
                <w:szCs w:val="24"/>
              </w:rPr>
              <w:t xml:space="preserve"> Tech</w:t>
            </w:r>
            <w:r w:rsidRPr="00BB73A0">
              <w:rPr>
                <w:rFonts w:ascii="Book Antiqua" w:hAnsi="Book Antiqua" w:cs="宋体"/>
                <w:sz w:val="24"/>
                <w:szCs w:val="24"/>
              </w:rPr>
              <w:t xml:space="preserve"> 2009; </w:t>
            </w:r>
            <w:r w:rsidRPr="00BB73A0">
              <w:rPr>
                <w:rFonts w:ascii="Book Antiqua" w:hAnsi="Book Antiqua" w:cs="宋体"/>
                <w:b/>
                <w:bCs/>
                <w:sz w:val="24"/>
                <w:szCs w:val="24"/>
              </w:rPr>
              <w:t>19</w:t>
            </w:r>
            <w:r w:rsidRPr="00BB73A0">
              <w:rPr>
                <w:rFonts w:ascii="Book Antiqua" w:hAnsi="Book Antiqua" w:cs="宋体"/>
                <w:sz w:val="24"/>
                <w:szCs w:val="24"/>
              </w:rPr>
              <w:t>: 29-33 [PMID: 19238063 DOI: 10.1097/SLE.0b013e3181902ba7]</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38 </w:t>
            </w:r>
            <w:r w:rsidRPr="00BB73A0">
              <w:rPr>
                <w:rFonts w:ascii="Book Antiqua" w:hAnsi="Book Antiqua" w:cs="宋体"/>
                <w:b/>
                <w:bCs/>
                <w:sz w:val="24"/>
                <w:szCs w:val="24"/>
              </w:rPr>
              <w:t>Fuchs KH</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Breithaupt</w:t>
            </w:r>
            <w:proofErr w:type="spellEnd"/>
            <w:r w:rsidRPr="00BB73A0">
              <w:rPr>
                <w:rFonts w:ascii="Book Antiqua" w:hAnsi="Book Antiqua" w:cs="宋体"/>
                <w:sz w:val="24"/>
                <w:szCs w:val="24"/>
              </w:rPr>
              <w:t xml:space="preserve"> W, </w:t>
            </w:r>
            <w:proofErr w:type="spellStart"/>
            <w:r w:rsidRPr="00BB73A0">
              <w:rPr>
                <w:rFonts w:ascii="Book Antiqua" w:hAnsi="Book Antiqua" w:cs="宋体"/>
                <w:sz w:val="24"/>
                <w:szCs w:val="24"/>
              </w:rPr>
              <w:t>Varga</w:t>
            </w:r>
            <w:proofErr w:type="spellEnd"/>
            <w:r w:rsidRPr="00BB73A0">
              <w:rPr>
                <w:rFonts w:ascii="Book Antiqua" w:hAnsi="Book Antiqua" w:cs="宋体"/>
                <w:sz w:val="24"/>
                <w:szCs w:val="24"/>
              </w:rPr>
              <w:t xml:space="preserve"> G, Schulz T, </w:t>
            </w:r>
            <w:proofErr w:type="spellStart"/>
            <w:r w:rsidRPr="00BB73A0">
              <w:rPr>
                <w:rFonts w:ascii="Book Antiqua" w:hAnsi="Book Antiqua" w:cs="宋体"/>
                <w:sz w:val="24"/>
                <w:szCs w:val="24"/>
              </w:rPr>
              <w:t>Reinisch</w:t>
            </w:r>
            <w:proofErr w:type="spellEnd"/>
            <w:r w:rsidRPr="00BB73A0">
              <w:rPr>
                <w:rFonts w:ascii="Book Antiqua" w:hAnsi="Book Antiqua" w:cs="宋体"/>
                <w:sz w:val="24"/>
                <w:szCs w:val="24"/>
              </w:rPr>
              <w:t xml:space="preserve"> A, </w:t>
            </w:r>
            <w:proofErr w:type="spellStart"/>
            <w:r w:rsidRPr="00BB73A0">
              <w:rPr>
                <w:rFonts w:ascii="Book Antiqua" w:hAnsi="Book Antiqua" w:cs="宋体"/>
                <w:sz w:val="24"/>
                <w:szCs w:val="24"/>
              </w:rPr>
              <w:t>Josipovic</w:t>
            </w:r>
            <w:proofErr w:type="spellEnd"/>
            <w:r w:rsidRPr="00BB73A0">
              <w:rPr>
                <w:rFonts w:ascii="Book Antiqua" w:hAnsi="Book Antiqua" w:cs="宋体"/>
                <w:sz w:val="24"/>
                <w:szCs w:val="24"/>
              </w:rPr>
              <w:t xml:space="preserve"> N. </w:t>
            </w:r>
            <w:proofErr w:type="spellStart"/>
            <w:r w:rsidRPr="00BB73A0">
              <w:rPr>
                <w:rFonts w:ascii="Book Antiqua" w:hAnsi="Book Antiqua" w:cs="宋体"/>
                <w:sz w:val="24"/>
                <w:szCs w:val="24"/>
              </w:rPr>
              <w:t>Transanal</w:t>
            </w:r>
            <w:proofErr w:type="spellEnd"/>
            <w:r w:rsidRPr="00BB73A0">
              <w:rPr>
                <w:rFonts w:ascii="Book Antiqua" w:hAnsi="Book Antiqua" w:cs="宋体"/>
                <w:sz w:val="24"/>
                <w:szCs w:val="24"/>
              </w:rPr>
              <w:t xml:space="preserve"> hybrid colon resection: from laparoscopy to NOTES. </w:t>
            </w:r>
            <w:proofErr w:type="spellStart"/>
            <w:r w:rsidRPr="00BB73A0">
              <w:rPr>
                <w:rFonts w:ascii="Book Antiqua" w:hAnsi="Book Antiqua" w:cs="宋体"/>
                <w:i/>
                <w:iCs/>
                <w:sz w:val="24"/>
                <w:szCs w:val="24"/>
              </w:rPr>
              <w:t>Surg</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Endosc</w:t>
            </w:r>
            <w:proofErr w:type="spellEnd"/>
            <w:r w:rsidRPr="00BB73A0">
              <w:rPr>
                <w:rFonts w:ascii="Book Antiqua" w:hAnsi="Book Antiqua" w:cs="宋体"/>
                <w:sz w:val="24"/>
                <w:szCs w:val="24"/>
              </w:rPr>
              <w:t xml:space="preserve"> 2013; </w:t>
            </w:r>
            <w:r w:rsidRPr="00BB73A0">
              <w:rPr>
                <w:rFonts w:ascii="Book Antiqua" w:hAnsi="Book Antiqua" w:cs="宋体"/>
                <w:b/>
                <w:bCs/>
                <w:sz w:val="24"/>
                <w:szCs w:val="24"/>
              </w:rPr>
              <w:t>27</w:t>
            </w:r>
            <w:r w:rsidRPr="00BB73A0">
              <w:rPr>
                <w:rFonts w:ascii="Book Antiqua" w:hAnsi="Book Antiqua" w:cs="宋体"/>
                <w:sz w:val="24"/>
                <w:szCs w:val="24"/>
              </w:rPr>
              <w:t>: 746-752 [PMID: 23052514 DOI: 10.1007/s00464-012-2534-7]</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39 </w:t>
            </w:r>
            <w:proofErr w:type="spellStart"/>
            <w:r w:rsidRPr="00BB73A0">
              <w:rPr>
                <w:rFonts w:ascii="Book Antiqua" w:hAnsi="Book Antiqua" w:cs="宋体"/>
                <w:b/>
                <w:bCs/>
                <w:sz w:val="24"/>
                <w:szCs w:val="24"/>
              </w:rPr>
              <w:t>Gaujoux</w:t>
            </w:r>
            <w:proofErr w:type="spellEnd"/>
            <w:r w:rsidRPr="00BB73A0">
              <w:rPr>
                <w:rFonts w:ascii="Book Antiqua" w:hAnsi="Book Antiqua" w:cs="宋体"/>
                <w:b/>
                <w:bCs/>
                <w:sz w:val="24"/>
                <w:szCs w:val="24"/>
              </w:rPr>
              <w:t xml:space="preserve"> S</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Bretagnol</w:t>
            </w:r>
            <w:proofErr w:type="spellEnd"/>
            <w:r w:rsidRPr="00BB73A0">
              <w:rPr>
                <w:rFonts w:ascii="Book Antiqua" w:hAnsi="Book Antiqua" w:cs="宋体"/>
                <w:sz w:val="24"/>
                <w:szCs w:val="24"/>
              </w:rPr>
              <w:t xml:space="preserve"> F, Au J, </w:t>
            </w:r>
            <w:proofErr w:type="spellStart"/>
            <w:r w:rsidRPr="00BB73A0">
              <w:rPr>
                <w:rFonts w:ascii="Book Antiqua" w:hAnsi="Book Antiqua" w:cs="宋体"/>
                <w:sz w:val="24"/>
                <w:szCs w:val="24"/>
              </w:rPr>
              <w:t>Ferron</w:t>
            </w:r>
            <w:proofErr w:type="spellEnd"/>
            <w:r w:rsidRPr="00BB73A0">
              <w:rPr>
                <w:rFonts w:ascii="Book Antiqua" w:hAnsi="Book Antiqua" w:cs="宋体"/>
                <w:sz w:val="24"/>
                <w:szCs w:val="24"/>
              </w:rPr>
              <w:t xml:space="preserve"> M, </w:t>
            </w:r>
            <w:proofErr w:type="spellStart"/>
            <w:r w:rsidRPr="00BB73A0">
              <w:rPr>
                <w:rFonts w:ascii="Book Antiqua" w:hAnsi="Book Antiqua" w:cs="宋体"/>
                <w:sz w:val="24"/>
                <w:szCs w:val="24"/>
              </w:rPr>
              <w:t>Panis</w:t>
            </w:r>
            <w:proofErr w:type="spellEnd"/>
            <w:r w:rsidRPr="00BB73A0">
              <w:rPr>
                <w:rFonts w:ascii="Book Antiqua" w:hAnsi="Book Antiqua" w:cs="宋体"/>
                <w:sz w:val="24"/>
                <w:szCs w:val="24"/>
              </w:rPr>
              <w:t xml:space="preserve"> Y. Single port access </w:t>
            </w:r>
            <w:proofErr w:type="spellStart"/>
            <w:r w:rsidRPr="00BB73A0">
              <w:rPr>
                <w:rFonts w:ascii="Book Antiqua" w:hAnsi="Book Antiqua" w:cs="宋体"/>
                <w:sz w:val="24"/>
                <w:szCs w:val="24"/>
              </w:rPr>
              <w:t>proctectomy</w:t>
            </w:r>
            <w:proofErr w:type="spellEnd"/>
            <w:r w:rsidRPr="00BB73A0">
              <w:rPr>
                <w:rFonts w:ascii="Book Antiqua" w:hAnsi="Book Antiqua" w:cs="宋体"/>
                <w:sz w:val="24"/>
                <w:szCs w:val="24"/>
              </w:rPr>
              <w:t xml:space="preserve"> with total </w:t>
            </w:r>
            <w:proofErr w:type="spellStart"/>
            <w:r w:rsidRPr="00BB73A0">
              <w:rPr>
                <w:rFonts w:ascii="Book Antiqua" w:hAnsi="Book Antiqua" w:cs="宋体"/>
                <w:sz w:val="24"/>
                <w:szCs w:val="24"/>
              </w:rPr>
              <w:t>mesorectal</w:t>
            </w:r>
            <w:proofErr w:type="spellEnd"/>
            <w:r w:rsidRPr="00BB73A0">
              <w:rPr>
                <w:rFonts w:ascii="Book Antiqua" w:hAnsi="Book Antiqua" w:cs="宋体"/>
                <w:sz w:val="24"/>
                <w:szCs w:val="24"/>
              </w:rPr>
              <w:t xml:space="preserve"> excision and </w:t>
            </w:r>
            <w:proofErr w:type="spellStart"/>
            <w:r w:rsidRPr="00BB73A0">
              <w:rPr>
                <w:rFonts w:ascii="Book Antiqua" w:hAnsi="Book Antiqua" w:cs="宋体"/>
                <w:sz w:val="24"/>
                <w:szCs w:val="24"/>
              </w:rPr>
              <w:t>intersphincteric</w:t>
            </w:r>
            <w:proofErr w:type="spellEnd"/>
            <w:r w:rsidRPr="00BB73A0">
              <w:rPr>
                <w:rFonts w:ascii="Book Antiqua" w:hAnsi="Book Antiqua" w:cs="宋体"/>
                <w:sz w:val="24"/>
                <w:szCs w:val="24"/>
              </w:rPr>
              <w:t xml:space="preserve"> resection with a primary </w:t>
            </w:r>
            <w:proofErr w:type="spellStart"/>
            <w:r w:rsidRPr="00BB73A0">
              <w:rPr>
                <w:rFonts w:ascii="Book Antiqua" w:hAnsi="Book Antiqua" w:cs="宋体"/>
                <w:sz w:val="24"/>
                <w:szCs w:val="24"/>
              </w:rPr>
              <w:t>transanal</w:t>
            </w:r>
            <w:proofErr w:type="spellEnd"/>
            <w:r w:rsidRPr="00BB73A0">
              <w:rPr>
                <w:rFonts w:ascii="Book Antiqua" w:hAnsi="Book Antiqua" w:cs="宋体"/>
                <w:sz w:val="24"/>
                <w:szCs w:val="24"/>
              </w:rPr>
              <w:t xml:space="preserve"> approach. </w:t>
            </w:r>
            <w:r w:rsidRPr="00BB73A0">
              <w:rPr>
                <w:rFonts w:ascii="Book Antiqua" w:hAnsi="Book Antiqua" w:cs="宋体"/>
                <w:i/>
                <w:iCs/>
                <w:sz w:val="24"/>
                <w:szCs w:val="24"/>
              </w:rPr>
              <w:t>Colorectal Dis</w:t>
            </w:r>
            <w:r w:rsidRPr="00BB73A0">
              <w:rPr>
                <w:rFonts w:ascii="Book Antiqua" w:hAnsi="Book Antiqua" w:cs="宋体"/>
                <w:sz w:val="24"/>
                <w:szCs w:val="24"/>
              </w:rPr>
              <w:t xml:space="preserve"> 2011; </w:t>
            </w:r>
            <w:r w:rsidRPr="00BB73A0">
              <w:rPr>
                <w:rFonts w:ascii="Book Antiqua" w:hAnsi="Book Antiqua" w:cs="宋体"/>
                <w:b/>
                <w:bCs/>
                <w:sz w:val="24"/>
                <w:szCs w:val="24"/>
              </w:rPr>
              <w:t>13</w:t>
            </w:r>
            <w:r w:rsidRPr="00BB73A0">
              <w:rPr>
                <w:rFonts w:ascii="Book Antiqua" w:hAnsi="Book Antiqua" w:cs="宋体"/>
                <w:sz w:val="24"/>
                <w:szCs w:val="24"/>
              </w:rPr>
              <w:t>: e305-e307 [PMID: 21689345 DOI: 10.1111/j.1463-1318.2011.02676.x]</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40 </w:t>
            </w:r>
            <w:r w:rsidRPr="00BB73A0">
              <w:rPr>
                <w:rFonts w:ascii="Book Antiqua" w:hAnsi="Book Antiqua" w:cs="宋体"/>
                <w:b/>
                <w:bCs/>
                <w:sz w:val="24"/>
                <w:szCs w:val="24"/>
              </w:rPr>
              <w:t>Hara M</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Takayama</w:t>
            </w:r>
            <w:proofErr w:type="spellEnd"/>
            <w:r w:rsidRPr="00BB73A0">
              <w:rPr>
                <w:rFonts w:ascii="Book Antiqua" w:hAnsi="Book Antiqua" w:cs="宋体"/>
                <w:sz w:val="24"/>
                <w:szCs w:val="24"/>
              </w:rPr>
              <w:t xml:space="preserve"> S, Sato M, </w:t>
            </w:r>
            <w:proofErr w:type="spellStart"/>
            <w:r w:rsidRPr="00BB73A0">
              <w:rPr>
                <w:rFonts w:ascii="Book Antiqua" w:hAnsi="Book Antiqua" w:cs="宋体"/>
                <w:sz w:val="24"/>
                <w:szCs w:val="24"/>
              </w:rPr>
              <w:t>Imafuji</w:t>
            </w:r>
            <w:proofErr w:type="spellEnd"/>
            <w:r w:rsidRPr="00BB73A0">
              <w:rPr>
                <w:rFonts w:ascii="Book Antiqua" w:hAnsi="Book Antiqua" w:cs="宋体"/>
                <w:sz w:val="24"/>
                <w:szCs w:val="24"/>
              </w:rPr>
              <w:t xml:space="preserve"> H, Takahashi H, Takeyama H. Laparoscopic anterior resection for colorectal cancer without </w:t>
            </w:r>
            <w:proofErr w:type="spellStart"/>
            <w:r w:rsidRPr="00BB73A0">
              <w:rPr>
                <w:rFonts w:ascii="Book Antiqua" w:hAnsi="Book Antiqua" w:cs="宋体"/>
                <w:sz w:val="24"/>
                <w:szCs w:val="24"/>
              </w:rPr>
              <w:t>minilaparotomy</w:t>
            </w:r>
            <w:proofErr w:type="spellEnd"/>
            <w:r w:rsidRPr="00BB73A0">
              <w:rPr>
                <w:rFonts w:ascii="Book Antiqua" w:hAnsi="Book Antiqua" w:cs="宋体"/>
                <w:sz w:val="24"/>
                <w:szCs w:val="24"/>
              </w:rPr>
              <w:t xml:space="preserve"> using </w:t>
            </w:r>
            <w:proofErr w:type="spellStart"/>
            <w:r w:rsidRPr="00BB73A0">
              <w:rPr>
                <w:rFonts w:ascii="Book Antiqua" w:hAnsi="Book Antiqua" w:cs="宋体"/>
                <w:sz w:val="24"/>
                <w:szCs w:val="24"/>
              </w:rPr>
              <w:t>transanal</w:t>
            </w:r>
            <w:proofErr w:type="spellEnd"/>
            <w:r w:rsidRPr="00BB73A0">
              <w:rPr>
                <w:rFonts w:ascii="Book Antiqua" w:hAnsi="Book Antiqua" w:cs="宋体"/>
                <w:sz w:val="24"/>
                <w:szCs w:val="24"/>
              </w:rPr>
              <w:t xml:space="preserve"> bowel reversing retrieval. </w:t>
            </w:r>
            <w:proofErr w:type="spellStart"/>
            <w:r w:rsidRPr="00BB73A0">
              <w:rPr>
                <w:rFonts w:ascii="Book Antiqua" w:hAnsi="Book Antiqua" w:cs="宋体"/>
                <w:i/>
                <w:iCs/>
                <w:sz w:val="24"/>
                <w:szCs w:val="24"/>
              </w:rPr>
              <w:t>Surg</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Laparosc</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Endosc</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Percutan</w:t>
            </w:r>
            <w:proofErr w:type="spellEnd"/>
            <w:r w:rsidRPr="00BB73A0">
              <w:rPr>
                <w:rFonts w:ascii="Book Antiqua" w:hAnsi="Book Antiqua" w:cs="宋体"/>
                <w:i/>
                <w:iCs/>
                <w:sz w:val="24"/>
                <w:szCs w:val="24"/>
              </w:rPr>
              <w:t xml:space="preserve"> Tech</w:t>
            </w:r>
            <w:r w:rsidRPr="00BB73A0">
              <w:rPr>
                <w:rFonts w:ascii="Book Antiqua" w:hAnsi="Book Antiqua" w:cs="宋体"/>
                <w:sz w:val="24"/>
                <w:szCs w:val="24"/>
              </w:rPr>
              <w:t xml:space="preserve"> 2011; </w:t>
            </w:r>
            <w:r w:rsidRPr="00BB73A0">
              <w:rPr>
                <w:rFonts w:ascii="Book Antiqua" w:hAnsi="Book Antiqua" w:cs="宋体"/>
                <w:b/>
                <w:bCs/>
                <w:sz w:val="24"/>
                <w:szCs w:val="24"/>
              </w:rPr>
              <w:t>21</w:t>
            </w:r>
            <w:r w:rsidRPr="00BB73A0">
              <w:rPr>
                <w:rFonts w:ascii="Book Antiqua" w:hAnsi="Book Antiqua" w:cs="宋体"/>
                <w:sz w:val="24"/>
                <w:szCs w:val="24"/>
              </w:rPr>
              <w:t>: e235-e238 [PMID: 22002283 DOI: 10.1097/SLE.0b013e3182297667]</w:t>
            </w:r>
          </w:p>
          <w:p w:rsidR="00325F8C" w:rsidRPr="00A016CE" w:rsidRDefault="00325F8C" w:rsidP="00382B89">
            <w:pPr>
              <w:wordWrap/>
              <w:spacing w:after="0" w:line="360" w:lineRule="auto"/>
              <w:rPr>
                <w:rFonts w:ascii="Book Antiqua" w:eastAsia="宋体" w:hAnsi="Book Antiqua" w:cs="宋体"/>
                <w:sz w:val="24"/>
                <w:szCs w:val="24"/>
                <w:lang w:eastAsia="zh-CN"/>
              </w:rPr>
            </w:pPr>
            <w:r w:rsidRPr="00BB73A0">
              <w:rPr>
                <w:rFonts w:ascii="Book Antiqua" w:hAnsi="Book Antiqua" w:cs="宋体"/>
                <w:sz w:val="24"/>
                <w:szCs w:val="24"/>
              </w:rPr>
              <w:t xml:space="preserve">41 </w:t>
            </w:r>
            <w:proofErr w:type="spellStart"/>
            <w:r w:rsidRPr="00BB73A0">
              <w:rPr>
                <w:rFonts w:ascii="Book Antiqua" w:hAnsi="Book Antiqua"/>
                <w:b/>
                <w:bCs/>
                <w:color w:val="000000"/>
                <w:sz w:val="24"/>
                <w:szCs w:val="24"/>
              </w:rPr>
              <w:t>Wolthuis</w:t>
            </w:r>
            <w:proofErr w:type="spellEnd"/>
            <w:r w:rsidRPr="00BB73A0">
              <w:rPr>
                <w:rFonts w:ascii="Book Antiqua" w:hAnsi="Book Antiqua"/>
                <w:b/>
                <w:bCs/>
                <w:color w:val="000000"/>
                <w:sz w:val="24"/>
                <w:szCs w:val="24"/>
              </w:rPr>
              <w:t xml:space="preserve"> AM</w:t>
            </w:r>
            <w:r w:rsidRPr="00BB73A0">
              <w:rPr>
                <w:rFonts w:ascii="Book Antiqua" w:hAnsi="Book Antiqua"/>
                <w:color w:val="000000"/>
                <w:sz w:val="24"/>
                <w:szCs w:val="24"/>
              </w:rPr>
              <w:t>,</w:t>
            </w:r>
            <w:r w:rsidRPr="00BB73A0">
              <w:rPr>
                <w:rFonts w:ascii="Book Antiqua" w:hAnsi="Book Antiqua"/>
                <w:b/>
                <w:bCs/>
                <w:color w:val="000000"/>
                <w:sz w:val="24"/>
                <w:szCs w:val="24"/>
              </w:rPr>
              <w:t xml:space="preserve"> </w:t>
            </w:r>
            <w:proofErr w:type="spellStart"/>
            <w:r w:rsidRPr="00BB73A0">
              <w:rPr>
                <w:rFonts w:ascii="Book Antiqua" w:hAnsi="Book Antiqua"/>
                <w:bCs/>
                <w:color w:val="000000"/>
                <w:sz w:val="24"/>
                <w:szCs w:val="24"/>
              </w:rPr>
              <w:t>Penninckx</w:t>
            </w:r>
            <w:proofErr w:type="spellEnd"/>
            <w:r w:rsidRPr="00BB73A0">
              <w:rPr>
                <w:rFonts w:ascii="Book Antiqua" w:hAnsi="Book Antiqua"/>
                <w:bCs/>
                <w:color w:val="000000"/>
                <w:sz w:val="24"/>
                <w:szCs w:val="24"/>
              </w:rPr>
              <w:t xml:space="preserve"> F</w:t>
            </w:r>
            <w:r w:rsidRPr="00BB73A0">
              <w:rPr>
                <w:rFonts w:ascii="Book Antiqua" w:hAnsi="Book Antiqua"/>
                <w:color w:val="000000"/>
                <w:sz w:val="24"/>
                <w:szCs w:val="24"/>
              </w:rPr>
              <w:t>,</w:t>
            </w:r>
            <w:r w:rsidRPr="00BB73A0">
              <w:rPr>
                <w:rFonts w:ascii="Book Antiqua" w:hAnsi="Book Antiqua"/>
                <w:bCs/>
                <w:color w:val="000000"/>
                <w:sz w:val="24"/>
                <w:szCs w:val="24"/>
              </w:rPr>
              <w:t xml:space="preserve"> </w:t>
            </w:r>
            <w:proofErr w:type="spellStart"/>
            <w:r w:rsidRPr="00BB73A0">
              <w:rPr>
                <w:rFonts w:ascii="Book Antiqua" w:hAnsi="Book Antiqua"/>
                <w:bCs/>
                <w:color w:val="000000"/>
                <w:sz w:val="24"/>
                <w:szCs w:val="24"/>
              </w:rPr>
              <w:t>D'Hoore</w:t>
            </w:r>
            <w:proofErr w:type="spellEnd"/>
            <w:r w:rsidRPr="00BB73A0">
              <w:rPr>
                <w:rFonts w:ascii="Book Antiqua" w:hAnsi="Book Antiqua"/>
                <w:bCs/>
                <w:color w:val="000000"/>
                <w:sz w:val="24"/>
                <w:szCs w:val="24"/>
              </w:rPr>
              <w:t xml:space="preserve"> A</w:t>
            </w:r>
            <w:r w:rsidRPr="00BB73A0">
              <w:rPr>
                <w:rFonts w:ascii="Book Antiqua" w:hAnsi="Book Antiqua"/>
                <w:color w:val="000000"/>
                <w:sz w:val="24"/>
                <w:szCs w:val="24"/>
              </w:rPr>
              <w:t>.</w:t>
            </w:r>
            <w:r w:rsidRPr="00BB73A0">
              <w:rPr>
                <w:rFonts w:ascii="Book Antiqua" w:hAnsi="Book Antiqua"/>
                <w:bCs/>
                <w:color w:val="000000"/>
                <w:sz w:val="24"/>
                <w:szCs w:val="24"/>
              </w:rPr>
              <w:t xml:space="preserve"> Laparoscopic sigmoid resection with </w:t>
            </w:r>
            <w:proofErr w:type="spellStart"/>
            <w:r w:rsidRPr="00BB73A0">
              <w:rPr>
                <w:rFonts w:ascii="Book Antiqua" w:hAnsi="Book Antiqua"/>
                <w:bCs/>
                <w:color w:val="000000"/>
                <w:sz w:val="24"/>
                <w:szCs w:val="24"/>
              </w:rPr>
              <w:t>transrectal</w:t>
            </w:r>
            <w:proofErr w:type="spellEnd"/>
            <w:r w:rsidRPr="00BB73A0">
              <w:rPr>
                <w:rFonts w:ascii="Book Antiqua" w:hAnsi="Book Antiqua"/>
                <w:bCs/>
                <w:color w:val="000000"/>
                <w:sz w:val="24"/>
                <w:szCs w:val="24"/>
              </w:rPr>
              <w:t xml:space="preserve"> specimen extraction has a good short-term outcome</w:t>
            </w:r>
            <w:r w:rsidRPr="00BB73A0">
              <w:rPr>
                <w:rFonts w:ascii="Book Antiqua" w:hAnsi="Book Antiqua"/>
                <w:color w:val="000000"/>
                <w:sz w:val="24"/>
                <w:szCs w:val="24"/>
              </w:rPr>
              <w:t>.</w:t>
            </w:r>
            <w:r w:rsidRPr="00BB73A0">
              <w:rPr>
                <w:rFonts w:ascii="Book Antiqua" w:hAnsi="Book Antiqua"/>
                <w:bCs/>
                <w:color w:val="000000"/>
                <w:sz w:val="24"/>
                <w:szCs w:val="24"/>
              </w:rPr>
              <w:t xml:space="preserve"> </w:t>
            </w:r>
            <w:proofErr w:type="spellStart"/>
            <w:r w:rsidRPr="00BB73A0">
              <w:rPr>
                <w:rFonts w:ascii="Book Antiqua" w:hAnsi="Book Antiqua"/>
                <w:bCs/>
                <w:i/>
                <w:color w:val="000000"/>
                <w:sz w:val="24"/>
                <w:szCs w:val="24"/>
              </w:rPr>
              <w:t>Surg</w:t>
            </w:r>
            <w:proofErr w:type="spellEnd"/>
            <w:r w:rsidRPr="00BB73A0">
              <w:rPr>
                <w:rFonts w:ascii="Book Antiqua" w:hAnsi="Book Antiqua"/>
                <w:bCs/>
                <w:i/>
                <w:color w:val="000000"/>
                <w:sz w:val="24"/>
                <w:szCs w:val="24"/>
              </w:rPr>
              <w:t xml:space="preserve"> </w:t>
            </w:r>
            <w:proofErr w:type="spellStart"/>
            <w:r w:rsidRPr="00BB73A0">
              <w:rPr>
                <w:rFonts w:ascii="Book Antiqua" w:hAnsi="Book Antiqua"/>
                <w:bCs/>
                <w:i/>
                <w:color w:val="000000"/>
                <w:sz w:val="24"/>
                <w:szCs w:val="24"/>
              </w:rPr>
              <w:t>Endosc</w:t>
            </w:r>
            <w:proofErr w:type="spellEnd"/>
            <w:r w:rsidRPr="00BB73A0">
              <w:rPr>
                <w:rFonts w:ascii="Book Antiqua" w:hAnsi="Book Antiqua"/>
                <w:bCs/>
                <w:color w:val="000000"/>
                <w:sz w:val="24"/>
                <w:szCs w:val="24"/>
              </w:rPr>
              <w:t xml:space="preserve"> 2011</w:t>
            </w:r>
            <w:r w:rsidRPr="00BB73A0">
              <w:rPr>
                <w:rFonts w:ascii="Book Antiqua" w:hAnsi="Book Antiqua"/>
                <w:color w:val="000000"/>
                <w:sz w:val="24"/>
                <w:szCs w:val="24"/>
              </w:rPr>
              <w:t>;</w:t>
            </w:r>
            <w:r w:rsidRPr="00BB73A0">
              <w:rPr>
                <w:rFonts w:ascii="Book Antiqua" w:hAnsi="Book Antiqua"/>
                <w:bCs/>
                <w:color w:val="000000"/>
                <w:sz w:val="24"/>
                <w:szCs w:val="24"/>
              </w:rPr>
              <w:t xml:space="preserve"> </w:t>
            </w:r>
            <w:r w:rsidRPr="00BB73A0">
              <w:rPr>
                <w:rFonts w:ascii="Book Antiqua" w:hAnsi="Book Antiqua"/>
                <w:b/>
                <w:bCs/>
                <w:color w:val="000000"/>
                <w:sz w:val="24"/>
                <w:szCs w:val="24"/>
              </w:rPr>
              <w:t>25</w:t>
            </w:r>
            <w:r w:rsidRPr="00BB73A0">
              <w:rPr>
                <w:rFonts w:ascii="Book Antiqua" w:hAnsi="Book Antiqua"/>
                <w:color w:val="000000"/>
                <w:sz w:val="24"/>
                <w:szCs w:val="24"/>
              </w:rPr>
              <w:t>:</w:t>
            </w:r>
            <w:r w:rsidRPr="00BB73A0">
              <w:rPr>
                <w:rFonts w:ascii="Book Antiqua" w:hAnsi="Book Antiqua"/>
                <w:bCs/>
                <w:color w:val="000000"/>
                <w:sz w:val="24"/>
                <w:szCs w:val="24"/>
              </w:rPr>
              <w:t xml:space="preserve"> 2034</w:t>
            </w:r>
            <w:r w:rsidRPr="00BB73A0">
              <w:rPr>
                <w:rFonts w:ascii="Book Antiqua" w:hAnsi="Book Antiqua"/>
                <w:color w:val="000000"/>
                <w:sz w:val="24"/>
                <w:szCs w:val="24"/>
              </w:rPr>
              <w:t>-</w:t>
            </w:r>
            <w:r w:rsidRPr="00BB73A0">
              <w:rPr>
                <w:rFonts w:ascii="Book Antiqua" w:hAnsi="Book Antiqua"/>
                <w:bCs/>
                <w:color w:val="000000"/>
                <w:sz w:val="24"/>
                <w:szCs w:val="24"/>
              </w:rPr>
              <w:t>2038</w:t>
            </w:r>
            <w:r w:rsidRPr="00BB73A0">
              <w:rPr>
                <w:rFonts w:ascii="Book Antiqua" w:hAnsi="Book Antiqua"/>
                <w:b/>
                <w:bCs/>
                <w:color w:val="000000"/>
                <w:sz w:val="24"/>
                <w:szCs w:val="24"/>
              </w:rPr>
              <w:t xml:space="preserve"> </w:t>
            </w:r>
            <w:r w:rsidRPr="00BB73A0">
              <w:rPr>
                <w:rFonts w:ascii="Book Antiqua" w:hAnsi="Book Antiqua"/>
                <w:color w:val="000000"/>
                <w:sz w:val="24"/>
                <w:szCs w:val="24"/>
              </w:rPr>
              <w:t>[PMID:</w:t>
            </w:r>
            <w:r w:rsidRPr="00BB73A0">
              <w:rPr>
                <w:rFonts w:ascii="Book Antiqua" w:eastAsia="宋体" w:hAnsi="Book Antiqua"/>
                <w:color w:val="000000"/>
                <w:sz w:val="24"/>
                <w:szCs w:val="24"/>
                <w:lang w:eastAsia="zh-CN"/>
              </w:rPr>
              <w:t xml:space="preserve"> </w:t>
            </w:r>
            <w:r w:rsidRPr="00BB73A0">
              <w:rPr>
                <w:rFonts w:ascii="Book Antiqua" w:hAnsi="Book Antiqua"/>
                <w:color w:val="000000"/>
                <w:sz w:val="24"/>
                <w:szCs w:val="24"/>
              </w:rPr>
              <w:t>2113611</w:t>
            </w:r>
            <w:r w:rsidRPr="00BB73A0">
              <w:rPr>
                <w:rFonts w:ascii="Book Antiqua" w:eastAsia="宋体" w:hAnsi="Book Antiqua"/>
                <w:color w:val="000000"/>
                <w:sz w:val="24"/>
                <w:szCs w:val="24"/>
                <w:lang w:eastAsia="zh-CN"/>
              </w:rPr>
              <w:t xml:space="preserve">0 </w:t>
            </w:r>
            <w:r w:rsidRPr="00BB73A0">
              <w:rPr>
                <w:rFonts w:ascii="Book Antiqua" w:hAnsi="Book Antiqua"/>
                <w:color w:val="000000"/>
                <w:sz w:val="24"/>
                <w:szCs w:val="24"/>
              </w:rPr>
              <w:t>DOI: 10.1007/s00464-010-1472-5]</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42 </w:t>
            </w:r>
            <w:proofErr w:type="spellStart"/>
            <w:r w:rsidRPr="00BB73A0">
              <w:rPr>
                <w:rFonts w:ascii="Book Antiqua" w:hAnsi="Book Antiqua" w:cs="宋体"/>
                <w:b/>
                <w:bCs/>
                <w:sz w:val="24"/>
                <w:szCs w:val="24"/>
              </w:rPr>
              <w:t>Khoo</w:t>
            </w:r>
            <w:proofErr w:type="spellEnd"/>
            <w:r w:rsidRPr="00BB73A0">
              <w:rPr>
                <w:rFonts w:ascii="Book Antiqua" w:hAnsi="Book Antiqua" w:cs="宋体"/>
                <w:b/>
                <w:bCs/>
                <w:sz w:val="24"/>
                <w:szCs w:val="24"/>
              </w:rPr>
              <w:t xml:space="preserve"> RE</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Transanal</w:t>
            </w:r>
            <w:proofErr w:type="spellEnd"/>
            <w:r w:rsidRPr="00BB73A0">
              <w:rPr>
                <w:rFonts w:ascii="Book Antiqua" w:hAnsi="Book Antiqua" w:cs="宋体"/>
                <w:sz w:val="24"/>
                <w:szCs w:val="24"/>
              </w:rPr>
              <w:t xml:space="preserve"> excision of a rectal adenoma using single-access laparoscopic port. </w:t>
            </w:r>
            <w:r w:rsidRPr="00BB73A0">
              <w:rPr>
                <w:rFonts w:ascii="Book Antiqua" w:hAnsi="Book Antiqua" w:cs="宋体"/>
                <w:i/>
                <w:iCs/>
                <w:sz w:val="24"/>
                <w:szCs w:val="24"/>
              </w:rPr>
              <w:t>Dis Colon Rectum</w:t>
            </w:r>
            <w:r w:rsidRPr="00BB73A0">
              <w:rPr>
                <w:rFonts w:ascii="Book Antiqua" w:hAnsi="Book Antiqua" w:cs="宋体"/>
                <w:sz w:val="24"/>
                <w:szCs w:val="24"/>
              </w:rPr>
              <w:t xml:space="preserve"> 2010; </w:t>
            </w:r>
            <w:r w:rsidRPr="00BB73A0">
              <w:rPr>
                <w:rFonts w:ascii="Book Antiqua" w:hAnsi="Book Antiqua" w:cs="宋体"/>
                <w:b/>
                <w:bCs/>
                <w:sz w:val="24"/>
                <w:szCs w:val="24"/>
              </w:rPr>
              <w:t>53</w:t>
            </w:r>
            <w:r w:rsidRPr="00BB73A0">
              <w:rPr>
                <w:rFonts w:ascii="Book Antiqua" w:hAnsi="Book Antiqua" w:cs="宋体"/>
                <w:sz w:val="24"/>
                <w:szCs w:val="24"/>
              </w:rPr>
              <w:t>: 1078-1079 [PMID: 20551763 DOI: 10.1007/DCR.0b013e3181ddf589]</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43 </w:t>
            </w:r>
            <w:r w:rsidRPr="00BB73A0">
              <w:rPr>
                <w:rFonts w:ascii="Book Antiqua" w:hAnsi="Book Antiqua" w:cs="宋体"/>
                <w:b/>
                <w:bCs/>
                <w:sz w:val="24"/>
                <w:szCs w:val="24"/>
              </w:rPr>
              <w:t>Léonard D</w:t>
            </w:r>
            <w:r w:rsidRPr="00BB73A0">
              <w:rPr>
                <w:rFonts w:ascii="Book Antiqua" w:hAnsi="Book Antiqua" w:cs="宋体"/>
                <w:sz w:val="24"/>
                <w:szCs w:val="24"/>
              </w:rPr>
              <w:t xml:space="preserve">, Colin JF, </w:t>
            </w:r>
            <w:proofErr w:type="spellStart"/>
            <w:r w:rsidRPr="00BB73A0">
              <w:rPr>
                <w:rFonts w:ascii="Book Antiqua" w:hAnsi="Book Antiqua" w:cs="宋体"/>
                <w:sz w:val="24"/>
                <w:szCs w:val="24"/>
              </w:rPr>
              <w:t>Remue</w:t>
            </w:r>
            <w:proofErr w:type="spellEnd"/>
            <w:r w:rsidRPr="00BB73A0">
              <w:rPr>
                <w:rFonts w:ascii="Book Antiqua" w:hAnsi="Book Antiqua" w:cs="宋体"/>
                <w:sz w:val="24"/>
                <w:szCs w:val="24"/>
              </w:rPr>
              <w:t xml:space="preserve"> C, </w:t>
            </w:r>
            <w:proofErr w:type="spellStart"/>
            <w:r w:rsidRPr="00BB73A0">
              <w:rPr>
                <w:rFonts w:ascii="Book Antiqua" w:hAnsi="Book Antiqua" w:cs="宋体"/>
                <w:sz w:val="24"/>
                <w:szCs w:val="24"/>
              </w:rPr>
              <w:t>Jamart</w:t>
            </w:r>
            <w:proofErr w:type="spellEnd"/>
            <w:r w:rsidRPr="00BB73A0">
              <w:rPr>
                <w:rFonts w:ascii="Book Antiqua" w:hAnsi="Book Antiqua" w:cs="宋体"/>
                <w:sz w:val="24"/>
                <w:szCs w:val="24"/>
              </w:rPr>
              <w:t xml:space="preserve"> J, </w:t>
            </w:r>
            <w:proofErr w:type="spellStart"/>
            <w:r w:rsidRPr="00BB73A0">
              <w:rPr>
                <w:rFonts w:ascii="Book Antiqua" w:hAnsi="Book Antiqua" w:cs="宋体"/>
                <w:sz w:val="24"/>
                <w:szCs w:val="24"/>
              </w:rPr>
              <w:t>Kartheuser</w:t>
            </w:r>
            <w:proofErr w:type="spellEnd"/>
            <w:r w:rsidRPr="00BB73A0">
              <w:rPr>
                <w:rFonts w:ascii="Book Antiqua" w:hAnsi="Book Antiqua" w:cs="宋体"/>
                <w:sz w:val="24"/>
                <w:szCs w:val="24"/>
              </w:rPr>
              <w:t xml:space="preserve"> A. </w:t>
            </w:r>
            <w:proofErr w:type="spellStart"/>
            <w:r w:rsidRPr="00BB73A0">
              <w:rPr>
                <w:rFonts w:ascii="Book Antiqua" w:hAnsi="Book Antiqua" w:cs="宋体"/>
                <w:sz w:val="24"/>
                <w:szCs w:val="24"/>
              </w:rPr>
              <w:t>Transanal</w:t>
            </w:r>
            <w:proofErr w:type="spellEnd"/>
            <w:r w:rsidRPr="00BB73A0">
              <w:rPr>
                <w:rFonts w:ascii="Book Antiqua" w:hAnsi="Book Antiqua" w:cs="宋体"/>
                <w:sz w:val="24"/>
                <w:szCs w:val="24"/>
              </w:rPr>
              <w:t xml:space="preserve"> endoscopic microsurgery: long-term experience, indication expansion, and technical </w:t>
            </w:r>
            <w:r w:rsidRPr="00BB73A0">
              <w:rPr>
                <w:rFonts w:ascii="Book Antiqua" w:hAnsi="Book Antiqua" w:cs="宋体"/>
                <w:sz w:val="24"/>
                <w:szCs w:val="24"/>
              </w:rPr>
              <w:lastRenderedPageBreak/>
              <w:t xml:space="preserve">improvements. </w:t>
            </w:r>
            <w:proofErr w:type="spellStart"/>
            <w:r w:rsidRPr="00BB73A0">
              <w:rPr>
                <w:rFonts w:ascii="Book Antiqua" w:hAnsi="Book Antiqua" w:cs="宋体"/>
                <w:i/>
                <w:iCs/>
                <w:sz w:val="24"/>
                <w:szCs w:val="24"/>
              </w:rPr>
              <w:t>Surg</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Endosc</w:t>
            </w:r>
            <w:proofErr w:type="spellEnd"/>
            <w:r w:rsidRPr="00BB73A0">
              <w:rPr>
                <w:rFonts w:ascii="Book Antiqua" w:hAnsi="Book Antiqua" w:cs="宋体"/>
                <w:sz w:val="24"/>
                <w:szCs w:val="24"/>
              </w:rPr>
              <w:t xml:space="preserve"> 2012; </w:t>
            </w:r>
            <w:r w:rsidRPr="00BB73A0">
              <w:rPr>
                <w:rFonts w:ascii="Book Antiqua" w:hAnsi="Book Antiqua" w:cs="宋体"/>
                <w:b/>
                <w:bCs/>
                <w:sz w:val="24"/>
                <w:szCs w:val="24"/>
              </w:rPr>
              <w:t>26</w:t>
            </w:r>
            <w:r w:rsidRPr="00BB73A0">
              <w:rPr>
                <w:rFonts w:ascii="Book Antiqua" w:hAnsi="Book Antiqua" w:cs="宋体"/>
                <w:sz w:val="24"/>
                <w:szCs w:val="24"/>
              </w:rPr>
              <w:t>: 312-322 [PMID: 21898025 DOI: 10.1007/s00464-011-1869-9]</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44 </w:t>
            </w:r>
            <w:r w:rsidRPr="00BB73A0">
              <w:rPr>
                <w:rFonts w:ascii="Book Antiqua" w:hAnsi="Book Antiqua" w:cs="宋体"/>
                <w:b/>
                <w:bCs/>
                <w:sz w:val="24"/>
                <w:szCs w:val="24"/>
              </w:rPr>
              <w:t>Lorenz C</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Nimmesgern</w:t>
            </w:r>
            <w:proofErr w:type="spellEnd"/>
            <w:r w:rsidRPr="00BB73A0">
              <w:rPr>
                <w:rFonts w:ascii="Book Antiqua" w:hAnsi="Book Antiqua" w:cs="宋体"/>
                <w:sz w:val="24"/>
                <w:szCs w:val="24"/>
              </w:rPr>
              <w:t xml:space="preserve"> T, Back M, </w:t>
            </w:r>
            <w:proofErr w:type="spellStart"/>
            <w:r w:rsidRPr="00BB73A0">
              <w:rPr>
                <w:rFonts w:ascii="Book Antiqua" w:hAnsi="Book Antiqua" w:cs="宋体"/>
                <w:sz w:val="24"/>
                <w:szCs w:val="24"/>
              </w:rPr>
              <w:t>Langwieler</w:t>
            </w:r>
            <w:proofErr w:type="spellEnd"/>
            <w:r w:rsidRPr="00BB73A0">
              <w:rPr>
                <w:rFonts w:ascii="Book Antiqua" w:hAnsi="Book Antiqua" w:cs="宋体"/>
                <w:sz w:val="24"/>
                <w:szCs w:val="24"/>
              </w:rPr>
              <w:t xml:space="preserve"> TE. </w:t>
            </w:r>
            <w:proofErr w:type="spellStart"/>
            <w:r w:rsidRPr="00BB73A0">
              <w:rPr>
                <w:rFonts w:ascii="Book Antiqua" w:hAnsi="Book Antiqua" w:cs="宋体"/>
                <w:sz w:val="24"/>
                <w:szCs w:val="24"/>
              </w:rPr>
              <w:t>Transanal</w:t>
            </w:r>
            <w:proofErr w:type="spellEnd"/>
            <w:r w:rsidRPr="00BB73A0">
              <w:rPr>
                <w:rFonts w:ascii="Book Antiqua" w:hAnsi="Book Antiqua" w:cs="宋体"/>
                <w:sz w:val="24"/>
                <w:szCs w:val="24"/>
              </w:rPr>
              <w:t xml:space="preserve"> single port microsurgery (TSPM) as a modified technique of </w:t>
            </w:r>
            <w:proofErr w:type="spellStart"/>
            <w:r w:rsidRPr="00BB73A0">
              <w:rPr>
                <w:rFonts w:ascii="Book Antiqua" w:hAnsi="Book Antiqua" w:cs="宋体"/>
                <w:sz w:val="24"/>
                <w:szCs w:val="24"/>
              </w:rPr>
              <w:t>transanal</w:t>
            </w:r>
            <w:proofErr w:type="spellEnd"/>
            <w:r w:rsidRPr="00BB73A0">
              <w:rPr>
                <w:rFonts w:ascii="Book Antiqua" w:hAnsi="Book Antiqua" w:cs="宋体"/>
                <w:sz w:val="24"/>
                <w:szCs w:val="24"/>
              </w:rPr>
              <w:t xml:space="preserve"> endoscopic microsurgery (TEM). </w:t>
            </w:r>
            <w:proofErr w:type="spellStart"/>
            <w:r w:rsidRPr="00BB73A0">
              <w:rPr>
                <w:rFonts w:ascii="Book Antiqua" w:hAnsi="Book Antiqua" w:cs="宋体"/>
                <w:i/>
                <w:iCs/>
                <w:sz w:val="24"/>
                <w:szCs w:val="24"/>
              </w:rPr>
              <w:t>Surg</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Innov</w:t>
            </w:r>
            <w:proofErr w:type="spellEnd"/>
            <w:r w:rsidRPr="00BB73A0">
              <w:rPr>
                <w:rFonts w:ascii="Book Antiqua" w:hAnsi="Book Antiqua" w:cs="宋体"/>
                <w:sz w:val="24"/>
                <w:szCs w:val="24"/>
              </w:rPr>
              <w:t xml:space="preserve"> 2010; </w:t>
            </w:r>
            <w:r w:rsidRPr="00BB73A0">
              <w:rPr>
                <w:rFonts w:ascii="Book Antiqua" w:hAnsi="Book Antiqua" w:cs="宋体"/>
                <w:b/>
                <w:bCs/>
                <w:sz w:val="24"/>
                <w:szCs w:val="24"/>
              </w:rPr>
              <w:t>17</w:t>
            </w:r>
            <w:r w:rsidRPr="00BB73A0">
              <w:rPr>
                <w:rFonts w:ascii="Book Antiqua" w:hAnsi="Book Antiqua" w:cs="宋体"/>
                <w:sz w:val="24"/>
                <w:szCs w:val="24"/>
              </w:rPr>
              <w:t>: 160-163 [PMID: 20504794 DOI: 10.1177/1553350610370751]</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45 </w:t>
            </w:r>
            <w:r w:rsidRPr="00BB73A0">
              <w:rPr>
                <w:rFonts w:ascii="Book Antiqua" w:hAnsi="Book Antiqua" w:cs="宋体"/>
                <w:b/>
                <w:bCs/>
                <w:sz w:val="24"/>
                <w:szCs w:val="24"/>
              </w:rPr>
              <w:t>Choi BJ</w:t>
            </w:r>
            <w:r w:rsidRPr="00BB73A0">
              <w:rPr>
                <w:rFonts w:ascii="Book Antiqua" w:hAnsi="Book Antiqua" w:cs="宋体"/>
                <w:sz w:val="24"/>
                <w:szCs w:val="24"/>
              </w:rPr>
              <w:t xml:space="preserve">, Lee SC, Kang WK. Single-port laparoscopic total </w:t>
            </w:r>
            <w:proofErr w:type="spellStart"/>
            <w:r w:rsidRPr="00BB73A0">
              <w:rPr>
                <w:rFonts w:ascii="Book Antiqua" w:hAnsi="Book Antiqua" w:cs="宋体"/>
                <w:sz w:val="24"/>
                <w:szCs w:val="24"/>
              </w:rPr>
              <w:t>mesorectal</w:t>
            </w:r>
            <w:proofErr w:type="spellEnd"/>
            <w:r w:rsidRPr="00BB73A0">
              <w:rPr>
                <w:rFonts w:ascii="Book Antiqua" w:hAnsi="Book Antiqua" w:cs="宋体"/>
                <w:sz w:val="24"/>
                <w:szCs w:val="24"/>
              </w:rPr>
              <w:t xml:space="preserve"> excision with </w:t>
            </w:r>
            <w:proofErr w:type="spellStart"/>
            <w:r w:rsidRPr="00BB73A0">
              <w:rPr>
                <w:rFonts w:ascii="Book Antiqua" w:hAnsi="Book Antiqua" w:cs="宋体"/>
                <w:sz w:val="24"/>
                <w:szCs w:val="24"/>
              </w:rPr>
              <w:t>transanal</w:t>
            </w:r>
            <w:proofErr w:type="spellEnd"/>
            <w:r w:rsidRPr="00BB73A0">
              <w:rPr>
                <w:rFonts w:ascii="Book Antiqua" w:hAnsi="Book Antiqua" w:cs="宋体"/>
                <w:sz w:val="24"/>
                <w:szCs w:val="24"/>
              </w:rPr>
              <w:t xml:space="preserve"> resection (</w:t>
            </w:r>
            <w:proofErr w:type="spellStart"/>
            <w:r w:rsidRPr="00BB73A0">
              <w:rPr>
                <w:rFonts w:ascii="Book Antiqua" w:hAnsi="Book Antiqua" w:cs="宋体"/>
                <w:sz w:val="24"/>
                <w:szCs w:val="24"/>
              </w:rPr>
              <w:t>transabdominal</w:t>
            </w:r>
            <w:proofErr w:type="spellEnd"/>
            <w:r w:rsidRPr="00BB73A0">
              <w:rPr>
                <w:rFonts w:ascii="Book Antiqua" w:hAnsi="Book Antiqua" w:cs="宋体"/>
                <w:sz w:val="24"/>
                <w:szCs w:val="24"/>
              </w:rPr>
              <w:t xml:space="preserve"> </w:t>
            </w:r>
            <w:proofErr w:type="spellStart"/>
            <w:r w:rsidRPr="00BB73A0">
              <w:rPr>
                <w:rFonts w:ascii="Book Antiqua" w:hAnsi="Book Antiqua" w:cs="宋体"/>
                <w:sz w:val="24"/>
                <w:szCs w:val="24"/>
              </w:rPr>
              <w:t>transanal</w:t>
            </w:r>
            <w:proofErr w:type="spellEnd"/>
            <w:r w:rsidRPr="00BB73A0">
              <w:rPr>
                <w:rFonts w:ascii="Book Antiqua" w:hAnsi="Book Antiqua" w:cs="宋体"/>
                <w:sz w:val="24"/>
                <w:szCs w:val="24"/>
              </w:rPr>
              <w:t xml:space="preserve"> resection) for low rectal cancer: Initial experience with 22 cases. </w:t>
            </w:r>
            <w:proofErr w:type="spellStart"/>
            <w:r w:rsidRPr="00BB73A0">
              <w:rPr>
                <w:rFonts w:ascii="Book Antiqua" w:hAnsi="Book Antiqua" w:cs="宋体"/>
                <w:i/>
                <w:iCs/>
                <w:sz w:val="24"/>
                <w:szCs w:val="24"/>
              </w:rPr>
              <w:t>Int</w:t>
            </w:r>
            <w:proofErr w:type="spellEnd"/>
            <w:r w:rsidRPr="00BB73A0">
              <w:rPr>
                <w:rFonts w:ascii="Book Antiqua" w:hAnsi="Book Antiqua" w:cs="宋体"/>
                <w:i/>
                <w:iCs/>
                <w:sz w:val="24"/>
                <w:szCs w:val="24"/>
              </w:rPr>
              <w:t xml:space="preserve"> J </w:t>
            </w:r>
            <w:proofErr w:type="spellStart"/>
            <w:r w:rsidRPr="00BB73A0">
              <w:rPr>
                <w:rFonts w:ascii="Book Antiqua" w:hAnsi="Book Antiqua" w:cs="宋体"/>
                <w:i/>
                <w:iCs/>
                <w:sz w:val="24"/>
                <w:szCs w:val="24"/>
              </w:rPr>
              <w:t>Surg</w:t>
            </w:r>
            <w:proofErr w:type="spellEnd"/>
            <w:r w:rsidRPr="00BB73A0">
              <w:rPr>
                <w:rFonts w:ascii="Book Antiqua" w:hAnsi="Book Antiqua" w:cs="宋体"/>
                <w:sz w:val="24"/>
                <w:szCs w:val="24"/>
              </w:rPr>
              <w:t xml:space="preserve"> 2013; </w:t>
            </w:r>
            <w:r w:rsidRPr="00BB73A0">
              <w:rPr>
                <w:rFonts w:ascii="Book Antiqua" w:hAnsi="Book Antiqua" w:cs="宋体"/>
                <w:b/>
                <w:bCs/>
                <w:sz w:val="24"/>
                <w:szCs w:val="24"/>
              </w:rPr>
              <w:t>11</w:t>
            </w:r>
            <w:r w:rsidRPr="00BB73A0">
              <w:rPr>
                <w:rFonts w:ascii="Book Antiqua" w:hAnsi="Book Antiqua" w:cs="宋体"/>
                <w:sz w:val="24"/>
                <w:szCs w:val="24"/>
              </w:rPr>
              <w:t>: 858-863 [PMID: 23962662 DOI: 10.1016/j.ijsu.2013.08.003]</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46 </w:t>
            </w:r>
            <w:proofErr w:type="spellStart"/>
            <w:r w:rsidRPr="00BB73A0">
              <w:rPr>
                <w:rFonts w:ascii="Book Antiqua" w:hAnsi="Book Antiqua" w:cs="宋体"/>
                <w:b/>
                <w:bCs/>
                <w:sz w:val="24"/>
                <w:szCs w:val="24"/>
              </w:rPr>
              <w:t>Sylla</w:t>
            </w:r>
            <w:proofErr w:type="spellEnd"/>
            <w:r w:rsidRPr="00BB73A0">
              <w:rPr>
                <w:rFonts w:ascii="Book Antiqua" w:hAnsi="Book Antiqua" w:cs="宋体"/>
                <w:b/>
                <w:bCs/>
                <w:sz w:val="24"/>
                <w:szCs w:val="24"/>
              </w:rPr>
              <w:t xml:space="preserve"> P</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Rattner</w:t>
            </w:r>
            <w:proofErr w:type="spellEnd"/>
            <w:r w:rsidRPr="00BB73A0">
              <w:rPr>
                <w:rFonts w:ascii="Book Antiqua" w:hAnsi="Book Antiqua" w:cs="宋体"/>
                <w:sz w:val="24"/>
                <w:szCs w:val="24"/>
              </w:rPr>
              <w:t xml:space="preserve"> DW, Delgado S, Lacy AM. NOTES </w:t>
            </w:r>
            <w:proofErr w:type="spellStart"/>
            <w:r w:rsidRPr="00BB73A0">
              <w:rPr>
                <w:rFonts w:ascii="Book Antiqua" w:hAnsi="Book Antiqua" w:cs="宋体"/>
                <w:sz w:val="24"/>
                <w:szCs w:val="24"/>
              </w:rPr>
              <w:t>transanal</w:t>
            </w:r>
            <w:proofErr w:type="spellEnd"/>
            <w:r w:rsidRPr="00BB73A0">
              <w:rPr>
                <w:rFonts w:ascii="Book Antiqua" w:hAnsi="Book Antiqua" w:cs="宋体"/>
                <w:sz w:val="24"/>
                <w:szCs w:val="24"/>
              </w:rPr>
              <w:t xml:space="preserve"> rectal cancer resection using </w:t>
            </w:r>
            <w:proofErr w:type="spellStart"/>
            <w:r w:rsidRPr="00BB73A0">
              <w:rPr>
                <w:rFonts w:ascii="Book Antiqua" w:hAnsi="Book Antiqua" w:cs="宋体"/>
                <w:sz w:val="24"/>
                <w:szCs w:val="24"/>
              </w:rPr>
              <w:t>transanal</w:t>
            </w:r>
            <w:proofErr w:type="spellEnd"/>
            <w:r w:rsidRPr="00BB73A0">
              <w:rPr>
                <w:rFonts w:ascii="Book Antiqua" w:hAnsi="Book Antiqua" w:cs="宋体"/>
                <w:sz w:val="24"/>
                <w:szCs w:val="24"/>
              </w:rPr>
              <w:t xml:space="preserve"> endoscopic microsurgery and laparoscopic assistance. </w:t>
            </w:r>
            <w:proofErr w:type="spellStart"/>
            <w:r w:rsidRPr="00BB73A0">
              <w:rPr>
                <w:rFonts w:ascii="Book Antiqua" w:hAnsi="Book Antiqua" w:cs="宋体"/>
                <w:i/>
                <w:iCs/>
                <w:sz w:val="24"/>
                <w:szCs w:val="24"/>
              </w:rPr>
              <w:t>Surg</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Endosc</w:t>
            </w:r>
            <w:proofErr w:type="spellEnd"/>
            <w:r w:rsidRPr="00BB73A0">
              <w:rPr>
                <w:rFonts w:ascii="Book Antiqua" w:hAnsi="Book Antiqua" w:cs="宋体"/>
                <w:sz w:val="24"/>
                <w:szCs w:val="24"/>
              </w:rPr>
              <w:t xml:space="preserve"> 2010; </w:t>
            </w:r>
            <w:r w:rsidRPr="00BB73A0">
              <w:rPr>
                <w:rFonts w:ascii="Book Antiqua" w:hAnsi="Book Antiqua" w:cs="宋体"/>
                <w:b/>
                <w:bCs/>
                <w:sz w:val="24"/>
                <w:szCs w:val="24"/>
              </w:rPr>
              <w:t>24</w:t>
            </w:r>
            <w:r w:rsidRPr="00BB73A0">
              <w:rPr>
                <w:rFonts w:ascii="Book Antiqua" w:hAnsi="Book Antiqua" w:cs="宋体"/>
                <w:sz w:val="24"/>
                <w:szCs w:val="24"/>
              </w:rPr>
              <w:t>: 1205-1210 [PMID: 20186432 DOI: 10.1007/s00464-010-0965-6]</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47 </w:t>
            </w:r>
            <w:proofErr w:type="spellStart"/>
            <w:r w:rsidRPr="00BB73A0">
              <w:rPr>
                <w:rFonts w:ascii="Book Antiqua" w:hAnsi="Book Antiqua" w:cs="宋体"/>
                <w:b/>
                <w:bCs/>
                <w:sz w:val="24"/>
                <w:szCs w:val="24"/>
              </w:rPr>
              <w:t>Tuech</w:t>
            </w:r>
            <w:proofErr w:type="spellEnd"/>
            <w:r w:rsidRPr="00BB73A0">
              <w:rPr>
                <w:rFonts w:ascii="Book Antiqua" w:hAnsi="Book Antiqua" w:cs="宋体"/>
                <w:b/>
                <w:bCs/>
                <w:sz w:val="24"/>
                <w:szCs w:val="24"/>
              </w:rPr>
              <w:t xml:space="preserve"> JJ</w:t>
            </w:r>
            <w:r w:rsidRPr="00BB73A0">
              <w:rPr>
                <w:rFonts w:ascii="Book Antiqua" w:hAnsi="Book Antiqua" w:cs="宋体"/>
                <w:sz w:val="24"/>
                <w:szCs w:val="24"/>
              </w:rPr>
              <w:t xml:space="preserve">, </w:t>
            </w:r>
            <w:proofErr w:type="spellStart"/>
            <w:r w:rsidRPr="00BB73A0">
              <w:rPr>
                <w:rFonts w:ascii="Book Antiqua" w:hAnsi="Book Antiqua" w:cs="宋体"/>
                <w:sz w:val="24"/>
                <w:szCs w:val="24"/>
              </w:rPr>
              <w:t>Bridoux</w:t>
            </w:r>
            <w:proofErr w:type="spellEnd"/>
            <w:r w:rsidRPr="00BB73A0">
              <w:rPr>
                <w:rFonts w:ascii="Book Antiqua" w:hAnsi="Book Antiqua" w:cs="宋体"/>
                <w:sz w:val="24"/>
                <w:szCs w:val="24"/>
              </w:rPr>
              <w:t xml:space="preserve"> V, </w:t>
            </w:r>
            <w:proofErr w:type="spellStart"/>
            <w:r w:rsidRPr="00BB73A0">
              <w:rPr>
                <w:rFonts w:ascii="Book Antiqua" w:hAnsi="Book Antiqua" w:cs="宋体"/>
                <w:sz w:val="24"/>
                <w:szCs w:val="24"/>
              </w:rPr>
              <w:t>Kianifard</w:t>
            </w:r>
            <w:proofErr w:type="spellEnd"/>
            <w:r w:rsidRPr="00BB73A0">
              <w:rPr>
                <w:rFonts w:ascii="Book Antiqua" w:hAnsi="Book Antiqua" w:cs="宋体"/>
                <w:sz w:val="24"/>
                <w:szCs w:val="24"/>
              </w:rPr>
              <w:t xml:space="preserve"> B, Schwarz L, </w:t>
            </w:r>
            <w:proofErr w:type="spellStart"/>
            <w:r w:rsidRPr="00BB73A0">
              <w:rPr>
                <w:rFonts w:ascii="Book Antiqua" w:hAnsi="Book Antiqua" w:cs="宋体"/>
                <w:sz w:val="24"/>
                <w:szCs w:val="24"/>
              </w:rPr>
              <w:t>Tsilividis</w:t>
            </w:r>
            <w:proofErr w:type="spellEnd"/>
            <w:r w:rsidRPr="00BB73A0">
              <w:rPr>
                <w:rFonts w:ascii="Book Antiqua" w:hAnsi="Book Antiqua" w:cs="宋体"/>
                <w:sz w:val="24"/>
                <w:szCs w:val="24"/>
              </w:rPr>
              <w:t xml:space="preserve"> B, </w:t>
            </w:r>
            <w:proofErr w:type="spellStart"/>
            <w:r w:rsidRPr="00BB73A0">
              <w:rPr>
                <w:rFonts w:ascii="Book Antiqua" w:hAnsi="Book Antiqua" w:cs="宋体"/>
                <w:sz w:val="24"/>
                <w:szCs w:val="24"/>
              </w:rPr>
              <w:t>Huet</w:t>
            </w:r>
            <w:proofErr w:type="spellEnd"/>
            <w:r w:rsidRPr="00BB73A0">
              <w:rPr>
                <w:rFonts w:ascii="Book Antiqua" w:hAnsi="Book Antiqua" w:cs="宋体"/>
                <w:sz w:val="24"/>
                <w:szCs w:val="24"/>
              </w:rPr>
              <w:t xml:space="preserve"> E, </w:t>
            </w:r>
            <w:proofErr w:type="spellStart"/>
            <w:r w:rsidRPr="00BB73A0">
              <w:rPr>
                <w:rFonts w:ascii="Book Antiqua" w:hAnsi="Book Antiqua" w:cs="宋体"/>
                <w:sz w:val="24"/>
                <w:szCs w:val="24"/>
              </w:rPr>
              <w:t>Michot</w:t>
            </w:r>
            <w:proofErr w:type="spellEnd"/>
            <w:r w:rsidRPr="00BB73A0">
              <w:rPr>
                <w:rFonts w:ascii="Book Antiqua" w:hAnsi="Book Antiqua" w:cs="宋体"/>
                <w:sz w:val="24"/>
                <w:szCs w:val="24"/>
              </w:rPr>
              <w:t xml:space="preserve"> F. Natural orifice total </w:t>
            </w:r>
            <w:proofErr w:type="spellStart"/>
            <w:r w:rsidRPr="00BB73A0">
              <w:rPr>
                <w:rFonts w:ascii="Book Antiqua" w:hAnsi="Book Antiqua" w:cs="宋体"/>
                <w:sz w:val="24"/>
                <w:szCs w:val="24"/>
              </w:rPr>
              <w:t>mesorectal</w:t>
            </w:r>
            <w:proofErr w:type="spellEnd"/>
            <w:r w:rsidRPr="00BB73A0">
              <w:rPr>
                <w:rFonts w:ascii="Book Antiqua" w:hAnsi="Book Antiqua" w:cs="宋体"/>
                <w:sz w:val="24"/>
                <w:szCs w:val="24"/>
              </w:rPr>
              <w:t xml:space="preserve"> excision using </w:t>
            </w:r>
            <w:proofErr w:type="spellStart"/>
            <w:r w:rsidRPr="00BB73A0">
              <w:rPr>
                <w:rFonts w:ascii="Book Antiqua" w:hAnsi="Book Antiqua" w:cs="宋体"/>
                <w:sz w:val="24"/>
                <w:szCs w:val="24"/>
              </w:rPr>
              <w:t>transanal</w:t>
            </w:r>
            <w:proofErr w:type="spellEnd"/>
            <w:r w:rsidRPr="00BB73A0">
              <w:rPr>
                <w:rFonts w:ascii="Book Antiqua" w:hAnsi="Book Antiqua" w:cs="宋体"/>
                <w:sz w:val="24"/>
                <w:szCs w:val="24"/>
              </w:rPr>
              <w:t xml:space="preserve"> port and laparoscopic assistance. </w:t>
            </w:r>
            <w:proofErr w:type="spellStart"/>
            <w:r w:rsidRPr="00BB73A0">
              <w:rPr>
                <w:rFonts w:ascii="Book Antiqua" w:hAnsi="Book Antiqua" w:cs="宋体"/>
                <w:i/>
                <w:iCs/>
                <w:sz w:val="24"/>
                <w:szCs w:val="24"/>
              </w:rPr>
              <w:t>Eur</w:t>
            </w:r>
            <w:proofErr w:type="spellEnd"/>
            <w:r w:rsidRPr="00BB73A0">
              <w:rPr>
                <w:rFonts w:ascii="Book Antiqua" w:hAnsi="Book Antiqua" w:cs="宋体"/>
                <w:i/>
                <w:iCs/>
                <w:sz w:val="24"/>
                <w:szCs w:val="24"/>
              </w:rPr>
              <w:t xml:space="preserve"> J </w:t>
            </w:r>
            <w:proofErr w:type="spellStart"/>
            <w:r w:rsidRPr="00BB73A0">
              <w:rPr>
                <w:rFonts w:ascii="Book Antiqua" w:hAnsi="Book Antiqua" w:cs="宋体"/>
                <w:i/>
                <w:iCs/>
                <w:sz w:val="24"/>
                <w:szCs w:val="24"/>
              </w:rPr>
              <w:t>Surg</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Oncol</w:t>
            </w:r>
            <w:proofErr w:type="spellEnd"/>
            <w:r w:rsidRPr="00BB73A0">
              <w:rPr>
                <w:rFonts w:ascii="Book Antiqua" w:hAnsi="Book Antiqua" w:cs="宋体"/>
                <w:sz w:val="24"/>
                <w:szCs w:val="24"/>
              </w:rPr>
              <w:t xml:space="preserve"> 2011; </w:t>
            </w:r>
            <w:r w:rsidRPr="00BB73A0">
              <w:rPr>
                <w:rFonts w:ascii="Book Antiqua" w:hAnsi="Book Antiqua" w:cs="宋体"/>
                <w:b/>
                <w:bCs/>
                <w:sz w:val="24"/>
                <w:szCs w:val="24"/>
              </w:rPr>
              <w:t>37</w:t>
            </w:r>
            <w:r w:rsidRPr="00BB73A0">
              <w:rPr>
                <w:rFonts w:ascii="Book Antiqua" w:hAnsi="Book Antiqua" w:cs="宋体"/>
                <w:sz w:val="24"/>
                <w:szCs w:val="24"/>
              </w:rPr>
              <w:t>: 334-335 [PMID: 21266304 DOI: 10.1016/j.ejso.2010.12.016]</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48 </w:t>
            </w:r>
            <w:r w:rsidRPr="00BB73A0">
              <w:rPr>
                <w:rFonts w:ascii="Book Antiqua" w:hAnsi="Book Antiqua" w:cs="宋体"/>
                <w:b/>
                <w:bCs/>
                <w:sz w:val="24"/>
                <w:szCs w:val="24"/>
              </w:rPr>
              <w:t>Zhou JN</w:t>
            </w:r>
            <w:r w:rsidRPr="00BB73A0">
              <w:rPr>
                <w:rFonts w:ascii="Book Antiqua" w:hAnsi="Book Antiqua" w:cs="宋体"/>
                <w:sz w:val="24"/>
                <w:szCs w:val="24"/>
              </w:rPr>
              <w:t xml:space="preserve">, Wang DZ, Huang XE, Xu FP, Shang JQ, </w:t>
            </w:r>
            <w:proofErr w:type="spellStart"/>
            <w:r w:rsidRPr="00BB73A0">
              <w:rPr>
                <w:rFonts w:ascii="Book Antiqua" w:hAnsi="Book Antiqua" w:cs="宋体"/>
                <w:sz w:val="24"/>
                <w:szCs w:val="24"/>
              </w:rPr>
              <w:t>Gu</w:t>
            </w:r>
            <w:proofErr w:type="spellEnd"/>
            <w:r w:rsidRPr="00BB73A0">
              <w:rPr>
                <w:rFonts w:ascii="Book Antiqua" w:hAnsi="Book Antiqua" w:cs="宋体"/>
                <w:sz w:val="24"/>
                <w:szCs w:val="24"/>
              </w:rPr>
              <w:t xml:space="preserve"> RM. </w:t>
            </w:r>
            <w:proofErr w:type="spellStart"/>
            <w:r w:rsidRPr="00BB73A0">
              <w:rPr>
                <w:rFonts w:ascii="Book Antiqua" w:hAnsi="Book Antiqua" w:cs="宋体"/>
                <w:sz w:val="24"/>
                <w:szCs w:val="24"/>
              </w:rPr>
              <w:t>Transabdominal</w:t>
            </w:r>
            <w:proofErr w:type="spellEnd"/>
            <w:r w:rsidRPr="00BB73A0">
              <w:rPr>
                <w:rFonts w:ascii="Book Antiqua" w:hAnsi="Book Antiqua" w:cs="宋体"/>
                <w:sz w:val="24"/>
                <w:szCs w:val="24"/>
              </w:rPr>
              <w:t xml:space="preserve"> </w:t>
            </w:r>
            <w:proofErr w:type="spellStart"/>
            <w:r w:rsidRPr="00BB73A0">
              <w:rPr>
                <w:rFonts w:ascii="Book Antiqua" w:hAnsi="Book Antiqua" w:cs="宋体"/>
                <w:sz w:val="24"/>
                <w:szCs w:val="24"/>
              </w:rPr>
              <w:t>transanal</w:t>
            </w:r>
            <w:proofErr w:type="spellEnd"/>
            <w:r w:rsidRPr="00BB73A0">
              <w:rPr>
                <w:rFonts w:ascii="Book Antiqua" w:hAnsi="Book Antiqua" w:cs="宋体"/>
                <w:sz w:val="24"/>
                <w:szCs w:val="24"/>
              </w:rPr>
              <w:t xml:space="preserve"> resection of distal rectal cancer after high dose preoperative radiotherapy: a Chinese experience in preserving sphincter function. </w:t>
            </w:r>
            <w:proofErr w:type="spellStart"/>
            <w:r w:rsidRPr="00BB73A0">
              <w:rPr>
                <w:rFonts w:ascii="Book Antiqua" w:hAnsi="Book Antiqua" w:cs="宋体"/>
                <w:i/>
                <w:iCs/>
                <w:sz w:val="24"/>
                <w:szCs w:val="24"/>
              </w:rPr>
              <w:t>Isr</w:t>
            </w:r>
            <w:proofErr w:type="spellEnd"/>
            <w:r w:rsidRPr="00BB73A0">
              <w:rPr>
                <w:rFonts w:ascii="Book Antiqua" w:hAnsi="Book Antiqua" w:cs="宋体"/>
                <w:i/>
                <w:iCs/>
                <w:sz w:val="24"/>
                <w:szCs w:val="24"/>
              </w:rPr>
              <w:t xml:space="preserve"> Med </w:t>
            </w:r>
            <w:proofErr w:type="spellStart"/>
            <w:r w:rsidRPr="00BB73A0">
              <w:rPr>
                <w:rFonts w:ascii="Book Antiqua" w:hAnsi="Book Antiqua" w:cs="宋体"/>
                <w:i/>
                <w:iCs/>
                <w:sz w:val="24"/>
                <w:szCs w:val="24"/>
              </w:rPr>
              <w:t>Assoc</w:t>
            </w:r>
            <w:proofErr w:type="spellEnd"/>
            <w:r w:rsidRPr="00BB73A0">
              <w:rPr>
                <w:rFonts w:ascii="Book Antiqua" w:hAnsi="Book Antiqua" w:cs="宋体"/>
                <w:i/>
                <w:iCs/>
                <w:sz w:val="24"/>
                <w:szCs w:val="24"/>
              </w:rPr>
              <w:t xml:space="preserve"> J</w:t>
            </w:r>
            <w:r w:rsidRPr="00BB73A0">
              <w:rPr>
                <w:rFonts w:ascii="Book Antiqua" w:hAnsi="Book Antiqua" w:cs="宋体"/>
                <w:sz w:val="24"/>
                <w:szCs w:val="24"/>
              </w:rPr>
              <w:t xml:space="preserve"> 2006; </w:t>
            </w:r>
            <w:r w:rsidRPr="00BB73A0">
              <w:rPr>
                <w:rFonts w:ascii="Book Antiqua" w:hAnsi="Book Antiqua" w:cs="宋体"/>
                <w:b/>
                <w:bCs/>
                <w:sz w:val="24"/>
                <w:szCs w:val="24"/>
              </w:rPr>
              <w:t>8</w:t>
            </w:r>
            <w:r w:rsidRPr="00BB73A0">
              <w:rPr>
                <w:rFonts w:ascii="Book Antiqua" w:hAnsi="Book Antiqua" w:cs="宋体"/>
                <w:sz w:val="24"/>
                <w:szCs w:val="24"/>
              </w:rPr>
              <w:t>: 675-678 [PMID: 17125111]</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49 </w:t>
            </w:r>
            <w:r w:rsidRPr="00BB73A0">
              <w:rPr>
                <w:rFonts w:ascii="Book Antiqua" w:hAnsi="Book Antiqua" w:cs="宋体"/>
                <w:b/>
                <w:bCs/>
                <w:sz w:val="24"/>
                <w:szCs w:val="24"/>
              </w:rPr>
              <w:t>Co CS</w:t>
            </w:r>
            <w:r w:rsidRPr="00BB73A0">
              <w:rPr>
                <w:rFonts w:ascii="Book Antiqua" w:hAnsi="Book Antiqua" w:cs="宋体"/>
                <w:sz w:val="24"/>
                <w:szCs w:val="24"/>
              </w:rPr>
              <w:t xml:space="preserve">, Cheung HY, </w:t>
            </w:r>
            <w:proofErr w:type="spellStart"/>
            <w:r w:rsidRPr="00BB73A0">
              <w:rPr>
                <w:rFonts w:ascii="Book Antiqua" w:hAnsi="Book Antiqua" w:cs="宋体"/>
                <w:sz w:val="24"/>
                <w:szCs w:val="24"/>
              </w:rPr>
              <w:t>Yau</w:t>
            </w:r>
            <w:proofErr w:type="spellEnd"/>
            <w:r w:rsidRPr="00BB73A0">
              <w:rPr>
                <w:rFonts w:ascii="Book Antiqua" w:hAnsi="Book Antiqua" w:cs="宋体"/>
                <w:sz w:val="24"/>
                <w:szCs w:val="24"/>
              </w:rPr>
              <w:t xml:space="preserve"> KK, Chung CC, Li M. Combined single-port and </w:t>
            </w:r>
            <w:proofErr w:type="spellStart"/>
            <w:r w:rsidRPr="00BB73A0">
              <w:rPr>
                <w:rFonts w:ascii="Book Antiqua" w:hAnsi="Book Antiqua" w:cs="宋体"/>
                <w:sz w:val="24"/>
                <w:szCs w:val="24"/>
              </w:rPr>
              <w:t>endoluminal</w:t>
            </w:r>
            <w:proofErr w:type="spellEnd"/>
            <w:r w:rsidRPr="00BB73A0">
              <w:rPr>
                <w:rFonts w:ascii="Book Antiqua" w:hAnsi="Book Antiqua" w:cs="宋体"/>
                <w:sz w:val="24"/>
                <w:szCs w:val="24"/>
              </w:rPr>
              <w:t xml:space="preserve"> technique for laparoscopic anterior resection. </w:t>
            </w:r>
            <w:proofErr w:type="spellStart"/>
            <w:r w:rsidRPr="00BB73A0">
              <w:rPr>
                <w:rFonts w:ascii="Book Antiqua" w:hAnsi="Book Antiqua" w:cs="宋体"/>
                <w:i/>
                <w:iCs/>
                <w:sz w:val="24"/>
                <w:szCs w:val="24"/>
              </w:rPr>
              <w:t>Surg</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Laparosc</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Endosc</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Percutan</w:t>
            </w:r>
            <w:proofErr w:type="spellEnd"/>
            <w:r w:rsidRPr="00BB73A0">
              <w:rPr>
                <w:rFonts w:ascii="Book Antiqua" w:hAnsi="Book Antiqua" w:cs="宋体"/>
                <w:i/>
                <w:iCs/>
                <w:sz w:val="24"/>
                <w:szCs w:val="24"/>
              </w:rPr>
              <w:t xml:space="preserve"> Tech</w:t>
            </w:r>
            <w:r w:rsidRPr="00BB73A0">
              <w:rPr>
                <w:rFonts w:ascii="Book Antiqua" w:hAnsi="Book Antiqua" w:cs="宋体"/>
                <w:sz w:val="24"/>
                <w:szCs w:val="24"/>
              </w:rPr>
              <w:t xml:space="preserve"> 2010; </w:t>
            </w:r>
            <w:r w:rsidRPr="00BB73A0">
              <w:rPr>
                <w:rFonts w:ascii="Book Antiqua" w:hAnsi="Book Antiqua" w:cs="宋体"/>
                <w:b/>
                <w:bCs/>
                <w:sz w:val="24"/>
                <w:szCs w:val="24"/>
              </w:rPr>
              <w:t>20</w:t>
            </w:r>
            <w:r w:rsidRPr="00BB73A0">
              <w:rPr>
                <w:rFonts w:ascii="Book Antiqua" w:hAnsi="Book Antiqua" w:cs="宋体"/>
                <w:sz w:val="24"/>
                <w:szCs w:val="24"/>
              </w:rPr>
              <w:t>: 253-256 [PMID: 20729696 DOI: 10.1097/SLE.0b013e3181e21b33]</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50 </w:t>
            </w:r>
            <w:proofErr w:type="spellStart"/>
            <w:r w:rsidRPr="00BB73A0">
              <w:rPr>
                <w:rFonts w:ascii="Book Antiqua" w:hAnsi="Book Antiqua" w:cs="宋体"/>
                <w:b/>
                <w:bCs/>
                <w:sz w:val="24"/>
                <w:szCs w:val="24"/>
              </w:rPr>
              <w:t>Hompes</w:t>
            </w:r>
            <w:proofErr w:type="spellEnd"/>
            <w:r w:rsidRPr="00BB73A0">
              <w:rPr>
                <w:rFonts w:ascii="Book Antiqua" w:hAnsi="Book Antiqua" w:cs="宋体"/>
                <w:b/>
                <w:bCs/>
                <w:sz w:val="24"/>
                <w:szCs w:val="24"/>
              </w:rPr>
              <w:t xml:space="preserve"> R</w:t>
            </w:r>
            <w:r w:rsidRPr="00BB73A0">
              <w:rPr>
                <w:rFonts w:ascii="Book Antiqua" w:hAnsi="Book Antiqua" w:cs="宋体"/>
                <w:sz w:val="24"/>
                <w:szCs w:val="24"/>
              </w:rPr>
              <w:t xml:space="preserve">, Mortensen N, Cahill RA. </w:t>
            </w:r>
            <w:proofErr w:type="spellStart"/>
            <w:r w:rsidRPr="00BB73A0">
              <w:rPr>
                <w:rFonts w:ascii="Book Antiqua" w:hAnsi="Book Antiqua" w:cs="宋体"/>
                <w:sz w:val="24"/>
                <w:szCs w:val="24"/>
              </w:rPr>
              <w:t>Transanal</w:t>
            </w:r>
            <w:proofErr w:type="spellEnd"/>
            <w:r w:rsidRPr="00BB73A0">
              <w:rPr>
                <w:rFonts w:ascii="Book Antiqua" w:hAnsi="Book Antiqua" w:cs="宋体"/>
                <w:sz w:val="24"/>
                <w:szCs w:val="24"/>
              </w:rPr>
              <w:t xml:space="preserve"> endoscopic surgery using single access and standard laparoscopic instrumentation. </w:t>
            </w:r>
            <w:r w:rsidRPr="00BB73A0">
              <w:rPr>
                <w:rFonts w:ascii="Book Antiqua" w:hAnsi="Book Antiqua" w:cs="宋体"/>
                <w:i/>
                <w:iCs/>
                <w:sz w:val="24"/>
                <w:szCs w:val="24"/>
              </w:rPr>
              <w:t xml:space="preserve">Minerva </w:t>
            </w:r>
            <w:proofErr w:type="spellStart"/>
            <w:r w:rsidRPr="00BB73A0">
              <w:rPr>
                <w:rFonts w:ascii="Book Antiqua" w:hAnsi="Book Antiqua" w:cs="宋体"/>
                <w:i/>
                <w:iCs/>
                <w:sz w:val="24"/>
                <w:szCs w:val="24"/>
              </w:rPr>
              <w:t>Gastroenterol</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Dietol</w:t>
            </w:r>
            <w:proofErr w:type="spellEnd"/>
            <w:r w:rsidRPr="00BB73A0">
              <w:rPr>
                <w:rFonts w:ascii="Book Antiqua" w:hAnsi="Book Antiqua" w:cs="宋体"/>
                <w:sz w:val="24"/>
                <w:szCs w:val="24"/>
              </w:rPr>
              <w:t xml:space="preserve"> 2012; </w:t>
            </w:r>
            <w:r w:rsidRPr="00BB73A0">
              <w:rPr>
                <w:rFonts w:ascii="Book Antiqua" w:hAnsi="Book Antiqua" w:cs="宋体"/>
                <w:b/>
                <w:bCs/>
                <w:sz w:val="24"/>
                <w:szCs w:val="24"/>
              </w:rPr>
              <w:t>58</w:t>
            </w:r>
            <w:r w:rsidRPr="00BB73A0">
              <w:rPr>
                <w:rFonts w:ascii="Book Antiqua" w:hAnsi="Book Antiqua" w:cs="宋体"/>
                <w:sz w:val="24"/>
                <w:szCs w:val="24"/>
              </w:rPr>
              <w:t>: 273-281 [PMID: 22971637]</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51 </w:t>
            </w:r>
            <w:proofErr w:type="spellStart"/>
            <w:r w:rsidRPr="00BB73A0">
              <w:rPr>
                <w:rFonts w:ascii="Book Antiqua" w:hAnsi="Book Antiqua" w:cs="宋体"/>
                <w:b/>
                <w:bCs/>
                <w:sz w:val="24"/>
                <w:szCs w:val="24"/>
              </w:rPr>
              <w:t>Ragupathi</w:t>
            </w:r>
            <w:proofErr w:type="spellEnd"/>
            <w:r w:rsidRPr="00BB73A0">
              <w:rPr>
                <w:rFonts w:ascii="Book Antiqua" w:hAnsi="Book Antiqua" w:cs="宋体"/>
                <w:b/>
                <w:bCs/>
                <w:sz w:val="24"/>
                <w:szCs w:val="24"/>
              </w:rPr>
              <w:t xml:space="preserve"> M</w:t>
            </w:r>
            <w:r w:rsidRPr="00BB73A0">
              <w:rPr>
                <w:rFonts w:ascii="Book Antiqua" w:hAnsi="Book Antiqua" w:cs="宋体"/>
                <w:sz w:val="24"/>
                <w:szCs w:val="24"/>
              </w:rPr>
              <w:t xml:space="preserve">, Ramos-Valadez DI, Pedraza R, Haas EM. Robotic-assisted single-incision laparoscopic partial </w:t>
            </w:r>
            <w:proofErr w:type="spellStart"/>
            <w:r w:rsidRPr="00BB73A0">
              <w:rPr>
                <w:rFonts w:ascii="Book Antiqua" w:hAnsi="Book Antiqua" w:cs="宋体"/>
                <w:sz w:val="24"/>
                <w:szCs w:val="24"/>
              </w:rPr>
              <w:t>cecectomy</w:t>
            </w:r>
            <w:proofErr w:type="spellEnd"/>
            <w:r w:rsidRPr="00BB73A0">
              <w:rPr>
                <w:rFonts w:ascii="Book Antiqua" w:hAnsi="Book Antiqua" w:cs="宋体"/>
                <w:sz w:val="24"/>
                <w:szCs w:val="24"/>
              </w:rPr>
              <w:t xml:space="preserve">. </w:t>
            </w:r>
            <w:proofErr w:type="spellStart"/>
            <w:r w:rsidRPr="00BB73A0">
              <w:rPr>
                <w:rFonts w:ascii="Book Antiqua" w:hAnsi="Book Antiqua" w:cs="宋体"/>
                <w:i/>
                <w:iCs/>
                <w:sz w:val="24"/>
                <w:szCs w:val="24"/>
              </w:rPr>
              <w:t>Int</w:t>
            </w:r>
            <w:proofErr w:type="spellEnd"/>
            <w:r w:rsidRPr="00BB73A0">
              <w:rPr>
                <w:rFonts w:ascii="Book Antiqua" w:hAnsi="Book Antiqua" w:cs="宋体"/>
                <w:i/>
                <w:iCs/>
                <w:sz w:val="24"/>
                <w:szCs w:val="24"/>
              </w:rPr>
              <w:t xml:space="preserve"> J Med Robot</w:t>
            </w:r>
            <w:r w:rsidRPr="00BB73A0">
              <w:rPr>
                <w:rFonts w:ascii="Book Antiqua" w:hAnsi="Book Antiqua" w:cs="宋体"/>
                <w:sz w:val="24"/>
                <w:szCs w:val="24"/>
              </w:rPr>
              <w:t xml:space="preserve"> 2010; </w:t>
            </w:r>
            <w:r w:rsidRPr="00BB73A0">
              <w:rPr>
                <w:rFonts w:ascii="Book Antiqua" w:hAnsi="Book Antiqua" w:cs="宋体"/>
                <w:b/>
                <w:bCs/>
                <w:sz w:val="24"/>
                <w:szCs w:val="24"/>
              </w:rPr>
              <w:t>6</w:t>
            </w:r>
            <w:r w:rsidRPr="00BB73A0">
              <w:rPr>
                <w:rFonts w:ascii="Book Antiqua" w:hAnsi="Book Antiqua" w:cs="宋体"/>
                <w:sz w:val="24"/>
                <w:szCs w:val="24"/>
              </w:rPr>
              <w:t xml:space="preserve">: 362-367 [PMID: </w:t>
            </w:r>
            <w:r w:rsidRPr="00BB73A0">
              <w:rPr>
                <w:rFonts w:ascii="Book Antiqua" w:hAnsi="Book Antiqua" w:cs="宋体"/>
                <w:sz w:val="24"/>
                <w:szCs w:val="24"/>
              </w:rPr>
              <w:lastRenderedPageBreak/>
              <w:t>20665713 DOI: 10.1002/rcs.346]</w:t>
            </w:r>
          </w:p>
          <w:p w:rsidR="00325F8C" w:rsidRPr="00BB73A0" w:rsidRDefault="00325F8C" w:rsidP="00382B89">
            <w:pPr>
              <w:wordWrap/>
              <w:spacing w:after="0" w:line="360" w:lineRule="auto"/>
              <w:rPr>
                <w:rFonts w:ascii="Book Antiqua" w:hAnsi="Book Antiqua" w:cs="宋体"/>
                <w:sz w:val="24"/>
                <w:szCs w:val="24"/>
              </w:rPr>
            </w:pPr>
            <w:r w:rsidRPr="00BB73A0">
              <w:rPr>
                <w:rFonts w:ascii="Book Antiqua" w:hAnsi="Book Antiqua" w:cs="宋体"/>
                <w:sz w:val="24"/>
                <w:szCs w:val="24"/>
              </w:rPr>
              <w:t xml:space="preserve">52 </w:t>
            </w:r>
            <w:r w:rsidRPr="00BB73A0">
              <w:rPr>
                <w:rFonts w:ascii="Book Antiqua" w:hAnsi="Book Antiqua" w:cs="宋体"/>
                <w:b/>
                <w:bCs/>
                <w:sz w:val="24"/>
                <w:szCs w:val="24"/>
              </w:rPr>
              <w:t>Choi GS</w:t>
            </w:r>
            <w:r w:rsidRPr="00BB73A0">
              <w:rPr>
                <w:rFonts w:ascii="Book Antiqua" w:hAnsi="Book Antiqua" w:cs="宋体"/>
                <w:sz w:val="24"/>
                <w:szCs w:val="24"/>
              </w:rPr>
              <w:t xml:space="preserve">, Park IJ, Kang BM, Lim KH, Jun SH. A novel approach of robotic-assisted anterior resection with </w:t>
            </w:r>
            <w:proofErr w:type="spellStart"/>
            <w:r w:rsidRPr="00BB73A0">
              <w:rPr>
                <w:rFonts w:ascii="Book Antiqua" w:hAnsi="Book Antiqua" w:cs="宋体"/>
                <w:sz w:val="24"/>
                <w:szCs w:val="24"/>
              </w:rPr>
              <w:t>transanal</w:t>
            </w:r>
            <w:proofErr w:type="spellEnd"/>
            <w:r w:rsidRPr="00BB73A0">
              <w:rPr>
                <w:rFonts w:ascii="Book Antiqua" w:hAnsi="Book Antiqua" w:cs="宋体"/>
                <w:sz w:val="24"/>
                <w:szCs w:val="24"/>
              </w:rPr>
              <w:t xml:space="preserve"> or </w:t>
            </w:r>
            <w:proofErr w:type="spellStart"/>
            <w:r w:rsidRPr="00BB73A0">
              <w:rPr>
                <w:rFonts w:ascii="Book Antiqua" w:hAnsi="Book Antiqua" w:cs="宋体"/>
                <w:sz w:val="24"/>
                <w:szCs w:val="24"/>
              </w:rPr>
              <w:t>transvaginal</w:t>
            </w:r>
            <w:proofErr w:type="spellEnd"/>
            <w:r w:rsidRPr="00BB73A0">
              <w:rPr>
                <w:rFonts w:ascii="Book Antiqua" w:hAnsi="Book Antiqua" w:cs="宋体"/>
                <w:sz w:val="24"/>
                <w:szCs w:val="24"/>
              </w:rPr>
              <w:t xml:space="preserve"> retrieval of the specimen for colorectal cancer. </w:t>
            </w:r>
            <w:proofErr w:type="spellStart"/>
            <w:r w:rsidRPr="00BB73A0">
              <w:rPr>
                <w:rFonts w:ascii="Book Antiqua" w:hAnsi="Book Antiqua" w:cs="宋体"/>
                <w:i/>
                <w:iCs/>
                <w:sz w:val="24"/>
                <w:szCs w:val="24"/>
              </w:rPr>
              <w:t>Surg</w:t>
            </w:r>
            <w:proofErr w:type="spellEnd"/>
            <w:r w:rsidRPr="00BB73A0">
              <w:rPr>
                <w:rFonts w:ascii="Book Antiqua" w:hAnsi="Book Antiqua" w:cs="宋体"/>
                <w:i/>
                <w:iCs/>
                <w:sz w:val="24"/>
                <w:szCs w:val="24"/>
              </w:rPr>
              <w:t xml:space="preserve"> </w:t>
            </w:r>
            <w:proofErr w:type="spellStart"/>
            <w:r w:rsidRPr="00BB73A0">
              <w:rPr>
                <w:rFonts w:ascii="Book Antiqua" w:hAnsi="Book Antiqua" w:cs="宋体"/>
                <w:i/>
                <w:iCs/>
                <w:sz w:val="24"/>
                <w:szCs w:val="24"/>
              </w:rPr>
              <w:t>Endosc</w:t>
            </w:r>
            <w:proofErr w:type="spellEnd"/>
            <w:r w:rsidRPr="00BB73A0">
              <w:rPr>
                <w:rFonts w:ascii="Book Antiqua" w:hAnsi="Book Antiqua" w:cs="宋体"/>
                <w:sz w:val="24"/>
                <w:szCs w:val="24"/>
              </w:rPr>
              <w:t xml:space="preserve"> 2009; </w:t>
            </w:r>
            <w:r w:rsidRPr="00BB73A0">
              <w:rPr>
                <w:rFonts w:ascii="Book Antiqua" w:hAnsi="Book Antiqua" w:cs="宋体"/>
                <w:b/>
                <w:bCs/>
                <w:sz w:val="24"/>
                <w:szCs w:val="24"/>
              </w:rPr>
              <w:t>23</w:t>
            </w:r>
            <w:r w:rsidRPr="00BB73A0">
              <w:rPr>
                <w:rFonts w:ascii="Book Antiqua" w:hAnsi="Book Antiqua" w:cs="宋体"/>
                <w:sz w:val="24"/>
                <w:szCs w:val="24"/>
              </w:rPr>
              <w:t>: 2831-2835 [PMID: 19440794 DOI: 10.1007/s00464-009-0484-5]</w:t>
            </w:r>
          </w:p>
        </w:tc>
      </w:tr>
    </w:tbl>
    <w:p w:rsidR="00325F8C" w:rsidRPr="00E7301E" w:rsidRDefault="00325F8C" w:rsidP="00382B89">
      <w:pPr>
        <w:wordWrap/>
        <w:spacing w:after="0" w:line="360" w:lineRule="auto"/>
        <w:jc w:val="right"/>
        <w:rPr>
          <w:rFonts w:ascii="Book Antiqua" w:hAnsi="Book Antiqua"/>
          <w:sz w:val="24"/>
        </w:rPr>
      </w:pPr>
      <w:r w:rsidRPr="00E7301E">
        <w:rPr>
          <w:rFonts w:ascii="Book Antiqua" w:hAnsi="Book Antiqua"/>
          <w:b/>
          <w:bCs/>
          <w:sz w:val="24"/>
        </w:rPr>
        <w:lastRenderedPageBreak/>
        <w:t>P-Reviewer</w:t>
      </w:r>
      <w:r>
        <w:rPr>
          <w:rFonts w:ascii="Book Antiqua" w:hAnsi="Book Antiqua"/>
          <w:b/>
          <w:bCs/>
          <w:sz w:val="24"/>
        </w:rPr>
        <w:t>:</w:t>
      </w:r>
      <w:r w:rsidRPr="00E7301E">
        <w:rPr>
          <w:rFonts w:ascii="Book Antiqua" w:hAnsi="Book Antiqua"/>
          <w:b/>
          <w:bCs/>
          <w:sz w:val="24"/>
        </w:rPr>
        <w:t xml:space="preserve"> </w:t>
      </w:r>
      <w:proofErr w:type="spellStart"/>
      <w:r w:rsidRPr="00B34F55">
        <w:rPr>
          <w:rFonts w:ascii="Book Antiqua" w:hAnsi="Book Antiqua"/>
          <w:bCs/>
          <w:sz w:val="24"/>
        </w:rPr>
        <w:t>Altomare</w:t>
      </w:r>
      <w:proofErr w:type="spellEnd"/>
      <w:r w:rsidRPr="00B34F55">
        <w:rPr>
          <w:rFonts w:ascii="Book Antiqua" w:hAnsi="Book Antiqua"/>
          <w:bCs/>
          <w:sz w:val="24"/>
        </w:rPr>
        <w:t xml:space="preserve"> DF, </w:t>
      </w:r>
      <w:proofErr w:type="spellStart"/>
      <w:r w:rsidRPr="00B34F55">
        <w:rPr>
          <w:rFonts w:ascii="Book Antiqua" w:hAnsi="Book Antiqua"/>
          <w:bCs/>
          <w:sz w:val="24"/>
        </w:rPr>
        <w:t>Bridoux</w:t>
      </w:r>
      <w:proofErr w:type="spellEnd"/>
      <w:r w:rsidRPr="00B34F55">
        <w:rPr>
          <w:rFonts w:ascii="Book Antiqua" w:hAnsi="Book Antiqua"/>
          <w:bCs/>
          <w:sz w:val="24"/>
        </w:rPr>
        <w:t xml:space="preserve"> V, </w:t>
      </w:r>
      <w:proofErr w:type="spellStart"/>
      <w:r w:rsidRPr="00B34F55">
        <w:rPr>
          <w:rFonts w:ascii="Book Antiqua" w:hAnsi="Book Antiqua"/>
          <w:bCs/>
          <w:sz w:val="24"/>
        </w:rPr>
        <w:t>Ruffolo</w:t>
      </w:r>
      <w:proofErr w:type="spellEnd"/>
      <w:r w:rsidRPr="00B34F55">
        <w:rPr>
          <w:rFonts w:ascii="Book Antiqua" w:hAnsi="Book Antiqua"/>
          <w:bCs/>
          <w:sz w:val="24"/>
        </w:rPr>
        <w:t xml:space="preserve"> C</w:t>
      </w:r>
      <w:r>
        <w:rPr>
          <w:rFonts w:ascii="Book Antiqua" w:hAnsi="Book Antiqua"/>
          <w:b/>
          <w:bCs/>
          <w:sz w:val="24"/>
        </w:rPr>
        <w:t xml:space="preserve"> </w:t>
      </w:r>
      <w:r w:rsidRPr="00E7301E">
        <w:rPr>
          <w:rFonts w:ascii="Book Antiqua" w:hAnsi="Book Antiqua"/>
          <w:b/>
          <w:bCs/>
          <w:sz w:val="24"/>
        </w:rPr>
        <w:t>S-Editor</w:t>
      </w:r>
      <w:r>
        <w:rPr>
          <w:rFonts w:ascii="Book Antiqua" w:hAnsi="Book Antiqua"/>
          <w:b/>
          <w:bCs/>
          <w:sz w:val="24"/>
        </w:rPr>
        <w:t>:</w:t>
      </w:r>
      <w:r w:rsidRPr="00E7301E">
        <w:rPr>
          <w:rFonts w:ascii="Book Antiqua" w:hAnsi="Book Antiqua"/>
          <w:sz w:val="24"/>
        </w:rPr>
        <w:t xml:space="preserve"> </w:t>
      </w:r>
      <w:r>
        <w:rPr>
          <w:rFonts w:ascii="Book Antiqua" w:eastAsia="宋体" w:hAnsi="Book Antiqua"/>
          <w:sz w:val="24"/>
          <w:lang w:eastAsia="zh-CN"/>
        </w:rPr>
        <w:t>Ma YJ</w:t>
      </w:r>
      <w:r w:rsidRPr="00E7301E">
        <w:rPr>
          <w:rFonts w:ascii="Book Antiqua" w:hAnsi="Book Antiqua"/>
          <w:sz w:val="24"/>
        </w:rPr>
        <w:t xml:space="preserve"> </w:t>
      </w:r>
      <w:r w:rsidRPr="00E7301E">
        <w:rPr>
          <w:rFonts w:ascii="Book Antiqua" w:hAnsi="Book Antiqua"/>
          <w:b/>
          <w:bCs/>
          <w:sz w:val="24"/>
        </w:rPr>
        <w:t>L-Editor</w:t>
      </w:r>
      <w:r>
        <w:rPr>
          <w:rFonts w:ascii="Book Antiqua" w:hAnsi="Book Antiqua"/>
          <w:b/>
          <w:bCs/>
          <w:sz w:val="24"/>
        </w:rPr>
        <w:t>:</w:t>
      </w:r>
      <w:r w:rsidRPr="00E7301E">
        <w:rPr>
          <w:rFonts w:ascii="Book Antiqua" w:hAnsi="Book Antiqua"/>
          <w:sz w:val="24"/>
        </w:rPr>
        <w:t xml:space="preserve">  </w:t>
      </w:r>
      <w:r w:rsidRPr="00E7301E">
        <w:rPr>
          <w:rFonts w:ascii="Book Antiqua" w:hAnsi="Book Antiqua"/>
          <w:b/>
          <w:bCs/>
          <w:sz w:val="24"/>
        </w:rPr>
        <w:t>E-Editor</w:t>
      </w:r>
      <w:r>
        <w:rPr>
          <w:rFonts w:ascii="Book Antiqua" w:hAnsi="Book Antiqua"/>
          <w:b/>
          <w:bCs/>
          <w:sz w:val="24"/>
        </w:rPr>
        <w:t>:</w:t>
      </w:r>
    </w:p>
    <w:p w:rsidR="00325F8C" w:rsidRPr="00E7301E" w:rsidRDefault="00325F8C" w:rsidP="00DE2E72">
      <w:pPr>
        <w:spacing w:line="360" w:lineRule="auto"/>
        <w:rPr>
          <w:rFonts w:ascii="Book Antiqua" w:hAnsi="Book Antiqua"/>
          <w:b/>
          <w:sz w:val="24"/>
        </w:rPr>
      </w:pPr>
    </w:p>
    <w:p w:rsidR="00325F8C" w:rsidRPr="00DE2E72" w:rsidRDefault="00325F8C" w:rsidP="00D81B0A">
      <w:pPr>
        <w:wordWrap/>
        <w:spacing w:after="0" w:line="360" w:lineRule="auto"/>
        <w:rPr>
          <w:rFonts w:ascii="Book Antiqua" w:hAnsi="Book Antiqua"/>
          <w:sz w:val="24"/>
          <w:szCs w:val="24"/>
        </w:rPr>
      </w:pPr>
    </w:p>
    <w:p w:rsidR="00325F8C" w:rsidRPr="00D81B0A" w:rsidRDefault="00325F8C" w:rsidP="00D81B0A">
      <w:pPr>
        <w:wordWrap/>
        <w:snapToGrid w:val="0"/>
        <w:spacing w:after="0" w:line="360" w:lineRule="auto"/>
        <w:textAlignment w:val="baseline"/>
        <w:rPr>
          <w:rFonts w:ascii="Book Antiqua" w:eastAsia="宋体" w:hAnsi="Book Antiqua"/>
          <w:color w:val="000000"/>
          <w:kern w:val="0"/>
          <w:sz w:val="24"/>
          <w:szCs w:val="24"/>
          <w:lang w:eastAsia="zh-CN"/>
        </w:rPr>
      </w:pPr>
    </w:p>
    <w:p w:rsidR="00325F8C" w:rsidRPr="002F6685" w:rsidRDefault="00325F8C" w:rsidP="001A4D5A">
      <w:pPr>
        <w:widowControl/>
        <w:wordWrap/>
        <w:autoSpaceDE/>
        <w:autoSpaceDN/>
        <w:spacing w:after="0" w:line="360" w:lineRule="auto"/>
        <w:rPr>
          <w:rFonts w:ascii="Book Antiqua" w:hAnsi="Book Antiqua"/>
          <w:color w:val="000000"/>
          <w:sz w:val="24"/>
          <w:szCs w:val="24"/>
        </w:rPr>
      </w:pPr>
      <w:r w:rsidRPr="002F6685">
        <w:rPr>
          <w:rFonts w:ascii="Book Antiqua" w:hAnsi="Book Antiqua"/>
          <w:color w:val="000000"/>
          <w:sz w:val="24"/>
          <w:szCs w:val="24"/>
        </w:rPr>
        <w:br w:type="page"/>
      </w:r>
    </w:p>
    <w:p w:rsidR="00325F8C" w:rsidRPr="001E70B4" w:rsidRDefault="00325F8C" w:rsidP="001A4D5A">
      <w:pPr>
        <w:wordWrap/>
        <w:snapToGrid w:val="0"/>
        <w:spacing w:after="0" w:line="360" w:lineRule="auto"/>
        <w:textAlignment w:val="baseline"/>
        <w:rPr>
          <w:rFonts w:ascii="Book Antiqua" w:eastAsia="宋体" w:hAnsi="Book Antiqua"/>
          <w:b/>
          <w:color w:val="000000"/>
          <w:kern w:val="0"/>
          <w:sz w:val="24"/>
          <w:szCs w:val="24"/>
          <w:lang w:eastAsia="zh-CN"/>
        </w:rPr>
      </w:pPr>
      <w:r w:rsidRPr="001E70B4">
        <w:rPr>
          <w:rFonts w:ascii="Book Antiqua" w:eastAsia="Batang" w:hAnsi="Book Antiqua"/>
          <w:b/>
          <w:color w:val="000000"/>
          <w:kern w:val="0"/>
          <w:sz w:val="24"/>
          <w:szCs w:val="24"/>
        </w:rPr>
        <w:t>Table 1 Acronyms of single port laparoscopic surgery</w:t>
      </w:r>
    </w:p>
    <w:tbl>
      <w:tblPr>
        <w:tblW w:w="0" w:type="auto"/>
        <w:tblBorders>
          <w:top w:val="single" w:sz="2" w:space="0" w:color="000000"/>
          <w:bottom w:val="single" w:sz="2" w:space="0" w:color="000000"/>
          <w:insideV w:val="single" w:sz="2" w:space="0" w:color="000000"/>
        </w:tblBorders>
        <w:tblCellMar>
          <w:top w:w="15" w:type="dxa"/>
          <w:left w:w="15" w:type="dxa"/>
          <w:bottom w:w="15" w:type="dxa"/>
          <w:right w:w="15" w:type="dxa"/>
        </w:tblCellMar>
        <w:tblLook w:val="00A0" w:firstRow="1" w:lastRow="0" w:firstColumn="1" w:lastColumn="0" w:noHBand="0" w:noVBand="0"/>
      </w:tblPr>
      <w:tblGrid>
        <w:gridCol w:w="2226"/>
        <w:gridCol w:w="5848"/>
      </w:tblGrid>
      <w:tr w:rsidR="00325F8C" w:rsidRPr="00BB73A0" w:rsidTr="009D649B">
        <w:trPr>
          <w:trHeight w:val="253"/>
        </w:trPr>
        <w:tc>
          <w:tcPr>
            <w:tcW w:w="2226" w:type="dxa"/>
            <w:tcBorders>
              <w:top w:val="single" w:sz="2" w:space="0" w:color="000000"/>
              <w:bottom w:val="single" w:sz="4" w:space="0" w:color="000000"/>
            </w:tcBorders>
            <w:tcMar>
              <w:top w:w="28" w:type="dxa"/>
              <w:left w:w="102" w:type="dxa"/>
              <w:bottom w:w="28" w:type="dxa"/>
              <w:right w:w="102" w:type="dxa"/>
            </w:tcMar>
            <w:vAlign w:val="center"/>
          </w:tcPr>
          <w:p w:rsidR="00325F8C" w:rsidRPr="000575A3" w:rsidRDefault="00325F8C" w:rsidP="001A4D5A">
            <w:pPr>
              <w:wordWrap/>
              <w:snapToGrid w:val="0"/>
              <w:spacing w:after="0" w:line="360" w:lineRule="auto"/>
              <w:textAlignment w:val="baseline"/>
              <w:rPr>
                <w:rFonts w:ascii="Book Antiqua" w:eastAsia="Gulim" w:hAnsi="Book Antiqua"/>
                <w:b/>
                <w:color w:val="000000"/>
                <w:kern w:val="0"/>
                <w:sz w:val="24"/>
                <w:szCs w:val="24"/>
              </w:rPr>
            </w:pPr>
            <w:r w:rsidRPr="000575A3">
              <w:rPr>
                <w:rFonts w:ascii="Book Antiqua" w:eastAsia="Gulim" w:hAnsi="Book Antiqua"/>
                <w:b/>
                <w:color w:val="000000"/>
                <w:kern w:val="0"/>
                <w:sz w:val="24"/>
                <w:szCs w:val="24"/>
              </w:rPr>
              <w:t>Acronym</w:t>
            </w:r>
          </w:p>
        </w:tc>
        <w:tc>
          <w:tcPr>
            <w:tcW w:w="5848" w:type="dxa"/>
            <w:tcBorders>
              <w:top w:val="single" w:sz="2" w:space="0" w:color="000000"/>
              <w:bottom w:val="single" w:sz="4" w:space="0" w:color="000000"/>
            </w:tcBorders>
            <w:tcMar>
              <w:top w:w="28" w:type="dxa"/>
              <w:left w:w="102" w:type="dxa"/>
              <w:bottom w:w="28" w:type="dxa"/>
              <w:right w:w="102" w:type="dxa"/>
            </w:tcMar>
            <w:vAlign w:val="center"/>
          </w:tcPr>
          <w:p w:rsidR="00325F8C" w:rsidRPr="000575A3" w:rsidRDefault="00325F8C" w:rsidP="001A4D5A">
            <w:pPr>
              <w:wordWrap/>
              <w:snapToGrid w:val="0"/>
              <w:spacing w:after="0" w:line="360" w:lineRule="auto"/>
              <w:textAlignment w:val="baseline"/>
              <w:rPr>
                <w:rFonts w:ascii="Book Antiqua" w:eastAsia="Gulim" w:hAnsi="Book Antiqua"/>
                <w:b/>
                <w:color w:val="000000"/>
                <w:kern w:val="0"/>
                <w:sz w:val="24"/>
                <w:szCs w:val="24"/>
              </w:rPr>
            </w:pPr>
            <w:r w:rsidRPr="000575A3">
              <w:rPr>
                <w:rFonts w:ascii="Book Antiqua" w:eastAsia="Gulim" w:hAnsi="Book Antiqua"/>
                <w:b/>
                <w:color w:val="000000"/>
                <w:kern w:val="0"/>
                <w:sz w:val="24"/>
                <w:szCs w:val="24"/>
              </w:rPr>
              <w:t>Details</w:t>
            </w:r>
          </w:p>
        </w:tc>
      </w:tr>
      <w:tr w:rsidR="00325F8C" w:rsidRPr="00BB73A0" w:rsidTr="009D649B">
        <w:trPr>
          <w:trHeight w:val="524"/>
        </w:trPr>
        <w:tc>
          <w:tcPr>
            <w:tcW w:w="2226" w:type="dxa"/>
            <w:tcBorders>
              <w:top w:val="single" w:sz="4" w:space="0" w:color="000000"/>
            </w:tcBorders>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Batang" w:hAnsi="Book Antiqua"/>
                <w:color w:val="000000"/>
                <w:kern w:val="0"/>
                <w:sz w:val="24"/>
                <w:szCs w:val="24"/>
              </w:rPr>
            </w:pPr>
            <w:proofErr w:type="spellStart"/>
            <w:r w:rsidRPr="001E70B4">
              <w:rPr>
                <w:rFonts w:ascii="Book Antiqua" w:eastAsia="Batang" w:hAnsi="Book Antiqua"/>
                <w:color w:val="000000"/>
                <w:kern w:val="0"/>
                <w:sz w:val="24"/>
                <w:szCs w:val="24"/>
              </w:rPr>
              <w:t>eNOTES</w:t>
            </w:r>
            <w:proofErr w:type="spellEnd"/>
          </w:p>
        </w:tc>
        <w:tc>
          <w:tcPr>
            <w:tcW w:w="5848" w:type="dxa"/>
            <w:tcBorders>
              <w:top w:val="single" w:sz="4" w:space="0" w:color="000000"/>
            </w:tcBorders>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Batang" w:hAnsi="Book Antiqua"/>
                <w:color w:val="000000"/>
                <w:kern w:val="0"/>
                <w:sz w:val="24"/>
                <w:szCs w:val="24"/>
              </w:rPr>
            </w:pPr>
            <w:r w:rsidRPr="001E70B4">
              <w:rPr>
                <w:rFonts w:ascii="Book Antiqua" w:eastAsia="Batang" w:hAnsi="Book Antiqua"/>
                <w:color w:val="000000"/>
                <w:kern w:val="0"/>
                <w:sz w:val="24"/>
                <w:szCs w:val="24"/>
              </w:rPr>
              <w:t xml:space="preserve">Embryonic natural orifice </w:t>
            </w:r>
            <w:proofErr w:type="spellStart"/>
            <w:r w:rsidRPr="001E70B4">
              <w:rPr>
                <w:rFonts w:ascii="Book Antiqua" w:eastAsia="Batang" w:hAnsi="Book Antiqua"/>
                <w:color w:val="000000"/>
                <w:kern w:val="0"/>
                <w:sz w:val="24"/>
                <w:szCs w:val="24"/>
              </w:rPr>
              <w:t>transluminal</w:t>
            </w:r>
            <w:proofErr w:type="spellEnd"/>
            <w:r w:rsidRPr="001E70B4">
              <w:rPr>
                <w:rFonts w:ascii="Book Antiqua" w:eastAsia="Batang" w:hAnsi="Book Antiqua"/>
                <w:color w:val="000000"/>
                <w:kern w:val="0"/>
                <w:sz w:val="24"/>
                <w:szCs w:val="24"/>
              </w:rPr>
              <w:t xml:space="preserve"> endoscopic surgery</w:t>
            </w:r>
          </w:p>
        </w:tc>
      </w:tr>
      <w:tr w:rsidR="00325F8C" w:rsidRPr="00BB73A0" w:rsidTr="009D649B">
        <w:trPr>
          <w:trHeight w:val="256"/>
        </w:trPr>
        <w:tc>
          <w:tcPr>
            <w:tcW w:w="2226"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LESS</w:t>
            </w:r>
          </w:p>
        </w:tc>
        <w:tc>
          <w:tcPr>
            <w:tcW w:w="5848"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proofErr w:type="spellStart"/>
            <w:r w:rsidRPr="001E70B4">
              <w:rPr>
                <w:rFonts w:ascii="Book Antiqua" w:eastAsia="Batang" w:hAnsi="Book Antiqua"/>
                <w:color w:val="000000"/>
                <w:kern w:val="0"/>
                <w:sz w:val="24"/>
                <w:szCs w:val="24"/>
              </w:rPr>
              <w:t>Laparo</w:t>
            </w:r>
            <w:proofErr w:type="spellEnd"/>
            <w:r w:rsidRPr="001E70B4">
              <w:rPr>
                <w:rFonts w:ascii="Book Antiqua" w:eastAsia="Batang" w:hAnsi="Book Antiqua"/>
                <w:color w:val="000000"/>
                <w:kern w:val="0"/>
                <w:sz w:val="24"/>
                <w:szCs w:val="24"/>
              </w:rPr>
              <w:t>-endoscopic single site surgery</w:t>
            </w:r>
          </w:p>
        </w:tc>
      </w:tr>
      <w:tr w:rsidR="00325F8C" w:rsidRPr="00BB73A0" w:rsidTr="009D649B">
        <w:trPr>
          <w:trHeight w:val="256"/>
        </w:trPr>
        <w:tc>
          <w:tcPr>
            <w:tcW w:w="2226"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NOTUS</w:t>
            </w:r>
          </w:p>
        </w:tc>
        <w:tc>
          <w:tcPr>
            <w:tcW w:w="5848"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Natural orifice trans-umbilical surgery</w:t>
            </w:r>
          </w:p>
        </w:tc>
      </w:tr>
      <w:tr w:rsidR="00325F8C" w:rsidRPr="00BB73A0" w:rsidTr="009D649B">
        <w:trPr>
          <w:trHeight w:val="256"/>
        </w:trPr>
        <w:tc>
          <w:tcPr>
            <w:tcW w:w="2226"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OPUS</w:t>
            </w:r>
          </w:p>
        </w:tc>
        <w:tc>
          <w:tcPr>
            <w:tcW w:w="5848"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One port umbilical surgery</w:t>
            </w:r>
          </w:p>
        </w:tc>
      </w:tr>
      <w:tr w:rsidR="00325F8C" w:rsidRPr="00BB73A0" w:rsidTr="009D649B">
        <w:trPr>
          <w:trHeight w:val="256"/>
        </w:trPr>
        <w:tc>
          <w:tcPr>
            <w:tcW w:w="2226"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SPAS</w:t>
            </w:r>
          </w:p>
        </w:tc>
        <w:tc>
          <w:tcPr>
            <w:tcW w:w="5848"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Single port access</w:t>
            </w:r>
          </w:p>
        </w:tc>
      </w:tr>
      <w:tr w:rsidR="00325F8C" w:rsidRPr="00BB73A0" w:rsidTr="009D649B">
        <w:trPr>
          <w:trHeight w:val="256"/>
        </w:trPr>
        <w:tc>
          <w:tcPr>
            <w:tcW w:w="2226"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SPL</w:t>
            </w:r>
          </w:p>
        </w:tc>
        <w:tc>
          <w:tcPr>
            <w:tcW w:w="5848"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Single port laparoscopy</w:t>
            </w:r>
          </w:p>
        </w:tc>
      </w:tr>
      <w:tr w:rsidR="00325F8C" w:rsidRPr="00BB73A0" w:rsidTr="009D649B">
        <w:trPr>
          <w:trHeight w:val="256"/>
        </w:trPr>
        <w:tc>
          <w:tcPr>
            <w:tcW w:w="2226"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SIPLS</w:t>
            </w:r>
          </w:p>
        </w:tc>
        <w:tc>
          <w:tcPr>
            <w:tcW w:w="5848"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Single instrument port laparoscopic surgery</w:t>
            </w:r>
          </w:p>
        </w:tc>
      </w:tr>
      <w:tr w:rsidR="00325F8C" w:rsidRPr="00BB73A0" w:rsidTr="009D649B">
        <w:trPr>
          <w:trHeight w:val="256"/>
        </w:trPr>
        <w:tc>
          <w:tcPr>
            <w:tcW w:w="2226"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SIMPL</w:t>
            </w:r>
          </w:p>
        </w:tc>
        <w:tc>
          <w:tcPr>
            <w:tcW w:w="5848"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Single incision multi-port laparoscopic-endoscopic</w:t>
            </w:r>
          </w:p>
        </w:tc>
      </w:tr>
      <w:tr w:rsidR="00325F8C" w:rsidRPr="00BB73A0" w:rsidTr="009D649B">
        <w:trPr>
          <w:trHeight w:val="256"/>
        </w:trPr>
        <w:tc>
          <w:tcPr>
            <w:tcW w:w="2226"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SILS</w:t>
            </w:r>
          </w:p>
        </w:tc>
        <w:tc>
          <w:tcPr>
            <w:tcW w:w="5848"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Single incision laparoscopic surgery</w:t>
            </w:r>
          </w:p>
        </w:tc>
      </w:tr>
      <w:tr w:rsidR="00325F8C" w:rsidRPr="00BB73A0" w:rsidTr="009D649B">
        <w:trPr>
          <w:trHeight w:val="256"/>
        </w:trPr>
        <w:tc>
          <w:tcPr>
            <w:tcW w:w="2226"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SLIT</w:t>
            </w:r>
          </w:p>
        </w:tc>
        <w:tc>
          <w:tcPr>
            <w:tcW w:w="5848"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 xml:space="preserve">Single laparoscopic incision </w:t>
            </w:r>
            <w:proofErr w:type="spellStart"/>
            <w:r w:rsidRPr="001E70B4">
              <w:rPr>
                <w:rFonts w:ascii="Book Antiqua" w:eastAsia="Batang" w:hAnsi="Book Antiqua"/>
                <w:color w:val="000000"/>
                <w:kern w:val="0"/>
                <w:sz w:val="24"/>
                <w:szCs w:val="24"/>
              </w:rPr>
              <w:t>transabdominal</w:t>
            </w:r>
            <w:proofErr w:type="spellEnd"/>
          </w:p>
        </w:tc>
      </w:tr>
      <w:tr w:rsidR="00325F8C" w:rsidRPr="00BB73A0" w:rsidTr="009D649B">
        <w:trPr>
          <w:trHeight w:val="256"/>
        </w:trPr>
        <w:tc>
          <w:tcPr>
            <w:tcW w:w="2226"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SLAPP</w:t>
            </w:r>
          </w:p>
        </w:tc>
        <w:tc>
          <w:tcPr>
            <w:tcW w:w="5848"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Single laparoscopic port procedure</w:t>
            </w:r>
          </w:p>
        </w:tc>
      </w:tr>
      <w:tr w:rsidR="00325F8C" w:rsidRPr="00BB73A0" w:rsidTr="009D649B">
        <w:trPr>
          <w:trHeight w:val="256"/>
        </w:trPr>
        <w:tc>
          <w:tcPr>
            <w:tcW w:w="2226"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SSL</w:t>
            </w:r>
          </w:p>
        </w:tc>
        <w:tc>
          <w:tcPr>
            <w:tcW w:w="5848"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Single site laparoscopy</w:t>
            </w:r>
          </w:p>
        </w:tc>
      </w:tr>
      <w:tr w:rsidR="00325F8C" w:rsidRPr="00BB73A0" w:rsidTr="009D649B">
        <w:trPr>
          <w:trHeight w:val="256"/>
        </w:trPr>
        <w:tc>
          <w:tcPr>
            <w:tcW w:w="2226"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TUES</w:t>
            </w:r>
          </w:p>
        </w:tc>
        <w:tc>
          <w:tcPr>
            <w:tcW w:w="5848"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Trans-umbilical endoscopic surgery</w:t>
            </w:r>
          </w:p>
        </w:tc>
      </w:tr>
      <w:tr w:rsidR="00325F8C" w:rsidRPr="00BB73A0" w:rsidTr="009D649B">
        <w:trPr>
          <w:trHeight w:val="256"/>
        </w:trPr>
        <w:tc>
          <w:tcPr>
            <w:tcW w:w="2226"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TULA</w:t>
            </w:r>
          </w:p>
        </w:tc>
        <w:tc>
          <w:tcPr>
            <w:tcW w:w="5848" w:type="dxa"/>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Trans-umbilical laparoscopic assisted</w:t>
            </w:r>
          </w:p>
        </w:tc>
      </w:tr>
      <w:tr w:rsidR="00325F8C" w:rsidRPr="00BB73A0" w:rsidTr="009D649B">
        <w:trPr>
          <w:trHeight w:val="256"/>
        </w:trPr>
        <w:tc>
          <w:tcPr>
            <w:tcW w:w="2226" w:type="dxa"/>
            <w:tcBorders>
              <w:bottom w:val="single" w:sz="2" w:space="0" w:color="000000"/>
            </w:tcBorders>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1E70B4">
              <w:rPr>
                <w:rFonts w:ascii="Book Antiqua" w:eastAsia="Batang" w:hAnsi="Book Antiqua"/>
                <w:color w:val="000000"/>
                <w:kern w:val="0"/>
                <w:sz w:val="24"/>
                <w:szCs w:val="24"/>
              </w:rPr>
              <w:t>TUSPLS</w:t>
            </w:r>
          </w:p>
        </w:tc>
        <w:tc>
          <w:tcPr>
            <w:tcW w:w="5848" w:type="dxa"/>
            <w:tcBorders>
              <w:bottom w:val="single" w:sz="2" w:space="0" w:color="000000"/>
            </w:tcBorders>
            <w:tcMar>
              <w:top w:w="28" w:type="dxa"/>
              <w:left w:w="102" w:type="dxa"/>
              <w:bottom w:w="28" w:type="dxa"/>
              <w:right w:w="102" w:type="dxa"/>
            </w:tcMar>
            <w:vAlign w:val="center"/>
          </w:tcPr>
          <w:p w:rsidR="00325F8C" w:rsidRPr="001E70B4" w:rsidRDefault="00325F8C" w:rsidP="001A4D5A">
            <w:pPr>
              <w:wordWrap/>
              <w:snapToGrid w:val="0"/>
              <w:spacing w:after="0" w:line="360" w:lineRule="auto"/>
              <w:textAlignment w:val="baseline"/>
              <w:rPr>
                <w:rFonts w:ascii="Book Antiqua" w:eastAsia="Gulim" w:hAnsi="Book Antiqua"/>
                <w:color w:val="000000"/>
                <w:kern w:val="0"/>
                <w:sz w:val="24"/>
                <w:szCs w:val="24"/>
              </w:rPr>
            </w:pPr>
            <w:r w:rsidRPr="003563ED">
              <w:rPr>
                <w:rFonts w:ascii="Book Antiqua" w:eastAsia="Batang" w:hAnsi="Book Antiqua"/>
                <w:caps/>
                <w:color w:val="000000"/>
                <w:kern w:val="0"/>
                <w:sz w:val="24"/>
                <w:szCs w:val="24"/>
              </w:rPr>
              <w:t>t</w:t>
            </w:r>
            <w:r w:rsidRPr="001E70B4">
              <w:rPr>
                <w:rFonts w:ascii="Book Antiqua" w:eastAsia="Batang" w:hAnsi="Book Antiqua"/>
                <w:color w:val="000000"/>
                <w:kern w:val="0"/>
                <w:sz w:val="24"/>
                <w:szCs w:val="24"/>
              </w:rPr>
              <w:t>rans-umbilical single port laparoscopic surgery</w:t>
            </w:r>
          </w:p>
        </w:tc>
      </w:tr>
    </w:tbl>
    <w:p w:rsidR="00325F8C" w:rsidRPr="001E70B4" w:rsidRDefault="00325F8C" w:rsidP="001A4D5A">
      <w:pPr>
        <w:wordWrap/>
        <w:spacing w:after="0" w:line="360" w:lineRule="auto"/>
        <w:textAlignment w:val="baseline"/>
        <w:rPr>
          <w:rFonts w:ascii="Book Antiqua" w:eastAsia="Gulim" w:hAnsi="Book Antiqua"/>
          <w:color w:val="000000"/>
          <w:kern w:val="0"/>
          <w:sz w:val="24"/>
          <w:szCs w:val="24"/>
        </w:rPr>
      </w:pPr>
    </w:p>
    <w:p w:rsidR="00325F8C" w:rsidRPr="001E70B4" w:rsidRDefault="00325F8C" w:rsidP="001A4D5A">
      <w:pPr>
        <w:widowControl/>
        <w:wordWrap/>
        <w:autoSpaceDE/>
        <w:autoSpaceDN/>
        <w:spacing w:after="0" w:line="360" w:lineRule="auto"/>
        <w:rPr>
          <w:rFonts w:ascii="Book Antiqua" w:hAnsi="Book Antiqua"/>
          <w:color w:val="000000"/>
          <w:sz w:val="24"/>
          <w:szCs w:val="24"/>
        </w:rPr>
      </w:pPr>
      <w:r w:rsidRPr="001E70B4">
        <w:rPr>
          <w:rFonts w:ascii="Book Antiqua" w:hAnsi="Book Antiqua"/>
          <w:color w:val="000000"/>
          <w:sz w:val="24"/>
          <w:szCs w:val="24"/>
        </w:rPr>
        <w:br w:type="page"/>
      </w:r>
    </w:p>
    <w:p w:rsidR="00325F8C" w:rsidRPr="00BD0E81" w:rsidRDefault="00325F8C" w:rsidP="001A4D5A">
      <w:pPr>
        <w:wordWrap/>
        <w:spacing w:after="0" w:line="360" w:lineRule="auto"/>
        <w:rPr>
          <w:rFonts w:ascii="Book Antiqua" w:eastAsia="宋体" w:hAnsi="Book Antiqua"/>
          <w:color w:val="000000"/>
          <w:sz w:val="24"/>
          <w:szCs w:val="24"/>
          <w:lang w:eastAsia="zh-CN"/>
        </w:rPr>
      </w:pPr>
      <w:r w:rsidRPr="0003191E">
        <w:rPr>
          <w:rFonts w:ascii="Book Antiqua" w:hAnsi="Book Antiqua"/>
          <w:b/>
          <w:color w:val="000000"/>
          <w:sz w:val="24"/>
          <w:szCs w:val="24"/>
        </w:rPr>
        <w:t>Figure 1 Ports designed for single-port laparoscopic surgery.</w:t>
      </w:r>
      <w:r>
        <w:rPr>
          <w:rFonts w:ascii="Book Antiqua" w:hAnsi="Book Antiqua"/>
          <w:color w:val="000000"/>
          <w:sz w:val="24"/>
          <w:szCs w:val="24"/>
        </w:rPr>
        <w:t xml:space="preserve"> A</w:t>
      </w:r>
      <w:r>
        <w:rPr>
          <w:rFonts w:ascii="Book Antiqua" w:eastAsia="宋体" w:hAnsi="Book Antiqua"/>
          <w:color w:val="000000"/>
          <w:sz w:val="24"/>
          <w:szCs w:val="24"/>
          <w:lang w:eastAsia="zh-CN"/>
        </w:rPr>
        <w:t>:</w:t>
      </w:r>
      <w:r w:rsidRPr="002F6685">
        <w:rPr>
          <w:rFonts w:ascii="Book Antiqua" w:hAnsi="Book Antiqua"/>
          <w:color w:val="000000"/>
          <w:sz w:val="24"/>
          <w:szCs w:val="24"/>
        </w:rPr>
        <w:t xml:space="preserve"> Materials for making homemade glove port </w:t>
      </w:r>
      <w:r>
        <w:rPr>
          <w:rFonts w:ascii="Book Antiqua" w:eastAsia="宋体" w:hAnsi="Book Antiqua"/>
          <w:color w:val="000000"/>
          <w:sz w:val="24"/>
          <w:szCs w:val="24"/>
          <w:lang w:eastAsia="zh-CN"/>
        </w:rPr>
        <w:t>(</w:t>
      </w:r>
      <w:r w:rsidRPr="002F6685">
        <w:rPr>
          <w:rFonts w:ascii="Book Antiqua" w:hAnsi="Book Antiqua"/>
          <w:color w:val="000000"/>
          <w:sz w:val="24"/>
          <w:szCs w:val="24"/>
        </w:rPr>
        <w:t>two-piece, terminal type</w:t>
      </w:r>
      <w:r>
        <w:rPr>
          <w:rFonts w:ascii="Book Antiqua" w:eastAsia="宋体" w:hAnsi="Book Antiqua"/>
          <w:color w:val="000000"/>
          <w:sz w:val="24"/>
          <w:szCs w:val="24"/>
          <w:lang w:eastAsia="zh-CN"/>
        </w:rPr>
        <w:t>);</w:t>
      </w:r>
      <w:r w:rsidRPr="002F6685">
        <w:rPr>
          <w:rFonts w:ascii="Book Antiqua" w:hAnsi="Book Antiqua"/>
          <w:color w:val="000000"/>
          <w:sz w:val="24"/>
          <w:szCs w:val="24"/>
        </w:rPr>
        <w:t xml:space="preserve"> </w:t>
      </w:r>
      <w:r>
        <w:rPr>
          <w:rFonts w:ascii="Book Antiqua" w:hAnsi="Book Antiqua"/>
          <w:color w:val="000000"/>
          <w:sz w:val="24"/>
          <w:szCs w:val="24"/>
        </w:rPr>
        <w:t>B</w:t>
      </w:r>
      <w:r>
        <w:rPr>
          <w:rFonts w:ascii="Book Antiqua" w:eastAsia="宋体" w:hAnsi="Book Antiqua"/>
          <w:color w:val="000000"/>
          <w:sz w:val="24"/>
          <w:szCs w:val="24"/>
          <w:lang w:eastAsia="zh-CN"/>
        </w:rPr>
        <w:t>:</w:t>
      </w:r>
      <w:r w:rsidRPr="002F6685">
        <w:rPr>
          <w:rFonts w:ascii="Book Antiqua" w:hAnsi="Book Antiqua"/>
          <w:color w:val="000000"/>
          <w:sz w:val="24"/>
          <w:szCs w:val="24"/>
        </w:rPr>
        <w:t xml:space="preserve"> OCTO port (</w:t>
      </w:r>
      <w:proofErr w:type="spellStart"/>
      <w:r w:rsidRPr="002F6685">
        <w:rPr>
          <w:rFonts w:ascii="Book Antiqua" w:hAnsi="Book Antiqua"/>
          <w:color w:val="000000"/>
          <w:sz w:val="24"/>
          <w:szCs w:val="24"/>
        </w:rPr>
        <w:t>Dalim</w:t>
      </w:r>
      <w:proofErr w:type="spellEnd"/>
      <w:r w:rsidRPr="002F6685">
        <w:rPr>
          <w:rFonts w:ascii="Book Antiqua" w:hAnsi="Book Antiqua"/>
          <w:color w:val="000000"/>
          <w:sz w:val="24"/>
          <w:szCs w:val="24"/>
        </w:rPr>
        <w:t xml:space="preserve"> medical Co., </w:t>
      </w:r>
      <w:r>
        <w:rPr>
          <w:rFonts w:ascii="Book Antiqua" w:eastAsia="宋体" w:hAnsi="Book Antiqua"/>
          <w:color w:val="000000"/>
          <w:sz w:val="24"/>
          <w:szCs w:val="24"/>
          <w:lang w:eastAsia="zh-CN"/>
        </w:rPr>
        <w:t xml:space="preserve">South </w:t>
      </w:r>
      <w:r w:rsidRPr="002F6685">
        <w:rPr>
          <w:rFonts w:ascii="Book Antiqua" w:hAnsi="Book Antiqua"/>
          <w:color w:val="000000"/>
          <w:sz w:val="24"/>
          <w:szCs w:val="24"/>
        </w:rPr>
        <w:t xml:space="preserve">Korea) </w:t>
      </w:r>
      <w:r>
        <w:rPr>
          <w:rFonts w:ascii="Book Antiqua" w:eastAsia="宋体" w:hAnsi="Book Antiqua"/>
          <w:color w:val="000000"/>
          <w:sz w:val="24"/>
          <w:szCs w:val="24"/>
          <w:lang w:eastAsia="zh-CN"/>
        </w:rPr>
        <w:t>(</w:t>
      </w:r>
      <w:r w:rsidRPr="002F6685">
        <w:rPr>
          <w:rFonts w:ascii="Book Antiqua" w:hAnsi="Book Antiqua"/>
          <w:color w:val="000000"/>
          <w:sz w:val="24"/>
          <w:szCs w:val="24"/>
        </w:rPr>
        <w:t>two-piece, terminal type</w:t>
      </w:r>
      <w:r>
        <w:rPr>
          <w:rFonts w:ascii="Book Antiqua" w:eastAsia="宋体" w:hAnsi="Book Antiqua"/>
          <w:color w:val="000000"/>
          <w:sz w:val="24"/>
          <w:szCs w:val="24"/>
          <w:lang w:eastAsia="zh-CN"/>
        </w:rPr>
        <w:t>);</w:t>
      </w:r>
      <w:r>
        <w:rPr>
          <w:rFonts w:ascii="Book Antiqua" w:hAnsi="Book Antiqua"/>
          <w:color w:val="000000"/>
          <w:sz w:val="24"/>
          <w:szCs w:val="24"/>
        </w:rPr>
        <w:t xml:space="preserve"> C</w:t>
      </w:r>
      <w:r>
        <w:rPr>
          <w:rFonts w:ascii="Book Antiqua" w:eastAsia="宋体" w:hAnsi="Book Antiqua"/>
          <w:color w:val="000000"/>
          <w:sz w:val="24"/>
          <w:szCs w:val="24"/>
          <w:lang w:eastAsia="zh-CN"/>
        </w:rPr>
        <w:t>:</w:t>
      </w:r>
      <w:r w:rsidRPr="002F6685">
        <w:rPr>
          <w:rFonts w:ascii="Book Antiqua" w:hAnsi="Book Antiqua"/>
          <w:color w:val="000000"/>
          <w:sz w:val="24"/>
          <w:szCs w:val="24"/>
        </w:rPr>
        <w:t xml:space="preserve"> Commercial glove port (</w:t>
      </w:r>
      <w:proofErr w:type="spellStart"/>
      <w:r w:rsidRPr="002F6685">
        <w:rPr>
          <w:rFonts w:ascii="Book Antiqua" w:hAnsi="Book Antiqua"/>
          <w:color w:val="000000"/>
          <w:sz w:val="24"/>
          <w:szCs w:val="24"/>
        </w:rPr>
        <w:t>Sejong</w:t>
      </w:r>
      <w:proofErr w:type="spellEnd"/>
      <w:r w:rsidRPr="002F6685">
        <w:rPr>
          <w:rFonts w:ascii="Book Antiqua" w:hAnsi="Book Antiqua"/>
          <w:color w:val="000000"/>
          <w:sz w:val="24"/>
          <w:szCs w:val="24"/>
        </w:rPr>
        <w:t xml:space="preserve"> medical Co., </w:t>
      </w:r>
      <w:r>
        <w:rPr>
          <w:rFonts w:ascii="Book Antiqua" w:eastAsia="宋体" w:hAnsi="Book Antiqua"/>
          <w:color w:val="000000"/>
          <w:sz w:val="24"/>
          <w:szCs w:val="24"/>
          <w:lang w:eastAsia="zh-CN"/>
        </w:rPr>
        <w:t xml:space="preserve">South </w:t>
      </w:r>
      <w:r w:rsidRPr="002F6685">
        <w:rPr>
          <w:rFonts w:ascii="Book Antiqua" w:hAnsi="Book Antiqua"/>
          <w:color w:val="000000"/>
          <w:sz w:val="24"/>
          <w:szCs w:val="24"/>
        </w:rPr>
        <w:t xml:space="preserve">Korea) </w:t>
      </w:r>
      <w:r>
        <w:rPr>
          <w:rFonts w:ascii="Book Antiqua" w:eastAsia="宋体" w:hAnsi="Book Antiqua"/>
          <w:color w:val="000000"/>
          <w:sz w:val="24"/>
          <w:szCs w:val="24"/>
          <w:lang w:eastAsia="zh-CN"/>
        </w:rPr>
        <w:t>(</w:t>
      </w:r>
      <w:r>
        <w:rPr>
          <w:rFonts w:ascii="Book Antiqua" w:hAnsi="Book Antiqua"/>
          <w:color w:val="000000"/>
          <w:sz w:val="24"/>
          <w:szCs w:val="24"/>
        </w:rPr>
        <w:t>one-piece, terminal type</w:t>
      </w:r>
      <w:r>
        <w:rPr>
          <w:rFonts w:ascii="Book Antiqua" w:eastAsia="宋体" w:hAnsi="Book Antiqua"/>
          <w:color w:val="000000"/>
          <w:sz w:val="24"/>
          <w:szCs w:val="24"/>
          <w:lang w:eastAsia="zh-CN"/>
        </w:rPr>
        <w:t>);</w:t>
      </w:r>
      <w:r w:rsidRPr="002F6685">
        <w:rPr>
          <w:rFonts w:ascii="Book Antiqua" w:hAnsi="Book Antiqua"/>
          <w:color w:val="000000"/>
          <w:sz w:val="24"/>
          <w:szCs w:val="24"/>
        </w:rPr>
        <w:t xml:space="preserve"> </w:t>
      </w:r>
      <w:r>
        <w:rPr>
          <w:rFonts w:ascii="Book Antiqua" w:hAnsi="Book Antiqua"/>
          <w:color w:val="000000"/>
          <w:sz w:val="24"/>
          <w:szCs w:val="24"/>
        </w:rPr>
        <w:t>D</w:t>
      </w:r>
      <w:r>
        <w:rPr>
          <w:rFonts w:ascii="Book Antiqua" w:eastAsia="宋体" w:hAnsi="Book Antiqua"/>
          <w:color w:val="000000"/>
          <w:sz w:val="24"/>
          <w:szCs w:val="24"/>
          <w:lang w:eastAsia="zh-CN"/>
        </w:rPr>
        <w:t xml:space="preserve">: </w:t>
      </w:r>
      <w:r w:rsidRPr="001E70B4">
        <w:rPr>
          <w:rFonts w:ascii="Book Antiqua" w:eastAsia="Batang" w:hAnsi="Book Antiqua"/>
          <w:color w:val="000000"/>
          <w:kern w:val="0"/>
          <w:sz w:val="24"/>
          <w:szCs w:val="24"/>
        </w:rPr>
        <w:t>Single incision laparoscopic surgery</w:t>
      </w:r>
      <w:r w:rsidRPr="002F6685">
        <w:rPr>
          <w:rFonts w:ascii="Book Antiqua" w:hAnsi="Book Antiqua"/>
          <w:color w:val="000000"/>
          <w:sz w:val="24"/>
          <w:szCs w:val="24"/>
        </w:rPr>
        <w:t xml:space="preserve"> port (</w:t>
      </w:r>
      <w:proofErr w:type="spellStart"/>
      <w:r w:rsidRPr="002F6685">
        <w:rPr>
          <w:rFonts w:ascii="Book Antiqua" w:hAnsi="Book Antiqua"/>
          <w:color w:val="000000"/>
          <w:sz w:val="24"/>
          <w:szCs w:val="24"/>
        </w:rPr>
        <w:t>Covidien</w:t>
      </w:r>
      <w:proofErr w:type="spellEnd"/>
      <w:r w:rsidRPr="002F6685">
        <w:rPr>
          <w:rFonts w:ascii="Book Antiqua" w:hAnsi="Book Antiqua"/>
          <w:color w:val="000000"/>
          <w:sz w:val="24"/>
          <w:szCs w:val="24"/>
        </w:rPr>
        <w:t>, U</w:t>
      </w:r>
      <w:r>
        <w:rPr>
          <w:rFonts w:ascii="Book Antiqua" w:eastAsia="宋体" w:hAnsi="Book Antiqua"/>
          <w:color w:val="000000"/>
          <w:sz w:val="24"/>
          <w:szCs w:val="24"/>
          <w:lang w:eastAsia="zh-CN"/>
        </w:rPr>
        <w:t>nited States</w:t>
      </w:r>
      <w:r w:rsidRPr="002F6685">
        <w:rPr>
          <w:rFonts w:ascii="Book Antiqua" w:hAnsi="Book Antiqua"/>
          <w:color w:val="000000"/>
          <w:sz w:val="24"/>
          <w:szCs w:val="24"/>
        </w:rPr>
        <w:t xml:space="preserve">) </w:t>
      </w:r>
      <w:r>
        <w:rPr>
          <w:rFonts w:ascii="Book Antiqua" w:eastAsia="宋体" w:hAnsi="Book Antiqua"/>
          <w:color w:val="000000"/>
          <w:sz w:val="24"/>
          <w:szCs w:val="24"/>
          <w:lang w:eastAsia="zh-CN"/>
        </w:rPr>
        <w:t>(</w:t>
      </w:r>
      <w:r w:rsidRPr="002F6685">
        <w:rPr>
          <w:rFonts w:ascii="Book Antiqua" w:hAnsi="Book Antiqua"/>
          <w:color w:val="000000"/>
          <w:sz w:val="24"/>
          <w:szCs w:val="24"/>
        </w:rPr>
        <w:t>one-piece,</w:t>
      </w:r>
      <w:r>
        <w:rPr>
          <w:rFonts w:ascii="Book Antiqua" w:hAnsi="Book Antiqua"/>
          <w:color w:val="000000"/>
          <w:sz w:val="24"/>
          <w:szCs w:val="24"/>
        </w:rPr>
        <w:t xml:space="preserve"> preoccupied type</w:t>
      </w:r>
      <w:r>
        <w:rPr>
          <w:rFonts w:ascii="Book Antiqua" w:eastAsia="宋体" w:hAnsi="Book Antiqua"/>
          <w:color w:val="000000"/>
          <w:sz w:val="24"/>
          <w:szCs w:val="24"/>
          <w:lang w:eastAsia="zh-CN"/>
        </w:rPr>
        <w:t>)</w:t>
      </w:r>
      <w:r>
        <w:rPr>
          <w:rFonts w:ascii="Book Antiqua" w:hAnsi="Book Antiqua"/>
          <w:color w:val="000000"/>
          <w:sz w:val="24"/>
          <w:szCs w:val="24"/>
        </w:rPr>
        <w:t>.</w:t>
      </w:r>
    </w:p>
    <w:p w:rsidR="00325F8C" w:rsidRPr="002F6685" w:rsidRDefault="00325F8C" w:rsidP="001A4D5A">
      <w:pPr>
        <w:wordWrap/>
        <w:spacing w:after="0" w:line="360" w:lineRule="auto"/>
        <w:rPr>
          <w:rFonts w:ascii="Book Antiqua" w:hAnsi="Book Antiqua"/>
          <w:color w:val="000000"/>
          <w:sz w:val="24"/>
          <w:szCs w:val="24"/>
        </w:rPr>
      </w:pPr>
    </w:p>
    <w:p w:rsidR="00325F8C" w:rsidRPr="002F6685" w:rsidRDefault="00325F8C" w:rsidP="001A4D5A">
      <w:pPr>
        <w:widowControl/>
        <w:wordWrap/>
        <w:autoSpaceDE/>
        <w:autoSpaceDN/>
        <w:spacing w:after="0" w:line="360" w:lineRule="auto"/>
        <w:rPr>
          <w:rFonts w:ascii="Book Antiqua" w:hAnsi="Book Antiqua"/>
          <w:color w:val="000000"/>
          <w:sz w:val="24"/>
          <w:szCs w:val="24"/>
        </w:rPr>
      </w:pPr>
      <w:r w:rsidRPr="002F6685">
        <w:rPr>
          <w:rFonts w:ascii="Book Antiqua" w:hAnsi="Book Antiqua"/>
          <w:color w:val="000000"/>
          <w:sz w:val="24"/>
          <w:szCs w:val="24"/>
        </w:rPr>
        <w:br w:type="page"/>
      </w:r>
    </w:p>
    <w:p w:rsidR="00325F8C" w:rsidRPr="002F6685" w:rsidRDefault="00325F8C" w:rsidP="001A4D5A">
      <w:pPr>
        <w:wordWrap/>
        <w:spacing w:after="0" w:line="360" w:lineRule="auto"/>
        <w:rPr>
          <w:rFonts w:ascii="Book Antiqua" w:hAnsi="Book Antiqua"/>
          <w:color w:val="000000"/>
          <w:sz w:val="24"/>
          <w:szCs w:val="24"/>
        </w:rPr>
      </w:pPr>
      <w:r w:rsidRPr="00641270">
        <w:rPr>
          <w:rFonts w:ascii="Book Antiqua" w:hAnsi="Book Antiqua"/>
          <w:b/>
          <w:color w:val="000000"/>
          <w:sz w:val="24"/>
          <w:szCs w:val="24"/>
        </w:rPr>
        <w:t xml:space="preserve">Figure 2 Concept of triangulation </w:t>
      </w:r>
      <w:proofErr w:type="spellStart"/>
      <w:r w:rsidRPr="00641270">
        <w:rPr>
          <w:rFonts w:ascii="Book Antiqua" w:hAnsi="Book Antiqua"/>
          <w:b/>
          <w:i/>
          <w:color w:val="000000"/>
          <w:sz w:val="24"/>
          <w:szCs w:val="24"/>
        </w:rPr>
        <w:t>vs</w:t>
      </w:r>
      <w:proofErr w:type="spellEnd"/>
      <w:r w:rsidRPr="00641270">
        <w:rPr>
          <w:rFonts w:ascii="Book Antiqua" w:hAnsi="Book Antiqua"/>
          <w:b/>
          <w:color w:val="000000"/>
          <w:sz w:val="24"/>
          <w:szCs w:val="24"/>
        </w:rPr>
        <w:t xml:space="preserve"> inverse triangulation.</w:t>
      </w:r>
      <w:r w:rsidRPr="002F6685">
        <w:rPr>
          <w:rFonts w:ascii="Book Antiqua" w:hAnsi="Book Antiqua"/>
          <w:color w:val="000000"/>
          <w:sz w:val="24"/>
          <w:szCs w:val="24"/>
        </w:rPr>
        <w:t xml:space="preserve"> Triangulation in multiport laparoscopic surgery allows traction on tissues to improve dissection along anatomical planes (A). In inverse triangulation of single-port laparoscopic surgery, the two instrumental ends do not encounter, but assist each other by creating tension (B). Therefore, the operation is carried out with the two instruments crossed-over. </w:t>
      </w:r>
    </w:p>
    <w:p w:rsidR="00325F8C" w:rsidRPr="002F6685" w:rsidRDefault="00325F8C" w:rsidP="001A4D5A">
      <w:pPr>
        <w:wordWrap/>
        <w:spacing w:after="0" w:line="360" w:lineRule="auto"/>
        <w:rPr>
          <w:rFonts w:ascii="Book Antiqua" w:hAnsi="Book Antiqua"/>
          <w:color w:val="000000"/>
          <w:sz w:val="24"/>
          <w:szCs w:val="24"/>
        </w:rPr>
      </w:pPr>
    </w:p>
    <w:p w:rsidR="00325F8C" w:rsidRPr="002F6685" w:rsidRDefault="00325F8C" w:rsidP="001A4D5A">
      <w:pPr>
        <w:wordWrap/>
        <w:spacing w:after="0" w:line="360" w:lineRule="auto"/>
        <w:rPr>
          <w:rFonts w:ascii="Book Antiqua" w:hAnsi="Book Antiqua"/>
          <w:color w:val="000000"/>
          <w:sz w:val="24"/>
          <w:szCs w:val="24"/>
        </w:rPr>
      </w:pPr>
    </w:p>
    <w:p w:rsidR="00325F8C" w:rsidRPr="002F6685" w:rsidRDefault="00325F8C" w:rsidP="001A4D5A">
      <w:pPr>
        <w:wordWrap/>
        <w:spacing w:after="0" w:line="360" w:lineRule="auto"/>
        <w:rPr>
          <w:rFonts w:ascii="Book Antiqua" w:hAnsi="Book Antiqua"/>
          <w:color w:val="000000"/>
          <w:sz w:val="24"/>
          <w:szCs w:val="24"/>
        </w:rPr>
      </w:pPr>
    </w:p>
    <w:p w:rsidR="00325F8C" w:rsidRPr="002F6685" w:rsidRDefault="00325F8C" w:rsidP="001A4D5A">
      <w:pPr>
        <w:wordWrap/>
        <w:spacing w:after="0" w:line="360" w:lineRule="auto"/>
        <w:rPr>
          <w:rFonts w:ascii="Book Antiqua" w:hAnsi="Book Antiqua"/>
          <w:color w:val="000000"/>
          <w:sz w:val="24"/>
          <w:szCs w:val="24"/>
        </w:rPr>
      </w:pPr>
    </w:p>
    <w:p w:rsidR="00325F8C" w:rsidRPr="002F6685" w:rsidRDefault="00325F8C" w:rsidP="001A4D5A">
      <w:pPr>
        <w:widowControl/>
        <w:wordWrap/>
        <w:autoSpaceDE/>
        <w:autoSpaceDN/>
        <w:spacing w:after="0" w:line="360" w:lineRule="auto"/>
        <w:rPr>
          <w:rFonts w:ascii="Book Antiqua" w:hAnsi="Book Antiqua"/>
          <w:color w:val="000000"/>
          <w:sz w:val="24"/>
          <w:szCs w:val="24"/>
        </w:rPr>
      </w:pPr>
      <w:r w:rsidRPr="002F6685">
        <w:rPr>
          <w:rFonts w:ascii="Book Antiqua" w:hAnsi="Book Antiqua"/>
          <w:color w:val="000000"/>
          <w:sz w:val="24"/>
          <w:szCs w:val="24"/>
        </w:rPr>
        <w:br w:type="page"/>
      </w:r>
    </w:p>
    <w:p w:rsidR="00325F8C" w:rsidRPr="002F6685" w:rsidRDefault="00325F8C" w:rsidP="001A4D5A">
      <w:pPr>
        <w:wordWrap/>
        <w:spacing w:after="0" w:line="360" w:lineRule="auto"/>
        <w:rPr>
          <w:rFonts w:ascii="Book Antiqua" w:hAnsi="Book Antiqua"/>
          <w:color w:val="000000"/>
          <w:sz w:val="24"/>
          <w:szCs w:val="24"/>
        </w:rPr>
      </w:pPr>
      <w:r w:rsidRPr="00641270">
        <w:rPr>
          <w:rFonts w:ascii="Book Antiqua" w:hAnsi="Book Antiqua"/>
          <w:b/>
          <w:color w:val="000000"/>
          <w:sz w:val="24"/>
          <w:szCs w:val="24"/>
        </w:rPr>
        <w:t>Figure 3 Hanging suture.</w:t>
      </w:r>
      <w:r w:rsidRPr="002F6685">
        <w:rPr>
          <w:rFonts w:ascii="Book Antiqua" w:hAnsi="Book Antiqua"/>
          <w:color w:val="000000"/>
          <w:sz w:val="24"/>
          <w:szCs w:val="24"/>
        </w:rPr>
        <w:t xml:space="preserve"> To facilitate operative field during total </w:t>
      </w:r>
      <w:proofErr w:type="spellStart"/>
      <w:r w:rsidRPr="002F6685">
        <w:rPr>
          <w:rFonts w:ascii="Book Antiqua" w:hAnsi="Book Antiqua"/>
          <w:color w:val="000000"/>
          <w:sz w:val="24"/>
          <w:szCs w:val="24"/>
        </w:rPr>
        <w:t>mesorectal</w:t>
      </w:r>
      <w:proofErr w:type="spellEnd"/>
      <w:r w:rsidRPr="002F6685">
        <w:rPr>
          <w:rFonts w:ascii="Book Antiqua" w:hAnsi="Book Antiqua"/>
          <w:color w:val="000000"/>
          <w:sz w:val="24"/>
          <w:szCs w:val="24"/>
        </w:rPr>
        <w:t xml:space="preserve"> excision, the uterus in female (A) or the peritoneal fold in male (B) were elevated by placing an </w:t>
      </w:r>
      <w:proofErr w:type="spellStart"/>
      <w:r w:rsidRPr="002F6685">
        <w:rPr>
          <w:rFonts w:ascii="Book Antiqua" w:hAnsi="Book Antiqua"/>
          <w:color w:val="000000"/>
          <w:sz w:val="24"/>
          <w:szCs w:val="24"/>
        </w:rPr>
        <w:t>intracorporeal</w:t>
      </w:r>
      <w:proofErr w:type="spellEnd"/>
      <w:r w:rsidRPr="002F6685">
        <w:rPr>
          <w:rFonts w:ascii="Book Antiqua" w:hAnsi="Book Antiqua"/>
          <w:color w:val="000000"/>
          <w:sz w:val="24"/>
          <w:szCs w:val="24"/>
        </w:rPr>
        <w:t xml:space="preserve"> stitch through the low abdominal wall. </w:t>
      </w:r>
    </w:p>
    <w:p w:rsidR="00325F8C" w:rsidRPr="002F6685" w:rsidRDefault="00325F8C" w:rsidP="001A4D5A">
      <w:pPr>
        <w:widowControl/>
        <w:wordWrap/>
        <w:autoSpaceDE/>
        <w:autoSpaceDN/>
        <w:spacing w:after="0" w:line="360" w:lineRule="auto"/>
        <w:rPr>
          <w:rFonts w:ascii="Book Antiqua" w:hAnsi="Book Antiqua"/>
          <w:color w:val="000000"/>
          <w:sz w:val="24"/>
          <w:szCs w:val="24"/>
        </w:rPr>
      </w:pPr>
      <w:r w:rsidRPr="002F6685">
        <w:rPr>
          <w:rFonts w:ascii="Book Antiqua" w:hAnsi="Book Antiqua"/>
          <w:color w:val="000000"/>
          <w:sz w:val="24"/>
          <w:szCs w:val="24"/>
        </w:rPr>
        <w:br w:type="page"/>
      </w:r>
    </w:p>
    <w:p w:rsidR="00325F8C" w:rsidRPr="002F6685" w:rsidRDefault="00325F8C" w:rsidP="001A4D5A">
      <w:pPr>
        <w:wordWrap/>
        <w:spacing w:after="0" w:line="360" w:lineRule="auto"/>
        <w:rPr>
          <w:rFonts w:ascii="Book Antiqua" w:hAnsi="Book Antiqua"/>
          <w:color w:val="000000"/>
          <w:sz w:val="24"/>
          <w:szCs w:val="24"/>
        </w:rPr>
      </w:pPr>
      <w:r w:rsidRPr="00641270">
        <w:rPr>
          <w:rFonts w:ascii="Book Antiqua" w:hAnsi="Book Antiqua"/>
          <w:b/>
          <w:color w:val="000000"/>
          <w:sz w:val="24"/>
          <w:szCs w:val="24"/>
        </w:rPr>
        <w:t xml:space="preserve">Figure </w:t>
      </w:r>
      <w:proofErr w:type="gramStart"/>
      <w:r w:rsidRPr="00641270">
        <w:rPr>
          <w:rFonts w:ascii="Book Antiqua" w:hAnsi="Book Antiqua"/>
          <w:b/>
          <w:color w:val="000000"/>
          <w:sz w:val="24"/>
          <w:szCs w:val="24"/>
        </w:rPr>
        <w:t xml:space="preserve">4 </w:t>
      </w:r>
      <w:proofErr w:type="spellStart"/>
      <w:r w:rsidRPr="00641270">
        <w:rPr>
          <w:rFonts w:ascii="Book Antiqua" w:hAnsi="Book Antiqua"/>
          <w:b/>
          <w:color w:val="000000"/>
          <w:sz w:val="24"/>
          <w:szCs w:val="24"/>
        </w:rPr>
        <w:t>Transluminal</w:t>
      </w:r>
      <w:proofErr w:type="spellEnd"/>
      <w:r w:rsidRPr="00641270">
        <w:rPr>
          <w:rFonts w:ascii="Book Antiqua" w:hAnsi="Book Antiqua"/>
          <w:b/>
          <w:color w:val="000000"/>
          <w:sz w:val="24"/>
          <w:szCs w:val="24"/>
        </w:rPr>
        <w:t xml:space="preserve"> traction</w:t>
      </w:r>
      <w:proofErr w:type="gramEnd"/>
      <w:r w:rsidRPr="00641270">
        <w:rPr>
          <w:rFonts w:ascii="Book Antiqua" w:hAnsi="Book Antiqua"/>
          <w:b/>
          <w:color w:val="000000"/>
          <w:sz w:val="24"/>
          <w:szCs w:val="24"/>
        </w:rPr>
        <w:t>.</w:t>
      </w:r>
      <w:r w:rsidRPr="002F6685">
        <w:rPr>
          <w:rFonts w:ascii="Book Antiqua" w:hAnsi="Book Antiqua"/>
          <w:color w:val="000000"/>
          <w:sz w:val="24"/>
          <w:szCs w:val="24"/>
        </w:rPr>
        <w:t xml:space="preserve"> A PPH (procedure for Prolapsed and Hemorrhoid Endo-Surgery, Ethicon, U</w:t>
      </w:r>
      <w:r>
        <w:rPr>
          <w:rFonts w:ascii="Book Antiqua" w:eastAsia="宋体" w:hAnsi="Book Antiqua"/>
          <w:color w:val="000000"/>
          <w:sz w:val="24"/>
          <w:szCs w:val="24"/>
          <w:lang w:eastAsia="zh-CN"/>
        </w:rPr>
        <w:t>nited States</w:t>
      </w:r>
      <w:r w:rsidRPr="002F6685">
        <w:rPr>
          <w:rFonts w:ascii="Book Antiqua" w:hAnsi="Book Antiqua"/>
          <w:color w:val="000000"/>
          <w:sz w:val="24"/>
          <w:szCs w:val="24"/>
        </w:rPr>
        <w:t xml:space="preserve">) was utilized to support the </w:t>
      </w:r>
      <w:proofErr w:type="spellStart"/>
      <w:r w:rsidRPr="002F6685">
        <w:rPr>
          <w:rFonts w:ascii="Book Antiqua" w:hAnsi="Book Antiqua"/>
          <w:color w:val="000000"/>
          <w:sz w:val="24"/>
          <w:szCs w:val="24"/>
        </w:rPr>
        <w:t>colorectum</w:t>
      </w:r>
      <w:proofErr w:type="spellEnd"/>
      <w:r w:rsidRPr="002F6685">
        <w:rPr>
          <w:rFonts w:ascii="Book Antiqua" w:hAnsi="Book Antiqua"/>
          <w:color w:val="000000"/>
          <w:sz w:val="24"/>
          <w:szCs w:val="24"/>
        </w:rPr>
        <w:t xml:space="preserve"> during dissection and to facilitate dissection by shifting the </w:t>
      </w:r>
      <w:proofErr w:type="spellStart"/>
      <w:r w:rsidRPr="002F6685">
        <w:rPr>
          <w:rFonts w:ascii="Book Antiqua" w:hAnsi="Book Antiqua"/>
          <w:color w:val="000000"/>
          <w:sz w:val="24"/>
          <w:szCs w:val="24"/>
        </w:rPr>
        <w:t>colorectum’s</w:t>
      </w:r>
      <w:proofErr w:type="spellEnd"/>
      <w:r w:rsidRPr="002F6685">
        <w:rPr>
          <w:rFonts w:ascii="Book Antiqua" w:hAnsi="Book Antiqua"/>
          <w:color w:val="000000"/>
          <w:sz w:val="24"/>
          <w:szCs w:val="24"/>
        </w:rPr>
        <w:t xml:space="preserve"> location as well. </w:t>
      </w:r>
    </w:p>
    <w:p w:rsidR="00325F8C" w:rsidRPr="002F6685" w:rsidRDefault="00325F8C" w:rsidP="001A4D5A">
      <w:pPr>
        <w:widowControl/>
        <w:wordWrap/>
        <w:autoSpaceDE/>
        <w:autoSpaceDN/>
        <w:spacing w:after="0" w:line="360" w:lineRule="auto"/>
        <w:rPr>
          <w:rFonts w:ascii="Book Antiqua" w:hAnsi="Book Antiqua"/>
          <w:color w:val="000000"/>
          <w:sz w:val="24"/>
          <w:szCs w:val="24"/>
        </w:rPr>
      </w:pPr>
    </w:p>
    <w:p w:rsidR="00325F8C" w:rsidRPr="002F6685" w:rsidRDefault="00325F8C" w:rsidP="001A4D5A">
      <w:pPr>
        <w:widowControl/>
        <w:wordWrap/>
        <w:autoSpaceDE/>
        <w:autoSpaceDN/>
        <w:spacing w:after="0" w:line="360" w:lineRule="auto"/>
        <w:rPr>
          <w:rFonts w:ascii="Book Antiqua" w:hAnsi="Book Antiqua"/>
          <w:color w:val="000000"/>
          <w:sz w:val="24"/>
          <w:szCs w:val="24"/>
        </w:rPr>
      </w:pPr>
      <w:r w:rsidRPr="002F6685">
        <w:rPr>
          <w:rFonts w:ascii="Book Antiqua" w:hAnsi="Book Antiqua"/>
          <w:color w:val="000000"/>
          <w:sz w:val="24"/>
          <w:szCs w:val="24"/>
        </w:rPr>
        <w:br w:type="page"/>
      </w:r>
    </w:p>
    <w:p w:rsidR="00325F8C" w:rsidRPr="002F6685" w:rsidRDefault="00325F8C" w:rsidP="001A4D5A">
      <w:pPr>
        <w:wordWrap/>
        <w:spacing w:after="0" w:line="360" w:lineRule="auto"/>
        <w:rPr>
          <w:rFonts w:ascii="Book Antiqua" w:hAnsi="Book Antiqua"/>
          <w:color w:val="000000"/>
          <w:sz w:val="24"/>
          <w:szCs w:val="24"/>
        </w:rPr>
      </w:pPr>
      <w:r w:rsidRPr="00CB44EC">
        <w:rPr>
          <w:rFonts w:ascii="Book Antiqua" w:hAnsi="Book Antiqua"/>
          <w:b/>
          <w:color w:val="000000"/>
          <w:sz w:val="24"/>
          <w:szCs w:val="24"/>
        </w:rPr>
        <w:t xml:space="preserve">Figure 5 Laparoscopic instrument </w:t>
      </w:r>
      <w:proofErr w:type="gramStart"/>
      <w:r w:rsidRPr="00CB44EC">
        <w:rPr>
          <w:rFonts w:ascii="Book Antiqua" w:hAnsi="Book Antiqua"/>
          <w:b/>
          <w:color w:val="000000"/>
          <w:sz w:val="24"/>
          <w:szCs w:val="24"/>
        </w:rPr>
        <w:t>holder</w:t>
      </w:r>
      <w:proofErr w:type="gramEnd"/>
      <w:r w:rsidRPr="00CB44EC">
        <w:rPr>
          <w:rFonts w:ascii="Book Antiqua" w:hAnsi="Book Antiqua"/>
          <w:b/>
          <w:color w:val="000000"/>
          <w:sz w:val="24"/>
          <w:szCs w:val="24"/>
        </w:rPr>
        <w:t>.</w:t>
      </w:r>
      <w:r w:rsidRPr="002F6685">
        <w:rPr>
          <w:rFonts w:ascii="Book Antiqua" w:hAnsi="Book Antiqua"/>
          <w:color w:val="000000"/>
          <w:sz w:val="24"/>
          <w:szCs w:val="24"/>
        </w:rPr>
        <w:t xml:space="preserve"> </w:t>
      </w:r>
      <w:proofErr w:type="gramStart"/>
      <w:r w:rsidRPr="002F6685">
        <w:rPr>
          <w:rFonts w:ascii="Book Antiqua" w:hAnsi="Book Antiqua"/>
          <w:color w:val="000000"/>
          <w:sz w:val="24"/>
          <w:szCs w:val="24"/>
        </w:rPr>
        <w:t>An installation of a laparoscopic instrument holder in operation bed (A).</w:t>
      </w:r>
      <w:proofErr w:type="gramEnd"/>
      <w:r w:rsidRPr="002F6685">
        <w:rPr>
          <w:rFonts w:ascii="Book Antiqua" w:hAnsi="Book Antiqua"/>
          <w:color w:val="000000"/>
          <w:sz w:val="24"/>
          <w:szCs w:val="24"/>
        </w:rPr>
        <w:t xml:space="preserve"> </w:t>
      </w:r>
      <w:proofErr w:type="gramStart"/>
      <w:r w:rsidRPr="002F6685">
        <w:rPr>
          <w:rFonts w:ascii="Book Antiqua" w:hAnsi="Book Antiqua"/>
          <w:color w:val="000000"/>
          <w:sz w:val="24"/>
          <w:szCs w:val="24"/>
        </w:rPr>
        <w:t>Application of a laparoscopic instrument holder during single-port laparoscopic surgery (B).</w:t>
      </w:r>
      <w:proofErr w:type="gramEnd"/>
    </w:p>
    <w:p w:rsidR="00325F8C" w:rsidRPr="002F6685" w:rsidRDefault="00325F8C" w:rsidP="001A4D5A">
      <w:pPr>
        <w:widowControl/>
        <w:wordWrap/>
        <w:autoSpaceDE/>
        <w:autoSpaceDN/>
        <w:spacing w:after="0" w:line="360" w:lineRule="auto"/>
        <w:rPr>
          <w:rFonts w:ascii="Book Antiqua" w:hAnsi="Book Antiqua"/>
          <w:color w:val="000000"/>
          <w:sz w:val="24"/>
          <w:szCs w:val="24"/>
        </w:rPr>
      </w:pPr>
      <w:r w:rsidRPr="002F6685">
        <w:rPr>
          <w:rFonts w:ascii="Book Antiqua" w:hAnsi="Book Antiqua"/>
          <w:color w:val="000000"/>
          <w:sz w:val="24"/>
          <w:szCs w:val="24"/>
        </w:rPr>
        <w:br w:type="page"/>
      </w:r>
    </w:p>
    <w:p w:rsidR="00325F8C" w:rsidRPr="00CB44EC" w:rsidRDefault="00325F8C" w:rsidP="001A4D5A">
      <w:pPr>
        <w:wordWrap/>
        <w:spacing w:after="0" w:line="360" w:lineRule="auto"/>
        <w:rPr>
          <w:rFonts w:ascii="Book Antiqua" w:eastAsia="宋体" w:hAnsi="Book Antiqua"/>
          <w:color w:val="000000"/>
          <w:sz w:val="24"/>
          <w:szCs w:val="24"/>
          <w:lang w:eastAsia="zh-CN"/>
        </w:rPr>
      </w:pPr>
      <w:r w:rsidRPr="00CB44EC">
        <w:rPr>
          <w:rFonts w:ascii="Book Antiqua" w:hAnsi="Book Antiqua"/>
          <w:b/>
          <w:color w:val="000000"/>
          <w:sz w:val="24"/>
          <w:szCs w:val="24"/>
        </w:rPr>
        <w:t xml:space="preserve">Figure 6 Umbilicus-sparing single-port laparoscopic </w:t>
      </w:r>
      <w:proofErr w:type="gramStart"/>
      <w:r w:rsidRPr="00CB44EC">
        <w:rPr>
          <w:rFonts w:ascii="Book Antiqua" w:hAnsi="Book Antiqua"/>
          <w:b/>
          <w:color w:val="000000"/>
          <w:sz w:val="24"/>
          <w:szCs w:val="24"/>
        </w:rPr>
        <w:t>surgery</w:t>
      </w:r>
      <w:proofErr w:type="gramEnd"/>
      <w:r w:rsidRPr="00CB44EC">
        <w:rPr>
          <w:rFonts w:ascii="Book Antiqua" w:hAnsi="Book Antiqua"/>
          <w:b/>
          <w:color w:val="000000"/>
          <w:sz w:val="24"/>
          <w:szCs w:val="24"/>
        </w:rPr>
        <w:t xml:space="preserve">. </w:t>
      </w:r>
      <w:r w:rsidRPr="002F6685">
        <w:rPr>
          <w:rFonts w:ascii="Book Antiqua" w:hAnsi="Book Antiqua"/>
          <w:color w:val="000000"/>
          <w:sz w:val="24"/>
          <w:szCs w:val="24"/>
        </w:rPr>
        <w:t xml:space="preserve">After making </w:t>
      </w:r>
      <w:proofErr w:type="spellStart"/>
      <w:proofErr w:type="gramStart"/>
      <w:r w:rsidRPr="002F6685">
        <w:rPr>
          <w:rFonts w:ascii="Book Antiqua" w:hAnsi="Book Antiqua"/>
          <w:color w:val="000000"/>
          <w:sz w:val="24"/>
          <w:szCs w:val="24"/>
        </w:rPr>
        <w:t>a</w:t>
      </w:r>
      <w:proofErr w:type="spellEnd"/>
      <w:proofErr w:type="gramEnd"/>
      <w:r w:rsidRPr="002F6685">
        <w:rPr>
          <w:rFonts w:ascii="Book Antiqua" w:hAnsi="Book Antiqua"/>
          <w:color w:val="000000"/>
          <w:sz w:val="24"/>
          <w:szCs w:val="24"/>
        </w:rPr>
        <w:t xml:space="preserve"> incision for single-port to the predetermined </w:t>
      </w:r>
      <w:proofErr w:type="spellStart"/>
      <w:r w:rsidRPr="002F6685">
        <w:rPr>
          <w:rFonts w:ascii="Book Antiqua" w:hAnsi="Book Antiqua"/>
          <w:color w:val="000000"/>
          <w:sz w:val="24"/>
          <w:szCs w:val="24"/>
        </w:rPr>
        <w:t>enterostomy</w:t>
      </w:r>
      <w:proofErr w:type="spellEnd"/>
      <w:r w:rsidRPr="002F6685">
        <w:rPr>
          <w:rFonts w:ascii="Book Antiqua" w:hAnsi="Book Antiqua"/>
          <w:color w:val="000000"/>
          <w:sz w:val="24"/>
          <w:szCs w:val="24"/>
        </w:rPr>
        <w:t xml:space="preserve"> site (A), a single-port was inserted (B), and operation was accomplished through the </w:t>
      </w:r>
      <w:proofErr w:type="spellStart"/>
      <w:r w:rsidRPr="002F6685">
        <w:rPr>
          <w:rFonts w:ascii="Book Antiqua" w:hAnsi="Book Antiqua"/>
          <w:color w:val="000000"/>
          <w:sz w:val="24"/>
          <w:szCs w:val="24"/>
        </w:rPr>
        <w:t>enterostomy</w:t>
      </w:r>
      <w:proofErr w:type="spellEnd"/>
      <w:r w:rsidRPr="002F6685">
        <w:rPr>
          <w:rFonts w:ascii="Book Antiqua" w:hAnsi="Book Antiqua"/>
          <w:color w:val="000000"/>
          <w:sz w:val="24"/>
          <w:szCs w:val="24"/>
        </w:rPr>
        <w:t xml:space="preserve"> site (C). Postoperatively, no scar, except </w:t>
      </w:r>
      <w:r>
        <w:rPr>
          <w:rFonts w:ascii="Book Antiqua" w:hAnsi="Book Antiqua"/>
          <w:color w:val="000000"/>
          <w:sz w:val="24"/>
          <w:szCs w:val="24"/>
        </w:rPr>
        <w:t xml:space="preserve">for </w:t>
      </w:r>
      <w:proofErr w:type="spellStart"/>
      <w:r>
        <w:rPr>
          <w:rFonts w:ascii="Book Antiqua" w:hAnsi="Book Antiqua"/>
          <w:color w:val="000000"/>
          <w:sz w:val="24"/>
          <w:szCs w:val="24"/>
        </w:rPr>
        <w:t>enterostomy</w:t>
      </w:r>
      <w:proofErr w:type="spellEnd"/>
      <w:r>
        <w:rPr>
          <w:rFonts w:ascii="Book Antiqua" w:hAnsi="Book Antiqua"/>
          <w:color w:val="000000"/>
          <w:sz w:val="24"/>
          <w:szCs w:val="24"/>
        </w:rPr>
        <w:t>, remained (D).</w:t>
      </w:r>
    </w:p>
    <w:p w:rsidR="00325F8C" w:rsidRPr="002F6685" w:rsidRDefault="00325F8C" w:rsidP="001A4D5A">
      <w:pPr>
        <w:wordWrap/>
        <w:spacing w:after="0" w:line="360" w:lineRule="auto"/>
        <w:rPr>
          <w:rFonts w:ascii="Book Antiqua" w:hAnsi="Book Antiqua"/>
          <w:color w:val="000000"/>
          <w:sz w:val="24"/>
          <w:szCs w:val="24"/>
        </w:rPr>
      </w:pPr>
    </w:p>
    <w:sectPr w:rsidR="00325F8C" w:rsidRPr="002F6685" w:rsidSect="009D649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E4" w:rsidRDefault="00B178E4" w:rsidP="00EE35A6">
      <w:pPr>
        <w:spacing w:after="0" w:line="240" w:lineRule="auto"/>
      </w:pPr>
      <w:r>
        <w:separator/>
      </w:r>
    </w:p>
  </w:endnote>
  <w:endnote w:type="continuationSeparator" w:id="0">
    <w:p w:rsidR="00B178E4" w:rsidRDefault="00B178E4" w:rsidP="00EE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Grande">
    <w:altName w:val="Arial"/>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HYSinMyeongJo-Medium">
    <w:altName w:val="Arial Unicode MS"/>
    <w:panose1 w:val="00000000000000000000"/>
    <w:charset w:val="81"/>
    <w:family w:val="roman"/>
    <w:notTrueType/>
    <w:pitch w:val="variable"/>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E4" w:rsidRDefault="00B178E4" w:rsidP="00EE35A6">
      <w:pPr>
        <w:spacing w:after="0" w:line="240" w:lineRule="auto"/>
      </w:pPr>
      <w:r>
        <w:separator/>
      </w:r>
    </w:p>
  </w:footnote>
  <w:footnote w:type="continuationSeparator" w:id="0">
    <w:p w:rsidR="00B178E4" w:rsidRDefault="00B178E4" w:rsidP="00EE3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7A9E"/>
    <w:multiLevelType w:val="hybridMultilevel"/>
    <w:tmpl w:val="C6903746"/>
    <w:lvl w:ilvl="0" w:tplc="69E85EA2">
      <w:numFmt w:val="bullet"/>
      <w:lvlText w:val="-"/>
      <w:lvlJc w:val="left"/>
      <w:pPr>
        <w:ind w:left="760" w:hanging="360"/>
      </w:pPr>
      <w:rPr>
        <w:rFonts w:ascii="Gulim" w:eastAsia="Gulim" w:hAnsi="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0BA41FE"/>
    <w:multiLevelType w:val="hybridMultilevel"/>
    <w:tmpl w:val="DF80DD2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DD1425E"/>
    <w:multiLevelType w:val="hybridMultilevel"/>
    <w:tmpl w:val="5C64DBA6"/>
    <w:lvl w:ilvl="0" w:tplc="FEDCF91C">
      <w:numFmt w:val="bullet"/>
      <w:lvlText w:val="-"/>
      <w:lvlJc w:val="left"/>
      <w:pPr>
        <w:ind w:left="760" w:hanging="360"/>
      </w:pPr>
      <w:rPr>
        <w:rFonts w:ascii="Gulim" w:eastAsia="Gulim" w:hAnsi="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E7DDD"/>
    <w:rsid w:val="00013830"/>
    <w:rsid w:val="0003191E"/>
    <w:rsid w:val="000575A3"/>
    <w:rsid w:val="0008753A"/>
    <w:rsid w:val="000B6FF5"/>
    <w:rsid w:val="000E490B"/>
    <w:rsid w:val="00150C0D"/>
    <w:rsid w:val="00154AAE"/>
    <w:rsid w:val="0019392D"/>
    <w:rsid w:val="001A4D5A"/>
    <w:rsid w:val="001A602F"/>
    <w:rsid w:val="001D336C"/>
    <w:rsid w:val="001D3BAA"/>
    <w:rsid w:val="001E70B4"/>
    <w:rsid w:val="00201E3B"/>
    <w:rsid w:val="0023687A"/>
    <w:rsid w:val="00241D94"/>
    <w:rsid w:val="0025265B"/>
    <w:rsid w:val="002616B4"/>
    <w:rsid w:val="00263DA0"/>
    <w:rsid w:val="0027699A"/>
    <w:rsid w:val="002965B4"/>
    <w:rsid w:val="002A2595"/>
    <w:rsid w:val="002A4CB4"/>
    <w:rsid w:val="002C182E"/>
    <w:rsid w:val="002F6685"/>
    <w:rsid w:val="00302971"/>
    <w:rsid w:val="00325F8C"/>
    <w:rsid w:val="003563ED"/>
    <w:rsid w:val="0035735A"/>
    <w:rsid w:val="00382B89"/>
    <w:rsid w:val="0042713E"/>
    <w:rsid w:val="0045647A"/>
    <w:rsid w:val="00476831"/>
    <w:rsid w:val="005466F4"/>
    <w:rsid w:val="00553FBE"/>
    <w:rsid w:val="00557E4B"/>
    <w:rsid w:val="00562B02"/>
    <w:rsid w:val="00586A61"/>
    <w:rsid w:val="005B4C59"/>
    <w:rsid w:val="005F5067"/>
    <w:rsid w:val="00622FD4"/>
    <w:rsid w:val="00626CB1"/>
    <w:rsid w:val="00635BFB"/>
    <w:rsid w:val="00641270"/>
    <w:rsid w:val="00647D7C"/>
    <w:rsid w:val="006678BB"/>
    <w:rsid w:val="00680B63"/>
    <w:rsid w:val="006A6E55"/>
    <w:rsid w:val="006F2D44"/>
    <w:rsid w:val="007020FA"/>
    <w:rsid w:val="00726F63"/>
    <w:rsid w:val="00800833"/>
    <w:rsid w:val="00833201"/>
    <w:rsid w:val="008374E7"/>
    <w:rsid w:val="00896BE4"/>
    <w:rsid w:val="008A0C94"/>
    <w:rsid w:val="008A7312"/>
    <w:rsid w:val="008C17B4"/>
    <w:rsid w:val="008F297A"/>
    <w:rsid w:val="008F3E37"/>
    <w:rsid w:val="00912435"/>
    <w:rsid w:val="009638C0"/>
    <w:rsid w:val="009C199C"/>
    <w:rsid w:val="009D649B"/>
    <w:rsid w:val="009F01C3"/>
    <w:rsid w:val="00A016CE"/>
    <w:rsid w:val="00A47EEF"/>
    <w:rsid w:val="00A83D14"/>
    <w:rsid w:val="00A93A37"/>
    <w:rsid w:val="00AA49B0"/>
    <w:rsid w:val="00AE5098"/>
    <w:rsid w:val="00AE5377"/>
    <w:rsid w:val="00AE73C2"/>
    <w:rsid w:val="00AF3D01"/>
    <w:rsid w:val="00B0503E"/>
    <w:rsid w:val="00B178E4"/>
    <w:rsid w:val="00B33CAA"/>
    <w:rsid w:val="00B34F55"/>
    <w:rsid w:val="00B7591B"/>
    <w:rsid w:val="00BB018B"/>
    <w:rsid w:val="00BB4E3E"/>
    <w:rsid w:val="00BB73A0"/>
    <w:rsid w:val="00BD0E81"/>
    <w:rsid w:val="00BE7DDD"/>
    <w:rsid w:val="00BF253D"/>
    <w:rsid w:val="00C4345D"/>
    <w:rsid w:val="00C70893"/>
    <w:rsid w:val="00C93B23"/>
    <w:rsid w:val="00CA6714"/>
    <w:rsid w:val="00CB44EC"/>
    <w:rsid w:val="00CC75DF"/>
    <w:rsid w:val="00D24EB1"/>
    <w:rsid w:val="00D81B0A"/>
    <w:rsid w:val="00DD0CCA"/>
    <w:rsid w:val="00DE2E72"/>
    <w:rsid w:val="00E71DCA"/>
    <w:rsid w:val="00E7301E"/>
    <w:rsid w:val="00EA1880"/>
    <w:rsid w:val="00EA2066"/>
    <w:rsid w:val="00EA3DD0"/>
    <w:rsid w:val="00EB499A"/>
    <w:rsid w:val="00EC5176"/>
    <w:rsid w:val="00EE35A6"/>
    <w:rsid w:val="00F10758"/>
    <w:rsid w:val="00F41903"/>
    <w:rsid w:val="00F547DC"/>
    <w:rsid w:val="00FB4653"/>
    <w:rsid w:val="00FF1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DD"/>
    <w:pPr>
      <w:widowControl w:val="0"/>
      <w:wordWrap w:val="0"/>
      <w:autoSpaceDE w:val="0"/>
      <w:autoSpaceDN w:val="0"/>
      <w:spacing w:after="160" w:line="259"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BE7DDD"/>
    <w:pPr>
      <w:shd w:val="clear" w:color="auto" w:fill="FFFFFF"/>
      <w:snapToGrid w:val="0"/>
      <w:spacing w:after="0" w:line="384" w:lineRule="auto"/>
      <w:textAlignment w:val="baseline"/>
    </w:pPr>
    <w:rPr>
      <w:rFonts w:ascii="Gulim" w:eastAsia="Gulim" w:hAnsi="Gulim" w:cs="Gulim"/>
      <w:color w:val="000000"/>
      <w:kern w:val="0"/>
      <w:szCs w:val="20"/>
    </w:rPr>
  </w:style>
  <w:style w:type="paragraph" w:styleId="a4">
    <w:name w:val="List Paragraph"/>
    <w:basedOn w:val="a"/>
    <w:uiPriority w:val="99"/>
    <w:qFormat/>
    <w:rsid w:val="00BE7DDD"/>
    <w:pPr>
      <w:ind w:leftChars="400" w:left="800"/>
    </w:pPr>
  </w:style>
  <w:style w:type="paragraph" w:styleId="a5">
    <w:name w:val="header"/>
    <w:basedOn w:val="a"/>
    <w:link w:val="Char"/>
    <w:uiPriority w:val="99"/>
    <w:rsid w:val="00BE7DDD"/>
    <w:pPr>
      <w:tabs>
        <w:tab w:val="center" w:pos="4513"/>
        <w:tab w:val="right" w:pos="9026"/>
      </w:tabs>
      <w:snapToGrid w:val="0"/>
    </w:pPr>
  </w:style>
  <w:style w:type="character" w:customStyle="1" w:styleId="Char">
    <w:name w:val="页眉 Char"/>
    <w:basedOn w:val="a0"/>
    <w:link w:val="a5"/>
    <w:uiPriority w:val="99"/>
    <w:locked/>
    <w:rsid w:val="00BE7DDD"/>
    <w:rPr>
      <w:rFonts w:cs="Times New Roman"/>
    </w:rPr>
  </w:style>
  <w:style w:type="paragraph" w:styleId="a6">
    <w:name w:val="footer"/>
    <w:basedOn w:val="a"/>
    <w:link w:val="Char0"/>
    <w:uiPriority w:val="99"/>
    <w:rsid w:val="00BE7DDD"/>
    <w:pPr>
      <w:tabs>
        <w:tab w:val="center" w:pos="4513"/>
        <w:tab w:val="right" w:pos="9026"/>
      </w:tabs>
      <w:snapToGrid w:val="0"/>
    </w:pPr>
  </w:style>
  <w:style w:type="character" w:customStyle="1" w:styleId="Char0">
    <w:name w:val="页脚 Char"/>
    <w:basedOn w:val="a0"/>
    <w:link w:val="a6"/>
    <w:uiPriority w:val="99"/>
    <w:locked/>
    <w:rsid w:val="00BE7DDD"/>
    <w:rPr>
      <w:rFonts w:cs="Times New Roman"/>
    </w:rPr>
  </w:style>
  <w:style w:type="paragraph" w:styleId="a7">
    <w:name w:val="Balloon Text"/>
    <w:basedOn w:val="a"/>
    <w:link w:val="Char1"/>
    <w:uiPriority w:val="99"/>
    <w:semiHidden/>
    <w:rsid w:val="00BE7DDD"/>
    <w:pPr>
      <w:spacing w:after="0" w:line="240" w:lineRule="auto"/>
    </w:pPr>
    <w:rPr>
      <w:rFonts w:ascii="Lucida Grande" w:hAnsi="Lucida Grande" w:cs="Lucida Grande"/>
      <w:sz w:val="18"/>
      <w:szCs w:val="18"/>
    </w:rPr>
  </w:style>
  <w:style w:type="character" w:customStyle="1" w:styleId="Char1">
    <w:name w:val="批注框文本 Char"/>
    <w:basedOn w:val="a0"/>
    <w:link w:val="a7"/>
    <w:uiPriority w:val="99"/>
    <w:semiHidden/>
    <w:locked/>
    <w:rsid w:val="00BE7DDD"/>
    <w:rPr>
      <w:rFonts w:ascii="Lucida Grande" w:hAnsi="Lucida Grande" w:cs="Lucida Grande"/>
      <w:sz w:val="18"/>
      <w:szCs w:val="18"/>
    </w:rPr>
  </w:style>
  <w:style w:type="character" w:styleId="a8">
    <w:name w:val="annotation reference"/>
    <w:basedOn w:val="a0"/>
    <w:uiPriority w:val="99"/>
    <w:semiHidden/>
    <w:rsid w:val="00BE7DDD"/>
    <w:rPr>
      <w:rFonts w:cs="Times New Roman"/>
      <w:sz w:val="18"/>
      <w:szCs w:val="18"/>
    </w:rPr>
  </w:style>
  <w:style w:type="paragraph" w:styleId="a9">
    <w:name w:val="annotation text"/>
    <w:basedOn w:val="a"/>
    <w:link w:val="Char2"/>
    <w:uiPriority w:val="99"/>
    <w:semiHidden/>
    <w:rsid w:val="00BE7DDD"/>
    <w:pPr>
      <w:spacing w:line="240" w:lineRule="auto"/>
    </w:pPr>
    <w:rPr>
      <w:sz w:val="24"/>
      <w:szCs w:val="24"/>
    </w:rPr>
  </w:style>
  <w:style w:type="character" w:customStyle="1" w:styleId="Char2">
    <w:name w:val="批注文字 Char"/>
    <w:basedOn w:val="a0"/>
    <w:link w:val="a9"/>
    <w:uiPriority w:val="99"/>
    <w:semiHidden/>
    <w:locked/>
    <w:rsid w:val="00BE7DDD"/>
    <w:rPr>
      <w:rFonts w:cs="Times New Roman"/>
      <w:sz w:val="24"/>
      <w:szCs w:val="24"/>
    </w:rPr>
  </w:style>
  <w:style w:type="paragraph" w:styleId="aa">
    <w:name w:val="annotation subject"/>
    <w:basedOn w:val="a9"/>
    <w:next w:val="a9"/>
    <w:link w:val="Char3"/>
    <w:uiPriority w:val="99"/>
    <w:semiHidden/>
    <w:rsid w:val="00BE7DDD"/>
    <w:rPr>
      <w:b/>
      <w:bCs/>
      <w:szCs w:val="20"/>
    </w:rPr>
  </w:style>
  <w:style w:type="character" w:customStyle="1" w:styleId="Char3">
    <w:name w:val="批注主题 Char"/>
    <w:basedOn w:val="Char2"/>
    <w:link w:val="aa"/>
    <w:uiPriority w:val="99"/>
    <w:semiHidden/>
    <w:locked/>
    <w:rsid w:val="00BE7DDD"/>
    <w:rPr>
      <w:rFonts w:cs="Times New Roman"/>
      <w:b/>
      <w:bCs/>
      <w:sz w:val="20"/>
      <w:szCs w:val="20"/>
    </w:rPr>
  </w:style>
  <w:style w:type="character" w:styleId="ab">
    <w:name w:val="Hyperlink"/>
    <w:basedOn w:val="a0"/>
    <w:uiPriority w:val="99"/>
    <w:rsid w:val="00BE7DDD"/>
    <w:rPr>
      <w:rFonts w:cs="Times New Roman"/>
      <w:color w:val="0000FF"/>
      <w:u w:val="single"/>
    </w:rPr>
  </w:style>
  <w:style w:type="paragraph" w:customStyle="1" w:styleId="EndNoteBibliographyTitle">
    <w:name w:val="EndNote Bibliography Title"/>
    <w:basedOn w:val="a"/>
    <w:link w:val="EndNoteBibliographyTitleChar"/>
    <w:uiPriority w:val="99"/>
    <w:rsid w:val="00BE7DDD"/>
    <w:pPr>
      <w:spacing w:after="0"/>
      <w:jc w:val="center"/>
    </w:pPr>
    <w:rPr>
      <w:noProof/>
    </w:rPr>
  </w:style>
  <w:style w:type="character" w:customStyle="1" w:styleId="EndNoteBibliographyTitleChar">
    <w:name w:val="EndNote Bibliography Title Char"/>
    <w:basedOn w:val="a0"/>
    <w:link w:val="EndNoteBibliographyTitle"/>
    <w:uiPriority w:val="99"/>
    <w:locked/>
    <w:rsid w:val="00BE7DDD"/>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BE7DDD"/>
    <w:pPr>
      <w:spacing w:line="240" w:lineRule="auto"/>
    </w:pPr>
    <w:rPr>
      <w:noProof/>
    </w:rPr>
  </w:style>
  <w:style w:type="character" w:customStyle="1" w:styleId="EndNoteBibliographyChar">
    <w:name w:val="EndNote Bibliography Char"/>
    <w:basedOn w:val="a0"/>
    <w:link w:val="EndNoteBibliography"/>
    <w:uiPriority w:val="99"/>
    <w:locked/>
    <w:rsid w:val="00BE7DDD"/>
    <w:rPr>
      <w:rFonts w:ascii="Malgun Gothic" w:eastAsia="Malgun Gothic" w:hAnsi="Malgun Gothic"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DD"/>
    <w:pPr>
      <w:widowControl w:val="0"/>
      <w:wordWrap w:val="0"/>
      <w:autoSpaceDE w:val="0"/>
      <w:autoSpaceDN w:val="0"/>
      <w:spacing w:after="160" w:line="259"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BE7DDD"/>
    <w:pPr>
      <w:shd w:val="clear" w:color="auto" w:fill="FFFFFF"/>
      <w:snapToGrid w:val="0"/>
      <w:spacing w:after="0" w:line="384" w:lineRule="auto"/>
      <w:textAlignment w:val="baseline"/>
    </w:pPr>
    <w:rPr>
      <w:rFonts w:ascii="Gulim" w:eastAsia="Gulim" w:hAnsi="Gulim" w:cs="Gulim"/>
      <w:color w:val="000000"/>
      <w:kern w:val="0"/>
      <w:szCs w:val="20"/>
    </w:rPr>
  </w:style>
  <w:style w:type="paragraph" w:styleId="a4">
    <w:name w:val="List Paragraph"/>
    <w:basedOn w:val="a"/>
    <w:uiPriority w:val="99"/>
    <w:qFormat/>
    <w:rsid w:val="00BE7DDD"/>
    <w:pPr>
      <w:ind w:leftChars="400" w:left="800"/>
    </w:pPr>
  </w:style>
  <w:style w:type="paragraph" w:styleId="a5">
    <w:name w:val="header"/>
    <w:basedOn w:val="a"/>
    <w:link w:val="Char"/>
    <w:uiPriority w:val="99"/>
    <w:rsid w:val="00BE7DDD"/>
    <w:pPr>
      <w:tabs>
        <w:tab w:val="center" w:pos="4513"/>
        <w:tab w:val="right" w:pos="9026"/>
      </w:tabs>
      <w:snapToGrid w:val="0"/>
    </w:pPr>
  </w:style>
  <w:style w:type="character" w:customStyle="1" w:styleId="Char">
    <w:name w:val="页眉 Char"/>
    <w:basedOn w:val="a0"/>
    <w:link w:val="a5"/>
    <w:uiPriority w:val="99"/>
    <w:locked/>
    <w:rsid w:val="00BE7DDD"/>
    <w:rPr>
      <w:rFonts w:cs="Times New Roman"/>
    </w:rPr>
  </w:style>
  <w:style w:type="paragraph" w:styleId="a6">
    <w:name w:val="footer"/>
    <w:basedOn w:val="a"/>
    <w:link w:val="Char0"/>
    <w:uiPriority w:val="99"/>
    <w:rsid w:val="00BE7DDD"/>
    <w:pPr>
      <w:tabs>
        <w:tab w:val="center" w:pos="4513"/>
        <w:tab w:val="right" w:pos="9026"/>
      </w:tabs>
      <w:snapToGrid w:val="0"/>
    </w:pPr>
  </w:style>
  <w:style w:type="character" w:customStyle="1" w:styleId="Char0">
    <w:name w:val="页脚 Char"/>
    <w:basedOn w:val="a0"/>
    <w:link w:val="a6"/>
    <w:uiPriority w:val="99"/>
    <w:locked/>
    <w:rsid w:val="00BE7DDD"/>
    <w:rPr>
      <w:rFonts w:cs="Times New Roman"/>
    </w:rPr>
  </w:style>
  <w:style w:type="paragraph" w:styleId="a7">
    <w:name w:val="Balloon Text"/>
    <w:basedOn w:val="a"/>
    <w:link w:val="Char1"/>
    <w:uiPriority w:val="99"/>
    <w:semiHidden/>
    <w:rsid w:val="00BE7DDD"/>
    <w:pPr>
      <w:spacing w:after="0" w:line="240" w:lineRule="auto"/>
    </w:pPr>
    <w:rPr>
      <w:rFonts w:ascii="Lucida Grande" w:hAnsi="Lucida Grande" w:cs="Lucida Grande"/>
      <w:sz w:val="18"/>
      <w:szCs w:val="18"/>
    </w:rPr>
  </w:style>
  <w:style w:type="character" w:customStyle="1" w:styleId="Char1">
    <w:name w:val="批注框文本 Char"/>
    <w:basedOn w:val="a0"/>
    <w:link w:val="a7"/>
    <w:uiPriority w:val="99"/>
    <w:semiHidden/>
    <w:locked/>
    <w:rsid w:val="00BE7DDD"/>
    <w:rPr>
      <w:rFonts w:ascii="Lucida Grande" w:hAnsi="Lucida Grande" w:cs="Lucida Grande"/>
      <w:sz w:val="18"/>
      <w:szCs w:val="18"/>
    </w:rPr>
  </w:style>
  <w:style w:type="character" w:styleId="a8">
    <w:name w:val="annotation reference"/>
    <w:basedOn w:val="a0"/>
    <w:uiPriority w:val="99"/>
    <w:semiHidden/>
    <w:rsid w:val="00BE7DDD"/>
    <w:rPr>
      <w:rFonts w:cs="Times New Roman"/>
      <w:sz w:val="18"/>
      <w:szCs w:val="18"/>
    </w:rPr>
  </w:style>
  <w:style w:type="paragraph" w:styleId="a9">
    <w:name w:val="annotation text"/>
    <w:basedOn w:val="a"/>
    <w:link w:val="Char2"/>
    <w:uiPriority w:val="99"/>
    <w:semiHidden/>
    <w:rsid w:val="00BE7DDD"/>
    <w:pPr>
      <w:spacing w:line="240" w:lineRule="auto"/>
    </w:pPr>
    <w:rPr>
      <w:sz w:val="24"/>
      <w:szCs w:val="24"/>
    </w:rPr>
  </w:style>
  <w:style w:type="character" w:customStyle="1" w:styleId="Char2">
    <w:name w:val="批注文字 Char"/>
    <w:basedOn w:val="a0"/>
    <w:link w:val="a9"/>
    <w:uiPriority w:val="99"/>
    <w:semiHidden/>
    <w:locked/>
    <w:rsid w:val="00BE7DDD"/>
    <w:rPr>
      <w:rFonts w:cs="Times New Roman"/>
      <w:sz w:val="24"/>
      <w:szCs w:val="24"/>
    </w:rPr>
  </w:style>
  <w:style w:type="paragraph" w:styleId="aa">
    <w:name w:val="annotation subject"/>
    <w:basedOn w:val="a9"/>
    <w:next w:val="a9"/>
    <w:link w:val="Char3"/>
    <w:uiPriority w:val="99"/>
    <w:semiHidden/>
    <w:rsid w:val="00BE7DDD"/>
    <w:rPr>
      <w:b/>
      <w:bCs/>
      <w:szCs w:val="20"/>
    </w:rPr>
  </w:style>
  <w:style w:type="character" w:customStyle="1" w:styleId="Char3">
    <w:name w:val="批注主题 Char"/>
    <w:basedOn w:val="Char2"/>
    <w:link w:val="aa"/>
    <w:uiPriority w:val="99"/>
    <w:semiHidden/>
    <w:locked/>
    <w:rsid w:val="00BE7DDD"/>
    <w:rPr>
      <w:rFonts w:cs="Times New Roman"/>
      <w:b/>
      <w:bCs/>
      <w:sz w:val="20"/>
      <w:szCs w:val="20"/>
    </w:rPr>
  </w:style>
  <w:style w:type="character" w:styleId="ab">
    <w:name w:val="Hyperlink"/>
    <w:basedOn w:val="a0"/>
    <w:uiPriority w:val="99"/>
    <w:rsid w:val="00BE7DDD"/>
    <w:rPr>
      <w:rFonts w:cs="Times New Roman"/>
      <w:color w:val="0000FF"/>
      <w:u w:val="single"/>
    </w:rPr>
  </w:style>
  <w:style w:type="paragraph" w:customStyle="1" w:styleId="EndNoteBibliographyTitle">
    <w:name w:val="EndNote Bibliography Title"/>
    <w:basedOn w:val="a"/>
    <w:link w:val="EndNoteBibliographyTitleChar"/>
    <w:uiPriority w:val="99"/>
    <w:rsid w:val="00BE7DDD"/>
    <w:pPr>
      <w:spacing w:after="0"/>
      <w:jc w:val="center"/>
    </w:pPr>
    <w:rPr>
      <w:noProof/>
    </w:rPr>
  </w:style>
  <w:style w:type="character" w:customStyle="1" w:styleId="EndNoteBibliographyTitleChar">
    <w:name w:val="EndNote Bibliography Title Char"/>
    <w:basedOn w:val="a0"/>
    <w:link w:val="EndNoteBibliographyTitle"/>
    <w:uiPriority w:val="99"/>
    <w:locked/>
    <w:rsid w:val="00BE7DDD"/>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BE7DDD"/>
    <w:pPr>
      <w:spacing w:line="240" w:lineRule="auto"/>
    </w:pPr>
    <w:rPr>
      <w:noProof/>
    </w:rPr>
  </w:style>
  <w:style w:type="character" w:customStyle="1" w:styleId="EndNoteBibliographyChar">
    <w:name w:val="EndNote Bibliography Char"/>
    <w:basedOn w:val="a0"/>
    <w:link w:val="EndNoteBibliography"/>
    <w:uiPriority w:val="99"/>
    <w:locked/>
    <w:rsid w:val="00BE7DDD"/>
    <w:rPr>
      <w:rFonts w:ascii="Malgun Gothic" w:eastAsia="Malgun Gothic" w:hAnsi="Malgun Gothic"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503">
      <w:marLeft w:val="0"/>
      <w:marRight w:val="0"/>
      <w:marTop w:val="0"/>
      <w:marBottom w:val="0"/>
      <w:divBdr>
        <w:top w:val="none" w:sz="0" w:space="0" w:color="auto"/>
        <w:left w:val="none" w:sz="0" w:space="0" w:color="auto"/>
        <w:bottom w:val="none" w:sz="0" w:space="0" w:color="auto"/>
        <w:right w:val="none" w:sz="0" w:space="0" w:color="auto"/>
      </w:divBdr>
      <w:divsChild>
        <w:div w:id="62064504">
          <w:marLeft w:val="0"/>
          <w:marRight w:val="1"/>
          <w:marTop w:val="0"/>
          <w:marBottom w:val="0"/>
          <w:divBdr>
            <w:top w:val="none" w:sz="0" w:space="0" w:color="auto"/>
            <w:left w:val="none" w:sz="0" w:space="0" w:color="auto"/>
            <w:bottom w:val="none" w:sz="0" w:space="0" w:color="auto"/>
            <w:right w:val="none" w:sz="0" w:space="0" w:color="auto"/>
          </w:divBdr>
          <w:divsChild>
            <w:div w:id="62064502">
              <w:marLeft w:val="0"/>
              <w:marRight w:val="0"/>
              <w:marTop w:val="0"/>
              <w:marBottom w:val="0"/>
              <w:divBdr>
                <w:top w:val="none" w:sz="0" w:space="0" w:color="auto"/>
                <w:left w:val="none" w:sz="0" w:space="0" w:color="auto"/>
                <w:bottom w:val="none" w:sz="0" w:space="0" w:color="auto"/>
                <w:right w:val="none" w:sz="0" w:space="0" w:color="auto"/>
              </w:divBdr>
              <w:divsChild>
                <w:div w:id="62064497">
                  <w:marLeft w:val="0"/>
                  <w:marRight w:val="1"/>
                  <w:marTop w:val="0"/>
                  <w:marBottom w:val="0"/>
                  <w:divBdr>
                    <w:top w:val="none" w:sz="0" w:space="0" w:color="auto"/>
                    <w:left w:val="none" w:sz="0" w:space="0" w:color="auto"/>
                    <w:bottom w:val="none" w:sz="0" w:space="0" w:color="auto"/>
                    <w:right w:val="none" w:sz="0" w:space="0" w:color="auto"/>
                  </w:divBdr>
                  <w:divsChild>
                    <w:div w:id="62064501">
                      <w:marLeft w:val="0"/>
                      <w:marRight w:val="0"/>
                      <w:marTop w:val="0"/>
                      <w:marBottom w:val="0"/>
                      <w:divBdr>
                        <w:top w:val="none" w:sz="0" w:space="0" w:color="auto"/>
                        <w:left w:val="none" w:sz="0" w:space="0" w:color="auto"/>
                        <w:bottom w:val="none" w:sz="0" w:space="0" w:color="auto"/>
                        <w:right w:val="none" w:sz="0" w:space="0" w:color="auto"/>
                      </w:divBdr>
                      <w:divsChild>
                        <w:div w:id="62064498">
                          <w:marLeft w:val="0"/>
                          <w:marRight w:val="0"/>
                          <w:marTop w:val="0"/>
                          <w:marBottom w:val="0"/>
                          <w:divBdr>
                            <w:top w:val="none" w:sz="0" w:space="0" w:color="auto"/>
                            <w:left w:val="none" w:sz="0" w:space="0" w:color="auto"/>
                            <w:bottom w:val="none" w:sz="0" w:space="0" w:color="auto"/>
                            <w:right w:val="none" w:sz="0" w:space="0" w:color="auto"/>
                          </w:divBdr>
                          <w:divsChild>
                            <w:div w:id="62064499">
                              <w:marLeft w:val="0"/>
                              <w:marRight w:val="0"/>
                              <w:marTop w:val="120"/>
                              <w:marBottom w:val="360"/>
                              <w:divBdr>
                                <w:top w:val="none" w:sz="0" w:space="0" w:color="auto"/>
                                <w:left w:val="none" w:sz="0" w:space="0" w:color="auto"/>
                                <w:bottom w:val="none" w:sz="0" w:space="0" w:color="auto"/>
                                <w:right w:val="none" w:sz="0" w:space="0" w:color="auto"/>
                              </w:divBdr>
                              <w:divsChild>
                                <w:div w:id="62064500">
                                  <w:marLeft w:val="0"/>
                                  <w:marRight w:val="0"/>
                                  <w:marTop w:val="0"/>
                                  <w:marBottom w:val="0"/>
                                  <w:divBdr>
                                    <w:top w:val="none" w:sz="0" w:space="0" w:color="auto"/>
                                    <w:left w:val="none" w:sz="0" w:space="0" w:color="auto"/>
                                    <w:bottom w:val="none" w:sz="0" w:space="0" w:color="auto"/>
                                    <w:right w:val="none" w:sz="0" w:space="0" w:color="auto"/>
                                  </w:divBdr>
                                  <w:divsChild>
                                    <w:div w:id="620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5327</Words>
  <Characters>30366</Characters>
  <Application>Microsoft Office Word</Application>
  <DocSecurity>0</DocSecurity>
  <Lines>253</Lines>
  <Paragraphs>71</Paragraphs>
  <ScaleCrop>false</ScaleCrop>
  <Company>Hewlett-Packard Company</Company>
  <LinksUpToDate>false</LinksUpToDate>
  <CharactersWithSpaces>35622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LS Ma</cp:lastModifiedBy>
  <cp:revision>2</cp:revision>
  <cp:lastPrinted>2013-11-01T01:02:00Z</cp:lastPrinted>
  <dcterms:created xsi:type="dcterms:W3CDTF">2013-12-05T03:41:00Z</dcterms:created>
  <dcterms:modified xsi:type="dcterms:W3CDTF">2013-12-05T03:41:00Z</dcterms:modified>
</cp:coreProperties>
</file>