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1F41" w14:textId="7567D279" w:rsidR="002A5098" w:rsidRPr="0078205A" w:rsidRDefault="002A5098" w:rsidP="00F50173">
      <w:pPr>
        <w:pStyle w:val="10"/>
        <w:snapToGrid w:val="0"/>
        <w:spacing w:line="360" w:lineRule="auto"/>
        <w:jc w:val="both"/>
        <w:rPr>
          <w:rFonts w:ascii="Book Antiqua" w:hAnsi="Book Antiqua" w:cs="Times New Roman"/>
          <w:bCs/>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_Hlk13829750"/>
      <w:r w:rsidRPr="0078205A">
        <w:rPr>
          <w:rFonts w:ascii="Book Antiqua" w:hAnsi="Book Antiqua" w:cs="Times New Roman"/>
          <w:b/>
          <w:color w:val="auto"/>
          <w:sz w:val="24"/>
          <w:szCs w:val="24"/>
          <w:lang w:val="en-US" w:eastAsia="zh-CN"/>
        </w:rPr>
        <w:t xml:space="preserve">Name of </w:t>
      </w:r>
      <w:r w:rsidRPr="0078205A">
        <w:rPr>
          <w:rFonts w:ascii="Book Antiqua" w:hAnsi="Book Antiqua" w:cs="Times New Roman"/>
          <w:b/>
          <w:caps/>
          <w:color w:val="auto"/>
          <w:sz w:val="24"/>
          <w:szCs w:val="24"/>
          <w:lang w:val="en-US" w:eastAsia="zh-CN"/>
        </w:rPr>
        <w:t>j</w:t>
      </w:r>
      <w:r w:rsidRPr="0078205A">
        <w:rPr>
          <w:rFonts w:ascii="Book Antiqua" w:hAnsi="Book Antiqua" w:cs="Times New Roman"/>
          <w:b/>
          <w:color w:val="auto"/>
          <w:sz w:val="24"/>
          <w:szCs w:val="24"/>
          <w:lang w:val="en-US" w:eastAsia="zh-CN"/>
        </w:rPr>
        <w:t xml:space="preserve">ournal: </w:t>
      </w:r>
      <w:bookmarkStart w:id="23" w:name="OLE_LINK718"/>
      <w:bookmarkStart w:id="24" w:name="OLE_LINK719"/>
      <w:r w:rsidRPr="0078205A">
        <w:rPr>
          <w:rFonts w:ascii="Book Antiqua" w:hAnsi="Book Antiqua" w:cs="Times New Roman"/>
          <w:bCs/>
          <w:i/>
          <w:color w:val="auto"/>
          <w:sz w:val="24"/>
          <w:szCs w:val="24"/>
          <w:lang w:val="en-US" w:eastAsia="zh-CN"/>
        </w:rPr>
        <w:t xml:space="preserve">World Journal of </w:t>
      </w:r>
      <w:bookmarkEnd w:id="23"/>
      <w:bookmarkEnd w:id="24"/>
      <w:proofErr w:type="spellStart"/>
      <w:r w:rsidR="00662604" w:rsidRPr="0078205A">
        <w:rPr>
          <w:rFonts w:ascii="Book Antiqua" w:hAnsi="Book Antiqua" w:cs="Times New Roman"/>
          <w:bCs/>
          <w:i/>
          <w:color w:val="auto"/>
          <w:sz w:val="24"/>
          <w:szCs w:val="24"/>
          <w:lang w:val="en-US" w:eastAsia="zh-CN"/>
        </w:rPr>
        <w:t>Hepatology</w:t>
      </w:r>
      <w:proofErr w:type="spellEnd"/>
    </w:p>
    <w:p w14:paraId="29FDE3F8" w14:textId="78E7AA1E" w:rsidR="002A5098" w:rsidRPr="0078205A" w:rsidRDefault="002A5098" w:rsidP="00F50173">
      <w:pPr>
        <w:pStyle w:val="10"/>
        <w:snapToGrid w:val="0"/>
        <w:spacing w:line="360" w:lineRule="auto"/>
        <w:jc w:val="both"/>
        <w:rPr>
          <w:rFonts w:ascii="Book Antiqua" w:hAnsi="Book Antiqua" w:cs="Times New Roman"/>
          <w:bCs/>
          <w:i/>
          <w:color w:val="auto"/>
          <w:sz w:val="24"/>
          <w:szCs w:val="24"/>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bookmarkStart w:id="37" w:name="OLE_LINK713"/>
      <w:r w:rsidRPr="0078205A">
        <w:rPr>
          <w:rFonts w:ascii="Book Antiqua" w:hAnsi="Book Antiqua" w:cs="Times New Roman"/>
          <w:b/>
          <w:color w:val="auto"/>
          <w:sz w:val="24"/>
          <w:szCs w:val="24"/>
          <w:lang w:eastAsia="zh-CN"/>
        </w:rPr>
        <w:t>Manuscript NO:</w:t>
      </w:r>
      <w:bookmarkEnd w:id="25"/>
      <w:bookmarkEnd w:id="26"/>
      <w:bookmarkEnd w:id="27"/>
      <w:bookmarkEnd w:id="28"/>
      <w:bookmarkEnd w:id="29"/>
      <w:r w:rsidRPr="0078205A">
        <w:rPr>
          <w:rFonts w:ascii="Book Antiqua" w:hAnsi="Book Antiqua" w:cs="Times New Roman"/>
          <w:b/>
          <w:color w:val="auto"/>
          <w:sz w:val="24"/>
          <w:szCs w:val="24"/>
          <w:lang w:eastAsia="zh-CN"/>
        </w:rPr>
        <w:t xml:space="preserve"> </w:t>
      </w:r>
      <w:bookmarkEnd w:id="30"/>
      <w:bookmarkEnd w:id="31"/>
      <w:r w:rsidR="008448D3" w:rsidRPr="0078205A">
        <w:rPr>
          <w:rFonts w:ascii="Book Antiqua" w:hAnsi="Book Antiqua" w:cs="Times New Roman"/>
          <w:bCs/>
          <w:color w:val="auto"/>
          <w:sz w:val="24"/>
          <w:szCs w:val="24"/>
          <w:lang w:eastAsia="zh-CN"/>
        </w:rPr>
        <w:t>53546</w:t>
      </w:r>
    </w:p>
    <w:p w14:paraId="78A8F25A" w14:textId="77777777" w:rsidR="008448D3" w:rsidRPr="0078205A" w:rsidRDefault="002A5098" w:rsidP="00F50173">
      <w:pPr>
        <w:adjustRightInd w:val="0"/>
        <w:snapToGrid w:val="0"/>
        <w:spacing w:after="0" w:line="360" w:lineRule="auto"/>
        <w:jc w:val="both"/>
        <w:rPr>
          <w:rFonts w:ascii="Book Antiqua" w:hAnsi="Book Antiqua" w:cstheme="minorBidi"/>
          <w:bCs/>
          <w:sz w:val="24"/>
          <w:szCs w:val="24"/>
        </w:rPr>
      </w:pPr>
      <w:bookmarkStart w:id="38" w:name="OLE_LINK511"/>
      <w:bookmarkStart w:id="39" w:name="OLE_LINK512"/>
      <w:bookmarkEnd w:id="32"/>
      <w:bookmarkEnd w:id="33"/>
      <w:bookmarkEnd w:id="34"/>
      <w:bookmarkEnd w:id="35"/>
      <w:bookmarkEnd w:id="36"/>
      <w:bookmarkEnd w:id="37"/>
      <w:r w:rsidRPr="0078205A">
        <w:rPr>
          <w:rFonts w:ascii="Book Antiqua" w:hAnsi="Book Antiqua"/>
          <w:b/>
          <w:sz w:val="24"/>
          <w:szCs w:val="24"/>
          <w:lang w:val="it-IT"/>
        </w:rPr>
        <w:t xml:space="preserve">Manuscript </w:t>
      </w:r>
      <w:r w:rsidRPr="0078205A">
        <w:rPr>
          <w:rFonts w:ascii="Book Antiqua" w:hAnsi="Book Antiqua"/>
          <w:b/>
          <w:caps/>
          <w:sz w:val="24"/>
          <w:szCs w:val="24"/>
        </w:rPr>
        <w:t>t</w:t>
      </w:r>
      <w:r w:rsidRPr="0078205A">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78205A">
        <w:rPr>
          <w:rFonts w:ascii="Book Antiqua" w:hAnsi="Book Antiqua"/>
          <w:b/>
          <w:sz w:val="24"/>
          <w:szCs w:val="24"/>
          <w:lang w:val="it-IT"/>
        </w:rPr>
        <w:t xml:space="preserve"> </w:t>
      </w:r>
      <w:bookmarkEnd w:id="12"/>
      <w:bookmarkEnd w:id="13"/>
      <w:bookmarkEnd w:id="14"/>
      <w:bookmarkEnd w:id="15"/>
      <w:bookmarkEnd w:id="16"/>
      <w:bookmarkEnd w:id="17"/>
      <w:bookmarkEnd w:id="18"/>
      <w:bookmarkEnd w:id="19"/>
      <w:bookmarkEnd w:id="20"/>
      <w:bookmarkEnd w:id="21"/>
      <w:bookmarkEnd w:id="38"/>
      <w:bookmarkEnd w:id="39"/>
      <w:r w:rsidR="008448D3" w:rsidRPr="0078205A">
        <w:rPr>
          <w:rFonts w:ascii="Book Antiqua" w:hAnsi="Book Antiqua" w:cstheme="minorBidi"/>
          <w:sz w:val="24"/>
          <w:szCs w:val="24"/>
        </w:rPr>
        <w:t>ORIGINAL ARTICLE</w:t>
      </w:r>
    </w:p>
    <w:p w14:paraId="04664E7A" w14:textId="77777777" w:rsidR="008448D3" w:rsidRPr="0078205A" w:rsidRDefault="008448D3" w:rsidP="00F50173">
      <w:pPr>
        <w:adjustRightInd w:val="0"/>
        <w:snapToGrid w:val="0"/>
        <w:spacing w:after="0" w:line="360" w:lineRule="auto"/>
        <w:jc w:val="both"/>
        <w:rPr>
          <w:rFonts w:ascii="Book Antiqua" w:hAnsi="Book Antiqua" w:cstheme="minorBidi"/>
          <w:bCs/>
          <w:sz w:val="24"/>
          <w:szCs w:val="24"/>
        </w:rPr>
      </w:pPr>
    </w:p>
    <w:p w14:paraId="63DD4176" w14:textId="77777777" w:rsidR="008448D3" w:rsidRPr="0078205A" w:rsidRDefault="008448D3" w:rsidP="00F50173">
      <w:pPr>
        <w:adjustRightInd w:val="0"/>
        <w:snapToGrid w:val="0"/>
        <w:spacing w:after="0" w:line="360" w:lineRule="auto"/>
        <w:jc w:val="both"/>
        <w:rPr>
          <w:rFonts w:ascii="Book Antiqua" w:hAnsi="Book Antiqua" w:cstheme="minorBidi"/>
          <w:b/>
          <w:i/>
          <w:iCs/>
          <w:sz w:val="24"/>
          <w:szCs w:val="24"/>
        </w:rPr>
      </w:pPr>
      <w:r w:rsidRPr="0078205A">
        <w:rPr>
          <w:rFonts w:ascii="Book Antiqua" w:hAnsi="Book Antiqua" w:cstheme="minorBidi"/>
          <w:b/>
          <w:i/>
          <w:iCs/>
          <w:sz w:val="24"/>
          <w:szCs w:val="24"/>
        </w:rPr>
        <w:t>Basic Study</w:t>
      </w:r>
    </w:p>
    <w:p w14:paraId="6A0D7A7B" w14:textId="4AF1EB87" w:rsidR="0074302E" w:rsidRPr="0078205A" w:rsidRDefault="00CC56A1" w:rsidP="00F50173">
      <w:pPr>
        <w:snapToGrid w:val="0"/>
        <w:spacing w:after="0" w:line="360" w:lineRule="auto"/>
        <w:jc w:val="both"/>
        <w:rPr>
          <w:rFonts w:ascii="Book Antiqua" w:eastAsiaTheme="majorEastAsia" w:hAnsi="Book Antiqua"/>
          <w:b/>
          <w:bCs/>
          <w:iCs/>
          <w:sz w:val="24"/>
          <w:szCs w:val="24"/>
          <w:lang w:val="en-US"/>
        </w:rPr>
      </w:pPr>
      <w:bookmarkStart w:id="40" w:name="OLE_LINK5"/>
      <w:r w:rsidRPr="0078205A">
        <w:rPr>
          <w:rFonts w:ascii="Book Antiqua" w:eastAsiaTheme="majorEastAsia" w:hAnsi="Book Antiqua"/>
          <w:b/>
          <w:bCs/>
          <w:iCs/>
          <w:sz w:val="24"/>
          <w:szCs w:val="24"/>
          <w:lang w:val="en-US"/>
        </w:rPr>
        <w:t xml:space="preserve">High </w:t>
      </w:r>
      <w:r w:rsidR="0057143F" w:rsidRPr="0078205A">
        <w:rPr>
          <w:rFonts w:ascii="Book Antiqua" w:eastAsiaTheme="majorEastAsia" w:hAnsi="Book Antiqua"/>
          <w:b/>
          <w:bCs/>
          <w:iCs/>
          <w:sz w:val="24"/>
          <w:szCs w:val="24"/>
          <w:lang w:val="en-US"/>
        </w:rPr>
        <w:t>omega</w:t>
      </w:r>
      <w:r w:rsidR="00500F40" w:rsidRPr="0078205A">
        <w:rPr>
          <w:rFonts w:ascii="Book Antiqua" w:eastAsiaTheme="majorEastAsia" w:hAnsi="Book Antiqua"/>
          <w:b/>
          <w:bCs/>
          <w:iCs/>
          <w:sz w:val="24"/>
          <w:szCs w:val="24"/>
          <w:lang w:val="en-US"/>
        </w:rPr>
        <w:t xml:space="preserve"> </w:t>
      </w:r>
      <w:proofErr w:type="spellStart"/>
      <w:r w:rsidR="003A31A5" w:rsidRPr="0078205A">
        <w:rPr>
          <w:rFonts w:ascii="Book Antiqua" w:eastAsia="Calibri" w:hAnsi="Book Antiqua"/>
          <w:b/>
          <w:bCs/>
          <w:kern w:val="24"/>
          <w:sz w:val="24"/>
          <w:szCs w:val="24"/>
          <w:lang w:val="en-US"/>
        </w:rPr>
        <w:t>arachidonic</w:t>
      </w:r>
      <w:proofErr w:type="spellEnd"/>
      <w:r w:rsidR="003A31A5" w:rsidRPr="0078205A">
        <w:rPr>
          <w:rFonts w:ascii="Book Antiqua" w:eastAsia="Calibri" w:hAnsi="Book Antiqua"/>
          <w:b/>
          <w:bCs/>
          <w:kern w:val="24"/>
          <w:sz w:val="24"/>
          <w:szCs w:val="24"/>
          <w:lang w:val="en-US"/>
        </w:rPr>
        <w:t xml:space="preserve"> acid/</w:t>
      </w:r>
      <w:proofErr w:type="spellStart"/>
      <w:r w:rsidR="003A31A5" w:rsidRPr="0078205A">
        <w:rPr>
          <w:rFonts w:ascii="Book Antiqua" w:eastAsia="Calibri" w:hAnsi="Book Antiqua"/>
          <w:b/>
          <w:bCs/>
          <w:kern w:val="24"/>
          <w:sz w:val="24"/>
          <w:szCs w:val="24"/>
          <w:lang w:val="en-US"/>
        </w:rPr>
        <w:t>docosahexaenoic</w:t>
      </w:r>
      <w:proofErr w:type="spellEnd"/>
      <w:r w:rsidR="003A31A5" w:rsidRPr="0078205A">
        <w:rPr>
          <w:rFonts w:ascii="Book Antiqua" w:eastAsia="Calibri" w:hAnsi="Book Antiqua"/>
          <w:b/>
          <w:bCs/>
          <w:kern w:val="24"/>
          <w:sz w:val="24"/>
          <w:szCs w:val="24"/>
          <w:lang w:val="en-US"/>
        </w:rPr>
        <w:t xml:space="preserve"> acid</w:t>
      </w:r>
      <w:r w:rsidR="00500F40" w:rsidRPr="0078205A">
        <w:rPr>
          <w:rFonts w:ascii="Book Antiqua" w:eastAsiaTheme="majorEastAsia" w:hAnsi="Book Antiqua"/>
          <w:b/>
          <w:bCs/>
          <w:iCs/>
          <w:sz w:val="24"/>
          <w:szCs w:val="24"/>
          <w:lang w:val="en-US"/>
        </w:rPr>
        <w:t xml:space="preserve"> </w:t>
      </w:r>
      <w:r w:rsidRPr="0078205A">
        <w:rPr>
          <w:rFonts w:ascii="Book Antiqua" w:eastAsiaTheme="majorEastAsia" w:hAnsi="Book Antiqua"/>
          <w:b/>
          <w:bCs/>
          <w:iCs/>
          <w:sz w:val="24"/>
          <w:szCs w:val="24"/>
          <w:lang w:val="en-US"/>
        </w:rPr>
        <w:t xml:space="preserve">ratio </w:t>
      </w:r>
      <w:r w:rsidR="00D94A9B" w:rsidRPr="0078205A">
        <w:rPr>
          <w:rFonts w:ascii="Book Antiqua" w:eastAsiaTheme="majorEastAsia" w:hAnsi="Book Antiqua"/>
          <w:b/>
          <w:bCs/>
          <w:iCs/>
          <w:sz w:val="24"/>
          <w:szCs w:val="24"/>
          <w:lang w:val="en-US"/>
        </w:rPr>
        <w:t>induce</w:t>
      </w:r>
      <w:r w:rsidR="001907C9" w:rsidRPr="0078205A">
        <w:rPr>
          <w:rFonts w:ascii="Book Antiqua" w:eastAsiaTheme="majorEastAsia" w:hAnsi="Book Antiqua"/>
          <w:b/>
          <w:bCs/>
          <w:iCs/>
          <w:sz w:val="24"/>
          <w:szCs w:val="24"/>
          <w:lang w:val="en-US"/>
        </w:rPr>
        <w:t>s</w:t>
      </w:r>
      <w:r w:rsidR="00712C6B" w:rsidRPr="0078205A">
        <w:rPr>
          <w:rFonts w:ascii="Book Antiqua" w:eastAsiaTheme="majorEastAsia" w:hAnsi="Book Antiqua"/>
          <w:b/>
          <w:bCs/>
          <w:iCs/>
          <w:sz w:val="24"/>
          <w:szCs w:val="24"/>
          <w:lang w:val="en-US"/>
        </w:rPr>
        <w:t xml:space="preserve"> </w:t>
      </w:r>
      <w:r w:rsidR="00F31332" w:rsidRPr="0078205A">
        <w:rPr>
          <w:rFonts w:ascii="Book Antiqua" w:eastAsiaTheme="majorEastAsia" w:hAnsi="Book Antiqua"/>
          <w:b/>
          <w:bCs/>
          <w:iCs/>
          <w:sz w:val="24"/>
          <w:szCs w:val="24"/>
          <w:lang w:val="en-US"/>
        </w:rPr>
        <w:t xml:space="preserve">mitochondrial </w:t>
      </w:r>
      <w:r w:rsidR="001810D9" w:rsidRPr="0078205A">
        <w:rPr>
          <w:rFonts w:ascii="Book Antiqua" w:eastAsiaTheme="majorEastAsia" w:hAnsi="Book Antiqua"/>
          <w:b/>
          <w:bCs/>
          <w:iCs/>
          <w:sz w:val="24"/>
          <w:szCs w:val="24"/>
          <w:lang w:val="en-US"/>
        </w:rPr>
        <w:t>dys</w:t>
      </w:r>
      <w:r w:rsidR="00D94A9B" w:rsidRPr="0078205A">
        <w:rPr>
          <w:rFonts w:ascii="Book Antiqua" w:eastAsiaTheme="majorEastAsia" w:hAnsi="Book Antiqua"/>
          <w:b/>
          <w:bCs/>
          <w:iCs/>
          <w:sz w:val="24"/>
          <w:szCs w:val="24"/>
          <w:lang w:val="en-US"/>
        </w:rPr>
        <w:t>function</w:t>
      </w:r>
      <w:r w:rsidR="00F31332" w:rsidRPr="0078205A">
        <w:rPr>
          <w:rFonts w:ascii="Book Antiqua" w:eastAsiaTheme="majorEastAsia" w:hAnsi="Book Antiqua"/>
          <w:b/>
          <w:bCs/>
          <w:iCs/>
          <w:sz w:val="24"/>
          <w:szCs w:val="24"/>
          <w:lang w:val="en-US"/>
        </w:rPr>
        <w:t xml:space="preserve"> and</w:t>
      </w:r>
      <w:r w:rsidR="001810D9" w:rsidRPr="0078205A">
        <w:rPr>
          <w:rFonts w:ascii="Book Antiqua" w:eastAsiaTheme="majorEastAsia" w:hAnsi="Book Antiqua"/>
          <w:b/>
          <w:bCs/>
          <w:iCs/>
          <w:sz w:val="24"/>
          <w:szCs w:val="24"/>
          <w:lang w:val="en-US"/>
        </w:rPr>
        <w:t xml:space="preserve"> altered</w:t>
      </w:r>
      <w:r w:rsidR="00F31332" w:rsidRPr="0078205A">
        <w:rPr>
          <w:rFonts w:ascii="Book Antiqua" w:eastAsiaTheme="majorEastAsia" w:hAnsi="Book Antiqua"/>
          <w:b/>
          <w:bCs/>
          <w:iCs/>
          <w:sz w:val="24"/>
          <w:szCs w:val="24"/>
          <w:lang w:val="en-US"/>
        </w:rPr>
        <w:t xml:space="preserve"> </w:t>
      </w:r>
      <w:r w:rsidRPr="0078205A">
        <w:rPr>
          <w:rFonts w:ascii="Book Antiqua" w:eastAsiaTheme="majorEastAsia" w:hAnsi="Book Antiqua"/>
          <w:b/>
          <w:bCs/>
          <w:iCs/>
          <w:sz w:val="24"/>
          <w:szCs w:val="24"/>
          <w:lang w:val="en-US"/>
        </w:rPr>
        <w:t>lipid metabolis</w:t>
      </w:r>
      <w:r w:rsidR="00F31332" w:rsidRPr="0078205A">
        <w:rPr>
          <w:rFonts w:ascii="Book Antiqua" w:eastAsiaTheme="majorEastAsia" w:hAnsi="Book Antiqua"/>
          <w:b/>
          <w:bCs/>
          <w:iCs/>
          <w:sz w:val="24"/>
          <w:szCs w:val="24"/>
          <w:lang w:val="en-US"/>
        </w:rPr>
        <w:t xml:space="preserve">m </w:t>
      </w:r>
      <w:r w:rsidR="0003152D" w:rsidRPr="0078205A">
        <w:rPr>
          <w:rFonts w:ascii="Book Antiqua" w:eastAsiaTheme="majorEastAsia" w:hAnsi="Book Antiqua"/>
          <w:b/>
          <w:bCs/>
          <w:iCs/>
          <w:sz w:val="24"/>
          <w:szCs w:val="24"/>
          <w:lang w:val="en-US"/>
        </w:rPr>
        <w:t xml:space="preserve">in human </w:t>
      </w:r>
      <w:proofErr w:type="spellStart"/>
      <w:r w:rsidR="0003152D" w:rsidRPr="0078205A">
        <w:rPr>
          <w:rFonts w:ascii="Book Antiqua" w:eastAsiaTheme="majorEastAsia" w:hAnsi="Book Antiqua"/>
          <w:b/>
          <w:bCs/>
          <w:iCs/>
          <w:sz w:val="24"/>
          <w:szCs w:val="24"/>
          <w:lang w:val="en-US"/>
        </w:rPr>
        <w:t>hepatoma</w:t>
      </w:r>
      <w:proofErr w:type="spellEnd"/>
      <w:r w:rsidR="0003152D" w:rsidRPr="0078205A">
        <w:rPr>
          <w:rFonts w:ascii="Book Antiqua" w:eastAsiaTheme="majorEastAsia" w:hAnsi="Book Antiqua"/>
          <w:b/>
          <w:bCs/>
          <w:iCs/>
          <w:sz w:val="24"/>
          <w:szCs w:val="24"/>
          <w:lang w:val="en-US"/>
        </w:rPr>
        <w:t xml:space="preserve"> cells</w:t>
      </w:r>
    </w:p>
    <w:bookmarkEnd w:id="22"/>
    <w:bookmarkEnd w:id="40"/>
    <w:p w14:paraId="2752833F" w14:textId="59E08E50" w:rsidR="00CC56A1" w:rsidRPr="0078205A" w:rsidRDefault="00CC56A1" w:rsidP="00F50173">
      <w:pPr>
        <w:pStyle w:val="a7"/>
        <w:spacing w:line="360" w:lineRule="auto"/>
        <w:jc w:val="both"/>
        <w:rPr>
          <w:rFonts w:ascii="Book Antiqua" w:eastAsiaTheme="majorEastAsia" w:hAnsi="Book Antiqua" w:cs="Arial"/>
          <w:b/>
          <w:bCs/>
          <w:iCs/>
          <w:sz w:val="24"/>
          <w:szCs w:val="24"/>
          <w:lang w:val="en-US"/>
        </w:rPr>
      </w:pPr>
    </w:p>
    <w:p w14:paraId="578F467C" w14:textId="4D4704F3" w:rsidR="00FD5250" w:rsidRPr="0078205A" w:rsidRDefault="00FD5250" w:rsidP="00F50173">
      <w:pPr>
        <w:pStyle w:val="a7"/>
        <w:spacing w:line="360" w:lineRule="auto"/>
        <w:jc w:val="both"/>
        <w:rPr>
          <w:rFonts w:ascii="Book Antiqua" w:eastAsiaTheme="majorEastAsia" w:hAnsi="Book Antiqua" w:cs="Arial"/>
          <w:iCs/>
          <w:sz w:val="24"/>
          <w:szCs w:val="24"/>
          <w:lang w:val="en-US"/>
        </w:rPr>
      </w:pPr>
      <w:proofErr w:type="spellStart"/>
      <w:r w:rsidRPr="0078205A">
        <w:rPr>
          <w:rFonts w:ascii="Book Antiqua" w:eastAsiaTheme="majorEastAsia" w:hAnsi="Book Antiqua" w:cs="Arial"/>
          <w:iCs/>
          <w:sz w:val="24"/>
          <w:szCs w:val="24"/>
          <w:lang w:val="en-US"/>
        </w:rPr>
        <w:t>Ghazali</w:t>
      </w:r>
      <w:proofErr w:type="spellEnd"/>
      <w:r w:rsidRPr="0078205A">
        <w:rPr>
          <w:rFonts w:ascii="Book Antiqua" w:eastAsiaTheme="majorEastAsia" w:hAnsi="Book Antiqua" w:cs="Arial"/>
          <w:iCs/>
          <w:sz w:val="24"/>
          <w:szCs w:val="24"/>
          <w:lang w:val="en-US"/>
        </w:rPr>
        <w:t xml:space="preserve"> </w:t>
      </w:r>
      <w:r w:rsidR="008448D3" w:rsidRPr="0078205A">
        <w:rPr>
          <w:rFonts w:ascii="Book Antiqua" w:eastAsiaTheme="majorEastAsia" w:hAnsi="Book Antiqua" w:cs="Arial"/>
          <w:iCs/>
          <w:sz w:val="24"/>
          <w:szCs w:val="24"/>
          <w:lang w:val="en-US" w:eastAsia="zh-CN"/>
        </w:rPr>
        <w:t>R</w:t>
      </w:r>
      <w:r w:rsidR="008448D3" w:rsidRPr="0078205A">
        <w:rPr>
          <w:rFonts w:ascii="Book Antiqua" w:eastAsiaTheme="majorEastAsia" w:hAnsi="Book Antiqua" w:cs="Arial"/>
          <w:iCs/>
          <w:sz w:val="24"/>
          <w:szCs w:val="24"/>
          <w:lang w:val="en-US"/>
        </w:rPr>
        <w:t xml:space="preserve"> </w:t>
      </w:r>
      <w:r w:rsidRPr="0078205A">
        <w:rPr>
          <w:rFonts w:ascii="Book Antiqua" w:eastAsiaTheme="majorEastAsia" w:hAnsi="Book Antiqua" w:cs="Arial"/>
          <w:i/>
          <w:iCs/>
          <w:sz w:val="24"/>
          <w:szCs w:val="24"/>
          <w:lang w:val="en-US"/>
        </w:rPr>
        <w:t>et al</w:t>
      </w:r>
      <w:r w:rsidR="008448D3" w:rsidRPr="0078205A">
        <w:rPr>
          <w:rFonts w:ascii="Book Antiqua" w:eastAsiaTheme="majorEastAsia" w:hAnsi="Book Antiqua" w:cs="Arial"/>
          <w:sz w:val="24"/>
          <w:szCs w:val="24"/>
          <w:lang w:val="en-US" w:eastAsia="zh-CN"/>
        </w:rPr>
        <w:t>.</w:t>
      </w:r>
      <w:r w:rsidRPr="0078205A">
        <w:rPr>
          <w:rFonts w:ascii="Book Antiqua" w:eastAsiaTheme="majorEastAsia" w:hAnsi="Book Antiqua" w:cs="Arial"/>
          <w:sz w:val="24"/>
          <w:szCs w:val="24"/>
          <w:lang w:val="en-US"/>
        </w:rPr>
        <w:t xml:space="preserve"> </w:t>
      </w:r>
      <w:bookmarkStart w:id="41" w:name="OLE_LINK6"/>
      <w:r w:rsidRPr="0078205A">
        <w:rPr>
          <w:rFonts w:ascii="Book Antiqua" w:eastAsiaTheme="majorEastAsia" w:hAnsi="Book Antiqua" w:cs="Arial"/>
          <w:iCs/>
          <w:sz w:val="24"/>
          <w:szCs w:val="24"/>
          <w:lang w:val="en-US"/>
        </w:rPr>
        <w:t>High omega-6:3 ratio</w:t>
      </w:r>
      <w:r w:rsidR="001907C9" w:rsidRPr="0078205A">
        <w:rPr>
          <w:rFonts w:ascii="Book Antiqua" w:eastAsiaTheme="majorEastAsia" w:hAnsi="Book Antiqua" w:cs="Arial"/>
          <w:iCs/>
          <w:sz w:val="24"/>
          <w:szCs w:val="24"/>
          <w:lang w:val="en-US"/>
        </w:rPr>
        <w:t>s</w:t>
      </w:r>
      <w:r w:rsidRPr="0078205A">
        <w:rPr>
          <w:rFonts w:ascii="Book Antiqua" w:eastAsiaTheme="majorEastAsia" w:hAnsi="Book Antiqua" w:cs="Arial"/>
          <w:iCs/>
          <w:sz w:val="24"/>
          <w:szCs w:val="24"/>
          <w:lang w:val="en-US"/>
        </w:rPr>
        <w:t xml:space="preserve"> </w:t>
      </w:r>
      <w:r w:rsidR="003A31A5" w:rsidRPr="0078205A">
        <w:rPr>
          <w:rFonts w:ascii="Book Antiqua" w:eastAsiaTheme="majorEastAsia" w:hAnsi="Book Antiqua" w:cs="Arial"/>
          <w:iCs/>
          <w:sz w:val="24"/>
          <w:szCs w:val="24"/>
          <w:lang w:val="en-US"/>
        </w:rPr>
        <w:t>induce</w:t>
      </w:r>
      <w:r w:rsidRPr="0078205A">
        <w:rPr>
          <w:rFonts w:ascii="Book Antiqua" w:eastAsiaTheme="majorEastAsia" w:hAnsi="Book Antiqua" w:cs="Arial"/>
          <w:iCs/>
          <w:sz w:val="24"/>
          <w:szCs w:val="24"/>
          <w:lang w:val="en-US"/>
        </w:rPr>
        <w:t xml:space="preserve"> </w:t>
      </w:r>
      <w:proofErr w:type="spellStart"/>
      <w:r w:rsidRPr="0078205A">
        <w:rPr>
          <w:rFonts w:ascii="Book Antiqua" w:eastAsiaTheme="majorEastAsia" w:hAnsi="Book Antiqua" w:cs="Arial"/>
          <w:iCs/>
          <w:sz w:val="24"/>
          <w:szCs w:val="24"/>
          <w:lang w:val="en-US"/>
        </w:rPr>
        <w:t>lipotoxicity</w:t>
      </w:r>
      <w:proofErr w:type="spellEnd"/>
    </w:p>
    <w:bookmarkEnd w:id="41"/>
    <w:p w14:paraId="73992B01" w14:textId="77777777" w:rsidR="00BC0FAF" w:rsidRPr="0078205A" w:rsidRDefault="00BC0FAF" w:rsidP="00F50173">
      <w:pPr>
        <w:pStyle w:val="a7"/>
        <w:spacing w:line="360" w:lineRule="auto"/>
        <w:jc w:val="both"/>
        <w:rPr>
          <w:rFonts w:ascii="Book Antiqua" w:eastAsiaTheme="majorEastAsia" w:hAnsi="Book Antiqua" w:cs="Arial"/>
          <w:b/>
          <w:bCs/>
          <w:iCs/>
          <w:sz w:val="24"/>
          <w:szCs w:val="24"/>
          <w:lang w:val="en-US"/>
        </w:rPr>
      </w:pPr>
    </w:p>
    <w:p w14:paraId="2220AAC9" w14:textId="750AE513" w:rsidR="006C2B43" w:rsidRPr="0078205A" w:rsidRDefault="006C2B43" w:rsidP="00F50173">
      <w:pPr>
        <w:pStyle w:val="a7"/>
        <w:spacing w:line="360" w:lineRule="auto"/>
        <w:jc w:val="both"/>
        <w:rPr>
          <w:rFonts w:ascii="Book Antiqua" w:eastAsiaTheme="majorEastAsia" w:hAnsi="Book Antiqua" w:cs="Arial"/>
          <w:iCs/>
          <w:sz w:val="24"/>
          <w:szCs w:val="24"/>
          <w:vertAlign w:val="superscript"/>
          <w:lang w:val="en-US"/>
        </w:rPr>
      </w:pPr>
      <w:bookmarkStart w:id="42" w:name="_Hlk13829737"/>
      <w:proofErr w:type="spellStart"/>
      <w:r w:rsidRPr="0078205A">
        <w:rPr>
          <w:rFonts w:ascii="Book Antiqua" w:eastAsiaTheme="majorEastAsia" w:hAnsi="Book Antiqua" w:cs="Arial"/>
          <w:iCs/>
          <w:sz w:val="24"/>
          <w:szCs w:val="24"/>
          <w:lang w:val="en-US"/>
        </w:rPr>
        <w:t>Reem</w:t>
      </w:r>
      <w:proofErr w:type="spellEnd"/>
      <w:r w:rsidRPr="0078205A">
        <w:rPr>
          <w:rFonts w:ascii="Book Antiqua" w:eastAsiaTheme="majorEastAsia" w:hAnsi="Book Antiqua" w:cs="Arial"/>
          <w:iCs/>
          <w:sz w:val="24"/>
          <w:szCs w:val="24"/>
          <w:lang w:val="en-US"/>
        </w:rPr>
        <w:t xml:space="preserve"> </w:t>
      </w:r>
      <w:proofErr w:type="spellStart"/>
      <w:r w:rsidR="000E3DD7" w:rsidRPr="0078205A">
        <w:rPr>
          <w:rFonts w:ascii="Book Antiqua" w:eastAsiaTheme="majorEastAsia" w:hAnsi="Book Antiqua" w:cs="Arial"/>
          <w:iCs/>
          <w:sz w:val="24"/>
          <w:szCs w:val="24"/>
          <w:lang w:val="en-US"/>
        </w:rPr>
        <w:t>Ghazali</w:t>
      </w:r>
      <w:proofErr w:type="spellEnd"/>
      <w:r w:rsidR="00861F14" w:rsidRPr="0078205A">
        <w:rPr>
          <w:rFonts w:ascii="Book Antiqua" w:eastAsiaTheme="majorEastAsia" w:hAnsi="Book Antiqua" w:cs="Arial"/>
          <w:iCs/>
          <w:sz w:val="24"/>
          <w:szCs w:val="24"/>
          <w:lang w:val="en-US"/>
        </w:rPr>
        <w:t xml:space="preserve">, </w:t>
      </w:r>
      <w:proofErr w:type="spellStart"/>
      <w:r w:rsidR="0074302E" w:rsidRPr="0078205A">
        <w:rPr>
          <w:rFonts w:ascii="Book Antiqua" w:eastAsiaTheme="majorEastAsia" w:hAnsi="Book Antiqua" w:cs="Arial"/>
          <w:iCs/>
          <w:sz w:val="24"/>
          <w:szCs w:val="24"/>
          <w:lang w:val="en-US"/>
        </w:rPr>
        <w:t>Kosha</w:t>
      </w:r>
      <w:proofErr w:type="spellEnd"/>
      <w:r w:rsidR="00861F14" w:rsidRPr="0078205A">
        <w:rPr>
          <w:rFonts w:ascii="Book Antiqua" w:eastAsiaTheme="majorEastAsia" w:hAnsi="Book Antiqua" w:cs="Arial"/>
          <w:iCs/>
          <w:sz w:val="24"/>
          <w:szCs w:val="24"/>
          <w:lang w:val="en-US"/>
        </w:rPr>
        <w:t xml:space="preserve"> </w:t>
      </w:r>
      <w:r w:rsidR="0074302E" w:rsidRPr="0078205A">
        <w:rPr>
          <w:rFonts w:ascii="Book Antiqua" w:eastAsiaTheme="majorEastAsia" w:hAnsi="Book Antiqua" w:cs="Arial"/>
          <w:iCs/>
          <w:sz w:val="24"/>
          <w:szCs w:val="24"/>
          <w:lang w:val="en-US"/>
        </w:rPr>
        <w:t xml:space="preserve">J Mehta, </w:t>
      </w:r>
      <w:bookmarkStart w:id="43" w:name="OLE_LINK4"/>
      <w:r w:rsidR="00543DF0" w:rsidRPr="0078205A">
        <w:rPr>
          <w:rFonts w:ascii="Book Antiqua" w:eastAsiaTheme="majorEastAsia" w:hAnsi="Book Antiqua" w:cs="Arial"/>
          <w:iCs/>
          <w:sz w:val="24"/>
          <w:szCs w:val="24"/>
          <w:lang w:val="en-US"/>
        </w:rPr>
        <w:t xml:space="preserve">SW </w:t>
      </w:r>
      <w:r w:rsidRPr="0078205A">
        <w:rPr>
          <w:rFonts w:ascii="Book Antiqua" w:eastAsiaTheme="majorEastAsia" w:hAnsi="Book Antiqua" w:cs="Arial"/>
          <w:iCs/>
          <w:sz w:val="24"/>
          <w:szCs w:val="24"/>
          <w:lang w:val="en-US"/>
        </w:rPr>
        <w:t>Annie Bligh</w:t>
      </w:r>
      <w:bookmarkEnd w:id="43"/>
      <w:r w:rsidRPr="0078205A">
        <w:rPr>
          <w:rFonts w:ascii="Book Antiqua" w:eastAsiaTheme="majorEastAsia" w:hAnsi="Book Antiqua" w:cs="Arial"/>
          <w:iCs/>
          <w:sz w:val="24"/>
          <w:szCs w:val="24"/>
          <w:lang w:val="en-US"/>
        </w:rPr>
        <w:t xml:space="preserve">, </w:t>
      </w:r>
      <w:proofErr w:type="spellStart"/>
      <w:r w:rsidRPr="0078205A">
        <w:rPr>
          <w:rFonts w:ascii="Book Antiqua" w:eastAsiaTheme="majorEastAsia" w:hAnsi="Book Antiqua" w:cs="Arial"/>
          <w:iCs/>
          <w:sz w:val="24"/>
          <w:szCs w:val="24"/>
          <w:lang w:val="en-US"/>
        </w:rPr>
        <w:t>Ihab</w:t>
      </w:r>
      <w:proofErr w:type="spellEnd"/>
      <w:r w:rsidRPr="0078205A">
        <w:rPr>
          <w:rFonts w:ascii="Book Antiqua" w:eastAsiaTheme="majorEastAsia" w:hAnsi="Book Antiqua" w:cs="Arial"/>
          <w:iCs/>
          <w:sz w:val="24"/>
          <w:szCs w:val="24"/>
          <w:lang w:val="en-US"/>
        </w:rPr>
        <w:t xml:space="preserve"> Tewfik</w:t>
      </w:r>
      <w:r w:rsidR="008448D3" w:rsidRPr="0078205A">
        <w:rPr>
          <w:rFonts w:ascii="Book Antiqua" w:eastAsiaTheme="majorEastAsia" w:hAnsi="Book Antiqua" w:cs="Arial"/>
          <w:iCs/>
          <w:sz w:val="24"/>
          <w:szCs w:val="24"/>
          <w:lang w:val="en-US"/>
        </w:rPr>
        <w:t>,</w:t>
      </w:r>
      <w:r w:rsidR="000E3DD7" w:rsidRPr="0078205A">
        <w:rPr>
          <w:rFonts w:ascii="Book Antiqua" w:eastAsiaTheme="majorEastAsia" w:hAnsi="Book Antiqua" w:cs="Arial"/>
          <w:iCs/>
          <w:sz w:val="24"/>
          <w:szCs w:val="24"/>
          <w:lang w:val="en-US"/>
        </w:rPr>
        <w:t xml:space="preserve"> </w:t>
      </w:r>
      <w:proofErr w:type="spellStart"/>
      <w:r w:rsidR="00544FF0" w:rsidRPr="0078205A">
        <w:rPr>
          <w:rFonts w:ascii="Book Antiqua" w:eastAsiaTheme="majorEastAsia" w:hAnsi="Book Antiqua" w:cs="Arial"/>
          <w:iCs/>
          <w:sz w:val="24"/>
          <w:szCs w:val="24"/>
          <w:lang w:val="en-US"/>
        </w:rPr>
        <w:t>Dahn</w:t>
      </w:r>
      <w:proofErr w:type="spellEnd"/>
      <w:r w:rsidR="00544FF0" w:rsidRPr="0078205A">
        <w:rPr>
          <w:rFonts w:ascii="Book Antiqua" w:eastAsiaTheme="majorEastAsia" w:hAnsi="Book Antiqua" w:cs="Arial"/>
          <w:iCs/>
          <w:sz w:val="24"/>
          <w:szCs w:val="24"/>
          <w:lang w:val="en-US"/>
        </w:rPr>
        <w:t xml:space="preserve"> Clemens</w:t>
      </w:r>
      <w:r w:rsidR="008448D3" w:rsidRPr="0078205A">
        <w:rPr>
          <w:rFonts w:ascii="Book Antiqua" w:eastAsiaTheme="majorEastAsia" w:hAnsi="Book Antiqua" w:cs="Arial"/>
          <w:iCs/>
          <w:sz w:val="24"/>
          <w:szCs w:val="24"/>
          <w:lang w:val="en-US"/>
        </w:rPr>
        <w:t>,</w:t>
      </w:r>
      <w:r w:rsidRPr="0078205A">
        <w:rPr>
          <w:rFonts w:ascii="Book Antiqua" w:eastAsiaTheme="majorEastAsia" w:hAnsi="Book Antiqua" w:cs="Arial"/>
          <w:iCs/>
          <w:sz w:val="24"/>
          <w:szCs w:val="24"/>
          <w:lang w:val="en-US"/>
        </w:rPr>
        <w:t xml:space="preserve"> </w:t>
      </w:r>
      <w:proofErr w:type="spellStart"/>
      <w:r w:rsidRPr="0078205A">
        <w:rPr>
          <w:rFonts w:ascii="Book Antiqua" w:eastAsiaTheme="majorEastAsia" w:hAnsi="Book Antiqua" w:cs="Arial"/>
          <w:iCs/>
          <w:sz w:val="24"/>
          <w:szCs w:val="24"/>
          <w:lang w:val="en-US"/>
        </w:rPr>
        <w:t>Vinood</w:t>
      </w:r>
      <w:proofErr w:type="spellEnd"/>
      <w:r w:rsidRPr="0078205A">
        <w:rPr>
          <w:rFonts w:ascii="Book Antiqua" w:eastAsiaTheme="majorEastAsia" w:hAnsi="Book Antiqua" w:cs="Arial"/>
          <w:iCs/>
          <w:sz w:val="24"/>
          <w:szCs w:val="24"/>
          <w:lang w:val="en-US"/>
        </w:rPr>
        <w:t xml:space="preserve"> B Patel</w:t>
      </w:r>
    </w:p>
    <w:bookmarkEnd w:id="42"/>
    <w:p w14:paraId="284B32D3" w14:textId="5613A9FE" w:rsidR="00CC56A1" w:rsidRPr="0078205A" w:rsidRDefault="00CC56A1" w:rsidP="00F50173">
      <w:pPr>
        <w:pStyle w:val="a7"/>
        <w:spacing w:line="360" w:lineRule="auto"/>
        <w:jc w:val="both"/>
        <w:rPr>
          <w:rFonts w:ascii="Book Antiqua" w:eastAsiaTheme="majorEastAsia" w:hAnsi="Book Antiqua" w:cs="Arial"/>
          <w:bCs/>
          <w:iCs/>
          <w:sz w:val="24"/>
          <w:szCs w:val="24"/>
          <w:vertAlign w:val="superscript"/>
          <w:lang w:val="en-US"/>
        </w:rPr>
      </w:pPr>
    </w:p>
    <w:p w14:paraId="60B13A59" w14:textId="0C598A23" w:rsidR="00BC0FAF" w:rsidRPr="0078205A" w:rsidRDefault="00BC0FAF" w:rsidP="00F50173">
      <w:pPr>
        <w:pStyle w:val="a7"/>
        <w:spacing w:line="360" w:lineRule="auto"/>
        <w:jc w:val="both"/>
        <w:rPr>
          <w:rFonts w:ascii="Book Antiqua" w:eastAsiaTheme="majorEastAsia" w:hAnsi="Book Antiqua" w:cs="Arial"/>
          <w:b/>
          <w:bCs/>
          <w:iCs/>
          <w:sz w:val="24"/>
          <w:szCs w:val="24"/>
          <w:vertAlign w:val="superscript"/>
          <w:lang w:val="en-US"/>
        </w:rPr>
      </w:pPr>
      <w:proofErr w:type="spellStart"/>
      <w:r w:rsidRPr="0078205A">
        <w:rPr>
          <w:rFonts w:ascii="Book Antiqua" w:eastAsiaTheme="majorEastAsia" w:hAnsi="Book Antiqua" w:cs="Arial"/>
          <w:b/>
          <w:bCs/>
          <w:iCs/>
          <w:sz w:val="24"/>
          <w:szCs w:val="24"/>
          <w:lang w:val="en-US"/>
        </w:rPr>
        <w:t>Reem</w:t>
      </w:r>
      <w:proofErr w:type="spellEnd"/>
      <w:r w:rsidRPr="0078205A">
        <w:rPr>
          <w:rFonts w:ascii="Book Antiqua" w:eastAsiaTheme="majorEastAsia" w:hAnsi="Book Antiqua" w:cs="Arial"/>
          <w:b/>
          <w:bCs/>
          <w:iCs/>
          <w:sz w:val="24"/>
          <w:szCs w:val="24"/>
          <w:lang w:val="en-US"/>
        </w:rPr>
        <w:t xml:space="preserve"> </w:t>
      </w:r>
      <w:proofErr w:type="spellStart"/>
      <w:r w:rsidRPr="0078205A">
        <w:rPr>
          <w:rFonts w:ascii="Book Antiqua" w:eastAsiaTheme="majorEastAsia" w:hAnsi="Book Antiqua" w:cs="Arial"/>
          <w:b/>
          <w:bCs/>
          <w:iCs/>
          <w:sz w:val="24"/>
          <w:szCs w:val="24"/>
          <w:lang w:val="en-US"/>
        </w:rPr>
        <w:t>Ghazali</w:t>
      </w:r>
      <w:proofErr w:type="spellEnd"/>
      <w:r w:rsidRPr="0078205A">
        <w:rPr>
          <w:rFonts w:ascii="Book Antiqua" w:eastAsiaTheme="majorEastAsia" w:hAnsi="Book Antiqua" w:cs="Arial"/>
          <w:b/>
          <w:bCs/>
          <w:iCs/>
          <w:sz w:val="24"/>
          <w:szCs w:val="24"/>
          <w:lang w:val="en-US"/>
        </w:rPr>
        <w:t xml:space="preserve">, </w:t>
      </w:r>
      <w:r w:rsidR="003A31A5" w:rsidRPr="0078205A">
        <w:rPr>
          <w:rFonts w:ascii="Book Antiqua" w:eastAsiaTheme="majorEastAsia" w:hAnsi="Book Antiqua" w:cs="Arial"/>
          <w:b/>
          <w:bCs/>
          <w:iCs/>
          <w:sz w:val="24"/>
          <w:szCs w:val="24"/>
          <w:lang w:val="en-US"/>
        </w:rPr>
        <w:t xml:space="preserve">SW Annie </w:t>
      </w:r>
      <w:r w:rsidR="008229A8" w:rsidRPr="0078205A">
        <w:rPr>
          <w:rFonts w:ascii="Book Antiqua" w:eastAsiaTheme="majorEastAsia" w:hAnsi="Book Antiqua" w:cs="Arial"/>
          <w:b/>
          <w:bCs/>
          <w:iCs/>
          <w:sz w:val="24"/>
          <w:szCs w:val="24"/>
          <w:lang w:val="en-US"/>
        </w:rPr>
        <w:t xml:space="preserve">Bligh, </w:t>
      </w:r>
      <w:proofErr w:type="spellStart"/>
      <w:r w:rsidRPr="0078205A">
        <w:rPr>
          <w:rFonts w:ascii="Book Antiqua" w:eastAsiaTheme="majorEastAsia" w:hAnsi="Book Antiqua" w:cs="Arial"/>
          <w:b/>
          <w:bCs/>
          <w:iCs/>
          <w:sz w:val="24"/>
          <w:szCs w:val="24"/>
          <w:lang w:val="en-US"/>
        </w:rPr>
        <w:t>Ihab</w:t>
      </w:r>
      <w:proofErr w:type="spellEnd"/>
      <w:r w:rsidRPr="0078205A">
        <w:rPr>
          <w:rFonts w:ascii="Book Antiqua" w:eastAsiaTheme="majorEastAsia" w:hAnsi="Book Antiqua" w:cs="Arial"/>
          <w:b/>
          <w:bCs/>
          <w:iCs/>
          <w:sz w:val="24"/>
          <w:szCs w:val="24"/>
          <w:lang w:val="en-US"/>
        </w:rPr>
        <w:t xml:space="preserve"> Tewfik</w:t>
      </w:r>
      <w:r w:rsidR="008448D3" w:rsidRPr="0078205A">
        <w:rPr>
          <w:rFonts w:ascii="Book Antiqua" w:eastAsiaTheme="majorEastAsia" w:hAnsi="Book Antiqua" w:cs="Arial"/>
          <w:b/>
          <w:bCs/>
          <w:iCs/>
          <w:sz w:val="24"/>
          <w:szCs w:val="24"/>
          <w:lang w:val="en-US"/>
        </w:rPr>
        <w:t>,</w:t>
      </w:r>
      <w:r w:rsidR="00D24AFB" w:rsidRPr="0078205A">
        <w:rPr>
          <w:rFonts w:ascii="Book Antiqua" w:eastAsiaTheme="majorEastAsia" w:hAnsi="Book Antiqua" w:cs="Arial"/>
          <w:b/>
          <w:bCs/>
          <w:iCs/>
          <w:sz w:val="24"/>
          <w:szCs w:val="24"/>
          <w:lang w:val="en-US"/>
        </w:rPr>
        <w:t xml:space="preserve"> </w:t>
      </w:r>
      <w:proofErr w:type="spellStart"/>
      <w:r w:rsidRPr="0078205A">
        <w:rPr>
          <w:rFonts w:ascii="Book Antiqua" w:eastAsiaTheme="majorEastAsia" w:hAnsi="Book Antiqua" w:cs="Arial"/>
          <w:b/>
          <w:bCs/>
          <w:iCs/>
          <w:sz w:val="24"/>
          <w:szCs w:val="24"/>
          <w:lang w:val="en-US"/>
        </w:rPr>
        <w:t>Vinood</w:t>
      </w:r>
      <w:proofErr w:type="spellEnd"/>
      <w:r w:rsidRPr="0078205A">
        <w:rPr>
          <w:rFonts w:ascii="Book Antiqua" w:eastAsiaTheme="majorEastAsia" w:hAnsi="Book Antiqua" w:cs="Arial"/>
          <w:b/>
          <w:bCs/>
          <w:iCs/>
          <w:sz w:val="24"/>
          <w:szCs w:val="24"/>
          <w:lang w:val="en-US"/>
        </w:rPr>
        <w:t xml:space="preserve"> B Patel,</w:t>
      </w:r>
      <w:r w:rsidR="00D24AFB" w:rsidRPr="0078205A">
        <w:rPr>
          <w:rFonts w:ascii="Book Antiqua" w:eastAsiaTheme="majorEastAsia" w:hAnsi="Book Antiqua" w:cs="Arial"/>
          <w:b/>
          <w:bCs/>
          <w:iCs/>
          <w:sz w:val="24"/>
          <w:szCs w:val="24"/>
          <w:vertAlign w:val="superscript"/>
          <w:lang w:val="en-US"/>
        </w:rPr>
        <w:t xml:space="preserve"> </w:t>
      </w:r>
      <w:r w:rsidRPr="0078205A">
        <w:rPr>
          <w:rFonts w:ascii="Book Antiqua" w:eastAsiaTheme="majorEastAsia" w:hAnsi="Book Antiqua" w:cs="Arial"/>
          <w:iCs/>
          <w:sz w:val="24"/>
          <w:szCs w:val="24"/>
          <w:lang w:val="en-US"/>
        </w:rPr>
        <w:t>School of Life Sc</w:t>
      </w:r>
      <w:r w:rsidRPr="0078205A">
        <w:rPr>
          <w:rFonts w:ascii="Book Antiqua" w:eastAsiaTheme="majorEastAsia" w:hAnsi="Book Antiqua" w:cs="Arial"/>
          <w:iCs/>
          <w:sz w:val="24"/>
          <w:szCs w:val="24"/>
          <w:lang w:val="en-US"/>
        </w:rPr>
        <w:t>i</w:t>
      </w:r>
      <w:r w:rsidRPr="0078205A">
        <w:rPr>
          <w:rFonts w:ascii="Book Antiqua" w:eastAsiaTheme="majorEastAsia" w:hAnsi="Book Antiqua" w:cs="Arial"/>
          <w:iCs/>
          <w:sz w:val="24"/>
          <w:szCs w:val="24"/>
          <w:lang w:val="en-US"/>
        </w:rPr>
        <w:t>ences, University of Westminster, London</w:t>
      </w:r>
      <w:r w:rsidR="008920EA" w:rsidRPr="0078205A">
        <w:rPr>
          <w:rFonts w:ascii="Book Antiqua" w:eastAsiaTheme="majorEastAsia" w:hAnsi="Book Antiqua" w:cs="Arial"/>
          <w:iCs/>
          <w:sz w:val="24"/>
          <w:szCs w:val="24"/>
          <w:lang w:val="en-US"/>
        </w:rPr>
        <w:t xml:space="preserve"> W1W 6UW</w:t>
      </w:r>
      <w:r w:rsidR="003A31A5" w:rsidRPr="0078205A">
        <w:rPr>
          <w:rFonts w:ascii="Book Antiqua" w:eastAsiaTheme="majorEastAsia" w:hAnsi="Book Antiqua" w:cs="Arial"/>
          <w:iCs/>
          <w:sz w:val="24"/>
          <w:szCs w:val="24"/>
          <w:lang w:val="en-US"/>
        </w:rPr>
        <w:t>,</w:t>
      </w:r>
      <w:r w:rsidRPr="0078205A">
        <w:rPr>
          <w:rFonts w:ascii="Book Antiqua" w:eastAsiaTheme="majorEastAsia" w:hAnsi="Book Antiqua" w:cs="Arial"/>
          <w:iCs/>
          <w:sz w:val="24"/>
          <w:szCs w:val="24"/>
          <w:lang w:val="en-US"/>
        </w:rPr>
        <w:t xml:space="preserve"> United Kingdom</w:t>
      </w:r>
    </w:p>
    <w:p w14:paraId="2432BB25" w14:textId="77777777" w:rsidR="00D24AFB" w:rsidRPr="0078205A" w:rsidRDefault="00D24AFB" w:rsidP="00F50173">
      <w:pPr>
        <w:pStyle w:val="a7"/>
        <w:spacing w:line="360" w:lineRule="auto"/>
        <w:jc w:val="both"/>
        <w:rPr>
          <w:rFonts w:ascii="Book Antiqua" w:eastAsiaTheme="majorEastAsia" w:hAnsi="Book Antiqua" w:cs="Arial"/>
          <w:b/>
          <w:bCs/>
          <w:iCs/>
          <w:sz w:val="24"/>
          <w:szCs w:val="24"/>
          <w:lang w:val="en-US"/>
        </w:rPr>
      </w:pPr>
    </w:p>
    <w:p w14:paraId="2FFD94E8" w14:textId="0A731E50" w:rsidR="00D24AFB" w:rsidRPr="0078205A" w:rsidRDefault="00D24AFB" w:rsidP="00F50173">
      <w:pPr>
        <w:pStyle w:val="a7"/>
        <w:spacing w:line="360" w:lineRule="auto"/>
        <w:jc w:val="both"/>
        <w:rPr>
          <w:rFonts w:ascii="Book Antiqua" w:eastAsiaTheme="majorEastAsia" w:hAnsi="Book Antiqua" w:cs="Arial"/>
          <w:b/>
          <w:bCs/>
          <w:iCs/>
          <w:sz w:val="24"/>
          <w:szCs w:val="24"/>
          <w:lang w:val="en-US"/>
        </w:rPr>
      </w:pPr>
      <w:proofErr w:type="spellStart"/>
      <w:r w:rsidRPr="0078205A">
        <w:rPr>
          <w:rFonts w:ascii="Book Antiqua" w:eastAsiaTheme="majorEastAsia" w:hAnsi="Book Antiqua" w:cs="Arial"/>
          <w:b/>
          <w:bCs/>
          <w:iCs/>
          <w:sz w:val="24"/>
          <w:szCs w:val="24"/>
          <w:lang w:val="en-US"/>
        </w:rPr>
        <w:t>Reem</w:t>
      </w:r>
      <w:proofErr w:type="spellEnd"/>
      <w:r w:rsidRPr="0078205A">
        <w:rPr>
          <w:rFonts w:ascii="Book Antiqua" w:eastAsiaTheme="majorEastAsia" w:hAnsi="Book Antiqua" w:cs="Arial"/>
          <w:b/>
          <w:bCs/>
          <w:iCs/>
          <w:sz w:val="24"/>
          <w:szCs w:val="24"/>
          <w:lang w:val="en-US"/>
        </w:rPr>
        <w:t xml:space="preserve"> </w:t>
      </w:r>
      <w:proofErr w:type="spellStart"/>
      <w:r w:rsidRPr="0078205A">
        <w:rPr>
          <w:rFonts w:ascii="Book Antiqua" w:eastAsiaTheme="majorEastAsia" w:hAnsi="Book Antiqua" w:cs="Arial"/>
          <w:b/>
          <w:bCs/>
          <w:iCs/>
          <w:sz w:val="24"/>
          <w:szCs w:val="24"/>
          <w:lang w:val="en-US"/>
        </w:rPr>
        <w:t>Ghazali</w:t>
      </w:r>
      <w:proofErr w:type="spellEnd"/>
      <w:r w:rsidRPr="0078205A">
        <w:rPr>
          <w:rFonts w:ascii="Book Antiqua" w:eastAsiaTheme="majorEastAsia" w:hAnsi="Book Antiqua" w:cs="Arial"/>
          <w:b/>
          <w:bCs/>
          <w:iCs/>
          <w:sz w:val="24"/>
          <w:szCs w:val="24"/>
          <w:lang w:val="en-US"/>
        </w:rPr>
        <w:t xml:space="preserve">, </w:t>
      </w:r>
      <w:r w:rsidR="008920EA" w:rsidRPr="0078205A">
        <w:rPr>
          <w:rFonts w:ascii="Book Antiqua" w:eastAsiaTheme="majorEastAsia" w:hAnsi="Book Antiqua" w:cs="Arial"/>
          <w:bCs/>
          <w:iCs/>
          <w:sz w:val="24"/>
          <w:szCs w:val="24"/>
          <w:lang w:val="en-US"/>
        </w:rPr>
        <w:t>Clinical Biochemistry Department, Faculty of medicine</w:t>
      </w:r>
      <w:r w:rsidR="003A31A5" w:rsidRPr="0078205A">
        <w:rPr>
          <w:rFonts w:ascii="Book Antiqua" w:eastAsiaTheme="majorEastAsia" w:hAnsi="Book Antiqua" w:cs="Arial"/>
          <w:bCs/>
          <w:iCs/>
          <w:sz w:val="24"/>
          <w:szCs w:val="24"/>
          <w:lang w:val="en-US"/>
        </w:rPr>
        <w:t xml:space="preserve">, </w:t>
      </w:r>
      <w:r w:rsidR="008920EA" w:rsidRPr="0078205A">
        <w:rPr>
          <w:rFonts w:ascii="Book Antiqua" w:eastAsiaTheme="majorEastAsia" w:hAnsi="Book Antiqua" w:cs="Arial"/>
          <w:bCs/>
          <w:iCs/>
          <w:sz w:val="24"/>
          <w:szCs w:val="24"/>
          <w:lang w:val="en-US"/>
        </w:rPr>
        <w:t xml:space="preserve">King </w:t>
      </w:r>
      <w:proofErr w:type="spellStart"/>
      <w:r w:rsidR="008920EA" w:rsidRPr="0078205A">
        <w:rPr>
          <w:rFonts w:ascii="Book Antiqua" w:eastAsiaTheme="majorEastAsia" w:hAnsi="Book Antiqua" w:cs="Arial"/>
          <w:bCs/>
          <w:iCs/>
          <w:sz w:val="24"/>
          <w:szCs w:val="24"/>
          <w:lang w:val="en-US"/>
        </w:rPr>
        <w:t>A</w:t>
      </w:r>
      <w:r w:rsidR="008920EA" w:rsidRPr="0078205A">
        <w:rPr>
          <w:rFonts w:ascii="Book Antiqua" w:eastAsiaTheme="majorEastAsia" w:hAnsi="Book Antiqua" w:cs="Arial"/>
          <w:bCs/>
          <w:iCs/>
          <w:sz w:val="24"/>
          <w:szCs w:val="24"/>
          <w:lang w:val="en-US"/>
        </w:rPr>
        <w:t>b</w:t>
      </w:r>
      <w:r w:rsidR="008920EA" w:rsidRPr="0078205A">
        <w:rPr>
          <w:rFonts w:ascii="Book Antiqua" w:eastAsiaTheme="majorEastAsia" w:hAnsi="Book Antiqua" w:cs="Arial"/>
          <w:bCs/>
          <w:iCs/>
          <w:sz w:val="24"/>
          <w:szCs w:val="24"/>
          <w:lang w:val="en-US"/>
        </w:rPr>
        <w:t>dulaziz</w:t>
      </w:r>
      <w:proofErr w:type="spellEnd"/>
      <w:r w:rsidR="008920EA" w:rsidRPr="0078205A">
        <w:rPr>
          <w:rFonts w:ascii="Book Antiqua" w:eastAsiaTheme="majorEastAsia" w:hAnsi="Book Antiqua" w:cs="Arial"/>
          <w:bCs/>
          <w:iCs/>
          <w:sz w:val="24"/>
          <w:szCs w:val="24"/>
          <w:lang w:val="en-US"/>
        </w:rPr>
        <w:t xml:space="preserve"> University, Jeddah 21589, Saudi Arabia</w:t>
      </w:r>
    </w:p>
    <w:p w14:paraId="2286F7FE" w14:textId="77777777" w:rsidR="00A747E0" w:rsidRPr="0078205A" w:rsidRDefault="00A747E0" w:rsidP="00F50173">
      <w:pPr>
        <w:pStyle w:val="a7"/>
        <w:spacing w:line="360" w:lineRule="auto"/>
        <w:jc w:val="both"/>
        <w:rPr>
          <w:rFonts w:ascii="Book Antiqua" w:eastAsiaTheme="majorEastAsia" w:hAnsi="Book Antiqua" w:cs="Arial"/>
          <w:b/>
          <w:bCs/>
          <w:iCs/>
          <w:sz w:val="24"/>
          <w:szCs w:val="24"/>
          <w:lang w:val="en-US"/>
        </w:rPr>
      </w:pPr>
    </w:p>
    <w:p w14:paraId="46A2F347" w14:textId="77777777" w:rsidR="003A31A5" w:rsidRPr="0078205A" w:rsidRDefault="00D24AFB" w:rsidP="003A31A5">
      <w:pPr>
        <w:pStyle w:val="a7"/>
        <w:spacing w:line="360" w:lineRule="auto"/>
        <w:jc w:val="both"/>
        <w:rPr>
          <w:rFonts w:ascii="Book Antiqua" w:eastAsiaTheme="majorEastAsia" w:hAnsi="Book Antiqua" w:cs="Arial"/>
          <w:b/>
          <w:bCs/>
          <w:iCs/>
          <w:sz w:val="24"/>
          <w:szCs w:val="24"/>
          <w:vertAlign w:val="superscript"/>
          <w:lang w:val="en-US"/>
        </w:rPr>
      </w:pPr>
      <w:proofErr w:type="spellStart"/>
      <w:r w:rsidRPr="0078205A">
        <w:rPr>
          <w:rFonts w:ascii="Book Antiqua" w:eastAsiaTheme="majorEastAsia" w:hAnsi="Book Antiqua" w:cs="Arial"/>
          <w:b/>
          <w:bCs/>
          <w:iCs/>
          <w:sz w:val="24"/>
          <w:szCs w:val="24"/>
          <w:lang w:val="en-US"/>
        </w:rPr>
        <w:t>Kosha</w:t>
      </w:r>
      <w:proofErr w:type="spellEnd"/>
      <w:r w:rsidRPr="0078205A">
        <w:rPr>
          <w:rFonts w:ascii="Book Antiqua" w:eastAsiaTheme="majorEastAsia" w:hAnsi="Book Antiqua" w:cs="Arial"/>
          <w:b/>
          <w:bCs/>
          <w:iCs/>
          <w:sz w:val="24"/>
          <w:szCs w:val="24"/>
          <w:lang w:val="en-US"/>
        </w:rPr>
        <w:t xml:space="preserve"> J Mehta,</w:t>
      </w:r>
      <w:r w:rsidRPr="0078205A">
        <w:rPr>
          <w:rFonts w:ascii="Book Antiqua" w:eastAsiaTheme="majorEastAsia" w:hAnsi="Book Antiqua" w:cs="Arial"/>
          <w:iCs/>
          <w:sz w:val="24"/>
          <w:szCs w:val="24"/>
          <w:lang w:val="en-US"/>
        </w:rPr>
        <w:t xml:space="preserve"> </w:t>
      </w:r>
      <w:r w:rsidR="00E67587" w:rsidRPr="0078205A">
        <w:rPr>
          <w:rFonts w:ascii="Book Antiqua" w:eastAsiaTheme="majorEastAsia" w:hAnsi="Book Antiqua" w:cs="Arial"/>
          <w:iCs/>
          <w:sz w:val="24"/>
          <w:szCs w:val="24"/>
          <w:lang w:val="en-US"/>
        </w:rPr>
        <w:t xml:space="preserve">Centre for Education, Faculty of Life Sciences </w:t>
      </w:r>
      <w:r w:rsidR="003A31A5" w:rsidRPr="0078205A">
        <w:rPr>
          <w:rFonts w:ascii="Book Antiqua" w:eastAsiaTheme="majorEastAsia" w:hAnsi="Book Antiqua" w:cs="Arial"/>
          <w:iCs/>
          <w:sz w:val="24"/>
          <w:szCs w:val="24"/>
          <w:lang w:val="en-US"/>
        </w:rPr>
        <w:t>and</w:t>
      </w:r>
      <w:r w:rsidR="00E67587" w:rsidRPr="0078205A">
        <w:rPr>
          <w:rFonts w:ascii="Book Antiqua" w:eastAsiaTheme="majorEastAsia" w:hAnsi="Book Antiqua" w:cs="Arial"/>
          <w:iCs/>
          <w:sz w:val="24"/>
          <w:szCs w:val="24"/>
          <w:lang w:val="en-US"/>
        </w:rPr>
        <w:t xml:space="preserve"> Medicine, King's College London SE1 1UL, </w:t>
      </w:r>
      <w:r w:rsidR="003A31A5" w:rsidRPr="0078205A">
        <w:rPr>
          <w:rFonts w:ascii="Book Antiqua" w:eastAsiaTheme="majorEastAsia" w:hAnsi="Book Antiqua" w:cs="Arial"/>
          <w:iCs/>
          <w:sz w:val="24"/>
          <w:szCs w:val="24"/>
          <w:lang w:val="en-US"/>
        </w:rPr>
        <w:t>United Kingdom</w:t>
      </w:r>
    </w:p>
    <w:p w14:paraId="4578DCFA" w14:textId="745BCFCB" w:rsidR="00BC0FAF" w:rsidRPr="0078205A" w:rsidRDefault="00BC0FAF" w:rsidP="00F50173">
      <w:pPr>
        <w:pStyle w:val="a7"/>
        <w:spacing w:line="360" w:lineRule="auto"/>
        <w:jc w:val="both"/>
        <w:rPr>
          <w:rFonts w:ascii="Book Antiqua" w:eastAsiaTheme="majorEastAsia" w:hAnsi="Book Antiqua" w:cs="Arial"/>
          <w:bCs/>
          <w:iCs/>
          <w:sz w:val="24"/>
          <w:szCs w:val="24"/>
          <w:vertAlign w:val="superscript"/>
          <w:lang w:val="en-US"/>
        </w:rPr>
      </w:pPr>
    </w:p>
    <w:p w14:paraId="3EE7D270" w14:textId="372452FC" w:rsidR="005D7F85" w:rsidRPr="0078205A" w:rsidRDefault="003A31A5" w:rsidP="00F50173">
      <w:pPr>
        <w:pStyle w:val="a7"/>
        <w:spacing w:line="360" w:lineRule="auto"/>
        <w:jc w:val="both"/>
        <w:rPr>
          <w:rFonts w:ascii="Book Antiqua" w:eastAsiaTheme="majorEastAsia" w:hAnsi="Book Antiqua" w:cs="Arial"/>
          <w:b/>
          <w:bCs/>
          <w:iCs/>
          <w:sz w:val="24"/>
          <w:szCs w:val="24"/>
          <w:lang w:val="en-US"/>
        </w:rPr>
      </w:pPr>
      <w:r w:rsidRPr="0078205A">
        <w:rPr>
          <w:rFonts w:ascii="Book Antiqua" w:eastAsiaTheme="majorEastAsia" w:hAnsi="Book Antiqua" w:cs="Arial"/>
          <w:b/>
          <w:bCs/>
          <w:iCs/>
          <w:sz w:val="24"/>
          <w:szCs w:val="24"/>
          <w:lang w:val="en-US"/>
        </w:rPr>
        <w:t xml:space="preserve">SW </w:t>
      </w:r>
      <w:r w:rsidR="005D7F85" w:rsidRPr="0078205A">
        <w:rPr>
          <w:rFonts w:ascii="Book Antiqua" w:eastAsiaTheme="majorEastAsia" w:hAnsi="Book Antiqua" w:cs="Arial"/>
          <w:b/>
          <w:bCs/>
          <w:iCs/>
          <w:sz w:val="24"/>
          <w:szCs w:val="24"/>
          <w:lang w:val="en-US"/>
        </w:rPr>
        <w:t>Annie Bligh,</w:t>
      </w:r>
      <w:r w:rsidR="008229A8" w:rsidRPr="0078205A">
        <w:rPr>
          <w:rFonts w:ascii="Book Antiqua" w:eastAsiaTheme="majorEastAsia" w:hAnsi="Book Antiqua" w:cs="Arial"/>
          <w:b/>
          <w:bCs/>
          <w:iCs/>
          <w:sz w:val="24"/>
          <w:szCs w:val="24"/>
          <w:lang w:val="en-US"/>
        </w:rPr>
        <w:t xml:space="preserve"> </w:t>
      </w:r>
      <w:r w:rsidR="008229A8" w:rsidRPr="0078205A">
        <w:rPr>
          <w:rFonts w:ascii="Book Antiqua" w:eastAsiaTheme="majorEastAsia" w:hAnsi="Book Antiqua" w:cs="Arial"/>
          <w:bCs/>
          <w:iCs/>
          <w:sz w:val="24"/>
          <w:szCs w:val="24"/>
          <w:lang w:val="en-US"/>
        </w:rPr>
        <w:t>Caritas Institute of Higher Education, Hong Kong</w:t>
      </w:r>
      <w:r w:rsidR="008920EA" w:rsidRPr="0078205A">
        <w:rPr>
          <w:rFonts w:ascii="Book Antiqua" w:eastAsiaTheme="majorEastAsia" w:hAnsi="Book Antiqua" w:cs="Arial"/>
          <w:bCs/>
          <w:iCs/>
          <w:sz w:val="24"/>
          <w:szCs w:val="24"/>
          <w:lang w:val="en-US"/>
        </w:rPr>
        <w:t xml:space="preserve"> 999077</w:t>
      </w:r>
      <w:r w:rsidRPr="0078205A">
        <w:rPr>
          <w:rFonts w:ascii="Book Antiqua" w:eastAsiaTheme="majorEastAsia" w:hAnsi="Book Antiqua" w:cs="Arial"/>
          <w:bCs/>
          <w:iCs/>
          <w:sz w:val="24"/>
          <w:szCs w:val="24"/>
          <w:lang w:val="en-US"/>
        </w:rPr>
        <w:t>, China</w:t>
      </w:r>
    </w:p>
    <w:p w14:paraId="5974BBDE" w14:textId="77777777" w:rsidR="00D24AFB" w:rsidRPr="0078205A" w:rsidRDefault="00D24AFB" w:rsidP="00F50173">
      <w:pPr>
        <w:pStyle w:val="a7"/>
        <w:spacing w:line="360" w:lineRule="auto"/>
        <w:jc w:val="both"/>
        <w:rPr>
          <w:rFonts w:ascii="Book Antiqua" w:eastAsiaTheme="majorEastAsia" w:hAnsi="Book Antiqua" w:cs="Arial"/>
          <w:b/>
          <w:bCs/>
          <w:iCs/>
          <w:sz w:val="24"/>
          <w:szCs w:val="24"/>
          <w:lang w:val="en-US"/>
        </w:rPr>
      </w:pPr>
    </w:p>
    <w:p w14:paraId="12420A85" w14:textId="7B37503D" w:rsidR="00D24AFB" w:rsidRPr="0078205A" w:rsidRDefault="00BC0FAF" w:rsidP="00F50173">
      <w:pPr>
        <w:pStyle w:val="a7"/>
        <w:spacing w:line="360" w:lineRule="auto"/>
        <w:jc w:val="both"/>
        <w:rPr>
          <w:rFonts w:ascii="Book Antiqua" w:eastAsiaTheme="majorEastAsia" w:hAnsi="Book Antiqua" w:cs="Arial"/>
          <w:iCs/>
          <w:sz w:val="24"/>
          <w:szCs w:val="24"/>
          <w:lang w:val="en-US"/>
        </w:rPr>
      </w:pPr>
      <w:proofErr w:type="spellStart"/>
      <w:r w:rsidRPr="0078205A">
        <w:rPr>
          <w:rFonts w:ascii="Book Antiqua" w:eastAsiaTheme="majorEastAsia" w:hAnsi="Book Antiqua" w:cs="Arial"/>
          <w:b/>
          <w:bCs/>
          <w:iCs/>
          <w:sz w:val="24"/>
          <w:szCs w:val="24"/>
          <w:lang w:val="en-US"/>
        </w:rPr>
        <w:t>Dahn</w:t>
      </w:r>
      <w:proofErr w:type="spellEnd"/>
      <w:r w:rsidRPr="0078205A">
        <w:rPr>
          <w:rFonts w:ascii="Book Antiqua" w:eastAsiaTheme="majorEastAsia" w:hAnsi="Book Antiqua" w:cs="Arial"/>
          <w:b/>
          <w:bCs/>
          <w:iCs/>
          <w:sz w:val="24"/>
          <w:szCs w:val="24"/>
          <w:lang w:val="en-US"/>
        </w:rPr>
        <w:t xml:space="preserve"> Clemens</w:t>
      </w:r>
      <w:r w:rsidR="00D24AFB" w:rsidRPr="0078205A">
        <w:rPr>
          <w:rFonts w:ascii="Book Antiqua" w:eastAsiaTheme="majorEastAsia" w:hAnsi="Book Antiqua" w:cs="Arial"/>
          <w:b/>
          <w:bCs/>
          <w:iCs/>
          <w:sz w:val="24"/>
          <w:szCs w:val="24"/>
          <w:lang w:val="en-US"/>
        </w:rPr>
        <w:t>,</w:t>
      </w:r>
      <w:r w:rsidRPr="0078205A">
        <w:rPr>
          <w:rFonts w:ascii="Book Antiqua" w:eastAsiaTheme="majorEastAsia" w:hAnsi="Book Antiqua" w:cs="Arial"/>
          <w:b/>
          <w:bCs/>
          <w:iCs/>
          <w:sz w:val="24"/>
          <w:szCs w:val="24"/>
          <w:lang w:val="en-US"/>
        </w:rPr>
        <w:t xml:space="preserve"> </w:t>
      </w:r>
      <w:r w:rsidR="00D24AFB" w:rsidRPr="0078205A">
        <w:rPr>
          <w:rFonts w:ascii="Book Antiqua" w:eastAsiaTheme="majorEastAsia" w:hAnsi="Book Antiqua" w:cs="Arial"/>
          <w:iCs/>
          <w:sz w:val="24"/>
          <w:szCs w:val="24"/>
          <w:lang w:val="en-US"/>
        </w:rPr>
        <w:t>Nebraska and Western Iowa Veterans Administration Medical Ce</w:t>
      </w:r>
      <w:r w:rsidR="00D24AFB" w:rsidRPr="0078205A">
        <w:rPr>
          <w:rFonts w:ascii="Book Antiqua" w:eastAsiaTheme="majorEastAsia" w:hAnsi="Book Antiqua" w:cs="Arial"/>
          <w:iCs/>
          <w:sz w:val="24"/>
          <w:szCs w:val="24"/>
          <w:lang w:val="en-US"/>
        </w:rPr>
        <w:t>n</w:t>
      </w:r>
      <w:r w:rsidR="00D24AFB" w:rsidRPr="0078205A">
        <w:rPr>
          <w:rFonts w:ascii="Book Antiqua" w:eastAsiaTheme="majorEastAsia" w:hAnsi="Book Antiqua" w:cs="Arial"/>
          <w:iCs/>
          <w:sz w:val="24"/>
          <w:szCs w:val="24"/>
          <w:lang w:val="en-US"/>
        </w:rPr>
        <w:t>ter and Department of Internal Medicine, University of Nebraska Medical Center, Omaha, NE</w:t>
      </w:r>
      <w:r w:rsidR="008920EA" w:rsidRPr="0078205A">
        <w:rPr>
          <w:rFonts w:ascii="Book Antiqua" w:eastAsiaTheme="majorEastAsia" w:hAnsi="Book Antiqua" w:cs="Arial"/>
          <w:iCs/>
          <w:sz w:val="24"/>
          <w:szCs w:val="24"/>
          <w:lang w:val="en-US"/>
        </w:rPr>
        <w:t xml:space="preserve"> 68198,</w:t>
      </w:r>
      <w:r w:rsidR="003A31A5" w:rsidRPr="0078205A">
        <w:rPr>
          <w:rFonts w:ascii="Book Antiqua" w:eastAsiaTheme="majorEastAsia" w:hAnsi="Book Antiqua" w:cs="Arial"/>
          <w:iCs/>
          <w:sz w:val="24"/>
          <w:szCs w:val="24"/>
          <w:lang w:val="en-US"/>
        </w:rPr>
        <w:t xml:space="preserve"> United States</w:t>
      </w:r>
    </w:p>
    <w:p w14:paraId="090984AA" w14:textId="4D3317B8" w:rsidR="00D24AFB" w:rsidRPr="0078205A" w:rsidRDefault="00D24AFB" w:rsidP="00F50173">
      <w:pPr>
        <w:pStyle w:val="a7"/>
        <w:spacing w:line="360" w:lineRule="auto"/>
        <w:jc w:val="both"/>
        <w:rPr>
          <w:rFonts w:ascii="Book Antiqua" w:eastAsiaTheme="majorEastAsia" w:hAnsi="Book Antiqua" w:cs="Arial"/>
          <w:iCs/>
          <w:sz w:val="24"/>
          <w:szCs w:val="24"/>
          <w:lang w:val="en-US"/>
        </w:rPr>
      </w:pPr>
    </w:p>
    <w:p w14:paraId="13860F85" w14:textId="3AFC7C46" w:rsidR="009A1C9B" w:rsidRPr="0078205A" w:rsidRDefault="00230F70" w:rsidP="00F50173">
      <w:pPr>
        <w:pStyle w:val="a7"/>
        <w:spacing w:line="360" w:lineRule="auto"/>
        <w:jc w:val="both"/>
        <w:rPr>
          <w:rFonts w:ascii="Book Antiqua" w:hAnsi="Book Antiqua" w:cs="Arial"/>
          <w:sz w:val="24"/>
          <w:szCs w:val="24"/>
          <w:lang w:val="en-US"/>
        </w:rPr>
      </w:pPr>
      <w:r w:rsidRPr="0078205A">
        <w:rPr>
          <w:rFonts w:ascii="Book Antiqua" w:hAnsi="Book Antiqua"/>
          <w:b/>
          <w:sz w:val="24"/>
          <w:szCs w:val="24"/>
        </w:rPr>
        <w:t>Author contributions:</w:t>
      </w:r>
      <w:r w:rsidRPr="0078205A">
        <w:rPr>
          <w:rFonts w:ascii="Book Antiqua" w:hAnsi="Book Antiqua" w:cstheme="minorHAnsi"/>
          <w:sz w:val="24"/>
          <w:szCs w:val="24"/>
        </w:rPr>
        <w:t xml:space="preserve"> </w:t>
      </w:r>
      <w:proofErr w:type="spellStart"/>
      <w:r w:rsidR="0018431E" w:rsidRPr="0078205A">
        <w:rPr>
          <w:rFonts w:ascii="Book Antiqua" w:eastAsiaTheme="majorEastAsia" w:hAnsi="Book Antiqua" w:cs="Arial"/>
          <w:bCs/>
          <w:iCs/>
          <w:sz w:val="24"/>
          <w:szCs w:val="24"/>
          <w:lang w:val="en-US"/>
        </w:rPr>
        <w:t>Ghazali</w:t>
      </w:r>
      <w:proofErr w:type="spellEnd"/>
      <w:r w:rsidR="0018431E" w:rsidRPr="0078205A">
        <w:rPr>
          <w:rFonts w:ascii="Book Antiqua" w:eastAsiaTheme="majorEastAsia" w:hAnsi="Book Antiqua" w:cs="Arial"/>
          <w:bCs/>
          <w:iCs/>
          <w:sz w:val="24"/>
          <w:szCs w:val="24"/>
          <w:lang w:val="en-US"/>
        </w:rPr>
        <w:t xml:space="preserve"> R</w:t>
      </w:r>
      <w:r w:rsidR="0018431E" w:rsidRPr="0078205A">
        <w:rPr>
          <w:rFonts w:ascii="Book Antiqua" w:hAnsi="Book Antiqua" w:cs="Arial"/>
          <w:sz w:val="24"/>
          <w:szCs w:val="24"/>
          <w:lang w:val="en-US"/>
        </w:rPr>
        <w:t xml:space="preserve"> was the p</w:t>
      </w:r>
      <w:r w:rsidR="009A1C9B" w:rsidRPr="0078205A">
        <w:rPr>
          <w:rFonts w:ascii="Book Antiqua" w:hAnsi="Book Antiqua" w:cs="Arial"/>
          <w:sz w:val="24"/>
          <w:szCs w:val="24"/>
          <w:lang w:val="en-US"/>
        </w:rPr>
        <w:t>rimary researcher, collected and analyzed data;</w:t>
      </w:r>
      <w:r w:rsidR="0018431E" w:rsidRPr="0078205A">
        <w:rPr>
          <w:rFonts w:ascii="Book Antiqua" w:hAnsi="Book Antiqua" w:cs="Arial"/>
          <w:sz w:val="24"/>
          <w:szCs w:val="24"/>
          <w:lang w:val="en-US"/>
        </w:rPr>
        <w:t xml:space="preserve"> Mehta K wrote</w:t>
      </w:r>
      <w:r w:rsidR="009A1C9B" w:rsidRPr="0078205A">
        <w:rPr>
          <w:rFonts w:ascii="Book Antiqua" w:hAnsi="Book Antiqua" w:cs="Arial"/>
          <w:sz w:val="24"/>
          <w:szCs w:val="24"/>
          <w:lang w:val="en-US"/>
        </w:rPr>
        <w:t xml:space="preserve"> the manuscript, analyzed data</w:t>
      </w:r>
      <w:r w:rsidR="00A942C4" w:rsidRPr="0078205A">
        <w:rPr>
          <w:rFonts w:ascii="Book Antiqua" w:hAnsi="Book Antiqua" w:cs="Arial"/>
          <w:sz w:val="24"/>
          <w:szCs w:val="24"/>
          <w:lang w:val="en-US"/>
        </w:rPr>
        <w:t xml:space="preserve">, </w:t>
      </w:r>
      <w:r w:rsidR="009A1C9B" w:rsidRPr="0078205A">
        <w:rPr>
          <w:rFonts w:ascii="Book Antiqua" w:hAnsi="Book Antiqua" w:cs="Arial"/>
          <w:sz w:val="24"/>
          <w:szCs w:val="24"/>
          <w:lang w:val="en-US"/>
        </w:rPr>
        <w:t>prepared figures</w:t>
      </w:r>
      <w:r w:rsidR="00A942C4" w:rsidRPr="0078205A">
        <w:rPr>
          <w:rFonts w:ascii="Book Antiqua" w:hAnsi="Book Antiqua" w:cs="Arial"/>
          <w:sz w:val="24"/>
          <w:szCs w:val="24"/>
          <w:lang w:val="en-US"/>
        </w:rPr>
        <w:t xml:space="preserve"> and formatted manuscript for publication</w:t>
      </w:r>
      <w:r w:rsidR="009A1C9B" w:rsidRPr="0078205A">
        <w:rPr>
          <w:rFonts w:ascii="Book Antiqua" w:hAnsi="Book Antiqua" w:cs="Arial"/>
          <w:sz w:val="24"/>
          <w:szCs w:val="24"/>
          <w:lang w:val="en-US"/>
        </w:rPr>
        <w:t xml:space="preserve">; </w:t>
      </w:r>
      <w:r w:rsidR="0018431E" w:rsidRPr="0078205A">
        <w:rPr>
          <w:rFonts w:ascii="Book Antiqua" w:hAnsi="Book Antiqua" w:cs="Arial"/>
          <w:sz w:val="24"/>
          <w:szCs w:val="24"/>
          <w:lang w:val="en-US"/>
        </w:rPr>
        <w:t>Bligh A provided i</w:t>
      </w:r>
      <w:r w:rsidR="009A1C9B" w:rsidRPr="0078205A">
        <w:rPr>
          <w:rFonts w:ascii="Book Antiqua" w:hAnsi="Book Antiqua" w:cs="Arial"/>
          <w:sz w:val="24"/>
          <w:szCs w:val="24"/>
          <w:lang w:val="en-US"/>
        </w:rPr>
        <w:t xml:space="preserve">ntellectual input and feedback on </w:t>
      </w:r>
      <w:r w:rsidR="009A1C9B" w:rsidRPr="0078205A">
        <w:rPr>
          <w:rFonts w:ascii="Book Antiqua" w:hAnsi="Book Antiqua" w:cs="Arial"/>
          <w:sz w:val="24"/>
          <w:szCs w:val="24"/>
          <w:lang w:val="en-US"/>
        </w:rPr>
        <w:lastRenderedPageBreak/>
        <w:t>manuscript;</w:t>
      </w:r>
      <w:r w:rsidR="0018431E" w:rsidRPr="0078205A">
        <w:rPr>
          <w:rFonts w:ascii="Book Antiqua" w:eastAsiaTheme="majorEastAsia" w:hAnsi="Book Antiqua" w:cs="Arial"/>
          <w:bCs/>
          <w:iCs/>
          <w:sz w:val="24"/>
          <w:szCs w:val="24"/>
          <w:lang w:val="en-US"/>
        </w:rPr>
        <w:t xml:space="preserve"> Tewfik I provided i</w:t>
      </w:r>
      <w:r w:rsidR="009A1C9B" w:rsidRPr="0078205A">
        <w:rPr>
          <w:rFonts w:ascii="Book Antiqua" w:hAnsi="Book Antiqua" w:cs="Arial"/>
          <w:sz w:val="24"/>
          <w:szCs w:val="24"/>
          <w:lang w:val="en-US"/>
        </w:rPr>
        <w:t xml:space="preserve">ntellectual input and feedback on manuscript; </w:t>
      </w:r>
      <w:r w:rsidR="007C012F" w:rsidRPr="0078205A">
        <w:rPr>
          <w:rFonts w:ascii="Book Antiqua" w:eastAsiaTheme="majorEastAsia" w:hAnsi="Book Antiqua" w:cs="Arial"/>
          <w:bCs/>
          <w:iCs/>
          <w:sz w:val="24"/>
          <w:szCs w:val="24"/>
          <w:lang w:val="en-US"/>
        </w:rPr>
        <w:t>Cle</w:t>
      </w:r>
      <w:r w:rsidR="007C012F" w:rsidRPr="0078205A">
        <w:rPr>
          <w:rFonts w:ascii="Book Antiqua" w:eastAsiaTheme="majorEastAsia" w:hAnsi="Book Antiqua" w:cs="Arial"/>
          <w:bCs/>
          <w:iCs/>
          <w:sz w:val="24"/>
          <w:szCs w:val="24"/>
          <w:lang w:val="en-US"/>
        </w:rPr>
        <w:t>m</w:t>
      </w:r>
      <w:r w:rsidR="007C012F" w:rsidRPr="0078205A">
        <w:rPr>
          <w:rFonts w:ascii="Book Antiqua" w:eastAsiaTheme="majorEastAsia" w:hAnsi="Book Antiqua" w:cs="Arial"/>
          <w:bCs/>
          <w:iCs/>
          <w:sz w:val="24"/>
          <w:szCs w:val="24"/>
          <w:lang w:val="en-US"/>
        </w:rPr>
        <w:t xml:space="preserve">ens </w:t>
      </w:r>
      <w:r w:rsidR="009A1C9B" w:rsidRPr="0078205A">
        <w:rPr>
          <w:rFonts w:ascii="Book Antiqua" w:hAnsi="Book Antiqua" w:cs="Arial"/>
          <w:sz w:val="24"/>
          <w:szCs w:val="24"/>
          <w:lang w:val="en-US"/>
        </w:rPr>
        <w:t>D</w:t>
      </w:r>
      <w:r w:rsidR="007C012F" w:rsidRPr="0078205A">
        <w:rPr>
          <w:rFonts w:ascii="Book Antiqua" w:hAnsi="Book Antiqua" w:cs="Arial"/>
          <w:sz w:val="24"/>
          <w:szCs w:val="24"/>
          <w:lang w:val="en-US"/>
        </w:rPr>
        <w:t xml:space="preserve"> provided i</w:t>
      </w:r>
      <w:r w:rsidR="009A1C9B" w:rsidRPr="0078205A">
        <w:rPr>
          <w:rFonts w:ascii="Book Antiqua" w:hAnsi="Book Antiqua" w:cs="Arial"/>
          <w:sz w:val="24"/>
          <w:szCs w:val="24"/>
          <w:lang w:val="en-US"/>
        </w:rPr>
        <w:t xml:space="preserve">ntellectual input and feedback on manuscript; </w:t>
      </w:r>
      <w:r w:rsidR="007C012F" w:rsidRPr="0078205A">
        <w:rPr>
          <w:rFonts w:ascii="Book Antiqua" w:hAnsi="Book Antiqua" w:cs="Arial"/>
          <w:sz w:val="24"/>
          <w:szCs w:val="24"/>
          <w:lang w:val="en-US"/>
        </w:rPr>
        <w:t>Patel V conceived, designed and directed the study,</w:t>
      </w:r>
      <w:r w:rsidR="00C73573" w:rsidRPr="0078205A">
        <w:rPr>
          <w:rFonts w:ascii="Book Antiqua" w:hAnsi="Book Antiqua" w:cs="Arial"/>
          <w:sz w:val="24"/>
          <w:szCs w:val="24"/>
          <w:lang w:val="en-US"/>
        </w:rPr>
        <w:t xml:space="preserve"> </w:t>
      </w:r>
      <w:r w:rsidR="009A1C9B" w:rsidRPr="0078205A">
        <w:rPr>
          <w:rFonts w:ascii="Book Antiqua" w:hAnsi="Book Antiqua" w:cs="Arial"/>
          <w:sz w:val="24"/>
          <w:szCs w:val="24"/>
          <w:lang w:val="en-US"/>
        </w:rPr>
        <w:t xml:space="preserve">analyzed data and </w:t>
      </w:r>
      <w:r w:rsidR="007C012F" w:rsidRPr="0078205A">
        <w:rPr>
          <w:rFonts w:ascii="Book Antiqua" w:hAnsi="Book Antiqua" w:cs="Arial"/>
          <w:sz w:val="24"/>
          <w:szCs w:val="24"/>
          <w:lang w:val="en-US"/>
        </w:rPr>
        <w:t xml:space="preserve">approved </w:t>
      </w:r>
      <w:r w:rsidR="009A1C9B" w:rsidRPr="0078205A">
        <w:rPr>
          <w:rFonts w:ascii="Book Antiqua" w:hAnsi="Book Antiqua" w:cs="Arial"/>
          <w:sz w:val="24"/>
          <w:szCs w:val="24"/>
          <w:lang w:val="en-US"/>
        </w:rPr>
        <w:t>the article to be pu</w:t>
      </w:r>
      <w:r w:rsidR="009A1C9B" w:rsidRPr="0078205A">
        <w:rPr>
          <w:rFonts w:ascii="Book Antiqua" w:hAnsi="Book Antiqua" w:cs="Arial"/>
          <w:sz w:val="24"/>
          <w:szCs w:val="24"/>
          <w:lang w:val="en-US"/>
        </w:rPr>
        <w:t>b</w:t>
      </w:r>
      <w:r w:rsidR="009A1C9B" w:rsidRPr="0078205A">
        <w:rPr>
          <w:rFonts w:ascii="Book Antiqua" w:hAnsi="Book Antiqua" w:cs="Arial"/>
          <w:sz w:val="24"/>
          <w:szCs w:val="24"/>
          <w:lang w:val="en-US"/>
        </w:rPr>
        <w:t xml:space="preserve">lished. </w:t>
      </w:r>
    </w:p>
    <w:p w14:paraId="05C6563E" w14:textId="77777777" w:rsidR="00C0540A" w:rsidRPr="0078205A" w:rsidRDefault="00C0540A" w:rsidP="00F50173">
      <w:pPr>
        <w:pStyle w:val="a7"/>
        <w:spacing w:line="360" w:lineRule="auto"/>
        <w:jc w:val="both"/>
        <w:rPr>
          <w:rFonts w:ascii="Book Antiqua" w:hAnsi="Book Antiqua" w:cs="Arial"/>
          <w:b/>
          <w:sz w:val="24"/>
          <w:szCs w:val="24"/>
          <w:lang w:val="en-US"/>
        </w:rPr>
      </w:pPr>
    </w:p>
    <w:p w14:paraId="0A17C970" w14:textId="2A337DD6" w:rsidR="00E41744" w:rsidRPr="0078205A" w:rsidRDefault="00230F70" w:rsidP="00F50173">
      <w:pPr>
        <w:pStyle w:val="a7"/>
        <w:spacing w:line="360" w:lineRule="auto"/>
        <w:jc w:val="both"/>
        <w:rPr>
          <w:rFonts w:ascii="Book Antiqua" w:hAnsi="Book Antiqua" w:cs="Arial"/>
          <w:sz w:val="24"/>
          <w:szCs w:val="24"/>
          <w:lang w:val="en-US"/>
        </w:rPr>
      </w:pPr>
      <w:bookmarkStart w:id="44" w:name="_Hlk13829715"/>
      <w:r w:rsidRPr="0078205A">
        <w:rPr>
          <w:rFonts w:ascii="Book Antiqua" w:hAnsi="Book Antiqua" w:cstheme="minorHAnsi"/>
          <w:b/>
          <w:sz w:val="24"/>
          <w:szCs w:val="24"/>
          <w:lang w:val="hu-HU"/>
        </w:rPr>
        <w:t xml:space="preserve">Corresponding author: </w:t>
      </w:r>
      <w:proofErr w:type="spellStart"/>
      <w:r w:rsidR="00002110" w:rsidRPr="0078205A">
        <w:rPr>
          <w:rFonts w:ascii="Book Antiqua" w:hAnsi="Book Antiqua" w:cs="Arial"/>
          <w:b/>
          <w:sz w:val="24"/>
          <w:szCs w:val="24"/>
          <w:lang w:val="en-US"/>
        </w:rPr>
        <w:t>Vinood</w:t>
      </w:r>
      <w:proofErr w:type="spellEnd"/>
      <w:r w:rsidR="00002110" w:rsidRPr="0078205A">
        <w:rPr>
          <w:rFonts w:ascii="Book Antiqua" w:hAnsi="Book Antiqua" w:cs="Arial"/>
          <w:b/>
          <w:sz w:val="24"/>
          <w:szCs w:val="24"/>
          <w:lang w:val="en-US"/>
        </w:rPr>
        <w:t xml:space="preserve"> B Patel</w:t>
      </w:r>
      <w:r w:rsidR="00A30762" w:rsidRPr="0078205A">
        <w:rPr>
          <w:rFonts w:ascii="Book Antiqua" w:hAnsi="Book Antiqua" w:cs="Arial"/>
          <w:b/>
          <w:sz w:val="24"/>
          <w:szCs w:val="24"/>
          <w:lang w:val="en-US"/>
        </w:rPr>
        <w:t>,</w:t>
      </w:r>
      <w:r w:rsidR="00DA6E78" w:rsidRPr="0078205A">
        <w:rPr>
          <w:rFonts w:ascii="Book Antiqua" w:hAnsi="Book Antiqua" w:cs="Arial"/>
          <w:b/>
          <w:sz w:val="24"/>
          <w:szCs w:val="24"/>
          <w:lang w:val="en-US"/>
        </w:rPr>
        <w:t xml:space="preserve"> </w:t>
      </w:r>
      <w:r w:rsidR="00A30762" w:rsidRPr="0078205A">
        <w:rPr>
          <w:rFonts w:ascii="Book Antiqua" w:hAnsi="Book Antiqua" w:cs="Arial"/>
          <w:b/>
          <w:sz w:val="24"/>
          <w:szCs w:val="24"/>
          <w:lang w:val="en-US"/>
        </w:rPr>
        <w:t>FRSC, PhD, Reader (Associate Professor),</w:t>
      </w:r>
      <w:r w:rsidR="00E41744" w:rsidRPr="0078205A">
        <w:rPr>
          <w:rFonts w:ascii="Book Antiqua" w:hAnsi="Book Antiqua" w:cs="Arial"/>
          <w:b/>
          <w:sz w:val="24"/>
          <w:szCs w:val="24"/>
          <w:lang w:val="en-US"/>
        </w:rPr>
        <w:t xml:space="preserve"> </w:t>
      </w:r>
      <w:bookmarkStart w:id="45" w:name="OLE_LINK7"/>
      <w:r w:rsidR="003A31A5" w:rsidRPr="0078205A">
        <w:rPr>
          <w:rFonts w:ascii="Book Antiqua" w:eastAsiaTheme="majorEastAsia" w:hAnsi="Book Antiqua" w:cs="Arial"/>
          <w:iCs/>
          <w:sz w:val="24"/>
          <w:szCs w:val="24"/>
          <w:lang w:val="en-US"/>
        </w:rPr>
        <w:t>School of Life Sciences</w:t>
      </w:r>
      <w:bookmarkEnd w:id="45"/>
      <w:r w:rsidR="003A31A5" w:rsidRPr="0078205A">
        <w:rPr>
          <w:rFonts w:ascii="Book Antiqua" w:eastAsiaTheme="majorEastAsia" w:hAnsi="Book Antiqua" w:cs="Arial"/>
          <w:iCs/>
          <w:sz w:val="24"/>
          <w:szCs w:val="24"/>
          <w:lang w:val="en-US"/>
        </w:rPr>
        <w:t xml:space="preserve">, </w:t>
      </w:r>
      <w:bookmarkStart w:id="46" w:name="OLE_LINK8"/>
      <w:r w:rsidR="003A31A5" w:rsidRPr="0078205A">
        <w:rPr>
          <w:rFonts w:ascii="Book Antiqua" w:eastAsiaTheme="majorEastAsia" w:hAnsi="Book Antiqua" w:cs="Arial"/>
          <w:iCs/>
          <w:sz w:val="24"/>
          <w:szCs w:val="24"/>
          <w:lang w:val="en-US"/>
        </w:rPr>
        <w:t>University of Westminster</w:t>
      </w:r>
      <w:bookmarkEnd w:id="46"/>
      <w:r w:rsidR="003A31A5" w:rsidRPr="0078205A">
        <w:rPr>
          <w:rFonts w:ascii="Book Antiqua" w:eastAsiaTheme="majorEastAsia" w:hAnsi="Book Antiqua" w:cs="Arial"/>
          <w:iCs/>
          <w:sz w:val="24"/>
          <w:szCs w:val="24"/>
          <w:lang w:val="en-US"/>
        </w:rPr>
        <w:t xml:space="preserve">, </w:t>
      </w:r>
      <w:bookmarkStart w:id="47" w:name="OLE_LINK9"/>
      <w:r w:rsidR="00002110" w:rsidRPr="0078205A">
        <w:rPr>
          <w:rFonts w:ascii="Book Antiqua" w:hAnsi="Book Antiqua" w:cs="Arial"/>
          <w:sz w:val="24"/>
          <w:szCs w:val="24"/>
          <w:lang w:val="en-US"/>
        </w:rPr>
        <w:t>115 New Cavendish Street</w:t>
      </w:r>
      <w:bookmarkEnd w:id="47"/>
      <w:r w:rsidR="00E41744" w:rsidRPr="0078205A">
        <w:rPr>
          <w:rFonts w:ascii="Book Antiqua" w:hAnsi="Book Antiqua" w:cs="Arial"/>
          <w:sz w:val="24"/>
          <w:szCs w:val="24"/>
          <w:lang w:val="en-US"/>
        </w:rPr>
        <w:t xml:space="preserve">, </w:t>
      </w:r>
      <w:r w:rsidR="003A31A5" w:rsidRPr="0078205A">
        <w:rPr>
          <w:rFonts w:ascii="Book Antiqua" w:eastAsiaTheme="majorEastAsia" w:hAnsi="Book Antiqua" w:cs="Arial"/>
          <w:iCs/>
          <w:sz w:val="24"/>
          <w:szCs w:val="24"/>
          <w:lang w:val="en-US"/>
        </w:rPr>
        <w:t>Lo</w:t>
      </w:r>
      <w:r w:rsidR="003A31A5" w:rsidRPr="0078205A">
        <w:rPr>
          <w:rFonts w:ascii="Book Antiqua" w:eastAsiaTheme="majorEastAsia" w:hAnsi="Book Antiqua" w:cs="Arial"/>
          <w:iCs/>
          <w:sz w:val="24"/>
          <w:szCs w:val="24"/>
          <w:lang w:val="en-US"/>
        </w:rPr>
        <w:t>n</w:t>
      </w:r>
      <w:r w:rsidR="003A31A5" w:rsidRPr="0078205A">
        <w:rPr>
          <w:rFonts w:ascii="Book Antiqua" w:eastAsiaTheme="majorEastAsia" w:hAnsi="Book Antiqua" w:cs="Arial"/>
          <w:iCs/>
          <w:sz w:val="24"/>
          <w:szCs w:val="24"/>
          <w:lang w:val="en-US"/>
        </w:rPr>
        <w:t>don W1W 6UW, United Kingdom</w:t>
      </w:r>
      <w:r w:rsidR="00E41744" w:rsidRPr="0078205A">
        <w:rPr>
          <w:rFonts w:ascii="Book Antiqua" w:hAnsi="Book Antiqua" w:cs="Arial"/>
          <w:sz w:val="24"/>
          <w:szCs w:val="24"/>
          <w:lang w:val="en-US"/>
        </w:rPr>
        <w:t>. v.b.patel@westminster.ac.uk</w:t>
      </w:r>
    </w:p>
    <w:bookmarkEnd w:id="44"/>
    <w:p w14:paraId="51837121" w14:textId="77777777" w:rsidR="00230F70" w:rsidRPr="0078205A" w:rsidRDefault="00230F70" w:rsidP="00F50173">
      <w:pPr>
        <w:suppressAutoHyphens w:val="0"/>
        <w:spacing w:after="0" w:line="360" w:lineRule="auto"/>
        <w:jc w:val="both"/>
        <w:rPr>
          <w:rFonts w:ascii="Book Antiqua" w:hAnsi="Book Antiqua"/>
          <w:b/>
          <w:sz w:val="24"/>
          <w:szCs w:val="24"/>
          <w:lang w:val="en-US"/>
        </w:rPr>
      </w:pPr>
    </w:p>
    <w:p w14:paraId="6A11ADC6" w14:textId="4C0EBCA5" w:rsidR="00230F70" w:rsidRPr="0078205A" w:rsidRDefault="00230F70" w:rsidP="00F50173">
      <w:pPr>
        <w:widowControl w:val="0"/>
        <w:adjustRightInd w:val="0"/>
        <w:snapToGrid w:val="0"/>
        <w:spacing w:after="0" w:line="360" w:lineRule="auto"/>
        <w:jc w:val="both"/>
        <w:rPr>
          <w:rFonts w:ascii="Book Antiqua" w:hAnsi="Book Antiqua"/>
          <w:kern w:val="2"/>
          <w:sz w:val="24"/>
          <w:szCs w:val="24"/>
        </w:rPr>
      </w:pPr>
      <w:bookmarkStart w:id="48" w:name="OLE_LINK239"/>
      <w:bookmarkStart w:id="49" w:name="OLE_LINK269"/>
      <w:bookmarkStart w:id="50" w:name="OLE_LINK76"/>
      <w:bookmarkStart w:id="51" w:name="OLE_LINK75"/>
      <w:r w:rsidRPr="0078205A">
        <w:rPr>
          <w:rFonts w:ascii="Book Antiqua" w:hAnsi="Book Antiqua"/>
          <w:b/>
          <w:kern w:val="2"/>
          <w:sz w:val="24"/>
          <w:szCs w:val="24"/>
        </w:rPr>
        <w:t xml:space="preserve">Received: </w:t>
      </w:r>
      <w:r w:rsidRPr="0078205A">
        <w:rPr>
          <w:rFonts w:ascii="Book Antiqua" w:hAnsi="Book Antiqua"/>
          <w:kern w:val="2"/>
          <w:sz w:val="24"/>
          <w:szCs w:val="24"/>
        </w:rPr>
        <w:t>July 14, 2019</w:t>
      </w:r>
    </w:p>
    <w:p w14:paraId="434482E2" w14:textId="66A7DCD8" w:rsidR="00230F70" w:rsidRPr="0078205A" w:rsidRDefault="00230F70" w:rsidP="00F50173">
      <w:pPr>
        <w:widowControl w:val="0"/>
        <w:adjustRightInd w:val="0"/>
        <w:snapToGrid w:val="0"/>
        <w:spacing w:after="0" w:line="360" w:lineRule="auto"/>
        <w:jc w:val="both"/>
        <w:rPr>
          <w:rFonts w:ascii="Book Antiqua" w:hAnsi="Book Antiqua"/>
          <w:b/>
          <w:kern w:val="2"/>
          <w:sz w:val="24"/>
          <w:szCs w:val="24"/>
        </w:rPr>
      </w:pPr>
      <w:r w:rsidRPr="0078205A">
        <w:rPr>
          <w:rFonts w:ascii="Book Antiqua" w:hAnsi="Book Antiqua"/>
          <w:b/>
          <w:kern w:val="2"/>
          <w:sz w:val="24"/>
          <w:szCs w:val="24"/>
        </w:rPr>
        <w:t xml:space="preserve">Revised: </w:t>
      </w:r>
      <w:r w:rsidRPr="0078205A">
        <w:rPr>
          <w:rFonts w:ascii="Book Antiqua" w:hAnsi="Book Antiqua"/>
          <w:kern w:val="2"/>
          <w:sz w:val="24"/>
          <w:szCs w:val="24"/>
        </w:rPr>
        <w:t>December 24, 2019</w:t>
      </w:r>
    </w:p>
    <w:p w14:paraId="157E44C9" w14:textId="00450813" w:rsidR="004F5E12" w:rsidRPr="0078205A" w:rsidRDefault="00230F70" w:rsidP="00F50173">
      <w:pPr>
        <w:widowControl w:val="0"/>
        <w:adjustRightInd w:val="0"/>
        <w:snapToGrid w:val="0"/>
        <w:spacing w:after="0" w:line="360" w:lineRule="auto"/>
        <w:jc w:val="both"/>
        <w:rPr>
          <w:rFonts w:ascii="Book Antiqua" w:hAnsi="Book Antiqua"/>
          <w:b/>
          <w:kern w:val="2"/>
          <w:sz w:val="24"/>
          <w:szCs w:val="24"/>
          <w:lang w:val="en-US"/>
        </w:rPr>
      </w:pPr>
      <w:r w:rsidRPr="0078205A">
        <w:rPr>
          <w:rFonts w:ascii="Book Antiqua" w:hAnsi="Book Antiqua"/>
          <w:b/>
          <w:kern w:val="2"/>
          <w:sz w:val="24"/>
          <w:szCs w:val="24"/>
        </w:rPr>
        <w:t>Accepted:</w:t>
      </w:r>
      <w:r w:rsidR="004F5E12" w:rsidRPr="0078205A">
        <w:rPr>
          <w:rFonts w:ascii="Book Antiqua" w:hAnsi="Book Antiqua"/>
          <w:b/>
          <w:kern w:val="2"/>
          <w:sz w:val="24"/>
          <w:szCs w:val="24"/>
        </w:rPr>
        <w:t xml:space="preserve"> </w:t>
      </w:r>
      <w:r w:rsidR="004F5E12" w:rsidRPr="0078205A">
        <w:rPr>
          <w:rFonts w:ascii="Book Antiqua" w:hAnsi="Book Antiqua"/>
          <w:bCs/>
          <w:kern w:val="2"/>
          <w:sz w:val="24"/>
          <w:szCs w:val="24"/>
          <w:lang w:val="en-US"/>
        </w:rPr>
        <w:t>January 14, 2020</w:t>
      </w:r>
    </w:p>
    <w:p w14:paraId="4F08C5D9" w14:textId="43022A99" w:rsidR="00230F70" w:rsidRPr="0078205A" w:rsidRDefault="00230F70" w:rsidP="00F50173">
      <w:pPr>
        <w:widowControl w:val="0"/>
        <w:adjustRightInd w:val="0"/>
        <w:snapToGrid w:val="0"/>
        <w:spacing w:after="0" w:line="360" w:lineRule="auto"/>
        <w:jc w:val="both"/>
        <w:rPr>
          <w:rFonts w:ascii="Book Antiqua" w:hAnsi="Book Antiqua"/>
          <w:bCs/>
          <w:kern w:val="2"/>
          <w:sz w:val="24"/>
          <w:szCs w:val="24"/>
        </w:rPr>
      </w:pPr>
      <w:r w:rsidRPr="0078205A">
        <w:rPr>
          <w:rFonts w:ascii="Book Antiqua" w:hAnsi="Book Antiqua"/>
          <w:b/>
          <w:kern w:val="2"/>
          <w:sz w:val="24"/>
          <w:szCs w:val="24"/>
        </w:rPr>
        <w:t>Published online:</w:t>
      </w:r>
      <w:bookmarkEnd w:id="48"/>
      <w:bookmarkEnd w:id="49"/>
      <w:bookmarkEnd w:id="50"/>
      <w:bookmarkEnd w:id="51"/>
      <w:r w:rsidR="00C16A1D" w:rsidRPr="0078205A">
        <w:rPr>
          <w:rFonts w:ascii="Book Antiqua" w:hAnsi="Book Antiqua"/>
          <w:b/>
          <w:kern w:val="2"/>
          <w:sz w:val="24"/>
          <w:szCs w:val="24"/>
        </w:rPr>
        <w:t xml:space="preserve"> </w:t>
      </w:r>
      <w:r w:rsidR="00C16A1D" w:rsidRPr="0078205A">
        <w:rPr>
          <w:rFonts w:ascii="Book Antiqua" w:hAnsi="Book Antiqua"/>
          <w:bCs/>
          <w:kern w:val="2"/>
          <w:sz w:val="24"/>
          <w:szCs w:val="24"/>
        </w:rPr>
        <w:t>March 27</w:t>
      </w:r>
      <w:r w:rsidR="001200B7" w:rsidRPr="0078205A">
        <w:rPr>
          <w:rFonts w:ascii="Book Antiqua" w:hAnsi="Book Antiqua"/>
          <w:bCs/>
          <w:kern w:val="2"/>
          <w:sz w:val="24"/>
          <w:szCs w:val="24"/>
        </w:rPr>
        <w:t>, 2020</w:t>
      </w:r>
    </w:p>
    <w:p w14:paraId="4ECF5065" w14:textId="62116CAF" w:rsidR="00701737" w:rsidRPr="0078205A" w:rsidRDefault="00701737" w:rsidP="00F50173">
      <w:pPr>
        <w:suppressAutoHyphens w:val="0"/>
        <w:spacing w:after="0" w:line="360" w:lineRule="auto"/>
        <w:jc w:val="both"/>
        <w:rPr>
          <w:rFonts w:ascii="Book Antiqua" w:eastAsiaTheme="minorHAnsi" w:hAnsi="Book Antiqua"/>
          <w:b/>
          <w:sz w:val="24"/>
          <w:szCs w:val="24"/>
          <w:lang w:val="en-US"/>
        </w:rPr>
      </w:pPr>
      <w:r w:rsidRPr="0078205A">
        <w:rPr>
          <w:rFonts w:ascii="Book Antiqua" w:hAnsi="Book Antiqua"/>
          <w:b/>
          <w:sz w:val="24"/>
          <w:szCs w:val="24"/>
          <w:lang w:val="en-US"/>
        </w:rPr>
        <w:br w:type="page"/>
      </w:r>
    </w:p>
    <w:p w14:paraId="4A53587B" w14:textId="77777777" w:rsidR="00230F70" w:rsidRPr="0078205A" w:rsidRDefault="00230F70" w:rsidP="00F50173">
      <w:pPr>
        <w:adjustRightInd w:val="0"/>
        <w:snapToGrid w:val="0"/>
        <w:spacing w:after="0" w:line="360" w:lineRule="auto"/>
        <w:jc w:val="both"/>
        <w:rPr>
          <w:rFonts w:ascii="Book Antiqua" w:hAnsi="Book Antiqua" w:cstheme="minorHAnsi"/>
          <w:b/>
          <w:sz w:val="24"/>
          <w:szCs w:val="24"/>
        </w:rPr>
      </w:pPr>
      <w:r w:rsidRPr="0078205A">
        <w:rPr>
          <w:rFonts w:ascii="Book Antiqua" w:hAnsi="Book Antiqua" w:cstheme="minorHAnsi"/>
          <w:b/>
          <w:sz w:val="24"/>
          <w:szCs w:val="24"/>
        </w:rPr>
        <w:lastRenderedPageBreak/>
        <w:t>Abstract</w:t>
      </w:r>
    </w:p>
    <w:p w14:paraId="7A7644CA" w14:textId="77777777" w:rsidR="00230F70" w:rsidRPr="0078205A" w:rsidRDefault="00230F70" w:rsidP="00F50173">
      <w:pPr>
        <w:adjustRightInd w:val="0"/>
        <w:snapToGrid w:val="0"/>
        <w:spacing w:after="0" w:line="360" w:lineRule="auto"/>
        <w:jc w:val="both"/>
        <w:rPr>
          <w:rFonts w:ascii="Book Antiqua" w:hAnsi="Book Antiqua" w:cstheme="minorHAnsi"/>
          <w:sz w:val="24"/>
          <w:szCs w:val="24"/>
        </w:rPr>
      </w:pPr>
      <w:r w:rsidRPr="0078205A">
        <w:rPr>
          <w:rFonts w:ascii="Book Antiqua" w:hAnsi="Book Antiqua" w:cstheme="minorHAnsi"/>
          <w:sz w:val="24"/>
          <w:szCs w:val="24"/>
        </w:rPr>
        <w:t>BACKGROUND</w:t>
      </w:r>
    </w:p>
    <w:p w14:paraId="20F0F51F" w14:textId="6E8F0AF7" w:rsidR="00AD76BE" w:rsidRPr="0078205A" w:rsidRDefault="00AD76BE" w:rsidP="00F50173">
      <w:pPr>
        <w:spacing w:after="0" w:line="360" w:lineRule="auto"/>
        <w:jc w:val="both"/>
        <w:rPr>
          <w:rFonts w:ascii="Book Antiqua" w:hAnsi="Book Antiqua"/>
          <w:b/>
          <w:sz w:val="24"/>
          <w:szCs w:val="24"/>
          <w:lang w:val="en-US"/>
        </w:rPr>
      </w:pPr>
      <w:bookmarkStart w:id="52" w:name="OLE_LINK15"/>
      <w:r w:rsidRPr="0078205A">
        <w:rPr>
          <w:rFonts w:ascii="Book Antiqua" w:hAnsi="Book Antiqua"/>
          <w:sz w:val="24"/>
          <w:szCs w:val="24"/>
          <w:lang w:val="en-US"/>
        </w:rPr>
        <w:t>Non-alcoholic fatty liver disease</w:t>
      </w:r>
      <w:bookmarkEnd w:id="52"/>
      <w:r w:rsidRPr="0078205A">
        <w:rPr>
          <w:rFonts w:ascii="Book Antiqua" w:hAnsi="Book Antiqua"/>
          <w:sz w:val="24"/>
          <w:szCs w:val="24"/>
          <w:lang w:val="en-US"/>
        </w:rPr>
        <w:t xml:space="preserve"> (NAFLD) is a common cause of liver disease worldwide and is a growing epidemic. A high ratio of omega-6 fatty acids to omega-3 fatty acids in the diet has been implicated in the development of NAFLD.</w:t>
      </w:r>
      <w:r w:rsidR="00AF6591" w:rsidRPr="0078205A">
        <w:rPr>
          <w:rFonts w:ascii="Book Antiqua" w:hAnsi="Book Antiqua"/>
          <w:sz w:val="24"/>
          <w:szCs w:val="24"/>
          <w:lang w:val="en-US"/>
        </w:rPr>
        <w:t xml:space="preserve"> However, the inflicted cellular pathology remains unknown. </w:t>
      </w:r>
      <w:r w:rsidR="00800F60" w:rsidRPr="0078205A">
        <w:rPr>
          <w:rFonts w:ascii="Book Antiqua" w:hAnsi="Book Antiqua"/>
          <w:sz w:val="24"/>
          <w:szCs w:val="24"/>
          <w:lang w:val="en-US"/>
        </w:rPr>
        <w:t xml:space="preserve">A high ratio </w:t>
      </w:r>
      <w:r w:rsidRPr="0078205A">
        <w:rPr>
          <w:rFonts w:ascii="Book Antiqua" w:hAnsi="Book Antiqua"/>
          <w:sz w:val="24"/>
          <w:szCs w:val="24"/>
          <w:lang w:val="en-US"/>
        </w:rPr>
        <w:t xml:space="preserve">may promote </w:t>
      </w:r>
      <w:proofErr w:type="spellStart"/>
      <w:r w:rsidRPr="0078205A">
        <w:rPr>
          <w:rFonts w:ascii="Book Antiqua" w:hAnsi="Book Antiqua"/>
          <w:sz w:val="24"/>
          <w:szCs w:val="24"/>
          <w:lang w:val="en-US"/>
        </w:rPr>
        <w:t>lipogenic</w:t>
      </w:r>
      <w:proofErr w:type="spellEnd"/>
      <w:r w:rsidRPr="0078205A">
        <w:rPr>
          <w:rFonts w:ascii="Book Antiqua" w:hAnsi="Book Antiqua"/>
          <w:sz w:val="24"/>
          <w:szCs w:val="24"/>
          <w:lang w:val="en-US"/>
        </w:rPr>
        <w:t xml:space="preserve"> pathways and contribute to </w:t>
      </w:r>
      <w:bookmarkStart w:id="53" w:name="OLE_LINK16"/>
      <w:r w:rsidR="00F41C74" w:rsidRPr="0078205A">
        <w:rPr>
          <w:rFonts w:ascii="Book Antiqua" w:hAnsi="Book Antiqua"/>
          <w:sz w:val="24"/>
          <w:szCs w:val="24"/>
          <w:lang w:val="en-US"/>
        </w:rPr>
        <w:t>reactive oxygen species (</w:t>
      </w:r>
      <w:r w:rsidRPr="0078205A">
        <w:rPr>
          <w:rFonts w:ascii="Book Antiqua" w:hAnsi="Book Antiqua"/>
          <w:sz w:val="24"/>
          <w:szCs w:val="24"/>
          <w:lang w:val="en-US"/>
        </w:rPr>
        <w:t>ROS</w:t>
      </w:r>
      <w:bookmarkEnd w:id="53"/>
      <w:r w:rsidR="00F41C74" w:rsidRPr="0078205A">
        <w:rPr>
          <w:rFonts w:ascii="Book Antiqua" w:hAnsi="Book Antiqua"/>
          <w:sz w:val="24"/>
          <w:szCs w:val="24"/>
          <w:lang w:val="en-US"/>
        </w:rPr>
        <w:t>)</w:t>
      </w:r>
      <w:r w:rsidRPr="0078205A">
        <w:rPr>
          <w:rFonts w:ascii="Book Antiqua" w:hAnsi="Book Antiqua"/>
          <w:sz w:val="24"/>
          <w:szCs w:val="24"/>
          <w:lang w:val="en-US"/>
        </w:rPr>
        <w:t>-mediated damage, perhaps leading to mitochondrial dysfunction</w:t>
      </w:r>
      <w:r w:rsidR="0041662D" w:rsidRPr="0078205A">
        <w:rPr>
          <w:rFonts w:ascii="Book Antiqua" w:hAnsi="Book Antiqua"/>
          <w:sz w:val="24"/>
          <w:szCs w:val="24"/>
          <w:lang w:val="en-US"/>
        </w:rPr>
        <w:t>. Therefore, these</w:t>
      </w:r>
      <w:r w:rsidR="00C30D37" w:rsidRPr="0078205A">
        <w:rPr>
          <w:rFonts w:ascii="Book Antiqua" w:hAnsi="Book Antiqua"/>
          <w:sz w:val="24"/>
          <w:szCs w:val="24"/>
          <w:lang w:val="en-US"/>
        </w:rPr>
        <w:t xml:space="preserve"> parameters </w:t>
      </w:r>
      <w:r w:rsidR="00D464E0" w:rsidRPr="0078205A">
        <w:rPr>
          <w:rFonts w:ascii="Book Antiqua" w:hAnsi="Book Antiqua"/>
          <w:sz w:val="24"/>
          <w:szCs w:val="24"/>
          <w:lang w:val="en-US"/>
        </w:rPr>
        <w:t xml:space="preserve">were investigated to understand their contribution to </w:t>
      </w:r>
      <w:r w:rsidR="0041662D" w:rsidRPr="0078205A">
        <w:rPr>
          <w:rFonts w:ascii="Book Antiqua" w:hAnsi="Book Antiqua"/>
          <w:sz w:val="24"/>
          <w:szCs w:val="24"/>
          <w:lang w:val="en-US"/>
        </w:rPr>
        <w:t xml:space="preserve">NAFLD development. </w:t>
      </w:r>
    </w:p>
    <w:p w14:paraId="7F3D780B" w14:textId="77777777" w:rsidR="005B5668" w:rsidRPr="0078205A" w:rsidRDefault="005B5668" w:rsidP="00F50173">
      <w:pPr>
        <w:spacing w:after="0" w:line="360" w:lineRule="auto"/>
        <w:jc w:val="both"/>
        <w:rPr>
          <w:rFonts w:ascii="Book Antiqua" w:hAnsi="Book Antiqua"/>
          <w:b/>
          <w:sz w:val="24"/>
          <w:szCs w:val="24"/>
          <w:lang w:val="en-US"/>
        </w:rPr>
      </w:pPr>
    </w:p>
    <w:p w14:paraId="7AAB4404" w14:textId="77777777" w:rsidR="00230F70" w:rsidRPr="0078205A" w:rsidRDefault="00230F70" w:rsidP="00F50173">
      <w:pPr>
        <w:autoSpaceDE w:val="0"/>
        <w:adjustRightInd w:val="0"/>
        <w:snapToGrid w:val="0"/>
        <w:spacing w:after="0" w:line="360" w:lineRule="auto"/>
        <w:jc w:val="both"/>
        <w:rPr>
          <w:rFonts w:ascii="Book Antiqua" w:hAnsi="Book Antiqua"/>
          <w:sz w:val="24"/>
          <w:szCs w:val="24"/>
        </w:rPr>
      </w:pPr>
      <w:r w:rsidRPr="0078205A">
        <w:rPr>
          <w:rFonts w:ascii="Book Antiqua" w:hAnsi="Book Antiqua"/>
          <w:sz w:val="24"/>
          <w:szCs w:val="24"/>
        </w:rPr>
        <w:t>AIM</w:t>
      </w:r>
    </w:p>
    <w:p w14:paraId="3823444D" w14:textId="6B4128B3" w:rsidR="000E2407" w:rsidRPr="0078205A" w:rsidRDefault="00AD76BE"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To </w:t>
      </w:r>
      <w:r w:rsidR="00AF6591" w:rsidRPr="0078205A">
        <w:rPr>
          <w:rFonts w:ascii="Book Antiqua" w:hAnsi="Book Antiqua"/>
          <w:sz w:val="24"/>
          <w:szCs w:val="24"/>
          <w:lang w:val="en-US"/>
        </w:rPr>
        <w:t xml:space="preserve">examine the effect of increasing ratios of omega-6:3 fatty acids on mitochondrial function and lipid metabolism mediators. </w:t>
      </w:r>
    </w:p>
    <w:p w14:paraId="495AE7CB" w14:textId="77777777" w:rsidR="006B6654" w:rsidRPr="0078205A" w:rsidRDefault="006B6654" w:rsidP="00F50173">
      <w:pPr>
        <w:spacing w:after="0" w:line="360" w:lineRule="auto"/>
        <w:jc w:val="both"/>
        <w:rPr>
          <w:rFonts w:ascii="Book Antiqua" w:hAnsi="Book Antiqua"/>
          <w:sz w:val="24"/>
          <w:szCs w:val="24"/>
          <w:lang w:val="en-US"/>
        </w:rPr>
      </w:pPr>
    </w:p>
    <w:p w14:paraId="4934537A" w14:textId="77777777" w:rsidR="00230F70" w:rsidRPr="0078205A" w:rsidRDefault="00230F70" w:rsidP="00F50173">
      <w:pPr>
        <w:autoSpaceDE w:val="0"/>
        <w:adjustRightInd w:val="0"/>
        <w:snapToGrid w:val="0"/>
        <w:spacing w:after="0" w:line="360" w:lineRule="auto"/>
        <w:jc w:val="both"/>
        <w:rPr>
          <w:rFonts w:ascii="Book Antiqua" w:hAnsi="Book Antiqua"/>
          <w:sz w:val="24"/>
          <w:szCs w:val="24"/>
        </w:rPr>
      </w:pPr>
      <w:r w:rsidRPr="0078205A">
        <w:rPr>
          <w:rFonts w:ascii="Book Antiqua" w:hAnsi="Book Antiqua"/>
          <w:sz w:val="24"/>
          <w:szCs w:val="24"/>
        </w:rPr>
        <w:t>METHODS</w:t>
      </w:r>
    </w:p>
    <w:p w14:paraId="487C0F22" w14:textId="51FBA522" w:rsidR="00031BC8" w:rsidRPr="0078205A" w:rsidRDefault="00AF6591"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HepG2-derived </w:t>
      </w:r>
      <w:r w:rsidR="000E2407" w:rsidRPr="0078205A">
        <w:rPr>
          <w:rFonts w:ascii="Book Antiqua" w:hAnsi="Book Antiqua"/>
          <w:sz w:val="24"/>
          <w:szCs w:val="24"/>
          <w:lang w:val="en-US"/>
        </w:rPr>
        <w:t>VL-17A</w:t>
      </w:r>
      <w:r w:rsidR="003868AD" w:rsidRPr="0078205A">
        <w:rPr>
          <w:rFonts w:ascii="Book Antiqua" w:hAnsi="Book Antiqua"/>
          <w:sz w:val="24"/>
          <w:szCs w:val="24"/>
          <w:lang w:val="en-US"/>
        </w:rPr>
        <w:t xml:space="preserve"> </w:t>
      </w:r>
      <w:r w:rsidR="00C117BB" w:rsidRPr="0078205A">
        <w:rPr>
          <w:rFonts w:ascii="Book Antiqua" w:hAnsi="Book Antiqua"/>
          <w:sz w:val="24"/>
          <w:szCs w:val="24"/>
          <w:lang w:val="en-US"/>
        </w:rPr>
        <w:t>cells were treated with</w:t>
      </w:r>
      <w:r w:rsidR="00400854" w:rsidRPr="0078205A">
        <w:rPr>
          <w:rFonts w:ascii="Book Antiqua" w:hAnsi="Book Antiqua"/>
          <w:sz w:val="24"/>
          <w:szCs w:val="24"/>
          <w:lang w:val="en-US"/>
        </w:rPr>
        <w:t xml:space="preserve"> </w:t>
      </w:r>
      <w:r w:rsidR="00A50E0D" w:rsidRPr="0078205A">
        <w:rPr>
          <w:rFonts w:ascii="Book Antiqua" w:hAnsi="Book Antiqua"/>
          <w:sz w:val="24"/>
          <w:szCs w:val="24"/>
          <w:lang w:val="en-US"/>
        </w:rPr>
        <w:t xml:space="preserve">normal (1:1, 4:1) and high (15:1, 25:1) </w:t>
      </w:r>
      <w:r w:rsidR="00400854" w:rsidRPr="0078205A">
        <w:rPr>
          <w:rFonts w:ascii="Book Antiqua" w:hAnsi="Book Antiqua"/>
          <w:sz w:val="24"/>
          <w:szCs w:val="24"/>
          <w:lang w:val="en-US"/>
        </w:rPr>
        <w:t xml:space="preserve">ratios of </w:t>
      </w:r>
      <w:r w:rsidR="0057143F" w:rsidRPr="0078205A">
        <w:rPr>
          <w:rFonts w:ascii="Book Antiqua" w:hAnsi="Book Antiqua"/>
          <w:sz w:val="24"/>
          <w:szCs w:val="24"/>
          <w:lang w:val="en-US"/>
        </w:rPr>
        <w:t>omega-6</w:t>
      </w:r>
      <w:r w:rsidR="00400854" w:rsidRPr="0078205A">
        <w:rPr>
          <w:rFonts w:ascii="Book Antiqua" w:hAnsi="Book Antiqua"/>
          <w:sz w:val="24"/>
          <w:szCs w:val="24"/>
          <w:lang w:val="en-US"/>
        </w:rPr>
        <w:t xml:space="preserve">: </w:t>
      </w:r>
      <w:r w:rsidR="0057143F" w:rsidRPr="0078205A">
        <w:rPr>
          <w:rFonts w:ascii="Book Antiqua" w:hAnsi="Book Antiqua"/>
          <w:sz w:val="24"/>
          <w:szCs w:val="24"/>
          <w:lang w:val="en-US"/>
        </w:rPr>
        <w:t>omega-3</w:t>
      </w:r>
      <w:r w:rsidR="00400854" w:rsidRPr="0078205A">
        <w:rPr>
          <w:rFonts w:ascii="Book Antiqua" w:hAnsi="Book Antiqua"/>
          <w:sz w:val="24"/>
          <w:szCs w:val="24"/>
          <w:lang w:val="en-US"/>
        </w:rPr>
        <w:t xml:space="preserve"> fatty acids </w:t>
      </w:r>
      <w:r w:rsidR="00230F70" w:rsidRPr="0078205A">
        <w:rPr>
          <w:rFonts w:ascii="Book Antiqua" w:hAnsi="Book Antiqua"/>
          <w:sz w:val="24"/>
          <w:szCs w:val="24"/>
          <w:lang w:val="en-US"/>
        </w:rPr>
        <w:t>[</w:t>
      </w:r>
      <w:proofErr w:type="spellStart"/>
      <w:r w:rsidR="000E2407" w:rsidRPr="0078205A">
        <w:rPr>
          <w:rFonts w:ascii="Book Antiqua" w:hAnsi="Book Antiqua"/>
          <w:sz w:val="24"/>
          <w:szCs w:val="24"/>
          <w:lang w:val="en-US"/>
        </w:rPr>
        <w:t>a</w:t>
      </w:r>
      <w:r w:rsidR="00400854" w:rsidRPr="0078205A">
        <w:rPr>
          <w:rFonts w:ascii="Book Antiqua" w:hAnsi="Book Antiqua"/>
          <w:sz w:val="24"/>
          <w:szCs w:val="24"/>
          <w:lang w:val="en-US"/>
        </w:rPr>
        <w:t>rachidonic</w:t>
      </w:r>
      <w:proofErr w:type="spellEnd"/>
      <w:r w:rsidR="00400854" w:rsidRPr="0078205A">
        <w:rPr>
          <w:rFonts w:ascii="Book Antiqua" w:hAnsi="Book Antiqua"/>
          <w:sz w:val="24"/>
          <w:szCs w:val="24"/>
          <w:lang w:val="en-US"/>
        </w:rPr>
        <w:t xml:space="preserve"> </w:t>
      </w:r>
      <w:r w:rsidR="00F41C74" w:rsidRPr="0078205A">
        <w:rPr>
          <w:rFonts w:ascii="Book Antiqua" w:eastAsia="Calibri" w:hAnsi="Book Antiqua"/>
          <w:kern w:val="24"/>
          <w:sz w:val="24"/>
          <w:szCs w:val="24"/>
          <w:lang w:val="en-US"/>
        </w:rPr>
        <w:t>acid</w:t>
      </w:r>
      <w:r w:rsidR="00F41C74" w:rsidRPr="0078205A">
        <w:rPr>
          <w:rFonts w:ascii="Book Antiqua" w:hAnsi="Book Antiqua"/>
          <w:sz w:val="24"/>
          <w:szCs w:val="24"/>
          <w:lang w:val="en-US"/>
        </w:rPr>
        <w:t xml:space="preserve"> </w:t>
      </w:r>
      <w:r w:rsidR="00400854" w:rsidRPr="0078205A">
        <w:rPr>
          <w:rFonts w:ascii="Book Antiqua" w:hAnsi="Book Antiqua"/>
          <w:sz w:val="24"/>
          <w:szCs w:val="24"/>
          <w:lang w:val="en-US"/>
        </w:rPr>
        <w:t xml:space="preserve">(AA): </w:t>
      </w:r>
      <w:proofErr w:type="spellStart"/>
      <w:r w:rsidR="000E2407" w:rsidRPr="0078205A">
        <w:rPr>
          <w:rFonts w:ascii="Book Antiqua" w:hAnsi="Book Antiqua"/>
          <w:sz w:val="24"/>
          <w:szCs w:val="24"/>
          <w:lang w:val="en-US"/>
        </w:rPr>
        <w:t>d</w:t>
      </w:r>
      <w:r w:rsidR="00A46866" w:rsidRPr="0078205A">
        <w:rPr>
          <w:rFonts w:ascii="Book Antiqua" w:hAnsi="Book Antiqua"/>
          <w:sz w:val="24"/>
          <w:szCs w:val="24"/>
          <w:lang w:val="en-US"/>
        </w:rPr>
        <w:t>ocosahexaenoic</w:t>
      </w:r>
      <w:proofErr w:type="spellEnd"/>
      <w:r w:rsidR="00A46866" w:rsidRPr="0078205A">
        <w:rPr>
          <w:rFonts w:ascii="Book Antiqua" w:hAnsi="Book Antiqua"/>
          <w:sz w:val="24"/>
          <w:szCs w:val="24"/>
          <w:lang w:val="en-US"/>
        </w:rPr>
        <w:t xml:space="preserve"> </w:t>
      </w:r>
      <w:r w:rsidR="00F41C74" w:rsidRPr="0078205A">
        <w:rPr>
          <w:rFonts w:ascii="Book Antiqua" w:eastAsia="Calibri" w:hAnsi="Book Antiqua"/>
          <w:kern w:val="24"/>
          <w:sz w:val="24"/>
          <w:szCs w:val="24"/>
          <w:lang w:val="en-US"/>
        </w:rPr>
        <w:t>acid</w:t>
      </w:r>
      <w:r w:rsidR="00F41C74" w:rsidRPr="0078205A">
        <w:rPr>
          <w:rFonts w:ascii="Book Antiqua" w:hAnsi="Book Antiqua"/>
          <w:sz w:val="24"/>
          <w:szCs w:val="24"/>
          <w:lang w:val="en-US"/>
        </w:rPr>
        <w:t xml:space="preserve"> </w:t>
      </w:r>
      <w:r w:rsidR="00A46866" w:rsidRPr="0078205A">
        <w:rPr>
          <w:rFonts w:ascii="Book Antiqua" w:hAnsi="Book Antiqua"/>
          <w:sz w:val="24"/>
          <w:szCs w:val="24"/>
          <w:lang w:val="en-US"/>
        </w:rPr>
        <w:t>(DHA)</w:t>
      </w:r>
      <w:r w:rsidR="00230F70" w:rsidRPr="0078205A">
        <w:rPr>
          <w:rFonts w:ascii="Book Antiqua" w:hAnsi="Book Antiqua"/>
          <w:sz w:val="24"/>
          <w:szCs w:val="24"/>
          <w:lang w:val="en-US"/>
        </w:rPr>
        <w:t>]</w:t>
      </w:r>
      <w:r w:rsidR="007A700A" w:rsidRPr="0078205A">
        <w:rPr>
          <w:rFonts w:ascii="Book Antiqua" w:hAnsi="Book Antiqua"/>
          <w:sz w:val="24"/>
          <w:szCs w:val="24"/>
          <w:lang w:val="en-US"/>
        </w:rPr>
        <w:t xml:space="preserve"> </w:t>
      </w:r>
      <w:r w:rsidR="009757D4" w:rsidRPr="0078205A">
        <w:rPr>
          <w:rFonts w:ascii="Book Antiqua" w:hAnsi="Book Antiqua"/>
          <w:sz w:val="24"/>
          <w:szCs w:val="24"/>
          <w:lang w:val="en-US"/>
        </w:rPr>
        <w:t>at</w:t>
      </w:r>
      <w:r w:rsidR="003F339A" w:rsidRPr="0078205A">
        <w:rPr>
          <w:rFonts w:ascii="Book Antiqua" w:hAnsi="Book Antiqua"/>
          <w:sz w:val="24"/>
          <w:szCs w:val="24"/>
          <w:lang w:val="en-US"/>
        </w:rPr>
        <w:t xml:space="preserve"> </w:t>
      </w:r>
      <w:r w:rsidR="00563718" w:rsidRPr="0078205A">
        <w:rPr>
          <w:rFonts w:ascii="Book Antiqua" w:hAnsi="Book Antiqua"/>
          <w:sz w:val="24"/>
          <w:szCs w:val="24"/>
          <w:lang w:val="en-US"/>
        </w:rPr>
        <w:t xml:space="preserve">various </w:t>
      </w:r>
      <w:r w:rsidR="009757D4" w:rsidRPr="0078205A">
        <w:rPr>
          <w:rFonts w:ascii="Book Antiqua" w:hAnsi="Book Antiqua"/>
          <w:sz w:val="24"/>
          <w:szCs w:val="24"/>
          <w:lang w:val="en-US"/>
        </w:rPr>
        <w:t>time points.</w:t>
      </w:r>
      <w:r w:rsidR="00031BC8" w:rsidRPr="0078205A">
        <w:rPr>
          <w:rFonts w:ascii="Book Antiqua" w:hAnsi="Book Antiqua"/>
          <w:sz w:val="24"/>
          <w:szCs w:val="24"/>
          <w:lang w:val="en-US"/>
        </w:rPr>
        <w:t xml:space="preserve"> Mitochondrial activity </w:t>
      </w:r>
      <w:r w:rsidR="00B778E7" w:rsidRPr="0078205A">
        <w:rPr>
          <w:rFonts w:ascii="Book Antiqua" w:hAnsi="Book Antiqua"/>
          <w:sz w:val="24"/>
          <w:szCs w:val="24"/>
          <w:lang w:val="en-US"/>
        </w:rPr>
        <w:t xml:space="preserve">and function </w:t>
      </w:r>
      <w:r w:rsidR="00F41C74" w:rsidRPr="0078205A">
        <w:rPr>
          <w:rFonts w:ascii="Book Antiqua" w:hAnsi="Book Antiqua"/>
          <w:sz w:val="24"/>
          <w:szCs w:val="24"/>
          <w:lang w:val="en-US"/>
        </w:rPr>
        <w:t>were</w:t>
      </w:r>
      <w:r w:rsidR="00B778E7" w:rsidRPr="0078205A">
        <w:rPr>
          <w:rFonts w:ascii="Book Antiqua" w:hAnsi="Book Antiqua"/>
          <w:sz w:val="24"/>
          <w:szCs w:val="24"/>
          <w:lang w:val="en-US"/>
        </w:rPr>
        <w:t xml:space="preserve"> examined via </w:t>
      </w:r>
      <w:r w:rsidR="00031BC8" w:rsidRPr="0078205A">
        <w:rPr>
          <w:rFonts w:ascii="Book Antiqua" w:hAnsi="Book Antiqua"/>
          <w:sz w:val="24"/>
          <w:szCs w:val="24"/>
          <w:lang w:val="en-US"/>
        </w:rPr>
        <w:t>MTT assay and Seahorse XF24 analyzer</w:t>
      </w:r>
      <w:r w:rsidR="00B778E7" w:rsidRPr="0078205A">
        <w:rPr>
          <w:rFonts w:ascii="Book Antiqua" w:hAnsi="Book Antiqua"/>
          <w:sz w:val="24"/>
          <w:szCs w:val="24"/>
          <w:lang w:val="en-US"/>
        </w:rPr>
        <w:t xml:space="preserve">, respectively. </w:t>
      </w:r>
      <w:r w:rsidR="00031BC8" w:rsidRPr="0078205A">
        <w:rPr>
          <w:rFonts w:ascii="Book Antiqua" w:hAnsi="Book Antiqua"/>
          <w:sz w:val="24"/>
          <w:szCs w:val="24"/>
          <w:lang w:val="en-US"/>
        </w:rPr>
        <w:t xml:space="preserve">Triglyceride accumulation was determined by using </w:t>
      </w:r>
      <w:proofErr w:type="spellStart"/>
      <w:r w:rsidR="00031BC8" w:rsidRPr="0078205A">
        <w:rPr>
          <w:rFonts w:ascii="Book Antiqua" w:hAnsi="Book Antiqua"/>
          <w:sz w:val="24"/>
          <w:szCs w:val="24"/>
          <w:lang w:val="en-US"/>
        </w:rPr>
        <w:t>EnzyChrom</w:t>
      </w:r>
      <w:proofErr w:type="spellEnd"/>
      <w:r w:rsidR="00031BC8" w:rsidRPr="0078205A">
        <w:rPr>
          <w:rFonts w:ascii="Book Antiqua" w:hAnsi="Book Antiqua"/>
          <w:sz w:val="24"/>
          <w:szCs w:val="24"/>
          <w:lang w:val="en-US"/>
        </w:rPr>
        <w:t>™ and levels of ROS</w:t>
      </w:r>
      <w:r w:rsidR="00B778E7" w:rsidRPr="0078205A">
        <w:rPr>
          <w:rFonts w:ascii="Book Antiqua" w:hAnsi="Book Antiqua"/>
          <w:sz w:val="24"/>
          <w:szCs w:val="24"/>
          <w:lang w:val="en-US"/>
        </w:rPr>
        <w:t xml:space="preserve"> </w:t>
      </w:r>
      <w:r w:rsidR="00031BC8" w:rsidRPr="0078205A">
        <w:rPr>
          <w:rFonts w:ascii="Book Antiqua" w:hAnsi="Book Antiqua"/>
          <w:sz w:val="24"/>
          <w:szCs w:val="24"/>
          <w:lang w:val="en-US"/>
        </w:rPr>
        <w:t xml:space="preserve">were </w:t>
      </w:r>
      <w:r w:rsidR="00923A38" w:rsidRPr="0078205A">
        <w:rPr>
          <w:rFonts w:ascii="Book Antiqua" w:hAnsi="Book Antiqua"/>
          <w:sz w:val="24"/>
          <w:szCs w:val="24"/>
          <w:lang w:val="en-US"/>
        </w:rPr>
        <w:t xml:space="preserve">measured </w:t>
      </w:r>
      <w:r w:rsidR="00031BC8" w:rsidRPr="0078205A">
        <w:rPr>
          <w:rFonts w:ascii="Book Antiqua" w:hAnsi="Book Antiqua"/>
          <w:sz w:val="24"/>
          <w:szCs w:val="24"/>
          <w:lang w:val="en-US"/>
        </w:rPr>
        <w:t>by</w:t>
      </w:r>
      <w:r w:rsidR="00B778E7" w:rsidRPr="0078205A">
        <w:rPr>
          <w:rFonts w:ascii="Book Antiqua" w:hAnsi="Book Antiqua"/>
          <w:sz w:val="24"/>
          <w:szCs w:val="24"/>
          <w:lang w:val="en-US"/>
        </w:rPr>
        <w:t xml:space="preserve"> f</w:t>
      </w:r>
      <w:r w:rsidR="00031BC8" w:rsidRPr="0078205A">
        <w:rPr>
          <w:rFonts w:ascii="Book Antiqua" w:hAnsi="Book Antiqua"/>
          <w:sz w:val="24"/>
          <w:szCs w:val="24"/>
          <w:lang w:val="en-US"/>
        </w:rPr>
        <w:t>luorescence intensity</w:t>
      </w:r>
      <w:r w:rsidR="00B778E7" w:rsidRPr="0078205A">
        <w:rPr>
          <w:rFonts w:ascii="Book Antiqua" w:hAnsi="Book Antiqua"/>
          <w:sz w:val="24"/>
          <w:szCs w:val="24"/>
          <w:lang w:val="en-US"/>
        </w:rPr>
        <w:t>. P</w:t>
      </w:r>
      <w:r w:rsidR="00031BC8" w:rsidRPr="0078205A">
        <w:rPr>
          <w:rFonts w:ascii="Book Antiqua" w:hAnsi="Book Antiqua"/>
          <w:sz w:val="24"/>
          <w:szCs w:val="24"/>
          <w:lang w:val="en-US"/>
        </w:rPr>
        <w:t xml:space="preserve">rotein expression of the mediators of </w:t>
      </w:r>
      <w:proofErr w:type="spellStart"/>
      <w:r w:rsidR="00031BC8" w:rsidRPr="0078205A">
        <w:rPr>
          <w:rFonts w:ascii="Book Antiqua" w:hAnsi="Book Antiqua"/>
          <w:sz w:val="24"/>
          <w:szCs w:val="24"/>
          <w:lang w:val="en-US"/>
        </w:rPr>
        <w:t>lipogenic</w:t>
      </w:r>
      <w:proofErr w:type="spellEnd"/>
      <w:r w:rsidR="00031BC8" w:rsidRPr="0078205A">
        <w:rPr>
          <w:rFonts w:ascii="Book Antiqua" w:hAnsi="Book Antiqua"/>
          <w:sz w:val="24"/>
          <w:szCs w:val="24"/>
          <w:lang w:val="en-US"/>
        </w:rPr>
        <w:t xml:space="preserve">, </w:t>
      </w:r>
      <w:proofErr w:type="spellStart"/>
      <w:r w:rsidR="00031BC8" w:rsidRPr="0078205A">
        <w:rPr>
          <w:rFonts w:ascii="Book Antiqua" w:hAnsi="Book Antiqua"/>
          <w:sz w:val="24"/>
          <w:szCs w:val="24"/>
          <w:lang w:val="en-US"/>
        </w:rPr>
        <w:t>lipolytic</w:t>
      </w:r>
      <w:proofErr w:type="spellEnd"/>
      <w:r w:rsidR="00031BC8" w:rsidRPr="0078205A">
        <w:rPr>
          <w:rFonts w:ascii="Book Antiqua" w:hAnsi="Book Antiqua"/>
          <w:sz w:val="24"/>
          <w:szCs w:val="24"/>
          <w:lang w:val="en-US"/>
        </w:rPr>
        <w:t xml:space="preserve"> and </w:t>
      </w:r>
      <w:proofErr w:type="spellStart"/>
      <w:r w:rsidR="00031BC8" w:rsidRPr="0078205A">
        <w:rPr>
          <w:rFonts w:ascii="Book Antiqua" w:hAnsi="Book Antiqua"/>
          <w:sz w:val="24"/>
          <w:szCs w:val="24"/>
          <w:lang w:val="en-US"/>
        </w:rPr>
        <w:t>endocannabinoid</w:t>
      </w:r>
      <w:proofErr w:type="spellEnd"/>
      <w:r w:rsidR="00031BC8" w:rsidRPr="0078205A">
        <w:rPr>
          <w:rFonts w:ascii="Book Antiqua" w:hAnsi="Book Antiqua"/>
          <w:sz w:val="24"/>
          <w:szCs w:val="24"/>
          <w:lang w:val="en-US"/>
        </w:rPr>
        <w:t xml:space="preserve"> pathways </w:t>
      </w:r>
      <w:r w:rsidR="00B778E7" w:rsidRPr="0078205A">
        <w:rPr>
          <w:rFonts w:ascii="Book Antiqua" w:hAnsi="Book Antiqua"/>
          <w:sz w:val="24"/>
          <w:szCs w:val="24"/>
          <w:lang w:val="en-US"/>
        </w:rPr>
        <w:t>was assessed by Western</w:t>
      </w:r>
      <w:r w:rsidR="00031BC8" w:rsidRPr="0078205A">
        <w:rPr>
          <w:rFonts w:ascii="Book Antiqua" w:hAnsi="Book Antiqua"/>
          <w:sz w:val="24"/>
          <w:szCs w:val="24"/>
          <w:lang w:val="en-US"/>
        </w:rPr>
        <w:t xml:space="preserve"> blotting</w:t>
      </w:r>
      <w:r w:rsidR="00B778E7" w:rsidRPr="0078205A">
        <w:rPr>
          <w:rFonts w:ascii="Book Antiqua" w:hAnsi="Book Antiqua"/>
          <w:sz w:val="24"/>
          <w:szCs w:val="24"/>
          <w:lang w:val="en-US"/>
        </w:rPr>
        <w:t>.</w:t>
      </w:r>
    </w:p>
    <w:p w14:paraId="64EB4D4F" w14:textId="77777777" w:rsidR="009E0A9A" w:rsidRPr="0078205A" w:rsidRDefault="009E0A9A" w:rsidP="00F50173">
      <w:pPr>
        <w:spacing w:after="0" w:line="360" w:lineRule="auto"/>
        <w:jc w:val="both"/>
        <w:rPr>
          <w:rFonts w:ascii="Book Antiqua" w:hAnsi="Book Antiqua"/>
          <w:b/>
          <w:sz w:val="24"/>
          <w:szCs w:val="24"/>
          <w:lang w:val="en-US"/>
        </w:rPr>
      </w:pPr>
    </w:p>
    <w:p w14:paraId="20E330A3" w14:textId="77777777" w:rsidR="00230F70" w:rsidRPr="0078205A" w:rsidRDefault="00230F70" w:rsidP="00F50173">
      <w:pPr>
        <w:autoSpaceDE w:val="0"/>
        <w:adjustRightInd w:val="0"/>
        <w:snapToGrid w:val="0"/>
        <w:spacing w:after="0" w:line="360" w:lineRule="auto"/>
        <w:jc w:val="both"/>
        <w:rPr>
          <w:rFonts w:ascii="Book Antiqua" w:hAnsi="Book Antiqua"/>
          <w:sz w:val="24"/>
          <w:szCs w:val="24"/>
        </w:rPr>
      </w:pPr>
      <w:r w:rsidRPr="0078205A">
        <w:rPr>
          <w:rFonts w:ascii="Book Antiqua" w:hAnsi="Book Antiqua"/>
          <w:sz w:val="24"/>
          <w:szCs w:val="24"/>
        </w:rPr>
        <w:t>RESULTS</w:t>
      </w:r>
    </w:p>
    <w:p w14:paraId="462418A0" w14:textId="76F0A987" w:rsidR="00504D66" w:rsidRPr="0078205A" w:rsidRDefault="00B9684A"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H</w:t>
      </w:r>
      <w:r w:rsidR="007A3136" w:rsidRPr="0078205A">
        <w:rPr>
          <w:rFonts w:ascii="Book Antiqua" w:hAnsi="Book Antiqua"/>
          <w:sz w:val="24"/>
          <w:szCs w:val="24"/>
          <w:lang w:val="en-US"/>
        </w:rPr>
        <w:t>igh AA</w:t>
      </w:r>
      <w:proofErr w:type="gramStart"/>
      <w:r w:rsidR="00685E4A" w:rsidRPr="0078205A">
        <w:rPr>
          <w:rFonts w:ascii="Book Antiqua" w:hAnsi="Book Antiqua"/>
          <w:sz w:val="24"/>
          <w:szCs w:val="24"/>
          <w:lang w:val="en-US"/>
        </w:rPr>
        <w:t>:</w:t>
      </w:r>
      <w:r w:rsidR="007A3136" w:rsidRPr="0078205A">
        <w:rPr>
          <w:rFonts w:ascii="Book Antiqua" w:hAnsi="Book Antiqua"/>
          <w:sz w:val="24"/>
          <w:szCs w:val="24"/>
          <w:lang w:val="en-US"/>
        </w:rPr>
        <w:t>DHA</w:t>
      </w:r>
      <w:proofErr w:type="gramEnd"/>
      <w:r w:rsidR="007A3136" w:rsidRPr="0078205A">
        <w:rPr>
          <w:rFonts w:ascii="Book Antiqua" w:hAnsi="Book Antiqua"/>
          <w:sz w:val="24"/>
          <w:szCs w:val="24"/>
          <w:lang w:val="en-US"/>
        </w:rPr>
        <w:t xml:space="preserve"> </w:t>
      </w:r>
      <w:r w:rsidR="00B213A0" w:rsidRPr="0078205A">
        <w:rPr>
          <w:rFonts w:ascii="Book Antiqua" w:hAnsi="Book Antiqua"/>
          <w:sz w:val="24"/>
          <w:szCs w:val="24"/>
          <w:lang w:val="en-US"/>
        </w:rPr>
        <w:t>ratio</w:t>
      </w:r>
      <w:r w:rsidR="006B6654" w:rsidRPr="0078205A">
        <w:rPr>
          <w:rFonts w:ascii="Book Antiqua" w:hAnsi="Book Antiqua"/>
          <w:sz w:val="24"/>
          <w:szCs w:val="24"/>
          <w:lang w:val="en-US"/>
        </w:rPr>
        <w:t xml:space="preserve"> </w:t>
      </w:r>
      <w:r w:rsidR="00B213A0" w:rsidRPr="0078205A">
        <w:rPr>
          <w:rFonts w:ascii="Book Antiqua" w:hAnsi="Book Antiqua"/>
          <w:sz w:val="24"/>
          <w:szCs w:val="24"/>
          <w:lang w:val="en-US"/>
        </w:rPr>
        <w:t>decrease</w:t>
      </w:r>
      <w:r w:rsidR="000E2407" w:rsidRPr="0078205A">
        <w:rPr>
          <w:rFonts w:ascii="Book Antiqua" w:hAnsi="Book Antiqua"/>
          <w:sz w:val="24"/>
          <w:szCs w:val="24"/>
          <w:lang w:val="en-US"/>
        </w:rPr>
        <w:t xml:space="preserve">d </w:t>
      </w:r>
      <w:r w:rsidR="00563718" w:rsidRPr="0078205A">
        <w:rPr>
          <w:rFonts w:ascii="Book Antiqua" w:hAnsi="Book Antiqua"/>
          <w:sz w:val="24"/>
          <w:szCs w:val="24"/>
          <w:lang w:val="en-US"/>
        </w:rPr>
        <w:t xml:space="preserve">mitochondrial activity </w:t>
      </w:r>
      <w:r w:rsidR="00B213A0" w:rsidRPr="0078205A">
        <w:rPr>
          <w:rFonts w:ascii="Book Antiqua" w:hAnsi="Book Antiqua"/>
          <w:sz w:val="24"/>
          <w:szCs w:val="24"/>
          <w:lang w:val="en-US"/>
        </w:rPr>
        <w:t>(</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w:t>
      </w:r>
      <w:r w:rsidR="004C3535" w:rsidRPr="0078205A">
        <w:rPr>
          <w:rFonts w:ascii="Book Antiqua" w:hAnsi="Book Antiqua"/>
          <w:iCs/>
          <w:sz w:val="24"/>
          <w:szCs w:val="24"/>
          <w:lang w:val="en-US"/>
        </w:rPr>
        <w:t>&lt;</w:t>
      </w:r>
      <w:r w:rsidR="00230F70" w:rsidRPr="0078205A">
        <w:rPr>
          <w:rFonts w:ascii="Book Antiqua" w:hAnsi="Book Antiqua"/>
          <w:iCs/>
          <w:sz w:val="24"/>
          <w:szCs w:val="24"/>
          <w:lang w:val="en-US"/>
        </w:rPr>
        <w:t xml:space="preserve"> </w:t>
      </w:r>
      <w:r w:rsidR="00B213A0" w:rsidRPr="0078205A">
        <w:rPr>
          <w:rFonts w:ascii="Book Antiqua" w:hAnsi="Book Antiqua"/>
          <w:sz w:val="24"/>
          <w:szCs w:val="24"/>
          <w:lang w:val="en-US"/>
        </w:rPr>
        <w:t>0.01</w:t>
      </w:r>
      <w:r w:rsidR="000E2092" w:rsidRPr="0078205A">
        <w:rPr>
          <w:rFonts w:ascii="Book Antiqua" w:hAnsi="Book Antiqua"/>
          <w:sz w:val="24"/>
          <w:szCs w:val="24"/>
          <w:lang w:val="en-US"/>
        </w:rPr>
        <w:t>; up</w:t>
      </w:r>
      <w:r w:rsidR="00230F70" w:rsidRPr="0078205A">
        <w:rPr>
          <w:rFonts w:ascii="Book Antiqua" w:hAnsi="Book Antiqua"/>
          <w:sz w:val="24"/>
          <w:szCs w:val="24"/>
          <w:lang w:val="en-US"/>
        </w:rPr>
        <w:t xml:space="preserve"> </w:t>
      </w:r>
      <w:r w:rsidR="000E2092" w:rsidRPr="0078205A">
        <w:rPr>
          <w:rFonts w:ascii="Book Antiqua" w:hAnsi="Book Antiqua"/>
          <w:sz w:val="24"/>
          <w:szCs w:val="24"/>
          <w:lang w:val="en-US"/>
        </w:rPr>
        <w:t>to 80%</w:t>
      </w:r>
      <w:r w:rsidR="00B213A0" w:rsidRPr="0078205A">
        <w:rPr>
          <w:rFonts w:ascii="Book Antiqua" w:hAnsi="Book Antiqua"/>
          <w:sz w:val="24"/>
          <w:szCs w:val="24"/>
          <w:lang w:val="en-US"/>
        </w:rPr>
        <w:t>)</w:t>
      </w:r>
      <w:r w:rsidR="002B6C22" w:rsidRPr="0078205A">
        <w:rPr>
          <w:rFonts w:ascii="Book Antiqua" w:hAnsi="Book Antiqua"/>
          <w:sz w:val="24"/>
          <w:szCs w:val="24"/>
          <w:lang w:val="en-US"/>
        </w:rPr>
        <w:t xml:space="preserve"> and </w:t>
      </w:r>
      <w:r w:rsidR="001D1C61" w:rsidRPr="0078205A">
        <w:rPr>
          <w:rFonts w:ascii="Book Antiqua" w:hAnsi="Book Antiqua"/>
          <w:sz w:val="24"/>
          <w:szCs w:val="24"/>
          <w:lang w:val="en-US"/>
        </w:rPr>
        <w:t xml:space="preserve">promoted </w:t>
      </w:r>
      <w:r w:rsidR="00BB1360" w:rsidRPr="0078205A">
        <w:rPr>
          <w:rFonts w:ascii="Book Antiqua" w:hAnsi="Book Antiqua"/>
          <w:sz w:val="24"/>
          <w:szCs w:val="24"/>
          <w:lang w:val="en-US"/>
        </w:rPr>
        <w:t xml:space="preserve">intracellular </w:t>
      </w:r>
      <w:r w:rsidR="001D1C61" w:rsidRPr="0078205A">
        <w:rPr>
          <w:rFonts w:ascii="Book Antiqua" w:hAnsi="Book Antiqua"/>
          <w:sz w:val="24"/>
          <w:szCs w:val="24"/>
          <w:lang w:val="en-US"/>
        </w:rPr>
        <w:t>t</w:t>
      </w:r>
      <w:r w:rsidR="00C00733" w:rsidRPr="0078205A">
        <w:rPr>
          <w:rFonts w:ascii="Book Antiqua" w:hAnsi="Book Antiqua"/>
          <w:sz w:val="24"/>
          <w:szCs w:val="24"/>
          <w:lang w:val="en-US"/>
        </w:rPr>
        <w:t>riglyceride accumulation</w:t>
      </w:r>
      <w:r w:rsidR="002B6C22" w:rsidRPr="0078205A">
        <w:rPr>
          <w:rFonts w:ascii="Book Antiqua" w:hAnsi="Book Antiqua"/>
          <w:sz w:val="24"/>
          <w:szCs w:val="24"/>
          <w:lang w:val="en-US"/>
        </w:rPr>
        <w:t xml:space="preserve"> (</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&lt; </w:t>
      </w:r>
      <w:r w:rsidR="002B6C22" w:rsidRPr="0078205A">
        <w:rPr>
          <w:rFonts w:ascii="Book Antiqua" w:hAnsi="Book Antiqua"/>
          <w:sz w:val="24"/>
          <w:szCs w:val="24"/>
          <w:lang w:val="en-US"/>
        </w:rPr>
        <w:t>0.05</w:t>
      </w:r>
      <w:r w:rsidR="005619BD" w:rsidRPr="0078205A">
        <w:rPr>
          <w:rFonts w:ascii="Book Antiqua" w:hAnsi="Book Antiqua"/>
          <w:sz w:val="24"/>
          <w:szCs w:val="24"/>
          <w:lang w:val="en-US"/>
        </w:rPr>
        <w:t>; 40</w:t>
      </w:r>
      <w:r w:rsidR="00230F70" w:rsidRPr="0078205A">
        <w:rPr>
          <w:rFonts w:ascii="Book Antiqua" w:hAnsi="Book Antiqua"/>
          <w:sz w:val="24"/>
          <w:szCs w:val="24"/>
          <w:lang w:val="en-US"/>
        </w:rPr>
        <w:t>%</w:t>
      </w:r>
      <w:r w:rsidR="005619BD" w:rsidRPr="0078205A">
        <w:rPr>
          <w:rFonts w:ascii="Book Antiqua" w:hAnsi="Book Antiqua"/>
          <w:sz w:val="24"/>
          <w:szCs w:val="24"/>
          <w:lang w:val="en-US"/>
        </w:rPr>
        <w:t>-70%</w:t>
      </w:r>
      <w:r w:rsidR="002B6C22" w:rsidRPr="0078205A">
        <w:rPr>
          <w:rFonts w:ascii="Book Antiqua" w:hAnsi="Book Antiqua"/>
          <w:sz w:val="24"/>
          <w:szCs w:val="24"/>
          <w:lang w:val="en-US"/>
        </w:rPr>
        <w:t>).</w:t>
      </w:r>
      <w:r w:rsidR="006B6654" w:rsidRPr="0078205A">
        <w:rPr>
          <w:rFonts w:ascii="Book Antiqua" w:hAnsi="Book Antiqua"/>
          <w:sz w:val="24"/>
          <w:szCs w:val="24"/>
          <w:lang w:val="en-US"/>
        </w:rPr>
        <w:t xml:space="preserve"> </w:t>
      </w:r>
      <w:r w:rsidR="00CE5FA0" w:rsidRPr="0078205A">
        <w:rPr>
          <w:rFonts w:ascii="Book Antiqua" w:hAnsi="Book Antiqua"/>
          <w:sz w:val="24"/>
          <w:szCs w:val="24"/>
          <w:lang w:val="en-US"/>
        </w:rPr>
        <w:t xml:space="preserve">Mechanistically, it altered the mediators of lipid metabolism; increased the expression of </w:t>
      </w:r>
      <w:proofErr w:type="spellStart"/>
      <w:r w:rsidR="00CE5FA0" w:rsidRPr="0078205A">
        <w:rPr>
          <w:rFonts w:ascii="Book Antiqua" w:hAnsi="Book Antiqua"/>
          <w:sz w:val="24"/>
          <w:szCs w:val="24"/>
          <w:lang w:val="en-US"/>
        </w:rPr>
        <w:t>stearoyl</w:t>
      </w:r>
      <w:proofErr w:type="spellEnd"/>
      <w:r w:rsidR="00CE5FA0" w:rsidRPr="0078205A">
        <w:rPr>
          <w:rFonts w:ascii="Book Antiqua" w:hAnsi="Book Antiqua"/>
          <w:sz w:val="24"/>
          <w:szCs w:val="24"/>
          <w:lang w:val="en-US"/>
        </w:rPr>
        <w:t xml:space="preserve">-CoA </w:t>
      </w:r>
      <w:proofErr w:type="spellStart"/>
      <w:r w:rsidR="00CE5FA0" w:rsidRPr="0078205A">
        <w:rPr>
          <w:rFonts w:ascii="Book Antiqua" w:hAnsi="Book Antiqua"/>
          <w:sz w:val="24"/>
          <w:szCs w:val="24"/>
          <w:lang w:val="en-US"/>
        </w:rPr>
        <w:t>desaturase</w:t>
      </w:r>
      <w:proofErr w:type="spellEnd"/>
      <w:r w:rsidR="00CE5FA0" w:rsidRPr="0078205A">
        <w:rPr>
          <w:rFonts w:ascii="Book Antiqua" w:hAnsi="Book Antiqua"/>
          <w:sz w:val="24"/>
          <w:szCs w:val="24"/>
          <w:lang w:val="en-US"/>
        </w:rPr>
        <w:t xml:space="preserve"> (</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&lt; </w:t>
      </w:r>
      <w:r w:rsidR="00CE5FA0" w:rsidRPr="0078205A">
        <w:rPr>
          <w:rFonts w:ascii="Book Antiqua" w:hAnsi="Book Antiqua"/>
          <w:sz w:val="24"/>
          <w:szCs w:val="24"/>
          <w:lang w:val="en-US"/>
        </w:rPr>
        <w:t>0.05</w:t>
      </w:r>
      <w:r w:rsidR="005619BD" w:rsidRPr="0078205A">
        <w:rPr>
          <w:rFonts w:ascii="Book Antiqua" w:hAnsi="Book Antiqua"/>
          <w:sz w:val="24"/>
          <w:szCs w:val="24"/>
          <w:lang w:val="en-US"/>
        </w:rPr>
        <w:t>; 22</w:t>
      </w:r>
      <w:r w:rsidR="00230F70" w:rsidRPr="0078205A">
        <w:rPr>
          <w:rFonts w:ascii="Book Antiqua" w:hAnsi="Book Antiqua"/>
          <w:sz w:val="24"/>
          <w:szCs w:val="24"/>
          <w:lang w:val="en-US"/>
        </w:rPr>
        <w:t>%</w:t>
      </w:r>
      <w:r w:rsidR="005619BD" w:rsidRPr="0078205A">
        <w:rPr>
          <w:rFonts w:ascii="Book Antiqua" w:hAnsi="Book Antiqua"/>
          <w:sz w:val="24"/>
          <w:szCs w:val="24"/>
          <w:lang w:val="en-US"/>
        </w:rPr>
        <w:t>-35%</w:t>
      </w:r>
      <w:r w:rsidR="00CE5FA0" w:rsidRPr="0078205A">
        <w:rPr>
          <w:rFonts w:ascii="Book Antiqua" w:hAnsi="Book Antiqua"/>
          <w:sz w:val="24"/>
          <w:szCs w:val="24"/>
          <w:lang w:val="en-US"/>
        </w:rPr>
        <w:t>), decreased the expression of peroxisome proliferator-activated receptor-alpha (</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&lt; </w:t>
      </w:r>
      <w:r w:rsidR="00CE5FA0" w:rsidRPr="0078205A">
        <w:rPr>
          <w:rFonts w:ascii="Book Antiqua" w:hAnsi="Book Antiqua"/>
          <w:sz w:val="24"/>
          <w:szCs w:val="24"/>
          <w:lang w:val="en-US"/>
        </w:rPr>
        <w:t>0.05</w:t>
      </w:r>
      <w:r w:rsidR="005619BD" w:rsidRPr="0078205A">
        <w:rPr>
          <w:rFonts w:ascii="Book Antiqua" w:hAnsi="Book Antiqua"/>
          <w:sz w:val="24"/>
          <w:szCs w:val="24"/>
          <w:lang w:val="en-US"/>
        </w:rPr>
        <w:t>; 30</w:t>
      </w:r>
      <w:r w:rsidR="00230F70" w:rsidRPr="0078205A">
        <w:rPr>
          <w:rFonts w:ascii="Book Antiqua" w:hAnsi="Book Antiqua"/>
          <w:sz w:val="24"/>
          <w:szCs w:val="24"/>
          <w:lang w:val="en-US"/>
        </w:rPr>
        <w:t>%</w:t>
      </w:r>
      <w:r w:rsidR="005619BD" w:rsidRPr="0078205A">
        <w:rPr>
          <w:rFonts w:ascii="Book Antiqua" w:hAnsi="Book Antiqua"/>
          <w:sz w:val="24"/>
          <w:szCs w:val="24"/>
          <w:lang w:val="en-US"/>
        </w:rPr>
        <w:t>-40%</w:t>
      </w:r>
      <w:r w:rsidR="00CE5FA0" w:rsidRPr="0078205A">
        <w:rPr>
          <w:rFonts w:ascii="Book Antiqua" w:hAnsi="Book Antiqua"/>
          <w:sz w:val="24"/>
          <w:szCs w:val="24"/>
          <w:lang w:val="en-US"/>
        </w:rPr>
        <w:t>) and increased the expression of cannabinoid receptor 1 (</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&lt; </w:t>
      </w:r>
      <w:r w:rsidR="00CE5FA0" w:rsidRPr="0078205A">
        <w:rPr>
          <w:rFonts w:ascii="Book Antiqua" w:hAnsi="Book Antiqua"/>
          <w:sz w:val="24"/>
          <w:szCs w:val="24"/>
          <w:lang w:val="en-US"/>
        </w:rPr>
        <w:t>0.05</w:t>
      </w:r>
      <w:r w:rsidR="005619BD" w:rsidRPr="0078205A">
        <w:rPr>
          <w:rFonts w:ascii="Book Antiqua" w:hAnsi="Book Antiqua"/>
          <w:sz w:val="24"/>
          <w:szCs w:val="24"/>
          <w:lang w:val="en-US"/>
        </w:rPr>
        <w:t>; 31%</w:t>
      </w:r>
      <w:r w:rsidR="00CE5FA0" w:rsidRPr="0078205A">
        <w:rPr>
          <w:rFonts w:ascii="Book Antiqua" w:hAnsi="Book Antiqua"/>
          <w:sz w:val="24"/>
          <w:szCs w:val="24"/>
          <w:lang w:val="en-US"/>
        </w:rPr>
        <w:t xml:space="preserve">). Furthermore, the high ratio </w:t>
      </w:r>
      <w:r w:rsidR="00AC6CEA" w:rsidRPr="0078205A">
        <w:rPr>
          <w:rFonts w:ascii="Book Antiqua" w:hAnsi="Book Antiqua"/>
          <w:sz w:val="24"/>
          <w:szCs w:val="24"/>
          <w:lang w:val="en-US"/>
        </w:rPr>
        <w:t xml:space="preserve">increased </w:t>
      </w:r>
      <w:r w:rsidR="00DD7F56" w:rsidRPr="0078205A">
        <w:rPr>
          <w:rFonts w:ascii="Book Antiqua" w:hAnsi="Book Antiqua"/>
          <w:sz w:val="24"/>
          <w:szCs w:val="24"/>
          <w:lang w:val="en-US"/>
        </w:rPr>
        <w:t xml:space="preserve">ROS </w:t>
      </w:r>
      <w:r w:rsidR="00557761" w:rsidRPr="0078205A">
        <w:rPr>
          <w:rFonts w:ascii="Book Antiqua" w:hAnsi="Book Antiqua"/>
          <w:sz w:val="24"/>
          <w:szCs w:val="24"/>
          <w:lang w:val="en-US"/>
        </w:rPr>
        <w:t xml:space="preserve">production </w:t>
      </w:r>
      <w:r w:rsidR="00DD7F56" w:rsidRPr="0078205A">
        <w:rPr>
          <w:rFonts w:ascii="Book Antiqua" w:hAnsi="Book Antiqua"/>
          <w:sz w:val="24"/>
          <w:szCs w:val="24"/>
          <w:lang w:val="en-US"/>
        </w:rPr>
        <w:t>(</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&lt; </w:t>
      </w:r>
      <w:r w:rsidR="00DD7F56" w:rsidRPr="0078205A">
        <w:rPr>
          <w:rFonts w:ascii="Book Antiqua" w:hAnsi="Book Antiqua"/>
          <w:sz w:val="24"/>
          <w:szCs w:val="24"/>
          <w:lang w:val="en-US"/>
        </w:rPr>
        <w:t>0.01</w:t>
      </w:r>
      <w:r w:rsidR="00D464E0" w:rsidRPr="0078205A">
        <w:rPr>
          <w:rFonts w:ascii="Book Antiqua" w:hAnsi="Book Antiqua"/>
          <w:sz w:val="24"/>
          <w:szCs w:val="24"/>
          <w:lang w:val="en-US"/>
        </w:rPr>
        <w:t>; 74</w:t>
      </w:r>
      <w:r w:rsidR="00230F70" w:rsidRPr="0078205A">
        <w:rPr>
          <w:rFonts w:ascii="Book Antiqua" w:hAnsi="Book Antiqua"/>
          <w:sz w:val="24"/>
          <w:szCs w:val="24"/>
          <w:lang w:val="en-US"/>
        </w:rPr>
        <w:t>%</w:t>
      </w:r>
      <w:r w:rsidR="00D464E0" w:rsidRPr="0078205A">
        <w:rPr>
          <w:rFonts w:ascii="Book Antiqua" w:hAnsi="Book Antiqua"/>
          <w:sz w:val="24"/>
          <w:szCs w:val="24"/>
          <w:lang w:val="en-US"/>
        </w:rPr>
        <w:t>-115%</w:t>
      </w:r>
      <w:r w:rsidR="00DD7F56" w:rsidRPr="0078205A">
        <w:rPr>
          <w:rFonts w:ascii="Book Antiqua" w:hAnsi="Book Antiqua"/>
          <w:sz w:val="24"/>
          <w:szCs w:val="24"/>
          <w:lang w:val="en-US"/>
        </w:rPr>
        <w:t>)</w:t>
      </w:r>
      <w:r w:rsidR="0024160B" w:rsidRPr="0078205A">
        <w:rPr>
          <w:rFonts w:ascii="Book Antiqua" w:hAnsi="Book Antiqua"/>
          <w:sz w:val="24"/>
          <w:szCs w:val="24"/>
          <w:lang w:val="en-US"/>
        </w:rPr>
        <w:t xml:space="preserve"> and </w:t>
      </w:r>
      <w:r w:rsidR="001D1C61" w:rsidRPr="0078205A">
        <w:rPr>
          <w:rFonts w:ascii="Book Antiqua" w:hAnsi="Book Antiqua"/>
          <w:sz w:val="24"/>
          <w:szCs w:val="24"/>
          <w:lang w:val="en-US"/>
        </w:rPr>
        <w:t xml:space="preserve">reduced </w:t>
      </w:r>
      <w:r w:rsidR="001D1C61" w:rsidRPr="0078205A">
        <w:rPr>
          <w:rFonts w:ascii="Book Antiqua" w:hAnsi="Book Antiqua"/>
          <w:sz w:val="24"/>
          <w:szCs w:val="24"/>
          <w:lang w:val="en-US"/>
        </w:rPr>
        <w:lastRenderedPageBreak/>
        <w:t>m</w:t>
      </w:r>
      <w:r w:rsidR="000E2407" w:rsidRPr="0078205A">
        <w:rPr>
          <w:rFonts w:ascii="Book Antiqua" w:hAnsi="Book Antiqua"/>
          <w:sz w:val="24"/>
          <w:szCs w:val="24"/>
          <w:lang w:val="en-US"/>
        </w:rPr>
        <w:t xml:space="preserve">itochondrial </w:t>
      </w:r>
      <w:r w:rsidR="00FB01D8" w:rsidRPr="0078205A">
        <w:rPr>
          <w:rFonts w:ascii="Book Antiqua" w:hAnsi="Book Antiqua"/>
          <w:sz w:val="24"/>
          <w:szCs w:val="24"/>
          <w:lang w:val="en-US"/>
        </w:rPr>
        <w:t xml:space="preserve">respiratory </w:t>
      </w:r>
      <w:r w:rsidR="000E2407" w:rsidRPr="0078205A">
        <w:rPr>
          <w:rFonts w:ascii="Book Antiqua" w:hAnsi="Book Antiqua"/>
          <w:sz w:val="24"/>
          <w:szCs w:val="24"/>
          <w:lang w:val="en-US"/>
        </w:rPr>
        <w:t>function</w:t>
      </w:r>
      <w:r w:rsidR="00563718" w:rsidRPr="0078205A">
        <w:rPr>
          <w:rFonts w:ascii="Book Antiqua" w:hAnsi="Book Antiqua"/>
          <w:sz w:val="24"/>
          <w:szCs w:val="24"/>
          <w:lang w:val="en-US"/>
        </w:rPr>
        <w:t>s</w:t>
      </w:r>
      <w:r w:rsidR="000E2407" w:rsidRPr="0078205A">
        <w:rPr>
          <w:rFonts w:ascii="Book Antiqua" w:hAnsi="Book Antiqua"/>
          <w:sz w:val="24"/>
          <w:szCs w:val="24"/>
          <w:lang w:val="en-US"/>
        </w:rPr>
        <w:t xml:space="preserve"> such as </w:t>
      </w:r>
      <w:r w:rsidR="00B800D4" w:rsidRPr="0078205A">
        <w:rPr>
          <w:rFonts w:ascii="Book Antiqua" w:hAnsi="Book Antiqua"/>
          <w:sz w:val="24"/>
          <w:szCs w:val="24"/>
          <w:lang w:val="en-US"/>
        </w:rPr>
        <w:t>basal</w:t>
      </w:r>
      <w:r w:rsidR="00317A6F" w:rsidRPr="0078205A">
        <w:rPr>
          <w:rFonts w:ascii="Book Antiqua" w:hAnsi="Book Antiqua"/>
          <w:sz w:val="24"/>
          <w:szCs w:val="24"/>
          <w:lang w:val="en-US"/>
        </w:rPr>
        <w:t xml:space="preserve"> and maximal </w:t>
      </w:r>
      <w:r w:rsidR="00B800D4" w:rsidRPr="0078205A">
        <w:rPr>
          <w:rFonts w:ascii="Book Antiqua" w:hAnsi="Book Antiqua"/>
          <w:sz w:val="24"/>
          <w:szCs w:val="24"/>
          <w:lang w:val="en-US"/>
        </w:rPr>
        <w:t>respiration, ATP production</w:t>
      </w:r>
      <w:r w:rsidR="00317A6F" w:rsidRPr="0078205A">
        <w:rPr>
          <w:rFonts w:ascii="Book Antiqua" w:hAnsi="Book Antiqua"/>
          <w:sz w:val="24"/>
          <w:szCs w:val="24"/>
          <w:lang w:val="en-US"/>
        </w:rPr>
        <w:t xml:space="preserve">, spare respiratory </w:t>
      </w:r>
      <w:r w:rsidR="00A63384" w:rsidRPr="0078205A">
        <w:rPr>
          <w:rFonts w:ascii="Book Antiqua" w:hAnsi="Book Antiqua"/>
          <w:sz w:val="24"/>
          <w:szCs w:val="24"/>
          <w:lang w:val="en-US"/>
        </w:rPr>
        <w:t>capacity</w:t>
      </w:r>
      <w:r w:rsidR="00317A6F" w:rsidRPr="0078205A">
        <w:rPr>
          <w:rFonts w:ascii="Book Antiqua" w:hAnsi="Book Antiqua"/>
          <w:sz w:val="24"/>
          <w:szCs w:val="24"/>
          <w:lang w:val="en-US"/>
        </w:rPr>
        <w:t xml:space="preserve"> and proton leak</w:t>
      </w:r>
      <w:r w:rsidR="0024160B" w:rsidRPr="0078205A">
        <w:rPr>
          <w:rFonts w:ascii="Book Antiqua" w:hAnsi="Book Antiqua"/>
          <w:sz w:val="24"/>
          <w:szCs w:val="24"/>
          <w:lang w:val="en-US"/>
        </w:rPr>
        <w:t xml:space="preserve"> </w:t>
      </w:r>
      <w:r w:rsidR="00B800D4" w:rsidRPr="0078205A">
        <w:rPr>
          <w:rFonts w:ascii="Book Antiqua" w:hAnsi="Book Antiqua"/>
          <w:sz w:val="24"/>
          <w:szCs w:val="24"/>
          <w:lang w:val="en-US"/>
        </w:rPr>
        <w:t>(</w:t>
      </w:r>
      <w:r w:rsidR="00230F70" w:rsidRPr="0078205A">
        <w:rPr>
          <w:rFonts w:ascii="Book Antiqua" w:hAnsi="Book Antiqua"/>
          <w:i/>
          <w:sz w:val="24"/>
          <w:szCs w:val="24"/>
          <w:lang w:val="en-US"/>
        </w:rPr>
        <w:t>P</w:t>
      </w:r>
      <w:r w:rsidR="00230F70" w:rsidRPr="0078205A">
        <w:rPr>
          <w:rFonts w:ascii="Book Antiqua" w:hAnsi="Book Antiqua"/>
          <w:iCs/>
          <w:sz w:val="24"/>
          <w:szCs w:val="24"/>
          <w:lang w:val="en-US"/>
        </w:rPr>
        <w:t xml:space="preserve"> &lt; </w:t>
      </w:r>
      <w:r w:rsidR="00B800D4" w:rsidRPr="0078205A">
        <w:rPr>
          <w:rFonts w:ascii="Book Antiqua" w:hAnsi="Book Antiqua"/>
          <w:sz w:val="24"/>
          <w:szCs w:val="24"/>
          <w:lang w:val="en-US"/>
        </w:rPr>
        <w:t>0.01</w:t>
      </w:r>
      <w:r w:rsidR="005D5380" w:rsidRPr="0078205A">
        <w:rPr>
          <w:rFonts w:ascii="Book Antiqua" w:hAnsi="Book Antiqua"/>
          <w:sz w:val="24"/>
          <w:szCs w:val="24"/>
          <w:lang w:val="en-US"/>
        </w:rPr>
        <w:t>; 35</w:t>
      </w:r>
      <w:r w:rsidR="00230F70" w:rsidRPr="0078205A">
        <w:rPr>
          <w:rFonts w:ascii="Book Antiqua" w:hAnsi="Book Antiqua"/>
          <w:sz w:val="24"/>
          <w:szCs w:val="24"/>
          <w:lang w:val="en-US"/>
        </w:rPr>
        <w:t>%</w:t>
      </w:r>
      <w:r w:rsidR="005D5380" w:rsidRPr="0078205A">
        <w:rPr>
          <w:rFonts w:ascii="Book Antiqua" w:hAnsi="Book Antiqua"/>
          <w:sz w:val="24"/>
          <w:szCs w:val="24"/>
          <w:lang w:val="en-US"/>
        </w:rPr>
        <w:t>-68%</w:t>
      </w:r>
      <w:r w:rsidR="00B800D4" w:rsidRPr="0078205A">
        <w:rPr>
          <w:rFonts w:ascii="Book Antiqua" w:hAnsi="Book Antiqua"/>
          <w:sz w:val="24"/>
          <w:szCs w:val="24"/>
          <w:lang w:val="en-US"/>
        </w:rPr>
        <w:t>)</w:t>
      </w:r>
      <w:r w:rsidR="0024160B" w:rsidRPr="0078205A">
        <w:rPr>
          <w:rFonts w:ascii="Book Antiqua" w:hAnsi="Book Antiqua"/>
          <w:sz w:val="24"/>
          <w:szCs w:val="24"/>
          <w:lang w:val="en-US"/>
        </w:rPr>
        <w:t>.</w:t>
      </w:r>
    </w:p>
    <w:p w14:paraId="411499C1" w14:textId="77777777" w:rsidR="00C30D37" w:rsidRPr="0078205A" w:rsidRDefault="00C30D37" w:rsidP="00F50173">
      <w:pPr>
        <w:spacing w:after="0" w:line="360" w:lineRule="auto"/>
        <w:jc w:val="both"/>
        <w:rPr>
          <w:rFonts w:ascii="Book Antiqua" w:hAnsi="Book Antiqua"/>
          <w:b/>
          <w:sz w:val="24"/>
          <w:szCs w:val="24"/>
          <w:lang w:val="en-US"/>
        </w:rPr>
      </w:pPr>
    </w:p>
    <w:p w14:paraId="111BCA86" w14:textId="77777777" w:rsidR="00230F70" w:rsidRPr="0078205A" w:rsidRDefault="00230F70" w:rsidP="00F50173">
      <w:pPr>
        <w:autoSpaceDE w:val="0"/>
        <w:adjustRightInd w:val="0"/>
        <w:snapToGrid w:val="0"/>
        <w:spacing w:after="0" w:line="360" w:lineRule="auto"/>
        <w:jc w:val="both"/>
        <w:rPr>
          <w:rFonts w:ascii="Book Antiqua" w:hAnsi="Book Antiqua"/>
          <w:sz w:val="24"/>
          <w:szCs w:val="24"/>
        </w:rPr>
      </w:pPr>
      <w:r w:rsidRPr="0078205A">
        <w:rPr>
          <w:rFonts w:ascii="Book Antiqua" w:hAnsi="Book Antiqua"/>
          <w:sz w:val="24"/>
          <w:szCs w:val="24"/>
        </w:rPr>
        <w:t>CONCLUSION</w:t>
      </w:r>
    </w:p>
    <w:p w14:paraId="0ABED026" w14:textId="1EC04886" w:rsidR="00504D66" w:rsidRPr="0078205A" w:rsidRDefault="00AC6CEA"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H</w:t>
      </w:r>
      <w:r w:rsidR="00FA0268" w:rsidRPr="0078205A">
        <w:rPr>
          <w:rFonts w:ascii="Book Antiqua" w:hAnsi="Book Antiqua"/>
          <w:sz w:val="24"/>
          <w:szCs w:val="24"/>
          <w:lang w:val="en-US"/>
        </w:rPr>
        <w:t xml:space="preserve">igh </w:t>
      </w:r>
      <w:r w:rsidR="00821A19" w:rsidRPr="0078205A">
        <w:rPr>
          <w:rFonts w:ascii="Book Antiqua" w:hAnsi="Book Antiqua"/>
          <w:sz w:val="24"/>
          <w:szCs w:val="24"/>
          <w:lang w:val="en-US"/>
        </w:rPr>
        <w:t>AA</w:t>
      </w:r>
      <w:proofErr w:type="gramStart"/>
      <w:r w:rsidR="00821A19" w:rsidRPr="0078205A">
        <w:rPr>
          <w:rFonts w:ascii="Book Antiqua" w:hAnsi="Book Antiqua"/>
          <w:sz w:val="24"/>
          <w:szCs w:val="24"/>
          <w:lang w:val="en-US"/>
        </w:rPr>
        <w:t>:DHA</w:t>
      </w:r>
      <w:proofErr w:type="gramEnd"/>
      <w:r w:rsidR="00FA0268" w:rsidRPr="0078205A">
        <w:rPr>
          <w:rFonts w:ascii="Book Antiqua" w:hAnsi="Book Antiqua"/>
          <w:sz w:val="24"/>
          <w:szCs w:val="24"/>
          <w:lang w:val="en-US"/>
        </w:rPr>
        <w:t xml:space="preserve"> ratio</w:t>
      </w:r>
      <w:r w:rsidR="009433C1" w:rsidRPr="0078205A">
        <w:rPr>
          <w:rFonts w:ascii="Book Antiqua" w:hAnsi="Book Antiqua"/>
          <w:sz w:val="24"/>
          <w:szCs w:val="24"/>
          <w:lang w:val="en-US"/>
        </w:rPr>
        <w:t xml:space="preserve"> induce</w:t>
      </w:r>
      <w:r w:rsidRPr="0078205A">
        <w:rPr>
          <w:rFonts w:ascii="Book Antiqua" w:hAnsi="Book Antiqua"/>
          <w:sz w:val="24"/>
          <w:szCs w:val="24"/>
          <w:lang w:val="en-US"/>
        </w:rPr>
        <w:t xml:space="preserve">d </w:t>
      </w:r>
      <w:r w:rsidR="009433C1" w:rsidRPr="0078205A">
        <w:rPr>
          <w:rFonts w:ascii="Book Antiqua" w:hAnsi="Book Antiqua"/>
          <w:sz w:val="24"/>
          <w:szCs w:val="24"/>
          <w:lang w:val="en-US"/>
        </w:rPr>
        <w:t>triglyceride accumulation, increase</w:t>
      </w:r>
      <w:r w:rsidRPr="0078205A">
        <w:rPr>
          <w:rFonts w:ascii="Book Antiqua" w:hAnsi="Book Antiqua"/>
          <w:sz w:val="24"/>
          <w:szCs w:val="24"/>
          <w:lang w:val="en-US"/>
        </w:rPr>
        <w:t>d</w:t>
      </w:r>
      <w:r w:rsidR="009433C1" w:rsidRPr="0078205A">
        <w:rPr>
          <w:rFonts w:ascii="Book Antiqua" w:hAnsi="Book Antiqua"/>
          <w:sz w:val="24"/>
          <w:szCs w:val="24"/>
          <w:lang w:val="en-US"/>
        </w:rPr>
        <w:t xml:space="preserve"> oxidative stress and disrupt</w:t>
      </w:r>
      <w:r w:rsidRPr="0078205A">
        <w:rPr>
          <w:rFonts w:ascii="Book Antiqua" w:hAnsi="Book Antiqua"/>
          <w:sz w:val="24"/>
          <w:szCs w:val="24"/>
          <w:lang w:val="en-US"/>
        </w:rPr>
        <w:t>ed</w:t>
      </w:r>
      <w:r w:rsidR="009433C1" w:rsidRPr="0078205A">
        <w:rPr>
          <w:rFonts w:ascii="Book Antiqua" w:hAnsi="Book Antiqua"/>
          <w:sz w:val="24"/>
          <w:szCs w:val="24"/>
          <w:lang w:val="en-US"/>
        </w:rPr>
        <w:t xml:space="preserve"> </w:t>
      </w:r>
      <w:r w:rsidR="00FA251E" w:rsidRPr="0078205A">
        <w:rPr>
          <w:rFonts w:ascii="Book Antiqua" w:hAnsi="Book Antiqua"/>
          <w:sz w:val="24"/>
          <w:szCs w:val="24"/>
          <w:lang w:val="en-US"/>
        </w:rPr>
        <w:t>mitochondrial</w:t>
      </w:r>
      <w:r w:rsidR="00CE028B" w:rsidRPr="0078205A">
        <w:rPr>
          <w:rFonts w:ascii="Book Antiqua" w:hAnsi="Book Antiqua"/>
          <w:sz w:val="24"/>
          <w:szCs w:val="24"/>
          <w:lang w:val="en-US"/>
        </w:rPr>
        <w:t xml:space="preserve"> </w:t>
      </w:r>
      <w:r w:rsidR="00FA251E" w:rsidRPr="0078205A">
        <w:rPr>
          <w:rFonts w:ascii="Book Antiqua" w:hAnsi="Book Antiqua"/>
          <w:sz w:val="24"/>
          <w:szCs w:val="24"/>
          <w:lang w:val="en-US"/>
        </w:rPr>
        <w:t>function</w:t>
      </w:r>
      <w:r w:rsidR="00CE028B" w:rsidRPr="0078205A">
        <w:rPr>
          <w:rFonts w:ascii="Book Antiqua" w:hAnsi="Book Antiqua"/>
          <w:sz w:val="24"/>
          <w:szCs w:val="24"/>
          <w:lang w:val="en-US"/>
        </w:rPr>
        <w:t>s.</w:t>
      </w:r>
      <w:r w:rsidRPr="0078205A">
        <w:rPr>
          <w:rFonts w:ascii="Book Antiqua" w:hAnsi="Book Antiqua"/>
          <w:sz w:val="24"/>
          <w:szCs w:val="24"/>
          <w:lang w:val="en-US"/>
        </w:rPr>
        <w:t xml:space="preserve"> </w:t>
      </w:r>
      <w:r w:rsidR="009E0A9A" w:rsidRPr="0078205A">
        <w:rPr>
          <w:rFonts w:ascii="Book Antiqua" w:hAnsi="Book Antiqua"/>
          <w:sz w:val="24"/>
          <w:szCs w:val="24"/>
          <w:lang w:val="en-US"/>
        </w:rPr>
        <w:t xml:space="preserve">Stimulation of </w:t>
      </w:r>
      <w:proofErr w:type="spellStart"/>
      <w:r w:rsidR="009E0A9A" w:rsidRPr="0078205A">
        <w:rPr>
          <w:rFonts w:ascii="Book Antiqua" w:hAnsi="Book Antiqua"/>
          <w:sz w:val="24"/>
          <w:szCs w:val="24"/>
          <w:lang w:val="en-US"/>
        </w:rPr>
        <w:t>lipogenic</w:t>
      </w:r>
      <w:proofErr w:type="spellEnd"/>
      <w:r w:rsidR="009E0A9A" w:rsidRPr="0078205A">
        <w:rPr>
          <w:rFonts w:ascii="Book Antiqua" w:hAnsi="Book Antiqua"/>
          <w:sz w:val="24"/>
          <w:szCs w:val="24"/>
          <w:lang w:val="en-US"/>
        </w:rPr>
        <w:t xml:space="preserve"> and steroidal transcription factors may partly mediate these effects and contribute to NAFLD development.</w:t>
      </w:r>
    </w:p>
    <w:p w14:paraId="51AB0549" w14:textId="77777777" w:rsidR="00230F70" w:rsidRPr="0078205A" w:rsidRDefault="00230F70" w:rsidP="00F50173">
      <w:pPr>
        <w:spacing w:after="0" w:line="360" w:lineRule="auto"/>
        <w:jc w:val="both"/>
        <w:rPr>
          <w:rFonts w:ascii="Book Antiqua" w:hAnsi="Book Antiqua"/>
          <w:sz w:val="24"/>
          <w:szCs w:val="24"/>
          <w:lang w:val="en-US"/>
        </w:rPr>
      </w:pPr>
    </w:p>
    <w:p w14:paraId="55ED0867" w14:textId="288AE4E4" w:rsidR="00892E3A" w:rsidRPr="0078205A" w:rsidRDefault="00230F70" w:rsidP="00F50173">
      <w:pPr>
        <w:pStyle w:val="a7"/>
        <w:spacing w:line="360" w:lineRule="auto"/>
        <w:jc w:val="both"/>
        <w:rPr>
          <w:rFonts w:ascii="Book Antiqua" w:hAnsi="Book Antiqua" w:cs="Arial"/>
          <w:bCs/>
          <w:sz w:val="24"/>
          <w:szCs w:val="24"/>
          <w:lang w:val="en-US"/>
        </w:rPr>
      </w:pPr>
      <w:bookmarkStart w:id="54" w:name="_Hlk8052531"/>
      <w:bookmarkStart w:id="55" w:name="_Hlk8017208"/>
      <w:r w:rsidRPr="0078205A">
        <w:rPr>
          <w:rFonts w:ascii="Book Antiqua" w:hAnsi="Book Antiqua"/>
          <w:b/>
          <w:sz w:val="24"/>
          <w:szCs w:val="24"/>
          <w:lang w:val="hu-HU"/>
        </w:rPr>
        <w:t>Key words:</w:t>
      </w:r>
      <w:bookmarkEnd w:id="54"/>
      <w:r w:rsidR="00504D66" w:rsidRPr="0078205A">
        <w:rPr>
          <w:rFonts w:ascii="Book Antiqua" w:hAnsi="Book Antiqua" w:cs="Arial"/>
          <w:b/>
          <w:sz w:val="24"/>
          <w:szCs w:val="24"/>
          <w:lang w:val="en-US"/>
        </w:rPr>
        <w:t xml:space="preserve"> </w:t>
      </w:r>
      <w:bookmarkStart w:id="56" w:name="OLE_LINK10"/>
      <w:r w:rsidR="00504D66" w:rsidRPr="0078205A">
        <w:rPr>
          <w:rFonts w:ascii="Book Antiqua" w:hAnsi="Book Antiqua" w:cs="Arial"/>
          <w:sz w:val="24"/>
          <w:szCs w:val="24"/>
          <w:lang w:val="en-US"/>
        </w:rPr>
        <w:t>N</w:t>
      </w:r>
      <w:r w:rsidR="00E67587" w:rsidRPr="0078205A">
        <w:rPr>
          <w:rFonts w:ascii="Book Antiqua" w:hAnsi="Book Antiqua" w:cs="Arial"/>
          <w:sz w:val="24"/>
          <w:szCs w:val="24"/>
          <w:lang w:val="en-US"/>
        </w:rPr>
        <w:t>on</w:t>
      </w:r>
      <w:r w:rsidR="00A30762" w:rsidRPr="0078205A">
        <w:rPr>
          <w:rFonts w:ascii="Book Antiqua" w:hAnsi="Book Antiqua" w:cs="Arial"/>
          <w:sz w:val="24"/>
          <w:szCs w:val="24"/>
          <w:lang w:val="en-US"/>
        </w:rPr>
        <w:t>-</w:t>
      </w:r>
      <w:r w:rsidR="00E67587" w:rsidRPr="0078205A">
        <w:rPr>
          <w:rFonts w:ascii="Book Antiqua" w:hAnsi="Book Antiqua" w:cs="Arial"/>
          <w:sz w:val="24"/>
          <w:szCs w:val="24"/>
          <w:lang w:val="en-US"/>
        </w:rPr>
        <w:t>alcoholic fatty liver disease</w:t>
      </w:r>
      <w:bookmarkEnd w:id="56"/>
      <w:r w:rsidR="0021168F" w:rsidRPr="0078205A">
        <w:rPr>
          <w:rFonts w:ascii="Book Antiqua" w:hAnsi="Book Antiqua" w:cs="Arial"/>
          <w:sz w:val="24"/>
          <w:szCs w:val="24"/>
          <w:lang w:val="en-US"/>
        </w:rPr>
        <w:t>;</w:t>
      </w:r>
      <w:r w:rsidR="00504D66" w:rsidRPr="0078205A">
        <w:rPr>
          <w:rFonts w:ascii="Book Antiqua" w:hAnsi="Book Antiqua" w:cs="Arial"/>
          <w:sz w:val="24"/>
          <w:szCs w:val="24"/>
          <w:lang w:val="en-US"/>
        </w:rPr>
        <w:t xml:space="preserve"> </w:t>
      </w:r>
      <w:proofErr w:type="spellStart"/>
      <w:r w:rsidR="0021168F" w:rsidRPr="0078205A">
        <w:rPr>
          <w:rFonts w:ascii="Book Antiqua" w:hAnsi="Book Antiqua" w:cs="Arial"/>
          <w:sz w:val="24"/>
          <w:szCs w:val="24"/>
          <w:lang w:val="en-US"/>
        </w:rPr>
        <w:t>L</w:t>
      </w:r>
      <w:r w:rsidR="002C5F8B" w:rsidRPr="0078205A">
        <w:rPr>
          <w:rFonts w:ascii="Book Antiqua" w:hAnsi="Book Antiqua" w:cs="Arial"/>
          <w:sz w:val="24"/>
          <w:szCs w:val="24"/>
          <w:lang w:val="en-US"/>
        </w:rPr>
        <w:t>ipogenesis</w:t>
      </w:r>
      <w:proofErr w:type="spellEnd"/>
      <w:r w:rsidRPr="0078205A">
        <w:rPr>
          <w:rFonts w:ascii="Book Antiqua" w:hAnsi="Book Antiqua" w:cs="Arial"/>
          <w:sz w:val="24"/>
          <w:szCs w:val="24"/>
          <w:lang w:val="en-US"/>
        </w:rPr>
        <w:t>;</w:t>
      </w:r>
      <w:r w:rsidR="002C5F8B" w:rsidRPr="0078205A">
        <w:rPr>
          <w:rFonts w:ascii="Book Antiqua" w:hAnsi="Book Antiqua" w:cs="Arial"/>
          <w:sz w:val="24"/>
          <w:szCs w:val="24"/>
          <w:lang w:val="en-US"/>
        </w:rPr>
        <w:t xml:space="preserve"> </w:t>
      </w:r>
      <w:r w:rsidR="0021168F" w:rsidRPr="0078205A">
        <w:rPr>
          <w:rFonts w:ascii="Book Antiqua" w:hAnsi="Book Antiqua" w:cs="Arial"/>
          <w:sz w:val="24"/>
          <w:szCs w:val="24"/>
          <w:lang w:val="en-US"/>
        </w:rPr>
        <w:t>O</w:t>
      </w:r>
      <w:r w:rsidR="00504D66" w:rsidRPr="0078205A">
        <w:rPr>
          <w:rFonts w:ascii="Book Antiqua" w:hAnsi="Book Antiqua" w:cs="Arial"/>
          <w:sz w:val="24"/>
          <w:szCs w:val="24"/>
          <w:lang w:val="en-US"/>
        </w:rPr>
        <w:t>mega f</w:t>
      </w:r>
      <w:r w:rsidR="00122BCD" w:rsidRPr="0078205A">
        <w:rPr>
          <w:rFonts w:ascii="Book Antiqua" w:hAnsi="Book Antiqua" w:cs="Arial"/>
          <w:bCs/>
          <w:sz w:val="24"/>
          <w:szCs w:val="24"/>
          <w:lang w:val="en-US"/>
        </w:rPr>
        <w:t>atty acids</w:t>
      </w:r>
      <w:r w:rsidR="0021168F" w:rsidRPr="0078205A">
        <w:rPr>
          <w:rFonts w:ascii="Book Antiqua" w:hAnsi="Book Antiqua" w:cs="Arial"/>
          <w:bCs/>
          <w:sz w:val="24"/>
          <w:szCs w:val="24"/>
          <w:lang w:val="en-US"/>
        </w:rPr>
        <w:t>;</w:t>
      </w:r>
      <w:r w:rsidR="00122BCD" w:rsidRPr="0078205A">
        <w:rPr>
          <w:rFonts w:ascii="Book Antiqua" w:hAnsi="Book Antiqua" w:cs="Arial"/>
          <w:bCs/>
          <w:sz w:val="24"/>
          <w:szCs w:val="24"/>
          <w:lang w:val="en-US"/>
        </w:rPr>
        <w:t xml:space="preserve"> </w:t>
      </w:r>
      <w:r w:rsidR="0021168F" w:rsidRPr="0078205A">
        <w:rPr>
          <w:rFonts w:ascii="Book Antiqua" w:hAnsi="Book Antiqua" w:cs="Arial"/>
          <w:bCs/>
          <w:sz w:val="24"/>
          <w:szCs w:val="24"/>
          <w:lang w:val="en-US"/>
        </w:rPr>
        <w:t>M</w:t>
      </w:r>
      <w:r w:rsidR="00122BCD" w:rsidRPr="0078205A">
        <w:rPr>
          <w:rFonts w:ascii="Book Antiqua" w:hAnsi="Book Antiqua" w:cs="Arial"/>
          <w:bCs/>
          <w:sz w:val="24"/>
          <w:szCs w:val="24"/>
          <w:lang w:val="en-US"/>
        </w:rPr>
        <w:t>it</w:t>
      </w:r>
      <w:r w:rsidR="00122BCD" w:rsidRPr="0078205A">
        <w:rPr>
          <w:rFonts w:ascii="Book Antiqua" w:hAnsi="Book Antiqua" w:cs="Arial"/>
          <w:bCs/>
          <w:sz w:val="24"/>
          <w:szCs w:val="24"/>
          <w:lang w:val="en-US"/>
        </w:rPr>
        <w:t>o</w:t>
      </w:r>
      <w:r w:rsidR="00122BCD" w:rsidRPr="0078205A">
        <w:rPr>
          <w:rFonts w:ascii="Book Antiqua" w:hAnsi="Book Antiqua" w:cs="Arial"/>
          <w:bCs/>
          <w:sz w:val="24"/>
          <w:szCs w:val="24"/>
          <w:lang w:val="en-US"/>
        </w:rPr>
        <w:t>chondrial dysfunction</w:t>
      </w:r>
      <w:r w:rsidR="0021168F" w:rsidRPr="0078205A">
        <w:rPr>
          <w:rFonts w:ascii="Book Antiqua" w:hAnsi="Book Antiqua" w:cs="Arial"/>
          <w:bCs/>
          <w:sz w:val="24"/>
          <w:szCs w:val="24"/>
          <w:lang w:val="en-US"/>
        </w:rPr>
        <w:t>;</w:t>
      </w:r>
      <w:r w:rsidR="00544FF0" w:rsidRPr="0078205A">
        <w:rPr>
          <w:rFonts w:ascii="Book Antiqua" w:hAnsi="Book Antiqua" w:cs="Arial"/>
          <w:bCs/>
          <w:sz w:val="24"/>
          <w:szCs w:val="24"/>
          <w:lang w:val="en-US"/>
        </w:rPr>
        <w:t xml:space="preserve"> R</w:t>
      </w:r>
      <w:r w:rsidR="00E67587" w:rsidRPr="0078205A">
        <w:rPr>
          <w:rFonts w:ascii="Book Antiqua" w:hAnsi="Book Antiqua" w:cs="Arial"/>
          <w:bCs/>
          <w:sz w:val="24"/>
          <w:szCs w:val="24"/>
          <w:lang w:val="en-US"/>
        </w:rPr>
        <w:t>eactive oxygen species</w:t>
      </w:r>
      <w:r w:rsidRPr="0078205A">
        <w:rPr>
          <w:rFonts w:ascii="Book Antiqua" w:hAnsi="Book Antiqua" w:cs="Arial"/>
          <w:bCs/>
          <w:sz w:val="24"/>
          <w:szCs w:val="24"/>
          <w:lang w:val="en-US"/>
        </w:rPr>
        <w:t>;</w:t>
      </w:r>
      <w:r w:rsidR="002C5F8B" w:rsidRPr="0078205A">
        <w:rPr>
          <w:rFonts w:ascii="Book Antiqua" w:hAnsi="Book Antiqua" w:cs="Arial"/>
          <w:bCs/>
          <w:sz w:val="24"/>
          <w:szCs w:val="24"/>
          <w:lang w:val="en-US"/>
        </w:rPr>
        <w:t xml:space="preserve"> </w:t>
      </w:r>
      <w:r w:rsidR="0021168F" w:rsidRPr="0078205A">
        <w:rPr>
          <w:rFonts w:ascii="Book Antiqua" w:hAnsi="Book Antiqua" w:cs="Arial"/>
          <w:bCs/>
          <w:sz w:val="24"/>
          <w:szCs w:val="24"/>
          <w:lang w:val="en-US"/>
        </w:rPr>
        <w:t>O</w:t>
      </w:r>
      <w:r w:rsidR="002C5F8B" w:rsidRPr="0078205A">
        <w:rPr>
          <w:rFonts w:ascii="Book Antiqua" w:hAnsi="Book Antiqua" w:cs="Arial"/>
          <w:bCs/>
          <w:sz w:val="24"/>
          <w:szCs w:val="24"/>
          <w:lang w:val="en-US"/>
        </w:rPr>
        <w:t>xidative stress</w:t>
      </w:r>
    </w:p>
    <w:bookmarkEnd w:id="55"/>
    <w:p w14:paraId="1EB77037" w14:textId="4AC1EF4A" w:rsidR="00892E3A" w:rsidRPr="0078205A" w:rsidRDefault="00892E3A" w:rsidP="00F50173">
      <w:pPr>
        <w:pStyle w:val="a7"/>
        <w:spacing w:line="360" w:lineRule="auto"/>
        <w:jc w:val="both"/>
        <w:rPr>
          <w:rFonts w:ascii="Book Antiqua" w:hAnsi="Book Antiqua" w:cs="Arial"/>
          <w:bCs/>
          <w:sz w:val="24"/>
          <w:szCs w:val="24"/>
          <w:lang w:val="en-US"/>
        </w:rPr>
      </w:pPr>
    </w:p>
    <w:p w14:paraId="7317FB46" w14:textId="77777777" w:rsidR="00250E81" w:rsidRDefault="00250E81" w:rsidP="003A31A5">
      <w:pPr>
        <w:snapToGrid w:val="0"/>
        <w:spacing w:after="0" w:line="360" w:lineRule="auto"/>
        <w:jc w:val="both"/>
        <w:rPr>
          <w:rFonts w:ascii="Book Antiqua" w:hAnsi="Book Antiqua" w:cs="Times New Roman" w:hint="eastAsia"/>
          <w:sz w:val="24"/>
          <w:szCs w:val="24"/>
          <w:lang w:eastAsia="zh-CN"/>
        </w:rPr>
      </w:pPr>
      <w:r w:rsidRPr="00250E81">
        <w:rPr>
          <w:rFonts w:ascii="Book Antiqua" w:hAnsi="Book Antiqua"/>
          <w:b/>
          <w:sz w:val="24"/>
          <w:szCs w:val="24"/>
          <w:lang w:val="en-US"/>
        </w:rPr>
        <w:t xml:space="preserve">Citation: </w:t>
      </w:r>
      <w:proofErr w:type="spellStart"/>
      <w:r w:rsidR="00230F70" w:rsidRPr="0078205A">
        <w:rPr>
          <w:rFonts w:ascii="Book Antiqua" w:hAnsi="Book Antiqua"/>
          <w:sz w:val="24"/>
          <w:szCs w:val="24"/>
          <w:lang w:val="en-US"/>
        </w:rPr>
        <w:t>Ghazali</w:t>
      </w:r>
      <w:proofErr w:type="spellEnd"/>
      <w:r w:rsidR="003A31A5" w:rsidRPr="0078205A">
        <w:rPr>
          <w:rFonts w:ascii="Book Antiqua" w:hAnsi="Book Antiqua"/>
          <w:sz w:val="24"/>
          <w:szCs w:val="24"/>
          <w:lang w:val="en-US"/>
        </w:rPr>
        <w:t xml:space="preserve"> R</w:t>
      </w:r>
      <w:r w:rsidR="00230F70" w:rsidRPr="0078205A">
        <w:rPr>
          <w:rFonts w:ascii="Book Antiqua" w:hAnsi="Book Antiqua"/>
          <w:sz w:val="24"/>
          <w:szCs w:val="24"/>
          <w:lang w:val="en-US"/>
        </w:rPr>
        <w:t>, Mehta</w:t>
      </w:r>
      <w:r w:rsidR="003A31A5" w:rsidRPr="0078205A">
        <w:rPr>
          <w:rFonts w:ascii="Book Antiqua" w:hAnsi="Book Antiqua"/>
          <w:sz w:val="24"/>
          <w:szCs w:val="24"/>
          <w:lang w:val="en-US"/>
        </w:rPr>
        <w:t xml:space="preserve"> KJ</w:t>
      </w:r>
      <w:r w:rsidR="00230F70" w:rsidRPr="0078205A">
        <w:rPr>
          <w:rFonts w:ascii="Book Antiqua" w:hAnsi="Book Antiqua"/>
          <w:sz w:val="24"/>
          <w:szCs w:val="24"/>
          <w:lang w:val="en-US"/>
        </w:rPr>
        <w:t>, Bligh</w:t>
      </w:r>
      <w:r w:rsidR="003A31A5" w:rsidRPr="0078205A">
        <w:rPr>
          <w:rFonts w:ascii="Book Antiqua" w:hAnsi="Book Antiqua"/>
          <w:sz w:val="24"/>
          <w:szCs w:val="24"/>
          <w:lang w:val="en-US"/>
        </w:rPr>
        <w:t xml:space="preserve"> SA</w:t>
      </w:r>
      <w:r w:rsidR="00230F70" w:rsidRPr="0078205A">
        <w:rPr>
          <w:rFonts w:ascii="Book Antiqua" w:hAnsi="Book Antiqua"/>
          <w:sz w:val="24"/>
          <w:szCs w:val="24"/>
          <w:lang w:val="en-US"/>
        </w:rPr>
        <w:t>, Tewfik</w:t>
      </w:r>
      <w:r w:rsidR="003A31A5" w:rsidRPr="0078205A">
        <w:rPr>
          <w:rFonts w:ascii="Book Antiqua" w:hAnsi="Book Antiqua"/>
          <w:sz w:val="24"/>
          <w:szCs w:val="24"/>
          <w:lang w:val="en-US"/>
        </w:rPr>
        <w:t xml:space="preserve"> I,</w:t>
      </w:r>
      <w:r w:rsidR="00230F70" w:rsidRPr="0078205A">
        <w:rPr>
          <w:rFonts w:ascii="Book Antiqua" w:hAnsi="Book Antiqua"/>
          <w:sz w:val="24"/>
          <w:szCs w:val="24"/>
          <w:lang w:val="en-US"/>
        </w:rPr>
        <w:t xml:space="preserve"> </w:t>
      </w:r>
      <w:proofErr w:type="spellStart"/>
      <w:r w:rsidR="00230F70" w:rsidRPr="0078205A">
        <w:rPr>
          <w:rFonts w:ascii="Book Antiqua" w:hAnsi="Book Antiqua"/>
          <w:sz w:val="24"/>
          <w:szCs w:val="24"/>
          <w:lang w:val="en-US"/>
        </w:rPr>
        <w:t>Dahn</w:t>
      </w:r>
      <w:proofErr w:type="spellEnd"/>
      <w:r w:rsidR="00230F70" w:rsidRPr="0078205A">
        <w:rPr>
          <w:rFonts w:ascii="Book Antiqua" w:hAnsi="Book Antiqua"/>
          <w:sz w:val="24"/>
          <w:szCs w:val="24"/>
          <w:lang w:val="en-US"/>
        </w:rPr>
        <w:t xml:space="preserve"> Clemens</w:t>
      </w:r>
      <w:r w:rsidR="003A31A5" w:rsidRPr="0078205A">
        <w:rPr>
          <w:rFonts w:ascii="Book Antiqua" w:hAnsi="Book Antiqua"/>
          <w:sz w:val="24"/>
          <w:szCs w:val="24"/>
          <w:lang w:val="en-US"/>
        </w:rPr>
        <w:t xml:space="preserve"> D,</w:t>
      </w:r>
      <w:r w:rsidR="00230F70" w:rsidRPr="0078205A">
        <w:rPr>
          <w:rFonts w:ascii="Book Antiqua" w:hAnsi="Book Antiqua"/>
          <w:sz w:val="24"/>
          <w:szCs w:val="24"/>
          <w:lang w:val="en-US"/>
        </w:rPr>
        <w:t xml:space="preserve"> Patel</w:t>
      </w:r>
      <w:r w:rsidR="003A31A5" w:rsidRPr="0078205A">
        <w:rPr>
          <w:rFonts w:ascii="Book Antiqua" w:hAnsi="Book Antiqua"/>
          <w:sz w:val="24"/>
          <w:szCs w:val="24"/>
          <w:lang w:val="en-US"/>
        </w:rPr>
        <w:t xml:space="preserve"> VB.</w:t>
      </w:r>
      <w:r w:rsidR="00230F70" w:rsidRPr="0078205A">
        <w:rPr>
          <w:rFonts w:ascii="Book Antiqua" w:hAnsi="Book Antiqua"/>
          <w:sz w:val="24"/>
          <w:szCs w:val="24"/>
          <w:lang w:val="en-US"/>
        </w:rPr>
        <w:t xml:space="preserve"> </w:t>
      </w:r>
      <w:r w:rsidR="003A31A5" w:rsidRPr="0078205A">
        <w:rPr>
          <w:rFonts w:ascii="Book Antiqua" w:eastAsiaTheme="majorEastAsia" w:hAnsi="Book Antiqua"/>
          <w:iCs/>
          <w:sz w:val="24"/>
          <w:szCs w:val="24"/>
          <w:lang w:val="en-US"/>
        </w:rPr>
        <w:t xml:space="preserve">High omega </w:t>
      </w:r>
      <w:proofErr w:type="spellStart"/>
      <w:r w:rsidR="003A31A5" w:rsidRPr="0078205A">
        <w:rPr>
          <w:rFonts w:ascii="Book Antiqua" w:eastAsia="Calibri" w:hAnsi="Book Antiqua"/>
          <w:kern w:val="24"/>
          <w:sz w:val="24"/>
          <w:szCs w:val="24"/>
          <w:lang w:val="en-US"/>
        </w:rPr>
        <w:t>arachidonic</w:t>
      </w:r>
      <w:proofErr w:type="spellEnd"/>
      <w:r w:rsidR="003A31A5" w:rsidRPr="0078205A">
        <w:rPr>
          <w:rFonts w:ascii="Book Antiqua" w:eastAsia="Calibri" w:hAnsi="Book Antiqua"/>
          <w:kern w:val="24"/>
          <w:sz w:val="24"/>
          <w:szCs w:val="24"/>
          <w:lang w:val="en-US"/>
        </w:rPr>
        <w:t xml:space="preserve"> acid/</w:t>
      </w:r>
      <w:proofErr w:type="spellStart"/>
      <w:r w:rsidR="003A31A5" w:rsidRPr="0078205A">
        <w:rPr>
          <w:rFonts w:ascii="Book Antiqua" w:eastAsia="Calibri" w:hAnsi="Book Antiqua"/>
          <w:kern w:val="24"/>
          <w:sz w:val="24"/>
          <w:szCs w:val="24"/>
          <w:lang w:val="en-US"/>
        </w:rPr>
        <w:t>docosahexaenoic</w:t>
      </w:r>
      <w:proofErr w:type="spellEnd"/>
      <w:r w:rsidR="003A31A5" w:rsidRPr="0078205A">
        <w:rPr>
          <w:rFonts w:ascii="Book Antiqua" w:eastAsia="Calibri" w:hAnsi="Book Antiqua"/>
          <w:kern w:val="24"/>
          <w:sz w:val="24"/>
          <w:szCs w:val="24"/>
          <w:lang w:val="en-US"/>
        </w:rPr>
        <w:t xml:space="preserve"> acid</w:t>
      </w:r>
      <w:r w:rsidR="003A31A5" w:rsidRPr="0078205A">
        <w:rPr>
          <w:rFonts w:ascii="Book Antiqua" w:eastAsiaTheme="majorEastAsia" w:hAnsi="Book Antiqua"/>
          <w:iCs/>
          <w:sz w:val="24"/>
          <w:szCs w:val="24"/>
          <w:lang w:val="en-US"/>
        </w:rPr>
        <w:t xml:space="preserve"> ratio induces mitochondrial dysfunction and altered lipid metabolism in human </w:t>
      </w:r>
      <w:proofErr w:type="spellStart"/>
      <w:r w:rsidR="003A31A5" w:rsidRPr="0078205A">
        <w:rPr>
          <w:rFonts w:ascii="Book Antiqua" w:eastAsiaTheme="majorEastAsia" w:hAnsi="Book Antiqua"/>
          <w:iCs/>
          <w:sz w:val="24"/>
          <w:szCs w:val="24"/>
          <w:lang w:val="en-US"/>
        </w:rPr>
        <w:t>hepatoma</w:t>
      </w:r>
      <w:proofErr w:type="spellEnd"/>
      <w:r w:rsidR="003A31A5" w:rsidRPr="0078205A">
        <w:rPr>
          <w:rFonts w:ascii="Book Antiqua" w:eastAsiaTheme="majorEastAsia" w:hAnsi="Book Antiqua"/>
          <w:iCs/>
          <w:sz w:val="24"/>
          <w:szCs w:val="24"/>
          <w:lang w:val="en-US"/>
        </w:rPr>
        <w:t xml:space="preserve"> cells</w:t>
      </w:r>
      <w:r w:rsidR="00230F70" w:rsidRPr="0078205A">
        <w:rPr>
          <w:rFonts w:ascii="Book Antiqua" w:hAnsi="Book Antiqua"/>
          <w:sz w:val="24"/>
          <w:szCs w:val="24"/>
          <w:lang w:val="en-US"/>
        </w:rPr>
        <w:t>.</w:t>
      </w:r>
      <w:r w:rsidR="00230F70" w:rsidRPr="0078205A">
        <w:rPr>
          <w:rFonts w:ascii="Book Antiqua" w:hAnsi="Book Antiqua" w:cs="Times New Roman"/>
          <w:i/>
          <w:iCs/>
          <w:sz w:val="24"/>
          <w:szCs w:val="24"/>
        </w:rPr>
        <w:t xml:space="preserve"> World J </w:t>
      </w:r>
      <w:proofErr w:type="spellStart"/>
      <w:r w:rsidR="00230F70" w:rsidRPr="0078205A">
        <w:rPr>
          <w:rFonts w:ascii="Book Antiqua" w:hAnsi="Book Antiqua" w:cs="Times New Roman"/>
          <w:i/>
          <w:sz w:val="24"/>
          <w:szCs w:val="24"/>
          <w:lang w:eastAsia="zh-CN"/>
        </w:rPr>
        <w:t>Hepatol</w:t>
      </w:r>
      <w:proofErr w:type="spellEnd"/>
      <w:r w:rsidR="00230F70" w:rsidRPr="0078205A">
        <w:rPr>
          <w:rFonts w:ascii="Book Antiqua" w:hAnsi="Book Antiqua" w:cs="Times New Roman"/>
          <w:i/>
          <w:iCs/>
          <w:sz w:val="24"/>
          <w:szCs w:val="24"/>
        </w:rPr>
        <w:t xml:space="preserve"> </w:t>
      </w:r>
      <w:r w:rsidR="00C16A1D" w:rsidRPr="0078205A">
        <w:rPr>
          <w:rFonts w:ascii="Book Antiqua" w:hAnsi="Book Antiqua" w:cs="Times New Roman"/>
          <w:sz w:val="24"/>
          <w:szCs w:val="24"/>
        </w:rPr>
        <w:t xml:space="preserve">2020; 12(3): </w:t>
      </w:r>
      <w:r w:rsidR="0046307B" w:rsidRPr="0078205A">
        <w:rPr>
          <w:rFonts w:ascii="Book Antiqua" w:hAnsi="Book Antiqua" w:cs="Times New Roman" w:hint="eastAsia"/>
          <w:sz w:val="24"/>
          <w:szCs w:val="24"/>
          <w:lang w:eastAsia="zh-CN"/>
        </w:rPr>
        <w:t>84-98</w:t>
      </w:r>
      <w:r w:rsidR="00C16A1D" w:rsidRPr="0078205A">
        <w:rPr>
          <w:rFonts w:ascii="Book Antiqua" w:hAnsi="Book Antiqua" w:cs="Times New Roman"/>
          <w:sz w:val="24"/>
          <w:szCs w:val="24"/>
        </w:rPr>
        <w:t xml:space="preserve">  </w:t>
      </w:r>
    </w:p>
    <w:p w14:paraId="47334B07" w14:textId="77777777" w:rsidR="00250E81" w:rsidRDefault="00C16A1D" w:rsidP="003A31A5">
      <w:pPr>
        <w:snapToGrid w:val="0"/>
        <w:spacing w:after="0" w:line="360" w:lineRule="auto"/>
        <w:jc w:val="both"/>
        <w:rPr>
          <w:rFonts w:ascii="Book Antiqua" w:hAnsi="Book Antiqua" w:cs="Times New Roman" w:hint="eastAsia"/>
          <w:sz w:val="24"/>
          <w:szCs w:val="24"/>
          <w:lang w:eastAsia="zh-CN"/>
        </w:rPr>
      </w:pPr>
      <w:r w:rsidRPr="00250E81">
        <w:rPr>
          <w:rFonts w:ascii="Book Antiqua" w:hAnsi="Book Antiqua" w:cs="Times New Roman"/>
          <w:b/>
          <w:sz w:val="24"/>
          <w:szCs w:val="24"/>
        </w:rPr>
        <w:t xml:space="preserve">URL: </w:t>
      </w:r>
      <w:r w:rsidRPr="0078205A">
        <w:rPr>
          <w:rFonts w:ascii="Book Antiqua" w:hAnsi="Book Antiqua" w:cs="Times New Roman"/>
          <w:sz w:val="24"/>
          <w:szCs w:val="24"/>
        </w:rPr>
        <w:t>https://www.wjgnet.com/1948-5182/full/v12/i3/</w:t>
      </w:r>
      <w:r w:rsidR="0046307B" w:rsidRPr="0078205A">
        <w:rPr>
          <w:rFonts w:ascii="Book Antiqua" w:hAnsi="Book Antiqua" w:cs="Times New Roman" w:hint="eastAsia"/>
          <w:sz w:val="24"/>
          <w:szCs w:val="24"/>
          <w:lang w:eastAsia="zh-CN"/>
        </w:rPr>
        <w:t>84</w:t>
      </w:r>
      <w:r w:rsidRPr="0078205A">
        <w:rPr>
          <w:rFonts w:ascii="Book Antiqua" w:hAnsi="Book Antiqua" w:cs="Times New Roman"/>
          <w:sz w:val="24"/>
          <w:szCs w:val="24"/>
        </w:rPr>
        <w:t xml:space="preserve">.htm  </w:t>
      </w:r>
    </w:p>
    <w:p w14:paraId="2E075DCB" w14:textId="15D22DED" w:rsidR="00230F70" w:rsidRPr="0078205A" w:rsidRDefault="00C16A1D" w:rsidP="003A31A5">
      <w:pPr>
        <w:snapToGrid w:val="0"/>
        <w:spacing w:after="0" w:line="360" w:lineRule="auto"/>
        <w:jc w:val="both"/>
        <w:rPr>
          <w:rFonts w:ascii="Book Antiqua" w:eastAsiaTheme="majorEastAsia" w:hAnsi="Book Antiqua" w:hint="eastAsia"/>
          <w:iCs/>
          <w:sz w:val="24"/>
          <w:szCs w:val="24"/>
          <w:lang w:val="en-US" w:eastAsia="zh-CN"/>
        </w:rPr>
      </w:pPr>
      <w:bookmarkStart w:id="57" w:name="_GoBack"/>
      <w:r w:rsidRPr="00250E81">
        <w:rPr>
          <w:rFonts w:ascii="Book Antiqua" w:hAnsi="Book Antiqua" w:cs="Times New Roman"/>
          <w:b/>
          <w:sz w:val="24"/>
          <w:szCs w:val="24"/>
        </w:rPr>
        <w:t xml:space="preserve">DOI: </w:t>
      </w:r>
      <w:bookmarkEnd w:id="57"/>
      <w:r w:rsidRPr="0078205A">
        <w:rPr>
          <w:rFonts w:ascii="Book Antiqua" w:hAnsi="Book Antiqua" w:cs="Times New Roman"/>
          <w:sz w:val="24"/>
          <w:szCs w:val="24"/>
        </w:rPr>
        <w:t>https://dx.doi.org/10.4254/wjh.v12.i3.</w:t>
      </w:r>
      <w:r w:rsidR="0046307B" w:rsidRPr="0078205A">
        <w:rPr>
          <w:rFonts w:ascii="Book Antiqua" w:hAnsi="Book Antiqua" w:cs="Times New Roman" w:hint="eastAsia"/>
          <w:sz w:val="24"/>
          <w:szCs w:val="24"/>
          <w:lang w:eastAsia="zh-CN"/>
        </w:rPr>
        <w:t>84</w:t>
      </w:r>
    </w:p>
    <w:p w14:paraId="5C25C6B0" w14:textId="77777777" w:rsidR="00230F70" w:rsidRPr="0078205A" w:rsidRDefault="00230F70" w:rsidP="00F50173">
      <w:pPr>
        <w:pStyle w:val="a7"/>
        <w:spacing w:line="360" w:lineRule="auto"/>
        <w:jc w:val="both"/>
        <w:rPr>
          <w:rFonts w:ascii="Book Antiqua" w:hAnsi="Book Antiqua" w:cstheme="minorHAnsi"/>
          <w:b/>
          <w:iCs/>
          <w:sz w:val="24"/>
          <w:szCs w:val="24"/>
          <w:lang w:val="en-US"/>
        </w:rPr>
      </w:pPr>
    </w:p>
    <w:p w14:paraId="61FD0ED5" w14:textId="1398817D" w:rsidR="001B2CCD" w:rsidRPr="0078205A" w:rsidRDefault="00230F70" w:rsidP="00F50173">
      <w:pPr>
        <w:pStyle w:val="a7"/>
        <w:spacing w:line="360" w:lineRule="auto"/>
        <w:jc w:val="both"/>
        <w:rPr>
          <w:rFonts w:ascii="Book Antiqua" w:hAnsi="Book Antiqua" w:cs="Arial"/>
          <w:sz w:val="24"/>
          <w:szCs w:val="24"/>
          <w:lang w:val="en-US"/>
        </w:rPr>
      </w:pPr>
      <w:r w:rsidRPr="0078205A">
        <w:rPr>
          <w:rFonts w:ascii="Book Antiqua" w:hAnsi="Book Antiqua" w:cstheme="minorHAnsi"/>
          <w:b/>
          <w:iCs/>
          <w:sz w:val="24"/>
          <w:szCs w:val="24"/>
        </w:rPr>
        <w:t>Core tip</w:t>
      </w:r>
      <w:r w:rsidRPr="0078205A">
        <w:rPr>
          <w:rFonts w:ascii="Book Antiqua" w:hAnsi="Book Antiqua" w:cstheme="minorHAnsi"/>
          <w:iCs/>
          <w:sz w:val="24"/>
          <w:szCs w:val="24"/>
        </w:rPr>
        <w:t>:</w:t>
      </w:r>
      <w:r w:rsidRPr="0078205A">
        <w:rPr>
          <w:rFonts w:ascii="Book Antiqua" w:hAnsi="Book Antiqua" w:cstheme="minorHAnsi"/>
          <w:sz w:val="24"/>
          <w:szCs w:val="24"/>
        </w:rPr>
        <w:t xml:space="preserve"> </w:t>
      </w:r>
      <w:bookmarkStart w:id="58" w:name="OLE_LINK14"/>
      <w:r w:rsidR="00B311C4" w:rsidRPr="0078205A">
        <w:rPr>
          <w:rFonts w:ascii="Book Antiqua" w:hAnsi="Book Antiqua" w:cs="Arial"/>
          <w:bCs/>
          <w:sz w:val="24"/>
          <w:szCs w:val="24"/>
          <w:lang w:val="en-US"/>
        </w:rPr>
        <w:t xml:space="preserve">A high ratio of omega 6:3 fatty acids in the diet has been implicated in the development of </w:t>
      </w:r>
      <w:r w:rsidR="00E67587" w:rsidRPr="0078205A">
        <w:rPr>
          <w:rFonts w:ascii="Book Antiqua" w:hAnsi="Book Antiqua" w:cs="Arial"/>
          <w:bCs/>
          <w:sz w:val="24"/>
          <w:szCs w:val="24"/>
          <w:lang w:val="en-US"/>
        </w:rPr>
        <w:t>non</w:t>
      </w:r>
      <w:r w:rsidR="00A30762" w:rsidRPr="0078205A">
        <w:rPr>
          <w:rFonts w:ascii="Book Antiqua" w:hAnsi="Book Antiqua" w:cs="Arial"/>
          <w:bCs/>
          <w:sz w:val="24"/>
          <w:szCs w:val="24"/>
          <w:lang w:val="en-US"/>
        </w:rPr>
        <w:t>-</w:t>
      </w:r>
      <w:r w:rsidR="00E67587" w:rsidRPr="0078205A">
        <w:rPr>
          <w:rFonts w:ascii="Book Antiqua" w:hAnsi="Book Antiqua" w:cs="Arial"/>
          <w:bCs/>
          <w:sz w:val="24"/>
          <w:szCs w:val="24"/>
          <w:lang w:val="en-US"/>
        </w:rPr>
        <w:t>alcoholic fatty liver disease</w:t>
      </w:r>
      <w:r w:rsidR="00B311C4" w:rsidRPr="0078205A">
        <w:rPr>
          <w:rFonts w:ascii="Book Antiqua" w:hAnsi="Book Antiqua" w:cs="Arial"/>
          <w:bCs/>
          <w:sz w:val="24"/>
          <w:szCs w:val="24"/>
          <w:lang w:val="en-US"/>
        </w:rPr>
        <w:t>, a growing epidemic of major co</w:t>
      </w:r>
      <w:r w:rsidR="00B311C4" w:rsidRPr="0078205A">
        <w:rPr>
          <w:rFonts w:ascii="Book Antiqua" w:hAnsi="Book Antiqua" w:cs="Arial"/>
          <w:bCs/>
          <w:sz w:val="24"/>
          <w:szCs w:val="24"/>
          <w:lang w:val="en-US"/>
        </w:rPr>
        <w:t>n</w:t>
      </w:r>
      <w:r w:rsidR="00B311C4" w:rsidRPr="0078205A">
        <w:rPr>
          <w:rFonts w:ascii="Book Antiqua" w:hAnsi="Book Antiqua" w:cs="Arial"/>
          <w:bCs/>
          <w:sz w:val="24"/>
          <w:szCs w:val="24"/>
          <w:lang w:val="en-US"/>
        </w:rPr>
        <w:t>cern. The cellular pathology induced by such high ratios remain</w:t>
      </w:r>
      <w:r w:rsidR="00352F67" w:rsidRPr="0078205A">
        <w:rPr>
          <w:rFonts w:ascii="Book Antiqua" w:hAnsi="Book Antiqua" w:cs="Arial"/>
          <w:bCs/>
          <w:sz w:val="24"/>
          <w:szCs w:val="24"/>
          <w:lang w:val="en-US"/>
        </w:rPr>
        <w:t>s</w:t>
      </w:r>
      <w:r w:rsidR="00B311C4" w:rsidRPr="0078205A">
        <w:rPr>
          <w:rFonts w:ascii="Book Antiqua" w:hAnsi="Book Antiqua" w:cs="Arial"/>
          <w:bCs/>
          <w:sz w:val="24"/>
          <w:szCs w:val="24"/>
          <w:lang w:val="en-US"/>
        </w:rPr>
        <w:t xml:space="preserve"> unknown. Here, we observed that </w:t>
      </w:r>
      <w:r w:rsidR="00B311C4" w:rsidRPr="0078205A">
        <w:rPr>
          <w:rFonts w:ascii="Book Antiqua" w:eastAsiaTheme="majorEastAsia" w:hAnsi="Book Antiqua" w:cs="Arial"/>
          <w:bCs/>
          <w:iCs/>
          <w:sz w:val="24"/>
          <w:szCs w:val="24"/>
          <w:lang w:val="en-US"/>
        </w:rPr>
        <w:t xml:space="preserve">in </w:t>
      </w:r>
      <w:r w:rsidR="00E67587" w:rsidRPr="0078205A">
        <w:rPr>
          <w:rFonts w:ascii="Book Antiqua" w:eastAsiaTheme="majorEastAsia" w:hAnsi="Book Antiqua" w:cs="Arial"/>
          <w:bCs/>
          <w:iCs/>
          <w:sz w:val="24"/>
          <w:szCs w:val="24"/>
          <w:lang w:val="en-US"/>
        </w:rPr>
        <w:t xml:space="preserve">human </w:t>
      </w:r>
      <w:proofErr w:type="spellStart"/>
      <w:r w:rsidR="00E67587" w:rsidRPr="0078205A">
        <w:rPr>
          <w:rFonts w:ascii="Book Antiqua" w:eastAsiaTheme="majorEastAsia" w:hAnsi="Book Antiqua" w:cs="Arial"/>
          <w:bCs/>
          <w:iCs/>
          <w:sz w:val="24"/>
          <w:szCs w:val="24"/>
          <w:lang w:val="en-US"/>
        </w:rPr>
        <w:t>hepatoma</w:t>
      </w:r>
      <w:proofErr w:type="spellEnd"/>
      <w:r w:rsidR="00E67587" w:rsidRPr="0078205A">
        <w:rPr>
          <w:rFonts w:ascii="Book Antiqua" w:eastAsiaTheme="majorEastAsia" w:hAnsi="Book Antiqua" w:cs="Arial"/>
          <w:bCs/>
          <w:iCs/>
          <w:sz w:val="24"/>
          <w:szCs w:val="24"/>
          <w:lang w:val="en-US"/>
        </w:rPr>
        <w:t xml:space="preserve"> </w:t>
      </w:r>
      <w:r w:rsidR="000E2092" w:rsidRPr="0078205A">
        <w:rPr>
          <w:rFonts w:ascii="Book Antiqua" w:eastAsiaTheme="majorEastAsia" w:hAnsi="Book Antiqua" w:cs="Arial"/>
          <w:bCs/>
          <w:iCs/>
          <w:sz w:val="24"/>
          <w:szCs w:val="24"/>
          <w:lang w:val="en-US"/>
        </w:rPr>
        <w:t>HepG2 (</w:t>
      </w:r>
      <w:r w:rsidR="00B311C4" w:rsidRPr="0078205A">
        <w:rPr>
          <w:rFonts w:ascii="Book Antiqua" w:eastAsiaTheme="majorEastAsia" w:hAnsi="Book Antiqua" w:cs="Arial"/>
          <w:bCs/>
          <w:iCs/>
          <w:sz w:val="24"/>
          <w:szCs w:val="24"/>
          <w:lang w:val="en-US"/>
        </w:rPr>
        <w:t>VL-17A</w:t>
      </w:r>
      <w:r w:rsidR="000E2092" w:rsidRPr="0078205A">
        <w:rPr>
          <w:rFonts w:ascii="Book Antiqua" w:eastAsiaTheme="majorEastAsia" w:hAnsi="Book Antiqua" w:cs="Arial"/>
          <w:bCs/>
          <w:iCs/>
          <w:sz w:val="24"/>
          <w:szCs w:val="24"/>
          <w:lang w:val="en-US"/>
        </w:rPr>
        <w:t>)</w:t>
      </w:r>
      <w:r w:rsidR="00B311C4" w:rsidRPr="0078205A">
        <w:rPr>
          <w:rFonts w:ascii="Book Antiqua" w:eastAsiaTheme="majorEastAsia" w:hAnsi="Book Antiqua" w:cs="Arial"/>
          <w:bCs/>
          <w:iCs/>
          <w:sz w:val="24"/>
          <w:szCs w:val="24"/>
          <w:lang w:val="en-US"/>
        </w:rPr>
        <w:t xml:space="preserve"> cells</w:t>
      </w:r>
      <w:r w:rsidR="00B311C4" w:rsidRPr="0078205A">
        <w:rPr>
          <w:rFonts w:ascii="Book Antiqua" w:hAnsi="Book Antiqua" w:cs="Arial"/>
          <w:bCs/>
          <w:sz w:val="24"/>
          <w:szCs w:val="24"/>
          <w:lang w:val="en-US"/>
        </w:rPr>
        <w:t>, h</w:t>
      </w:r>
      <w:r w:rsidR="00B311C4" w:rsidRPr="0078205A">
        <w:rPr>
          <w:rFonts w:ascii="Book Antiqua" w:eastAsiaTheme="majorEastAsia" w:hAnsi="Book Antiqua" w:cs="Arial"/>
          <w:bCs/>
          <w:iCs/>
          <w:sz w:val="24"/>
          <w:szCs w:val="24"/>
          <w:lang w:val="en-US"/>
        </w:rPr>
        <w:t xml:space="preserve">igh omega-6:omega-3 </w:t>
      </w:r>
      <w:r w:rsidR="00B311C4" w:rsidRPr="0078205A">
        <w:rPr>
          <w:rFonts w:ascii="Book Antiqua" w:hAnsi="Book Antiqua" w:cs="Arial"/>
          <w:sz w:val="24"/>
          <w:szCs w:val="24"/>
          <w:lang w:val="en-US"/>
        </w:rPr>
        <w:t>r</w:t>
      </w:r>
      <w:r w:rsidR="00B311C4" w:rsidRPr="0078205A">
        <w:rPr>
          <w:rFonts w:ascii="Book Antiqua" w:hAnsi="Book Antiqua" w:cs="Arial"/>
          <w:sz w:val="24"/>
          <w:szCs w:val="24"/>
          <w:lang w:val="en-US"/>
        </w:rPr>
        <w:t>a</w:t>
      </w:r>
      <w:r w:rsidR="00B311C4" w:rsidRPr="0078205A">
        <w:rPr>
          <w:rFonts w:ascii="Book Antiqua" w:hAnsi="Book Antiqua" w:cs="Arial"/>
          <w:sz w:val="24"/>
          <w:szCs w:val="24"/>
          <w:lang w:val="en-US"/>
        </w:rPr>
        <w:t xml:space="preserve">tio reduced mitochondrial activity, increased triglyceride accumulation, elevated </w:t>
      </w:r>
      <w:r w:rsidR="00E67587" w:rsidRPr="0078205A">
        <w:rPr>
          <w:rFonts w:ascii="Book Antiqua" w:hAnsi="Book Antiqua" w:cs="Arial"/>
          <w:sz w:val="24"/>
          <w:szCs w:val="24"/>
          <w:lang w:val="en-US"/>
        </w:rPr>
        <w:t>r</w:t>
      </w:r>
      <w:r w:rsidR="00E67587" w:rsidRPr="0078205A">
        <w:rPr>
          <w:rFonts w:ascii="Book Antiqua" w:hAnsi="Book Antiqua" w:cs="Arial"/>
          <w:sz w:val="24"/>
          <w:szCs w:val="24"/>
          <w:lang w:val="en-US"/>
        </w:rPr>
        <w:t>e</w:t>
      </w:r>
      <w:r w:rsidR="00E67587" w:rsidRPr="0078205A">
        <w:rPr>
          <w:rFonts w:ascii="Book Antiqua" w:hAnsi="Book Antiqua" w:cs="Arial"/>
          <w:sz w:val="24"/>
          <w:szCs w:val="24"/>
          <w:lang w:val="en-US"/>
        </w:rPr>
        <w:t>active oxygen species</w:t>
      </w:r>
      <w:r w:rsidR="00B311C4" w:rsidRPr="0078205A">
        <w:rPr>
          <w:rFonts w:ascii="Book Antiqua" w:hAnsi="Book Antiqua" w:cs="Arial"/>
          <w:sz w:val="24"/>
          <w:szCs w:val="24"/>
          <w:lang w:val="en-US"/>
        </w:rPr>
        <w:t xml:space="preserve"> levels and interrupted several mitochondrial functions</w:t>
      </w:r>
      <w:r w:rsidR="00B311C4" w:rsidRPr="0078205A">
        <w:rPr>
          <w:rFonts w:ascii="Book Antiqua" w:eastAsiaTheme="majorEastAsia" w:hAnsi="Book Antiqua" w:cs="Arial"/>
          <w:bCs/>
          <w:iCs/>
          <w:sz w:val="24"/>
          <w:szCs w:val="24"/>
          <w:lang w:val="en-US"/>
        </w:rPr>
        <w:t>. Mor</w:t>
      </w:r>
      <w:r w:rsidR="00B311C4" w:rsidRPr="0078205A">
        <w:rPr>
          <w:rFonts w:ascii="Book Antiqua" w:eastAsiaTheme="majorEastAsia" w:hAnsi="Book Antiqua" w:cs="Arial"/>
          <w:bCs/>
          <w:iCs/>
          <w:sz w:val="24"/>
          <w:szCs w:val="24"/>
          <w:lang w:val="en-US"/>
        </w:rPr>
        <w:t>e</w:t>
      </w:r>
      <w:r w:rsidR="00B311C4" w:rsidRPr="0078205A">
        <w:rPr>
          <w:rFonts w:ascii="Book Antiqua" w:eastAsiaTheme="majorEastAsia" w:hAnsi="Book Antiqua" w:cs="Arial"/>
          <w:bCs/>
          <w:iCs/>
          <w:sz w:val="24"/>
          <w:szCs w:val="24"/>
          <w:lang w:val="en-US"/>
        </w:rPr>
        <w:t xml:space="preserve">over, </w:t>
      </w:r>
      <w:r w:rsidR="00CB0535" w:rsidRPr="0078205A">
        <w:rPr>
          <w:rFonts w:ascii="Book Antiqua" w:eastAsiaTheme="majorEastAsia" w:hAnsi="Book Antiqua" w:cs="Arial"/>
          <w:bCs/>
          <w:iCs/>
          <w:sz w:val="24"/>
          <w:szCs w:val="24"/>
          <w:lang w:val="en-US"/>
        </w:rPr>
        <w:t xml:space="preserve">the </w:t>
      </w:r>
      <w:r w:rsidR="00B311C4" w:rsidRPr="0078205A">
        <w:rPr>
          <w:rFonts w:ascii="Book Antiqua" w:hAnsi="Book Antiqua"/>
          <w:sz w:val="24"/>
          <w:szCs w:val="24"/>
          <w:lang w:val="en-US"/>
        </w:rPr>
        <w:t xml:space="preserve">increased expression of </w:t>
      </w:r>
      <w:proofErr w:type="spellStart"/>
      <w:r w:rsidR="00B311C4" w:rsidRPr="0078205A">
        <w:rPr>
          <w:rFonts w:ascii="Book Antiqua" w:hAnsi="Book Antiqua"/>
          <w:sz w:val="24"/>
          <w:szCs w:val="24"/>
          <w:lang w:val="en-US"/>
        </w:rPr>
        <w:t>stearoyl</w:t>
      </w:r>
      <w:proofErr w:type="spellEnd"/>
      <w:r w:rsidR="00B311C4" w:rsidRPr="0078205A">
        <w:rPr>
          <w:rFonts w:ascii="Book Antiqua" w:hAnsi="Book Antiqua"/>
          <w:sz w:val="24"/>
          <w:szCs w:val="24"/>
          <w:lang w:val="en-US"/>
        </w:rPr>
        <w:t xml:space="preserve">-CoA </w:t>
      </w:r>
      <w:proofErr w:type="spellStart"/>
      <w:r w:rsidR="00B311C4" w:rsidRPr="0078205A">
        <w:rPr>
          <w:rFonts w:ascii="Book Antiqua" w:hAnsi="Book Antiqua"/>
          <w:sz w:val="24"/>
          <w:szCs w:val="24"/>
          <w:lang w:val="en-US"/>
        </w:rPr>
        <w:t>desaturase</w:t>
      </w:r>
      <w:proofErr w:type="spellEnd"/>
      <w:r w:rsidR="00CB0535" w:rsidRPr="0078205A">
        <w:rPr>
          <w:rFonts w:ascii="Book Antiqua" w:hAnsi="Book Antiqua"/>
          <w:sz w:val="24"/>
          <w:szCs w:val="24"/>
          <w:lang w:val="en-US"/>
        </w:rPr>
        <w:t xml:space="preserve">, </w:t>
      </w:r>
      <w:r w:rsidR="00B311C4" w:rsidRPr="0078205A">
        <w:rPr>
          <w:rFonts w:ascii="Book Antiqua" w:hAnsi="Book Antiqua"/>
          <w:sz w:val="24"/>
          <w:szCs w:val="24"/>
          <w:lang w:val="en-US"/>
        </w:rPr>
        <w:t xml:space="preserve">decreased expression of peroxisome proliferator-activated receptor </w:t>
      </w:r>
      <w:r w:rsidR="00CB0535" w:rsidRPr="0078205A">
        <w:rPr>
          <w:rFonts w:ascii="Book Antiqua" w:hAnsi="Book Antiqua"/>
          <w:sz w:val="24"/>
          <w:szCs w:val="24"/>
          <w:lang w:val="en-US"/>
        </w:rPr>
        <w:t xml:space="preserve">alpha and </w:t>
      </w:r>
      <w:r w:rsidR="00B311C4" w:rsidRPr="0078205A">
        <w:rPr>
          <w:rFonts w:ascii="Book Antiqua" w:hAnsi="Book Antiqua" w:cs="Arial"/>
          <w:sz w:val="24"/>
          <w:szCs w:val="24"/>
          <w:lang w:val="en-US"/>
        </w:rPr>
        <w:t>elevation in cannabinoid rece</w:t>
      </w:r>
      <w:r w:rsidR="00B311C4" w:rsidRPr="0078205A">
        <w:rPr>
          <w:rFonts w:ascii="Book Antiqua" w:hAnsi="Book Antiqua" w:cs="Arial"/>
          <w:sz w:val="24"/>
          <w:szCs w:val="24"/>
          <w:lang w:val="en-US"/>
        </w:rPr>
        <w:t>p</w:t>
      </w:r>
      <w:r w:rsidR="00B311C4" w:rsidRPr="0078205A">
        <w:rPr>
          <w:rFonts w:ascii="Book Antiqua" w:hAnsi="Book Antiqua" w:cs="Arial"/>
          <w:sz w:val="24"/>
          <w:szCs w:val="24"/>
          <w:lang w:val="en-US"/>
        </w:rPr>
        <w:t>tor</w:t>
      </w:r>
      <w:r w:rsidR="00E67587" w:rsidRPr="0078205A">
        <w:rPr>
          <w:rFonts w:ascii="Book Antiqua" w:hAnsi="Book Antiqua" w:cs="Arial"/>
          <w:sz w:val="24"/>
          <w:szCs w:val="24"/>
          <w:lang w:val="en-US"/>
        </w:rPr>
        <w:t>-</w:t>
      </w:r>
      <w:r w:rsidR="00B311C4" w:rsidRPr="0078205A">
        <w:rPr>
          <w:rFonts w:ascii="Book Antiqua" w:hAnsi="Book Antiqua" w:cs="Arial"/>
          <w:sz w:val="24"/>
          <w:szCs w:val="24"/>
          <w:lang w:val="en-US"/>
        </w:rPr>
        <w:t xml:space="preserve">1 expression </w:t>
      </w:r>
      <w:r w:rsidR="00CB0535" w:rsidRPr="0078205A">
        <w:rPr>
          <w:rFonts w:ascii="Book Antiqua" w:hAnsi="Book Antiqua" w:cs="Arial"/>
          <w:sz w:val="24"/>
          <w:szCs w:val="24"/>
          <w:lang w:val="en-US"/>
        </w:rPr>
        <w:t>collectively</w:t>
      </w:r>
      <w:r w:rsidR="00352F67" w:rsidRPr="0078205A">
        <w:rPr>
          <w:rFonts w:ascii="Book Antiqua" w:hAnsi="Book Antiqua" w:cs="Arial"/>
          <w:sz w:val="24"/>
          <w:szCs w:val="24"/>
          <w:lang w:val="en-US"/>
        </w:rPr>
        <w:t xml:space="preserve"> lead to </w:t>
      </w:r>
      <w:proofErr w:type="spellStart"/>
      <w:r w:rsidR="00352F67" w:rsidRPr="0078205A">
        <w:rPr>
          <w:rFonts w:ascii="Book Antiqua" w:hAnsi="Book Antiqua" w:cs="Arial"/>
          <w:sz w:val="24"/>
          <w:szCs w:val="24"/>
          <w:lang w:val="en-US"/>
        </w:rPr>
        <w:t>lipogenesis</w:t>
      </w:r>
      <w:proofErr w:type="spellEnd"/>
      <w:r w:rsidR="00352F67" w:rsidRPr="0078205A">
        <w:rPr>
          <w:rFonts w:ascii="Book Antiqua" w:hAnsi="Book Antiqua" w:cs="Arial"/>
          <w:sz w:val="24"/>
          <w:szCs w:val="24"/>
          <w:lang w:val="en-US"/>
        </w:rPr>
        <w:t xml:space="preserve"> and </w:t>
      </w:r>
      <w:proofErr w:type="spellStart"/>
      <w:r w:rsidR="00352F67" w:rsidRPr="0078205A">
        <w:rPr>
          <w:rFonts w:ascii="Book Antiqua" w:hAnsi="Book Antiqua" w:cs="Arial"/>
          <w:sz w:val="24"/>
          <w:szCs w:val="24"/>
          <w:lang w:val="en-US"/>
        </w:rPr>
        <w:t>lipotoxicity</w:t>
      </w:r>
      <w:proofErr w:type="spellEnd"/>
      <w:r w:rsidR="00352F67" w:rsidRPr="0078205A">
        <w:rPr>
          <w:rFonts w:ascii="Book Antiqua" w:hAnsi="Book Antiqua" w:cs="Arial"/>
          <w:sz w:val="24"/>
          <w:szCs w:val="24"/>
          <w:lang w:val="en-US"/>
        </w:rPr>
        <w:t>, which are key fe</w:t>
      </w:r>
      <w:r w:rsidR="00352F67" w:rsidRPr="0078205A">
        <w:rPr>
          <w:rFonts w:ascii="Book Antiqua" w:hAnsi="Book Antiqua" w:cs="Arial"/>
          <w:sz w:val="24"/>
          <w:szCs w:val="24"/>
          <w:lang w:val="en-US"/>
        </w:rPr>
        <w:t>a</w:t>
      </w:r>
      <w:r w:rsidR="00352F67" w:rsidRPr="0078205A">
        <w:rPr>
          <w:rFonts w:ascii="Book Antiqua" w:hAnsi="Book Antiqua" w:cs="Arial"/>
          <w:sz w:val="24"/>
          <w:szCs w:val="24"/>
          <w:lang w:val="en-US"/>
        </w:rPr>
        <w:t xml:space="preserve">tures of </w:t>
      </w:r>
      <w:r w:rsidR="003A31A5" w:rsidRPr="0078205A">
        <w:rPr>
          <w:rFonts w:ascii="Book Antiqua" w:hAnsi="Book Antiqua" w:cs="Arial"/>
          <w:bCs/>
          <w:sz w:val="24"/>
          <w:szCs w:val="24"/>
          <w:lang w:val="en-US"/>
        </w:rPr>
        <w:t>non</w:t>
      </w:r>
      <w:r w:rsidR="00A30762" w:rsidRPr="0078205A">
        <w:rPr>
          <w:rFonts w:ascii="Book Antiqua" w:hAnsi="Book Antiqua" w:cs="Arial"/>
          <w:bCs/>
          <w:sz w:val="24"/>
          <w:szCs w:val="24"/>
          <w:lang w:val="en-US"/>
        </w:rPr>
        <w:t>-</w:t>
      </w:r>
      <w:r w:rsidR="003A31A5" w:rsidRPr="0078205A">
        <w:rPr>
          <w:rFonts w:ascii="Book Antiqua" w:hAnsi="Book Antiqua" w:cs="Arial"/>
          <w:bCs/>
          <w:sz w:val="24"/>
          <w:szCs w:val="24"/>
          <w:lang w:val="en-US"/>
        </w:rPr>
        <w:t>alcoholic fatty liver disease</w:t>
      </w:r>
      <w:r w:rsidR="003A31A5" w:rsidRPr="0078205A">
        <w:rPr>
          <w:rFonts w:ascii="Book Antiqua" w:hAnsi="Book Antiqua" w:cs="Arial"/>
          <w:sz w:val="24"/>
          <w:szCs w:val="24"/>
          <w:lang w:val="en-US"/>
        </w:rPr>
        <w:t xml:space="preserve"> </w:t>
      </w:r>
      <w:r w:rsidR="00B311C4" w:rsidRPr="0078205A">
        <w:rPr>
          <w:rFonts w:ascii="Book Antiqua" w:hAnsi="Book Antiqua" w:cs="Arial"/>
          <w:sz w:val="24"/>
          <w:szCs w:val="24"/>
          <w:lang w:val="en-US"/>
        </w:rPr>
        <w:t>development.</w:t>
      </w:r>
    </w:p>
    <w:bookmarkEnd w:id="58"/>
    <w:p w14:paraId="2DD530F6" w14:textId="1E1EDABC" w:rsidR="00544FF0" w:rsidRPr="0078205A" w:rsidRDefault="00544FF0" w:rsidP="00F50173">
      <w:pPr>
        <w:pStyle w:val="a7"/>
        <w:spacing w:line="360" w:lineRule="auto"/>
        <w:jc w:val="both"/>
        <w:rPr>
          <w:rFonts w:ascii="Book Antiqua" w:hAnsi="Book Antiqua"/>
          <w:bCs/>
          <w:sz w:val="24"/>
          <w:szCs w:val="24"/>
          <w:lang w:val="en-US"/>
        </w:rPr>
      </w:pPr>
      <w:r w:rsidRPr="0078205A">
        <w:rPr>
          <w:rFonts w:ascii="Book Antiqua" w:hAnsi="Book Antiqua" w:cs="Arial"/>
          <w:bCs/>
          <w:sz w:val="24"/>
          <w:szCs w:val="24"/>
          <w:lang w:val="en-US"/>
        </w:rPr>
        <w:br w:type="page"/>
      </w:r>
    </w:p>
    <w:p w14:paraId="21605682" w14:textId="77777777" w:rsidR="00230F70" w:rsidRPr="0078205A" w:rsidRDefault="00230F70" w:rsidP="00F50173">
      <w:pPr>
        <w:autoSpaceDE w:val="0"/>
        <w:adjustRightInd w:val="0"/>
        <w:spacing w:after="0" w:line="360" w:lineRule="auto"/>
        <w:jc w:val="both"/>
        <w:rPr>
          <w:rFonts w:ascii="Book Antiqua" w:hAnsi="Book Antiqua" w:cstheme="minorHAnsi"/>
          <w:b/>
          <w:sz w:val="24"/>
          <w:szCs w:val="24"/>
          <w:u w:val="single"/>
        </w:rPr>
      </w:pPr>
      <w:bookmarkStart w:id="59" w:name="_Hlk28675406"/>
      <w:r w:rsidRPr="0078205A">
        <w:rPr>
          <w:rFonts w:ascii="Book Antiqua" w:hAnsi="Book Antiqua" w:cstheme="minorHAnsi"/>
          <w:b/>
          <w:sz w:val="24"/>
          <w:szCs w:val="24"/>
          <w:u w:val="single"/>
        </w:rPr>
        <w:lastRenderedPageBreak/>
        <w:t>INTRODUCTION</w:t>
      </w:r>
    </w:p>
    <w:bookmarkEnd w:id="59"/>
    <w:p w14:paraId="1F513206" w14:textId="5C302C9C" w:rsidR="00C17E23" w:rsidRPr="0078205A" w:rsidRDefault="00F51861" w:rsidP="00F50173">
      <w:pPr>
        <w:spacing w:after="0" w:line="360" w:lineRule="auto"/>
        <w:jc w:val="both"/>
        <w:rPr>
          <w:rFonts w:ascii="Book Antiqua" w:eastAsia="Times New Roman" w:hAnsi="Book Antiqua"/>
          <w:sz w:val="24"/>
          <w:szCs w:val="24"/>
          <w:lang w:val="en-US" w:eastAsia="en-GB"/>
        </w:rPr>
      </w:pPr>
      <w:r w:rsidRPr="0078205A">
        <w:rPr>
          <w:rFonts w:ascii="Book Antiqua" w:eastAsia="Times New Roman" w:hAnsi="Book Antiqua"/>
          <w:sz w:val="24"/>
          <w:szCs w:val="24"/>
          <w:lang w:val="en-US" w:eastAsia="en-GB"/>
        </w:rPr>
        <w:t xml:space="preserve">Non-alcoholic fatty liver disease (NAFLD) </w:t>
      </w:r>
      <w:r w:rsidR="00B9684A" w:rsidRPr="0078205A">
        <w:rPr>
          <w:rFonts w:ascii="Book Antiqua" w:eastAsia="Times New Roman" w:hAnsi="Book Antiqua"/>
          <w:sz w:val="24"/>
          <w:szCs w:val="24"/>
          <w:lang w:val="en-US" w:eastAsia="en-GB"/>
        </w:rPr>
        <w:t xml:space="preserve">overarches </w:t>
      </w:r>
      <w:r w:rsidRPr="0078205A">
        <w:rPr>
          <w:rFonts w:ascii="Book Antiqua" w:eastAsia="Times New Roman" w:hAnsi="Book Antiqua"/>
          <w:sz w:val="24"/>
          <w:szCs w:val="24"/>
          <w:lang w:val="en-US" w:eastAsia="en-GB"/>
        </w:rPr>
        <w:t xml:space="preserve">all chronic liver conditions </w:t>
      </w:r>
      <w:r w:rsidR="00040AAE" w:rsidRPr="0078205A">
        <w:rPr>
          <w:rFonts w:ascii="Book Antiqua" w:eastAsia="Times New Roman" w:hAnsi="Book Antiqua"/>
          <w:sz w:val="24"/>
          <w:szCs w:val="24"/>
          <w:lang w:val="en-US" w:eastAsia="en-GB"/>
        </w:rPr>
        <w:t xml:space="preserve">resulting from </w:t>
      </w:r>
      <w:r w:rsidRPr="0078205A">
        <w:rPr>
          <w:rFonts w:ascii="Book Antiqua" w:eastAsia="Times New Roman" w:hAnsi="Book Antiqua"/>
          <w:sz w:val="24"/>
          <w:szCs w:val="24"/>
          <w:lang w:val="en-US" w:eastAsia="en-GB"/>
        </w:rPr>
        <w:t xml:space="preserve">high </w:t>
      </w:r>
      <w:r w:rsidR="00040AAE" w:rsidRPr="0078205A">
        <w:rPr>
          <w:rFonts w:ascii="Book Antiqua" w:eastAsia="Times New Roman" w:hAnsi="Book Antiqua"/>
          <w:sz w:val="24"/>
          <w:szCs w:val="24"/>
          <w:lang w:val="en-US" w:eastAsia="en-GB"/>
        </w:rPr>
        <w:t xml:space="preserve">liver </w:t>
      </w:r>
      <w:r w:rsidRPr="0078205A">
        <w:rPr>
          <w:rFonts w:ascii="Book Antiqua" w:eastAsia="Times New Roman" w:hAnsi="Book Antiqua"/>
          <w:sz w:val="24"/>
          <w:szCs w:val="24"/>
          <w:lang w:val="en-US" w:eastAsia="en-GB"/>
        </w:rPr>
        <w:t>fat content</w:t>
      </w:r>
      <w:r w:rsidR="000809E7" w:rsidRPr="0078205A">
        <w:rPr>
          <w:rFonts w:ascii="Book Antiqua" w:eastAsia="Times New Roman" w:hAnsi="Book Antiqua"/>
          <w:sz w:val="24"/>
          <w:szCs w:val="24"/>
          <w:lang w:val="en-US" w:eastAsia="en-GB"/>
        </w:rPr>
        <w:t xml:space="preserve"> that </w:t>
      </w:r>
      <w:r w:rsidR="00EF009E" w:rsidRPr="0078205A">
        <w:rPr>
          <w:rFonts w:ascii="Book Antiqua" w:eastAsia="Times New Roman" w:hAnsi="Book Antiqua"/>
          <w:sz w:val="24"/>
          <w:szCs w:val="24"/>
          <w:lang w:val="en-US" w:eastAsia="en-GB"/>
        </w:rPr>
        <w:t>are</w:t>
      </w:r>
      <w:r w:rsidRPr="0078205A">
        <w:rPr>
          <w:rFonts w:ascii="Book Antiqua" w:eastAsia="Times New Roman" w:hAnsi="Book Antiqua"/>
          <w:sz w:val="24"/>
          <w:szCs w:val="24"/>
          <w:lang w:val="en-US" w:eastAsia="en-GB"/>
        </w:rPr>
        <w:t xml:space="preserve"> not caused by alcohol consumption, </w:t>
      </w:r>
      <w:proofErr w:type="spellStart"/>
      <w:r w:rsidRPr="0078205A">
        <w:rPr>
          <w:rFonts w:ascii="Book Antiqua" w:hAnsi="Book Antiqua"/>
          <w:sz w:val="24"/>
          <w:szCs w:val="24"/>
          <w:lang w:val="en-US"/>
        </w:rPr>
        <w:t>steatogenic</w:t>
      </w:r>
      <w:proofErr w:type="spellEnd"/>
      <w:r w:rsidRPr="0078205A">
        <w:rPr>
          <w:rFonts w:ascii="Book Antiqua" w:hAnsi="Book Antiqua"/>
          <w:sz w:val="24"/>
          <w:szCs w:val="24"/>
          <w:lang w:val="en-US"/>
        </w:rPr>
        <w:t xml:space="preserve"> medication or monogenic disorders</w:t>
      </w:r>
      <w:r w:rsidR="00514AA1" w:rsidRPr="0078205A">
        <w:rPr>
          <w:rFonts w:ascii="Book Antiqua" w:hAnsi="Book Antiqua"/>
          <w:sz w:val="24"/>
          <w:szCs w:val="24"/>
          <w:lang w:val="en-US"/>
        </w:rPr>
        <w:t xml:space="preserve">. </w:t>
      </w:r>
      <w:r w:rsidRPr="0078205A">
        <w:rPr>
          <w:rFonts w:ascii="Book Antiqua" w:eastAsia="Times New Roman" w:hAnsi="Book Antiqua"/>
          <w:sz w:val="24"/>
          <w:szCs w:val="24"/>
          <w:lang w:val="en-US" w:eastAsia="en-GB"/>
        </w:rPr>
        <w:t xml:space="preserve">It encompasses a broad spectrum of pathological states ranging from the initial </w:t>
      </w:r>
      <w:proofErr w:type="spellStart"/>
      <w:r w:rsidRPr="0078205A">
        <w:rPr>
          <w:rFonts w:ascii="Book Antiqua" w:eastAsia="Times New Roman" w:hAnsi="Book Antiqua"/>
          <w:sz w:val="24"/>
          <w:szCs w:val="24"/>
          <w:lang w:val="en-US" w:eastAsia="en-GB"/>
        </w:rPr>
        <w:t>steatosis</w:t>
      </w:r>
      <w:proofErr w:type="spellEnd"/>
      <w:r w:rsidRPr="0078205A">
        <w:rPr>
          <w:rFonts w:ascii="Book Antiqua" w:eastAsia="Times New Roman" w:hAnsi="Book Antiqua"/>
          <w:sz w:val="24"/>
          <w:szCs w:val="24"/>
          <w:lang w:val="en-US" w:eastAsia="en-GB"/>
        </w:rPr>
        <w:t xml:space="preserve"> (fatty liver)</w:t>
      </w:r>
      <w:r w:rsidR="000A4DEC" w:rsidRPr="0078205A">
        <w:rPr>
          <w:rFonts w:ascii="Book Antiqua" w:eastAsia="Times New Roman" w:hAnsi="Book Antiqua"/>
          <w:sz w:val="24"/>
          <w:szCs w:val="24"/>
          <w:lang w:val="en-US" w:eastAsia="en-GB"/>
        </w:rPr>
        <w:t xml:space="preserve">, which </w:t>
      </w:r>
      <w:r w:rsidRPr="0078205A">
        <w:rPr>
          <w:rFonts w:ascii="Book Antiqua" w:eastAsia="Times New Roman" w:hAnsi="Book Antiqua"/>
          <w:sz w:val="24"/>
          <w:szCs w:val="24"/>
          <w:lang w:val="en-US" w:eastAsia="en-GB"/>
        </w:rPr>
        <w:t xml:space="preserve">may progress to non-alcoholic </w:t>
      </w:r>
      <w:proofErr w:type="spellStart"/>
      <w:r w:rsidRPr="0078205A">
        <w:rPr>
          <w:rFonts w:ascii="Book Antiqua" w:eastAsia="Times New Roman" w:hAnsi="Book Antiqua"/>
          <w:sz w:val="24"/>
          <w:szCs w:val="24"/>
          <w:lang w:val="en-US" w:eastAsia="en-GB"/>
        </w:rPr>
        <w:t>steatohepatitis</w:t>
      </w:r>
      <w:proofErr w:type="spellEnd"/>
      <w:r w:rsidRPr="0078205A">
        <w:rPr>
          <w:rFonts w:ascii="Book Antiqua" w:eastAsia="Times New Roman" w:hAnsi="Book Antiqua"/>
          <w:sz w:val="24"/>
          <w:szCs w:val="24"/>
          <w:lang w:val="en-US" w:eastAsia="en-GB"/>
        </w:rPr>
        <w:t xml:space="preserve"> (NASH), followed by fibrosis and cirrhosis, and</w:t>
      </w:r>
      <w:r w:rsidR="00C11277" w:rsidRPr="0078205A">
        <w:rPr>
          <w:rFonts w:ascii="Book Antiqua" w:eastAsia="Times New Roman" w:hAnsi="Book Antiqua"/>
          <w:sz w:val="24"/>
          <w:szCs w:val="24"/>
          <w:lang w:val="en-US" w:eastAsia="en-GB"/>
        </w:rPr>
        <w:t xml:space="preserve"> </w:t>
      </w:r>
      <w:r w:rsidR="00514AA1" w:rsidRPr="0078205A">
        <w:rPr>
          <w:rFonts w:ascii="Book Antiqua" w:eastAsia="Times New Roman" w:hAnsi="Book Antiqua"/>
          <w:sz w:val="24"/>
          <w:szCs w:val="24"/>
          <w:lang w:val="en-US" w:eastAsia="en-GB"/>
        </w:rPr>
        <w:t>may</w:t>
      </w:r>
      <w:r w:rsidR="00593840" w:rsidRPr="0078205A">
        <w:rPr>
          <w:rFonts w:ascii="Book Antiqua" w:eastAsia="Times New Roman" w:hAnsi="Book Antiqua"/>
          <w:sz w:val="24"/>
          <w:szCs w:val="24"/>
          <w:lang w:val="en-US" w:eastAsia="en-GB"/>
        </w:rPr>
        <w:t xml:space="preserve"> </w:t>
      </w:r>
      <w:r w:rsidR="001C41A9" w:rsidRPr="0078205A">
        <w:rPr>
          <w:rFonts w:ascii="Book Antiqua" w:eastAsia="Times New Roman" w:hAnsi="Book Antiqua"/>
          <w:sz w:val="24"/>
          <w:szCs w:val="24"/>
          <w:lang w:val="en-US" w:eastAsia="en-GB"/>
        </w:rPr>
        <w:t>result</w:t>
      </w:r>
      <w:r w:rsidR="00514AA1" w:rsidRPr="0078205A">
        <w:rPr>
          <w:rFonts w:ascii="Book Antiqua" w:eastAsia="Times New Roman" w:hAnsi="Book Antiqua"/>
          <w:sz w:val="24"/>
          <w:szCs w:val="24"/>
          <w:lang w:val="en-US" w:eastAsia="en-GB"/>
        </w:rPr>
        <w:t xml:space="preserve"> in </w:t>
      </w:r>
      <w:r w:rsidRPr="0078205A">
        <w:rPr>
          <w:rFonts w:ascii="Book Antiqua" w:eastAsia="Times New Roman" w:hAnsi="Book Antiqua"/>
          <w:sz w:val="24"/>
          <w:szCs w:val="24"/>
          <w:lang w:val="en-US" w:eastAsia="en-GB"/>
        </w:rPr>
        <w:t xml:space="preserve">liver failure or hepatocellular </w:t>
      </w:r>
      <w:proofErr w:type="gramStart"/>
      <w:r w:rsidRPr="0078205A">
        <w:rPr>
          <w:rFonts w:ascii="Book Antiqua" w:eastAsia="Times New Roman" w:hAnsi="Book Antiqua"/>
          <w:sz w:val="24"/>
          <w:szCs w:val="24"/>
          <w:lang w:val="en-US" w:eastAsia="en-GB"/>
        </w:rPr>
        <w:t>carcinoma</w:t>
      </w:r>
      <w:r w:rsidR="006A14D4" w:rsidRPr="0078205A">
        <w:rPr>
          <w:rFonts w:ascii="Book Antiqua" w:eastAsia="Times New Roman" w:hAnsi="Book Antiqua"/>
          <w:sz w:val="24"/>
          <w:szCs w:val="24"/>
          <w:vertAlign w:val="superscript"/>
          <w:lang w:val="en-US" w:eastAsia="en-GB"/>
        </w:rPr>
        <w:t>[</w:t>
      </w:r>
      <w:proofErr w:type="gramEnd"/>
      <w:r w:rsidR="006A14D4" w:rsidRPr="0078205A">
        <w:rPr>
          <w:rFonts w:ascii="Book Antiqua" w:eastAsia="Times New Roman" w:hAnsi="Book Antiqua"/>
          <w:sz w:val="24"/>
          <w:szCs w:val="24"/>
          <w:vertAlign w:val="superscript"/>
          <w:lang w:val="en-US" w:eastAsia="en-GB"/>
        </w:rPr>
        <w:t>1]</w:t>
      </w:r>
      <w:r w:rsidRPr="0078205A">
        <w:rPr>
          <w:rFonts w:ascii="Book Antiqua" w:eastAsia="Times New Roman" w:hAnsi="Book Antiqua"/>
          <w:sz w:val="24"/>
          <w:szCs w:val="24"/>
          <w:lang w:val="en-US" w:eastAsia="en-GB"/>
        </w:rPr>
        <w:t xml:space="preserve">. </w:t>
      </w:r>
      <w:r w:rsidR="00C17E23" w:rsidRPr="0078205A">
        <w:rPr>
          <w:rFonts w:ascii="Book Antiqua" w:eastAsia="Times New Roman" w:hAnsi="Book Antiqua"/>
          <w:sz w:val="24"/>
          <w:szCs w:val="24"/>
          <w:lang w:val="en-US" w:eastAsia="en-GB"/>
        </w:rPr>
        <w:t xml:space="preserve">NAFLD is believed to arise in a multi/repeated hit stage process. In the first stage, lipids (triglycerides) accumulate in the hepatocytes due to factors such as increased consumption of lipids and/or carbohydrates, insulin resistance-induced release of free fatty acids from the adipose tissue, elevated </w:t>
      </w:r>
      <w:proofErr w:type="spellStart"/>
      <w:r w:rsidR="00C17E23" w:rsidRPr="0078205A">
        <w:rPr>
          <w:rFonts w:ascii="Book Antiqua" w:eastAsia="Times New Roman" w:hAnsi="Book Antiqua"/>
          <w:sz w:val="24"/>
          <w:szCs w:val="24"/>
          <w:lang w:val="en-US" w:eastAsia="en-GB"/>
        </w:rPr>
        <w:t>lipogenesis</w:t>
      </w:r>
      <w:proofErr w:type="spellEnd"/>
      <w:r w:rsidR="00C17E23" w:rsidRPr="0078205A">
        <w:rPr>
          <w:rFonts w:ascii="Book Antiqua" w:eastAsia="Times New Roman" w:hAnsi="Book Antiqua"/>
          <w:sz w:val="24"/>
          <w:szCs w:val="24"/>
          <w:lang w:val="en-US" w:eastAsia="en-GB"/>
        </w:rPr>
        <w:t xml:space="preserve">, reduced fatty acid oxidation, and reduced lipoprotein secretion from the liver. Subsequent stages are triggered by inflammation, oxidative stress, gut </w:t>
      </w:r>
      <w:proofErr w:type="spellStart"/>
      <w:r w:rsidR="00C17E23" w:rsidRPr="0078205A">
        <w:rPr>
          <w:rFonts w:ascii="Book Antiqua" w:eastAsia="Times New Roman" w:hAnsi="Book Antiqua"/>
          <w:sz w:val="24"/>
          <w:szCs w:val="24"/>
          <w:lang w:val="en-US" w:eastAsia="en-GB"/>
        </w:rPr>
        <w:t>dysbiosis</w:t>
      </w:r>
      <w:proofErr w:type="spellEnd"/>
      <w:r w:rsidR="00C17E23" w:rsidRPr="0078205A">
        <w:rPr>
          <w:rFonts w:ascii="Book Antiqua" w:eastAsia="Times New Roman" w:hAnsi="Book Antiqua"/>
          <w:sz w:val="24"/>
          <w:szCs w:val="24"/>
          <w:lang w:val="en-US" w:eastAsia="en-GB"/>
        </w:rPr>
        <w:t xml:space="preserve"> and mitochondrial dysfunction, which causes cellular injury eventually leading to liver </w:t>
      </w:r>
      <w:proofErr w:type="gramStart"/>
      <w:r w:rsidR="00C17E23" w:rsidRPr="0078205A">
        <w:rPr>
          <w:rFonts w:ascii="Book Antiqua" w:eastAsia="Times New Roman" w:hAnsi="Book Antiqua"/>
          <w:sz w:val="24"/>
          <w:szCs w:val="24"/>
          <w:lang w:val="en-US" w:eastAsia="en-GB"/>
        </w:rPr>
        <w:t>ﬁbrosis</w:t>
      </w:r>
      <w:r w:rsidR="006A14D4" w:rsidRPr="0078205A">
        <w:rPr>
          <w:rFonts w:ascii="Book Antiqua" w:eastAsia="Times New Roman" w:hAnsi="Book Antiqua"/>
          <w:sz w:val="24"/>
          <w:szCs w:val="24"/>
          <w:vertAlign w:val="superscript"/>
          <w:lang w:val="en-US" w:eastAsia="en-GB"/>
        </w:rPr>
        <w:t>[</w:t>
      </w:r>
      <w:proofErr w:type="gramEnd"/>
      <w:r w:rsidR="006A14D4" w:rsidRPr="0078205A">
        <w:rPr>
          <w:rFonts w:ascii="Book Antiqua" w:eastAsia="Times New Roman" w:hAnsi="Book Antiqua"/>
          <w:sz w:val="24"/>
          <w:szCs w:val="24"/>
          <w:vertAlign w:val="superscript"/>
          <w:lang w:val="en-US" w:eastAsia="en-GB"/>
        </w:rPr>
        <w:t>2,3]</w:t>
      </w:r>
      <w:r w:rsidR="00C17E23" w:rsidRPr="0078205A">
        <w:rPr>
          <w:rFonts w:ascii="Book Antiqua" w:eastAsia="Times New Roman" w:hAnsi="Book Antiqua"/>
          <w:sz w:val="24"/>
          <w:szCs w:val="24"/>
          <w:lang w:val="en-US" w:eastAsia="en-GB"/>
        </w:rPr>
        <w:t>.</w:t>
      </w:r>
    </w:p>
    <w:p w14:paraId="7DF76A2F" w14:textId="6A67A4DE" w:rsidR="00D66201" w:rsidRPr="0078205A" w:rsidRDefault="00D66201" w:rsidP="00F50173">
      <w:pPr>
        <w:spacing w:after="0" w:line="360" w:lineRule="auto"/>
        <w:ind w:firstLineChars="100" w:firstLine="240"/>
        <w:jc w:val="both"/>
        <w:rPr>
          <w:rFonts w:ascii="Book Antiqua" w:hAnsi="Book Antiqua"/>
          <w:sz w:val="24"/>
          <w:szCs w:val="24"/>
          <w:lang w:val="en-US"/>
        </w:rPr>
      </w:pPr>
      <w:r w:rsidRPr="0078205A">
        <w:rPr>
          <w:rFonts w:ascii="Book Antiqua" w:eastAsia="Times New Roman" w:hAnsi="Book Antiqua"/>
          <w:sz w:val="24"/>
          <w:szCs w:val="24"/>
          <w:lang w:val="en-US" w:eastAsia="en-GB"/>
        </w:rPr>
        <w:t>The current global prevalence of NAFLD is approximately 25</w:t>
      </w:r>
      <w:proofErr w:type="gramStart"/>
      <w:r w:rsidRPr="0078205A">
        <w:rPr>
          <w:rFonts w:ascii="Book Antiqua" w:eastAsia="Times New Roman" w:hAnsi="Book Antiqua"/>
          <w:sz w:val="24"/>
          <w:szCs w:val="24"/>
          <w:lang w:val="en-US" w:eastAsia="en-GB"/>
        </w:rPr>
        <w:t>%</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4]</w:t>
      </w:r>
      <w:r w:rsidR="00655BAB" w:rsidRPr="0078205A">
        <w:rPr>
          <w:rFonts w:ascii="Book Antiqua" w:eastAsia="Times New Roman" w:hAnsi="Book Antiqua"/>
          <w:sz w:val="24"/>
          <w:szCs w:val="24"/>
          <w:lang w:val="en-US" w:eastAsia="en-GB"/>
        </w:rPr>
        <w:t xml:space="preserve"> </w:t>
      </w:r>
      <w:r w:rsidRPr="0078205A">
        <w:rPr>
          <w:rFonts w:ascii="Book Antiqua" w:eastAsia="Times New Roman" w:hAnsi="Book Antiqua"/>
          <w:sz w:val="24"/>
          <w:szCs w:val="24"/>
          <w:lang w:val="en-US" w:eastAsia="en-GB"/>
        </w:rPr>
        <w:t xml:space="preserve">and </w:t>
      </w:r>
      <w:r w:rsidR="00655BAB" w:rsidRPr="0078205A">
        <w:rPr>
          <w:rFonts w:ascii="Book Antiqua" w:eastAsia="Times New Roman" w:hAnsi="Book Antiqua"/>
          <w:sz w:val="24"/>
          <w:szCs w:val="24"/>
          <w:lang w:val="en-US" w:eastAsia="en-GB"/>
        </w:rPr>
        <w:t xml:space="preserve">a </w:t>
      </w:r>
      <w:r w:rsidRPr="0078205A">
        <w:rPr>
          <w:rFonts w:ascii="Book Antiqua" w:hAnsi="Book Antiqua"/>
          <w:sz w:val="24"/>
          <w:szCs w:val="24"/>
          <w:lang w:val="en-US"/>
        </w:rPr>
        <w:t xml:space="preserve">common cause of liver cancer in </w:t>
      </w:r>
      <w:r w:rsidR="00F41C74" w:rsidRPr="0078205A">
        <w:rPr>
          <w:rFonts w:ascii="Book Antiqua" w:hAnsi="Book Antiqua"/>
          <w:sz w:val="24"/>
          <w:szCs w:val="24"/>
          <w:lang w:val="en-US"/>
        </w:rPr>
        <w:t>United States</w:t>
      </w:r>
      <w:r w:rsidR="00B94B40" w:rsidRPr="0078205A">
        <w:rPr>
          <w:rFonts w:ascii="Book Antiqua" w:eastAsia="Times New Roman" w:hAnsi="Book Antiqua"/>
          <w:sz w:val="24"/>
          <w:szCs w:val="24"/>
          <w:vertAlign w:val="superscript"/>
          <w:lang w:val="en-US" w:eastAsia="en-GB"/>
        </w:rPr>
        <w:t>[1]</w:t>
      </w:r>
      <w:r w:rsidRPr="0078205A">
        <w:rPr>
          <w:rFonts w:ascii="Book Antiqua" w:eastAsia="Times New Roman" w:hAnsi="Book Antiqua"/>
          <w:sz w:val="24"/>
          <w:szCs w:val="24"/>
          <w:lang w:val="en-US" w:eastAsia="en-GB"/>
        </w:rPr>
        <w:t xml:space="preserve">. </w:t>
      </w:r>
      <w:r w:rsidRPr="0078205A">
        <w:rPr>
          <w:rFonts w:ascii="Book Antiqua" w:hAnsi="Book Antiqua"/>
          <w:sz w:val="24"/>
          <w:szCs w:val="24"/>
          <w:lang w:val="en-US"/>
        </w:rPr>
        <w:t>With the growing epidemic of obesity in the Western world and the Middle East, NAFLD is predicted to be the most frequent indication for liver transplantation by 2030</w:t>
      </w:r>
      <w:r w:rsidR="00230F70" w:rsidRPr="0078205A">
        <w:rPr>
          <w:rFonts w:ascii="Book Antiqua" w:hAnsi="Book Antiqua"/>
          <w:sz w:val="24"/>
          <w:szCs w:val="24"/>
          <w:vertAlign w:val="superscript"/>
          <w:lang w:val="en-US"/>
        </w:rPr>
        <w:t>[</w:t>
      </w:r>
      <w:r w:rsidR="008F04AD" w:rsidRPr="0078205A">
        <w:rPr>
          <w:rFonts w:ascii="Book Antiqua" w:eastAsia="Times New Roman" w:hAnsi="Book Antiqua"/>
          <w:sz w:val="24"/>
          <w:szCs w:val="24"/>
          <w:vertAlign w:val="superscript"/>
          <w:lang w:val="en-US" w:eastAsia="en-GB"/>
        </w:rPr>
        <w:t>5]</w:t>
      </w:r>
      <w:r w:rsidRPr="0078205A">
        <w:rPr>
          <w:rFonts w:ascii="Book Antiqua" w:hAnsi="Book Antiqua"/>
          <w:sz w:val="24"/>
          <w:szCs w:val="24"/>
          <w:lang w:val="en-US"/>
        </w:rPr>
        <w:t xml:space="preserve">. </w:t>
      </w:r>
      <w:r w:rsidRPr="0078205A">
        <w:rPr>
          <w:rFonts w:ascii="Book Antiqua" w:eastAsia="Times New Roman" w:hAnsi="Book Antiqua"/>
          <w:sz w:val="24"/>
          <w:szCs w:val="24"/>
          <w:lang w:val="en-US" w:eastAsia="en-GB"/>
        </w:rPr>
        <w:t xml:space="preserve">It is also associated with the metabolic syndrome, increasing the risk for cardiovascular disease, insulin resistance and type 2 </w:t>
      </w:r>
      <w:proofErr w:type="gramStart"/>
      <w:r w:rsidRPr="0078205A">
        <w:rPr>
          <w:rFonts w:ascii="Book Antiqua" w:eastAsia="Times New Roman" w:hAnsi="Book Antiqua"/>
          <w:sz w:val="24"/>
          <w:szCs w:val="24"/>
          <w:lang w:val="en-US" w:eastAsia="en-GB"/>
        </w:rPr>
        <w:t>diabetes</w:t>
      </w:r>
      <w:r w:rsidR="008F04AD" w:rsidRPr="0078205A">
        <w:rPr>
          <w:rFonts w:ascii="Book Antiqua" w:eastAsia="Times New Roman" w:hAnsi="Book Antiqua"/>
          <w:sz w:val="24"/>
          <w:szCs w:val="24"/>
          <w:vertAlign w:val="superscript"/>
          <w:lang w:val="en-US" w:eastAsia="en-GB"/>
        </w:rPr>
        <w:t>[</w:t>
      </w:r>
      <w:proofErr w:type="gramEnd"/>
      <w:r w:rsidR="008F04AD" w:rsidRPr="0078205A">
        <w:rPr>
          <w:rFonts w:ascii="Book Antiqua" w:eastAsia="Times New Roman" w:hAnsi="Book Antiqua"/>
          <w:sz w:val="24"/>
          <w:szCs w:val="24"/>
          <w:vertAlign w:val="superscript"/>
          <w:lang w:val="en-US" w:eastAsia="en-GB"/>
        </w:rPr>
        <w:t>6]</w:t>
      </w:r>
      <w:r w:rsidRPr="0078205A">
        <w:rPr>
          <w:rFonts w:ascii="Book Antiqua" w:eastAsia="Times New Roman" w:hAnsi="Book Antiqua"/>
          <w:sz w:val="24"/>
          <w:szCs w:val="24"/>
          <w:lang w:val="en-US" w:eastAsia="en-GB"/>
        </w:rPr>
        <w:t xml:space="preserve">. </w:t>
      </w:r>
      <w:r w:rsidRPr="0078205A">
        <w:rPr>
          <w:rFonts w:ascii="Book Antiqua" w:hAnsi="Book Antiqua"/>
          <w:sz w:val="24"/>
          <w:szCs w:val="24"/>
          <w:lang w:val="en-US"/>
        </w:rPr>
        <w:t>Thus, effective preventive and prophylactic measures are urgently required.</w:t>
      </w:r>
    </w:p>
    <w:p w14:paraId="7FAC9E1D" w14:textId="0AEB0B1D" w:rsidR="005740B0" w:rsidRPr="0078205A" w:rsidRDefault="005C2061" w:rsidP="00F50173">
      <w:pPr>
        <w:spacing w:after="0" w:line="360" w:lineRule="auto"/>
        <w:ind w:firstLineChars="100" w:firstLine="240"/>
        <w:jc w:val="both"/>
        <w:rPr>
          <w:rFonts w:ascii="Book Antiqua" w:hAnsi="Book Antiqua"/>
          <w:sz w:val="24"/>
          <w:szCs w:val="24"/>
          <w:lang w:val="en-US"/>
        </w:rPr>
      </w:pPr>
      <w:r w:rsidRPr="0078205A">
        <w:rPr>
          <w:rFonts w:ascii="Book Antiqua" w:eastAsia="Times New Roman" w:hAnsi="Book Antiqua"/>
          <w:sz w:val="24"/>
          <w:szCs w:val="24"/>
          <w:lang w:val="en-US" w:eastAsia="en-GB"/>
        </w:rPr>
        <w:t>A</w:t>
      </w:r>
      <w:r w:rsidR="00C94C7B" w:rsidRPr="0078205A">
        <w:rPr>
          <w:rFonts w:ascii="Book Antiqua" w:eastAsia="Times New Roman" w:hAnsi="Book Antiqua"/>
          <w:sz w:val="24"/>
          <w:szCs w:val="24"/>
          <w:lang w:val="en-US" w:eastAsia="en-GB"/>
        </w:rPr>
        <w:t xml:space="preserve"> </w:t>
      </w:r>
      <w:r w:rsidR="00C94C7B" w:rsidRPr="0078205A">
        <w:rPr>
          <w:rFonts w:ascii="Book Antiqua" w:hAnsi="Book Antiqua"/>
          <w:sz w:val="24"/>
          <w:szCs w:val="24"/>
          <w:lang w:val="en-US"/>
        </w:rPr>
        <w:t xml:space="preserve">high omega 6: </w:t>
      </w:r>
      <w:r w:rsidR="00C11277" w:rsidRPr="0078205A">
        <w:rPr>
          <w:rFonts w:ascii="Book Antiqua" w:hAnsi="Book Antiqua"/>
          <w:sz w:val="24"/>
          <w:szCs w:val="24"/>
          <w:lang w:val="en-US"/>
        </w:rPr>
        <w:t>omega-3</w:t>
      </w:r>
      <w:r w:rsidR="00C94C7B" w:rsidRPr="0078205A">
        <w:rPr>
          <w:rFonts w:ascii="Book Antiqua" w:hAnsi="Book Antiqua"/>
          <w:sz w:val="24"/>
          <w:szCs w:val="24"/>
          <w:lang w:val="en-US"/>
        </w:rPr>
        <w:t xml:space="preserve"> fatty acid dietary ratio </w:t>
      </w:r>
      <w:r w:rsidRPr="0078205A">
        <w:rPr>
          <w:rFonts w:ascii="Book Antiqua" w:hAnsi="Book Antiqua"/>
          <w:sz w:val="24"/>
          <w:szCs w:val="24"/>
          <w:lang w:val="en-US"/>
        </w:rPr>
        <w:t xml:space="preserve">has been </w:t>
      </w:r>
      <w:r w:rsidR="00C94C7B" w:rsidRPr="0078205A">
        <w:rPr>
          <w:rFonts w:ascii="Book Antiqua" w:hAnsi="Book Antiqua"/>
          <w:sz w:val="24"/>
          <w:szCs w:val="24"/>
          <w:lang w:val="en-US"/>
        </w:rPr>
        <w:t xml:space="preserve">correlated with NAFLD </w:t>
      </w:r>
      <w:proofErr w:type="gramStart"/>
      <w:r w:rsidR="00C94C7B" w:rsidRPr="0078205A">
        <w:rPr>
          <w:rFonts w:ascii="Book Antiqua" w:hAnsi="Book Antiqua"/>
          <w:sz w:val="24"/>
          <w:szCs w:val="24"/>
          <w:lang w:val="en-US"/>
        </w:rPr>
        <w:t>pathogenesis</w:t>
      </w:r>
      <w:r w:rsidR="008F04AD" w:rsidRPr="0078205A">
        <w:rPr>
          <w:rFonts w:ascii="Book Antiqua" w:eastAsia="Times New Roman" w:hAnsi="Book Antiqua"/>
          <w:sz w:val="24"/>
          <w:szCs w:val="24"/>
          <w:vertAlign w:val="superscript"/>
          <w:lang w:val="en-US" w:eastAsia="en-GB"/>
        </w:rPr>
        <w:t>[</w:t>
      </w:r>
      <w:proofErr w:type="gramEnd"/>
      <w:r w:rsidR="008F04AD" w:rsidRPr="0078205A">
        <w:rPr>
          <w:rFonts w:ascii="Book Antiqua" w:eastAsia="Times New Roman" w:hAnsi="Book Antiqua"/>
          <w:sz w:val="24"/>
          <w:szCs w:val="24"/>
          <w:vertAlign w:val="superscript"/>
          <w:lang w:val="en-US" w:eastAsia="en-GB"/>
        </w:rPr>
        <w:t>7]</w:t>
      </w:r>
      <w:r w:rsidR="00C94C7B" w:rsidRPr="0078205A">
        <w:rPr>
          <w:rFonts w:ascii="Book Antiqua" w:hAnsi="Book Antiqua"/>
          <w:sz w:val="24"/>
          <w:szCs w:val="24"/>
          <w:lang w:val="en-US"/>
        </w:rPr>
        <w:t xml:space="preserve">. A normal </w:t>
      </w:r>
      <w:bookmarkStart w:id="60" w:name="_Hlk7787351"/>
      <w:r w:rsidR="00C94C7B" w:rsidRPr="0078205A">
        <w:rPr>
          <w:rFonts w:ascii="Book Antiqua" w:hAnsi="Book Antiqua"/>
          <w:sz w:val="24"/>
          <w:szCs w:val="24"/>
          <w:lang w:val="en-US"/>
        </w:rPr>
        <w:t xml:space="preserve">omega 6:3 ratio </w:t>
      </w:r>
      <w:bookmarkEnd w:id="60"/>
      <w:r w:rsidR="00C94C7B" w:rsidRPr="0078205A">
        <w:rPr>
          <w:rFonts w:ascii="Book Antiqua" w:hAnsi="Book Antiqua"/>
          <w:sz w:val="24"/>
          <w:szCs w:val="24"/>
          <w:lang w:val="en-US"/>
        </w:rPr>
        <w:t xml:space="preserve">is </w:t>
      </w:r>
      <w:r w:rsidR="00A4188F" w:rsidRPr="0078205A">
        <w:rPr>
          <w:rFonts w:ascii="Book Antiqua" w:hAnsi="Book Antiqua"/>
          <w:sz w:val="24"/>
          <w:szCs w:val="24"/>
          <w:lang w:val="en-US"/>
        </w:rPr>
        <w:t xml:space="preserve">around </w:t>
      </w:r>
      <w:r w:rsidR="00C94C7B" w:rsidRPr="0078205A">
        <w:rPr>
          <w:rFonts w:ascii="Book Antiqua" w:hAnsi="Book Antiqua"/>
          <w:sz w:val="24"/>
          <w:szCs w:val="24"/>
          <w:lang w:val="en-US"/>
        </w:rPr>
        <w:t>1-4:1, where omega</w:t>
      </w:r>
      <w:r w:rsidR="00C11277" w:rsidRPr="0078205A">
        <w:rPr>
          <w:rFonts w:ascii="Book Antiqua" w:hAnsi="Book Antiqua"/>
          <w:sz w:val="24"/>
          <w:szCs w:val="24"/>
          <w:lang w:val="en-US"/>
        </w:rPr>
        <w:t>-</w:t>
      </w:r>
      <w:r w:rsidR="00C94C7B" w:rsidRPr="0078205A">
        <w:rPr>
          <w:rFonts w:ascii="Book Antiqua" w:hAnsi="Book Antiqua"/>
          <w:sz w:val="24"/>
          <w:szCs w:val="24"/>
          <w:lang w:val="en-US"/>
        </w:rPr>
        <w:t xml:space="preserve">3 fatty acids regulate hepatic </w:t>
      </w:r>
      <w:proofErr w:type="spellStart"/>
      <w:r w:rsidR="00C94C7B" w:rsidRPr="0078205A">
        <w:rPr>
          <w:rFonts w:ascii="Book Antiqua" w:hAnsi="Book Antiqua"/>
          <w:sz w:val="24"/>
          <w:szCs w:val="24"/>
          <w:lang w:val="en-US"/>
        </w:rPr>
        <w:t>lipogenesis</w:t>
      </w:r>
      <w:proofErr w:type="spellEnd"/>
      <w:r w:rsidR="00C94C7B" w:rsidRPr="0078205A">
        <w:rPr>
          <w:rFonts w:ascii="Book Antiqua" w:hAnsi="Book Antiqua"/>
          <w:sz w:val="24"/>
          <w:szCs w:val="24"/>
          <w:lang w:val="en-US"/>
        </w:rPr>
        <w:t xml:space="preserve"> and are anti-inflammatory and anti-</w:t>
      </w:r>
      <w:proofErr w:type="gramStart"/>
      <w:r w:rsidR="00C94C7B" w:rsidRPr="0078205A">
        <w:rPr>
          <w:rFonts w:ascii="Book Antiqua" w:hAnsi="Book Antiqua"/>
          <w:sz w:val="24"/>
          <w:szCs w:val="24"/>
          <w:lang w:val="en-US"/>
        </w:rPr>
        <w:t>thrombotic</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8,9]</w:t>
      </w:r>
      <w:r w:rsidR="00C94C7B" w:rsidRPr="0078205A">
        <w:rPr>
          <w:rFonts w:ascii="Book Antiqua" w:hAnsi="Book Antiqua"/>
          <w:sz w:val="24"/>
          <w:szCs w:val="24"/>
          <w:lang w:val="en-US"/>
        </w:rPr>
        <w:t>. However</w:t>
      </w:r>
      <w:r w:rsidR="00832F08" w:rsidRPr="0078205A">
        <w:rPr>
          <w:rFonts w:ascii="Book Antiqua" w:hAnsi="Book Antiqua"/>
          <w:sz w:val="24"/>
          <w:szCs w:val="24"/>
          <w:lang w:val="en-US"/>
        </w:rPr>
        <w:t>,</w:t>
      </w:r>
      <w:r w:rsidR="00C94C7B" w:rsidRPr="0078205A">
        <w:rPr>
          <w:rFonts w:ascii="Book Antiqua" w:hAnsi="Book Antiqua"/>
          <w:sz w:val="24"/>
          <w:szCs w:val="24"/>
          <w:lang w:val="en-US"/>
        </w:rPr>
        <w:t xml:space="preserve"> Western diets contain higher omega 6:3 ratios ranging from 15-20:1</w:t>
      </w:r>
      <w:r w:rsidR="00B94B40" w:rsidRPr="0078205A">
        <w:rPr>
          <w:rFonts w:ascii="Book Antiqua" w:eastAsia="Times New Roman" w:hAnsi="Book Antiqua"/>
          <w:sz w:val="24"/>
          <w:szCs w:val="24"/>
          <w:vertAlign w:val="superscript"/>
          <w:lang w:val="en-US" w:eastAsia="en-GB"/>
        </w:rPr>
        <w:t>[8</w:t>
      </w:r>
      <w:proofErr w:type="gramStart"/>
      <w:r w:rsidR="00B94B40" w:rsidRPr="0078205A">
        <w:rPr>
          <w:rFonts w:ascii="Book Antiqua" w:eastAsia="Times New Roman" w:hAnsi="Book Antiqua"/>
          <w:sz w:val="24"/>
          <w:szCs w:val="24"/>
          <w:vertAlign w:val="superscript"/>
          <w:lang w:val="en-US" w:eastAsia="en-GB"/>
        </w:rPr>
        <w:t>,10</w:t>
      </w:r>
      <w:proofErr w:type="gramEnd"/>
      <w:r w:rsidR="00B94B40" w:rsidRPr="0078205A">
        <w:rPr>
          <w:rFonts w:ascii="Book Antiqua" w:eastAsia="Times New Roman" w:hAnsi="Book Antiqua"/>
          <w:sz w:val="24"/>
          <w:szCs w:val="24"/>
          <w:vertAlign w:val="superscript"/>
          <w:lang w:val="en-US" w:eastAsia="en-GB"/>
        </w:rPr>
        <w:t>]</w:t>
      </w:r>
      <w:r w:rsidR="00B94B40" w:rsidRPr="0078205A">
        <w:rPr>
          <w:rFonts w:ascii="Book Antiqua" w:hAnsi="Book Antiqua"/>
          <w:sz w:val="24"/>
          <w:szCs w:val="24"/>
          <w:lang w:val="en-US"/>
        </w:rPr>
        <w:t xml:space="preserve"> </w:t>
      </w:r>
      <w:r w:rsidR="00DE6F53" w:rsidRPr="0078205A">
        <w:rPr>
          <w:rFonts w:ascii="Book Antiqua" w:hAnsi="Book Antiqua"/>
          <w:sz w:val="24"/>
          <w:szCs w:val="24"/>
          <w:lang w:val="en-US"/>
        </w:rPr>
        <w:t>that</w:t>
      </w:r>
      <w:r w:rsidR="007F38C9" w:rsidRPr="0078205A">
        <w:rPr>
          <w:rFonts w:ascii="Book Antiqua" w:hAnsi="Book Antiqua"/>
          <w:sz w:val="24"/>
          <w:szCs w:val="24"/>
          <w:lang w:val="en-US"/>
        </w:rPr>
        <w:t xml:space="preserve"> </w:t>
      </w:r>
      <w:r w:rsidR="00C94C7B" w:rsidRPr="0078205A">
        <w:rPr>
          <w:rFonts w:ascii="Book Antiqua" w:hAnsi="Book Antiqua"/>
          <w:sz w:val="24"/>
          <w:szCs w:val="24"/>
          <w:lang w:val="en-US"/>
        </w:rPr>
        <w:t xml:space="preserve">disrupt the regulation of intrahepatic lipids, and promote a </w:t>
      </w:r>
      <w:proofErr w:type="spellStart"/>
      <w:r w:rsidR="00C94C7B" w:rsidRPr="0078205A">
        <w:rPr>
          <w:rFonts w:ascii="Book Antiqua" w:hAnsi="Book Antiqua"/>
          <w:sz w:val="24"/>
          <w:szCs w:val="24"/>
          <w:lang w:val="en-US"/>
        </w:rPr>
        <w:t>prothrombotic</w:t>
      </w:r>
      <w:proofErr w:type="spellEnd"/>
      <w:r w:rsidR="00C94C7B" w:rsidRPr="0078205A">
        <w:rPr>
          <w:rFonts w:ascii="Book Antiqua" w:hAnsi="Book Antiqua"/>
          <w:sz w:val="24"/>
          <w:szCs w:val="24"/>
          <w:lang w:val="en-US"/>
        </w:rPr>
        <w:t xml:space="preserve"> and </w:t>
      </w:r>
      <w:proofErr w:type="spellStart"/>
      <w:r w:rsidR="00C94C7B" w:rsidRPr="0078205A">
        <w:rPr>
          <w:rFonts w:ascii="Book Antiqua" w:hAnsi="Book Antiqua"/>
          <w:sz w:val="24"/>
          <w:szCs w:val="24"/>
          <w:lang w:val="en-US"/>
        </w:rPr>
        <w:t>proinflammatory</w:t>
      </w:r>
      <w:proofErr w:type="spellEnd"/>
      <w:r w:rsidR="00C94C7B" w:rsidRPr="0078205A">
        <w:rPr>
          <w:rFonts w:ascii="Book Antiqua" w:hAnsi="Book Antiqua"/>
          <w:sz w:val="24"/>
          <w:szCs w:val="24"/>
          <w:lang w:val="en-US"/>
        </w:rPr>
        <w:t xml:space="preserve"> environment</w:t>
      </w:r>
      <w:r w:rsidR="00B94B40" w:rsidRPr="0078205A">
        <w:rPr>
          <w:rFonts w:ascii="Book Antiqua" w:eastAsia="Times New Roman" w:hAnsi="Book Antiqua"/>
          <w:sz w:val="24"/>
          <w:szCs w:val="24"/>
          <w:vertAlign w:val="superscript"/>
          <w:lang w:val="en-US" w:eastAsia="en-GB"/>
        </w:rPr>
        <w:t>[10]</w:t>
      </w:r>
      <w:r w:rsidR="00DE6F53" w:rsidRPr="0078205A">
        <w:rPr>
          <w:rFonts w:ascii="Book Antiqua" w:hAnsi="Book Antiqua"/>
          <w:sz w:val="24"/>
          <w:szCs w:val="24"/>
          <w:lang w:val="en-US"/>
        </w:rPr>
        <w:t>.</w:t>
      </w:r>
      <w:r w:rsidR="00C94C7B" w:rsidRPr="0078205A">
        <w:rPr>
          <w:rFonts w:ascii="Book Antiqua" w:hAnsi="Book Antiqua"/>
          <w:sz w:val="24"/>
          <w:szCs w:val="24"/>
          <w:lang w:val="en-US"/>
        </w:rPr>
        <w:t xml:space="preserve"> In NAFLD/NASH patients</w:t>
      </w:r>
      <w:r w:rsidR="005743B4" w:rsidRPr="0078205A">
        <w:rPr>
          <w:rFonts w:ascii="Book Antiqua" w:hAnsi="Book Antiqua"/>
          <w:sz w:val="24"/>
          <w:szCs w:val="24"/>
          <w:lang w:val="en-US"/>
        </w:rPr>
        <w:t>,</w:t>
      </w:r>
      <w:r w:rsidR="00C94C7B" w:rsidRPr="0078205A">
        <w:rPr>
          <w:rFonts w:ascii="Book Antiqua" w:hAnsi="Book Antiqua"/>
          <w:sz w:val="24"/>
          <w:szCs w:val="24"/>
          <w:lang w:val="en-US"/>
        </w:rPr>
        <w:t xml:space="preserve"> omega</w:t>
      </w:r>
      <w:r w:rsidR="005743B4" w:rsidRPr="0078205A">
        <w:rPr>
          <w:rFonts w:ascii="Book Antiqua" w:hAnsi="Book Antiqua"/>
          <w:sz w:val="24"/>
          <w:szCs w:val="24"/>
          <w:lang w:val="en-US"/>
        </w:rPr>
        <w:t>-</w:t>
      </w:r>
      <w:r w:rsidR="00C94C7B" w:rsidRPr="0078205A">
        <w:rPr>
          <w:rFonts w:ascii="Book Antiqua" w:hAnsi="Book Antiqua"/>
          <w:sz w:val="24"/>
          <w:szCs w:val="24"/>
          <w:lang w:val="en-US"/>
        </w:rPr>
        <w:t>3 levels are significantly low</w:t>
      </w:r>
      <w:r w:rsidR="005743B4" w:rsidRPr="0078205A">
        <w:rPr>
          <w:rFonts w:ascii="Book Antiqua" w:hAnsi="Book Antiqua"/>
          <w:sz w:val="24"/>
          <w:szCs w:val="24"/>
          <w:lang w:val="en-US"/>
        </w:rPr>
        <w:t>,</w:t>
      </w:r>
      <w:r w:rsidR="00C94C7B" w:rsidRPr="0078205A">
        <w:rPr>
          <w:rFonts w:ascii="Book Antiqua" w:hAnsi="Book Antiqua"/>
          <w:sz w:val="24"/>
          <w:szCs w:val="24"/>
          <w:lang w:val="en-US"/>
        </w:rPr>
        <w:t xml:space="preserve"> which correlates with hepatic </w:t>
      </w:r>
      <w:proofErr w:type="spellStart"/>
      <w:r w:rsidR="00C94C7B" w:rsidRPr="0078205A">
        <w:rPr>
          <w:rFonts w:ascii="Book Antiqua" w:hAnsi="Book Antiqua"/>
          <w:sz w:val="24"/>
          <w:szCs w:val="24"/>
          <w:lang w:val="en-US"/>
        </w:rPr>
        <w:t>steatosis</w:t>
      </w:r>
      <w:proofErr w:type="spellEnd"/>
      <w:r w:rsidR="00C94C7B" w:rsidRPr="0078205A">
        <w:rPr>
          <w:rFonts w:ascii="Book Antiqua" w:hAnsi="Book Antiqua"/>
          <w:sz w:val="24"/>
          <w:szCs w:val="24"/>
          <w:lang w:val="en-US"/>
        </w:rPr>
        <w:t xml:space="preserve"> and increased </w:t>
      </w:r>
      <w:proofErr w:type="spellStart"/>
      <w:r w:rsidR="00C94C7B" w:rsidRPr="0078205A">
        <w:rPr>
          <w:rFonts w:ascii="Book Antiqua" w:hAnsi="Book Antiqua"/>
          <w:sz w:val="24"/>
          <w:szCs w:val="24"/>
          <w:lang w:val="en-US"/>
        </w:rPr>
        <w:t>proinflammatory</w:t>
      </w:r>
      <w:proofErr w:type="spellEnd"/>
      <w:r w:rsidR="00C94C7B" w:rsidRPr="0078205A">
        <w:rPr>
          <w:rFonts w:ascii="Book Antiqua" w:hAnsi="Book Antiqua"/>
          <w:sz w:val="24"/>
          <w:szCs w:val="24"/>
          <w:lang w:val="en-US"/>
        </w:rPr>
        <w:t xml:space="preserve"> </w:t>
      </w:r>
      <w:proofErr w:type="spellStart"/>
      <w:r w:rsidR="00C94C7B" w:rsidRPr="0078205A">
        <w:rPr>
          <w:rFonts w:ascii="Book Antiqua" w:hAnsi="Book Antiqua"/>
          <w:sz w:val="24"/>
          <w:szCs w:val="24"/>
          <w:lang w:val="en-US"/>
        </w:rPr>
        <w:t>arachidonic</w:t>
      </w:r>
      <w:proofErr w:type="spellEnd"/>
      <w:r w:rsidR="00C94C7B" w:rsidRPr="0078205A">
        <w:rPr>
          <w:rFonts w:ascii="Book Antiqua" w:hAnsi="Book Antiqua"/>
          <w:sz w:val="24"/>
          <w:szCs w:val="24"/>
          <w:lang w:val="en-US"/>
        </w:rPr>
        <w:t xml:space="preserve"> acid</w:t>
      </w:r>
      <w:r w:rsidR="00F41C74" w:rsidRPr="0078205A">
        <w:rPr>
          <w:rFonts w:ascii="Book Antiqua" w:hAnsi="Book Antiqua"/>
          <w:sz w:val="24"/>
          <w:szCs w:val="24"/>
          <w:lang w:val="en-US"/>
        </w:rPr>
        <w:t xml:space="preserve"> </w:t>
      </w:r>
      <w:r w:rsidR="00F41C74" w:rsidRPr="0078205A">
        <w:rPr>
          <w:rFonts w:ascii="Book Antiqua" w:hAnsi="Book Antiqua"/>
          <w:sz w:val="24"/>
          <w:szCs w:val="24"/>
          <w:lang w:val="en-US" w:eastAsia="zh-CN"/>
        </w:rPr>
        <w:t>(AA)</w:t>
      </w:r>
      <w:r w:rsidR="00C94C7B" w:rsidRPr="0078205A">
        <w:rPr>
          <w:rFonts w:ascii="Book Antiqua" w:hAnsi="Book Antiqua"/>
          <w:sz w:val="24"/>
          <w:szCs w:val="24"/>
          <w:lang w:val="en-US"/>
        </w:rPr>
        <w:t xml:space="preserve"> metabolic </w:t>
      </w:r>
      <w:proofErr w:type="gramStart"/>
      <w:r w:rsidR="00C94C7B" w:rsidRPr="0078205A">
        <w:rPr>
          <w:rFonts w:ascii="Book Antiqua" w:hAnsi="Book Antiqua"/>
          <w:sz w:val="24"/>
          <w:szCs w:val="24"/>
          <w:lang w:val="en-US"/>
        </w:rPr>
        <w:t>products</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11,12]</w:t>
      </w:r>
      <w:r w:rsidR="00B94B40" w:rsidRPr="0078205A">
        <w:rPr>
          <w:rFonts w:ascii="Book Antiqua" w:hAnsi="Book Antiqua"/>
          <w:sz w:val="24"/>
          <w:szCs w:val="24"/>
          <w:lang w:val="en-US"/>
        </w:rPr>
        <w:t>.</w:t>
      </w:r>
      <w:r w:rsidR="00A4188F" w:rsidRPr="0078205A">
        <w:rPr>
          <w:rFonts w:ascii="Book Antiqua" w:hAnsi="Book Antiqua"/>
          <w:sz w:val="24"/>
          <w:szCs w:val="24"/>
          <w:lang w:val="en-US"/>
        </w:rPr>
        <w:t xml:space="preserve"> </w:t>
      </w:r>
      <w:r w:rsidR="003150EF" w:rsidRPr="0078205A">
        <w:rPr>
          <w:rFonts w:ascii="Book Antiqua" w:hAnsi="Book Antiqua"/>
          <w:sz w:val="24"/>
          <w:szCs w:val="24"/>
          <w:lang w:val="en-US"/>
        </w:rPr>
        <w:t xml:space="preserve">The therapeutic effects of low dietary omega 6:3 ratio have been observed in animal models and in clinical trials with NAFLD/NASH </w:t>
      </w:r>
      <w:proofErr w:type="gramStart"/>
      <w:r w:rsidR="003150EF" w:rsidRPr="0078205A">
        <w:rPr>
          <w:rFonts w:ascii="Book Antiqua" w:hAnsi="Book Antiqua"/>
          <w:sz w:val="24"/>
          <w:szCs w:val="24"/>
          <w:lang w:val="en-US"/>
        </w:rPr>
        <w:t>patients</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13-15]</w:t>
      </w:r>
      <w:r w:rsidR="001A2723" w:rsidRPr="0078205A">
        <w:rPr>
          <w:rFonts w:ascii="Book Antiqua" w:hAnsi="Book Antiqua"/>
          <w:sz w:val="24"/>
          <w:szCs w:val="24"/>
          <w:lang w:val="en-US"/>
        </w:rPr>
        <w:t>.</w:t>
      </w:r>
      <w:r w:rsidR="005740B0" w:rsidRPr="0078205A">
        <w:rPr>
          <w:rFonts w:ascii="Book Antiqua" w:hAnsi="Book Antiqua"/>
          <w:sz w:val="24"/>
          <w:szCs w:val="24"/>
          <w:lang w:val="en-US"/>
        </w:rPr>
        <w:t xml:space="preserve"> </w:t>
      </w:r>
      <w:r w:rsidR="00061E7A" w:rsidRPr="0078205A">
        <w:rPr>
          <w:rFonts w:ascii="Book Antiqua" w:hAnsi="Book Antiqua"/>
          <w:sz w:val="24"/>
          <w:szCs w:val="24"/>
          <w:lang w:val="en-US"/>
        </w:rPr>
        <w:t xml:space="preserve">In this scenario, it is pivotal to </w:t>
      </w:r>
      <w:r w:rsidR="00061E7A" w:rsidRPr="0078205A">
        <w:rPr>
          <w:rFonts w:ascii="Book Antiqua" w:hAnsi="Book Antiqua"/>
          <w:sz w:val="24"/>
          <w:szCs w:val="24"/>
          <w:lang w:val="en-US"/>
        </w:rPr>
        <w:lastRenderedPageBreak/>
        <w:t xml:space="preserve">understand the yet unknown underlying cellular mechanisms that prevail under states of high omega-6: omega-3 ratio. This </w:t>
      </w:r>
      <w:r w:rsidR="008D7A13" w:rsidRPr="0078205A">
        <w:rPr>
          <w:rFonts w:ascii="Book Antiqua" w:hAnsi="Book Antiqua"/>
          <w:sz w:val="24"/>
          <w:szCs w:val="24"/>
          <w:lang w:val="en-US"/>
        </w:rPr>
        <w:t xml:space="preserve">may identify </w:t>
      </w:r>
      <w:r w:rsidR="00061E7A" w:rsidRPr="0078205A">
        <w:rPr>
          <w:rFonts w:ascii="Book Antiqua" w:hAnsi="Book Antiqua"/>
          <w:sz w:val="24"/>
          <w:szCs w:val="24"/>
          <w:lang w:val="en-US"/>
        </w:rPr>
        <w:t>cellular and molecular targets that may help in formulating therapeutic interventions to effectively prevent and treat NAFLD.</w:t>
      </w:r>
    </w:p>
    <w:p w14:paraId="19520F75" w14:textId="0C35648F" w:rsidR="00165311" w:rsidRPr="0078205A" w:rsidRDefault="00B52C36" w:rsidP="00F50173">
      <w:pPr>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Accordingly, t</w:t>
      </w:r>
      <w:r w:rsidR="00EF009E" w:rsidRPr="0078205A">
        <w:rPr>
          <w:rFonts w:ascii="Book Antiqua" w:hAnsi="Book Antiqua"/>
          <w:sz w:val="24"/>
          <w:szCs w:val="24"/>
          <w:lang w:val="en-US"/>
        </w:rPr>
        <w:t xml:space="preserve">his study </w:t>
      </w:r>
      <w:r w:rsidR="003B6E55" w:rsidRPr="0078205A">
        <w:rPr>
          <w:rFonts w:ascii="Book Antiqua" w:hAnsi="Book Antiqua"/>
          <w:sz w:val="24"/>
          <w:szCs w:val="24"/>
          <w:lang w:val="en-US"/>
        </w:rPr>
        <w:t>examine</w:t>
      </w:r>
      <w:r w:rsidR="00476A71" w:rsidRPr="0078205A">
        <w:rPr>
          <w:rFonts w:ascii="Book Antiqua" w:hAnsi="Book Antiqua"/>
          <w:sz w:val="24"/>
          <w:szCs w:val="24"/>
          <w:lang w:val="en-US"/>
        </w:rPr>
        <w:t>d</w:t>
      </w:r>
      <w:r w:rsidR="00EF009E" w:rsidRPr="0078205A">
        <w:rPr>
          <w:rFonts w:ascii="Book Antiqua" w:hAnsi="Book Antiqua"/>
          <w:sz w:val="24"/>
          <w:szCs w:val="24"/>
          <w:lang w:val="en-US"/>
        </w:rPr>
        <w:t xml:space="preserve"> the effect</w:t>
      </w:r>
      <w:r w:rsidR="00E872E6" w:rsidRPr="0078205A">
        <w:rPr>
          <w:rFonts w:ascii="Book Antiqua" w:hAnsi="Book Antiqua"/>
          <w:sz w:val="24"/>
          <w:szCs w:val="24"/>
          <w:lang w:val="en-US"/>
        </w:rPr>
        <w:t>s</w:t>
      </w:r>
      <w:r w:rsidR="00EF009E" w:rsidRPr="0078205A">
        <w:rPr>
          <w:rFonts w:ascii="Book Antiqua" w:hAnsi="Book Antiqua"/>
          <w:sz w:val="24"/>
          <w:szCs w:val="24"/>
          <w:lang w:val="en-US"/>
        </w:rPr>
        <w:t xml:space="preserve"> of </w:t>
      </w:r>
      <w:r w:rsidR="00F75A47" w:rsidRPr="0078205A">
        <w:rPr>
          <w:rFonts w:ascii="Book Antiqua" w:hAnsi="Book Antiqua"/>
          <w:sz w:val="24"/>
          <w:szCs w:val="24"/>
          <w:lang w:val="en-US"/>
        </w:rPr>
        <w:t xml:space="preserve">high </w:t>
      </w:r>
      <w:r w:rsidR="00EF009E" w:rsidRPr="0078205A">
        <w:rPr>
          <w:rFonts w:ascii="Book Antiqua" w:hAnsi="Book Antiqua"/>
          <w:sz w:val="24"/>
          <w:szCs w:val="24"/>
          <w:lang w:val="en-US"/>
        </w:rPr>
        <w:t>ratio of omega</w:t>
      </w:r>
      <w:r w:rsidR="00E872E6" w:rsidRPr="0078205A">
        <w:rPr>
          <w:rFonts w:ascii="Book Antiqua" w:hAnsi="Book Antiqua"/>
          <w:sz w:val="24"/>
          <w:szCs w:val="24"/>
          <w:lang w:val="en-US"/>
        </w:rPr>
        <w:t>-6: omega-</w:t>
      </w:r>
      <w:r w:rsidR="00EF009E" w:rsidRPr="0078205A">
        <w:rPr>
          <w:rFonts w:ascii="Book Antiqua" w:hAnsi="Book Antiqua"/>
          <w:sz w:val="24"/>
          <w:szCs w:val="24"/>
          <w:lang w:val="en-US"/>
        </w:rPr>
        <w:t>3 fatty acids</w:t>
      </w:r>
      <w:r w:rsidR="002F35D4" w:rsidRPr="0078205A">
        <w:rPr>
          <w:rFonts w:ascii="Book Antiqua" w:hAnsi="Book Antiqua"/>
          <w:sz w:val="24"/>
          <w:szCs w:val="24"/>
          <w:lang w:val="en-US"/>
        </w:rPr>
        <w:t xml:space="preserve"> on mitochondrial functions</w:t>
      </w:r>
      <w:r w:rsidR="00B020A7" w:rsidRPr="0078205A">
        <w:rPr>
          <w:rFonts w:ascii="Book Antiqua" w:hAnsi="Book Antiqua"/>
          <w:sz w:val="24"/>
          <w:szCs w:val="24"/>
          <w:lang w:val="en-US"/>
        </w:rPr>
        <w:t>,</w:t>
      </w:r>
      <w:r w:rsidR="002F35D4" w:rsidRPr="0078205A">
        <w:rPr>
          <w:rFonts w:ascii="Book Antiqua" w:hAnsi="Book Antiqua"/>
          <w:sz w:val="24"/>
          <w:szCs w:val="24"/>
          <w:lang w:val="en-US"/>
        </w:rPr>
        <w:t xml:space="preserve"> and several </w:t>
      </w:r>
      <w:r w:rsidRPr="0078205A">
        <w:rPr>
          <w:rFonts w:ascii="Book Antiqua" w:hAnsi="Book Antiqua"/>
          <w:sz w:val="24"/>
          <w:szCs w:val="24"/>
          <w:lang w:val="en-US"/>
        </w:rPr>
        <w:t xml:space="preserve">parameters and </w:t>
      </w:r>
      <w:r w:rsidR="000F0733" w:rsidRPr="0078205A">
        <w:rPr>
          <w:rFonts w:ascii="Book Antiqua" w:hAnsi="Book Antiqua"/>
          <w:sz w:val="24"/>
          <w:szCs w:val="24"/>
          <w:lang w:val="en-US"/>
        </w:rPr>
        <w:t xml:space="preserve">regulators </w:t>
      </w:r>
      <w:r w:rsidR="002F35D4" w:rsidRPr="0078205A">
        <w:rPr>
          <w:rFonts w:ascii="Book Antiqua" w:hAnsi="Book Antiqua"/>
          <w:sz w:val="24"/>
          <w:szCs w:val="24"/>
          <w:lang w:val="en-US"/>
        </w:rPr>
        <w:t xml:space="preserve">of lipid metabolism to understand </w:t>
      </w:r>
      <w:r w:rsidRPr="0078205A">
        <w:rPr>
          <w:rFonts w:ascii="Book Antiqua" w:hAnsi="Book Antiqua"/>
          <w:sz w:val="24"/>
          <w:szCs w:val="24"/>
          <w:lang w:val="en-US"/>
        </w:rPr>
        <w:t xml:space="preserve">the </w:t>
      </w:r>
      <w:r w:rsidR="002F35D4" w:rsidRPr="0078205A">
        <w:rPr>
          <w:rFonts w:ascii="Book Antiqua" w:hAnsi="Book Antiqua"/>
          <w:sz w:val="24"/>
          <w:szCs w:val="24"/>
          <w:lang w:val="en-US"/>
        </w:rPr>
        <w:t xml:space="preserve">underlying mechanisms </w:t>
      </w:r>
      <w:r w:rsidR="000F0733" w:rsidRPr="0078205A">
        <w:rPr>
          <w:rFonts w:ascii="Book Antiqua" w:hAnsi="Book Antiqua"/>
          <w:sz w:val="24"/>
          <w:szCs w:val="24"/>
          <w:lang w:val="en-US"/>
        </w:rPr>
        <w:t xml:space="preserve">and </w:t>
      </w:r>
      <w:r w:rsidR="002F35D4" w:rsidRPr="0078205A">
        <w:rPr>
          <w:rFonts w:ascii="Book Antiqua" w:hAnsi="Book Antiqua"/>
          <w:sz w:val="24"/>
          <w:szCs w:val="24"/>
          <w:lang w:val="en-US"/>
        </w:rPr>
        <w:t xml:space="preserve">extrapolate </w:t>
      </w:r>
      <w:r w:rsidR="003B6E55" w:rsidRPr="0078205A">
        <w:rPr>
          <w:rFonts w:ascii="Book Antiqua" w:hAnsi="Book Antiqua"/>
          <w:sz w:val="24"/>
          <w:szCs w:val="24"/>
          <w:lang w:val="en-US"/>
        </w:rPr>
        <w:t xml:space="preserve">their </w:t>
      </w:r>
      <w:r w:rsidR="002F35D4" w:rsidRPr="0078205A">
        <w:rPr>
          <w:rFonts w:ascii="Book Antiqua" w:hAnsi="Book Antiqua"/>
          <w:sz w:val="24"/>
          <w:szCs w:val="24"/>
          <w:lang w:val="en-US"/>
        </w:rPr>
        <w:t xml:space="preserve">contribution to fatty liver development and NAFLD pathogenesis. </w:t>
      </w:r>
      <w:r w:rsidR="005E1A25" w:rsidRPr="0078205A">
        <w:rPr>
          <w:rFonts w:ascii="Book Antiqua" w:hAnsi="Book Antiqua"/>
          <w:sz w:val="24"/>
          <w:szCs w:val="24"/>
          <w:lang w:val="en-US"/>
        </w:rPr>
        <w:t xml:space="preserve">Here, the </w:t>
      </w:r>
      <w:r w:rsidR="002F35D4" w:rsidRPr="0078205A">
        <w:rPr>
          <w:rFonts w:ascii="Book Antiqua" w:hAnsi="Book Antiqua"/>
          <w:sz w:val="24"/>
          <w:szCs w:val="24"/>
          <w:lang w:val="en-US"/>
        </w:rPr>
        <w:t xml:space="preserve">effect of high </w:t>
      </w:r>
      <w:r w:rsidR="00C21902" w:rsidRPr="0078205A">
        <w:rPr>
          <w:rFonts w:ascii="Book Antiqua" w:hAnsi="Book Antiqua"/>
          <w:sz w:val="24"/>
          <w:szCs w:val="24"/>
          <w:lang w:val="en-US"/>
        </w:rPr>
        <w:t>AA</w:t>
      </w:r>
      <w:r w:rsidR="00404E3C" w:rsidRPr="0078205A">
        <w:rPr>
          <w:rFonts w:ascii="Book Antiqua" w:hAnsi="Book Antiqua"/>
          <w:sz w:val="24"/>
          <w:szCs w:val="24"/>
          <w:lang w:val="en-US"/>
        </w:rPr>
        <w:t xml:space="preserve"> (omega-6)</w:t>
      </w:r>
      <w:r w:rsidR="00C21902" w:rsidRPr="0078205A">
        <w:rPr>
          <w:rFonts w:ascii="Book Antiqua" w:hAnsi="Book Antiqua"/>
          <w:sz w:val="24"/>
          <w:szCs w:val="24"/>
          <w:lang w:val="en-US"/>
        </w:rPr>
        <w:t xml:space="preserve">: </w:t>
      </w:r>
      <w:proofErr w:type="spellStart"/>
      <w:r w:rsidR="00C21902" w:rsidRPr="0078205A">
        <w:rPr>
          <w:rFonts w:ascii="Book Antiqua" w:hAnsi="Book Antiqua"/>
          <w:sz w:val="24"/>
          <w:szCs w:val="24"/>
          <w:lang w:val="en-US"/>
        </w:rPr>
        <w:t>docosahexaenoic</w:t>
      </w:r>
      <w:proofErr w:type="spellEnd"/>
      <w:r w:rsidR="00C21902" w:rsidRPr="0078205A">
        <w:rPr>
          <w:rFonts w:ascii="Book Antiqua" w:hAnsi="Book Antiqua"/>
          <w:sz w:val="24"/>
          <w:szCs w:val="24"/>
          <w:lang w:val="en-US"/>
        </w:rPr>
        <w:t xml:space="preserve"> acid (DHA)</w:t>
      </w:r>
      <w:r w:rsidR="00500441" w:rsidRPr="0078205A">
        <w:rPr>
          <w:rFonts w:ascii="Book Antiqua" w:hAnsi="Book Antiqua"/>
          <w:sz w:val="24"/>
          <w:szCs w:val="24"/>
          <w:lang w:val="en-US"/>
        </w:rPr>
        <w:t xml:space="preserve"> (omega-3)</w:t>
      </w:r>
      <w:r w:rsidR="00C21902" w:rsidRPr="0078205A">
        <w:rPr>
          <w:rFonts w:ascii="Book Antiqua" w:hAnsi="Book Antiqua"/>
          <w:sz w:val="24"/>
          <w:szCs w:val="24"/>
          <w:lang w:val="en-US"/>
        </w:rPr>
        <w:t xml:space="preserve"> ratio </w:t>
      </w:r>
      <w:r w:rsidR="005E1A25" w:rsidRPr="0078205A">
        <w:rPr>
          <w:rFonts w:ascii="Book Antiqua" w:hAnsi="Book Antiqua"/>
          <w:sz w:val="24"/>
          <w:szCs w:val="24"/>
          <w:lang w:val="en-US"/>
        </w:rPr>
        <w:t xml:space="preserve">was studied </w:t>
      </w:r>
      <w:r w:rsidR="00B426D9" w:rsidRPr="0078205A">
        <w:rPr>
          <w:rFonts w:ascii="Book Antiqua" w:hAnsi="Book Antiqua"/>
          <w:sz w:val="24"/>
          <w:szCs w:val="24"/>
          <w:lang w:val="en-US"/>
        </w:rPr>
        <w:t>on intracellular triglyceride accumulation, mitochondrial activity</w:t>
      </w:r>
      <w:r w:rsidR="008A3837" w:rsidRPr="0078205A">
        <w:rPr>
          <w:rFonts w:ascii="Book Antiqua" w:hAnsi="Book Antiqua"/>
          <w:sz w:val="24"/>
          <w:szCs w:val="24"/>
          <w:lang w:val="en-US"/>
        </w:rPr>
        <w:t>, oxidative stress</w:t>
      </w:r>
      <w:r w:rsidR="00607C38" w:rsidRPr="0078205A">
        <w:rPr>
          <w:rFonts w:ascii="Book Antiqua" w:hAnsi="Book Antiqua"/>
          <w:sz w:val="24"/>
          <w:szCs w:val="24"/>
          <w:lang w:val="en-US"/>
        </w:rPr>
        <w:t xml:space="preserve"> and </w:t>
      </w:r>
      <w:r w:rsidR="008A3837" w:rsidRPr="0078205A">
        <w:rPr>
          <w:rFonts w:ascii="Book Antiqua" w:hAnsi="Book Antiqua"/>
          <w:sz w:val="24"/>
          <w:szCs w:val="24"/>
          <w:lang w:val="en-US"/>
        </w:rPr>
        <w:t>mitochondrial functions</w:t>
      </w:r>
      <w:r w:rsidR="005E1A25" w:rsidRPr="0078205A">
        <w:rPr>
          <w:rFonts w:ascii="Book Antiqua" w:hAnsi="Book Antiqua"/>
          <w:sz w:val="24"/>
          <w:szCs w:val="24"/>
          <w:lang w:val="en-US"/>
        </w:rPr>
        <w:t xml:space="preserve">. </w:t>
      </w:r>
      <w:r w:rsidR="00607C38" w:rsidRPr="0078205A">
        <w:rPr>
          <w:rFonts w:ascii="Book Antiqua" w:hAnsi="Book Antiqua"/>
          <w:sz w:val="24"/>
          <w:szCs w:val="24"/>
          <w:lang w:val="en-US"/>
        </w:rPr>
        <w:t>Moreover, t</w:t>
      </w:r>
      <w:r w:rsidR="005E1A25" w:rsidRPr="0078205A">
        <w:rPr>
          <w:rFonts w:ascii="Book Antiqua" w:hAnsi="Book Antiqua"/>
          <w:sz w:val="24"/>
          <w:szCs w:val="24"/>
          <w:lang w:val="en-US"/>
        </w:rPr>
        <w:t xml:space="preserve">o understand the </w:t>
      </w:r>
      <w:r w:rsidR="00FA1085" w:rsidRPr="0078205A">
        <w:rPr>
          <w:rFonts w:ascii="Book Antiqua" w:hAnsi="Book Antiqua"/>
          <w:sz w:val="24"/>
          <w:szCs w:val="24"/>
          <w:lang w:val="en-US"/>
        </w:rPr>
        <w:t xml:space="preserve">responses of the </w:t>
      </w:r>
      <w:r w:rsidR="005E1A25" w:rsidRPr="0078205A">
        <w:rPr>
          <w:rFonts w:ascii="Book Antiqua" w:hAnsi="Book Antiqua"/>
          <w:sz w:val="24"/>
          <w:szCs w:val="24"/>
          <w:lang w:val="en-US"/>
        </w:rPr>
        <w:t xml:space="preserve">mechanistic mediators, we examined the expressions of </w:t>
      </w:r>
      <w:proofErr w:type="spellStart"/>
      <w:r w:rsidR="008A3837" w:rsidRPr="0078205A">
        <w:rPr>
          <w:rFonts w:ascii="Book Antiqua" w:hAnsi="Book Antiqua"/>
          <w:sz w:val="24"/>
          <w:szCs w:val="24"/>
          <w:lang w:val="en-US"/>
        </w:rPr>
        <w:t>stearoyl</w:t>
      </w:r>
      <w:proofErr w:type="spellEnd"/>
      <w:r w:rsidR="008A3837" w:rsidRPr="0078205A">
        <w:rPr>
          <w:rFonts w:ascii="Book Antiqua" w:hAnsi="Book Antiqua"/>
          <w:sz w:val="24"/>
          <w:szCs w:val="24"/>
          <w:lang w:val="en-US"/>
        </w:rPr>
        <w:t xml:space="preserve">-CoA </w:t>
      </w:r>
      <w:proofErr w:type="spellStart"/>
      <w:r w:rsidR="008A3837" w:rsidRPr="0078205A">
        <w:rPr>
          <w:rFonts w:ascii="Book Antiqua" w:hAnsi="Book Antiqua"/>
          <w:sz w:val="24"/>
          <w:szCs w:val="24"/>
          <w:lang w:val="en-US"/>
        </w:rPr>
        <w:t>desaturase</w:t>
      </w:r>
      <w:proofErr w:type="spellEnd"/>
      <w:r w:rsidR="008A3837" w:rsidRPr="0078205A">
        <w:rPr>
          <w:rFonts w:ascii="Book Antiqua" w:hAnsi="Book Antiqua"/>
          <w:sz w:val="24"/>
          <w:szCs w:val="24"/>
          <w:lang w:val="en-US"/>
        </w:rPr>
        <w:t xml:space="preserve"> (SCD1)</w:t>
      </w:r>
      <w:r w:rsidR="00F41C74" w:rsidRPr="0078205A">
        <w:rPr>
          <w:rFonts w:ascii="Book Antiqua" w:hAnsi="Book Antiqua"/>
          <w:sz w:val="24"/>
          <w:szCs w:val="24"/>
          <w:lang w:val="en-US"/>
        </w:rPr>
        <w:t xml:space="preserve"> </w:t>
      </w:r>
      <w:r w:rsidR="008A3837" w:rsidRPr="0078205A">
        <w:rPr>
          <w:rFonts w:ascii="Book Antiqua" w:hAnsi="Book Antiqua"/>
          <w:sz w:val="24"/>
          <w:szCs w:val="24"/>
          <w:lang w:val="en-US"/>
        </w:rPr>
        <w:t xml:space="preserve">- </w:t>
      </w:r>
      <w:r w:rsidR="000F0733" w:rsidRPr="0078205A">
        <w:rPr>
          <w:rFonts w:ascii="Book Antiqua" w:hAnsi="Book Antiqua"/>
          <w:sz w:val="24"/>
          <w:szCs w:val="24"/>
          <w:lang w:val="en-US"/>
        </w:rPr>
        <w:t xml:space="preserve">the </w:t>
      </w:r>
      <w:proofErr w:type="spellStart"/>
      <w:r w:rsidR="008A3837" w:rsidRPr="0078205A">
        <w:rPr>
          <w:rFonts w:ascii="Book Antiqua" w:hAnsi="Book Antiqua"/>
          <w:sz w:val="24"/>
          <w:szCs w:val="24"/>
          <w:lang w:val="en-US"/>
        </w:rPr>
        <w:t>lipogenic</w:t>
      </w:r>
      <w:proofErr w:type="spellEnd"/>
      <w:r w:rsidR="008A3837" w:rsidRPr="0078205A">
        <w:rPr>
          <w:rFonts w:ascii="Book Antiqua" w:hAnsi="Book Antiqua"/>
          <w:sz w:val="24"/>
          <w:szCs w:val="24"/>
          <w:lang w:val="en-US"/>
        </w:rPr>
        <w:t xml:space="preserve"> enzyme involved in fatty acid synthesis, peroxisome proliferator-activated receptor </w:t>
      </w:r>
      <w:r w:rsidR="00E872E6" w:rsidRPr="0078205A">
        <w:rPr>
          <w:rFonts w:ascii="Book Antiqua" w:hAnsi="Book Antiqua"/>
          <w:sz w:val="24"/>
          <w:szCs w:val="24"/>
          <w:lang w:val="en-US"/>
        </w:rPr>
        <w:t xml:space="preserve">alpha </w:t>
      </w:r>
      <w:r w:rsidR="008A3837" w:rsidRPr="0078205A">
        <w:rPr>
          <w:rFonts w:ascii="Book Antiqua" w:hAnsi="Book Antiqua"/>
          <w:sz w:val="24"/>
          <w:szCs w:val="24"/>
          <w:lang w:val="en-US"/>
        </w:rPr>
        <w:t>(PPAR-α)-</w:t>
      </w:r>
      <w:r w:rsidRPr="0078205A">
        <w:rPr>
          <w:rFonts w:ascii="Book Antiqua" w:hAnsi="Book Antiqua"/>
          <w:sz w:val="24"/>
          <w:szCs w:val="24"/>
          <w:lang w:val="en-US"/>
        </w:rPr>
        <w:t xml:space="preserve"> a transcription factor that mediates fatty acid oxidation</w:t>
      </w:r>
      <w:r w:rsidR="00DA6CE6" w:rsidRPr="0078205A">
        <w:rPr>
          <w:rFonts w:ascii="Book Antiqua" w:hAnsi="Book Antiqua"/>
          <w:sz w:val="24"/>
          <w:szCs w:val="24"/>
          <w:lang w:val="en-US"/>
        </w:rPr>
        <w:t xml:space="preserve">, </w:t>
      </w:r>
      <w:r w:rsidR="00DA6CE6" w:rsidRPr="0078205A">
        <w:rPr>
          <w:rStyle w:val="a9"/>
          <w:rFonts w:ascii="Book Antiqua" w:hAnsi="Book Antiqua"/>
          <w:i w:val="0"/>
          <w:sz w:val="24"/>
          <w:szCs w:val="24"/>
          <w:lang w:val="en-US"/>
        </w:rPr>
        <w:t xml:space="preserve">sterol regulatory element-binding protein 1 </w:t>
      </w:r>
      <w:r w:rsidR="00575B20" w:rsidRPr="0078205A">
        <w:rPr>
          <w:rStyle w:val="a9"/>
          <w:rFonts w:ascii="Book Antiqua" w:hAnsi="Book Antiqua"/>
          <w:i w:val="0"/>
          <w:sz w:val="24"/>
          <w:szCs w:val="24"/>
          <w:lang w:val="en-US"/>
        </w:rPr>
        <w:t>(</w:t>
      </w:r>
      <w:r w:rsidR="00DA6CE6" w:rsidRPr="0078205A">
        <w:rPr>
          <w:rStyle w:val="a9"/>
          <w:rFonts w:ascii="Book Antiqua" w:hAnsi="Book Antiqua"/>
          <w:i w:val="0"/>
          <w:sz w:val="24"/>
          <w:szCs w:val="24"/>
          <w:lang w:val="en-US"/>
        </w:rPr>
        <w:t>SREBP1c)</w:t>
      </w:r>
      <w:r w:rsidR="00F41C74" w:rsidRPr="0078205A">
        <w:rPr>
          <w:rStyle w:val="a9"/>
          <w:rFonts w:ascii="Book Antiqua" w:hAnsi="Book Antiqua"/>
          <w:i w:val="0"/>
          <w:sz w:val="24"/>
          <w:szCs w:val="24"/>
          <w:lang w:val="en-US"/>
        </w:rPr>
        <w:t xml:space="preserve"> </w:t>
      </w:r>
      <w:r w:rsidR="00DA6CE6" w:rsidRPr="0078205A">
        <w:rPr>
          <w:rStyle w:val="a9"/>
          <w:rFonts w:ascii="Book Antiqua" w:hAnsi="Book Antiqua"/>
          <w:i w:val="0"/>
          <w:sz w:val="24"/>
          <w:szCs w:val="24"/>
          <w:lang w:val="en-US"/>
        </w:rPr>
        <w:t>-</w:t>
      </w:r>
      <w:r w:rsidR="00F41C74" w:rsidRPr="0078205A">
        <w:rPr>
          <w:rStyle w:val="a9"/>
          <w:rFonts w:ascii="Book Antiqua" w:hAnsi="Book Antiqua"/>
          <w:i w:val="0"/>
          <w:sz w:val="24"/>
          <w:szCs w:val="24"/>
          <w:lang w:val="en-US"/>
        </w:rPr>
        <w:t xml:space="preserve"> </w:t>
      </w:r>
      <w:r w:rsidR="00DA6CE6" w:rsidRPr="0078205A">
        <w:rPr>
          <w:rStyle w:val="a9"/>
          <w:rFonts w:ascii="Book Antiqua" w:hAnsi="Book Antiqua"/>
          <w:i w:val="0"/>
          <w:sz w:val="24"/>
          <w:szCs w:val="24"/>
          <w:lang w:val="en-US"/>
        </w:rPr>
        <w:t xml:space="preserve">a transcription factor that induces genes involved in fatty acid synthesis, </w:t>
      </w:r>
      <w:r w:rsidR="008A3837" w:rsidRPr="0078205A">
        <w:rPr>
          <w:rFonts w:ascii="Book Antiqua" w:hAnsi="Book Antiqua"/>
          <w:sz w:val="24"/>
          <w:szCs w:val="24"/>
          <w:lang w:val="en-US"/>
        </w:rPr>
        <w:t>and cannabinoid receptors 1 and 2 (CB1, CB2)</w:t>
      </w:r>
      <w:r w:rsidR="005E1A25" w:rsidRPr="0078205A">
        <w:rPr>
          <w:rFonts w:ascii="Book Antiqua" w:hAnsi="Book Antiqua"/>
          <w:sz w:val="24"/>
          <w:szCs w:val="24"/>
          <w:lang w:val="en-US"/>
        </w:rPr>
        <w:t xml:space="preserve">, as </w:t>
      </w:r>
      <w:r w:rsidR="000F0733" w:rsidRPr="0078205A">
        <w:rPr>
          <w:rFonts w:ascii="Book Antiqua" w:hAnsi="Book Antiqua"/>
          <w:sz w:val="24"/>
          <w:szCs w:val="24"/>
          <w:lang w:val="en-US"/>
        </w:rPr>
        <w:t>their</w:t>
      </w:r>
      <w:r w:rsidR="00500441" w:rsidRPr="0078205A">
        <w:rPr>
          <w:rFonts w:ascii="Book Antiqua" w:hAnsi="Book Antiqua"/>
          <w:sz w:val="24"/>
          <w:szCs w:val="24"/>
          <w:lang w:val="en-US"/>
        </w:rPr>
        <w:t xml:space="preserve"> activation has been implicated in fatty liver development</w:t>
      </w:r>
      <w:r w:rsidR="00B94B40" w:rsidRPr="0078205A">
        <w:rPr>
          <w:rFonts w:ascii="Book Antiqua" w:eastAsia="Times New Roman" w:hAnsi="Book Antiqua"/>
          <w:sz w:val="24"/>
          <w:szCs w:val="24"/>
          <w:vertAlign w:val="superscript"/>
          <w:lang w:val="en-US" w:eastAsia="en-GB"/>
        </w:rPr>
        <w:t>[16,17]</w:t>
      </w:r>
      <w:r w:rsidR="00884FD0" w:rsidRPr="0078205A">
        <w:rPr>
          <w:rFonts w:ascii="Book Antiqua" w:hAnsi="Book Antiqua"/>
          <w:sz w:val="24"/>
          <w:szCs w:val="24"/>
          <w:lang w:val="en-US"/>
        </w:rPr>
        <w:t>.</w:t>
      </w:r>
    </w:p>
    <w:p w14:paraId="23C2617A" w14:textId="77777777" w:rsidR="008A3837" w:rsidRPr="0078205A" w:rsidRDefault="008A3837" w:rsidP="00F50173">
      <w:pPr>
        <w:spacing w:after="0" w:line="360" w:lineRule="auto"/>
        <w:jc w:val="both"/>
        <w:rPr>
          <w:rFonts w:ascii="Book Antiqua" w:hAnsi="Book Antiqua"/>
          <w:sz w:val="24"/>
          <w:szCs w:val="24"/>
          <w:lang w:val="en-US"/>
        </w:rPr>
      </w:pPr>
    </w:p>
    <w:p w14:paraId="319FCD45" w14:textId="77777777" w:rsidR="00230F70" w:rsidRPr="0078205A" w:rsidRDefault="00230F70" w:rsidP="00F50173">
      <w:pPr>
        <w:adjustRightInd w:val="0"/>
        <w:snapToGrid w:val="0"/>
        <w:spacing w:after="0" w:line="360" w:lineRule="auto"/>
        <w:jc w:val="both"/>
        <w:rPr>
          <w:rFonts w:ascii="Book Antiqua" w:hAnsi="Book Antiqua" w:cstheme="minorHAnsi"/>
          <w:b/>
          <w:sz w:val="24"/>
          <w:szCs w:val="24"/>
          <w:u w:val="single"/>
        </w:rPr>
      </w:pPr>
      <w:r w:rsidRPr="0078205A">
        <w:rPr>
          <w:rFonts w:ascii="Book Antiqua" w:hAnsi="Book Antiqua" w:cstheme="minorHAnsi"/>
          <w:b/>
          <w:sz w:val="24"/>
          <w:szCs w:val="24"/>
          <w:u w:val="single"/>
        </w:rPr>
        <w:t>MATERIALS AND METHODS</w:t>
      </w:r>
    </w:p>
    <w:p w14:paraId="16522350" w14:textId="45CF0436" w:rsidR="00EA56FD" w:rsidRPr="0078205A" w:rsidRDefault="00EA56FD" w:rsidP="00F50173">
      <w:pPr>
        <w:pStyle w:val="2"/>
        <w:spacing w:before="0" w:line="360" w:lineRule="auto"/>
        <w:jc w:val="both"/>
        <w:rPr>
          <w:rFonts w:ascii="Book Antiqua" w:hAnsi="Book Antiqua" w:cs="Arial"/>
          <w:i/>
          <w:szCs w:val="24"/>
          <w:lang w:val="en-US"/>
        </w:rPr>
      </w:pPr>
      <w:r w:rsidRPr="0078205A">
        <w:rPr>
          <w:rFonts w:ascii="Book Antiqua" w:hAnsi="Book Antiqua" w:cs="Arial"/>
          <w:i/>
          <w:iCs/>
          <w:szCs w:val="24"/>
          <w:lang w:val="en-US"/>
        </w:rPr>
        <w:t>Cell culture</w:t>
      </w:r>
    </w:p>
    <w:p w14:paraId="68216A89" w14:textId="2703911C" w:rsidR="00E03980" w:rsidRPr="0078205A" w:rsidRDefault="00230EE0"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VL-17A</w:t>
      </w:r>
      <w:r w:rsidR="00C61905" w:rsidRPr="0078205A">
        <w:rPr>
          <w:rFonts w:ascii="Book Antiqua" w:hAnsi="Book Antiqua"/>
          <w:sz w:val="24"/>
          <w:szCs w:val="24"/>
          <w:lang w:val="en-US"/>
        </w:rPr>
        <w:t xml:space="preserve">, </w:t>
      </w:r>
      <w:r w:rsidR="003602CB" w:rsidRPr="0078205A">
        <w:rPr>
          <w:rFonts w:ascii="Book Antiqua" w:hAnsi="Book Antiqua"/>
          <w:sz w:val="24"/>
          <w:szCs w:val="24"/>
          <w:lang w:val="en-US"/>
        </w:rPr>
        <w:t xml:space="preserve">human </w:t>
      </w:r>
      <w:proofErr w:type="spellStart"/>
      <w:r w:rsidR="003602CB" w:rsidRPr="0078205A">
        <w:rPr>
          <w:rFonts w:ascii="Book Antiqua" w:hAnsi="Book Antiqua"/>
          <w:sz w:val="24"/>
          <w:szCs w:val="24"/>
          <w:lang w:val="en-US"/>
        </w:rPr>
        <w:t>hepatoma</w:t>
      </w:r>
      <w:proofErr w:type="spellEnd"/>
      <w:r w:rsidR="003602CB" w:rsidRPr="0078205A">
        <w:rPr>
          <w:rFonts w:ascii="Book Antiqua" w:hAnsi="Book Antiqua"/>
          <w:sz w:val="24"/>
          <w:szCs w:val="24"/>
          <w:lang w:val="en-US"/>
        </w:rPr>
        <w:t xml:space="preserve"> cell line</w:t>
      </w:r>
      <w:r w:rsidR="00C61905" w:rsidRPr="0078205A">
        <w:rPr>
          <w:rFonts w:ascii="Book Antiqua" w:hAnsi="Book Antiqua"/>
          <w:sz w:val="24"/>
          <w:szCs w:val="24"/>
          <w:lang w:val="en-US"/>
        </w:rPr>
        <w:t xml:space="preserve"> </w:t>
      </w:r>
      <w:r w:rsidR="003602CB" w:rsidRPr="0078205A">
        <w:rPr>
          <w:rFonts w:ascii="Book Antiqua" w:hAnsi="Book Antiqua"/>
          <w:sz w:val="24"/>
          <w:szCs w:val="24"/>
          <w:lang w:val="en-US"/>
        </w:rPr>
        <w:t xml:space="preserve">(overexpress </w:t>
      </w:r>
      <w:r w:rsidR="003602CB" w:rsidRPr="0078205A">
        <w:rPr>
          <w:rFonts w:ascii="Book Antiqua" w:hAnsi="Book Antiqua"/>
          <w:i/>
          <w:iCs/>
          <w:sz w:val="24"/>
          <w:szCs w:val="24"/>
          <w:lang w:val="en-US"/>
        </w:rPr>
        <w:t>ADH</w:t>
      </w:r>
      <w:r w:rsidR="003602CB" w:rsidRPr="0078205A">
        <w:rPr>
          <w:rFonts w:ascii="Book Antiqua" w:hAnsi="Book Antiqua"/>
          <w:sz w:val="24"/>
          <w:szCs w:val="24"/>
          <w:lang w:val="en-US"/>
        </w:rPr>
        <w:t xml:space="preserve"> a</w:t>
      </w:r>
      <w:r w:rsidR="00183DCA" w:rsidRPr="0078205A">
        <w:rPr>
          <w:rFonts w:ascii="Book Antiqua" w:hAnsi="Book Antiqua"/>
          <w:sz w:val="24"/>
          <w:szCs w:val="24"/>
          <w:lang w:val="en-US"/>
        </w:rPr>
        <w:t xml:space="preserve">nd </w:t>
      </w:r>
      <w:r w:rsidR="00183DCA" w:rsidRPr="0078205A">
        <w:rPr>
          <w:rFonts w:ascii="Book Antiqua" w:hAnsi="Book Antiqua"/>
          <w:i/>
          <w:iCs/>
          <w:sz w:val="24"/>
          <w:szCs w:val="24"/>
          <w:lang w:val="en-US"/>
        </w:rPr>
        <w:t>CYP2E1</w:t>
      </w:r>
      <w:r w:rsidR="003602CB" w:rsidRPr="0078205A">
        <w:rPr>
          <w:rFonts w:ascii="Book Antiqua" w:hAnsi="Book Antiqua"/>
          <w:sz w:val="24"/>
          <w:szCs w:val="24"/>
          <w:lang w:val="en-US"/>
        </w:rPr>
        <w:t>)</w:t>
      </w:r>
      <w:r w:rsidR="00B94B40" w:rsidRPr="0078205A">
        <w:rPr>
          <w:rFonts w:ascii="Book Antiqua" w:eastAsia="Times New Roman" w:hAnsi="Book Antiqua"/>
          <w:sz w:val="24"/>
          <w:szCs w:val="24"/>
          <w:vertAlign w:val="superscript"/>
          <w:lang w:val="en-US" w:eastAsia="en-GB"/>
        </w:rPr>
        <w:t>[18]</w:t>
      </w:r>
      <w:r w:rsidR="00CB1BF0" w:rsidRPr="0078205A">
        <w:rPr>
          <w:rFonts w:ascii="Book Antiqua" w:hAnsi="Book Antiqua"/>
          <w:sz w:val="24"/>
          <w:szCs w:val="24"/>
          <w:lang w:val="en-US"/>
        </w:rPr>
        <w:t xml:space="preserve"> </w:t>
      </w:r>
      <w:r w:rsidR="00183DCA" w:rsidRPr="0078205A">
        <w:rPr>
          <w:rFonts w:ascii="Book Antiqua" w:hAnsi="Book Antiqua"/>
          <w:sz w:val="24"/>
          <w:szCs w:val="24"/>
          <w:lang w:val="en-US"/>
        </w:rPr>
        <w:t xml:space="preserve">were </w:t>
      </w:r>
      <w:r w:rsidR="00CC78EE" w:rsidRPr="0078205A">
        <w:rPr>
          <w:rFonts w:ascii="Book Antiqua" w:hAnsi="Book Antiqua"/>
          <w:sz w:val="24"/>
          <w:szCs w:val="24"/>
          <w:lang w:val="en-US"/>
        </w:rPr>
        <w:t xml:space="preserve">maintained </w:t>
      </w:r>
      <w:r w:rsidR="00183DCA" w:rsidRPr="0078205A">
        <w:rPr>
          <w:rFonts w:ascii="Book Antiqua" w:hAnsi="Book Antiqua"/>
          <w:sz w:val="24"/>
          <w:szCs w:val="24"/>
          <w:lang w:val="en-US"/>
        </w:rPr>
        <w:t>at 37</w:t>
      </w:r>
      <w:r w:rsidR="00FF2452" w:rsidRPr="0078205A">
        <w:rPr>
          <w:rFonts w:ascii="Book Antiqua" w:hAnsi="Book Antiqua"/>
          <w:sz w:val="24"/>
          <w:szCs w:val="24"/>
          <w:lang w:val="en-US"/>
        </w:rPr>
        <w:t xml:space="preserve"> </w:t>
      </w:r>
      <w:r w:rsidR="00183DCA" w:rsidRPr="0078205A">
        <w:rPr>
          <w:rFonts w:ascii="Book Antiqua" w:hAnsi="Book Antiqua"/>
          <w:sz w:val="24"/>
          <w:szCs w:val="24"/>
          <w:lang w:val="en-US"/>
        </w:rPr>
        <w:t>ºC in 5% CO</w:t>
      </w:r>
      <w:r w:rsidR="00183DCA" w:rsidRPr="0078205A">
        <w:rPr>
          <w:rFonts w:ascii="Book Antiqua" w:hAnsi="Book Antiqua"/>
          <w:sz w:val="24"/>
          <w:szCs w:val="24"/>
          <w:vertAlign w:val="subscript"/>
          <w:lang w:val="en-US"/>
        </w:rPr>
        <w:t>2</w:t>
      </w:r>
      <w:r w:rsidR="00183DCA" w:rsidRPr="0078205A">
        <w:rPr>
          <w:rFonts w:ascii="Book Antiqua" w:hAnsi="Book Antiqua"/>
          <w:sz w:val="24"/>
          <w:szCs w:val="24"/>
          <w:lang w:val="en-US"/>
        </w:rPr>
        <w:t xml:space="preserve"> in a high-glucose (25 </w:t>
      </w:r>
      <w:proofErr w:type="spellStart"/>
      <w:r w:rsidR="00183DCA" w:rsidRPr="0078205A">
        <w:rPr>
          <w:rFonts w:ascii="Book Antiqua" w:hAnsi="Book Antiqua"/>
          <w:sz w:val="24"/>
          <w:szCs w:val="24"/>
          <w:lang w:val="en-US"/>
        </w:rPr>
        <w:t>m</w:t>
      </w:r>
      <w:r w:rsidR="00230F70" w:rsidRPr="0078205A">
        <w:rPr>
          <w:rFonts w:ascii="Book Antiqua" w:hAnsi="Book Antiqua"/>
          <w:sz w:val="24"/>
          <w:szCs w:val="24"/>
          <w:lang w:val="en-US"/>
        </w:rPr>
        <w:t>mol</w:t>
      </w:r>
      <w:proofErr w:type="spellEnd"/>
      <w:r w:rsidR="00183DCA" w:rsidRPr="0078205A">
        <w:rPr>
          <w:rFonts w:ascii="Book Antiqua" w:hAnsi="Book Antiqua"/>
          <w:sz w:val="24"/>
          <w:szCs w:val="24"/>
          <w:lang w:val="en-US"/>
        </w:rPr>
        <w:t xml:space="preserve">) </w:t>
      </w:r>
      <w:r w:rsidR="00AB23B2" w:rsidRPr="0078205A">
        <w:rPr>
          <w:rFonts w:ascii="Book Antiqua" w:hAnsi="Book Antiqua"/>
          <w:sz w:val="24"/>
          <w:szCs w:val="24"/>
          <w:lang w:val="en-US"/>
        </w:rPr>
        <w:t>Dulbecco’s Modified Eagle Medium (</w:t>
      </w:r>
      <w:r w:rsidR="00183DCA" w:rsidRPr="0078205A">
        <w:rPr>
          <w:rFonts w:ascii="Book Antiqua" w:hAnsi="Book Antiqua"/>
          <w:sz w:val="24"/>
          <w:szCs w:val="24"/>
          <w:lang w:val="en-US"/>
        </w:rPr>
        <w:t>DMEM</w:t>
      </w:r>
      <w:r w:rsidR="00AB23B2" w:rsidRPr="0078205A">
        <w:rPr>
          <w:rFonts w:ascii="Book Antiqua" w:hAnsi="Book Antiqua"/>
          <w:sz w:val="24"/>
          <w:szCs w:val="24"/>
          <w:lang w:val="en-US"/>
        </w:rPr>
        <w:t>)</w:t>
      </w:r>
      <w:r w:rsidR="00261BC0" w:rsidRPr="0078205A">
        <w:rPr>
          <w:rFonts w:ascii="Book Antiqua" w:hAnsi="Book Antiqua"/>
          <w:sz w:val="24"/>
          <w:szCs w:val="24"/>
          <w:lang w:val="en-US"/>
        </w:rPr>
        <w:t xml:space="preserve"> (</w:t>
      </w:r>
      <w:proofErr w:type="spellStart"/>
      <w:r w:rsidR="00AB23B2" w:rsidRPr="0078205A">
        <w:rPr>
          <w:rFonts w:ascii="Book Antiqua" w:hAnsi="Book Antiqua"/>
          <w:sz w:val="24"/>
          <w:szCs w:val="24"/>
          <w:lang w:val="en-US"/>
        </w:rPr>
        <w:t>Lonza</w:t>
      </w:r>
      <w:proofErr w:type="spellEnd"/>
      <w:r w:rsidR="00AB23B2" w:rsidRPr="0078205A">
        <w:rPr>
          <w:rFonts w:ascii="Book Antiqua" w:hAnsi="Book Antiqua"/>
          <w:sz w:val="24"/>
          <w:szCs w:val="24"/>
          <w:lang w:val="en-US"/>
        </w:rPr>
        <w:t xml:space="preserve"> Ltd</w:t>
      </w:r>
      <w:r w:rsidR="00261BC0" w:rsidRPr="0078205A">
        <w:rPr>
          <w:rFonts w:ascii="Book Antiqua" w:hAnsi="Book Antiqua"/>
          <w:sz w:val="24"/>
          <w:szCs w:val="24"/>
          <w:lang w:val="en-US"/>
        </w:rPr>
        <w:t xml:space="preserve">, </w:t>
      </w:r>
      <w:r w:rsidR="00230F70" w:rsidRPr="0078205A">
        <w:rPr>
          <w:rFonts w:ascii="Book Antiqua" w:hAnsi="Book Antiqua"/>
          <w:sz w:val="24"/>
          <w:szCs w:val="24"/>
          <w:lang w:val="en-US"/>
        </w:rPr>
        <w:t>United Kingdom</w:t>
      </w:r>
      <w:r w:rsidR="00AB23B2" w:rsidRPr="0078205A">
        <w:rPr>
          <w:rFonts w:ascii="Book Antiqua" w:hAnsi="Book Antiqua"/>
          <w:sz w:val="24"/>
          <w:szCs w:val="24"/>
          <w:lang w:val="en-US"/>
        </w:rPr>
        <w:t>)</w:t>
      </w:r>
      <w:r w:rsidR="00261BC0" w:rsidRPr="0078205A">
        <w:rPr>
          <w:rFonts w:ascii="Book Antiqua" w:hAnsi="Book Antiqua"/>
          <w:sz w:val="24"/>
          <w:szCs w:val="24"/>
          <w:lang w:val="en-US"/>
        </w:rPr>
        <w:t xml:space="preserve"> </w:t>
      </w:r>
      <w:r w:rsidR="00183DCA" w:rsidRPr="0078205A">
        <w:rPr>
          <w:rFonts w:ascii="Book Antiqua" w:hAnsi="Book Antiqua"/>
          <w:sz w:val="24"/>
          <w:szCs w:val="24"/>
          <w:lang w:val="en-US"/>
        </w:rPr>
        <w:t>supplemented with</w:t>
      </w:r>
      <w:r w:rsidR="00BC5CC7" w:rsidRPr="0078205A">
        <w:rPr>
          <w:rFonts w:ascii="Book Antiqua" w:hAnsi="Book Antiqua"/>
          <w:sz w:val="24"/>
          <w:szCs w:val="24"/>
          <w:lang w:val="en-US"/>
        </w:rPr>
        <w:t xml:space="preserve"> L-Glutamine (2 </w:t>
      </w:r>
      <w:proofErr w:type="spellStart"/>
      <w:r w:rsidR="00BC5CC7" w:rsidRPr="0078205A">
        <w:rPr>
          <w:rFonts w:ascii="Book Antiqua" w:hAnsi="Book Antiqua"/>
          <w:sz w:val="24"/>
          <w:szCs w:val="24"/>
          <w:lang w:val="en-US"/>
        </w:rPr>
        <w:t>m</w:t>
      </w:r>
      <w:r w:rsidR="00230F70" w:rsidRPr="0078205A">
        <w:rPr>
          <w:rFonts w:ascii="Book Antiqua" w:hAnsi="Book Antiqua"/>
          <w:sz w:val="24"/>
          <w:szCs w:val="24"/>
          <w:lang w:val="en-US"/>
        </w:rPr>
        <w:t>mol</w:t>
      </w:r>
      <w:proofErr w:type="spellEnd"/>
      <w:r w:rsidR="00AF2039" w:rsidRPr="0078205A">
        <w:rPr>
          <w:rFonts w:ascii="Book Antiqua" w:hAnsi="Book Antiqua"/>
          <w:sz w:val="24"/>
          <w:szCs w:val="24"/>
          <w:lang w:val="en-US"/>
        </w:rPr>
        <w:t xml:space="preserve">) </w:t>
      </w:r>
      <w:r w:rsidR="00546EA6" w:rsidRPr="0078205A">
        <w:rPr>
          <w:rFonts w:ascii="Book Antiqua" w:hAnsi="Book Antiqua"/>
          <w:sz w:val="24"/>
          <w:szCs w:val="24"/>
          <w:lang w:val="en-US"/>
        </w:rPr>
        <w:t>(</w:t>
      </w:r>
      <w:proofErr w:type="spellStart"/>
      <w:r w:rsidR="00546EA6" w:rsidRPr="0078205A">
        <w:rPr>
          <w:rFonts w:ascii="Book Antiqua" w:hAnsi="Book Antiqua"/>
          <w:sz w:val="24"/>
          <w:szCs w:val="24"/>
          <w:lang w:val="en-US"/>
        </w:rPr>
        <w:t>Lonza</w:t>
      </w:r>
      <w:proofErr w:type="spellEnd"/>
      <w:r w:rsidR="00546EA6" w:rsidRPr="0078205A">
        <w:rPr>
          <w:rFonts w:ascii="Book Antiqua" w:hAnsi="Book Antiqua"/>
          <w:sz w:val="24"/>
          <w:szCs w:val="24"/>
          <w:lang w:val="en-US"/>
        </w:rPr>
        <w:t xml:space="preserve"> Ltd, </w:t>
      </w:r>
      <w:r w:rsidR="00230F70" w:rsidRPr="0078205A">
        <w:rPr>
          <w:rFonts w:ascii="Book Antiqua" w:hAnsi="Book Antiqua"/>
          <w:sz w:val="24"/>
          <w:szCs w:val="24"/>
          <w:lang w:val="en-US"/>
        </w:rPr>
        <w:t>United Kingdom</w:t>
      </w:r>
      <w:r w:rsidR="00546EA6" w:rsidRPr="0078205A">
        <w:rPr>
          <w:rFonts w:ascii="Book Antiqua" w:hAnsi="Book Antiqua"/>
          <w:sz w:val="24"/>
          <w:szCs w:val="24"/>
          <w:lang w:val="en-US"/>
        </w:rPr>
        <w:t>)</w:t>
      </w:r>
      <w:r w:rsidR="00BC5CC7" w:rsidRPr="0078205A">
        <w:rPr>
          <w:rFonts w:ascii="Book Antiqua" w:hAnsi="Book Antiqua"/>
          <w:sz w:val="24"/>
          <w:szCs w:val="24"/>
          <w:lang w:val="en-US"/>
        </w:rPr>
        <w:t xml:space="preserve">, </w:t>
      </w:r>
      <w:r w:rsidR="00183DCA" w:rsidRPr="0078205A">
        <w:rPr>
          <w:rFonts w:ascii="Book Antiqua" w:hAnsi="Book Antiqua"/>
          <w:sz w:val="24"/>
          <w:szCs w:val="24"/>
          <w:lang w:val="en-US"/>
        </w:rPr>
        <w:t xml:space="preserve">penicillin (100 </w:t>
      </w:r>
      <w:r w:rsidR="00B3174E" w:rsidRPr="0078205A">
        <w:rPr>
          <w:rFonts w:ascii="Book Antiqua" w:hAnsi="Book Antiqua"/>
          <w:sz w:val="24"/>
          <w:szCs w:val="24"/>
          <w:lang w:val="en-US"/>
        </w:rPr>
        <w:t>U</w:t>
      </w:r>
      <w:r w:rsidR="00183DCA" w:rsidRPr="0078205A">
        <w:rPr>
          <w:rFonts w:ascii="Book Antiqua" w:hAnsi="Book Antiqua"/>
          <w:sz w:val="24"/>
          <w:szCs w:val="24"/>
          <w:lang w:val="en-US"/>
        </w:rPr>
        <w:t>/m</w:t>
      </w:r>
      <w:r w:rsidR="00B3174E" w:rsidRPr="0078205A">
        <w:rPr>
          <w:rFonts w:ascii="Book Antiqua" w:hAnsi="Book Antiqua"/>
          <w:sz w:val="24"/>
          <w:szCs w:val="24"/>
          <w:lang w:val="en-US"/>
        </w:rPr>
        <w:t>L</w:t>
      </w:r>
      <w:r w:rsidR="00183DCA" w:rsidRPr="0078205A">
        <w:rPr>
          <w:rFonts w:ascii="Book Antiqua" w:hAnsi="Book Antiqua"/>
          <w:sz w:val="24"/>
          <w:szCs w:val="24"/>
          <w:lang w:val="en-US"/>
        </w:rPr>
        <w:t>)</w:t>
      </w:r>
      <w:r w:rsidR="00546EA6" w:rsidRPr="0078205A">
        <w:rPr>
          <w:rFonts w:ascii="Book Antiqua" w:hAnsi="Book Antiqua"/>
          <w:sz w:val="24"/>
          <w:szCs w:val="24"/>
          <w:lang w:val="en-US"/>
        </w:rPr>
        <w:t xml:space="preserve"> (</w:t>
      </w:r>
      <w:proofErr w:type="spellStart"/>
      <w:r w:rsidR="00546EA6" w:rsidRPr="0078205A">
        <w:rPr>
          <w:rFonts w:ascii="Book Antiqua" w:hAnsi="Book Antiqua"/>
          <w:sz w:val="24"/>
          <w:szCs w:val="24"/>
          <w:lang w:val="en-US"/>
        </w:rPr>
        <w:t>Lonza</w:t>
      </w:r>
      <w:proofErr w:type="spellEnd"/>
      <w:r w:rsidR="00546EA6" w:rsidRPr="0078205A">
        <w:rPr>
          <w:rFonts w:ascii="Book Antiqua" w:hAnsi="Book Antiqua"/>
          <w:sz w:val="24"/>
          <w:szCs w:val="24"/>
          <w:lang w:val="en-US"/>
        </w:rPr>
        <w:t xml:space="preserve"> Ltd, </w:t>
      </w:r>
      <w:r w:rsidR="00230F70" w:rsidRPr="0078205A">
        <w:rPr>
          <w:rFonts w:ascii="Book Antiqua" w:hAnsi="Book Antiqua"/>
          <w:sz w:val="24"/>
          <w:szCs w:val="24"/>
          <w:lang w:val="en-US"/>
        </w:rPr>
        <w:t>United Kingdom</w:t>
      </w:r>
      <w:r w:rsidR="00546EA6" w:rsidRPr="0078205A">
        <w:rPr>
          <w:rFonts w:ascii="Book Antiqua" w:hAnsi="Book Antiqua"/>
          <w:sz w:val="24"/>
          <w:szCs w:val="24"/>
          <w:lang w:val="en-US"/>
        </w:rPr>
        <w:t>)</w:t>
      </w:r>
      <w:r w:rsidR="00261BC0" w:rsidRPr="0078205A">
        <w:rPr>
          <w:rFonts w:ascii="Book Antiqua" w:hAnsi="Book Antiqua"/>
          <w:sz w:val="24"/>
          <w:szCs w:val="24"/>
          <w:lang w:val="en-US"/>
        </w:rPr>
        <w:t xml:space="preserve">, </w:t>
      </w:r>
      <w:r w:rsidR="00183DCA" w:rsidRPr="0078205A">
        <w:rPr>
          <w:rFonts w:ascii="Book Antiqua" w:hAnsi="Book Antiqua"/>
          <w:sz w:val="24"/>
          <w:szCs w:val="24"/>
          <w:lang w:val="en-US"/>
        </w:rPr>
        <w:t>streptomycin (100 mg/m</w:t>
      </w:r>
      <w:r w:rsidR="00272FD8" w:rsidRPr="0078205A">
        <w:rPr>
          <w:rFonts w:ascii="Book Antiqua" w:hAnsi="Book Antiqua"/>
          <w:sz w:val="24"/>
          <w:szCs w:val="24"/>
          <w:lang w:val="en-US"/>
        </w:rPr>
        <w:t>L</w:t>
      </w:r>
      <w:r w:rsidR="00BC5CC7" w:rsidRPr="0078205A">
        <w:rPr>
          <w:rFonts w:ascii="Book Antiqua" w:hAnsi="Book Antiqua"/>
          <w:sz w:val="24"/>
          <w:szCs w:val="24"/>
          <w:lang w:val="en-US"/>
        </w:rPr>
        <w:t>)</w:t>
      </w:r>
      <w:r w:rsidR="00546EA6" w:rsidRPr="0078205A">
        <w:rPr>
          <w:rFonts w:ascii="Book Antiqua" w:hAnsi="Book Antiqua"/>
          <w:sz w:val="24"/>
          <w:szCs w:val="24"/>
          <w:lang w:val="en-US"/>
        </w:rPr>
        <w:t xml:space="preserve"> (</w:t>
      </w:r>
      <w:proofErr w:type="spellStart"/>
      <w:r w:rsidR="00546EA6" w:rsidRPr="0078205A">
        <w:rPr>
          <w:rFonts w:ascii="Book Antiqua" w:hAnsi="Book Antiqua"/>
          <w:sz w:val="24"/>
          <w:szCs w:val="24"/>
          <w:lang w:val="en-US"/>
        </w:rPr>
        <w:t>Lonza</w:t>
      </w:r>
      <w:proofErr w:type="spellEnd"/>
      <w:r w:rsidR="00546EA6" w:rsidRPr="0078205A">
        <w:rPr>
          <w:rFonts w:ascii="Book Antiqua" w:hAnsi="Book Antiqua"/>
          <w:sz w:val="24"/>
          <w:szCs w:val="24"/>
          <w:lang w:val="en-US"/>
        </w:rPr>
        <w:t xml:space="preserve"> Ltd, </w:t>
      </w:r>
      <w:r w:rsidR="00230F70" w:rsidRPr="0078205A">
        <w:rPr>
          <w:rFonts w:ascii="Book Antiqua" w:hAnsi="Book Antiqua"/>
          <w:sz w:val="24"/>
          <w:szCs w:val="24"/>
          <w:lang w:val="en-US"/>
        </w:rPr>
        <w:t>United Kingdom</w:t>
      </w:r>
      <w:r w:rsidR="00546EA6" w:rsidRPr="0078205A">
        <w:rPr>
          <w:rFonts w:ascii="Book Antiqua" w:hAnsi="Book Antiqua"/>
          <w:sz w:val="24"/>
          <w:szCs w:val="24"/>
          <w:lang w:val="en-US"/>
        </w:rPr>
        <w:t>)</w:t>
      </w:r>
      <w:r w:rsidR="00BC5CC7" w:rsidRPr="0078205A">
        <w:rPr>
          <w:rFonts w:ascii="Book Antiqua" w:hAnsi="Book Antiqua"/>
          <w:sz w:val="24"/>
          <w:szCs w:val="24"/>
          <w:lang w:val="en-US"/>
        </w:rPr>
        <w:t xml:space="preserve">, </w:t>
      </w:r>
      <w:r w:rsidR="00183DCA" w:rsidRPr="0078205A">
        <w:rPr>
          <w:rFonts w:ascii="Book Antiqua" w:hAnsi="Book Antiqua"/>
          <w:sz w:val="24"/>
          <w:szCs w:val="24"/>
          <w:lang w:val="en-US"/>
        </w:rPr>
        <w:t xml:space="preserve">sodium pyruvate (1 </w:t>
      </w:r>
      <w:proofErr w:type="spellStart"/>
      <w:r w:rsidR="00183DCA" w:rsidRPr="0078205A">
        <w:rPr>
          <w:rFonts w:ascii="Book Antiqua" w:hAnsi="Book Antiqua"/>
          <w:sz w:val="24"/>
          <w:szCs w:val="24"/>
          <w:lang w:val="en-US"/>
        </w:rPr>
        <w:t>m</w:t>
      </w:r>
      <w:r w:rsidR="00230F70" w:rsidRPr="0078205A">
        <w:rPr>
          <w:rFonts w:ascii="Book Antiqua" w:hAnsi="Book Antiqua"/>
          <w:sz w:val="24"/>
          <w:szCs w:val="24"/>
          <w:lang w:val="en-US"/>
        </w:rPr>
        <w:t>mol</w:t>
      </w:r>
      <w:proofErr w:type="spellEnd"/>
      <w:r w:rsidR="00183DCA" w:rsidRPr="0078205A">
        <w:rPr>
          <w:rFonts w:ascii="Book Antiqua" w:hAnsi="Book Antiqua"/>
          <w:sz w:val="24"/>
          <w:szCs w:val="24"/>
          <w:lang w:val="en-US"/>
        </w:rPr>
        <w:t>)</w:t>
      </w:r>
      <w:r w:rsidR="00BC5CC7" w:rsidRPr="0078205A">
        <w:rPr>
          <w:rFonts w:ascii="Book Antiqua" w:hAnsi="Book Antiqua"/>
          <w:sz w:val="24"/>
          <w:szCs w:val="24"/>
          <w:lang w:val="en-US"/>
        </w:rPr>
        <w:t xml:space="preserve"> and 10% </w:t>
      </w:r>
      <w:proofErr w:type="spellStart"/>
      <w:r w:rsidR="00261BC0" w:rsidRPr="0078205A">
        <w:rPr>
          <w:rFonts w:ascii="Book Antiqua" w:hAnsi="Book Antiqua"/>
          <w:sz w:val="24"/>
          <w:szCs w:val="24"/>
          <w:lang w:val="en-US"/>
        </w:rPr>
        <w:t>foetal</w:t>
      </w:r>
      <w:proofErr w:type="spellEnd"/>
      <w:r w:rsidR="00261BC0" w:rsidRPr="0078205A">
        <w:rPr>
          <w:rFonts w:ascii="Book Antiqua" w:hAnsi="Book Antiqua"/>
          <w:sz w:val="24"/>
          <w:szCs w:val="24"/>
          <w:lang w:val="en-US"/>
        </w:rPr>
        <w:t xml:space="preserve"> calf serum (FCS) (</w:t>
      </w:r>
      <w:proofErr w:type="spellStart"/>
      <w:r w:rsidR="00AB23B2" w:rsidRPr="0078205A">
        <w:rPr>
          <w:rFonts w:ascii="Book Antiqua" w:hAnsi="Book Antiqua"/>
          <w:sz w:val="24"/>
          <w:szCs w:val="24"/>
          <w:lang w:val="en-US"/>
        </w:rPr>
        <w:t>Biosera</w:t>
      </w:r>
      <w:proofErr w:type="spellEnd"/>
      <w:r w:rsidR="00261BC0" w:rsidRPr="0078205A">
        <w:rPr>
          <w:rFonts w:ascii="Book Antiqua" w:hAnsi="Book Antiqua"/>
          <w:sz w:val="24"/>
          <w:szCs w:val="24"/>
          <w:lang w:val="en-US"/>
        </w:rPr>
        <w:t xml:space="preserve">, </w:t>
      </w:r>
      <w:r w:rsidR="00230F70" w:rsidRPr="0078205A">
        <w:rPr>
          <w:rFonts w:ascii="Book Antiqua" w:hAnsi="Book Antiqua"/>
          <w:sz w:val="24"/>
          <w:szCs w:val="24"/>
          <w:lang w:val="en-US"/>
        </w:rPr>
        <w:t>United Kingdom</w:t>
      </w:r>
      <w:r w:rsidR="005945C5" w:rsidRPr="0078205A">
        <w:rPr>
          <w:rFonts w:ascii="Book Antiqua" w:hAnsi="Book Antiqua"/>
          <w:sz w:val="24"/>
          <w:szCs w:val="24"/>
          <w:lang w:val="en-US"/>
        </w:rPr>
        <w:t>)</w:t>
      </w:r>
      <w:r w:rsidR="00B94B40" w:rsidRPr="0078205A">
        <w:rPr>
          <w:rFonts w:ascii="Book Antiqua" w:eastAsia="Times New Roman" w:hAnsi="Book Antiqua"/>
          <w:sz w:val="24"/>
          <w:szCs w:val="24"/>
          <w:vertAlign w:val="superscript"/>
          <w:lang w:val="en-US" w:eastAsia="en-GB"/>
        </w:rPr>
        <w:t>[19,20]</w:t>
      </w:r>
      <w:r w:rsidR="003207E9" w:rsidRPr="0078205A">
        <w:rPr>
          <w:rFonts w:ascii="Book Antiqua" w:hAnsi="Book Antiqua"/>
          <w:sz w:val="24"/>
          <w:szCs w:val="24"/>
          <w:lang w:val="en-US"/>
        </w:rPr>
        <w:t>.</w:t>
      </w:r>
      <w:r w:rsidR="00183DCA" w:rsidRPr="0078205A">
        <w:rPr>
          <w:rFonts w:ascii="Book Antiqua" w:hAnsi="Book Antiqua"/>
          <w:sz w:val="24"/>
          <w:szCs w:val="24"/>
          <w:lang w:val="en-US"/>
        </w:rPr>
        <w:t xml:space="preserve"> </w:t>
      </w:r>
      <w:r w:rsidR="003602CB" w:rsidRPr="0078205A">
        <w:rPr>
          <w:rFonts w:ascii="Book Antiqua" w:hAnsi="Book Antiqua"/>
          <w:sz w:val="24"/>
          <w:szCs w:val="24"/>
          <w:lang w:val="en-US"/>
        </w:rPr>
        <w:t>Prior to maintenance</w:t>
      </w:r>
      <w:r w:rsidR="00922BBD" w:rsidRPr="0078205A">
        <w:rPr>
          <w:rFonts w:ascii="Book Antiqua" w:hAnsi="Book Antiqua"/>
          <w:sz w:val="24"/>
          <w:szCs w:val="24"/>
          <w:lang w:val="en-US"/>
        </w:rPr>
        <w:t>, cells were g</w:t>
      </w:r>
      <w:r w:rsidR="00A60D06" w:rsidRPr="0078205A">
        <w:rPr>
          <w:rFonts w:ascii="Book Antiqua" w:hAnsi="Book Antiqua"/>
          <w:sz w:val="24"/>
          <w:szCs w:val="24"/>
          <w:lang w:val="en-US"/>
        </w:rPr>
        <w:t>r</w:t>
      </w:r>
      <w:r w:rsidR="00922BBD" w:rsidRPr="0078205A">
        <w:rPr>
          <w:rFonts w:ascii="Book Antiqua" w:hAnsi="Book Antiqua"/>
          <w:sz w:val="24"/>
          <w:szCs w:val="24"/>
          <w:lang w:val="en-US"/>
        </w:rPr>
        <w:t xml:space="preserve">own in </w:t>
      </w:r>
      <w:proofErr w:type="spellStart"/>
      <w:r w:rsidR="00BC5CC7" w:rsidRPr="0078205A">
        <w:rPr>
          <w:rFonts w:ascii="Book Antiqua" w:hAnsi="Book Antiqua"/>
          <w:sz w:val="24"/>
          <w:szCs w:val="24"/>
          <w:lang w:val="en-US"/>
        </w:rPr>
        <w:t>Plasmocin</w:t>
      </w:r>
      <w:proofErr w:type="spellEnd"/>
      <w:r w:rsidR="00BC5CC7" w:rsidRPr="0078205A">
        <w:rPr>
          <w:rFonts w:ascii="Book Antiqua" w:hAnsi="Book Antiqua"/>
          <w:sz w:val="24"/>
          <w:szCs w:val="24"/>
          <w:lang w:val="en-US"/>
        </w:rPr>
        <w:t xml:space="preserve"> </w:t>
      </w:r>
      <w:r w:rsidR="00753C3F" w:rsidRPr="0078205A">
        <w:rPr>
          <w:rFonts w:ascii="Book Antiqua" w:hAnsi="Book Antiqua"/>
          <w:sz w:val="24"/>
          <w:szCs w:val="24"/>
          <w:lang w:val="en-US"/>
        </w:rPr>
        <w:t>Prophylactic</w:t>
      </w:r>
      <w:r w:rsidR="00CC78EE" w:rsidRPr="0078205A">
        <w:rPr>
          <w:rFonts w:ascii="Book Antiqua" w:hAnsi="Book Antiqua"/>
          <w:sz w:val="24"/>
          <w:szCs w:val="24"/>
          <w:lang w:val="en-US"/>
        </w:rPr>
        <w:t xml:space="preserve"> (</w:t>
      </w:r>
      <w:r w:rsidR="00A60D06" w:rsidRPr="0078205A">
        <w:rPr>
          <w:rFonts w:ascii="Book Antiqua" w:hAnsi="Book Antiqua"/>
          <w:sz w:val="24"/>
          <w:szCs w:val="24"/>
          <w:lang w:val="en-US"/>
        </w:rPr>
        <w:t xml:space="preserve">5 </w:t>
      </w:r>
      <w:r w:rsidR="00BC5CC7" w:rsidRPr="0078205A">
        <w:rPr>
          <w:rFonts w:ascii="Book Antiqua" w:hAnsi="Book Antiqua"/>
          <w:sz w:val="24"/>
          <w:szCs w:val="24"/>
          <w:lang w:val="en-US"/>
        </w:rPr>
        <w:t xml:space="preserve">µg/mL </w:t>
      </w:r>
      <w:r w:rsidR="00CC78EE" w:rsidRPr="0078205A">
        <w:rPr>
          <w:rFonts w:ascii="Book Antiqua" w:hAnsi="Book Antiqua"/>
          <w:sz w:val="24"/>
          <w:szCs w:val="24"/>
          <w:lang w:val="en-US"/>
        </w:rPr>
        <w:t xml:space="preserve">in </w:t>
      </w:r>
      <w:r w:rsidR="00BC5CC7" w:rsidRPr="0078205A">
        <w:rPr>
          <w:rFonts w:ascii="Book Antiqua" w:hAnsi="Book Antiqua"/>
          <w:sz w:val="24"/>
          <w:szCs w:val="24"/>
          <w:lang w:val="en-US"/>
        </w:rPr>
        <w:t>DMEM</w:t>
      </w:r>
      <w:r w:rsidR="00CC78EE" w:rsidRPr="0078205A">
        <w:rPr>
          <w:rFonts w:ascii="Book Antiqua" w:hAnsi="Book Antiqua"/>
          <w:sz w:val="24"/>
          <w:szCs w:val="24"/>
          <w:lang w:val="en-US"/>
        </w:rPr>
        <w:t xml:space="preserve">) </w:t>
      </w:r>
      <w:r w:rsidR="00BC5CC7" w:rsidRPr="0078205A">
        <w:rPr>
          <w:rFonts w:ascii="Book Antiqua" w:hAnsi="Book Antiqua"/>
          <w:sz w:val="24"/>
          <w:szCs w:val="24"/>
          <w:lang w:val="en-US"/>
        </w:rPr>
        <w:t>for four weeks</w:t>
      </w:r>
      <w:r w:rsidR="00753C3F" w:rsidRPr="0078205A">
        <w:rPr>
          <w:rFonts w:ascii="Book Antiqua" w:hAnsi="Book Antiqua"/>
          <w:sz w:val="24"/>
          <w:szCs w:val="24"/>
          <w:lang w:val="en-US"/>
        </w:rPr>
        <w:t>.</w:t>
      </w:r>
    </w:p>
    <w:p w14:paraId="6500E5A1" w14:textId="77777777" w:rsidR="00CC78EE" w:rsidRPr="0078205A" w:rsidRDefault="00CC78EE" w:rsidP="00F50173">
      <w:pPr>
        <w:spacing w:after="0" w:line="360" w:lineRule="auto"/>
        <w:jc w:val="both"/>
        <w:rPr>
          <w:rFonts w:ascii="Book Antiqua" w:hAnsi="Book Antiqua"/>
          <w:b/>
          <w:bCs/>
          <w:iCs/>
          <w:sz w:val="24"/>
          <w:szCs w:val="24"/>
          <w:lang w:val="en-US"/>
        </w:rPr>
      </w:pPr>
    </w:p>
    <w:p w14:paraId="6E7645D9" w14:textId="77777777" w:rsidR="00AB23B2" w:rsidRPr="0078205A" w:rsidRDefault="00AB23B2" w:rsidP="00F50173">
      <w:pPr>
        <w:spacing w:after="0" w:line="360" w:lineRule="auto"/>
        <w:jc w:val="both"/>
        <w:rPr>
          <w:rFonts w:ascii="Book Antiqua" w:hAnsi="Book Antiqua"/>
          <w:b/>
          <w:bCs/>
          <w:i/>
          <w:iCs/>
          <w:sz w:val="24"/>
          <w:szCs w:val="24"/>
          <w:lang w:val="en-US"/>
        </w:rPr>
      </w:pPr>
      <w:r w:rsidRPr="0078205A">
        <w:rPr>
          <w:rFonts w:ascii="Book Antiqua" w:hAnsi="Book Antiqua"/>
          <w:b/>
          <w:bCs/>
          <w:i/>
          <w:iCs/>
          <w:sz w:val="24"/>
          <w:szCs w:val="24"/>
          <w:lang w:val="en-US"/>
        </w:rPr>
        <w:t>Treatments</w:t>
      </w:r>
    </w:p>
    <w:p w14:paraId="7D98C452" w14:textId="6D22B7FC" w:rsidR="00B020A7" w:rsidRPr="0078205A" w:rsidRDefault="00EC1FE0"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lastRenderedPageBreak/>
        <w:t>C</w:t>
      </w:r>
      <w:r w:rsidR="002E491F" w:rsidRPr="0078205A">
        <w:rPr>
          <w:rFonts w:ascii="Book Antiqua" w:hAnsi="Book Antiqua"/>
          <w:sz w:val="24"/>
          <w:szCs w:val="24"/>
          <w:lang w:val="en-US"/>
        </w:rPr>
        <w:t xml:space="preserve">ells were treated with different ratios of </w:t>
      </w:r>
      <w:r w:rsidR="0057143F" w:rsidRPr="0078205A">
        <w:rPr>
          <w:rFonts w:ascii="Book Antiqua" w:hAnsi="Book Antiqua"/>
          <w:sz w:val="24"/>
          <w:szCs w:val="24"/>
          <w:lang w:val="en-US"/>
        </w:rPr>
        <w:t>omega-6</w:t>
      </w:r>
      <w:r w:rsidRPr="0078205A">
        <w:rPr>
          <w:rFonts w:ascii="Book Antiqua" w:hAnsi="Book Antiqua"/>
          <w:sz w:val="24"/>
          <w:szCs w:val="24"/>
          <w:lang w:val="en-US"/>
        </w:rPr>
        <w:t xml:space="preserve"> AA</w:t>
      </w:r>
      <w:r w:rsidR="002E491F" w:rsidRPr="0078205A">
        <w:rPr>
          <w:rFonts w:ascii="Book Antiqua" w:hAnsi="Book Antiqua"/>
          <w:sz w:val="24"/>
          <w:szCs w:val="24"/>
          <w:lang w:val="en-US"/>
        </w:rPr>
        <w:t>:</w:t>
      </w:r>
      <w:r w:rsidRPr="0078205A">
        <w:rPr>
          <w:rFonts w:ascii="Book Antiqua" w:hAnsi="Book Antiqua"/>
          <w:sz w:val="24"/>
          <w:szCs w:val="24"/>
          <w:lang w:val="en-US"/>
        </w:rPr>
        <w:t xml:space="preserve"> </w:t>
      </w:r>
      <w:r w:rsidR="0057143F" w:rsidRPr="0078205A">
        <w:rPr>
          <w:rFonts w:ascii="Book Antiqua" w:hAnsi="Book Antiqua"/>
          <w:sz w:val="24"/>
          <w:szCs w:val="24"/>
          <w:lang w:val="en-US"/>
        </w:rPr>
        <w:t>omega-3</w:t>
      </w:r>
      <w:r w:rsidRPr="0078205A">
        <w:rPr>
          <w:rFonts w:ascii="Book Antiqua" w:hAnsi="Book Antiqua"/>
          <w:sz w:val="24"/>
          <w:szCs w:val="24"/>
          <w:lang w:val="en-US"/>
        </w:rPr>
        <w:t xml:space="preserve"> DHA </w:t>
      </w:r>
      <w:r w:rsidR="002E491F" w:rsidRPr="0078205A">
        <w:rPr>
          <w:rFonts w:ascii="Book Antiqua" w:hAnsi="Book Antiqua"/>
          <w:sz w:val="24"/>
          <w:szCs w:val="24"/>
          <w:lang w:val="en-US"/>
        </w:rPr>
        <w:t xml:space="preserve">(1:1, 4:1, 15:1 and 25:1) </w:t>
      </w:r>
      <w:bookmarkStart w:id="61" w:name="_Hlk522885051"/>
      <w:r w:rsidR="000C59BC" w:rsidRPr="0078205A">
        <w:rPr>
          <w:rFonts w:ascii="Book Antiqua" w:hAnsi="Book Antiqua"/>
          <w:sz w:val="24"/>
          <w:szCs w:val="24"/>
          <w:lang w:val="en-US"/>
        </w:rPr>
        <w:t>for the required period</w:t>
      </w:r>
      <w:bookmarkEnd w:id="61"/>
      <w:r w:rsidR="002E491F" w:rsidRPr="0078205A">
        <w:rPr>
          <w:rFonts w:ascii="Book Antiqua" w:hAnsi="Book Antiqua"/>
          <w:sz w:val="24"/>
          <w:szCs w:val="24"/>
          <w:lang w:val="en-US"/>
        </w:rPr>
        <w:t>.</w:t>
      </w:r>
      <w:r w:rsidR="00DA0E65" w:rsidRPr="0078205A">
        <w:rPr>
          <w:rFonts w:ascii="Book Antiqua" w:hAnsi="Book Antiqua"/>
          <w:sz w:val="24"/>
          <w:szCs w:val="24"/>
          <w:lang w:val="en-US"/>
        </w:rPr>
        <w:t xml:space="preserve"> </w:t>
      </w:r>
      <w:r w:rsidR="00F41C74" w:rsidRPr="0078205A">
        <w:rPr>
          <w:rFonts w:ascii="Book Antiqua" w:hAnsi="Book Antiqua"/>
          <w:sz w:val="24"/>
          <w:szCs w:val="24"/>
          <w:lang w:val="en-US"/>
        </w:rPr>
        <w:t>AA</w:t>
      </w:r>
      <w:r w:rsidR="00D52DED" w:rsidRPr="0078205A">
        <w:rPr>
          <w:rFonts w:ascii="Book Antiqua" w:hAnsi="Book Antiqua"/>
          <w:sz w:val="24"/>
          <w:szCs w:val="24"/>
          <w:lang w:val="en-US"/>
        </w:rPr>
        <w:t xml:space="preserve"> and </w:t>
      </w:r>
      <w:r w:rsidR="00F41C74" w:rsidRPr="0078205A">
        <w:rPr>
          <w:rFonts w:ascii="Book Antiqua" w:hAnsi="Book Antiqua"/>
          <w:sz w:val="24"/>
          <w:szCs w:val="24"/>
          <w:lang w:val="en-US"/>
        </w:rPr>
        <w:t>DHA</w:t>
      </w:r>
      <w:r w:rsidR="00D52DED" w:rsidRPr="0078205A">
        <w:rPr>
          <w:rFonts w:ascii="Book Antiqua" w:hAnsi="Book Antiqua"/>
          <w:sz w:val="24"/>
          <w:szCs w:val="24"/>
          <w:lang w:val="en-US"/>
        </w:rPr>
        <w:t xml:space="preserve"> were of &gt;</w:t>
      </w:r>
      <w:r w:rsidR="00230F70" w:rsidRPr="0078205A">
        <w:rPr>
          <w:rFonts w:ascii="Book Antiqua" w:hAnsi="Book Antiqua"/>
          <w:sz w:val="24"/>
          <w:szCs w:val="24"/>
          <w:lang w:val="en-US"/>
        </w:rPr>
        <w:t xml:space="preserve"> </w:t>
      </w:r>
      <w:r w:rsidR="00D52DED" w:rsidRPr="0078205A">
        <w:rPr>
          <w:rFonts w:ascii="Book Antiqua" w:hAnsi="Book Antiqua"/>
          <w:sz w:val="24"/>
          <w:szCs w:val="24"/>
          <w:lang w:val="en-US"/>
        </w:rPr>
        <w:t>98% purity and acquired from Sigma-Aldrich (</w:t>
      </w:r>
      <w:proofErr w:type="spellStart"/>
      <w:r w:rsidR="00D52DED" w:rsidRPr="0078205A">
        <w:rPr>
          <w:rFonts w:ascii="Book Antiqua" w:hAnsi="Book Antiqua"/>
          <w:sz w:val="24"/>
          <w:szCs w:val="24"/>
          <w:lang w:val="en-US"/>
        </w:rPr>
        <w:t>Gillingham</w:t>
      </w:r>
      <w:proofErr w:type="spellEnd"/>
      <w:r w:rsidR="00D52DED" w:rsidRPr="0078205A">
        <w:rPr>
          <w:rFonts w:ascii="Book Antiqua" w:hAnsi="Book Antiqua"/>
          <w:sz w:val="24"/>
          <w:szCs w:val="24"/>
          <w:lang w:val="en-US"/>
        </w:rPr>
        <w:t xml:space="preserve">, </w:t>
      </w:r>
      <w:r w:rsidR="00230F70" w:rsidRPr="0078205A">
        <w:rPr>
          <w:rFonts w:ascii="Book Antiqua" w:hAnsi="Book Antiqua"/>
          <w:sz w:val="24"/>
          <w:szCs w:val="24"/>
          <w:lang w:val="en-US"/>
        </w:rPr>
        <w:t>United Kingdom</w:t>
      </w:r>
      <w:r w:rsidR="00D52DED" w:rsidRPr="0078205A">
        <w:rPr>
          <w:rFonts w:ascii="Book Antiqua" w:hAnsi="Book Antiqua"/>
          <w:sz w:val="24"/>
          <w:szCs w:val="24"/>
          <w:lang w:val="en-US"/>
        </w:rPr>
        <w:t xml:space="preserve">). </w:t>
      </w:r>
      <w:r w:rsidR="00DA0E65" w:rsidRPr="0078205A">
        <w:rPr>
          <w:rFonts w:ascii="Book Antiqua" w:hAnsi="Book Antiqua"/>
          <w:sz w:val="24"/>
          <w:szCs w:val="24"/>
          <w:lang w:val="en-US"/>
        </w:rPr>
        <w:t>F</w:t>
      </w:r>
      <w:r w:rsidR="005122C0" w:rsidRPr="0078205A">
        <w:rPr>
          <w:rFonts w:ascii="Book Antiqua" w:hAnsi="Book Antiqua"/>
          <w:sz w:val="24"/>
          <w:szCs w:val="24"/>
          <w:lang w:val="en-US"/>
        </w:rPr>
        <w:t xml:space="preserve">atty acids </w:t>
      </w:r>
      <w:r w:rsidR="00485929" w:rsidRPr="0078205A">
        <w:rPr>
          <w:rFonts w:ascii="Book Antiqua" w:hAnsi="Book Antiqua"/>
          <w:sz w:val="24"/>
          <w:szCs w:val="24"/>
          <w:lang w:val="en-US"/>
        </w:rPr>
        <w:t xml:space="preserve">were prepared as </w:t>
      </w:r>
      <w:r w:rsidR="005122C0" w:rsidRPr="0078205A">
        <w:rPr>
          <w:rFonts w:ascii="Book Antiqua" w:hAnsi="Book Antiqua"/>
          <w:sz w:val="24"/>
          <w:szCs w:val="24"/>
          <w:lang w:val="en-US"/>
        </w:rPr>
        <w:t xml:space="preserve">8 </w:t>
      </w:r>
      <w:proofErr w:type="spellStart"/>
      <w:r w:rsidR="005122C0" w:rsidRPr="0078205A">
        <w:rPr>
          <w:rFonts w:ascii="Book Antiqua" w:hAnsi="Book Antiqua"/>
          <w:sz w:val="24"/>
          <w:szCs w:val="24"/>
          <w:lang w:val="en-US"/>
        </w:rPr>
        <w:t>m</w:t>
      </w:r>
      <w:r w:rsidR="00230F70" w:rsidRPr="0078205A">
        <w:rPr>
          <w:rFonts w:ascii="Book Antiqua" w:hAnsi="Book Antiqua"/>
          <w:sz w:val="24"/>
          <w:szCs w:val="24"/>
          <w:lang w:val="en-US"/>
        </w:rPr>
        <w:t>mol</w:t>
      </w:r>
      <w:proofErr w:type="spellEnd"/>
      <w:r w:rsidR="005122C0" w:rsidRPr="0078205A">
        <w:rPr>
          <w:rFonts w:ascii="Book Antiqua" w:hAnsi="Book Antiqua"/>
          <w:sz w:val="24"/>
          <w:szCs w:val="24"/>
          <w:lang w:val="en-US"/>
        </w:rPr>
        <w:t xml:space="preserve"> stock in DMSO</w:t>
      </w:r>
      <w:r w:rsidR="00485929" w:rsidRPr="0078205A">
        <w:rPr>
          <w:rFonts w:ascii="Book Antiqua" w:hAnsi="Book Antiqua"/>
          <w:sz w:val="24"/>
          <w:szCs w:val="24"/>
          <w:lang w:val="en-US"/>
        </w:rPr>
        <w:t xml:space="preserve"> and then diluted in 1% FCS low-glucose (1 g/L) DMEM to obtain the required treatment </w:t>
      </w:r>
      <w:proofErr w:type="gramStart"/>
      <w:r w:rsidR="00485929" w:rsidRPr="0078205A">
        <w:rPr>
          <w:rFonts w:ascii="Book Antiqua" w:hAnsi="Book Antiqua"/>
          <w:sz w:val="24"/>
          <w:szCs w:val="24"/>
          <w:lang w:val="en-US"/>
        </w:rPr>
        <w:t>concentrations</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20]</w:t>
      </w:r>
      <w:r w:rsidR="005122C0" w:rsidRPr="0078205A">
        <w:rPr>
          <w:rFonts w:ascii="Book Antiqua" w:hAnsi="Book Antiqua"/>
          <w:sz w:val="24"/>
          <w:szCs w:val="24"/>
          <w:lang w:val="en-US"/>
        </w:rPr>
        <w:t>.</w:t>
      </w:r>
      <w:r w:rsidR="004B4D42" w:rsidRPr="0078205A">
        <w:rPr>
          <w:rFonts w:ascii="Book Antiqua" w:hAnsi="Book Antiqua"/>
          <w:sz w:val="24"/>
          <w:szCs w:val="24"/>
          <w:lang w:val="en-US"/>
        </w:rPr>
        <w:t xml:space="preserve"> The fatty acids were in free form with a concentration of 0.02% bovine serum albumin</w:t>
      </w:r>
      <w:r w:rsidR="00FF2452" w:rsidRPr="0078205A">
        <w:rPr>
          <w:rFonts w:ascii="Book Antiqua" w:hAnsi="Book Antiqua"/>
          <w:sz w:val="24"/>
          <w:szCs w:val="24"/>
          <w:lang w:val="en-US"/>
        </w:rPr>
        <w:t xml:space="preserve"> (BSA)</w:t>
      </w:r>
      <w:r w:rsidR="004B4D42" w:rsidRPr="0078205A">
        <w:rPr>
          <w:rFonts w:ascii="Book Antiqua" w:hAnsi="Book Antiqua"/>
          <w:sz w:val="24"/>
          <w:szCs w:val="24"/>
          <w:lang w:val="en-US"/>
        </w:rPr>
        <w:t xml:space="preserve"> in the </w:t>
      </w:r>
      <w:proofErr w:type="gramStart"/>
      <w:r w:rsidR="004B4D42" w:rsidRPr="0078205A">
        <w:rPr>
          <w:rFonts w:ascii="Book Antiqua" w:hAnsi="Book Antiqua"/>
          <w:sz w:val="24"/>
          <w:szCs w:val="24"/>
          <w:lang w:val="en-US"/>
        </w:rPr>
        <w:t>FCS</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20]</w:t>
      </w:r>
      <w:r w:rsidR="00F91356" w:rsidRPr="0078205A">
        <w:rPr>
          <w:rFonts w:ascii="Book Antiqua" w:hAnsi="Book Antiqua"/>
          <w:sz w:val="24"/>
          <w:szCs w:val="24"/>
          <w:lang w:val="en-US"/>
        </w:rPr>
        <w:t xml:space="preserve">. </w:t>
      </w:r>
    </w:p>
    <w:p w14:paraId="44A32CDB" w14:textId="20576BA1" w:rsidR="001E5928" w:rsidRPr="0078205A" w:rsidRDefault="005122C0" w:rsidP="00F50173">
      <w:pPr>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 xml:space="preserve">Following </w:t>
      </w:r>
      <w:r w:rsidR="00772CFA" w:rsidRPr="0078205A">
        <w:rPr>
          <w:rFonts w:ascii="Book Antiqua" w:hAnsi="Book Antiqua"/>
          <w:sz w:val="24"/>
          <w:szCs w:val="24"/>
          <w:lang w:val="en-US"/>
        </w:rPr>
        <w:t xml:space="preserve">the </w:t>
      </w:r>
      <w:r w:rsidRPr="0078205A">
        <w:rPr>
          <w:rFonts w:ascii="Book Antiqua" w:hAnsi="Book Antiqua"/>
          <w:sz w:val="24"/>
          <w:szCs w:val="24"/>
          <w:lang w:val="en-US"/>
        </w:rPr>
        <w:t xml:space="preserve">treatments, </w:t>
      </w:r>
      <w:r w:rsidR="002E491F" w:rsidRPr="0078205A">
        <w:rPr>
          <w:rFonts w:ascii="Book Antiqua" w:hAnsi="Book Antiqua"/>
          <w:sz w:val="24"/>
          <w:szCs w:val="24"/>
          <w:lang w:val="en-US"/>
        </w:rPr>
        <w:t>various parameters were examined</w:t>
      </w:r>
      <w:r w:rsidR="00B020A7" w:rsidRPr="0078205A">
        <w:rPr>
          <w:rFonts w:ascii="Book Antiqua" w:hAnsi="Book Antiqua"/>
          <w:sz w:val="24"/>
          <w:szCs w:val="24"/>
          <w:lang w:val="en-US"/>
        </w:rPr>
        <w:t xml:space="preserve"> such as </w:t>
      </w:r>
      <w:r w:rsidR="00656160" w:rsidRPr="0078205A">
        <w:rPr>
          <w:rFonts w:ascii="Book Antiqua" w:hAnsi="Book Antiqua"/>
          <w:sz w:val="24"/>
          <w:szCs w:val="24"/>
          <w:lang w:val="en-US"/>
        </w:rPr>
        <w:t xml:space="preserve">mitochondrial activity, </w:t>
      </w:r>
      <w:r w:rsidR="00B11AAD" w:rsidRPr="0078205A">
        <w:rPr>
          <w:rFonts w:ascii="Book Antiqua" w:hAnsi="Book Antiqua"/>
          <w:sz w:val="24"/>
          <w:szCs w:val="24"/>
          <w:lang w:val="en-US"/>
        </w:rPr>
        <w:t xml:space="preserve">triglyceride accumulation, </w:t>
      </w:r>
      <w:r w:rsidR="00F41C74" w:rsidRPr="0078205A">
        <w:rPr>
          <w:rFonts w:ascii="Book Antiqua" w:hAnsi="Book Antiqua"/>
          <w:sz w:val="24"/>
          <w:szCs w:val="24"/>
          <w:lang w:val="en-US"/>
        </w:rPr>
        <w:t>reactive oxygen species (</w:t>
      </w:r>
      <w:r w:rsidR="00B11AAD" w:rsidRPr="0078205A">
        <w:rPr>
          <w:rFonts w:ascii="Book Antiqua" w:hAnsi="Book Antiqua"/>
          <w:sz w:val="24"/>
          <w:szCs w:val="24"/>
          <w:lang w:val="en-US"/>
        </w:rPr>
        <w:t>ROS</w:t>
      </w:r>
      <w:r w:rsidR="00F41C74" w:rsidRPr="0078205A">
        <w:rPr>
          <w:rFonts w:ascii="Book Antiqua" w:hAnsi="Book Antiqua"/>
          <w:sz w:val="24"/>
          <w:szCs w:val="24"/>
          <w:lang w:val="en-US"/>
        </w:rPr>
        <w:t>)</w:t>
      </w:r>
      <w:r w:rsidR="00B11AAD" w:rsidRPr="0078205A">
        <w:rPr>
          <w:rFonts w:ascii="Book Antiqua" w:hAnsi="Book Antiqua"/>
          <w:sz w:val="24"/>
          <w:szCs w:val="24"/>
          <w:lang w:val="en-US"/>
        </w:rPr>
        <w:t xml:space="preserve"> levels</w:t>
      </w:r>
      <w:r w:rsidR="00B020A7" w:rsidRPr="0078205A">
        <w:rPr>
          <w:rFonts w:ascii="Book Antiqua" w:hAnsi="Book Antiqua"/>
          <w:sz w:val="24"/>
          <w:szCs w:val="24"/>
          <w:lang w:val="en-US"/>
        </w:rPr>
        <w:t xml:space="preserve"> and </w:t>
      </w:r>
      <w:r w:rsidR="00B11AAD" w:rsidRPr="0078205A">
        <w:rPr>
          <w:rFonts w:ascii="Book Antiqua" w:hAnsi="Book Antiqua"/>
          <w:sz w:val="24"/>
          <w:szCs w:val="24"/>
          <w:lang w:val="en-US"/>
        </w:rPr>
        <w:t>mitochondrial functions</w:t>
      </w:r>
      <w:r w:rsidR="00B020A7" w:rsidRPr="0078205A">
        <w:rPr>
          <w:rFonts w:ascii="Book Antiqua" w:hAnsi="Book Antiqua"/>
          <w:sz w:val="24"/>
          <w:szCs w:val="24"/>
          <w:lang w:val="en-US"/>
        </w:rPr>
        <w:t xml:space="preserve"> (</w:t>
      </w:r>
      <w:r w:rsidR="00B11AAD" w:rsidRPr="0078205A">
        <w:rPr>
          <w:rFonts w:ascii="Book Antiqua" w:hAnsi="Book Antiqua"/>
          <w:sz w:val="24"/>
          <w:szCs w:val="24"/>
          <w:lang w:val="en-US"/>
        </w:rPr>
        <w:t>basal and maximal respiration, ATP production, protein leak and spare respiratory capacity</w:t>
      </w:r>
      <w:r w:rsidR="00B020A7" w:rsidRPr="0078205A">
        <w:rPr>
          <w:rFonts w:ascii="Book Antiqua" w:hAnsi="Book Antiqua"/>
          <w:sz w:val="24"/>
          <w:szCs w:val="24"/>
          <w:lang w:val="en-US"/>
        </w:rPr>
        <w:t>)</w:t>
      </w:r>
      <w:r w:rsidR="00B11AAD" w:rsidRPr="0078205A">
        <w:rPr>
          <w:rFonts w:ascii="Book Antiqua" w:hAnsi="Book Antiqua"/>
          <w:sz w:val="24"/>
          <w:szCs w:val="24"/>
          <w:lang w:val="en-US"/>
        </w:rPr>
        <w:t>.</w:t>
      </w:r>
      <w:r w:rsidR="00B020A7" w:rsidRPr="0078205A">
        <w:rPr>
          <w:rFonts w:ascii="Book Antiqua" w:hAnsi="Book Antiqua"/>
          <w:sz w:val="24"/>
          <w:szCs w:val="24"/>
          <w:lang w:val="en-US"/>
        </w:rPr>
        <w:t xml:space="preserve"> Also, protein expression </w:t>
      </w:r>
      <w:r w:rsidR="00DA58BF" w:rsidRPr="0078205A">
        <w:rPr>
          <w:rFonts w:ascii="Book Antiqua" w:hAnsi="Book Antiqua"/>
          <w:sz w:val="24"/>
          <w:szCs w:val="24"/>
          <w:lang w:val="en-US"/>
        </w:rPr>
        <w:t xml:space="preserve">of the mediators of </w:t>
      </w:r>
      <w:proofErr w:type="spellStart"/>
      <w:r w:rsidR="00DA58BF" w:rsidRPr="0078205A">
        <w:rPr>
          <w:rFonts w:ascii="Book Antiqua" w:hAnsi="Book Antiqua"/>
          <w:sz w:val="24"/>
          <w:szCs w:val="24"/>
          <w:lang w:val="en-US"/>
        </w:rPr>
        <w:t>lipogenic</w:t>
      </w:r>
      <w:proofErr w:type="spellEnd"/>
      <w:r w:rsidR="00DA58BF" w:rsidRPr="0078205A">
        <w:rPr>
          <w:rFonts w:ascii="Book Antiqua" w:hAnsi="Book Antiqua"/>
          <w:sz w:val="24"/>
          <w:szCs w:val="24"/>
          <w:lang w:val="en-US"/>
        </w:rPr>
        <w:t xml:space="preserve">, </w:t>
      </w:r>
      <w:proofErr w:type="spellStart"/>
      <w:r w:rsidR="00DA58BF" w:rsidRPr="0078205A">
        <w:rPr>
          <w:rFonts w:ascii="Book Antiqua" w:hAnsi="Book Antiqua"/>
          <w:sz w:val="24"/>
          <w:szCs w:val="24"/>
          <w:lang w:val="en-US"/>
        </w:rPr>
        <w:t>lipolytic</w:t>
      </w:r>
      <w:proofErr w:type="spellEnd"/>
      <w:r w:rsidR="00DA58BF" w:rsidRPr="0078205A">
        <w:rPr>
          <w:rFonts w:ascii="Book Antiqua" w:hAnsi="Book Antiqua"/>
          <w:sz w:val="24"/>
          <w:szCs w:val="24"/>
          <w:lang w:val="en-US"/>
        </w:rPr>
        <w:t xml:space="preserve"> and </w:t>
      </w:r>
      <w:proofErr w:type="spellStart"/>
      <w:r w:rsidR="00DA58BF" w:rsidRPr="0078205A">
        <w:rPr>
          <w:rFonts w:ascii="Book Antiqua" w:hAnsi="Book Antiqua"/>
          <w:sz w:val="24"/>
          <w:szCs w:val="24"/>
          <w:lang w:val="en-US"/>
        </w:rPr>
        <w:t>endocannabinoid</w:t>
      </w:r>
      <w:proofErr w:type="spellEnd"/>
      <w:r w:rsidR="00DA58BF" w:rsidRPr="0078205A">
        <w:rPr>
          <w:rFonts w:ascii="Book Antiqua" w:hAnsi="Book Antiqua"/>
          <w:sz w:val="24"/>
          <w:szCs w:val="24"/>
          <w:lang w:val="en-US"/>
        </w:rPr>
        <w:t xml:space="preserve"> pathways, SCD1, PPAR-α, </w:t>
      </w:r>
      <w:r w:rsidR="00E146CA" w:rsidRPr="0078205A">
        <w:rPr>
          <w:rFonts w:ascii="Book Antiqua" w:hAnsi="Book Antiqua"/>
          <w:sz w:val="24"/>
          <w:szCs w:val="24"/>
          <w:lang w:val="en-US"/>
        </w:rPr>
        <w:t xml:space="preserve">SREBP1c, </w:t>
      </w:r>
      <w:r w:rsidR="00DA58BF" w:rsidRPr="0078205A">
        <w:rPr>
          <w:rFonts w:ascii="Book Antiqua" w:hAnsi="Book Antiqua"/>
          <w:sz w:val="24"/>
          <w:szCs w:val="24"/>
          <w:lang w:val="en-US"/>
        </w:rPr>
        <w:t xml:space="preserve">CB1 and CB2 were studied. </w:t>
      </w:r>
      <w:r w:rsidR="00190634" w:rsidRPr="0078205A">
        <w:rPr>
          <w:rFonts w:ascii="Book Antiqua" w:hAnsi="Book Antiqua"/>
          <w:sz w:val="24"/>
          <w:szCs w:val="24"/>
          <w:lang w:val="en-US"/>
        </w:rPr>
        <w:t xml:space="preserve">Data were expressed relative to the </w:t>
      </w:r>
      <w:r w:rsidR="00FB3B2A" w:rsidRPr="0078205A">
        <w:rPr>
          <w:rFonts w:ascii="Book Antiqua" w:hAnsi="Book Antiqua"/>
          <w:sz w:val="24"/>
          <w:szCs w:val="24"/>
          <w:lang w:val="en-US"/>
        </w:rPr>
        <w:t xml:space="preserve">experimental </w:t>
      </w:r>
      <w:r w:rsidR="00190634" w:rsidRPr="0078205A">
        <w:rPr>
          <w:rFonts w:ascii="Book Antiqua" w:hAnsi="Book Antiqua"/>
          <w:sz w:val="24"/>
          <w:szCs w:val="24"/>
          <w:lang w:val="en-US"/>
        </w:rPr>
        <w:t>control</w:t>
      </w:r>
      <w:r w:rsidR="00C00838" w:rsidRPr="0078205A">
        <w:rPr>
          <w:rFonts w:ascii="Book Antiqua" w:hAnsi="Book Antiqua"/>
          <w:i/>
          <w:iCs/>
          <w:sz w:val="24"/>
          <w:szCs w:val="24"/>
          <w:lang w:val="en-US"/>
        </w:rPr>
        <w:t xml:space="preserve"> </w:t>
      </w:r>
      <w:r w:rsidR="00843292" w:rsidRPr="0078205A">
        <w:rPr>
          <w:rFonts w:ascii="Book Antiqua" w:hAnsi="Book Antiqua"/>
          <w:i/>
          <w:iCs/>
          <w:sz w:val="24"/>
          <w:szCs w:val="24"/>
          <w:lang w:val="en-US"/>
        </w:rPr>
        <w:t>i.e.</w:t>
      </w:r>
      <w:r w:rsidR="00FF2452" w:rsidRPr="0078205A">
        <w:rPr>
          <w:rFonts w:ascii="Book Antiqua" w:hAnsi="Book Antiqua"/>
          <w:sz w:val="24"/>
          <w:szCs w:val="24"/>
          <w:lang w:val="en-US"/>
        </w:rPr>
        <w:t>,</w:t>
      </w:r>
      <w:r w:rsidR="00843292" w:rsidRPr="0078205A">
        <w:rPr>
          <w:rFonts w:ascii="Book Antiqua" w:hAnsi="Book Antiqua"/>
          <w:sz w:val="24"/>
          <w:szCs w:val="24"/>
          <w:lang w:val="en-US"/>
        </w:rPr>
        <w:t xml:space="preserve"> cells not treated with omega fatty acids but treated with 0.5 % DMSO in maintenance medium (</w:t>
      </w:r>
      <w:r w:rsidR="00C00838" w:rsidRPr="0078205A">
        <w:rPr>
          <w:rFonts w:ascii="Book Antiqua" w:hAnsi="Book Antiqua"/>
          <w:sz w:val="24"/>
          <w:szCs w:val="24"/>
          <w:lang w:val="en-US"/>
        </w:rPr>
        <w:t>referred to as untreated control)</w:t>
      </w:r>
      <w:r w:rsidR="00843292" w:rsidRPr="0078205A">
        <w:rPr>
          <w:rFonts w:ascii="Book Antiqua" w:hAnsi="Book Antiqua"/>
          <w:sz w:val="24"/>
          <w:szCs w:val="24"/>
          <w:lang w:val="en-US"/>
        </w:rPr>
        <w:t xml:space="preserve">. </w:t>
      </w:r>
      <w:r w:rsidR="00824477" w:rsidRPr="0078205A">
        <w:rPr>
          <w:rFonts w:ascii="Book Antiqua" w:hAnsi="Book Antiqua"/>
          <w:sz w:val="24"/>
          <w:szCs w:val="24"/>
          <w:lang w:val="en-US"/>
        </w:rPr>
        <w:t>Comparisons were drawn between the three groups</w:t>
      </w:r>
      <w:r w:rsidR="00230F70" w:rsidRPr="0078205A">
        <w:rPr>
          <w:rFonts w:ascii="Book Antiqua" w:hAnsi="Book Antiqua"/>
          <w:sz w:val="24"/>
          <w:szCs w:val="24"/>
          <w:lang w:val="en-US"/>
        </w:rPr>
        <w:t>:</w:t>
      </w:r>
      <w:r w:rsidR="00824477" w:rsidRPr="0078205A">
        <w:rPr>
          <w:rFonts w:ascii="Book Antiqua" w:hAnsi="Book Antiqua"/>
          <w:sz w:val="24"/>
          <w:szCs w:val="24"/>
          <w:lang w:val="en-US"/>
        </w:rPr>
        <w:t xml:space="preserve"> </w:t>
      </w:r>
      <w:r w:rsidR="00D4449C" w:rsidRPr="0078205A">
        <w:rPr>
          <w:rFonts w:ascii="Book Antiqua" w:hAnsi="Book Antiqua"/>
          <w:sz w:val="24"/>
          <w:szCs w:val="24"/>
          <w:lang w:val="en-US"/>
        </w:rPr>
        <w:t>(</w:t>
      </w:r>
      <w:r w:rsidR="00FF2452" w:rsidRPr="0078205A">
        <w:rPr>
          <w:rFonts w:ascii="Book Antiqua" w:hAnsi="Book Antiqua"/>
          <w:sz w:val="24"/>
          <w:szCs w:val="24"/>
          <w:lang w:val="en-US"/>
        </w:rPr>
        <w:t>1</w:t>
      </w:r>
      <w:r w:rsidR="00D4449C" w:rsidRPr="0078205A">
        <w:rPr>
          <w:rFonts w:ascii="Book Antiqua" w:hAnsi="Book Antiqua"/>
          <w:sz w:val="24"/>
          <w:szCs w:val="24"/>
          <w:lang w:val="en-US"/>
        </w:rPr>
        <w:t xml:space="preserve">) </w:t>
      </w:r>
      <w:r w:rsidR="00824477" w:rsidRPr="0078205A">
        <w:rPr>
          <w:rFonts w:ascii="Book Antiqua" w:hAnsi="Book Antiqua"/>
          <w:sz w:val="24"/>
          <w:szCs w:val="24"/>
          <w:lang w:val="en-US"/>
        </w:rPr>
        <w:t>untreated control</w:t>
      </w:r>
      <w:r w:rsidR="00230F70" w:rsidRPr="0078205A">
        <w:rPr>
          <w:rFonts w:ascii="Book Antiqua" w:hAnsi="Book Antiqua"/>
          <w:sz w:val="24"/>
          <w:szCs w:val="24"/>
          <w:lang w:val="en-US"/>
        </w:rPr>
        <w:t>;</w:t>
      </w:r>
      <w:r w:rsidR="00824477" w:rsidRPr="0078205A">
        <w:rPr>
          <w:rFonts w:ascii="Book Antiqua" w:hAnsi="Book Antiqua"/>
          <w:sz w:val="24"/>
          <w:szCs w:val="24"/>
          <w:lang w:val="en-US"/>
        </w:rPr>
        <w:t xml:space="preserve"> </w:t>
      </w:r>
      <w:r w:rsidR="00D4449C" w:rsidRPr="0078205A">
        <w:rPr>
          <w:rFonts w:ascii="Book Antiqua" w:hAnsi="Book Antiqua"/>
          <w:sz w:val="24"/>
          <w:szCs w:val="24"/>
          <w:lang w:val="en-US"/>
        </w:rPr>
        <w:t>(</w:t>
      </w:r>
      <w:r w:rsidR="00FF2452" w:rsidRPr="0078205A">
        <w:rPr>
          <w:rFonts w:ascii="Book Antiqua" w:hAnsi="Book Antiqua"/>
          <w:sz w:val="24"/>
          <w:szCs w:val="24"/>
          <w:lang w:val="en-US"/>
        </w:rPr>
        <w:t>2</w:t>
      </w:r>
      <w:r w:rsidR="00D4449C" w:rsidRPr="0078205A">
        <w:rPr>
          <w:rFonts w:ascii="Book Antiqua" w:hAnsi="Book Antiqua"/>
          <w:sz w:val="24"/>
          <w:szCs w:val="24"/>
          <w:lang w:val="en-US"/>
        </w:rPr>
        <w:t xml:space="preserve">) </w:t>
      </w:r>
      <w:r w:rsidR="00824477" w:rsidRPr="0078205A">
        <w:rPr>
          <w:rFonts w:ascii="Book Antiqua" w:hAnsi="Book Antiqua"/>
          <w:sz w:val="24"/>
          <w:szCs w:val="24"/>
          <w:lang w:val="en-US"/>
        </w:rPr>
        <w:t xml:space="preserve">moderate </w:t>
      </w:r>
      <w:r w:rsidR="0057143F" w:rsidRPr="0078205A">
        <w:rPr>
          <w:rFonts w:ascii="Book Antiqua" w:hAnsi="Book Antiqua"/>
          <w:sz w:val="24"/>
          <w:szCs w:val="24"/>
          <w:lang w:val="en-US"/>
        </w:rPr>
        <w:t>omega-6</w:t>
      </w:r>
      <w:r w:rsidR="00824477" w:rsidRPr="0078205A">
        <w:rPr>
          <w:rFonts w:ascii="Book Antiqua" w:hAnsi="Book Antiqua"/>
          <w:sz w:val="24"/>
          <w:szCs w:val="24"/>
          <w:lang w:val="en-US"/>
        </w:rPr>
        <w:t xml:space="preserve">: </w:t>
      </w:r>
      <w:r w:rsidR="0057143F" w:rsidRPr="0078205A">
        <w:rPr>
          <w:rFonts w:ascii="Book Antiqua" w:hAnsi="Book Antiqua"/>
          <w:sz w:val="24"/>
          <w:szCs w:val="24"/>
          <w:lang w:val="en-US"/>
        </w:rPr>
        <w:t>omega-3</w:t>
      </w:r>
      <w:r w:rsidR="00824477" w:rsidRPr="0078205A">
        <w:rPr>
          <w:rFonts w:ascii="Book Antiqua" w:hAnsi="Book Antiqua"/>
          <w:sz w:val="24"/>
          <w:szCs w:val="24"/>
          <w:lang w:val="en-US"/>
        </w:rPr>
        <w:t xml:space="preserve"> ratio</w:t>
      </w:r>
      <w:r w:rsidR="00D4449C" w:rsidRPr="0078205A">
        <w:rPr>
          <w:rFonts w:ascii="Book Antiqua" w:hAnsi="Book Antiqua"/>
          <w:sz w:val="24"/>
          <w:szCs w:val="24"/>
          <w:lang w:val="en-US"/>
        </w:rPr>
        <w:t>s of 1:1 and 4:1</w:t>
      </w:r>
      <w:r w:rsidR="00230F70" w:rsidRPr="0078205A">
        <w:rPr>
          <w:rFonts w:ascii="Book Antiqua" w:hAnsi="Book Antiqua"/>
          <w:sz w:val="24"/>
          <w:szCs w:val="24"/>
          <w:lang w:val="en-US"/>
        </w:rPr>
        <w:t>;</w:t>
      </w:r>
      <w:r w:rsidR="00D4449C" w:rsidRPr="0078205A">
        <w:rPr>
          <w:rFonts w:ascii="Book Antiqua" w:hAnsi="Book Antiqua"/>
          <w:sz w:val="24"/>
          <w:szCs w:val="24"/>
          <w:lang w:val="en-US"/>
        </w:rPr>
        <w:t xml:space="preserve"> and (</w:t>
      </w:r>
      <w:r w:rsidR="00FF2452" w:rsidRPr="0078205A">
        <w:rPr>
          <w:rFonts w:ascii="Book Antiqua" w:hAnsi="Book Antiqua"/>
          <w:sz w:val="24"/>
          <w:szCs w:val="24"/>
          <w:lang w:val="en-US"/>
        </w:rPr>
        <w:t>3</w:t>
      </w:r>
      <w:r w:rsidR="00D4449C" w:rsidRPr="0078205A">
        <w:rPr>
          <w:rFonts w:ascii="Book Antiqua" w:hAnsi="Book Antiqua"/>
          <w:sz w:val="24"/>
          <w:szCs w:val="24"/>
          <w:lang w:val="en-US"/>
        </w:rPr>
        <w:t xml:space="preserve">) high ratios of </w:t>
      </w:r>
      <w:r w:rsidR="00824477" w:rsidRPr="0078205A">
        <w:rPr>
          <w:rFonts w:ascii="Book Antiqua" w:hAnsi="Book Antiqua"/>
          <w:sz w:val="24"/>
          <w:szCs w:val="24"/>
          <w:lang w:val="en-US"/>
        </w:rPr>
        <w:t>15:1 and 25:1</w:t>
      </w:r>
      <w:r w:rsidR="00D4449C" w:rsidRPr="0078205A">
        <w:rPr>
          <w:rFonts w:ascii="Book Antiqua" w:hAnsi="Book Antiqua"/>
          <w:sz w:val="24"/>
          <w:szCs w:val="24"/>
          <w:lang w:val="en-US"/>
        </w:rPr>
        <w:t>.</w:t>
      </w:r>
    </w:p>
    <w:p w14:paraId="2D7AF647" w14:textId="77777777" w:rsidR="00230F70" w:rsidRPr="0078205A" w:rsidRDefault="00230F70" w:rsidP="00F50173">
      <w:pPr>
        <w:spacing w:after="0" w:line="360" w:lineRule="auto"/>
        <w:ind w:firstLineChars="100" w:firstLine="240"/>
        <w:jc w:val="both"/>
        <w:rPr>
          <w:rFonts w:ascii="Book Antiqua" w:hAnsi="Book Antiqua"/>
          <w:sz w:val="24"/>
          <w:szCs w:val="24"/>
          <w:lang w:val="en-US"/>
        </w:rPr>
      </w:pPr>
    </w:p>
    <w:p w14:paraId="6D181CFC" w14:textId="6765BA26" w:rsidR="00EA56FD" w:rsidRPr="0078205A" w:rsidRDefault="00772CFA" w:rsidP="00F50173">
      <w:pPr>
        <w:pStyle w:val="2"/>
        <w:spacing w:before="0" w:line="360" w:lineRule="auto"/>
        <w:jc w:val="both"/>
        <w:rPr>
          <w:rFonts w:ascii="Book Antiqua" w:hAnsi="Book Antiqua" w:cs="Arial"/>
          <w:i/>
          <w:iCs/>
          <w:szCs w:val="24"/>
          <w:lang w:val="en-US"/>
        </w:rPr>
      </w:pPr>
      <w:r w:rsidRPr="0078205A">
        <w:rPr>
          <w:rFonts w:ascii="Book Antiqua" w:hAnsi="Book Antiqua" w:cs="Arial"/>
          <w:i/>
          <w:iCs/>
          <w:szCs w:val="24"/>
          <w:lang w:val="en-US"/>
        </w:rPr>
        <w:t xml:space="preserve">Assessment </w:t>
      </w:r>
      <w:r w:rsidR="00B56227" w:rsidRPr="0078205A">
        <w:rPr>
          <w:rFonts w:ascii="Book Antiqua" w:hAnsi="Book Antiqua" w:cs="Arial"/>
          <w:i/>
          <w:iCs/>
          <w:szCs w:val="24"/>
          <w:lang w:val="en-US"/>
        </w:rPr>
        <w:t xml:space="preserve">of </w:t>
      </w:r>
      <w:proofErr w:type="spellStart"/>
      <w:r w:rsidR="004E3281" w:rsidRPr="0078205A">
        <w:rPr>
          <w:rFonts w:ascii="Book Antiqua" w:hAnsi="Book Antiqua" w:cs="Arial"/>
          <w:i/>
          <w:iCs/>
          <w:szCs w:val="24"/>
          <w:lang w:val="en-US"/>
        </w:rPr>
        <w:t>lipotoxicity</w:t>
      </w:r>
      <w:proofErr w:type="spellEnd"/>
      <w:r w:rsidR="00FD4DCD" w:rsidRPr="0078205A">
        <w:rPr>
          <w:rFonts w:ascii="Book Antiqua" w:hAnsi="Book Antiqua" w:cs="Arial"/>
          <w:i/>
          <w:iCs/>
          <w:szCs w:val="24"/>
          <w:lang w:val="en-US"/>
        </w:rPr>
        <w:t xml:space="preserve"> </w:t>
      </w:r>
    </w:p>
    <w:p w14:paraId="1330DC39" w14:textId="22B2B38A" w:rsidR="003549DF" w:rsidRPr="0078205A" w:rsidRDefault="00FD4DCD"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Mitochondrial activity</w:t>
      </w:r>
      <w:r w:rsidR="009416B6" w:rsidRPr="0078205A">
        <w:rPr>
          <w:rFonts w:ascii="Book Antiqua" w:hAnsi="Book Antiqua"/>
          <w:sz w:val="24"/>
          <w:szCs w:val="24"/>
          <w:lang w:val="en-US"/>
        </w:rPr>
        <w:t xml:space="preserve">, and thereby </w:t>
      </w:r>
      <w:proofErr w:type="spellStart"/>
      <w:r w:rsidR="009416B6" w:rsidRPr="0078205A">
        <w:rPr>
          <w:rFonts w:ascii="Book Antiqua" w:hAnsi="Book Antiqua"/>
          <w:sz w:val="24"/>
          <w:szCs w:val="24"/>
          <w:lang w:val="en-US"/>
        </w:rPr>
        <w:t>lipotoxicity</w:t>
      </w:r>
      <w:proofErr w:type="spellEnd"/>
      <w:r w:rsidR="009416B6" w:rsidRPr="0078205A">
        <w:rPr>
          <w:rFonts w:ascii="Book Antiqua" w:hAnsi="Book Antiqua"/>
          <w:sz w:val="24"/>
          <w:szCs w:val="24"/>
          <w:lang w:val="en-US"/>
        </w:rPr>
        <w:t xml:space="preserve">, </w:t>
      </w:r>
      <w:r w:rsidR="00A61A0D" w:rsidRPr="0078205A">
        <w:rPr>
          <w:rFonts w:ascii="Book Antiqua" w:hAnsi="Book Antiqua"/>
          <w:sz w:val="24"/>
          <w:szCs w:val="24"/>
          <w:lang w:val="en-US"/>
        </w:rPr>
        <w:t xml:space="preserve">was assessed </w:t>
      </w:r>
      <w:r w:rsidR="003B5A95" w:rsidRPr="0078205A">
        <w:rPr>
          <w:rFonts w:ascii="Book Antiqua" w:hAnsi="Book Antiqua"/>
          <w:sz w:val="24"/>
          <w:szCs w:val="24"/>
          <w:lang w:val="en-US"/>
        </w:rPr>
        <w:t>by</w:t>
      </w:r>
      <w:r w:rsidR="00904954" w:rsidRPr="0078205A">
        <w:rPr>
          <w:rFonts w:ascii="Book Antiqua" w:hAnsi="Book Antiqua"/>
          <w:sz w:val="24"/>
          <w:szCs w:val="24"/>
          <w:lang w:val="en-US"/>
        </w:rPr>
        <w:t xml:space="preserve"> using </w:t>
      </w:r>
      <w:r w:rsidR="00AB23B2" w:rsidRPr="0078205A">
        <w:rPr>
          <w:rFonts w:ascii="Book Antiqua" w:hAnsi="Book Antiqua"/>
          <w:sz w:val="24"/>
          <w:szCs w:val="24"/>
          <w:lang w:val="en-US"/>
        </w:rPr>
        <w:t xml:space="preserve">the </w:t>
      </w:r>
      <w:r w:rsidR="00B56227" w:rsidRPr="0078205A">
        <w:rPr>
          <w:rFonts w:ascii="Book Antiqua" w:hAnsi="Book Antiqua"/>
          <w:sz w:val="24"/>
          <w:szCs w:val="24"/>
          <w:lang w:val="en-US"/>
        </w:rPr>
        <w:t>MTT assay</w:t>
      </w:r>
      <w:r w:rsidR="00904954" w:rsidRPr="0078205A">
        <w:rPr>
          <w:rFonts w:ascii="Book Antiqua" w:hAnsi="Book Antiqua"/>
          <w:sz w:val="24"/>
          <w:szCs w:val="24"/>
          <w:lang w:val="en-US"/>
        </w:rPr>
        <w:t xml:space="preserve">, </w:t>
      </w:r>
      <w:r w:rsidR="00725F43" w:rsidRPr="0078205A">
        <w:rPr>
          <w:rFonts w:ascii="Book Antiqua" w:hAnsi="Book Antiqua"/>
          <w:sz w:val="24"/>
          <w:szCs w:val="24"/>
          <w:lang w:val="en-US"/>
        </w:rPr>
        <w:t>adapted from</w:t>
      </w:r>
      <w:r w:rsidR="0000470D" w:rsidRPr="0078205A">
        <w:rPr>
          <w:rFonts w:ascii="Book Antiqua" w:hAnsi="Book Antiqua"/>
          <w:sz w:val="24"/>
          <w:szCs w:val="24"/>
          <w:lang w:val="en-US"/>
        </w:rPr>
        <w:t xml:space="preserve"> </w:t>
      </w:r>
      <w:r w:rsidR="00705A06" w:rsidRPr="0078205A">
        <w:rPr>
          <w:rFonts w:ascii="Book Antiqua" w:hAnsi="Book Antiqua"/>
          <w:sz w:val="24"/>
          <w:szCs w:val="24"/>
          <w:lang w:val="en-US"/>
        </w:rPr>
        <w:t>previous</w:t>
      </w:r>
      <w:r w:rsidR="00725F43" w:rsidRPr="0078205A">
        <w:rPr>
          <w:rFonts w:ascii="Book Antiqua" w:hAnsi="Book Antiqua"/>
          <w:sz w:val="24"/>
          <w:szCs w:val="24"/>
          <w:lang w:val="en-US"/>
        </w:rPr>
        <w:t xml:space="preserve"> </w:t>
      </w:r>
      <w:proofErr w:type="gramStart"/>
      <w:r w:rsidR="00725F43" w:rsidRPr="0078205A">
        <w:rPr>
          <w:rFonts w:ascii="Book Antiqua" w:hAnsi="Book Antiqua"/>
          <w:sz w:val="24"/>
          <w:szCs w:val="24"/>
          <w:lang w:val="en-US"/>
        </w:rPr>
        <w:t>stud</w:t>
      </w:r>
      <w:r w:rsidR="0000470D" w:rsidRPr="0078205A">
        <w:rPr>
          <w:rFonts w:ascii="Book Antiqua" w:hAnsi="Book Antiqua"/>
          <w:sz w:val="24"/>
          <w:szCs w:val="24"/>
          <w:lang w:val="en-US"/>
        </w:rPr>
        <w:t>ies</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21,22]</w:t>
      </w:r>
      <w:r w:rsidR="00061168" w:rsidRPr="0078205A">
        <w:rPr>
          <w:rFonts w:ascii="Book Antiqua" w:hAnsi="Book Antiqua"/>
          <w:sz w:val="24"/>
          <w:szCs w:val="24"/>
          <w:lang w:val="en-US"/>
        </w:rPr>
        <w:t xml:space="preserve">. </w:t>
      </w:r>
      <w:r w:rsidR="00A246B2" w:rsidRPr="0078205A">
        <w:rPr>
          <w:rFonts w:ascii="Book Antiqua" w:hAnsi="Book Antiqua"/>
          <w:sz w:val="24"/>
          <w:szCs w:val="24"/>
          <w:lang w:val="en-US"/>
        </w:rPr>
        <w:t>Briefly, c</w:t>
      </w:r>
      <w:r w:rsidR="006A6126" w:rsidRPr="0078205A">
        <w:rPr>
          <w:rFonts w:ascii="Book Antiqua" w:hAnsi="Book Antiqua"/>
          <w:sz w:val="24"/>
          <w:szCs w:val="24"/>
          <w:lang w:val="en-US"/>
        </w:rPr>
        <w:t xml:space="preserve">ells </w:t>
      </w:r>
      <w:r w:rsidR="00A246B2" w:rsidRPr="0078205A">
        <w:rPr>
          <w:rFonts w:ascii="Book Antiqua" w:hAnsi="Book Antiqua"/>
          <w:sz w:val="24"/>
          <w:szCs w:val="24"/>
          <w:lang w:val="en-US"/>
        </w:rPr>
        <w:t>(2.5</w:t>
      </w:r>
      <w:r w:rsidRPr="0078205A">
        <w:rPr>
          <w:rFonts w:ascii="Book Antiqua" w:hAnsi="Book Antiqua"/>
          <w:sz w:val="24"/>
          <w:szCs w:val="24"/>
          <w:lang w:val="en-US"/>
        </w:rPr>
        <w:t xml:space="preserve"> </w:t>
      </w:r>
      <w:r w:rsidR="00FF2452" w:rsidRPr="0078205A">
        <w:rPr>
          <w:rFonts w:ascii="Book Antiqua" w:eastAsia="等线" w:hAnsi="Book Antiqua"/>
          <w:sz w:val="24"/>
          <w:szCs w:val="24"/>
          <w:lang w:val="en-US"/>
        </w:rPr>
        <w:t>×</w:t>
      </w:r>
      <w:r w:rsidRPr="0078205A">
        <w:rPr>
          <w:rFonts w:ascii="Book Antiqua" w:hAnsi="Book Antiqua"/>
          <w:sz w:val="24"/>
          <w:szCs w:val="24"/>
          <w:lang w:val="en-US"/>
        </w:rPr>
        <w:t xml:space="preserve"> </w:t>
      </w:r>
      <w:r w:rsidR="00A246B2" w:rsidRPr="0078205A">
        <w:rPr>
          <w:rFonts w:ascii="Book Antiqua" w:hAnsi="Book Antiqua"/>
          <w:sz w:val="24"/>
          <w:szCs w:val="24"/>
          <w:lang w:val="en-US"/>
        </w:rPr>
        <w:t>10</w:t>
      </w:r>
      <w:r w:rsidR="00A246B2" w:rsidRPr="0078205A">
        <w:rPr>
          <w:rFonts w:ascii="Book Antiqua" w:hAnsi="Book Antiqua"/>
          <w:sz w:val="24"/>
          <w:szCs w:val="24"/>
          <w:vertAlign w:val="superscript"/>
          <w:lang w:val="en-US"/>
        </w:rPr>
        <w:t>4</w:t>
      </w:r>
      <w:r w:rsidR="00A246B2" w:rsidRPr="0078205A">
        <w:rPr>
          <w:rFonts w:ascii="Book Antiqua" w:hAnsi="Book Antiqua"/>
          <w:sz w:val="24"/>
          <w:szCs w:val="24"/>
          <w:lang w:val="en-US"/>
        </w:rPr>
        <w:t xml:space="preserve"> cells/ 200 µ</w:t>
      </w:r>
      <w:r w:rsidR="00272FD8" w:rsidRPr="0078205A">
        <w:rPr>
          <w:rFonts w:ascii="Book Antiqua" w:hAnsi="Book Antiqua"/>
          <w:sz w:val="24"/>
          <w:szCs w:val="24"/>
          <w:lang w:val="en-US"/>
        </w:rPr>
        <w:t>L</w:t>
      </w:r>
      <w:r w:rsidR="00A246B2" w:rsidRPr="0078205A">
        <w:rPr>
          <w:rFonts w:ascii="Book Antiqua" w:hAnsi="Book Antiqua"/>
          <w:sz w:val="24"/>
          <w:szCs w:val="24"/>
          <w:lang w:val="en-US"/>
        </w:rPr>
        <w:t xml:space="preserve"> DMEM/ well) </w:t>
      </w:r>
      <w:bookmarkStart w:id="62" w:name="_Hlk517594452"/>
      <w:r w:rsidR="006A6126" w:rsidRPr="0078205A">
        <w:rPr>
          <w:rFonts w:ascii="Book Antiqua" w:hAnsi="Book Antiqua"/>
          <w:sz w:val="24"/>
          <w:szCs w:val="24"/>
          <w:lang w:val="en-US"/>
        </w:rPr>
        <w:t xml:space="preserve">were </w:t>
      </w:r>
      <w:r w:rsidR="00904954" w:rsidRPr="0078205A">
        <w:rPr>
          <w:rFonts w:ascii="Book Antiqua" w:hAnsi="Book Antiqua"/>
          <w:sz w:val="24"/>
          <w:szCs w:val="24"/>
          <w:lang w:val="en-US"/>
        </w:rPr>
        <w:t xml:space="preserve">incubated </w:t>
      </w:r>
      <w:r w:rsidR="006A6126" w:rsidRPr="0078205A">
        <w:rPr>
          <w:rFonts w:ascii="Book Antiqua" w:hAnsi="Book Antiqua"/>
          <w:sz w:val="24"/>
          <w:szCs w:val="24"/>
          <w:lang w:val="en-US"/>
        </w:rPr>
        <w:t>overnight</w:t>
      </w:r>
      <w:r w:rsidR="00D271B9" w:rsidRPr="0078205A">
        <w:rPr>
          <w:rFonts w:ascii="Book Antiqua" w:hAnsi="Book Antiqua"/>
          <w:sz w:val="24"/>
          <w:szCs w:val="24"/>
          <w:lang w:val="en-US"/>
        </w:rPr>
        <w:t xml:space="preserve"> </w:t>
      </w:r>
      <w:r w:rsidR="00BB1360" w:rsidRPr="0078205A">
        <w:rPr>
          <w:rFonts w:ascii="Book Antiqua" w:hAnsi="Book Antiqua"/>
          <w:sz w:val="24"/>
          <w:szCs w:val="24"/>
          <w:lang w:val="en-US"/>
        </w:rPr>
        <w:t>in 96-well plate</w:t>
      </w:r>
      <w:r w:rsidR="007C4197" w:rsidRPr="0078205A">
        <w:rPr>
          <w:rFonts w:ascii="Book Antiqua" w:hAnsi="Book Antiqua"/>
          <w:sz w:val="24"/>
          <w:szCs w:val="24"/>
          <w:lang w:val="en-US"/>
        </w:rPr>
        <w:t>s</w:t>
      </w:r>
      <w:r w:rsidR="00BB1360" w:rsidRPr="0078205A">
        <w:rPr>
          <w:rFonts w:ascii="Book Antiqua" w:hAnsi="Book Antiqua"/>
          <w:sz w:val="24"/>
          <w:szCs w:val="24"/>
          <w:lang w:val="en-US"/>
        </w:rPr>
        <w:t xml:space="preserve"> </w:t>
      </w:r>
      <w:r w:rsidR="00D271B9" w:rsidRPr="0078205A">
        <w:rPr>
          <w:rFonts w:ascii="Book Antiqua" w:hAnsi="Book Antiqua"/>
          <w:sz w:val="24"/>
          <w:szCs w:val="24"/>
          <w:lang w:val="en-US"/>
        </w:rPr>
        <w:t xml:space="preserve">and </w:t>
      </w:r>
      <w:r w:rsidR="00FD744E" w:rsidRPr="0078205A">
        <w:rPr>
          <w:rFonts w:ascii="Book Antiqua" w:hAnsi="Book Antiqua"/>
          <w:sz w:val="24"/>
          <w:szCs w:val="24"/>
          <w:lang w:val="en-US"/>
        </w:rPr>
        <w:t xml:space="preserve">then </w:t>
      </w:r>
      <w:r w:rsidR="00D271B9" w:rsidRPr="0078205A">
        <w:rPr>
          <w:rFonts w:ascii="Book Antiqua" w:hAnsi="Book Antiqua"/>
          <w:sz w:val="24"/>
          <w:szCs w:val="24"/>
          <w:lang w:val="en-US"/>
        </w:rPr>
        <w:t xml:space="preserve">treated with </w:t>
      </w:r>
      <w:r w:rsidR="00FB3B2A" w:rsidRPr="0078205A">
        <w:rPr>
          <w:rFonts w:ascii="Book Antiqua" w:hAnsi="Book Antiqua"/>
          <w:sz w:val="24"/>
          <w:szCs w:val="24"/>
          <w:lang w:val="en-US"/>
        </w:rPr>
        <w:t xml:space="preserve">different ratios of </w:t>
      </w:r>
      <w:r w:rsidR="00192976" w:rsidRPr="0078205A">
        <w:rPr>
          <w:rFonts w:ascii="Book Antiqua" w:hAnsi="Book Antiqua"/>
          <w:sz w:val="24"/>
          <w:szCs w:val="24"/>
          <w:lang w:val="en-US"/>
        </w:rPr>
        <w:t>omega fatty acids</w:t>
      </w:r>
      <w:r w:rsidR="00D271B9" w:rsidRPr="0078205A">
        <w:rPr>
          <w:rFonts w:ascii="Book Antiqua" w:hAnsi="Book Antiqua"/>
          <w:sz w:val="24"/>
          <w:szCs w:val="24"/>
          <w:lang w:val="en-US"/>
        </w:rPr>
        <w:t xml:space="preserve"> </w:t>
      </w:r>
      <w:bookmarkStart w:id="63" w:name="_Hlk522891312"/>
      <w:r w:rsidR="000C59BC" w:rsidRPr="0078205A">
        <w:rPr>
          <w:rFonts w:ascii="Book Antiqua" w:hAnsi="Book Antiqua"/>
          <w:sz w:val="24"/>
          <w:szCs w:val="24"/>
          <w:lang w:val="en-US"/>
        </w:rPr>
        <w:t>for 24, 48 and 72 h</w:t>
      </w:r>
      <w:r w:rsidR="00D271B9" w:rsidRPr="0078205A">
        <w:rPr>
          <w:rFonts w:ascii="Book Antiqua" w:hAnsi="Book Antiqua"/>
          <w:sz w:val="24"/>
          <w:szCs w:val="24"/>
          <w:lang w:val="en-US"/>
        </w:rPr>
        <w:t xml:space="preserve">. </w:t>
      </w:r>
      <w:bookmarkEnd w:id="62"/>
      <w:bookmarkEnd w:id="63"/>
      <w:r w:rsidR="00ED4CB1" w:rsidRPr="0078205A">
        <w:rPr>
          <w:rFonts w:ascii="Book Antiqua" w:hAnsi="Book Antiqua"/>
          <w:sz w:val="24"/>
          <w:szCs w:val="24"/>
          <w:lang w:val="en-US"/>
        </w:rPr>
        <w:t xml:space="preserve">After the treatment, </w:t>
      </w:r>
      <w:r w:rsidR="00192976" w:rsidRPr="0078205A">
        <w:rPr>
          <w:rFonts w:ascii="Book Antiqua" w:hAnsi="Book Antiqua"/>
          <w:sz w:val="24"/>
          <w:szCs w:val="24"/>
          <w:lang w:val="en-US"/>
        </w:rPr>
        <w:t>MTT (5 mg/m</w:t>
      </w:r>
      <w:r w:rsidR="00230F70" w:rsidRPr="0078205A">
        <w:rPr>
          <w:rFonts w:ascii="Book Antiqua" w:hAnsi="Book Antiqua"/>
          <w:sz w:val="24"/>
          <w:szCs w:val="24"/>
          <w:lang w:val="en-US"/>
        </w:rPr>
        <w:t>L</w:t>
      </w:r>
      <w:r w:rsidR="00ED4CB1" w:rsidRPr="0078205A">
        <w:rPr>
          <w:rFonts w:ascii="Book Antiqua" w:hAnsi="Book Antiqua"/>
          <w:sz w:val="24"/>
          <w:szCs w:val="24"/>
          <w:lang w:val="en-US"/>
        </w:rPr>
        <w:t xml:space="preserve">) (Sigma-Aldrich, </w:t>
      </w:r>
      <w:r w:rsidR="00230F70" w:rsidRPr="0078205A">
        <w:rPr>
          <w:rFonts w:ascii="Book Antiqua" w:hAnsi="Book Antiqua"/>
          <w:sz w:val="24"/>
          <w:szCs w:val="24"/>
          <w:lang w:val="en-US"/>
        </w:rPr>
        <w:t>United Kingdom</w:t>
      </w:r>
      <w:r w:rsidR="00ED4CB1" w:rsidRPr="0078205A">
        <w:rPr>
          <w:rFonts w:ascii="Book Antiqua" w:hAnsi="Book Antiqua"/>
          <w:sz w:val="24"/>
          <w:szCs w:val="24"/>
          <w:lang w:val="en-US"/>
        </w:rPr>
        <w:t>) was added</w:t>
      </w:r>
      <w:r w:rsidR="0042447B" w:rsidRPr="0078205A">
        <w:rPr>
          <w:rFonts w:ascii="Book Antiqua" w:hAnsi="Book Antiqua"/>
          <w:sz w:val="24"/>
          <w:szCs w:val="24"/>
          <w:lang w:val="en-US"/>
        </w:rPr>
        <w:t xml:space="preserve"> </w:t>
      </w:r>
      <w:r w:rsidR="00192976" w:rsidRPr="0078205A">
        <w:rPr>
          <w:rFonts w:ascii="Book Antiqua" w:hAnsi="Book Antiqua"/>
          <w:sz w:val="24"/>
          <w:szCs w:val="24"/>
          <w:lang w:val="en-US"/>
        </w:rPr>
        <w:t xml:space="preserve">and </w:t>
      </w:r>
      <w:r w:rsidR="007C4197" w:rsidRPr="0078205A">
        <w:rPr>
          <w:rFonts w:ascii="Book Antiqua" w:hAnsi="Book Antiqua"/>
          <w:sz w:val="24"/>
          <w:szCs w:val="24"/>
          <w:lang w:val="en-US"/>
        </w:rPr>
        <w:t xml:space="preserve">the </w:t>
      </w:r>
      <w:r w:rsidR="00FD17FF" w:rsidRPr="0078205A">
        <w:rPr>
          <w:rFonts w:ascii="Book Antiqua" w:hAnsi="Book Antiqua"/>
          <w:sz w:val="24"/>
          <w:szCs w:val="24"/>
          <w:lang w:val="en-US"/>
        </w:rPr>
        <w:t xml:space="preserve">cells were incubated for 2 h at </w:t>
      </w:r>
      <w:r w:rsidR="003B5A95" w:rsidRPr="0078205A">
        <w:rPr>
          <w:rFonts w:ascii="Book Antiqua" w:hAnsi="Book Antiqua"/>
          <w:sz w:val="24"/>
          <w:szCs w:val="24"/>
          <w:lang w:val="en-US"/>
        </w:rPr>
        <w:t>37</w:t>
      </w:r>
      <w:r w:rsidR="00230F70" w:rsidRPr="0078205A">
        <w:rPr>
          <w:rFonts w:ascii="Book Antiqua" w:hAnsi="Book Antiqua"/>
          <w:sz w:val="24"/>
          <w:szCs w:val="24"/>
          <w:lang w:val="en-US"/>
        </w:rPr>
        <w:t xml:space="preserve"> </w:t>
      </w:r>
      <w:r w:rsidR="003B5A95" w:rsidRPr="0078205A">
        <w:rPr>
          <w:rFonts w:ascii="Book Antiqua" w:hAnsi="Book Antiqua"/>
          <w:sz w:val="24"/>
          <w:szCs w:val="24"/>
          <w:lang w:val="en-US"/>
        </w:rPr>
        <w:t>ºC</w:t>
      </w:r>
      <w:r w:rsidR="00FD17FF" w:rsidRPr="0078205A">
        <w:rPr>
          <w:rFonts w:ascii="Book Antiqua" w:hAnsi="Book Antiqua"/>
          <w:sz w:val="24"/>
          <w:szCs w:val="24"/>
          <w:lang w:val="en-US"/>
        </w:rPr>
        <w:t>.</w:t>
      </w:r>
      <w:r w:rsidR="007C4197" w:rsidRPr="0078205A">
        <w:rPr>
          <w:rFonts w:ascii="Book Antiqua" w:hAnsi="Book Antiqua"/>
          <w:sz w:val="24"/>
          <w:szCs w:val="24"/>
          <w:lang w:val="en-US"/>
        </w:rPr>
        <w:t xml:space="preserve"> C</w:t>
      </w:r>
      <w:r w:rsidR="004401DB" w:rsidRPr="0078205A">
        <w:rPr>
          <w:rFonts w:ascii="Book Antiqua" w:hAnsi="Book Antiqua"/>
          <w:sz w:val="24"/>
          <w:szCs w:val="24"/>
          <w:lang w:val="en-US"/>
        </w:rPr>
        <w:t xml:space="preserve">ells were </w:t>
      </w:r>
      <w:r w:rsidR="007C4197" w:rsidRPr="0078205A">
        <w:rPr>
          <w:rFonts w:ascii="Book Antiqua" w:hAnsi="Book Antiqua"/>
          <w:sz w:val="24"/>
          <w:szCs w:val="24"/>
          <w:lang w:val="en-US"/>
        </w:rPr>
        <w:t xml:space="preserve">then </w:t>
      </w:r>
      <w:r w:rsidR="004401DB" w:rsidRPr="0078205A">
        <w:rPr>
          <w:rFonts w:ascii="Book Antiqua" w:hAnsi="Book Antiqua"/>
          <w:sz w:val="24"/>
          <w:szCs w:val="24"/>
          <w:lang w:val="en-US"/>
        </w:rPr>
        <w:t>washed</w:t>
      </w:r>
      <w:r w:rsidR="007C4197" w:rsidRPr="0078205A">
        <w:rPr>
          <w:rFonts w:ascii="Book Antiqua" w:hAnsi="Book Antiqua"/>
          <w:sz w:val="24"/>
          <w:szCs w:val="24"/>
          <w:lang w:val="en-US"/>
        </w:rPr>
        <w:t xml:space="preserve"> with PBS, </w:t>
      </w:r>
      <w:r w:rsidR="004401DB" w:rsidRPr="0078205A">
        <w:rPr>
          <w:rFonts w:ascii="Book Antiqua" w:hAnsi="Book Antiqua"/>
          <w:sz w:val="24"/>
          <w:szCs w:val="24"/>
          <w:lang w:val="en-US"/>
        </w:rPr>
        <w:t>treated with DMSO (100 µ</w:t>
      </w:r>
      <w:r w:rsidR="00272FD8" w:rsidRPr="0078205A">
        <w:rPr>
          <w:rFonts w:ascii="Book Antiqua" w:hAnsi="Book Antiqua"/>
          <w:sz w:val="24"/>
          <w:szCs w:val="24"/>
          <w:lang w:val="en-US"/>
        </w:rPr>
        <w:t>L</w:t>
      </w:r>
      <w:r w:rsidR="004401DB" w:rsidRPr="0078205A">
        <w:rPr>
          <w:rFonts w:ascii="Book Antiqua" w:hAnsi="Book Antiqua"/>
          <w:sz w:val="24"/>
          <w:szCs w:val="24"/>
          <w:lang w:val="en-US"/>
        </w:rPr>
        <w:t xml:space="preserve">/well) and </w:t>
      </w:r>
      <w:r w:rsidR="003B5A95" w:rsidRPr="0078205A">
        <w:rPr>
          <w:rFonts w:ascii="Book Antiqua" w:hAnsi="Book Antiqua"/>
          <w:sz w:val="24"/>
          <w:szCs w:val="24"/>
          <w:lang w:val="en-US"/>
        </w:rPr>
        <w:t>incubated</w:t>
      </w:r>
      <w:r w:rsidR="004401DB" w:rsidRPr="0078205A">
        <w:rPr>
          <w:rFonts w:ascii="Book Antiqua" w:hAnsi="Book Antiqua"/>
          <w:sz w:val="24"/>
          <w:szCs w:val="24"/>
          <w:lang w:val="en-US"/>
        </w:rPr>
        <w:t xml:space="preserve"> </w:t>
      </w:r>
      <w:r w:rsidR="00ED65BA" w:rsidRPr="0078205A">
        <w:rPr>
          <w:rFonts w:ascii="Book Antiqua" w:hAnsi="Book Antiqua"/>
          <w:sz w:val="24"/>
          <w:szCs w:val="24"/>
          <w:lang w:val="en-US"/>
        </w:rPr>
        <w:t>for 15 min at room temperature</w:t>
      </w:r>
      <w:r w:rsidR="004401DB" w:rsidRPr="0078205A">
        <w:rPr>
          <w:rFonts w:ascii="Book Antiqua" w:hAnsi="Book Antiqua"/>
          <w:sz w:val="24"/>
          <w:szCs w:val="24"/>
          <w:lang w:val="en-US"/>
        </w:rPr>
        <w:t xml:space="preserve">. </w:t>
      </w:r>
      <w:r w:rsidR="00FD17FF" w:rsidRPr="0078205A">
        <w:rPr>
          <w:rFonts w:ascii="Book Antiqua" w:hAnsi="Book Antiqua"/>
          <w:sz w:val="24"/>
          <w:szCs w:val="24"/>
          <w:lang w:val="en-US"/>
        </w:rPr>
        <w:t>A</w:t>
      </w:r>
      <w:r w:rsidR="005F56F9" w:rsidRPr="0078205A">
        <w:rPr>
          <w:rFonts w:ascii="Book Antiqua" w:hAnsi="Book Antiqua"/>
          <w:sz w:val="24"/>
          <w:szCs w:val="24"/>
          <w:lang w:val="en-US"/>
        </w:rPr>
        <w:t xml:space="preserve">bsorbance </w:t>
      </w:r>
      <w:r w:rsidR="00ED65BA" w:rsidRPr="0078205A">
        <w:rPr>
          <w:rFonts w:ascii="Book Antiqua" w:hAnsi="Book Antiqua"/>
          <w:sz w:val="24"/>
          <w:szCs w:val="24"/>
          <w:lang w:val="en-US"/>
        </w:rPr>
        <w:t xml:space="preserve">was measured at 550 nm using a </w:t>
      </w:r>
      <w:proofErr w:type="spellStart"/>
      <w:r w:rsidR="00ED65BA" w:rsidRPr="0078205A">
        <w:rPr>
          <w:rFonts w:ascii="Book Antiqua" w:hAnsi="Book Antiqua"/>
          <w:sz w:val="24"/>
          <w:szCs w:val="24"/>
          <w:lang w:val="en-US"/>
        </w:rPr>
        <w:t>VersaMax</w:t>
      </w:r>
      <w:proofErr w:type="spellEnd"/>
      <w:r w:rsidR="00ED65BA" w:rsidRPr="0078205A">
        <w:rPr>
          <w:rFonts w:ascii="Book Antiqua" w:hAnsi="Book Antiqua"/>
          <w:sz w:val="24"/>
          <w:szCs w:val="24"/>
          <w:lang w:val="en-US"/>
        </w:rPr>
        <w:t xml:space="preserve"> </w:t>
      </w:r>
      <w:proofErr w:type="spellStart"/>
      <w:r w:rsidR="00ED65BA" w:rsidRPr="0078205A">
        <w:rPr>
          <w:rFonts w:ascii="Book Antiqua" w:hAnsi="Book Antiqua"/>
          <w:sz w:val="24"/>
          <w:szCs w:val="24"/>
          <w:lang w:val="en-US"/>
        </w:rPr>
        <w:t>microplate</w:t>
      </w:r>
      <w:proofErr w:type="spellEnd"/>
      <w:r w:rsidR="00ED65BA" w:rsidRPr="0078205A">
        <w:rPr>
          <w:rFonts w:ascii="Book Antiqua" w:hAnsi="Book Antiqua"/>
          <w:sz w:val="24"/>
          <w:szCs w:val="24"/>
          <w:lang w:val="en-US"/>
        </w:rPr>
        <w:t xml:space="preserve"> reader (Molecular Devices,</w:t>
      </w:r>
      <w:r w:rsidR="00FD17FF" w:rsidRPr="0078205A">
        <w:rPr>
          <w:rFonts w:ascii="Book Antiqua" w:hAnsi="Book Antiqua"/>
          <w:sz w:val="24"/>
          <w:szCs w:val="24"/>
          <w:lang w:val="en-US"/>
        </w:rPr>
        <w:t xml:space="preserve"> </w:t>
      </w:r>
      <w:r w:rsidR="00230F70" w:rsidRPr="0078205A">
        <w:rPr>
          <w:rFonts w:ascii="Book Antiqua" w:hAnsi="Book Antiqua"/>
          <w:sz w:val="24"/>
          <w:szCs w:val="24"/>
          <w:lang w:val="en-US"/>
        </w:rPr>
        <w:t>United Kingdom</w:t>
      </w:r>
      <w:r w:rsidR="00ED65BA" w:rsidRPr="0078205A">
        <w:rPr>
          <w:rFonts w:ascii="Book Antiqua" w:hAnsi="Book Antiqua"/>
          <w:sz w:val="24"/>
          <w:szCs w:val="24"/>
          <w:lang w:val="en-US"/>
        </w:rPr>
        <w:t>)</w:t>
      </w:r>
      <w:r w:rsidR="00772CFA" w:rsidRPr="0078205A">
        <w:rPr>
          <w:rFonts w:ascii="Book Antiqua" w:hAnsi="Book Antiqua"/>
          <w:sz w:val="24"/>
          <w:szCs w:val="24"/>
          <w:lang w:val="en-US"/>
        </w:rPr>
        <w:t>.</w:t>
      </w:r>
    </w:p>
    <w:p w14:paraId="65719A77" w14:textId="77777777" w:rsidR="00230F70" w:rsidRPr="0078205A" w:rsidRDefault="00230F70" w:rsidP="00F50173">
      <w:pPr>
        <w:spacing w:after="0" w:line="360" w:lineRule="auto"/>
        <w:jc w:val="both"/>
        <w:rPr>
          <w:rFonts w:ascii="Book Antiqua" w:hAnsi="Book Antiqua"/>
          <w:sz w:val="24"/>
          <w:szCs w:val="24"/>
          <w:lang w:val="en-US"/>
        </w:rPr>
      </w:pPr>
    </w:p>
    <w:p w14:paraId="7B7C2F55" w14:textId="41E8988B" w:rsidR="007B4320" w:rsidRPr="0078205A" w:rsidRDefault="007B4320" w:rsidP="00F50173">
      <w:pPr>
        <w:pStyle w:val="2"/>
        <w:spacing w:before="0" w:line="360" w:lineRule="auto"/>
        <w:jc w:val="both"/>
        <w:rPr>
          <w:rFonts w:ascii="Book Antiqua" w:hAnsi="Book Antiqua" w:cs="Arial"/>
          <w:i/>
          <w:szCs w:val="24"/>
          <w:lang w:val="en-US"/>
        </w:rPr>
      </w:pPr>
      <w:r w:rsidRPr="0078205A">
        <w:rPr>
          <w:rFonts w:ascii="Book Antiqua" w:hAnsi="Book Antiqua" w:cs="Arial"/>
          <w:i/>
          <w:iCs/>
          <w:szCs w:val="24"/>
          <w:lang w:val="en-US"/>
        </w:rPr>
        <w:t xml:space="preserve">Measurement of </w:t>
      </w:r>
      <w:r w:rsidR="00154E9A" w:rsidRPr="0078205A">
        <w:rPr>
          <w:rFonts w:ascii="Book Antiqua" w:hAnsi="Book Antiqua" w:cs="Arial"/>
          <w:i/>
          <w:iCs/>
          <w:szCs w:val="24"/>
          <w:lang w:val="en-US"/>
        </w:rPr>
        <w:t xml:space="preserve">cellular </w:t>
      </w:r>
      <w:r w:rsidRPr="0078205A">
        <w:rPr>
          <w:rFonts w:ascii="Book Antiqua" w:hAnsi="Book Antiqua" w:cs="Arial"/>
          <w:i/>
          <w:iCs/>
          <w:szCs w:val="24"/>
          <w:lang w:val="en-US"/>
        </w:rPr>
        <w:t xml:space="preserve">triglyceride content </w:t>
      </w:r>
    </w:p>
    <w:p w14:paraId="5D0F9564" w14:textId="40D3049F" w:rsidR="00E553D0" w:rsidRPr="0078205A" w:rsidRDefault="007D5D41"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C</w:t>
      </w:r>
      <w:r w:rsidR="009C7E07" w:rsidRPr="0078205A">
        <w:rPr>
          <w:rFonts w:ascii="Book Antiqua" w:hAnsi="Book Antiqua"/>
          <w:sz w:val="24"/>
          <w:szCs w:val="24"/>
          <w:lang w:val="en-US"/>
        </w:rPr>
        <w:t xml:space="preserve">ells (1 </w:t>
      </w:r>
      <w:r w:rsidR="00230F70" w:rsidRPr="0078205A">
        <w:rPr>
          <w:rFonts w:ascii="Book Antiqua" w:eastAsia="等线" w:hAnsi="Book Antiqua"/>
          <w:sz w:val="24"/>
          <w:szCs w:val="24"/>
          <w:lang w:val="en-US"/>
        </w:rPr>
        <w:t>×</w:t>
      </w:r>
      <w:r w:rsidR="009C7E07" w:rsidRPr="0078205A">
        <w:rPr>
          <w:rFonts w:ascii="Book Antiqua" w:hAnsi="Book Antiqua"/>
          <w:sz w:val="24"/>
          <w:szCs w:val="24"/>
          <w:lang w:val="en-US"/>
        </w:rPr>
        <w:t xml:space="preserve"> 10</w:t>
      </w:r>
      <w:r w:rsidR="009C7E07" w:rsidRPr="0078205A">
        <w:rPr>
          <w:rFonts w:ascii="Book Antiqua" w:hAnsi="Book Antiqua"/>
          <w:sz w:val="24"/>
          <w:szCs w:val="24"/>
          <w:vertAlign w:val="superscript"/>
          <w:lang w:val="en-US"/>
        </w:rPr>
        <w:t>5</w:t>
      </w:r>
      <w:r w:rsidR="009C7E07" w:rsidRPr="0078205A">
        <w:rPr>
          <w:rFonts w:ascii="Book Antiqua" w:hAnsi="Book Antiqua"/>
          <w:sz w:val="24"/>
          <w:szCs w:val="24"/>
          <w:lang w:val="en-US"/>
        </w:rPr>
        <w:t xml:space="preserve"> cell/mL) </w:t>
      </w:r>
      <w:r w:rsidR="00BB1360" w:rsidRPr="0078205A">
        <w:rPr>
          <w:rFonts w:ascii="Book Antiqua" w:hAnsi="Book Antiqua"/>
          <w:sz w:val="24"/>
          <w:szCs w:val="24"/>
          <w:lang w:val="en-US"/>
        </w:rPr>
        <w:t xml:space="preserve">were incubated overnight in a 24-well plate and then treated with </w:t>
      </w:r>
      <w:r w:rsidR="00FB3B2A" w:rsidRPr="0078205A">
        <w:rPr>
          <w:rFonts w:ascii="Book Antiqua" w:hAnsi="Book Antiqua"/>
          <w:sz w:val="24"/>
          <w:szCs w:val="24"/>
          <w:lang w:val="en-US"/>
        </w:rPr>
        <w:t xml:space="preserve">different ratios of </w:t>
      </w:r>
      <w:r w:rsidR="00ED4CB1" w:rsidRPr="0078205A">
        <w:rPr>
          <w:rFonts w:ascii="Book Antiqua" w:hAnsi="Book Antiqua"/>
          <w:sz w:val="24"/>
          <w:szCs w:val="24"/>
          <w:lang w:val="en-US"/>
        </w:rPr>
        <w:t xml:space="preserve">omega fatty acids for 24, 48 and 72 h. </w:t>
      </w:r>
      <w:r w:rsidR="009C7E07" w:rsidRPr="0078205A">
        <w:rPr>
          <w:rFonts w:ascii="Book Antiqua" w:hAnsi="Book Antiqua"/>
          <w:sz w:val="24"/>
          <w:szCs w:val="24"/>
          <w:lang w:val="en-US"/>
        </w:rPr>
        <w:t>Following the treatment</w:t>
      </w:r>
      <w:r w:rsidR="00BB1360" w:rsidRPr="0078205A">
        <w:rPr>
          <w:rFonts w:ascii="Book Antiqua" w:hAnsi="Book Antiqua"/>
          <w:sz w:val="24"/>
          <w:szCs w:val="24"/>
          <w:lang w:val="en-US"/>
        </w:rPr>
        <w:t>s</w:t>
      </w:r>
      <w:r w:rsidR="00B9543B" w:rsidRPr="0078205A">
        <w:rPr>
          <w:rFonts w:ascii="Book Antiqua" w:hAnsi="Book Antiqua"/>
          <w:sz w:val="24"/>
          <w:szCs w:val="24"/>
          <w:lang w:val="en-US"/>
        </w:rPr>
        <w:t>, i</w:t>
      </w:r>
      <w:r w:rsidR="009C7E07" w:rsidRPr="0078205A">
        <w:rPr>
          <w:rFonts w:ascii="Book Antiqua" w:hAnsi="Book Antiqua"/>
          <w:sz w:val="24"/>
          <w:szCs w:val="24"/>
          <w:lang w:val="en-US"/>
        </w:rPr>
        <w:t xml:space="preserve">ntracellular triglyceride content was determined by using </w:t>
      </w:r>
      <w:proofErr w:type="spellStart"/>
      <w:r w:rsidR="006953C8" w:rsidRPr="0078205A">
        <w:rPr>
          <w:rFonts w:ascii="Book Antiqua" w:hAnsi="Book Antiqua"/>
          <w:sz w:val="24"/>
          <w:szCs w:val="24"/>
          <w:lang w:val="en-US"/>
        </w:rPr>
        <w:t>EnzyChrom</w:t>
      </w:r>
      <w:proofErr w:type="spellEnd"/>
      <w:r w:rsidR="006953C8" w:rsidRPr="0078205A">
        <w:rPr>
          <w:rFonts w:ascii="Book Antiqua" w:hAnsi="Book Antiqua"/>
          <w:sz w:val="24"/>
          <w:szCs w:val="24"/>
          <w:lang w:val="en-US"/>
        </w:rPr>
        <w:t xml:space="preserve">™ </w:t>
      </w:r>
      <w:r w:rsidR="006953C8" w:rsidRPr="0078205A">
        <w:rPr>
          <w:rFonts w:ascii="Book Antiqua" w:hAnsi="Book Antiqua"/>
          <w:sz w:val="24"/>
          <w:szCs w:val="24"/>
          <w:lang w:val="en-US"/>
        </w:rPr>
        <w:lastRenderedPageBreak/>
        <w:t xml:space="preserve">triglyceride assay kit </w:t>
      </w:r>
      <w:r w:rsidR="009C7E07" w:rsidRPr="0078205A">
        <w:rPr>
          <w:rFonts w:ascii="Book Antiqua" w:hAnsi="Book Antiqua"/>
          <w:sz w:val="24"/>
          <w:szCs w:val="24"/>
          <w:lang w:val="en-US"/>
        </w:rPr>
        <w:t>(</w:t>
      </w:r>
      <w:proofErr w:type="spellStart"/>
      <w:r w:rsidR="009C7E07" w:rsidRPr="0078205A">
        <w:rPr>
          <w:rFonts w:ascii="Book Antiqua" w:hAnsi="Book Antiqua"/>
          <w:sz w:val="24"/>
          <w:szCs w:val="24"/>
          <w:lang w:val="en-US"/>
        </w:rPr>
        <w:t>BioAssay</w:t>
      </w:r>
      <w:proofErr w:type="spellEnd"/>
      <w:r w:rsidR="009C7E07" w:rsidRPr="0078205A">
        <w:rPr>
          <w:rFonts w:ascii="Book Antiqua" w:hAnsi="Book Antiqua"/>
          <w:sz w:val="24"/>
          <w:szCs w:val="24"/>
          <w:lang w:val="en-US"/>
        </w:rPr>
        <w:t xml:space="preserve"> Systems, </w:t>
      </w:r>
      <w:r w:rsidR="00230F70" w:rsidRPr="0078205A">
        <w:rPr>
          <w:rFonts w:ascii="Book Antiqua" w:hAnsi="Book Antiqua"/>
          <w:sz w:val="24"/>
          <w:szCs w:val="24"/>
          <w:lang w:val="en-US"/>
        </w:rPr>
        <w:t>United States</w:t>
      </w:r>
      <w:r w:rsidR="009C7E07" w:rsidRPr="0078205A">
        <w:rPr>
          <w:rFonts w:ascii="Book Antiqua" w:hAnsi="Book Antiqua"/>
          <w:sz w:val="24"/>
          <w:szCs w:val="24"/>
          <w:lang w:val="en-US"/>
        </w:rPr>
        <w:t>)</w:t>
      </w:r>
      <w:r w:rsidR="006953C8" w:rsidRPr="0078205A">
        <w:rPr>
          <w:rFonts w:ascii="Book Antiqua" w:hAnsi="Book Antiqua"/>
          <w:sz w:val="24"/>
          <w:szCs w:val="24"/>
          <w:lang w:val="en-US"/>
        </w:rPr>
        <w:t xml:space="preserve">, </w:t>
      </w:r>
      <w:r w:rsidR="009C7E07" w:rsidRPr="0078205A">
        <w:rPr>
          <w:rFonts w:ascii="Book Antiqua" w:hAnsi="Book Antiqua"/>
          <w:sz w:val="24"/>
          <w:szCs w:val="24"/>
          <w:lang w:val="en-US"/>
        </w:rPr>
        <w:t>as per manufacturer’s instructions</w:t>
      </w:r>
      <w:r w:rsidR="002858B2" w:rsidRPr="0078205A">
        <w:rPr>
          <w:rFonts w:ascii="Book Antiqua" w:hAnsi="Book Antiqua"/>
          <w:sz w:val="24"/>
          <w:szCs w:val="24"/>
          <w:lang w:val="en-US"/>
        </w:rPr>
        <w:t xml:space="preserve">. </w:t>
      </w:r>
      <w:r w:rsidR="00B9543B" w:rsidRPr="0078205A">
        <w:rPr>
          <w:rFonts w:ascii="Book Antiqua" w:hAnsi="Book Antiqua"/>
          <w:sz w:val="24"/>
          <w:szCs w:val="24"/>
          <w:lang w:val="en-US"/>
        </w:rPr>
        <w:t>T</w:t>
      </w:r>
      <w:r w:rsidR="00E553D0" w:rsidRPr="0078205A">
        <w:rPr>
          <w:rFonts w:ascii="Book Antiqua" w:hAnsi="Book Antiqua"/>
          <w:sz w:val="24"/>
          <w:szCs w:val="24"/>
          <w:lang w:val="en-US"/>
        </w:rPr>
        <w:t>riglyceride</w:t>
      </w:r>
      <w:r w:rsidR="00B9543B" w:rsidRPr="0078205A">
        <w:rPr>
          <w:rFonts w:ascii="Book Antiqua" w:hAnsi="Book Antiqua"/>
          <w:sz w:val="24"/>
          <w:szCs w:val="24"/>
          <w:lang w:val="en-US"/>
        </w:rPr>
        <w:t xml:space="preserve"> content was </w:t>
      </w:r>
      <w:proofErr w:type="spellStart"/>
      <w:r w:rsidR="00B9543B" w:rsidRPr="0078205A">
        <w:rPr>
          <w:rFonts w:ascii="Book Antiqua" w:hAnsi="Book Antiqua"/>
          <w:sz w:val="24"/>
          <w:szCs w:val="24"/>
          <w:lang w:val="en-US"/>
        </w:rPr>
        <w:t>normalised</w:t>
      </w:r>
      <w:proofErr w:type="spellEnd"/>
      <w:r w:rsidR="00B9543B" w:rsidRPr="0078205A">
        <w:rPr>
          <w:rFonts w:ascii="Book Antiqua" w:hAnsi="Book Antiqua"/>
          <w:sz w:val="24"/>
          <w:szCs w:val="24"/>
          <w:lang w:val="en-US"/>
        </w:rPr>
        <w:t xml:space="preserve"> to </w:t>
      </w:r>
      <w:r w:rsidR="00E553D0" w:rsidRPr="0078205A">
        <w:rPr>
          <w:rFonts w:ascii="Book Antiqua" w:hAnsi="Book Antiqua"/>
          <w:sz w:val="24"/>
          <w:szCs w:val="24"/>
          <w:lang w:val="en-US"/>
        </w:rPr>
        <w:t>protein</w:t>
      </w:r>
      <w:r w:rsidR="00B9543B" w:rsidRPr="0078205A">
        <w:rPr>
          <w:rFonts w:ascii="Book Antiqua" w:hAnsi="Book Antiqua"/>
          <w:sz w:val="24"/>
          <w:szCs w:val="24"/>
          <w:lang w:val="en-US"/>
        </w:rPr>
        <w:t xml:space="preserve"> content</w:t>
      </w:r>
      <w:r w:rsidR="002858B2" w:rsidRPr="0078205A">
        <w:rPr>
          <w:rFonts w:ascii="Book Antiqua" w:hAnsi="Book Antiqua"/>
          <w:sz w:val="24"/>
          <w:szCs w:val="24"/>
          <w:lang w:val="en-US"/>
        </w:rPr>
        <w:t>,</w:t>
      </w:r>
      <w:r w:rsidR="00BB1360" w:rsidRPr="0078205A">
        <w:rPr>
          <w:rFonts w:ascii="Book Antiqua" w:hAnsi="Book Antiqua"/>
          <w:sz w:val="24"/>
          <w:szCs w:val="24"/>
          <w:lang w:val="en-US"/>
        </w:rPr>
        <w:t xml:space="preserve"> </w:t>
      </w:r>
      <w:r w:rsidR="007F35A0" w:rsidRPr="0078205A">
        <w:rPr>
          <w:rFonts w:ascii="Book Antiqua" w:hAnsi="Book Antiqua"/>
          <w:sz w:val="24"/>
          <w:szCs w:val="24"/>
          <w:lang w:val="en-US"/>
        </w:rPr>
        <w:t xml:space="preserve">as </w:t>
      </w:r>
      <w:r w:rsidR="00F74802" w:rsidRPr="0078205A">
        <w:rPr>
          <w:rFonts w:ascii="Book Antiqua" w:hAnsi="Book Antiqua"/>
          <w:sz w:val="24"/>
          <w:szCs w:val="24"/>
          <w:lang w:val="en-US"/>
        </w:rPr>
        <w:t xml:space="preserve">determined </w:t>
      </w:r>
      <w:r w:rsidR="000B03CB" w:rsidRPr="0078205A">
        <w:rPr>
          <w:rFonts w:ascii="Book Antiqua" w:hAnsi="Book Antiqua"/>
          <w:sz w:val="24"/>
          <w:szCs w:val="24"/>
          <w:lang w:val="en-US"/>
        </w:rPr>
        <w:t xml:space="preserve">by using </w:t>
      </w:r>
      <w:r w:rsidR="00021839" w:rsidRPr="0078205A">
        <w:rPr>
          <w:rFonts w:ascii="Book Antiqua" w:hAnsi="Book Antiqua"/>
          <w:sz w:val="24"/>
          <w:szCs w:val="24"/>
          <w:lang w:val="en-US"/>
        </w:rPr>
        <w:t>Bio-Rad protein assay kit</w:t>
      </w:r>
      <w:r w:rsidR="00B9543B" w:rsidRPr="0078205A">
        <w:rPr>
          <w:rFonts w:ascii="Book Antiqua" w:hAnsi="Book Antiqua"/>
          <w:sz w:val="24"/>
          <w:szCs w:val="24"/>
          <w:lang w:val="en-US"/>
        </w:rPr>
        <w:t xml:space="preserve"> </w:t>
      </w:r>
      <w:r w:rsidR="00F74802" w:rsidRPr="0078205A">
        <w:rPr>
          <w:rFonts w:ascii="Book Antiqua" w:hAnsi="Book Antiqua"/>
          <w:sz w:val="24"/>
          <w:szCs w:val="24"/>
          <w:lang w:val="en-US"/>
        </w:rPr>
        <w:t>according to manufacturer’s instructions.</w:t>
      </w:r>
      <w:r w:rsidR="00AA1BA8" w:rsidRPr="0078205A">
        <w:rPr>
          <w:rFonts w:ascii="Book Antiqua" w:hAnsi="Book Antiqua"/>
          <w:sz w:val="24"/>
          <w:szCs w:val="24"/>
          <w:lang w:val="en-US"/>
        </w:rPr>
        <w:t xml:space="preserve"> </w:t>
      </w:r>
      <w:r w:rsidR="00BB1360" w:rsidRPr="0078205A">
        <w:rPr>
          <w:rFonts w:ascii="Book Antiqua" w:hAnsi="Book Antiqua"/>
          <w:sz w:val="24"/>
          <w:szCs w:val="24"/>
          <w:lang w:val="en-US"/>
        </w:rPr>
        <w:t>Data w</w:t>
      </w:r>
      <w:r w:rsidR="00BD39C2" w:rsidRPr="0078205A">
        <w:rPr>
          <w:rFonts w:ascii="Book Antiqua" w:hAnsi="Book Antiqua"/>
          <w:sz w:val="24"/>
          <w:szCs w:val="24"/>
          <w:lang w:val="en-US"/>
        </w:rPr>
        <w:t>ere</w:t>
      </w:r>
      <w:r w:rsidR="00BB1360" w:rsidRPr="0078205A">
        <w:rPr>
          <w:rFonts w:ascii="Book Antiqua" w:hAnsi="Book Antiqua"/>
          <w:sz w:val="24"/>
          <w:szCs w:val="24"/>
          <w:lang w:val="en-US"/>
        </w:rPr>
        <w:t xml:space="preserve"> e</w:t>
      </w:r>
      <w:r w:rsidR="00AA1BA8" w:rsidRPr="0078205A">
        <w:rPr>
          <w:rFonts w:ascii="Book Antiqua" w:hAnsi="Book Antiqua"/>
          <w:sz w:val="24"/>
          <w:szCs w:val="24"/>
          <w:lang w:val="en-US"/>
        </w:rPr>
        <w:t>xpressed as mg triglyceride/mg protein.</w:t>
      </w:r>
    </w:p>
    <w:p w14:paraId="6878292F" w14:textId="77777777" w:rsidR="0000470D" w:rsidRPr="0078205A" w:rsidRDefault="0000470D" w:rsidP="00F50173">
      <w:pPr>
        <w:spacing w:after="0" w:line="360" w:lineRule="auto"/>
        <w:jc w:val="both"/>
        <w:rPr>
          <w:rFonts w:ascii="Book Antiqua" w:hAnsi="Book Antiqua"/>
          <w:b/>
          <w:iCs/>
          <w:sz w:val="24"/>
          <w:szCs w:val="24"/>
          <w:lang w:val="en-US"/>
        </w:rPr>
      </w:pPr>
    </w:p>
    <w:p w14:paraId="2B4503CE" w14:textId="77777777" w:rsidR="00394510" w:rsidRPr="0078205A" w:rsidRDefault="00C20731" w:rsidP="00F50173">
      <w:pPr>
        <w:pStyle w:val="2"/>
        <w:spacing w:before="0" w:line="360" w:lineRule="auto"/>
        <w:jc w:val="both"/>
        <w:rPr>
          <w:rFonts w:ascii="Book Antiqua" w:hAnsi="Book Antiqua" w:cs="Arial"/>
          <w:i/>
          <w:szCs w:val="24"/>
          <w:lang w:val="en-US"/>
        </w:rPr>
      </w:pPr>
      <w:bookmarkStart w:id="64" w:name="_Hlk503463921"/>
      <w:r w:rsidRPr="0078205A">
        <w:rPr>
          <w:rFonts w:ascii="Book Antiqua" w:hAnsi="Book Antiqua" w:cs="Arial"/>
          <w:i/>
          <w:iCs/>
          <w:szCs w:val="24"/>
          <w:lang w:val="en-US"/>
        </w:rPr>
        <w:t>Measurement</w:t>
      </w:r>
      <w:r w:rsidR="00394510" w:rsidRPr="0078205A">
        <w:rPr>
          <w:rFonts w:ascii="Book Antiqua" w:hAnsi="Book Antiqua" w:cs="Arial"/>
          <w:i/>
          <w:iCs/>
          <w:szCs w:val="24"/>
          <w:lang w:val="en-US"/>
        </w:rPr>
        <w:t xml:space="preserve"> of intracellular ROS level</w:t>
      </w:r>
      <w:r w:rsidR="00D44E4E" w:rsidRPr="0078205A">
        <w:rPr>
          <w:rFonts w:ascii="Book Antiqua" w:hAnsi="Book Antiqua" w:cs="Arial"/>
          <w:i/>
          <w:iCs/>
          <w:szCs w:val="24"/>
          <w:lang w:val="en-US"/>
        </w:rPr>
        <w:t>s</w:t>
      </w:r>
    </w:p>
    <w:p w14:paraId="11AFC663" w14:textId="14D60864" w:rsidR="00D44E4E" w:rsidRPr="0078205A" w:rsidRDefault="00D44E4E"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Cells (1 </w:t>
      </w:r>
      <w:r w:rsidR="00230F70" w:rsidRPr="0078205A">
        <w:rPr>
          <w:rFonts w:ascii="Book Antiqua" w:eastAsia="等线" w:hAnsi="Book Antiqua"/>
          <w:sz w:val="24"/>
          <w:szCs w:val="24"/>
          <w:lang w:val="en-US"/>
        </w:rPr>
        <w:t>×</w:t>
      </w:r>
      <w:r w:rsidRPr="0078205A">
        <w:rPr>
          <w:rFonts w:ascii="Book Antiqua" w:hAnsi="Book Antiqua"/>
          <w:sz w:val="24"/>
          <w:szCs w:val="24"/>
          <w:lang w:val="en-US"/>
        </w:rPr>
        <w:t xml:space="preserve"> 10</w:t>
      </w:r>
      <w:r w:rsidRPr="0078205A">
        <w:rPr>
          <w:rFonts w:ascii="Book Antiqua" w:hAnsi="Book Antiqua"/>
          <w:sz w:val="24"/>
          <w:szCs w:val="24"/>
          <w:vertAlign w:val="superscript"/>
          <w:lang w:val="en-US"/>
        </w:rPr>
        <w:t>4</w:t>
      </w:r>
      <w:r w:rsidRPr="0078205A">
        <w:rPr>
          <w:rFonts w:ascii="Book Antiqua" w:hAnsi="Book Antiqua"/>
          <w:sz w:val="24"/>
          <w:szCs w:val="24"/>
          <w:lang w:val="en-US"/>
        </w:rPr>
        <w:t xml:space="preserve"> cells/ 200-µ</w:t>
      </w:r>
      <w:r w:rsidR="00272FD8" w:rsidRPr="0078205A">
        <w:rPr>
          <w:rFonts w:ascii="Book Antiqua" w:hAnsi="Book Antiqua"/>
          <w:sz w:val="24"/>
          <w:szCs w:val="24"/>
          <w:lang w:val="en-US"/>
        </w:rPr>
        <w:t>L</w:t>
      </w:r>
      <w:r w:rsidRPr="0078205A">
        <w:rPr>
          <w:rFonts w:ascii="Book Antiqua" w:hAnsi="Book Antiqua"/>
          <w:sz w:val="24"/>
          <w:szCs w:val="24"/>
          <w:lang w:val="en-US"/>
        </w:rPr>
        <w:t xml:space="preserve"> DMEM) were incubated overnight in a 96-well plate. Then, the cells were treated with </w:t>
      </w:r>
      <w:r w:rsidR="002F7689" w:rsidRPr="0078205A">
        <w:rPr>
          <w:rFonts w:ascii="Book Antiqua" w:hAnsi="Book Antiqua"/>
          <w:sz w:val="24"/>
          <w:szCs w:val="24"/>
          <w:lang w:val="en-US"/>
        </w:rPr>
        <w:t xml:space="preserve">different ratios of omega fatty acids </w:t>
      </w:r>
      <w:r w:rsidRPr="0078205A">
        <w:rPr>
          <w:rFonts w:ascii="Book Antiqua" w:hAnsi="Book Antiqua"/>
          <w:sz w:val="24"/>
          <w:szCs w:val="24"/>
          <w:lang w:val="en-US"/>
        </w:rPr>
        <w:t>for 30 min, 1 h</w:t>
      </w:r>
      <w:r w:rsidR="007B4320" w:rsidRPr="0078205A">
        <w:rPr>
          <w:rFonts w:ascii="Book Antiqua" w:hAnsi="Book Antiqua"/>
          <w:sz w:val="24"/>
          <w:szCs w:val="24"/>
          <w:lang w:val="en-US"/>
        </w:rPr>
        <w:t xml:space="preserve">, </w:t>
      </w:r>
      <w:r w:rsidRPr="0078205A">
        <w:rPr>
          <w:rFonts w:ascii="Book Antiqua" w:hAnsi="Book Antiqua"/>
          <w:sz w:val="24"/>
          <w:szCs w:val="24"/>
          <w:lang w:val="en-US"/>
        </w:rPr>
        <w:t>2 h</w:t>
      </w:r>
      <w:r w:rsidR="007B4320" w:rsidRPr="0078205A">
        <w:rPr>
          <w:rFonts w:ascii="Book Antiqua" w:hAnsi="Book Antiqua"/>
          <w:sz w:val="24"/>
          <w:szCs w:val="24"/>
          <w:lang w:val="en-US"/>
        </w:rPr>
        <w:t>, 3 h, 6 h and 24 h</w:t>
      </w:r>
      <w:r w:rsidRPr="0078205A">
        <w:rPr>
          <w:rFonts w:ascii="Book Antiqua" w:hAnsi="Book Antiqua"/>
          <w:sz w:val="24"/>
          <w:szCs w:val="24"/>
          <w:lang w:val="en-US"/>
        </w:rPr>
        <w:t>. Following this, the cells were treated with 1 µ</w:t>
      </w:r>
      <w:proofErr w:type="spellStart"/>
      <w:r w:rsidR="00230F70" w:rsidRPr="0078205A">
        <w:rPr>
          <w:rFonts w:ascii="Book Antiqua" w:hAnsi="Book Antiqua"/>
          <w:sz w:val="24"/>
          <w:szCs w:val="24"/>
          <w:lang w:val="en-US"/>
        </w:rPr>
        <w:t>mol</w:t>
      </w:r>
      <w:proofErr w:type="spellEnd"/>
      <w:r w:rsidRPr="0078205A">
        <w:rPr>
          <w:rFonts w:ascii="Book Antiqua" w:hAnsi="Book Antiqua"/>
          <w:sz w:val="24"/>
          <w:szCs w:val="24"/>
          <w:lang w:val="en-US"/>
        </w:rPr>
        <w:t xml:space="preserve"> </w:t>
      </w:r>
      <w:r w:rsidRPr="0078205A">
        <w:rPr>
          <w:rStyle w:val="a9"/>
          <w:rFonts w:ascii="Book Antiqua" w:hAnsi="Book Antiqua"/>
          <w:i w:val="0"/>
          <w:sz w:val="24"/>
          <w:szCs w:val="24"/>
          <w:lang w:val="en-US"/>
        </w:rPr>
        <w:t>2</w:t>
      </w:r>
      <w:r w:rsidRPr="0078205A">
        <w:rPr>
          <w:rStyle w:val="st"/>
          <w:rFonts w:ascii="Book Antiqua" w:hAnsi="Book Antiqua"/>
          <w:sz w:val="24"/>
          <w:szCs w:val="24"/>
          <w:lang w:val="en-US"/>
        </w:rPr>
        <w:t>′,</w:t>
      </w:r>
      <w:r w:rsidRPr="0078205A">
        <w:rPr>
          <w:rStyle w:val="a9"/>
          <w:rFonts w:ascii="Book Antiqua" w:hAnsi="Book Antiqua"/>
          <w:i w:val="0"/>
          <w:sz w:val="24"/>
          <w:szCs w:val="24"/>
          <w:lang w:val="en-US"/>
        </w:rPr>
        <w:t>7</w:t>
      </w:r>
      <w:r w:rsidRPr="0078205A">
        <w:rPr>
          <w:rStyle w:val="st"/>
          <w:rFonts w:ascii="Book Antiqua" w:hAnsi="Book Antiqua"/>
          <w:sz w:val="24"/>
          <w:szCs w:val="24"/>
          <w:lang w:val="en-US"/>
        </w:rPr>
        <w:t>′-</w:t>
      </w:r>
      <w:r w:rsidRPr="0078205A">
        <w:rPr>
          <w:rStyle w:val="a9"/>
          <w:rFonts w:ascii="Book Antiqua" w:hAnsi="Book Antiqua"/>
          <w:i w:val="0"/>
          <w:sz w:val="24"/>
          <w:szCs w:val="24"/>
          <w:lang w:val="en-US"/>
        </w:rPr>
        <w:t xml:space="preserve">dichlorofluorescein </w:t>
      </w:r>
      <w:proofErr w:type="spellStart"/>
      <w:r w:rsidRPr="0078205A">
        <w:rPr>
          <w:rStyle w:val="a9"/>
          <w:rFonts w:ascii="Book Antiqua" w:hAnsi="Book Antiqua"/>
          <w:i w:val="0"/>
          <w:sz w:val="24"/>
          <w:szCs w:val="24"/>
          <w:lang w:val="en-US"/>
        </w:rPr>
        <w:t>diacetate</w:t>
      </w:r>
      <w:proofErr w:type="spellEnd"/>
      <w:r w:rsidR="00BD1344" w:rsidRPr="0078205A">
        <w:rPr>
          <w:rStyle w:val="st"/>
          <w:rFonts w:ascii="Book Antiqua" w:hAnsi="Book Antiqua"/>
          <w:sz w:val="24"/>
          <w:szCs w:val="24"/>
          <w:lang w:val="en-US"/>
        </w:rPr>
        <w:t xml:space="preserve"> </w:t>
      </w:r>
      <w:r w:rsidR="00904954" w:rsidRPr="0078205A">
        <w:rPr>
          <w:rFonts w:ascii="Book Antiqua" w:hAnsi="Book Antiqua"/>
          <w:sz w:val="24"/>
          <w:szCs w:val="24"/>
          <w:lang w:val="en-US"/>
        </w:rPr>
        <w:t xml:space="preserve">(Sigma-Aldrich, </w:t>
      </w:r>
      <w:r w:rsidR="00230F70" w:rsidRPr="0078205A">
        <w:rPr>
          <w:rFonts w:ascii="Book Antiqua" w:hAnsi="Book Antiqua"/>
          <w:sz w:val="24"/>
          <w:szCs w:val="24"/>
          <w:lang w:val="en-US"/>
        </w:rPr>
        <w:t>United Kingdom</w:t>
      </w:r>
      <w:r w:rsidR="00904954" w:rsidRPr="0078205A">
        <w:rPr>
          <w:rFonts w:ascii="Book Antiqua" w:hAnsi="Book Antiqua"/>
          <w:sz w:val="24"/>
          <w:szCs w:val="24"/>
          <w:lang w:val="en-US"/>
        </w:rPr>
        <w:t>)</w:t>
      </w:r>
      <w:r w:rsidR="00BD1344" w:rsidRPr="0078205A">
        <w:rPr>
          <w:rFonts w:ascii="Book Antiqua" w:hAnsi="Book Antiqua"/>
          <w:sz w:val="24"/>
          <w:szCs w:val="24"/>
          <w:lang w:val="en-US"/>
        </w:rPr>
        <w:t xml:space="preserve"> </w:t>
      </w:r>
      <w:r w:rsidR="00801757" w:rsidRPr="0078205A">
        <w:rPr>
          <w:rFonts w:ascii="Book Antiqua" w:hAnsi="Book Antiqua"/>
          <w:sz w:val="24"/>
          <w:szCs w:val="24"/>
          <w:lang w:val="en-US"/>
        </w:rPr>
        <w:t>(</w:t>
      </w:r>
      <w:r w:rsidRPr="0078205A">
        <w:rPr>
          <w:rFonts w:ascii="Book Antiqua" w:hAnsi="Book Antiqua"/>
          <w:sz w:val="24"/>
          <w:szCs w:val="24"/>
          <w:lang w:val="en-US"/>
        </w:rPr>
        <w:t>in PBS</w:t>
      </w:r>
      <w:r w:rsidR="00801757" w:rsidRPr="0078205A">
        <w:rPr>
          <w:rFonts w:ascii="Book Antiqua" w:hAnsi="Book Antiqua"/>
          <w:sz w:val="24"/>
          <w:szCs w:val="24"/>
          <w:lang w:val="en-US"/>
        </w:rPr>
        <w:t>)</w:t>
      </w:r>
      <w:r w:rsidR="00BD1344" w:rsidRPr="0078205A">
        <w:rPr>
          <w:rFonts w:ascii="Book Antiqua" w:hAnsi="Book Antiqua"/>
          <w:sz w:val="24"/>
          <w:szCs w:val="24"/>
          <w:lang w:val="en-US"/>
        </w:rPr>
        <w:t xml:space="preserve"> </w:t>
      </w:r>
      <w:r w:rsidRPr="0078205A">
        <w:rPr>
          <w:rFonts w:ascii="Book Antiqua" w:hAnsi="Book Antiqua"/>
          <w:sz w:val="24"/>
          <w:szCs w:val="24"/>
          <w:lang w:val="en-US"/>
        </w:rPr>
        <w:t>and incubated at 37</w:t>
      </w:r>
      <w:r w:rsidR="00044886" w:rsidRPr="0078205A">
        <w:rPr>
          <w:rFonts w:ascii="Book Antiqua" w:hAnsi="Book Antiqua"/>
          <w:sz w:val="24"/>
          <w:szCs w:val="24"/>
          <w:lang w:val="en-US"/>
        </w:rPr>
        <w:t xml:space="preserve"> </w:t>
      </w:r>
      <w:r w:rsidRPr="0078205A">
        <w:rPr>
          <w:rFonts w:ascii="Book Antiqua" w:hAnsi="Book Antiqua"/>
          <w:sz w:val="24"/>
          <w:szCs w:val="24"/>
          <w:lang w:val="en-US"/>
        </w:rPr>
        <w:t xml:space="preserve">ºC for 45 min. </w:t>
      </w:r>
      <w:r w:rsidR="00801757" w:rsidRPr="0078205A">
        <w:rPr>
          <w:rFonts w:ascii="Book Antiqua" w:hAnsi="Book Antiqua"/>
          <w:sz w:val="24"/>
          <w:szCs w:val="24"/>
          <w:lang w:val="en-US"/>
        </w:rPr>
        <w:t xml:space="preserve">Fluorescence intensity was measured at an excitation of 485 nm and an emission of 535 nm by using </w:t>
      </w:r>
      <w:proofErr w:type="spellStart"/>
      <w:r w:rsidRPr="0078205A">
        <w:rPr>
          <w:rFonts w:ascii="Book Antiqua" w:hAnsi="Book Antiqua"/>
          <w:sz w:val="24"/>
          <w:szCs w:val="24"/>
          <w:lang w:val="en-US"/>
        </w:rPr>
        <w:t>FLUOstar</w:t>
      </w:r>
      <w:proofErr w:type="spellEnd"/>
      <w:r w:rsidRPr="0078205A">
        <w:rPr>
          <w:rFonts w:ascii="Book Antiqua" w:hAnsi="Book Antiqua"/>
          <w:sz w:val="24"/>
          <w:szCs w:val="24"/>
          <w:lang w:val="en-US"/>
        </w:rPr>
        <w:t xml:space="preserve"> OPTIMA (</w:t>
      </w:r>
      <w:proofErr w:type="spellStart"/>
      <w:r w:rsidRPr="0078205A">
        <w:rPr>
          <w:rFonts w:ascii="Book Antiqua" w:hAnsi="Book Antiqua"/>
          <w:sz w:val="24"/>
          <w:szCs w:val="24"/>
          <w:lang w:val="en-US"/>
        </w:rPr>
        <w:t>Jencons</w:t>
      </w:r>
      <w:proofErr w:type="spellEnd"/>
      <w:r w:rsidRPr="0078205A">
        <w:rPr>
          <w:rFonts w:ascii="Book Antiqua" w:hAnsi="Book Antiqua"/>
          <w:sz w:val="24"/>
          <w:szCs w:val="24"/>
          <w:lang w:val="en-US"/>
        </w:rPr>
        <w:t xml:space="preserve">-PLS, </w:t>
      </w:r>
      <w:r w:rsidR="00230F70" w:rsidRPr="0078205A">
        <w:rPr>
          <w:rFonts w:ascii="Book Antiqua" w:hAnsi="Book Antiqua"/>
          <w:sz w:val="24"/>
          <w:szCs w:val="24"/>
          <w:lang w:val="en-US"/>
        </w:rPr>
        <w:t>United Kingdom</w:t>
      </w:r>
      <w:r w:rsidRPr="0078205A">
        <w:rPr>
          <w:rFonts w:ascii="Book Antiqua" w:hAnsi="Book Antiqua"/>
          <w:sz w:val="24"/>
          <w:szCs w:val="24"/>
          <w:lang w:val="en-US"/>
        </w:rPr>
        <w:t>)</w:t>
      </w:r>
      <w:r w:rsidR="00834EC9" w:rsidRPr="0078205A">
        <w:rPr>
          <w:rFonts w:ascii="Book Antiqua" w:hAnsi="Book Antiqua"/>
          <w:sz w:val="24"/>
          <w:szCs w:val="24"/>
          <w:lang w:val="en-US"/>
        </w:rPr>
        <w:t>. F</w:t>
      </w:r>
      <w:r w:rsidR="000C5C70" w:rsidRPr="0078205A">
        <w:rPr>
          <w:rFonts w:ascii="Book Antiqua" w:hAnsi="Book Antiqua"/>
          <w:sz w:val="24"/>
          <w:szCs w:val="24"/>
          <w:lang w:val="en-US"/>
        </w:rPr>
        <w:t xml:space="preserve">luorescence levels </w:t>
      </w:r>
      <w:r w:rsidR="00834EC9" w:rsidRPr="0078205A">
        <w:rPr>
          <w:rFonts w:ascii="Book Antiqua" w:hAnsi="Book Antiqua"/>
          <w:sz w:val="24"/>
          <w:szCs w:val="24"/>
          <w:lang w:val="en-US"/>
        </w:rPr>
        <w:t xml:space="preserve">were </w:t>
      </w:r>
      <w:r w:rsidR="000C5C70" w:rsidRPr="0078205A">
        <w:rPr>
          <w:rFonts w:ascii="Book Antiqua" w:hAnsi="Book Antiqua"/>
          <w:sz w:val="24"/>
          <w:szCs w:val="24"/>
          <w:lang w:val="en-US"/>
        </w:rPr>
        <w:t xml:space="preserve">expressed as percentage </w:t>
      </w:r>
      <w:r w:rsidR="00834EC9" w:rsidRPr="0078205A">
        <w:rPr>
          <w:rFonts w:ascii="Book Antiqua" w:hAnsi="Book Antiqua"/>
          <w:sz w:val="24"/>
          <w:szCs w:val="24"/>
          <w:lang w:val="en-US"/>
        </w:rPr>
        <w:t xml:space="preserve">of the </w:t>
      </w:r>
      <w:r w:rsidR="000C5C70" w:rsidRPr="0078205A">
        <w:rPr>
          <w:rFonts w:ascii="Book Antiqua" w:hAnsi="Book Antiqua"/>
          <w:sz w:val="24"/>
          <w:szCs w:val="24"/>
          <w:lang w:val="en-US"/>
        </w:rPr>
        <w:t>control.</w:t>
      </w:r>
    </w:p>
    <w:p w14:paraId="1F5A818F" w14:textId="77777777" w:rsidR="00D44E4E" w:rsidRPr="0078205A" w:rsidRDefault="00D44E4E" w:rsidP="00F50173">
      <w:pPr>
        <w:spacing w:after="0" w:line="360" w:lineRule="auto"/>
        <w:jc w:val="both"/>
        <w:rPr>
          <w:rFonts w:ascii="Book Antiqua" w:hAnsi="Book Antiqua"/>
          <w:sz w:val="24"/>
          <w:szCs w:val="24"/>
          <w:lang w:val="en-US"/>
        </w:rPr>
      </w:pPr>
    </w:p>
    <w:p w14:paraId="6E290A43" w14:textId="18390390" w:rsidR="0033199B" w:rsidRPr="0078205A" w:rsidRDefault="00487997" w:rsidP="00F50173">
      <w:pPr>
        <w:pStyle w:val="2"/>
        <w:spacing w:before="0" w:line="360" w:lineRule="auto"/>
        <w:jc w:val="both"/>
        <w:rPr>
          <w:rFonts w:ascii="Book Antiqua" w:hAnsi="Book Antiqua" w:cs="Arial"/>
          <w:i/>
          <w:szCs w:val="24"/>
          <w:lang w:val="en-US"/>
        </w:rPr>
      </w:pPr>
      <w:r w:rsidRPr="0078205A">
        <w:rPr>
          <w:rFonts w:ascii="Book Antiqua" w:hAnsi="Book Antiqua" w:cs="Arial"/>
          <w:i/>
          <w:iCs/>
          <w:szCs w:val="24"/>
          <w:lang w:val="en-US"/>
        </w:rPr>
        <w:t xml:space="preserve">Examination </w:t>
      </w:r>
      <w:r w:rsidR="00C20731" w:rsidRPr="0078205A">
        <w:rPr>
          <w:rFonts w:ascii="Book Antiqua" w:hAnsi="Book Antiqua" w:cs="Arial"/>
          <w:i/>
          <w:iCs/>
          <w:szCs w:val="24"/>
          <w:lang w:val="en-US"/>
        </w:rPr>
        <w:t xml:space="preserve">of </w:t>
      </w:r>
      <w:r w:rsidR="00BD7CF1" w:rsidRPr="0078205A">
        <w:rPr>
          <w:rFonts w:ascii="Book Antiqua" w:hAnsi="Book Antiqua" w:cs="Arial"/>
          <w:i/>
          <w:iCs/>
          <w:szCs w:val="24"/>
          <w:lang w:val="en-US"/>
        </w:rPr>
        <w:t>m</w:t>
      </w:r>
      <w:r w:rsidR="00C20731" w:rsidRPr="0078205A">
        <w:rPr>
          <w:rFonts w:ascii="Book Antiqua" w:hAnsi="Book Antiqua" w:cs="Arial"/>
          <w:i/>
          <w:iCs/>
          <w:szCs w:val="24"/>
          <w:lang w:val="en-US"/>
        </w:rPr>
        <w:t>itochondrial</w:t>
      </w:r>
      <w:r w:rsidR="00BD7CF1" w:rsidRPr="0078205A">
        <w:rPr>
          <w:rFonts w:ascii="Book Antiqua" w:hAnsi="Book Antiqua" w:cs="Arial"/>
          <w:i/>
          <w:iCs/>
          <w:szCs w:val="24"/>
          <w:lang w:val="en-US"/>
        </w:rPr>
        <w:t xml:space="preserve"> r</w:t>
      </w:r>
      <w:r w:rsidR="004669FB" w:rsidRPr="0078205A">
        <w:rPr>
          <w:rFonts w:ascii="Book Antiqua" w:hAnsi="Book Antiqua" w:cs="Arial"/>
          <w:i/>
          <w:iCs/>
          <w:szCs w:val="24"/>
          <w:lang w:val="en-US"/>
        </w:rPr>
        <w:t>espiratory</w:t>
      </w:r>
      <w:r w:rsidR="00C20731" w:rsidRPr="0078205A">
        <w:rPr>
          <w:rFonts w:ascii="Book Antiqua" w:hAnsi="Book Antiqua" w:cs="Arial"/>
          <w:i/>
          <w:iCs/>
          <w:szCs w:val="24"/>
          <w:lang w:val="en-US"/>
        </w:rPr>
        <w:t xml:space="preserve"> </w:t>
      </w:r>
      <w:r w:rsidR="00BD7CF1" w:rsidRPr="0078205A">
        <w:rPr>
          <w:rFonts w:ascii="Book Antiqua" w:hAnsi="Book Antiqua" w:cs="Arial"/>
          <w:i/>
          <w:iCs/>
          <w:szCs w:val="24"/>
          <w:lang w:val="en-US"/>
        </w:rPr>
        <w:t>f</w:t>
      </w:r>
      <w:r w:rsidRPr="0078205A">
        <w:rPr>
          <w:rFonts w:ascii="Book Antiqua" w:hAnsi="Book Antiqua" w:cs="Arial"/>
          <w:i/>
          <w:iCs/>
          <w:szCs w:val="24"/>
          <w:lang w:val="en-US"/>
        </w:rPr>
        <w:t xml:space="preserve">unction </w:t>
      </w:r>
    </w:p>
    <w:p w14:paraId="618ECCFC" w14:textId="2E65F219" w:rsidR="006E450A" w:rsidRPr="0078205A" w:rsidRDefault="00970E4D"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T</w:t>
      </w:r>
      <w:r w:rsidR="00E47627" w:rsidRPr="0078205A">
        <w:rPr>
          <w:rFonts w:ascii="Book Antiqua" w:hAnsi="Book Antiqua"/>
          <w:sz w:val="24"/>
          <w:szCs w:val="24"/>
          <w:lang w:val="en-US"/>
        </w:rPr>
        <w:t xml:space="preserve">he </w:t>
      </w:r>
      <w:r w:rsidRPr="0078205A">
        <w:rPr>
          <w:rFonts w:ascii="Book Antiqua" w:hAnsi="Book Antiqua"/>
          <w:sz w:val="24"/>
          <w:szCs w:val="24"/>
          <w:lang w:val="en-US"/>
        </w:rPr>
        <w:t xml:space="preserve">mitochondrial </w:t>
      </w:r>
      <w:r w:rsidR="00E47627" w:rsidRPr="0078205A">
        <w:rPr>
          <w:rFonts w:ascii="Book Antiqua" w:hAnsi="Book Antiqua"/>
          <w:sz w:val="24"/>
          <w:szCs w:val="24"/>
          <w:lang w:val="en-US"/>
        </w:rPr>
        <w:t xml:space="preserve">oxygen consumption rate (OCR) </w:t>
      </w:r>
      <w:r w:rsidRPr="0078205A">
        <w:rPr>
          <w:rFonts w:ascii="Book Antiqua" w:hAnsi="Book Antiqua"/>
          <w:sz w:val="24"/>
          <w:szCs w:val="24"/>
          <w:lang w:val="en-US"/>
        </w:rPr>
        <w:t>was evaluated using the XF Cell Mito Stress Test Kit as per manufacturer’s instructions</w:t>
      </w:r>
      <w:r w:rsidR="002320C2" w:rsidRPr="0078205A">
        <w:rPr>
          <w:rFonts w:ascii="Book Antiqua" w:hAnsi="Book Antiqua"/>
          <w:sz w:val="24"/>
          <w:szCs w:val="24"/>
          <w:lang w:val="en-US"/>
        </w:rPr>
        <w:t xml:space="preserve"> (Agilent Technologies, </w:t>
      </w:r>
      <w:r w:rsidR="00C806A2" w:rsidRPr="0078205A">
        <w:rPr>
          <w:rFonts w:ascii="Book Antiqua" w:hAnsi="Book Antiqua"/>
          <w:sz w:val="24"/>
          <w:szCs w:val="24"/>
          <w:lang w:val="en-US"/>
        </w:rPr>
        <w:t xml:space="preserve">Craven Arms, </w:t>
      </w:r>
      <w:proofErr w:type="gramStart"/>
      <w:r w:rsidR="00953285" w:rsidRPr="0078205A">
        <w:rPr>
          <w:rFonts w:ascii="Book Antiqua" w:hAnsi="Book Antiqua"/>
          <w:sz w:val="24"/>
          <w:szCs w:val="24"/>
          <w:lang w:val="en-US"/>
        </w:rPr>
        <w:t>United</w:t>
      </w:r>
      <w:proofErr w:type="gramEnd"/>
      <w:r w:rsidR="00953285" w:rsidRPr="0078205A">
        <w:rPr>
          <w:rFonts w:ascii="Book Antiqua" w:hAnsi="Book Antiqua"/>
          <w:sz w:val="24"/>
          <w:szCs w:val="24"/>
          <w:lang w:val="en-US"/>
        </w:rPr>
        <w:t xml:space="preserve"> Kingdom</w:t>
      </w:r>
      <w:r w:rsidR="002320C2" w:rsidRPr="0078205A">
        <w:rPr>
          <w:rFonts w:ascii="Book Antiqua" w:hAnsi="Book Antiqua"/>
          <w:sz w:val="24"/>
          <w:szCs w:val="24"/>
          <w:lang w:val="en-US"/>
        </w:rPr>
        <w:t>)</w:t>
      </w:r>
      <w:r w:rsidR="00EA0B89" w:rsidRPr="0078205A">
        <w:rPr>
          <w:rFonts w:ascii="Book Antiqua" w:hAnsi="Book Antiqua"/>
          <w:sz w:val="24"/>
          <w:szCs w:val="24"/>
          <w:lang w:val="en-US"/>
        </w:rPr>
        <w:t>.</w:t>
      </w:r>
      <w:r w:rsidRPr="0078205A">
        <w:rPr>
          <w:rFonts w:ascii="Book Antiqua" w:hAnsi="Book Antiqua"/>
          <w:sz w:val="24"/>
          <w:szCs w:val="24"/>
          <w:lang w:val="en-US"/>
        </w:rPr>
        <w:t xml:space="preserve"> </w:t>
      </w:r>
      <w:r w:rsidR="00EA0B89" w:rsidRPr="0078205A">
        <w:rPr>
          <w:rFonts w:ascii="Book Antiqua" w:hAnsi="Book Antiqua"/>
          <w:sz w:val="24"/>
          <w:szCs w:val="24"/>
          <w:lang w:val="en-US"/>
        </w:rPr>
        <w:t>P</w:t>
      </w:r>
      <w:r w:rsidRPr="0078205A">
        <w:rPr>
          <w:rFonts w:ascii="Book Antiqua" w:hAnsi="Book Antiqua"/>
          <w:sz w:val="24"/>
          <w:szCs w:val="24"/>
          <w:lang w:val="en-US"/>
        </w:rPr>
        <w:t xml:space="preserve">lates </w:t>
      </w:r>
      <w:r w:rsidR="00EA0B89" w:rsidRPr="0078205A">
        <w:rPr>
          <w:rFonts w:ascii="Book Antiqua" w:hAnsi="Book Antiqua"/>
          <w:sz w:val="24"/>
          <w:szCs w:val="24"/>
          <w:lang w:val="en-US"/>
        </w:rPr>
        <w:t xml:space="preserve">were </w:t>
      </w:r>
      <w:proofErr w:type="spellStart"/>
      <w:r w:rsidRPr="0078205A">
        <w:rPr>
          <w:rFonts w:ascii="Book Antiqua" w:hAnsi="Book Antiqua"/>
          <w:sz w:val="24"/>
          <w:szCs w:val="24"/>
          <w:lang w:val="en-US"/>
        </w:rPr>
        <w:t>analysed</w:t>
      </w:r>
      <w:proofErr w:type="spellEnd"/>
      <w:r w:rsidRPr="0078205A">
        <w:rPr>
          <w:rFonts w:ascii="Book Antiqua" w:hAnsi="Book Antiqua"/>
          <w:sz w:val="24"/>
          <w:szCs w:val="24"/>
          <w:lang w:val="en-US"/>
        </w:rPr>
        <w:t xml:space="preserve"> </w:t>
      </w:r>
      <w:r w:rsidR="00E47627" w:rsidRPr="0078205A">
        <w:rPr>
          <w:rFonts w:ascii="Book Antiqua" w:hAnsi="Book Antiqua"/>
          <w:sz w:val="24"/>
          <w:szCs w:val="24"/>
          <w:lang w:val="en-US"/>
        </w:rPr>
        <w:t xml:space="preserve">using the Seahorse XF24 </w:t>
      </w:r>
      <w:r w:rsidR="00A93F02" w:rsidRPr="0078205A">
        <w:rPr>
          <w:rFonts w:ascii="Book Antiqua" w:hAnsi="Book Antiqua"/>
          <w:sz w:val="24"/>
          <w:szCs w:val="24"/>
          <w:lang w:val="en-US"/>
        </w:rPr>
        <w:t xml:space="preserve">(Agilent Technologies, </w:t>
      </w:r>
      <w:r w:rsidR="00953285" w:rsidRPr="0078205A">
        <w:rPr>
          <w:rFonts w:ascii="Book Antiqua" w:hAnsi="Book Antiqua"/>
          <w:sz w:val="24"/>
          <w:szCs w:val="24"/>
          <w:lang w:val="en-US"/>
        </w:rPr>
        <w:t>United Kingdom</w:t>
      </w:r>
      <w:r w:rsidR="00A93F02" w:rsidRPr="0078205A">
        <w:rPr>
          <w:rFonts w:ascii="Book Antiqua" w:hAnsi="Book Antiqua"/>
          <w:sz w:val="24"/>
          <w:szCs w:val="24"/>
          <w:lang w:val="en-US"/>
        </w:rPr>
        <w:t>)</w:t>
      </w:r>
      <w:proofErr w:type="gramStart"/>
      <w:r w:rsidRPr="0078205A">
        <w:rPr>
          <w:rFonts w:ascii="Book Antiqua" w:hAnsi="Book Antiqua"/>
          <w:sz w:val="24"/>
          <w:szCs w:val="24"/>
          <w:lang w:val="en-US"/>
        </w:rPr>
        <w:t>.</w:t>
      </w:r>
      <w:r w:rsidR="006F7158" w:rsidRPr="0078205A">
        <w:rPr>
          <w:rFonts w:ascii="Book Antiqua" w:hAnsi="Book Antiqua"/>
          <w:sz w:val="24"/>
          <w:szCs w:val="24"/>
          <w:lang w:val="en-US"/>
        </w:rPr>
        <w:t>,</w:t>
      </w:r>
      <w:proofErr w:type="gramEnd"/>
      <w:r w:rsidR="006F7158" w:rsidRPr="0078205A">
        <w:rPr>
          <w:rFonts w:ascii="Book Antiqua" w:hAnsi="Book Antiqua"/>
          <w:sz w:val="24"/>
          <w:szCs w:val="24"/>
          <w:lang w:val="en-US"/>
        </w:rPr>
        <w:t xml:space="preserve"> </w:t>
      </w:r>
      <w:r w:rsidR="00EA0B89" w:rsidRPr="0078205A">
        <w:rPr>
          <w:rFonts w:ascii="Book Antiqua" w:hAnsi="Book Antiqua"/>
          <w:sz w:val="24"/>
          <w:szCs w:val="24"/>
          <w:lang w:val="en-US"/>
        </w:rPr>
        <w:t xml:space="preserve">Essentially, </w:t>
      </w:r>
      <w:r w:rsidR="006F7158" w:rsidRPr="0078205A">
        <w:rPr>
          <w:rFonts w:ascii="Book Antiqua" w:hAnsi="Book Antiqua"/>
          <w:sz w:val="24"/>
          <w:szCs w:val="24"/>
          <w:lang w:val="en-US"/>
        </w:rPr>
        <w:t xml:space="preserve">cells (1.5 </w:t>
      </w:r>
      <w:r w:rsidR="00953285" w:rsidRPr="0078205A">
        <w:rPr>
          <w:rFonts w:ascii="Book Antiqua" w:eastAsia="等线" w:hAnsi="Book Antiqua"/>
          <w:sz w:val="24"/>
          <w:szCs w:val="24"/>
          <w:lang w:val="en-US"/>
        </w:rPr>
        <w:t>×</w:t>
      </w:r>
      <w:r w:rsidR="006F7158" w:rsidRPr="0078205A">
        <w:rPr>
          <w:rFonts w:ascii="Book Antiqua" w:hAnsi="Book Antiqua"/>
          <w:sz w:val="24"/>
          <w:szCs w:val="24"/>
          <w:lang w:val="en-US"/>
        </w:rPr>
        <w:t xml:space="preserve"> 10</w:t>
      </w:r>
      <w:r w:rsidR="006F7158" w:rsidRPr="0078205A">
        <w:rPr>
          <w:rFonts w:ascii="Book Antiqua" w:hAnsi="Book Antiqua"/>
          <w:sz w:val="24"/>
          <w:szCs w:val="24"/>
          <w:vertAlign w:val="superscript"/>
          <w:lang w:val="en-US"/>
        </w:rPr>
        <w:t xml:space="preserve">4 </w:t>
      </w:r>
      <w:r w:rsidR="006F7158" w:rsidRPr="0078205A">
        <w:rPr>
          <w:rFonts w:ascii="Book Antiqua" w:hAnsi="Book Antiqua"/>
          <w:sz w:val="24"/>
          <w:szCs w:val="24"/>
          <w:lang w:val="en-US"/>
        </w:rPr>
        <w:t>cells/100</w:t>
      </w:r>
      <w:r w:rsidR="00656222" w:rsidRPr="0078205A">
        <w:rPr>
          <w:rFonts w:ascii="Book Antiqua" w:hAnsi="Book Antiqua"/>
          <w:sz w:val="24"/>
          <w:szCs w:val="24"/>
          <w:lang w:val="en-US"/>
        </w:rPr>
        <w:t xml:space="preserve"> </w:t>
      </w:r>
      <w:r w:rsidR="006F7158" w:rsidRPr="0078205A">
        <w:rPr>
          <w:rFonts w:ascii="Book Antiqua" w:hAnsi="Book Antiqua"/>
          <w:sz w:val="24"/>
          <w:szCs w:val="24"/>
          <w:lang w:val="en-US"/>
        </w:rPr>
        <w:t>µL</w:t>
      </w:r>
      <w:r w:rsidR="00656222" w:rsidRPr="0078205A">
        <w:rPr>
          <w:rFonts w:ascii="Book Antiqua" w:hAnsi="Book Antiqua"/>
          <w:sz w:val="24"/>
          <w:szCs w:val="24"/>
          <w:lang w:val="en-US"/>
        </w:rPr>
        <w:t xml:space="preserve"> </w:t>
      </w:r>
      <w:r w:rsidR="006F7158" w:rsidRPr="0078205A">
        <w:rPr>
          <w:rFonts w:ascii="Book Antiqua" w:hAnsi="Book Antiqua"/>
          <w:sz w:val="24"/>
          <w:szCs w:val="24"/>
          <w:lang w:val="en-US"/>
        </w:rPr>
        <w:t xml:space="preserve">DMEM) were seeded in a </w:t>
      </w:r>
      <w:proofErr w:type="spellStart"/>
      <w:r w:rsidR="006F7158" w:rsidRPr="0078205A">
        <w:rPr>
          <w:rFonts w:ascii="Book Antiqua" w:hAnsi="Book Antiqua"/>
          <w:sz w:val="24"/>
          <w:szCs w:val="24"/>
          <w:lang w:val="en-US"/>
        </w:rPr>
        <w:t>SeaHorse</w:t>
      </w:r>
      <w:proofErr w:type="spellEnd"/>
      <w:r w:rsidR="006F7158" w:rsidRPr="0078205A">
        <w:rPr>
          <w:rFonts w:ascii="Book Antiqua" w:hAnsi="Book Antiqua"/>
          <w:sz w:val="24"/>
          <w:szCs w:val="24"/>
          <w:lang w:val="en-US"/>
        </w:rPr>
        <w:t xml:space="preserve"> 24-well culture </w:t>
      </w:r>
      <w:proofErr w:type="spellStart"/>
      <w:r w:rsidR="006F7158" w:rsidRPr="0078205A">
        <w:rPr>
          <w:rFonts w:ascii="Book Antiqua" w:hAnsi="Book Antiqua"/>
          <w:sz w:val="24"/>
          <w:szCs w:val="24"/>
          <w:lang w:val="en-US"/>
        </w:rPr>
        <w:t>microplate</w:t>
      </w:r>
      <w:proofErr w:type="spellEnd"/>
      <w:r w:rsidR="00DB63B6" w:rsidRPr="0078205A">
        <w:rPr>
          <w:rFonts w:ascii="Book Antiqua" w:hAnsi="Book Antiqua"/>
          <w:sz w:val="24"/>
          <w:szCs w:val="24"/>
          <w:lang w:val="en-US"/>
        </w:rPr>
        <w:t xml:space="preserve">. </w:t>
      </w:r>
      <w:r w:rsidR="00656222" w:rsidRPr="0078205A">
        <w:rPr>
          <w:rFonts w:ascii="Book Antiqua" w:hAnsi="Book Antiqua"/>
          <w:sz w:val="24"/>
          <w:szCs w:val="24"/>
          <w:lang w:val="en-US"/>
        </w:rPr>
        <w:t xml:space="preserve">After </w:t>
      </w:r>
      <w:r w:rsidR="00AD051A" w:rsidRPr="0078205A">
        <w:rPr>
          <w:rFonts w:ascii="Book Antiqua" w:hAnsi="Book Antiqua"/>
          <w:sz w:val="24"/>
          <w:szCs w:val="24"/>
          <w:lang w:val="en-US"/>
        </w:rPr>
        <w:t>incubation</w:t>
      </w:r>
      <w:r w:rsidR="00DB63B6" w:rsidRPr="0078205A">
        <w:rPr>
          <w:rFonts w:ascii="Book Antiqua" w:hAnsi="Book Antiqua"/>
          <w:sz w:val="24"/>
          <w:szCs w:val="24"/>
          <w:lang w:val="en-US"/>
        </w:rPr>
        <w:t xml:space="preserve"> for 2 h </w:t>
      </w:r>
      <w:bookmarkStart w:id="65" w:name="_Hlk517363659"/>
      <w:r w:rsidR="00DB63B6" w:rsidRPr="0078205A">
        <w:rPr>
          <w:rFonts w:ascii="Book Antiqua" w:hAnsi="Book Antiqua"/>
          <w:sz w:val="24"/>
          <w:szCs w:val="24"/>
          <w:lang w:val="en-US"/>
        </w:rPr>
        <w:t>at 37</w:t>
      </w:r>
      <w:r w:rsidR="00953285" w:rsidRPr="0078205A">
        <w:rPr>
          <w:rFonts w:ascii="Book Antiqua" w:hAnsi="Book Antiqua"/>
          <w:sz w:val="24"/>
          <w:szCs w:val="24"/>
          <w:lang w:val="en-US"/>
        </w:rPr>
        <w:t xml:space="preserve"> </w:t>
      </w:r>
      <w:r w:rsidR="00DB63B6" w:rsidRPr="0078205A">
        <w:rPr>
          <w:rFonts w:ascii="Book Antiqua" w:hAnsi="Book Antiqua"/>
          <w:sz w:val="24"/>
          <w:szCs w:val="24"/>
          <w:lang w:val="en-US"/>
        </w:rPr>
        <w:t>ºC and 5% CO</w:t>
      </w:r>
      <w:r w:rsidR="00DB63B6" w:rsidRPr="0078205A">
        <w:rPr>
          <w:rFonts w:ascii="Book Antiqua" w:hAnsi="Book Antiqua"/>
          <w:sz w:val="24"/>
          <w:szCs w:val="24"/>
          <w:vertAlign w:val="subscript"/>
          <w:lang w:val="en-US"/>
        </w:rPr>
        <w:t>2</w:t>
      </w:r>
      <w:bookmarkEnd w:id="65"/>
      <w:r w:rsidR="00DB63B6" w:rsidRPr="0078205A">
        <w:rPr>
          <w:rFonts w:ascii="Book Antiqua" w:hAnsi="Book Antiqua"/>
          <w:sz w:val="24"/>
          <w:szCs w:val="24"/>
          <w:lang w:val="en-US"/>
        </w:rPr>
        <w:t xml:space="preserve">, </w:t>
      </w:r>
      <w:r w:rsidR="00AD051A" w:rsidRPr="0078205A">
        <w:rPr>
          <w:rFonts w:ascii="Book Antiqua" w:hAnsi="Book Antiqua"/>
          <w:sz w:val="24"/>
          <w:szCs w:val="24"/>
          <w:lang w:val="en-US"/>
        </w:rPr>
        <w:t xml:space="preserve">150 µL of DMEM </w:t>
      </w:r>
      <w:r w:rsidR="00DB63B6" w:rsidRPr="0078205A">
        <w:rPr>
          <w:rFonts w:ascii="Book Antiqua" w:hAnsi="Book Antiqua"/>
          <w:sz w:val="24"/>
          <w:szCs w:val="24"/>
          <w:lang w:val="en-US"/>
        </w:rPr>
        <w:t xml:space="preserve">(10% FCS) </w:t>
      </w:r>
      <w:r w:rsidR="00AD051A" w:rsidRPr="0078205A">
        <w:rPr>
          <w:rFonts w:ascii="Book Antiqua" w:hAnsi="Book Antiqua"/>
          <w:sz w:val="24"/>
          <w:szCs w:val="24"/>
          <w:lang w:val="en-US"/>
        </w:rPr>
        <w:t>was added to the cells</w:t>
      </w:r>
      <w:r w:rsidR="00DB63B6" w:rsidRPr="0078205A">
        <w:rPr>
          <w:rFonts w:ascii="Book Antiqua" w:hAnsi="Book Antiqua"/>
          <w:sz w:val="24"/>
          <w:szCs w:val="24"/>
          <w:lang w:val="en-US"/>
        </w:rPr>
        <w:t xml:space="preserve">. The cells were </w:t>
      </w:r>
      <w:r w:rsidR="00AD051A" w:rsidRPr="0078205A">
        <w:rPr>
          <w:rFonts w:ascii="Book Antiqua" w:hAnsi="Book Antiqua"/>
          <w:sz w:val="24"/>
          <w:szCs w:val="24"/>
          <w:lang w:val="en-US"/>
        </w:rPr>
        <w:t xml:space="preserve">re-incubated </w:t>
      </w:r>
      <w:r w:rsidR="00DB63B6" w:rsidRPr="0078205A">
        <w:rPr>
          <w:rFonts w:ascii="Book Antiqua" w:hAnsi="Book Antiqua"/>
          <w:sz w:val="24"/>
          <w:szCs w:val="24"/>
          <w:lang w:val="en-US"/>
        </w:rPr>
        <w:t xml:space="preserve">overnight </w:t>
      </w:r>
      <w:r w:rsidR="00AD051A" w:rsidRPr="0078205A">
        <w:rPr>
          <w:rFonts w:ascii="Book Antiqua" w:hAnsi="Book Antiqua"/>
          <w:sz w:val="24"/>
          <w:szCs w:val="24"/>
          <w:lang w:val="en-US"/>
        </w:rPr>
        <w:t xml:space="preserve">at </w:t>
      </w:r>
      <w:r w:rsidR="00DB63B6" w:rsidRPr="0078205A">
        <w:rPr>
          <w:rFonts w:ascii="Book Antiqua" w:hAnsi="Book Antiqua"/>
          <w:sz w:val="24"/>
          <w:szCs w:val="24"/>
          <w:lang w:val="en-US"/>
        </w:rPr>
        <w:t>37</w:t>
      </w:r>
      <w:r w:rsidR="00FF2452" w:rsidRPr="0078205A">
        <w:rPr>
          <w:rFonts w:ascii="Book Antiqua" w:hAnsi="Book Antiqua"/>
          <w:sz w:val="24"/>
          <w:szCs w:val="24"/>
          <w:lang w:val="en-US"/>
        </w:rPr>
        <w:t xml:space="preserve"> </w:t>
      </w:r>
      <w:r w:rsidR="00DB63B6" w:rsidRPr="0078205A">
        <w:rPr>
          <w:rFonts w:ascii="Book Antiqua" w:hAnsi="Book Antiqua"/>
          <w:sz w:val="24"/>
          <w:szCs w:val="24"/>
          <w:lang w:val="en-US"/>
        </w:rPr>
        <w:t>ºC and 5% CO</w:t>
      </w:r>
      <w:r w:rsidR="00DB63B6" w:rsidRPr="0078205A">
        <w:rPr>
          <w:rFonts w:ascii="Book Antiqua" w:hAnsi="Book Antiqua"/>
          <w:sz w:val="24"/>
          <w:szCs w:val="24"/>
          <w:vertAlign w:val="subscript"/>
          <w:lang w:val="en-US"/>
        </w:rPr>
        <w:t>2</w:t>
      </w:r>
      <w:r w:rsidR="00AD051A" w:rsidRPr="0078205A">
        <w:rPr>
          <w:rFonts w:ascii="Book Antiqua" w:hAnsi="Book Antiqua"/>
          <w:sz w:val="24"/>
          <w:szCs w:val="24"/>
          <w:lang w:val="en-US"/>
        </w:rPr>
        <w:t xml:space="preserve">. </w:t>
      </w:r>
      <w:r w:rsidR="00DB63B6" w:rsidRPr="0078205A">
        <w:rPr>
          <w:rFonts w:ascii="Book Antiqua" w:hAnsi="Book Antiqua"/>
          <w:sz w:val="24"/>
          <w:szCs w:val="24"/>
          <w:lang w:val="en-US"/>
        </w:rPr>
        <w:t>The</w:t>
      </w:r>
      <w:r w:rsidR="000A3A58" w:rsidRPr="0078205A">
        <w:rPr>
          <w:rFonts w:ascii="Book Antiqua" w:hAnsi="Book Antiqua"/>
          <w:sz w:val="24"/>
          <w:szCs w:val="24"/>
          <w:lang w:val="en-US"/>
        </w:rPr>
        <w:t xml:space="preserve"> following day</w:t>
      </w:r>
      <w:r w:rsidR="00044886" w:rsidRPr="0078205A">
        <w:rPr>
          <w:rFonts w:ascii="Book Antiqua" w:hAnsi="Book Antiqua"/>
          <w:sz w:val="24"/>
          <w:szCs w:val="24"/>
          <w:lang w:val="en-US"/>
        </w:rPr>
        <w:t>,</w:t>
      </w:r>
      <w:r w:rsidR="000A3A58" w:rsidRPr="0078205A">
        <w:rPr>
          <w:rFonts w:ascii="Book Antiqua" w:hAnsi="Book Antiqua"/>
          <w:sz w:val="24"/>
          <w:szCs w:val="24"/>
          <w:lang w:val="en-US"/>
        </w:rPr>
        <w:t xml:space="preserve"> </w:t>
      </w:r>
      <w:r w:rsidR="00DB63B6" w:rsidRPr="0078205A">
        <w:rPr>
          <w:rFonts w:ascii="Book Antiqua" w:hAnsi="Book Antiqua"/>
          <w:sz w:val="24"/>
          <w:szCs w:val="24"/>
          <w:lang w:val="en-US"/>
        </w:rPr>
        <w:t>c</w:t>
      </w:r>
      <w:r w:rsidR="00AD051A" w:rsidRPr="0078205A">
        <w:rPr>
          <w:rFonts w:ascii="Book Antiqua" w:hAnsi="Book Antiqua"/>
          <w:sz w:val="24"/>
          <w:szCs w:val="24"/>
          <w:lang w:val="en-US"/>
        </w:rPr>
        <w:t xml:space="preserve">ells were treated with </w:t>
      </w:r>
      <w:r w:rsidRPr="0078205A">
        <w:rPr>
          <w:rFonts w:ascii="Book Antiqua" w:hAnsi="Book Antiqua"/>
          <w:sz w:val="24"/>
          <w:szCs w:val="24"/>
          <w:lang w:val="en-US"/>
        </w:rPr>
        <w:t xml:space="preserve">various </w:t>
      </w:r>
      <w:r w:rsidR="00821A19" w:rsidRPr="0078205A">
        <w:rPr>
          <w:rFonts w:ascii="Book Antiqua" w:hAnsi="Book Antiqua"/>
          <w:sz w:val="24"/>
          <w:szCs w:val="24"/>
          <w:lang w:val="en-US"/>
        </w:rPr>
        <w:t>AA</w:t>
      </w:r>
      <w:proofErr w:type="gramStart"/>
      <w:r w:rsidR="00821A19" w:rsidRPr="0078205A">
        <w:rPr>
          <w:rFonts w:ascii="Book Antiqua" w:hAnsi="Book Antiqua"/>
          <w:sz w:val="24"/>
          <w:szCs w:val="24"/>
          <w:lang w:val="en-US"/>
        </w:rPr>
        <w:t>:DHA</w:t>
      </w:r>
      <w:proofErr w:type="gramEnd"/>
      <w:r w:rsidR="00AD051A" w:rsidRPr="0078205A">
        <w:rPr>
          <w:rFonts w:ascii="Book Antiqua" w:hAnsi="Book Antiqua"/>
          <w:sz w:val="24"/>
          <w:szCs w:val="24"/>
          <w:lang w:val="en-US"/>
        </w:rPr>
        <w:t xml:space="preserve"> ratios</w:t>
      </w:r>
      <w:r w:rsidR="00747424" w:rsidRPr="0078205A">
        <w:rPr>
          <w:rFonts w:ascii="Book Antiqua" w:hAnsi="Book Antiqua"/>
          <w:sz w:val="24"/>
          <w:szCs w:val="24"/>
          <w:lang w:val="en-US"/>
        </w:rPr>
        <w:t xml:space="preserve"> </w:t>
      </w:r>
      <w:r w:rsidR="00AD051A" w:rsidRPr="0078205A">
        <w:rPr>
          <w:rFonts w:ascii="Book Antiqua" w:hAnsi="Book Antiqua"/>
          <w:sz w:val="24"/>
          <w:szCs w:val="24"/>
          <w:lang w:val="en-US"/>
        </w:rPr>
        <w:t>in</w:t>
      </w:r>
      <w:r w:rsidR="00747424" w:rsidRPr="0078205A">
        <w:rPr>
          <w:rFonts w:ascii="Book Antiqua" w:hAnsi="Book Antiqua"/>
          <w:sz w:val="24"/>
          <w:szCs w:val="24"/>
          <w:lang w:val="en-US"/>
        </w:rPr>
        <w:t xml:space="preserve"> 1</w:t>
      </w:r>
      <w:r w:rsidR="00AD051A" w:rsidRPr="0078205A">
        <w:rPr>
          <w:rFonts w:ascii="Book Antiqua" w:hAnsi="Book Antiqua"/>
          <w:sz w:val="24"/>
          <w:szCs w:val="24"/>
          <w:lang w:val="en-US"/>
        </w:rPr>
        <w:t xml:space="preserve">0% FCS DMEM and </w:t>
      </w:r>
      <w:r w:rsidR="000A3A58" w:rsidRPr="0078205A">
        <w:rPr>
          <w:rFonts w:ascii="Book Antiqua" w:hAnsi="Book Antiqua"/>
          <w:sz w:val="24"/>
          <w:szCs w:val="24"/>
          <w:lang w:val="en-US"/>
        </w:rPr>
        <w:t>plates</w:t>
      </w:r>
      <w:r w:rsidR="00EA0B89" w:rsidRPr="0078205A">
        <w:rPr>
          <w:rFonts w:ascii="Book Antiqua" w:hAnsi="Book Antiqua"/>
          <w:sz w:val="24"/>
          <w:szCs w:val="24"/>
          <w:lang w:val="en-US"/>
        </w:rPr>
        <w:t xml:space="preserve"> were</w:t>
      </w:r>
      <w:r w:rsidR="000A3A58" w:rsidRPr="0078205A">
        <w:rPr>
          <w:rFonts w:ascii="Book Antiqua" w:hAnsi="Book Antiqua"/>
          <w:sz w:val="24"/>
          <w:szCs w:val="24"/>
          <w:lang w:val="en-US"/>
        </w:rPr>
        <w:t xml:space="preserve"> </w:t>
      </w:r>
      <w:r w:rsidR="00AD051A" w:rsidRPr="0078205A">
        <w:rPr>
          <w:rFonts w:ascii="Book Antiqua" w:hAnsi="Book Antiqua"/>
          <w:sz w:val="24"/>
          <w:szCs w:val="24"/>
          <w:lang w:val="en-US"/>
        </w:rPr>
        <w:t>incubated at 37</w:t>
      </w:r>
      <w:r w:rsidR="00FF2452" w:rsidRPr="0078205A">
        <w:rPr>
          <w:rFonts w:ascii="Book Antiqua" w:hAnsi="Book Antiqua"/>
          <w:sz w:val="24"/>
          <w:szCs w:val="24"/>
          <w:lang w:val="en-US"/>
        </w:rPr>
        <w:t xml:space="preserve"> </w:t>
      </w:r>
      <w:r w:rsidR="00AD051A" w:rsidRPr="0078205A">
        <w:rPr>
          <w:rFonts w:ascii="Book Antiqua" w:hAnsi="Book Antiqua"/>
          <w:sz w:val="24"/>
          <w:szCs w:val="24"/>
          <w:lang w:val="en-US"/>
        </w:rPr>
        <w:t>ºC</w:t>
      </w:r>
      <w:r w:rsidR="00DB63B6" w:rsidRPr="0078205A">
        <w:rPr>
          <w:rFonts w:ascii="Book Antiqua" w:hAnsi="Book Antiqua"/>
          <w:sz w:val="24"/>
          <w:szCs w:val="24"/>
          <w:lang w:val="en-US"/>
        </w:rPr>
        <w:t xml:space="preserve"> and </w:t>
      </w:r>
      <w:r w:rsidR="00AD051A" w:rsidRPr="0078205A">
        <w:rPr>
          <w:rFonts w:ascii="Book Antiqua" w:hAnsi="Book Antiqua"/>
          <w:sz w:val="24"/>
          <w:szCs w:val="24"/>
          <w:lang w:val="en-US"/>
        </w:rPr>
        <w:t>5% CO</w:t>
      </w:r>
      <w:r w:rsidR="00AD051A" w:rsidRPr="0078205A">
        <w:rPr>
          <w:rFonts w:ascii="Book Antiqua" w:hAnsi="Book Antiqua"/>
          <w:sz w:val="24"/>
          <w:szCs w:val="24"/>
          <w:vertAlign w:val="subscript"/>
          <w:lang w:val="en-US"/>
        </w:rPr>
        <w:t>2</w:t>
      </w:r>
      <w:r w:rsidR="00DB63B6" w:rsidRPr="0078205A">
        <w:rPr>
          <w:rFonts w:ascii="Book Antiqua" w:hAnsi="Book Antiqua"/>
          <w:sz w:val="24"/>
          <w:szCs w:val="24"/>
          <w:lang w:val="en-US"/>
        </w:rPr>
        <w:t xml:space="preserve"> </w:t>
      </w:r>
      <w:r w:rsidR="00AD1093" w:rsidRPr="0078205A">
        <w:rPr>
          <w:rFonts w:ascii="Book Antiqua" w:hAnsi="Book Antiqua"/>
          <w:sz w:val="24"/>
          <w:szCs w:val="24"/>
          <w:lang w:val="en-US"/>
        </w:rPr>
        <w:t xml:space="preserve">for </w:t>
      </w:r>
      <w:r w:rsidR="00AD051A" w:rsidRPr="0078205A">
        <w:rPr>
          <w:rFonts w:ascii="Book Antiqua" w:hAnsi="Book Antiqua"/>
          <w:sz w:val="24"/>
          <w:szCs w:val="24"/>
          <w:lang w:val="en-US"/>
        </w:rPr>
        <w:t>24 h</w:t>
      </w:r>
      <w:r w:rsidR="00AD1093" w:rsidRPr="0078205A">
        <w:rPr>
          <w:rFonts w:ascii="Book Antiqua" w:hAnsi="Book Antiqua"/>
          <w:sz w:val="24"/>
          <w:szCs w:val="24"/>
          <w:lang w:val="en-US"/>
        </w:rPr>
        <w:t xml:space="preserve">. </w:t>
      </w:r>
      <w:r w:rsidR="00DB63B6" w:rsidRPr="0078205A">
        <w:rPr>
          <w:rFonts w:ascii="Book Antiqua" w:hAnsi="Book Antiqua"/>
          <w:sz w:val="24"/>
          <w:szCs w:val="24"/>
          <w:lang w:val="en-US"/>
        </w:rPr>
        <w:t>The n</w:t>
      </w:r>
      <w:r w:rsidR="00AD1093" w:rsidRPr="0078205A">
        <w:rPr>
          <w:rFonts w:ascii="Book Antiqua" w:hAnsi="Book Antiqua"/>
          <w:sz w:val="24"/>
          <w:szCs w:val="24"/>
          <w:lang w:val="en-US"/>
        </w:rPr>
        <w:t>ext day, Seahorse XF Assay Medium without glucose</w:t>
      </w:r>
      <w:r w:rsidR="00BB0D0B" w:rsidRPr="0078205A">
        <w:rPr>
          <w:rFonts w:ascii="Book Antiqua" w:hAnsi="Book Antiqua"/>
          <w:sz w:val="24"/>
          <w:szCs w:val="24"/>
          <w:lang w:val="en-US"/>
        </w:rPr>
        <w:t xml:space="preserve"> was</w:t>
      </w:r>
      <w:r w:rsidR="00AD1093" w:rsidRPr="0078205A">
        <w:rPr>
          <w:rFonts w:ascii="Book Antiqua" w:hAnsi="Book Antiqua"/>
          <w:sz w:val="24"/>
          <w:szCs w:val="24"/>
          <w:lang w:val="en-US"/>
        </w:rPr>
        <w:t xml:space="preserve"> supplemented with sodium pyruvate (1 </w:t>
      </w:r>
      <w:proofErr w:type="spellStart"/>
      <w:r w:rsidR="00AD1093" w:rsidRPr="0078205A">
        <w:rPr>
          <w:rFonts w:ascii="Book Antiqua" w:hAnsi="Book Antiqua"/>
          <w:sz w:val="24"/>
          <w:szCs w:val="24"/>
          <w:lang w:val="en-US"/>
        </w:rPr>
        <w:t>m</w:t>
      </w:r>
      <w:r w:rsidR="00953285" w:rsidRPr="0078205A">
        <w:rPr>
          <w:rFonts w:ascii="Book Antiqua" w:hAnsi="Book Antiqua"/>
          <w:sz w:val="24"/>
          <w:szCs w:val="24"/>
          <w:lang w:val="en-US"/>
        </w:rPr>
        <w:t>mol</w:t>
      </w:r>
      <w:proofErr w:type="spellEnd"/>
      <w:r w:rsidR="00AD1093" w:rsidRPr="0078205A">
        <w:rPr>
          <w:rFonts w:ascii="Book Antiqua" w:hAnsi="Book Antiqua"/>
          <w:sz w:val="24"/>
          <w:szCs w:val="24"/>
          <w:lang w:val="en-US"/>
        </w:rPr>
        <w:t>) and glucose</w:t>
      </w:r>
      <w:r w:rsidR="00DB63B6" w:rsidRPr="0078205A">
        <w:rPr>
          <w:rFonts w:ascii="Book Antiqua" w:hAnsi="Book Antiqua"/>
          <w:sz w:val="24"/>
          <w:szCs w:val="24"/>
          <w:lang w:val="en-US"/>
        </w:rPr>
        <w:t xml:space="preserve"> (25 </w:t>
      </w:r>
      <w:proofErr w:type="spellStart"/>
      <w:r w:rsidR="00DB63B6" w:rsidRPr="0078205A">
        <w:rPr>
          <w:rFonts w:ascii="Book Antiqua" w:hAnsi="Book Antiqua"/>
          <w:sz w:val="24"/>
          <w:szCs w:val="24"/>
          <w:lang w:val="en-US"/>
        </w:rPr>
        <w:t>m</w:t>
      </w:r>
      <w:r w:rsidR="00953285" w:rsidRPr="0078205A">
        <w:rPr>
          <w:rFonts w:ascii="Book Antiqua" w:hAnsi="Book Antiqua"/>
          <w:sz w:val="24"/>
          <w:szCs w:val="24"/>
          <w:lang w:val="en-US"/>
        </w:rPr>
        <w:t>mol</w:t>
      </w:r>
      <w:proofErr w:type="spellEnd"/>
      <w:r w:rsidR="00DB63B6" w:rsidRPr="0078205A">
        <w:rPr>
          <w:rFonts w:ascii="Book Antiqua" w:hAnsi="Book Antiqua"/>
          <w:sz w:val="24"/>
          <w:szCs w:val="24"/>
          <w:lang w:val="en-US"/>
        </w:rPr>
        <w:t>)</w:t>
      </w:r>
      <w:r w:rsidR="007F247F" w:rsidRPr="0078205A">
        <w:rPr>
          <w:rFonts w:ascii="Book Antiqua" w:hAnsi="Book Antiqua"/>
          <w:sz w:val="24"/>
          <w:szCs w:val="24"/>
          <w:lang w:val="en-US"/>
        </w:rPr>
        <w:t xml:space="preserve"> and the </w:t>
      </w:r>
      <w:r w:rsidR="00AD1093" w:rsidRPr="0078205A">
        <w:rPr>
          <w:rFonts w:ascii="Book Antiqua" w:hAnsi="Book Antiqua"/>
          <w:sz w:val="24"/>
          <w:szCs w:val="24"/>
          <w:lang w:val="en-US"/>
        </w:rPr>
        <w:t>pH</w:t>
      </w:r>
      <w:r w:rsidR="007F247F" w:rsidRPr="0078205A">
        <w:rPr>
          <w:rFonts w:ascii="Book Antiqua" w:hAnsi="Book Antiqua"/>
          <w:sz w:val="24"/>
          <w:szCs w:val="24"/>
          <w:lang w:val="en-US"/>
        </w:rPr>
        <w:t xml:space="preserve"> was adjusted to </w:t>
      </w:r>
      <w:r w:rsidR="00AD1093" w:rsidRPr="0078205A">
        <w:rPr>
          <w:rFonts w:ascii="Book Antiqua" w:hAnsi="Book Antiqua"/>
          <w:sz w:val="24"/>
          <w:szCs w:val="24"/>
          <w:lang w:val="en-US"/>
        </w:rPr>
        <w:t xml:space="preserve">7.4. Cells were washed </w:t>
      </w:r>
      <w:r w:rsidR="007F247F" w:rsidRPr="0078205A">
        <w:rPr>
          <w:rFonts w:ascii="Book Antiqua" w:hAnsi="Book Antiqua"/>
          <w:sz w:val="24"/>
          <w:szCs w:val="24"/>
          <w:lang w:val="en-US"/>
        </w:rPr>
        <w:t xml:space="preserve">twice </w:t>
      </w:r>
      <w:r w:rsidR="00AD1093" w:rsidRPr="0078205A">
        <w:rPr>
          <w:rFonts w:ascii="Book Antiqua" w:hAnsi="Book Antiqua"/>
          <w:sz w:val="24"/>
          <w:szCs w:val="24"/>
          <w:lang w:val="en-US"/>
        </w:rPr>
        <w:t>with th</w:t>
      </w:r>
      <w:r w:rsidR="00D24537" w:rsidRPr="0078205A">
        <w:rPr>
          <w:rFonts w:ascii="Book Antiqua" w:hAnsi="Book Antiqua"/>
          <w:sz w:val="24"/>
          <w:szCs w:val="24"/>
          <w:lang w:val="en-US"/>
        </w:rPr>
        <w:t>is</w:t>
      </w:r>
      <w:r w:rsidR="00AD1093" w:rsidRPr="0078205A">
        <w:rPr>
          <w:rFonts w:ascii="Book Antiqua" w:hAnsi="Book Antiqua"/>
          <w:sz w:val="24"/>
          <w:szCs w:val="24"/>
          <w:lang w:val="en-US"/>
        </w:rPr>
        <w:t xml:space="preserve"> </w:t>
      </w:r>
      <w:r w:rsidR="003D78C4" w:rsidRPr="0078205A">
        <w:rPr>
          <w:rFonts w:ascii="Book Antiqua" w:hAnsi="Book Antiqua"/>
          <w:sz w:val="24"/>
          <w:szCs w:val="24"/>
          <w:lang w:val="en-US"/>
        </w:rPr>
        <w:t>Seahorse</w:t>
      </w:r>
      <w:r w:rsidR="00AD1093" w:rsidRPr="0078205A">
        <w:rPr>
          <w:rFonts w:ascii="Book Antiqua" w:hAnsi="Book Antiqua"/>
          <w:sz w:val="24"/>
          <w:szCs w:val="24"/>
          <w:lang w:val="en-US"/>
        </w:rPr>
        <w:t xml:space="preserve"> me</w:t>
      </w:r>
      <w:r w:rsidR="007F247F" w:rsidRPr="0078205A">
        <w:rPr>
          <w:rFonts w:ascii="Book Antiqua" w:hAnsi="Book Antiqua"/>
          <w:sz w:val="24"/>
          <w:szCs w:val="24"/>
          <w:lang w:val="en-US"/>
        </w:rPr>
        <w:t>dium</w:t>
      </w:r>
      <w:r w:rsidR="00BB0D0B" w:rsidRPr="0078205A">
        <w:rPr>
          <w:rFonts w:ascii="Book Antiqua" w:hAnsi="Book Antiqua"/>
          <w:sz w:val="24"/>
          <w:szCs w:val="24"/>
          <w:lang w:val="en-US"/>
        </w:rPr>
        <w:t xml:space="preserve"> and incubated at 37</w:t>
      </w:r>
      <w:r w:rsidR="00FF2452" w:rsidRPr="0078205A">
        <w:rPr>
          <w:rFonts w:ascii="Book Antiqua" w:hAnsi="Book Antiqua"/>
          <w:sz w:val="24"/>
          <w:szCs w:val="24"/>
          <w:lang w:val="en-US"/>
        </w:rPr>
        <w:t xml:space="preserve"> </w:t>
      </w:r>
      <w:r w:rsidR="00BB0D0B" w:rsidRPr="0078205A">
        <w:rPr>
          <w:rFonts w:ascii="Book Antiqua" w:hAnsi="Book Antiqua"/>
          <w:sz w:val="24"/>
          <w:szCs w:val="24"/>
          <w:lang w:val="en-US"/>
        </w:rPr>
        <w:t>ºC and 0% CO</w:t>
      </w:r>
      <w:r w:rsidR="00BB0D0B" w:rsidRPr="0078205A">
        <w:rPr>
          <w:rFonts w:ascii="Book Antiqua" w:hAnsi="Book Antiqua"/>
          <w:sz w:val="24"/>
          <w:szCs w:val="24"/>
          <w:vertAlign w:val="subscript"/>
          <w:lang w:val="en-US"/>
        </w:rPr>
        <w:t xml:space="preserve">2 </w:t>
      </w:r>
      <w:r w:rsidR="00BB0D0B" w:rsidRPr="0078205A">
        <w:rPr>
          <w:rFonts w:ascii="Book Antiqua" w:hAnsi="Book Antiqua"/>
          <w:sz w:val="24"/>
          <w:szCs w:val="24"/>
          <w:lang w:val="en-US"/>
        </w:rPr>
        <w:t xml:space="preserve">for 45 min. </w:t>
      </w:r>
      <w:r w:rsidR="00604954" w:rsidRPr="0078205A">
        <w:rPr>
          <w:rFonts w:ascii="Book Antiqua" w:hAnsi="Book Antiqua"/>
          <w:sz w:val="24"/>
          <w:szCs w:val="24"/>
          <w:lang w:val="en-US"/>
        </w:rPr>
        <w:t xml:space="preserve">To monitor the </w:t>
      </w:r>
      <w:r w:rsidR="00FF2452" w:rsidRPr="0078205A">
        <w:rPr>
          <w:rFonts w:ascii="Book Antiqua" w:hAnsi="Book Antiqua"/>
          <w:sz w:val="24"/>
          <w:szCs w:val="24"/>
          <w:lang w:val="en-US"/>
        </w:rPr>
        <w:t>OCR</w:t>
      </w:r>
      <w:r w:rsidR="00604954" w:rsidRPr="0078205A">
        <w:rPr>
          <w:rFonts w:ascii="Book Antiqua" w:hAnsi="Book Antiqua"/>
          <w:sz w:val="24"/>
          <w:szCs w:val="24"/>
          <w:lang w:val="en-US"/>
        </w:rPr>
        <w:t xml:space="preserve"> of the cells, </w:t>
      </w:r>
      <w:proofErr w:type="spellStart"/>
      <w:r w:rsidR="00BB0D0B" w:rsidRPr="0078205A">
        <w:rPr>
          <w:rFonts w:ascii="Book Antiqua" w:hAnsi="Book Antiqua"/>
          <w:sz w:val="24"/>
          <w:szCs w:val="24"/>
          <w:lang w:val="en-US"/>
        </w:rPr>
        <w:t>SeaHorse</w:t>
      </w:r>
      <w:proofErr w:type="spellEnd"/>
      <w:r w:rsidR="00BB0D0B" w:rsidRPr="0078205A">
        <w:rPr>
          <w:rFonts w:ascii="Book Antiqua" w:hAnsi="Book Antiqua"/>
          <w:sz w:val="24"/>
          <w:szCs w:val="24"/>
          <w:lang w:val="en-US"/>
        </w:rPr>
        <w:t xml:space="preserve"> XF </w:t>
      </w:r>
      <w:proofErr w:type="spellStart"/>
      <w:r w:rsidR="00BB0D0B" w:rsidRPr="0078205A">
        <w:rPr>
          <w:rFonts w:ascii="Book Antiqua" w:hAnsi="Book Antiqua"/>
          <w:sz w:val="24"/>
          <w:szCs w:val="24"/>
          <w:lang w:val="en-US"/>
        </w:rPr>
        <w:t>analyser</w:t>
      </w:r>
      <w:proofErr w:type="spellEnd"/>
      <w:r w:rsidR="00BB0D0B" w:rsidRPr="0078205A">
        <w:rPr>
          <w:rFonts w:ascii="Book Antiqua" w:hAnsi="Book Antiqua"/>
          <w:sz w:val="24"/>
          <w:szCs w:val="24"/>
          <w:lang w:val="en-US"/>
        </w:rPr>
        <w:t xml:space="preserve"> was calibrated with the sensor cartrid</w:t>
      </w:r>
      <w:r w:rsidR="00ED4CB1" w:rsidRPr="0078205A">
        <w:rPr>
          <w:rFonts w:ascii="Book Antiqua" w:hAnsi="Book Antiqua"/>
          <w:sz w:val="24"/>
          <w:szCs w:val="24"/>
          <w:lang w:val="en-US"/>
        </w:rPr>
        <w:t xml:space="preserve">ge containing Mito stress drugs </w:t>
      </w:r>
      <w:r w:rsidR="00BB0D0B" w:rsidRPr="0078205A">
        <w:rPr>
          <w:rFonts w:ascii="Book Antiqua" w:hAnsi="Book Antiqua"/>
          <w:sz w:val="24"/>
          <w:szCs w:val="24"/>
          <w:lang w:val="en-US"/>
        </w:rPr>
        <w:t>FCCP (1 µ</w:t>
      </w:r>
      <w:proofErr w:type="spellStart"/>
      <w:r w:rsidR="00953285" w:rsidRPr="0078205A">
        <w:rPr>
          <w:rFonts w:ascii="Book Antiqua" w:hAnsi="Book Antiqua"/>
          <w:sz w:val="24"/>
          <w:szCs w:val="24"/>
          <w:lang w:val="en-US"/>
        </w:rPr>
        <w:t>mol</w:t>
      </w:r>
      <w:proofErr w:type="spellEnd"/>
      <w:r w:rsidR="00BB0D0B" w:rsidRPr="0078205A">
        <w:rPr>
          <w:rFonts w:ascii="Book Antiqua" w:hAnsi="Book Antiqua"/>
          <w:sz w:val="24"/>
          <w:szCs w:val="24"/>
          <w:lang w:val="en-US"/>
        </w:rPr>
        <w:t xml:space="preserve">), an uncoupling agent; </w:t>
      </w:r>
      <w:proofErr w:type="spellStart"/>
      <w:r w:rsidR="00BB0D0B" w:rsidRPr="0078205A">
        <w:rPr>
          <w:rFonts w:ascii="Book Antiqua" w:hAnsi="Book Antiqua"/>
          <w:sz w:val="24"/>
          <w:szCs w:val="24"/>
          <w:lang w:val="en-US"/>
        </w:rPr>
        <w:t>oligomycin</w:t>
      </w:r>
      <w:proofErr w:type="spellEnd"/>
      <w:r w:rsidR="00BB0D0B" w:rsidRPr="0078205A">
        <w:rPr>
          <w:rFonts w:ascii="Book Antiqua" w:hAnsi="Book Antiqua"/>
          <w:sz w:val="24"/>
          <w:szCs w:val="24"/>
          <w:lang w:val="en-US"/>
        </w:rPr>
        <w:t xml:space="preserve"> (1 µ</w:t>
      </w:r>
      <w:proofErr w:type="spellStart"/>
      <w:r w:rsidR="00953285" w:rsidRPr="0078205A">
        <w:rPr>
          <w:rFonts w:ascii="Book Antiqua" w:hAnsi="Book Antiqua"/>
          <w:sz w:val="24"/>
          <w:szCs w:val="24"/>
          <w:lang w:val="en-US"/>
        </w:rPr>
        <w:t>mol</w:t>
      </w:r>
      <w:proofErr w:type="spellEnd"/>
      <w:r w:rsidR="00BB0D0B" w:rsidRPr="0078205A">
        <w:rPr>
          <w:rFonts w:ascii="Book Antiqua" w:hAnsi="Book Antiqua"/>
          <w:sz w:val="24"/>
          <w:szCs w:val="24"/>
          <w:lang w:val="en-US"/>
        </w:rPr>
        <w:t xml:space="preserve">) </w:t>
      </w:r>
      <w:r w:rsidR="00604954" w:rsidRPr="0078205A">
        <w:rPr>
          <w:rFonts w:ascii="Book Antiqua" w:hAnsi="Book Antiqua"/>
          <w:sz w:val="24"/>
          <w:szCs w:val="24"/>
          <w:lang w:val="en-US"/>
        </w:rPr>
        <w:t>for</w:t>
      </w:r>
      <w:r w:rsidR="00BB0D0B" w:rsidRPr="0078205A">
        <w:rPr>
          <w:rFonts w:ascii="Book Antiqua" w:hAnsi="Book Antiqua"/>
          <w:sz w:val="24"/>
          <w:szCs w:val="24"/>
          <w:lang w:val="en-US"/>
        </w:rPr>
        <w:t xml:space="preserve"> ATP synthase</w:t>
      </w:r>
      <w:r w:rsidR="00604954" w:rsidRPr="0078205A">
        <w:rPr>
          <w:rFonts w:ascii="Book Antiqua" w:hAnsi="Book Antiqua"/>
          <w:sz w:val="24"/>
          <w:szCs w:val="24"/>
          <w:lang w:val="en-US"/>
        </w:rPr>
        <w:t xml:space="preserve"> inhibition</w:t>
      </w:r>
      <w:r w:rsidR="00BB0D0B" w:rsidRPr="0078205A">
        <w:rPr>
          <w:rFonts w:ascii="Book Antiqua" w:hAnsi="Book Antiqua"/>
          <w:sz w:val="24"/>
          <w:szCs w:val="24"/>
          <w:lang w:val="en-US"/>
        </w:rPr>
        <w:t xml:space="preserve"> and an </w:t>
      </w:r>
      <w:proofErr w:type="spellStart"/>
      <w:r w:rsidR="00BB0D0B" w:rsidRPr="0078205A">
        <w:rPr>
          <w:rFonts w:ascii="Book Antiqua" w:hAnsi="Book Antiqua"/>
          <w:sz w:val="24"/>
          <w:szCs w:val="24"/>
          <w:lang w:val="en-US"/>
        </w:rPr>
        <w:t>anti</w:t>
      </w:r>
      <w:r w:rsidR="00ED4CB1" w:rsidRPr="0078205A">
        <w:rPr>
          <w:rFonts w:ascii="Book Antiqua" w:hAnsi="Book Antiqua"/>
          <w:sz w:val="24"/>
          <w:szCs w:val="24"/>
          <w:lang w:val="en-US"/>
        </w:rPr>
        <w:t>mycin</w:t>
      </w:r>
      <w:proofErr w:type="spellEnd"/>
      <w:r w:rsidR="00ED4CB1" w:rsidRPr="0078205A">
        <w:rPr>
          <w:rFonts w:ascii="Book Antiqua" w:hAnsi="Book Antiqua"/>
          <w:sz w:val="24"/>
          <w:szCs w:val="24"/>
          <w:lang w:val="en-US"/>
        </w:rPr>
        <w:t>/Rotenone mixture (0.5 µ</w:t>
      </w:r>
      <w:proofErr w:type="spellStart"/>
      <w:r w:rsidR="00953285" w:rsidRPr="0078205A">
        <w:rPr>
          <w:rFonts w:ascii="Book Antiqua" w:hAnsi="Book Antiqua"/>
          <w:sz w:val="24"/>
          <w:szCs w:val="24"/>
          <w:lang w:val="en-US"/>
        </w:rPr>
        <w:t>mol</w:t>
      </w:r>
      <w:proofErr w:type="spellEnd"/>
      <w:r w:rsidR="00ED4CB1" w:rsidRPr="0078205A">
        <w:rPr>
          <w:rFonts w:ascii="Book Antiqua" w:hAnsi="Book Antiqua"/>
          <w:sz w:val="24"/>
          <w:szCs w:val="24"/>
          <w:lang w:val="en-US"/>
        </w:rPr>
        <w:t xml:space="preserve">) </w:t>
      </w:r>
      <w:r w:rsidR="00BB0D0B" w:rsidRPr="0078205A">
        <w:rPr>
          <w:rFonts w:ascii="Book Antiqua" w:hAnsi="Book Antiqua"/>
          <w:sz w:val="24"/>
          <w:szCs w:val="24"/>
          <w:lang w:val="en-US"/>
        </w:rPr>
        <w:t xml:space="preserve">for inhibition of oxidative phosphorylation and electron transfer, respectively. </w:t>
      </w:r>
      <w:r w:rsidR="00A612E0" w:rsidRPr="0078205A">
        <w:rPr>
          <w:rFonts w:ascii="Book Antiqua" w:hAnsi="Book Antiqua"/>
          <w:sz w:val="24"/>
          <w:szCs w:val="24"/>
          <w:lang w:val="en-US"/>
        </w:rPr>
        <w:t>F</w:t>
      </w:r>
      <w:r w:rsidR="0026129A" w:rsidRPr="0078205A">
        <w:rPr>
          <w:rFonts w:ascii="Book Antiqua" w:hAnsi="Book Antiqua"/>
          <w:sz w:val="24"/>
          <w:szCs w:val="24"/>
          <w:lang w:val="en-US"/>
        </w:rPr>
        <w:t xml:space="preserve">ollowing </w:t>
      </w:r>
      <w:r w:rsidR="003D78C4" w:rsidRPr="0078205A">
        <w:rPr>
          <w:rFonts w:ascii="Book Antiqua" w:hAnsi="Book Antiqua"/>
          <w:sz w:val="24"/>
          <w:szCs w:val="24"/>
          <w:lang w:val="en-US"/>
        </w:rPr>
        <w:t xml:space="preserve">the </w:t>
      </w:r>
      <w:r w:rsidR="0026129A" w:rsidRPr="0078205A">
        <w:rPr>
          <w:rFonts w:ascii="Book Antiqua" w:hAnsi="Book Antiqua"/>
          <w:sz w:val="24"/>
          <w:szCs w:val="24"/>
          <w:lang w:val="en-US"/>
        </w:rPr>
        <w:t>measurement</w:t>
      </w:r>
      <w:r w:rsidR="00A612E0" w:rsidRPr="0078205A">
        <w:rPr>
          <w:rFonts w:ascii="Book Antiqua" w:hAnsi="Book Antiqua"/>
          <w:sz w:val="24"/>
          <w:szCs w:val="24"/>
          <w:lang w:val="en-US"/>
        </w:rPr>
        <w:t xml:space="preserve"> of </w:t>
      </w:r>
      <w:r w:rsidR="00FF2452" w:rsidRPr="0078205A">
        <w:rPr>
          <w:rFonts w:ascii="Book Antiqua" w:hAnsi="Book Antiqua"/>
          <w:sz w:val="24"/>
          <w:szCs w:val="24"/>
          <w:lang w:val="en-US"/>
        </w:rPr>
        <w:lastRenderedPageBreak/>
        <w:t>OCR</w:t>
      </w:r>
      <w:r w:rsidR="0026129A" w:rsidRPr="0078205A">
        <w:rPr>
          <w:rFonts w:ascii="Book Antiqua" w:hAnsi="Book Antiqua"/>
          <w:sz w:val="24"/>
          <w:szCs w:val="24"/>
          <w:lang w:val="en-US"/>
        </w:rPr>
        <w:t>, 1% Triton X-100</w:t>
      </w:r>
      <w:r w:rsidR="00A612E0" w:rsidRPr="0078205A">
        <w:rPr>
          <w:rFonts w:ascii="Book Antiqua" w:hAnsi="Book Antiqua"/>
          <w:sz w:val="24"/>
          <w:szCs w:val="24"/>
          <w:lang w:val="en-US"/>
        </w:rPr>
        <w:t xml:space="preserve"> were used to lyse the cells </w:t>
      </w:r>
      <w:r w:rsidR="0026129A" w:rsidRPr="0078205A">
        <w:rPr>
          <w:rFonts w:ascii="Book Antiqua" w:hAnsi="Book Antiqua"/>
          <w:sz w:val="24"/>
          <w:szCs w:val="24"/>
          <w:lang w:val="en-US"/>
        </w:rPr>
        <w:t xml:space="preserve">and </w:t>
      </w:r>
      <w:r w:rsidR="00D24537" w:rsidRPr="0078205A">
        <w:rPr>
          <w:rFonts w:ascii="Book Antiqua" w:hAnsi="Book Antiqua"/>
          <w:sz w:val="24"/>
          <w:szCs w:val="24"/>
          <w:lang w:val="en-US"/>
        </w:rPr>
        <w:t xml:space="preserve">the </w:t>
      </w:r>
      <w:r w:rsidR="0026129A" w:rsidRPr="0078205A">
        <w:rPr>
          <w:rFonts w:ascii="Book Antiqua" w:hAnsi="Book Antiqua"/>
          <w:sz w:val="24"/>
          <w:szCs w:val="24"/>
          <w:lang w:val="en-US"/>
        </w:rPr>
        <w:t xml:space="preserve">protein content was </w:t>
      </w:r>
      <w:r w:rsidR="00A612E0" w:rsidRPr="0078205A">
        <w:rPr>
          <w:rFonts w:ascii="Book Antiqua" w:hAnsi="Book Antiqua"/>
          <w:sz w:val="24"/>
          <w:szCs w:val="24"/>
          <w:lang w:val="en-US"/>
        </w:rPr>
        <w:t>determined</w:t>
      </w:r>
      <w:r w:rsidR="0026129A" w:rsidRPr="0078205A">
        <w:rPr>
          <w:rFonts w:ascii="Book Antiqua" w:hAnsi="Book Antiqua"/>
          <w:sz w:val="24"/>
          <w:szCs w:val="24"/>
          <w:lang w:val="en-US"/>
        </w:rPr>
        <w:t xml:space="preserve"> </w:t>
      </w:r>
      <w:r w:rsidR="003D78C4" w:rsidRPr="0078205A">
        <w:rPr>
          <w:rFonts w:ascii="Book Antiqua" w:hAnsi="Book Antiqua"/>
          <w:sz w:val="24"/>
          <w:szCs w:val="24"/>
          <w:lang w:val="en-US"/>
        </w:rPr>
        <w:t xml:space="preserve">by using </w:t>
      </w:r>
      <w:r w:rsidR="0026129A" w:rsidRPr="0078205A">
        <w:rPr>
          <w:rFonts w:ascii="Book Antiqua" w:hAnsi="Book Antiqua"/>
          <w:sz w:val="24"/>
          <w:szCs w:val="24"/>
          <w:lang w:val="en-US"/>
        </w:rPr>
        <w:t xml:space="preserve">Bio-Rad protein assay kit. </w:t>
      </w:r>
      <w:r w:rsidR="00A612E0" w:rsidRPr="0078205A">
        <w:rPr>
          <w:rFonts w:ascii="Book Antiqua" w:hAnsi="Book Antiqua"/>
          <w:sz w:val="24"/>
          <w:szCs w:val="24"/>
          <w:lang w:val="en-US"/>
        </w:rPr>
        <w:t>Seahorse cell Mito stress parameters were calculated following manufacture’s protocol</w:t>
      </w:r>
      <w:r w:rsidR="00D24537" w:rsidRPr="0078205A">
        <w:rPr>
          <w:rFonts w:ascii="Book Antiqua" w:hAnsi="Book Antiqua"/>
          <w:sz w:val="24"/>
          <w:szCs w:val="24"/>
          <w:lang w:val="en-US"/>
        </w:rPr>
        <w:t xml:space="preserve">, </w:t>
      </w:r>
      <w:r w:rsidR="00E307B9" w:rsidRPr="0078205A">
        <w:rPr>
          <w:rFonts w:ascii="Book Antiqua" w:hAnsi="Book Antiqua"/>
          <w:sz w:val="24"/>
          <w:szCs w:val="24"/>
          <w:lang w:val="en-US"/>
        </w:rPr>
        <w:t>normalized</w:t>
      </w:r>
      <w:r w:rsidR="00D24537" w:rsidRPr="0078205A">
        <w:rPr>
          <w:rFonts w:ascii="Book Antiqua" w:hAnsi="Book Antiqua"/>
          <w:sz w:val="24"/>
          <w:szCs w:val="24"/>
          <w:lang w:val="en-US"/>
        </w:rPr>
        <w:t xml:space="preserve"> to protein content </w:t>
      </w:r>
      <w:r w:rsidR="00A612E0" w:rsidRPr="0078205A">
        <w:rPr>
          <w:rFonts w:ascii="Book Antiqua" w:hAnsi="Book Antiqua"/>
          <w:sz w:val="24"/>
          <w:szCs w:val="24"/>
          <w:lang w:val="en-US"/>
        </w:rPr>
        <w:t xml:space="preserve">and the data </w:t>
      </w:r>
      <w:r w:rsidR="003D78C4" w:rsidRPr="0078205A">
        <w:rPr>
          <w:rFonts w:ascii="Book Antiqua" w:hAnsi="Book Antiqua"/>
          <w:sz w:val="24"/>
          <w:szCs w:val="24"/>
          <w:lang w:val="en-US"/>
        </w:rPr>
        <w:t>were expressed relative to control.</w:t>
      </w:r>
    </w:p>
    <w:p w14:paraId="6D4679AF" w14:textId="77777777" w:rsidR="00953285" w:rsidRPr="0078205A" w:rsidRDefault="00953285" w:rsidP="00F50173">
      <w:pPr>
        <w:tabs>
          <w:tab w:val="center" w:pos="4677"/>
        </w:tabs>
        <w:spacing w:after="0" w:line="360" w:lineRule="auto"/>
        <w:jc w:val="both"/>
        <w:rPr>
          <w:rFonts w:ascii="Book Antiqua" w:hAnsi="Book Antiqua"/>
          <w:sz w:val="24"/>
          <w:szCs w:val="24"/>
          <w:lang w:val="en-US"/>
        </w:rPr>
      </w:pPr>
    </w:p>
    <w:p w14:paraId="10F99C4B" w14:textId="6FB74AA3" w:rsidR="007F35A0" w:rsidRPr="0078205A" w:rsidRDefault="00AC7AC2" w:rsidP="00F50173">
      <w:pPr>
        <w:spacing w:after="0" w:line="360" w:lineRule="auto"/>
        <w:jc w:val="both"/>
        <w:rPr>
          <w:rFonts w:ascii="Book Antiqua" w:hAnsi="Book Antiqua"/>
          <w:i/>
          <w:sz w:val="24"/>
          <w:szCs w:val="24"/>
          <w:lang w:val="en-US"/>
        </w:rPr>
      </w:pPr>
      <w:r w:rsidRPr="0078205A">
        <w:rPr>
          <w:rFonts w:ascii="Book Antiqua" w:hAnsi="Book Antiqua"/>
          <w:b/>
          <w:i/>
          <w:iCs/>
          <w:sz w:val="24"/>
          <w:szCs w:val="24"/>
          <w:lang w:val="en-US"/>
        </w:rPr>
        <w:t>Western Blotting d</w:t>
      </w:r>
      <w:r w:rsidR="007F35A0" w:rsidRPr="0078205A">
        <w:rPr>
          <w:rFonts w:ascii="Book Antiqua" w:hAnsi="Book Antiqua"/>
          <w:b/>
          <w:i/>
          <w:iCs/>
          <w:sz w:val="24"/>
          <w:szCs w:val="24"/>
          <w:lang w:val="en-US"/>
        </w:rPr>
        <w:t>etermination of protein expression</w:t>
      </w:r>
    </w:p>
    <w:p w14:paraId="08D5C127" w14:textId="1A42AB87" w:rsidR="00A33332" w:rsidRPr="0078205A" w:rsidRDefault="00ED4CB1"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Cells were treated with different ratios of omega fatty acids for 24 h. </w:t>
      </w:r>
      <w:r w:rsidR="00FA148C" w:rsidRPr="0078205A">
        <w:rPr>
          <w:rFonts w:ascii="Book Antiqua" w:hAnsi="Book Antiqua"/>
          <w:sz w:val="24"/>
          <w:szCs w:val="24"/>
          <w:lang w:val="en-US"/>
        </w:rPr>
        <w:t>Then, t</w:t>
      </w:r>
      <w:r w:rsidR="007F35A0" w:rsidRPr="0078205A">
        <w:rPr>
          <w:rFonts w:ascii="Book Antiqua" w:hAnsi="Book Antiqua"/>
          <w:sz w:val="24"/>
          <w:szCs w:val="24"/>
          <w:lang w:val="en-US"/>
        </w:rPr>
        <w:t xml:space="preserve">otal cellular protein was extracted using 1% Triton X-100 </w:t>
      </w:r>
      <w:r w:rsidR="00AC7AC2" w:rsidRPr="0078205A">
        <w:rPr>
          <w:rFonts w:ascii="Book Antiqua" w:hAnsi="Book Antiqua"/>
          <w:sz w:val="24"/>
          <w:szCs w:val="24"/>
          <w:lang w:val="en-US"/>
        </w:rPr>
        <w:t>in PBS containing a</w:t>
      </w:r>
      <w:r w:rsidR="00A33332" w:rsidRPr="0078205A">
        <w:rPr>
          <w:rFonts w:ascii="Book Antiqua" w:hAnsi="Book Antiqua"/>
          <w:sz w:val="24"/>
          <w:szCs w:val="24"/>
          <w:lang w:val="en-US"/>
        </w:rPr>
        <w:t xml:space="preserve"> </w:t>
      </w:r>
      <w:r w:rsidR="00AC7AC2" w:rsidRPr="0078205A">
        <w:rPr>
          <w:rFonts w:ascii="Book Antiqua" w:hAnsi="Book Antiqua"/>
          <w:sz w:val="24"/>
          <w:szCs w:val="24"/>
          <w:lang w:val="en-US"/>
        </w:rPr>
        <w:t xml:space="preserve">protease inhibitor cocktail </w:t>
      </w:r>
      <w:r w:rsidR="00A33332" w:rsidRPr="0078205A">
        <w:rPr>
          <w:rFonts w:ascii="Book Antiqua" w:hAnsi="Book Antiqua"/>
          <w:sz w:val="24"/>
          <w:szCs w:val="24"/>
          <w:lang w:val="en-US"/>
        </w:rPr>
        <w:t xml:space="preserve">tablet </w:t>
      </w:r>
      <w:r w:rsidR="007F35A0" w:rsidRPr="0078205A">
        <w:rPr>
          <w:rFonts w:ascii="Book Antiqua" w:hAnsi="Book Antiqua"/>
          <w:sz w:val="24"/>
          <w:szCs w:val="24"/>
          <w:lang w:val="en-US"/>
        </w:rPr>
        <w:t xml:space="preserve">and the protein concentration was determined by using Bio-Rad protein assay kit, as per manufacturer's instructions (Bio-Rad Laboratories, </w:t>
      </w:r>
      <w:r w:rsidR="00953285" w:rsidRPr="0078205A">
        <w:rPr>
          <w:rFonts w:ascii="Book Antiqua" w:hAnsi="Book Antiqua"/>
          <w:sz w:val="24"/>
          <w:szCs w:val="24"/>
          <w:lang w:val="en-US"/>
        </w:rPr>
        <w:t>United Kingdom</w:t>
      </w:r>
      <w:r w:rsidR="007F35A0" w:rsidRPr="0078205A">
        <w:rPr>
          <w:rFonts w:ascii="Book Antiqua" w:hAnsi="Book Antiqua"/>
          <w:sz w:val="24"/>
          <w:szCs w:val="24"/>
          <w:lang w:val="en-US"/>
        </w:rPr>
        <w:t xml:space="preserve">). Protein (20-40 µg) was separated on 10% SDS-PAGE gels (Thermo Scientific Pierce, </w:t>
      </w:r>
      <w:r w:rsidR="00953285" w:rsidRPr="0078205A">
        <w:rPr>
          <w:rFonts w:ascii="Book Antiqua" w:hAnsi="Book Antiqua"/>
          <w:sz w:val="24"/>
          <w:szCs w:val="24"/>
          <w:lang w:val="en-US"/>
        </w:rPr>
        <w:t>United Kingdom</w:t>
      </w:r>
      <w:r w:rsidR="007F35A0" w:rsidRPr="0078205A">
        <w:rPr>
          <w:rFonts w:ascii="Book Antiqua" w:hAnsi="Book Antiqua"/>
          <w:sz w:val="24"/>
          <w:szCs w:val="24"/>
          <w:lang w:val="en-US"/>
        </w:rPr>
        <w:t>) by electrophoresis for 90 min at 120 V and transferred onto a nitrocellulose membrane (0.45 µm) for 1 h at 350 A. Membranes were blocked with 1% BSA</w:t>
      </w:r>
      <w:r w:rsidR="00DF6281" w:rsidRPr="0078205A">
        <w:rPr>
          <w:rFonts w:ascii="Book Antiqua" w:hAnsi="Book Antiqua"/>
          <w:sz w:val="24"/>
          <w:szCs w:val="24"/>
          <w:lang w:val="en-US"/>
        </w:rPr>
        <w:t xml:space="preserve">, </w:t>
      </w:r>
      <w:r w:rsidR="007F35A0" w:rsidRPr="0078205A">
        <w:rPr>
          <w:rFonts w:ascii="Book Antiqua" w:hAnsi="Book Antiqua"/>
          <w:sz w:val="24"/>
          <w:szCs w:val="24"/>
          <w:lang w:val="en-US"/>
        </w:rPr>
        <w:t xml:space="preserve">except when confirming β-actin where 5% BSA was used. </w:t>
      </w:r>
      <w:r w:rsidR="004B709C" w:rsidRPr="0078205A">
        <w:rPr>
          <w:rFonts w:ascii="Book Antiqua" w:hAnsi="Book Antiqua"/>
          <w:sz w:val="24"/>
          <w:szCs w:val="24"/>
          <w:lang w:val="en-US"/>
        </w:rPr>
        <w:t>The proteins examined were SCD1 (1:4000) (</w:t>
      </w:r>
      <w:proofErr w:type="spellStart"/>
      <w:r w:rsidR="004B709C" w:rsidRPr="0078205A">
        <w:rPr>
          <w:rFonts w:ascii="Book Antiqua" w:hAnsi="Book Antiqua"/>
          <w:sz w:val="24"/>
          <w:szCs w:val="24"/>
          <w:lang w:val="en-US"/>
        </w:rPr>
        <w:t>Abcam</w:t>
      </w:r>
      <w:proofErr w:type="spellEnd"/>
      <w:r w:rsidR="004B709C" w:rsidRPr="0078205A">
        <w:rPr>
          <w:rFonts w:ascii="Book Antiqua" w:hAnsi="Book Antiqua"/>
          <w:sz w:val="24"/>
          <w:szCs w:val="24"/>
          <w:lang w:val="en-US"/>
        </w:rPr>
        <w:t xml:space="preserve">, </w:t>
      </w:r>
      <w:r w:rsidR="00953285" w:rsidRPr="0078205A">
        <w:rPr>
          <w:rFonts w:ascii="Book Antiqua" w:hAnsi="Book Antiqua"/>
          <w:sz w:val="24"/>
          <w:szCs w:val="24"/>
          <w:lang w:val="en-US"/>
        </w:rPr>
        <w:t>United Kingdom</w:t>
      </w:r>
      <w:r w:rsidR="004B709C" w:rsidRPr="0078205A">
        <w:rPr>
          <w:rFonts w:ascii="Book Antiqua" w:hAnsi="Book Antiqua"/>
          <w:sz w:val="24"/>
          <w:szCs w:val="24"/>
          <w:lang w:val="en-US"/>
        </w:rPr>
        <w:t>), PPAR-α (1:2000) (</w:t>
      </w:r>
      <w:proofErr w:type="spellStart"/>
      <w:r w:rsidR="004B709C" w:rsidRPr="0078205A">
        <w:rPr>
          <w:rFonts w:ascii="Book Antiqua" w:hAnsi="Book Antiqua"/>
          <w:sz w:val="24"/>
          <w:szCs w:val="24"/>
          <w:lang w:val="en-US"/>
        </w:rPr>
        <w:t>Abcam</w:t>
      </w:r>
      <w:proofErr w:type="spellEnd"/>
      <w:r w:rsidR="004B709C" w:rsidRPr="0078205A">
        <w:rPr>
          <w:rFonts w:ascii="Book Antiqua" w:hAnsi="Book Antiqua"/>
          <w:sz w:val="24"/>
          <w:szCs w:val="24"/>
          <w:lang w:val="en-US"/>
        </w:rPr>
        <w:t xml:space="preserve">, </w:t>
      </w:r>
      <w:r w:rsidR="00953285" w:rsidRPr="0078205A">
        <w:rPr>
          <w:rFonts w:ascii="Book Antiqua" w:hAnsi="Book Antiqua"/>
          <w:sz w:val="24"/>
          <w:szCs w:val="24"/>
          <w:lang w:val="en-US"/>
        </w:rPr>
        <w:t>United Kingdom</w:t>
      </w:r>
      <w:r w:rsidR="004B709C" w:rsidRPr="0078205A">
        <w:rPr>
          <w:rFonts w:ascii="Book Antiqua" w:hAnsi="Book Antiqua"/>
          <w:sz w:val="24"/>
          <w:szCs w:val="24"/>
          <w:lang w:val="en-US"/>
        </w:rPr>
        <w:t>), CB1, (1:4000) (Santa Cruz Biotechnology</w:t>
      </w:r>
      <w:r w:rsidR="00953285" w:rsidRPr="0078205A">
        <w:rPr>
          <w:rFonts w:ascii="Book Antiqua" w:hAnsi="Book Antiqua"/>
          <w:sz w:val="24"/>
          <w:szCs w:val="24"/>
          <w:lang w:val="en-US"/>
        </w:rPr>
        <w:t>,</w:t>
      </w:r>
      <w:r w:rsidR="004B709C" w:rsidRPr="0078205A">
        <w:rPr>
          <w:rFonts w:ascii="Book Antiqua" w:hAnsi="Book Antiqua"/>
          <w:sz w:val="24"/>
          <w:szCs w:val="24"/>
          <w:lang w:val="en-US"/>
        </w:rPr>
        <w:t xml:space="preserve"> </w:t>
      </w:r>
      <w:r w:rsidR="00953285" w:rsidRPr="0078205A">
        <w:rPr>
          <w:rFonts w:ascii="Book Antiqua" w:hAnsi="Book Antiqua"/>
          <w:sz w:val="24"/>
          <w:szCs w:val="24"/>
          <w:lang w:val="en-US"/>
        </w:rPr>
        <w:t>United Kingdom</w:t>
      </w:r>
      <w:r w:rsidR="004B709C" w:rsidRPr="0078205A">
        <w:rPr>
          <w:rFonts w:ascii="Book Antiqua" w:hAnsi="Book Antiqua"/>
          <w:sz w:val="24"/>
          <w:szCs w:val="24"/>
          <w:lang w:val="en-US"/>
        </w:rPr>
        <w:t>) CB2 (1:2000) (</w:t>
      </w:r>
      <w:proofErr w:type="spellStart"/>
      <w:r w:rsidR="004B709C" w:rsidRPr="0078205A">
        <w:rPr>
          <w:rFonts w:ascii="Book Antiqua" w:hAnsi="Book Antiqua"/>
          <w:sz w:val="24"/>
          <w:szCs w:val="24"/>
          <w:lang w:val="en-US"/>
        </w:rPr>
        <w:t>Abcam</w:t>
      </w:r>
      <w:proofErr w:type="spellEnd"/>
      <w:r w:rsidR="004B709C" w:rsidRPr="0078205A">
        <w:rPr>
          <w:rFonts w:ascii="Book Antiqua" w:hAnsi="Book Antiqua"/>
          <w:sz w:val="24"/>
          <w:szCs w:val="24"/>
          <w:lang w:val="en-US"/>
        </w:rPr>
        <w:t xml:space="preserve">, </w:t>
      </w:r>
      <w:r w:rsidR="00953285" w:rsidRPr="0078205A">
        <w:rPr>
          <w:rFonts w:ascii="Book Antiqua" w:hAnsi="Book Antiqua"/>
          <w:sz w:val="24"/>
          <w:szCs w:val="24"/>
          <w:lang w:val="en-US"/>
        </w:rPr>
        <w:t>United Kingdom</w:t>
      </w:r>
      <w:r w:rsidR="004B709C" w:rsidRPr="0078205A">
        <w:rPr>
          <w:rFonts w:ascii="Book Antiqua" w:hAnsi="Book Antiqua"/>
          <w:sz w:val="24"/>
          <w:szCs w:val="24"/>
          <w:lang w:val="en-US"/>
        </w:rPr>
        <w:t xml:space="preserve">), and </w:t>
      </w:r>
      <w:r w:rsidR="00FA148C" w:rsidRPr="0078205A">
        <w:rPr>
          <w:rFonts w:ascii="Book Antiqua" w:hAnsi="Book Antiqua"/>
          <w:sz w:val="24"/>
          <w:szCs w:val="24"/>
          <w:lang w:val="en-US"/>
        </w:rPr>
        <w:t>β-</w:t>
      </w:r>
      <w:r w:rsidR="004B709C" w:rsidRPr="0078205A">
        <w:rPr>
          <w:rFonts w:ascii="Book Antiqua" w:hAnsi="Book Antiqua"/>
          <w:sz w:val="24"/>
          <w:szCs w:val="24"/>
          <w:lang w:val="en-US"/>
        </w:rPr>
        <w:t>actin (1:4000) (</w:t>
      </w:r>
      <w:proofErr w:type="spellStart"/>
      <w:r w:rsidR="004B709C" w:rsidRPr="0078205A">
        <w:rPr>
          <w:rFonts w:ascii="Book Antiqua" w:hAnsi="Book Antiqua"/>
          <w:sz w:val="24"/>
          <w:szCs w:val="24"/>
          <w:lang w:val="en-US"/>
        </w:rPr>
        <w:t>Abcam</w:t>
      </w:r>
      <w:proofErr w:type="spellEnd"/>
      <w:r w:rsidR="004B709C" w:rsidRPr="0078205A">
        <w:rPr>
          <w:rFonts w:ascii="Book Antiqua" w:hAnsi="Book Antiqua"/>
          <w:sz w:val="24"/>
          <w:szCs w:val="24"/>
          <w:lang w:val="en-US"/>
        </w:rPr>
        <w:t xml:space="preserve">, </w:t>
      </w:r>
      <w:r w:rsidR="00953285" w:rsidRPr="0078205A">
        <w:rPr>
          <w:rFonts w:ascii="Book Antiqua" w:hAnsi="Book Antiqua"/>
          <w:sz w:val="24"/>
          <w:szCs w:val="24"/>
          <w:lang w:val="en-US"/>
        </w:rPr>
        <w:t>United Kingdom</w:t>
      </w:r>
      <w:r w:rsidR="004B709C" w:rsidRPr="0078205A">
        <w:rPr>
          <w:rFonts w:ascii="Book Antiqua" w:hAnsi="Book Antiqua"/>
          <w:sz w:val="24"/>
          <w:szCs w:val="24"/>
          <w:lang w:val="en-US"/>
        </w:rPr>
        <w:t>)</w:t>
      </w:r>
      <w:r w:rsidR="00270472" w:rsidRPr="0078205A">
        <w:rPr>
          <w:rFonts w:ascii="Book Antiqua" w:hAnsi="Book Antiqua"/>
          <w:sz w:val="24"/>
          <w:szCs w:val="24"/>
          <w:lang w:val="en-US"/>
        </w:rPr>
        <w:t xml:space="preserve">. </w:t>
      </w:r>
      <w:r w:rsidR="007F35A0" w:rsidRPr="0078205A">
        <w:rPr>
          <w:rFonts w:ascii="Book Antiqua" w:hAnsi="Book Antiqua"/>
          <w:sz w:val="24"/>
          <w:szCs w:val="24"/>
          <w:lang w:val="en-US"/>
        </w:rPr>
        <w:t xml:space="preserve">West PICO </w:t>
      </w:r>
      <w:proofErr w:type="spellStart"/>
      <w:r w:rsidR="007F35A0" w:rsidRPr="0078205A">
        <w:rPr>
          <w:rFonts w:ascii="Book Antiqua" w:hAnsi="Book Antiqua"/>
          <w:sz w:val="24"/>
          <w:szCs w:val="24"/>
          <w:lang w:val="en-US"/>
        </w:rPr>
        <w:t>Chemiluminescent</w:t>
      </w:r>
      <w:proofErr w:type="spellEnd"/>
      <w:r w:rsidR="007F35A0" w:rsidRPr="0078205A">
        <w:rPr>
          <w:rFonts w:ascii="Book Antiqua" w:hAnsi="Book Antiqua"/>
          <w:sz w:val="24"/>
          <w:szCs w:val="24"/>
          <w:lang w:val="en-US"/>
        </w:rPr>
        <w:t xml:space="preserve"> Substrate</w:t>
      </w:r>
      <w:r w:rsidR="007F35A0" w:rsidRPr="0078205A" w:rsidDel="00C16178">
        <w:rPr>
          <w:rFonts w:ascii="Book Antiqua" w:hAnsi="Book Antiqua"/>
          <w:sz w:val="24"/>
          <w:szCs w:val="24"/>
          <w:lang w:val="en-US"/>
        </w:rPr>
        <w:t xml:space="preserve"> </w:t>
      </w:r>
      <w:r w:rsidR="007F35A0" w:rsidRPr="0078205A">
        <w:rPr>
          <w:rFonts w:ascii="Book Antiqua" w:hAnsi="Book Antiqua"/>
          <w:sz w:val="24"/>
          <w:szCs w:val="24"/>
          <w:lang w:val="en-US"/>
        </w:rPr>
        <w:t>(</w:t>
      </w:r>
      <w:proofErr w:type="spellStart"/>
      <w:r w:rsidR="007F35A0" w:rsidRPr="0078205A">
        <w:rPr>
          <w:rFonts w:ascii="Book Antiqua" w:hAnsi="Book Antiqua"/>
          <w:sz w:val="24"/>
          <w:szCs w:val="24"/>
          <w:lang w:val="en-US"/>
        </w:rPr>
        <w:t>ThermoFisher</w:t>
      </w:r>
      <w:proofErr w:type="spellEnd"/>
      <w:r w:rsidR="007F35A0" w:rsidRPr="0078205A">
        <w:rPr>
          <w:rFonts w:ascii="Book Antiqua" w:hAnsi="Book Antiqua"/>
          <w:sz w:val="24"/>
          <w:szCs w:val="24"/>
          <w:lang w:val="en-US"/>
        </w:rPr>
        <w:t xml:space="preserve">, </w:t>
      </w:r>
      <w:r w:rsidR="00953285" w:rsidRPr="0078205A">
        <w:rPr>
          <w:rFonts w:ascii="Book Antiqua" w:hAnsi="Book Antiqua"/>
          <w:sz w:val="24"/>
          <w:szCs w:val="24"/>
          <w:lang w:val="en-US"/>
        </w:rPr>
        <w:t>United Kingdom</w:t>
      </w:r>
      <w:r w:rsidR="007F35A0" w:rsidRPr="0078205A">
        <w:rPr>
          <w:rFonts w:ascii="Book Antiqua" w:hAnsi="Book Antiqua"/>
          <w:sz w:val="24"/>
          <w:szCs w:val="24"/>
          <w:lang w:val="en-US"/>
        </w:rPr>
        <w:t xml:space="preserve">) was used for detection and the X-ray films were scanned on a Bio-Rad GS-800 Calibrated Densitometer (Bio-Rad, </w:t>
      </w:r>
      <w:r w:rsidR="00953285" w:rsidRPr="0078205A">
        <w:rPr>
          <w:rFonts w:ascii="Book Antiqua" w:hAnsi="Book Antiqua"/>
          <w:sz w:val="24"/>
          <w:szCs w:val="24"/>
          <w:lang w:val="en-US"/>
        </w:rPr>
        <w:t>United Kingdom</w:t>
      </w:r>
      <w:proofErr w:type="gramStart"/>
      <w:r w:rsidR="007F35A0" w:rsidRPr="0078205A">
        <w:rPr>
          <w:rFonts w:ascii="Book Antiqua" w:hAnsi="Book Antiqua"/>
          <w:sz w:val="24"/>
          <w:szCs w:val="24"/>
          <w:lang w:val="en-US"/>
        </w:rPr>
        <w:t>)</w:t>
      </w:r>
      <w:r w:rsidR="00B94B40" w:rsidRPr="0078205A">
        <w:rPr>
          <w:rFonts w:ascii="Book Antiqua" w:eastAsia="Times New Roman" w:hAnsi="Book Antiqua"/>
          <w:sz w:val="24"/>
          <w:szCs w:val="24"/>
          <w:vertAlign w:val="superscript"/>
          <w:lang w:val="en-US" w:eastAsia="en-GB"/>
        </w:rPr>
        <w:t>[</w:t>
      </w:r>
      <w:proofErr w:type="gramEnd"/>
      <w:r w:rsidR="00B94B40" w:rsidRPr="0078205A">
        <w:rPr>
          <w:rFonts w:ascii="Book Antiqua" w:eastAsia="Times New Roman" w:hAnsi="Book Antiqua"/>
          <w:sz w:val="24"/>
          <w:szCs w:val="24"/>
          <w:vertAlign w:val="superscript"/>
          <w:lang w:val="en-US" w:eastAsia="en-GB"/>
        </w:rPr>
        <w:t>23,24]</w:t>
      </w:r>
      <w:r w:rsidR="007F35A0" w:rsidRPr="0078205A">
        <w:rPr>
          <w:rFonts w:ascii="Book Antiqua" w:hAnsi="Book Antiqua"/>
          <w:sz w:val="24"/>
          <w:szCs w:val="24"/>
          <w:lang w:val="en-US"/>
        </w:rPr>
        <w:t>.</w:t>
      </w:r>
      <w:r w:rsidR="00D70061" w:rsidRPr="0078205A">
        <w:rPr>
          <w:rFonts w:ascii="Book Antiqua" w:hAnsi="Book Antiqua"/>
          <w:sz w:val="24"/>
          <w:szCs w:val="24"/>
          <w:lang w:val="en-US"/>
        </w:rPr>
        <w:t xml:space="preserve"> During post-densitometry analysis, d</w:t>
      </w:r>
      <w:r w:rsidR="007F35A0" w:rsidRPr="0078205A">
        <w:rPr>
          <w:rFonts w:ascii="Book Antiqua" w:hAnsi="Book Antiqua"/>
          <w:sz w:val="24"/>
          <w:szCs w:val="24"/>
          <w:lang w:val="en-US"/>
        </w:rPr>
        <w:t>ata w</w:t>
      </w:r>
      <w:r w:rsidR="00BD7CF1" w:rsidRPr="0078205A">
        <w:rPr>
          <w:rFonts w:ascii="Book Antiqua" w:hAnsi="Book Antiqua"/>
          <w:sz w:val="24"/>
          <w:szCs w:val="24"/>
          <w:lang w:val="en-US"/>
        </w:rPr>
        <w:t>ere</w:t>
      </w:r>
      <w:r w:rsidR="007F35A0" w:rsidRPr="0078205A">
        <w:rPr>
          <w:rFonts w:ascii="Book Antiqua" w:hAnsi="Book Antiqua"/>
          <w:sz w:val="24"/>
          <w:szCs w:val="24"/>
          <w:lang w:val="en-US"/>
        </w:rPr>
        <w:t xml:space="preserve"> </w:t>
      </w:r>
      <w:r w:rsidR="00AC7AC2" w:rsidRPr="0078205A">
        <w:rPr>
          <w:rFonts w:ascii="Book Antiqua" w:hAnsi="Book Antiqua"/>
          <w:sz w:val="24"/>
          <w:szCs w:val="24"/>
          <w:lang w:val="en-US"/>
        </w:rPr>
        <w:t xml:space="preserve">expressed relative to </w:t>
      </w:r>
      <w:r w:rsidR="00EA5026" w:rsidRPr="0078205A">
        <w:rPr>
          <w:rFonts w:ascii="Book Antiqua" w:hAnsi="Book Antiqua"/>
          <w:sz w:val="24"/>
          <w:szCs w:val="24"/>
          <w:lang w:val="en-US"/>
        </w:rPr>
        <w:t xml:space="preserve">corresponding </w:t>
      </w:r>
      <w:r w:rsidR="00FA148C" w:rsidRPr="0078205A">
        <w:rPr>
          <w:rFonts w:ascii="Book Antiqua" w:hAnsi="Book Antiqua"/>
          <w:sz w:val="24"/>
          <w:szCs w:val="24"/>
          <w:lang w:val="en-US"/>
        </w:rPr>
        <w:t xml:space="preserve">β-actin </w:t>
      </w:r>
      <w:r w:rsidR="00AC7AC2" w:rsidRPr="0078205A">
        <w:rPr>
          <w:rFonts w:ascii="Book Antiqua" w:hAnsi="Book Antiqua"/>
          <w:sz w:val="24"/>
          <w:szCs w:val="24"/>
          <w:lang w:val="en-US"/>
        </w:rPr>
        <w:t xml:space="preserve">levels and compared to </w:t>
      </w:r>
      <w:r w:rsidR="007F35A0" w:rsidRPr="0078205A">
        <w:rPr>
          <w:rFonts w:ascii="Book Antiqua" w:hAnsi="Book Antiqua"/>
          <w:sz w:val="24"/>
          <w:szCs w:val="24"/>
          <w:lang w:val="en-US"/>
        </w:rPr>
        <w:t>the experimental control.</w:t>
      </w:r>
    </w:p>
    <w:p w14:paraId="44B5CAEA" w14:textId="75316D1C" w:rsidR="00ED4CB1" w:rsidRPr="0078205A" w:rsidRDefault="00ED4CB1" w:rsidP="00F50173">
      <w:pPr>
        <w:spacing w:after="0" w:line="360" w:lineRule="auto"/>
        <w:jc w:val="both"/>
        <w:rPr>
          <w:rFonts w:ascii="Book Antiqua" w:hAnsi="Book Antiqua"/>
          <w:sz w:val="24"/>
          <w:szCs w:val="24"/>
          <w:lang w:val="en-US"/>
        </w:rPr>
      </w:pPr>
    </w:p>
    <w:p w14:paraId="3E5AD722" w14:textId="7921BD3F" w:rsidR="00C20731" w:rsidRPr="0078205A" w:rsidRDefault="00C20731" w:rsidP="00F50173">
      <w:pPr>
        <w:spacing w:after="0" w:line="360" w:lineRule="auto"/>
        <w:jc w:val="both"/>
        <w:rPr>
          <w:rFonts w:ascii="Book Antiqua" w:hAnsi="Book Antiqua"/>
          <w:b/>
          <w:i/>
          <w:iCs/>
          <w:sz w:val="24"/>
          <w:szCs w:val="24"/>
          <w:lang w:val="en-US"/>
        </w:rPr>
      </w:pPr>
      <w:r w:rsidRPr="0078205A">
        <w:rPr>
          <w:rFonts w:ascii="Book Antiqua" w:hAnsi="Book Antiqua"/>
          <w:b/>
          <w:i/>
          <w:iCs/>
          <w:sz w:val="24"/>
          <w:szCs w:val="24"/>
          <w:lang w:val="en-US"/>
        </w:rPr>
        <w:t>Statistical analysi</w:t>
      </w:r>
      <w:r w:rsidR="006F7158" w:rsidRPr="0078205A">
        <w:rPr>
          <w:rFonts w:ascii="Book Antiqua" w:hAnsi="Book Antiqua"/>
          <w:b/>
          <w:i/>
          <w:iCs/>
          <w:sz w:val="24"/>
          <w:szCs w:val="24"/>
          <w:lang w:val="en-US"/>
        </w:rPr>
        <w:t>s</w:t>
      </w:r>
    </w:p>
    <w:p w14:paraId="4A8E5DEF" w14:textId="0EEE7AFC" w:rsidR="009805B5" w:rsidRPr="0078205A" w:rsidRDefault="009805B5"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The statistical methods of this study were reviewed by </w:t>
      </w:r>
      <w:proofErr w:type="spellStart"/>
      <w:r w:rsidRPr="0078205A">
        <w:rPr>
          <w:rFonts w:ascii="Book Antiqua" w:hAnsi="Book Antiqua"/>
          <w:sz w:val="24"/>
          <w:szCs w:val="24"/>
          <w:lang w:val="en-US"/>
        </w:rPr>
        <w:t>Dr</w:t>
      </w:r>
      <w:proofErr w:type="spellEnd"/>
      <w:r w:rsidRPr="0078205A">
        <w:rPr>
          <w:rFonts w:ascii="Book Antiqua" w:hAnsi="Book Antiqua"/>
          <w:sz w:val="24"/>
          <w:szCs w:val="24"/>
          <w:lang w:val="en-US"/>
        </w:rPr>
        <w:t xml:space="preserve"> Claire Robertson, Senior Lecturer in Nutritional Epidemiology, University of Westminster.</w:t>
      </w:r>
    </w:p>
    <w:p w14:paraId="7F97D0BA" w14:textId="3DFAF10E" w:rsidR="00A20ED8" w:rsidRPr="0078205A" w:rsidRDefault="00B55BD8"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As variances were equal between groups, a</w:t>
      </w:r>
      <w:r w:rsidR="009805B5" w:rsidRPr="0078205A">
        <w:rPr>
          <w:rFonts w:ascii="Book Antiqua" w:hAnsi="Book Antiqua"/>
          <w:sz w:val="24"/>
          <w:szCs w:val="24"/>
          <w:lang w:val="en-US"/>
        </w:rPr>
        <w:t xml:space="preserve"> one-</w:t>
      </w:r>
      <w:r w:rsidR="00C20731" w:rsidRPr="0078205A">
        <w:rPr>
          <w:rFonts w:ascii="Book Antiqua" w:hAnsi="Book Antiqua"/>
          <w:sz w:val="24"/>
          <w:szCs w:val="24"/>
          <w:lang w:val="en-US"/>
        </w:rPr>
        <w:t>way</w:t>
      </w:r>
      <w:r w:rsidR="004B709C" w:rsidRPr="0078205A">
        <w:rPr>
          <w:rFonts w:ascii="Book Antiqua" w:hAnsi="Book Antiqua"/>
          <w:sz w:val="24"/>
          <w:szCs w:val="24"/>
          <w:lang w:val="en-US"/>
        </w:rPr>
        <w:t xml:space="preserve"> ANOVA</w:t>
      </w:r>
      <w:r w:rsidR="00C20731" w:rsidRPr="0078205A">
        <w:rPr>
          <w:rFonts w:ascii="Book Antiqua" w:hAnsi="Book Antiqua"/>
          <w:sz w:val="24"/>
          <w:szCs w:val="24"/>
          <w:lang w:val="en-US"/>
        </w:rPr>
        <w:t xml:space="preserve"> followed by post</w:t>
      </w:r>
      <w:r w:rsidR="006E450A" w:rsidRPr="0078205A">
        <w:rPr>
          <w:rFonts w:ascii="Book Antiqua" w:hAnsi="Book Antiqua"/>
          <w:sz w:val="24"/>
          <w:szCs w:val="24"/>
          <w:lang w:val="en-US"/>
        </w:rPr>
        <w:t>-</w:t>
      </w:r>
      <w:r w:rsidR="00C20731" w:rsidRPr="0078205A">
        <w:rPr>
          <w:rFonts w:ascii="Book Antiqua" w:hAnsi="Book Antiqua"/>
          <w:sz w:val="24"/>
          <w:szCs w:val="24"/>
          <w:lang w:val="en-US"/>
        </w:rPr>
        <w:t xml:space="preserve">hoc </w:t>
      </w:r>
      <w:hyperlink r:id="rId9" w:tooltip="Learn more about Post-hoc analysis" w:history="1">
        <w:r w:rsidR="00FB29AA" w:rsidRPr="0078205A">
          <w:rPr>
            <w:rFonts w:ascii="Book Antiqua" w:hAnsi="Book Antiqua"/>
            <w:sz w:val="24"/>
            <w:szCs w:val="24"/>
            <w:lang w:val="en-US"/>
          </w:rPr>
          <w:t>analysis</w:t>
        </w:r>
      </w:hyperlink>
      <w:r w:rsidR="00FB29AA" w:rsidRPr="0078205A">
        <w:rPr>
          <w:rFonts w:ascii="Book Antiqua" w:hAnsi="Book Antiqua"/>
          <w:sz w:val="24"/>
          <w:szCs w:val="24"/>
          <w:lang w:val="en-US"/>
        </w:rPr>
        <w:t xml:space="preserve"> by </w:t>
      </w:r>
      <w:proofErr w:type="spellStart"/>
      <w:r w:rsidR="00FB29AA" w:rsidRPr="0078205A">
        <w:rPr>
          <w:rFonts w:ascii="Book Antiqua" w:hAnsi="Book Antiqua"/>
          <w:sz w:val="24"/>
          <w:szCs w:val="24"/>
          <w:lang w:val="en-US"/>
        </w:rPr>
        <w:t>Tukey's</w:t>
      </w:r>
      <w:proofErr w:type="spellEnd"/>
      <w:r w:rsidR="00FB29AA" w:rsidRPr="0078205A">
        <w:rPr>
          <w:rFonts w:ascii="Book Antiqua" w:hAnsi="Book Antiqua"/>
          <w:sz w:val="24"/>
          <w:szCs w:val="24"/>
          <w:lang w:val="en-US"/>
        </w:rPr>
        <w:t xml:space="preserve"> test</w:t>
      </w:r>
      <w:r w:rsidR="0091634F" w:rsidRPr="0078205A">
        <w:rPr>
          <w:rFonts w:ascii="Book Antiqua" w:hAnsi="Book Antiqua"/>
          <w:sz w:val="24"/>
          <w:szCs w:val="24"/>
          <w:lang w:val="en-US"/>
        </w:rPr>
        <w:t xml:space="preserve"> was used to assess differences between omega fatty acid ratios and control treated groups.</w:t>
      </w:r>
      <w:r w:rsidR="00FB29AA" w:rsidRPr="0078205A">
        <w:rPr>
          <w:rFonts w:ascii="Book Antiqua" w:hAnsi="Book Antiqua"/>
          <w:sz w:val="24"/>
          <w:szCs w:val="24"/>
          <w:lang w:val="en-US"/>
        </w:rPr>
        <w:t xml:space="preserve"> </w:t>
      </w:r>
      <w:r w:rsidR="009805B5" w:rsidRPr="0078205A">
        <w:rPr>
          <w:rFonts w:ascii="Book Antiqua" w:hAnsi="Book Antiqua"/>
          <w:sz w:val="24"/>
          <w:szCs w:val="24"/>
          <w:lang w:val="en-US"/>
        </w:rPr>
        <w:t xml:space="preserve">Data analysis was conducted using SPSS version 23.0 </w:t>
      </w:r>
      <w:r w:rsidR="00DA47A2" w:rsidRPr="0078205A">
        <w:rPr>
          <w:rFonts w:ascii="Book Antiqua" w:hAnsi="Book Antiqua"/>
          <w:sz w:val="24"/>
          <w:szCs w:val="24"/>
          <w:lang w:val="en-US"/>
        </w:rPr>
        <w:t xml:space="preserve">Data were </w:t>
      </w:r>
      <w:r w:rsidR="00A612E0" w:rsidRPr="0078205A">
        <w:rPr>
          <w:rFonts w:ascii="Book Antiqua" w:hAnsi="Book Antiqua"/>
          <w:sz w:val="24"/>
          <w:szCs w:val="24"/>
          <w:lang w:val="en-US"/>
        </w:rPr>
        <w:t>expressed</w:t>
      </w:r>
      <w:r w:rsidR="00C20731" w:rsidRPr="0078205A">
        <w:rPr>
          <w:rFonts w:ascii="Book Antiqua" w:hAnsi="Book Antiqua"/>
          <w:sz w:val="24"/>
          <w:szCs w:val="24"/>
          <w:lang w:val="en-US"/>
        </w:rPr>
        <w:t xml:space="preserve"> as the mean ±</w:t>
      </w:r>
      <w:r w:rsidR="00FF2452" w:rsidRPr="0078205A">
        <w:rPr>
          <w:rFonts w:ascii="Book Antiqua" w:hAnsi="Book Antiqua"/>
          <w:sz w:val="24"/>
          <w:szCs w:val="24"/>
          <w:lang w:val="en-US"/>
        </w:rPr>
        <w:t xml:space="preserve"> </w:t>
      </w:r>
      <w:r w:rsidR="00C20731" w:rsidRPr="0078205A">
        <w:rPr>
          <w:rFonts w:ascii="Book Antiqua" w:hAnsi="Book Antiqua"/>
          <w:sz w:val="24"/>
          <w:szCs w:val="24"/>
          <w:lang w:val="en-US"/>
        </w:rPr>
        <w:t>SEM</w:t>
      </w:r>
      <w:r w:rsidR="005D5380" w:rsidRPr="0078205A">
        <w:rPr>
          <w:rFonts w:ascii="Book Antiqua" w:hAnsi="Book Antiqua"/>
          <w:sz w:val="24"/>
          <w:szCs w:val="24"/>
          <w:lang w:val="en-US"/>
        </w:rPr>
        <w:t xml:space="preserve">, </w:t>
      </w:r>
      <w:r w:rsidR="00953285" w:rsidRPr="0078205A">
        <w:rPr>
          <w:rFonts w:ascii="Book Antiqua" w:hAnsi="Book Antiqua"/>
          <w:i/>
          <w:iCs/>
          <w:sz w:val="24"/>
          <w:szCs w:val="24"/>
          <w:lang w:val="en-US"/>
        </w:rPr>
        <w:t>n</w:t>
      </w:r>
      <w:r w:rsidR="00953285" w:rsidRPr="0078205A">
        <w:rPr>
          <w:rFonts w:ascii="Book Antiqua" w:hAnsi="Book Antiqua"/>
          <w:sz w:val="24"/>
          <w:szCs w:val="24"/>
          <w:lang w:val="en-US"/>
        </w:rPr>
        <w:t xml:space="preserve"> </w:t>
      </w:r>
      <w:r w:rsidR="005D5380" w:rsidRPr="0078205A">
        <w:rPr>
          <w:rFonts w:ascii="Book Antiqua" w:hAnsi="Book Antiqua"/>
          <w:sz w:val="24"/>
          <w:szCs w:val="24"/>
          <w:lang w:val="en-US"/>
        </w:rPr>
        <w:t>= 3-</w:t>
      </w:r>
      <w:r w:rsidR="00CA34E9" w:rsidRPr="0078205A">
        <w:rPr>
          <w:rFonts w:ascii="Book Antiqua" w:hAnsi="Book Antiqua"/>
          <w:sz w:val="24"/>
          <w:szCs w:val="24"/>
          <w:lang w:val="en-US"/>
        </w:rPr>
        <w:t>5</w:t>
      </w:r>
      <w:r w:rsidR="005D5380" w:rsidRPr="0078205A">
        <w:rPr>
          <w:rFonts w:ascii="Book Antiqua" w:hAnsi="Book Antiqua"/>
          <w:sz w:val="24"/>
          <w:szCs w:val="24"/>
          <w:lang w:val="en-US"/>
        </w:rPr>
        <w:t>,</w:t>
      </w:r>
      <w:r w:rsidR="00FB29AA" w:rsidRPr="0078205A">
        <w:rPr>
          <w:rFonts w:ascii="Book Antiqua" w:hAnsi="Book Antiqua"/>
          <w:sz w:val="24"/>
          <w:szCs w:val="24"/>
          <w:lang w:val="en-US"/>
        </w:rPr>
        <w:t xml:space="preserve"> and </w:t>
      </w:r>
      <w:r w:rsidR="005D5380" w:rsidRPr="0078205A">
        <w:rPr>
          <w:rFonts w:ascii="Book Antiqua" w:hAnsi="Book Antiqua"/>
          <w:sz w:val="24"/>
          <w:szCs w:val="24"/>
          <w:lang w:val="en-US"/>
        </w:rPr>
        <w:t xml:space="preserve">where </w:t>
      </w:r>
      <w:r w:rsidR="00953285" w:rsidRPr="0078205A">
        <w:rPr>
          <w:rFonts w:ascii="Book Antiqua" w:hAnsi="Book Antiqua"/>
          <w:i/>
          <w:iCs/>
          <w:sz w:val="24"/>
          <w:szCs w:val="24"/>
          <w:lang w:val="en-US"/>
        </w:rPr>
        <w:t>P</w:t>
      </w:r>
      <w:r w:rsidR="00C20731" w:rsidRPr="0078205A">
        <w:rPr>
          <w:rFonts w:ascii="Book Antiqua" w:hAnsi="Book Antiqua"/>
          <w:sz w:val="24"/>
          <w:szCs w:val="24"/>
          <w:lang w:val="en-US"/>
        </w:rPr>
        <w:t xml:space="preserve"> ≤ 0.05</w:t>
      </w:r>
      <w:r w:rsidR="006E450A" w:rsidRPr="0078205A">
        <w:rPr>
          <w:rFonts w:ascii="Book Antiqua" w:hAnsi="Book Antiqua"/>
          <w:sz w:val="24"/>
          <w:szCs w:val="24"/>
          <w:lang w:val="en-US"/>
        </w:rPr>
        <w:t xml:space="preserve"> was considered significant.</w:t>
      </w:r>
    </w:p>
    <w:p w14:paraId="493F46F5" w14:textId="77777777" w:rsidR="00AB1941" w:rsidRPr="0078205A" w:rsidRDefault="00AB1941" w:rsidP="00F50173">
      <w:pPr>
        <w:tabs>
          <w:tab w:val="center" w:pos="4677"/>
        </w:tabs>
        <w:spacing w:after="0" w:line="360" w:lineRule="auto"/>
        <w:jc w:val="both"/>
        <w:rPr>
          <w:rFonts w:ascii="Book Antiqua" w:hAnsi="Book Antiqua"/>
          <w:sz w:val="24"/>
          <w:szCs w:val="24"/>
          <w:lang w:val="en-US"/>
        </w:rPr>
      </w:pPr>
    </w:p>
    <w:p w14:paraId="406591A0" w14:textId="77777777" w:rsidR="00953285" w:rsidRPr="0078205A" w:rsidRDefault="00953285" w:rsidP="00F50173">
      <w:pPr>
        <w:spacing w:after="0" w:line="360" w:lineRule="auto"/>
        <w:jc w:val="both"/>
        <w:rPr>
          <w:rFonts w:ascii="Book Antiqua" w:hAnsi="Book Antiqua"/>
          <w:bCs/>
          <w:sz w:val="24"/>
          <w:szCs w:val="24"/>
          <w:u w:val="single"/>
        </w:rPr>
      </w:pPr>
      <w:r w:rsidRPr="0078205A">
        <w:rPr>
          <w:rFonts w:ascii="Book Antiqua" w:hAnsi="Book Antiqua"/>
          <w:b/>
          <w:sz w:val="24"/>
          <w:szCs w:val="24"/>
          <w:u w:val="single"/>
        </w:rPr>
        <w:t>RESULTS</w:t>
      </w:r>
    </w:p>
    <w:p w14:paraId="39358A17" w14:textId="06CA1C17" w:rsidR="008A6C4A" w:rsidRPr="0078205A" w:rsidRDefault="004931D4" w:rsidP="00F50173">
      <w:pPr>
        <w:pStyle w:val="2"/>
        <w:spacing w:before="0" w:line="360" w:lineRule="auto"/>
        <w:jc w:val="both"/>
        <w:rPr>
          <w:rFonts w:ascii="Book Antiqua" w:hAnsi="Book Antiqua" w:cs="Arial"/>
          <w:i/>
          <w:szCs w:val="24"/>
          <w:lang w:val="en-US"/>
        </w:rPr>
      </w:pPr>
      <w:r w:rsidRPr="0078205A">
        <w:rPr>
          <w:rFonts w:ascii="Book Antiqua" w:hAnsi="Book Antiqua" w:cs="Arial"/>
          <w:i/>
          <w:szCs w:val="24"/>
          <w:lang w:val="en-US"/>
        </w:rPr>
        <w:t xml:space="preserve">High </w:t>
      </w:r>
      <w:r w:rsidR="0057143F" w:rsidRPr="0078205A">
        <w:rPr>
          <w:rFonts w:ascii="Book Antiqua" w:hAnsi="Book Antiqua" w:cs="Arial"/>
          <w:i/>
          <w:szCs w:val="24"/>
          <w:lang w:val="en-US"/>
        </w:rPr>
        <w:t>omega-6</w:t>
      </w:r>
      <w:r w:rsidR="009552F0" w:rsidRPr="0078205A">
        <w:rPr>
          <w:rFonts w:ascii="Book Antiqua" w:hAnsi="Book Antiqua" w:cs="Arial"/>
          <w:i/>
          <w:szCs w:val="24"/>
          <w:lang w:val="en-US"/>
        </w:rPr>
        <w:t>:</w:t>
      </w:r>
      <w:r w:rsidR="008A6C4A" w:rsidRPr="0078205A">
        <w:rPr>
          <w:rFonts w:ascii="Book Antiqua" w:hAnsi="Book Antiqua" w:cs="Arial"/>
          <w:i/>
          <w:szCs w:val="24"/>
          <w:lang w:val="en-US"/>
        </w:rPr>
        <w:t>3 (AA</w:t>
      </w:r>
      <w:proofErr w:type="gramStart"/>
      <w:r w:rsidR="00C27D03" w:rsidRPr="0078205A">
        <w:rPr>
          <w:rFonts w:ascii="Book Antiqua" w:hAnsi="Book Antiqua" w:cs="Arial"/>
          <w:i/>
          <w:szCs w:val="24"/>
          <w:lang w:val="en-US"/>
        </w:rPr>
        <w:t>:</w:t>
      </w:r>
      <w:r w:rsidR="008A6C4A" w:rsidRPr="0078205A">
        <w:rPr>
          <w:rFonts w:ascii="Book Antiqua" w:hAnsi="Book Antiqua" w:cs="Arial"/>
          <w:i/>
          <w:szCs w:val="24"/>
          <w:lang w:val="en-US"/>
        </w:rPr>
        <w:t>DHA</w:t>
      </w:r>
      <w:proofErr w:type="gramEnd"/>
      <w:r w:rsidR="008A6C4A" w:rsidRPr="0078205A">
        <w:rPr>
          <w:rFonts w:ascii="Book Antiqua" w:hAnsi="Book Antiqua" w:cs="Arial"/>
          <w:i/>
          <w:szCs w:val="24"/>
          <w:lang w:val="en-US"/>
        </w:rPr>
        <w:t>) ratio</w:t>
      </w:r>
      <w:r w:rsidRPr="0078205A">
        <w:rPr>
          <w:rFonts w:ascii="Book Antiqua" w:hAnsi="Book Antiqua" w:cs="Arial"/>
          <w:i/>
          <w:szCs w:val="24"/>
          <w:lang w:val="en-US"/>
        </w:rPr>
        <w:t xml:space="preserve"> </w:t>
      </w:r>
      <w:r w:rsidR="009633B9" w:rsidRPr="0078205A">
        <w:rPr>
          <w:rFonts w:ascii="Book Antiqua" w:hAnsi="Book Antiqua" w:cs="Arial"/>
          <w:i/>
          <w:szCs w:val="24"/>
          <w:lang w:val="en-US"/>
        </w:rPr>
        <w:t xml:space="preserve">induced </w:t>
      </w:r>
      <w:proofErr w:type="spellStart"/>
      <w:r w:rsidR="00DF4D1D" w:rsidRPr="0078205A">
        <w:rPr>
          <w:rFonts w:ascii="Book Antiqua" w:hAnsi="Book Antiqua" w:cs="Arial"/>
          <w:i/>
          <w:szCs w:val="24"/>
          <w:lang w:val="en-US"/>
        </w:rPr>
        <w:t>lipotoxicity</w:t>
      </w:r>
      <w:proofErr w:type="spellEnd"/>
    </w:p>
    <w:p w14:paraId="1AFE9E97" w14:textId="6EDB68D6" w:rsidR="00422F0E" w:rsidRPr="0078205A" w:rsidRDefault="00E3352D"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After 24 h, </w:t>
      </w:r>
      <w:r w:rsidR="00040A2E" w:rsidRPr="0078205A">
        <w:rPr>
          <w:rFonts w:ascii="Book Antiqua" w:hAnsi="Book Antiqua"/>
          <w:sz w:val="24"/>
          <w:szCs w:val="24"/>
          <w:lang w:val="en-US"/>
        </w:rPr>
        <w:t>h</w:t>
      </w:r>
      <w:r w:rsidR="0094693B" w:rsidRPr="0078205A">
        <w:rPr>
          <w:rFonts w:ascii="Book Antiqua" w:hAnsi="Book Antiqua"/>
          <w:sz w:val="24"/>
          <w:szCs w:val="24"/>
          <w:lang w:val="en-US"/>
        </w:rPr>
        <w:t>igh AA</w:t>
      </w:r>
      <w:proofErr w:type="gramStart"/>
      <w:r w:rsidR="004931D4" w:rsidRPr="0078205A">
        <w:rPr>
          <w:rFonts w:ascii="Book Antiqua" w:hAnsi="Book Antiqua"/>
          <w:sz w:val="24"/>
          <w:szCs w:val="24"/>
          <w:lang w:val="en-US"/>
        </w:rPr>
        <w:t>:</w:t>
      </w:r>
      <w:r w:rsidR="0094693B" w:rsidRPr="0078205A">
        <w:rPr>
          <w:rFonts w:ascii="Book Antiqua" w:hAnsi="Book Antiqua"/>
          <w:sz w:val="24"/>
          <w:szCs w:val="24"/>
          <w:lang w:val="en-US"/>
        </w:rPr>
        <w:t>DHA</w:t>
      </w:r>
      <w:proofErr w:type="gramEnd"/>
      <w:r w:rsidR="0094693B" w:rsidRPr="0078205A">
        <w:rPr>
          <w:rFonts w:ascii="Book Antiqua" w:hAnsi="Book Antiqua"/>
          <w:sz w:val="24"/>
          <w:szCs w:val="24"/>
          <w:lang w:val="en-US"/>
        </w:rPr>
        <w:t xml:space="preserve"> ratio</w:t>
      </w:r>
      <w:r w:rsidR="007E4781" w:rsidRPr="0078205A">
        <w:rPr>
          <w:rFonts w:ascii="Book Antiqua" w:hAnsi="Book Antiqua"/>
          <w:sz w:val="24"/>
          <w:szCs w:val="24"/>
          <w:lang w:val="en-US"/>
        </w:rPr>
        <w:t>s r</w:t>
      </w:r>
      <w:r w:rsidR="00013E95" w:rsidRPr="0078205A">
        <w:rPr>
          <w:rFonts w:ascii="Book Antiqua" w:hAnsi="Book Antiqua"/>
          <w:sz w:val="24"/>
          <w:szCs w:val="24"/>
          <w:lang w:val="en-US"/>
        </w:rPr>
        <w:t xml:space="preserve">educed </w:t>
      </w:r>
      <w:r w:rsidR="00015399" w:rsidRPr="0078205A">
        <w:rPr>
          <w:rFonts w:ascii="Book Antiqua" w:hAnsi="Book Antiqua"/>
          <w:sz w:val="24"/>
          <w:szCs w:val="24"/>
          <w:lang w:val="en-US"/>
        </w:rPr>
        <w:t>mitochondrial activity</w:t>
      </w:r>
      <w:r w:rsidR="005B5365" w:rsidRPr="0078205A">
        <w:rPr>
          <w:rFonts w:ascii="Book Antiqua" w:hAnsi="Book Antiqua"/>
          <w:sz w:val="24"/>
          <w:szCs w:val="24"/>
          <w:lang w:val="en-US"/>
        </w:rPr>
        <w:t xml:space="preserve">, when compared to </w:t>
      </w:r>
      <w:r w:rsidR="009075C9" w:rsidRPr="0078205A">
        <w:rPr>
          <w:rFonts w:ascii="Book Antiqua" w:hAnsi="Book Antiqua"/>
          <w:sz w:val="24"/>
          <w:szCs w:val="24"/>
          <w:lang w:val="en-US"/>
        </w:rPr>
        <w:t>the untreated control</w:t>
      </w:r>
      <w:r w:rsidR="00013E95" w:rsidRPr="0078205A">
        <w:rPr>
          <w:rFonts w:ascii="Book Antiqua" w:hAnsi="Book Antiqua"/>
          <w:sz w:val="24"/>
          <w:szCs w:val="24"/>
          <w:lang w:val="en-US"/>
        </w:rPr>
        <w:t xml:space="preserve"> </w:t>
      </w:r>
      <w:r w:rsidR="00D44530" w:rsidRPr="0078205A">
        <w:rPr>
          <w:rFonts w:ascii="Book Antiqua" w:hAnsi="Book Antiqua"/>
          <w:sz w:val="24"/>
          <w:szCs w:val="24"/>
          <w:lang w:val="en-US"/>
        </w:rPr>
        <w:t>[</w:t>
      </w:r>
      <w:r w:rsidR="007E4781" w:rsidRPr="0078205A">
        <w:rPr>
          <w:rFonts w:ascii="Book Antiqua" w:hAnsi="Book Antiqua"/>
          <w:sz w:val="24"/>
          <w:szCs w:val="24"/>
          <w:lang w:val="en-US"/>
        </w:rPr>
        <w:t xml:space="preserve">15:1 </w:t>
      </w:r>
      <w:r w:rsidR="00013E95" w:rsidRPr="0078205A">
        <w:rPr>
          <w:rFonts w:ascii="Book Antiqua" w:hAnsi="Book Antiqua"/>
          <w:sz w:val="24"/>
          <w:szCs w:val="24"/>
          <w:lang w:val="en-US"/>
        </w:rPr>
        <w:t xml:space="preserve">by </w:t>
      </w:r>
      <w:r w:rsidR="0094693B" w:rsidRPr="0078205A">
        <w:rPr>
          <w:rFonts w:ascii="Book Antiqua" w:hAnsi="Book Antiqua"/>
          <w:sz w:val="24"/>
          <w:szCs w:val="24"/>
          <w:lang w:val="en-US"/>
        </w:rPr>
        <w:t>17%</w:t>
      </w:r>
      <w:r w:rsidR="00285509" w:rsidRPr="0078205A">
        <w:rPr>
          <w:rFonts w:ascii="Book Antiqua" w:hAnsi="Book Antiqua"/>
          <w:sz w:val="24"/>
          <w:szCs w:val="24"/>
          <w:lang w:val="en-US"/>
        </w:rPr>
        <w:t xml:space="preserve"> (</w:t>
      </w:r>
      <w:r w:rsidR="00953285" w:rsidRPr="0078205A">
        <w:rPr>
          <w:rFonts w:ascii="Book Antiqua" w:hAnsi="Book Antiqua"/>
          <w:i/>
          <w:iCs/>
          <w:sz w:val="24"/>
          <w:szCs w:val="24"/>
          <w:lang w:val="en-US"/>
        </w:rPr>
        <w:t xml:space="preserve">P </w:t>
      </w:r>
      <w:r w:rsidR="00446EE9" w:rsidRPr="0078205A">
        <w:rPr>
          <w:rFonts w:ascii="Book Antiqua" w:hAnsi="Book Antiqua"/>
          <w:sz w:val="24"/>
          <w:szCs w:val="24"/>
          <w:lang w:val="en-US"/>
        </w:rPr>
        <w:t>&lt;</w:t>
      </w:r>
      <w:r w:rsidR="00953285" w:rsidRPr="0078205A">
        <w:rPr>
          <w:rFonts w:ascii="Book Antiqua" w:hAnsi="Book Antiqua"/>
          <w:sz w:val="24"/>
          <w:szCs w:val="24"/>
          <w:lang w:val="en-US"/>
        </w:rPr>
        <w:t xml:space="preserve"> </w:t>
      </w:r>
      <w:r w:rsidR="00446EE9" w:rsidRPr="0078205A">
        <w:rPr>
          <w:rFonts w:ascii="Book Antiqua" w:hAnsi="Book Antiqua"/>
          <w:sz w:val="24"/>
          <w:szCs w:val="24"/>
          <w:lang w:val="en-US"/>
        </w:rPr>
        <w:t>0</w:t>
      </w:r>
      <w:r w:rsidR="0094693B" w:rsidRPr="0078205A">
        <w:rPr>
          <w:rFonts w:ascii="Book Antiqua" w:hAnsi="Book Antiqua"/>
          <w:sz w:val="24"/>
          <w:szCs w:val="24"/>
          <w:lang w:val="en-US"/>
        </w:rPr>
        <w:t>.05</w:t>
      </w:r>
      <w:r w:rsidR="00285509" w:rsidRPr="0078205A">
        <w:rPr>
          <w:rFonts w:ascii="Book Antiqua" w:hAnsi="Book Antiqua"/>
          <w:sz w:val="24"/>
          <w:szCs w:val="24"/>
          <w:lang w:val="en-US"/>
        </w:rPr>
        <w:t>)</w:t>
      </w:r>
      <w:r w:rsidR="007E4781" w:rsidRPr="0078205A">
        <w:rPr>
          <w:rFonts w:ascii="Book Antiqua" w:hAnsi="Book Antiqua"/>
          <w:sz w:val="24"/>
          <w:szCs w:val="24"/>
          <w:lang w:val="en-US"/>
        </w:rPr>
        <w:t xml:space="preserve"> </w:t>
      </w:r>
      <w:r w:rsidR="005D6D9A" w:rsidRPr="0078205A">
        <w:rPr>
          <w:rFonts w:ascii="Book Antiqua" w:hAnsi="Book Antiqua"/>
          <w:sz w:val="24"/>
          <w:szCs w:val="24"/>
          <w:lang w:val="en-US"/>
        </w:rPr>
        <w:t>and</w:t>
      </w:r>
      <w:r w:rsidR="0094693B" w:rsidRPr="0078205A">
        <w:rPr>
          <w:rFonts w:ascii="Book Antiqua" w:hAnsi="Book Antiqua"/>
          <w:sz w:val="24"/>
          <w:szCs w:val="24"/>
          <w:lang w:val="en-US"/>
        </w:rPr>
        <w:t xml:space="preserve"> </w:t>
      </w:r>
      <w:r w:rsidR="007E4781" w:rsidRPr="0078205A">
        <w:rPr>
          <w:rFonts w:ascii="Book Antiqua" w:hAnsi="Book Antiqua"/>
          <w:sz w:val="24"/>
          <w:szCs w:val="24"/>
          <w:lang w:val="en-US"/>
        </w:rPr>
        <w:t>25:</w:t>
      </w:r>
      <w:r w:rsidR="00EB0234" w:rsidRPr="0078205A">
        <w:rPr>
          <w:rFonts w:ascii="Book Antiqua" w:hAnsi="Book Antiqua"/>
          <w:sz w:val="24"/>
          <w:szCs w:val="24"/>
          <w:lang w:val="en-US"/>
        </w:rPr>
        <w:t>1</w:t>
      </w:r>
      <w:r w:rsidR="00D44530" w:rsidRPr="0078205A">
        <w:rPr>
          <w:rFonts w:ascii="Book Antiqua" w:hAnsi="Book Antiqua"/>
          <w:sz w:val="24"/>
          <w:szCs w:val="24"/>
          <w:lang w:val="en-US"/>
        </w:rPr>
        <w:t xml:space="preserve"> b</w:t>
      </w:r>
      <w:r w:rsidR="007E4781" w:rsidRPr="0078205A">
        <w:rPr>
          <w:rFonts w:ascii="Book Antiqua" w:hAnsi="Book Antiqua"/>
          <w:sz w:val="24"/>
          <w:szCs w:val="24"/>
          <w:lang w:val="en-US"/>
        </w:rPr>
        <w:t xml:space="preserve">y </w:t>
      </w:r>
      <w:r w:rsidR="0094693B" w:rsidRPr="0078205A">
        <w:rPr>
          <w:rFonts w:ascii="Book Antiqua" w:hAnsi="Book Antiqua"/>
          <w:sz w:val="24"/>
          <w:szCs w:val="24"/>
          <w:lang w:val="en-US"/>
        </w:rPr>
        <w:t xml:space="preserve">82% </w:t>
      </w:r>
      <w:r w:rsidR="00D44530" w:rsidRPr="0078205A">
        <w:rPr>
          <w:rFonts w:ascii="Book Antiqua" w:hAnsi="Book Antiqua"/>
          <w:sz w:val="24"/>
          <w:szCs w:val="24"/>
          <w:lang w:val="en-US"/>
        </w:rPr>
        <w:t>(</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94693B" w:rsidRPr="0078205A">
        <w:rPr>
          <w:rFonts w:ascii="Book Antiqua" w:hAnsi="Book Antiqua"/>
          <w:sz w:val="24"/>
          <w:szCs w:val="24"/>
          <w:lang w:val="en-US"/>
        </w:rPr>
        <w:t>.01</w:t>
      </w:r>
      <w:r w:rsidR="00015399" w:rsidRPr="0078205A">
        <w:rPr>
          <w:rFonts w:ascii="Book Antiqua" w:hAnsi="Book Antiqua"/>
          <w:sz w:val="24"/>
          <w:szCs w:val="24"/>
          <w:lang w:val="en-US"/>
        </w:rPr>
        <w:t>)</w:t>
      </w:r>
      <w:r w:rsidR="00D44530" w:rsidRPr="0078205A">
        <w:rPr>
          <w:rFonts w:ascii="Book Antiqua" w:hAnsi="Book Antiqua"/>
          <w:sz w:val="24"/>
          <w:szCs w:val="24"/>
          <w:lang w:val="en-US"/>
        </w:rPr>
        <w:t>]</w:t>
      </w:r>
      <w:r w:rsidRPr="0078205A">
        <w:rPr>
          <w:rFonts w:ascii="Book Antiqua" w:hAnsi="Book Antiqua"/>
          <w:sz w:val="24"/>
          <w:szCs w:val="24"/>
          <w:lang w:val="en-US"/>
        </w:rPr>
        <w:t xml:space="preserve"> (</w:t>
      </w:r>
      <w:r w:rsidR="00124146" w:rsidRPr="0078205A">
        <w:rPr>
          <w:rFonts w:ascii="Book Antiqua" w:hAnsi="Book Antiqua"/>
          <w:sz w:val="24"/>
          <w:szCs w:val="24"/>
          <w:lang w:val="en-US"/>
        </w:rPr>
        <w:t>Figure</w:t>
      </w:r>
      <w:r w:rsidR="00953285" w:rsidRPr="0078205A">
        <w:rPr>
          <w:rFonts w:ascii="Book Antiqua" w:hAnsi="Book Antiqua"/>
          <w:sz w:val="24"/>
          <w:szCs w:val="24"/>
          <w:lang w:val="en-US"/>
        </w:rPr>
        <w:t xml:space="preserve"> </w:t>
      </w:r>
      <w:r w:rsidRPr="0078205A">
        <w:rPr>
          <w:rFonts w:ascii="Book Antiqua" w:hAnsi="Book Antiqua"/>
          <w:sz w:val="24"/>
          <w:szCs w:val="24"/>
          <w:lang w:val="en-US"/>
        </w:rPr>
        <w:t xml:space="preserve">1A). </w:t>
      </w:r>
      <w:r w:rsidR="00D266FD" w:rsidRPr="0078205A">
        <w:rPr>
          <w:rFonts w:ascii="Book Antiqua" w:hAnsi="Book Antiqua"/>
          <w:sz w:val="24"/>
          <w:szCs w:val="24"/>
          <w:lang w:val="en-US"/>
        </w:rPr>
        <w:t>F</w:t>
      </w:r>
      <w:r w:rsidR="00015399" w:rsidRPr="0078205A">
        <w:rPr>
          <w:rFonts w:ascii="Book Antiqua" w:hAnsi="Book Antiqua"/>
          <w:sz w:val="24"/>
          <w:szCs w:val="24"/>
          <w:lang w:val="en-US"/>
        </w:rPr>
        <w:t>urthermore, high AA</w:t>
      </w:r>
      <w:proofErr w:type="gramStart"/>
      <w:r w:rsidR="00015399" w:rsidRPr="0078205A">
        <w:rPr>
          <w:rFonts w:ascii="Book Antiqua" w:hAnsi="Book Antiqua"/>
          <w:sz w:val="24"/>
          <w:szCs w:val="24"/>
          <w:lang w:val="en-US"/>
        </w:rPr>
        <w:t>:DHA</w:t>
      </w:r>
      <w:proofErr w:type="gramEnd"/>
      <w:r w:rsidR="00015399" w:rsidRPr="0078205A">
        <w:rPr>
          <w:rFonts w:ascii="Book Antiqua" w:hAnsi="Book Antiqua"/>
          <w:sz w:val="24"/>
          <w:szCs w:val="24"/>
          <w:lang w:val="en-US"/>
        </w:rPr>
        <w:t xml:space="preserve"> ratio (15:1) </w:t>
      </w:r>
      <w:r w:rsidR="00C03B65" w:rsidRPr="0078205A">
        <w:rPr>
          <w:rFonts w:ascii="Book Antiqua" w:hAnsi="Book Antiqua"/>
          <w:sz w:val="24"/>
          <w:szCs w:val="24"/>
          <w:lang w:val="en-US"/>
        </w:rPr>
        <w:t>induced reduction in activity</w:t>
      </w:r>
      <w:r w:rsidR="00015399" w:rsidRPr="0078205A">
        <w:rPr>
          <w:rFonts w:ascii="Book Antiqua" w:hAnsi="Book Antiqua"/>
          <w:sz w:val="24"/>
          <w:szCs w:val="24"/>
          <w:lang w:val="en-US"/>
        </w:rPr>
        <w:t xml:space="preserve"> when compared to the moderate ratios of 1:1 (</w:t>
      </w:r>
      <w:r w:rsidR="00454E7E" w:rsidRPr="0078205A">
        <w:rPr>
          <w:rFonts w:ascii="Book Antiqua" w:hAnsi="Book Antiqua"/>
          <w:sz w:val="24"/>
          <w:szCs w:val="24"/>
          <w:lang w:val="en-US"/>
        </w:rPr>
        <w:t xml:space="preserve">by </w:t>
      </w:r>
      <w:r w:rsidR="00015399" w:rsidRPr="0078205A">
        <w:rPr>
          <w:rFonts w:ascii="Book Antiqua" w:hAnsi="Book Antiqua"/>
          <w:sz w:val="24"/>
          <w:szCs w:val="24"/>
          <w:lang w:val="en-US"/>
        </w:rPr>
        <w:t>2</w:t>
      </w:r>
      <w:r w:rsidR="00FF5A67" w:rsidRPr="0078205A">
        <w:rPr>
          <w:rFonts w:ascii="Book Antiqua" w:hAnsi="Book Antiqua"/>
          <w:sz w:val="24"/>
          <w:szCs w:val="24"/>
          <w:lang w:val="en-US"/>
        </w:rPr>
        <w:t>2</w:t>
      </w:r>
      <w:r w:rsidR="00015399" w:rsidRPr="0078205A">
        <w:rPr>
          <w:rFonts w:ascii="Book Antiqua" w:hAnsi="Book Antiqua"/>
          <w:sz w:val="24"/>
          <w:szCs w:val="24"/>
          <w:lang w:val="en-US"/>
        </w:rPr>
        <w:t xml:space="preserve">%,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DC2F50" w:rsidRPr="0078205A">
        <w:rPr>
          <w:rFonts w:ascii="Book Antiqua" w:hAnsi="Book Antiqua"/>
          <w:sz w:val="24"/>
          <w:szCs w:val="24"/>
          <w:lang w:val="en-US"/>
        </w:rPr>
        <w:t>.05</w:t>
      </w:r>
      <w:r w:rsidR="00015399" w:rsidRPr="0078205A">
        <w:rPr>
          <w:rFonts w:ascii="Book Antiqua" w:hAnsi="Book Antiqua"/>
          <w:sz w:val="24"/>
          <w:szCs w:val="24"/>
          <w:lang w:val="en-US"/>
        </w:rPr>
        <w:t xml:space="preserve">) and 4:1 </w:t>
      </w:r>
      <w:r w:rsidR="00454E7E" w:rsidRPr="0078205A">
        <w:rPr>
          <w:rFonts w:ascii="Book Antiqua" w:hAnsi="Book Antiqua"/>
          <w:sz w:val="24"/>
          <w:szCs w:val="24"/>
          <w:lang w:val="en-US"/>
        </w:rPr>
        <w:t xml:space="preserve">(by </w:t>
      </w:r>
      <w:r w:rsidR="00015399" w:rsidRPr="0078205A">
        <w:rPr>
          <w:rFonts w:ascii="Book Antiqua" w:hAnsi="Book Antiqua"/>
          <w:sz w:val="24"/>
          <w:szCs w:val="24"/>
          <w:lang w:val="en-US"/>
        </w:rPr>
        <w:t>2</w:t>
      </w:r>
      <w:r w:rsidR="002A0C6E" w:rsidRPr="0078205A">
        <w:rPr>
          <w:rFonts w:ascii="Book Antiqua" w:hAnsi="Book Antiqua"/>
          <w:sz w:val="24"/>
          <w:szCs w:val="24"/>
          <w:lang w:val="en-US"/>
        </w:rPr>
        <w:t>0</w:t>
      </w:r>
      <w:r w:rsidR="00015399" w:rsidRPr="0078205A">
        <w:rPr>
          <w:rFonts w:ascii="Book Antiqua" w:hAnsi="Book Antiqua"/>
          <w:sz w:val="24"/>
          <w:szCs w:val="24"/>
          <w:lang w:val="en-US"/>
        </w:rPr>
        <w:t xml:space="preserve">%,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DC2F50" w:rsidRPr="0078205A">
        <w:rPr>
          <w:rFonts w:ascii="Book Antiqua" w:hAnsi="Book Antiqua"/>
          <w:sz w:val="24"/>
          <w:szCs w:val="24"/>
          <w:lang w:val="en-US"/>
        </w:rPr>
        <w:t>.01</w:t>
      </w:r>
      <w:r w:rsidR="00015399" w:rsidRPr="0078205A">
        <w:rPr>
          <w:rFonts w:ascii="Book Antiqua" w:hAnsi="Book Antiqua"/>
          <w:sz w:val="24"/>
          <w:szCs w:val="24"/>
          <w:lang w:val="en-US"/>
        </w:rPr>
        <w:t>)</w:t>
      </w:r>
      <w:r w:rsidRPr="0078205A">
        <w:rPr>
          <w:rFonts w:ascii="Book Antiqua" w:hAnsi="Book Antiqua"/>
          <w:sz w:val="24"/>
          <w:szCs w:val="24"/>
          <w:lang w:val="en-US"/>
        </w:rPr>
        <w:t xml:space="preserve"> </w:t>
      </w:r>
      <w:r w:rsidR="00015399" w:rsidRPr="0078205A">
        <w:rPr>
          <w:rFonts w:ascii="Book Antiqua" w:hAnsi="Book Antiqua"/>
          <w:sz w:val="24"/>
          <w:szCs w:val="24"/>
          <w:lang w:val="en-US"/>
        </w:rPr>
        <w:t>(</w:t>
      </w:r>
      <w:r w:rsidR="00124146" w:rsidRPr="0078205A">
        <w:rPr>
          <w:rFonts w:ascii="Book Antiqua" w:hAnsi="Book Antiqua"/>
          <w:sz w:val="24"/>
          <w:szCs w:val="24"/>
          <w:lang w:val="en-US"/>
        </w:rPr>
        <w:t>Figure</w:t>
      </w:r>
      <w:r w:rsidR="00953285" w:rsidRPr="0078205A">
        <w:rPr>
          <w:rFonts w:ascii="Book Antiqua" w:hAnsi="Book Antiqua"/>
          <w:sz w:val="24"/>
          <w:szCs w:val="24"/>
          <w:lang w:val="en-US"/>
        </w:rPr>
        <w:t xml:space="preserve"> </w:t>
      </w:r>
      <w:r w:rsidR="00015399" w:rsidRPr="0078205A">
        <w:rPr>
          <w:rFonts w:ascii="Book Antiqua" w:hAnsi="Book Antiqua"/>
          <w:sz w:val="24"/>
          <w:szCs w:val="24"/>
          <w:lang w:val="en-US"/>
        </w:rPr>
        <w:t>1A).</w:t>
      </w:r>
      <w:r w:rsidR="007436B2" w:rsidRPr="0078205A">
        <w:rPr>
          <w:rFonts w:ascii="Book Antiqua" w:hAnsi="Book Antiqua"/>
          <w:sz w:val="24"/>
          <w:szCs w:val="24"/>
          <w:lang w:val="en-US"/>
        </w:rPr>
        <w:t xml:space="preserve"> </w:t>
      </w:r>
      <w:r w:rsidR="00015399" w:rsidRPr="0078205A">
        <w:rPr>
          <w:rFonts w:ascii="Book Antiqua" w:hAnsi="Book Antiqua"/>
          <w:sz w:val="24"/>
          <w:szCs w:val="24"/>
          <w:lang w:val="en-US"/>
        </w:rPr>
        <w:t>A similar pattern</w:t>
      </w:r>
      <w:r w:rsidR="009075C9" w:rsidRPr="0078205A">
        <w:rPr>
          <w:rFonts w:ascii="Book Antiqua" w:hAnsi="Book Antiqua"/>
          <w:sz w:val="24"/>
          <w:szCs w:val="24"/>
          <w:lang w:val="en-US"/>
        </w:rPr>
        <w:t xml:space="preserve"> </w:t>
      </w:r>
      <w:r w:rsidR="007436B2" w:rsidRPr="0078205A">
        <w:rPr>
          <w:rFonts w:ascii="Book Antiqua" w:hAnsi="Book Antiqua"/>
          <w:sz w:val="24"/>
          <w:szCs w:val="24"/>
          <w:lang w:val="en-US"/>
        </w:rPr>
        <w:t xml:space="preserve">was </w:t>
      </w:r>
      <w:r w:rsidR="00E75E3F" w:rsidRPr="0078205A">
        <w:rPr>
          <w:rFonts w:ascii="Book Antiqua" w:hAnsi="Book Antiqua"/>
          <w:sz w:val="24"/>
          <w:szCs w:val="24"/>
          <w:lang w:val="en-US"/>
        </w:rPr>
        <w:t xml:space="preserve">induced by the high 25:1 ratio, which showed reduced activity in comparison to </w:t>
      </w:r>
      <w:r w:rsidR="009F7671" w:rsidRPr="0078205A">
        <w:rPr>
          <w:rFonts w:ascii="Book Antiqua" w:hAnsi="Book Antiqua"/>
          <w:sz w:val="24"/>
          <w:szCs w:val="24"/>
          <w:lang w:val="en-US"/>
        </w:rPr>
        <w:t xml:space="preserve">1:1 (by 83%,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9F7671" w:rsidRPr="0078205A">
        <w:rPr>
          <w:rFonts w:ascii="Book Antiqua" w:hAnsi="Book Antiqua"/>
          <w:sz w:val="24"/>
          <w:szCs w:val="24"/>
          <w:lang w:val="en-US"/>
        </w:rPr>
        <w:t>.05</w:t>
      </w:r>
      <w:r w:rsidR="00E75E3F" w:rsidRPr="0078205A">
        <w:rPr>
          <w:rFonts w:ascii="Book Antiqua" w:hAnsi="Book Antiqua"/>
          <w:sz w:val="24"/>
          <w:szCs w:val="24"/>
          <w:lang w:val="en-US"/>
        </w:rPr>
        <w:t xml:space="preserve">) and 4:1 (by 83%,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9F7671" w:rsidRPr="0078205A">
        <w:rPr>
          <w:rFonts w:ascii="Book Antiqua" w:hAnsi="Book Antiqua"/>
          <w:sz w:val="24"/>
          <w:szCs w:val="24"/>
          <w:lang w:val="en-US"/>
        </w:rPr>
        <w:t>.01</w:t>
      </w:r>
      <w:r w:rsidR="00E75E3F" w:rsidRPr="0078205A">
        <w:rPr>
          <w:rFonts w:ascii="Book Antiqua" w:hAnsi="Book Antiqua"/>
          <w:sz w:val="24"/>
          <w:szCs w:val="24"/>
          <w:lang w:val="en-US"/>
        </w:rPr>
        <w:t>) ratios (</w:t>
      </w:r>
      <w:r w:rsidR="00124146" w:rsidRPr="0078205A">
        <w:rPr>
          <w:rFonts w:ascii="Book Antiqua" w:hAnsi="Book Antiqua"/>
          <w:sz w:val="24"/>
          <w:szCs w:val="24"/>
          <w:lang w:val="en-US"/>
        </w:rPr>
        <w:t xml:space="preserve">Figure </w:t>
      </w:r>
      <w:r w:rsidR="00E75E3F" w:rsidRPr="0078205A">
        <w:rPr>
          <w:rFonts w:ascii="Book Antiqua" w:hAnsi="Book Antiqua"/>
          <w:sz w:val="24"/>
          <w:szCs w:val="24"/>
          <w:lang w:val="en-US"/>
        </w:rPr>
        <w:t>1A).</w:t>
      </w:r>
    </w:p>
    <w:p w14:paraId="794EFF82" w14:textId="39718EFA" w:rsidR="00146E3D" w:rsidRPr="0078205A" w:rsidRDefault="0007628F"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A</w:t>
      </w:r>
      <w:r w:rsidR="002501BC" w:rsidRPr="0078205A">
        <w:rPr>
          <w:rFonts w:ascii="Book Antiqua" w:hAnsi="Book Antiqua"/>
          <w:sz w:val="24"/>
          <w:szCs w:val="24"/>
          <w:lang w:val="en-US"/>
        </w:rPr>
        <w:t xml:space="preserve">fter </w:t>
      </w:r>
      <w:r w:rsidRPr="0078205A">
        <w:rPr>
          <w:rFonts w:ascii="Book Antiqua" w:hAnsi="Book Antiqua"/>
          <w:sz w:val="24"/>
          <w:szCs w:val="24"/>
          <w:lang w:val="en-US"/>
        </w:rPr>
        <w:t xml:space="preserve">48 h, only the 25:1 ratio caused a significant reduction in </w:t>
      </w:r>
      <w:r w:rsidR="00C03B65" w:rsidRPr="0078205A">
        <w:rPr>
          <w:rFonts w:ascii="Book Antiqua" w:hAnsi="Book Antiqua"/>
          <w:sz w:val="24"/>
          <w:szCs w:val="24"/>
          <w:lang w:val="en-US"/>
        </w:rPr>
        <w:t>activity</w:t>
      </w:r>
      <w:r w:rsidR="00454E7E" w:rsidRPr="0078205A">
        <w:rPr>
          <w:rFonts w:ascii="Book Antiqua" w:hAnsi="Book Antiqua"/>
          <w:sz w:val="24"/>
          <w:szCs w:val="24"/>
          <w:lang w:val="en-US"/>
        </w:rPr>
        <w:t xml:space="preserve"> </w:t>
      </w:r>
      <w:r w:rsidRPr="0078205A">
        <w:rPr>
          <w:rFonts w:ascii="Book Antiqua" w:hAnsi="Book Antiqua"/>
          <w:sz w:val="24"/>
          <w:szCs w:val="24"/>
          <w:lang w:val="en-US"/>
        </w:rPr>
        <w:t>compared to the control, 1:1, and 4:1</w:t>
      </w:r>
      <w:r w:rsidR="002501BC" w:rsidRPr="0078205A">
        <w:rPr>
          <w:rFonts w:ascii="Book Antiqua" w:hAnsi="Book Antiqua"/>
          <w:sz w:val="24"/>
          <w:szCs w:val="24"/>
          <w:lang w:val="en-US"/>
        </w:rPr>
        <w:t xml:space="preserve"> by 51%, 54%, 56%, respectively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2501BC" w:rsidRPr="0078205A">
        <w:rPr>
          <w:rFonts w:ascii="Book Antiqua" w:hAnsi="Book Antiqua"/>
          <w:sz w:val="24"/>
          <w:szCs w:val="24"/>
          <w:lang w:val="en-US"/>
        </w:rPr>
        <w:t xml:space="preserve">.01) </w:t>
      </w:r>
      <w:r w:rsidR="00052FB4" w:rsidRPr="0078205A">
        <w:rPr>
          <w:rFonts w:ascii="Book Antiqua" w:hAnsi="Book Antiqua"/>
          <w:sz w:val="24"/>
          <w:szCs w:val="24"/>
          <w:lang w:val="en-US"/>
        </w:rPr>
        <w:t>(</w:t>
      </w:r>
      <w:r w:rsidR="00124146" w:rsidRPr="0078205A">
        <w:rPr>
          <w:rFonts w:ascii="Book Antiqua" w:hAnsi="Book Antiqua"/>
          <w:sz w:val="24"/>
          <w:szCs w:val="24"/>
          <w:lang w:val="en-US"/>
        </w:rPr>
        <w:t xml:space="preserve">Figure </w:t>
      </w:r>
      <w:r w:rsidR="00052FB4" w:rsidRPr="0078205A">
        <w:rPr>
          <w:rFonts w:ascii="Book Antiqua" w:hAnsi="Book Antiqua"/>
          <w:sz w:val="24"/>
          <w:szCs w:val="24"/>
          <w:lang w:val="en-US"/>
        </w:rPr>
        <w:t>1B)</w:t>
      </w:r>
      <w:r w:rsidR="00146E3D" w:rsidRPr="0078205A">
        <w:rPr>
          <w:rFonts w:ascii="Book Antiqua" w:hAnsi="Book Antiqua"/>
          <w:sz w:val="24"/>
          <w:szCs w:val="24"/>
          <w:lang w:val="en-US"/>
        </w:rPr>
        <w:t>.</w:t>
      </w:r>
      <w:r w:rsidR="008B04DE" w:rsidRPr="0078205A">
        <w:rPr>
          <w:rFonts w:ascii="Book Antiqua" w:hAnsi="Book Antiqua"/>
          <w:sz w:val="24"/>
          <w:szCs w:val="24"/>
          <w:lang w:val="en-US"/>
        </w:rPr>
        <w:t xml:space="preserve"> </w:t>
      </w:r>
      <w:r w:rsidR="005B5365" w:rsidRPr="0078205A">
        <w:rPr>
          <w:rFonts w:ascii="Book Antiqua" w:hAnsi="Book Antiqua"/>
          <w:sz w:val="24"/>
          <w:szCs w:val="24"/>
          <w:lang w:val="en-US"/>
        </w:rPr>
        <w:t xml:space="preserve">At </w:t>
      </w:r>
      <w:r w:rsidR="00E13A4B" w:rsidRPr="0078205A">
        <w:rPr>
          <w:rFonts w:ascii="Book Antiqua" w:hAnsi="Book Antiqua"/>
          <w:sz w:val="24"/>
          <w:szCs w:val="24"/>
          <w:lang w:val="en-US"/>
        </w:rPr>
        <w:t>72 h,</w:t>
      </w:r>
      <w:r w:rsidR="005B5365" w:rsidRPr="0078205A">
        <w:rPr>
          <w:rFonts w:ascii="Book Antiqua" w:hAnsi="Book Antiqua"/>
          <w:sz w:val="24"/>
          <w:szCs w:val="24"/>
          <w:lang w:val="en-US"/>
        </w:rPr>
        <w:t xml:space="preserve"> both the high ratios (15:1 and 25:1) reduced mitochondrial activity. The </w:t>
      </w:r>
      <w:r w:rsidR="008B04DE" w:rsidRPr="0078205A">
        <w:rPr>
          <w:rFonts w:ascii="Book Antiqua" w:hAnsi="Book Antiqua"/>
          <w:sz w:val="24"/>
          <w:szCs w:val="24"/>
          <w:lang w:val="en-US"/>
        </w:rPr>
        <w:t xml:space="preserve">15:1 ratio markedly reduced mitochondrial activity in comparison to the control (by 91%,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8B04DE" w:rsidRPr="0078205A">
        <w:rPr>
          <w:rFonts w:ascii="Book Antiqua" w:hAnsi="Book Antiqua"/>
          <w:sz w:val="24"/>
          <w:szCs w:val="24"/>
          <w:lang w:val="en-US"/>
        </w:rPr>
        <w:t xml:space="preserve">.01), 1:1 (by 92%,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8B04DE" w:rsidRPr="0078205A">
        <w:rPr>
          <w:rFonts w:ascii="Book Antiqua" w:hAnsi="Book Antiqua"/>
          <w:sz w:val="24"/>
          <w:szCs w:val="24"/>
          <w:lang w:val="en-US"/>
        </w:rPr>
        <w:t xml:space="preserve">0.01) and 4:1 (by 91,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8B04DE" w:rsidRPr="0078205A">
        <w:rPr>
          <w:rFonts w:ascii="Book Antiqua" w:hAnsi="Book Antiqua"/>
          <w:sz w:val="24"/>
          <w:szCs w:val="24"/>
          <w:lang w:val="en-US"/>
        </w:rPr>
        <w:t>0.01) ratios</w:t>
      </w:r>
      <w:r w:rsidR="002C33E2" w:rsidRPr="0078205A">
        <w:rPr>
          <w:rFonts w:ascii="Book Antiqua" w:hAnsi="Book Antiqua"/>
          <w:sz w:val="24"/>
          <w:szCs w:val="24"/>
          <w:lang w:val="en-US"/>
        </w:rPr>
        <w:t xml:space="preserve"> (</w:t>
      </w:r>
      <w:r w:rsidR="00124146" w:rsidRPr="0078205A">
        <w:rPr>
          <w:rFonts w:ascii="Book Antiqua" w:hAnsi="Book Antiqua"/>
          <w:sz w:val="24"/>
          <w:szCs w:val="24"/>
          <w:lang w:val="en-US"/>
        </w:rPr>
        <w:t>Figure</w:t>
      </w:r>
      <w:r w:rsidR="00DC66E1" w:rsidRPr="0078205A">
        <w:rPr>
          <w:rFonts w:ascii="Book Antiqua" w:hAnsi="Book Antiqua"/>
          <w:sz w:val="24"/>
          <w:szCs w:val="24"/>
          <w:lang w:val="en-US"/>
        </w:rPr>
        <w:t xml:space="preserve"> </w:t>
      </w:r>
      <w:r w:rsidR="002C33E2" w:rsidRPr="0078205A">
        <w:rPr>
          <w:rFonts w:ascii="Book Antiqua" w:hAnsi="Book Antiqua"/>
          <w:sz w:val="24"/>
          <w:szCs w:val="24"/>
          <w:lang w:val="en-US"/>
        </w:rPr>
        <w:t>1C)</w:t>
      </w:r>
      <w:r w:rsidR="008B04DE" w:rsidRPr="0078205A">
        <w:rPr>
          <w:rFonts w:ascii="Book Antiqua" w:hAnsi="Book Antiqua"/>
          <w:sz w:val="24"/>
          <w:szCs w:val="24"/>
          <w:lang w:val="en-US"/>
        </w:rPr>
        <w:t xml:space="preserve">. Similarly, the 25:1 ratio reduced mitochondrial activity in comparison to the control (by 90%,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8B04DE" w:rsidRPr="0078205A">
        <w:rPr>
          <w:rFonts w:ascii="Book Antiqua" w:hAnsi="Book Antiqua"/>
          <w:sz w:val="24"/>
          <w:szCs w:val="24"/>
          <w:lang w:val="en-US"/>
        </w:rPr>
        <w:t xml:space="preserve">.01), 1:1 (by 91%,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8B04DE" w:rsidRPr="0078205A">
        <w:rPr>
          <w:rFonts w:ascii="Book Antiqua" w:hAnsi="Book Antiqua"/>
          <w:sz w:val="24"/>
          <w:szCs w:val="24"/>
          <w:lang w:val="en-US"/>
        </w:rPr>
        <w:t xml:space="preserve">.01) and 4:1 (by 89%, </w:t>
      </w:r>
      <w:r w:rsidR="00953285" w:rsidRPr="0078205A">
        <w:rPr>
          <w:rFonts w:ascii="Book Antiqua" w:hAnsi="Book Antiqua"/>
          <w:i/>
          <w:iCs/>
          <w:sz w:val="24"/>
          <w:szCs w:val="24"/>
          <w:lang w:val="en-US"/>
        </w:rPr>
        <w:t xml:space="preserve">P </w:t>
      </w:r>
      <w:r w:rsidR="00953285" w:rsidRPr="0078205A">
        <w:rPr>
          <w:rFonts w:ascii="Book Antiqua" w:hAnsi="Book Antiqua"/>
          <w:sz w:val="24"/>
          <w:szCs w:val="24"/>
          <w:lang w:val="en-US"/>
        </w:rPr>
        <w:t xml:space="preserve">&lt; </w:t>
      </w:r>
      <w:r w:rsidR="00446EE9" w:rsidRPr="0078205A">
        <w:rPr>
          <w:rFonts w:ascii="Book Antiqua" w:hAnsi="Book Antiqua"/>
          <w:sz w:val="24"/>
          <w:szCs w:val="24"/>
          <w:lang w:val="en-US"/>
        </w:rPr>
        <w:t>0</w:t>
      </w:r>
      <w:r w:rsidR="008B04DE" w:rsidRPr="0078205A">
        <w:rPr>
          <w:rFonts w:ascii="Book Antiqua" w:hAnsi="Book Antiqua"/>
          <w:sz w:val="24"/>
          <w:szCs w:val="24"/>
          <w:lang w:val="en-US"/>
        </w:rPr>
        <w:t>.01)</w:t>
      </w:r>
      <w:r w:rsidR="002C33E2" w:rsidRPr="0078205A">
        <w:rPr>
          <w:rFonts w:ascii="Book Antiqua" w:hAnsi="Book Antiqua"/>
          <w:sz w:val="24"/>
          <w:szCs w:val="24"/>
          <w:lang w:val="en-US"/>
        </w:rPr>
        <w:t xml:space="preserve"> (</w:t>
      </w:r>
      <w:r w:rsidR="00124146" w:rsidRPr="0078205A">
        <w:rPr>
          <w:rFonts w:ascii="Book Antiqua" w:hAnsi="Book Antiqua"/>
          <w:sz w:val="24"/>
          <w:szCs w:val="24"/>
          <w:lang w:val="en-US"/>
        </w:rPr>
        <w:t>Figure</w:t>
      </w:r>
      <w:r w:rsidR="00DC66E1" w:rsidRPr="0078205A">
        <w:rPr>
          <w:rFonts w:ascii="Book Antiqua" w:hAnsi="Book Antiqua"/>
          <w:sz w:val="24"/>
          <w:szCs w:val="24"/>
          <w:lang w:val="en-US"/>
        </w:rPr>
        <w:t xml:space="preserve"> </w:t>
      </w:r>
      <w:r w:rsidR="002C33E2" w:rsidRPr="0078205A">
        <w:rPr>
          <w:rFonts w:ascii="Book Antiqua" w:hAnsi="Book Antiqua"/>
          <w:sz w:val="24"/>
          <w:szCs w:val="24"/>
          <w:lang w:val="en-US"/>
        </w:rPr>
        <w:t>1C)</w:t>
      </w:r>
      <w:r w:rsidR="008B04DE" w:rsidRPr="0078205A">
        <w:rPr>
          <w:rFonts w:ascii="Book Antiqua" w:hAnsi="Book Antiqua"/>
          <w:sz w:val="24"/>
          <w:szCs w:val="24"/>
          <w:lang w:val="en-US"/>
        </w:rPr>
        <w:t>.</w:t>
      </w:r>
    </w:p>
    <w:p w14:paraId="3301542C" w14:textId="77777777" w:rsidR="00A20ED8" w:rsidRPr="0078205A" w:rsidRDefault="00A20ED8" w:rsidP="00F50173">
      <w:pPr>
        <w:tabs>
          <w:tab w:val="center" w:pos="4677"/>
        </w:tabs>
        <w:spacing w:after="0" w:line="360" w:lineRule="auto"/>
        <w:jc w:val="both"/>
        <w:rPr>
          <w:rFonts w:ascii="Book Antiqua" w:hAnsi="Book Antiqua"/>
          <w:b/>
          <w:sz w:val="24"/>
          <w:szCs w:val="24"/>
          <w:lang w:val="en-US"/>
        </w:rPr>
      </w:pPr>
    </w:p>
    <w:p w14:paraId="64C7E8A1" w14:textId="5486D6D9" w:rsidR="00D407C3" w:rsidRPr="0078205A" w:rsidRDefault="00D407C3" w:rsidP="00F50173">
      <w:pPr>
        <w:tabs>
          <w:tab w:val="center" w:pos="4677"/>
        </w:tabs>
        <w:spacing w:after="0" w:line="360" w:lineRule="auto"/>
        <w:jc w:val="both"/>
        <w:rPr>
          <w:rFonts w:ascii="Book Antiqua" w:hAnsi="Book Antiqua"/>
          <w:b/>
          <w:i/>
          <w:sz w:val="24"/>
          <w:szCs w:val="24"/>
          <w:lang w:val="en-US"/>
        </w:rPr>
      </w:pPr>
      <w:r w:rsidRPr="0078205A">
        <w:rPr>
          <w:rFonts w:ascii="Book Antiqua" w:hAnsi="Book Antiqua"/>
          <w:b/>
          <w:i/>
          <w:sz w:val="24"/>
          <w:szCs w:val="24"/>
          <w:lang w:val="en-US"/>
        </w:rPr>
        <w:t xml:space="preserve">High </w:t>
      </w:r>
      <w:r w:rsidR="0057143F" w:rsidRPr="0078205A">
        <w:rPr>
          <w:rFonts w:ascii="Book Antiqua" w:hAnsi="Book Antiqua"/>
          <w:b/>
          <w:i/>
          <w:sz w:val="24"/>
          <w:szCs w:val="24"/>
          <w:lang w:val="en-US"/>
        </w:rPr>
        <w:t>omega-6</w:t>
      </w:r>
      <w:r w:rsidRPr="0078205A">
        <w:rPr>
          <w:rFonts w:ascii="Book Antiqua" w:hAnsi="Book Antiqua"/>
          <w:b/>
          <w:i/>
          <w:sz w:val="24"/>
          <w:szCs w:val="24"/>
          <w:lang w:val="en-US"/>
        </w:rPr>
        <w:t>:3 (AA</w:t>
      </w:r>
      <w:proofErr w:type="gramStart"/>
      <w:r w:rsidRPr="0078205A">
        <w:rPr>
          <w:rFonts w:ascii="Book Antiqua" w:hAnsi="Book Antiqua"/>
          <w:b/>
          <w:i/>
          <w:sz w:val="24"/>
          <w:szCs w:val="24"/>
          <w:lang w:val="en-US"/>
        </w:rPr>
        <w:t>:DHA</w:t>
      </w:r>
      <w:proofErr w:type="gramEnd"/>
      <w:r w:rsidRPr="0078205A">
        <w:rPr>
          <w:rFonts w:ascii="Book Antiqua" w:hAnsi="Book Antiqua"/>
          <w:b/>
          <w:i/>
          <w:sz w:val="24"/>
          <w:szCs w:val="24"/>
          <w:lang w:val="en-US"/>
        </w:rPr>
        <w:t>) ratio</w:t>
      </w:r>
      <w:r w:rsidR="000C3AC4" w:rsidRPr="0078205A">
        <w:rPr>
          <w:rFonts w:ascii="Book Antiqua" w:hAnsi="Book Antiqua"/>
          <w:b/>
          <w:i/>
          <w:sz w:val="24"/>
          <w:szCs w:val="24"/>
          <w:lang w:val="en-US"/>
        </w:rPr>
        <w:t xml:space="preserve">- increased </w:t>
      </w:r>
      <w:r w:rsidRPr="0078205A">
        <w:rPr>
          <w:rFonts w:ascii="Book Antiqua" w:hAnsi="Book Antiqua"/>
          <w:b/>
          <w:i/>
          <w:sz w:val="24"/>
          <w:szCs w:val="24"/>
          <w:lang w:val="en-US"/>
        </w:rPr>
        <w:t>lipid accumulation</w:t>
      </w:r>
    </w:p>
    <w:p w14:paraId="17B2DFAC" w14:textId="6144BBF8" w:rsidR="00B22AB1" w:rsidRPr="0078205A" w:rsidRDefault="00745698"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Significant changes</w:t>
      </w:r>
      <w:r w:rsidR="00F46F28" w:rsidRPr="0078205A">
        <w:rPr>
          <w:rFonts w:ascii="Book Antiqua" w:hAnsi="Book Antiqua"/>
          <w:sz w:val="24"/>
          <w:szCs w:val="24"/>
          <w:lang w:val="en-US"/>
        </w:rPr>
        <w:t xml:space="preserve"> in cellular lipid were observed a</w:t>
      </w:r>
      <w:r w:rsidR="00A42FB8" w:rsidRPr="0078205A">
        <w:rPr>
          <w:rFonts w:ascii="Book Antiqua" w:hAnsi="Book Antiqua"/>
          <w:sz w:val="24"/>
          <w:szCs w:val="24"/>
          <w:lang w:val="en-US"/>
        </w:rPr>
        <w:t xml:space="preserve">fter 24 h. </w:t>
      </w:r>
      <w:r w:rsidR="00270472" w:rsidRPr="0078205A">
        <w:rPr>
          <w:rFonts w:ascii="Book Antiqua" w:hAnsi="Book Antiqua"/>
          <w:sz w:val="24"/>
          <w:szCs w:val="24"/>
          <w:lang w:val="en-US"/>
        </w:rPr>
        <w:t>Interestingly</w:t>
      </w:r>
      <w:r w:rsidR="003525FD" w:rsidRPr="0078205A">
        <w:rPr>
          <w:rFonts w:ascii="Book Antiqua" w:hAnsi="Book Antiqua"/>
          <w:sz w:val="24"/>
          <w:szCs w:val="24"/>
          <w:lang w:val="en-US"/>
        </w:rPr>
        <w:t>,</w:t>
      </w:r>
      <w:r w:rsidR="00270472" w:rsidRPr="0078205A">
        <w:rPr>
          <w:rFonts w:ascii="Book Antiqua" w:hAnsi="Book Antiqua"/>
          <w:sz w:val="24"/>
          <w:szCs w:val="24"/>
          <w:lang w:val="en-US"/>
        </w:rPr>
        <w:t xml:space="preserve"> in</w:t>
      </w:r>
      <w:r w:rsidR="0039749B" w:rsidRPr="0078205A">
        <w:rPr>
          <w:rFonts w:ascii="Book Antiqua" w:hAnsi="Book Antiqua"/>
          <w:sz w:val="24"/>
          <w:szCs w:val="24"/>
          <w:lang w:val="en-US"/>
        </w:rPr>
        <w:t xml:space="preserve"> comparison to the untreated control, </w:t>
      </w:r>
      <w:r w:rsidR="00C31C52" w:rsidRPr="0078205A">
        <w:rPr>
          <w:rFonts w:ascii="Book Antiqua" w:hAnsi="Book Antiqua"/>
          <w:sz w:val="24"/>
          <w:szCs w:val="24"/>
          <w:lang w:val="en-US"/>
        </w:rPr>
        <w:t>the 1:1 ratio reduced triglyceride accumulation</w:t>
      </w:r>
      <w:r w:rsidR="001E7495" w:rsidRPr="0078205A">
        <w:rPr>
          <w:rFonts w:ascii="Book Antiqua" w:hAnsi="Book Antiqua"/>
          <w:sz w:val="24"/>
          <w:szCs w:val="24"/>
          <w:lang w:val="en-US"/>
        </w:rPr>
        <w:t xml:space="preserve"> (by </w:t>
      </w:r>
      <w:r w:rsidR="00AD5381" w:rsidRPr="0078205A">
        <w:rPr>
          <w:rFonts w:ascii="Book Antiqua" w:hAnsi="Book Antiqua"/>
          <w:sz w:val="24"/>
          <w:szCs w:val="24"/>
          <w:lang w:val="en-US"/>
        </w:rPr>
        <w:t>43</w:t>
      </w:r>
      <w:r w:rsidR="00E13A4B" w:rsidRPr="0078205A">
        <w:rPr>
          <w:rFonts w:ascii="Book Antiqua" w:hAnsi="Book Antiqua"/>
          <w:sz w:val="24"/>
          <w:szCs w:val="24"/>
          <w:lang w:val="en-US"/>
        </w:rPr>
        <w:t xml:space="preserve">%, </w:t>
      </w:r>
      <w:r w:rsidR="00953285" w:rsidRPr="0078205A">
        <w:rPr>
          <w:rFonts w:ascii="Book Antiqua" w:hAnsi="Book Antiqua"/>
          <w:i/>
          <w:iCs/>
          <w:sz w:val="24"/>
          <w:szCs w:val="24"/>
          <w:lang w:val="en-US"/>
        </w:rPr>
        <w:t>P</w:t>
      </w:r>
      <w:r w:rsidR="00953285" w:rsidRPr="0078205A">
        <w:rPr>
          <w:rFonts w:ascii="Book Antiqua" w:hAnsi="Book Antiqua"/>
          <w:sz w:val="24"/>
          <w:szCs w:val="24"/>
          <w:lang w:val="en-US"/>
        </w:rPr>
        <w:t xml:space="preserve"> </w:t>
      </w:r>
      <w:r w:rsidR="00E738E9" w:rsidRPr="0078205A">
        <w:rPr>
          <w:rFonts w:ascii="Book Antiqua" w:hAnsi="Book Antiqua"/>
          <w:sz w:val="24"/>
          <w:szCs w:val="24"/>
          <w:lang w:val="en-US"/>
        </w:rPr>
        <w:t>=</w:t>
      </w:r>
      <w:r w:rsidR="00953285" w:rsidRPr="0078205A">
        <w:rPr>
          <w:rFonts w:ascii="Book Antiqua" w:hAnsi="Book Antiqua"/>
          <w:sz w:val="24"/>
          <w:szCs w:val="24"/>
          <w:lang w:val="en-US"/>
        </w:rPr>
        <w:t xml:space="preserve"> </w:t>
      </w:r>
      <w:r w:rsidR="00E13A4B" w:rsidRPr="0078205A">
        <w:rPr>
          <w:rFonts w:ascii="Book Antiqua" w:hAnsi="Book Antiqua"/>
          <w:sz w:val="24"/>
          <w:szCs w:val="24"/>
          <w:lang w:val="en-US"/>
        </w:rPr>
        <w:t>0.01)</w:t>
      </w:r>
      <w:r w:rsidR="00C31C52" w:rsidRPr="0078205A">
        <w:rPr>
          <w:rFonts w:ascii="Book Antiqua" w:hAnsi="Book Antiqua"/>
          <w:sz w:val="24"/>
          <w:szCs w:val="24"/>
          <w:lang w:val="en-US"/>
        </w:rPr>
        <w:t xml:space="preserve">, </w:t>
      </w:r>
      <w:r w:rsidR="00270472" w:rsidRPr="0078205A">
        <w:rPr>
          <w:rFonts w:ascii="Book Antiqua" w:hAnsi="Book Antiqua"/>
          <w:sz w:val="24"/>
          <w:szCs w:val="24"/>
          <w:lang w:val="en-US"/>
        </w:rPr>
        <w:t xml:space="preserve">whereas </w:t>
      </w:r>
      <w:r w:rsidR="00E13A4B" w:rsidRPr="0078205A">
        <w:rPr>
          <w:rFonts w:ascii="Book Antiqua" w:hAnsi="Book Antiqua"/>
          <w:sz w:val="24"/>
          <w:szCs w:val="24"/>
          <w:lang w:val="en-US"/>
        </w:rPr>
        <w:t xml:space="preserve">a </w:t>
      </w:r>
      <w:r w:rsidR="00C31C52" w:rsidRPr="0078205A">
        <w:rPr>
          <w:rFonts w:ascii="Book Antiqua" w:hAnsi="Book Antiqua"/>
          <w:sz w:val="24"/>
          <w:szCs w:val="24"/>
          <w:lang w:val="en-US"/>
        </w:rPr>
        <w:t>h</w:t>
      </w:r>
      <w:r w:rsidR="008C4385" w:rsidRPr="0078205A">
        <w:rPr>
          <w:rFonts w:ascii="Book Antiqua" w:hAnsi="Book Antiqua"/>
          <w:sz w:val="24"/>
          <w:szCs w:val="24"/>
          <w:lang w:val="en-US"/>
        </w:rPr>
        <w:t xml:space="preserve">igh </w:t>
      </w:r>
      <w:r w:rsidR="00C31C52" w:rsidRPr="0078205A">
        <w:rPr>
          <w:rFonts w:ascii="Book Antiqua" w:hAnsi="Book Antiqua"/>
          <w:sz w:val="24"/>
          <w:szCs w:val="24"/>
          <w:lang w:val="en-US"/>
        </w:rPr>
        <w:t xml:space="preserve">25:1 </w:t>
      </w:r>
      <w:r w:rsidR="008C4385" w:rsidRPr="0078205A">
        <w:rPr>
          <w:rFonts w:ascii="Book Antiqua" w:hAnsi="Book Antiqua"/>
          <w:sz w:val="24"/>
          <w:szCs w:val="24"/>
          <w:lang w:val="en-US"/>
        </w:rPr>
        <w:t>ratio elevated intracellular triglyceride levels (</w:t>
      </w:r>
      <w:r w:rsidR="001E7495" w:rsidRPr="0078205A">
        <w:rPr>
          <w:rFonts w:ascii="Book Antiqua" w:hAnsi="Book Antiqua"/>
          <w:sz w:val="24"/>
          <w:szCs w:val="24"/>
          <w:lang w:val="en-US"/>
        </w:rPr>
        <w:t xml:space="preserve">by </w:t>
      </w:r>
      <w:r w:rsidR="00585B58" w:rsidRPr="0078205A">
        <w:rPr>
          <w:rFonts w:ascii="Book Antiqua" w:hAnsi="Book Antiqua"/>
          <w:sz w:val="24"/>
          <w:szCs w:val="24"/>
          <w:lang w:val="en-US"/>
        </w:rPr>
        <w:t xml:space="preserve">42%,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w:t>
      </w:r>
      <w:r w:rsidR="00446EE9" w:rsidRPr="0078205A">
        <w:rPr>
          <w:rFonts w:ascii="Book Antiqua" w:hAnsi="Book Antiqua"/>
          <w:iCs/>
          <w:sz w:val="24"/>
          <w:szCs w:val="24"/>
          <w:lang w:val="en-US"/>
        </w:rPr>
        <w:t>&lt;</w:t>
      </w:r>
      <w:r w:rsidR="00953285" w:rsidRPr="0078205A">
        <w:rPr>
          <w:rFonts w:ascii="Book Antiqua" w:hAnsi="Book Antiqua"/>
          <w:iCs/>
          <w:sz w:val="24"/>
          <w:szCs w:val="24"/>
          <w:lang w:val="en-US"/>
        </w:rPr>
        <w:t xml:space="preserve"> </w:t>
      </w:r>
      <w:r w:rsidR="00446EE9" w:rsidRPr="0078205A">
        <w:rPr>
          <w:rFonts w:ascii="Book Antiqua" w:hAnsi="Book Antiqua"/>
          <w:iCs/>
          <w:sz w:val="24"/>
          <w:szCs w:val="24"/>
          <w:lang w:val="en-US"/>
        </w:rPr>
        <w:t>0</w:t>
      </w:r>
      <w:r w:rsidR="00585B58" w:rsidRPr="0078205A">
        <w:rPr>
          <w:rFonts w:ascii="Book Antiqua" w:hAnsi="Book Antiqua"/>
          <w:sz w:val="24"/>
          <w:szCs w:val="24"/>
          <w:lang w:val="en-US"/>
        </w:rPr>
        <w:t>.01)</w:t>
      </w:r>
      <w:r w:rsidR="00BF679A"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DE0531" w:rsidRPr="0078205A">
        <w:rPr>
          <w:rFonts w:ascii="Book Antiqua" w:hAnsi="Book Antiqua"/>
          <w:sz w:val="24"/>
          <w:szCs w:val="24"/>
          <w:lang w:val="en-US"/>
        </w:rPr>
        <w:t>2</w:t>
      </w:r>
      <w:r w:rsidR="00BF679A" w:rsidRPr="0078205A">
        <w:rPr>
          <w:rFonts w:ascii="Book Antiqua" w:hAnsi="Book Antiqua"/>
          <w:sz w:val="24"/>
          <w:szCs w:val="24"/>
          <w:lang w:val="en-US"/>
        </w:rPr>
        <w:t xml:space="preserve">A). </w:t>
      </w:r>
      <w:r w:rsidRPr="0078205A">
        <w:rPr>
          <w:rFonts w:ascii="Book Antiqua" w:hAnsi="Book Antiqua"/>
          <w:sz w:val="24"/>
          <w:szCs w:val="24"/>
          <w:lang w:val="en-US"/>
        </w:rPr>
        <w:t xml:space="preserve">Importantly, </w:t>
      </w:r>
      <w:r w:rsidR="001F44D0" w:rsidRPr="0078205A">
        <w:rPr>
          <w:rFonts w:ascii="Book Antiqua" w:hAnsi="Book Antiqua"/>
          <w:sz w:val="24"/>
          <w:szCs w:val="24"/>
          <w:lang w:val="en-US"/>
        </w:rPr>
        <w:t xml:space="preserve">in comparison to treatment with </w:t>
      </w:r>
      <w:r w:rsidRPr="0078205A">
        <w:rPr>
          <w:rFonts w:ascii="Book Antiqua" w:hAnsi="Book Antiqua"/>
          <w:sz w:val="24"/>
          <w:szCs w:val="24"/>
          <w:lang w:val="en-US"/>
        </w:rPr>
        <w:t xml:space="preserve">1:1 </w:t>
      </w:r>
      <w:r w:rsidR="006A0CB3" w:rsidRPr="0078205A">
        <w:rPr>
          <w:rFonts w:ascii="Book Antiqua" w:hAnsi="Book Antiqua"/>
          <w:sz w:val="24"/>
          <w:szCs w:val="24"/>
          <w:lang w:val="en-US"/>
        </w:rPr>
        <w:t>ratio, lipid concentration</w:t>
      </w:r>
      <w:r w:rsidRPr="0078205A">
        <w:rPr>
          <w:rFonts w:ascii="Book Antiqua" w:hAnsi="Book Antiqua"/>
          <w:sz w:val="24"/>
          <w:szCs w:val="24"/>
          <w:lang w:val="en-US"/>
        </w:rPr>
        <w:t xml:space="preserve"> w</w:t>
      </w:r>
      <w:r w:rsidR="006A0CB3" w:rsidRPr="0078205A">
        <w:rPr>
          <w:rFonts w:ascii="Book Antiqua" w:hAnsi="Book Antiqua"/>
          <w:sz w:val="24"/>
          <w:szCs w:val="24"/>
          <w:lang w:val="en-US"/>
        </w:rPr>
        <w:t>as</w:t>
      </w:r>
      <w:r w:rsidRPr="0078205A">
        <w:rPr>
          <w:rFonts w:ascii="Book Antiqua" w:hAnsi="Book Antiqua"/>
          <w:sz w:val="24"/>
          <w:szCs w:val="24"/>
          <w:lang w:val="en-US"/>
        </w:rPr>
        <w:t xml:space="preserve"> elevated </w:t>
      </w:r>
      <w:r w:rsidR="0091669B" w:rsidRPr="0078205A">
        <w:rPr>
          <w:rFonts w:ascii="Book Antiqua" w:hAnsi="Book Antiqua"/>
          <w:sz w:val="24"/>
          <w:szCs w:val="24"/>
          <w:lang w:val="en-US"/>
        </w:rPr>
        <w:t xml:space="preserve">with </w:t>
      </w:r>
      <w:r w:rsidRPr="0078205A">
        <w:rPr>
          <w:rFonts w:ascii="Book Antiqua" w:hAnsi="Book Antiqua"/>
          <w:sz w:val="24"/>
          <w:szCs w:val="24"/>
          <w:lang w:val="en-US"/>
        </w:rPr>
        <w:t>4:1 ratio (</w:t>
      </w:r>
      <w:r w:rsidR="001E7495" w:rsidRPr="0078205A">
        <w:rPr>
          <w:rFonts w:ascii="Book Antiqua" w:hAnsi="Book Antiqua"/>
          <w:sz w:val="24"/>
          <w:szCs w:val="24"/>
          <w:lang w:val="en-US"/>
        </w:rPr>
        <w:t xml:space="preserve">by </w:t>
      </w:r>
      <w:r w:rsidR="00934C4A" w:rsidRPr="0078205A">
        <w:rPr>
          <w:rFonts w:ascii="Book Antiqua" w:hAnsi="Book Antiqua"/>
          <w:sz w:val="24"/>
          <w:szCs w:val="24"/>
          <w:lang w:val="en-US"/>
        </w:rPr>
        <w:t>75</w:t>
      </w:r>
      <w:r w:rsidR="006A0CB3" w:rsidRPr="0078205A">
        <w:rPr>
          <w:rFonts w:ascii="Book Antiqua" w:hAnsi="Book Antiqua"/>
          <w:sz w:val="24"/>
          <w:szCs w:val="24"/>
          <w:lang w:val="en-US"/>
        </w:rPr>
        <w:t xml:space="preserve">%,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sz w:val="24"/>
          <w:szCs w:val="24"/>
          <w:lang w:val="en-US"/>
        </w:rPr>
        <w:t>0</w:t>
      </w:r>
      <w:r w:rsidR="006A0CB3" w:rsidRPr="0078205A">
        <w:rPr>
          <w:rFonts w:ascii="Book Antiqua" w:hAnsi="Book Antiqua"/>
          <w:sz w:val="24"/>
          <w:szCs w:val="24"/>
          <w:lang w:val="en-US"/>
        </w:rPr>
        <w:t>.0</w:t>
      </w:r>
      <w:r w:rsidR="004D226F" w:rsidRPr="0078205A">
        <w:rPr>
          <w:rFonts w:ascii="Book Antiqua" w:hAnsi="Book Antiqua"/>
          <w:sz w:val="24"/>
          <w:szCs w:val="24"/>
          <w:lang w:val="en-US"/>
        </w:rPr>
        <w:t>5</w:t>
      </w:r>
      <w:r w:rsidR="006A0CB3" w:rsidRPr="0078205A">
        <w:rPr>
          <w:rFonts w:ascii="Book Antiqua" w:hAnsi="Book Antiqua"/>
          <w:sz w:val="24"/>
          <w:szCs w:val="24"/>
          <w:lang w:val="en-US"/>
        </w:rPr>
        <w:t xml:space="preserve">), 15:1 </w:t>
      </w:r>
      <w:r w:rsidR="0091669B" w:rsidRPr="0078205A">
        <w:rPr>
          <w:rFonts w:ascii="Book Antiqua" w:hAnsi="Book Antiqua"/>
          <w:sz w:val="24"/>
          <w:szCs w:val="24"/>
          <w:lang w:val="en-US"/>
        </w:rPr>
        <w:t xml:space="preserve">ratio </w:t>
      </w:r>
      <w:r w:rsidR="006A0CB3" w:rsidRPr="0078205A">
        <w:rPr>
          <w:rFonts w:ascii="Book Antiqua" w:hAnsi="Book Antiqua"/>
          <w:sz w:val="24"/>
          <w:szCs w:val="24"/>
          <w:lang w:val="en-US"/>
        </w:rPr>
        <w:t>(</w:t>
      </w:r>
      <w:r w:rsidR="0091669B" w:rsidRPr="0078205A">
        <w:rPr>
          <w:rFonts w:ascii="Book Antiqua" w:hAnsi="Book Antiqua"/>
          <w:sz w:val="24"/>
          <w:szCs w:val="24"/>
          <w:lang w:val="en-US"/>
        </w:rPr>
        <w:t xml:space="preserve">by </w:t>
      </w:r>
      <w:r w:rsidR="00934C4A" w:rsidRPr="0078205A">
        <w:rPr>
          <w:rFonts w:ascii="Book Antiqua" w:hAnsi="Book Antiqua"/>
          <w:sz w:val="24"/>
          <w:szCs w:val="24"/>
          <w:lang w:val="en-US"/>
        </w:rPr>
        <w:t>53</w:t>
      </w:r>
      <w:r w:rsidR="006A0CB3" w:rsidRPr="0078205A">
        <w:rPr>
          <w:rFonts w:ascii="Book Antiqua" w:hAnsi="Book Antiqua"/>
          <w:sz w:val="24"/>
          <w:szCs w:val="24"/>
          <w:lang w:val="en-US"/>
        </w:rPr>
        <w:t xml:space="preserve">%,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sz w:val="24"/>
          <w:szCs w:val="24"/>
          <w:lang w:val="en-US"/>
        </w:rPr>
        <w:t>0</w:t>
      </w:r>
      <w:r w:rsidR="006A0CB3" w:rsidRPr="0078205A">
        <w:rPr>
          <w:rFonts w:ascii="Book Antiqua" w:hAnsi="Book Antiqua"/>
          <w:sz w:val="24"/>
          <w:szCs w:val="24"/>
          <w:lang w:val="en-US"/>
        </w:rPr>
        <w:t>.0</w:t>
      </w:r>
      <w:r w:rsidR="004D226F" w:rsidRPr="0078205A">
        <w:rPr>
          <w:rFonts w:ascii="Book Antiqua" w:hAnsi="Book Antiqua"/>
          <w:sz w:val="24"/>
          <w:szCs w:val="24"/>
          <w:lang w:val="en-US"/>
        </w:rPr>
        <w:t>5</w:t>
      </w:r>
      <w:r w:rsidR="006A0CB3" w:rsidRPr="0078205A">
        <w:rPr>
          <w:rFonts w:ascii="Book Antiqua" w:hAnsi="Book Antiqua"/>
          <w:sz w:val="24"/>
          <w:szCs w:val="24"/>
          <w:lang w:val="en-US"/>
        </w:rPr>
        <w:t>),</w:t>
      </w:r>
      <w:r w:rsidRPr="0078205A">
        <w:rPr>
          <w:rFonts w:ascii="Book Antiqua" w:hAnsi="Book Antiqua"/>
          <w:sz w:val="24"/>
          <w:szCs w:val="24"/>
          <w:lang w:val="en-US"/>
        </w:rPr>
        <w:t xml:space="preserve"> and with 25:1 ratio (</w:t>
      </w:r>
      <w:r w:rsidR="0091669B" w:rsidRPr="0078205A">
        <w:rPr>
          <w:rFonts w:ascii="Book Antiqua" w:hAnsi="Book Antiqua"/>
          <w:sz w:val="24"/>
          <w:szCs w:val="24"/>
          <w:lang w:val="en-US"/>
        </w:rPr>
        <w:t xml:space="preserve">by </w:t>
      </w:r>
      <w:r w:rsidR="0087485C" w:rsidRPr="0078205A">
        <w:rPr>
          <w:rFonts w:ascii="Book Antiqua" w:hAnsi="Book Antiqua"/>
          <w:sz w:val="24"/>
          <w:szCs w:val="24"/>
          <w:lang w:val="en-US"/>
        </w:rPr>
        <w:t>41</w:t>
      </w:r>
      <w:r w:rsidRPr="0078205A">
        <w:rPr>
          <w:rFonts w:ascii="Book Antiqua" w:hAnsi="Book Antiqua"/>
          <w:sz w:val="24"/>
          <w:szCs w:val="24"/>
          <w:lang w:val="en-US"/>
        </w:rPr>
        <w:t xml:space="preserve">%,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sz w:val="24"/>
          <w:szCs w:val="24"/>
          <w:lang w:val="en-US"/>
        </w:rPr>
        <w:t>0</w:t>
      </w:r>
      <w:r w:rsidRPr="0078205A">
        <w:rPr>
          <w:rFonts w:ascii="Book Antiqua" w:hAnsi="Book Antiqua"/>
          <w:sz w:val="24"/>
          <w:szCs w:val="24"/>
          <w:lang w:val="en-US"/>
        </w:rPr>
        <w:t>.01)</w:t>
      </w:r>
      <w:r w:rsidR="00CD6B1D"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CD6B1D" w:rsidRPr="0078205A">
        <w:rPr>
          <w:rFonts w:ascii="Book Antiqua" w:hAnsi="Book Antiqua"/>
          <w:sz w:val="24"/>
          <w:szCs w:val="24"/>
          <w:lang w:val="en-US"/>
        </w:rPr>
        <w:t>2</w:t>
      </w:r>
      <w:r w:rsidRPr="0078205A">
        <w:rPr>
          <w:rFonts w:ascii="Book Antiqua" w:hAnsi="Book Antiqua"/>
          <w:sz w:val="24"/>
          <w:szCs w:val="24"/>
          <w:lang w:val="en-US"/>
        </w:rPr>
        <w:t>A).</w:t>
      </w:r>
    </w:p>
    <w:p w14:paraId="643DB752" w14:textId="7B306AEC" w:rsidR="00124A0A" w:rsidRPr="0078205A" w:rsidRDefault="00A42FB8"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Similarly,</w:t>
      </w:r>
      <w:r w:rsidR="00745698" w:rsidRPr="0078205A">
        <w:rPr>
          <w:rFonts w:ascii="Book Antiqua" w:hAnsi="Book Antiqua"/>
          <w:sz w:val="24"/>
          <w:szCs w:val="24"/>
          <w:lang w:val="en-US"/>
        </w:rPr>
        <w:t xml:space="preserve"> </w:t>
      </w:r>
      <w:r w:rsidR="00C31C52" w:rsidRPr="0078205A">
        <w:rPr>
          <w:rFonts w:ascii="Book Antiqua" w:hAnsi="Book Antiqua"/>
          <w:sz w:val="24"/>
          <w:szCs w:val="24"/>
          <w:lang w:val="en-US"/>
        </w:rPr>
        <w:t xml:space="preserve">after 48 h, </w:t>
      </w:r>
      <w:r w:rsidR="00DE53CF" w:rsidRPr="0078205A">
        <w:rPr>
          <w:rFonts w:ascii="Book Antiqua" w:hAnsi="Book Antiqua"/>
          <w:sz w:val="24"/>
          <w:szCs w:val="24"/>
          <w:lang w:val="en-US"/>
        </w:rPr>
        <w:t xml:space="preserve">treatments with </w:t>
      </w:r>
      <w:r w:rsidR="00C31C52" w:rsidRPr="0078205A">
        <w:rPr>
          <w:rFonts w:ascii="Book Antiqua" w:hAnsi="Book Antiqua"/>
          <w:sz w:val="24"/>
          <w:szCs w:val="24"/>
          <w:lang w:val="en-US"/>
        </w:rPr>
        <w:t xml:space="preserve">4:1, 15:1 and 25:1 ratios </w:t>
      </w:r>
      <w:r w:rsidR="00DE53CF" w:rsidRPr="0078205A">
        <w:rPr>
          <w:rFonts w:ascii="Book Antiqua" w:hAnsi="Book Antiqua"/>
          <w:sz w:val="24"/>
          <w:szCs w:val="24"/>
          <w:lang w:val="en-US"/>
        </w:rPr>
        <w:t xml:space="preserve">increased triglyceride accumulation </w:t>
      </w:r>
      <w:r w:rsidR="006832DC" w:rsidRPr="0078205A">
        <w:rPr>
          <w:rFonts w:ascii="Book Antiqua" w:hAnsi="Book Antiqua"/>
          <w:sz w:val="24"/>
          <w:szCs w:val="24"/>
          <w:lang w:val="en-US"/>
        </w:rPr>
        <w:t>in comparison t</w:t>
      </w:r>
      <w:r w:rsidR="00745698" w:rsidRPr="0078205A">
        <w:rPr>
          <w:rFonts w:ascii="Book Antiqua" w:hAnsi="Book Antiqua"/>
          <w:sz w:val="24"/>
          <w:szCs w:val="24"/>
          <w:lang w:val="en-US"/>
        </w:rPr>
        <w:t>o the control</w:t>
      </w:r>
      <w:r w:rsidR="00B22AB1" w:rsidRPr="0078205A">
        <w:rPr>
          <w:rFonts w:ascii="Book Antiqua" w:hAnsi="Book Antiqua"/>
          <w:sz w:val="24"/>
          <w:szCs w:val="24"/>
          <w:lang w:val="en-US"/>
        </w:rPr>
        <w:t xml:space="preserve"> (by </w:t>
      </w:r>
      <w:r w:rsidR="005247C1" w:rsidRPr="0078205A">
        <w:rPr>
          <w:rFonts w:ascii="Book Antiqua" w:hAnsi="Book Antiqua"/>
          <w:sz w:val="24"/>
          <w:szCs w:val="24"/>
          <w:lang w:val="en-US"/>
        </w:rPr>
        <w:t>117</w:t>
      </w:r>
      <w:r w:rsidR="00B22AB1" w:rsidRPr="0078205A">
        <w:rPr>
          <w:rFonts w:ascii="Book Antiqua" w:hAnsi="Book Antiqua"/>
          <w:sz w:val="24"/>
          <w:szCs w:val="24"/>
          <w:lang w:val="en-US"/>
        </w:rPr>
        <w:t>%</w:t>
      </w:r>
      <w:r w:rsidR="005247C1" w:rsidRPr="0078205A">
        <w:rPr>
          <w:rFonts w:ascii="Book Antiqua" w:hAnsi="Book Antiqua"/>
          <w:sz w:val="24"/>
          <w:szCs w:val="24"/>
          <w:lang w:val="en-US"/>
        </w:rPr>
        <w:t>,</w:t>
      </w:r>
      <w:r w:rsidR="00B22AB1" w:rsidRPr="0078205A">
        <w:rPr>
          <w:rFonts w:ascii="Book Antiqua" w:hAnsi="Book Antiqua"/>
          <w:sz w:val="24"/>
          <w:szCs w:val="24"/>
          <w:lang w:val="en-US"/>
        </w:rPr>
        <w:t xml:space="preserve">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 </w:t>
      </w:r>
      <w:r w:rsidR="00B22AB1" w:rsidRPr="0078205A">
        <w:rPr>
          <w:rFonts w:ascii="Book Antiqua" w:hAnsi="Book Antiqua"/>
          <w:sz w:val="24"/>
          <w:szCs w:val="24"/>
          <w:lang w:val="en-US"/>
        </w:rPr>
        <w:t>0.0</w:t>
      </w:r>
      <w:r w:rsidR="005247C1" w:rsidRPr="0078205A">
        <w:rPr>
          <w:rFonts w:ascii="Book Antiqua" w:hAnsi="Book Antiqua"/>
          <w:sz w:val="24"/>
          <w:szCs w:val="24"/>
          <w:lang w:val="en-US"/>
        </w:rPr>
        <w:t xml:space="preserve">1; </w:t>
      </w:r>
      <w:r w:rsidR="00B22AB1" w:rsidRPr="0078205A">
        <w:rPr>
          <w:rFonts w:ascii="Book Antiqua" w:hAnsi="Book Antiqua"/>
          <w:sz w:val="24"/>
          <w:szCs w:val="24"/>
          <w:lang w:val="en-US"/>
        </w:rPr>
        <w:t xml:space="preserve">177%,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iCs/>
          <w:sz w:val="24"/>
          <w:szCs w:val="24"/>
          <w:lang w:val="en-US"/>
        </w:rPr>
        <w:t>0</w:t>
      </w:r>
      <w:r w:rsidR="00B22AB1" w:rsidRPr="0078205A">
        <w:rPr>
          <w:rFonts w:ascii="Book Antiqua" w:hAnsi="Book Antiqua"/>
          <w:sz w:val="24"/>
          <w:szCs w:val="24"/>
          <w:lang w:val="en-US"/>
        </w:rPr>
        <w:t>.0</w:t>
      </w:r>
      <w:r w:rsidR="005247C1" w:rsidRPr="0078205A">
        <w:rPr>
          <w:rFonts w:ascii="Book Antiqua" w:hAnsi="Book Antiqua"/>
          <w:sz w:val="24"/>
          <w:szCs w:val="24"/>
          <w:lang w:val="en-US"/>
        </w:rPr>
        <w:t>5;</w:t>
      </w:r>
      <w:r w:rsidR="00B22AB1" w:rsidRPr="0078205A">
        <w:rPr>
          <w:rFonts w:ascii="Book Antiqua" w:hAnsi="Book Antiqua"/>
          <w:sz w:val="24"/>
          <w:szCs w:val="24"/>
          <w:lang w:val="en-US"/>
        </w:rPr>
        <w:t xml:space="preserve"> and 91%,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iCs/>
          <w:sz w:val="24"/>
          <w:szCs w:val="24"/>
          <w:lang w:val="en-US"/>
        </w:rPr>
        <w:t>0</w:t>
      </w:r>
      <w:r w:rsidR="00B22AB1" w:rsidRPr="0078205A">
        <w:rPr>
          <w:rFonts w:ascii="Book Antiqua" w:hAnsi="Book Antiqua"/>
          <w:sz w:val="24"/>
          <w:szCs w:val="24"/>
          <w:lang w:val="en-US"/>
        </w:rPr>
        <w:t>.05</w:t>
      </w:r>
      <w:r w:rsidR="00A331F2" w:rsidRPr="0078205A">
        <w:rPr>
          <w:rFonts w:ascii="Book Antiqua" w:hAnsi="Book Antiqua"/>
          <w:sz w:val="24"/>
          <w:szCs w:val="24"/>
          <w:lang w:val="en-US"/>
        </w:rPr>
        <w:t>, respectively</w:t>
      </w:r>
      <w:r w:rsidR="00B22AB1" w:rsidRPr="0078205A">
        <w:rPr>
          <w:rFonts w:ascii="Book Antiqua" w:hAnsi="Book Antiqua"/>
          <w:sz w:val="24"/>
          <w:szCs w:val="24"/>
          <w:lang w:val="en-US"/>
        </w:rPr>
        <w:t xml:space="preserve">), and </w:t>
      </w:r>
      <w:r w:rsidR="006832DC" w:rsidRPr="0078205A">
        <w:rPr>
          <w:rFonts w:ascii="Book Antiqua" w:hAnsi="Book Antiqua"/>
          <w:sz w:val="24"/>
          <w:szCs w:val="24"/>
          <w:lang w:val="en-US"/>
        </w:rPr>
        <w:t>also when compared to treatment with</w:t>
      </w:r>
      <w:r w:rsidR="00B22AB1" w:rsidRPr="0078205A">
        <w:rPr>
          <w:rFonts w:ascii="Book Antiqua" w:hAnsi="Book Antiqua"/>
          <w:sz w:val="24"/>
          <w:szCs w:val="24"/>
          <w:lang w:val="en-US"/>
        </w:rPr>
        <w:t xml:space="preserve"> 1:1 ratio (by 91%,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sz w:val="24"/>
          <w:szCs w:val="24"/>
          <w:lang w:val="en-US"/>
        </w:rPr>
        <w:t>0</w:t>
      </w:r>
      <w:r w:rsidR="00B22AB1" w:rsidRPr="0078205A">
        <w:rPr>
          <w:rFonts w:ascii="Book Antiqua" w:hAnsi="Book Antiqua"/>
          <w:sz w:val="24"/>
          <w:szCs w:val="24"/>
          <w:lang w:val="en-US"/>
        </w:rPr>
        <w:t>.01</w:t>
      </w:r>
      <w:r w:rsidR="00A331F2" w:rsidRPr="0078205A">
        <w:rPr>
          <w:rFonts w:ascii="Book Antiqua" w:hAnsi="Book Antiqua"/>
          <w:sz w:val="24"/>
          <w:szCs w:val="24"/>
          <w:lang w:val="en-US"/>
        </w:rPr>
        <w:t xml:space="preserve">; </w:t>
      </w:r>
      <w:r w:rsidR="00B22AB1" w:rsidRPr="0078205A">
        <w:rPr>
          <w:rFonts w:ascii="Book Antiqua" w:hAnsi="Book Antiqua"/>
          <w:sz w:val="24"/>
          <w:szCs w:val="24"/>
          <w:lang w:val="en-US"/>
        </w:rPr>
        <w:t xml:space="preserve">143%,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B22AB1" w:rsidRPr="0078205A">
        <w:rPr>
          <w:rFonts w:ascii="Book Antiqua" w:hAnsi="Book Antiqua"/>
          <w:sz w:val="24"/>
          <w:szCs w:val="24"/>
          <w:lang w:val="en-US"/>
        </w:rPr>
        <w:t>0.01</w:t>
      </w:r>
      <w:r w:rsidR="00A4272C" w:rsidRPr="0078205A">
        <w:rPr>
          <w:rFonts w:ascii="Book Antiqua" w:hAnsi="Book Antiqua"/>
          <w:sz w:val="24"/>
          <w:szCs w:val="24"/>
          <w:lang w:val="en-US"/>
        </w:rPr>
        <w:t xml:space="preserve"> </w:t>
      </w:r>
      <w:r w:rsidR="00B22AB1" w:rsidRPr="0078205A">
        <w:rPr>
          <w:rFonts w:ascii="Book Antiqua" w:hAnsi="Book Antiqua"/>
          <w:sz w:val="24"/>
          <w:szCs w:val="24"/>
          <w:lang w:val="en-US"/>
        </w:rPr>
        <w:t>and</w:t>
      </w:r>
      <w:r w:rsidR="00A4272C" w:rsidRPr="0078205A">
        <w:rPr>
          <w:rFonts w:ascii="Book Antiqua" w:hAnsi="Book Antiqua"/>
          <w:sz w:val="24"/>
          <w:szCs w:val="24"/>
          <w:lang w:val="en-US"/>
        </w:rPr>
        <w:t xml:space="preserve"> </w:t>
      </w:r>
      <w:r w:rsidR="00B22AB1" w:rsidRPr="0078205A">
        <w:rPr>
          <w:rFonts w:ascii="Book Antiqua" w:hAnsi="Book Antiqua"/>
          <w:sz w:val="24"/>
          <w:szCs w:val="24"/>
          <w:lang w:val="en-US"/>
        </w:rPr>
        <w:t xml:space="preserve">68%,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sz w:val="24"/>
          <w:szCs w:val="24"/>
          <w:lang w:val="en-US"/>
        </w:rPr>
        <w:t>0</w:t>
      </w:r>
      <w:r w:rsidR="00B22AB1" w:rsidRPr="0078205A">
        <w:rPr>
          <w:rFonts w:ascii="Book Antiqua" w:hAnsi="Book Antiqua"/>
          <w:sz w:val="24"/>
          <w:szCs w:val="24"/>
          <w:lang w:val="en-US"/>
        </w:rPr>
        <w:t>.05</w:t>
      </w:r>
      <w:r w:rsidR="00A331F2" w:rsidRPr="0078205A">
        <w:rPr>
          <w:rFonts w:ascii="Book Antiqua" w:hAnsi="Book Antiqua"/>
          <w:sz w:val="24"/>
          <w:szCs w:val="24"/>
          <w:lang w:val="en-US"/>
        </w:rPr>
        <w:t xml:space="preserve">, respectively) </w:t>
      </w:r>
      <w:r w:rsidR="00B22AB1" w:rsidRPr="0078205A">
        <w:rPr>
          <w:rFonts w:ascii="Book Antiqua" w:hAnsi="Book Antiqua"/>
          <w:sz w:val="24"/>
          <w:szCs w:val="24"/>
          <w:lang w:val="en-US"/>
        </w:rPr>
        <w:t>(</w:t>
      </w:r>
      <w:r w:rsidR="00124146" w:rsidRPr="0078205A">
        <w:rPr>
          <w:rFonts w:ascii="Book Antiqua" w:hAnsi="Book Antiqua"/>
          <w:sz w:val="24"/>
          <w:szCs w:val="24"/>
          <w:lang w:val="en-US"/>
        </w:rPr>
        <w:t xml:space="preserve">Figure </w:t>
      </w:r>
      <w:r w:rsidR="00B22AB1" w:rsidRPr="0078205A">
        <w:rPr>
          <w:rFonts w:ascii="Book Antiqua" w:hAnsi="Book Antiqua"/>
          <w:sz w:val="24"/>
          <w:szCs w:val="24"/>
          <w:lang w:val="en-US"/>
        </w:rPr>
        <w:t>2B)</w:t>
      </w:r>
      <w:r w:rsidR="00A4272C" w:rsidRPr="0078205A">
        <w:rPr>
          <w:rFonts w:ascii="Book Antiqua" w:hAnsi="Book Antiqua"/>
          <w:sz w:val="24"/>
          <w:szCs w:val="24"/>
          <w:lang w:val="en-US"/>
        </w:rPr>
        <w:t xml:space="preserve">. </w:t>
      </w:r>
      <w:r w:rsidR="00C31C52" w:rsidRPr="0078205A">
        <w:rPr>
          <w:rFonts w:ascii="Book Antiqua" w:hAnsi="Book Antiqua"/>
          <w:sz w:val="24"/>
          <w:szCs w:val="24"/>
          <w:lang w:val="en-US"/>
        </w:rPr>
        <w:t>No significant alterations in triglyceride accumulation were observed after 72 h</w:t>
      </w:r>
      <w:r w:rsidR="00BF679A"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CD6B1D" w:rsidRPr="0078205A">
        <w:rPr>
          <w:rFonts w:ascii="Book Antiqua" w:hAnsi="Book Antiqua"/>
          <w:sz w:val="24"/>
          <w:szCs w:val="24"/>
          <w:lang w:val="en-US"/>
        </w:rPr>
        <w:t>2</w:t>
      </w:r>
      <w:r w:rsidR="00BF679A" w:rsidRPr="0078205A">
        <w:rPr>
          <w:rFonts w:ascii="Book Antiqua" w:hAnsi="Book Antiqua"/>
          <w:sz w:val="24"/>
          <w:szCs w:val="24"/>
          <w:lang w:val="en-US"/>
        </w:rPr>
        <w:t>C)</w:t>
      </w:r>
      <w:r w:rsidR="00C31C52" w:rsidRPr="0078205A">
        <w:rPr>
          <w:rFonts w:ascii="Book Antiqua" w:hAnsi="Book Antiqua"/>
          <w:sz w:val="24"/>
          <w:szCs w:val="24"/>
          <w:lang w:val="en-US"/>
        </w:rPr>
        <w:t>.</w:t>
      </w:r>
    </w:p>
    <w:p w14:paraId="537DD19B" w14:textId="77777777" w:rsidR="005619BD" w:rsidRPr="0078205A" w:rsidRDefault="005619BD" w:rsidP="00F50173">
      <w:pPr>
        <w:tabs>
          <w:tab w:val="center" w:pos="4677"/>
        </w:tabs>
        <w:spacing w:after="0" w:line="360" w:lineRule="auto"/>
        <w:jc w:val="both"/>
        <w:rPr>
          <w:rFonts w:ascii="Book Antiqua" w:hAnsi="Book Antiqua"/>
          <w:sz w:val="24"/>
          <w:szCs w:val="24"/>
          <w:lang w:val="en-US"/>
        </w:rPr>
      </w:pPr>
    </w:p>
    <w:p w14:paraId="314888E5" w14:textId="650850FC" w:rsidR="002D3806" w:rsidRPr="0078205A" w:rsidRDefault="002D3806" w:rsidP="00F50173">
      <w:pPr>
        <w:tabs>
          <w:tab w:val="center" w:pos="4677"/>
        </w:tabs>
        <w:spacing w:after="0" w:line="360" w:lineRule="auto"/>
        <w:jc w:val="both"/>
        <w:rPr>
          <w:rFonts w:ascii="Book Antiqua" w:hAnsi="Book Antiqua"/>
          <w:b/>
          <w:i/>
          <w:sz w:val="24"/>
          <w:szCs w:val="24"/>
          <w:lang w:val="en-US"/>
        </w:rPr>
      </w:pPr>
      <w:r w:rsidRPr="0078205A">
        <w:rPr>
          <w:rFonts w:ascii="Book Antiqua" w:hAnsi="Book Antiqua"/>
          <w:b/>
          <w:i/>
          <w:sz w:val="24"/>
          <w:szCs w:val="24"/>
          <w:lang w:val="en-US"/>
        </w:rPr>
        <w:t xml:space="preserve">High </w:t>
      </w:r>
      <w:r w:rsidR="0057143F" w:rsidRPr="0078205A">
        <w:rPr>
          <w:rFonts w:ascii="Book Antiqua" w:hAnsi="Book Antiqua"/>
          <w:b/>
          <w:i/>
          <w:sz w:val="24"/>
          <w:szCs w:val="24"/>
          <w:lang w:val="en-US"/>
        </w:rPr>
        <w:t>omega-6</w:t>
      </w:r>
      <w:r w:rsidRPr="0078205A">
        <w:rPr>
          <w:rFonts w:ascii="Book Antiqua" w:hAnsi="Book Antiqua"/>
          <w:b/>
          <w:i/>
          <w:sz w:val="24"/>
          <w:szCs w:val="24"/>
          <w:lang w:val="en-US"/>
        </w:rPr>
        <w:t>:3 (AA</w:t>
      </w:r>
      <w:proofErr w:type="gramStart"/>
      <w:r w:rsidRPr="0078205A">
        <w:rPr>
          <w:rFonts w:ascii="Book Antiqua" w:hAnsi="Book Antiqua"/>
          <w:b/>
          <w:i/>
          <w:sz w:val="24"/>
          <w:szCs w:val="24"/>
          <w:lang w:val="en-US"/>
        </w:rPr>
        <w:t>:DHA</w:t>
      </w:r>
      <w:proofErr w:type="gramEnd"/>
      <w:r w:rsidRPr="0078205A">
        <w:rPr>
          <w:rFonts w:ascii="Book Antiqua" w:hAnsi="Book Antiqua"/>
          <w:b/>
          <w:i/>
          <w:sz w:val="24"/>
          <w:szCs w:val="24"/>
          <w:lang w:val="en-US"/>
        </w:rPr>
        <w:t>) ratio reduced PPAR-α and increased SCD1</w:t>
      </w:r>
    </w:p>
    <w:p w14:paraId="431A968A" w14:textId="14C8D2EE" w:rsidR="002D3806" w:rsidRPr="0078205A" w:rsidRDefault="009C2916" w:rsidP="00F50173">
      <w:pPr>
        <w:tabs>
          <w:tab w:val="center" w:pos="4677"/>
        </w:tabs>
        <w:spacing w:after="0" w:line="360" w:lineRule="auto"/>
        <w:jc w:val="both"/>
        <w:rPr>
          <w:rFonts w:ascii="Book Antiqua" w:hAnsi="Book Antiqua"/>
          <w:strike/>
          <w:sz w:val="24"/>
          <w:szCs w:val="24"/>
          <w:lang w:val="en-US"/>
        </w:rPr>
      </w:pPr>
      <w:r w:rsidRPr="0078205A">
        <w:rPr>
          <w:rFonts w:ascii="Book Antiqua" w:hAnsi="Book Antiqua"/>
          <w:sz w:val="24"/>
          <w:szCs w:val="24"/>
          <w:lang w:val="en-US"/>
        </w:rPr>
        <w:t xml:space="preserve">Molecular mediators of lipid metabolism were examined. </w:t>
      </w:r>
      <w:r w:rsidR="00B11215" w:rsidRPr="0078205A">
        <w:rPr>
          <w:rFonts w:ascii="Book Antiqua" w:hAnsi="Book Antiqua"/>
          <w:sz w:val="24"/>
          <w:szCs w:val="24"/>
          <w:lang w:val="en-US"/>
        </w:rPr>
        <w:t xml:space="preserve">When compared to the </w:t>
      </w:r>
      <w:r w:rsidR="002A1CE4" w:rsidRPr="0078205A">
        <w:rPr>
          <w:rFonts w:ascii="Book Antiqua" w:hAnsi="Book Antiqua"/>
          <w:sz w:val="24"/>
          <w:szCs w:val="24"/>
          <w:lang w:val="en-US"/>
        </w:rPr>
        <w:t xml:space="preserve">untreated </w:t>
      </w:r>
      <w:r w:rsidR="00B11215" w:rsidRPr="0078205A">
        <w:rPr>
          <w:rFonts w:ascii="Book Antiqua" w:hAnsi="Book Antiqua"/>
          <w:sz w:val="24"/>
          <w:szCs w:val="24"/>
          <w:lang w:val="en-US"/>
        </w:rPr>
        <w:t>control</w:t>
      </w:r>
      <w:r w:rsidR="003F1BAC" w:rsidRPr="0078205A">
        <w:rPr>
          <w:rFonts w:ascii="Book Antiqua" w:hAnsi="Book Antiqua"/>
          <w:sz w:val="24"/>
          <w:szCs w:val="24"/>
          <w:lang w:val="en-US"/>
        </w:rPr>
        <w:t>,</w:t>
      </w:r>
      <w:r w:rsidR="00B11215" w:rsidRPr="0078205A">
        <w:rPr>
          <w:rFonts w:ascii="Book Antiqua" w:hAnsi="Book Antiqua"/>
          <w:sz w:val="24"/>
          <w:szCs w:val="24"/>
          <w:lang w:val="en-US"/>
        </w:rPr>
        <w:t xml:space="preserve"> </w:t>
      </w:r>
      <w:r w:rsidR="002D3806" w:rsidRPr="0078205A">
        <w:rPr>
          <w:rFonts w:ascii="Book Antiqua" w:hAnsi="Book Antiqua"/>
          <w:sz w:val="24"/>
          <w:szCs w:val="24"/>
          <w:lang w:val="en-US"/>
        </w:rPr>
        <w:t>SCD1 expression increased significantly following treatment</w:t>
      </w:r>
      <w:r w:rsidR="00C52FD4" w:rsidRPr="0078205A">
        <w:rPr>
          <w:rFonts w:ascii="Book Antiqua" w:hAnsi="Book Antiqua"/>
          <w:sz w:val="24"/>
          <w:szCs w:val="24"/>
          <w:lang w:val="en-US"/>
        </w:rPr>
        <w:t>s</w:t>
      </w:r>
      <w:r w:rsidR="002D3806" w:rsidRPr="0078205A">
        <w:rPr>
          <w:rFonts w:ascii="Book Antiqua" w:hAnsi="Book Antiqua"/>
          <w:sz w:val="24"/>
          <w:szCs w:val="24"/>
          <w:lang w:val="en-US"/>
        </w:rPr>
        <w:t xml:space="preserve"> with 15:1 and 25:1 ratios [by </w:t>
      </w:r>
      <w:r w:rsidR="00BB36A5" w:rsidRPr="0078205A">
        <w:rPr>
          <w:rFonts w:ascii="Book Antiqua" w:hAnsi="Book Antiqua"/>
          <w:sz w:val="24"/>
          <w:szCs w:val="24"/>
          <w:lang w:val="en-US"/>
        </w:rPr>
        <w:t>22</w:t>
      </w:r>
      <w:r w:rsidR="002D3806" w:rsidRPr="0078205A">
        <w:rPr>
          <w:rFonts w:ascii="Book Antiqua" w:hAnsi="Book Antiqua"/>
          <w:sz w:val="24"/>
          <w:szCs w:val="24"/>
          <w:lang w:val="en-US"/>
        </w:rPr>
        <w:t>% and 3</w:t>
      </w:r>
      <w:r w:rsidR="00BB36A5" w:rsidRPr="0078205A">
        <w:rPr>
          <w:rFonts w:ascii="Book Antiqua" w:hAnsi="Book Antiqua"/>
          <w:sz w:val="24"/>
          <w:szCs w:val="24"/>
          <w:lang w:val="en-US"/>
        </w:rPr>
        <w:t>3</w:t>
      </w:r>
      <w:r w:rsidR="002D3806" w:rsidRPr="0078205A">
        <w:rPr>
          <w:rFonts w:ascii="Book Antiqua" w:hAnsi="Book Antiqua"/>
          <w:sz w:val="24"/>
          <w:szCs w:val="24"/>
          <w:lang w:val="en-US"/>
        </w:rPr>
        <w:t>%,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iCs/>
          <w:sz w:val="24"/>
          <w:szCs w:val="24"/>
          <w:lang w:val="en-US"/>
        </w:rPr>
        <w:t>0</w:t>
      </w:r>
      <w:r w:rsidR="00CD4470" w:rsidRPr="0078205A">
        <w:rPr>
          <w:rFonts w:ascii="Book Antiqua" w:hAnsi="Book Antiqua"/>
          <w:sz w:val="24"/>
          <w:szCs w:val="24"/>
          <w:lang w:val="en-US"/>
        </w:rPr>
        <w:t>.05), respectively] (</w:t>
      </w:r>
      <w:r w:rsidR="00124146" w:rsidRPr="0078205A">
        <w:rPr>
          <w:rFonts w:ascii="Book Antiqua" w:hAnsi="Book Antiqua"/>
          <w:sz w:val="24"/>
          <w:szCs w:val="24"/>
          <w:lang w:val="en-US"/>
        </w:rPr>
        <w:t xml:space="preserve">Figure </w:t>
      </w:r>
      <w:r w:rsidR="000C3AC4" w:rsidRPr="0078205A">
        <w:rPr>
          <w:rFonts w:ascii="Book Antiqua" w:hAnsi="Book Antiqua"/>
          <w:sz w:val="24"/>
          <w:szCs w:val="24"/>
          <w:lang w:val="en-US"/>
        </w:rPr>
        <w:t>3</w:t>
      </w:r>
      <w:r w:rsidR="002D3806" w:rsidRPr="0078205A">
        <w:rPr>
          <w:rFonts w:ascii="Book Antiqua" w:hAnsi="Book Antiqua"/>
          <w:sz w:val="24"/>
          <w:szCs w:val="24"/>
          <w:lang w:val="en-US"/>
        </w:rPr>
        <w:t xml:space="preserve">A). </w:t>
      </w:r>
      <w:r w:rsidR="00C52FD4" w:rsidRPr="0078205A">
        <w:rPr>
          <w:rFonts w:ascii="Book Antiqua" w:hAnsi="Book Antiqua"/>
          <w:sz w:val="24"/>
          <w:szCs w:val="24"/>
          <w:lang w:val="en-US"/>
        </w:rPr>
        <w:t xml:space="preserve">Furthermore, </w:t>
      </w:r>
      <w:r w:rsidR="002A1CE4" w:rsidRPr="0078205A">
        <w:rPr>
          <w:rFonts w:ascii="Book Antiqua" w:hAnsi="Book Antiqua"/>
          <w:sz w:val="24"/>
          <w:szCs w:val="24"/>
          <w:lang w:val="en-US"/>
        </w:rPr>
        <w:t xml:space="preserve">treatment with 25:1 ratio increased its </w:t>
      </w:r>
      <w:r w:rsidR="00C52FD4" w:rsidRPr="0078205A">
        <w:rPr>
          <w:rFonts w:ascii="Book Antiqua" w:hAnsi="Book Antiqua"/>
          <w:sz w:val="24"/>
          <w:szCs w:val="24"/>
          <w:lang w:val="en-US"/>
        </w:rPr>
        <w:t xml:space="preserve">expression </w:t>
      </w:r>
      <w:r w:rsidR="002A1CE4" w:rsidRPr="0078205A">
        <w:rPr>
          <w:rFonts w:ascii="Book Antiqua" w:hAnsi="Book Antiqua"/>
          <w:sz w:val="24"/>
          <w:szCs w:val="24"/>
          <w:lang w:val="en-US"/>
        </w:rPr>
        <w:t xml:space="preserve">compared </w:t>
      </w:r>
      <w:r w:rsidR="00C52FD4" w:rsidRPr="0078205A">
        <w:rPr>
          <w:rFonts w:ascii="Book Antiqua" w:hAnsi="Book Antiqua"/>
          <w:sz w:val="24"/>
          <w:szCs w:val="24"/>
          <w:lang w:val="en-US"/>
        </w:rPr>
        <w:t xml:space="preserve">to the moderate 1:1 ratio treatment (by 35%,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C52FD4" w:rsidRPr="0078205A">
        <w:rPr>
          <w:rFonts w:ascii="Book Antiqua" w:hAnsi="Book Antiqua"/>
          <w:sz w:val="24"/>
          <w:szCs w:val="24"/>
          <w:lang w:val="en-US"/>
        </w:rPr>
        <w:t>0.05)</w:t>
      </w:r>
      <w:r w:rsidR="004634F4"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4634F4" w:rsidRPr="0078205A">
        <w:rPr>
          <w:rFonts w:ascii="Book Antiqua" w:hAnsi="Book Antiqua"/>
          <w:sz w:val="24"/>
          <w:szCs w:val="24"/>
          <w:lang w:val="en-US"/>
        </w:rPr>
        <w:t>3A)</w:t>
      </w:r>
      <w:r w:rsidR="00C52FD4" w:rsidRPr="0078205A">
        <w:rPr>
          <w:rFonts w:ascii="Book Antiqua" w:hAnsi="Book Antiqua"/>
          <w:sz w:val="24"/>
          <w:szCs w:val="24"/>
          <w:lang w:val="en-US"/>
        </w:rPr>
        <w:t>.</w:t>
      </w:r>
    </w:p>
    <w:p w14:paraId="46B88BB0" w14:textId="3533B8B9" w:rsidR="002D3806" w:rsidRPr="0078205A" w:rsidRDefault="002D3806"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PPAR-α expres</w:t>
      </w:r>
      <w:r w:rsidR="00A16B06" w:rsidRPr="0078205A">
        <w:rPr>
          <w:rFonts w:ascii="Book Antiqua" w:hAnsi="Book Antiqua"/>
          <w:sz w:val="24"/>
          <w:szCs w:val="24"/>
          <w:lang w:val="en-US"/>
        </w:rPr>
        <w:t>sion significantly decreased with 1</w:t>
      </w:r>
      <w:r w:rsidRPr="0078205A">
        <w:rPr>
          <w:rFonts w:ascii="Book Antiqua" w:hAnsi="Book Antiqua"/>
          <w:sz w:val="24"/>
          <w:szCs w:val="24"/>
          <w:lang w:val="en-US"/>
        </w:rPr>
        <w:t>5:1</w:t>
      </w:r>
      <w:r w:rsidR="00A16B06" w:rsidRPr="0078205A">
        <w:rPr>
          <w:rFonts w:ascii="Book Antiqua" w:hAnsi="Book Antiqua"/>
          <w:sz w:val="24"/>
          <w:szCs w:val="24"/>
          <w:lang w:val="en-US"/>
        </w:rPr>
        <w:t xml:space="preserve"> ratio when compared with the control and 1:1 treatments (</w:t>
      </w:r>
      <w:r w:rsidR="006A1991" w:rsidRPr="0078205A">
        <w:rPr>
          <w:rFonts w:ascii="Book Antiqua" w:hAnsi="Book Antiqua"/>
          <w:sz w:val="24"/>
          <w:szCs w:val="24"/>
          <w:lang w:val="en-US"/>
        </w:rPr>
        <w:t xml:space="preserve">by </w:t>
      </w:r>
      <w:r w:rsidR="007A0749" w:rsidRPr="0078205A">
        <w:rPr>
          <w:rFonts w:ascii="Book Antiqua" w:hAnsi="Book Antiqua"/>
          <w:sz w:val="24"/>
          <w:szCs w:val="24"/>
          <w:lang w:val="en-US"/>
        </w:rPr>
        <w:t>29% and</w:t>
      </w:r>
      <w:r w:rsidR="006A1991" w:rsidRPr="0078205A">
        <w:rPr>
          <w:rFonts w:ascii="Book Antiqua" w:hAnsi="Book Antiqua"/>
          <w:sz w:val="24"/>
          <w:szCs w:val="24"/>
          <w:lang w:val="en-US"/>
        </w:rPr>
        <w:t xml:space="preserve"> </w:t>
      </w:r>
      <w:r w:rsidRPr="0078205A">
        <w:rPr>
          <w:rFonts w:ascii="Book Antiqua" w:hAnsi="Book Antiqua"/>
          <w:sz w:val="24"/>
          <w:szCs w:val="24"/>
          <w:lang w:val="en-US"/>
        </w:rPr>
        <w:t xml:space="preserve">35%;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iCs/>
          <w:sz w:val="24"/>
          <w:szCs w:val="24"/>
          <w:lang w:val="en-US"/>
        </w:rPr>
        <w:t>0</w:t>
      </w:r>
      <w:r w:rsidR="00A16B06" w:rsidRPr="0078205A">
        <w:rPr>
          <w:rFonts w:ascii="Book Antiqua" w:hAnsi="Book Antiqua"/>
          <w:sz w:val="24"/>
          <w:szCs w:val="24"/>
          <w:lang w:val="en-US"/>
        </w:rPr>
        <w:t>.05</w:t>
      </w:r>
      <w:r w:rsidR="007A0749" w:rsidRPr="0078205A">
        <w:rPr>
          <w:rFonts w:ascii="Book Antiqua" w:hAnsi="Book Antiqua"/>
          <w:sz w:val="24"/>
          <w:szCs w:val="24"/>
          <w:lang w:val="en-US"/>
        </w:rPr>
        <w:t>, respectively</w:t>
      </w:r>
      <w:r w:rsidR="00A16B06" w:rsidRPr="0078205A">
        <w:rPr>
          <w:rFonts w:ascii="Book Antiqua" w:hAnsi="Book Antiqua"/>
          <w:sz w:val="24"/>
          <w:szCs w:val="24"/>
          <w:lang w:val="en-US"/>
        </w:rPr>
        <w:t xml:space="preserve">) </w:t>
      </w:r>
      <w:r w:rsidR="007A0749" w:rsidRPr="0078205A">
        <w:rPr>
          <w:rFonts w:ascii="Book Antiqua" w:hAnsi="Book Antiqua"/>
          <w:sz w:val="24"/>
          <w:szCs w:val="24"/>
          <w:lang w:val="en-US"/>
        </w:rPr>
        <w:t>(</w:t>
      </w:r>
      <w:r w:rsidR="00124146" w:rsidRPr="0078205A">
        <w:rPr>
          <w:rFonts w:ascii="Book Antiqua" w:hAnsi="Book Antiqua"/>
          <w:sz w:val="24"/>
          <w:szCs w:val="24"/>
          <w:lang w:val="en-US"/>
        </w:rPr>
        <w:t xml:space="preserve">Figure </w:t>
      </w:r>
      <w:r w:rsidR="000C3AC4" w:rsidRPr="0078205A">
        <w:rPr>
          <w:rFonts w:ascii="Book Antiqua" w:hAnsi="Book Antiqua"/>
          <w:sz w:val="24"/>
          <w:szCs w:val="24"/>
          <w:lang w:val="en-US"/>
        </w:rPr>
        <w:t>3</w:t>
      </w:r>
      <w:r w:rsidR="007A0749" w:rsidRPr="0078205A">
        <w:rPr>
          <w:rFonts w:ascii="Book Antiqua" w:hAnsi="Book Antiqua"/>
          <w:sz w:val="24"/>
          <w:szCs w:val="24"/>
          <w:lang w:val="en-US"/>
        </w:rPr>
        <w:t xml:space="preserve">B). </w:t>
      </w:r>
      <w:r w:rsidR="00A16B06" w:rsidRPr="0078205A">
        <w:rPr>
          <w:rFonts w:ascii="Book Antiqua" w:hAnsi="Book Antiqua"/>
          <w:sz w:val="24"/>
          <w:szCs w:val="24"/>
          <w:lang w:val="en-US"/>
        </w:rPr>
        <w:t xml:space="preserve">This trend of decreasing expression was more evident following treatment with </w:t>
      </w:r>
      <w:r w:rsidR="00DE433A" w:rsidRPr="0078205A">
        <w:rPr>
          <w:rFonts w:ascii="Book Antiqua" w:hAnsi="Book Antiqua"/>
          <w:sz w:val="24"/>
          <w:szCs w:val="24"/>
          <w:lang w:val="en-US"/>
        </w:rPr>
        <w:t xml:space="preserve">the </w:t>
      </w:r>
      <w:r w:rsidRPr="0078205A">
        <w:rPr>
          <w:rFonts w:ascii="Book Antiqua" w:hAnsi="Book Antiqua"/>
          <w:sz w:val="24"/>
          <w:szCs w:val="24"/>
          <w:lang w:val="en-US"/>
        </w:rPr>
        <w:t xml:space="preserve">25:1 </w:t>
      </w:r>
      <w:r w:rsidR="00A16B06" w:rsidRPr="0078205A">
        <w:rPr>
          <w:rFonts w:ascii="Book Antiqua" w:hAnsi="Book Antiqua"/>
          <w:sz w:val="24"/>
          <w:szCs w:val="24"/>
          <w:lang w:val="en-US"/>
        </w:rPr>
        <w:t xml:space="preserve">ratio, </w:t>
      </w:r>
      <w:r w:rsidR="007A0749" w:rsidRPr="0078205A">
        <w:rPr>
          <w:rFonts w:ascii="Book Antiqua" w:hAnsi="Book Antiqua"/>
          <w:sz w:val="24"/>
          <w:szCs w:val="24"/>
          <w:lang w:val="en-US"/>
        </w:rPr>
        <w:t xml:space="preserve">when compared </w:t>
      </w:r>
      <w:r w:rsidR="00A16B06" w:rsidRPr="0078205A">
        <w:rPr>
          <w:rFonts w:ascii="Book Antiqua" w:hAnsi="Book Antiqua"/>
          <w:sz w:val="24"/>
          <w:szCs w:val="24"/>
          <w:lang w:val="en-US"/>
        </w:rPr>
        <w:t xml:space="preserve">to </w:t>
      </w:r>
      <w:r w:rsidR="007A0749" w:rsidRPr="0078205A">
        <w:rPr>
          <w:rFonts w:ascii="Book Antiqua" w:hAnsi="Book Antiqua"/>
          <w:sz w:val="24"/>
          <w:szCs w:val="24"/>
          <w:lang w:val="en-US"/>
        </w:rPr>
        <w:t>control and 1:1 treatments</w:t>
      </w:r>
      <w:r w:rsidR="00A16B06" w:rsidRPr="0078205A">
        <w:rPr>
          <w:rFonts w:ascii="Book Antiqua" w:hAnsi="Book Antiqua"/>
          <w:sz w:val="24"/>
          <w:szCs w:val="24"/>
          <w:lang w:val="en-US"/>
        </w:rPr>
        <w:t xml:space="preserve"> (by 35%,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iCs/>
          <w:sz w:val="24"/>
          <w:szCs w:val="24"/>
          <w:lang w:val="en-US"/>
        </w:rPr>
        <w:t>0</w:t>
      </w:r>
      <w:r w:rsidR="00A16B06" w:rsidRPr="0078205A">
        <w:rPr>
          <w:rFonts w:ascii="Book Antiqua" w:hAnsi="Book Antiqua"/>
          <w:sz w:val="24"/>
          <w:szCs w:val="24"/>
          <w:lang w:val="en-US"/>
        </w:rPr>
        <w:t xml:space="preserve">.05 and 40%,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446EE9" w:rsidRPr="0078205A">
        <w:rPr>
          <w:rFonts w:ascii="Book Antiqua" w:hAnsi="Book Antiqua"/>
          <w:iCs/>
          <w:sz w:val="24"/>
          <w:szCs w:val="24"/>
          <w:lang w:val="en-US"/>
        </w:rPr>
        <w:t>0</w:t>
      </w:r>
      <w:r w:rsidR="00A16B06" w:rsidRPr="0078205A">
        <w:rPr>
          <w:rFonts w:ascii="Book Antiqua" w:hAnsi="Book Antiqua"/>
          <w:sz w:val="24"/>
          <w:szCs w:val="24"/>
          <w:lang w:val="en-US"/>
        </w:rPr>
        <w:t xml:space="preserve">.01, respectively) </w:t>
      </w:r>
      <w:r w:rsidR="007A0749" w:rsidRPr="0078205A">
        <w:rPr>
          <w:rFonts w:ascii="Book Antiqua" w:hAnsi="Book Antiqua"/>
          <w:sz w:val="24"/>
          <w:szCs w:val="24"/>
          <w:lang w:val="en-US"/>
        </w:rPr>
        <w:t>(</w:t>
      </w:r>
      <w:r w:rsidR="00124146" w:rsidRPr="0078205A">
        <w:rPr>
          <w:rFonts w:ascii="Book Antiqua" w:hAnsi="Book Antiqua"/>
          <w:sz w:val="24"/>
          <w:szCs w:val="24"/>
          <w:lang w:val="en-US"/>
        </w:rPr>
        <w:t xml:space="preserve">Figure </w:t>
      </w:r>
      <w:r w:rsidR="000C3AC4" w:rsidRPr="0078205A">
        <w:rPr>
          <w:rFonts w:ascii="Book Antiqua" w:hAnsi="Book Antiqua"/>
          <w:sz w:val="24"/>
          <w:szCs w:val="24"/>
          <w:lang w:val="en-US"/>
        </w:rPr>
        <w:t>3</w:t>
      </w:r>
      <w:r w:rsidR="007A0749" w:rsidRPr="0078205A">
        <w:rPr>
          <w:rFonts w:ascii="Book Antiqua" w:hAnsi="Book Antiqua"/>
          <w:sz w:val="24"/>
          <w:szCs w:val="24"/>
          <w:lang w:val="en-US"/>
        </w:rPr>
        <w:t xml:space="preserve">B). </w:t>
      </w:r>
      <w:r w:rsidR="00B03FA0" w:rsidRPr="0078205A">
        <w:rPr>
          <w:rFonts w:ascii="Book Antiqua" w:hAnsi="Book Antiqua"/>
          <w:sz w:val="24"/>
          <w:szCs w:val="24"/>
          <w:lang w:val="en-US"/>
        </w:rPr>
        <w:t xml:space="preserve">No </w:t>
      </w:r>
      <w:proofErr w:type="gramStart"/>
      <w:r w:rsidR="00B03FA0" w:rsidRPr="0078205A">
        <w:rPr>
          <w:rFonts w:ascii="Book Antiqua" w:hAnsi="Book Antiqua"/>
          <w:sz w:val="24"/>
          <w:szCs w:val="24"/>
          <w:lang w:val="en-US"/>
        </w:rPr>
        <w:t>changes in SREBP1-c expression was</w:t>
      </w:r>
      <w:proofErr w:type="gramEnd"/>
      <w:r w:rsidR="00B03FA0" w:rsidRPr="0078205A">
        <w:rPr>
          <w:rFonts w:ascii="Book Antiqua" w:hAnsi="Book Antiqua"/>
          <w:sz w:val="24"/>
          <w:szCs w:val="24"/>
          <w:lang w:val="en-US"/>
        </w:rPr>
        <w:t xml:space="preserve"> observed at all ratios (</w:t>
      </w:r>
      <w:r w:rsidR="00124146" w:rsidRPr="0078205A">
        <w:rPr>
          <w:rFonts w:ascii="Book Antiqua" w:hAnsi="Book Antiqua"/>
          <w:sz w:val="24"/>
          <w:szCs w:val="24"/>
          <w:lang w:val="en-US"/>
        </w:rPr>
        <w:t xml:space="preserve">Figure </w:t>
      </w:r>
      <w:r w:rsidR="000C3AC4" w:rsidRPr="0078205A">
        <w:rPr>
          <w:rFonts w:ascii="Book Antiqua" w:hAnsi="Book Antiqua"/>
          <w:sz w:val="24"/>
          <w:szCs w:val="24"/>
          <w:lang w:val="en-US"/>
        </w:rPr>
        <w:t>3</w:t>
      </w:r>
      <w:r w:rsidR="00B03FA0" w:rsidRPr="0078205A">
        <w:rPr>
          <w:rFonts w:ascii="Book Antiqua" w:hAnsi="Book Antiqua"/>
          <w:sz w:val="24"/>
          <w:szCs w:val="24"/>
          <w:lang w:val="en-US"/>
        </w:rPr>
        <w:t>C)</w:t>
      </w:r>
      <w:r w:rsidR="00A3470C" w:rsidRPr="0078205A">
        <w:rPr>
          <w:rFonts w:ascii="Book Antiqua" w:hAnsi="Book Antiqua"/>
          <w:sz w:val="24"/>
          <w:szCs w:val="24"/>
          <w:lang w:val="en-US"/>
        </w:rPr>
        <w:t>.</w:t>
      </w:r>
    </w:p>
    <w:p w14:paraId="22805695" w14:textId="77777777" w:rsidR="002D3806" w:rsidRPr="0078205A" w:rsidRDefault="002D3806" w:rsidP="00F50173">
      <w:pPr>
        <w:tabs>
          <w:tab w:val="center" w:pos="4677"/>
        </w:tabs>
        <w:spacing w:after="0" w:line="360" w:lineRule="auto"/>
        <w:jc w:val="both"/>
        <w:rPr>
          <w:rFonts w:ascii="Book Antiqua" w:hAnsi="Book Antiqua"/>
          <w:sz w:val="24"/>
          <w:szCs w:val="24"/>
          <w:lang w:val="en-US"/>
        </w:rPr>
      </w:pPr>
    </w:p>
    <w:p w14:paraId="24EC3BA2" w14:textId="53A56204" w:rsidR="00C31C52" w:rsidRPr="0078205A" w:rsidRDefault="00242F2E" w:rsidP="00F50173">
      <w:pPr>
        <w:pStyle w:val="2"/>
        <w:spacing w:before="0" w:line="360" w:lineRule="auto"/>
        <w:jc w:val="both"/>
        <w:rPr>
          <w:rFonts w:ascii="Book Antiqua" w:hAnsi="Book Antiqua" w:cs="Arial"/>
          <w:i/>
          <w:szCs w:val="24"/>
          <w:lang w:val="en-US"/>
        </w:rPr>
      </w:pPr>
      <w:r w:rsidRPr="0078205A">
        <w:rPr>
          <w:rFonts w:ascii="Book Antiqua" w:hAnsi="Book Antiqua" w:cs="Arial"/>
          <w:i/>
          <w:szCs w:val="24"/>
          <w:lang w:val="en-US"/>
        </w:rPr>
        <w:t xml:space="preserve">High </w:t>
      </w:r>
      <w:r w:rsidR="0057143F" w:rsidRPr="0078205A">
        <w:rPr>
          <w:rFonts w:ascii="Book Antiqua" w:hAnsi="Book Antiqua" w:cs="Arial"/>
          <w:i/>
          <w:szCs w:val="24"/>
          <w:lang w:val="en-US"/>
        </w:rPr>
        <w:t>omega-6</w:t>
      </w:r>
      <w:r w:rsidRPr="0078205A">
        <w:rPr>
          <w:rFonts w:ascii="Book Antiqua" w:hAnsi="Book Antiqua" w:cs="Arial"/>
          <w:i/>
          <w:szCs w:val="24"/>
          <w:lang w:val="en-US"/>
        </w:rPr>
        <w:t>:3 (AA</w:t>
      </w:r>
      <w:proofErr w:type="gramStart"/>
      <w:r w:rsidRPr="0078205A">
        <w:rPr>
          <w:rFonts w:ascii="Book Antiqua" w:hAnsi="Book Antiqua" w:cs="Arial"/>
          <w:i/>
          <w:szCs w:val="24"/>
          <w:lang w:val="en-US"/>
        </w:rPr>
        <w:t>:DHA</w:t>
      </w:r>
      <w:proofErr w:type="gramEnd"/>
      <w:r w:rsidRPr="0078205A">
        <w:rPr>
          <w:rFonts w:ascii="Book Antiqua" w:hAnsi="Book Antiqua" w:cs="Arial"/>
          <w:i/>
          <w:szCs w:val="24"/>
          <w:lang w:val="en-US"/>
        </w:rPr>
        <w:t>) ratio alter</w:t>
      </w:r>
      <w:r w:rsidR="001D261C" w:rsidRPr="0078205A">
        <w:rPr>
          <w:rFonts w:ascii="Book Antiqua" w:hAnsi="Book Antiqua" w:cs="Arial"/>
          <w:i/>
          <w:szCs w:val="24"/>
          <w:lang w:val="en-US"/>
        </w:rPr>
        <w:t>ed</w:t>
      </w:r>
      <w:r w:rsidRPr="0078205A">
        <w:rPr>
          <w:rFonts w:ascii="Book Antiqua" w:hAnsi="Book Antiqua" w:cs="Arial"/>
          <w:i/>
          <w:szCs w:val="24"/>
          <w:lang w:val="en-US"/>
        </w:rPr>
        <w:t xml:space="preserve"> </w:t>
      </w:r>
      <w:r w:rsidR="00C31C52" w:rsidRPr="0078205A">
        <w:rPr>
          <w:rFonts w:ascii="Book Antiqua" w:hAnsi="Book Antiqua" w:cs="Arial"/>
          <w:i/>
          <w:szCs w:val="24"/>
          <w:lang w:val="en-US"/>
        </w:rPr>
        <w:t>CB</w:t>
      </w:r>
      <w:r w:rsidRPr="0078205A">
        <w:rPr>
          <w:rFonts w:ascii="Book Antiqua" w:hAnsi="Book Antiqua" w:cs="Arial"/>
          <w:i/>
          <w:szCs w:val="24"/>
          <w:lang w:val="en-US"/>
        </w:rPr>
        <w:t xml:space="preserve"> expression</w:t>
      </w:r>
      <w:r w:rsidR="00C31C52" w:rsidRPr="0078205A">
        <w:rPr>
          <w:rFonts w:ascii="Book Antiqua" w:hAnsi="Book Antiqua" w:cs="Arial"/>
          <w:i/>
          <w:szCs w:val="24"/>
          <w:lang w:val="en-US"/>
        </w:rPr>
        <w:t xml:space="preserve"> </w:t>
      </w:r>
    </w:p>
    <w:p w14:paraId="1CBCF836" w14:textId="6BF642B0" w:rsidR="004634F4" w:rsidRPr="0078205A" w:rsidRDefault="0062424C"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Following treatment with 1:1 ratio, CB1 expression increased </w:t>
      </w:r>
      <w:r w:rsidR="00204DD4" w:rsidRPr="0078205A">
        <w:rPr>
          <w:rFonts w:ascii="Book Antiqua" w:hAnsi="Book Antiqua"/>
          <w:sz w:val="24"/>
          <w:szCs w:val="24"/>
          <w:lang w:val="en-US"/>
        </w:rPr>
        <w:t xml:space="preserve">only subtly </w:t>
      </w:r>
      <w:r w:rsidR="00FC5784" w:rsidRPr="0078205A">
        <w:rPr>
          <w:rFonts w:ascii="Book Antiqua" w:hAnsi="Book Antiqua"/>
          <w:sz w:val="24"/>
          <w:szCs w:val="24"/>
          <w:lang w:val="en-US"/>
        </w:rPr>
        <w:t xml:space="preserve">compared to the </w:t>
      </w:r>
      <w:r w:rsidRPr="0078205A">
        <w:rPr>
          <w:rFonts w:ascii="Book Antiqua" w:hAnsi="Book Antiqua"/>
          <w:sz w:val="24"/>
          <w:szCs w:val="24"/>
          <w:lang w:val="en-US"/>
        </w:rPr>
        <w:t xml:space="preserve">control (by 17%,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0.05), but </w:t>
      </w:r>
      <w:r w:rsidR="00387837" w:rsidRPr="0078205A">
        <w:rPr>
          <w:rFonts w:ascii="Book Antiqua" w:hAnsi="Book Antiqua"/>
          <w:sz w:val="24"/>
          <w:szCs w:val="24"/>
          <w:lang w:val="en-US"/>
        </w:rPr>
        <w:t xml:space="preserve">the increment </w:t>
      </w:r>
      <w:r w:rsidR="00FC5784" w:rsidRPr="0078205A">
        <w:rPr>
          <w:rFonts w:ascii="Book Antiqua" w:hAnsi="Book Antiqua"/>
          <w:sz w:val="24"/>
          <w:szCs w:val="24"/>
          <w:lang w:val="en-US"/>
        </w:rPr>
        <w:t xml:space="preserve">was </w:t>
      </w:r>
      <w:r w:rsidRPr="0078205A">
        <w:rPr>
          <w:rFonts w:ascii="Book Antiqua" w:hAnsi="Book Antiqua"/>
          <w:sz w:val="24"/>
          <w:szCs w:val="24"/>
          <w:lang w:val="en-US"/>
        </w:rPr>
        <w:t xml:space="preserve">significantly greater at 25:1 ratio (by 31%,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w:t>
      </w:r>
      <w:r w:rsidR="00124146" w:rsidRPr="0078205A">
        <w:rPr>
          <w:rFonts w:ascii="Book Antiqua" w:hAnsi="Book Antiqua"/>
          <w:sz w:val="24"/>
          <w:szCs w:val="24"/>
          <w:lang w:val="en-US"/>
        </w:rPr>
        <w:t xml:space="preserve">Figure </w:t>
      </w:r>
      <w:r w:rsidR="000C3AC4" w:rsidRPr="0078205A">
        <w:rPr>
          <w:rFonts w:ascii="Book Antiqua" w:hAnsi="Book Antiqua"/>
          <w:sz w:val="24"/>
          <w:szCs w:val="24"/>
          <w:lang w:val="en-US"/>
        </w:rPr>
        <w:t>3</w:t>
      </w:r>
      <w:r w:rsidR="00B03FA0" w:rsidRPr="0078205A">
        <w:rPr>
          <w:rFonts w:ascii="Book Antiqua" w:hAnsi="Book Antiqua"/>
          <w:sz w:val="24"/>
          <w:szCs w:val="24"/>
          <w:lang w:val="en-US"/>
        </w:rPr>
        <w:t>D</w:t>
      </w:r>
      <w:r w:rsidRPr="0078205A">
        <w:rPr>
          <w:rFonts w:ascii="Book Antiqua" w:hAnsi="Book Antiqua"/>
          <w:sz w:val="24"/>
          <w:szCs w:val="24"/>
          <w:lang w:val="en-US"/>
        </w:rPr>
        <w:t>). CB2 expression</w:t>
      </w:r>
      <w:r w:rsidR="00FC5784" w:rsidRPr="0078205A">
        <w:rPr>
          <w:rFonts w:ascii="Book Antiqua" w:hAnsi="Book Antiqua"/>
          <w:sz w:val="24"/>
          <w:szCs w:val="24"/>
          <w:lang w:val="en-US"/>
        </w:rPr>
        <w:t xml:space="preserve"> showed no significant alterations, except with 15:1 ratio, which reduced CB2 expression compared to the control </w:t>
      </w:r>
      <w:r w:rsidR="002C0439" w:rsidRPr="0078205A">
        <w:rPr>
          <w:rFonts w:ascii="Book Antiqua" w:hAnsi="Book Antiqua"/>
          <w:sz w:val="24"/>
          <w:szCs w:val="24"/>
          <w:lang w:val="en-US"/>
        </w:rPr>
        <w:t>(</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002C0439" w:rsidRPr="0078205A">
        <w:rPr>
          <w:rFonts w:ascii="Book Antiqua" w:hAnsi="Book Antiqua"/>
          <w:sz w:val="24"/>
          <w:szCs w:val="24"/>
          <w:lang w:val="en-US"/>
        </w:rPr>
        <w:t>0.01)</w:t>
      </w:r>
      <w:r w:rsidR="001D1EF1" w:rsidRPr="0078205A">
        <w:rPr>
          <w:rFonts w:ascii="Book Antiqua" w:hAnsi="Book Antiqua"/>
          <w:sz w:val="24"/>
          <w:szCs w:val="24"/>
          <w:lang w:val="en-US"/>
        </w:rPr>
        <w:t xml:space="preserve"> </w:t>
      </w:r>
      <w:r w:rsidRPr="0078205A">
        <w:rPr>
          <w:rFonts w:ascii="Book Antiqua" w:hAnsi="Book Antiqua"/>
          <w:sz w:val="24"/>
          <w:szCs w:val="24"/>
          <w:lang w:val="en-US"/>
        </w:rPr>
        <w:t>(</w:t>
      </w:r>
      <w:r w:rsidR="00124146" w:rsidRPr="0078205A">
        <w:rPr>
          <w:rFonts w:ascii="Book Antiqua" w:hAnsi="Book Antiqua"/>
          <w:sz w:val="24"/>
          <w:szCs w:val="24"/>
          <w:lang w:val="en-US"/>
        </w:rPr>
        <w:t xml:space="preserve">Figure </w:t>
      </w:r>
      <w:r w:rsidR="000C3AC4" w:rsidRPr="0078205A">
        <w:rPr>
          <w:rFonts w:ascii="Book Antiqua" w:hAnsi="Book Antiqua"/>
          <w:sz w:val="24"/>
          <w:szCs w:val="24"/>
          <w:lang w:val="en-US"/>
        </w:rPr>
        <w:t>3</w:t>
      </w:r>
      <w:r w:rsidR="00B03FA0" w:rsidRPr="0078205A">
        <w:rPr>
          <w:rFonts w:ascii="Book Antiqua" w:hAnsi="Book Antiqua"/>
          <w:sz w:val="24"/>
          <w:szCs w:val="24"/>
          <w:lang w:val="en-US"/>
        </w:rPr>
        <w:t>E</w:t>
      </w:r>
      <w:r w:rsidRPr="0078205A">
        <w:rPr>
          <w:rFonts w:ascii="Book Antiqua" w:hAnsi="Book Antiqua"/>
          <w:sz w:val="24"/>
          <w:szCs w:val="24"/>
          <w:lang w:val="en-US"/>
        </w:rPr>
        <w:t>)</w:t>
      </w:r>
      <w:r w:rsidR="00485316" w:rsidRPr="0078205A">
        <w:rPr>
          <w:rFonts w:ascii="Book Antiqua" w:hAnsi="Book Antiqua"/>
          <w:sz w:val="24"/>
          <w:szCs w:val="24"/>
          <w:lang w:val="en-US"/>
        </w:rPr>
        <w:t>, although the</w:t>
      </w:r>
      <w:r w:rsidRPr="0078205A">
        <w:rPr>
          <w:rFonts w:ascii="Book Antiqua" w:hAnsi="Book Antiqua"/>
          <w:sz w:val="24"/>
          <w:szCs w:val="24"/>
          <w:lang w:val="en-US"/>
        </w:rPr>
        <w:t xml:space="preserve"> </w:t>
      </w:r>
      <w:r w:rsidR="00485316" w:rsidRPr="0078205A">
        <w:rPr>
          <w:rFonts w:ascii="Book Antiqua" w:hAnsi="Book Antiqua"/>
          <w:sz w:val="24"/>
          <w:szCs w:val="24"/>
          <w:lang w:val="en-US"/>
        </w:rPr>
        <w:t>25:1 ratio which showed a general increased expression when compared to all ratios</w:t>
      </w:r>
      <w:r w:rsidR="002E5033" w:rsidRPr="0078205A">
        <w:rPr>
          <w:rFonts w:ascii="Book Antiqua" w:hAnsi="Book Antiqua"/>
          <w:sz w:val="24"/>
          <w:szCs w:val="24"/>
          <w:lang w:val="en-US"/>
        </w:rPr>
        <w:t>.</w:t>
      </w:r>
    </w:p>
    <w:p w14:paraId="61694FA7" w14:textId="77777777" w:rsidR="00953285" w:rsidRPr="0078205A" w:rsidRDefault="00953285" w:rsidP="00F50173">
      <w:pPr>
        <w:tabs>
          <w:tab w:val="center" w:pos="4677"/>
        </w:tabs>
        <w:spacing w:after="0" w:line="360" w:lineRule="auto"/>
        <w:jc w:val="both"/>
        <w:rPr>
          <w:rFonts w:ascii="Book Antiqua" w:hAnsi="Book Antiqua"/>
          <w:sz w:val="24"/>
          <w:szCs w:val="24"/>
          <w:lang w:val="en-US"/>
        </w:rPr>
      </w:pPr>
    </w:p>
    <w:p w14:paraId="56E4BABB" w14:textId="3D3B085F" w:rsidR="000C3AC4" w:rsidRPr="0078205A" w:rsidRDefault="000C3AC4" w:rsidP="00F50173">
      <w:pPr>
        <w:pStyle w:val="2"/>
        <w:spacing w:before="0" w:line="360" w:lineRule="auto"/>
        <w:jc w:val="both"/>
        <w:rPr>
          <w:rFonts w:ascii="Book Antiqua" w:hAnsi="Book Antiqua" w:cs="Arial"/>
          <w:i/>
          <w:szCs w:val="24"/>
          <w:lang w:val="en-US"/>
        </w:rPr>
      </w:pPr>
      <w:r w:rsidRPr="0078205A">
        <w:rPr>
          <w:rFonts w:ascii="Book Antiqua" w:hAnsi="Book Antiqua" w:cs="Arial"/>
          <w:i/>
          <w:szCs w:val="24"/>
          <w:lang w:val="en-US"/>
        </w:rPr>
        <w:t>High omega-6:3 (AA</w:t>
      </w:r>
      <w:proofErr w:type="gramStart"/>
      <w:r w:rsidRPr="0078205A">
        <w:rPr>
          <w:rFonts w:ascii="Book Antiqua" w:hAnsi="Book Antiqua" w:cs="Arial"/>
          <w:i/>
          <w:szCs w:val="24"/>
          <w:lang w:val="en-US"/>
        </w:rPr>
        <w:t>:DHA</w:t>
      </w:r>
      <w:proofErr w:type="gramEnd"/>
      <w:r w:rsidRPr="0078205A">
        <w:rPr>
          <w:rFonts w:ascii="Book Antiqua" w:hAnsi="Book Antiqua" w:cs="Arial"/>
          <w:i/>
          <w:szCs w:val="24"/>
          <w:lang w:val="en-US"/>
        </w:rPr>
        <w:t>) ratio increased ROS production</w:t>
      </w:r>
    </w:p>
    <w:p w14:paraId="1FDC6E2E" w14:textId="15A9C8AE" w:rsidR="000C3AC4" w:rsidRPr="0078205A" w:rsidRDefault="000C3AC4"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In comparison to the untreated control, ROS levels significantly increased with all ratios after 30 min (1:1 and 15:1 by 74%,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0.05; 4:1 and 25:1 by 88% and 104%, respectively,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 xml:space="preserve">4A). No major differences were observed in ROS levels between the moderate ratios (1:1 and 4:1) and high ratios (15:1 and 25:1). </w:t>
      </w:r>
    </w:p>
    <w:p w14:paraId="2D6F3496" w14:textId="48103179" w:rsidR="000C3AC4" w:rsidRPr="0078205A" w:rsidRDefault="000C3AC4"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 xml:space="preserve">Similarly, after 1 h, while ROS levels increased following treatments with 15:1 ratio (by 117%;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and 25:1 ratio (by 96%;</w:t>
      </w:r>
      <w:r w:rsidR="00953285" w:rsidRPr="0078205A">
        <w:rPr>
          <w:rFonts w:ascii="Book Antiqua" w:hAnsi="Book Antiqua"/>
          <w:i/>
          <w:sz w:val="24"/>
          <w:szCs w:val="24"/>
          <w:lang w:val="en-US"/>
        </w:rPr>
        <w:t xml:space="preserve"> 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treatments with 1:1 and 4:1 ratios did not cause any significant change compared to the control (</w:t>
      </w:r>
      <w:r w:rsidR="00124146" w:rsidRPr="0078205A">
        <w:rPr>
          <w:rFonts w:ascii="Book Antiqua" w:hAnsi="Book Antiqua"/>
          <w:sz w:val="24"/>
          <w:szCs w:val="24"/>
          <w:lang w:val="en-US"/>
        </w:rPr>
        <w:t xml:space="preserve">Figure </w:t>
      </w:r>
      <w:r w:rsidR="005069B0" w:rsidRPr="0078205A">
        <w:rPr>
          <w:rFonts w:ascii="Book Antiqua" w:hAnsi="Book Antiqua"/>
          <w:sz w:val="24"/>
          <w:szCs w:val="24"/>
          <w:lang w:val="en-US"/>
        </w:rPr>
        <w:t>4</w:t>
      </w:r>
      <w:r w:rsidRPr="0078205A">
        <w:rPr>
          <w:rFonts w:ascii="Book Antiqua" w:hAnsi="Book Antiqua"/>
          <w:sz w:val="24"/>
          <w:szCs w:val="24"/>
          <w:lang w:val="en-US"/>
        </w:rPr>
        <w:t xml:space="preserve">B). Interestingly, treatment with high ratios (15:1 and 25:1) significantly elevated ROS </w:t>
      </w:r>
      <w:r w:rsidRPr="0078205A">
        <w:rPr>
          <w:rFonts w:ascii="Book Antiqua" w:hAnsi="Book Antiqua"/>
          <w:sz w:val="24"/>
          <w:szCs w:val="24"/>
          <w:lang w:val="en-US"/>
        </w:rPr>
        <w:lastRenderedPageBreak/>
        <w:t>levels compared to the moderate ratios of 1:1 and 4:1. Specifically, when compared with the 1:1 and 4:1 ratio, the 15:1 ratio increased ROS levels by 123%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and 75%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respectively, and 25:1 ratio increased ROS levels by 102%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and 58%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respectively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4B).</w:t>
      </w:r>
    </w:p>
    <w:p w14:paraId="42AB79A2" w14:textId="75D01ECD" w:rsidR="000C3AC4" w:rsidRPr="0078205A" w:rsidRDefault="000C3AC4"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 xml:space="preserve">After 2 h, in comparison to 1:1 ratio, ROS levels decreased with the 4:1 ratio (by 17%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 xml:space="preserve">4C). However, in comparison to the control and 4:1 ratio, ROS levels were significantly elevated with the high 15:1 ratio (by 31%,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0.05 and 58%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0.01, respectively). These were also high with the 25:1 treatment when compared with the 4:1 treatment (by 30%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0.05)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4C). No effect was observed after 3 h, 6 h or 24 h for all ratios (data not shown for brevity).</w:t>
      </w:r>
    </w:p>
    <w:p w14:paraId="476625CD" w14:textId="77777777" w:rsidR="000C3AC4" w:rsidRPr="0078205A" w:rsidRDefault="000C3AC4" w:rsidP="00F50173">
      <w:pPr>
        <w:tabs>
          <w:tab w:val="center" w:pos="4677"/>
        </w:tabs>
        <w:spacing w:after="0" w:line="360" w:lineRule="auto"/>
        <w:jc w:val="both"/>
        <w:rPr>
          <w:rFonts w:ascii="Book Antiqua" w:hAnsi="Book Antiqua"/>
          <w:sz w:val="24"/>
          <w:szCs w:val="24"/>
          <w:lang w:val="en-US"/>
        </w:rPr>
      </w:pPr>
    </w:p>
    <w:p w14:paraId="34C4FD2B" w14:textId="77777777" w:rsidR="000C3AC4" w:rsidRPr="0078205A" w:rsidRDefault="000C3AC4" w:rsidP="00F50173">
      <w:pPr>
        <w:pStyle w:val="a7"/>
        <w:spacing w:line="360" w:lineRule="auto"/>
        <w:jc w:val="both"/>
        <w:rPr>
          <w:rFonts w:ascii="Book Antiqua" w:hAnsi="Book Antiqua" w:cs="Arial"/>
          <w:b/>
          <w:i/>
          <w:sz w:val="24"/>
          <w:szCs w:val="24"/>
          <w:lang w:val="en-US"/>
        </w:rPr>
      </w:pPr>
      <w:r w:rsidRPr="0078205A">
        <w:rPr>
          <w:rFonts w:ascii="Book Antiqua" w:hAnsi="Book Antiqua" w:cs="Arial"/>
          <w:b/>
          <w:i/>
          <w:sz w:val="24"/>
          <w:szCs w:val="24"/>
          <w:lang w:val="en-US"/>
        </w:rPr>
        <w:t>High omega-6:3 (AA</w:t>
      </w:r>
      <w:proofErr w:type="gramStart"/>
      <w:r w:rsidRPr="0078205A">
        <w:rPr>
          <w:rFonts w:ascii="Book Antiqua" w:hAnsi="Book Antiqua" w:cs="Arial"/>
          <w:b/>
          <w:i/>
          <w:sz w:val="24"/>
          <w:szCs w:val="24"/>
          <w:lang w:val="en-US"/>
        </w:rPr>
        <w:t>:DHA</w:t>
      </w:r>
      <w:proofErr w:type="gramEnd"/>
      <w:r w:rsidRPr="0078205A">
        <w:rPr>
          <w:rFonts w:ascii="Book Antiqua" w:hAnsi="Book Antiqua" w:cs="Arial"/>
          <w:b/>
          <w:i/>
          <w:sz w:val="24"/>
          <w:szCs w:val="24"/>
          <w:lang w:val="en-US"/>
        </w:rPr>
        <w:t xml:space="preserve">) ratio disrupted mitochondrial functions </w:t>
      </w:r>
    </w:p>
    <w:p w14:paraId="04313058" w14:textId="033AE633" w:rsidR="000C3AC4" w:rsidRPr="0078205A" w:rsidRDefault="000C3AC4"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Elevation in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ratios caused a gradual and significant decrease in basal respiration when compared to control [1:1 (by 20%,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0.05); 4:1 (by 25%,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0.01); 15:1 (by 38%,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 xml:space="preserve">0.01); and 25:1 (by 40%,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 xml:space="preserve">5A). Similar results were observed when compared to treatment with 1:1 ratio, whereby basal respiration significantly reduced with 15:1 and 25:1 ratios (by 19% and 21%, respectively,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0.05)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 xml:space="preserve">5A). </w:t>
      </w:r>
    </w:p>
    <w:p w14:paraId="351B1B89" w14:textId="50DCB538" w:rsidR="000C3AC4" w:rsidRPr="0078205A" w:rsidRDefault="000C3AC4"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Maximal respiration decreased gradually with 1:1, 4:1, 15:1 and 25:1 ratios (by 35%, 44%, 54%, and 56%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respectively)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5B). Spare respiratory capacity showed a similar pattern of significant reductions (by 52%, 56%, 67%, and 68%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over the increasing AA/DHA ratios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5C). ATP production significantly reduced with elevation in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1:1, 4:1, 15:1, 25:1 ratios (by 25%, 33%, 44% and 41%, respectively,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 xml:space="preserve">5D). Proton leak decreased significantly with high omega ratio of 15:1 (by 41%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compared to control, and with 25:1 by 50% and 31% (</w:t>
      </w:r>
      <w:r w:rsidR="00953285" w:rsidRPr="0078205A">
        <w:rPr>
          <w:rFonts w:ascii="Book Antiqua" w:hAnsi="Book Antiqua"/>
          <w:i/>
          <w:sz w:val="24"/>
          <w:szCs w:val="24"/>
          <w:lang w:val="en-US"/>
        </w:rPr>
        <w:t>P</w:t>
      </w:r>
      <w:r w:rsidR="00953285" w:rsidRPr="0078205A">
        <w:rPr>
          <w:rFonts w:ascii="Book Antiqua" w:hAnsi="Book Antiqua"/>
          <w:iCs/>
          <w:sz w:val="24"/>
          <w:szCs w:val="24"/>
          <w:lang w:val="en-US"/>
        </w:rPr>
        <w:t xml:space="preserve"> &lt; </w:t>
      </w:r>
      <w:r w:rsidRPr="0078205A">
        <w:rPr>
          <w:rFonts w:ascii="Book Antiqua" w:hAnsi="Book Antiqua"/>
          <w:sz w:val="24"/>
          <w:szCs w:val="24"/>
          <w:lang w:val="en-US"/>
        </w:rPr>
        <w:t>0.01), when compared to control and 1:1 ratio, respectively (</w:t>
      </w:r>
      <w:r w:rsidR="00124146" w:rsidRPr="0078205A">
        <w:rPr>
          <w:rFonts w:ascii="Book Antiqua" w:hAnsi="Book Antiqua"/>
          <w:sz w:val="24"/>
          <w:szCs w:val="24"/>
          <w:lang w:val="en-US"/>
        </w:rPr>
        <w:t xml:space="preserve">Figure </w:t>
      </w:r>
      <w:r w:rsidRPr="0078205A">
        <w:rPr>
          <w:rFonts w:ascii="Book Antiqua" w:hAnsi="Book Antiqua"/>
          <w:sz w:val="24"/>
          <w:szCs w:val="24"/>
          <w:lang w:val="en-US"/>
        </w:rPr>
        <w:t xml:space="preserve">5E). </w:t>
      </w:r>
    </w:p>
    <w:p w14:paraId="577C4B6A" w14:textId="266380A3" w:rsidR="007B52E3" w:rsidRPr="0078205A" w:rsidRDefault="007B52E3" w:rsidP="00F50173">
      <w:pPr>
        <w:tabs>
          <w:tab w:val="center" w:pos="4677"/>
        </w:tabs>
        <w:spacing w:after="0" w:line="360" w:lineRule="auto"/>
        <w:jc w:val="both"/>
        <w:rPr>
          <w:rFonts w:ascii="Book Antiqua" w:hAnsi="Book Antiqua"/>
          <w:b/>
          <w:sz w:val="24"/>
          <w:szCs w:val="24"/>
          <w:lang w:val="en-US"/>
        </w:rPr>
      </w:pPr>
    </w:p>
    <w:p w14:paraId="727A914A" w14:textId="77777777" w:rsidR="00953285" w:rsidRPr="0078205A" w:rsidRDefault="00953285" w:rsidP="00F50173">
      <w:pPr>
        <w:spacing w:after="0" w:line="360" w:lineRule="auto"/>
        <w:jc w:val="both"/>
        <w:rPr>
          <w:rFonts w:ascii="Book Antiqua" w:hAnsi="Book Antiqua"/>
          <w:b/>
          <w:sz w:val="24"/>
          <w:szCs w:val="24"/>
          <w:u w:val="single"/>
        </w:rPr>
      </w:pPr>
      <w:r w:rsidRPr="0078205A">
        <w:rPr>
          <w:rFonts w:ascii="Book Antiqua" w:hAnsi="Book Antiqua"/>
          <w:b/>
          <w:sz w:val="24"/>
          <w:szCs w:val="24"/>
          <w:u w:val="single"/>
        </w:rPr>
        <w:t>DISCUSSION</w:t>
      </w:r>
    </w:p>
    <w:p w14:paraId="1B61A5BA" w14:textId="2F45D031" w:rsidR="00E2170B" w:rsidRPr="0078205A" w:rsidRDefault="00933980"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NAFLD is </w:t>
      </w:r>
      <w:r w:rsidR="00485D0C" w:rsidRPr="0078205A">
        <w:rPr>
          <w:rFonts w:ascii="Book Antiqua" w:hAnsi="Book Antiqua"/>
          <w:sz w:val="24"/>
          <w:szCs w:val="24"/>
          <w:lang w:val="en-US"/>
        </w:rPr>
        <w:t>recognized</w:t>
      </w:r>
      <w:r w:rsidRPr="0078205A">
        <w:rPr>
          <w:rFonts w:ascii="Book Antiqua" w:hAnsi="Book Antiqua"/>
          <w:sz w:val="24"/>
          <w:szCs w:val="24"/>
          <w:lang w:val="en-US"/>
        </w:rPr>
        <w:t xml:space="preserve"> </w:t>
      </w:r>
      <w:r w:rsidR="006B6220" w:rsidRPr="0078205A">
        <w:rPr>
          <w:rFonts w:ascii="Book Antiqua" w:hAnsi="Book Antiqua"/>
          <w:sz w:val="24"/>
          <w:szCs w:val="24"/>
          <w:lang w:val="en-US"/>
        </w:rPr>
        <w:t xml:space="preserve">as </w:t>
      </w:r>
      <w:r w:rsidRPr="0078205A">
        <w:rPr>
          <w:rFonts w:ascii="Book Antiqua" w:hAnsi="Book Antiqua"/>
          <w:sz w:val="24"/>
          <w:szCs w:val="24"/>
          <w:lang w:val="en-US"/>
        </w:rPr>
        <w:t>a growing global epidemic</w:t>
      </w:r>
      <w:r w:rsidR="00DE4DA5" w:rsidRPr="0078205A">
        <w:rPr>
          <w:rFonts w:ascii="Book Antiqua" w:hAnsi="Book Antiqua"/>
          <w:sz w:val="24"/>
          <w:szCs w:val="24"/>
          <w:lang w:val="en-US"/>
        </w:rPr>
        <w:t xml:space="preserve"> affecting </w:t>
      </w:r>
      <w:r w:rsidR="00714C1E" w:rsidRPr="0078205A">
        <w:rPr>
          <w:rFonts w:ascii="Book Antiqua" w:hAnsi="Book Antiqua"/>
          <w:sz w:val="24"/>
          <w:szCs w:val="24"/>
          <w:lang w:val="en-US"/>
        </w:rPr>
        <w:t>10</w:t>
      </w:r>
      <w:r w:rsidR="00953285" w:rsidRPr="0078205A">
        <w:rPr>
          <w:rFonts w:ascii="Book Antiqua" w:hAnsi="Book Antiqua"/>
          <w:sz w:val="24"/>
          <w:szCs w:val="24"/>
          <w:lang w:val="en-US"/>
        </w:rPr>
        <w:t>%</w:t>
      </w:r>
      <w:r w:rsidR="00714C1E" w:rsidRPr="0078205A">
        <w:rPr>
          <w:rFonts w:ascii="Book Antiqua" w:hAnsi="Book Antiqua"/>
          <w:sz w:val="24"/>
          <w:szCs w:val="24"/>
          <w:lang w:val="en-US"/>
        </w:rPr>
        <w:t xml:space="preserve">-35% of adult population in the </w:t>
      </w:r>
      <w:proofErr w:type="gramStart"/>
      <w:r w:rsidR="00714C1E" w:rsidRPr="0078205A">
        <w:rPr>
          <w:rFonts w:ascii="Book Antiqua" w:hAnsi="Book Antiqua"/>
          <w:sz w:val="24"/>
          <w:szCs w:val="24"/>
          <w:lang w:val="en-US"/>
        </w:rPr>
        <w:t>world</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25]</w:t>
      </w:r>
      <w:r w:rsidR="009633B9" w:rsidRPr="0078205A">
        <w:rPr>
          <w:rFonts w:ascii="Book Antiqua" w:hAnsi="Book Antiqua"/>
          <w:sz w:val="24"/>
          <w:szCs w:val="24"/>
          <w:lang w:val="en-US"/>
        </w:rPr>
        <w:t xml:space="preserve">, </w:t>
      </w:r>
      <w:r w:rsidRPr="0078205A">
        <w:rPr>
          <w:rFonts w:ascii="Book Antiqua" w:hAnsi="Book Antiqua"/>
          <w:sz w:val="24"/>
          <w:szCs w:val="24"/>
          <w:lang w:val="en-US"/>
        </w:rPr>
        <w:t>with</w:t>
      </w:r>
      <w:r w:rsidR="0057143F" w:rsidRPr="0078205A">
        <w:rPr>
          <w:rFonts w:ascii="Book Antiqua" w:hAnsi="Book Antiqua"/>
          <w:sz w:val="24"/>
          <w:szCs w:val="24"/>
          <w:lang w:val="en-US"/>
        </w:rPr>
        <w:t xml:space="preserve"> </w:t>
      </w:r>
      <w:r w:rsidRPr="0078205A">
        <w:rPr>
          <w:rFonts w:ascii="Book Antiqua" w:hAnsi="Book Antiqua"/>
          <w:sz w:val="24"/>
          <w:szCs w:val="24"/>
          <w:lang w:val="en-US"/>
        </w:rPr>
        <w:t>highest prevalence i</w:t>
      </w:r>
      <w:r w:rsidR="00886844" w:rsidRPr="0078205A">
        <w:rPr>
          <w:rFonts w:ascii="Book Antiqua" w:hAnsi="Book Antiqua"/>
          <w:sz w:val="24"/>
          <w:szCs w:val="24"/>
          <w:lang w:val="en-US"/>
        </w:rPr>
        <w:t xml:space="preserve">n </w:t>
      </w:r>
      <w:r w:rsidR="0057143F" w:rsidRPr="0078205A">
        <w:rPr>
          <w:rFonts w:ascii="Book Antiqua" w:hAnsi="Book Antiqua"/>
          <w:sz w:val="24"/>
          <w:szCs w:val="24"/>
          <w:lang w:val="en-US"/>
        </w:rPr>
        <w:t xml:space="preserve">the </w:t>
      </w:r>
      <w:r w:rsidR="00886844" w:rsidRPr="0078205A">
        <w:rPr>
          <w:rFonts w:ascii="Book Antiqua" w:hAnsi="Book Antiqua"/>
          <w:sz w:val="24"/>
          <w:szCs w:val="24"/>
          <w:lang w:val="en-US"/>
        </w:rPr>
        <w:t>Middle East and South America</w:t>
      </w:r>
      <w:r w:rsidR="007A1CDC" w:rsidRPr="0078205A">
        <w:rPr>
          <w:rFonts w:ascii="Book Antiqua" w:eastAsia="Times New Roman" w:hAnsi="Book Antiqua"/>
          <w:sz w:val="24"/>
          <w:szCs w:val="24"/>
          <w:vertAlign w:val="superscript"/>
          <w:lang w:val="en-US" w:eastAsia="en-GB"/>
        </w:rPr>
        <w:t>[26]</w:t>
      </w:r>
      <w:r w:rsidR="00886844" w:rsidRPr="0078205A">
        <w:rPr>
          <w:rFonts w:ascii="Book Antiqua" w:hAnsi="Book Antiqua"/>
          <w:sz w:val="24"/>
          <w:szCs w:val="24"/>
          <w:lang w:val="en-US"/>
        </w:rPr>
        <w:t xml:space="preserve">. </w:t>
      </w:r>
      <w:r w:rsidR="009633B9" w:rsidRPr="0078205A">
        <w:rPr>
          <w:rFonts w:ascii="Book Antiqua" w:hAnsi="Book Antiqua"/>
          <w:sz w:val="24"/>
          <w:szCs w:val="24"/>
          <w:lang w:val="en-US"/>
        </w:rPr>
        <w:t>I</w:t>
      </w:r>
      <w:r w:rsidR="00886844" w:rsidRPr="0078205A">
        <w:rPr>
          <w:rFonts w:ascii="Book Antiqua" w:hAnsi="Book Antiqua"/>
          <w:sz w:val="24"/>
          <w:szCs w:val="24"/>
          <w:lang w:val="en-US"/>
        </w:rPr>
        <w:t>n the US, it affects</w:t>
      </w:r>
      <w:r w:rsidR="00931C95" w:rsidRPr="0078205A">
        <w:rPr>
          <w:rFonts w:ascii="Book Antiqua" w:hAnsi="Book Antiqua"/>
          <w:sz w:val="24"/>
          <w:szCs w:val="24"/>
          <w:lang w:val="en-US"/>
        </w:rPr>
        <w:t xml:space="preserve"> at least</w:t>
      </w:r>
      <w:r w:rsidR="00886844" w:rsidRPr="0078205A">
        <w:rPr>
          <w:rFonts w:ascii="Book Antiqua" w:hAnsi="Book Antiqua"/>
          <w:sz w:val="24"/>
          <w:szCs w:val="24"/>
          <w:lang w:val="en-US"/>
        </w:rPr>
        <w:t xml:space="preserve"> </w:t>
      </w:r>
      <w:r w:rsidR="00886844" w:rsidRPr="0078205A">
        <w:rPr>
          <w:rFonts w:ascii="Book Antiqua" w:hAnsi="Book Antiqua"/>
          <w:sz w:val="24"/>
          <w:szCs w:val="24"/>
          <w:shd w:val="clear" w:color="auto" w:fill="FFFFFF"/>
          <w:lang w:val="en-US"/>
        </w:rPr>
        <w:t xml:space="preserve">18 % of </w:t>
      </w:r>
      <w:r w:rsidR="0057143F" w:rsidRPr="0078205A">
        <w:rPr>
          <w:rFonts w:ascii="Book Antiqua" w:hAnsi="Book Antiqua"/>
          <w:sz w:val="24"/>
          <w:szCs w:val="24"/>
          <w:shd w:val="clear" w:color="auto" w:fill="FFFFFF"/>
          <w:lang w:val="en-US"/>
        </w:rPr>
        <w:t xml:space="preserve">the </w:t>
      </w:r>
      <w:r w:rsidR="00886844" w:rsidRPr="0078205A">
        <w:rPr>
          <w:rFonts w:ascii="Book Antiqua" w:hAnsi="Book Antiqua"/>
          <w:sz w:val="24"/>
          <w:szCs w:val="24"/>
          <w:shd w:val="clear" w:color="auto" w:fill="FFFFFF"/>
          <w:lang w:val="en-US"/>
        </w:rPr>
        <w:t xml:space="preserve">adult population and 90 % of </w:t>
      </w:r>
      <w:r w:rsidR="00886844" w:rsidRPr="0078205A">
        <w:rPr>
          <w:rFonts w:ascii="Book Antiqua" w:hAnsi="Book Antiqua"/>
          <w:sz w:val="24"/>
          <w:szCs w:val="24"/>
          <w:shd w:val="clear" w:color="auto" w:fill="FFFFFF"/>
          <w:lang w:val="en-US"/>
        </w:rPr>
        <w:lastRenderedPageBreak/>
        <w:t xml:space="preserve">obese people with an overall prevalence of 35 </w:t>
      </w:r>
      <w:proofErr w:type="gramStart"/>
      <w:r w:rsidR="00886844" w:rsidRPr="0078205A">
        <w:rPr>
          <w:rFonts w:ascii="Book Antiqua" w:hAnsi="Book Antiqua"/>
          <w:sz w:val="24"/>
          <w:szCs w:val="24"/>
          <w:shd w:val="clear" w:color="auto" w:fill="FFFFFF"/>
          <w:lang w:val="en-US"/>
        </w:rPr>
        <w:t>%</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26]</w:t>
      </w:r>
      <w:r w:rsidR="001E1C36" w:rsidRPr="0078205A">
        <w:rPr>
          <w:rFonts w:ascii="Book Antiqua" w:hAnsi="Book Antiqua"/>
          <w:sz w:val="24"/>
          <w:szCs w:val="24"/>
          <w:shd w:val="clear" w:color="auto" w:fill="FFFFFF"/>
          <w:lang w:val="en-US"/>
        </w:rPr>
        <w:t xml:space="preserve">. </w:t>
      </w:r>
      <w:r w:rsidRPr="0078205A">
        <w:rPr>
          <w:rFonts w:ascii="Book Antiqua" w:hAnsi="Book Antiqua"/>
          <w:sz w:val="24"/>
          <w:szCs w:val="24"/>
          <w:lang w:val="en-US"/>
        </w:rPr>
        <w:t xml:space="preserve">Moreover, a </w:t>
      </w:r>
      <w:r w:rsidR="00FF4138" w:rsidRPr="0078205A">
        <w:rPr>
          <w:rFonts w:ascii="Book Antiqua" w:hAnsi="Book Antiqua"/>
          <w:sz w:val="24"/>
          <w:szCs w:val="24"/>
          <w:lang w:val="en-US"/>
        </w:rPr>
        <w:t xml:space="preserve">recent epidemiological study demonstrated an </w:t>
      </w:r>
      <w:r w:rsidR="00FF4138" w:rsidRPr="0078205A">
        <w:rPr>
          <w:rFonts w:ascii="Book Antiqua" w:eastAsia="Times New Roman" w:hAnsi="Book Antiqua"/>
          <w:bCs/>
          <w:kern w:val="36"/>
          <w:sz w:val="24"/>
          <w:szCs w:val="24"/>
          <w:lang w:val="en-US" w:eastAsia="en-GB"/>
        </w:rPr>
        <w:t xml:space="preserve">exponential increase in NAFLD </w:t>
      </w:r>
      <w:r w:rsidRPr="0078205A">
        <w:rPr>
          <w:rFonts w:ascii="Book Antiqua" w:eastAsia="Times New Roman" w:hAnsi="Book Antiqua"/>
          <w:bCs/>
          <w:kern w:val="36"/>
          <w:sz w:val="24"/>
          <w:szCs w:val="24"/>
          <w:lang w:val="en-US" w:eastAsia="en-GB"/>
        </w:rPr>
        <w:t xml:space="preserve">burden </w:t>
      </w:r>
      <w:r w:rsidR="00FF4138" w:rsidRPr="0078205A">
        <w:rPr>
          <w:rFonts w:ascii="Book Antiqua" w:eastAsia="Times New Roman" w:hAnsi="Book Antiqua"/>
          <w:bCs/>
          <w:kern w:val="36"/>
          <w:sz w:val="24"/>
          <w:szCs w:val="24"/>
          <w:lang w:val="en-US" w:eastAsia="en-GB"/>
        </w:rPr>
        <w:t xml:space="preserve">in </w:t>
      </w:r>
      <w:r w:rsidRPr="0078205A">
        <w:rPr>
          <w:rFonts w:ascii="Book Antiqua" w:eastAsia="Times New Roman" w:hAnsi="Book Antiqua"/>
          <w:bCs/>
          <w:kern w:val="36"/>
          <w:sz w:val="24"/>
          <w:szCs w:val="24"/>
          <w:lang w:val="en-US" w:eastAsia="en-GB"/>
        </w:rPr>
        <w:t xml:space="preserve">the </w:t>
      </w:r>
      <w:r w:rsidR="00953285" w:rsidRPr="0078205A">
        <w:rPr>
          <w:rFonts w:ascii="Book Antiqua" w:eastAsia="Times New Roman" w:hAnsi="Book Antiqua"/>
          <w:bCs/>
          <w:kern w:val="36"/>
          <w:sz w:val="24"/>
          <w:szCs w:val="24"/>
          <w:lang w:val="en-US" w:eastAsia="en-GB"/>
        </w:rPr>
        <w:t xml:space="preserve">United </w:t>
      </w:r>
      <w:proofErr w:type="gramStart"/>
      <w:r w:rsidR="00953285" w:rsidRPr="0078205A">
        <w:rPr>
          <w:rFonts w:ascii="Book Antiqua" w:eastAsia="Times New Roman" w:hAnsi="Book Antiqua"/>
          <w:bCs/>
          <w:kern w:val="36"/>
          <w:sz w:val="24"/>
          <w:szCs w:val="24"/>
          <w:lang w:val="en-US" w:eastAsia="en-GB"/>
        </w:rPr>
        <w:t>States</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27]</w:t>
      </w:r>
      <w:r w:rsidR="00FF4138" w:rsidRPr="0078205A">
        <w:rPr>
          <w:rFonts w:ascii="Book Antiqua" w:eastAsia="Times New Roman" w:hAnsi="Book Antiqua"/>
          <w:bCs/>
          <w:kern w:val="36"/>
          <w:sz w:val="24"/>
          <w:szCs w:val="24"/>
          <w:lang w:val="en-US" w:eastAsia="en-GB"/>
        </w:rPr>
        <w:t>.</w:t>
      </w:r>
      <w:r w:rsidR="009C38C2" w:rsidRPr="0078205A">
        <w:rPr>
          <w:rFonts w:ascii="Book Antiqua" w:hAnsi="Book Antiqua"/>
          <w:sz w:val="24"/>
          <w:szCs w:val="24"/>
          <w:lang w:val="en-US"/>
        </w:rPr>
        <w:t xml:space="preserve"> </w:t>
      </w:r>
      <w:r w:rsidR="00BF7107" w:rsidRPr="0078205A">
        <w:rPr>
          <w:rFonts w:ascii="Book Antiqua" w:hAnsi="Book Antiqua"/>
          <w:sz w:val="24"/>
          <w:szCs w:val="24"/>
          <w:lang w:val="en-US"/>
        </w:rPr>
        <w:t xml:space="preserve">Predicted to </w:t>
      </w:r>
      <w:r w:rsidR="007E7507" w:rsidRPr="0078205A">
        <w:rPr>
          <w:rFonts w:ascii="Book Antiqua" w:hAnsi="Book Antiqua"/>
          <w:sz w:val="24"/>
          <w:szCs w:val="24"/>
          <w:lang w:val="en-US"/>
        </w:rPr>
        <w:t>“</w:t>
      </w:r>
      <w:r w:rsidR="00BF7107" w:rsidRPr="0078205A">
        <w:rPr>
          <w:rFonts w:ascii="Book Antiqua" w:hAnsi="Book Antiqua"/>
          <w:sz w:val="24"/>
          <w:szCs w:val="24"/>
          <w:lang w:val="en-US"/>
        </w:rPr>
        <w:t xml:space="preserve">emerge as the </w:t>
      </w:r>
      <w:r w:rsidR="007E7507" w:rsidRPr="0078205A">
        <w:rPr>
          <w:rFonts w:ascii="Book Antiqua" w:hAnsi="Book Antiqua"/>
          <w:sz w:val="24"/>
          <w:szCs w:val="24"/>
          <w:lang w:val="en-US"/>
        </w:rPr>
        <w:t>leading</w:t>
      </w:r>
      <w:r w:rsidR="00BF7107" w:rsidRPr="0078205A">
        <w:rPr>
          <w:rFonts w:ascii="Book Antiqua" w:hAnsi="Book Antiqua"/>
          <w:sz w:val="24"/>
          <w:szCs w:val="24"/>
          <w:lang w:val="en-US"/>
        </w:rPr>
        <w:t xml:space="preserve"> cause of end-</w:t>
      </w:r>
      <w:r w:rsidR="007E7507" w:rsidRPr="0078205A">
        <w:rPr>
          <w:rFonts w:ascii="Book Antiqua" w:hAnsi="Book Antiqua"/>
          <w:sz w:val="24"/>
          <w:szCs w:val="24"/>
          <w:lang w:val="en-US"/>
        </w:rPr>
        <w:t>stage liver disease</w:t>
      </w:r>
      <w:proofErr w:type="gramStart"/>
      <w:r w:rsidR="007E7507" w:rsidRPr="0078205A">
        <w:rPr>
          <w:rFonts w:ascii="Book Antiqua" w:hAnsi="Book Antiqua"/>
          <w:sz w:val="24"/>
          <w:szCs w:val="24"/>
          <w:lang w:val="en-US"/>
        </w:rPr>
        <w:t>”</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4]</w:t>
      </w:r>
      <w:r w:rsidR="007E7507" w:rsidRPr="0078205A">
        <w:rPr>
          <w:rFonts w:ascii="Book Antiqua" w:hAnsi="Book Antiqua"/>
          <w:sz w:val="24"/>
          <w:szCs w:val="24"/>
          <w:lang w:val="en-US"/>
        </w:rPr>
        <w:t xml:space="preserve">, NAFLD </w:t>
      </w:r>
      <w:r w:rsidR="0019776A" w:rsidRPr="0078205A">
        <w:rPr>
          <w:rFonts w:ascii="Book Antiqua" w:hAnsi="Book Antiqua"/>
          <w:sz w:val="24"/>
          <w:szCs w:val="24"/>
          <w:lang w:val="en-US"/>
        </w:rPr>
        <w:t xml:space="preserve">calls for </w:t>
      </w:r>
      <w:r w:rsidR="00AF6532" w:rsidRPr="0078205A">
        <w:rPr>
          <w:rFonts w:ascii="Book Antiqua" w:hAnsi="Book Antiqua"/>
          <w:sz w:val="24"/>
          <w:szCs w:val="24"/>
          <w:lang w:val="en-US"/>
        </w:rPr>
        <w:t xml:space="preserve">a thorough understanding of </w:t>
      </w:r>
      <w:r w:rsidR="007E7507" w:rsidRPr="0078205A">
        <w:rPr>
          <w:rFonts w:ascii="Book Antiqua" w:hAnsi="Book Antiqua"/>
          <w:sz w:val="24"/>
          <w:szCs w:val="24"/>
          <w:lang w:val="en-US"/>
        </w:rPr>
        <w:t xml:space="preserve">the </w:t>
      </w:r>
      <w:r w:rsidR="00AF6532" w:rsidRPr="0078205A">
        <w:rPr>
          <w:rFonts w:ascii="Book Antiqua" w:hAnsi="Book Antiqua"/>
          <w:sz w:val="24"/>
          <w:szCs w:val="24"/>
          <w:lang w:val="en-US"/>
        </w:rPr>
        <w:t>underlying</w:t>
      </w:r>
      <w:r w:rsidR="007E7507" w:rsidRPr="0078205A">
        <w:rPr>
          <w:rFonts w:ascii="Book Antiqua" w:hAnsi="Book Antiqua"/>
          <w:sz w:val="24"/>
          <w:szCs w:val="24"/>
          <w:lang w:val="en-US"/>
        </w:rPr>
        <w:t xml:space="preserve"> mechanisms</w:t>
      </w:r>
      <w:r w:rsidR="00681CD6" w:rsidRPr="0078205A">
        <w:rPr>
          <w:rFonts w:ascii="Book Antiqua" w:hAnsi="Book Antiqua"/>
          <w:sz w:val="24"/>
          <w:szCs w:val="24"/>
          <w:lang w:val="en-US"/>
        </w:rPr>
        <w:t>.</w:t>
      </w:r>
    </w:p>
    <w:p w14:paraId="6B90535C" w14:textId="2450A1A6" w:rsidR="00E2170B" w:rsidRPr="0078205A" w:rsidRDefault="00DE6365" w:rsidP="00F50173">
      <w:pPr>
        <w:suppressAutoHyphens w:val="0"/>
        <w:autoSpaceDN/>
        <w:spacing w:after="0" w:line="360" w:lineRule="auto"/>
        <w:ind w:firstLineChars="100" w:firstLine="240"/>
        <w:jc w:val="both"/>
        <w:textAlignment w:val="auto"/>
        <w:rPr>
          <w:rFonts w:ascii="Book Antiqua" w:eastAsia="Times New Roman" w:hAnsi="Book Antiqua"/>
          <w:sz w:val="24"/>
          <w:szCs w:val="24"/>
          <w:lang w:val="en-US" w:eastAsia="en-GB"/>
        </w:rPr>
      </w:pPr>
      <w:r w:rsidRPr="0078205A">
        <w:rPr>
          <w:rFonts w:ascii="Book Antiqua" w:hAnsi="Book Antiqua"/>
          <w:sz w:val="24"/>
          <w:szCs w:val="24"/>
          <w:lang w:val="en-US"/>
        </w:rPr>
        <w:t xml:space="preserve">High dietary intake of </w:t>
      </w:r>
      <w:r w:rsidR="00543DF0" w:rsidRPr="0078205A">
        <w:rPr>
          <w:rFonts w:ascii="Book Antiqua" w:hAnsi="Book Antiqua"/>
          <w:sz w:val="24"/>
          <w:szCs w:val="24"/>
          <w:lang w:val="en-US"/>
        </w:rPr>
        <w:t>omega-6</w:t>
      </w:r>
      <w:r w:rsidRPr="0078205A">
        <w:rPr>
          <w:rFonts w:ascii="Book Antiqua" w:hAnsi="Book Antiqua"/>
          <w:sz w:val="24"/>
          <w:szCs w:val="24"/>
          <w:lang w:val="en-US"/>
        </w:rPr>
        <w:t xml:space="preserve"> fatty acids</w:t>
      </w:r>
      <w:r w:rsidR="00AD7B00" w:rsidRPr="0078205A">
        <w:rPr>
          <w:rFonts w:ascii="Book Antiqua" w:hAnsi="Book Antiqua"/>
          <w:sz w:val="24"/>
          <w:szCs w:val="24"/>
          <w:lang w:val="en-US"/>
        </w:rPr>
        <w:t xml:space="preserve"> (mainly in processed foods)</w:t>
      </w:r>
      <w:r w:rsidR="00FC7882" w:rsidRPr="0078205A">
        <w:rPr>
          <w:rFonts w:ascii="Book Antiqua" w:hAnsi="Book Antiqua"/>
          <w:sz w:val="24"/>
          <w:szCs w:val="24"/>
          <w:lang w:val="en-US"/>
        </w:rPr>
        <w:t xml:space="preserve"> </w:t>
      </w:r>
      <w:r w:rsidR="00760111" w:rsidRPr="0078205A">
        <w:rPr>
          <w:rFonts w:ascii="Book Antiqua" w:hAnsi="Book Antiqua"/>
          <w:sz w:val="24"/>
          <w:szCs w:val="24"/>
          <w:lang w:val="en-US"/>
        </w:rPr>
        <w:t>and/</w:t>
      </w:r>
      <w:r w:rsidR="00FC7882" w:rsidRPr="0078205A">
        <w:rPr>
          <w:rFonts w:ascii="Book Antiqua" w:hAnsi="Book Antiqua"/>
          <w:sz w:val="24"/>
          <w:szCs w:val="24"/>
          <w:lang w:val="en-US"/>
        </w:rPr>
        <w:t>or</w:t>
      </w:r>
      <w:r w:rsidRPr="0078205A">
        <w:rPr>
          <w:rFonts w:ascii="Book Antiqua" w:hAnsi="Book Antiqua"/>
          <w:sz w:val="24"/>
          <w:szCs w:val="24"/>
          <w:lang w:val="en-US"/>
        </w:rPr>
        <w:t xml:space="preserve"> lower intake of </w:t>
      </w:r>
      <w:r w:rsidR="0057143F" w:rsidRPr="0078205A">
        <w:rPr>
          <w:rFonts w:ascii="Book Antiqua" w:hAnsi="Book Antiqua"/>
          <w:sz w:val="24"/>
          <w:szCs w:val="24"/>
          <w:lang w:val="en-US"/>
        </w:rPr>
        <w:t>omega-3</w:t>
      </w:r>
      <w:r w:rsidRPr="0078205A">
        <w:rPr>
          <w:rFonts w:ascii="Book Antiqua" w:hAnsi="Book Antiqua"/>
          <w:sz w:val="24"/>
          <w:szCs w:val="24"/>
          <w:lang w:val="en-US"/>
        </w:rPr>
        <w:t xml:space="preserve"> fatty acids ha</w:t>
      </w:r>
      <w:r w:rsidR="00FD7D0E" w:rsidRPr="0078205A">
        <w:rPr>
          <w:rFonts w:ascii="Book Antiqua" w:hAnsi="Book Antiqua"/>
          <w:sz w:val="24"/>
          <w:szCs w:val="24"/>
          <w:lang w:val="en-US"/>
        </w:rPr>
        <w:t>s</w:t>
      </w:r>
      <w:r w:rsidRPr="0078205A">
        <w:rPr>
          <w:rFonts w:ascii="Book Antiqua" w:hAnsi="Book Antiqua"/>
          <w:sz w:val="24"/>
          <w:szCs w:val="24"/>
          <w:lang w:val="en-US"/>
        </w:rPr>
        <w:t xml:space="preserve"> been implicated in the development of</w:t>
      </w:r>
      <w:r w:rsidR="0086767F" w:rsidRPr="0078205A">
        <w:rPr>
          <w:rFonts w:ascii="Book Antiqua" w:hAnsi="Book Antiqua"/>
          <w:sz w:val="24"/>
          <w:szCs w:val="24"/>
          <w:lang w:val="en-US"/>
        </w:rPr>
        <w:t xml:space="preserve"> fatty </w:t>
      </w:r>
      <w:proofErr w:type="gramStart"/>
      <w:r w:rsidR="0086767F" w:rsidRPr="0078205A">
        <w:rPr>
          <w:rFonts w:ascii="Book Antiqua" w:hAnsi="Book Antiqua"/>
          <w:sz w:val="24"/>
          <w:szCs w:val="24"/>
          <w:lang w:val="en-US"/>
        </w:rPr>
        <w:t>liver</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7,28,29]</w:t>
      </w:r>
      <w:r w:rsidR="00760111" w:rsidRPr="0078205A">
        <w:rPr>
          <w:rFonts w:ascii="Book Antiqua" w:hAnsi="Book Antiqua"/>
          <w:sz w:val="24"/>
          <w:szCs w:val="24"/>
          <w:lang w:val="en-US"/>
        </w:rPr>
        <w:t xml:space="preserve">. </w:t>
      </w:r>
      <w:r w:rsidR="009475FC" w:rsidRPr="0078205A">
        <w:rPr>
          <w:rFonts w:ascii="Book Antiqua" w:hAnsi="Book Antiqua"/>
          <w:i/>
          <w:sz w:val="24"/>
          <w:szCs w:val="24"/>
          <w:lang w:val="en-US"/>
        </w:rPr>
        <w:t>In vivo</w:t>
      </w:r>
      <w:r w:rsidR="009475FC" w:rsidRPr="0078205A">
        <w:rPr>
          <w:rFonts w:ascii="Book Antiqua" w:hAnsi="Book Antiqua"/>
          <w:sz w:val="24"/>
          <w:szCs w:val="24"/>
          <w:lang w:val="en-US"/>
        </w:rPr>
        <w:t xml:space="preserve"> and </w:t>
      </w:r>
      <w:r w:rsidR="009475FC" w:rsidRPr="0078205A">
        <w:rPr>
          <w:rFonts w:ascii="Book Antiqua" w:hAnsi="Book Antiqua"/>
          <w:i/>
          <w:sz w:val="24"/>
          <w:szCs w:val="24"/>
          <w:lang w:val="en-US"/>
        </w:rPr>
        <w:t>in vitro</w:t>
      </w:r>
      <w:r w:rsidR="009475FC" w:rsidRPr="0078205A">
        <w:rPr>
          <w:rFonts w:ascii="Book Antiqua" w:hAnsi="Book Antiqua"/>
          <w:sz w:val="24"/>
          <w:szCs w:val="24"/>
          <w:lang w:val="en-US"/>
        </w:rPr>
        <w:t xml:space="preserve"> studies have demonstrated the significance of omega-3 fatty acids in regulating lipid accumulation, fatty acid oxidation and reversing </w:t>
      </w:r>
      <w:proofErr w:type="spellStart"/>
      <w:r w:rsidR="009475FC" w:rsidRPr="0078205A">
        <w:rPr>
          <w:rFonts w:ascii="Book Antiqua" w:hAnsi="Book Antiqua"/>
          <w:sz w:val="24"/>
          <w:szCs w:val="24"/>
          <w:lang w:val="en-US"/>
        </w:rPr>
        <w:t>ste</w:t>
      </w:r>
      <w:r w:rsidR="009475FC" w:rsidRPr="0078205A">
        <w:rPr>
          <w:rFonts w:ascii="Book Antiqua" w:hAnsi="Book Antiqua"/>
          <w:sz w:val="24"/>
          <w:szCs w:val="24"/>
          <w:lang w:val="en-US"/>
        </w:rPr>
        <w:t>a</w:t>
      </w:r>
      <w:r w:rsidR="009475FC" w:rsidRPr="0078205A">
        <w:rPr>
          <w:rFonts w:ascii="Book Antiqua" w:hAnsi="Book Antiqua"/>
          <w:sz w:val="24"/>
          <w:szCs w:val="24"/>
          <w:lang w:val="en-US"/>
        </w:rPr>
        <w:t>tosis</w:t>
      </w:r>
      <w:proofErr w:type="spellEnd"/>
      <w:r w:rsidR="009475FC" w:rsidRPr="0078205A">
        <w:rPr>
          <w:rFonts w:ascii="Book Antiqua" w:hAnsi="Book Antiqua"/>
          <w:sz w:val="24"/>
          <w:szCs w:val="24"/>
          <w:lang w:val="en-US"/>
        </w:rPr>
        <w:t xml:space="preserve">-induced mitochondrial </w:t>
      </w:r>
      <w:proofErr w:type="gramStart"/>
      <w:r w:rsidR="009475FC" w:rsidRPr="0078205A">
        <w:rPr>
          <w:rFonts w:ascii="Book Antiqua" w:hAnsi="Book Antiqua"/>
          <w:sz w:val="24"/>
          <w:szCs w:val="24"/>
          <w:lang w:val="en-US"/>
        </w:rPr>
        <w:t>dysfunction</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30,31]</w:t>
      </w:r>
      <w:r w:rsidR="00FC20AF" w:rsidRPr="0078205A">
        <w:rPr>
          <w:rFonts w:ascii="Book Antiqua" w:hAnsi="Book Antiqua"/>
          <w:sz w:val="24"/>
          <w:szCs w:val="24"/>
          <w:lang w:val="en-US"/>
        </w:rPr>
        <w:t xml:space="preserve">. </w:t>
      </w:r>
      <w:r w:rsidR="00515E4B" w:rsidRPr="0078205A">
        <w:rPr>
          <w:rFonts w:ascii="Book Antiqua" w:eastAsia="Times New Roman" w:hAnsi="Book Antiqua"/>
          <w:sz w:val="24"/>
          <w:szCs w:val="24"/>
          <w:lang w:val="en-US" w:eastAsia="en-GB"/>
        </w:rPr>
        <w:t xml:space="preserve">The </w:t>
      </w:r>
      <w:r w:rsidR="006B6220" w:rsidRPr="0078205A">
        <w:rPr>
          <w:rFonts w:ascii="Book Antiqua" w:hAnsi="Book Antiqua"/>
          <w:sz w:val="24"/>
          <w:szCs w:val="24"/>
          <w:lang w:val="en-US"/>
        </w:rPr>
        <w:t xml:space="preserve">significance of balanced </w:t>
      </w:r>
      <w:r w:rsidR="0057143F" w:rsidRPr="0078205A">
        <w:rPr>
          <w:rFonts w:ascii="Book Antiqua" w:hAnsi="Book Antiqua"/>
          <w:sz w:val="24"/>
          <w:szCs w:val="24"/>
          <w:lang w:val="en-US"/>
        </w:rPr>
        <w:t>omega-6</w:t>
      </w:r>
      <w:r w:rsidR="006B6220" w:rsidRPr="0078205A">
        <w:rPr>
          <w:rFonts w:ascii="Book Antiqua" w:hAnsi="Book Antiqua"/>
          <w:sz w:val="24"/>
          <w:szCs w:val="24"/>
          <w:lang w:val="en-US"/>
        </w:rPr>
        <w:t>:3 ratio was</w:t>
      </w:r>
      <w:r w:rsidR="00515E4B" w:rsidRPr="0078205A">
        <w:rPr>
          <w:rFonts w:ascii="Book Antiqua" w:hAnsi="Book Antiqua"/>
          <w:sz w:val="24"/>
          <w:szCs w:val="24"/>
          <w:lang w:val="en-US"/>
        </w:rPr>
        <w:t xml:space="preserve"> </w:t>
      </w:r>
      <w:r w:rsidR="00A35DE7" w:rsidRPr="0078205A">
        <w:rPr>
          <w:rFonts w:ascii="Book Antiqua" w:hAnsi="Book Antiqua"/>
          <w:sz w:val="24"/>
          <w:szCs w:val="24"/>
          <w:lang w:val="en-US"/>
        </w:rPr>
        <w:t xml:space="preserve">more </w:t>
      </w:r>
      <w:r w:rsidR="00515E4B" w:rsidRPr="0078205A">
        <w:rPr>
          <w:rFonts w:ascii="Book Antiqua" w:hAnsi="Book Antiqua"/>
          <w:sz w:val="24"/>
          <w:szCs w:val="24"/>
          <w:lang w:val="en-US"/>
        </w:rPr>
        <w:t xml:space="preserve">evident in </w:t>
      </w:r>
      <w:r w:rsidR="00852092" w:rsidRPr="0078205A">
        <w:rPr>
          <w:rFonts w:ascii="Book Antiqua" w:hAnsi="Book Antiqua"/>
          <w:sz w:val="24"/>
          <w:szCs w:val="24"/>
          <w:lang w:val="en-US"/>
        </w:rPr>
        <w:t xml:space="preserve">recent </w:t>
      </w:r>
      <w:r w:rsidR="00760111" w:rsidRPr="0078205A">
        <w:rPr>
          <w:rFonts w:ascii="Book Antiqua" w:hAnsi="Book Antiqua"/>
          <w:sz w:val="24"/>
          <w:szCs w:val="24"/>
          <w:lang w:val="en-US"/>
        </w:rPr>
        <w:t>trials</w:t>
      </w:r>
      <w:r w:rsidR="007C4529" w:rsidRPr="0078205A">
        <w:rPr>
          <w:rFonts w:ascii="Book Antiqua" w:hAnsi="Book Antiqua"/>
          <w:sz w:val="24"/>
          <w:szCs w:val="24"/>
          <w:lang w:val="en-US"/>
        </w:rPr>
        <w:t xml:space="preserve"> </w:t>
      </w:r>
      <w:r w:rsidR="006B6220" w:rsidRPr="0078205A">
        <w:rPr>
          <w:rFonts w:ascii="Book Antiqua" w:hAnsi="Book Antiqua"/>
          <w:sz w:val="24"/>
          <w:szCs w:val="24"/>
          <w:lang w:val="en-US"/>
        </w:rPr>
        <w:t xml:space="preserve">where </w:t>
      </w:r>
      <w:r w:rsidR="00852092" w:rsidRPr="0078205A">
        <w:rPr>
          <w:rFonts w:ascii="Book Antiqua" w:hAnsi="Book Antiqua"/>
          <w:sz w:val="24"/>
          <w:szCs w:val="24"/>
          <w:lang w:val="en-US"/>
        </w:rPr>
        <w:t xml:space="preserve">treatment of NAFLD patients with </w:t>
      </w:r>
      <w:r w:rsidR="0057143F" w:rsidRPr="0078205A">
        <w:rPr>
          <w:rFonts w:ascii="Book Antiqua" w:hAnsi="Book Antiqua"/>
          <w:sz w:val="24"/>
          <w:szCs w:val="24"/>
          <w:lang w:val="en-US"/>
        </w:rPr>
        <w:t>omega-3</w:t>
      </w:r>
      <w:r w:rsidR="00852092" w:rsidRPr="0078205A">
        <w:rPr>
          <w:rFonts w:ascii="Book Antiqua" w:hAnsi="Book Antiqua"/>
          <w:sz w:val="24"/>
          <w:szCs w:val="24"/>
          <w:lang w:val="en-US"/>
        </w:rPr>
        <w:t xml:space="preserve"> fatty acids such as </w:t>
      </w:r>
      <w:proofErr w:type="spellStart"/>
      <w:r w:rsidR="00852092" w:rsidRPr="0078205A">
        <w:rPr>
          <w:rFonts w:ascii="Book Antiqua" w:hAnsi="Book Antiqua"/>
          <w:sz w:val="24"/>
          <w:szCs w:val="24"/>
          <w:lang w:val="en-US"/>
        </w:rPr>
        <w:t>eicosapentaenoic</w:t>
      </w:r>
      <w:proofErr w:type="spellEnd"/>
      <w:r w:rsidR="00852092" w:rsidRPr="0078205A">
        <w:rPr>
          <w:rFonts w:ascii="Book Antiqua" w:hAnsi="Book Antiqua"/>
          <w:sz w:val="24"/>
          <w:szCs w:val="24"/>
          <w:lang w:val="en-US"/>
        </w:rPr>
        <w:t xml:space="preserve"> acid</w:t>
      </w:r>
      <w:r w:rsidR="008F5B62" w:rsidRPr="0078205A">
        <w:rPr>
          <w:rFonts w:ascii="Book Antiqua" w:hAnsi="Book Antiqua"/>
          <w:sz w:val="24"/>
          <w:szCs w:val="24"/>
          <w:lang w:val="en-US"/>
        </w:rPr>
        <w:t xml:space="preserve"> (EPA)</w:t>
      </w:r>
      <w:r w:rsidR="00852092" w:rsidRPr="0078205A">
        <w:rPr>
          <w:rFonts w:ascii="Book Antiqua" w:hAnsi="Book Antiqua"/>
          <w:sz w:val="24"/>
          <w:szCs w:val="24"/>
          <w:lang w:val="en-US"/>
        </w:rPr>
        <w:t xml:space="preserve"> or DHA </w:t>
      </w:r>
      <w:r w:rsidR="00760111" w:rsidRPr="0078205A">
        <w:rPr>
          <w:rFonts w:ascii="Book Antiqua" w:hAnsi="Book Antiqua"/>
          <w:sz w:val="24"/>
          <w:szCs w:val="24"/>
          <w:lang w:val="en-US"/>
        </w:rPr>
        <w:t>reduced</w:t>
      </w:r>
      <w:r w:rsidR="00852092" w:rsidRPr="0078205A">
        <w:rPr>
          <w:rFonts w:ascii="Book Antiqua" w:hAnsi="Book Antiqua"/>
          <w:sz w:val="24"/>
          <w:szCs w:val="24"/>
          <w:lang w:val="en-US"/>
        </w:rPr>
        <w:t xml:space="preserve"> </w:t>
      </w:r>
      <w:proofErr w:type="spellStart"/>
      <w:r w:rsidR="00852092" w:rsidRPr="0078205A">
        <w:rPr>
          <w:rFonts w:ascii="Book Antiqua" w:hAnsi="Book Antiqua"/>
          <w:sz w:val="24"/>
          <w:szCs w:val="24"/>
          <w:lang w:val="en-US"/>
        </w:rPr>
        <w:t>steatosis</w:t>
      </w:r>
      <w:proofErr w:type="spellEnd"/>
      <w:r w:rsidR="00852092" w:rsidRPr="0078205A">
        <w:rPr>
          <w:rFonts w:ascii="Book Antiqua" w:hAnsi="Book Antiqua"/>
          <w:sz w:val="24"/>
          <w:szCs w:val="24"/>
          <w:lang w:val="en-US"/>
        </w:rPr>
        <w:t xml:space="preserve"> </w:t>
      </w:r>
      <w:r w:rsidR="00760111" w:rsidRPr="0078205A">
        <w:rPr>
          <w:rFonts w:ascii="Book Antiqua" w:hAnsi="Book Antiqua"/>
          <w:sz w:val="24"/>
          <w:szCs w:val="24"/>
          <w:lang w:val="en-US"/>
        </w:rPr>
        <w:t xml:space="preserve">and liver </w:t>
      </w:r>
      <w:proofErr w:type="gramStart"/>
      <w:r w:rsidR="00760111" w:rsidRPr="0078205A">
        <w:rPr>
          <w:rFonts w:ascii="Book Antiqua" w:hAnsi="Book Antiqua"/>
          <w:sz w:val="24"/>
          <w:szCs w:val="24"/>
          <w:lang w:val="en-US"/>
        </w:rPr>
        <w:t>enzymes</w:t>
      </w:r>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32,33]</w:t>
      </w:r>
      <w:r w:rsidR="00515E4B" w:rsidRPr="0078205A">
        <w:rPr>
          <w:rFonts w:ascii="Book Antiqua" w:hAnsi="Book Antiqua"/>
          <w:sz w:val="24"/>
          <w:szCs w:val="24"/>
          <w:lang w:val="en-US"/>
        </w:rPr>
        <w:t xml:space="preserve">. </w:t>
      </w:r>
      <w:r w:rsidR="00D26705" w:rsidRPr="0078205A">
        <w:rPr>
          <w:rFonts w:ascii="Book Antiqua" w:hAnsi="Book Antiqua"/>
          <w:sz w:val="24"/>
          <w:szCs w:val="24"/>
          <w:lang w:val="en-US"/>
        </w:rPr>
        <w:t>However, t</w:t>
      </w:r>
      <w:r w:rsidRPr="0078205A">
        <w:rPr>
          <w:rFonts w:ascii="Book Antiqua" w:hAnsi="Book Antiqua"/>
          <w:sz w:val="24"/>
          <w:szCs w:val="24"/>
          <w:lang w:val="en-US"/>
        </w:rPr>
        <w:t xml:space="preserve">he underlying </w:t>
      </w:r>
      <w:r w:rsidR="009475FC" w:rsidRPr="0078205A">
        <w:rPr>
          <w:rFonts w:ascii="Book Antiqua" w:hAnsi="Book Antiqua"/>
          <w:sz w:val="24"/>
          <w:szCs w:val="24"/>
          <w:lang w:val="en-US"/>
        </w:rPr>
        <w:t xml:space="preserve">pathological </w:t>
      </w:r>
      <w:r w:rsidRPr="0078205A">
        <w:rPr>
          <w:rFonts w:ascii="Book Antiqua" w:hAnsi="Book Antiqua"/>
          <w:sz w:val="24"/>
          <w:szCs w:val="24"/>
          <w:lang w:val="en-US"/>
        </w:rPr>
        <w:t xml:space="preserve">mechanisms </w:t>
      </w:r>
      <w:r w:rsidR="0057143F" w:rsidRPr="0078205A">
        <w:rPr>
          <w:rFonts w:ascii="Book Antiqua" w:hAnsi="Book Antiqua"/>
          <w:sz w:val="24"/>
          <w:szCs w:val="24"/>
          <w:lang w:val="en-US"/>
        </w:rPr>
        <w:t>under high omega-</w:t>
      </w:r>
      <w:r w:rsidR="00575651" w:rsidRPr="0078205A">
        <w:rPr>
          <w:rFonts w:ascii="Book Antiqua" w:hAnsi="Book Antiqua"/>
          <w:sz w:val="24"/>
          <w:szCs w:val="24"/>
          <w:lang w:val="en-US"/>
        </w:rPr>
        <w:t xml:space="preserve">6: omega-3 states </w:t>
      </w:r>
      <w:r w:rsidRPr="0078205A">
        <w:rPr>
          <w:rFonts w:ascii="Book Antiqua" w:hAnsi="Book Antiqua"/>
          <w:sz w:val="24"/>
          <w:szCs w:val="24"/>
          <w:lang w:val="en-US"/>
        </w:rPr>
        <w:t xml:space="preserve">remain unclear. It is </w:t>
      </w:r>
      <w:r w:rsidR="00EC0251" w:rsidRPr="0078205A">
        <w:rPr>
          <w:rFonts w:ascii="Book Antiqua" w:hAnsi="Book Antiqua"/>
          <w:sz w:val="24"/>
          <w:szCs w:val="24"/>
          <w:lang w:val="en-US"/>
        </w:rPr>
        <w:t>pivotal to understand</w:t>
      </w:r>
      <w:r w:rsidR="00457927" w:rsidRPr="0078205A">
        <w:rPr>
          <w:rFonts w:ascii="Book Antiqua" w:hAnsi="Book Antiqua"/>
          <w:sz w:val="24"/>
          <w:szCs w:val="24"/>
          <w:lang w:val="en-US"/>
        </w:rPr>
        <w:t xml:space="preserve"> the</w:t>
      </w:r>
      <w:r w:rsidRPr="0078205A">
        <w:rPr>
          <w:rFonts w:ascii="Book Antiqua" w:hAnsi="Book Antiqua"/>
          <w:sz w:val="24"/>
          <w:szCs w:val="24"/>
          <w:lang w:val="en-US"/>
        </w:rPr>
        <w:t>se</w:t>
      </w:r>
      <w:r w:rsidR="00457927" w:rsidRPr="0078205A">
        <w:rPr>
          <w:rFonts w:ascii="Book Antiqua" w:hAnsi="Book Antiqua"/>
          <w:sz w:val="24"/>
          <w:szCs w:val="24"/>
          <w:lang w:val="en-US"/>
        </w:rPr>
        <w:t xml:space="preserve"> mec</w:t>
      </w:r>
      <w:r w:rsidR="00457927" w:rsidRPr="0078205A">
        <w:rPr>
          <w:rFonts w:ascii="Book Antiqua" w:hAnsi="Book Antiqua"/>
          <w:sz w:val="24"/>
          <w:szCs w:val="24"/>
          <w:lang w:val="en-US"/>
        </w:rPr>
        <w:t>h</w:t>
      </w:r>
      <w:r w:rsidR="00457927" w:rsidRPr="0078205A">
        <w:rPr>
          <w:rFonts w:ascii="Book Antiqua" w:hAnsi="Book Antiqua"/>
          <w:sz w:val="24"/>
          <w:szCs w:val="24"/>
          <w:lang w:val="en-US"/>
        </w:rPr>
        <w:t xml:space="preserve">anisms </w:t>
      </w:r>
      <w:r w:rsidR="00E50659" w:rsidRPr="0078205A">
        <w:rPr>
          <w:rFonts w:ascii="Book Antiqua" w:hAnsi="Book Antiqua"/>
          <w:sz w:val="24"/>
          <w:szCs w:val="24"/>
          <w:lang w:val="en-US"/>
        </w:rPr>
        <w:t xml:space="preserve">to </w:t>
      </w:r>
      <w:r w:rsidR="00681CD6" w:rsidRPr="0078205A">
        <w:rPr>
          <w:rFonts w:ascii="Book Antiqua" w:hAnsi="Book Antiqua"/>
          <w:sz w:val="24"/>
          <w:szCs w:val="24"/>
          <w:lang w:val="en-US"/>
        </w:rPr>
        <w:t xml:space="preserve">identify biochemical pathways and molecular targets that may </w:t>
      </w:r>
      <w:r w:rsidR="00E50659" w:rsidRPr="0078205A">
        <w:rPr>
          <w:rFonts w:ascii="Book Antiqua" w:hAnsi="Book Antiqua"/>
          <w:sz w:val="24"/>
          <w:szCs w:val="24"/>
          <w:lang w:val="en-US"/>
        </w:rPr>
        <w:t xml:space="preserve">help </w:t>
      </w:r>
      <w:r w:rsidR="00681CD6" w:rsidRPr="0078205A">
        <w:rPr>
          <w:rFonts w:ascii="Book Antiqua" w:hAnsi="Book Antiqua"/>
          <w:sz w:val="24"/>
          <w:szCs w:val="24"/>
          <w:lang w:val="en-US"/>
        </w:rPr>
        <w:t xml:space="preserve">in </w:t>
      </w:r>
      <w:r w:rsidR="009E5796" w:rsidRPr="0078205A">
        <w:rPr>
          <w:rFonts w:ascii="Book Antiqua" w:hAnsi="Book Antiqua"/>
          <w:sz w:val="24"/>
          <w:szCs w:val="24"/>
          <w:lang w:val="en-US"/>
        </w:rPr>
        <w:t>formulating preventative</w:t>
      </w:r>
      <w:r w:rsidR="00575651" w:rsidRPr="0078205A">
        <w:rPr>
          <w:rFonts w:ascii="Book Antiqua" w:hAnsi="Book Antiqua"/>
          <w:sz w:val="24"/>
          <w:szCs w:val="24"/>
          <w:lang w:val="en-US"/>
        </w:rPr>
        <w:t xml:space="preserve"> and </w:t>
      </w:r>
      <w:r w:rsidRPr="0078205A">
        <w:rPr>
          <w:rFonts w:ascii="Book Antiqua" w:hAnsi="Book Antiqua"/>
          <w:sz w:val="24"/>
          <w:szCs w:val="24"/>
          <w:lang w:val="en-US"/>
        </w:rPr>
        <w:t xml:space="preserve">therapeutic interventions </w:t>
      </w:r>
      <w:r w:rsidR="00E37FF1" w:rsidRPr="0078205A">
        <w:rPr>
          <w:rFonts w:ascii="Book Antiqua" w:hAnsi="Book Antiqua"/>
          <w:sz w:val="24"/>
          <w:szCs w:val="24"/>
          <w:lang w:val="en-US"/>
        </w:rPr>
        <w:t xml:space="preserve">to halt, decelerate or reverse </w:t>
      </w:r>
      <w:r w:rsidR="00575651" w:rsidRPr="0078205A">
        <w:rPr>
          <w:rFonts w:ascii="Book Antiqua" w:hAnsi="Book Antiqua"/>
          <w:sz w:val="24"/>
          <w:szCs w:val="24"/>
          <w:lang w:val="en-US"/>
        </w:rPr>
        <w:t xml:space="preserve">NAFLD </w:t>
      </w:r>
      <w:r w:rsidR="00E37FF1" w:rsidRPr="0078205A">
        <w:rPr>
          <w:rFonts w:ascii="Book Antiqua" w:hAnsi="Book Antiqua"/>
          <w:sz w:val="24"/>
          <w:szCs w:val="24"/>
          <w:lang w:val="en-US"/>
        </w:rPr>
        <w:t>progression.</w:t>
      </w:r>
      <w:r w:rsidR="00575651" w:rsidRPr="0078205A">
        <w:rPr>
          <w:rFonts w:ascii="Book Antiqua" w:hAnsi="Book Antiqua"/>
          <w:sz w:val="24"/>
          <w:szCs w:val="24"/>
          <w:lang w:val="en-US"/>
        </w:rPr>
        <w:t xml:space="preserve"> </w:t>
      </w:r>
    </w:p>
    <w:p w14:paraId="0450B236" w14:textId="365D0B39" w:rsidR="00E2170B" w:rsidRPr="0078205A" w:rsidRDefault="008E0668"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 xml:space="preserve">Accordingly, here, </w:t>
      </w:r>
      <w:r w:rsidR="00A105C3" w:rsidRPr="0078205A">
        <w:rPr>
          <w:rFonts w:ascii="Book Antiqua" w:hAnsi="Book Antiqua"/>
          <w:sz w:val="24"/>
          <w:szCs w:val="24"/>
          <w:lang w:val="en-US"/>
        </w:rPr>
        <w:t xml:space="preserve">we </w:t>
      </w:r>
      <w:r w:rsidR="00490F47" w:rsidRPr="0078205A">
        <w:rPr>
          <w:rFonts w:ascii="Book Antiqua" w:hAnsi="Book Antiqua"/>
          <w:sz w:val="24"/>
          <w:szCs w:val="24"/>
          <w:lang w:val="en-US"/>
        </w:rPr>
        <w:t>investigate</w:t>
      </w:r>
      <w:r w:rsidR="00620283" w:rsidRPr="0078205A">
        <w:rPr>
          <w:rFonts w:ascii="Book Antiqua" w:hAnsi="Book Antiqua"/>
          <w:sz w:val="24"/>
          <w:szCs w:val="24"/>
          <w:lang w:val="en-US"/>
        </w:rPr>
        <w:t xml:space="preserve">d </w:t>
      </w:r>
      <w:r w:rsidR="00E61B9B" w:rsidRPr="0078205A">
        <w:rPr>
          <w:rFonts w:ascii="Book Antiqua" w:hAnsi="Book Antiqua"/>
          <w:sz w:val="24"/>
          <w:szCs w:val="24"/>
          <w:lang w:val="en-US"/>
        </w:rPr>
        <w:t xml:space="preserve">the </w:t>
      </w:r>
      <w:r w:rsidR="00490F47" w:rsidRPr="0078205A">
        <w:rPr>
          <w:rFonts w:ascii="Book Antiqua" w:hAnsi="Book Antiqua"/>
          <w:sz w:val="24"/>
          <w:szCs w:val="24"/>
          <w:lang w:val="en-US"/>
        </w:rPr>
        <w:t>effect</w:t>
      </w:r>
      <w:r w:rsidR="00E61B9B" w:rsidRPr="0078205A">
        <w:rPr>
          <w:rFonts w:ascii="Book Antiqua" w:hAnsi="Book Antiqua"/>
          <w:sz w:val="24"/>
          <w:szCs w:val="24"/>
          <w:lang w:val="en-US"/>
        </w:rPr>
        <w:t xml:space="preserve"> </w:t>
      </w:r>
      <w:r w:rsidR="00F50CEC" w:rsidRPr="0078205A">
        <w:rPr>
          <w:rFonts w:ascii="Book Antiqua" w:hAnsi="Book Antiqua"/>
          <w:sz w:val="24"/>
          <w:szCs w:val="24"/>
          <w:lang w:val="en-US"/>
        </w:rPr>
        <w:t>of increasing ratios of</w:t>
      </w:r>
      <w:r w:rsidR="00D20957" w:rsidRPr="0078205A">
        <w:rPr>
          <w:rFonts w:ascii="Book Antiqua" w:hAnsi="Book Antiqua"/>
          <w:sz w:val="24"/>
          <w:szCs w:val="24"/>
          <w:lang w:val="en-US"/>
        </w:rPr>
        <w:t xml:space="preserve"> omega-6 (AA): omega-3 (DHA) fatty acids on </w:t>
      </w:r>
      <w:r w:rsidR="00575651" w:rsidRPr="0078205A">
        <w:rPr>
          <w:rFonts w:ascii="Book Antiqua" w:hAnsi="Book Antiqua"/>
          <w:sz w:val="24"/>
          <w:szCs w:val="24"/>
          <w:lang w:val="en-US"/>
        </w:rPr>
        <w:t xml:space="preserve">various cellular parameters in VL-17A cells. </w:t>
      </w:r>
      <w:r w:rsidR="00DA60FA" w:rsidRPr="0078205A">
        <w:rPr>
          <w:rFonts w:ascii="Book Antiqua" w:hAnsi="Book Antiqua"/>
          <w:sz w:val="24"/>
          <w:szCs w:val="24"/>
          <w:lang w:val="en-US"/>
        </w:rPr>
        <w:t>We compared the effects of high AA</w:t>
      </w:r>
      <w:r w:rsidR="005F62B9" w:rsidRPr="0078205A">
        <w:rPr>
          <w:rFonts w:ascii="Book Antiqua" w:hAnsi="Book Antiqua"/>
          <w:sz w:val="24"/>
          <w:szCs w:val="24"/>
          <w:lang w:val="en-US"/>
        </w:rPr>
        <w:t xml:space="preserve">: DHA </w:t>
      </w:r>
      <w:r w:rsidR="00DA60FA" w:rsidRPr="0078205A">
        <w:rPr>
          <w:rFonts w:ascii="Book Antiqua" w:hAnsi="Book Antiqua"/>
          <w:sz w:val="24"/>
          <w:szCs w:val="24"/>
          <w:lang w:val="en-US"/>
        </w:rPr>
        <w:t>ratio</w:t>
      </w:r>
      <w:r w:rsidR="009C38C2" w:rsidRPr="0078205A">
        <w:rPr>
          <w:rFonts w:ascii="Book Antiqua" w:hAnsi="Book Antiqua"/>
          <w:sz w:val="24"/>
          <w:szCs w:val="24"/>
          <w:lang w:val="en-US"/>
        </w:rPr>
        <w:t>s</w:t>
      </w:r>
      <w:r w:rsidR="005F62B9" w:rsidRPr="0078205A">
        <w:rPr>
          <w:rFonts w:ascii="Book Antiqua" w:hAnsi="Book Antiqua"/>
          <w:sz w:val="24"/>
          <w:szCs w:val="24"/>
          <w:lang w:val="en-US"/>
        </w:rPr>
        <w:t xml:space="preserve"> with </w:t>
      </w:r>
      <w:r w:rsidR="00DA60FA" w:rsidRPr="0078205A">
        <w:rPr>
          <w:rFonts w:ascii="Book Antiqua" w:hAnsi="Book Antiqua"/>
          <w:sz w:val="24"/>
          <w:szCs w:val="24"/>
          <w:lang w:val="en-US"/>
        </w:rPr>
        <w:t xml:space="preserve">untreated control and with the effects induced by healthy ratios of 1:1 and 4:1. </w:t>
      </w:r>
      <w:r w:rsidR="00FC7882" w:rsidRPr="0078205A">
        <w:rPr>
          <w:rFonts w:ascii="Book Antiqua" w:hAnsi="Book Antiqua"/>
          <w:sz w:val="24"/>
          <w:szCs w:val="24"/>
          <w:lang w:val="en-US"/>
        </w:rPr>
        <w:t xml:space="preserve">The aim was to understand these altered mechanisms that </w:t>
      </w:r>
      <w:r w:rsidR="00DF2AFC" w:rsidRPr="0078205A">
        <w:rPr>
          <w:rFonts w:ascii="Book Antiqua" w:hAnsi="Book Antiqua"/>
          <w:sz w:val="24"/>
          <w:szCs w:val="24"/>
          <w:lang w:val="en-US"/>
        </w:rPr>
        <w:t xml:space="preserve">prevail during </w:t>
      </w:r>
      <w:r w:rsidR="00FC7882" w:rsidRPr="0078205A">
        <w:rPr>
          <w:rFonts w:ascii="Book Antiqua" w:hAnsi="Book Antiqua"/>
          <w:sz w:val="24"/>
          <w:szCs w:val="24"/>
          <w:lang w:val="en-US"/>
        </w:rPr>
        <w:t>high omega-6: omega-3 stat</w:t>
      </w:r>
      <w:r w:rsidR="00DF2AFC" w:rsidRPr="0078205A">
        <w:rPr>
          <w:rFonts w:ascii="Book Antiqua" w:hAnsi="Book Antiqua"/>
          <w:sz w:val="24"/>
          <w:szCs w:val="24"/>
          <w:lang w:val="en-US"/>
        </w:rPr>
        <w:t xml:space="preserve">es </w:t>
      </w:r>
      <w:r w:rsidR="00FC7882" w:rsidRPr="0078205A">
        <w:rPr>
          <w:rFonts w:ascii="Book Antiqua" w:hAnsi="Book Antiqua"/>
          <w:sz w:val="24"/>
          <w:szCs w:val="24"/>
          <w:lang w:val="en-US"/>
        </w:rPr>
        <w:t xml:space="preserve">and relate these to NAFLD pathogenesis. </w:t>
      </w:r>
    </w:p>
    <w:p w14:paraId="5E6E1236" w14:textId="08604E9F" w:rsidR="00E2170B" w:rsidRPr="0078205A" w:rsidRDefault="00E2170B" w:rsidP="00F50173">
      <w:pPr>
        <w:tabs>
          <w:tab w:val="center" w:pos="4677"/>
        </w:tabs>
        <w:spacing w:after="0" w:line="360" w:lineRule="auto"/>
        <w:jc w:val="both"/>
        <w:rPr>
          <w:rFonts w:ascii="Book Antiqua" w:hAnsi="Book Antiqua"/>
          <w:sz w:val="24"/>
          <w:szCs w:val="24"/>
          <w:lang w:val="en-US"/>
        </w:rPr>
      </w:pPr>
    </w:p>
    <w:p w14:paraId="1BA19FDD" w14:textId="6C126C00" w:rsidR="00E2170B" w:rsidRPr="0078205A" w:rsidRDefault="004F0643" w:rsidP="00F50173">
      <w:pPr>
        <w:tabs>
          <w:tab w:val="center" w:pos="4677"/>
        </w:tabs>
        <w:spacing w:after="0" w:line="360" w:lineRule="auto"/>
        <w:jc w:val="both"/>
        <w:rPr>
          <w:rFonts w:ascii="Book Antiqua" w:hAnsi="Book Antiqua"/>
          <w:b/>
          <w:i/>
          <w:sz w:val="24"/>
          <w:szCs w:val="24"/>
          <w:lang w:val="en-US"/>
        </w:rPr>
      </w:pPr>
      <w:r w:rsidRPr="0078205A">
        <w:rPr>
          <w:rFonts w:ascii="Book Antiqua" w:hAnsi="Book Antiqua"/>
          <w:b/>
          <w:i/>
          <w:sz w:val="24"/>
          <w:szCs w:val="24"/>
          <w:lang w:val="en-US"/>
        </w:rPr>
        <w:t xml:space="preserve">High </w:t>
      </w:r>
      <w:r w:rsidR="0057143F" w:rsidRPr="0078205A">
        <w:rPr>
          <w:rFonts w:ascii="Book Antiqua" w:hAnsi="Book Antiqua"/>
          <w:b/>
          <w:i/>
          <w:sz w:val="24"/>
          <w:szCs w:val="24"/>
          <w:lang w:val="en-US"/>
        </w:rPr>
        <w:t>omega-6</w:t>
      </w:r>
      <w:r w:rsidR="000E4351" w:rsidRPr="0078205A">
        <w:rPr>
          <w:rFonts w:ascii="Book Antiqua" w:hAnsi="Book Antiqua"/>
          <w:b/>
          <w:i/>
          <w:sz w:val="24"/>
          <w:szCs w:val="24"/>
          <w:lang w:val="en-US"/>
        </w:rPr>
        <w:t>:</w:t>
      </w:r>
      <w:r w:rsidR="00C0635B" w:rsidRPr="0078205A">
        <w:rPr>
          <w:rFonts w:ascii="Book Antiqua" w:hAnsi="Book Antiqua"/>
          <w:b/>
          <w:i/>
          <w:sz w:val="24"/>
          <w:szCs w:val="24"/>
          <w:lang w:val="en-US"/>
        </w:rPr>
        <w:t xml:space="preserve"> </w:t>
      </w:r>
      <w:r w:rsidR="0057143F" w:rsidRPr="0078205A">
        <w:rPr>
          <w:rFonts w:ascii="Book Antiqua" w:hAnsi="Book Antiqua"/>
          <w:b/>
          <w:i/>
          <w:sz w:val="24"/>
          <w:szCs w:val="24"/>
          <w:lang w:val="en-US"/>
        </w:rPr>
        <w:t>omega-3</w:t>
      </w:r>
      <w:r w:rsidR="000E4351" w:rsidRPr="0078205A">
        <w:rPr>
          <w:rFonts w:ascii="Book Antiqua" w:hAnsi="Book Antiqua"/>
          <w:b/>
          <w:i/>
          <w:sz w:val="24"/>
          <w:szCs w:val="24"/>
          <w:lang w:val="en-US"/>
        </w:rPr>
        <w:t xml:space="preserve"> ratio </w:t>
      </w:r>
      <w:r w:rsidR="00C0635B" w:rsidRPr="0078205A">
        <w:rPr>
          <w:rFonts w:ascii="Book Antiqua" w:hAnsi="Book Antiqua"/>
          <w:b/>
          <w:i/>
          <w:sz w:val="24"/>
          <w:szCs w:val="24"/>
          <w:lang w:val="en-US"/>
        </w:rPr>
        <w:t>(AA</w:t>
      </w:r>
      <w:proofErr w:type="gramStart"/>
      <w:r w:rsidR="00C0635B" w:rsidRPr="0078205A">
        <w:rPr>
          <w:rFonts w:ascii="Book Antiqua" w:hAnsi="Book Antiqua"/>
          <w:b/>
          <w:i/>
          <w:sz w:val="24"/>
          <w:szCs w:val="24"/>
          <w:lang w:val="en-US"/>
        </w:rPr>
        <w:t>:DHA</w:t>
      </w:r>
      <w:proofErr w:type="gramEnd"/>
      <w:r w:rsidR="00C0635B" w:rsidRPr="0078205A">
        <w:rPr>
          <w:rFonts w:ascii="Book Antiqua" w:hAnsi="Book Antiqua"/>
          <w:b/>
          <w:i/>
          <w:sz w:val="24"/>
          <w:szCs w:val="24"/>
          <w:lang w:val="en-US"/>
        </w:rPr>
        <w:t xml:space="preserve">) </w:t>
      </w:r>
      <w:r w:rsidRPr="0078205A">
        <w:rPr>
          <w:rFonts w:ascii="Book Antiqua" w:hAnsi="Book Antiqua"/>
          <w:b/>
          <w:i/>
          <w:sz w:val="24"/>
          <w:szCs w:val="24"/>
          <w:lang w:val="en-US"/>
        </w:rPr>
        <w:t>cause</w:t>
      </w:r>
      <w:r w:rsidR="009B3EDC" w:rsidRPr="0078205A">
        <w:rPr>
          <w:rFonts w:ascii="Book Antiqua" w:hAnsi="Book Antiqua"/>
          <w:b/>
          <w:i/>
          <w:sz w:val="24"/>
          <w:szCs w:val="24"/>
          <w:lang w:val="en-US"/>
        </w:rPr>
        <w:t>d</w:t>
      </w:r>
      <w:r w:rsidRPr="0078205A">
        <w:rPr>
          <w:rFonts w:ascii="Book Antiqua" w:hAnsi="Book Antiqua"/>
          <w:b/>
          <w:i/>
          <w:sz w:val="24"/>
          <w:szCs w:val="24"/>
          <w:lang w:val="en-US"/>
        </w:rPr>
        <w:t xml:space="preserve"> </w:t>
      </w:r>
      <w:proofErr w:type="spellStart"/>
      <w:r w:rsidRPr="0078205A">
        <w:rPr>
          <w:rFonts w:ascii="Book Antiqua" w:hAnsi="Book Antiqua"/>
          <w:b/>
          <w:i/>
          <w:sz w:val="24"/>
          <w:szCs w:val="24"/>
          <w:lang w:val="en-US"/>
        </w:rPr>
        <w:t>lipotoxicity</w:t>
      </w:r>
      <w:proofErr w:type="spellEnd"/>
      <w:r w:rsidRPr="0078205A">
        <w:rPr>
          <w:rFonts w:ascii="Book Antiqua" w:hAnsi="Book Antiqua"/>
          <w:b/>
          <w:i/>
          <w:sz w:val="24"/>
          <w:szCs w:val="24"/>
          <w:lang w:val="en-US"/>
        </w:rPr>
        <w:t xml:space="preserve"> and promote</w:t>
      </w:r>
      <w:r w:rsidR="00FE7101" w:rsidRPr="0078205A">
        <w:rPr>
          <w:rFonts w:ascii="Book Antiqua" w:hAnsi="Book Antiqua"/>
          <w:b/>
          <w:i/>
          <w:sz w:val="24"/>
          <w:szCs w:val="24"/>
          <w:lang w:val="en-US"/>
        </w:rPr>
        <w:t>d</w:t>
      </w:r>
      <w:r w:rsidRPr="0078205A">
        <w:rPr>
          <w:rFonts w:ascii="Book Antiqua" w:hAnsi="Book Antiqua"/>
          <w:b/>
          <w:i/>
          <w:sz w:val="24"/>
          <w:szCs w:val="24"/>
          <w:lang w:val="en-US"/>
        </w:rPr>
        <w:t xml:space="preserve"> </w:t>
      </w:r>
      <w:proofErr w:type="spellStart"/>
      <w:r w:rsidRPr="0078205A">
        <w:rPr>
          <w:rFonts w:ascii="Book Antiqua" w:hAnsi="Book Antiqua"/>
          <w:b/>
          <w:i/>
          <w:sz w:val="24"/>
          <w:szCs w:val="24"/>
          <w:lang w:val="en-US"/>
        </w:rPr>
        <w:t>steatosis</w:t>
      </w:r>
      <w:proofErr w:type="spellEnd"/>
    </w:p>
    <w:p w14:paraId="00987860" w14:textId="51A2C01A" w:rsidR="00F407E8" w:rsidRPr="0078205A" w:rsidRDefault="0043538B"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High </w:t>
      </w:r>
      <w:r w:rsidR="00821A19" w:rsidRPr="0078205A">
        <w:rPr>
          <w:rFonts w:ascii="Book Antiqua" w:hAnsi="Book Antiqua"/>
          <w:sz w:val="24"/>
          <w:szCs w:val="24"/>
          <w:lang w:val="en-US"/>
        </w:rPr>
        <w:t>AA</w:t>
      </w:r>
      <w:proofErr w:type="gramStart"/>
      <w:r w:rsidR="00821A19" w:rsidRPr="0078205A">
        <w:rPr>
          <w:rFonts w:ascii="Book Antiqua" w:hAnsi="Book Antiqua"/>
          <w:sz w:val="24"/>
          <w:szCs w:val="24"/>
          <w:lang w:val="en-US"/>
        </w:rPr>
        <w:t>:DHA</w:t>
      </w:r>
      <w:proofErr w:type="gramEnd"/>
      <w:r w:rsidR="000E4351" w:rsidRPr="0078205A">
        <w:rPr>
          <w:rFonts w:ascii="Book Antiqua" w:hAnsi="Book Antiqua"/>
          <w:sz w:val="24"/>
          <w:szCs w:val="24"/>
          <w:lang w:val="en-US"/>
        </w:rPr>
        <w:t xml:space="preserve"> </w:t>
      </w:r>
      <w:r w:rsidR="00C0635B" w:rsidRPr="0078205A">
        <w:rPr>
          <w:rFonts w:ascii="Book Antiqua" w:hAnsi="Book Antiqua"/>
          <w:sz w:val="24"/>
          <w:szCs w:val="24"/>
          <w:lang w:val="en-US"/>
        </w:rPr>
        <w:t>ratio</w:t>
      </w:r>
      <w:r w:rsidR="00A51FC1" w:rsidRPr="0078205A">
        <w:rPr>
          <w:rFonts w:ascii="Book Antiqua" w:hAnsi="Book Antiqua"/>
          <w:sz w:val="24"/>
          <w:szCs w:val="24"/>
          <w:lang w:val="en-US"/>
        </w:rPr>
        <w:t>s</w:t>
      </w:r>
      <w:r w:rsidR="00C0635B" w:rsidRPr="0078205A">
        <w:rPr>
          <w:rFonts w:ascii="Book Antiqua" w:hAnsi="Book Antiqua"/>
          <w:sz w:val="24"/>
          <w:szCs w:val="24"/>
          <w:lang w:val="en-US"/>
        </w:rPr>
        <w:t xml:space="preserve"> </w:t>
      </w:r>
      <w:r w:rsidR="007926FC" w:rsidRPr="0078205A">
        <w:rPr>
          <w:rFonts w:ascii="Book Antiqua" w:hAnsi="Book Antiqua"/>
          <w:sz w:val="24"/>
          <w:szCs w:val="24"/>
          <w:lang w:val="en-US"/>
        </w:rPr>
        <w:t xml:space="preserve">significantly reduced </w:t>
      </w:r>
      <w:r w:rsidR="004B163B" w:rsidRPr="0078205A">
        <w:rPr>
          <w:rFonts w:ascii="Book Antiqua" w:hAnsi="Book Antiqua"/>
          <w:sz w:val="24"/>
          <w:szCs w:val="24"/>
          <w:lang w:val="en-US"/>
        </w:rPr>
        <w:t>mitochondrial activity and thus cell viability</w:t>
      </w:r>
      <w:r w:rsidR="007926FC"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8301F1" w:rsidRPr="0078205A">
        <w:rPr>
          <w:rFonts w:ascii="Book Antiqua" w:hAnsi="Book Antiqua"/>
          <w:sz w:val="24"/>
          <w:szCs w:val="24"/>
          <w:lang w:val="en-US"/>
        </w:rPr>
        <w:t>1</w:t>
      </w:r>
      <w:r w:rsidR="007926FC" w:rsidRPr="0078205A">
        <w:rPr>
          <w:rFonts w:ascii="Book Antiqua" w:hAnsi="Book Antiqua"/>
          <w:sz w:val="24"/>
          <w:szCs w:val="24"/>
          <w:lang w:val="en-US"/>
        </w:rPr>
        <w:t>)</w:t>
      </w:r>
      <w:r w:rsidR="00D01563" w:rsidRPr="0078205A">
        <w:rPr>
          <w:rFonts w:ascii="Book Antiqua" w:hAnsi="Book Antiqua"/>
          <w:sz w:val="24"/>
          <w:szCs w:val="24"/>
          <w:lang w:val="en-US"/>
        </w:rPr>
        <w:t xml:space="preserve">. This </w:t>
      </w:r>
      <w:r w:rsidR="007926FC" w:rsidRPr="0078205A">
        <w:rPr>
          <w:rFonts w:ascii="Book Antiqua" w:hAnsi="Book Antiqua"/>
          <w:sz w:val="24"/>
          <w:szCs w:val="24"/>
          <w:lang w:val="en-US"/>
        </w:rPr>
        <w:t>indicat</w:t>
      </w:r>
      <w:r w:rsidR="00D01563" w:rsidRPr="0078205A">
        <w:rPr>
          <w:rFonts w:ascii="Book Antiqua" w:hAnsi="Book Antiqua"/>
          <w:sz w:val="24"/>
          <w:szCs w:val="24"/>
          <w:lang w:val="en-US"/>
        </w:rPr>
        <w:t xml:space="preserve">es </w:t>
      </w:r>
      <w:proofErr w:type="spellStart"/>
      <w:r w:rsidR="008058CD" w:rsidRPr="0078205A">
        <w:rPr>
          <w:rFonts w:ascii="Book Antiqua" w:hAnsi="Book Antiqua"/>
          <w:sz w:val="24"/>
          <w:szCs w:val="24"/>
          <w:lang w:val="en-US"/>
        </w:rPr>
        <w:t>lipo</w:t>
      </w:r>
      <w:r w:rsidR="007926FC" w:rsidRPr="0078205A">
        <w:rPr>
          <w:rFonts w:ascii="Book Antiqua" w:hAnsi="Book Antiqua"/>
          <w:sz w:val="24"/>
          <w:szCs w:val="24"/>
          <w:lang w:val="en-US"/>
        </w:rPr>
        <w:t>toxicity</w:t>
      </w:r>
      <w:proofErr w:type="spellEnd"/>
      <w:r w:rsidR="007926FC" w:rsidRPr="0078205A">
        <w:rPr>
          <w:rFonts w:ascii="Book Antiqua" w:hAnsi="Book Antiqua"/>
          <w:sz w:val="24"/>
          <w:szCs w:val="24"/>
          <w:lang w:val="en-US"/>
        </w:rPr>
        <w:t xml:space="preserve"> due to high omega</w:t>
      </w:r>
      <w:r w:rsidR="0057143F" w:rsidRPr="0078205A">
        <w:rPr>
          <w:rFonts w:ascii="Book Antiqua" w:hAnsi="Book Antiqua"/>
          <w:sz w:val="24"/>
          <w:szCs w:val="24"/>
          <w:lang w:val="en-US"/>
        </w:rPr>
        <w:t>-</w:t>
      </w:r>
      <w:r w:rsidR="007926FC" w:rsidRPr="0078205A">
        <w:rPr>
          <w:rFonts w:ascii="Book Antiqua" w:hAnsi="Book Antiqua"/>
          <w:sz w:val="24"/>
          <w:szCs w:val="24"/>
          <w:lang w:val="en-US"/>
        </w:rPr>
        <w:t>6</w:t>
      </w:r>
      <w:r w:rsidR="008301F1" w:rsidRPr="0078205A">
        <w:rPr>
          <w:rFonts w:ascii="Book Antiqua" w:hAnsi="Book Antiqua"/>
          <w:sz w:val="24"/>
          <w:szCs w:val="24"/>
          <w:lang w:val="en-US"/>
        </w:rPr>
        <w:t xml:space="preserve"> (AA)</w:t>
      </w:r>
      <w:r w:rsidR="007926FC" w:rsidRPr="0078205A">
        <w:rPr>
          <w:rFonts w:ascii="Book Antiqua" w:hAnsi="Book Antiqua"/>
          <w:sz w:val="24"/>
          <w:szCs w:val="24"/>
          <w:lang w:val="en-US"/>
        </w:rPr>
        <w:t xml:space="preserve"> content</w:t>
      </w:r>
      <w:r w:rsidRPr="0078205A">
        <w:rPr>
          <w:rFonts w:ascii="Book Antiqua" w:hAnsi="Book Antiqua"/>
          <w:sz w:val="24"/>
          <w:szCs w:val="24"/>
          <w:lang w:val="en-US"/>
        </w:rPr>
        <w:t xml:space="preserve">, </w:t>
      </w:r>
      <w:r w:rsidR="007926FC" w:rsidRPr="0078205A">
        <w:rPr>
          <w:rFonts w:ascii="Book Antiqua" w:hAnsi="Book Antiqua"/>
          <w:sz w:val="24"/>
          <w:szCs w:val="24"/>
          <w:lang w:val="en-US"/>
        </w:rPr>
        <w:t xml:space="preserve">as </w:t>
      </w:r>
      <w:r w:rsidR="00133114" w:rsidRPr="0078205A">
        <w:rPr>
          <w:rFonts w:ascii="Book Antiqua" w:hAnsi="Book Antiqua"/>
          <w:sz w:val="24"/>
          <w:szCs w:val="24"/>
          <w:lang w:val="en-US"/>
        </w:rPr>
        <w:t>its</w:t>
      </w:r>
      <w:r w:rsidR="00FE5B7F" w:rsidRPr="0078205A">
        <w:rPr>
          <w:rFonts w:ascii="Book Antiqua" w:hAnsi="Book Antiqua"/>
          <w:sz w:val="24"/>
          <w:szCs w:val="24"/>
          <w:lang w:val="en-US"/>
        </w:rPr>
        <w:t xml:space="preserve"> immediate metabolites </w:t>
      </w:r>
      <w:r w:rsidRPr="0078205A">
        <w:rPr>
          <w:rFonts w:ascii="Book Antiqua" w:hAnsi="Book Antiqua"/>
          <w:sz w:val="24"/>
          <w:szCs w:val="24"/>
          <w:lang w:val="en-US"/>
        </w:rPr>
        <w:t xml:space="preserve">are strongly </w:t>
      </w:r>
      <w:proofErr w:type="spellStart"/>
      <w:proofErr w:type="gramStart"/>
      <w:r w:rsidRPr="0078205A">
        <w:rPr>
          <w:rFonts w:ascii="Book Antiqua" w:hAnsi="Book Antiqua"/>
          <w:sz w:val="24"/>
          <w:szCs w:val="24"/>
          <w:lang w:val="en-US"/>
        </w:rPr>
        <w:t>proinflammatory</w:t>
      </w:r>
      <w:proofErr w:type="spellEnd"/>
      <w:r w:rsidR="007A1CDC" w:rsidRPr="0078205A">
        <w:rPr>
          <w:rFonts w:ascii="Book Antiqua" w:eastAsia="Times New Roman" w:hAnsi="Book Antiqua"/>
          <w:sz w:val="24"/>
          <w:szCs w:val="24"/>
          <w:vertAlign w:val="superscript"/>
          <w:lang w:val="en-US" w:eastAsia="en-GB"/>
        </w:rPr>
        <w:t>[</w:t>
      </w:r>
      <w:proofErr w:type="gramEnd"/>
      <w:r w:rsidR="007A1CDC" w:rsidRPr="0078205A">
        <w:rPr>
          <w:rFonts w:ascii="Book Antiqua" w:eastAsia="Times New Roman" w:hAnsi="Book Antiqua"/>
          <w:sz w:val="24"/>
          <w:szCs w:val="24"/>
          <w:vertAlign w:val="superscript"/>
          <w:lang w:val="en-US" w:eastAsia="en-GB"/>
        </w:rPr>
        <w:t>7]</w:t>
      </w:r>
      <w:r w:rsidR="00133114" w:rsidRPr="0078205A">
        <w:rPr>
          <w:rFonts w:ascii="Book Antiqua" w:hAnsi="Book Antiqua"/>
          <w:sz w:val="24"/>
          <w:szCs w:val="24"/>
          <w:lang w:val="en-US"/>
        </w:rPr>
        <w:t xml:space="preserve">. </w:t>
      </w:r>
      <w:bookmarkStart w:id="66" w:name="_Hlk25933960"/>
      <w:bookmarkStart w:id="67" w:name="_Hlk24021781"/>
      <w:r w:rsidR="00F407E8" w:rsidRPr="0078205A">
        <w:rPr>
          <w:rFonts w:ascii="Book Antiqua" w:hAnsi="Book Antiqua"/>
          <w:sz w:val="24"/>
          <w:szCs w:val="24"/>
          <w:lang w:val="en-US"/>
        </w:rPr>
        <w:t xml:space="preserve">The majority of studies with fatty acid treatment using </w:t>
      </w:r>
      <w:r w:rsidR="00F407E8" w:rsidRPr="0078205A">
        <w:rPr>
          <w:rFonts w:ascii="Book Antiqua" w:hAnsi="Book Antiqua"/>
          <w:i/>
          <w:sz w:val="24"/>
          <w:szCs w:val="24"/>
          <w:lang w:val="en-US"/>
        </w:rPr>
        <w:t>in vitro</w:t>
      </w:r>
      <w:r w:rsidR="00F407E8" w:rsidRPr="0078205A">
        <w:rPr>
          <w:rFonts w:ascii="Book Antiqua" w:hAnsi="Book Antiqua"/>
          <w:sz w:val="24"/>
          <w:szCs w:val="24"/>
          <w:lang w:val="en-US"/>
        </w:rPr>
        <w:t xml:space="preserve"> models of NAFLD are based on a single 12-48 h time point to enable lipid accumulation and its subsequent detection. Our d</w:t>
      </w:r>
      <w:r w:rsidR="002D1E8D" w:rsidRPr="0078205A">
        <w:rPr>
          <w:rFonts w:ascii="Book Antiqua" w:hAnsi="Book Antiqua"/>
          <w:sz w:val="24"/>
          <w:szCs w:val="24"/>
          <w:lang w:val="en-US"/>
        </w:rPr>
        <w:t xml:space="preserve">ata showed </w:t>
      </w:r>
      <w:r w:rsidR="002B35A8" w:rsidRPr="0078205A">
        <w:rPr>
          <w:rFonts w:ascii="Book Antiqua" w:hAnsi="Book Antiqua"/>
          <w:sz w:val="24"/>
          <w:szCs w:val="24"/>
          <w:lang w:val="en-US"/>
        </w:rPr>
        <w:t xml:space="preserve">a </w:t>
      </w:r>
      <w:r w:rsidR="00976057" w:rsidRPr="0078205A">
        <w:rPr>
          <w:rFonts w:ascii="Book Antiqua" w:hAnsi="Book Antiqua"/>
          <w:sz w:val="24"/>
          <w:szCs w:val="24"/>
          <w:lang w:val="en-US"/>
        </w:rPr>
        <w:t>marked increase</w:t>
      </w:r>
      <w:r w:rsidR="00E33BBE" w:rsidRPr="0078205A">
        <w:rPr>
          <w:rFonts w:ascii="Book Antiqua" w:hAnsi="Book Antiqua"/>
          <w:sz w:val="24"/>
          <w:szCs w:val="24"/>
          <w:lang w:val="en-US"/>
        </w:rPr>
        <w:t xml:space="preserve"> in triglyceride accumulation after 24</w:t>
      </w:r>
      <w:r w:rsidR="00EA6152" w:rsidRPr="0078205A">
        <w:rPr>
          <w:rFonts w:ascii="Book Antiqua" w:hAnsi="Book Antiqua"/>
          <w:sz w:val="24"/>
          <w:szCs w:val="24"/>
          <w:lang w:val="en-US"/>
        </w:rPr>
        <w:t xml:space="preserve"> </w:t>
      </w:r>
      <w:r w:rsidR="00E33BBE" w:rsidRPr="0078205A">
        <w:rPr>
          <w:rFonts w:ascii="Book Antiqua" w:hAnsi="Book Antiqua"/>
          <w:sz w:val="24"/>
          <w:szCs w:val="24"/>
          <w:lang w:val="en-US"/>
        </w:rPr>
        <w:t xml:space="preserve">h and </w:t>
      </w:r>
      <w:r w:rsidR="005C3987" w:rsidRPr="0078205A">
        <w:rPr>
          <w:rFonts w:ascii="Book Antiqua" w:hAnsi="Book Antiqua"/>
          <w:sz w:val="24"/>
          <w:szCs w:val="24"/>
          <w:lang w:val="en-US"/>
        </w:rPr>
        <w:t xml:space="preserve">also at </w:t>
      </w:r>
      <w:r w:rsidR="00E33BBE" w:rsidRPr="0078205A">
        <w:rPr>
          <w:rFonts w:ascii="Book Antiqua" w:hAnsi="Book Antiqua"/>
          <w:sz w:val="24"/>
          <w:szCs w:val="24"/>
          <w:lang w:val="en-US"/>
        </w:rPr>
        <w:t>48 h</w:t>
      </w:r>
      <w:r w:rsidR="00EA6152" w:rsidRPr="0078205A">
        <w:rPr>
          <w:rFonts w:ascii="Book Antiqua" w:hAnsi="Book Antiqua"/>
          <w:sz w:val="24"/>
          <w:szCs w:val="24"/>
          <w:lang w:val="en-US"/>
        </w:rPr>
        <w:t xml:space="preserve">, in </w:t>
      </w:r>
      <w:r w:rsidR="00EA6152" w:rsidRPr="0078205A">
        <w:rPr>
          <w:rFonts w:ascii="Book Antiqua" w:hAnsi="Book Antiqua"/>
          <w:sz w:val="24"/>
          <w:szCs w:val="24"/>
          <w:lang w:val="en-US"/>
        </w:rPr>
        <w:lastRenderedPageBreak/>
        <w:t>comparison to the untreated control and healthy ratios (1:1 and 4:1)</w:t>
      </w:r>
      <w:r w:rsidR="003959F7"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0178A0" w:rsidRPr="0078205A">
        <w:rPr>
          <w:rFonts w:ascii="Book Antiqua" w:hAnsi="Book Antiqua"/>
          <w:sz w:val="24"/>
          <w:szCs w:val="24"/>
          <w:lang w:val="en-US"/>
        </w:rPr>
        <w:t>2</w:t>
      </w:r>
      <w:r w:rsidR="003959F7" w:rsidRPr="0078205A">
        <w:rPr>
          <w:rFonts w:ascii="Book Antiqua" w:hAnsi="Book Antiqua"/>
          <w:sz w:val="24"/>
          <w:szCs w:val="24"/>
          <w:lang w:val="en-US"/>
        </w:rPr>
        <w:t>)</w:t>
      </w:r>
      <w:r w:rsidR="00F407E8" w:rsidRPr="0078205A">
        <w:rPr>
          <w:rFonts w:ascii="Book Antiqua" w:hAnsi="Book Antiqua"/>
          <w:sz w:val="24"/>
          <w:szCs w:val="24"/>
          <w:lang w:val="en-US"/>
        </w:rPr>
        <w:t>, which is</w:t>
      </w:r>
      <w:r w:rsidR="00BD5BCE" w:rsidRPr="0078205A">
        <w:rPr>
          <w:rFonts w:ascii="Book Antiqua" w:hAnsi="Book Antiqua"/>
          <w:sz w:val="24"/>
          <w:szCs w:val="24"/>
          <w:lang w:val="en-US"/>
        </w:rPr>
        <w:t xml:space="preserve"> </w:t>
      </w:r>
      <w:bookmarkStart w:id="68" w:name="_Hlk25692251"/>
      <w:r w:rsidR="00506323" w:rsidRPr="0078205A">
        <w:rPr>
          <w:rFonts w:ascii="Book Antiqua" w:hAnsi="Book Antiqua"/>
          <w:sz w:val="24"/>
          <w:szCs w:val="24"/>
          <w:lang w:val="en-US"/>
        </w:rPr>
        <w:t xml:space="preserve">similar to other models of NAFLD where </w:t>
      </w:r>
      <w:proofErr w:type="spellStart"/>
      <w:r w:rsidR="00506323" w:rsidRPr="0078205A">
        <w:rPr>
          <w:rFonts w:ascii="Book Antiqua" w:hAnsi="Book Antiqua"/>
          <w:sz w:val="24"/>
          <w:szCs w:val="24"/>
          <w:lang w:val="en-US"/>
        </w:rPr>
        <w:t>steatosis</w:t>
      </w:r>
      <w:proofErr w:type="spellEnd"/>
      <w:r w:rsidR="00506323" w:rsidRPr="0078205A">
        <w:rPr>
          <w:rFonts w:ascii="Book Antiqua" w:hAnsi="Book Antiqua"/>
          <w:sz w:val="24"/>
          <w:szCs w:val="24"/>
          <w:lang w:val="en-US"/>
        </w:rPr>
        <w:t xml:space="preserve"> was reported in primary hepatocytes after 16-24 h treatment with oleic </w:t>
      </w:r>
      <w:proofErr w:type="gramStart"/>
      <w:r w:rsidR="00506323" w:rsidRPr="0078205A">
        <w:rPr>
          <w:rFonts w:ascii="Book Antiqua" w:hAnsi="Book Antiqua"/>
          <w:sz w:val="24"/>
          <w:szCs w:val="24"/>
          <w:lang w:val="en-US"/>
        </w:rPr>
        <w:t>acid</w:t>
      </w:r>
      <w:r w:rsidR="00C3063F" w:rsidRPr="0078205A">
        <w:rPr>
          <w:rFonts w:ascii="Book Antiqua" w:eastAsia="Times New Roman" w:hAnsi="Book Antiqua"/>
          <w:sz w:val="24"/>
          <w:szCs w:val="24"/>
          <w:vertAlign w:val="superscript"/>
          <w:lang w:val="en-US" w:eastAsia="en-GB"/>
        </w:rPr>
        <w:t>[</w:t>
      </w:r>
      <w:proofErr w:type="gramEnd"/>
      <w:r w:rsidR="00C3063F" w:rsidRPr="0078205A">
        <w:rPr>
          <w:rFonts w:ascii="Book Antiqua" w:eastAsia="Times New Roman" w:hAnsi="Book Antiqua"/>
          <w:sz w:val="24"/>
          <w:szCs w:val="24"/>
          <w:vertAlign w:val="superscript"/>
          <w:lang w:val="en-US" w:eastAsia="en-GB"/>
        </w:rPr>
        <w:t>34</w:t>
      </w:r>
      <w:r w:rsidR="00A10695" w:rsidRPr="0078205A">
        <w:rPr>
          <w:rFonts w:ascii="Book Antiqua" w:eastAsia="Times New Roman" w:hAnsi="Book Antiqua"/>
          <w:sz w:val="24"/>
          <w:szCs w:val="24"/>
          <w:vertAlign w:val="superscript"/>
          <w:lang w:val="en-US" w:eastAsia="en-GB"/>
        </w:rPr>
        <w:t>]</w:t>
      </w:r>
      <w:r w:rsidR="00506323" w:rsidRPr="0078205A">
        <w:rPr>
          <w:rFonts w:ascii="Book Antiqua" w:hAnsi="Book Antiqua"/>
          <w:sz w:val="24"/>
          <w:szCs w:val="24"/>
          <w:lang w:val="en-US"/>
        </w:rPr>
        <w:t xml:space="preserve">, </w:t>
      </w:r>
      <w:proofErr w:type="spellStart"/>
      <w:r w:rsidR="00506323" w:rsidRPr="0078205A">
        <w:rPr>
          <w:rFonts w:ascii="Book Antiqua" w:hAnsi="Book Antiqua"/>
          <w:sz w:val="24"/>
          <w:szCs w:val="24"/>
          <w:lang w:val="en-US"/>
        </w:rPr>
        <w:t>palmitic</w:t>
      </w:r>
      <w:proofErr w:type="spellEnd"/>
      <w:r w:rsidR="00506323" w:rsidRPr="0078205A">
        <w:rPr>
          <w:rFonts w:ascii="Book Antiqua" w:hAnsi="Book Antiqua"/>
          <w:sz w:val="24"/>
          <w:szCs w:val="24"/>
          <w:lang w:val="en-US"/>
        </w:rPr>
        <w:t xml:space="preserve"> acid</w:t>
      </w:r>
      <w:r w:rsidR="00C3063F" w:rsidRPr="0078205A">
        <w:rPr>
          <w:rFonts w:ascii="Book Antiqua" w:eastAsia="Times New Roman" w:hAnsi="Book Antiqua"/>
          <w:sz w:val="24"/>
          <w:szCs w:val="24"/>
          <w:vertAlign w:val="superscript"/>
          <w:lang w:val="en-US" w:eastAsia="en-GB"/>
        </w:rPr>
        <w:t>[35]</w:t>
      </w:r>
      <w:r w:rsidR="00506323" w:rsidRPr="0078205A">
        <w:rPr>
          <w:rFonts w:ascii="Book Antiqua" w:hAnsi="Book Antiqua"/>
          <w:sz w:val="24"/>
          <w:szCs w:val="24"/>
          <w:lang w:val="en-US"/>
        </w:rPr>
        <w:t xml:space="preserve"> or stearic acid</w:t>
      </w:r>
      <w:r w:rsidR="00C3063F" w:rsidRPr="0078205A">
        <w:rPr>
          <w:rFonts w:ascii="Book Antiqua" w:eastAsia="Times New Roman" w:hAnsi="Book Antiqua"/>
          <w:sz w:val="24"/>
          <w:szCs w:val="24"/>
          <w:vertAlign w:val="superscript"/>
          <w:lang w:val="en-US" w:eastAsia="en-GB"/>
        </w:rPr>
        <w:t>[36]</w:t>
      </w:r>
      <w:r w:rsidR="00F407E8" w:rsidRPr="0078205A">
        <w:rPr>
          <w:rFonts w:ascii="Book Antiqua" w:hAnsi="Book Antiqua"/>
          <w:sz w:val="24"/>
          <w:szCs w:val="24"/>
          <w:lang w:val="en-US"/>
        </w:rPr>
        <w:t xml:space="preserve">. </w:t>
      </w:r>
      <w:bookmarkEnd w:id="66"/>
    </w:p>
    <w:bookmarkEnd w:id="68"/>
    <w:p w14:paraId="6D1A5767" w14:textId="5EFE688C" w:rsidR="006D0FDA" w:rsidRPr="0078205A" w:rsidRDefault="000110FB"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 xml:space="preserve">However, after 72 h lipid concentration was normal. This suggests a </w:t>
      </w:r>
      <w:r w:rsidR="00E109D7" w:rsidRPr="0078205A">
        <w:rPr>
          <w:rFonts w:ascii="Book Antiqua" w:hAnsi="Book Antiqua"/>
          <w:sz w:val="24"/>
          <w:szCs w:val="24"/>
          <w:lang w:val="en-US"/>
        </w:rPr>
        <w:t xml:space="preserve">biological </w:t>
      </w:r>
      <w:r w:rsidRPr="0078205A">
        <w:rPr>
          <w:rFonts w:ascii="Book Antiqua" w:hAnsi="Book Antiqua"/>
          <w:sz w:val="24"/>
          <w:szCs w:val="24"/>
          <w:lang w:val="en-US"/>
        </w:rPr>
        <w:t>response to high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ratios in the short-term. </w:t>
      </w:r>
      <w:r w:rsidR="002C77F9" w:rsidRPr="0078205A">
        <w:rPr>
          <w:rFonts w:ascii="Book Antiqua" w:hAnsi="Book Antiqua"/>
          <w:sz w:val="24"/>
          <w:szCs w:val="24"/>
          <w:lang w:val="en-US"/>
        </w:rPr>
        <w:t xml:space="preserve">Repeating the treatment again or a sustained period </w:t>
      </w:r>
      <w:r w:rsidR="00944F2F" w:rsidRPr="0078205A">
        <w:rPr>
          <w:rFonts w:ascii="Book Antiqua" w:hAnsi="Book Antiqua"/>
          <w:sz w:val="24"/>
          <w:szCs w:val="24"/>
          <w:lang w:val="en-US"/>
        </w:rPr>
        <w:t xml:space="preserve">of omega fatty acids </w:t>
      </w:r>
      <w:r w:rsidR="002C77F9" w:rsidRPr="0078205A">
        <w:rPr>
          <w:rFonts w:ascii="Book Antiqua" w:hAnsi="Book Antiqua"/>
          <w:sz w:val="24"/>
          <w:szCs w:val="24"/>
          <w:lang w:val="en-US"/>
        </w:rPr>
        <w:t xml:space="preserve">in the growth </w:t>
      </w:r>
      <w:proofErr w:type="gramStart"/>
      <w:r w:rsidR="002C77F9" w:rsidRPr="0078205A">
        <w:rPr>
          <w:rFonts w:ascii="Book Antiqua" w:hAnsi="Book Antiqua"/>
          <w:sz w:val="24"/>
          <w:szCs w:val="24"/>
          <w:lang w:val="en-US"/>
        </w:rPr>
        <w:t>media</w:t>
      </w:r>
      <w:r w:rsidR="00944F2F" w:rsidRPr="0078205A">
        <w:rPr>
          <w:rFonts w:ascii="Book Antiqua" w:hAnsi="Book Antiqua"/>
          <w:sz w:val="24"/>
          <w:szCs w:val="24"/>
          <w:lang w:val="en-US"/>
        </w:rPr>
        <w:t>,</w:t>
      </w:r>
      <w:proofErr w:type="gramEnd"/>
      <w:r w:rsidRPr="0078205A">
        <w:rPr>
          <w:rFonts w:ascii="Book Antiqua" w:hAnsi="Book Antiqua"/>
          <w:sz w:val="24"/>
          <w:szCs w:val="24"/>
          <w:lang w:val="en-US"/>
        </w:rPr>
        <w:t xml:space="preserve"> would provide further support that the response is biological rather than an acute transient effect</w:t>
      </w:r>
      <w:bookmarkStart w:id="69" w:name="_Hlk25731851"/>
      <w:r w:rsidRPr="0078205A">
        <w:rPr>
          <w:rFonts w:ascii="Book Antiqua" w:hAnsi="Book Antiqua"/>
          <w:sz w:val="24"/>
          <w:szCs w:val="24"/>
          <w:lang w:val="en-US"/>
        </w:rPr>
        <w:t xml:space="preserve">. </w:t>
      </w:r>
      <w:r w:rsidR="000000DE" w:rsidRPr="0078205A">
        <w:rPr>
          <w:rFonts w:ascii="Book Antiqua" w:hAnsi="Book Antiqua"/>
          <w:sz w:val="24"/>
          <w:szCs w:val="24"/>
          <w:lang w:val="en-US"/>
        </w:rPr>
        <w:t>Our</w:t>
      </w:r>
      <w:r w:rsidR="006D0FDA" w:rsidRPr="0078205A">
        <w:rPr>
          <w:rFonts w:ascii="Book Antiqua" w:hAnsi="Book Antiqua"/>
          <w:sz w:val="24"/>
          <w:szCs w:val="24"/>
          <w:lang w:val="en-US"/>
        </w:rPr>
        <w:t xml:space="preserve"> findings are</w:t>
      </w:r>
      <w:r w:rsidR="00604AB8" w:rsidRPr="0078205A">
        <w:rPr>
          <w:rFonts w:ascii="Book Antiqua" w:hAnsi="Book Antiqua"/>
          <w:sz w:val="24"/>
          <w:szCs w:val="24"/>
          <w:lang w:val="en-US"/>
        </w:rPr>
        <w:t xml:space="preserve"> </w:t>
      </w:r>
      <w:r w:rsidRPr="0078205A">
        <w:rPr>
          <w:rFonts w:ascii="Book Antiqua" w:hAnsi="Book Antiqua"/>
          <w:sz w:val="24"/>
          <w:szCs w:val="24"/>
          <w:lang w:val="en-US"/>
        </w:rPr>
        <w:t xml:space="preserve">generally </w:t>
      </w:r>
      <w:r w:rsidR="00604AB8" w:rsidRPr="0078205A">
        <w:rPr>
          <w:rFonts w:ascii="Book Antiqua" w:hAnsi="Book Antiqua"/>
          <w:sz w:val="24"/>
          <w:szCs w:val="24"/>
          <w:lang w:val="en-US"/>
        </w:rPr>
        <w:t xml:space="preserve">in line </w:t>
      </w:r>
      <w:r w:rsidR="002B35A8" w:rsidRPr="0078205A">
        <w:rPr>
          <w:rFonts w:ascii="Book Antiqua" w:hAnsi="Book Antiqua"/>
          <w:sz w:val="24"/>
          <w:szCs w:val="24"/>
          <w:lang w:val="en-US"/>
        </w:rPr>
        <w:t xml:space="preserve">with previous </w:t>
      </w:r>
      <w:r w:rsidR="00E33750" w:rsidRPr="0078205A">
        <w:rPr>
          <w:rFonts w:ascii="Book Antiqua" w:hAnsi="Book Antiqua"/>
          <w:sz w:val="24"/>
          <w:szCs w:val="24"/>
          <w:lang w:val="en-US"/>
        </w:rPr>
        <w:t>stud</w:t>
      </w:r>
      <w:r w:rsidR="00DC1AE4" w:rsidRPr="0078205A">
        <w:rPr>
          <w:rFonts w:ascii="Book Antiqua" w:hAnsi="Book Antiqua"/>
          <w:sz w:val="24"/>
          <w:szCs w:val="24"/>
          <w:lang w:val="en-US"/>
        </w:rPr>
        <w:t>ies</w:t>
      </w:r>
      <w:r w:rsidR="007A1CDC" w:rsidRPr="0078205A">
        <w:rPr>
          <w:rFonts w:ascii="Book Antiqua" w:hAnsi="Book Antiqua"/>
          <w:sz w:val="24"/>
          <w:szCs w:val="24"/>
          <w:lang w:val="en-US"/>
        </w:rPr>
        <w:t xml:space="preserve"> </w:t>
      </w:r>
      <w:r w:rsidR="002B35A8" w:rsidRPr="0078205A">
        <w:rPr>
          <w:rFonts w:ascii="Book Antiqua" w:hAnsi="Book Antiqua"/>
          <w:sz w:val="24"/>
          <w:szCs w:val="24"/>
          <w:lang w:val="en-US"/>
        </w:rPr>
        <w:t>w</w:t>
      </w:r>
      <w:r w:rsidR="00604AB8" w:rsidRPr="0078205A">
        <w:rPr>
          <w:rFonts w:ascii="Book Antiqua" w:hAnsi="Book Antiqua"/>
          <w:sz w:val="24"/>
          <w:szCs w:val="24"/>
          <w:lang w:val="en-US"/>
        </w:rPr>
        <w:t xml:space="preserve">here </w:t>
      </w:r>
      <w:r w:rsidR="00E33750" w:rsidRPr="0078205A">
        <w:rPr>
          <w:rFonts w:ascii="Book Antiqua" w:hAnsi="Book Antiqua"/>
          <w:sz w:val="24"/>
          <w:szCs w:val="24"/>
          <w:lang w:val="en-US"/>
        </w:rPr>
        <w:t>high-fat diet with various AA</w:t>
      </w:r>
      <w:r w:rsidR="009A6014" w:rsidRPr="0078205A">
        <w:rPr>
          <w:rFonts w:ascii="Book Antiqua" w:hAnsi="Book Antiqua"/>
          <w:sz w:val="24"/>
          <w:szCs w:val="24"/>
          <w:lang w:val="en-US"/>
        </w:rPr>
        <w:t>:</w:t>
      </w:r>
      <w:r w:rsidR="00E33750" w:rsidRPr="0078205A">
        <w:rPr>
          <w:rFonts w:ascii="Book Antiqua" w:hAnsi="Book Antiqua"/>
          <w:sz w:val="24"/>
          <w:szCs w:val="24"/>
          <w:lang w:val="en-US"/>
        </w:rPr>
        <w:t xml:space="preserve">EPA and </w:t>
      </w:r>
      <w:r w:rsidR="00821A19" w:rsidRPr="0078205A">
        <w:rPr>
          <w:rFonts w:ascii="Book Antiqua" w:hAnsi="Book Antiqua"/>
          <w:sz w:val="24"/>
          <w:szCs w:val="24"/>
          <w:lang w:val="en-US"/>
        </w:rPr>
        <w:t>AA:DHA</w:t>
      </w:r>
      <w:r w:rsidR="00E33750" w:rsidRPr="0078205A">
        <w:rPr>
          <w:rFonts w:ascii="Book Antiqua" w:hAnsi="Book Antiqua"/>
          <w:sz w:val="24"/>
          <w:szCs w:val="24"/>
          <w:lang w:val="en-US"/>
        </w:rPr>
        <w:t xml:space="preserve"> ratios (1:1, 5:1, 10:1 and 20:1) </w:t>
      </w:r>
      <w:bookmarkStart w:id="70" w:name="_Hlk25731688"/>
      <w:r w:rsidR="00E33750" w:rsidRPr="0078205A">
        <w:rPr>
          <w:rFonts w:ascii="Book Antiqua" w:hAnsi="Book Antiqua"/>
          <w:sz w:val="24"/>
          <w:szCs w:val="24"/>
          <w:lang w:val="en-US"/>
        </w:rPr>
        <w:t>increase</w:t>
      </w:r>
      <w:r w:rsidR="009A6014" w:rsidRPr="0078205A">
        <w:rPr>
          <w:rFonts w:ascii="Book Antiqua" w:hAnsi="Book Antiqua"/>
          <w:sz w:val="24"/>
          <w:szCs w:val="24"/>
          <w:lang w:val="en-US"/>
        </w:rPr>
        <w:t>d</w:t>
      </w:r>
      <w:r w:rsidR="00E33750" w:rsidRPr="0078205A">
        <w:rPr>
          <w:rFonts w:ascii="Book Antiqua" w:hAnsi="Book Antiqua"/>
          <w:sz w:val="24"/>
          <w:szCs w:val="24"/>
          <w:lang w:val="en-US"/>
        </w:rPr>
        <w:t xml:space="preserve"> hepatic</w:t>
      </w:r>
      <w:r w:rsidR="00DC1AE4" w:rsidRPr="0078205A">
        <w:rPr>
          <w:rFonts w:ascii="Book Antiqua" w:hAnsi="Book Antiqua"/>
          <w:sz w:val="24"/>
          <w:szCs w:val="24"/>
          <w:lang w:val="en-US"/>
        </w:rPr>
        <w:t xml:space="preserve"> </w:t>
      </w:r>
      <w:bookmarkEnd w:id="69"/>
      <w:r w:rsidR="00DC1AE4" w:rsidRPr="0078205A">
        <w:rPr>
          <w:rFonts w:ascii="Book Antiqua" w:hAnsi="Book Antiqua"/>
          <w:sz w:val="24"/>
          <w:szCs w:val="24"/>
          <w:lang w:val="en-US"/>
        </w:rPr>
        <w:t xml:space="preserve">phospholipid </w:t>
      </w:r>
      <w:proofErr w:type="spellStart"/>
      <w:r w:rsidR="00DC1AE4" w:rsidRPr="0078205A">
        <w:rPr>
          <w:rFonts w:ascii="Book Antiqua" w:hAnsi="Book Antiqua"/>
          <w:sz w:val="24"/>
          <w:szCs w:val="24"/>
          <w:lang w:val="en-US"/>
        </w:rPr>
        <w:t>AA:eicosapentaenoic</w:t>
      </w:r>
      <w:proofErr w:type="spellEnd"/>
      <w:r w:rsidR="00DC1AE4" w:rsidRPr="0078205A">
        <w:rPr>
          <w:rFonts w:ascii="Book Antiqua" w:hAnsi="Book Antiqua"/>
          <w:sz w:val="24"/>
          <w:szCs w:val="24"/>
          <w:lang w:val="en-US"/>
        </w:rPr>
        <w:t xml:space="preserve"> acid and AA:</w:t>
      </w:r>
      <w:r w:rsidR="00F41C74" w:rsidRPr="0078205A">
        <w:rPr>
          <w:rFonts w:ascii="Book Antiqua" w:hAnsi="Book Antiqua"/>
          <w:sz w:val="24"/>
          <w:szCs w:val="24"/>
          <w:lang w:val="en-US"/>
        </w:rPr>
        <w:t>DHA</w:t>
      </w:r>
      <w:r w:rsidR="00DC1AE4" w:rsidRPr="0078205A">
        <w:rPr>
          <w:rFonts w:ascii="Book Antiqua" w:hAnsi="Book Antiqua"/>
          <w:sz w:val="24"/>
          <w:szCs w:val="24"/>
          <w:lang w:val="en-US"/>
        </w:rPr>
        <w:t xml:space="preserve"> in a dose dependent manner, mildly influenced inflammatory </w:t>
      </w:r>
      <w:r w:rsidR="00BD5BCE" w:rsidRPr="0078205A">
        <w:rPr>
          <w:rFonts w:ascii="Book Antiqua" w:hAnsi="Book Antiqua"/>
          <w:sz w:val="24"/>
          <w:szCs w:val="24"/>
          <w:lang w:val="en-US"/>
        </w:rPr>
        <w:t>signaling,</w:t>
      </w:r>
      <w:r w:rsidR="00DC1AE4" w:rsidRPr="0078205A">
        <w:rPr>
          <w:rFonts w:ascii="Book Antiqua" w:hAnsi="Book Antiqua"/>
          <w:sz w:val="24"/>
          <w:szCs w:val="24"/>
          <w:lang w:val="en-US"/>
        </w:rPr>
        <w:t xml:space="preserve"> as well as </w:t>
      </w:r>
      <w:r w:rsidR="00095202" w:rsidRPr="0078205A">
        <w:rPr>
          <w:rFonts w:ascii="Book Antiqua" w:hAnsi="Book Antiqua"/>
          <w:sz w:val="24"/>
          <w:szCs w:val="24"/>
          <w:lang w:val="en-US"/>
        </w:rPr>
        <w:t xml:space="preserve">key </w:t>
      </w:r>
      <w:proofErr w:type="spellStart"/>
      <w:r w:rsidR="00095202" w:rsidRPr="0078205A">
        <w:rPr>
          <w:rFonts w:ascii="Book Antiqua" w:hAnsi="Book Antiqua"/>
          <w:sz w:val="24"/>
          <w:szCs w:val="24"/>
          <w:lang w:val="en-US"/>
        </w:rPr>
        <w:t>lipogenic</w:t>
      </w:r>
      <w:proofErr w:type="spellEnd"/>
      <w:r w:rsidR="00095202" w:rsidRPr="0078205A">
        <w:rPr>
          <w:rFonts w:ascii="Book Antiqua" w:hAnsi="Book Antiqua"/>
          <w:sz w:val="24"/>
          <w:szCs w:val="24"/>
          <w:lang w:val="en-US"/>
        </w:rPr>
        <w:t xml:space="preserve"> </w:t>
      </w:r>
      <w:r w:rsidR="00DC1AE4" w:rsidRPr="0078205A">
        <w:rPr>
          <w:rFonts w:ascii="Book Antiqua" w:hAnsi="Book Antiqua"/>
          <w:sz w:val="24"/>
          <w:szCs w:val="24"/>
          <w:lang w:val="en-US"/>
        </w:rPr>
        <w:t>regulators</w:t>
      </w:r>
      <w:r w:rsidR="0028597A" w:rsidRPr="0078205A">
        <w:rPr>
          <w:rFonts w:ascii="Book Antiqua" w:eastAsia="Times New Roman" w:hAnsi="Book Antiqua"/>
          <w:sz w:val="24"/>
          <w:szCs w:val="24"/>
          <w:vertAlign w:val="superscript"/>
          <w:lang w:val="en-US" w:eastAsia="en-GB"/>
        </w:rPr>
        <w:t>[37]</w:t>
      </w:r>
      <w:r w:rsidR="00953285" w:rsidRPr="0078205A">
        <w:rPr>
          <w:rFonts w:ascii="Book Antiqua" w:eastAsia="Times New Roman" w:hAnsi="Book Antiqua"/>
          <w:sz w:val="24"/>
          <w:szCs w:val="24"/>
          <w:lang w:val="en-US" w:eastAsia="en-GB"/>
        </w:rPr>
        <w:t>,</w:t>
      </w:r>
      <w:r w:rsidR="00DC1AE4" w:rsidRPr="0078205A">
        <w:rPr>
          <w:rFonts w:ascii="Book Antiqua" w:hAnsi="Book Antiqua"/>
          <w:sz w:val="24"/>
          <w:szCs w:val="24"/>
          <w:lang w:val="en-US"/>
        </w:rPr>
        <w:t xml:space="preserve"> though</w:t>
      </w:r>
      <w:r w:rsidR="00223FBC" w:rsidRPr="0078205A">
        <w:rPr>
          <w:rFonts w:ascii="Book Antiqua" w:hAnsi="Book Antiqua"/>
          <w:sz w:val="24"/>
          <w:szCs w:val="24"/>
          <w:lang w:val="en-US"/>
        </w:rPr>
        <w:t xml:space="preserve"> </w:t>
      </w:r>
      <w:bookmarkStart w:id="71" w:name="_Hlk25681319"/>
      <w:bookmarkStart w:id="72" w:name="_Hlk24021861"/>
      <w:r w:rsidR="00DC1AE4" w:rsidRPr="0078205A">
        <w:rPr>
          <w:rFonts w:ascii="Book Antiqua" w:hAnsi="Book Antiqua"/>
          <w:sz w:val="24"/>
          <w:szCs w:val="24"/>
          <w:lang w:val="en-US"/>
        </w:rPr>
        <w:t>l</w:t>
      </w:r>
      <w:r w:rsidR="00BA6AA9" w:rsidRPr="0078205A">
        <w:rPr>
          <w:rFonts w:ascii="Book Antiqua" w:hAnsi="Book Antiqua"/>
          <w:sz w:val="24"/>
          <w:szCs w:val="24"/>
          <w:lang w:val="en-US"/>
        </w:rPr>
        <w:t xml:space="preserve">owering the ratio did not </w:t>
      </w:r>
      <w:r w:rsidR="00DC1AE4" w:rsidRPr="0078205A">
        <w:rPr>
          <w:rFonts w:ascii="Book Antiqua" w:hAnsi="Book Antiqua"/>
          <w:sz w:val="24"/>
          <w:szCs w:val="24"/>
          <w:lang w:val="en-US"/>
        </w:rPr>
        <w:t xml:space="preserve">prevent </w:t>
      </w:r>
      <w:r w:rsidR="00BA6AA9" w:rsidRPr="0078205A">
        <w:rPr>
          <w:rFonts w:ascii="Book Antiqua" w:hAnsi="Book Antiqua"/>
          <w:sz w:val="24"/>
          <w:szCs w:val="24"/>
          <w:lang w:val="en-US"/>
        </w:rPr>
        <w:t>lipid accumulation</w:t>
      </w:r>
      <w:r w:rsidR="0028597A" w:rsidRPr="0078205A">
        <w:rPr>
          <w:rFonts w:ascii="Book Antiqua" w:eastAsia="Times New Roman" w:hAnsi="Book Antiqua"/>
          <w:sz w:val="24"/>
          <w:szCs w:val="24"/>
          <w:vertAlign w:val="superscript"/>
          <w:lang w:val="en-US" w:eastAsia="en-GB"/>
        </w:rPr>
        <w:t>[37]</w:t>
      </w:r>
      <w:r w:rsidR="0028597A" w:rsidRPr="0078205A">
        <w:rPr>
          <w:rFonts w:ascii="Book Antiqua" w:hAnsi="Book Antiqua"/>
          <w:sz w:val="24"/>
          <w:szCs w:val="24"/>
          <w:lang w:val="en-US"/>
        </w:rPr>
        <w:t>.</w:t>
      </w:r>
      <w:r w:rsidR="00DC1AE4" w:rsidRPr="0078205A">
        <w:rPr>
          <w:rFonts w:ascii="Book Antiqua" w:hAnsi="Book Antiqua"/>
          <w:sz w:val="24"/>
          <w:szCs w:val="24"/>
          <w:lang w:val="en-US"/>
        </w:rPr>
        <w:t xml:space="preserve"> </w:t>
      </w:r>
      <w:bookmarkEnd w:id="67"/>
      <w:bookmarkEnd w:id="70"/>
      <w:bookmarkEnd w:id="71"/>
      <w:bookmarkEnd w:id="72"/>
      <w:r w:rsidR="00223FBC" w:rsidRPr="0078205A">
        <w:rPr>
          <w:rFonts w:ascii="Book Antiqua" w:hAnsi="Book Antiqua"/>
          <w:sz w:val="24"/>
          <w:szCs w:val="24"/>
          <w:lang w:val="en-US"/>
        </w:rPr>
        <w:t>Despite the latter study there is substantial evidence that the omega 6:3 ratio is an important contributory factor in NAFLD development. Recently NAFLD co-twin studies showed that the hepatic omega 6:3 ratio is significantly greater when liver fat &gt;</w:t>
      </w:r>
      <w:r w:rsidR="00953285" w:rsidRPr="0078205A">
        <w:rPr>
          <w:rFonts w:ascii="Book Antiqua" w:hAnsi="Book Antiqua"/>
          <w:sz w:val="24"/>
          <w:szCs w:val="24"/>
          <w:lang w:val="en-US"/>
        </w:rPr>
        <w:t xml:space="preserve"> </w:t>
      </w:r>
      <w:r w:rsidR="00223FBC" w:rsidRPr="0078205A">
        <w:rPr>
          <w:rFonts w:ascii="Book Antiqua" w:hAnsi="Book Antiqua"/>
          <w:sz w:val="24"/>
          <w:szCs w:val="24"/>
          <w:lang w:val="en-US"/>
        </w:rPr>
        <w:t xml:space="preserve">5% suggesting the impact of diet independent of genetics plays a role in NAFLD </w:t>
      </w:r>
      <w:proofErr w:type="gramStart"/>
      <w:r w:rsidR="00223FBC" w:rsidRPr="0078205A">
        <w:rPr>
          <w:rFonts w:ascii="Book Antiqua" w:hAnsi="Book Antiqua"/>
          <w:sz w:val="24"/>
          <w:szCs w:val="24"/>
          <w:lang w:val="en-US"/>
        </w:rPr>
        <w:t>occurrence</w:t>
      </w:r>
      <w:bookmarkStart w:id="73" w:name="_Hlk26358246"/>
      <w:r w:rsidR="0028597A" w:rsidRPr="0078205A">
        <w:rPr>
          <w:rFonts w:ascii="Book Antiqua" w:eastAsia="Times New Roman" w:hAnsi="Book Antiqua"/>
          <w:sz w:val="24"/>
          <w:szCs w:val="24"/>
          <w:vertAlign w:val="superscript"/>
          <w:lang w:val="en-US" w:eastAsia="en-GB"/>
        </w:rPr>
        <w:t>[</w:t>
      </w:r>
      <w:proofErr w:type="gramEnd"/>
      <w:r w:rsidR="0028597A" w:rsidRPr="0078205A">
        <w:rPr>
          <w:rFonts w:ascii="Book Antiqua" w:eastAsia="Times New Roman" w:hAnsi="Book Antiqua"/>
          <w:sz w:val="24"/>
          <w:szCs w:val="24"/>
          <w:vertAlign w:val="superscript"/>
          <w:lang w:val="en-US" w:eastAsia="en-GB"/>
        </w:rPr>
        <w:t>38]</w:t>
      </w:r>
      <w:bookmarkEnd w:id="73"/>
      <w:r w:rsidR="00223FBC" w:rsidRPr="0078205A">
        <w:rPr>
          <w:rFonts w:ascii="Book Antiqua" w:hAnsi="Book Antiqua"/>
          <w:sz w:val="24"/>
          <w:szCs w:val="24"/>
          <w:lang w:val="en-US"/>
        </w:rPr>
        <w:t xml:space="preserve">. In other models of NASH where animals were fed a Western diet, omega 6 lipid concentrations were increased in hepatic membranes, whereas omega 3 lipid concentrations were reduced; inflammatory markers were also increased, and this effect was reversed when animals were given </w:t>
      </w:r>
      <w:proofErr w:type="gramStart"/>
      <w:r w:rsidR="00223FBC" w:rsidRPr="0078205A">
        <w:rPr>
          <w:rFonts w:ascii="Book Antiqua" w:hAnsi="Book Antiqua"/>
          <w:sz w:val="24"/>
          <w:szCs w:val="24"/>
          <w:lang w:val="en-US"/>
        </w:rPr>
        <w:t>DHA</w:t>
      </w:r>
      <w:r w:rsidR="0028597A" w:rsidRPr="0078205A">
        <w:rPr>
          <w:rFonts w:ascii="Book Antiqua" w:eastAsia="Times New Roman" w:hAnsi="Book Antiqua"/>
          <w:sz w:val="24"/>
          <w:szCs w:val="24"/>
          <w:vertAlign w:val="superscript"/>
          <w:lang w:val="en-US" w:eastAsia="en-GB"/>
        </w:rPr>
        <w:t>[</w:t>
      </w:r>
      <w:proofErr w:type="gramEnd"/>
      <w:r w:rsidR="0028597A" w:rsidRPr="0078205A">
        <w:rPr>
          <w:rFonts w:ascii="Book Antiqua" w:eastAsia="Times New Roman" w:hAnsi="Book Antiqua"/>
          <w:sz w:val="24"/>
          <w:szCs w:val="24"/>
          <w:vertAlign w:val="superscript"/>
          <w:lang w:val="en-US" w:eastAsia="en-GB"/>
        </w:rPr>
        <w:t>39]</w:t>
      </w:r>
      <w:r w:rsidR="00223FBC" w:rsidRPr="0078205A">
        <w:rPr>
          <w:rFonts w:ascii="Book Antiqua" w:hAnsi="Book Antiqua"/>
          <w:sz w:val="24"/>
          <w:szCs w:val="24"/>
          <w:lang w:val="en-US"/>
        </w:rPr>
        <w:t xml:space="preserve">. Whereas with other models of fatty liver, lowering the omega 6:3 ratio attenuated gut and liver injury suggesting that a normal ratio is important in fatty liver </w:t>
      </w:r>
      <w:proofErr w:type="gramStart"/>
      <w:r w:rsidR="00223FBC" w:rsidRPr="0078205A">
        <w:rPr>
          <w:rFonts w:ascii="Book Antiqua" w:hAnsi="Book Antiqua"/>
          <w:sz w:val="24"/>
          <w:szCs w:val="24"/>
          <w:lang w:val="en-US"/>
        </w:rPr>
        <w:t>reversal</w:t>
      </w:r>
      <w:r w:rsidR="0028597A" w:rsidRPr="0078205A">
        <w:rPr>
          <w:rFonts w:ascii="Book Antiqua" w:eastAsia="Times New Roman" w:hAnsi="Book Antiqua"/>
          <w:sz w:val="24"/>
          <w:szCs w:val="24"/>
          <w:vertAlign w:val="superscript"/>
          <w:lang w:val="en-US" w:eastAsia="en-GB"/>
        </w:rPr>
        <w:t>[</w:t>
      </w:r>
      <w:proofErr w:type="gramEnd"/>
      <w:r w:rsidR="0028597A" w:rsidRPr="0078205A">
        <w:rPr>
          <w:rFonts w:ascii="Book Antiqua" w:eastAsia="Times New Roman" w:hAnsi="Book Antiqua"/>
          <w:sz w:val="24"/>
          <w:szCs w:val="24"/>
          <w:vertAlign w:val="superscript"/>
          <w:lang w:val="en-US" w:eastAsia="en-GB"/>
        </w:rPr>
        <w:t>40]</w:t>
      </w:r>
      <w:r w:rsidR="00223FBC" w:rsidRPr="0078205A">
        <w:rPr>
          <w:rFonts w:ascii="Book Antiqua" w:hAnsi="Book Antiqua"/>
          <w:sz w:val="24"/>
          <w:szCs w:val="24"/>
          <w:lang w:val="en-US"/>
        </w:rPr>
        <w:t>.</w:t>
      </w:r>
    </w:p>
    <w:p w14:paraId="5C1F7BDD" w14:textId="1DF432C2" w:rsidR="005E1208" w:rsidRPr="0078205A" w:rsidRDefault="000178A0"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U</w:t>
      </w:r>
      <w:r w:rsidR="00E93B66" w:rsidRPr="0078205A">
        <w:rPr>
          <w:rFonts w:ascii="Book Antiqua" w:hAnsi="Book Antiqua"/>
          <w:sz w:val="24"/>
          <w:szCs w:val="24"/>
          <w:lang w:val="en-US"/>
        </w:rPr>
        <w:t>nder physiological conditions, f</w:t>
      </w:r>
      <w:r w:rsidR="000A572D" w:rsidRPr="0078205A">
        <w:rPr>
          <w:rFonts w:ascii="Book Antiqua" w:eastAsia="Times New Roman" w:hAnsi="Book Antiqua"/>
          <w:sz w:val="24"/>
          <w:szCs w:val="24"/>
          <w:lang w:val="en-US"/>
        </w:rPr>
        <w:t>ree fatty acids fuel ox</w:t>
      </w:r>
      <w:r w:rsidR="00DE193B" w:rsidRPr="0078205A">
        <w:rPr>
          <w:rFonts w:ascii="Book Antiqua" w:eastAsia="Times New Roman" w:hAnsi="Book Antiqua"/>
          <w:sz w:val="24"/>
          <w:szCs w:val="24"/>
          <w:lang w:val="en-US"/>
        </w:rPr>
        <w:t>i</w:t>
      </w:r>
      <w:r w:rsidR="000A572D" w:rsidRPr="0078205A">
        <w:rPr>
          <w:rFonts w:ascii="Book Antiqua" w:eastAsia="Times New Roman" w:hAnsi="Book Antiqua"/>
          <w:sz w:val="24"/>
          <w:szCs w:val="24"/>
          <w:lang w:val="en-US"/>
        </w:rPr>
        <w:t>dative stress and produce inﬂammatory cytokines that induce</w:t>
      </w:r>
      <w:r w:rsidR="002B35A8" w:rsidRPr="0078205A">
        <w:rPr>
          <w:rFonts w:ascii="Book Antiqua" w:eastAsia="Times New Roman" w:hAnsi="Book Antiqua"/>
          <w:sz w:val="24"/>
          <w:szCs w:val="24"/>
          <w:lang w:val="en-US"/>
        </w:rPr>
        <w:t xml:space="preserve"> </w:t>
      </w:r>
      <w:r w:rsidR="000A572D" w:rsidRPr="0078205A">
        <w:rPr>
          <w:rFonts w:ascii="Book Antiqua" w:eastAsia="Times New Roman" w:hAnsi="Book Antiqua"/>
          <w:sz w:val="24"/>
          <w:szCs w:val="24"/>
          <w:lang w:val="en-US"/>
        </w:rPr>
        <w:t>cell injury. Therefore,</w:t>
      </w:r>
      <w:r w:rsidR="006359DB" w:rsidRPr="0078205A">
        <w:rPr>
          <w:rFonts w:ascii="Book Antiqua" w:eastAsia="Times New Roman" w:hAnsi="Book Antiqua"/>
          <w:sz w:val="24"/>
          <w:szCs w:val="24"/>
          <w:lang w:val="en-US"/>
        </w:rPr>
        <w:t xml:space="preserve"> their</w:t>
      </w:r>
      <w:r w:rsidR="000A572D" w:rsidRPr="0078205A">
        <w:rPr>
          <w:rFonts w:ascii="Book Antiqua" w:eastAsia="Times New Roman" w:hAnsi="Book Antiqua"/>
          <w:sz w:val="24"/>
          <w:szCs w:val="24"/>
          <w:lang w:val="en-US"/>
        </w:rPr>
        <w:t xml:space="preserve"> esteriﬁcation and deposition in the liver as triglycerides provide a protective mechanism to prevent additional liver </w:t>
      </w:r>
      <w:proofErr w:type="gramStart"/>
      <w:r w:rsidR="000A572D" w:rsidRPr="0078205A">
        <w:rPr>
          <w:rFonts w:ascii="Book Antiqua" w:eastAsia="Times New Roman" w:hAnsi="Book Antiqua"/>
          <w:sz w:val="24"/>
          <w:szCs w:val="24"/>
          <w:lang w:val="en-US"/>
        </w:rPr>
        <w:t>damage</w:t>
      </w:r>
      <w:r w:rsidR="006A1830" w:rsidRPr="0078205A">
        <w:rPr>
          <w:rFonts w:ascii="Book Antiqua" w:eastAsia="Times New Roman" w:hAnsi="Book Antiqua"/>
          <w:sz w:val="24"/>
          <w:szCs w:val="24"/>
          <w:vertAlign w:val="superscript"/>
          <w:lang w:val="en-US" w:eastAsia="en-GB"/>
        </w:rPr>
        <w:t>[</w:t>
      </w:r>
      <w:proofErr w:type="gramEnd"/>
      <w:r w:rsidR="006A1830" w:rsidRPr="0078205A">
        <w:rPr>
          <w:rFonts w:ascii="Book Antiqua" w:eastAsia="Times New Roman" w:hAnsi="Book Antiqua"/>
          <w:sz w:val="24"/>
          <w:szCs w:val="24"/>
          <w:vertAlign w:val="superscript"/>
          <w:lang w:val="en-US" w:eastAsia="en-GB"/>
        </w:rPr>
        <w:t>2]</w:t>
      </w:r>
      <w:r w:rsidR="000A572D" w:rsidRPr="0078205A">
        <w:rPr>
          <w:rFonts w:ascii="Book Antiqua" w:eastAsia="Times New Roman" w:hAnsi="Book Antiqua"/>
          <w:sz w:val="24"/>
          <w:szCs w:val="24"/>
          <w:lang w:val="en-US"/>
        </w:rPr>
        <w:t>.</w:t>
      </w:r>
      <w:r w:rsidR="00E93B66" w:rsidRPr="0078205A">
        <w:rPr>
          <w:rFonts w:ascii="Book Antiqua" w:eastAsia="Times New Roman" w:hAnsi="Book Antiqua"/>
          <w:sz w:val="24"/>
          <w:szCs w:val="24"/>
          <w:lang w:val="en-US"/>
        </w:rPr>
        <w:t xml:space="preserve"> </w:t>
      </w:r>
      <w:r w:rsidR="00B406B0" w:rsidRPr="0078205A">
        <w:rPr>
          <w:rFonts w:ascii="Book Antiqua" w:eastAsia="Times New Roman" w:hAnsi="Book Antiqua"/>
          <w:sz w:val="24"/>
          <w:szCs w:val="24"/>
          <w:lang w:val="en-US"/>
        </w:rPr>
        <w:t xml:space="preserve">Thus, it is possible that </w:t>
      </w:r>
      <w:r w:rsidR="00E02C44" w:rsidRPr="0078205A">
        <w:rPr>
          <w:rFonts w:ascii="Book Antiqua" w:eastAsia="Times New Roman" w:hAnsi="Book Antiqua"/>
          <w:sz w:val="24"/>
          <w:szCs w:val="24"/>
          <w:lang w:val="en-US"/>
        </w:rPr>
        <w:t xml:space="preserve">the </w:t>
      </w:r>
      <w:r w:rsidR="003E2A52" w:rsidRPr="0078205A">
        <w:rPr>
          <w:rFonts w:ascii="Book Antiqua" w:eastAsia="Times New Roman" w:hAnsi="Book Antiqua"/>
          <w:sz w:val="24"/>
          <w:szCs w:val="24"/>
          <w:lang w:val="en-US"/>
        </w:rPr>
        <w:t>high AA</w:t>
      </w:r>
      <w:proofErr w:type="gramStart"/>
      <w:r w:rsidR="003E2A52" w:rsidRPr="0078205A">
        <w:rPr>
          <w:rFonts w:ascii="Book Antiqua" w:eastAsia="Times New Roman" w:hAnsi="Book Antiqua"/>
          <w:sz w:val="24"/>
          <w:szCs w:val="24"/>
          <w:lang w:val="en-US"/>
        </w:rPr>
        <w:t>:DHA</w:t>
      </w:r>
      <w:proofErr w:type="gramEnd"/>
      <w:r w:rsidR="003E2A52" w:rsidRPr="0078205A">
        <w:rPr>
          <w:rFonts w:ascii="Book Antiqua" w:eastAsia="Times New Roman" w:hAnsi="Book Antiqua"/>
          <w:sz w:val="24"/>
          <w:szCs w:val="24"/>
          <w:lang w:val="en-US"/>
        </w:rPr>
        <w:t xml:space="preserve">-ratio-induced </w:t>
      </w:r>
      <w:r w:rsidR="00E02C44" w:rsidRPr="0078205A">
        <w:rPr>
          <w:rFonts w:ascii="Book Antiqua" w:eastAsia="Times New Roman" w:hAnsi="Book Antiqua"/>
          <w:sz w:val="24"/>
          <w:szCs w:val="24"/>
          <w:lang w:val="en-US"/>
        </w:rPr>
        <w:t>elevated triglyceride concentration</w:t>
      </w:r>
      <w:r w:rsidR="00B406B0" w:rsidRPr="0078205A">
        <w:rPr>
          <w:rFonts w:ascii="Book Antiqua" w:eastAsia="Times New Roman" w:hAnsi="Book Antiqua"/>
          <w:sz w:val="24"/>
          <w:szCs w:val="24"/>
          <w:lang w:val="en-US"/>
        </w:rPr>
        <w:t xml:space="preserve"> observed </w:t>
      </w:r>
      <w:r w:rsidR="002A3938" w:rsidRPr="0078205A">
        <w:rPr>
          <w:rFonts w:ascii="Book Antiqua" w:eastAsia="Times New Roman" w:hAnsi="Book Antiqua"/>
          <w:sz w:val="24"/>
          <w:szCs w:val="24"/>
          <w:lang w:val="en-US"/>
        </w:rPr>
        <w:t xml:space="preserve">here </w:t>
      </w:r>
      <w:r w:rsidR="00C236B1" w:rsidRPr="0078205A">
        <w:rPr>
          <w:rFonts w:ascii="Book Antiqua" w:eastAsia="Times New Roman" w:hAnsi="Book Antiqua"/>
          <w:sz w:val="24"/>
          <w:szCs w:val="24"/>
          <w:lang w:val="en-US"/>
        </w:rPr>
        <w:t>(</w:t>
      </w:r>
      <w:r w:rsidR="00124146" w:rsidRPr="0078205A">
        <w:rPr>
          <w:rFonts w:ascii="Book Antiqua" w:eastAsia="Times New Roman" w:hAnsi="Book Antiqua"/>
          <w:sz w:val="24"/>
          <w:szCs w:val="24"/>
          <w:lang w:val="en-US"/>
        </w:rPr>
        <w:t xml:space="preserve">Figure </w:t>
      </w:r>
      <w:r w:rsidRPr="0078205A">
        <w:rPr>
          <w:rFonts w:ascii="Book Antiqua" w:eastAsia="Times New Roman" w:hAnsi="Book Antiqua"/>
          <w:sz w:val="24"/>
          <w:szCs w:val="24"/>
          <w:lang w:val="en-US"/>
        </w:rPr>
        <w:t>2</w:t>
      </w:r>
      <w:r w:rsidR="00C236B1" w:rsidRPr="0078205A">
        <w:rPr>
          <w:rFonts w:ascii="Book Antiqua" w:eastAsia="Times New Roman" w:hAnsi="Book Antiqua"/>
          <w:sz w:val="24"/>
          <w:szCs w:val="24"/>
          <w:lang w:val="en-US"/>
        </w:rPr>
        <w:t>)</w:t>
      </w:r>
      <w:r w:rsidR="00B406B0" w:rsidRPr="0078205A">
        <w:rPr>
          <w:rFonts w:ascii="Book Antiqua" w:eastAsia="Times New Roman" w:hAnsi="Book Antiqua"/>
          <w:sz w:val="24"/>
          <w:szCs w:val="24"/>
          <w:lang w:val="en-US"/>
        </w:rPr>
        <w:t xml:space="preserve"> are a manifestation of a counter-protective </w:t>
      </w:r>
      <w:r w:rsidR="0057143F" w:rsidRPr="0078205A">
        <w:rPr>
          <w:rFonts w:ascii="Book Antiqua" w:eastAsia="Times New Roman" w:hAnsi="Book Antiqua"/>
          <w:sz w:val="24"/>
          <w:szCs w:val="24"/>
          <w:lang w:val="en-US"/>
        </w:rPr>
        <w:t>response against the high omega-</w:t>
      </w:r>
      <w:r w:rsidR="00B406B0" w:rsidRPr="0078205A">
        <w:rPr>
          <w:rFonts w:ascii="Book Antiqua" w:eastAsia="Times New Roman" w:hAnsi="Book Antiqua"/>
          <w:sz w:val="24"/>
          <w:szCs w:val="24"/>
          <w:lang w:val="en-US"/>
        </w:rPr>
        <w:t>6: omega</w:t>
      </w:r>
      <w:r w:rsidR="0057143F" w:rsidRPr="0078205A">
        <w:rPr>
          <w:rFonts w:ascii="Book Antiqua" w:eastAsia="Times New Roman" w:hAnsi="Book Antiqua"/>
          <w:sz w:val="24"/>
          <w:szCs w:val="24"/>
          <w:lang w:val="en-US"/>
        </w:rPr>
        <w:t>-</w:t>
      </w:r>
      <w:r w:rsidR="00B406B0" w:rsidRPr="0078205A">
        <w:rPr>
          <w:rFonts w:ascii="Book Antiqua" w:eastAsia="Times New Roman" w:hAnsi="Book Antiqua"/>
          <w:sz w:val="24"/>
          <w:szCs w:val="24"/>
          <w:lang w:val="en-US"/>
        </w:rPr>
        <w:t>3 ratio. However,</w:t>
      </w:r>
      <w:r w:rsidR="00CA5D74" w:rsidRPr="0078205A">
        <w:rPr>
          <w:rFonts w:ascii="Book Antiqua" w:eastAsia="Times New Roman" w:hAnsi="Book Antiqua"/>
          <w:sz w:val="24"/>
          <w:szCs w:val="24"/>
          <w:lang w:val="en-US"/>
        </w:rPr>
        <w:t xml:space="preserve"> it is also possible that this </w:t>
      </w:r>
      <w:r w:rsidR="00CA5D74" w:rsidRPr="0078205A">
        <w:rPr>
          <w:rFonts w:ascii="Book Antiqua" w:hAnsi="Book Antiqua"/>
          <w:sz w:val="24"/>
          <w:szCs w:val="24"/>
          <w:lang w:val="en-US"/>
        </w:rPr>
        <w:t xml:space="preserve">triglyceride accumulation may contribute to fatty liver pathogenesis because </w:t>
      </w:r>
      <w:r w:rsidR="00B406B0" w:rsidRPr="0078205A">
        <w:rPr>
          <w:rFonts w:ascii="Book Antiqua" w:eastAsia="Times New Roman" w:hAnsi="Book Antiqua"/>
          <w:sz w:val="24"/>
          <w:szCs w:val="24"/>
          <w:lang w:val="en-US"/>
        </w:rPr>
        <w:t xml:space="preserve">excessively increased cellular triglycerides may </w:t>
      </w:r>
      <w:proofErr w:type="spellStart"/>
      <w:r w:rsidR="002B0825" w:rsidRPr="0078205A">
        <w:rPr>
          <w:rFonts w:ascii="Book Antiqua" w:hAnsi="Book Antiqua"/>
          <w:sz w:val="24"/>
          <w:szCs w:val="24"/>
          <w:lang w:val="en-US"/>
        </w:rPr>
        <w:t>dysregulat</w:t>
      </w:r>
      <w:r w:rsidR="0000701F" w:rsidRPr="0078205A">
        <w:rPr>
          <w:rFonts w:ascii="Book Antiqua" w:hAnsi="Book Antiqua"/>
          <w:sz w:val="24"/>
          <w:szCs w:val="24"/>
          <w:lang w:val="en-US"/>
        </w:rPr>
        <w:t>e</w:t>
      </w:r>
      <w:proofErr w:type="spellEnd"/>
      <w:r w:rsidR="0000701F" w:rsidRPr="0078205A">
        <w:rPr>
          <w:rFonts w:ascii="Book Antiqua" w:hAnsi="Book Antiqua"/>
          <w:sz w:val="24"/>
          <w:szCs w:val="24"/>
          <w:lang w:val="en-US"/>
        </w:rPr>
        <w:t xml:space="preserve"> </w:t>
      </w:r>
      <w:r w:rsidR="002B0825" w:rsidRPr="0078205A">
        <w:rPr>
          <w:rFonts w:ascii="Book Antiqua" w:hAnsi="Book Antiqua"/>
          <w:sz w:val="24"/>
          <w:szCs w:val="24"/>
          <w:lang w:val="en-US"/>
        </w:rPr>
        <w:lastRenderedPageBreak/>
        <w:t>lipid metabolism</w:t>
      </w:r>
      <w:r w:rsidR="003959F7" w:rsidRPr="0078205A">
        <w:rPr>
          <w:rFonts w:ascii="Book Antiqua" w:hAnsi="Book Antiqua"/>
          <w:sz w:val="24"/>
          <w:szCs w:val="24"/>
          <w:lang w:val="en-US"/>
        </w:rPr>
        <w:t xml:space="preserve">, </w:t>
      </w:r>
      <w:r w:rsidR="0000701F" w:rsidRPr="0078205A">
        <w:rPr>
          <w:rFonts w:ascii="Book Antiqua" w:hAnsi="Book Antiqua"/>
          <w:sz w:val="24"/>
          <w:szCs w:val="24"/>
          <w:lang w:val="en-US"/>
        </w:rPr>
        <w:t xml:space="preserve">promote </w:t>
      </w:r>
      <w:proofErr w:type="spellStart"/>
      <w:r w:rsidR="002B0825" w:rsidRPr="0078205A">
        <w:rPr>
          <w:rFonts w:ascii="Book Antiqua" w:hAnsi="Book Antiqua"/>
          <w:sz w:val="24"/>
          <w:szCs w:val="24"/>
          <w:lang w:val="en-US"/>
        </w:rPr>
        <w:t>steatosis</w:t>
      </w:r>
      <w:proofErr w:type="spellEnd"/>
      <w:r w:rsidR="007039B9" w:rsidRPr="0078205A">
        <w:rPr>
          <w:rFonts w:ascii="Book Antiqua" w:hAnsi="Book Antiqua"/>
          <w:sz w:val="24"/>
          <w:szCs w:val="24"/>
          <w:lang w:val="en-US"/>
        </w:rPr>
        <w:t xml:space="preserve"> and insulin resistance</w:t>
      </w:r>
      <w:r w:rsidR="00C236B1" w:rsidRPr="0078205A">
        <w:rPr>
          <w:rFonts w:ascii="Book Antiqua" w:hAnsi="Book Antiqua"/>
          <w:sz w:val="24"/>
          <w:szCs w:val="24"/>
          <w:lang w:val="en-US"/>
        </w:rPr>
        <w:t xml:space="preserve">, </w:t>
      </w:r>
      <w:r w:rsidR="003959F7" w:rsidRPr="0078205A">
        <w:rPr>
          <w:rFonts w:ascii="Book Antiqua" w:hAnsi="Book Antiqua"/>
          <w:sz w:val="24"/>
          <w:szCs w:val="24"/>
          <w:lang w:val="en-US"/>
        </w:rPr>
        <w:t xml:space="preserve">elevate gluconeogenesis and decrease </w:t>
      </w:r>
      <w:proofErr w:type="gramStart"/>
      <w:r w:rsidR="003959F7" w:rsidRPr="0078205A">
        <w:rPr>
          <w:rFonts w:ascii="Book Antiqua" w:hAnsi="Book Antiqua"/>
          <w:sz w:val="24"/>
          <w:szCs w:val="24"/>
          <w:lang w:val="en-US"/>
        </w:rPr>
        <w:t>glycogenesis</w:t>
      </w:r>
      <w:r w:rsidR="006A1830" w:rsidRPr="0078205A">
        <w:rPr>
          <w:rFonts w:ascii="Book Antiqua" w:eastAsia="Times New Roman" w:hAnsi="Book Antiqua"/>
          <w:sz w:val="24"/>
          <w:szCs w:val="24"/>
          <w:vertAlign w:val="superscript"/>
          <w:lang w:val="en-US" w:eastAsia="en-GB"/>
        </w:rPr>
        <w:t>[</w:t>
      </w:r>
      <w:proofErr w:type="gramEnd"/>
      <w:r w:rsidR="00F1494F" w:rsidRPr="0078205A">
        <w:rPr>
          <w:rFonts w:ascii="Book Antiqua" w:eastAsia="Times New Roman" w:hAnsi="Book Antiqua"/>
          <w:sz w:val="24"/>
          <w:szCs w:val="24"/>
          <w:vertAlign w:val="superscript"/>
          <w:lang w:val="en-US" w:eastAsia="en-GB"/>
        </w:rPr>
        <w:t>41</w:t>
      </w:r>
      <w:r w:rsidR="006A1830" w:rsidRPr="0078205A">
        <w:rPr>
          <w:rFonts w:ascii="Book Antiqua" w:eastAsia="Times New Roman" w:hAnsi="Book Antiqua"/>
          <w:sz w:val="24"/>
          <w:szCs w:val="24"/>
          <w:vertAlign w:val="superscript"/>
          <w:lang w:val="en-US" w:eastAsia="en-GB"/>
        </w:rPr>
        <w:t>]</w:t>
      </w:r>
      <w:r w:rsidR="00F1494F" w:rsidRPr="0078205A">
        <w:rPr>
          <w:rFonts w:ascii="Book Antiqua" w:hAnsi="Book Antiqua"/>
          <w:sz w:val="24"/>
          <w:szCs w:val="24"/>
          <w:lang w:val="en-US"/>
        </w:rPr>
        <w:t>.</w:t>
      </w:r>
    </w:p>
    <w:p w14:paraId="547DA5F4" w14:textId="1EFE375B" w:rsidR="00B80BF4" w:rsidRPr="0078205A" w:rsidRDefault="00B80BF4" w:rsidP="00F50173">
      <w:pPr>
        <w:spacing w:after="0" w:line="360" w:lineRule="auto"/>
        <w:jc w:val="both"/>
        <w:rPr>
          <w:rFonts w:ascii="Book Antiqua" w:hAnsi="Book Antiqua"/>
          <w:b/>
          <w:i/>
          <w:sz w:val="24"/>
          <w:szCs w:val="24"/>
          <w:lang w:val="en-US"/>
        </w:rPr>
      </w:pPr>
    </w:p>
    <w:p w14:paraId="0202A98A" w14:textId="77777777" w:rsidR="00A51FC1" w:rsidRPr="0078205A" w:rsidRDefault="00A51FC1" w:rsidP="00F50173">
      <w:pPr>
        <w:pStyle w:val="2"/>
        <w:spacing w:before="0" w:line="360" w:lineRule="auto"/>
        <w:jc w:val="both"/>
        <w:rPr>
          <w:rFonts w:ascii="Book Antiqua" w:hAnsi="Book Antiqua" w:cs="Arial"/>
          <w:i/>
          <w:szCs w:val="24"/>
          <w:lang w:val="en-US"/>
        </w:rPr>
      </w:pPr>
      <w:r w:rsidRPr="0078205A">
        <w:rPr>
          <w:rFonts w:ascii="Book Antiqua" w:hAnsi="Book Antiqua" w:cs="Arial"/>
          <w:i/>
          <w:szCs w:val="24"/>
          <w:lang w:val="en-US"/>
        </w:rPr>
        <w:t>High omega-6: omega-3 (AA</w:t>
      </w:r>
      <w:proofErr w:type="gramStart"/>
      <w:r w:rsidRPr="0078205A">
        <w:rPr>
          <w:rFonts w:ascii="Book Antiqua" w:hAnsi="Book Antiqua" w:cs="Arial"/>
          <w:i/>
          <w:szCs w:val="24"/>
          <w:lang w:val="en-US"/>
        </w:rPr>
        <w:t>:DHA</w:t>
      </w:r>
      <w:proofErr w:type="gramEnd"/>
      <w:r w:rsidRPr="0078205A">
        <w:rPr>
          <w:rFonts w:ascii="Book Antiqua" w:hAnsi="Book Antiqua" w:cs="Arial"/>
          <w:i/>
          <w:szCs w:val="24"/>
          <w:lang w:val="en-US"/>
        </w:rPr>
        <w:t>) ratio altered mediators of lipid metabolism: mechanistic evidence for contribution to NAFLD development</w:t>
      </w:r>
    </w:p>
    <w:p w14:paraId="3B2EBF1E" w14:textId="3515D14F" w:rsidR="00A51FC1" w:rsidRPr="0078205A" w:rsidRDefault="008F5B62"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Following the confirmation of high</w:t>
      </w:r>
      <w:r w:rsidR="0028797B" w:rsidRPr="0078205A">
        <w:rPr>
          <w:rFonts w:ascii="Book Antiqua" w:hAnsi="Book Antiqua"/>
          <w:sz w:val="24"/>
          <w:szCs w:val="24"/>
          <w:lang w:val="en-US"/>
        </w:rPr>
        <w:t xml:space="preserve"> AA</w:t>
      </w:r>
      <w:proofErr w:type="gramStart"/>
      <w:r w:rsidR="0028797B" w:rsidRPr="0078205A">
        <w:rPr>
          <w:rFonts w:ascii="Book Antiqua" w:hAnsi="Book Antiqua"/>
          <w:sz w:val="24"/>
          <w:szCs w:val="24"/>
          <w:lang w:val="en-US"/>
        </w:rPr>
        <w:t>:DHA</w:t>
      </w:r>
      <w:proofErr w:type="gramEnd"/>
      <w:r w:rsidRPr="0078205A">
        <w:rPr>
          <w:rFonts w:ascii="Book Antiqua" w:hAnsi="Book Antiqua"/>
          <w:sz w:val="24"/>
          <w:szCs w:val="24"/>
          <w:lang w:val="en-US"/>
        </w:rPr>
        <w:t>-induced cellular triglyceride accumulation</w:t>
      </w:r>
      <w:r w:rsidR="002A3938"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8E4ECC" w:rsidRPr="0078205A">
        <w:rPr>
          <w:rFonts w:ascii="Book Antiqua" w:hAnsi="Book Antiqua"/>
          <w:sz w:val="24"/>
          <w:szCs w:val="24"/>
          <w:lang w:val="en-US"/>
        </w:rPr>
        <w:t>2</w:t>
      </w:r>
      <w:r w:rsidR="002A3938" w:rsidRPr="0078205A">
        <w:rPr>
          <w:rFonts w:ascii="Book Antiqua" w:hAnsi="Book Antiqua"/>
          <w:sz w:val="24"/>
          <w:szCs w:val="24"/>
          <w:lang w:val="en-US"/>
        </w:rPr>
        <w:t>)</w:t>
      </w:r>
      <w:r w:rsidRPr="0078205A">
        <w:rPr>
          <w:rFonts w:ascii="Book Antiqua" w:hAnsi="Book Antiqua"/>
          <w:sz w:val="24"/>
          <w:szCs w:val="24"/>
          <w:lang w:val="en-US"/>
        </w:rPr>
        <w:t xml:space="preserve">, molecular mediators of lipid metabolism were examined. </w:t>
      </w:r>
      <w:r w:rsidR="00A51FC1" w:rsidRPr="0078205A">
        <w:rPr>
          <w:rFonts w:ascii="Book Antiqua" w:hAnsi="Book Antiqua"/>
          <w:sz w:val="24"/>
          <w:szCs w:val="24"/>
          <w:lang w:val="en-US"/>
        </w:rPr>
        <w:t xml:space="preserve">High dietary fat can increase the synthesis of </w:t>
      </w:r>
      <w:proofErr w:type="spellStart"/>
      <w:r w:rsidR="00A51FC1" w:rsidRPr="0078205A">
        <w:rPr>
          <w:rFonts w:ascii="Book Antiqua" w:hAnsi="Book Antiqua"/>
          <w:sz w:val="24"/>
          <w:szCs w:val="24"/>
          <w:lang w:val="en-US"/>
        </w:rPr>
        <w:t>endocannabinoids</w:t>
      </w:r>
      <w:proofErr w:type="spellEnd"/>
      <w:r w:rsidR="00A51FC1" w:rsidRPr="0078205A">
        <w:rPr>
          <w:rFonts w:ascii="Book Antiqua" w:hAnsi="Book Antiqua"/>
          <w:sz w:val="24"/>
          <w:szCs w:val="24"/>
          <w:lang w:val="en-US"/>
        </w:rPr>
        <w:t xml:space="preserve">, which </w:t>
      </w:r>
      <w:proofErr w:type="spellStart"/>
      <w:r w:rsidR="00A51FC1" w:rsidRPr="0078205A">
        <w:rPr>
          <w:rFonts w:ascii="Book Antiqua" w:hAnsi="Book Antiqua"/>
          <w:sz w:val="24"/>
          <w:szCs w:val="24"/>
          <w:lang w:val="en-US"/>
        </w:rPr>
        <w:t>upregulate</w:t>
      </w:r>
      <w:proofErr w:type="spellEnd"/>
      <w:r w:rsidR="00A51FC1" w:rsidRPr="0078205A">
        <w:rPr>
          <w:rFonts w:ascii="Book Antiqua" w:hAnsi="Book Antiqua"/>
          <w:sz w:val="24"/>
          <w:szCs w:val="24"/>
          <w:lang w:val="en-US"/>
        </w:rPr>
        <w:t xml:space="preserve"> the activity of CB1 and </w:t>
      </w:r>
      <w:proofErr w:type="gramStart"/>
      <w:r w:rsidR="00A51FC1" w:rsidRPr="0078205A">
        <w:rPr>
          <w:rFonts w:ascii="Book Antiqua" w:hAnsi="Book Antiqua"/>
          <w:sz w:val="24"/>
          <w:szCs w:val="24"/>
          <w:lang w:val="en-US"/>
        </w:rPr>
        <w:t>CB2</w:t>
      </w:r>
      <w:r w:rsidR="006A1830" w:rsidRPr="0078205A">
        <w:rPr>
          <w:rFonts w:ascii="Book Antiqua" w:eastAsia="Times New Roman" w:hAnsi="Book Antiqua"/>
          <w:sz w:val="24"/>
          <w:szCs w:val="24"/>
          <w:vertAlign w:val="superscript"/>
          <w:lang w:val="en-US" w:eastAsia="en-GB"/>
        </w:rPr>
        <w:t>[</w:t>
      </w:r>
      <w:proofErr w:type="gramEnd"/>
      <w:r w:rsidR="00F1494F" w:rsidRPr="0078205A">
        <w:rPr>
          <w:rFonts w:ascii="Book Antiqua" w:eastAsia="Times New Roman" w:hAnsi="Book Antiqua"/>
          <w:sz w:val="24"/>
          <w:szCs w:val="24"/>
          <w:vertAlign w:val="superscript"/>
          <w:lang w:val="en-US" w:eastAsia="en-GB"/>
        </w:rPr>
        <w:t>42</w:t>
      </w:r>
      <w:r w:rsidR="00953285" w:rsidRPr="0078205A">
        <w:rPr>
          <w:rFonts w:ascii="Book Antiqua" w:eastAsia="Times New Roman" w:hAnsi="Book Antiqua"/>
          <w:sz w:val="24"/>
          <w:szCs w:val="24"/>
          <w:vertAlign w:val="superscript"/>
          <w:lang w:val="en-US" w:eastAsia="en-GB"/>
        </w:rPr>
        <w:t>-</w:t>
      </w:r>
      <w:r w:rsidR="00F1494F" w:rsidRPr="0078205A">
        <w:rPr>
          <w:rFonts w:ascii="Book Antiqua" w:eastAsia="Times New Roman" w:hAnsi="Book Antiqua"/>
          <w:sz w:val="24"/>
          <w:szCs w:val="24"/>
          <w:vertAlign w:val="superscript"/>
          <w:lang w:val="en-US" w:eastAsia="en-GB"/>
        </w:rPr>
        <w:t>44</w:t>
      </w:r>
      <w:r w:rsidR="006A1830" w:rsidRPr="0078205A">
        <w:rPr>
          <w:rFonts w:ascii="Book Antiqua" w:eastAsia="Times New Roman" w:hAnsi="Book Antiqua"/>
          <w:sz w:val="24"/>
          <w:szCs w:val="24"/>
          <w:vertAlign w:val="superscript"/>
          <w:lang w:val="en-US" w:eastAsia="en-GB"/>
        </w:rPr>
        <w:t>]</w:t>
      </w:r>
      <w:r w:rsidR="00EB5C68" w:rsidRPr="0078205A">
        <w:rPr>
          <w:rFonts w:ascii="Book Antiqua" w:hAnsi="Book Antiqua"/>
          <w:sz w:val="24"/>
          <w:szCs w:val="24"/>
          <w:lang w:val="en-US"/>
        </w:rPr>
        <w:t>.</w:t>
      </w:r>
      <w:r w:rsidR="00A51FC1" w:rsidRPr="0078205A">
        <w:rPr>
          <w:rFonts w:ascii="Book Antiqua" w:hAnsi="Book Antiqua"/>
          <w:sz w:val="24"/>
          <w:szCs w:val="24"/>
          <w:lang w:val="en-US"/>
        </w:rPr>
        <w:t xml:space="preserve"> </w:t>
      </w:r>
      <w:r w:rsidRPr="0078205A">
        <w:rPr>
          <w:rFonts w:ascii="Book Antiqua" w:hAnsi="Book Antiqua"/>
          <w:sz w:val="24"/>
          <w:szCs w:val="24"/>
          <w:lang w:val="en-US"/>
        </w:rPr>
        <w:t>T</w:t>
      </w:r>
      <w:r w:rsidR="00A51FC1" w:rsidRPr="0078205A">
        <w:rPr>
          <w:rFonts w:ascii="Book Antiqua" w:hAnsi="Book Antiqua"/>
          <w:sz w:val="24"/>
          <w:szCs w:val="24"/>
          <w:lang w:val="en-US"/>
        </w:rPr>
        <w:t xml:space="preserve">his activation has been implicated in the development of NAFLD, partly via </w:t>
      </w:r>
      <w:proofErr w:type="spellStart"/>
      <w:r w:rsidR="00A51FC1" w:rsidRPr="0078205A">
        <w:rPr>
          <w:rFonts w:ascii="Book Antiqua" w:hAnsi="Book Antiqua"/>
          <w:sz w:val="24"/>
          <w:szCs w:val="24"/>
          <w:lang w:val="en-US"/>
        </w:rPr>
        <w:t>upregulation</w:t>
      </w:r>
      <w:proofErr w:type="spellEnd"/>
      <w:r w:rsidR="00A51FC1" w:rsidRPr="0078205A">
        <w:rPr>
          <w:rFonts w:ascii="Book Antiqua" w:hAnsi="Book Antiqua"/>
          <w:sz w:val="24"/>
          <w:szCs w:val="24"/>
          <w:lang w:val="en-US"/>
        </w:rPr>
        <w:t xml:space="preserve"> of </w:t>
      </w:r>
      <w:proofErr w:type="spellStart"/>
      <w:r w:rsidR="00A51FC1" w:rsidRPr="0078205A">
        <w:rPr>
          <w:rFonts w:ascii="Book Antiqua" w:hAnsi="Book Antiqua"/>
          <w:sz w:val="24"/>
          <w:szCs w:val="24"/>
          <w:lang w:val="en-US"/>
        </w:rPr>
        <w:t>lipogenic</w:t>
      </w:r>
      <w:proofErr w:type="spellEnd"/>
      <w:r w:rsidR="00A51FC1" w:rsidRPr="0078205A">
        <w:rPr>
          <w:rFonts w:ascii="Book Antiqua" w:hAnsi="Book Antiqua"/>
          <w:sz w:val="24"/>
          <w:szCs w:val="24"/>
          <w:lang w:val="en-US"/>
        </w:rPr>
        <w:t xml:space="preserve"> enzymes like SCD1 that promote fatty acid synthesis, and </w:t>
      </w:r>
      <w:proofErr w:type="spellStart"/>
      <w:r w:rsidR="00A51FC1" w:rsidRPr="0078205A">
        <w:rPr>
          <w:rFonts w:ascii="Book Antiqua" w:hAnsi="Book Antiqua"/>
          <w:sz w:val="24"/>
          <w:szCs w:val="24"/>
          <w:lang w:val="en-US"/>
        </w:rPr>
        <w:t>downregulation</w:t>
      </w:r>
      <w:proofErr w:type="spellEnd"/>
      <w:r w:rsidR="00A51FC1" w:rsidRPr="0078205A">
        <w:rPr>
          <w:rFonts w:ascii="Book Antiqua" w:hAnsi="Book Antiqua"/>
          <w:sz w:val="24"/>
          <w:szCs w:val="24"/>
          <w:lang w:val="en-US"/>
        </w:rPr>
        <w:t xml:space="preserve"> of PPAR-α expression, which stimulates hepatic oxidation of fatty acids</w:t>
      </w:r>
      <w:r w:rsidR="006A1830" w:rsidRPr="0078205A">
        <w:rPr>
          <w:rFonts w:ascii="Book Antiqua" w:eastAsia="Times New Roman" w:hAnsi="Book Antiqua"/>
          <w:sz w:val="24"/>
          <w:szCs w:val="24"/>
          <w:vertAlign w:val="superscript"/>
          <w:lang w:val="en-US" w:eastAsia="en-GB"/>
        </w:rPr>
        <w:t>[7]</w:t>
      </w:r>
      <w:r w:rsidR="00A51FC1" w:rsidRPr="0078205A">
        <w:rPr>
          <w:rFonts w:ascii="Book Antiqua" w:hAnsi="Book Antiqua"/>
          <w:sz w:val="24"/>
          <w:szCs w:val="24"/>
          <w:lang w:val="en-US"/>
        </w:rPr>
        <w:t>. Whether high AA</w:t>
      </w:r>
      <w:proofErr w:type="gramStart"/>
      <w:r w:rsidR="00A51FC1" w:rsidRPr="0078205A">
        <w:rPr>
          <w:rFonts w:ascii="Book Antiqua" w:hAnsi="Book Antiqua"/>
          <w:sz w:val="24"/>
          <w:szCs w:val="24"/>
          <w:lang w:val="en-US"/>
        </w:rPr>
        <w:t>:DHA</w:t>
      </w:r>
      <w:proofErr w:type="gramEnd"/>
      <w:r w:rsidR="00A51FC1" w:rsidRPr="0078205A">
        <w:rPr>
          <w:rFonts w:ascii="Book Antiqua" w:hAnsi="Book Antiqua"/>
          <w:sz w:val="24"/>
          <w:szCs w:val="24"/>
          <w:lang w:val="en-US"/>
        </w:rPr>
        <w:t xml:space="preserve"> ratio alters these mediators of lipid metabolism remain unknown. Therefore, we studied the effect of high AA</w:t>
      </w:r>
      <w:proofErr w:type="gramStart"/>
      <w:r w:rsidR="00A51FC1" w:rsidRPr="0078205A">
        <w:rPr>
          <w:rFonts w:ascii="Book Antiqua" w:hAnsi="Book Antiqua"/>
          <w:sz w:val="24"/>
          <w:szCs w:val="24"/>
          <w:lang w:val="en-US"/>
        </w:rPr>
        <w:t>:DHA</w:t>
      </w:r>
      <w:proofErr w:type="gramEnd"/>
      <w:r w:rsidR="00A51FC1" w:rsidRPr="0078205A">
        <w:rPr>
          <w:rFonts w:ascii="Book Antiqua" w:hAnsi="Book Antiqua"/>
          <w:sz w:val="24"/>
          <w:szCs w:val="24"/>
          <w:lang w:val="en-US"/>
        </w:rPr>
        <w:t xml:space="preserve"> ratio on the expression of SCD1 to understand its </w:t>
      </w:r>
      <w:proofErr w:type="spellStart"/>
      <w:r w:rsidR="00A51FC1" w:rsidRPr="0078205A">
        <w:rPr>
          <w:rFonts w:ascii="Book Antiqua" w:hAnsi="Book Antiqua"/>
          <w:sz w:val="24"/>
          <w:szCs w:val="24"/>
          <w:lang w:val="en-US"/>
        </w:rPr>
        <w:t>lipogenic</w:t>
      </w:r>
      <w:proofErr w:type="spellEnd"/>
      <w:r w:rsidR="00A51FC1" w:rsidRPr="0078205A">
        <w:rPr>
          <w:rFonts w:ascii="Book Antiqua" w:hAnsi="Book Antiqua"/>
          <w:sz w:val="24"/>
          <w:szCs w:val="24"/>
          <w:lang w:val="en-US"/>
        </w:rPr>
        <w:t xml:space="preserve"> capacity and PPARα to examine its potential for fatty acid oxidation.</w:t>
      </w:r>
    </w:p>
    <w:p w14:paraId="7D12634B" w14:textId="22540B85" w:rsidR="00A51FC1" w:rsidRPr="0078205A" w:rsidRDefault="00734FEF" w:rsidP="00F50173">
      <w:pPr>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 xml:space="preserve">Here, </w:t>
      </w:r>
      <w:r w:rsidR="00FF5803" w:rsidRPr="0078205A">
        <w:rPr>
          <w:rFonts w:ascii="Book Antiqua" w:hAnsi="Book Antiqua"/>
          <w:sz w:val="24"/>
          <w:szCs w:val="24"/>
          <w:lang w:val="en-US"/>
        </w:rPr>
        <w:t>h</w:t>
      </w:r>
      <w:r w:rsidR="00A51FC1" w:rsidRPr="0078205A">
        <w:rPr>
          <w:rFonts w:ascii="Book Antiqua" w:hAnsi="Book Antiqua"/>
          <w:sz w:val="24"/>
          <w:szCs w:val="24"/>
          <w:lang w:val="en-US"/>
        </w:rPr>
        <w:t>igh AA</w:t>
      </w:r>
      <w:proofErr w:type="gramStart"/>
      <w:r w:rsidR="00A51FC1" w:rsidRPr="0078205A">
        <w:rPr>
          <w:rFonts w:ascii="Book Antiqua" w:hAnsi="Book Antiqua"/>
          <w:sz w:val="24"/>
          <w:szCs w:val="24"/>
          <w:lang w:val="en-US"/>
        </w:rPr>
        <w:t>:DHA</w:t>
      </w:r>
      <w:proofErr w:type="gramEnd"/>
      <w:r w:rsidR="00A51FC1" w:rsidRPr="0078205A">
        <w:rPr>
          <w:rFonts w:ascii="Book Antiqua" w:hAnsi="Book Antiqua"/>
          <w:sz w:val="24"/>
          <w:szCs w:val="24"/>
          <w:lang w:val="en-US"/>
        </w:rPr>
        <w:t xml:space="preserve"> ratio increased SCD1 expression (</w:t>
      </w:r>
      <w:r w:rsidR="00124146" w:rsidRPr="0078205A">
        <w:rPr>
          <w:rFonts w:ascii="Book Antiqua" w:hAnsi="Book Antiqua"/>
          <w:sz w:val="24"/>
          <w:szCs w:val="24"/>
          <w:lang w:val="en-US"/>
        </w:rPr>
        <w:t xml:space="preserve">Figure </w:t>
      </w:r>
      <w:r w:rsidR="006A634B" w:rsidRPr="0078205A">
        <w:rPr>
          <w:rFonts w:ascii="Book Antiqua" w:hAnsi="Book Antiqua"/>
          <w:sz w:val="24"/>
          <w:szCs w:val="24"/>
          <w:lang w:val="en-US"/>
        </w:rPr>
        <w:t>3</w:t>
      </w:r>
      <w:r w:rsidR="00A51FC1" w:rsidRPr="0078205A">
        <w:rPr>
          <w:rFonts w:ascii="Book Antiqua" w:hAnsi="Book Antiqua"/>
          <w:sz w:val="24"/>
          <w:szCs w:val="24"/>
          <w:lang w:val="en-US"/>
        </w:rPr>
        <w:t xml:space="preserve">A), indicating elevation in </w:t>
      </w:r>
      <w:proofErr w:type="spellStart"/>
      <w:r w:rsidR="00A51FC1" w:rsidRPr="0078205A">
        <w:rPr>
          <w:rFonts w:ascii="Book Antiqua" w:hAnsi="Book Antiqua"/>
          <w:sz w:val="24"/>
          <w:szCs w:val="24"/>
          <w:lang w:val="en-US"/>
        </w:rPr>
        <w:t>lipogenic</w:t>
      </w:r>
      <w:proofErr w:type="spellEnd"/>
      <w:r w:rsidR="00A51FC1" w:rsidRPr="0078205A">
        <w:rPr>
          <w:rFonts w:ascii="Book Antiqua" w:hAnsi="Book Antiqua"/>
          <w:sz w:val="24"/>
          <w:szCs w:val="24"/>
          <w:lang w:val="en-US"/>
        </w:rPr>
        <w:t xml:space="preserve"> capacity. This is consistent with a previous study where mice fed a diet with high omega-6: omega-3 ratio demonstrated increased expression of </w:t>
      </w:r>
      <w:proofErr w:type="gramStart"/>
      <w:r w:rsidR="00A51FC1" w:rsidRPr="0078205A">
        <w:rPr>
          <w:rFonts w:ascii="Book Antiqua" w:hAnsi="Book Antiqua"/>
          <w:sz w:val="24"/>
          <w:szCs w:val="24"/>
          <w:lang w:val="en-US"/>
        </w:rPr>
        <w:t>SCD1</w:t>
      </w:r>
      <w:r w:rsidR="006A1830" w:rsidRPr="0078205A">
        <w:rPr>
          <w:rFonts w:ascii="Book Antiqua" w:eastAsia="Times New Roman" w:hAnsi="Book Antiqua"/>
          <w:sz w:val="24"/>
          <w:szCs w:val="24"/>
          <w:vertAlign w:val="superscript"/>
          <w:lang w:val="en-US" w:eastAsia="en-GB"/>
        </w:rPr>
        <w:t>[</w:t>
      </w:r>
      <w:proofErr w:type="gramEnd"/>
      <w:r w:rsidR="00F1494F" w:rsidRPr="0078205A">
        <w:rPr>
          <w:rFonts w:ascii="Book Antiqua" w:eastAsia="Times New Roman" w:hAnsi="Book Antiqua"/>
          <w:sz w:val="24"/>
          <w:szCs w:val="24"/>
          <w:vertAlign w:val="superscript"/>
          <w:lang w:val="en-US" w:eastAsia="en-GB"/>
        </w:rPr>
        <w:t>45</w:t>
      </w:r>
      <w:r w:rsidR="006A1830" w:rsidRPr="0078205A">
        <w:rPr>
          <w:rFonts w:ascii="Book Antiqua" w:eastAsia="Times New Roman" w:hAnsi="Book Antiqua"/>
          <w:sz w:val="24"/>
          <w:szCs w:val="24"/>
          <w:vertAlign w:val="superscript"/>
          <w:lang w:val="en-US" w:eastAsia="en-GB"/>
        </w:rPr>
        <w:t>]</w:t>
      </w:r>
      <w:r w:rsidR="00A51FC1" w:rsidRPr="0078205A">
        <w:rPr>
          <w:rFonts w:ascii="Book Antiqua" w:hAnsi="Book Antiqua"/>
          <w:sz w:val="24"/>
          <w:szCs w:val="24"/>
          <w:lang w:val="en-US"/>
        </w:rPr>
        <w:t xml:space="preserve">. </w:t>
      </w:r>
      <w:r w:rsidR="00711715" w:rsidRPr="0078205A">
        <w:rPr>
          <w:rFonts w:ascii="Book Antiqua" w:hAnsi="Book Antiqua"/>
          <w:sz w:val="24"/>
          <w:szCs w:val="24"/>
          <w:lang w:val="en-US"/>
        </w:rPr>
        <w:t>T</w:t>
      </w:r>
      <w:r w:rsidR="00A51FC1" w:rsidRPr="0078205A">
        <w:rPr>
          <w:rFonts w:ascii="Book Antiqua" w:hAnsi="Book Antiqua"/>
          <w:sz w:val="24"/>
          <w:szCs w:val="24"/>
          <w:lang w:val="en-US"/>
        </w:rPr>
        <w:t xml:space="preserve">he increase in SCD1 expression </w:t>
      </w:r>
      <w:r w:rsidR="00711715" w:rsidRPr="0078205A">
        <w:rPr>
          <w:rFonts w:ascii="Book Antiqua" w:hAnsi="Book Antiqua"/>
          <w:sz w:val="24"/>
          <w:szCs w:val="24"/>
          <w:lang w:val="en-US"/>
        </w:rPr>
        <w:t>could be</w:t>
      </w:r>
      <w:r w:rsidR="00A51FC1" w:rsidRPr="0078205A">
        <w:rPr>
          <w:rFonts w:ascii="Book Antiqua" w:hAnsi="Book Antiqua"/>
          <w:sz w:val="24"/>
          <w:szCs w:val="24"/>
          <w:lang w:val="en-US"/>
        </w:rPr>
        <w:t xml:space="preserve"> due to direct binding of liver X receptor</w:t>
      </w:r>
      <w:r w:rsidR="008340CA" w:rsidRPr="0078205A">
        <w:rPr>
          <w:rFonts w:ascii="Book Antiqua" w:hAnsi="Book Antiqua"/>
          <w:sz w:val="24"/>
          <w:szCs w:val="24"/>
          <w:lang w:val="en-US"/>
        </w:rPr>
        <w:t xml:space="preserve"> </w:t>
      </w:r>
      <w:r w:rsidR="00A51FC1" w:rsidRPr="0078205A">
        <w:rPr>
          <w:rFonts w:ascii="Book Antiqua" w:hAnsi="Book Antiqua"/>
          <w:sz w:val="24"/>
          <w:szCs w:val="24"/>
          <w:lang w:val="en-US"/>
        </w:rPr>
        <w:t>(it’s activator) or due to activation of its transcription factor SREBP1c</w:t>
      </w:r>
      <w:r w:rsidR="006A1830" w:rsidRPr="0078205A">
        <w:rPr>
          <w:rFonts w:ascii="Book Antiqua" w:eastAsia="Times New Roman" w:hAnsi="Book Antiqua"/>
          <w:sz w:val="24"/>
          <w:szCs w:val="24"/>
          <w:vertAlign w:val="superscript"/>
          <w:lang w:val="en-US" w:eastAsia="en-GB"/>
        </w:rPr>
        <w:t>[</w:t>
      </w:r>
      <w:r w:rsidR="00F1494F" w:rsidRPr="0078205A">
        <w:rPr>
          <w:rFonts w:ascii="Book Antiqua" w:eastAsia="Times New Roman" w:hAnsi="Book Antiqua"/>
          <w:sz w:val="24"/>
          <w:szCs w:val="24"/>
          <w:vertAlign w:val="superscript"/>
          <w:lang w:val="en-US" w:eastAsia="en-GB"/>
        </w:rPr>
        <w:t>30,46,47</w:t>
      </w:r>
      <w:r w:rsidR="006A1830" w:rsidRPr="0078205A">
        <w:rPr>
          <w:rFonts w:ascii="Book Antiqua" w:eastAsia="Times New Roman" w:hAnsi="Book Antiqua"/>
          <w:sz w:val="24"/>
          <w:szCs w:val="24"/>
          <w:vertAlign w:val="superscript"/>
          <w:lang w:val="en-US" w:eastAsia="en-GB"/>
        </w:rPr>
        <w:t>]</w:t>
      </w:r>
      <w:r w:rsidR="00711715" w:rsidRPr="0078205A">
        <w:rPr>
          <w:rFonts w:ascii="Book Antiqua" w:hAnsi="Book Antiqua"/>
          <w:sz w:val="24"/>
          <w:szCs w:val="24"/>
          <w:lang w:val="en-US"/>
        </w:rPr>
        <w:t xml:space="preserve">. </w:t>
      </w:r>
      <w:r w:rsidR="00ED3FB2" w:rsidRPr="0078205A">
        <w:rPr>
          <w:rFonts w:ascii="Book Antiqua" w:hAnsi="Book Antiqua"/>
          <w:sz w:val="24"/>
          <w:szCs w:val="24"/>
          <w:lang w:val="en-US"/>
        </w:rPr>
        <w:t xml:space="preserve">Conversely other studies have reported a decrease in lipid droplet levels combined with a </w:t>
      </w:r>
      <w:proofErr w:type="spellStart"/>
      <w:r w:rsidR="00ED3FB2" w:rsidRPr="0078205A">
        <w:rPr>
          <w:rFonts w:ascii="Book Antiqua" w:hAnsi="Book Antiqua"/>
          <w:sz w:val="24"/>
          <w:szCs w:val="24"/>
          <w:lang w:val="en-US"/>
        </w:rPr>
        <w:t>downregulation</w:t>
      </w:r>
      <w:proofErr w:type="spellEnd"/>
      <w:r w:rsidR="00ED3FB2" w:rsidRPr="0078205A">
        <w:rPr>
          <w:rFonts w:ascii="Book Antiqua" w:hAnsi="Book Antiqua"/>
          <w:sz w:val="24"/>
          <w:szCs w:val="24"/>
          <w:lang w:val="en-US"/>
        </w:rPr>
        <w:t xml:space="preserve"> in SCD1 &amp; SREBP levels following DHA treatment for 12 h in primary hepatocytes</w:t>
      </w:r>
      <w:r w:rsidR="00CC156F" w:rsidRPr="0078205A">
        <w:rPr>
          <w:rFonts w:ascii="Book Antiqua" w:eastAsia="Times New Roman" w:hAnsi="Book Antiqua"/>
          <w:sz w:val="24"/>
          <w:szCs w:val="24"/>
          <w:vertAlign w:val="superscript"/>
          <w:lang w:val="en-US" w:eastAsia="en-GB"/>
        </w:rPr>
        <w:t>[48]</w:t>
      </w:r>
      <w:r w:rsidR="0004167E" w:rsidRPr="0078205A">
        <w:rPr>
          <w:rFonts w:ascii="Book Antiqua" w:hAnsi="Book Antiqua"/>
          <w:sz w:val="24"/>
          <w:szCs w:val="24"/>
          <w:lang w:val="en-US"/>
        </w:rPr>
        <w:t>, although</w:t>
      </w:r>
      <w:r w:rsidR="00711715" w:rsidRPr="0078205A">
        <w:rPr>
          <w:rFonts w:ascii="Book Antiqua" w:hAnsi="Book Antiqua"/>
          <w:sz w:val="24"/>
          <w:szCs w:val="24"/>
          <w:lang w:val="en-US"/>
        </w:rPr>
        <w:t xml:space="preserve"> </w:t>
      </w:r>
      <w:r w:rsidR="006A634B" w:rsidRPr="0078205A">
        <w:rPr>
          <w:rFonts w:ascii="Book Antiqua" w:hAnsi="Book Antiqua"/>
          <w:sz w:val="24"/>
          <w:szCs w:val="24"/>
          <w:lang w:val="en-US"/>
        </w:rPr>
        <w:t xml:space="preserve">here </w:t>
      </w:r>
      <w:r w:rsidR="00711715" w:rsidRPr="0078205A">
        <w:rPr>
          <w:rFonts w:ascii="Book Antiqua" w:hAnsi="Book Antiqua"/>
          <w:sz w:val="24"/>
          <w:szCs w:val="24"/>
          <w:lang w:val="en-US"/>
        </w:rPr>
        <w:t xml:space="preserve">no significant alterations were observed in </w:t>
      </w:r>
      <w:r w:rsidR="00B91E98" w:rsidRPr="0078205A">
        <w:rPr>
          <w:rFonts w:ascii="Book Antiqua" w:hAnsi="Book Antiqua"/>
          <w:sz w:val="24"/>
          <w:szCs w:val="24"/>
          <w:lang w:val="en-US"/>
        </w:rPr>
        <w:t>SREPB1c expression</w:t>
      </w:r>
      <w:r w:rsidR="00711715"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6A634B" w:rsidRPr="0078205A">
        <w:rPr>
          <w:rFonts w:ascii="Book Antiqua" w:hAnsi="Book Antiqua"/>
          <w:sz w:val="24"/>
          <w:szCs w:val="24"/>
          <w:lang w:val="en-US"/>
        </w:rPr>
        <w:t>3C</w:t>
      </w:r>
      <w:r w:rsidR="00711715" w:rsidRPr="0078205A">
        <w:rPr>
          <w:rFonts w:ascii="Book Antiqua" w:hAnsi="Book Antiqua"/>
          <w:sz w:val="24"/>
          <w:szCs w:val="24"/>
          <w:lang w:val="en-US"/>
        </w:rPr>
        <w:t>)</w:t>
      </w:r>
      <w:r w:rsidR="00B91E98" w:rsidRPr="0078205A">
        <w:rPr>
          <w:rFonts w:ascii="Book Antiqua" w:hAnsi="Book Antiqua"/>
          <w:sz w:val="24"/>
          <w:szCs w:val="24"/>
          <w:lang w:val="en-US"/>
        </w:rPr>
        <w:t xml:space="preserve">. </w:t>
      </w:r>
      <w:r w:rsidR="00660D89" w:rsidRPr="0078205A">
        <w:rPr>
          <w:rFonts w:ascii="Book Antiqua" w:hAnsi="Book Antiqua"/>
          <w:sz w:val="24"/>
          <w:szCs w:val="24"/>
          <w:lang w:val="en-US"/>
        </w:rPr>
        <w:t>Finally</w:t>
      </w:r>
      <w:r w:rsidR="00A51FC1" w:rsidRPr="0078205A">
        <w:rPr>
          <w:rFonts w:ascii="Book Antiqua" w:hAnsi="Book Antiqua"/>
          <w:sz w:val="24"/>
          <w:szCs w:val="24"/>
          <w:lang w:val="en-US"/>
        </w:rPr>
        <w:t>, high AA</w:t>
      </w:r>
      <w:proofErr w:type="gramStart"/>
      <w:r w:rsidR="00A51FC1" w:rsidRPr="0078205A">
        <w:rPr>
          <w:rFonts w:ascii="Book Antiqua" w:hAnsi="Book Antiqua"/>
          <w:sz w:val="24"/>
          <w:szCs w:val="24"/>
          <w:lang w:val="en-US"/>
        </w:rPr>
        <w:t>:DHA</w:t>
      </w:r>
      <w:proofErr w:type="gramEnd"/>
      <w:r w:rsidR="00A51FC1" w:rsidRPr="0078205A">
        <w:rPr>
          <w:rFonts w:ascii="Book Antiqua" w:hAnsi="Book Antiqua"/>
          <w:sz w:val="24"/>
          <w:szCs w:val="24"/>
          <w:lang w:val="en-US"/>
        </w:rPr>
        <w:t xml:space="preserve"> ratio reduced PPARα expression (</w:t>
      </w:r>
      <w:r w:rsidR="00124146" w:rsidRPr="0078205A">
        <w:rPr>
          <w:rFonts w:ascii="Book Antiqua" w:hAnsi="Book Antiqua"/>
          <w:sz w:val="24"/>
          <w:szCs w:val="24"/>
          <w:lang w:val="en-US"/>
        </w:rPr>
        <w:t xml:space="preserve">Figure </w:t>
      </w:r>
      <w:r w:rsidR="006A634B" w:rsidRPr="0078205A">
        <w:rPr>
          <w:rFonts w:ascii="Book Antiqua" w:hAnsi="Book Antiqua"/>
          <w:sz w:val="24"/>
          <w:szCs w:val="24"/>
          <w:lang w:val="en-US"/>
        </w:rPr>
        <w:t>3</w:t>
      </w:r>
      <w:r w:rsidR="00A51FC1" w:rsidRPr="0078205A">
        <w:rPr>
          <w:rFonts w:ascii="Book Antiqua" w:hAnsi="Book Antiqua"/>
          <w:sz w:val="24"/>
          <w:szCs w:val="24"/>
          <w:lang w:val="en-US"/>
        </w:rPr>
        <w:t xml:space="preserve">B), which indicated reduced capacity of fatty acid oxidation under these conditions. Elevation in SCD1 in combination with a reduction in PPARα expression may partly explain the mechanisms underlying fatty liver development </w:t>
      </w:r>
      <w:r w:rsidR="006B5F35" w:rsidRPr="0078205A">
        <w:rPr>
          <w:rFonts w:ascii="Book Antiqua" w:hAnsi="Book Antiqua"/>
          <w:sz w:val="24"/>
          <w:szCs w:val="24"/>
          <w:lang w:val="en-US"/>
        </w:rPr>
        <w:t>under high omega-6:</w:t>
      </w:r>
      <w:r w:rsidR="00A51FC1" w:rsidRPr="0078205A">
        <w:rPr>
          <w:rFonts w:ascii="Book Antiqua" w:hAnsi="Book Antiqua"/>
          <w:sz w:val="24"/>
          <w:szCs w:val="24"/>
          <w:lang w:val="en-US"/>
        </w:rPr>
        <w:t xml:space="preserve">3 </w:t>
      </w:r>
      <w:proofErr w:type="gramStart"/>
      <w:r w:rsidR="00A51FC1" w:rsidRPr="0078205A">
        <w:rPr>
          <w:rFonts w:ascii="Book Antiqua" w:hAnsi="Book Antiqua"/>
          <w:sz w:val="24"/>
          <w:szCs w:val="24"/>
          <w:lang w:val="en-US"/>
        </w:rPr>
        <w:t>environment</w:t>
      </w:r>
      <w:proofErr w:type="gramEnd"/>
      <w:r w:rsidR="00A51FC1" w:rsidRPr="0078205A">
        <w:rPr>
          <w:rFonts w:ascii="Book Antiqua" w:hAnsi="Book Antiqua"/>
          <w:sz w:val="24"/>
          <w:szCs w:val="24"/>
          <w:lang w:val="en-US"/>
        </w:rPr>
        <w:t>.</w:t>
      </w:r>
    </w:p>
    <w:p w14:paraId="262C9693" w14:textId="60FDA11E" w:rsidR="00AA6F1F" w:rsidRPr="0078205A" w:rsidRDefault="00AA6F1F" w:rsidP="00F50173">
      <w:pPr>
        <w:suppressAutoHyphens w:val="0"/>
        <w:autoSpaceDN/>
        <w:spacing w:after="0" w:line="360" w:lineRule="auto"/>
        <w:ind w:firstLineChars="100" w:firstLine="240"/>
        <w:jc w:val="both"/>
        <w:textAlignment w:val="auto"/>
        <w:rPr>
          <w:rFonts w:ascii="Book Antiqua" w:hAnsi="Book Antiqua"/>
          <w:sz w:val="24"/>
          <w:szCs w:val="24"/>
          <w:shd w:val="clear" w:color="auto" w:fill="FFFFFF"/>
          <w:lang w:val="en-US"/>
        </w:rPr>
      </w:pPr>
      <w:r w:rsidRPr="0078205A">
        <w:rPr>
          <w:rFonts w:ascii="Book Antiqua" w:hAnsi="Book Antiqua"/>
          <w:sz w:val="24"/>
          <w:szCs w:val="24"/>
          <w:lang w:val="en-US"/>
        </w:rPr>
        <w:t xml:space="preserve">We also examined the expression of CB1 and CB2 under conditions of high omega-6:3 </w:t>
      </w:r>
      <w:proofErr w:type="gramStart"/>
      <w:r w:rsidRPr="0078205A">
        <w:rPr>
          <w:rFonts w:ascii="Book Antiqua" w:hAnsi="Book Antiqua"/>
          <w:sz w:val="24"/>
          <w:szCs w:val="24"/>
          <w:lang w:val="en-US"/>
        </w:rPr>
        <w:t>ratio</w:t>
      </w:r>
      <w:proofErr w:type="gramEnd"/>
      <w:r w:rsidRPr="0078205A">
        <w:rPr>
          <w:rFonts w:ascii="Book Antiqua" w:hAnsi="Book Antiqua"/>
          <w:sz w:val="24"/>
          <w:szCs w:val="24"/>
          <w:lang w:val="en-US"/>
        </w:rPr>
        <w:t xml:space="preserve"> to evaluate its stimulatory potential for fatty acid synthesis. </w:t>
      </w:r>
      <w:proofErr w:type="gramStart"/>
      <w:r w:rsidRPr="0078205A">
        <w:rPr>
          <w:rFonts w:ascii="Book Antiqua" w:hAnsi="Book Antiqua"/>
          <w:sz w:val="24"/>
          <w:szCs w:val="24"/>
          <w:lang w:val="en-US"/>
        </w:rPr>
        <w:t xml:space="preserve">As </w:t>
      </w:r>
      <w:r w:rsidR="002124D1" w:rsidRPr="0078205A">
        <w:rPr>
          <w:rFonts w:ascii="Book Antiqua" w:hAnsi="Book Antiqua"/>
          <w:sz w:val="24"/>
          <w:szCs w:val="24"/>
          <w:lang w:val="en-US"/>
        </w:rPr>
        <w:t>hypothesized</w:t>
      </w:r>
      <w:r w:rsidR="00E37205" w:rsidRPr="0078205A">
        <w:rPr>
          <w:rFonts w:ascii="Book Antiqua" w:hAnsi="Book Antiqua"/>
          <w:sz w:val="24"/>
          <w:szCs w:val="24"/>
          <w:lang w:val="en-US"/>
        </w:rPr>
        <w:t>,</w:t>
      </w:r>
      <w:r w:rsidRPr="0078205A">
        <w:rPr>
          <w:rFonts w:ascii="Book Antiqua" w:hAnsi="Book Antiqua"/>
          <w:sz w:val="24"/>
          <w:szCs w:val="24"/>
          <w:lang w:val="en-US"/>
        </w:rPr>
        <w:t xml:space="preserve"> CB1 expression significantly increased following treatme</w:t>
      </w:r>
      <w:r w:rsidR="00BC1AA2" w:rsidRPr="0078205A">
        <w:rPr>
          <w:rFonts w:ascii="Book Antiqua" w:hAnsi="Book Antiqua"/>
          <w:sz w:val="24"/>
          <w:szCs w:val="24"/>
          <w:lang w:val="en-US"/>
        </w:rPr>
        <w:t xml:space="preserve">nt with a high 25:1 ratio </w:t>
      </w:r>
      <w:r w:rsidR="00BC1AA2" w:rsidRPr="0078205A">
        <w:rPr>
          <w:rFonts w:ascii="Book Antiqua" w:hAnsi="Book Antiqua"/>
          <w:sz w:val="24"/>
          <w:szCs w:val="24"/>
          <w:lang w:val="en-US"/>
        </w:rPr>
        <w:lastRenderedPageBreak/>
        <w:t>(</w:t>
      </w:r>
      <w:r w:rsidR="00124146" w:rsidRPr="0078205A">
        <w:rPr>
          <w:rFonts w:ascii="Book Antiqua" w:hAnsi="Book Antiqua"/>
          <w:sz w:val="24"/>
          <w:szCs w:val="24"/>
          <w:lang w:val="en-US"/>
        </w:rPr>
        <w:t>Fi</w:t>
      </w:r>
      <w:r w:rsidR="00953285" w:rsidRPr="0078205A">
        <w:rPr>
          <w:rFonts w:ascii="Book Antiqua" w:hAnsi="Book Antiqua"/>
          <w:sz w:val="24"/>
          <w:szCs w:val="24"/>
          <w:lang w:val="en-US"/>
        </w:rPr>
        <w:t>g</w:t>
      </w:r>
      <w:r w:rsidR="00124146" w:rsidRPr="0078205A">
        <w:rPr>
          <w:rFonts w:ascii="Book Antiqua" w:hAnsi="Book Antiqua"/>
          <w:sz w:val="24"/>
          <w:szCs w:val="24"/>
          <w:lang w:val="en-US"/>
        </w:rPr>
        <w:t xml:space="preserve">ure </w:t>
      </w:r>
      <w:r w:rsidR="00BC1AA2" w:rsidRPr="0078205A">
        <w:rPr>
          <w:rFonts w:ascii="Book Antiqua" w:hAnsi="Book Antiqua"/>
          <w:sz w:val="24"/>
          <w:szCs w:val="24"/>
          <w:lang w:val="en-US"/>
        </w:rPr>
        <w:t>3</w:t>
      </w:r>
      <w:r w:rsidRPr="0078205A">
        <w:rPr>
          <w:rFonts w:ascii="Book Antiqua" w:hAnsi="Book Antiqua"/>
          <w:sz w:val="24"/>
          <w:szCs w:val="24"/>
          <w:lang w:val="en-US"/>
        </w:rPr>
        <w:t>D).</w:t>
      </w:r>
      <w:proofErr w:type="gramEnd"/>
      <w:r w:rsidRPr="0078205A">
        <w:rPr>
          <w:rFonts w:ascii="Book Antiqua" w:hAnsi="Book Antiqua"/>
          <w:sz w:val="24"/>
          <w:szCs w:val="24"/>
          <w:lang w:val="en-US"/>
        </w:rPr>
        <w:t xml:space="preserve"> Although CB1 activation via LXR is thought to </w:t>
      </w:r>
      <w:proofErr w:type="spellStart"/>
      <w:r w:rsidR="008340CA" w:rsidRPr="0078205A">
        <w:rPr>
          <w:rFonts w:ascii="Book Antiqua" w:hAnsi="Book Antiqua"/>
          <w:sz w:val="24"/>
          <w:szCs w:val="24"/>
          <w:lang w:val="en-US"/>
        </w:rPr>
        <w:t>upregulate</w:t>
      </w:r>
      <w:proofErr w:type="spellEnd"/>
      <w:r w:rsidR="008340CA" w:rsidRPr="0078205A">
        <w:rPr>
          <w:rFonts w:ascii="Book Antiqua" w:hAnsi="Book Antiqua"/>
          <w:sz w:val="24"/>
          <w:szCs w:val="24"/>
          <w:lang w:val="en-US"/>
        </w:rPr>
        <w:t xml:space="preserve"> </w:t>
      </w:r>
      <w:proofErr w:type="gramStart"/>
      <w:r w:rsidRPr="0078205A">
        <w:rPr>
          <w:rFonts w:ascii="Book Antiqua" w:hAnsi="Book Antiqua"/>
          <w:sz w:val="24"/>
          <w:szCs w:val="24"/>
          <w:lang w:val="en-US"/>
        </w:rPr>
        <w:t>SREBP1c</w:t>
      </w:r>
      <w:r w:rsidR="0004167E" w:rsidRPr="0078205A">
        <w:rPr>
          <w:rFonts w:ascii="Book Antiqua" w:eastAsia="Times New Roman" w:hAnsi="Book Antiqua"/>
          <w:sz w:val="24"/>
          <w:szCs w:val="24"/>
          <w:vertAlign w:val="superscript"/>
          <w:lang w:val="en-US" w:eastAsia="en-GB"/>
        </w:rPr>
        <w:t>[</w:t>
      </w:r>
      <w:proofErr w:type="gramEnd"/>
      <w:r w:rsidR="00CC156F" w:rsidRPr="0078205A">
        <w:rPr>
          <w:rFonts w:ascii="Book Antiqua" w:eastAsia="Times New Roman" w:hAnsi="Book Antiqua"/>
          <w:sz w:val="24"/>
          <w:szCs w:val="24"/>
          <w:vertAlign w:val="superscript"/>
          <w:lang w:val="en-US" w:eastAsia="en-GB"/>
        </w:rPr>
        <w:t>49</w:t>
      </w:r>
      <w:r w:rsidR="0004167E" w:rsidRPr="0078205A">
        <w:rPr>
          <w:rFonts w:ascii="Book Antiqua" w:eastAsia="Times New Roman" w:hAnsi="Book Antiqua"/>
          <w:sz w:val="24"/>
          <w:szCs w:val="24"/>
          <w:vertAlign w:val="superscript"/>
          <w:lang w:val="en-US" w:eastAsia="en-GB"/>
        </w:rPr>
        <w:t>]</w:t>
      </w:r>
      <w:r w:rsidR="00B62750" w:rsidRPr="0078205A">
        <w:rPr>
          <w:rFonts w:ascii="Book Antiqua" w:hAnsi="Book Antiqua"/>
          <w:sz w:val="24"/>
          <w:szCs w:val="24"/>
          <w:lang w:val="en-US"/>
        </w:rPr>
        <w:t xml:space="preserve">, </w:t>
      </w:r>
      <w:r w:rsidRPr="0078205A">
        <w:rPr>
          <w:rFonts w:ascii="Book Antiqua" w:hAnsi="Book Antiqua"/>
          <w:sz w:val="24"/>
          <w:szCs w:val="24"/>
          <w:lang w:val="en-US"/>
        </w:rPr>
        <w:t xml:space="preserve">our data suggested no direct correlation. This is </w:t>
      </w:r>
      <w:r w:rsidR="008340CA" w:rsidRPr="0078205A">
        <w:rPr>
          <w:rFonts w:ascii="Book Antiqua" w:hAnsi="Book Antiqua"/>
          <w:sz w:val="24"/>
          <w:szCs w:val="24"/>
          <w:lang w:val="en-US"/>
        </w:rPr>
        <w:t xml:space="preserve">similar to </w:t>
      </w:r>
      <w:r w:rsidRPr="0078205A">
        <w:rPr>
          <w:rFonts w:ascii="Book Antiqua" w:hAnsi="Book Antiqua"/>
          <w:sz w:val="24"/>
          <w:szCs w:val="24"/>
          <w:lang w:val="en-US"/>
        </w:rPr>
        <w:t xml:space="preserve">studies in HepG2 cells where CB1 agonist did not significantly </w:t>
      </w:r>
      <w:r w:rsidR="008340CA" w:rsidRPr="0078205A">
        <w:rPr>
          <w:rFonts w:ascii="Book Antiqua" w:hAnsi="Book Antiqua"/>
          <w:sz w:val="24"/>
          <w:szCs w:val="24"/>
          <w:lang w:val="en-US"/>
        </w:rPr>
        <w:t xml:space="preserve">alter </w:t>
      </w:r>
      <w:r w:rsidRPr="0078205A">
        <w:rPr>
          <w:rFonts w:ascii="Book Antiqua" w:hAnsi="Book Antiqua"/>
          <w:sz w:val="24"/>
          <w:szCs w:val="24"/>
          <w:lang w:val="en-US"/>
        </w:rPr>
        <w:t>the expression of SREBP-</w:t>
      </w:r>
      <w:proofErr w:type="gramStart"/>
      <w:r w:rsidRPr="0078205A">
        <w:rPr>
          <w:rFonts w:ascii="Book Antiqua" w:hAnsi="Book Antiqua"/>
          <w:sz w:val="24"/>
          <w:szCs w:val="24"/>
          <w:lang w:val="en-US"/>
        </w:rPr>
        <w:t>1c</w:t>
      </w:r>
      <w:r w:rsidR="0004167E" w:rsidRPr="0078205A">
        <w:rPr>
          <w:rFonts w:ascii="Book Antiqua" w:eastAsia="Times New Roman" w:hAnsi="Book Antiqua"/>
          <w:sz w:val="24"/>
          <w:szCs w:val="24"/>
          <w:vertAlign w:val="superscript"/>
          <w:lang w:val="en-US" w:eastAsia="en-GB"/>
        </w:rPr>
        <w:t>[</w:t>
      </w:r>
      <w:proofErr w:type="gramEnd"/>
      <w:r w:rsidR="00CC156F" w:rsidRPr="0078205A">
        <w:rPr>
          <w:rFonts w:ascii="Book Antiqua" w:eastAsia="Times New Roman" w:hAnsi="Book Antiqua"/>
          <w:sz w:val="24"/>
          <w:szCs w:val="24"/>
          <w:vertAlign w:val="superscript"/>
          <w:lang w:val="en-US" w:eastAsia="en-GB"/>
        </w:rPr>
        <w:t>50</w:t>
      </w:r>
      <w:r w:rsidR="0004167E" w:rsidRPr="0078205A">
        <w:rPr>
          <w:rFonts w:ascii="Book Antiqua" w:eastAsia="Times New Roman" w:hAnsi="Book Antiqua"/>
          <w:sz w:val="24"/>
          <w:szCs w:val="24"/>
          <w:vertAlign w:val="superscript"/>
          <w:lang w:val="en-US" w:eastAsia="en-GB"/>
        </w:rPr>
        <w:t>]</w:t>
      </w:r>
      <w:r w:rsidRPr="0078205A">
        <w:rPr>
          <w:rFonts w:ascii="Book Antiqua" w:hAnsi="Book Antiqua"/>
          <w:sz w:val="24"/>
          <w:szCs w:val="24"/>
          <w:lang w:val="en-US"/>
        </w:rPr>
        <w:t>. Fu</w:t>
      </w:r>
      <w:r w:rsidRPr="0078205A">
        <w:rPr>
          <w:rFonts w:ascii="Book Antiqua" w:hAnsi="Book Antiqua"/>
          <w:sz w:val="24"/>
          <w:szCs w:val="24"/>
          <w:lang w:val="en-US"/>
        </w:rPr>
        <w:t>r</w:t>
      </w:r>
      <w:r w:rsidRPr="0078205A">
        <w:rPr>
          <w:rFonts w:ascii="Book Antiqua" w:hAnsi="Book Antiqua"/>
          <w:sz w:val="24"/>
          <w:szCs w:val="24"/>
          <w:lang w:val="en-US"/>
        </w:rPr>
        <w:t>thermore, liver CB1 mRNA expression negatively correlated with hepatic PPAR</w:t>
      </w:r>
      <w:r w:rsidR="00046E67" w:rsidRPr="0078205A">
        <w:rPr>
          <w:rFonts w:ascii="Book Antiqua" w:hAnsi="Book Antiqua" w:cs="Times New Roman"/>
          <w:sz w:val="24"/>
          <w:szCs w:val="24"/>
          <w:lang w:val="en-US"/>
        </w:rPr>
        <w:t>α</w:t>
      </w:r>
      <w:r w:rsidRPr="0078205A">
        <w:rPr>
          <w:rFonts w:ascii="Book Antiqua" w:hAnsi="Book Antiqua"/>
          <w:sz w:val="24"/>
          <w:szCs w:val="24"/>
          <w:lang w:val="en-US"/>
        </w:rPr>
        <w:t xml:space="preserve"> e</w:t>
      </w:r>
      <w:r w:rsidRPr="0078205A">
        <w:rPr>
          <w:rFonts w:ascii="Book Antiqua" w:hAnsi="Book Antiqua"/>
          <w:sz w:val="24"/>
          <w:szCs w:val="24"/>
          <w:lang w:val="en-US"/>
        </w:rPr>
        <w:t>x</w:t>
      </w:r>
      <w:r w:rsidRPr="0078205A">
        <w:rPr>
          <w:rFonts w:ascii="Book Antiqua" w:hAnsi="Book Antiqua"/>
          <w:sz w:val="24"/>
          <w:szCs w:val="24"/>
          <w:lang w:val="en-US"/>
        </w:rPr>
        <w:t xml:space="preserve">pression, but not SREBP1c in patients with </w:t>
      </w:r>
      <w:proofErr w:type="gramStart"/>
      <w:r w:rsidRPr="0078205A">
        <w:rPr>
          <w:rFonts w:ascii="Book Antiqua" w:hAnsi="Book Antiqua"/>
          <w:sz w:val="24"/>
          <w:szCs w:val="24"/>
          <w:lang w:val="en-US"/>
        </w:rPr>
        <w:t>NASH</w:t>
      </w:r>
      <w:r w:rsidR="0004167E" w:rsidRPr="0078205A">
        <w:rPr>
          <w:rFonts w:ascii="Book Antiqua" w:eastAsia="Times New Roman" w:hAnsi="Book Antiqua"/>
          <w:sz w:val="24"/>
          <w:szCs w:val="24"/>
          <w:vertAlign w:val="superscript"/>
          <w:lang w:val="en-US" w:eastAsia="en-GB"/>
        </w:rPr>
        <w:t>[</w:t>
      </w:r>
      <w:proofErr w:type="gramEnd"/>
      <w:r w:rsidR="00CC156F" w:rsidRPr="0078205A">
        <w:rPr>
          <w:rFonts w:ascii="Book Antiqua" w:eastAsia="Times New Roman" w:hAnsi="Book Antiqua"/>
          <w:sz w:val="24"/>
          <w:szCs w:val="24"/>
          <w:vertAlign w:val="superscript"/>
          <w:lang w:val="en-US" w:eastAsia="en-GB"/>
        </w:rPr>
        <w:t>51</w:t>
      </w:r>
      <w:r w:rsidR="0004167E" w:rsidRPr="0078205A">
        <w:rPr>
          <w:rFonts w:ascii="Book Antiqua" w:eastAsia="Times New Roman" w:hAnsi="Book Antiqua"/>
          <w:sz w:val="24"/>
          <w:szCs w:val="24"/>
          <w:vertAlign w:val="superscript"/>
          <w:lang w:val="en-US" w:eastAsia="en-GB"/>
        </w:rPr>
        <w:t>]</w:t>
      </w:r>
      <w:r w:rsidR="00B62750" w:rsidRPr="0078205A">
        <w:rPr>
          <w:rFonts w:ascii="Book Antiqua" w:hAnsi="Book Antiqua"/>
          <w:sz w:val="24"/>
          <w:szCs w:val="24"/>
          <w:lang w:val="en-US"/>
        </w:rPr>
        <w:t xml:space="preserve">, </w:t>
      </w:r>
      <w:r w:rsidRPr="0078205A">
        <w:rPr>
          <w:rFonts w:ascii="Book Antiqua" w:hAnsi="Book Antiqua"/>
          <w:sz w:val="24"/>
          <w:szCs w:val="24"/>
          <w:lang w:val="en-US"/>
        </w:rPr>
        <w:t xml:space="preserve">which is similar </w:t>
      </w:r>
      <w:r w:rsidR="00E37205" w:rsidRPr="0078205A">
        <w:rPr>
          <w:rFonts w:ascii="Book Antiqua" w:hAnsi="Book Antiqua"/>
          <w:sz w:val="24"/>
          <w:szCs w:val="24"/>
          <w:lang w:val="en-US"/>
        </w:rPr>
        <w:t xml:space="preserve">to the </w:t>
      </w:r>
      <w:r w:rsidRPr="0078205A">
        <w:rPr>
          <w:rFonts w:ascii="Book Antiqua" w:hAnsi="Book Antiqua"/>
          <w:sz w:val="24"/>
          <w:szCs w:val="24"/>
          <w:lang w:val="en-US"/>
        </w:rPr>
        <w:t>pattern observed in th</w:t>
      </w:r>
      <w:r w:rsidR="00E37205" w:rsidRPr="0078205A">
        <w:rPr>
          <w:rFonts w:ascii="Book Antiqua" w:hAnsi="Book Antiqua"/>
          <w:sz w:val="24"/>
          <w:szCs w:val="24"/>
          <w:lang w:val="en-US"/>
        </w:rPr>
        <w:t>is</w:t>
      </w:r>
      <w:r w:rsidRPr="0078205A">
        <w:rPr>
          <w:rFonts w:ascii="Book Antiqua" w:hAnsi="Book Antiqua"/>
          <w:sz w:val="24"/>
          <w:szCs w:val="24"/>
          <w:lang w:val="en-US"/>
        </w:rPr>
        <w:t xml:space="preserve"> study. Furthermore, inhibition of CB1 receptors has shown to i</w:t>
      </w:r>
      <w:r w:rsidRPr="0078205A">
        <w:rPr>
          <w:rFonts w:ascii="Book Antiqua" w:hAnsi="Book Antiqua"/>
          <w:sz w:val="24"/>
          <w:szCs w:val="24"/>
          <w:lang w:val="en-US"/>
        </w:rPr>
        <w:t>m</w:t>
      </w:r>
      <w:r w:rsidRPr="0078205A">
        <w:rPr>
          <w:rFonts w:ascii="Book Antiqua" w:hAnsi="Book Antiqua"/>
          <w:sz w:val="24"/>
          <w:szCs w:val="24"/>
          <w:lang w:val="en-US"/>
        </w:rPr>
        <w:t xml:space="preserve">prove </w:t>
      </w:r>
      <w:proofErr w:type="spellStart"/>
      <w:r w:rsidRPr="0078205A">
        <w:rPr>
          <w:rFonts w:ascii="Book Antiqua" w:hAnsi="Book Antiqua"/>
          <w:sz w:val="24"/>
          <w:szCs w:val="24"/>
          <w:lang w:val="en-US"/>
        </w:rPr>
        <w:t>lipogenesis</w:t>
      </w:r>
      <w:proofErr w:type="spellEnd"/>
      <w:r w:rsidRPr="0078205A">
        <w:rPr>
          <w:rFonts w:ascii="Book Antiqua" w:hAnsi="Book Antiqua"/>
          <w:sz w:val="24"/>
          <w:szCs w:val="24"/>
          <w:lang w:val="en-US"/>
        </w:rPr>
        <w:t xml:space="preserve"> </w:t>
      </w:r>
      <w:r w:rsidRPr="0078205A">
        <w:rPr>
          <w:rFonts w:ascii="Book Antiqua" w:hAnsi="Book Antiqua"/>
          <w:i/>
          <w:sz w:val="24"/>
          <w:szCs w:val="24"/>
          <w:lang w:val="en-US"/>
        </w:rPr>
        <w:t xml:space="preserve">in </w:t>
      </w:r>
      <w:proofErr w:type="gramStart"/>
      <w:r w:rsidRPr="0078205A">
        <w:rPr>
          <w:rFonts w:ascii="Book Antiqua" w:hAnsi="Book Antiqua"/>
          <w:i/>
          <w:sz w:val="24"/>
          <w:szCs w:val="24"/>
          <w:lang w:val="en-US"/>
        </w:rPr>
        <w:t>vitro</w:t>
      </w:r>
      <w:r w:rsidR="0004167E" w:rsidRPr="0078205A">
        <w:rPr>
          <w:rFonts w:ascii="Book Antiqua" w:eastAsia="Times New Roman" w:hAnsi="Book Antiqua"/>
          <w:sz w:val="24"/>
          <w:szCs w:val="24"/>
          <w:vertAlign w:val="superscript"/>
          <w:lang w:val="en-US" w:eastAsia="en-GB"/>
        </w:rPr>
        <w:t>[</w:t>
      </w:r>
      <w:proofErr w:type="gramEnd"/>
      <w:r w:rsidR="00CC156F" w:rsidRPr="0078205A">
        <w:rPr>
          <w:rFonts w:ascii="Book Antiqua" w:eastAsia="Times New Roman" w:hAnsi="Book Antiqua"/>
          <w:sz w:val="24"/>
          <w:szCs w:val="24"/>
          <w:vertAlign w:val="superscript"/>
          <w:lang w:val="en-US" w:eastAsia="en-GB"/>
        </w:rPr>
        <w:t>5</w:t>
      </w:r>
      <w:r w:rsidR="0004167E" w:rsidRPr="0078205A">
        <w:rPr>
          <w:rFonts w:ascii="Book Antiqua" w:eastAsia="Times New Roman" w:hAnsi="Book Antiqua"/>
          <w:sz w:val="24"/>
          <w:szCs w:val="24"/>
          <w:vertAlign w:val="superscript"/>
          <w:lang w:val="en-US" w:eastAsia="en-GB"/>
        </w:rPr>
        <w:t>2]</w:t>
      </w:r>
      <w:r w:rsidRPr="0078205A">
        <w:rPr>
          <w:rFonts w:ascii="Book Antiqua" w:eastAsia="Times New Roman" w:hAnsi="Book Antiqua"/>
          <w:sz w:val="24"/>
          <w:szCs w:val="24"/>
          <w:lang w:val="en-US" w:eastAsia="en-GB"/>
        </w:rPr>
        <w:t xml:space="preserve">. </w:t>
      </w:r>
      <w:r w:rsidR="00944C28" w:rsidRPr="0078205A">
        <w:rPr>
          <w:rFonts w:ascii="Book Antiqua" w:hAnsi="Book Antiqua"/>
          <w:sz w:val="24"/>
          <w:szCs w:val="24"/>
          <w:lang w:val="en-US"/>
        </w:rPr>
        <w:t xml:space="preserve">Since high </w:t>
      </w:r>
      <w:r w:rsidR="00944C28" w:rsidRPr="0078205A">
        <w:rPr>
          <w:rFonts w:ascii="Book Antiqua" w:hAnsi="Book Antiqua"/>
          <w:sz w:val="24"/>
          <w:szCs w:val="24"/>
          <w:shd w:val="clear" w:color="auto" w:fill="FFFFFF"/>
          <w:lang w:val="en-US"/>
        </w:rPr>
        <w:t>omega-6:3 ratio promotes obesity via both, AA-derived eicosanoid metabolites and over-activation of the cannabinoid system</w:t>
      </w:r>
      <w:r w:rsidR="0004167E" w:rsidRPr="0078205A">
        <w:rPr>
          <w:rFonts w:ascii="Book Antiqua" w:eastAsia="Times New Roman" w:hAnsi="Book Antiqua"/>
          <w:sz w:val="24"/>
          <w:szCs w:val="24"/>
          <w:vertAlign w:val="superscript"/>
          <w:lang w:val="en-US" w:eastAsia="en-GB"/>
        </w:rPr>
        <w:t>[</w:t>
      </w:r>
      <w:r w:rsidR="00CC156F" w:rsidRPr="0078205A">
        <w:rPr>
          <w:rFonts w:ascii="Book Antiqua" w:eastAsia="Times New Roman" w:hAnsi="Book Antiqua"/>
          <w:sz w:val="24"/>
          <w:szCs w:val="24"/>
          <w:vertAlign w:val="superscript"/>
          <w:lang w:val="en-US" w:eastAsia="en-GB"/>
        </w:rPr>
        <w:t>10</w:t>
      </w:r>
      <w:r w:rsidR="0004167E" w:rsidRPr="0078205A">
        <w:rPr>
          <w:rFonts w:ascii="Book Antiqua" w:eastAsia="Times New Roman" w:hAnsi="Book Antiqua"/>
          <w:sz w:val="24"/>
          <w:szCs w:val="24"/>
          <w:vertAlign w:val="superscript"/>
          <w:lang w:val="en-US" w:eastAsia="en-GB"/>
        </w:rPr>
        <w:t>]</w:t>
      </w:r>
      <w:r w:rsidR="00944C28" w:rsidRPr="0078205A">
        <w:rPr>
          <w:rFonts w:ascii="Book Antiqua" w:hAnsi="Book Antiqua"/>
          <w:sz w:val="24"/>
          <w:szCs w:val="24"/>
          <w:shd w:val="clear" w:color="auto" w:fill="FFFFFF"/>
          <w:lang w:val="en-US"/>
        </w:rPr>
        <w:t>,</w:t>
      </w:r>
      <w:r w:rsidR="00944C28" w:rsidRPr="0078205A">
        <w:rPr>
          <w:rFonts w:ascii="Book Antiqua" w:hAnsi="Book Antiqua"/>
          <w:sz w:val="24"/>
          <w:szCs w:val="24"/>
          <w:lang w:val="en-US"/>
        </w:rPr>
        <w:t xml:space="preserve"> it is possible that cannabinoid-independent pathways may sufficiently operate for high omega-6-induced fatty acid synthesis or other regulators may predominate. For example, </w:t>
      </w:r>
      <w:r w:rsidR="00944C28" w:rsidRPr="0078205A">
        <w:rPr>
          <w:rFonts w:ascii="Book Antiqua" w:eastAsia="Times New Roman" w:hAnsi="Book Antiqua"/>
          <w:sz w:val="24"/>
          <w:szCs w:val="24"/>
          <w:lang w:val="en-US" w:eastAsia="en-GB"/>
        </w:rPr>
        <w:t xml:space="preserve">CB1 receptors could be regulated by SREBP-1c, </w:t>
      </w:r>
      <w:proofErr w:type="spellStart"/>
      <w:r w:rsidR="00944C28" w:rsidRPr="0078205A">
        <w:rPr>
          <w:rFonts w:ascii="Book Antiqua" w:eastAsia="Times New Roman" w:hAnsi="Book Antiqua"/>
          <w:sz w:val="24"/>
          <w:szCs w:val="24"/>
          <w:lang w:val="en-US" w:eastAsia="en-GB"/>
        </w:rPr>
        <w:t>ChREBP</w:t>
      </w:r>
      <w:proofErr w:type="spellEnd"/>
      <w:r w:rsidR="00944C28" w:rsidRPr="0078205A">
        <w:rPr>
          <w:rFonts w:ascii="Book Antiqua" w:eastAsia="Times New Roman" w:hAnsi="Book Antiqua"/>
          <w:sz w:val="24"/>
          <w:szCs w:val="24"/>
          <w:lang w:val="en-US" w:eastAsia="en-GB"/>
        </w:rPr>
        <w:t xml:space="preserve"> and </w:t>
      </w:r>
      <w:proofErr w:type="gramStart"/>
      <w:r w:rsidR="00944C28" w:rsidRPr="0078205A">
        <w:rPr>
          <w:rFonts w:ascii="Book Antiqua" w:eastAsia="Times New Roman" w:hAnsi="Book Antiqua"/>
          <w:sz w:val="24"/>
          <w:szCs w:val="24"/>
          <w:lang w:val="en-US" w:eastAsia="en-GB"/>
        </w:rPr>
        <w:t>LXRs</w:t>
      </w:r>
      <w:r w:rsidR="0004167E" w:rsidRPr="0078205A">
        <w:rPr>
          <w:rFonts w:ascii="Book Antiqua" w:eastAsia="Times New Roman" w:hAnsi="Book Antiqua"/>
          <w:sz w:val="24"/>
          <w:szCs w:val="24"/>
          <w:vertAlign w:val="superscript"/>
          <w:lang w:val="en-US" w:eastAsia="en-GB"/>
        </w:rPr>
        <w:t>[</w:t>
      </w:r>
      <w:proofErr w:type="gramEnd"/>
      <w:r w:rsidR="00CC156F" w:rsidRPr="0078205A">
        <w:rPr>
          <w:rFonts w:ascii="Book Antiqua" w:eastAsia="Times New Roman" w:hAnsi="Book Antiqua"/>
          <w:sz w:val="24"/>
          <w:szCs w:val="24"/>
          <w:vertAlign w:val="superscript"/>
          <w:lang w:val="en-US" w:eastAsia="en-GB"/>
        </w:rPr>
        <w:t>52</w:t>
      </w:r>
      <w:r w:rsidR="0004167E" w:rsidRPr="0078205A">
        <w:rPr>
          <w:rFonts w:ascii="Book Antiqua" w:eastAsia="Times New Roman" w:hAnsi="Book Antiqua"/>
          <w:sz w:val="24"/>
          <w:szCs w:val="24"/>
          <w:vertAlign w:val="superscript"/>
          <w:lang w:val="en-US" w:eastAsia="en-GB"/>
        </w:rPr>
        <w:t>]</w:t>
      </w:r>
      <w:r w:rsidR="00944C28" w:rsidRPr="0078205A">
        <w:rPr>
          <w:rFonts w:ascii="Book Antiqua" w:eastAsia="Times New Roman" w:hAnsi="Book Antiqua"/>
          <w:sz w:val="24"/>
          <w:szCs w:val="24"/>
          <w:lang w:val="en-US" w:eastAsia="en-GB"/>
        </w:rPr>
        <w:t>.</w:t>
      </w:r>
      <w:r w:rsidR="00944C28" w:rsidRPr="0078205A">
        <w:rPr>
          <w:rFonts w:ascii="Book Antiqua" w:hAnsi="Book Antiqua"/>
          <w:sz w:val="24"/>
          <w:szCs w:val="24"/>
          <w:shd w:val="clear" w:color="auto" w:fill="FFFFFF"/>
          <w:lang w:val="en-US"/>
        </w:rPr>
        <w:t xml:space="preserve"> Overall, t</w:t>
      </w:r>
      <w:r w:rsidRPr="0078205A">
        <w:rPr>
          <w:rFonts w:ascii="Book Antiqua" w:hAnsi="Book Antiqua"/>
          <w:sz w:val="24"/>
          <w:szCs w:val="24"/>
          <w:lang w:val="en-US"/>
        </w:rPr>
        <w:t>hese findings suggest a role for CB1 activation under high omega 6</w:t>
      </w:r>
      <w:r w:rsidR="00C11277" w:rsidRPr="0078205A">
        <w:rPr>
          <w:rFonts w:ascii="Book Antiqua" w:hAnsi="Book Antiqua"/>
          <w:sz w:val="24"/>
          <w:szCs w:val="24"/>
          <w:lang w:val="en-US"/>
        </w:rPr>
        <w:t>:</w:t>
      </w:r>
      <w:r w:rsidRPr="0078205A">
        <w:rPr>
          <w:rFonts w:ascii="Book Antiqua" w:hAnsi="Book Antiqua"/>
          <w:sz w:val="24"/>
          <w:szCs w:val="24"/>
          <w:lang w:val="en-US"/>
        </w:rPr>
        <w:t xml:space="preserve">3 ratios leading to enhanced </w:t>
      </w:r>
      <w:proofErr w:type="spellStart"/>
      <w:r w:rsidRPr="0078205A">
        <w:rPr>
          <w:rFonts w:ascii="Book Antiqua" w:hAnsi="Book Antiqua"/>
          <w:sz w:val="24"/>
          <w:szCs w:val="24"/>
          <w:lang w:val="en-US"/>
        </w:rPr>
        <w:t>steatosis</w:t>
      </w:r>
      <w:proofErr w:type="spellEnd"/>
      <w:r w:rsidR="009633B9" w:rsidRPr="0078205A">
        <w:rPr>
          <w:rFonts w:ascii="Book Antiqua" w:hAnsi="Book Antiqua"/>
          <w:sz w:val="24"/>
          <w:szCs w:val="24"/>
          <w:lang w:val="en-US"/>
        </w:rPr>
        <w:t>.</w:t>
      </w:r>
      <w:r w:rsidRPr="0078205A">
        <w:rPr>
          <w:rFonts w:ascii="Book Antiqua" w:hAnsi="Book Antiqua"/>
          <w:sz w:val="24"/>
          <w:szCs w:val="24"/>
          <w:lang w:val="en-US"/>
        </w:rPr>
        <w:t xml:space="preserve"> </w:t>
      </w:r>
    </w:p>
    <w:p w14:paraId="48214EE7" w14:textId="7D1AE911" w:rsidR="00A51FC1" w:rsidRPr="0078205A" w:rsidRDefault="007606D8" w:rsidP="00F50173">
      <w:pPr>
        <w:suppressAutoHyphens w:val="0"/>
        <w:autoSpaceDN/>
        <w:spacing w:after="0" w:line="360" w:lineRule="auto"/>
        <w:ind w:firstLineChars="100" w:firstLine="240"/>
        <w:jc w:val="both"/>
        <w:textAlignment w:val="auto"/>
        <w:rPr>
          <w:rFonts w:ascii="Book Antiqua" w:hAnsi="Book Antiqua"/>
          <w:sz w:val="24"/>
          <w:szCs w:val="24"/>
          <w:lang w:val="en-US"/>
        </w:rPr>
      </w:pPr>
      <w:r w:rsidRPr="0078205A">
        <w:rPr>
          <w:rFonts w:ascii="Book Antiqua" w:hAnsi="Book Antiqua"/>
          <w:sz w:val="24"/>
          <w:szCs w:val="24"/>
          <w:lang w:val="en-US"/>
        </w:rPr>
        <w:t xml:space="preserve">Except for 25:1 ratio, </w:t>
      </w:r>
      <w:r w:rsidR="00AA6F1F" w:rsidRPr="0078205A">
        <w:rPr>
          <w:rFonts w:ascii="Book Antiqua" w:hAnsi="Book Antiqua"/>
          <w:sz w:val="24"/>
          <w:szCs w:val="24"/>
          <w:lang w:val="en-US"/>
        </w:rPr>
        <w:t>CB2 receptors showed moderate</w:t>
      </w:r>
      <w:r w:rsidR="006A634B" w:rsidRPr="0078205A">
        <w:rPr>
          <w:rFonts w:ascii="Book Antiqua" w:hAnsi="Book Antiqua"/>
          <w:sz w:val="24"/>
          <w:szCs w:val="24"/>
          <w:lang w:val="en-US"/>
        </w:rPr>
        <w:t>ly</w:t>
      </w:r>
      <w:r w:rsidR="00AA6F1F" w:rsidRPr="0078205A">
        <w:rPr>
          <w:rFonts w:ascii="Book Antiqua" w:hAnsi="Book Antiqua"/>
          <w:sz w:val="24"/>
          <w:szCs w:val="24"/>
          <w:lang w:val="en-US"/>
        </w:rPr>
        <w:t xml:space="preserve"> </w:t>
      </w:r>
      <w:r w:rsidRPr="0078205A">
        <w:rPr>
          <w:rFonts w:ascii="Book Antiqua" w:hAnsi="Book Antiqua"/>
          <w:sz w:val="24"/>
          <w:szCs w:val="24"/>
          <w:lang w:val="en-US"/>
        </w:rPr>
        <w:t xml:space="preserve">reduced </w:t>
      </w:r>
      <w:r w:rsidR="00AA6F1F" w:rsidRPr="0078205A">
        <w:rPr>
          <w:rFonts w:ascii="Book Antiqua" w:hAnsi="Book Antiqua"/>
          <w:sz w:val="24"/>
          <w:szCs w:val="24"/>
          <w:lang w:val="en-US"/>
        </w:rPr>
        <w:t>expression w</w:t>
      </w:r>
      <w:r w:rsidR="00BC1AA2" w:rsidRPr="0078205A">
        <w:rPr>
          <w:rFonts w:ascii="Book Antiqua" w:hAnsi="Book Antiqua"/>
          <w:sz w:val="24"/>
          <w:szCs w:val="24"/>
          <w:lang w:val="en-US"/>
        </w:rPr>
        <w:t>hen compared to</w:t>
      </w:r>
      <w:r w:rsidRPr="0078205A">
        <w:rPr>
          <w:rFonts w:ascii="Book Antiqua" w:hAnsi="Book Antiqua"/>
          <w:sz w:val="24"/>
          <w:szCs w:val="24"/>
          <w:lang w:val="en-US"/>
        </w:rPr>
        <w:t xml:space="preserve"> control</w:t>
      </w:r>
      <w:r w:rsidR="00BC1AA2" w:rsidRPr="0078205A">
        <w:rPr>
          <w:rFonts w:ascii="Book Antiqua" w:hAnsi="Book Antiqua"/>
          <w:sz w:val="24"/>
          <w:szCs w:val="24"/>
          <w:lang w:val="en-US"/>
        </w:rPr>
        <w:t xml:space="preserve"> (</w:t>
      </w:r>
      <w:r w:rsidR="00124146" w:rsidRPr="0078205A">
        <w:rPr>
          <w:rFonts w:ascii="Book Antiqua" w:hAnsi="Book Antiqua"/>
          <w:sz w:val="24"/>
          <w:szCs w:val="24"/>
          <w:lang w:val="en-US"/>
        </w:rPr>
        <w:t xml:space="preserve">Figure </w:t>
      </w:r>
      <w:r w:rsidR="00BC1AA2" w:rsidRPr="0078205A">
        <w:rPr>
          <w:rFonts w:ascii="Book Antiqua" w:hAnsi="Book Antiqua"/>
          <w:sz w:val="24"/>
          <w:szCs w:val="24"/>
          <w:lang w:val="en-US"/>
        </w:rPr>
        <w:t>3</w:t>
      </w:r>
      <w:r w:rsidR="00AA6F1F" w:rsidRPr="0078205A">
        <w:rPr>
          <w:rFonts w:ascii="Book Antiqua" w:hAnsi="Book Antiqua"/>
          <w:sz w:val="24"/>
          <w:szCs w:val="24"/>
          <w:lang w:val="en-US"/>
        </w:rPr>
        <w:t>E)</w:t>
      </w:r>
      <w:r w:rsidRPr="0078205A">
        <w:rPr>
          <w:rFonts w:ascii="Book Antiqua" w:hAnsi="Book Antiqua"/>
          <w:sz w:val="24"/>
          <w:szCs w:val="24"/>
          <w:lang w:val="en-US"/>
        </w:rPr>
        <w:t xml:space="preserve">, which was significantly lower </w:t>
      </w:r>
      <w:r w:rsidR="00A51FC1" w:rsidRPr="0078205A">
        <w:rPr>
          <w:rFonts w:ascii="Book Antiqua" w:hAnsi="Book Antiqua"/>
          <w:sz w:val="24"/>
          <w:szCs w:val="24"/>
          <w:lang w:val="en-US"/>
        </w:rPr>
        <w:t xml:space="preserve">following </w:t>
      </w:r>
      <w:r w:rsidR="00BC1AA2" w:rsidRPr="0078205A">
        <w:rPr>
          <w:rFonts w:ascii="Book Antiqua" w:hAnsi="Book Antiqua"/>
          <w:sz w:val="24"/>
          <w:szCs w:val="24"/>
          <w:lang w:val="en-US"/>
        </w:rPr>
        <w:t>treatment with 15:1 ratio (</w:t>
      </w:r>
      <w:r w:rsidR="00124146" w:rsidRPr="0078205A">
        <w:rPr>
          <w:rFonts w:ascii="Book Antiqua" w:hAnsi="Book Antiqua"/>
          <w:sz w:val="24"/>
          <w:szCs w:val="24"/>
          <w:lang w:val="en-US"/>
        </w:rPr>
        <w:t xml:space="preserve">Figure </w:t>
      </w:r>
      <w:r w:rsidR="00BC1AA2" w:rsidRPr="0078205A">
        <w:rPr>
          <w:rFonts w:ascii="Book Antiqua" w:hAnsi="Book Antiqua"/>
          <w:sz w:val="24"/>
          <w:szCs w:val="24"/>
          <w:lang w:val="en-US"/>
        </w:rPr>
        <w:t>3</w:t>
      </w:r>
      <w:r w:rsidR="007B6E5B" w:rsidRPr="0078205A">
        <w:rPr>
          <w:rFonts w:ascii="Book Antiqua" w:hAnsi="Book Antiqua"/>
          <w:sz w:val="24"/>
          <w:szCs w:val="24"/>
          <w:lang w:val="en-US"/>
        </w:rPr>
        <w:t>E</w:t>
      </w:r>
      <w:r w:rsidR="00AA6F1F" w:rsidRPr="0078205A">
        <w:rPr>
          <w:rFonts w:ascii="Book Antiqua" w:hAnsi="Book Antiqua"/>
          <w:sz w:val="24"/>
          <w:szCs w:val="24"/>
          <w:lang w:val="en-US"/>
        </w:rPr>
        <w:t>)</w:t>
      </w:r>
      <w:r w:rsidRPr="0078205A">
        <w:rPr>
          <w:rFonts w:ascii="Book Antiqua" w:hAnsi="Book Antiqua"/>
          <w:sz w:val="24"/>
          <w:szCs w:val="24"/>
          <w:lang w:val="en-US"/>
        </w:rPr>
        <w:t>.</w:t>
      </w:r>
      <w:r w:rsidR="00A51FC1" w:rsidRPr="0078205A">
        <w:rPr>
          <w:rFonts w:ascii="Book Antiqua" w:hAnsi="Book Antiqua"/>
          <w:sz w:val="24"/>
          <w:szCs w:val="24"/>
          <w:lang w:val="en-US"/>
        </w:rPr>
        <w:t xml:space="preserve"> While some studies su</w:t>
      </w:r>
      <w:r w:rsidR="00AA6F1F" w:rsidRPr="0078205A">
        <w:rPr>
          <w:rFonts w:ascii="Book Antiqua" w:hAnsi="Book Antiqua"/>
          <w:sz w:val="24"/>
          <w:szCs w:val="24"/>
          <w:lang w:val="en-US"/>
        </w:rPr>
        <w:t>gg</w:t>
      </w:r>
      <w:r w:rsidR="00A51FC1" w:rsidRPr="0078205A">
        <w:rPr>
          <w:rFonts w:ascii="Book Antiqua" w:hAnsi="Book Antiqua"/>
          <w:sz w:val="24"/>
          <w:szCs w:val="24"/>
          <w:lang w:val="en-US"/>
        </w:rPr>
        <w:t xml:space="preserve">est that CB2 activation promotes NAFLD, other studies indicate a preventative </w:t>
      </w:r>
      <w:proofErr w:type="gramStart"/>
      <w:r w:rsidR="00A51FC1" w:rsidRPr="0078205A">
        <w:rPr>
          <w:rFonts w:ascii="Book Antiqua" w:hAnsi="Book Antiqua"/>
          <w:sz w:val="24"/>
          <w:szCs w:val="24"/>
          <w:lang w:val="en-US"/>
        </w:rPr>
        <w:t>role</w:t>
      </w:r>
      <w:r w:rsidR="0004167E" w:rsidRPr="0078205A">
        <w:rPr>
          <w:rFonts w:ascii="Book Antiqua" w:eastAsia="Times New Roman" w:hAnsi="Book Antiqua"/>
          <w:sz w:val="24"/>
          <w:szCs w:val="24"/>
          <w:vertAlign w:val="superscript"/>
          <w:lang w:val="en-US" w:eastAsia="en-GB"/>
        </w:rPr>
        <w:t>[</w:t>
      </w:r>
      <w:proofErr w:type="gramEnd"/>
      <w:r w:rsidR="00172CFC" w:rsidRPr="0078205A">
        <w:rPr>
          <w:rFonts w:ascii="Book Antiqua" w:eastAsia="Times New Roman" w:hAnsi="Book Antiqua"/>
          <w:sz w:val="24"/>
          <w:szCs w:val="24"/>
          <w:vertAlign w:val="superscript"/>
          <w:lang w:val="en-US" w:eastAsia="en-GB"/>
        </w:rPr>
        <w:t>42,</w:t>
      </w:r>
      <w:r w:rsidR="00CC156F" w:rsidRPr="0078205A">
        <w:rPr>
          <w:rFonts w:ascii="Book Antiqua" w:eastAsia="Times New Roman" w:hAnsi="Book Antiqua"/>
          <w:sz w:val="24"/>
          <w:szCs w:val="24"/>
          <w:vertAlign w:val="superscript"/>
          <w:lang w:val="en-US" w:eastAsia="en-GB"/>
        </w:rPr>
        <w:t>53,</w:t>
      </w:r>
      <w:r w:rsidR="00172CFC" w:rsidRPr="0078205A">
        <w:rPr>
          <w:rFonts w:ascii="Book Antiqua" w:eastAsia="Times New Roman" w:hAnsi="Book Antiqua"/>
          <w:sz w:val="24"/>
          <w:szCs w:val="24"/>
          <w:vertAlign w:val="superscript"/>
          <w:lang w:val="en-US" w:eastAsia="en-GB"/>
        </w:rPr>
        <w:t>5</w:t>
      </w:r>
      <w:r w:rsidR="00CC156F" w:rsidRPr="0078205A">
        <w:rPr>
          <w:rFonts w:ascii="Book Antiqua" w:eastAsia="Times New Roman" w:hAnsi="Book Antiqua"/>
          <w:sz w:val="24"/>
          <w:szCs w:val="24"/>
          <w:vertAlign w:val="superscript"/>
          <w:lang w:val="en-US" w:eastAsia="en-GB"/>
        </w:rPr>
        <w:t>4</w:t>
      </w:r>
      <w:r w:rsidR="0004167E" w:rsidRPr="0078205A">
        <w:rPr>
          <w:rFonts w:ascii="Book Antiqua" w:eastAsia="Times New Roman" w:hAnsi="Book Antiqua"/>
          <w:sz w:val="24"/>
          <w:szCs w:val="24"/>
          <w:vertAlign w:val="superscript"/>
          <w:lang w:val="en-US" w:eastAsia="en-GB"/>
        </w:rPr>
        <w:t>]</w:t>
      </w:r>
      <w:r w:rsidR="00060D7D" w:rsidRPr="0078205A">
        <w:rPr>
          <w:rFonts w:ascii="Book Antiqua" w:hAnsi="Book Antiqua"/>
          <w:sz w:val="24"/>
          <w:szCs w:val="24"/>
          <w:lang w:val="en-US"/>
        </w:rPr>
        <w:t xml:space="preserve">. </w:t>
      </w:r>
      <w:r w:rsidR="002C2CBD" w:rsidRPr="0078205A">
        <w:rPr>
          <w:rFonts w:ascii="Book Antiqua" w:hAnsi="Book Antiqua"/>
          <w:sz w:val="24"/>
          <w:szCs w:val="24"/>
          <w:lang w:val="en-US"/>
        </w:rPr>
        <w:t xml:space="preserve">However, other studies have also reported a strong </w:t>
      </w:r>
      <w:proofErr w:type="spellStart"/>
      <w:r w:rsidR="002C2CBD" w:rsidRPr="0078205A">
        <w:rPr>
          <w:rFonts w:ascii="Book Antiqua" w:hAnsi="Book Antiqua"/>
          <w:sz w:val="24"/>
          <w:szCs w:val="24"/>
          <w:lang w:val="en-US"/>
        </w:rPr>
        <w:t>downregulation</w:t>
      </w:r>
      <w:proofErr w:type="spellEnd"/>
      <w:r w:rsidR="002C2CBD" w:rsidRPr="0078205A">
        <w:rPr>
          <w:rFonts w:ascii="Book Antiqua" w:hAnsi="Book Antiqua"/>
          <w:sz w:val="24"/>
          <w:szCs w:val="24"/>
          <w:lang w:val="en-US"/>
        </w:rPr>
        <w:t xml:space="preserve"> of CB2 gene expression in human hepatocytes following fatty acid </w:t>
      </w:r>
      <w:proofErr w:type="gramStart"/>
      <w:r w:rsidR="002C2CBD" w:rsidRPr="0078205A">
        <w:rPr>
          <w:rFonts w:ascii="Book Antiqua" w:hAnsi="Book Antiqua"/>
          <w:sz w:val="24"/>
          <w:szCs w:val="24"/>
          <w:lang w:val="en-US"/>
        </w:rPr>
        <w:t>treatment</w:t>
      </w:r>
      <w:r w:rsidR="00CC156F" w:rsidRPr="0078205A">
        <w:rPr>
          <w:rFonts w:ascii="Book Antiqua" w:eastAsia="Times New Roman" w:hAnsi="Book Antiqua"/>
          <w:sz w:val="24"/>
          <w:szCs w:val="24"/>
          <w:vertAlign w:val="superscript"/>
          <w:lang w:val="en-US" w:eastAsia="en-GB"/>
        </w:rPr>
        <w:t>[</w:t>
      </w:r>
      <w:proofErr w:type="gramEnd"/>
      <w:r w:rsidR="003C642D" w:rsidRPr="0078205A">
        <w:rPr>
          <w:rFonts w:ascii="Book Antiqua" w:eastAsia="Times New Roman" w:hAnsi="Book Antiqua"/>
          <w:sz w:val="24"/>
          <w:szCs w:val="24"/>
          <w:vertAlign w:val="superscript"/>
          <w:lang w:val="en-US" w:eastAsia="en-GB"/>
        </w:rPr>
        <w:t>50</w:t>
      </w:r>
      <w:r w:rsidR="00CC156F" w:rsidRPr="0078205A">
        <w:rPr>
          <w:rFonts w:ascii="Book Antiqua" w:eastAsia="Times New Roman" w:hAnsi="Book Antiqua"/>
          <w:sz w:val="24"/>
          <w:szCs w:val="24"/>
          <w:vertAlign w:val="superscript"/>
          <w:lang w:val="en-US" w:eastAsia="en-GB"/>
        </w:rPr>
        <w:t>]</w:t>
      </w:r>
      <w:r w:rsidR="002C2CBD" w:rsidRPr="0078205A">
        <w:rPr>
          <w:rFonts w:ascii="Book Antiqua" w:hAnsi="Book Antiqua"/>
          <w:sz w:val="24"/>
          <w:szCs w:val="24"/>
          <w:lang w:val="en-US"/>
        </w:rPr>
        <w:t xml:space="preserve">. </w:t>
      </w:r>
      <w:bookmarkStart w:id="74" w:name="_Hlk25748098"/>
      <w:r w:rsidR="006957F4" w:rsidRPr="0078205A">
        <w:rPr>
          <w:rFonts w:ascii="Book Antiqua" w:hAnsi="Book Antiqua"/>
          <w:sz w:val="24"/>
          <w:szCs w:val="24"/>
          <w:lang w:val="en-US"/>
        </w:rPr>
        <w:t>Further studies using ag</w:t>
      </w:r>
      <w:r w:rsidR="006957F4" w:rsidRPr="0078205A">
        <w:rPr>
          <w:rFonts w:ascii="Book Antiqua" w:hAnsi="Book Antiqua"/>
          <w:sz w:val="24"/>
          <w:szCs w:val="24"/>
          <w:lang w:val="en-US"/>
        </w:rPr>
        <w:t>o</w:t>
      </w:r>
      <w:r w:rsidR="006957F4" w:rsidRPr="0078205A">
        <w:rPr>
          <w:rFonts w:ascii="Book Antiqua" w:hAnsi="Book Antiqua"/>
          <w:sz w:val="24"/>
          <w:szCs w:val="24"/>
          <w:lang w:val="en-US"/>
        </w:rPr>
        <w:t xml:space="preserve">nists/antagonists of the CB1 and 2 receptors are required to determine their exact </w:t>
      </w:r>
      <w:r w:rsidR="00124146" w:rsidRPr="0078205A">
        <w:rPr>
          <w:rFonts w:ascii="Book Antiqua" w:hAnsi="Book Antiqua"/>
          <w:sz w:val="24"/>
          <w:szCs w:val="24"/>
          <w:lang w:val="en-US"/>
        </w:rPr>
        <w:t xml:space="preserve">role </w:t>
      </w:r>
      <w:r w:rsidR="006957F4" w:rsidRPr="0078205A">
        <w:rPr>
          <w:rFonts w:ascii="Book Antiqua" w:hAnsi="Book Antiqua"/>
          <w:sz w:val="24"/>
          <w:szCs w:val="24"/>
          <w:lang w:val="en-US"/>
        </w:rPr>
        <w:t>in NAFLD development.</w:t>
      </w:r>
      <w:bookmarkEnd w:id="74"/>
    </w:p>
    <w:p w14:paraId="564EF170" w14:textId="77777777" w:rsidR="00A71E74" w:rsidRPr="0078205A" w:rsidRDefault="00A71E74" w:rsidP="00F50173">
      <w:pPr>
        <w:spacing w:after="0" w:line="360" w:lineRule="auto"/>
        <w:jc w:val="both"/>
        <w:rPr>
          <w:rFonts w:ascii="Book Antiqua" w:hAnsi="Book Antiqua"/>
          <w:b/>
          <w:i/>
          <w:sz w:val="24"/>
          <w:szCs w:val="24"/>
          <w:lang w:val="en-US"/>
        </w:rPr>
      </w:pPr>
    </w:p>
    <w:p w14:paraId="5DD1B14E" w14:textId="00CD1298" w:rsidR="00B80BF4" w:rsidRPr="0078205A" w:rsidRDefault="00B80BF4" w:rsidP="00F50173">
      <w:pPr>
        <w:spacing w:after="0" w:line="360" w:lineRule="auto"/>
        <w:jc w:val="both"/>
        <w:rPr>
          <w:rFonts w:ascii="Book Antiqua" w:hAnsi="Book Antiqua"/>
          <w:b/>
          <w:i/>
          <w:sz w:val="24"/>
          <w:szCs w:val="24"/>
          <w:lang w:val="en-US"/>
        </w:rPr>
      </w:pPr>
      <w:r w:rsidRPr="0078205A">
        <w:rPr>
          <w:rFonts w:ascii="Book Antiqua" w:hAnsi="Book Antiqua"/>
          <w:b/>
          <w:i/>
          <w:sz w:val="24"/>
          <w:szCs w:val="24"/>
          <w:lang w:val="en-US"/>
        </w:rPr>
        <w:t>High AA</w:t>
      </w:r>
      <w:proofErr w:type="gramStart"/>
      <w:r w:rsidRPr="0078205A">
        <w:rPr>
          <w:rFonts w:ascii="Book Antiqua" w:hAnsi="Book Antiqua"/>
          <w:b/>
          <w:i/>
          <w:sz w:val="24"/>
          <w:szCs w:val="24"/>
          <w:lang w:val="en-US"/>
        </w:rPr>
        <w:t>:DHA</w:t>
      </w:r>
      <w:proofErr w:type="gramEnd"/>
      <w:r w:rsidRPr="0078205A">
        <w:rPr>
          <w:rFonts w:ascii="Book Antiqua" w:hAnsi="Book Antiqua"/>
          <w:b/>
          <w:i/>
          <w:sz w:val="24"/>
          <w:szCs w:val="24"/>
          <w:lang w:val="en-US"/>
        </w:rPr>
        <w:t xml:space="preserve"> ratio </w:t>
      </w:r>
      <w:r w:rsidR="0091670B" w:rsidRPr="0078205A">
        <w:rPr>
          <w:rFonts w:ascii="Book Antiqua" w:hAnsi="Book Antiqua"/>
          <w:b/>
          <w:i/>
          <w:sz w:val="24"/>
          <w:szCs w:val="24"/>
          <w:lang w:val="en-US"/>
        </w:rPr>
        <w:t xml:space="preserve">altered redox biology </w:t>
      </w:r>
    </w:p>
    <w:p w14:paraId="57B660FB" w14:textId="25D3B7BA" w:rsidR="000C0FDC" w:rsidRPr="0078205A" w:rsidRDefault="00A7770A"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Increased oxidative stress is one of the </w:t>
      </w:r>
      <w:r w:rsidR="006428AF" w:rsidRPr="0078205A">
        <w:rPr>
          <w:rFonts w:ascii="Book Antiqua" w:hAnsi="Book Antiqua"/>
          <w:sz w:val="24"/>
          <w:szCs w:val="24"/>
          <w:lang w:val="en-US"/>
        </w:rPr>
        <w:t xml:space="preserve">key </w:t>
      </w:r>
      <w:r w:rsidRPr="0078205A">
        <w:rPr>
          <w:rFonts w:ascii="Book Antiqua" w:hAnsi="Book Antiqua"/>
          <w:sz w:val="24"/>
          <w:szCs w:val="24"/>
          <w:lang w:val="en-US"/>
        </w:rPr>
        <w:t>characteristics of NAFLD</w:t>
      </w:r>
      <w:r w:rsidR="00CA5D74" w:rsidRPr="0078205A">
        <w:rPr>
          <w:rFonts w:ascii="Book Antiqua" w:hAnsi="Book Antiqua"/>
          <w:sz w:val="24"/>
          <w:szCs w:val="24"/>
          <w:lang w:val="en-US"/>
        </w:rPr>
        <w:t xml:space="preserve">, which promotes </w:t>
      </w:r>
      <w:r w:rsidR="006428AF" w:rsidRPr="0078205A">
        <w:rPr>
          <w:rFonts w:ascii="Book Antiqua" w:hAnsi="Book Antiqua"/>
          <w:sz w:val="24"/>
          <w:szCs w:val="24"/>
          <w:lang w:val="en-US"/>
        </w:rPr>
        <w:t xml:space="preserve">tissue </w:t>
      </w:r>
      <w:proofErr w:type="gramStart"/>
      <w:r w:rsidR="006428AF" w:rsidRPr="0078205A">
        <w:rPr>
          <w:rFonts w:ascii="Book Antiqua" w:hAnsi="Book Antiqua"/>
          <w:sz w:val="24"/>
          <w:szCs w:val="24"/>
          <w:lang w:val="en-US"/>
        </w:rPr>
        <w:t>injury</w:t>
      </w:r>
      <w:r w:rsidR="0004167E" w:rsidRPr="0078205A">
        <w:rPr>
          <w:rFonts w:ascii="Book Antiqua" w:eastAsia="Times New Roman" w:hAnsi="Book Antiqua"/>
          <w:sz w:val="24"/>
          <w:szCs w:val="24"/>
          <w:vertAlign w:val="superscript"/>
          <w:lang w:val="en-US" w:eastAsia="en-GB"/>
        </w:rPr>
        <w:t>[</w:t>
      </w:r>
      <w:proofErr w:type="gramEnd"/>
      <w:r w:rsidR="00D97AF4" w:rsidRPr="0078205A">
        <w:rPr>
          <w:rFonts w:ascii="Book Antiqua" w:eastAsia="Times New Roman" w:hAnsi="Book Antiqua"/>
          <w:sz w:val="24"/>
          <w:szCs w:val="24"/>
          <w:vertAlign w:val="superscript"/>
          <w:lang w:val="en-US" w:eastAsia="en-GB"/>
        </w:rPr>
        <w:t>5</w:t>
      </w:r>
      <w:r w:rsidR="00FE685D" w:rsidRPr="0078205A">
        <w:rPr>
          <w:rFonts w:ascii="Book Antiqua" w:eastAsia="Times New Roman" w:hAnsi="Book Antiqua"/>
          <w:sz w:val="24"/>
          <w:szCs w:val="24"/>
          <w:vertAlign w:val="superscript"/>
          <w:lang w:val="en-US" w:eastAsia="en-GB"/>
        </w:rPr>
        <w:t>5</w:t>
      </w:r>
      <w:r w:rsidR="0004167E" w:rsidRPr="0078205A">
        <w:rPr>
          <w:rFonts w:ascii="Book Antiqua" w:eastAsia="Times New Roman" w:hAnsi="Book Antiqua"/>
          <w:sz w:val="24"/>
          <w:szCs w:val="24"/>
          <w:vertAlign w:val="superscript"/>
          <w:lang w:val="en-US" w:eastAsia="en-GB"/>
        </w:rPr>
        <w:t>]</w:t>
      </w:r>
      <w:r w:rsidRPr="0078205A">
        <w:rPr>
          <w:rFonts w:ascii="Book Antiqua" w:hAnsi="Book Antiqua"/>
          <w:sz w:val="24"/>
          <w:szCs w:val="24"/>
          <w:lang w:val="en-US"/>
        </w:rPr>
        <w:t>. There is no data yet on the effect of high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ratio</w:t>
      </w:r>
      <w:r w:rsidR="00297586" w:rsidRPr="0078205A">
        <w:rPr>
          <w:rFonts w:ascii="Book Antiqua" w:hAnsi="Book Antiqua"/>
          <w:sz w:val="24"/>
          <w:szCs w:val="24"/>
          <w:lang w:val="en-US"/>
        </w:rPr>
        <w:t>s</w:t>
      </w:r>
      <w:r w:rsidRPr="0078205A">
        <w:rPr>
          <w:rFonts w:ascii="Book Antiqua" w:hAnsi="Book Antiqua"/>
          <w:sz w:val="24"/>
          <w:szCs w:val="24"/>
          <w:lang w:val="en-US"/>
        </w:rPr>
        <w:t xml:space="preserve"> on ROS production. Here, we observed that ROS levels increased with all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ratios within 30 min and generally beyond this time </w:t>
      </w:r>
      <w:r w:rsidR="0044768D" w:rsidRPr="0078205A">
        <w:rPr>
          <w:rFonts w:ascii="Book Antiqua" w:hAnsi="Book Antiqua"/>
          <w:sz w:val="24"/>
          <w:szCs w:val="24"/>
          <w:lang w:val="en-US"/>
        </w:rPr>
        <w:t xml:space="preserve">when compared to the untreated control </w:t>
      </w:r>
      <w:r w:rsidRPr="0078205A">
        <w:rPr>
          <w:rFonts w:ascii="Book Antiqua" w:hAnsi="Book Antiqua"/>
          <w:sz w:val="24"/>
          <w:szCs w:val="24"/>
          <w:lang w:val="en-US"/>
        </w:rPr>
        <w:t>(</w:t>
      </w:r>
      <w:r w:rsidR="00124146" w:rsidRPr="0078205A">
        <w:rPr>
          <w:rFonts w:ascii="Book Antiqua" w:hAnsi="Book Antiqua"/>
          <w:sz w:val="24"/>
          <w:szCs w:val="24"/>
          <w:lang w:val="en-US"/>
        </w:rPr>
        <w:t xml:space="preserve">Figure </w:t>
      </w:r>
      <w:r w:rsidR="006A634B" w:rsidRPr="0078205A">
        <w:rPr>
          <w:rFonts w:ascii="Book Antiqua" w:hAnsi="Book Antiqua"/>
          <w:sz w:val="24"/>
          <w:szCs w:val="24"/>
          <w:lang w:val="en-US"/>
        </w:rPr>
        <w:t>4</w:t>
      </w:r>
      <w:r w:rsidRPr="0078205A">
        <w:rPr>
          <w:rFonts w:ascii="Book Antiqua" w:hAnsi="Book Antiqua"/>
          <w:sz w:val="24"/>
          <w:szCs w:val="24"/>
          <w:lang w:val="en-US"/>
        </w:rPr>
        <w:t xml:space="preserve">). </w:t>
      </w:r>
      <w:r w:rsidR="0044768D" w:rsidRPr="0078205A">
        <w:rPr>
          <w:rFonts w:ascii="Book Antiqua" w:hAnsi="Book Antiqua"/>
          <w:sz w:val="24"/>
          <w:szCs w:val="24"/>
          <w:lang w:val="en-US"/>
        </w:rPr>
        <w:t>Moreover,</w:t>
      </w:r>
      <w:r w:rsidR="00F0243B" w:rsidRPr="0078205A">
        <w:rPr>
          <w:rFonts w:ascii="Book Antiqua" w:hAnsi="Book Antiqua"/>
          <w:sz w:val="24"/>
          <w:szCs w:val="24"/>
          <w:lang w:val="en-US"/>
        </w:rPr>
        <w:t xml:space="preserve"> high </w:t>
      </w:r>
      <w:r w:rsidR="0057143F" w:rsidRPr="0078205A">
        <w:rPr>
          <w:rFonts w:ascii="Book Antiqua" w:hAnsi="Book Antiqua"/>
          <w:sz w:val="24"/>
          <w:szCs w:val="24"/>
          <w:lang w:val="en-US"/>
        </w:rPr>
        <w:t xml:space="preserve">AA:DHA </w:t>
      </w:r>
      <w:r w:rsidR="00F0243B" w:rsidRPr="0078205A">
        <w:rPr>
          <w:rFonts w:ascii="Book Antiqua" w:hAnsi="Book Antiqua"/>
          <w:sz w:val="24"/>
          <w:szCs w:val="24"/>
          <w:lang w:val="en-US"/>
        </w:rPr>
        <w:t>ratio</w:t>
      </w:r>
      <w:r w:rsidR="006359DB" w:rsidRPr="0078205A">
        <w:rPr>
          <w:rFonts w:ascii="Book Antiqua" w:hAnsi="Book Antiqua"/>
          <w:sz w:val="24"/>
          <w:szCs w:val="24"/>
          <w:lang w:val="en-US"/>
        </w:rPr>
        <w:t>s</w:t>
      </w:r>
      <w:r w:rsidR="00F0243B" w:rsidRPr="0078205A">
        <w:rPr>
          <w:rFonts w:ascii="Book Antiqua" w:hAnsi="Book Antiqua"/>
          <w:sz w:val="24"/>
          <w:szCs w:val="24"/>
          <w:lang w:val="en-US"/>
        </w:rPr>
        <w:t xml:space="preserve"> elevated ROS levels</w:t>
      </w:r>
      <w:r w:rsidR="006359DB" w:rsidRPr="0078205A">
        <w:rPr>
          <w:rFonts w:ascii="Book Antiqua" w:hAnsi="Book Antiqua"/>
          <w:sz w:val="24"/>
          <w:szCs w:val="24"/>
          <w:lang w:val="en-US"/>
        </w:rPr>
        <w:t xml:space="preserve"> </w:t>
      </w:r>
      <w:r w:rsidR="00F0243B" w:rsidRPr="0078205A">
        <w:rPr>
          <w:rFonts w:ascii="Book Antiqua" w:hAnsi="Book Antiqua"/>
          <w:sz w:val="24"/>
          <w:szCs w:val="24"/>
          <w:lang w:val="en-US"/>
        </w:rPr>
        <w:t>in comparison to the healthy ratios of 1:1 and 4:1 at 1 h and 2 h (</w:t>
      </w:r>
      <w:r w:rsidR="00124146" w:rsidRPr="0078205A">
        <w:rPr>
          <w:rFonts w:ascii="Book Antiqua" w:hAnsi="Book Antiqua"/>
          <w:sz w:val="24"/>
          <w:szCs w:val="24"/>
          <w:lang w:val="en-US"/>
        </w:rPr>
        <w:t xml:space="preserve">Figure </w:t>
      </w:r>
      <w:r w:rsidR="006A634B" w:rsidRPr="0078205A">
        <w:rPr>
          <w:rFonts w:ascii="Book Antiqua" w:hAnsi="Book Antiqua"/>
          <w:sz w:val="24"/>
          <w:szCs w:val="24"/>
          <w:lang w:val="en-US"/>
        </w:rPr>
        <w:t>4</w:t>
      </w:r>
      <w:r w:rsidR="00CA5D74" w:rsidRPr="0078205A">
        <w:rPr>
          <w:rFonts w:ascii="Book Antiqua" w:hAnsi="Book Antiqua"/>
          <w:sz w:val="24"/>
          <w:szCs w:val="24"/>
          <w:lang w:val="en-US"/>
        </w:rPr>
        <w:t>B</w:t>
      </w:r>
      <w:r w:rsidR="00953285" w:rsidRPr="0078205A">
        <w:rPr>
          <w:rFonts w:ascii="Book Antiqua" w:hAnsi="Book Antiqua"/>
          <w:sz w:val="24"/>
          <w:szCs w:val="24"/>
          <w:lang w:val="en-US"/>
        </w:rPr>
        <w:t xml:space="preserve">, </w:t>
      </w:r>
      <w:r w:rsidR="006A634B" w:rsidRPr="0078205A">
        <w:rPr>
          <w:rFonts w:ascii="Book Antiqua" w:hAnsi="Book Antiqua"/>
          <w:sz w:val="24"/>
          <w:szCs w:val="24"/>
          <w:lang w:val="en-US"/>
        </w:rPr>
        <w:t>4</w:t>
      </w:r>
      <w:r w:rsidR="00F0243B" w:rsidRPr="0078205A">
        <w:rPr>
          <w:rFonts w:ascii="Book Antiqua" w:hAnsi="Book Antiqua"/>
          <w:sz w:val="24"/>
          <w:szCs w:val="24"/>
          <w:lang w:val="en-US"/>
        </w:rPr>
        <w:t xml:space="preserve">C), clearly indicating the impact of high AA:DHA ratio on ROS production. </w:t>
      </w:r>
      <w:r w:rsidR="000C0FDC" w:rsidRPr="0078205A">
        <w:rPr>
          <w:rFonts w:ascii="Book Antiqua" w:hAnsi="Book Antiqua"/>
          <w:sz w:val="24"/>
          <w:szCs w:val="24"/>
          <w:lang w:val="en-US"/>
        </w:rPr>
        <w:t xml:space="preserve">After 3, 6 or 24 h </w:t>
      </w:r>
      <w:r w:rsidR="002047D4" w:rsidRPr="0078205A">
        <w:rPr>
          <w:rFonts w:ascii="Book Antiqua" w:hAnsi="Book Antiqua"/>
          <w:sz w:val="24"/>
          <w:szCs w:val="24"/>
          <w:lang w:val="en-US"/>
        </w:rPr>
        <w:t>no</w:t>
      </w:r>
      <w:r w:rsidR="000C0FDC" w:rsidRPr="0078205A">
        <w:rPr>
          <w:rFonts w:ascii="Book Antiqua" w:hAnsi="Book Antiqua"/>
          <w:sz w:val="24"/>
          <w:szCs w:val="24"/>
          <w:lang w:val="en-US"/>
        </w:rPr>
        <w:t xml:space="preserve"> increase in ROS production</w:t>
      </w:r>
      <w:r w:rsidR="002047D4" w:rsidRPr="0078205A">
        <w:rPr>
          <w:rFonts w:ascii="Book Antiqua" w:hAnsi="Book Antiqua"/>
          <w:sz w:val="24"/>
          <w:szCs w:val="24"/>
          <w:lang w:val="en-US"/>
        </w:rPr>
        <w:t xml:space="preserve"> occurred</w:t>
      </w:r>
      <w:r w:rsidR="000C0FDC" w:rsidRPr="0078205A">
        <w:rPr>
          <w:rFonts w:ascii="Book Antiqua" w:hAnsi="Book Antiqua"/>
          <w:sz w:val="24"/>
          <w:szCs w:val="24"/>
          <w:lang w:val="en-US"/>
        </w:rPr>
        <w:t xml:space="preserve">, supporting the point that incubation time is an important </w:t>
      </w:r>
      <w:r w:rsidR="000C0FDC" w:rsidRPr="0078205A">
        <w:rPr>
          <w:rFonts w:ascii="Book Antiqua" w:hAnsi="Book Antiqua"/>
          <w:sz w:val="24"/>
          <w:szCs w:val="24"/>
          <w:lang w:val="en-US"/>
        </w:rPr>
        <w:lastRenderedPageBreak/>
        <w:t>aspect</w:t>
      </w:r>
      <w:r w:rsidR="00061CB8" w:rsidRPr="0078205A">
        <w:rPr>
          <w:rFonts w:ascii="Book Antiqua" w:hAnsi="Book Antiqua"/>
          <w:sz w:val="24"/>
          <w:szCs w:val="24"/>
          <w:lang w:val="en-US"/>
        </w:rPr>
        <w:t xml:space="preserve"> in this model.</w:t>
      </w:r>
      <w:r w:rsidR="000C0FDC" w:rsidRPr="0078205A">
        <w:rPr>
          <w:rFonts w:ascii="Book Antiqua" w:hAnsi="Book Antiqua"/>
          <w:sz w:val="24"/>
          <w:szCs w:val="24"/>
          <w:lang w:val="en-US"/>
        </w:rPr>
        <w:t xml:space="preserve"> This is similar to other models of NAFLD, where ROS production was significantly increased after 30 min of </w:t>
      </w:r>
      <w:proofErr w:type="spellStart"/>
      <w:r w:rsidR="000C0FDC" w:rsidRPr="0078205A">
        <w:rPr>
          <w:rFonts w:ascii="Book Antiqua" w:hAnsi="Book Antiqua"/>
          <w:sz w:val="24"/>
          <w:szCs w:val="24"/>
          <w:lang w:val="en-US"/>
        </w:rPr>
        <w:t>palmitic</w:t>
      </w:r>
      <w:proofErr w:type="spellEnd"/>
      <w:r w:rsidR="000C0FDC" w:rsidRPr="0078205A">
        <w:rPr>
          <w:rFonts w:ascii="Book Antiqua" w:hAnsi="Book Antiqua"/>
          <w:sz w:val="24"/>
          <w:szCs w:val="24"/>
          <w:lang w:val="en-US"/>
        </w:rPr>
        <w:t xml:space="preserve"> acid </w:t>
      </w:r>
      <w:proofErr w:type="gramStart"/>
      <w:r w:rsidR="000C0FDC" w:rsidRPr="0078205A">
        <w:rPr>
          <w:rFonts w:ascii="Book Antiqua" w:hAnsi="Book Antiqua"/>
          <w:sz w:val="24"/>
          <w:szCs w:val="24"/>
          <w:lang w:val="en-US"/>
        </w:rPr>
        <w:t>treatment</w:t>
      </w:r>
      <w:r w:rsidR="003C642D" w:rsidRPr="0078205A">
        <w:rPr>
          <w:rFonts w:ascii="Book Antiqua" w:eastAsia="Times New Roman" w:hAnsi="Book Antiqua"/>
          <w:sz w:val="24"/>
          <w:szCs w:val="24"/>
          <w:vertAlign w:val="superscript"/>
          <w:lang w:val="en-US" w:eastAsia="en-GB"/>
        </w:rPr>
        <w:t>[</w:t>
      </w:r>
      <w:proofErr w:type="gramEnd"/>
      <w:r w:rsidR="003C642D" w:rsidRPr="0078205A">
        <w:rPr>
          <w:rFonts w:ascii="Book Antiqua" w:eastAsia="Times New Roman" w:hAnsi="Book Antiqua"/>
          <w:sz w:val="24"/>
          <w:szCs w:val="24"/>
          <w:vertAlign w:val="superscript"/>
          <w:lang w:val="en-US" w:eastAsia="en-GB"/>
        </w:rPr>
        <w:t>5</w:t>
      </w:r>
      <w:r w:rsidR="00FE685D" w:rsidRPr="0078205A">
        <w:rPr>
          <w:rFonts w:ascii="Book Antiqua" w:eastAsia="Times New Roman" w:hAnsi="Book Antiqua"/>
          <w:sz w:val="24"/>
          <w:szCs w:val="24"/>
          <w:vertAlign w:val="superscript"/>
          <w:lang w:val="en-US" w:eastAsia="en-GB"/>
        </w:rPr>
        <w:t>6</w:t>
      </w:r>
      <w:r w:rsidR="003C642D" w:rsidRPr="0078205A">
        <w:rPr>
          <w:rFonts w:ascii="Book Antiqua" w:eastAsia="Times New Roman" w:hAnsi="Book Antiqua"/>
          <w:sz w:val="24"/>
          <w:szCs w:val="24"/>
          <w:vertAlign w:val="superscript"/>
          <w:lang w:val="en-US" w:eastAsia="en-GB"/>
        </w:rPr>
        <w:t>]</w:t>
      </w:r>
      <w:r w:rsidR="000C0FDC" w:rsidRPr="0078205A">
        <w:rPr>
          <w:rFonts w:ascii="Book Antiqua" w:hAnsi="Book Antiqua"/>
          <w:sz w:val="24"/>
          <w:szCs w:val="24"/>
          <w:lang w:val="en-US"/>
        </w:rPr>
        <w:t xml:space="preserve">. </w:t>
      </w:r>
      <w:r w:rsidR="002047D4" w:rsidRPr="0078205A">
        <w:rPr>
          <w:rFonts w:ascii="Book Antiqua" w:hAnsi="Book Antiqua"/>
          <w:sz w:val="24"/>
          <w:szCs w:val="24"/>
          <w:lang w:val="en-US"/>
        </w:rPr>
        <w:t xml:space="preserve">Alternatively, after 30 min incubation with DHA ROS levels were lower than </w:t>
      </w:r>
      <w:proofErr w:type="spellStart"/>
      <w:r w:rsidR="002047D4" w:rsidRPr="0078205A">
        <w:rPr>
          <w:rFonts w:ascii="Book Antiqua" w:hAnsi="Book Antiqua"/>
          <w:sz w:val="24"/>
          <w:szCs w:val="24"/>
          <w:lang w:val="en-US"/>
        </w:rPr>
        <w:t>steatotic</w:t>
      </w:r>
      <w:proofErr w:type="spellEnd"/>
      <w:r w:rsidR="002047D4" w:rsidRPr="0078205A">
        <w:rPr>
          <w:rFonts w:ascii="Book Antiqua" w:hAnsi="Book Antiqua"/>
          <w:sz w:val="24"/>
          <w:szCs w:val="24"/>
          <w:lang w:val="en-US"/>
        </w:rPr>
        <w:t xml:space="preserve"> HepG2 </w:t>
      </w:r>
      <w:proofErr w:type="gramStart"/>
      <w:r w:rsidR="002047D4" w:rsidRPr="0078205A">
        <w:rPr>
          <w:rFonts w:ascii="Book Antiqua" w:hAnsi="Book Antiqua"/>
          <w:sz w:val="24"/>
          <w:szCs w:val="24"/>
          <w:lang w:val="en-US"/>
        </w:rPr>
        <w:t>cells</w:t>
      </w:r>
      <w:r w:rsidR="003C642D" w:rsidRPr="0078205A">
        <w:rPr>
          <w:rFonts w:ascii="Book Antiqua" w:eastAsia="Times New Roman" w:hAnsi="Book Antiqua"/>
          <w:sz w:val="24"/>
          <w:szCs w:val="24"/>
          <w:vertAlign w:val="superscript"/>
          <w:lang w:val="en-US" w:eastAsia="en-GB"/>
        </w:rPr>
        <w:t>[</w:t>
      </w:r>
      <w:proofErr w:type="gramEnd"/>
      <w:r w:rsidR="00A10695" w:rsidRPr="0078205A">
        <w:rPr>
          <w:rFonts w:ascii="Book Antiqua" w:eastAsia="Times New Roman" w:hAnsi="Book Antiqua"/>
          <w:sz w:val="24"/>
          <w:szCs w:val="24"/>
          <w:vertAlign w:val="superscript"/>
          <w:lang w:val="en-US" w:eastAsia="en-GB"/>
        </w:rPr>
        <w:t>31</w:t>
      </w:r>
      <w:r w:rsidR="003C642D" w:rsidRPr="0078205A">
        <w:rPr>
          <w:rFonts w:ascii="Book Antiqua" w:eastAsia="Times New Roman" w:hAnsi="Book Antiqua"/>
          <w:sz w:val="24"/>
          <w:szCs w:val="24"/>
          <w:vertAlign w:val="superscript"/>
          <w:lang w:val="en-US" w:eastAsia="en-GB"/>
        </w:rPr>
        <w:t>]</w:t>
      </w:r>
      <w:r w:rsidR="002047D4" w:rsidRPr="0078205A">
        <w:rPr>
          <w:rFonts w:ascii="Book Antiqua" w:hAnsi="Book Antiqua"/>
          <w:sz w:val="24"/>
          <w:szCs w:val="24"/>
          <w:lang w:val="en-US"/>
        </w:rPr>
        <w:t xml:space="preserve">. However, other studies have shown an increase in ROS levels after a single measurement at 24 h of </w:t>
      </w:r>
      <w:proofErr w:type="spellStart"/>
      <w:r w:rsidR="002047D4" w:rsidRPr="0078205A">
        <w:rPr>
          <w:rFonts w:ascii="Book Antiqua" w:hAnsi="Book Antiqua"/>
          <w:sz w:val="24"/>
          <w:szCs w:val="24"/>
          <w:lang w:val="en-US"/>
        </w:rPr>
        <w:t>palmitic</w:t>
      </w:r>
      <w:proofErr w:type="spellEnd"/>
      <w:r w:rsidR="002047D4" w:rsidRPr="0078205A">
        <w:rPr>
          <w:rFonts w:ascii="Book Antiqua" w:hAnsi="Book Antiqua"/>
          <w:sz w:val="24"/>
          <w:szCs w:val="24"/>
          <w:lang w:val="en-US"/>
        </w:rPr>
        <w:t xml:space="preserve"> acid </w:t>
      </w:r>
      <w:proofErr w:type="gramStart"/>
      <w:r w:rsidR="002047D4" w:rsidRPr="0078205A">
        <w:rPr>
          <w:rFonts w:ascii="Book Antiqua" w:hAnsi="Book Antiqua"/>
          <w:sz w:val="24"/>
          <w:szCs w:val="24"/>
          <w:lang w:val="en-US"/>
        </w:rPr>
        <w:t>treatment</w:t>
      </w:r>
      <w:r w:rsidR="002147B0" w:rsidRPr="0078205A">
        <w:rPr>
          <w:rFonts w:ascii="Book Antiqua" w:eastAsia="Times New Roman" w:hAnsi="Book Antiqua"/>
          <w:sz w:val="24"/>
          <w:szCs w:val="24"/>
          <w:vertAlign w:val="superscript"/>
          <w:lang w:val="en-US" w:eastAsia="en-GB"/>
        </w:rPr>
        <w:t>[</w:t>
      </w:r>
      <w:proofErr w:type="gramEnd"/>
      <w:r w:rsidR="002147B0" w:rsidRPr="0078205A">
        <w:rPr>
          <w:rFonts w:ascii="Book Antiqua" w:eastAsia="Times New Roman" w:hAnsi="Book Antiqua"/>
          <w:sz w:val="24"/>
          <w:szCs w:val="24"/>
          <w:vertAlign w:val="superscript"/>
          <w:lang w:val="en-US" w:eastAsia="en-GB"/>
        </w:rPr>
        <w:t>5</w:t>
      </w:r>
      <w:r w:rsidR="00A10695" w:rsidRPr="0078205A">
        <w:rPr>
          <w:rFonts w:ascii="Book Antiqua" w:eastAsia="Times New Roman" w:hAnsi="Book Antiqua"/>
          <w:sz w:val="24"/>
          <w:szCs w:val="24"/>
          <w:vertAlign w:val="superscript"/>
          <w:lang w:val="en-US" w:eastAsia="en-GB"/>
        </w:rPr>
        <w:t>7</w:t>
      </w:r>
      <w:r w:rsidR="002147B0" w:rsidRPr="0078205A">
        <w:rPr>
          <w:rFonts w:ascii="Book Antiqua" w:eastAsia="Times New Roman" w:hAnsi="Book Antiqua"/>
          <w:sz w:val="24"/>
          <w:szCs w:val="24"/>
          <w:vertAlign w:val="superscript"/>
          <w:lang w:val="en-US" w:eastAsia="en-GB"/>
        </w:rPr>
        <w:t>,</w:t>
      </w:r>
      <w:r w:rsidR="00FE685D" w:rsidRPr="0078205A">
        <w:rPr>
          <w:rFonts w:ascii="Book Antiqua" w:eastAsia="Times New Roman" w:hAnsi="Book Antiqua"/>
          <w:sz w:val="24"/>
          <w:szCs w:val="24"/>
          <w:vertAlign w:val="superscript"/>
          <w:lang w:val="en-US" w:eastAsia="en-GB"/>
        </w:rPr>
        <w:t>5</w:t>
      </w:r>
      <w:r w:rsidR="00A10695" w:rsidRPr="0078205A">
        <w:rPr>
          <w:rFonts w:ascii="Book Antiqua" w:eastAsia="Times New Roman" w:hAnsi="Book Antiqua"/>
          <w:sz w:val="24"/>
          <w:szCs w:val="24"/>
          <w:vertAlign w:val="superscript"/>
          <w:lang w:val="en-US" w:eastAsia="en-GB"/>
        </w:rPr>
        <w:t>8</w:t>
      </w:r>
      <w:r w:rsidR="002147B0" w:rsidRPr="0078205A">
        <w:rPr>
          <w:rFonts w:ascii="Book Antiqua" w:eastAsia="Times New Roman" w:hAnsi="Book Antiqua"/>
          <w:sz w:val="24"/>
          <w:szCs w:val="24"/>
          <w:vertAlign w:val="superscript"/>
          <w:lang w:val="en-US" w:eastAsia="en-GB"/>
        </w:rPr>
        <w:t>]</w:t>
      </w:r>
      <w:r w:rsidR="002047D4" w:rsidRPr="0078205A">
        <w:rPr>
          <w:rFonts w:ascii="Book Antiqua" w:hAnsi="Book Antiqua"/>
          <w:sz w:val="24"/>
          <w:szCs w:val="24"/>
          <w:lang w:val="en-US"/>
        </w:rPr>
        <w:t>. This highlights the variance in time dependent ROS effects depending on the model used, although the net effect is increased oxidative stress.</w:t>
      </w:r>
    </w:p>
    <w:p w14:paraId="375A56B0" w14:textId="56E72E36" w:rsidR="00A7770A" w:rsidRPr="0078205A" w:rsidRDefault="00110CFE" w:rsidP="00F50173">
      <w:pPr>
        <w:tabs>
          <w:tab w:val="center" w:pos="4677"/>
        </w:tabs>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lang w:val="en-US"/>
        </w:rPr>
        <w:t>Th</w:t>
      </w:r>
      <w:r w:rsidR="002147B0" w:rsidRPr="0078205A">
        <w:rPr>
          <w:rFonts w:ascii="Book Antiqua" w:hAnsi="Book Antiqua"/>
          <w:sz w:val="24"/>
          <w:szCs w:val="24"/>
          <w:lang w:val="en-US"/>
        </w:rPr>
        <w:t>e high ROS</w:t>
      </w:r>
      <w:r w:rsidR="00D80AB5" w:rsidRPr="0078205A">
        <w:rPr>
          <w:rFonts w:ascii="Book Antiqua" w:hAnsi="Book Antiqua"/>
          <w:sz w:val="24"/>
          <w:szCs w:val="24"/>
          <w:lang w:val="en-US"/>
        </w:rPr>
        <w:t xml:space="preserve"> effect </w:t>
      </w:r>
      <w:r w:rsidRPr="0078205A">
        <w:rPr>
          <w:rFonts w:ascii="Book Antiqua" w:hAnsi="Book Antiqua"/>
          <w:sz w:val="24"/>
          <w:szCs w:val="24"/>
          <w:lang w:val="en-US"/>
        </w:rPr>
        <w:t xml:space="preserve">could be attributed to the high </w:t>
      </w:r>
      <w:r w:rsidR="00A7770A" w:rsidRPr="0078205A">
        <w:rPr>
          <w:rFonts w:ascii="Book Antiqua" w:hAnsi="Book Antiqua"/>
          <w:sz w:val="24"/>
          <w:szCs w:val="24"/>
          <w:lang w:val="en-US"/>
        </w:rPr>
        <w:t xml:space="preserve">AA </w:t>
      </w:r>
      <w:r w:rsidRPr="0078205A">
        <w:rPr>
          <w:rFonts w:ascii="Book Antiqua" w:hAnsi="Book Antiqua"/>
          <w:sz w:val="24"/>
          <w:szCs w:val="24"/>
          <w:lang w:val="en-US"/>
        </w:rPr>
        <w:t xml:space="preserve">content in the </w:t>
      </w:r>
      <w:r w:rsidR="00A7770A" w:rsidRPr="0078205A">
        <w:rPr>
          <w:rFonts w:ascii="Book Antiqua" w:hAnsi="Book Antiqua"/>
          <w:sz w:val="24"/>
          <w:szCs w:val="24"/>
          <w:lang w:val="en-US"/>
        </w:rPr>
        <w:t>AA</w:t>
      </w:r>
      <w:proofErr w:type="gramStart"/>
      <w:r w:rsidR="00A7770A" w:rsidRPr="0078205A">
        <w:rPr>
          <w:rFonts w:ascii="Book Antiqua" w:hAnsi="Book Antiqua"/>
          <w:sz w:val="24"/>
          <w:szCs w:val="24"/>
          <w:lang w:val="en-US"/>
        </w:rPr>
        <w:t>:DHA</w:t>
      </w:r>
      <w:proofErr w:type="gramEnd"/>
      <w:r w:rsidR="00A7770A" w:rsidRPr="0078205A">
        <w:rPr>
          <w:rFonts w:ascii="Book Antiqua" w:hAnsi="Book Antiqua"/>
          <w:sz w:val="24"/>
          <w:szCs w:val="24"/>
          <w:lang w:val="en-US"/>
        </w:rPr>
        <w:t xml:space="preserve"> ratio</w:t>
      </w:r>
      <w:r w:rsidRPr="0078205A">
        <w:rPr>
          <w:rFonts w:ascii="Book Antiqua" w:hAnsi="Book Antiqua"/>
          <w:sz w:val="24"/>
          <w:szCs w:val="24"/>
          <w:lang w:val="en-US"/>
        </w:rPr>
        <w:t xml:space="preserve">, which </w:t>
      </w:r>
      <w:r w:rsidR="00A7770A" w:rsidRPr="0078205A">
        <w:rPr>
          <w:rFonts w:ascii="Book Antiqua" w:hAnsi="Book Antiqua"/>
          <w:sz w:val="24"/>
          <w:szCs w:val="24"/>
          <w:lang w:val="en-US"/>
        </w:rPr>
        <w:t>acts as a strong inhibitor of complexes I and III in the respiratory chain</w:t>
      </w:r>
      <w:r w:rsidR="0004167E" w:rsidRPr="0078205A">
        <w:rPr>
          <w:rFonts w:ascii="Book Antiqua" w:eastAsia="Times New Roman" w:hAnsi="Book Antiqua"/>
          <w:sz w:val="24"/>
          <w:szCs w:val="24"/>
          <w:vertAlign w:val="superscript"/>
          <w:lang w:val="en-US" w:eastAsia="en-GB"/>
        </w:rPr>
        <w:t>[</w:t>
      </w:r>
      <w:r w:rsidR="00A10695" w:rsidRPr="0078205A">
        <w:rPr>
          <w:rFonts w:ascii="Book Antiqua" w:eastAsia="Times New Roman" w:hAnsi="Book Antiqua"/>
          <w:sz w:val="24"/>
          <w:szCs w:val="24"/>
          <w:vertAlign w:val="superscript"/>
          <w:lang w:val="en-US" w:eastAsia="en-GB"/>
        </w:rPr>
        <w:t>59</w:t>
      </w:r>
      <w:r w:rsidR="0004167E" w:rsidRPr="0078205A">
        <w:rPr>
          <w:rFonts w:ascii="Book Antiqua" w:eastAsia="Times New Roman" w:hAnsi="Book Antiqua"/>
          <w:sz w:val="24"/>
          <w:szCs w:val="24"/>
          <w:vertAlign w:val="superscript"/>
          <w:lang w:val="en-US" w:eastAsia="en-GB"/>
        </w:rPr>
        <w:t>]</w:t>
      </w:r>
      <w:r w:rsidR="00A7770A" w:rsidRPr="0078205A">
        <w:rPr>
          <w:rFonts w:ascii="Book Antiqua" w:hAnsi="Book Antiqua"/>
          <w:sz w:val="24"/>
          <w:szCs w:val="24"/>
          <w:lang w:val="en-US"/>
        </w:rPr>
        <w:t xml:space="preserve">. This would hinder electron flow through the respiratory chain causing electron leakage from these complexes and reduce mitochondrial membrane potential, thereby promoting ROS </w:t>
      </w:r>
      <w:proofErr w:type="gramStart"/>
      <w:r w:rsidR="00A7770A" w:rsidRPr="0078205A">
        <w:rPr>
          <w:rFonts w:ascii="Book Antiqua" w:hAnsi="Book Antiqua"/>
          <w:sz w:val="24"/>
          <w:szCs w:val="24"/>
          <w:lang w:val="en-US"/>
        </w:rPr>
        <w:t>production</w:t>
      </w:r>
      <w:r w:rsidR="0004167E" w:rsidRPr="0078205A">
        <w:rPr>
          <w:rFonts w:ascii="Book Antiqua" w:eastAsia="Times New Roman" w:hAnsi="Book Antiqua"/>
          <w:sz w:val="24"/>
          <w:szCs w:val="24"/>
          <w:vertAlign w:val="superscript"/>
          <w:lang w:val="en-US" w:eastAsia="en-GB"/>
        </w:rPr>
        <w:t>[</w:t>
      </w:r>
      <w:proofErr w:type="gramEnd"/>
      <w:r w:rsidR="00B254D9"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0</w:t>
      </w:r>
      <w:r w:rsidR="0004167E" w:rsidRPr="0078205A">
        <w:rPr>
          <w:rFonts w:ascii="Book Antiqua" w:eastAsia="Times New Roman" w:hAnsi="Book Antiqua"/>
          <w:sz w:val="24"/>
          <w:szCs w:val="24"/>
          <w:vertAlign w:val="superscript"/>
          <w:lang w:val="en-US" w:eastAsia="en-GB"/>
        </w:rPr>
        <w:t>]</w:t>
      </w:r>
      <w:r w:rsidR="00F0243B" w:rsidRPr="0078205A">
        <w:rPr>
          <w:rFonts w:ascii="Book Antiqua" w:hAnsi="Book Antiqua"/>
          <w:sz w:val="24"/>
          <w:szCs w:val="24"/>
          <w:lang w:val="en-US"/>
        </w:rPr>
        <w:t>.</w:t>
      </w:r>
      <w:r w:rsidR="009E7C9F" w:rsidRPr="0078205A">
        <w:rPr>
          <w:rFonts w:ascii="Book Antiqua" w:hAnsi="Book Antiqua"/>
          <w:sz w:val="24"/>
          <w:szCs w:val="24"/>
          <w:lang w:val="en-US"/>
        </w:rPr>
        <w:t xml:space="preserve"> </w:t>
      </w:r>
      <w:r w:rsidR="006359DB" w:rsidRPr="0078205A">
        <w:rPr>
          <w:rFonts w:ascii="Book Antiqua" w:hAnsi="Book Antiqua"/>
          <w:sz w:val="24"/>
          <w:szCs w:val="24"/>
          <w:lang w:val="en-US"/>
        </w:rPr>
        <w:t>However, o</w:t>
      </w:r>
      <w:r w:rsidR="005538DB" w:rsidRPr="0078205A">
        <w:rPr>
          <w:rFonts w:ascii="Book Antiqua" w:hAnsi="Book Antiqua"/>
          <w:sz w:val="24"/>
          <w:szCs w:val="24"/>
          <w:lang w:val="en-US"/>
        </w:rPr>
        <w:t xml:space="preserve">ther sources of ROS could be via CYP2E1 metabolism of </w:t>
      </w:r>
      <w:proofErr w:type="gramStart"/>
      <w:r w:rsidR="005538DB" w:rsidRPr="0078205A">
        <w:rPr>
          <w:rFonts w:ascii="Book Antiqua" w:hAnsi="Book Antiqua"/>
          <w:sz w:val="24"/>
          <w:szCs w:val="24"/>
          <w:lang w:val="en-US"/>
        </w:rPr>
        <w:t>AA</w:t>
      </w:r>
      <w:r w:rsidR="0004167E" w:rsidRPr="0078205A">
        <w:rPr>
          <w:rFonts w:ascii="Book Antiqua" w:eastAsia="Times New Roman" w:hAnsi="Book Antiqua"/>
          <w:sz w:val="24"/>
          <w:szCs w:val="24"/>
          <w:vertAlign w:val="superscript"/>
          <w:lang w:val="en-US" w:eastAsia="en-GB"/>
        </w:rPr>
        <w:t>[</w:t>
      </w:r>
      <w:proofErr w:type="gramEnd"/>
      <w:r w:rsidR="00B254D9"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1</w:t>
      </w:r>
      <w:r w:rsidR="0004167E" w:rsidRPr="0078205A">
        <w:rPr>
          <w:rFonts w:ascii="Book Antiqua" w:eastAsia="Times New Roman" w:hAnsi="Book Antiqua"/>
          <w:sz w:val="24"/>
          <w:szCs w:val="24"/>
          <w:vertAlign w:val="superscript"/>
          <w:lang w:val="en-US" w:eastAsia="en-GB"/>
        </w:rPr>
        <w:t>]</w:t>
      </w:r>
      <w:r w:rsidR="009F3899" w:rsidRPr="0078205A">
        <w:rPr>
          <w:rFonts w:ascii="Book Antiqua" w:hAnsi="Book Antiqua"/>
          <w:sz w:val="24"/>
          <w:szCs w:val="24"/>
          <w:lang w:val="en-US"/>
        </w:rPr>
        <w:t xml:space="preserve">. </w:t>
      </w:r>
      <w:r w:rsidR="00C640A2" w:rsidRPr="0078205A">
        <w:rPr>
          <w:rFonts w:ascii="Book Antiqua" w:hAnsi="Book Antiqua"/>
          <w:sz w:val="24"/>
          <w:szCs w:val="24"/>
          <w:lang w:val="en-US"/>
        </w:rPr>
        <w:t>Interestingly t</w:t>
      </w:r>
      <w:r w:rsidR="00A7770A" w:rsidRPr="0078205A">
        <w:rPr>
          <w:rFonts w:ascii="Book Antiqua" w:hAnsi="Book Antiqua"/>
          <w:sz w:val="24"/>
          <w:szCs w:val="24"/>
          <w:lang w:val="en-US"/>
        </w:rPr>
        <w:t xml:space="preserve">he high 15:1 ratio maintained the high levels of ROS after 1 h and 2 h, whereas the lower ratios of 1:1 and 4:1 </w:t>
      </w:r>
      <w:r w:rsidR="009E7C9F" w:rsidRPr="0078205A">
        <w:rPr>
          <w:rFonts w:ascii="Book Antiqua" w:hAnsi="Book Antiqua"/>
          <w:sz w:val="24"/>
          <w:szCs w:val="24"/>
          <w:lang w:val="en-US"/>
        </w:rPr>
        <w:t xml:space="preserve">either </w:t>
      </w:r>
      <w:r w:rsidR="00A7770A" w:rsidRPr="0078205A">
        <w:rPr>
          <w:rFonts w:ascii="Book Antiqua" w:hAnsi="Book Antiqua"/>
          <w:sz w:val="24"/>
          <w:szCs w:val="24"/>
          <w:lang w:val="en-US"/>
        </w:rPr>
        <w:t xml:space="preserve">restored ROS levels to that of control </w:t>
      </w:r>
      <w:r w:rsidR="009E7C9F" w:rsidRPr="0078205A">
        <w:rPr>
          <w:rFonts w:ascii="Book Antiqua" w:hAnsi="Book Antiqua"/>
          <w:sz w:val="24"/>
          <w:szCs w:val="24"/>
          <w:lang w:val="en-US"/>
        </w:rPr>
        <w:t xml:space="preserve">or decreased ROS production </w:t>
      </w:r>
      <w:r w:rsidR="00A7770A" w:rsidRPr="0078205A">
        <w:rPr>
          <w:rFonts w:ascii="Book Antiqua" w:hAnsi="Book Antiqua"/>
          <w:sz w:val="24"/>
          <w:szCs w:val="24"/>
          <w:lang w:val="en-US"/>
        </w:rPr>
        <w:t>(Fig</w:t>
      </w:r>
      <w:r w:rsidR="00124146" w:rsidRPr="0078205A">
        <w:rPr>
          <w:rFonts w:ascii="Book Antiqua" w:hAnsi="Book Antiqua"/>
          <w:sz w:val="24"/>
          <w:szCs w:val="24"/>
          <w:lang w:val="en-US"/>
        </w:rPr>
        <w:t xml:space="preserve">ure </w:t>
      </w:r>
      <w:r w:rsidR="006A634B" w:rsidRPr="0078205A">
        <w:rPr>
          <w:rFonts w:ascii="Book Antiqua" w:hAnsi="Book Antiqua"/>
          <w:sz w:val="24"/>
          <w:szCs w:val="24"/>
          <w:lang w:val="en-US"/>
        </w:rPr>
        <w:t>4</w:t>
      </w:r>
      <w:r w:rsidR="003E4389" w:rsidRPr="0078205A">
        <w:rPr>
          <w:rFonts w:ascii="Book Antiqua" w:hAnsi="Book Antiqua"/>
          <w:sz w:val="24"/>
          <w:szCs w:val="24"/>
          <w:lang w:val="en-US"/>
        </w:rPr>
        <w:t>B</w:t>
      </w:r>
      <w:r w:rsidR="00953285" w:rsidRPr="0078205A">
        <w:rPr>
          <w:rFonts w:ascii="Book Antiqua" w:hAnsi="Book Antiqua"/>
          <w:sz w:val="24"/>
          <w:szCs w:val="24"/>
          <w:lang w:val="en-US"/>
        </w:rPr>
        <w:t xml:space="preserve">, </w:t>
      </w:r>
      <w:r w:rsidR="006A634B" w:rsidRPr="0078205A">
        <w:rPr>
          <w:rFonts w:ascii="Book Antiqua" w:hAnsi="Book Antiqua"/>
          <w:sz w:val="24"/>
          <w:szCs w:val="24"/>
          <w:lang w:val="en-US"/>
        </w:rPr>
        <w:t>4</w:t>
      </w:r>
      <w:r w:rsidR="009E7C9F" w:rsidRPr="0078205A">
        <w:rPr>
          <w:rFonts w:ascii="Book Antiqua" w:hAnsi="Book Antiqua"/>
          <w:sz w:val="24"/>
          <w:szCs w:val="24"/>
          <w:lang w:val="en-US"/>
        </w:rPr>
        <w:t>C</w:t>
      </w:r>
      <w:r w:rsidR="00A7770A" w:rsidRPr="0078205A">
        <w:rPr>
          <w:rFonts w:ascii="Book Antiqua" w:hAnsi="Book Antiqua"/>
          <w:sz w:val="24"/>
          <w:szCs w:val="24"/>
          <w:lang w:val="en-US"/>
        </w:rPr>
        <w:t xml:space="preserve">). This restoration could be </w:t>
      </w:r>
      <w:r w:rsidR="009E7C9F" w:rsidRPr="0078205A">
        <w:rPr>
          <w:rFonts w:ascii="Book Antiqua" w:hAnsi="Book Antiqua"/>
          <w:sz w:val="24"/>
          <w:szCs w:val="24"/>
          <w:lang w:val="en-US"/>
        </w:rPr>
        <w:t xml:space="preserve">due to </w:t>
      </w:r>
      <w:r w:rsidR="00A7770A" w:rsidRPr="0078205A">
        <w:rPr>
          <w:rFonts w:ascii="Book Antiqua" w:hAnsi="Book Antiqua"/>
          <w:sz w:val="24"/>
          <w:szCs w:val="24"/>
          <w:lang w:val="en-US"/>
        </w:rPr>
        <w:t>fatty acid oxidation and the capability of the respiratory chain to handle the excess electrons released when the ratio was in the recommend healthy range.</w:t>
      </w:r>
    </w:p>
    <w:p w14:paraId="066BBB31" w14:textId="77777777" w:rsidR="00C1663A" w:rsidRPr="0078205A" w:rsidRDefault="00C1663A" w:rsidP="00F50173">
      <w:pPr>
        <w:spacing w:after="0" w:line="360" w:lineRule="auto"/>
        <w:jc w:val="both"/>
        <w:rPr>
          <w:rFonts w:ascii="Book Antiqua" w:hAnsi="Book Antiqua"/>
          <w:b/>
          <w:sz w:val="24"/>
          <w:szCs w:val="24"/>
          <w:lang w:val="en-US"/>
        </w:rPr>
      </w:pPr>
    </w:p>
    <w:p w14:paraId="4C7159E2" w14:textId="01BD9D74" w:rsidR="00C1663A" w:rsidRPr="0078205A" w:rsidRDefault="00C1663A" w:rsidP="00F50173">
      <w:pPr>
        <w:spacing w:after="0" w:line="360" w:lineRule="auto"/>
        <w:jc w:val="both"/>
        <w:rPr>
          <w:rFonts w:ascii="Book Antiqua" w:hAnsi="Book Antiqua"/>
          <w:b/>
          <w:i/>
          <w:sz w:val="24"/>
          <w:szCs w:val="24"/>
          <w:lang w:val="en-US"/>
        </w:rPr>
      </w:pPr>
      <w:r w:rsidRPr="0078205A">
        <w:rPr>
          <w:rFonts w:ascii="Book Antiqua" w:hAnsi="Book Antiqua"/>
          <w:b/>
          <w:i/>
          <w:sz w:val="24"/>
          <w:szCs w:val="24"/>
          <w:lang w:val="en-US"/>
        </w:rPr>
        <w:t>High AA</w:t>
      </w:r>
      <w:proofErr w:type="gramStart"/>
      <w:r w:rsidRPr="0078205A">
        <w:rPr>
          <w:rFonts w:ascii="Book Antiqua" w:hAnsi="Book Antiqua"/>
          <w:b/>
          <w:i/>
          <w:sz w:val="24"/>
          <w:szCs w:val="24"/>
          <w:lang w:val="en-US"/>
        </w:rPr>
        <w:t>:DHA</w:t>
      </w:r>
      <w:proofErr w:type="gramEnd"/>
      <w:r w:rsidRPr="0078205A">
        <w:rPr>
          <w:rFonts w:ascii="Book Antiqua" w:hAnsi="Book Antiqua"/>
          <w:b/>
          <w:i/>
          <w:sz w:val="24"/>
          <w:szCs w:val="24"/>
          <w:lang w:val="en-US"/>
        </w:rPr>
        <w:t xml:space="preserve"> ratio disrupted mitochondrial functions </w:t>
      </w:r>
    </w:p>
    <w:p w14:paraId="35829909" w14:textId="0B5829D7" w:rsidR="00B80BF4" w:rsidRPr="0078205A" w:rsidRDefault="00B80BF4"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 xml:space="preserve">Disturbed mitochondrial function has been implicated in the pathogenesis of </w:t>
      </w:r>
      <w:proofErr w:type="gramStart"/>
      <w:r w:rsidRPr="0078205A">
        <w:rPr>
          <w:rFonts w:ascii="Book Antiqua" w:hAnsi="Book Antiqua"/>
          <w:sz w:val="24"/>
          <w:szCs w:val="24"/>
          <w:lang w:val="en-US"/>
        </w:rPr>
        <w:t>NAFLD</w:t>
      </w:r>
      <w:r w:rsidR="0004167E" w:rsidRPr="0078205A">
        <w:rPr>
          <w:rFonts w:ascii="Book Antiqua" w:eastAsia="Times New Roman" w:hAnsi="Book Antiqua"/>
          <w:sz w:val="24"/>
          <w:szCs w:val="24"/>
          <w:vertAlign w:val="superscript"/>
          <w:lang w:val="en-US" w:eastAsia="en-GB"/>
        </w:rPr>
        <w:t>[</w:t>
      </w:r>
      <w:proofErr w:type="gramEnd"/>
      <w:r w:rsidR="00B254D9" w:rsidRPr="0078205A">
        <w:rPr>
          <w:rFonts w:ascii="Book Antiqua" w:eastAsia="Times New Roman" w:hAnsi="Book Antiqua"/>
          <w:sz w:val="24"/>
          <w:szCs w:val="24"/>
          <w:vertAlign w:val="superscript"/>
          <w:lang w:val="en-US" w:eastAsia="en-GB"/>
        </w:rPr>
        <w:t>5</w:t>
      </w:r>
      <w:r w:rsidR="00FE685D" w:rsidRPr="0078205A">
        <w:rPr>
          <w:rFonts w:ascii="Book Antiqua" w:eastAsia="Times New Roman" w:hAnsi="Book Antiqua"/>
          <w:sz w:val="24"/>
          <w:szCs w:val="24"/>
          <w:vertAlign w:val="superscript"/>
          <w:lang w:val="en-US" w:eastAsia="en-GB"/>
        </w:rPr>
        <w:t>5</w:t>
      </w:r>
      <w:r w:rsidR="0004167E" w:rsidRPr="0078205A">
        <w:rPr>
          <w:rFonts w:ascii="Book Antiqua" w:eastAsia="Times New Roman" w:hAnsi="Book Antiqua"/>
          <w:sz w:val="24"/>
          <w:szCs w:val="24"/>
          <w:vertAlign w:val="superscript"/>
          <w:lang w:val="en-US" w:eastAsia="en-GB"/>
        </w:rPr>
        <w:t>]</w:t>
      </w:r>
      <w:r w:rsidRPr="0078205A">
        <w:rPr>
          <w:rFonts w:ascii="Book Antiqua" w:hAnsi="Book Antiqua"/>
          <w:sz w:val="24"/>
          <w:szCs w:val="24"/>
          <w:lang w:val="en-US"/>
        </w:rPr>
        <w:t xml:space="preserve">. </w:t>
      </w:r>
      <w:r w:rsidR="00E02C44" w:rsidRPr="0078205A">
        <w:rPr>
          <w:rFonts w:ascii="Book Antiqua" w:hAnsi="Book Antiqua"/>
          <w:sz w:val="24"/>
          <w:szCs w:val="24"/>
          <w:lang w:val="en-US"/>
        </w:rPr>
        <w:t>A 30</w:t>
      </w:r>
      <w:r w:rsidR="00953285" w:rsidRPr="0078205A">
        <w:rPr>
          <w:rFonts w:ascii="Book Antiqua" w:hAnsi="Book Antiqua"/>
          <w:sz w:val="24"/>
          <w:szCs w:val="24"/>
          <w:lang w:val="en-US"/>
        </w:rPr>
        <w:t>%</w:t>
      </w:r>
      <w:r w:rsidR="00E02C44" w:rsidRPr="0078205A">
        <w:rPr>
          <w:rFonts w:ascii="Book Antiqua" w:hAnsi="Book Antiqua"/>
          <w:sz w:val="24"/>
          <w:szCs w:val="24"/>
          <w:lang w:val="en-US"/>
        </w:rPr>
        <w:t xml:space="preserve">-40% decrease in the respiratory rate along with mitochondrial uncoupling has been reported in obese patients with </w:t>
      </w:r>
      <w:proofErr w:type="gramStart"/>
      <w:r w:rsidR="00E02C44" w:rsidRPr="0078205A">
        <w:rPr>
          <w:rFonts w:ascii="Book Antiqua" w:hAnsi="Book Antiqua"/>
          <w:sz w:val="24"/>
          <w:szCs w:val="24"/>
          <w:lang w:val="en-US"/>
        </w:rPr>
        <w:t>NASH</w:t>
      </w:r>
      <w:r w:rsidR="0004167E" w:rsidRPr="0078205A">
        <w:rPr>
          <w:rFonts w:ascii="Book Antiqua" w:eastAsia="Times New Roman" w:hAnsi="Book Antiqua"/>
          <w:sz w:val="24"/>
          <w:szCs w:val="24"/>
          <w:vertAlign w:val="superscript"/>
          <w:lang w:val="en-US" w:eastAsia="en-GB"/>
        </w:rPr>
        <w:t>[</w:t>
      </w:r>
      <w:proofErr w:type="gramEnd"/>
      <w:r w:rsidR="00B254D9"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2</w:t>
      </w:r>
      <w:r w:rsidR="0004167E" w:rsidRPr="0078205A">
        <w:rPr>
          <w:rFonts w:ascii="Book Antiqua" w:eastAsia="Times New Roman" w:hAnsi="Book Antiqua"/>
          <w:sz w:val="24"/>
          <w:szCs w:val="24"/>
          <w:vertAlign w:val="superscript"/>
          <w:lang w:val="en-US" w:eastAsia="en-GB"/>
        </w:rPr>
        <w:t>]</w:t>
      </w:r>
      <w:r w:rsidR="00E02C44" w:rsidRPr="0078205A">
        <w:rPr>
          <w:rFonts w:ascii="Book Antiqua" w:hAnsi="Book Antiqua"/>
          <w:sz w:val="24"/>
          <w:szCs w:val="24"/>
          <w:lang w:val="en-US"/>
        </w:rPr>
        <w:t>.</w:t>
      </w:r>
      <w:r w:rsidR="00120675" w:rsidRPr="0078205A">
        <w:rPr>
          <w:rFonts w:ascii="Book Antiqua" w:hAnsi="Book Antiqua"/>
          <w:sz w:val="24"/>
          <w:szCs w:val="24"/>
          <w:lang w:val="en-US"/>
        </w:rPr>
        <w:t xml:space="preserve"> </w:t>
      </w:r>
      <w:r w:rsidRPr="0078205A">
        <w:rPr>
          <w:rFonts w:ascii="Book Antiqua" w:hAnsi="Book Antiqua"/>
          <w:sz w:val="24"/>
          <w:szCs w:val="24"/>
          <w:lang w:val="en-US"/>
        </w:rPr>
        <w:t>Therefore</w:t>
      </w:r>
      <w:r w:rsidR="0057143F" w:rsidRPr="0078205A">
        <w:rPr>
          <w:rFonts w:ascii="Book Antiqua" w:hAnsi="Book Antiqua"/>
          <w:sz w:val="24"/>
          <w:szCs w:val="24"/>
          <w:lang w:val="en-US"/>
        </w:rPr>
        <w:t>,</w:t>
      </w:r>
      <w:r w:rsidRPr="0078205A">
        <w:rPr>
          <w:rFonts w:ascii="Book Antiqua" w:hAnsi="Book Antiqua"/>
          <w:sz w:val="24"/>
          <w:szCs w:val="24"/>
          <w:lang w:val="en-US"/>
        </w:rPr>
        <w:t xml:space="preserve"> we investigated the impact of high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ratio on several mitochondrial functions. We observed that high AA</w:t>
      </w:r>
      <w:proofErr w:type="gramStart"/>
      <w:r w:rsidRPr="0078205A">
        <w:rPr>
          <w:rFonts w:ascii="Book Antiqua" w:hAnsi="Book Antiqua"/>
          <w:sz w:val="24"/>
          <w:szCs w:val="24"/>
          <w:lang w:val="en-US"/>
        </w:rPr>
        <w:t>:DHA</w:t>
      </w:r>
      <w:proofErr w:type="gramEnd"/>
      <w:r w:rsidRPr="0078205A">
        <w:rPr>
          <w:rFonts w:ascii="Book Antiqua" w:hAnsi="Book Antiqua"/>
          <w:sz w:val="24"/>
          <w:szCs w:val="24"/>
          <w:lang w:val="en-US"/>
        </w:rPr>
        <w:t xml:space="preserve"> ratios (15:1 and 25:1) decreased basal and maximal respiration, </w:t>
      </w:r>
      <w:r w:rsidR="00DB1773" w:rsidRPr="0078205A">
        <w:rPr>
          <w:rFonts w:ascii="Book Antiqua" w:hAnsi="Book Antiqua"/>
          <w:sz w:val="24"/>
          <w:szCs w:val="24"/>
          <w:lang w:val="en-US"/>
        </w:rPr>
        <w:t xml:space="preserve">spare respiratory capacity, </w:t>
      </w:r>
      <w:r w:rsidR="00D83BDC" w:rsidRPr="0078205A">
        <w:rPr>
          <w:rFonts w:ascii="Book Antiqua" w:hAnsi="Book Antiqua"/>
          <w:sz w:val="24"/>
          <w:szCs w:val="24"/>
          <w:lang w:val="en-US"/>
        </w:rPr>
        <w:t xml:space="preserve">proton leak </w:t>
      </w:r>
      <w:r w:rsidR="000F799F" w:rsidRPr="0078205A">
        <w:rPr>
          <w:rFonts w:ascii="Book Antiqua" w:hAnsi="Book Antiqua"/>
          <w:sz w:val="24"/>
          <w:szCs w:val="24"/>
          <w:lang w:val="en-US"/>
        </w:rPr>
        <w:t>and ATP</w:t>
      </w:r>
      <w:r w:rsidRPr="0078205A">
        <w:rPr>
          <w:rFonts w:ascii="Book Antiqua" w:hAnsi="Book Antiqua"/>
          <w:sz w:val="24"/>
          <w:szCs w:val="24"/>
          <w:lang w:val="en-US"/>
        </w:rPr>
        <w:t xml:space="preserve"> production</w:t>
      </w:r>
      <w:r w:rsidR="00D83BDC" w:rsidRPr="0078205A">
        <w:rPr>
          <w:rFonts w:ascii="Book Antiqua" w:hAnsi="Book Antiqua"/>
          <w:sz w:val="24"/>
          <w:szCs w:val="24"/>
          <w:lang w:val="en-US"/>
        </w:rPr>
        <w:t xml:space="preserve"> </w:t>
      </w:r>
      <w:r w:rsidRPr="0078205A">
        <w:rPr>
          <w:rFonts w:ascii="Book Antiqua" w:hAnsi="Book Antiqua"/>
          <w:sz w:val="24"/>
          <w:szCs w:val="24"/>
          <w:lang w:val="en-US"/>
        </w:rPr>
        <w:t>(Fig</w:t>
      </w:r>
      <w:r w:rsidR="00124146" w:rsidRPr="0078205A">
        <w:rPr>
          <w:rFonts w:ascii="Book Antiqua" w:hAnsi="Book Antiqua"/>
          <w:sz w:val="24"/>
          <w:szCs w:val="24"/>
          <w:lang w:val="en-US"/>
        </w:rPr>
        <w:t xml:space="preserve">ure </w:t>
      </w:r>
      <w:r w:rsidR="006A634B" w:rsidRPr="0078205A">
        <w:rPr>
          <w:rFonts w:ascii="Book Antiqua" w:hAnsi="Book Antiqua"/>
          <w:sz w:val="24"/>
          <w:szCs w:val="24"/>
          <w:lang w:val="en-US"/>
        </w:rPr>
        <w:t>5</w:t>
      </w:r>
      <w:r w:rsidRPr="0078205A">
        <w:rPr>
          <w:rFonts w:ascii="Book Antiqua" w:hAnsi="Book Antiqua"/>
          <w:sz w:val="24"/>
          <w:szCs w:val="24"/>
          <w:lang w:val="en-US"/>
        </w:rPr>
        <w:t xml:space="preserve">). </w:t>
      </w:r>
      <w:r w:rsidR="004F63EB" w:rsidRPr="0078205A">
        <w:rPr>
          <w:rFonts w:ascii="Book Antiqua" w:hAnsi="Book Antiqua"/>
          <w:sz w:val="24"/>
          <w:szCs w:val="24"/>
          <w:lang w:val="en-US"/>
        </w:rPr>
        <w:t xml:space="preserve">The mechanisms responsible for this </w:t>
      </w:r>
      <w:r w:rsidR="00E02C44" w:rsidRPr="0078205A">
        <w:rPr>
          <w:rFonts w:ascii="Book Antiqua" w:hAnsi="Book Antiqua"/>
          <w:sz w:val="24"/>
          <w:szCs w:val="24"/>
          <w:lang w:val="en-US"/>
        </w:rPr>
        <w:t xml:space="preserve">could </w:t>
      </w:r>
      <w:r w:rsidR="003E4389" w:rsidRPr="0078205A">
        <w:rPr>
          <w:rFonts w:ascii="Book Antiqua" w:hAnsi="Book Antiqua"/>
          <w:sz w:val="24"/>
          <w:szCs w:val="24"/>
          <w:lang w:val="en-US"/>
        </w:rPr>
        <w:t xml:space="preserve">relate </w:t>
      </w:r>
      <w:r w:rsidR="004F63EB" w:rsidRPr="0078205A">
        <w:rPr>
          <w:rFonts w:ascii="Book Antiqua" w:hAnsi="Book Antiqua"/>
          <w:sz w:val="24"/>
          <w:szCs w:val="24"/>
          <w:lang w:val="en-US"/>
        </w:rPr>
        <w:t>to</w:t>
      </w:r>
      <w:r w:rsidRPr="0078205A">
        <w:rPr>
          <w:rFonts w:ascii="Book Antiqua" w:hAnsi="Book Antiqua"/>
          <w:sz w:val="24"/>
          <w:szCs w:val="24"/>
          <w:lang w:val="en-US"/>
        </w:rPr>
        <w:t xml:space="preserve"> destabilization of cytochrome C affect</w:t>
      </w:r>
      <w:r w:rsidR="004F63EB" w:rsidRPr="0078205A">
        <w:rPr>
          <w:rFonts w:ascii="Book Antiqua" w:hAnsi="Book Antiqua"/>
          <w:sz w:val="24"/>
          <w:szCs w:val="24"/>
          <w:lang w:val="en-US"/>
        </w:rPr>
        <w:t>ing electron</w:t>
      </w:r>
      <w:r w:rsidRPr="0078205A">
        <w:rPr>
          <w:rFonts w:ascii="Book Antiqua" w:hAnsi="Book Antiqua"/>
          <w:sz w:val="24"/>
          <w:szCs w:val="24"/>
          <w:lang w:val="en-US"/>
        </w:rPr>
        <w:t xml:space="preserve"> flow </w:t>
      </w:r>
      <w:r w:rsidR="004F63EB" w:rsidRPr="0078205A">
        <w:rPr>
          <w:rFonts w:ascii="Book Antiqua" w:hAnsi="Book Antiqua"/>
          <w:sz w:val="24"/>
          <w:szCs w:val="24"/>
          <w:lang w:val="en-US"/>
        </w:rPr>
        <w:t xml:space="preserve">and ultimately ATP </w:t>
      </w:r>
      <w:proofErr w:type="gramStart"/>
      <w:r w:rsidR="004F63EB" w:rsidRPr="0078205A">
        <w:rPr>
          <w:rFonts w:ascii="Book Antiqua" w:hAnsi="Book Antiqua"/>
          <w:sz w:val="24"/>
          <w:szCs w:val="24"/>
          <w:lang w:val="en-US"/>
        </w:rPr>
        <w:t>synthesis</w:t>
      </w:r>
      <w:r w:rsidR="0004167E" w:rsidRPr="0078205A">
        <w:rPr>
          <w:rFonts w:ascii="Book Antiqua" w:eastAsia="Times New Roman" w:hAnsi="Book Antiqua"/>
          <w:sz w:val="24"/>
          <w:szCs w:val="24"/>
          <w:vertAlign w:val="superscript"/>
          <w:lang w:val="en-US" w:eastAsia="en-GB"/>
        </w:rPr>
        <w:t>[</w:t>
      </w:r>
      <w:proofErr w:type="gramEnd"/>
      <w:r w:rsidR="00120675"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3</w:t>
      </w:r>
      <w:r w:rsidR="0004167E" w:rsidRPr="0078205A">
        <w:rPr>
          <w:rFonts w:ascii="Book Antiqua" w:eastAsia="Times New Roman" w:hAnsi="Book Antiqua"/>
          <w:sz w:val="24"/>
          <w:szCs w:val="24"/>
          <w:vertAlign w:val="superscript"/>
          <w:lang w:val="en-US" w:eastAsia="en-GB"/>
        </w:rPr>
        <w:t>]</w:t>
      </w:r>
      <w:r w:rsidR="00360A0A" w:rsidRPr="0078205A">
        <w:rPr>
          <w:rFonts w:ascii="Book Antiqua" w:hAnsi="Book Antiqua"/>
          <w:sz w:val="24"/>
          <w:szCs w:val="24"/>
          <w:lang w:val="en-US"/>
        </w:rPr>
        <w:t xml:space="preserve">, the direct uncoupling </w:t>
      </w:r>
      <w:proofErr w:type="spellStart"/>
      <w:r w:rsidR="00360A0A" w:rsidRPr="0078205A">
        <w:rPr>
          <w:rFonts w:ascii="Book Antiqua" w:hAnsi="Book Antiqua"/>
          <w:sz w:val="24"/>
          <w:szCs w:val="24"/>
          <w:lang w:val="en-US"/>
        </w:rPr>
        <w:t>protonophoric</w:t>
      </w:r>
      <w:proofErr w:type="spellEnd"/>
      <w:r w:rsidR="007606D8" w:rsidRPr="0078205A">
        <w:rPr>
          <w:rFonts w:ascii="Book Antiqua" w:hAnsi="Book Antiqua"/>
          <w:sz w:val="24"/>
          <w:szCs w:val="24"/>
          <w:lang w:val="en-US"/>
        </w:rPr>
        <w:t xml:space="preserve"> </w:t>
      </w:r>
      <w:r w:rsidR="00360A0A" w:rsidRPr="0078205A">
        <w:rPr>
          <w:rFonts w:ascii="Book Antiqua" w:hAnsi="Book Antiqua"/>
          <w:sz w:val="24"/>
          <w:szCs w:val="24"/>
          <w:lang w:val="en-US"/>
        </w:rPr>
        <w:t>ability of fatty acids which impairs ATP synthesis</w:t>
      </w:r>
      <w:r w:rsidR="0004167E" w:rsidRPr="0078205A">
        <w:rPr>
          <w:rFonts w:ascii="Book Antiqua" w:eastAsia="Times New Roman" w:hAnsi="Book Antiqua"/>
          <w:sz w:val="24"/>
          <w:szCs w:val="24"/>
          <w:vertAlign w:val="superscript"/>
          <w:lang w:val="en-US" w:eastAsia="en-GB"/>
        </w:rPr>
        <w:t>[</w:t>
      </w:r>
      <w:r w:rsidR="00120675"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3</w:t>
      </w:r>
      <w:r w:rsidR="0004167E" w:rsidRPr="0078205A">
        <w:rPr>
          <w:rFonts w:ascii="Book Antiqua" w:eastAsia="Times New Roman" w:hAnsi="Book Antiqua"/>
          <w:sz w:val="24"/>
          <w:szCs w:val="24"/>
          <w:vertAlign w:val="superscript"/>
          <w:lang w:val="en-US" w:eastAsia="en-GB"/>
        </w:rPr>
        <w:t>]</w:t>
      </w:r>
      <w:r w:rsidR="00B62750" w:rsidRPr="0078205A">
        <w:rPr>
          <w:rFonts w:ascii="Book Antiqua" w:hAnsi="Book Antiqua"/>
          <w:sz w:val="24"/>
          <w:szCs w:val="24"/>
          <w:lang w:val="en-US"/>
        </w:rPr>
        <w:t xml:space="preserve"> </w:t>
      </w:r>
      <w:r w:rsidR="00360A0A" w:rsidRPr="0078205A">
        <w:rPr>
          <w:rFonts w:ascii="Book Antiqua" w:hAnsi="Book Antiqua"/>
          <w:sz w:val="24"/>
          <w:szCs w:val="24"/>
          <w:lang w:val="en-US"/>
        </w:rPr>
        <w:t xml:space="preserve">or </w:t>
      </w:r>
      <w:r w:rsidRPr="0078205A">
        <w:rPr>
          <w:rFonts w:ascii="Book Antiqua" w:hAnsi="Book Antiqua"/>
          <w:sz w:val="24"/>
          <w:szCs w:val="24"/>
          <w:lang w:val="en-US"/>
        </w:rPr>
        <w:t>the opening of the mitochondrial permeability transition</w:t>
      </w:r>
      <w:r w:rsidR="004F63EB" w:rsidRPr="0078205A">
        <w:rPr>
          <w:rFonts w:ascii="Book Antiqua" w:hAnsi="Book Antiqua"/>
          <w:sz w:val="24"/>
          <w:szCs w:val="24"/>
          <w:lang w:val="en-US"/>
        </w:rPr>
        <w:t xml:space="preserve"> </w:t>
      </w:r>
      <w:r w:rsidRPr="0078205A">
        <w:rPr>
          <w:rFonts w:ascii="Book Antiqua" w:hAnsi="Book Antiqua"/>
          <w:sz w:val="24"/>
          <w:szCs w:val="24"/>
          <w:lang w:val="en-US"/>
        </w:rPr>
        <w:t>pore</w:t>
      </w:r>
      <w:r w:rsidR="00DC55E8" w:rsidRPr="0078205A">
        <w:rPr>
          <w:rFonts w:ascii="Book Antiqua" w:hAnsi="Book Antiqua"/>
          <w:sz w:val="24"/>
          <w:szCs w:val="24"/>
          <w:lang w:val="en-US"/>
        </w:rPr>
        <w:t>s</w:t>
      </w:r>
      <w:r w:rsidRPr="0078205A">
        <w:rPr>
          <w:rFonts w:ascii="Book Antiqua" w:hAnsi="Book Antiqua"/>
          <w:sz w:val="24"/>
          <w:szCs w:val="24"/>
          <w:lang w:val="en-US"/>
        </w:rPr>
        <w:t xml:space="preserve"> causing mitochondrial </w:t>
      </w:r>
      <w:r w:rsidR="004F63EB" w:rsidRPr="0078205A">
        <w:rPr>
          <w:rFonts w:ascii="Book Antiqua" w:hAnsi="Book Antiqua"/>
          <w:sz w:val="24"/>
          <w:szCs w:val="24"/>
          <w:lang w:val="en-US"/>
        </w:rPr>
        <w:t xml:space="preserve">membrane </w:t>
      </w:r>
      <w:r w:rsidRPr="0078205A">
        <w:rPr>
          <w:rFonts w:ascii="Book Antiqua" w:hAnsi="Book Antiqua"/>
          <w:sz w:val="24"/>
          <w:szCs w:val="24"/>
          <w:lang w:val="en-US"/>
        </w:rPr>
        <w:t xml:space="preserve">potential loss </w:t>
      </w:r>
      <w:r w:rsidR="004F63EB" w:rsidRPr="0078205A">
        <w:rPr>
          <w:rFonts w:ascii="Book Antiqua" w:hAnsi="Book Antiqua"/>
          <w:sz w:val="24"/>
          <w:szCs w:val="24"/>
          <w:lang w:val="en-US"/>
        </w:rPr>
        <w:t>leading to</w:t>
      </w:r>
      <w:r w:rsidRPr="0078205A">
        <w:rPr>
          <w:rFonts w:ascii="Book Antiqua" w:hAnsi="Book Antiqua"/>
          <w:sz w:val="24"/>
          <w:szCs w:val="24"/>
          <w:lang w:val="en-US"/>
        </w:rPr>
        <w:t xml:space="preserve"> mitochondrial swelling </w:t>
      </w:r>
      <w:r w:rsidR="004F63EB" w:rsidRPr="0078205A">
        <w:rPr>
          <w:rFonts w:ascii="Book Antiqua" w:hAnsi="Book Antiqua"/>
          <w:sz w:val="24"/>
          <w:szCs w:val="24"/>
          <w:lang w:val="en-US"/>
        </w:rPr>
        <w:t>and</w:t>
      </w:r>
      <w:r w:rsidR="009B6E96" w:rsidRPr="0078205A">
        <w:rPr>
          <w:rFonts w:ascii="Book Antiqua" w:hAnsi="Book Antiqua"/>
          <w:sz w:val="24"/>
          <w:szCs w:val="24"/>
          <w:lang w:val="en-US"/>
        </w:rPr>
        <w:t xml:space="preserve"> cell death</w:t>
      </w:r>
      <w:r w:rsidR="0004167E" w:rsidRPr="0078205A">
        <w:rPr>
          <w:rFonts w:ascii="Book Antiqua" w:eastAsia="Times New Roman" w:hAnsi="Book Antiqua"/>
          <w:sz w:val="24"/>
          <w:szCs w:val="24"/>
          <w:vertAlign w:val="superscript"/>
          <w:lang w:val="en-US" w:eastAsia="en-GB"/>
        </w:rPr>
        <w:t>[</w:t>
      </w:r>
      <w:r w:rsidR="00120675"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4</w:t>
      </w:r>
      <w:r w:rsidR="0004167E" w:rsidRPr="0078205A">
        <w:rPr>
          <w:rFonts w:ascii="Book Antiqua" w:eastAsia="Times New Roman" w:hAnsi="Book Antiqua"/>
          <w:sz w:val="24"/>
          <w:szCs w:val="24"/>
          <w:vertAlign w:val="superscript"/>
          <w:lang w:val="en-US" w:eastAsia="en-GB"/>
        </w:rPr>
        <w:t>]</w:t>
      </w:r>
      <w:r w:rsidRPr="0078205A">
        <w:rPr>
          <w:rFonts w:ascii="Book Antiqua" w:hAnsi="Book Antiqua"/>
          <w:sz w:val="24"/>
          <w:szCs w:val="24"/>
          <w:lang w:val="en-US"/>
        </w:rPr>
        <w:t xml:space="preserve">. These findings are </w:t>
      </w:r>
      <w:r w:rsidRPr="0078205A">
        <w:rPr>
          <w:rFonts w:ascii="Book Antiqua" w:hAnsi="Book Antiqua"/>
          <w:sz w:val="24"/>
          <w:szCs w:val="24"/>
          <w:lang w:val="en-US"/>
        </w:rPr>
        <w:lastRenderedPageBreak/>
        <w:t xml:space="preserve">similar </w:t>
      </w:r>
      <w:r w:rsidR="004F63EB" w:rsidRPr="0078205A">
        <w:rPr>
          <w:rFonts w:ascii="Book Antiqua" w:hAnsi="Book Antiqua"/>
          <w:sz w:val="24"/>
          <w:szCs w:val="24"/>
          <w:lang w:val="en-US"/>
        </w:rPr>
        <w:t>to</w:t>
      </w:r>
      <w:r w:rsidRPr="0078205A">
        <w:rPr>
          <w:rFonts w:ascii="Book Antiqua" w:hAnsi="Book Antiqua"/>
          <w:sz w:val="24"/>
          <w:szCs w:val="24"/>
          <w:lang w:val="en-US"/>
        </w:rPr>
        <w:t xml:space="preserve"> </w:t>
      </w:r>
      <w:r w:rsidR="00EF33EF" w:rsidRPr="0078205A">
        <w:rPr>
          <w:rFonts w:ascii="Book Antiqua" w:hAnsi="Book Antiqua"/>
          <w:sz w:val="24"/>
          <w:szCs w:val="24"/>
          <w:lang w:val="en-US"/>
        </w:rPr>
        <w:t>animal studies</w:t>
      </w:r>
      <w:r w:rsidRPr="0078205A">
        <w:rPr>
          <w:rFonts w:ascii="Book Antiqua" w:hAnsi="Book Antiqua"/>
          <w:sz w:val="24"/>
          <w:szCs w:val="24"/>
          <w:lang w:val="en-US"/>
        </w:rPr>
        <w:t xml:space="preserve"> with fatty liver</w:t>
      </w:r>
      <w:r w:rsidR="004F63EB" w:rsidRPr="0078205A">
        <w:rPr>
          <w:rFonts w:ascii="Book Antiqua" w:hAnsi="Book Antiqua"/>
          <w:sz w:val="24"/>
          <w:szCs w:val="24"/>
          <w:lang w:val="en-US"/>
        </w:rPr>
        <w:t xml:space="preserve">, where a </w:t>
      </w:r>
      <w:r w:rsidRPr="0078205A">
        <w:rPr>
          <w:rFonts w:ascii="Book Antiqua" w:hAnsi="Book Antiqua"/>
          <w:sz w:val="24"/>
          <w:szCs w:val="24"/>
          <w:lang w:val="en-US"/>
        </w:rPr>
        <w:t>reduction in the respiratory rate</w:t>
      </w:r>
      <w:r w:rsidR="004F63EB" w:rsidRPr="0078205A">
        <w:rPr>
          <w:rFonts w:ascii="Book Antiqua" w:hAnsi="Book Antiqua"/>
          <w:sz w:val="24"/>
          <w:szCs w:val="24"/>
          <w:lang w:val="en-US"/>
        </w:rPr>
        <w:t>,</w:t>
      </w:r>
      <w:r w:rsidRPr="0078205A">
        <w:rPr>
          <w:rFonts w:ascii="Book Antiqua" w:hAnsi="Book Antiqua"/>
          <w:sz w:val="24"/>
          <w:szCs w:val="24"/>
          <w:lang w:val="en-US"/>
        </w:rPr>
        <w:t xml:space="preserve"> increased oxidative stress, and reduction in complex I activity </w:t>
      </w:r>
      <w:r w:rsidR="004F63EB" w:rsidRPr="0078205A">
        <w:rPr>
          <w:rFonts w:ascii="Book Antiqua" w:hAnsi="Book Antiqua"/>
          <w:sz w:val="24"/>
          <w:szCs w:val="24"/>
          <w:lang w:val="en-US"/>
        </w:rPr>
        <w:t xml:space="preserve">was </w:t>
      </w:r>
      <w:proofErr w:type="gramStart"/>
      <w:r w:rsidR="004F63EB" w:rsidRPr="0078205A">
        <w:rPr>
          <w:rFonts w:ascii="Book Antiqua" w:hAnsi="Book Antiqua"/>
          <w:sz w:val="24"/>
          <w:szCs w:val="24"/>
          <w:lang w:val="en-US"/>
        </w:rPr>
        <w:t>observed</w:t>
      </w:r>
      <w:r w:rsidR="0004167E" w:rsidRPr="0078205A">
        <w:rPr>
          <w:rFonts w:ascii="Book Antiqua" w:eastAsia="Times New Roman" w:hAnsi="Book Antiqua"/>
          <w:sz w:val="24"/>
          <w:szCs w:val="24"/>
          <w:vertAlign w:val="superscript"/>
          <w:lang w:val="en-US" w:eastAsia="en-GB"/>
        </w:rPr>
        <w:t>[</w:t>
      </w:r>
      <w:proofErr w:type="gramEnd"/>
      <w:r w:rsidR="00FE685D" w:rsidRPr="0078205A">
        <w:rPr>
          <w:rFonts w:ascii="Book Antiqua" w:eastAsia="Times New Roman" w:hAnsi="Book Antiqua"/>
          <w:sz w:val="24"/>
          <w:szCs w:val="24"/>
          <w:vertAlign w:val="superscript"/>
          <w:lang w:val="en-US" w:eastAsia="en-GB"/>
        </w:rPr>
        <w:t>6</w:t>
      </w:r>
      <w:r w:rsidR="00A10695" w:rsidRPr="0078205A">
        <w:rPr>
          <w:rFonts w:ascii="Book Antiqua" w:eastAsia="Times New Roman" w:hAnsi="Book Antiqua"/>
          <w:sz w:val="24"/>
          <w:szCs w:val="24"/>
          <w:vertAlign w:val="superscript"/>
          <w:lang w:val="en-US" w:eastAsia="en-GB"/>
        </w:rPr>
        <w:t>5-</w:t>
      </w:r>
      <w:r w:rsidR="00120675" w:rsidRPr="0078205A">
        <w:rPr>
          <w:rFonts w:ascii="Book Antiqua" w:eastAsia="Times New Roman" w:hAnsi="Book Antiqua"/>
          <w:sz w:val="24"/>
          <w:szCs w:val="24"/>
          <w:vertAlign w:val="superscript"/>
          <w:lang w:val="en-US" w:eastAsia="en-GB"/>
        </w:rPr>
        <w:t>67</w:t>
      </w:r>
      <w:r w:rsidR="0004167E" w:rsidRPr="0078205A">
        <w:rPr>
          <w:rFonts w:ascii="Book Antiqua" w:eastAsia="Times New Roman" w:hAnsi="Book Antiqua"/>
          <w:sz w:val="24"/>
          <w:szCs w:val="24"/>
          <w:vertAlign w:val="superscript"/>
          <w:lang w:val="en-US" w:eastAsia="en-GB"/>
        </w:rPr>
        <w:t>]</w:t>
      </w:r>
      <w:r w:rsidR="004715F2" w:rsidRPr="0078205A">
        <w:rPr>
          <w:rFonts w:ascii="Book Antiqua" w:eastAsia="Times New Roman" w:hAnsi="Book Antiqua"/>
          <w:sz w:val="24"/>
          <w:szCs w:val="24"/>
          <w:lang w:val="en-US" w:eastAsia="en-GB"/>
        </w:rPr>
        <w:t>.</w:t>
      </w:r>
    </w:p>
    <w:p w14:paraId="33DEEBA4" w14:textId="17AC6B55" w:rsidR="00707113" w:rsidRPr="0078205A" w:rsidRDefault="00707113" w:rsidP="00F50173">
      <w:pPr>
        <w:spacing w:after="0" w:line="360" w:lineRule="auto"/>
        <w:ind w:firstLineChars="100" w:firstLine="240"/>
        <w:jc w:val="both"/>
        <w:rPr>
          <w:rFonts w:ascii="Book Antiqua" w:hAnsi="Book Antiqua"/>
          <w:sz w:val="24"/>
          <w:szCs w:val="24"/>
          <w:lang w:val="en-US"/>
        </w:rPr>
      </w:pPr>
      <w:bookmarkStart w:id="75" w:name="_Toc489114701"/>
      <w:r w:rsidRPr="0078205A">
        <w:rPr>
          <w:rFonts w:ascii="Book Antiqua" w:hAnsi="Book Antiqua"/>
          <w:sz w:val="24"/>
          <w:szCs w:val="24"/>
          <w:lang w:val="en-US"/>
        </w:rPr>
        <w:t xml:space="preserve">Further work is required to elucidate the exact damaging effect of omega 6 fatty acids, </w:t>
      </w:r>
      <w:r w:rsidR="000C6E56" w:rsidRPr="0078205A">
        <w:rPr>
          <w:rFonts w:ascii="Book Antiqua" w:hAnsi="Book Antiqua"/>
          <w:sz w:val="24"/>
          <w:szCs w:val="24"/>
          <w:lang w:val="en-US"/>
        </w:rPr>
        <w:t xml:space="preserve">however, it is important to state that not all omega 6 fatty acids are </w:t>
      </w:r>
      <w:proofErr w:type="gramStart"/>
      <w:r w:rsidR="000C6E56" w:rsidRPr="0078205A">
        <w:rPr>
          <w:rFonts w:ascii="Book Antiqua" w:hAnsi="Book Antiqua"/>
          <w:sz w:val="24"/>
          <w:szCs w:val="24"/>
          <w:lang w:val="en-US"/>
        </w:rPr>
        <w:t>harmful/</w:t>
      </w:r>
      <w:proofErr w:type="spellStart"/>
      <w:r w:rsidR="000C6E56" w:rsidRPr="0078205A">
        <w:rPr>
          <w:rFonts w:ascii="Book Antiqua" w:hAnsi="Book Antiqua"/>
          <w:sz w:val="24"/>
          <w:szCs w:val="24"/>
          <w:lang w:val="en-US"/>
        </w:rPr>
        <w:t>proinflammatory</w:t>
      </w:r>
      <w:proofErr w:type="spellEnd"/>
      <w:proofErr w:type="gramEnd"/>
      <w:r w:rsidR="000C6E56" w:rsidRPr="0078205A">
        <w:rPr>
          <w:rFonts w:ascii="Book Antiqua" w:hAnsi="Book Antiqua"/>
          <w:sz w:val="24"/>
          <w:szCs w:val="24"/>
          <w:lang w:val="en-US"/>
        </w:rPr>
        <w:t xml:space="preserve"> or omega 3 fatty acids are protective, and thus it is important not to generalize fatty acids, but to focus on specific fatty acids</w:t>
      </w:r>
      <w:r w:rsidR="00A46750" w:rsidRPr="0078205A">
        <w:rPr>
          <w:rFonts w:ascii="Book Antiqua" w:hAnsi="Book Antiqua"/>
          <w:sz w:val="24"/>
          <w:szCs w:val="24"/>
          <w:lang w:val="en-US"/>
        </w:rPr>
        <w:t>.</w:t>
      </w:r>
    </w:p>
    <w:p w14:paraId="4C98275B" w14:textId="77777777" w:rsidR="00A46750" w:rsidRPr="0078205A" w:rsidRDefault="00A46750" w:rsidP="00F50173">
      <w:pPr>
        <w:spacing w:after="0" w:line="360" w:lineRule="auto"/>
        <w:jc w:val="both"/>
        <w:rPr>
          <w:rFonts w:ascii="Book Antiqua" w:hAnsi="Book Antiqua"/>
          <w:b/>
          <w:i/>
          <w:sz w:val="24"/>
          <w:szCs w:val="24"/>
          <w:lang w:val="en-US"/>
        </w:rPr>
      </w:pPr>
    </w:p>
    <w:p w14:paraId="5DE870E1" w14:textId="393F4DCB" w:rsidR="00A46750" w:rsidRPr="0078205A" w:rsidRDefault="00A46750" w:rsidP="00F50173">
      <w:pPr>
        <w:spacing w:after="0" w:line="360" w:lineRule="auto"/>
        <w:jc w:val="both"/>
        <w:rPr>
          <w:rFonts w:ascii="Book Antiqua" w:hAnsi="Book Antiqua"/>
          <w:b/>
          <w:i/>
          <w:sz w:val="24"/>
          <w:szCs w:val="24"/>
          <w:lang w:val="en-US"/>
        </w:rPr>
      </w:pPr>
      <w:r w:rsidRPr="0078205A">
        <w:rPr>
          <w:rFonts w:ascii="Book Antiqua" w:hAnsi="Book Antiqua"/>
          <w:b/>
          <w:i/>
          <w:sz w:val="24"/>
          <w:szCs w:val="24"/>
          <w:lang w:val="en-US"/>
        </w:rPr>
        <w:t>Limitations of the study</w:t>
      </w:r>
    </w:p>
    <w:p w14:paraId="298B497C" w14:textId="1E0E2950" w:rsidR="00707113" w:rsidRPr="0078205A" w:rsidRDefault="003F710D" w:rsidP="00F50173">
      <w:pPr>
        <w:spacing w:after="0" w:line="360" w:lineRule="auto"/>
        <w:jc w:val="both"/>
        <w:rPr>
          <w:rFonts w:ascii="Book Antiqua" w:hAnsi="Book Antiqua"/>
          <w:sz w:val="24"/>
          <w:szCs w:val="24"/>
          <w:lang w:val="en-US"/>
        </w:rPr>
      </w:pPr>
      <w:r w:rsidRPr="0078205A">
        <w:rPr>
          <w:rFonts w:ascii="Book Antiqua" w:hAnsi="Book Antiqua"/>
          <w:sz w:val="24"/>
          <w:szCs w:val="24"/>
          <w:lang w:val="en-US"/>
        </w:rPr>
        <w:t>In terms of study limitations, there are a number of caveats. Firstly, measurement of hepatic phospholipid AA:</w:t>
      </w:r>
      <w:r w:rsidR="004715F2" w:rsidRPr="0078205A">
        <w:rPr>
          <w:rFonts w:ascii="Book Antiqua" w:hAnsi="Book Antiqua"/>
          <w:sz w:val="24"/>
          <w:szCs w:val="24"/>
          <w:lang w:val="en-US"/>
        </w:rPr>
        <w:t xml:space="preserve"> </w:t>
      </w:r>
      <w:proofErr w:type="spellStart"/>
      <w:r w:rsidRPr="0078205A">
        <w:rPr>
          <w:rFonts w:ascii="Book Antiqua" w:hAnsi="Book Antiqua"/>
          <w:sz w:val="24"/>
          <w:szCs w:val="24"/>
          <w:lang w:val="en-US"/>
        </w:rPr>
        <w:t>eicosapentaenoic</w:t>
      </w:r>
      <w:proofErr w:type="spellEnd"/>
      <w:r w:rsidRPr="0078205A">
        <w:rPr>
          <w:rFonts w:ascii="Book Antiqua" w:hAnsi="Book Antiqua"/>
          <w:sz w:val="24"/>
          <w:szCs w:val="24"/>
          <w:lang w:val="en-US"/>
        </w:rPr>
        <w:t xml:space="preserve"> acid and AA:</w:t>
      </w:r>
      <w:r w:rsidR="00F41C74" w:rsidRPr="0078205A">
        <w:rPr>
          <w:rFonts w:ascii="Book Antiqua" w:hAnsi="Book Antiqua"/>
          <w:sz w:val="24"/>
          <w:szCs w:val="24"/>
          <w:lang w:val="en-US"/>
        </w:rPr>
        <w:t>DHA</w:t>
      </w:r>
      <w:r w:rsidRPr="0078205A">
        <w:rPr>
          <w:rFonts w:ascii="Book Antiqua" w:hAnsi="Book Antiqua"/>
          <w:sz w:val="24"/>
          <w:szCs w:val="24"/>
          <w:lang w:val="en-US"/>
        </w:rPr>
        <w:t>, the SCD activity which measures the conversion of fatty acids to lipids</w:t>
      </w:r>
      <w:r w:rsidR="00C50B96" w:rsidRPr="0078205A">
        <w:rPr>
          <w:rFonts w:ascii="Book Antiqua" w:hAnsi="Book Antiqua"/>
          <w:sz w:val="24"/>
          <w:szCs w:val="24"/>
          <w:lang w:val="en-US"/>
        </w:rPr>
        <w:t>,</w:t>
      </w:r>
      <w:r w:rsidRPr="0078205A">
        <w:rPr>
          <w:rFonts w:ascii="Book Antiqua" w:hAnsi="Book Antiqua"/>
          <w:sz w:val="24"/>
          <w:szCs w:val="24"/>
          <w:lang w:val="en-US"/>
        </w:rPr>
        <w:t xml:space="preserve"> and mRNA levels of fatty acid synthase and acetyl-CoA carboxylase would confirm the lipid changes following high omega 6:3 ratio supplementation in HepG2 cells. As we only observed ROS induced injury over a short period of time, other markers of oxidative stress such as lipid peroxides and protein carbonyls, combined with markers of endoplasmic reticulum stress, such as c-Jun N-terminal kinase, and measurement of AA metabolites such as </w:t>
      </w:r>
      <w:proofErr w:type="spellStart"/>
      <w:r w:rsidRPr="0078205A">
        <w:rPr>
          <w:rFonts w:ascii="Book Antiqua" w:hAnsi="Book Antiqua"/>
          <w:sz w:val="24"/>
          <w:szCs w:val="24"/>
          <w:lang w:val="en-US"/>
        </w:rPr>
        <w:t>leukotrienes</w:t>
      </w:r>
      <w:proofErr w:type="spellEnd"/>
      <w:r w:rsidRPr="0078205A">
        <w:rPr>
          <w:rFonts w:ascii="Book Antiqua" w:hAnsi="Book Antiqua"/>
          <w:sz w:val="24"/>
          <w:szCs w:val="24"/>
          <w:lang w:val="en-US"/>
        </w:rPr>
        <w:t xml:space="preserve"> would provide further weighting behind the observations. </w:t>
      </w:r>
      <w:r w:rsidR="00C50B96" w:rsidRPr="0078205A">
        <w:rPr>
          <w:rFonts w:ascii="Book Antiqua" w:hAnsi="Book Antiqua"/>
          <w:sz w:val="24"/>
          <w:szCs w:val="24"/>
          <w:lang w:val="en-US"/>
        </w:rPr>
        <w:t xml:space="preserve">The precise role of CB1 and CB2 receptor activation requires further elucidation; application of receptor agonists/antagonists would provide insight into </w:t>
      </w:r>
      <w:proofErr w:type="spellStart"/>
      <w:r w:rsidR="00C50B96" w:rsidRPr="0078205A">
        <w:rPr>
          <w:rFonts w:ascii="Book Antiqua" w:hAnsi="Book Antiqua"/>
          <w:sz w:val="24"/>
          <w:szCs w:val="24"/>
          <w:lang w:val="en-US"/>
        </w:rPr>
        <w:t>lipogenesis</w:t>
      </w:r>
      <w:proofErr w:type="spellEnd"/>
      <w:r w:rsidR="00C50B96" w:rsidRPr="0078205A">
        <w:rPr>
          <w:rFonts w:ascii="Book Antiqua" w:hAnsi="Book Antiqua"/>
          <w:sz w:val="24"/>
          <w:szCs w:val="24"/>
          <w:lang w:val="en-US"/>
        </w:rPr>
        <w:t xml:space="preserve"> under high omega ratios. </w:t>
      </w:r>
      <w:bookmarkStart w:id="76" w:name="_Hlk25913434"/>
      <w:r w:rsidRPr="0078205A">
        <w:rPr>
          <w:rFonts w:ascii="Book Antiqua" w:hAnsi="Book Antiqua"/>
          <w:sz w:val="24"/>
          <w:szCs w:val="24"/>
          <w:lang w:val="en-US"/>
        </w:rPr>
        <w:t xml:space="preserve">Finally, it will be important to examine the effect of adding DHA directly to the cells after </w:t>
      </w:r>
      <w:r w:rsidR="00C50B96" w:rsidRPr="0078205A">
        <w:rPr>
          <w:rFonts w:ascii="Book Antiqua" w:hAnsi="Book Antiqua"/>
          <w:sz w:val="24"/>
          <w:szCs w:val="24"/>
          <w:lang w:val="en-US"/>
        </w:rPr>
        <w:t xml:space="preserve">omega treatment </w:t>
      </w:r>
      <w:r w:rsidRPr="0078205A">
        <w:rPr>
          <w:rFonts w:ascii="Book Antiqua" w:hAnsi="Book Antiqua"/>
          <w:sz w:val="24"/>
          <w:szCs w:val="24"/>
          <w:lang w:val="en-US"/>
        </w:rPr>
        <w:t>to ascertain whether lipid accumulation can be reversed</w:t>
      </w:r>
      <w:bookmarkEnd w:id="76"/>
      <w:r w:rsidRPr="0078205A">
        <w:rPr>
          <w:rFonts w:ascii="Book Antiqua" w:hAnsi="Book Antiqua"/>
          <w:sz w:val="24"/>
          <w:szCs w:val="24"/>
          <w:lang w:val="en-US"/>
        </w:rPr>
        <w:t xml:space="preserve">. Nutritional interventions that focus on particular omega 3 fatty acids </w:t>
      </w:r>
      <w:proofErr w:type="gramStart"/>
      <w:r w:rsidRPr="0078205A">
        <w:rPr>
          <w:rFonts w:ascii="Book Antiqua" w:hAnsi="Book Antiqua"/>
          <w:sz w:val="24"/>
          <w:szCs w:val="24"/>
          <w:lang w:val="en-US"/>
        </w:rPr>
        <w:t>is</w:t>
      </w:r>
      <w:proofErr w:type="gramEnd"/>
      <w:r w:rsidRPr="0078205A">
        <w:rPr>
          <w:rFonts w:ascii="Book Antiqua" w:hAnsi="Book Antiqua"/>
          <w:sz w:val="24"/>
          <w:szCs w:val="24"/>
          <w:lang w:val="en-US"/>
        </w:rPr>
        <w:t xml:space="preserve"> of interest due to the growing body of evidence showing reversal of NAFLD</w:t>
      </w:r>
      <w:r w:rsidR="00AD02D5" w:rsidRPr="0078205A">
        <w:rPr>
          <w:rFonts w:ascii="Book Antiqua" w:hAnsi="Book Antiqua"/>
          <w:sz w:val="24"/>
          <w:szCs w:val="24"/>
        </w:rPr>
        <w:t xml:space="preserve"> </w:t>
      </w:r>
      <w:r w:rsidR="00AD02D5" w:rsidRPr="0078205A">
        <w:rPr>
          <w:rFonts w:ascii="Book Antiqua" w:hAnsi="Book Antiqua"/>
          <w:sz w:val="24"/>
          <w:szCs w:val="24"/>
          <w:lang w:val="en-US"/>
        </w:rPr>
        <w:t>upon treatment with omega fatty acids.</w:t>
      </w:r>
    </w:p>
    <w:bookmarkEnd w:id="75"/>
    <w:p w14:paraId="09D29874" w14:textId="2BAC9F10" w:rsidR="002814FF" w:rsidRPr="0078205A" w:rsidRDefault="004715F2" w:rsidP="00F50173">
      <w:pPr>
        <w:spacing w:after="0" w:line="360" w:lineRule="auto"/>
        <w:ind w:firstLineChars="100" w:firstLine="240"/>
        <w:jc w:val="both"/>
        <w:rPr>
          <w:rFonts w:ascii="Book Antiqua" w:eastAsiaTheme="majorEastAsia" w:hAnsi="Book Antiqua"/>
          <w:bCs/>
          <w:sz w:val="24"/>
          <w:szCs w:val="24"/>
          <w:lang w:val="en-US" w:eastAsia="en-GB"/>
        </w:rPr>
      </w:pPr>
      <w:r w:rsidRPr="0078205A">
        <w:rPr>
          <w:rFonts w:ascii="Book Antiqua" w:hAnsi="Book Antiqua" w:cstheme="minorBidi"/>
          <w:sz w:val="24"/>
          <w:szCs w:val="24"/>
        </w:rPr>
        <w:t xml:space="preserve">In conclusion, </w:t>
      </w:r>
      <w:r w:rsidRPr="0078205A">
        <w:rPr>
          <w:rFonts w:ascii="Book Antiqua" w:eastAsiaTheme="majorEastAsia" w:hAnsi="Book Antiqua"/>
          <w:bCs/>
          <w:sz w:val="24"/>
          <w:szCs w:val="24"/>
          <w:lang w:val="en-US" w:eastAsia="en-GB"/>
        </w:rPr>
        <w:t xml:space="preserve">this </w:t>
      </w:r>
      <w:r w:rsidR="002814FF" w:rsidRPr="0078205A">
        <w:rPr>
          <w:rFonts w:ascii="Book Antiqua" w:eastAsiaTheme="majorEastAsia" w:hAnsi="Book Antiqua"/>
          <w:bCs/>
          <w:sz w:val="24"/>
          <w:szCs w:val="24"/>
          <w:lang w:val="en-US" w:eastAsia="en-GB"/>
        </w:rPr>
        <w:t>is the first study using high to normal omega 6:3 ratios in VL17A (HepG2 cells). These cells overexpress CYP2E1 which can metaboli</w:t>
      </w:r>
      <w:r w:rsidR="00FF3C09" w:rsidRPr="0078205A">
        <w:rPr>
          <w:rFonts w:ascii="Book Antiqua" w:eastAsiaTheme="majorEastAsia" w:hAnsi="Book Antiqua"/>
          <w:bCs/>
          <w:sz w:val="24"/>
          <w:szCs w:val="24"/>
          <w:lang w:val="en-US" w:eastAsia="en-GB"/>
        </w:rPr>
        <w:t>z</w:t>
      </w:r>
      <w:r w:rsidR="002814FF" w:rsidRPr="0078205A">
        <w:rPr>
          <w:rFonts w:ascii="Book Antiqua" w:eastAsiaTheme="majorEastAsia" w:hAnsi="Book Antiqua"/>
          <w:bCs/>
          <w:sz w:val="24"/>
          <w:szCs w:val="24"/>
          <w:lang w:val="en-US" w:eastAsia="en-GB"/>
        </w:rPr>
        <w:t xml:space="preserve">e AA, thus they resemble metabolic changes occurring in hepatocytes. In addition, the majority of </w:t>
      </w:r>
      <w:r w:rsidR="002814FF" w:rsidRPr="0078205A">
        <w:rPr>
          <w:rFonts w:ascii="Book Antiqua" w:eastAsiaTheme="majorEastAsia" w:hAnsi="Book Antiqua"/>
          <w:bCs/>
          <w:i/>
          <w:sz w:val="24"/>
          <w:szCs w:val="24"/>
          <w:lang w:val="en-US" w:eastAsia="en-GB"/>
        </w:rPr>
        <w:t>in vitro</w:t>
      </w:r>
      <w:r w:rsidR="002814FF" w:rsidRPr="0078205A">
        <w:rPr>
          <w:rFonts w:ascii="Book Antiqua" w:eastAsiaTheme="majorEastAsia" w:hAnsi="Book Antiqua"/>
          <w:bCs/>
          <w:sz w:val="24"/>
          <w:szCs w:val="24"/>
          <w:lang w:val="en-US" w:eastAsia="en-GB"/>
        </w:rPr>
        <w:t xml:space="preserve"> NAFLD models of fatty acid treatment are based on a single 12-48 h time point to enable lipid accumulation and its subsequent detection. As far as we are aware no studies have reported a time course effect of omega fatty acids from 24 </w:t>
      </w:r>
      <w:r w:rsidR="002814FF" w:rsidRPr="0078205A">
        <w:rPr>
          <w:rFonts w:ascii="Book Antiqua" w:eastAsiaTheme="majorEastAsia" w:hAnsi="Book Antiqua"/>
          <w:bCs/>
          <w:sz w:val="24"/>
          <w:szCs w:val="24"/>
          <w:lang w:val="en-US" w:eastAsia="en-GB"/>
        </w:rPr>
        <w:lastRenderedPageBreak/>
        <w:t xml:space="preserve">to 72 h in HepG2 cells studying lipid accumulation or ROS production, combined with </w:t>
      </w:r>
      <w:proofErr w:type="spellStart"/>
      <w:r w:rsidR="002814FF" w:rsidRPr="0078205A">
        <w:rPr>
          <w:rFonts w:ascii="Book Antiqua" w:eastAsiaTheme="majorEastAsia" w:hAnsi="Book Antiqua"/>
          <w:bCs/>
          <w:sz w:val="24"/>
          <w:szCs w:val="24"/>
          <w:lang w:val="en-US" w:eastAsia="en-GB"/>
        </w:rPr>
        <w:t>lipogenic</w:t>
      </w:r>
      <w:proofErr w:type="spellEnd"/>
      <w:r w:rsidR="002814FF" w:rsidRPr="0078205A">
        <w:rPr>
          <w:rFonts w:ascii="Book Antiqua" w:eastAsiaTheme="majorEastAsia" w:hAnsi="Book Antiqua"/>
          <w:bCs/>
          <w:sz w:val="24"/>
          <w:szCs w:val="24"/>
          <w:lang w:val="en-US" w:eastAsia="en-GB"/>
        </w:rPr>
        <w:t xml:space="preserve"> markers.</w:t>
      </w:r>
    </w:p>
    <w:p w14:paraId="43B48E89" w14:textId="185EE49C" w:rsidR="00E53DDD" w:rsidRPr="0078205A" w:rsidRDefault="00C07E3E" w:rsidP="00F50173">
      <w:pPr>
        <w:spacing w:after="0" w:line="360" w:lineRule="auto"/>
        <w:ind w:firstLineChars="100" w:firstLine="240"/>
        <w:jc w:val="both"/>
        <w:rPr>
          <w:rFonts w:ascii="Book Antiqua" w:hAnsi="Book Antiqua"/>
          <w:sz w:val="24"/>
          <w:szCs w:val="24"/>
          <w:lang w:val="en-US"/>
        </w:rPr>
      </w:pPr>
      <w:r w:rsidRPr="0078205A">
        <w:rPr>
          <w:rFonts w:ascii="Book Antiqua" w:hAnsi="Book Antiqua"/>
          <w:sz w:val="24"/>
          <w:szCs w:val="24"/>
        </w:rPr>
        <w:t xml:space="preserve">In </w:t>
      </w:r>
      <w:r w:rsidR="00E65F43" w:rsidRPr="0078205A">
        <w:rPr>
          <w:rFonts w:ascii="Book Antiqua" w:hAnsi="Book Antiqua"/>
          <w:sz w:val="24"/>
          <w:szCs w:val="24"/>
        </w:rPr>
        <w:t>summary</w:t>
      </w:r>
      <w:r w:rsidRPr="0078205A">
        <w:rPr>
          <w:rFonts w:ascii="Book Antiqua" w:hAnsi="Book Antiqua"/>
          <w:sz w:val="24"/>
          <w:szCs w:val="24"/>
        </w:rPr>
        <w:t>, h</w:t>
      </w:r>
      <w:r w:rsidR="008338CD" w:rsidRPr="0078205A">
        <w:rPr>
          <w:rFonts w:ascii="Book Antiqua" w:hAnsi="Book Antiqua"/>
          <w:sz w:val="24"/>
          <w:szCs w:val="24"/>
        </w:rPr>
        <w:t>igh omega 6:3 ratios of AA:DHA stimulated lipid synthesis by reducing fatty acid oxidation (decrease in PPAR alpha expression), increased CB1 expression</w:t>
      </w:r>
      <w:r w:rsidR="0036556F" w:rsidRPr="0078205A">
        <w:rPr>
          <w:rFonts w:ascii="Book Antiqua" w:hAnsi="Book Antiqua"/>
          <w:sz w:val="24"/>
          <w:szCs w:val="24"/>
        </w:rPr>
        <w:t>,</w:t>
      </w:r>
      <w:r w:rsidR="008338CD" w:rsidRPr="0078205A">
        <w:rPr>
          <w:rFonts w:ascii="Book Antiqua" w:hAnsi="Book Antiqua"/>
          <w:sz w:val="24"/>
          <w:szCs w:val="24"/>
        </w:rPr>
        <w:t xml:space="preserve"> and also promoting the conversion of unsaturated fatty acids to saturated fatty acids via SCD1 with the net effect of lipid accumulation in human </w:t>
      </w:r>
      <w:proofErr w:type="spellStart"/>
      <w:r w:rsidR="008338CD" w:rsidRPr="0078205A">
        <w:rPr>
          <w:rFonts w:ascii="Book Antiqua" w:hAnsi="Book Antiqua"/>
          <w:sz w:val="24"/>
          <w:szCs w:val="24"/>
        </w:rPr>
        <w:t>hepatoma</w:t>
      </w:r>
      <w:proofErr w:type="spellEnd"/>
      <w:r w:rsidR="008338CD" w:rsidRPr="0078205A">
        <w:rPr>
          <w:rFonts w:ascii="Book Antiqua" w:hAnsi="Book Antiqua"/>
          <w:sz w:val="24"/>
          <w:szCs w:val="24"/>
        </w:rPr>
        <w:t xml:space="preserve"> (VL17A) cells. High ratios also led to increased oxidative stress, which is an important feature in the inflammatory state. Lipids synthesised in the liver are thus susceptible to oxidative attack by ROS. The loss of mitochondrial function possibly due to ROS or direct uncoupling effect </w:t>
      </w:r>
      <w:r w:rsidR="00992F84" w:rsidRPr="0078205A">
        <w:rPr>
          <w:rFonts w:ascii="Book Antiqua" w:hAnsi="Book Antiqua"/>
          <w:sz w:val="24"/>
          <w:szCs w:val="24"/>
        </w:rPr>
        <w:t xml:space="preserve">of AA </w:t>
      </w:r>
      <w:r w:rsidR="008338CD" w:rsidRPr="0078205A">
        <w:rPr>
          <w:rFonts w:ascii="Book Antiqua" w:hAnsi="Book Antiqua"/>
          <w:sz w:val="24"/>
          <w:szCs w:val="24"/>
        </w:rPr>
        <w:t>also promotes cell death, thus compounding the inflammatory effects. These results suggest that high omega 6:3 ratios can possibly lead to key steps in the progression from fatty liver to NASH.</w:t>
      </w:r>
      <w:bookmarkEnd w:id="64"/>
    </w:p>
    <w:p w14:paraId="5DB74DD1" w14:textId="4E028012" w:rsidR="002352F6" w:rsidRPr="0078205A" w:rsidRDefault="002352F6" w:rsidP="00F50173">
      <w:pPr>
        <w:pStyle w:val="a7"/>
        <w:spacing w:line="360" w:lineRule="auto"/>
        <w:jc w:val="both"/>
        <w:rPr>
          <w:rFonts w:ascii="Book Antiqua" w:hAnsi="Book Antiqua" w:cs="Arial"/>
          <w:b/>
          <w:sz w:val="24"/>
          <w:szCs w:val="24"/>
          <w:lang w:val="en-US"/>
        </w:rPr>
      </w:pPr>
    </w:p>
    <w:p w14:paraId="71F1146F" w14:textId="77777777" w:rsidR="004715F2" w:rsidRPr="0078205A" w:rsidRDefault="004715F2" w:rsidP="00F50173">
      <w:pPr>
        <w:adjustRightInd w:val="0"/>
        <w:snapToGrid w:val="0"/>
        <w:spacing w:after="0" w:line="360" w:lineRule="auto"/>
        <w:jc w:val="both"/>
        <w:rPr>
          <w:rFonts w:ascii="Book Antiqua" w:hAnsi="Book Antiqua" w:cstheme="minorHAnsi"/>
          <w:b/>
          <w:sz w:val="24"/>
          <w:szCs w:val="24"/>
          <w:u w:val="single"/>
        </w:rPr>
      </w:pPr>
      <w:bookmarkStart w:id="77" w:name="OLE_LINK151"/>
      <w:bookmarkStart w:id="78" w:name="OLE_LINK259"/>
      <w:bookmarkStart w:id="79" w:name="OLE_LINK158"/>
      <w:bookmarkStart w:id="80" w:name="OLE_LINK159"/>
      <w:bookmarkStart w:id="81" w:name="OLE_LINK205"/>
      <w:bookmarkStart w:id="82" w:name="OLE_LINK206"/>
      <w:bookmarkStart w:id="83" w:name="OLE_LINK244"/>
      <w:bookmarkStart w:id="84" w:name="OLE_LINK245"/>
      <w:bookmarkStart w:id="85" w:name="OLE_LINK11"/>
      <w:bookmarkStart w:id="86" w:name="OLE_LINK12"/>
      <w:bookmarkStart w:id="87" w:name="OLE_LINK23"/>
      <w:bookmarkStart w:id="88" w:name="OLE_LINK24"/>
      <w:bookmarkStart w:id="89" w:name="OLE_LINK316"/>
      <w:bookmarkStart w:id="90" w:name="OLE_LINK332"/>
      <w:bookmarkStart w:id="91" w:name="OLE_LINK521"/>
      <w:bookmarkStart w:id="92" w:name="OLE_LINK403"/>
      <w:bookmarkStart w:id="93" w:name="OLE_LINK560"/>
      <w:bookmarkStart w:id="94" w:name="OLE_LINK839"/>
      <w:bookmarkStart w:id="95" w:name="OLE_LINK625"/>
      <w:bookmarkStart w:id="96" w:name="OLE_LINK694"/>
      <w:r w:rsidRPr="0078205A">
        <w:rPr>
          <w:rFonts w:ascii="Book Antiqua" w:hAnsi="Book Antiqua" w:cstheme="minorHAnsi"/>
          <w:b/>
          <w:sz w:val="24"/>
          <w:szCs w:val="24"/>
          <w:u w:val="single"/>
        </w:rPr>
        <w:t>ARTICLE HIGHLIGHTS</w:t>
      </w:r>
    </w:p>
    <w:p w14:paraId="3F38CFF3" w14:textId="77777777" w:rsidR="002A5098" w:rsidRPr="0078205A" w:rsidRDefault="002A5098" w:rsidP="00F50173">
      <w:pPr>
        <w:snapToGrid w:val="0"/>
        <w:spacing w:after="0" w:line="360" w:lineRule="auto"/>
        <w:jc w:val="both"/>
        <w:rPr>
          <w:rFonts w:ascii="Book Antiqua" w:hAnsi="Book Antiqua"/>
          <w:b/>
          <w:i/>
          <w:sz w:val="24"/>
          <w:szCs w:val="24"/>
        </w:rPr>
      </w:pPr>
      <w:r w:rsidRPr="0078205A">
        <w:rPr>
          <w:rFonts w:ascii="Book Antiqua" w:hAnsi="Book Antiqua"/>
          <w:b/>
          <w:i/>
          <w:sz w:val="24"/>
          <w:szCs w:val="24"/>
        </w:rPr>
        <w:t>Research background</w:t>
      </w:r>
    </w:p>
    <w:p w14:paraId="4EA26C6B" w14:textId="23BB4DC2" w:rsidR="002A5098" w:rsidRPr="0078205A" w:rsidRDefault="0024099F" w:rsidP="00F50173">
      <w:pPr>
        <w:snapToGrid w:val="0"/>
        <w:spacing w:after="0" w:line="360" w:lineRule="auto"/>
        <w:jc w:val="both"/>
        <w:rPr>
          <w:rFonts w:ascii="Book Antiqua" w:hAnsi="Book Antiqua"/>
          <w:sz w:val="24"/>
          <w:szCs w:val="24"/>
        </w:rPr>
      </w:pPr>
      <w:r w:rsidRPr="0078205A">
        <w:rPr>
          <w:rFonts w:ascii="Book Antiqua" w:hAnsi="Book Antiqua"/>
          <w:sz w:val="24"/>
          <w:szCs w:val="24"/>
        </w:rPr>
        <w:t xml:space="preserve">Fatty liver disease </w:t>
      </w:r>
      <w:r w:rsidR="00142B27" w:rsidRPr="0078205A">
        <w:rPr>
          <w:rFonts w:ascii="Book Antiqua" w:hAnsi="Book Antiqua"/>
          <w:sz w:val="24"/>
          <w:szCs w:val="24"/>
        </w:rPr>
        <w:t>is due to the consumption of excess dietary calories a</w:t>
      </w:r>
      <w:r w:rsidR="0060307B" w:rsidRPr="0078205A">
        <w:rPr>
          <w:rFonts w:ascii="Book Antiqua" w:hAnsi="Book Antiqua"/>
          <w:sz w:val="24"/>
          <w:szCs w:val="24"/>
        </w:rPr>
        <w:t>s well as a</w:t>
      </w:r>
      <w:r w:rsidR="00142B27" w:rsidRPr="0078205A">
        <w:rPr>
          <w:rFonts w:ascii="Book Antiqua" w:hAnsi="Book Antiqua"/>
          <w:sz w:val="24"/>
          <w:szCs w:val="24"/>
        </w:rPr>
        <w:t xml:space="preserve"> disruption in </w:t>
      </w:r>
      <w:r w:rsidR="00D677BF" w:rsidRPr="0078205A">
        <w:rPr>
          <w:rFonts w:ascii="Book Antiqua" w:hAnsi="Book Antiqua"/>
          <w:sz w:val="24"/>
          <w:szCs w:val="24"/>
        </w:rPr>
        <w:t xml:space="preserve">lipid </w:t>
      </w:r>
      <w:r w:rsidR="00142B27" w:rsidRPr="0078205A">
        <w:rPr>
          <w:rFonts w:ascii="Book Antiqua" w:hAnsi="Book Antiqua"/>
          <w:sz w:val="24"/>
          <w:szCs w:val="24"/>
        </w:rPr>
        <w:t xml:space="preserve">metabolism </w:t>
      </w:r>
      <w:r w:rsidR="0060307B" w:rsidRPr="0078205A">
        <w:rPr>
          <w:rFonts w:ascii="Book Antiqua" w:hAnsi="Book Antiqua"/>
          <w:sz w:val="24"/>
          <w:szCs w:val="24"/>
        </w:rPr>
        <w:t xml:space="preserve">and leads to the condition </w:t>
      </w:r>
      <w:r w:rsidRPr="0078205A">
        <w:rPr>
          <w:rFonts w:ascii="Book Antiqua" w:hAnsi="Book Antiqua"/>
          <w:sz w:val="24"/>
          <w:szCs w:val="24"/>
        </w:rPr>
        <w:t>non-alcoholic fatty liver disease</w:t>
      </w:r>
      <w:r w:rsidR="0060307B" w:rsidRPr="0078205A">
        <w:rPr>
          <w:rFonts w:ascii="Book Antiqua" w:hAnsi="Book Antiqua"/>
          <w:sz w:val="24"/>
          <w:szCs w:val="24"/>
        </w:rPr>
        <w:t xml:space="preserve"> (NAFLD)</w:t>
      </w:r>
      <w:r w:rsidRPr="0078205A">
        <w:rPr>
          <w:rFonts w:ascii="Book Antiqua" w:hAnsi="Book Antiqua"/>
          <w:sz w:val="24"/>
          <w:szCs w:val="24"/>
        </w:rPr>
        <w:t>.</w:t>
      </w:r>
      <w:r w:rsidR="00CB1E45" w:rsidRPr="0078205A">
        <w:rPr>
          <w:rFonts w:ascii="Book Antiqua" w:hAnsi="Book Antiqua"/>
          <w:sz w:val="24"/>
          <w:szCs w:val="24"/>
        </w:rPr>
        <w:t xml:space="preserve"> The prevalence </w:t>
      </w:r>
      <w:r w:rsidR="0060307B" w:rsidRPr="0078205A">
        <w:rPr>
          <w:rFonts w:ascii="Book Antiqua" w:hAnsi="Book Antiqua"/>
          <w:sz w:val="24"/>
          <w:szCs w:val="24"/>
        </w:rPr>
        <w:t xml:space="preserve">of NAFLD </w:t>
      </w:r>
      <w:r w:rsidR="00895A88" w:rsidRPr="0078205A">
        <w:rPr>
          <w:rFonts w:ascii="Book Antiqua" w:hAnsi="Book Antiqua"/>
          <w:sz w:val="24"/>
          <w:szCs w:val="24"/>
        </w:rPr>
        <w:t xml:space="preserve">in most Western </w:t>
      </w:r>
      <w:r w:rsidR="00E21653" w:rsidRPr="0078205A">
        <w:rPr>
          <w:rFonts w:ascii="Book Antiqua" w:hAnsi="Book Antiqua"/>
          <w:sz w:val="24"/>
          <w:szCs w:val="24"/>
        </w:rPr>
        <w:t>s</w:t>
      </w:r>
      <w:r w:rsidR="00895A88" w:rsidRPr="0078205A">
        <w:rPr>
          <w:rFonts w:ascii="Book Antiqua" w:hAnsi="Book Antiqua"/>
          <w:sz w:val="24"/>
          <w:szCs w:val="24"/>
        </w:rPr>
        <w:t xml:space="preserve">ocieties </w:t>
      </w:r>
      <w:r w:rsidR="00CB1E45" w:rsidRPr="0078205A">
        <w:rPr>
          <w:rFonts w:ascii="Book Antiqua" w:hAnsi="Book Antiqua"/>
          <w:sz w:val="24"/>
          <w:szCs w:val="24"/>
        </w:rPr>
        <w:t>ranges from 20</w:t>
      </w:r>
      <w:r w:rsidR="004715F2" w:rsidRPr="0078205A">
        <w:rPr>
          <w:rFonts w:ascii="Book Antiqua" w:hAnsi="Book Antiqua"/>
          <w:sz w:val="24"/>
          <w:szCs w:val="24"/>
        </w:rPr>
        <w:t>%</w:t>
      </w:r>
      <w:r w:rsidR="00CB1E45" w:rsidRPr="0078205A">
        <w:rPr>
          <w:rFonts w:ascii="Book Antiqua" w:hAnsi="Book Antiqua"/>
          <w:sz w:val="24"/>
          <w:szCs w:val="24"/>
        </w:rPr>
        <w:t xml:space="preserve">-50%. </w:t>
      </w:r>
      <w:r w:rsidR="00135DA1" w:rsidRPr="0078205A">
        <w:rPr>
          <w:rFonts w:ascii="Book Antiqua" w:hAnsi="Book Antiqua"/>
          <w:sz w:val="24"/>
          <w:szCs w:val="24"/>
        </w:rPr>
        <w:t>W</w:t>
      </w:r>
      <w:r w:rsidR="00E21653" w:rsidRPr="0078205A">
        <w:rPr>
          <w:rFonts w:ascii="Book Antiqua" w:hAnsi="Book Antiqua"/>
          <w:sz w:val="24"/>
          <w:szCs w:val="24"/>
        </w:rPr>
        <w:t>hilst the</w:t>
      </w:r>
      <w:r w:rsidR="00926B23" w:rsidRPr="0078205A">
        <w:rPr>
          <w:rFonts w:ascii="Book Antiqua" w:hAnsi="Book Antiqua"/>
          <w:sz w:val="24"/>
          <w:szCs w:val="24"/>
        </w:rPr>
        <w:t xml:space="preserve"> mechanisms for NAFLD development are complex</w:t>
      </w:r>
      <w:r w:rsidR="00E21653" w:rsidRPr="0078205A">
        <w:rPr>
          <w:rFonts w:ascii="Book Antiqua" w:hAnsi="Book Antiqua"/>
          <w:sz w:val="24"/>
          <w:szCs w:val="24"/>
        </w:rPr>
        <w:t xml:space="preserve">, </w:t>
      </w:r>
      <w:r w:rsidR="00135DA1" w:rsidRPr="0078205A">
        <w:rPr>
          <w:rFonts w:ascii="Book Antiqua" w:hAnsi="Book Antiqua"/>
          <w:sz w:val="24"/>
          <w:szCs w:val="24"/>
        </w:rPr>
        <w:t>NAFLD patients show</w:t>
      </w:r>
      <w:r w:rsidR="0060307B" w:rsidRPr="0078205A">
        <w:rPr>
          <w:rFonts w:ascii="Book Antiqua" w:hAnsi="Book Antiqua"/>
          <w:sz w:val="24"/>
          <w:szCs w:val="24"/>
        </w:rPr>
        <w:t xml:space="preserve"> </w:t>
      </w:r>
      <w:r w:rsidR="00135DA1" w:rsidRPr="0078205A">
        <w:rPr>
          <w:rFonts w:ascii="Book Antiqua" w:hAnsi="Book Antiqua"/>
          <w:sz w:val="24"/>
          <w:szCs w:val="24"/>
        </w:rPr>
        <w:t>higher levels of</w:t>
      </w:r>
      <w:r w:rsidR="0060307B" w:rsidRPr="0078205A">
        <w:rPr>
          <w:rFonts w:ascii="Book Antiqua" w:hAnsi="Book Antiqua"/>
          <w:sz w:val="24"/>
          <w:szCs w:val="24"/>
        </w:rPr>
        <w:t xml:space="preserve"> omega</w:t>
      </w:r>
      <w:r w:rsidR="00926B23" w:rsidRPr="0078205A">
        <w:rPr>
          <w:rFonts w:ascii="Book Antiqua" w:hAnsi="Book Antiqua"/>
          <w:sz w:val="24"/>
          <w:szCs w:val="24"/>
        </w:rPr>
        <w:t>-6</w:t>
      </w:r>
      <w:r w:rsidR="0060307B" w:rsidRPr="0078205A">
        <w:rPr>
          <w:rFonts w:ascii="Book Antiqua" w:hAnsi="Book Antiqua"/>
          <w:sz w:val="24"/>
          <w:szCs w:val="24"/>
        </w:rPr>
        <w:t xml:space="preserve"> fatty acids </w:t>
      </w:r>
      <w:r w:rsidR="00135DA1" w:rsidRPr="0078205A">
        <w:rPr>
          <w:rFonts w:ascii="Book Antiqua" w:hAnsi="Book Antiqua"/>
          <w:sz w:val="24"/>
          <w:szCs w:val="24"/>
        </w:rPr>
        <w:t>than</w:t>
      </w:r>
      <w:r w:rsidR="00894A4E" w:rsidRPr="0078205A">
        <w:rPr>
          <w:rFonts w:ascii="Book Antiqua" w:hAnsi="Book Antiqua"/>
          <w:sz w:val="24"/>
          <w:szCs w:val="24"/>
        </w:rPr>
        <w:t xml:space="preserve"> omega 3 fatty acids</w:t>
      </w:r>
      <w:r w:rsidR="00E21653" w:rsidRPr="0078205A">
        <w:rPr>
          <w:rFonts w:ascii="Book Antiqua" w:hAnsi="Book Antiqua"/>
          <w:sz w:val="24"/>
          <w:szCs w:val="24"/>
        </w:rPr>
        <w:t>. Omega 6 fatty acids are known to be damaging to the liver</w:t>
      </w:r>
      <w:r w:rsidR="002453A9" w:rsidRPr="0078205A">
        <w:rPr>
          <w:rFonts w:ascii="Book Antiqua" w:hAnsi="Book Antiqua"/>
          <w:sz w:val="24"/>
          <w:szCs w:val="24"/>
        </w:rPr>
        <w:t xml:space="preserve"> causing toxicity</w:t>
      </w:r>
      <w:r w:rsidR="00E21653" w:rsidRPr="0078205A">
        <w:rPr>
          <w:rFonts w:ascii="Book Antiqua" w:hAnsi="Book Antiqua"/>
          <w:sz w:val="24"/>
          <w:szCs w:val="24"/>
        </w:rPr>
        <w:t>,</w:t>
      </w:r>
      <w:r w:rsidR="00926B23" w:rsidRPr="0078205A">
        <w:rPr>
          <w:rFonts w:ascii="Book Antiqua" w:hAnsi="Book Antiqua"/>
          <w:sz w:val="24"/>
          <w:szCs w:val="24"/>
        </w:rPr>
        <w:t xml:space="preserve"> </w:t>
      </w:r>
      <w:r w:rsidR="00135DA1" w:rsidRPr="0078205A">
        <w:rPr>
          <w:rFonts w:ascii="Book Antiqua" w:hAnsi="Book Antiqua"/>
          <w:sz w:val="24"/>
          <w:szCs w:val="24"/>
        </w:rPr>
        <w:t>but</w:t>
      </w:r>
      <w:r w:rsidR="00926B23" w:rsidRPr="0078205A">
        <w:rPr>
          <w:rFonts w:ascii="Book Antiqua" w:hAnsi="Book Antiqua"/>
          <w:sz w:val="24"/>
          <w:szCs w:val="24"/>
        </w:rPr>
        <w:t xml:space="preserve"> their precise role in the pathology of NAFLD is not understood. This was an important question since NAFLD is a major </w:t>
      </w:r>
      <w:r w:rsidR="00E21653" w:rsidRPr="0078205A">
        <w:rPr>
          <w:rFonts w:ascii="Book Antiqua" w:hAnsi="Book Antiqua"/>
          <w:sz w:val="24"/>
          <w:szCs w:val="24"/>
        </w:rPr>
        <w:t>p</w:t>
      </w:r>
      <w:r w:rsidR="00926B23" w:rsidRPr="0078205A">
        <w:rPr>
          <w:rFonts w:ascii="Book Antiqua" w:hAnsi="Book Antiqua"/>
          <w:sz w:val="24"/>
          <w:szCs w:val="24"/>
        </w:rPr>
        <w:t>ublic health problem and alternat</w:t>
      </w:r>
      <w:r w:rsidR="00135DA1" w:rsidRPr="0078205A">
        <w:rPr>
          <w:rFonts w:ascii="Book Antiqua" w:hAnsi="Book Antiqua"/>
          <w:sz w:val="24"/>
          <w:szCs w:val="24"/>
        </w:rPr>
        <w:t>ive</w:t>
      </w:r>
      <w:r w:rsidR="00926B23" w:rsidRPr="0078205A">
        <w:rPr>
          <w:rFonts w:ascii="Book Antiqua" w:hAnsi="Book Antiqua"/>
          <w:sz w:val="24"/>
          <w:szCs w:val="24"/>
        </w:rPr>
        <w:t xml:space="preserve"> interventions are required.</w:t>
      </w:r>
    </w:p>
    <w:p w14:paraId="0B0A2E3B" w14:textId="77777777" w:rsidR="0024099F" w:rsidRPr="0078205A" w:rsidRDefault="0024099F" w:rsidP="00F50173">
      <w:pPr>
        <w:snapToGrid w:val="0"/>
        <w:spacing w:after="0" w:line="360" w:lineRule="auto"/>
        <w:jc w:val="both"/>
        <w:rPr>
          <w:rFonts w:ascii="Book Antiqua" w:hAnsi="Book Antiqua"/>
          <w:sz w:val="24"/>
          <w:szCs w:val="24"/>
        </w:rPr>
      </w:pPr>
    </w:p>
    <w:p w14:paraId="48262933" w14:textId="77777777" w:rsidR="002A5098" w:rsidRPr="0078205A" w:rsidRDefault="002A5098" w:rsidP="00F50173">
      <w:pPr>
        <w:snapToGrid w:val="0"/>
        <w:spacing w:after="0" w:line="360" w:lineRule="auto"/>
        <w:jc w:val="both"/>
        <w:rPr>
          <w:rFonts w:ascii="Book Antiqua" w:hAnsi="Book Antiqua"/>
          <w:b/>
          <w:i/>
          <w:sz w:val="24"/>
          <w:szCs w:val="24"/>
        </w:rPr>
      </w:pPr>
      <w:r w:rsidRPr="0078205A">
        <w:rPr>
          <w:rFonts w:ascii="Book Antiqua" w:hAnsi="Book Antiqua"/>
          <w:b/>
          <w:i/>
          <w:sz w:val="24"/>
          <w:szCs w:val="24"/>
        </w:rPr>
        <w:t>Research motivation</w:t>
      </w:r>
    </w:p>
    <w:p w14:paraId="6872BCAD" w14:textId="0B74E634" w:rsidR="002A5098" w:rsidRPr="0078205A" w:rsidRDefault="007C29BD" w:rsidP="00F50173">
      <w:pPr>
        <w:snapToGrid w:val="0"/>
        <w:spacing w:after="0" w:line="360" w:lineRule="auto"/>
        <w:jc w:val="both"/>
        <w:rPr>
          <w:rFonts w:ascii="Book Antiqua" w:hAnsi="Book Antiqua"/>
          <w:sz w:val="24"/>
          <w:szCs w:val="24"/>
        </w:rPr>
      </w:pPr>
      <w:r w:rsidRPr="0078205A">
        <w:rPr>
          <w:rFonts w:ascii="Book Antiqua" w:hAnsi="Book Antiqua"/>
          <w:sz w:val="24"/>
          <w:szCs w:val="24"/>
        </w:rPr>
        <w:t xml:space="preserve">The main treatment options for NAFLD </w:t>
      </w:r>
      <w:r w:rsidR="00C07076" w:rsidRPr="0078205A">
        <w:rPr>
          <w:rFonts w:ascii="Book Antiqua" w:hAnsi="Book Antiqua"/>
          <w:sz w:val="24"/>
          <w:szCs w:val="24"/>
        </w:rPr>
        <w:t>are</w:t>
      </w:r>
      <w:r w:rsidRPr="0078205A">
        <w:rPr>
          <w:rFonts w:ascii="Book Antiqua" w:hAnsi="Book Antiqua"/>
          <w:sz w:val="24"/>
          <w:szCs w:val="24"/>
        </w:rPr>
        <w:t xml:space="preserve"> dietary </w:t>
      </w:r>
      <w:r w:rsidR="00C07076" w:rsidRPr="0078205A">
        <w:rPr>
          <w:rFonts w:ascii="Book Antiqua" w:hAnsi="Book Antiqua"/>
          <w:sz w:val="24"/>
          <w:szCs w:val="24"/>
        </w:rPr>
        <w:t>and lifestyle cha</w:t>
      </w:r>
      <w:r w:rsidRPr="0078205A">
        <w:rPr>
          <w:rFonts w:ascii="Book Antiqua" w:hAnsi="Book Antiqua"/>
          <w:sz w:val="24"/>
          <w:szCs w:val="24"/>
        </w:rPr>
        <w:t>nges</w:t>
      </w:r>
      <w:r w:rsidR="00145EBC" w:rsidRPr="0078205A">
        <w:rPr>
          <w:rFonts w:ascii="Book Antiqua" w:hAnsi="Book Antiqua"/>
          <w:sz w:val="24"/>
          <w:szCs w:val="24"/>
        </w:rPr>
        <w:t xml:space="preserve">. </w:t>
      </w:r>
      <w:r w:rsidR="00C07076" w:rsidRPr="0078205A">
        <w:rPr>
          <w:rFonts w:ascii="Book Antiqua" w:hAnsi="Book Antiqua"/>
          <w:sz w:val="24"/>
          <w:szCs w:val="24"/>
        </w:rPr>
        <w:t xml:space="preserve">We therefore addressed the question of how diet increases the risk of NAFLD, specifically the role of omega 6 fatty acids in relation to omega 3 fatty acids. </w:t>
      </w:r>
      <w:r w:rsidR="00145EBC" w:rsidRPr="0078205A">
        <w:rPr>
          <w:rFonts w:ascii="Book Antiqua" w:hAnsi="Book Antiqua"/>
          <w:sz w:val="24"/>
          <w:szCs w:val="24"/>
        </w:rPr>
        <w:t>Since this is a modif</w:t>
      </w:r>
      <w:r w:rsidR="00135DA1" w:rsidRPr="0078205A">
        <w:rPr>
          <w:rFonts w:ascii="Book Antiqua" w:hAnsi="Book Antiqua"/>
          <w:sz w:val="24"/>
          <w:szCs w:val="24"/>
        </w:rPr>
        <w:t>i</w:t>
      </w:r>
      <w:r w:rsidR="00145EBC" w:rsidRPr="0078205A">
        <w:rPr>
          <w:rFonts w:ascii="Book Antiqua" w:hAnsi="Book Antiqua"/>
          <w:sz w:val="24"/>
          <w:szCs w:val="24"/>
        </w:rPr>
        <w:t xml:space="preserve">able risk factor </w:t>
      </w:r>
      <w:r w:rsidR="00AF2E88" w:rsidRPr="0078205A">
        <w:rPr>
          <w:rFonts w:ascii="Book Antiqua" w:hAnsi="Book Antiqua"/>
          <w:sz w:val="24"/>
          <w:szCs w:val="24"/>
        </w:rPr>
        <w:t xml:space="preserve">it is important to understand how high levels of omega 6 fatty acids can damage the liver and whether omega 3 fatty acids </w:t>
      </w:r>
      <w:r w:rsidR="00135DA1" w:rsidRPr="0078205A">
        <w:rPr>
          <w:rFonts w:ascii="Book Antiqua" w:hAnsi="Book Antiqua"/>
          <w:sz w:val="24"/>
          <w:szCs w:val="24"/>
        </w:rPr>
        <w:t xml:space="preserve">can </w:t>
      </w:r>
      <w:r w:rsidR="003A2BA4" w:rsidRPr="0078205A">
        <w:rPr>
          <w:rFonts w:ascii="Book Antiqua" w:hAnsi="Book Antiqua"/>
          <w:sz w:val="24"/>
          <w:szCs w:val="24"/>
        </w:rPr>
        <w:lastRenderedPageBreak/>
        <w:t>minimise/reduce this damage. This will lead to improved understanding of NAFLD development</w:t>
      </w:r>
      <w:r w:rsidR="00AF2E88" w:rsidRPr="0078205A">
        <w:rPr>
          <w:rFonts w:ascii="Book Antiqua" w:hAnsi="Book Antiqua"/>
          <w:sz w:val="24"/>
          <w:szCs w:val="24"/>
        </w:rPr>
        <w:t xml:space="preserve"> </w:t>
      </w:r>
      <w:r w:rsidR="003A2BA4" w:rsidRPr="0078205A">
        <w:rPr>
          <w:rFonts w:ascii="Book Antiqua" w:hAnsi="Book Antiqua"/>
          <w:sz w:val="24"/>
          <w:szCs w:val="24"/>
        </w:rPr>
        <w:t>and new therapeutic treatment options.</w:t>
      </w:r>
    </w:p>
    <w:p w14:paraId="15D61EE8" w14:textId="77777777" w:rsidR="007C29BD" w:rsidRPr="0078205A" w:rsidRDefault="007C29BD" w:rsidP="00F50173">
      <w:pPr>
        <w:snapToGrid w:val="0"/>
        <w:spacing w:after="0" w:line="360" w:lineRule="auto"/>
        <w:jc w:val="both"/>
        <w:rPr>
          <w:rFonts w:ascii="Book Antiqua" w:hAnsi="Book Antiqua"/>
          <w:b/>
          <w:sz w:val="24"/>
          <w:szCs w:val="24"/>
        </w:rPr>
      </w:pPr>
    </w:p>
    <w:p w14:paraId="14BD2AF7" w14:textId="77777777" w:rsidR="002A5098" w:rsidRPr="0078205A" w:rsidRDefault="002A5098" w:rsidP="00F50173">
      <w:pPr>
        <w:snapToGrid w:val="0"/>
        <w:spacing w:after="0" w:line="360" w:lineRule="auto"/>
        <w:jc w:val="both"/>
        <w:rPr>
          <w:rFonts w:ascii="Book Antiqua" w:hAnsi="Book Antiqua"/>
          <w:b/>
          <w:i/>
          <w:sz w:val="24"/>
          <w:szCs w:val="24"/>
        </w:rPr>
      </w:pPr>
      <w:r w:rsidRPr="0078205A">
        <w:rPr>
          <w:rFonts w:ascii="Book Antiqua" w:hAnsi="Book Antiqua"/>
          <w:b/>
          <w:i/>
          <w:sz w:val="24"/>
          <w:szCs w:val="24"/>
        </w:rPr>
        <w:t>Research objectives</w:t>
      </w:r>
    </w:p>
    <w:p w14:paraId="3D24817C" w14:textId="1EB00ED7" w:rsidR="002453A9" w:rsidRPr="0078205A" w:rsidRDefault="002453A9" w:rsidP="00F50173">
      <w:pPr>
        <w:snapToGrid w:val="0"/>
        <w:spacing w:after="0" w:line="360" w:lineRule="auto"/>
        <w:jc w:val="both"/>
        <w:rPr>
          <w:rFonts w:ascii="Book Antiqua" w:hAnsi="Book Antiqua"/>
          <w:sz w:val="24"/>
          <w:szCs w:val="24"/>
        </w:rPr>
      </w:pPr>
      <w:r w:rsidRPr="0078205A">
        <w:rPr>
          <w:rFonts w:ascii="Book Antiqua" w:hAnsi="Book Antiqua"/>
          <w:sz w:val="24"/>
          <w:szCs w:val="24"/>
        </w:rPr>
        <w:t xml:space="preserve">This research study aimed </w:t>
      </w:r>
      <w:r w:rsidR="003A3B6D" w:rsidRPr="0078205A">
        <w:rPr>
          <w:rFonts w:ascii="Book Antiqua" w:hAnsi="Book Antiqua"/>
          <w:sz w:val="24"/>
          <w:szCs w:val="24"/>
        </w:rPr>
        <w:t>to understand the role of high omega 6</w:t>
      </w:r>
      <w:proofErr w:type="gramStart"/>
      <w:r w:rsidR="003A3B6D" w:rsidRPr="0078205A">
        <w:rPr>
          <w:rFonts w:ascii="Book Antiqua" w:hAnsi="Book Antiqua"/>
          <w:sz w:val="24"/>
          <w:szCs w:val="24"/>
        </w:rPr>
        <w:t>:omega</w:t>
      </w:r>
      <w:proofErr w:type="gramEnd"/>
      <w:r w:rsidR="003A3B6D" w:rsidRPr="0078205A">
        <w:rPr>
          <w:rFonts w:ascii="Book Antiqua" w:hAnsi="Book Antiqua"/>
          <w:sz w:val="24"/>
          <w:szCs w:val="24"/>
        </w:rPr>
        <w:t xml:space="preserve"> 3 ratios in a hepatic cell line</w:t>
      </w:r>
      <w:r w:rsidR="00135DA1" w:rsidRPr="0078205A">
        <w:rPr>
          <w:rFonts w:ascii="Book Antiqua" w:hAnsi="Book Antiqua"/>
          <w:sz w:val="24"/>
          <w:szCs w:val="24"/>
        </w:rPr>
        <w:t xml:space="preserve"> model of NAFLD</w:t>
      </w:r>
      <w:r w:rsidR="003A3B6D" w:rsidRPr="0078205A">
        <w:rPr>
          <w:rFonts w:ascii="Book Antiqua" w:hAnsi="Book Antiqua"/>
          <w:sz w:val="24"/>
          <w:szCs w:val="24"/>
        </w:rPr>
        <w:t xml:space="preserve">, thus allowing </w:t>
      </w:r>
      <w:r w:rsidR="00FC3ACC" w:rsidRPr="0078205A">
        <w:rPr>
          <w:rFonts w:ascii="Book Antiqua" w:hAnsi="Book Antiqua"/>
          <w:sz w:val="24"/>
          <w:szCs w:val="24"/>
        </w:rPr>
        <w:t xml:space="preserve">its contribution to </w:t>
      </w:r>
      <w:proofErr w:type="spellStart"/>
      <w:r w:rsidR="003A3B6D" w:rsidRPr="0078205A">
        <w:rPr>
          <w:rFonts w:ascii="Book Antiqua" w:hAnsi="Book Antiqua"/>
          <w:sz w:val="24"/>
          <w:szCs w:val="24"/>
        </w:rPr>
        <w:t>lipotoxic</w:t>
      </w:r>
      <w:r w:rsidR="00E311C6" w:rsidRPr="0078205A">
        <w:rPr>
          <w:rFonts w:ascii="Book Antiqua" w:hAnsi="Book Antiqua"/>
          <w:sz w:val="24"/>
          <w:szCs w:val="24"/>
        </w:rPr>
        <w:t>i</w:t>
      </w:r>
      <w:r w:rsidR="003A3B6D" w:rsidRPr="0078205A">
        <w:rPr>
          <w:rFonts w:ascii="Book Antiqua" w:hAnsi="Book Antiqua"/>
          <w:sz w:val="24"/>
          <w:szCs w:val="24"/>
        </w:rPr>
        <w:t>ty</w:t>
      </w:r>
      <w:proofErr w:type="spellEnd"/>
      <w:r w:rsidR="003A3B6D" w:rsidRPr="0078205A">
        <w:rPr>
          <w:rFonts w:ascii="Book Antiqua" w:hAnsi="Book Antiqua"/>
          <w:sz w:val="24"/>
          <w:szCs w:val="24"/>
        </w:rPr>
        <w:t>, oxidative stress and mitochondrial function to be investigated.</w:t>
      </w:r>
      <w:r w:rsidR="00FC3ACC" w:rsidRPr="0078205A">
        <w:rPr>
          <w:rFonts w:ascii="Book Antiqua" w:hAnsi="Book Antiqua"/>
          <w:sz w:val="24"/>
          <w:szCs w:val="24"/>
        </w:rPr>
        <w:t xml:space="preserve"> These findings may help explain the progression from fatty liver to the inflammatory state, non-alcoholic </w:t>
      </w:r>
      <w:proofErr w:type="spellStart"/>
      <w:r w:rsidR="00FC3ACC" w:rsidRPr="0078205A">
        <w:rPr>
          <w:rFonts w:ascii="Book Antiqua" w:hAnsi="Book Antiqua"/>
          <w:sz w:val="24"/>
          <w:szCs w:val="24"/>
        </w:rPr>
        <w:t>steatohepatitis</w:t>
      </w:r>
      <w:proofErr w:type="spellEnd"/>
      <w:r w:rsidR="00FC3ACC" w:rsidRPr="0078205A">
        <w:rPr>
          <w:rFonts w:ascii="Book Antiqua" w:hAnsi="Book Antiqua"/>
          <w:sz w:val="24"/>
          <w:szCs w:val="24"/>
        </w:rPr>
        <w:t>.</w:t>
      </w:r>
    </w:p>
    <w:p w14:paraId="1ADAF9DA" w14:textId="77777777" w:rsidR="002453A9" w:rsidRPr="0078205A" w:rsidRDefault="002453A9" w:rsidP="00F50173">
      <w:pPr>
        <w:snapToGrid w:val="0"/>
        <w:spacing w:after="0" w:line="360" w:lineRule="auto"/>
        <w:jc w:val="both"/>
        <w:rPr>
          <w:rFonts w:ascii="Book Antiqua" w:hAnsi="Book Antiqua"/>
          <w:sz w:val="24"/>
          <w:szCs w:val="24"/>
        </w:rPr>
      </w:pPr>
    </w:p>
    <w:p w14:paraId="481D9ABC" w14:textId="77777777" w:rsidR="002A5098" w:rsidRPr="0078205A" w:rsidRDefault="002A5098" w:rsidP="00F50173">
      <w:pPr>
        <w:snapToGrid w:val="0"/>
        <w:spacing w:after="0" w:line="360" w:lineRule="auto"/>
        <w:jc w:val="both"/>
        <w:rPr>
          <w:rFonts w:ascii="Book Antiqua" w:hAnsi="Book Antiqua"/>
          <w:b/>
          <w:i/>
          <w:sz w:val="24"/>
          <w:szCs w:val="24"/>
        </w:rPr>
      </w:pPr>
      <w:r w:rsidRPr="0078205A">
        <w:rPr>
          <w:rFonts w:ascii="Book Antiqua" w:hAnsi="Book Antiqua"/>
          <w:b/>
          <w:i/>
          <w:sz w:val="24"/>
          <w:szCs w:val="24"/>
        </w:rPr>
        <w:t>Research methods</w:t>
      </w:r>
    </w:p>
    <w:p w14:paraId="52637360" w14:textId="181E003B" w:rsidR="005A0BF2" w:rsidRPr="0078205A" w:rsidRDefault="002B284F" w:rsidP="00F50173">
      <w:pPr>
        <w:snapToGrid w:val="0"/>
        <w:spacing w:after="0" w:line="360" w:lineRule="auto"/>
        <w:jc w:val="both"/>
        <w:rPr>
          <w:rFonts w:ascii="Book Antiqua" w:hAnsi="Book Antiqua"/>
          <w:sz w:val="24"/>
          <w:szCs w:val="24"/>
        </w:rPr>
      </w:pPr>
      <w:r w:rsidRPr="0078205A">
        <w:rPr>
          <w:rFonts w:ascii="Book Antiqua" w:hAnsi="Book Antiqua"/>
          <w:sz w:val="24"/>
          <w:szCs w:val="24"/>
        </w:rPr>
        <w:t xml:space="preserve">Human </w:t>
      </w:r>
      <w:proofErr w:type="spellStart"/>
      <w:r w:rsidRPr="0078205A">
        <w:rPr>
          <w:rFonts w:ascii="Book Antiqua" w:hAnsi="Book Antiqua"/>
          <w:sz w:val="24"/>
          <w:szCs w:val="24"/>
        </w:rPr>
        <w:t>hepatoma</w:t>
      </w:r>
      <w:proofErr w:type="spellEnd"/>
      <w:r w:rsidRPr="0078205A">
        <w:rPr>
          <w:rFonts w:ascii="Book Antiqua" w:hAnsi="Book Antiqua"/>
          <w:sz w:val="24"/>
          <w:szCs w:val="24"/>
        </w:rPr>
        <w:t xml:space="preserve"> cells, named VL-17A were treated with a range of high and normal ratios of omega-6: omega-3 fatty acids </w:t>
      </w:r>
      <w:r w:rsidR="004715F2" w:rsidRPr="0078205A">
        <w:rPr>
          <w:rFonts w:ascii="Book Antiqua" w:hAnsi="Book Antiqua"/>
          <w:sz w:val="24"/>
          <w:szCs w:val="24"/>
        </w:rPr>
        <w:t>[</w:t>
      </w:r>
      <w:proofErr w:type="spellStart"/>
      <w:r w:rsidRPr="0078205A">
        <w:rPr>
          <w:rFonts w:ascii="Book Antiqua" w:hAnsi="Book Antiqua"/>
          <w:sz w:val="24"/>
          <w:szCs w:val="24"/>
        </w:rPr>
        <w:t>arachidonic</w:t>
      </w:r>
      <w:proofErr w:type="spellEnd"/>
      <w:r w:rsidRPr="0078205A">
        <w:rPr>
          <w:rFonts w:ascii="Book Antiqua" w:hAnsi="Book Antiqua"/>
          <w:sz w:val="24"/>
          <w:szCs w:val="24"/>
        </w:rPr>
        <w:t xml:space="preserve"> </w:t>
      </w:r>
      <w:r w:rsidR="00FF2452" w:rsidRPr="0078205A">
        <w:rPr>
          <w:rFonts w:ascii="Book Antiqua" w:hAnsi="Book Antiqua"/>
          <w:sz w:val="24"/>
          <w:szCs w:val="24"/>
        </w:rPr>
        <w:t xml:space="preserve">acid </w:t>
      </w:r>
      <w:r w:rsidRPr="0078205A">
        <w:rPr>
          <w:rFonts w:ascii="Book Antiqua" w:hAnsi="Book Antiqua"/>
          <w:sz w:val="24"/>
          <w:szCs w:val="24"/>
        </w:rPr>
        <w:t xml:space="preserve">(AA): </w:t>
      </w:r>
      <w:proofErr w:type="spellStart"/>
      <w:r w:rsidRPr="0078205A">
        <w:rPr>
          <w:rFonts w:ascii="Book Antiqua" w:hAnsi="Book Antiqua"/>
          <w:sz w:val="24"/>
          <w:szCs w:val="24"/>
        </w:rPr>
        <w:t>docosahexaenoic</w:t>
      </w:r>
      <w:proofErr w:type="spellEnd"/>
      <w:r w:rsidRPr="0078205A">
        <w:rPr>
          <w:rFonts w:ascii="Book Antiqua" w:hAnsi="Book Antiqua"/>
          <w:sz w:val="24"/>
          <w:szCs w:val="24"/>
        </w:rPr>
        <w:t xml:space="preserve"> </w:t>
      </w:r>
      <w:r w:rsidR="00FF2452" w:rsidRPr="0078205A">
        <w:rPr>
          <w:rFonts w:ascii="Book Antiqua" w:hAnsi="Book Antiqua"/>
          <w:sz w:val="24"/>
          <w:szCs w:val="24"/>
        </w:rPr>
        <w:t xml:space="preserve">acid </w:t>
      </w:r>
      <w:r w:rsidRPr="0078205A">
        <w:rPr>
          <w:rFonts w:ascii="Book Antiqua" w:hAnsi="Book Antiqua"/>
          <w:sz w:val="24"/>
          <w:szCs w:val="24"/>
        </w:rPr>
        <w:t>(DHA)</w:t>
      </w:r>
      <w:r w:rsidR="004715F2" w:rsidRPr="0078205A">
        <w:rPr>
          <w:rFonts w:ascii="Book Antiqua" w:hAnsi="Book Antiqua"/>
          <w:sz w:val="24"/>
          <w:szCs w:val="24"/>
        </w:rPr>
        <w:t>]</w:t>
      </w:r>
      <w:r w:rsidRPr="0078205A">
        <w:rPr>
          <w:rFonts w:ascii="Book Antiqua" w:hAnsi="Book Antiqua"/>
          <w:sz w:val="24"/>
          <w:szCs w:val="24"/>
        </w:rPr>
        <w:t>. The</w:t>
      </w:r>
      <w:r w:rsidR="00754A89" w:rsidRPr="0078205A">
        <w:rPr>
          <w:rFonts w:ascii="Book Antiqua" w:hAnsi="Book Antiqua"/>
          <w:sz w:val="24"/>
          <w:szCs w:val="24"/>
        </w:rPr>
        <w:t>se novel experiments examined the</w:t>
      </w:r>
      <w:r w:rsidRPr="0078205A">
        <w:rPr>
          <w:rFonts w:ascii="Book Antiqua" w:hAnsi="Book Antiqua"/>
          <w:sz w:val="24"/>
          <w:szCs w:val="24"/>
        </w:rPr>
        <w:t xml:space="preserve"> effect of these ratios</w:t>
      </w:r>
      <w:r w:rsidR="005A0BF2" w:rsidRPr="0078205A">
        <w:rPr>
          <w:rFonts w:ascii="Book Antiqua" w:hAnsi="Book Antiqua"/>
          <w:sz w:val="24"/>
          <w:szCs w:val="24"/>
        </w:rPr>
        <w:t xml:space="preserve"> on m</w:t>
      </w:r>
      <w:r w:rsidRPr="0078205A">
        <w:rPr>
          <w:rFonts w:ascii="Book Antiqua" w:hAnsi="Book Antiqua"/>
          <w:sz w:val="24"/>
          <w:szCs w:val="24"/>
        </w:rPr>
        <w:t xml:space="preserve">itochondrial </w:t>
      </w:r>
      <w:r w:rsidR="005A0BF2" w:rsidRPr="0078205A">
        <w:rPr>
          <w:rFonts w:ascii="Book Antiqua" w:hAnsi="Book Antiqua"/>
          <w:sz w:val="24"/>
          <w:szCs w:val="24"/>
        </w:rPr>
        <w:t xml:space="preserve">function, oxidative stress and viability. </w:t>
      </w:r>
      <w:proofErr w:type="gramStart"/>
      <w:r w:rsidR="005A0BF2" w:rsidRPr="0078205A">
        <w:rPr>
          <w:rFonts w:ascii="Book Antiqua" w:hAnsi="Book Antiqua"/>
          <w:sz w:val="24"/>
          <w:szCs w:val="24"/>
        </w:rPr>
        <w:t xml:space="preserve">Changes in lipid accumulation combined with the expression of relevant </w:t>
      </w:r>
      <w:proofErr w:type="spellStart"/>
      <w:r w:rsidR="005A0BF2" w:rsidRPr="0078205A">
        <w:rPr>
          <w:rFonts w:ascii="Book Antiqua" w:hAnsi="Book Antiqua"/>
          <w:sz w:val="24"/>
          <w:szCs w:val="24"/>
        </w:rPr>
        <w:t>lipogenic</w:t>
      </w:r>
      <w:proofErr w:type="spellEnd"/>
      <w:r w:rsidR="005A0BF2" w:rsidRPr="0078205A">
        <w:rPr>
          <w:rFonts w:ascii="Book Antiqua" w:hAnsi="Book Antiqua"/>
          <w:sz w:val="24"/>
          <w:szCs w:val="24"/>
        </w:rPr>
        <w:t xml:space="preserve"> proteins was</w:t>
      </w:r>
      <w:proofErr w:type="gramEnd"/>
      <w:r w:rsidR="005A0BF2" w:rsidRPr="0078205A">
        <w:rPr>
          <w:rFonts w:ascii="Book Antiqua" w:hAnsi="Book Antiqua"/>
          <w:sz w:val="24"/>
          <w:szCs w:val="24"/>
        </w:rPr>
        <w:t xml:space="preserve"> also assessed.</w:t>
      </w:r>
    </w:p>
    <w:p w14:paraId="1B07B891" w14:textId="77777777" w:rsidR="002B284F" w:rsidRPr="0078205A" w:rsidRDefault="002B284F" w:rsidP="00F50173">
      <w:pPr>
        <w:snapToGrid w:val="0"/>
        <w:spacing w:after="0" w:line="360" w:lineRule="auto"/>
        <w:jc w:val="both"/>
        <w:rPr>
          <w:rFonts w:ascii="Book Antiqua" w:hAnsi="Book Antiqua"/>
          <w:b/>
          <w:sz w:val="24"/>
          <w:szCs w:val="24"/>
        </w:rPr>
      </w:pPr>
    </w:p>
    <w:p w14:paraId="0D2C0D7B" w14:textId="77777777" w:rsidR="002A5098" w:rsidRPr="0078205A" w:rsidRDefault="002A5098" w:rsidP="00F50173">
      <w:pPr>
        <w:snapToGrid w:val="0"/>
        <w:spacing w:after="0" w:line="360" w:lineRule="auto"/>
        <w:jc w:val="both"/>
        <w:rPr>
          <w:rFonts w:ascii="Book Antiqua" w:hAnsi="Book Antiqua"/>
          <w:b/>
          <w:i/>
          <w:sz w:val="24"/>
          <w:szCs w:val="24"/>
        </w:rPr>
      </w:pPr>
      <w:r w:rsidRPr="0078205A">
        <w:rPr>
          <w:rFonts w:ascii="Book Antiqua" w:hAnsi="Book Antiqua"/>
          <w:b/>
          <w:i/>
          <w:sz w:val="24"/>
          <w:szCs w:val="24"/>
        </w:rPr>
        <w:t>Research results</w:t>
      </w:r>
    </w:p>
    <w:p w14:paraId="051AA9D1" w14:textId="08C6D164" w:rsidR="008C73F5" w:rsidRPr="0078205A" w:rsidRDefault="008C73F5" w:rsidP="00F50173">
      <w:pPr>
        <w:snapToGrid w:val="0"/>
        <w:spacing w:after="0" w:line="360" w:lineRule="auto"/>
        <w:ind w:left="1"/>
        <w:jc w:val="both"/>
        <w:rPr>
          <w:rFonts w:ascii="Book Antiqua" w:hAnsi="Book Antiqua"/>
          <w:sz w:val="24"/>
          <w:szCs w:val="24"/>
        </w:rPr>
      </w:pPr>
      <w:bookmarkStart w:id="97" w:name="_Hlk24632498"/>
      <w:r w:rsidRPr="0078205A">
        <w:rPr>
          <w:rFonts w:ascii="Book Antiqua" w:hAnsi="Book Antiqua"/>
          <w:sz w:val="24"/>
          <w:szCs w:val="24"/>
        </w:rPr>
        <w:t>High omega-6</w:t>
      </w:r>
      <w:proofErr w:type="gramStart"/>
      <w:r w:rsidRPr="0078205A">
        <w:rPr>
          <w:rFonts w:ascii="Book Antiqua" w:hAnsi="Book Antiqua"/>
          <w:sz w:val="24"/>
          <w:szCs w:val="24"/>
        </w:rPr>
        <w:t>:omega</w:t>
      </w:r>
      <w:proofErr w:type="gramEnd"/>
      <w:r w:rsidRPr="0078205A">
        <w:rPr>
          <w:rFonts w:ascii="Book Antiqua" w:hAnsi="Book Antiqua"/>
          <w:sz w:val="24"/>
          <w:szCs w:val="24"/>
        </w:rPr>
        <w:t xml:space="preserve">-3 (AA:DHA) ratio altered several processes in VL-17A cells. It reduced mitochondrial activity indicating </w:t>
      </w:r>
      <w:proofErr w:type="spellStart"/>
      <w:r w:rsidRPr="0078205A">
        <w:rPr>
          <w:rFonts w:ascii="Book Antiqua" w:hAnsi="Book Antiqua"/>
          <w:sz w:val="24"/>
          <w:szCs w:val="24"/>
        </w:rPr>
        <w:t>lipotoxicity</w:t>
      </w:r>
      <w:proofErr w:type="spellEnd"/>
      <w:r w:rsidRPr="0078205A">
        <w:rPr>
          <w:rFonts w:ascii="Book Antiqua" w:hAnsi="Book Antiqua"/>
          <w:sz w:val="24"/>
          <w:szCs w:val="24"/>
        </w:rPr>
        <w:t xml:space="preserve">, increased triglyceride accumulation, elevated </w:t>
      </w:r>
      <w:r w:rsidR="00F41C74" w:rsidRPr="0078205A">
        <w:rPr>
          <w:rFonts w:ascii="Book Antiqua" w:hAnsi="Book Antiqua"/>
          <w:sz w:val="24"/>
          <w:szCs w:val="24"/>
        </w:rPr>
        <w:t xml:space="preserve">reactive oxygen species </w:t>
      </w:r>
      <w:r w:rsidRPr="0078205A">
        <w:rPr>
          <w:rFonts w:ascii="Book Antiqua" w:hAnsi="Book Antiqua"/>
          <w:sz w:val="24"/>
          <w:szCs w:val="24"/>
        </w:rPr>
        <w:t xml:space="preserve">levels and interrupted several mitochondrial functions. Moreover, our study provided mechanistic data as to which of these detrimental effects may be mediated under high omega-6: omega-3 conditions and contribute to NAFLD development. Specifically, these include increased expression of </w:t>
      </w:r>
      <w:proofErr w:type="spellStart"/>
      <w:r w:rsidRPr="0078205A">
        <w:rPr>
          <w:rFonts w:ascii="Book Antiqua" w:hAnsi="Book Antiqua"/>
          <w:sz w:val="24"/>
          <w:szCs w:val="24"/>
        </w:rPr>
        <w:t>stearoyl</w:t>
      </w:r>
      <w:proofErr w:type="spellEnd"/>
      <w:r w:rsidRPr="0078205A">
        <w:rPr>
          <w:rFonts w:ascii="Book Antiqua" w:hAnsi="Book Antiqua"/>
          <w:sz w:val="24"/>
          <w:szCs w:val="24"/>
        </w:rPr>
        <w:t xml:space="preserve">-CoA </w:t>
      </w:r>
      <w:proofErr w:type="spellStart"/>
      <w:r w:rsidRPr="0078205A">
        <w:rPr>
          <w:rFonts w:ascii="Book Antiqua" w:hAnsi="Book Antiqua"/>
          <w:sz w:val="24"/>
          <w:szCs w:val="24"/>
        </w:rPr>
        <w:t>desaturase</w:t>
      </w:r>
      <w:proofErr w:type="spellEnd"/>
      <w:r w:rsidRPr="0078205A">
        <w:rPr>
          <w:rFonts w:ascii="Book Antiqua" w:hAnsi="Book Antiqua"/>
          <w:sz w:val="24"/>
          <w:szCs w:val="24"/>
        </w:rPr>
        <w:t xml:space="preserve"> and decreased expression of peroxisome proliferator-activated receptor alpha. Also, elevation in cannabinoid receptor CB1 expression was observed that has been positively associated with fatty liver development. The present study clearly demonstrates the potential long-term consequences of high omega-6:3 ratios in NAFLD development.</w:t>
      </w:r>
    </w:p>
    <w:bookmarkEnd w:id="97"/>
    <w:p w14:paraId="257DBB7B" w14:textId="1B9A9500" w:rsidR="002A5098" w:rsidRPr="0078205A" w:rsidRDefault="002A5098" w:rsidP="00F50173">
      <w:pPr>
        <w:snapToGrid w:val="0"/>
        <w:spacing w:after="0" w:line="360" w:lineRule="auto"/>
        <w:ind w:left="1"/>
        <w:jc w:val="both"/>
        <w:rPr>
          <w:rFonts w:ascii="Book Antiqua" w:hAnsi="Book Antiqua" w:cs="Segoe UI"/>
          <w:sz w:val="24"/>
          <w:szCs w:val="24"/>
          <w:shd w:val="clear" w:color="auto" w:fill="FFFFFF"/>
        </w:rPr>
      </w:pPr>
    </w:p>
    <w:p w14:paraId="638E2889" w14:textId="77777777" w:rsidR="002A5098" w:rsidRPr="0078205A" w:rsidRDefault="002A5098" w:rsidP="00F50173">
      <w:pPr>
        <w:snapToGrid w:val="0"/>
        <w:spacing w:after="0" w:line="360" w:lineRule="auto"/>
        <w:jc w:val="both"/>
        <w:rPr>
          <w:rFonts w:ascii="Book Antiqua" w:hAnsi="Book Antiqua" w:cs="Segoe UI"/>
          <w:b/>
          <w:i/>
          <w:sz w:val="24"/>
          <w:szCs w:val="24"/>
          <w:shd w:val="clear" w:color="auto" w:fill="FFFFFF"/>
        </w:rPr>
      </w:pPr>
      <w:r w:rsidRPr="0078205A">
        <w:rPr>
          <w:rFonts w:ascii="Book Antiqua" w:hAnsi="Book Antiqua"/>
          <w:b/>
          <w:i/>
          <w:sz w:val="24"/>
          <w:szCs w:val="24"/>
        </w:rPr>
        <w:lastRenderedPageBreak/>
        <w:t>Research conclusions</w:t>
      </w:r>
    </w:p>
    <w:p w14:paraId="6E084E27" w14:textId="63361F8D" w:rsidR="002A5098" w:rsidRPr="0078205A" w:rsidRDefault="00101E6B" w:rsidP="00F50173">
      <w:pPr>
        <w:snapToGrid w:val="0"/>
        <w:spacing w:after="0" w:line="360" w:lineRule="auto"/>
        <w:jc w:val="both"/>
        <w:rPr>
          <w:rFonts w:ascii="Book Antiqua" w:hAnsi="Book Antiqua" w:cs="Segoe UI"/>
          <w:sz w:val="24"/>
          <w:szCs w:val="24"/>
          <w:shd w:val="clear" w:color="auto" w:fill="FFFFFF"/>
        </w:rPr>
      </w:pPr>
      <w:r w:rsidRPr="0078205A">
        <w:rPr>
          <w:rFonts w:ascii="Book Antiqua" w:hAnsi="Book Antiqua" w:cs="Segoe UI"/>
          <w:sz w:val="24"/>
          <w:szCs w:val="24"/>
          <w:shd w:val="clear" w:color="auto" w:fill="FFFFFF"/>
        </w:rPr>
        <w:t>The conclusions from this study strongly suggest that high omega 6</w:t>
      </w:r>
      <w:proofErr w:type="gramStart"/>
      <w:r w:rsidRPr="0078205A">
        <w:rPr>
          <w:rFonts w:ascii="Book Antiqua" w:hAnsi="Book Antiqua" w:cs="Segoe UI"/>
          <w:sz w:val="24"/>
          <w:szCs w:val="24"/>
          <w:shd w:val="clear" w:color="auto" w:fill="FFFFFF"/>
        </w:rPr>
        <w:t>:omega</w:t>
      </w:r>
      <w:proofErr w:type="gramEnd"/>
      <w:r w:rsidRPr="0078205A">
        <w:rPr>
          <w:rFonts w:ascii="Book Antiqua" w:hAnsi="Book Antiqua" w:cs="Segoe UI"/>
          <w:sz w:val="24"/>
          <w:szCs w:val="24"/>
          <w:shd w:val="clear" w:color="auto" w:fill="FFFFFF"/>
        </w:rPr>
        <w:t xml:space="preserve"> 3 ratios are detrimental to liver function</w:t>
      </w:r>
      <w:r w:rsidR="00C54A0C" w:rsidRPr="0078205A">
        <w:rPr>
          <w:rFonts w:ascii="Book Antiqua" w:hAnsi="Book Antiqua" w:cs="Segoe UI"/>
          <w:sz w:val="24"/>
          <w:szCs w:val="24"/>
          <w:shd w:val="clear" w:color="auto" w:fill="FFFFFF"/>
        </w:rPr>
        <w:t>,</w:t>
      </w:r>
      <w:r w:rsidR="005446B5" w:rsidRPr="0078205A">
        <w:rPr>
          <w:rFonts w:ascii="Book Antiqua" w:hAnsi="Book Antiqua" w:cs="Segoe UI"/>
          <w:sz w:val="24"/>
          <w:szCs w:val="24"/>
          <w:shd w:val="clear" w:color="auto" w:fill="FFFFFF"/>
        </w:rPr>
        <w:t xml:space="preserve"> promoting an oxidant environment combined with higher amounts of lipid accumulation. </w:t>
      </w:r>
      <w:r w:rsidR="00C54A0C" w:rsidRPr="0078205A">
        <w:rPr>
          <w:rFonts w:ascii="Book Antiqua" w:hAnsi="Book Antiqua" w:cs="Segoe UI"/>
          <w:sz w:val="24"/>
          <w:szCs w:val="24"/>
          <w:shd w:val="clear" w:color="auto" w:fill="FFFFFF"/>
        </w:rPr>
        <w:t>These features are the hallmark of NAFLD</w:t>
      </w:r>
      <w:r w:rsidR="00B50800" w:rsidRPr="0078205A">
        <w:rPr>
          <w:rFonts w:ascii="Book Antiqua" w:hAnsi="Book Antiqua" w:cs="Segoe UI"/>
          <w:sz w:val="24"/>
          <w:szCs w:val="24"/>
          <w:shd w:val="clear" w:color="auto" w:fill="FFFFFF"/>
        </w:rPr>
        <w:t xml:space="preserve"> indicating that </w:t>
      </w:r>
      <w:r w:rsidR="00894A4E" w:rsidRPr="0078205A">
        <w:rPr>
          <w:rFonts w:ascii="Book Antiqua" w:hAnsi="Book Antiqua" w:cs="Segoe UI"/>
          <w:sz w:val="24"/>
          <w:szCs w:val="24"/>
          <w:shd w:val="clear" w:color="auto" w:fill="FFFFFF"/>
        </w:rPr>
        <w:t xml:space="preserve">altered </w:t>
      </w:r>
      <w:r w:rsidR="00B50800" w:rsidRPr="0078205A">
        <w:rPr>
          <w:rFonts w:ascii="Book Antiqua" w:hAnsi="Book Antiqua" w:cs="Segoe UI"/>
          <w:sz w:val="24"/>
          <w:szCs w:val="24"/>
          <w:shd w:val="clear" w:color="auto" w:fill="FFFFFF"/>
        </w:rPr>
        <w:t>omega</w:t>
      </w:r>
      <w:r w:rsidR="00894A4E" w:rsidRPr="0078205A">
        <w:rPr>
          <w:rFonts w:ascii="Book Antiqua" w:hAnsi="Book Antiqua" w:cs="Segoe UI"/>
          <w:sz w:val="24"/>
          <w:szCs w:val="24"/>
          <w:shd w:val="clear" w:color="auto" w:fill="FFFFFF"/>
        </w:rPr>
        <w:t xml:space="preserve"> 6:3 fatty acid ratios pl</w:t>
      </w:r>
      <w:r w:rsidR="00B50800" w:rsidRPr="0078205A">
        <w:rPr>
          <w:rFonts w:ascii="Book Antiqua" w:hAnsi="Book Antiqua" w:cs="Segoe UI"/>
          <w:sz w:val="24"/>
          <w:szCs w:val="24"/>
          <w:shd w:val="clear" w:color="auto" w:fill="FFFFFF"/>
        </w:rPr>
        <w:t>ay an important role in NAFLD development and progression. Therefore, the original hypothesis was confirmed which can form the basis for further mechanistic studies examining other omega 6 fatty acids in NAFLD pathogenesis. The study also su</w:t>
      </w:r>
      <w:r w:rsidR="005751FE" w:rsidRPr="0078205A">
        <w:rPr>
          <w:rFonts w:ascii="Book Antiqua" w:hAnsi="Book Antiqua" w:cs="Segoe UI"/>
          <w:sz w:val="24"/>
          <w:szCs w:val="24"/>
          <w:shd w:val="clear" w:color="auto" w:fill="FFFFFF"/>
        </w:rPr>
        <w:t xml:space="preserve">pports various studies where clinical </w:t>
      </w:r>
      <w:r w:rsidR="00B50800" w:rsidRPr="0078205A">
        <w:rPr>
          <w:rFonts w:ascii="Book Antiqua" w:hAnsi="Book Antiqua" w:cs="Segoe UI"/>
          <w:sz w:val="24"/>
          <w:szCs w:val="24"/>
          <w:shd w:val="clear" w:color="auto" w:fill="FFFFFF"/>
        </w:rPr>
        <w:t>interventions using omega 3 fatty acids</w:t>
      </w:r>
      <w:r w:rsidR="005751FE" w:rsidRPr="0078205A">
        <w:rPr>
          <w:rFonts w:ascii="Book Antiqua" w:hAnsi="Book Antiqua" w:cs="Segoe UI"/>
          <w:sz w:val="24"/>
          <w:szCs w:val="24"/>
          <w:shd w:val="clear" w:color="auto" w:fill="FFFFFF"/>
        </w:rPr>
        <w:t xml:space="preserve"> have been utilised for NAFLD treatment.</w:t>
      </w:r>
    </w:p>
    <w:p w14:paraId="7B32E434" w14:textId="6A69A17D" w:rsidR="00101E6B" w:rsidRPr="0078205A" w:rsidRDefault="00101E6B" w:rsidP="00F50173">
      <w:pPr>
        <w:snapToGrid w:val="0"/>
        <w:spacing w:after="0" w:line="360" w:lineRule="auto"/>
        <w:jc w:val="both"/>
        <w:rPr>
          <w:rFonts w:ascii="Book Antiqua" w:hAnsi="Book Antiqua" w:cs="Segoe UI"/>
          <w:sz w:val="24"/>
          <w:szCs w:val="24"/>
          <w:shd w:val="clear" w:color="auto" w:fill="FFFFFF"/>
        </w:rPr>
      </w:pPr>
    </w:p>
    <w:p w14:paraId="4FAB20A8" w14:textId="77777777" w:rsidR="002A5098" w:rsidRPr="0078205A" w:rsidRDefault="002A5098" w:rsidP="00F50173">
      <w:pPr>
        <w:snapToGrid w:val="0"/>
        <w:spacing w:after="0" w:line="360" w:lineRule="auto"/>
        <w:jc w:val="both"/>
        <w:rPr>
          <w:rFonts w:ascii="Book Antiqua" w:hAnsi="Book Antiqua" w:cs="Segoe UI"/>
          <w:b/>
          <w:i/>
          <w:sz w:val="24"/>
          <w:szCs w:val="24"/>
          <w:shd w:val="clear" w:color="auto" w:fill="FFFFFF"/>
        </w:rPr>
      </w:pPr>
      <w:r w:rsidRPr="0078205A">
        <w:rPr>
          <w:rFonts w:ascii="Book Antiqua" w:hAnsi="Book Antiqua" w:cs="Segoe UI"/>
          <w:b/>
          <w:i/>
          <w:sz w:val="24"/>
          <w:szCs w:val="24"/>
          <w:shd w:val="clear" w:color="auto" w:fill="FFFFFF"/>
        </w:rPr>
        <w:t>Research perspectives</w:t>
      </w:r>
    </w:p>
    <w:bookmarkEnd w:id="77"/>
    <w:bookmarkEnd w:id="78"/>
    <w:p w14:paraId="375B4EA9" w14:textId="27C5D852" w:rsidR="00A3629C" w:rsidRPr="0078205A" w:rsidRDefault="00CD11C1" w:rsidP="00F50173">
      <w:pPr>
        <w:snapToGrid w:val="0"/>
        <w:spacing w:after="0" w:line="360" w:lineRule="auto"/>
        <w:jc w:val="both"/>
        <w:rPr>
          <w:rFonts w:ascii="Book Antiqua" w:hAnsi="Book Antiqua"/>
          <w:sz w:val="24"/>
          <w:szCs w:val="24"/>
        </w:rPr>
      </w:pPr>
      <w:r w:rsidRPr="0078205A">
        <w:rPr>
          <w:rFonts w:ascii="Book Antiqua" w:hAnsi="Book Antiqua"/>
          <w:sz w:val="24"/>
          <w:szCs w:val="24"/>
        </w:rPr>
        <w:t>Whilst further work is required, w</w:t>
      </w:r>
      <w:r w:rsidR="00B078D3" w:rsidRPr="0078205A">
        <w:rPr>
          <w:rFonts w:ascii="Book Antiqua" w:hAnsi="Book Antiqua"/>
          <w:sz w:val="24"/>
          <w:szCs w:val="24"/>
        </w:rPr>
        <w:t>hen investigating patients with NAFLD, measurement of circulating omega fatty acids should be considered</w:t>
      </w:r>
      <w:r w:rsidR="00731F16" w:rsidRPr="0078205A">
        <w:rPr>
          <w:rFonts w:ascii="Book Antiqua" w:hAnsi="Book Antiqua"/>
          <w:sz w:val="24"/>
          <w:szCs w:val="24"/>
        </w:rPr>
        <w:t xml:space="preserve">. </w:t>
      </w:r>
      <w:r w:rsidRPr="0078205A">
        <w:rPr>
          <w:rFonts w:ascii="Book Antiqua" w:hAnsi="Book Antiqua"/>
          <w:sz w:val="24"/>
          <w:szCs w:val="24"/>
        </w:rPr>
        <w:t xml:space="preserve">This may lead to the possibility of treating patients with omega 3 fatty acids. Other interventions that ameliorate oxidative stress and which improve mitochondrial function also require future research as this may lead to the reversal of NAFLD.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0EA13B0" w14:textId="77777777" w:rsidR="004715F2" w:rsidRPr="0078205A" w:rsidRDefault="004715F2" w:rsidP="00F50173">
      <w:pPr>
        <w:spacing w:after="0" w:line="360" w:lineRule="auto"/>
        <w:jc w:val="both"/>
        <w:rPr>
          <w:rFonts w:ascii="Book Antiqua" w:hAnsi="Book Antiqua"/>
          <w:sz w:val="24"/>
          <w:szCs w:val="24"/>
          <w:lang w:val="en-US"/>
        </w:rPr>
      </w:pPr>
    </w:p>
    <w:p w14:paraId="75B291AB" w14:textId="77777777" w:rsidR="004715F2" w:rsidRPr="0078205A" w:rsidRDefault="004715F2" w:rsidP="00F50173">
      <w:pPr>
        <w:autoSpaceDE w:val="0"/>
        <w:adjustRightInd w:val="0"/>
        <w:spacing w:after="0" w:line="360" w:lineRule="auto"/>
        <w:jc w:val="both"/>
        <w:rPr>
          <w:rFonts w:ascii="Book Antiqua" w:hAnsi="Book Antiqua"/>
          <w:b/>
          <w:bCs/>
          <w:sz w:val="24"/>
          <w:szCs w:val="24"/>
        </w:rPr>
      </w:pPr>
      <w:r w:rsidRPr="0078205A">
        <w:rPr>
          <w:rFonts w:ascii="Book Antiqua" w:hAnsi="Book Antiqua"/>
          <w:b/>
          <w:bCs/>
          <w:sz w:val="24"/>
          <w:szCs w:val="24"/>
        </w:rPr>
        <w:t>REFERENCES</w:t>
      </w:r>
    </w:p>
    <w:p w14:paraId="2A085897"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 </w:t>
      </w:r>
      <w:proofErr w:type="spellStart"/>
      <w:r w:rsidRPr="0078205A">
        <w:rPr>
          <w:rFonts w:ascii="Book Antiqua" w:hAnsi="Book Antiqua"/>
          <w:b/>
          <w:sz w:val="24"/>
          <w:szCs w:val="24"/>
        </w:rPr>
        <w:t>Chalasani</w:t>
      </w:r>
      <w:proofErr w:type="spellEnd"/>
      <w:r w:rsidRPr="0078205A">
        <w:rPr>
          <w:rFonts w:ascii="Book Antiqua" w:hAnsi="Book Antiqua"/>
          <w:b/>
          <w:sz w:val="24"/>
          <w:szCs w:val="24"/>
        </w:rPr>
        <w:t xml:space="preserve"> N</w:t>
      </w:r>
      <w:r w:rsidRPr="0078205A">
        <w:rPr>
          <w:rFonts w:ascii="Book Antiqua" w:hAnsi="Book Antiqua"/>
          <w:sz w:val="24"/>
          <w:szCs w:val="24"/>
        </w:rPr>
        <w:t xml:space="preserve">, </w:t>
      </w:r>
      <w:proofErr w:type="spellStart"/>
      <w:r w:rsidRPr="0078205A">
        <w:rPr>
          <w:rFonts w:ascii="Book Antiqua" w:hAnsi="Book Antiqua"/>
          <w:sz w:val="24"/>
          <w:szCs w:val="24"/>
        </w:rPr>
        <w:t>Younossi</w:t>
      </w:r>
      <w:proofErr w:type="spellEnd"/>
      <w:r w:rsidRPr="0078205A">
        <w:rPr>
          <w:rFonts w:ascii="Book Antiqua" w:hAnsi="Book Antiqua"/>
          <w:sz w:val="24"/>
          <w:szCs w:val="24"/>
        </w:rPr>
        <w:t xml:space="preserve"> Z, </w:t>
      </w:r>
      <w:proofErr w:type="spellStart"/>
      <w:r w:rsidRPr="0078205A">
        <w:rPr>
          <w:rFonts w:ascii="Book Antiqua" w:hAnsi="Book Antiqua"/>
          <w:sz w:val="24"/>
          <w:szCs w:val="24"/>
        </w:rPr>
        <w:t>Lavine</w:t>
      </w:r>
      <w:proofErr w:type="spellEnd"/>
      <w:r w:rsidRPr="0078205A">
        <w:rPr>
          <w:rFonts w:ascii="Book Antiqua" w:hAnsi="Book Antiqua"/>
          <w:sz w:val="24"/>
          <w:szCs w:val="24"/>
        </w:rPr>
        <w:t xml:space="preserve"> JE, Charlton M, </w:t>
      </w:r>
      <w:proofErr w:type="spellStart"/>
      <w:r w:rsidRPr="0078205A">
        <w:rPr>
          <w:rFonts w:ascii="Book Antiqua" w:hAnsi="Book Antiqua"/>
          <w:sz w:val="24"/>
          <w:szCs w:val="24"/>
        </w:rPr>
        <w:t>Cusi</w:t>
      </w:r>
      <w:proofErr w:type="spellEnd"/>
      <w:r w:rsidRPr="0078205A">
        <w:rPr>
          <w:rFonts w:ascii="Book Antiqua" w:hAnsi="Book Antiqua"/>
          <w:sz w:val="24"/>
          <w:szCs w:val="24"/>
        </w:rPr>
        <w:t xml:space="preserve"> K, </w:t>
      </w:r>
      <w:proofErr w:type="spellStart"/>
      <w:r w:rsidRPr="0078205A">
        <w:rPr>
          <w:rFonts w:ascii="Book Antiqua" w:hAnsi="Book Antiqua"/>
          <w:sz w:val="24"/>
          <w:szCs w:val="24"/>
        </w:rPr>
        <w:t>Rinella</w:t>
      </w:r>
      <w:proofErr w:type="spellEnd"/>
      <w:r w:rsidRPr="0078205A">
        <w:rPr>
          <w:rFonts w:ascii="Book Antiqua" w:hAnsi="Book Antiqua"/>
          <w:sz w:val="24"/>
          <w:szCs w:val="24"/>
        </w:rPr>
        <w:t xml:space="preserve"> M, Harrison SA, Brunt EM, </w:t>
      </w:r>
      <w:proofErr w:type="spellStart"/>
      <w:r w:rsidRPr="0078205A">
        <w:rPr>
          <w:rFonts w:ascii="Book Antiqua" w:hAnsi="Book Antiqua"/>
          <w:sz w:val="24"/>
          <w:szCs w:val="24"/>
        </w:rPr>
        <w:t>Sanyal</w:t>
      </w:r>
      <w:proofErr w:type="spellEnd"/>
      <w:r w:rsidRPr="0078205A">
        <w:rPr>
          <w:rFonts w:ascii="Book Antiqua" w:hAnsi="Book Antiqua"/>
          <w:sz w:val="24"/>
          <w:szCs w:val="24"/>
        </w:rPr>
        <w:t xml:space="preserve"> AJ. The diagnosis and management of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Practice guidance from the American Association for the Study of Liver Diseases. </w:t>
      </w:r>
      <w:proofErr w:type="spellStart"/>
      <w:r w:rsidRPr="0078205A">
        <w:rPr>
          <w:rFonts w:ascii="Book Antiqua" w:hAnsi="Book Antiqua"/>
          <w:i/>
          <w:sz w:val="24"/>
          <w:szCs w:val="24"/>
        </w:rPr>
        <w:t>Hepatology</w:t>
      </w:r>
      <w:proofErr w:type="spellEnd"/>
      <w:r w:rsidRPr="0078205A">
        <w:rPr>
          <w:rFonts w:ascii="Book Antiqua" w:hAnsi="Book Antiqua"/>
          <w:sz w:val="24"/>
          <w:szCs w:val="24"/>
        </w:rPr>
        <w:t xml:space="preserve"> 2018; </w:t>
      </w:r>
      <w:r w:rsidRPr="0078205A">
        <w:rPr>
          <w:rFonts w:ascii="Book Antiqua" w:hAnsi="Book Antiqua"/>
          <w:b/>
          <w:sz w:val="24"/>
          <w:szCs w:val="24"/>
        </w:rPr>
        <w:t>67</w:t>
      </w:r>
      <w:r w:rsidRPr="0078205A">
        <w:rPr>
          <w:rFonts w:ascii="Book Antiqua" w:hAnsi="Book Antiqua"/>
          <w:sz w:val="24"/>
          <w:szCs w:val="24"/>
        </w:rPr>
        <w:t>: 328-357 [PMID: 28714183 DOI: 10.1002/hep.29367]</w:t>
      </w:r>
    </w:p>
    <w:p w14:paraId="1D3B5267"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2 </w:t>
      </w:r>
      <w:r w:rsidRPr="0078205A">
        <w:rPr>
          <w:rFonts w:ascii="Book Antiqua" w:hAnsi="Book Antiqua"/>
          <w:b/>
          <w:sz w:val="24"/>
          <w:szCs w:val="24"/>
        </w:rPr>
        <w:t>Sharp PA</w:t>
      </w:r>
      <w:r w:rsidRPr="0078205A">
        <w:rPr>
          <w:rFonts w:ascii="Book Antiqua" w:hAnsi="Book Antiqua"/>
          <w:sz w:val="24"/>
          <w:szCs w:val="24"/>
        </w:rPr>
        <w:t>.</w:t>
      </w:r>
      <w:proofErr w:type="gramEnd"/>
      <w:r w:rsidRPr="0078205A">
        <w:rPr>
          <w:rFonts w:ascii="Book Antiqua" w:hAnsi="Book Antiqua"/>
          <w:sz w:val="24"/>
          <w:szCs w:val="24"/>
        </w:rPr>
        <w:t xml:space="preserve"> </w:t>
      </w:r>
      <w:proofErr w:type="gramStart"/>
      <w:r w:rsidRPr="0078205A">
        <w:rPr>
          <w:rFonts w:ascii="Book Antiqua" w:hAnsi="Book Antiqua"/>
          <w:sz w:val="24"/>
          <w:szCs w:val="24"/>
        </w:rPr>
        <w:t xml:space="preserve">New insights into the role of iron in the development of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Hepatology</w:t>
      </w:r>
      <w:proofErr w:type="spellEnd"/>
      <w:r w:rsidRPr="0078205A">
        <w:rPr>
          <w:rFonts w:ascii="Book Antiqua" w:hAnsi="Book Antiqua"/>
          <w:sz w:val="24"/>
          <w:szCs w:val="24"/>
        </w:rPr>
        <w:t xml:space="preserve"> 2010; </w:t>
      </w:r>
      <w:r w:rsidRPr="0078205A">
        <w:rPr>
          <w:rFonts w:ascii="Book Antiqua" w:hAnsi="Book Antiqua"/>
          <w:b/>
          <w:sz w:val="24"/>
          <w:szCs w:val="24"/>
        </w:rPr>
        <w:t>52</w:t>
      </w:r>
      <w:r w:rsidRPr="0078205A">
        <w:rPr>
          <w:rFonts w:ascii="Book Antiqua" w:hAnsi="Book Antiqua"/>
          <w:sz w:val="24"/>
          <w:szCs w:val="24"/>
        </w:rPr>
        <w:t>: 408-410 [PMID: 20683940 DOI: 10.1002/hep.23774]</w:t>
      </w:r>
    </w:p>
    <w:p w14:paraId="07D50014"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3 </w:t>
      </w:r>
      <w:proofErr w:type="spellStart"/>
      <w:r w:rsidRPr="0078205A">
        <w:rPr>
          <w:rFonts w:ascii="Book Antiqua" w:hAnsi="Book Antiqua"/>
          <w:b/>
          <w:sz w:val="24"/>
          <w:szCs w:val="24"/>
        </w:rPr>
        <w:t>Ipsen</w:t>
      </w:r>
      <w:proofErr w:type="spellEnd"/>
      <w:r w:rsidRPr="0078205A">
        <w:rPr>
          <w:rFonts w:ascii="Book Antiqua" w:hAnsi="Book Antiqua"/>
          <w:b/>
          <w:sz w:val="24"/>
          <w:szCs w:val="24"/>
        </w:rPr>
        <w:t xml:space="preserve"> DH</w:t>
      </w:r>
      <w:r w:rsidRPr="0078205A">
        <w:rPr>
          <w:rFonts w:ascii="Book Antiqua" w:hAnsi="Book Antiqua"/>
          <w:sz w:val="24"/>
          <w:szCs w:val="24"/>
        </w:rPr>
        <w:t xml:space="preserve">, </w:t>
      </w:r>
      <w:proofErr w:type="spellStart"/>
      <w:r w:rsidRPr="0078205A">
        <w:rPr>
          <w:rFonts w:ascii="Book Antiqua" w:hAnsi="Book Antiqua"/>
          <w:sz w:val="24"/>
          <w:szCs w:val="24"/>
        </w:rPr>
        <w:t>Lykkesfeldt</w:t>
      </w:r>
      <w:proofErr w:type="spellEnd"/>
      <w:r w:rsidRPr="0078205A">
        <w:rPr>
          <w:rFonts w:ascii="Book Antiqua" w:hAnsi="Book Antiqua"/>
          <w:sz w:val="24"/>
          <w:szCs w:val="24"/>
        </w:rPr>
        <w:t xml:space="preserve"> J, </w:t>
      </w:r>
      <w:proofErr w:type="spellStart"/>
      <w:r w:rsidRPr="0078205A">
        <w:rPr>
          <w:rFonts w:ascii="Book Antiqua" w:hAnsi="Book Antiqua"/>
          <w:sz w:val="24"/>
          <w:szCs w:val="24"/>
        </w:rPr>
        <w:t>Tveden-Nyborg</w:t>
      </w:r>
      <w:proofErr w:type="spellEnd"/>
      <w:r w:rsidRPr="0078205A">
        <w:rPr>
          <w:rFonts w:ascii="Book Antiqua" w:hAnsi="Book Antiqua"/>
          <w:sz w:val="24"/>
          <w:szCs w:val="24"/>
        </w:rPr>
        <w:t xml:space="preserve"> P. Molecular mechanisms of hepatic lipid accumulation in non-alcoholic fatty liver disease.</w:t>
      </w:r>
      <w:proofErr w:type="gramEnd"/>
      <w:r w:rsidRPr="0078205A">
        <w:rPr>
          <w:rFonts w:ascii="Book Antiqua" w:hAnsi="Book Antiqua"/>
          <w:sz w:val="24"/>
          <w:szCs w:val="24"/>
        </w:rPr>
        <w:t xml:space="preserve"> </w:t>
      </w:r>
      <w:r w:rsidRPr="0078205A">
        <w:rPr>
          <w:rFonts w:ascii="Book Antiqua" w:hAnsi="Book Antiqua"/>
          <w:i/>
          <w:sz w:val="24"/>
          <w:szCs w:val="24"/>
        </w:rPr>
        <w:t xml:space="preserve">Cell </w:t>
      </w:r>
      <w:proofErr w:type="spellStart"/>
      <w:r w:rsidRPr="0078205A">
        <w:rPr>
          <w:rFonts w:ascii="Book Antiqua" w:hAnsi="Book Antiqua"/>
          <w:i/>
          <w:sz w:val="24"/>
          <w:szCs w:val="24"/>
        </w:rPr>
        <w:t>Mol</w:t>
      </w:r>
      <w:proofErr w:type="spellEnd"/>
      <w:r w:rsidRPr="0078205A">
        <w:rPr>
          <w:rFonts w:ascii="Book Antiqua" w:hAnsi="Book Antiqua"/>
          <w:i/>
          <w:sz w:val="24"/>
          <w:szCs w:val="24"/>
        </w:rPr>
        <w:t xml:space="preserve"> Life </w:t>
      </w:r>
      <w:proofErr w:type="spellStart"/>
      <w:r w:rsidRPr="0078205A">
        <w:rPr>
          <w:rFonts w:ascii="Book Antiqua" w:hAnsi="Book Antiqua"/>
          <w:i/>
          <w:sz w:val="24"/>
          <w:szCs w:val="24"/>
        </w:rPr>
        <w:t>Sci</w:t>
      </w:r>
      <w:proofErr w:type="spellEnd"/>
      <w:r w:rsidRPr="0078205A">
        <w:rPr>
          <w:rFonts w:ascii="Book Antiqua" w:hAnsi="Book Antiqua"/>
          <w:sz w:val="24"/>
          <w:szCs w:val="24"/>
        </w:rPr>
        <w:t xml:space="preserve"> 2018; </w:t>
      </w:r>
      <w:r w:rsidRPr="0078205A">
        <w:rPr>
          <w:rFonts w:ascii="Book Antiqua" w:hAnsi="Book Antiqua"/>
          <w:b/>
          <w:sz w:val="24"/>
          <w:szCs w:val="24"/>
        </w:rPr>
        <w:t>75</w:t>
      </w:r>
      <w:r w:rsidRPr="0078205A">
        <w:rPr>
          <w:rFonts w:ascii="Book Antiqua" w:hAnsi="Book Antiqua"/>
          <w:sz w:val="24"/>
          <w:szCs w:val="24"/>
        </w:rPr>
        <w:t>: 3313-3327 [PMID: 29936596 DOI: 10.1007/s00018-018-2860-6]</w:t>
      </w:r>
    </w:p>
    <w:p w14:paraId="1170BDC2"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4 </w:t>
      </w:r>
      <w:proofErr w:type="spellStart"/>
      <w:r w:rsidRPr="0078205A">
        <w:rPr>
          <w:rFonts w:ascii="Book Antiqua" w:hAnsi="Book Antiqua"/>
          <w:b/>
          <w:sz w:val="24"/>
          <w:szCs w:val="24"/>
        </w:rPr>
        <w:t>Younossi</w:t>
      </w:r>
      <w:proofErr w:type="spellEnd"/>
      <w:r w:rsidRPr="0078205A">
        <w:rPr>
          <w:rFonts w:ascii="Book Antiqua" w:hAnsi="Book Antiqua"/>
          <w:b/>
          <w:sz w:val="24"/>
          <w:szCs w:val="24"/>
        </w:rPr>
        <w:t xml:space="preserve"> Z</w:t>
      </w:r>
      <w:r w:rsidRPr="0078205A">
        <w:rPr>
          <w:rFonts w:ascii="Book Antiqua" w:hAnsi="Book Antiqua"/>
          <w:sz w:val="24"/>
          <w:szCs w:val="24"/>
        </w:rPr>
        <w:t xml:space="preserve">, </w:t>
      </w:r>
      <w:proofErr w:type="spellStart"/>
      <w:r w:rsidRPr="0078205A">
        <w:rPr>
          <w:rFonts w:ascii="Book Antiqua" w:hAnsi="Book Antiqua"/>
          <w:sz w:val="24"/>
          <w:szCs w:val="24"/>
        </w:rPr>
        <w:t>Anstee</w:t>
      </w:r>
      <w:proofErr w:type="spellEnd"/>
      <w:r w:rsidRPr="0078205A">
        <w:rPr>
          <w:rFonts w:ascii="Book Antiqua" w:hAnsi="Book Antiqua"/>
          <w:sz w:val="24"/>
          <w:szCs w:val="24"/>
        </w:rPr>
        <w:t xml:space="preserve"> QM, </w:t>
      </w:r>
      <w:proofErr w:type="spellStart"/>
      <w:r w:rsidRPr="0078205A">
        <w:rPr>
          <w:rFonts w:ascii="Book Antiqua" w:hAnsi="Book Antiqua"/>
          <w:sz w:val="24"/>
          <w:szCs w:val="24"/>
        </w:rPr>
        <w:t>Marietti</w:t>
      </w:r>
      <w:proofErr w:type="spellEnd"/>
      <w:r w:rsidRPr="0078205A">
        <w:rPr>
          <w:rFonts w:ascii="Book Antiqua" w:hAnsi="Book Antiqua"/>
          <w:sz w:val="24"/>
          <w:szCs w:val="24"/>
        </w:rPr>
        <w:t xml:space="preserve"> M, Hardy T, Henry L, </w:t>
      </w:r>
      <w:proofErr w:type="spellStart"/>
      <w:r w:rsidRPr="0078205A">
        <w:rPr>
          <w:rFonts w:ascii="Book Antiqua" w:hAnsi="Book Antiqua"/>
          <w:sz w:val="24"/>
          <w:szCs w:val="24"/>
        </w:rPr>
        <w:t>Eslam</w:t>
      </w:r>
      <w:proofErr w:type="spellEnd"/>
      <w:r w:rsidRPr="0078205A">
        <w:rPr>
          <w:rFonts w:ascii="Book Antiqua" w:hAnsi="Book Antiqua"/>
          <w:sz w:val="24"/>
          <w:szCs w:val="24"/>
        </w:rPr>
        <w:t xml:space="preserve"> M, George J, </w:t>
      </w:r>
      <w:proofErr w:type="spellStart"/>
      <w:r w:rsidRPr="0078205A">
        <w:rPr>
          <w:rFonts w:ascii="Book Antiqua" w:hAnsi="Book Antiqua"/>
          <w:sz w:val="24"/>
          <w:szCs w:val="24"/>
        </w:rPr>
        <w:t>Bugianesi</w:t>
      </w:r>
      <w:proofErr w:type="spellEnd"/>
      <w:r w:rsidRPr="0078205A">
        <w:rPr>
          <w:rFonts w:ascii="Book Antiqua" w:hAnsi="Book Antiqua"/>
          <w:sz w:val="24"/>
          <w:szCs w:val="24"/>
        </w:rPr>
        <w:t xml:space="preserve"> E. Global burden of NAFLD and NASH: trends, predictions, risk factors </w:t>
      </w:r>
      <w:r w:rsidRPr="0078205A">
        <w:rPr>
          <w:rFonts w:ascii="Book Antiqua" w:hAnsi="Book Antiqua"/>
          <w:sz w:val="24"/>
          <w:szCs w:val="24"/>
        </w:rPr>
        <w:lastRenderedPageBreak/>
        <w:t xml:space="preserve">and prevention. </w:t>
      </w:r>
      <w:r w:rsidRPr="0078205A">
        <w:rPr>
          <w:rFonts w:ascii="Book Antiqua" w:hAnsi="Book Antiqua"/>
          <w:i/>
          <w:sz w:val="24"/>
          <w:szCs w:val="24"/>
        </w:rPr>
        <w:t xml:space="preserve">Nat Rev </w:t>
      </w:r>
      <w:proofErr w:type="spellStart"/>
      <w:r w:rsidRPr="0078205A">
        <w:rPr>
          <w:rFonts w:ascii="Book Antiqua" w:hAnsi="Book Antiqua"/>
          <w:i/>
          <w:sz w:val="24"/>
          <w:szCs w:val="24"/>
        </w:rPr>
        <w:t>Gastroenterol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Hepatol</w:t>
      </w:r>
      <w:proofErr w:type="spellEnd"/>
      <w:r w:rsidRPr="0078205A">
        <w:rPr>
          <w:rFonts w:ascii="Book Antiqua" w:hAnsi="Book Antiqua"/>
          <w:sz w:val="24"/>
          <w:szCs w:val="24"/>
        </w:rPr>
        <w:t xml:space="preserve"> 2018; </w:t>
      </w:r>
      <w:r w:rsidRPr="0078205A">
        <w:rPr>
          <w:rFonts w:ascii="Book Antiqua" w:hAnsi="Book Antiqua"/>
          <w:b/>
          <w:sz w:val="24"/>
          <w:szCs w:val="24"/>
        </w:rPr>
        <w:t>15</w:t>
      </w:r>
      <w:r w:rsidRPr="0078205A">
        <w:rPr>
          <w:rFonts w:ascii="Book Antiqua" w:hAnsi="Book Antiqua"/>
          <w:sz w:val="24"/>
          <w:szCs w:val="24"/>
        </w:rPr>
        <w:t>: 11-20 [PMID: 28930295 DOI: 10.1038/nrgastro.2017.109]</w:t>
      </w:r>
    </w:p>
    <w:p w14:paraId="2D2C81B0"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 </w:t>
      </w:r>
      <w:r w:rsidRPr="0078205A">
        <w:rPr>
          <w:rFonts w:ascii="Book Antiqua" w:hAnsi="Book Antiqua"/>
          <w:b/>
          <w:sz w:val="24"/>
          <w:szCs w:val="24"/>
        </w:rPr>
        <w:t>Byrne CD</w:t>
      </w:r>
      <w:r w:rsidRPr="0078205A">
        <w:rPr>
          <w:rFonts w:ascii="Book Antiqua" w:hAnsi="Book Antiqua"/>
          <w:sz w:val="24"/>
          <w:szCs w:val="24"/>
        </w:rPr>
        <w:t xml:space="preserve">, </w:t>
      </w:r>
      <w:proofErr w:type="spellStart"/>
      <w:r w:rsidRPr="0078205A">
        <w:rPr>
          <w:rFonts w:ascii="Book Antiqua" w:hAnsi="Book Antiqua"/>
          <w:sz w:val="24"/>
          <w:szCs w:val="24"/>
        </w:rPr>
        <w:t>Targher</w:t>
      </w:r>
      <w:proofErr w:type="spellEnd"/>
      <w:r w:rsidRPr="0078205A">
        <w:rPr>
          <w:rFonts w:ascii="Book Antiqua" w:hAnsi="Book Antiqua"/>
          <w:sz w:val="24"/>
          <w:szCs w:val="24"/>
        </w:rPr>
        <w:t xml:space="preserve"> G. NAFLD: a multisystem disease. </w:t>
      </w:r>
      <w:r w:rsidRPr="0078205A">
        <w:rPr>
          <w:rFonts w:ascii="Book Antiqua" w:hAnsi="Book Antiqua"/>
          <w:i/>
          <w:sz w:val="24"/>
          <w:szCs w:val="24"/>
        </w:rPr>
        <w:t xml:space="preserve">J </w:t>
      </w:r>
      <w:proofErr w:type="spellStart"/>
      <w:r w:rsidRPr="0078205A">
        <w:rPr>
          <w:rFonts w:ascii="Book Antiqua" w:hAnsi="Book Antiqua"/>
          <w:i/>
          <w:sz w:val="24"/>
          <w:szCs w:val="24"/>
        </w:rPr>
        <w:t>Hepatol</w:t>
      </w:r>
      <w:proofErr w:type="spellEnd"/>
      <w:r w:rsidRPr="0078205A">
        <w:rPr>
          <w:rFonts w:ascii="Book Antiqua" w:hAnsi="Book Antiqua"/>
          <w:sz w:val="24"/>
          <w:szCs w:val="24"/>
        </w:rPr>
        <w:t xml:space="preserve"> 2015; </w:t>
      </w:r>
      <w:r w:rsidRPr="0078205A">
        <w:rPr>
          <w:rFonts w:ascii="Book Antiqua" w:hAnsi="Book Antiqua"/>
          <w:b/>
          <w:sz w:val="24"/>
          <w:szCs w:val="24"/>
        </w:rPr>
        <w:t>62</w:t>
      </w:r>
      <w:r w:rsidRPr="0078205A">
        <w:rPr>
          <w:rFonts w:ascii="Book Antiqua" w:hAnsi="Book Antiqua"/>
          <w:sz w:val="24"/>
          <w:szCs w:val="24"/>
        </w:rPr>
        <w:t>: S47-S64 [PMID: 25920090 DOI: 10.1016/j.jhep.2014.12.012]</w:t>
      </w:r>
    </w:p>
    <w:p w14:paraId="1F77F7FC"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6 </w:t>
      </w:r>
      <w:r w:rsidRPr="0078205A">
        <w:rPr>
          <w:rFonts w:ascii="Book Antiqua" w:hAnsi="Book Antiqua"/>
          <w:b/>
          <w:sz w:val="24"/>
          <w:szCs w:val="24"/>
        </w:rPr>
        <w:t>Lai LL</w:t>
      </w:r>
      <w:r w:rsidRPr="0078205A">
        <w:rPr>
          <w:rFonts w:ascii="Book Antiqua" w:hAnsi="Book Antiqua"/>
          <w:sz w:val="24"/>
          <w:szCs w:val="24"/>
        </w:rPr>
        <w:t xml:space="preserve">, Wan </w:t>
      </w:r>
      <w:proofErr w:type="spellStart"/>
      <w:r w:rsidRPr="0078205A">
        <w:rPr>
          <w:rFonts w:ascii="Book Antiqua" w:hAnsi="Book Antiqua"/>
          <w:sz w:val="24"/>
          <w:szCs w:val="24"/>
        </w:rPr>
        <w:t>Yusoff</w:t>
      </w:r>
      <w:proofErr w:type="spellEnd"/>
      <w:r w:rsidRPr="0078205A">
        <w:rPr>
          <w:rFonts w:ascii="Book Antiqua" w:hAnsi="Book Antiqua"/>
          <w:sz w:val="24"/>
          <w:szCs w:val="24"/>
        </w:rPr>
        <w:t xml:space="preserve"> WNI, </w:t>
      </w:r>
      <w:proofErr w:type="spellStart"/>
      <w:r w:rsidRPr="0078205A">
        <w:rPr>
          <w:rFonts w:ascii="Book Antiqua" w:hAnsi="Book Antiqua"/>
          <w:sz w:val="24"/>
          <w:szCs w:val="24"/>
        </w:rPr>
        <w:t>Vethakkan</w:t>
      </w:r>
      <w:proofErr w:type="spellEnd"/>
      <w:r w:rsidRPr="0078205A">
        <w:rPr>
          <w:rFonts w:ascii="Book Antiqua" w:hAnsi="Book Antiqua"/>
          <w:sz w:val="24"/>
          <w:szCs w:val="24"/>
        </w:rPr>
        <w:t xml:space="preserve"> SR, </w:t>
      </w:r>
      <w:proofErr w:type="spellStart"/>
      <w:r w:rsidRPr="0078205A">
        <w:rPr>
          <w:rFonts w:ascii="Book Antiqua" w:hAnsi="Book Antiqua"/>
          <w:sz w:val="24"/>
          <w:szCs w:val="24"/>
        </w:rPr>
        <w:t>Nik</w:t>
      </w:r>
      <w:proofErr w:type="spellEnd"/>
      <w:r w:rsidRPr="0078205A">
        <w:rPr>
          <w:rFonts w:ascii="Book Antiqua" w:hAnsi="Book Antiqua"/>
          <w:sz w:val="24"/>
          <w:szCs w:val="24"/>
        </w:rPr>
        <w:t xml:space="preserve"> Mustapha NR, </w:t>
      </w:r>
      <w:proofErr w:type="spellStart"/>
      <w:r w:rsidRPr="0078205A">
        <w:rPr>
          <w:rFonts w:ascii="Book Antiqua" w:hAnsi="Book Antiqua"/>
          <w:sz w:val="24"/>
          <w:szCs w:val="24"/>
        </w:rPr>
        <w:t>Mahadeva</w:t>
      </w:r>
      <w:proofErr w:type="spellEnd"/>
      <w:r w:rsidRPr="0078205A">
        <w:rPr>
          <w:rFonts w:ascii="Book Antiqua" w:hAnsi="Book Antiqua"/>
          <w:sz w:val="24"/>
          <w:szCs w:val="24"/>
        </w:rPr>
        <w:t xml:space="preserve"> S, Chan WK. Screening for non-alcoholic fatty liver disease in patients with type 2 diabetes mellitus using transient </w:t>
      </w:r>
      <w:proofErr w:type="spellStart"/>
      <w:r w:rsidRPr="0078205A">
        <w:rPr>
          <w:rFonts w:ascii="Book Antiqua" w:hAnsi="Book Antiqua"/>
          <w:sz w:val="24"/>
          <w:szCs w:val="24"/>
        </w:rPr>
        <w:t>elastography</w:t>
      </w:r>
      <w:proofErr w:type="spellEnd"/>
      <w:r w:rsidRPr="0078205A">
        <w:rPr>
          <w:rFonts w:ascii="Book Antiqua" w:hAnsi="Book Antiqua"/>
          <w:sz w:val="24"/>
          <w:szCs w:val="24"/>
        </w:rPr>
        <w:t xml:space="preserve">. </w:t>
      </w:r>
      <w:r w:rsidRPr="0078205A">
        <w:rPr>
          <w:rFonts w:ascii="Book Antiqua" w:hAnsi="Book Antiqua"/>
          <w:i/>
          <w:sz w:val="24"/>
          <w:szCs w:val="24"/>
        </w:rPr>
        <w:t xml:space="preserve">J </w:t>
      </w:r>
      <w:proofErr w:type="spellStart"/>
      <w:r w:rsidRPr="0078205A">
        <w:rPr>
          <w:rFonts w:ascii="Book Antiqua" w:hAnsi="Book Antiqua"/>
          <w:i/>
          <w:sz w:val="24"/>
          <w:szCs w:val="24"/>
        </w:rPr>
        <w:t>Gastroenterol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Hepatol</w:t>
      </w:r>
      <w:proofErr w:type="spellEnd"/>
      <w:r w:rsidRPr="0078205A">
        <w:rPr>
          <w:rFonts w:ascii="Book Antiqua" w:hAnsi="Book Antiqua"/>
          <w:sz w:val="24"/>
          <w:szCs w:val="24"/>
        </w:rPr>
        <w:t xml:space="preserve"> 2019; </w:t>
      </w:r>
      <w:r w:rsidRPr="0078205A">
        <w:rPr>
          <w:rFonts w:ascii="Book Antiqua" w:hAnsi="Book Antiqua"/>
          <w:b/>
          <w:sz w:val="24"/>
          <w:szCs w:val="24"/>
        </w:rPr>
        <w:t>34</w:t>
      </w:r>
      <w:r w:rsidRPr="0078205A">
        <w:rPr>
          <w:rFonts w:ascii="Book Antiqua" w:hAnsi="Book Antiqua"/>
          <w:sz w:val="24"/>
          <w:szCs w:val="24"/>
        </w:rPr>
        <w:t>: 1396-1403 [PMID: 30551263 DOI: 10.1111/jgh.14577]</w:t>
      </w:r>
    </w:p>
    <w:p w14:paraId="5871371E"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7 </w:t>
      </w:r>
      <w:r w:rsidRPr="0078205A">
        <w:rPr>
          <w:rFonts w:ascii="Book Antiqua" w:hAnsi="Book Antiqua"/>
          <w:b/>
          <w:sz w:val="24"/>
          <w:szCs w:val="24"/>
        </w:rPr>
        <w:t>El-</w:t>
      </w:r>
      <w:proofErr w:type="spellStart"/>
      <w:r w:rsidRPr="0078205A">
        <w:rPr>
          <w:rFonts w:ascii="Book Antiqua" w:hAnsi="Book Antiqua"/>
          <w:b/>
          <w:sz w:val="24"/>
          <w:szCs w:val="24"/>
        </w:rPr>
        <w:t>Badry</w:t>
      </w:r>
      <w:proofErr w:type="spellEnd"/>
      <w:proofErr w:type="gramEnd"/>
      <w:r w:rsidRPr="0078205A">
        <w:rPr>
          <w:rFonts w:ascii="Book Antiqua" w:hAnsi="Book Antiqua"/>
          <w:b/>
          <w:sz w:val="24"/>
          <w:szCs w:val="24"/>
        </w:rPr>
        <w:t xml:space="preserve"> AM</w:t>
      </w:r>
      <w:r w:rsidRPr="0078205A">
        <w:rPr>
          <w:rFonts w:ascii="Book Antiqua" w:hAnsi="Book Antiqua"/>
          <w:sz w:val="24"/>
          <w:szCs w:val="24"/>
        </w:rPr>
        <w:t xml:space="preserve">, Graf R, </w:t>
      </w:r>
      <w:proofErr w:type="spellStart"/>
      <w:r w:rsidRPr="0078205A">
        <w:rPr>
          <w:rFonts w:ascii="Book Antiqua" w:hAnsi="Book Antiqua"/>
          <w:sz w:val="24"/>
          <w:szCs w:val="24"/>
        </w:rPr>
        <w:t>Clavien</w:t>
      </w:r>
      <w:proofErr w:type="spellEnd"/>
      <w:r w:rsidRPr="0078205A">
        <w:rPr>
          <w:rFonts w:ascii="Book Antiqua" w:hAnsi="Book Antiqua"/>
          <w:sz w:val="24"/>
          <w:szCs w:val="24"/>
        </w:rPr>
        <w:t xml:space="preserve"> PA. Omega 3 - Omega 6: What is right for the liver? </w:t>
      </w:r>
      <w:r w:rsidRPr="0078205A">
        <w:rPr>
          <w:rFonts w:ascii="Book Antiqua" w:hAnsi="Book Antiqua"/>
          <w:i/>
          <w:sz w:val="24"/>
          <w:szCs w:val="24"/>
        </w:rPr>
        <w:t xml:space="preserve">J </w:t>
      </w:r>
      <w:proofErr w:type="spellStart"/>
      <w:r w:rsidRPr="0078205A">
        <w:rPr>
          <w:rFonts w:ascii="Book Antiqua" w:hAnsi="Book Antiqua"/>
          <w:i/>
          <w:sz w:val="24"/>
          <w:szCs w:val="24"/>
        </w:rPr>
        <w:t>Hepatol</w:t>
      </w:r>
      <w:proofErr w:type="spellEnd"/>
      <w:r w:rsidRPr="0078205A">
        <w:rPr>
          <w:rFonts w:ascii="Book Antiqua" w:hAnsi="Book Antiqua"/>
          <w:sz w:val="24"/>
          <w:szCs w:val="24"/>
        </w:rPr>
        <w:t xml:space="preserve"> 2007; </w:t>
      </w:r>
      <w:r w:rsidRPr="0078205A">
        <w:rPr>
          <w:rFonts w:ascii="Book Antiqua" w:hAnsi="Book Antiqua"/>
          <w:b/>
          <w:sz w:val="24"/>
          <w:szCs w:val="24"/>
        </w:rPr>
        <w:t>47</w:t>
      </w:r>
      <w:r w:rsidRPr="0078205A">
        <w:rPr>
          <w:rFonts w:ascii="Book Antiqua" w:hAnsi="Book Antiqua"/>
          <w:sz w:val="24"/>
          <w:szCs w:val="24"/>
        </w:rPr>
        <w:t>: 718-725 [PMID: 17869370 DOI: 10.1016/j.jhep.2007.08.005]</w:t>
      </w:r>
    </w:p>
    <w:p w14:paraId="0A5C5910"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8 </w:t>
      </w:r>
      <w:proofErr w:type="spellStart"/>
      <w:r w:rsidRPr="0078205A">
        <w:rPr>
          <w:rFonts w:ascii="Book Antiqua" w:hAnsi="Book Antiqua"/>
          <w:b/>
          <w:sz w:val="24"/>
          <w:szCs w:val="24"/>
        </w:rPr>
        <w:t>Simopoulos</w:t>
      </w:r>
      <w:proofErr w:type="spellEnd"/>
      <w:r w:rsidRPr="0078205A">
        <w:rPr>
          <w:rFonts w:ascii="Book Antiqua" w:hAnsi="Book Antiqua"/>
          <w:b/>
          <w:sz w:val="24"/>
          <w:szCs w:val="24"/>
        </w:rPr>
        <w:t xml:space="preserve"> AP</w:t>
      </w:r>
      <w:r w:rsidRPr="0078205A">
        <w:rPr>
          <w:rFonts w:ascii="Book Antiqua" w:hAnsi="Book Antiqua"/>
          <w:sz w:val="24"/>
          <w:szCs w:val="24"/>
        </w:rPr>
        <w:t>.</w:t>
      </w:r>
      <w:proofErr w:type="gramEnd"/>
      <w:r w:rsidRPr="0078205A">
        <w:rPr>
          <w:rFonts w:ascii="Book Antiqua" w:hAnsi="Book Antiqua"/>
          <w:sz w:val="24"/>
          <w:szCs w:val="24"/>
        </w:rPr>
        <w:t xml:space="preserve"> </w:t>
      </w:r>
      <w:proofErr w:type="gramStart"/>
      <w:r w:rsidRPr="0078205A">
        <w:rPr>
          <w:rFonts w:ascii="Book Antiqua" w:hAnsi="Book Antiqua"/>
          <w:sz w:val="24"/>
          <w:szCs w:val="24"/>
        </w:rPr>
        <w:t>The importance of the ratio of omega-6/omega-3 essential fatty acids.</w:t>
      </w:r>
      <w:proofErr w:type="gramEnd"/>
      <w:r w:rsidRPr="0078205A">
        <w:rPr>
          <w:rFonts w:ascii="Book Antiqua" w:hAnsi="Book Antiqua"/>
          <w:sz w:val="24"/>
          <w:szCs w:val="24"/>
        </w:rPr>
        <w:t xml:space="preserve"> </w:t>
      </w:r>
      <w:r w:rsidRPr="0078205A">
        <w:rPr>
          <w:rFonts w:ascii="Book Antiqua" w:hAnsi="Book Antiqua"/>
          <w:i/>
          <w:sz w:val="24"/>
          <w:szCs w:val="24"/>
        </w:rPr>
        <w:t xml:space="preserve">Biomed </w:t>
      </w:r>
      <w:proofErr w:type="spellStart"/>
      <w:r w:rsidRPr="0078205A">
        <w:rPr>
          <w:rFonts w:ascii="Book Antiqua" w:hAnsi="Book Antiqua"/>
          <w:i/>
          <w:sz w:val="24"/>
          <w:szCs w:val="24"/>
        </w:rPr>
        <w:t>Pharmacother</w:t>
      </w:r>
      <w:proofErr w:type="spellEnd"/>
      <w:r w:rsidRPr="0078205A">
        <w:rPr>
          <w:rFonts w:ascii="Book Antiqua" w:hAnsi="Book Antiqua"/>
          <w:sz w:val="24"/>
          <w:szCs w:val="24"/>
        </w:rPr>
        <w:t xml:space="preserve"> 2002; </w:t>
      </w:r>
      <w:r w:rsidRPr="0078205A">
        <w:rPr>
          <w:rFonts w:ascii="Book Antiqua" w:hAnsi="Book Antiqua"/>
          <w:b/>
          <w:sz w:val="24"/>
          <w:szCs w:val="24"/>
        </w:rPr>
        <w:t>56</w:t>
      </w:r>
      <w:r w:rsidRPr="0078205A">
        <w:rPr>
          <w:rFonts w:ascii="Book Antiqua" w:hAnsi="Book Antiqua"/>
          <w:sz w:val="24"/>
          <w:szCs w:val="24"/>
        </w:rPr>
        <w:t>: 365-379 [PMID: 12442909 DOI: 10.1016/s0753-3322(02)00253-6]</w:t>
      </w:r>
    </w:p>
    <w:p w14:paraId="13D16227"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9 </w:t>
      </w:r>
      <w:r w:rsidRPr="0078205A">
        <w:rPr>
          <w:rFonts w:ascii="Book Antiqua" w:hAnsi="Book Antiqua"/>
          <w:b/>
          <w:sz w:val="24"/>
          <w:szCs w:val="24"/>
        </w:rPr>
        <w:t>Patterson E</w:t>
      </w:r>
      <w:r w:rsidRPr="0078205A">
        <w:rPr>
          <w:rFonts w:ascii="Book Antiqua" w:hAnsi="Book Antiqua"/>
          <w:sz w:val="24"/>
          <w:szCs w:val="24"/>
        </w:rPr>
        <w:t xml:space="preserve">, Wall R, Fitzgerald GF, Ross RP, Stanton C. Health implications of high dietary omega-6 polyunsaturated Fatty acids. </w:t>
      </w:r>
      <w:r w:rsidRPr="0078205A">
        <w:rPr>
          <w:rFonts w:ascii="Book Antiqua" w:hAnsi="Book Antiqua"/>
          <w:i/>
          <w:sz w:val="24"/>
          <w:szCs w:val="24"/>
        </w:rPr>
        <w:t xml:space="preserve">J </w:t>
      </w:r>
      <w:proofErr w:type="spellStart"/>
      <w:r w:rsidRPr="0078205A">
        <w:rPr>
          <w:rFonts w:ascii="Book Antiqua" w:hAnsi="Book Antiqua"/>
          <w:i/>
          <w:sz w:val="24"/>
          <w:szCs w:val="24"/>
        </w:rPr>
        <w:t>Nutr</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Metab</w:t>
      </w:r>
      <w:proofErr w:type="spellEnd"/>
      <w:r w:rsidRPr="0078205A">
        <w:rPr>
          <w:rFonts w:ascii="Book Antiqua" w:hAnsi="Book Antiqua"/>
          <w:sz w:val="24"/>
          <w:szCs w:val="24"/>
        </w:rPr>
        <w:t xml:space="preserve"> 2012; </w:t>
      </w:r>
      <w:r w:rsidRPr="0078205A">
        <w:rPr>
          <w:rFonts w:ascii="Book Antiqua" w:hAnsi="Book Antiqua"/>
          <w:b/>
          <w:sz w:val="24"/>
          <w:szCs w:val="24"/>
        </w:rPr>
        <w:t>2012</w:t>
      </w:r>
      <w:r w:rsidRPr="0078205A">
        <w:rPr>
          <w:rFonts w:ascii="Book Antiqua" w:hAnsi="Book Antiqua"/>
          <w:sz w:val="24"/>
          <w:szCs w:val="24"/>
        </w:rPr>
        <w:t>: 539426 [PMID: 22570770 DOI: 10.1155/2012/539426]</w:t>
      </w:r>
    </w:p>
    <w:p w14:paraId="62AF3381"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10 </w:t>
      </w:r>
      <w:proofErr w:type="spellStart"/>
      <w:r w:rsidRPr="0078205A">
        <w:rPr>
          <w:rFonts w:ascii="Book Antiqua" w:hAnsi="Book Antiqua"/>
          <w:b/>
          <w:sz w:val="24"/>
          <w:szCs w:val="24"/>
        </w:rPr>
        <w:t>Simopoulos</w:t>
      </w:r>
      <w:proofErr w:type="spellEnd"/>
      <w:r w:rsidRPr="0078205A">
        <w:rPr>
          <w:rFonts w:ascii="Book Antiqua" w:hAnsi="Book Antiqua"/>
          <w:b/>
          <w:sz w:val="24"/>
          <w:szCs w:val="24"/>
        </w:rPr>
        <w:t xml:space="preserve"> AP</w:t>
      </w:r>
      <w:r w:rsidRPr="0078205A">
        <w:rPr>
          <w:rFonts w:ascii="Book Antiqua" w:hAnsi="Book Antiqua"/>
          <w:sz w:val="24"/>
          <w:szCs w:val="24"/>
        </w:rPr>
        <w:t>.</w:t>
      </w:r>
      <w:proofErr w:type="gramEnd"/>
      <w:r w:rsidRPr="0078205A">
        <w:rPr>
          <w:rFonts w:ascii="Book Antiqua" w:hAnsi="Book Antiqua"/>
          <w:sz w:val="24"/>
          <w:szCs w:val="24"/>
        </w:rPr>
        <w:t xml:space="preserve"> An Increase in the Omega-6/Omega-3 Fatty Acid Ratio Increases the Risk for Obesity. </w:t>
      </w:r>
      <w:r w:rsidRPr="0078205A">
        <w:rPr>
          <w:rFonts w:ascii="Book Antiqua" w:hAnsi="Book Antiqua"/>
          <w:i/>
          <w:sz w:val="24"/>
          <w:szCs w:val="24"/>
        </w:rPr>
        <w:t>Nutrients</w:t>
      </w:r>
      <w:r w:rsidRPr="0078205A">
        <w:rPr>
          <w:rFonts w:ascii="Book Antiqua" w:hAnsi="Book Antiqua"/>
          <w:sz w:val="24"/>
          <w:szCs w:val="24"/>
        </w:rPr>
        <w:t xml:space="preserve"> 2016; </w:t>
      </w:r>
      <w:r w:rsidRPr="0078205A">
        <w:rPr>
          <w:rFonts w:ascii="Book Antiqua" w:hAnsi="Book Antiqua"/>
          <w:b/>
          <w:sz w:val="24"/>
          <w:szCs w:val="24"/>
        </w:rPr>
        <w:t>8</w:t>
      </w:r>
      <w:r w:rsidRPr="0078205A">
        <w:rPr>
          <w:rFonts w:ascii="Book Antiqua" w:hAnsi="Book Antiqua"/>
          <w:sz w:val="24"/>
          <w:szCs w:val="24"/>
        </w:rPr>
        <w:t>: 128 [PMID: 26950145 DOI: 10.3390/nu8030128]</w:t>
      </w:r>
    </w:p>
    <w:p w14:paraId="7657C4AF"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11 </w:t>
      </w:r>
      <w:r w:rsidRPr="0078205A">
        <w:rPr>
          <w:rFonts w:ascii="Book Antiqua" w:hAnsi="Book Antiqua"/>
          <w:b/>
          <w:sz w:val="24"/>
          <w:szCs w:val="24"/>
        </w:rPr>
        <w:t>Araya J</w:t>
      </w:r>
      <w:r w:rsidRPr="0078205A">
        <w:rPr>
          <w:rFonts w:ascii="Book Antiqua" w:hAnsi="Book Antiqua"/>
          <w:sz w:val="24"/>
          <w:szCs w:val="24"/>
        </w:rPr>
        <w:t xml:space="preserve">, Rodrigo R, </w:t>
      </w:r>
      <w:proofErr w:type="spellStart"/>
      <w:r w:rsidRPr="0078205A">
        <w:rPr>
          <w:rFonts w:ascii="Book Antiqua" w:hAnsi="Book Antiqua"/>
          <w:sz w:val="24"/>
          <w:szCs w:val="24"/>
        </w:rPr>
        <w:t>Videla</w:t>
      </w:r>
      <w:proofErr w:type="spellEnd"/>
      <w:r w:rsidRPr="0078205A">
        <w:rPr>
          <w:rFonts w:ascii="Book Antiqua" w:hAnsi="Book Antiqua"/>
          <w:sz w:val="24"/>
          <w:szCs w:val="24"/>
        </w:rPr>
        <w:t xml:space="preserve"> LA, </w:t>
      </w:r>
      <w:proofErr w:type="spellStart"/>
      <w:r w:rsidRPr="0078205A">
        <w:rPr>
          <w:rFonts w:ascii="Book Antiqua" w:hAnsi="Book Antiqua"/>
          <w:sz w:val="24"/>
          <w:szCs w:val="24"/>
        </w:rPr>
        <w:t>Thielemann</w:t>
      </w:r>
      <w:proofErr w:type="spellEnd"/>
      <w:r w:rsidRPr="0078205A">
        <w:rPr>
          <w:rFonts w:ascii="Book Antiqua" w:hAnsi="Book Antiqua"/>
          <w:sz w:val="24"/>
          <w:szCs w:val="24"/>
        </w:rPr>
        <w:t xml:space="preserve"> L, </w:t>
      </w:r>
      <w:proofErr w:type="spellStart"/>
      <w:r w:rsidRPr="0078205A">
        <w:rPr>
          <w:rFonts w:ascii="Book Antiqua" w:hAnsi="Book Antiqua"/>
          <w:sz w:val="24"/>
          <w:szCs w:val="24"/>
        </w:rPr>
        <w:t>Orellana</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Pettinelli</w:t>
      </w:r>
      <w:proofErr w:type="spellEnd"/>
      <w:r w:rsidRPr="0078205A">
        <w:rPr>
          <w:rFonts w:ascii="Book Antiqua" w:hAnsi="Book Antiqua"/>
          <w:sz w:val="24"/>
          <w:szCs w:val="24"/>
        </w:rPr>
        <w:t xml:space="preserve"> P, </w:t>
      </w:r>
      <w:proofErr w:type="spellStart"/>
      <w:r w:rsidRPr="0078205A">
        <w:rPr>
          <w:rFonts w:ascii="Book Antiqua" w:hAnsi="Book Antiqua"/>
          <w:sz w:val="24"/>
          <w:szCs w:val="24"/>
        </w:rPr>
        <w:t>Poniachik</w:t>
      </w:r>
      <w:proofErr w:type="spellEnd"/>
      <w:r w:rsidRPr="0078205A">
        <w:rPr>
          <w:rFonts w:ascii="Book Antiqua" w:hAnsi="Book Antiqua"/>
          <w:sz w:val="24"/>
          <w:szCs w:val="24"/>
        </w:rPr>
        <w:t xml:space="preserve"> J. Increase in long-chain polyunsaturated fatty acid n - 6/n - 3 ratio in relation to hepatic </w:t>
      </w:r>
      <w:proofErr w:type="spellStart"/>
      <w:r w:rsidRPr="0078205A">
        <w:rPr>
          <w:rFonts w:ascii="Book Antiqua" w:hAnsi="Book Antiqua"/>
          <w:sz w:val="24"/>
          <w:szCs w:val="24"/>
        </w:rPr>
        <w:t>steatosis</w:t>
      </w:r>
      <w:proofErr w:type="spellEnd"/>
      <w:r w:rsidRPr="0078205A">
        <w:rPr>
          <w:rFonts w:ascii="Book Antiqua" w:hAnsi="Book Antiqua"/>
          <w:sz w:val="24"/>
          <w:szCs w:val="24"/>
        </w:rPr>
        <w:t xml:space="preserve"> in patients with non-alcoholic fatty liver disease. </w:t>
      </w:r>
      <w:proofErr w:type="spellStart"/>
      <w:r w:rsidRPr="0078205A">
        <w:rPr>
          <w:rFonts w:ascii="Book Antiqua" w:hAnsi="Book Antiqua"/>
          <w:i/>
          <w:sz w:val="24"/>
          <w:szCs w:val="24"/>
        </w:rPr>
        <w:t>Clin</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Sci</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Lond</w:t>
      </w:r>
      <w:proofErr w:type="spellEnd"/>
      <w:r w:rsidRPr="0078205A">
        <w:rPr>
          <w:rFonts w:ascii="Book Antiqua" w:hAnsi="Book Antiqua"/>
          <w:i/>
          <w:sz w:val="24"/>
          <w:szCs w:val="24"/>
        </w:rPr>
        <w:t>)</w:t>
      </w:r>
      <w:r w:rsidRPr="0078205A">
        <w:rPr>
          <w:rFonts w:ascii="Book Antiqua" w:hAnsi="Book Antiqua"/>
          <w:sz w:val="24"/>
          <w:szCs w:val="24"/>
        </w:rPr>
        <w:t xml:space="preserve"> 2004; </w:t>
      </w:r>
      <w:r w:rsidRPr="0078205A">
        <w:rPr>
          <w:rFonts w:ascii="Book Antiqua" w:hAnsi="Book Antiqua"/>
          <w:b/>
          <w:sz w:val="24"/>
          <w:szCs w:val="24"/>
        </w:rPr>
        <w:t>106</w:t>
      </w:r>
      <w:r w:rsidRPr="0078205A">
        <w:rPr>
          <w:rFonts w:ascii="Book Antiqua" w:hAnsi="Book Antiqua"/>
          <w:sz w:val="24"/>
          <w:szCs w:val="24"/>
        </w:rPr>
        <w:t>: 635-643 [PMID: 14720121 DOI: 10.1042/CS20030326]</w:t>
      </w:r>
    </w:p>
    <w:p w14:paraId="20217233"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12 </w:t>
      </w:r>
      <w:proofErr w:type="spellStart"/>
      <w:r w:rsidRPr="0078205A">
        <w:rPr>
          <w:rFonts w:ascii="Book Antiqua" w:hAnsi="Book Antiqua"/>
          <w:b/>
          <w:sz w:val="24"/>
          <w:szCs w:val="24"/>
        </w:rPr>
        <w:t>Puri</w:t>
      </w:r>
      <w:proofErr w:type="spellEnd"/>
      <w:r w:rsidRPr="0078205A">
        <w:rPr>
          <w:rFonts w:ascii="Book Antiqua" w:hAnsi="Book Antiqua"/>
          <w:b/>
          <w:sz w:val="24"/>
          <w:szCs w:val="24"/>
        </w:rPr>
        <w:t xml:space="preserve"> P</w:t>
      </w:r>
      <w:r w:rsidRPr="0078205A">
        <w:rPr>
          <w:rFonts w:ascii="Book Antiqua" w:hAnsi="Book Antiqua"/>
          <w:sz w:val="24"/>
          <w:szCs w:val="24"/>
        </w:rPr>
        <w:t xml:space="preserve">, </w:t>
      </w:r>
      <w:proofErr w:type="spellStart"/>
      <w:r w:rsidRPr="0078205A">
        <w:rPr>
          <w:rFonts w:ascii="Book Antiqua" w:hAnsi="Book Antiqua"/>
          <w:sz w:val="24"/>
          <w:szCs w:val="24"/>
        </w:rPr>
        <w:t>Wiest</w:t>
      </w:r>
      <w:proofErr w:type="spellEnd"/>
      <w:r w:rsidRPr="0078205A">
        <w:rPr>
          <w:rFonts w:ascii="Book Antiqua" w:hAnsi="Book Antiqua"/>
          <w:sz w:val="24"/>
          <w:szCs w:val="24"/>
        </w:rPr>
        <w:t xml:space="preserve"> MM, Cheung O, </w:t>
      </w:r>
      <w:proofErr w:type="spellStart"/>
      <w:r w:rsidRPr="0078205A">
        <w:rPr>
          <w:rFonts w:ascii="Book Antiqua" w:hAnsi="Book Antiqua"/>
          <w:sz w:val="24"/>
          <w:szCs w:val="24"/>
        </w:rPr>
        <w:t>Mirshahi</w:t>
      </w:r>
      <w:proofErr w:type="spellEnd"/>
      <w:r w:rsidRPr="0078205A">
        <w:rPr>
          <w:rFonts w:ascii="Book Antiqua" w:hAnsi="Book Antiqua"/>
          <w:sz w:val="24"/>
          <w:szCs w:val="24"/>
        </w:rPr>
        <w:t xml:space="preserve"> F, </w:t>
      </w:r>
      <w:proofErr w:type="spellStart"/>
      <w:r w:rsidRPr="0078205A">
        <w:rPr>
          <w:rFonts w:ascii="Book Antiqua" w:hAnsi="Book Antiqua"/>
          <w:sz w:val="24"/>
          <w:szCs w:val="24"/>
        </w:rPr>
        <w:t>Sargeant</w:t>
      </w:r>
      <w:proofErr w:type="spellEnd"/>
      <w:r w:rsidRPr="0078205A">
        <w:rPr>
          <w:rFonts w:ascii="Book Antiqua" w:hAnsi="Book Antiqua"/>
          <w:sz w:val="24"/>
          <w:szCs w:val="24"/>
        </w:rPr>
        <w:t xml:space="preserve"> C, Min HK, </w:t>
      </w:r>
      <w:proofErr w:type="spellStart"/>
      <w:r w:rsidRPr="0078205A">
        <w:rPr>
          <w:rFonts w:ascii="Book Antiqua" w:hAnsi="Book Antiqua"/>
          <w:sz w:val="24"/>
          <w:szCs w:val="24"/>
        </w:rPr>
        <w:t>Contos</w:t>
      </w:r>
      <w:proofErr w:type="spellEnd"/>
      <w:r w:rsidRPr="0078205A">
        <w:rPr>
          <w:rFonts w:ascii="Book Antiqua" w:hAnsi="Book Antiqua"/>
          <w:sz w:val="24"/>
          <w:szCs w:val="24"/>
        </w:rPr>
        <w:t xml:space="preserve"> MJ, Sterling RK, Fuchs M, Zhou H, Watkins SM, </w:t>
      </w:r>
      <w:proofErr w:type="spellStart"/>
      <w:r w:rsidRPr="0078205A">
        <w:rPr>
          <w:rFonts w:ascii="Book Antiqua" w:hAnsi="Book Antiqua"/>
          <w:sz w:val="24"/>
          <w:szCs w:val="24"/>
        </w:rPr>
        <w:t>Sanyal</w:t>
      </w:r>
      <w:proofErr w:type="spellEnd"/>
      <w:r w:rsidRPr="0078205A">
        <w:rPr>
          <w:rFonts w:ascii="Book Antiqua" w:hAnsi="Book Antiqua"/>
          <w:sz w:val="24"/>
          <w:szCs w:val="24"/>
        </w:rPr>
        <w:t xml:space="preserve"> AJ. </w:t>
      </w:r>
      <w:proofErr w:type="gramStart"/>
      <w:r w:rsidRPr="0078205A">
        <w:rPr>
          <w:rFonts w:ascii="Book Antiqua" w:hAnsi="Book Antiqua"/>
          <w:sz w:val="24"/>
          <w:szCs w:val="24"/>
        </w:rPr>
        <w:t xml:space="preserve">The plasma </w:t>
      </w:r>
      <w:proofErr w:type="spellStart"/>
      <w:r w:rsidRPr="0078205A">
        <w:rPr>
          <w:rFonts w:ascii="Book Antiqua" w:hAnsi="Book Antiqua"/>
          <w:sz w:val="24"/>
          <w:szCs w:val="24"/>
        </w:rPr>
        <w:t>lipidomic</w:t>
      </w:r>
      <w:proofErr w:type="spellEnd"/>
      <w:r w:rsidRPr="0078205A">
        <w:rPr>
          <w:rFonts w:ascii="Book Antiqua" w:hAnsi="Book Antiqua"/>
          <w:sz w:val="24"/>
          <w:szCs w:val="24"/>
        </w:rPr>
        <w:t xml:space="preserve"> signature of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w:t>
      </w:r>
      <w:proofErr w:type="spellStart"/>
      <w:r w:rsidRPr="0078205A">
        <w:rPr>
          <w:rFonts w:ascii="Book Antiqua" w:hAnsi="Book Antiqua"/>
          <w:sz w:val="24"/>
          <w:szCs w:val="24"/>
        </w:rPr>
        <w:t>steatohepatitis</w:t>
      </w:r>
      <w:proofErr w:type="spellEnd"/>
      <w:r w:rsidRPr="0078205A">
        <w:rPr>
          <w:rFonts w:ascii="Book Antiqua" w:hAnsi="Book Antiqua"/>
          <w:sz w:val="24"/>
          <w:szCs w:val="24"/>
        </w:rPr>
        <w:t>.</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Hepatology</w:t>
      </w:r>
      <w:proofErr w:type="spellEnd"/>
      <w:r w:rsidRPr="0078205A">
        <w:rPr>
          <w:rFonts w:ascii="Book Antiqua" w:hAnsi="Book Antiqua"/>
          <w:sz w:val="24"/>
          <w:szCs w:val="24"/>
        </w:rPr>
        <w:t xml:space="preserve"> 2009; </w:t>
      </w:r>
      <w:r w:rsidRPr="0078205A">
        <w:rPr>
          <w:rFonts w:ascii="Book Antiqua" w:hAnsi="Book Antiqua"/>
          <w:b/>
          <w:sz w:val="24"/>
          <w:szCs w:val="24"/>
        </w:rPr>
        <w:t>50</w:t>
      </w:r>
      <w:r w:rsidRPr="0078205A">
        <w:rPr>
          <w:rFonts w:ascii="Book Antiqua" w:hAnsi="Book Antiqua"/>
          <w:sz w:val="24"/>
          <w:szCs w:val="24"/>
        </w:rPr>
        <w:t>: 1827-1838 [PMID: 19937697 DOI: 10.1002/hep.23229]</w:t>
      </w:r>
    </w:p>
    <w:p w14:paraId="3E26D57C"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13 </w:t>
      </w:r>
      <w:proofErr w:type="spellStart"/>
      <w:r w:rsidRPr="0078205A">
        <w:rPr>
          <w:rFonts w:ascii="Book Antiqua" w:hAnsi="Book Antiqua"/>
          <w:b/>
          <w:sz w:val="24"/>
          <w:szCs w:val="24"/>
        </w:rPr>
        <w:t>Lazic</w:t>
      </w:r>
      <w:proofErr w:type="spellEnd"/>
      <w:r w:rsidRPr="0078205A">
        <w:rPr>
          <w:rFonts w:ascii="Book Antiqua" w:hAnsi="Book Antiqua"/>
          <w:b/>
          <w:sz w:val="24"/>
          <w:szCs w:val="24"/>
        </w:rPr>
        <w:t xml:space="preserve"> M</w:t>
      </w:r>
      <w:r w:rsidRPr="0078205A">
        <w:rPr>
          <w:rFonts w:ascii="Book Antiqua" w:hAnsi="Book Antiqua"/>
          <w:sz w:val="24"/>
          <w:szCs w:val="24"/>
        </w:rPr>
        <w:t xml:space="preserve">, </w:t>
      </w:r>
      <w:proofErr w:type="spellStart"/>
      <w:r w:rsidRPr="0078205A">
        <w:rPr>
          <w:rFonts w:ascii="Book Antiqua" w:hAnsi="Book Antiqua"/>
          <w:sz w:val="24"/>
          <w:szCs w:val="24"/>
        </w:rPr>
        <w:t>Inzaugarat</w:t>
      </w:r>
      <w:proofErr w:type="spellEnd"/>
      <w:r w:rsidRPr="0078205A">
        <w:rPr>
          <w:rFonts w:ascii="Book Antiqua" w:hAnsi="Book Antiqua"/>
          <w:sz w:val="24"/>
          <w:szCs w:val="24"/>
        </w:rPr>
        <w:t xml:space="preserve"> ME, </w:t>
      </w:r>
      <w:proofErr w:type="spellStart"/>
      <w:r w:rsidRPr="0078205A">
        <w:rPr>
          <w:rFonts w:ascii="Book Antiqua" w:hAnsi="Book Antiqua"/>
          <w:sz w:val="24"/>
          <w:szCs w:val="24"/>
        </w:rPr>
        <w:t>Povero</w:t>
      </w:r>
      <w:proofErr w:type="spellEnd"/>
      <w:r w:rsidRPr="0078205A">
        <w:rPr>
          <w:rFonts w:ascii="Book Antiqua" w:hAnsi="Book Antiqua"/>
          <w:sz w:val="24"/>
          <w:szCs w:val="24"/>
        </w:rPr>
        <w:t xml:space="preserve"> D, Zhao IC, Chen M, </w:t>
      </w:r>
      <w:proofErr w:type="spellStart"/>
      <w:r w:rsidRPr="0078205A">
        <w:rPr>
          <w:rFonts w:ascii="Book Antiqua" w:hAnsi="Book Antiqua"/>
          <w:sz w:val="24"/>
          <w:szCs w:val="24"/>
        </w:rPr>
        <w:t>Nalbandian</w:t>
      </w:r>
      <w:proofErr w:type="spellEnd"/>
      <w:r w:rsidRPr="0078205A">
        <w:rPr>
          <w:rFonts w:ascii="Book Antiqua" w:hAnsi="Book Antiqua"/>
          <w:sz w:val="24"/>
          <w:szCs w:val="24"/>
        </w:rPr>
        <w:t xml:space="preserve"> M, Miller YI, </w:t>
      </w:r>
      <w:proofErr w:type="spellStart"/>
      <w:r w:rsidRPr="0078205A">
        <w:rPr>
          <w:rFonts w:ascii="Book Antiqua" w:hAnsi="Book Antiqua"/>
          <w:sz w:val="24"/>
          <w:szCs w:val="24"/>
        </w:rPr>
        <w:t>Cherñavsky</w:t>
      </w:r>
      <w:proofErr w:type="spellEnd"/>
      <w:r w:rsidRPr="0078205A">
        <w:rPr>
          <w:rFonts w:ascii="Book Antiqua" w:hAnsi="Book Antiqua"/>
          <w:sz w:val="24"/>
          <w:szCs w:val="24"/>
        </w:rPr>
        <w:t xml:space="preserve"> AC, Feldstein AE, Sears DD. Reduced dietary omega-6 to omega-3 fatty acid ratio and 12/15-lipoxygenase deficiency are protective against chronic high fat diet-induced </w:t>
      </w:r>
      <w:proofErr w:type="spellStart"/>
      <w:r w:rsidRPr="0078205A">
        <w:rPr>
          <w:rFonts w:ascii="Book Antiqua" w:hAnsi="Book Antiqua"/>
          <w:sz w:val="24"/>
          <w:szCs w:val="24"/>
        </w:rPr>
        <w:t>steatohepatitis</w:t>
      </w:r>
      <w:proofErr w:type="spellEnd"/>
      <w:r w:rsidRPr="0078205A">
        <w:rPr>
          <w:rFonts w:ascii="Book Antiqua" w:hAnsi="Book Antiqua"/>
          <w:sz w:val="24"/>
          <w:szCs w:val="24"/>
        </w:rPr>
        <w:t xml:space="preserve">. </w:t>
      </w:r>
      <w:proofErr w:type="spellStart"/>
      <w:r w:rsidRPr="0078205A">
        <w:rPr>
          <w:rFonts w:ascii="Book Antiqua" w:hAnsi="Book Antiqua"/>
          <w:i/>
          <w:sz w:val="24"/>
          <w:szCs w:val="24"/>
        </w:rPr>
        <w:t>PLoS</w:t>
      </w:r>
      <w:proofErr w:type="spellEnd"/>
      <w:r w:rsidRPr="0078205A">
        <w:rPr>
          <w:rFonts w:ascii="Book Antiqua" w:hAnsi="Book Antiqua"/>
          <w:i/>
          <w:sz w:val="24"/>
          <w:szCs w:val="24"/>
        </w:rPr>
        <w:t xml:space="preserve"> One</w:t>
      </w:r>
      <w:r w:rsidRPr="0078205A">
        <w:rPr>
          <w:rFonts w:ascii="Book Antiqua" w:hAnsi="Book Antiqua"/>
          <w:sz w:val="24"/>
          <w:szCs w:val="24"/>
        </w:rPr>
        <w:t xml:space="preserve"> 2014; </w:t>
      </w:r>
      <w:r w:rsidRPr="0078205A">
        <w:rPr>
          <w:rFonts w:ascii="Book Antiqua" w:hAnsi="Book Antiqua"/>
          <w:b/>
          <w:sz w:val="24"/>
          <w:szCs w:val="24"/>
        </w:rPr>
        <w:t>9</w:t>
      </w:r>
      <w:r w:rsidRPr="0078205A">
        <w:rPr>
          <w:rFonts w:ascii="Book Antiqua" w:hAnsi="Book Antiqua"/>
          <w:sz w:val="24"/>
          <w:szCs w:val="24"/>
        </w:rPr>
        <w:t>: e107658 [PMID: 25251155 DOI: 10.1371/journal.pone.0107658]</w:t>
      </w:r>
    </w:p>
    <w:p w14:paraId="72D8D068"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lastRenderedPageBreak/>
        <w:t xml:space="preserve">14 </w:t>
      </w:r>
      <w:proofErr w:type="spellStart"/>
      <w:r w:rsidRPr="0078205A">
        <w:rPr>
          <w:rFonts w:ascii="Book Antiqua" w:hAnsi="Book Antiqua"/>
          <w:b/>
          <w:sz w:val="24"/>
          <w:szCs w:val="24"/>
        </w:rPr>
        <w:t>Hodson</w:t>
      </w:r>
      <w:proofErr w:type="spellEnd"/>
      <w:r w:rsidRPr="0078205A">
        <w:rPr>
          <w:rFonts w:ascii="Book Antiqua" w:hAnsi="Book Antiqua"/>
          <w:b/>
          <w:sz w:val="24"/>
          <w:szCs w:val="24"/>
        </w:rPr>
        <w:t xml:space="preserve"> L</w:t>
      </w:r>
      <w:r w:rsidRPr="0078205A">
        <w:rPr>
          <w:rFonts w:ascii="Book Antiqua" w:hAnsi="Book Antiqua"/>
          <w:sz w:val="24"/>
          <w:szCs w:val="24"/>
        </w:rPr>
        <w:t xml:space="preserve">, Bhatia L, </w:t>
      </w:r>
      <w:proofErr w:type="spellStart"/>
      <w:r w:rsidRPr="0078205A">
        <w:rPr>
          <w:rFonts w:ascii="Book Antiqua" w:hAnsi="Book Antiqua"/>
          <w:sz w:val="24"/>
          <w:szCs w:val="24"/>
        </w:rPr>
        <w:t>Scorletti</w:t>
      </w:r>
      <w:proofErr w:type="spellEnd"/>
      <w:r w:rsidRPr="0078205A">
        <w:rPr>
          <w:rFonts w:ascii="Book Antiqua" w:hAnsi="Book Antiqua"/>
          <w:sz w:val="24"/>
          <w:szCs w:val="24"/>
        </w:rPr>
        <w:t xml:space="preserve"> E, Smith DE, Jackson NC, </w:t>
      </w:r>
      <w:proofErr w:type="spellStart"/>
      <w:r w:rsidRPr="0078205A">
        <w:rPr>
          <w:rFonts w:ascii="Book Antiqua" w:hAnsi="Book Antiqua"/>
          <w:sz w:val="24"/>
          <w:szCs w:val="24"/>
        </w:rPr>
        <w:t>Shojaee-Moradie</w:t>
      </w:r>
      <w:proofErr w:type="spellEnd"/>
      <w:r w:rsidRPr="0078205A">
        <w:rPr>
          <w:rFonts w:ascii="Book Antiqua" w:hAnsi="Book Antiqua"/>
          <w:sz w:val="24"/>
          <w:szCs w:val="24"/>
        </w:rPr>
        <w:t xml:space="preserve"> F, </w:t>
      </w:r>
      <w:proofErr w:type="spellStart"/>
      <w:r w:rsidRPr="0078205A">
        <w:rPr>
          <w:rFonts w:ascii="Book Antiqua" w:hAnsi="Book Antiqua"/>
          <w:sz w:val="24"/>
          <w:szCs w:val="24"/>
        </w:rPr>
        <w:t>Umpleby</w:t>
      </w:r>
      <w:proofErr w:type="spellEnd"/>
      <w:r w:rsidRPr="0078205A">
        <w:rPr>
          <w:rFonts w:ascii="Book Antiqua" w:hAnsi="Book Antiqua"/>
          <w:sz w:val="24"/>
          <w:szCs w:val="24"/>
        </w:rPr>
        <w:t xml:space="preserve"> M, Calder PC, Byrne CD.</w:t>
      </w:r>
      <w:proofErr w:type="gramEnd"/>
      <w:r w:rsidRPr="0078205A">
        <w:rPr>
          <w:rFonts w:ascii="Book Antiqua" w:hAnsi="Book Antiqua"/>
          <w:sz w:val="24"/>
          <w:szCs w:val="24"/>
        </w:rPr>
        <w:t xml:space="preserve"> </w:t>
      </w:r>
      <w:proofErr w:type="spellStart"/>
      <w:r w:rsidRPr="0078205A">
        <w:rPr>
          <w:rFonts w:ascii="Book Antiqua" w:hAnsi="Book Antiqua"/>
          <w:sz w:val="24"/>
          <w:szCs w:val="24"/>
        </w:rPr>
        <w:t>Docosahexaenoic</w:t>
      </w:r>
      <w:proofErr w:type="spellEnd"/>
      <w:r w:rsidRPr="0078205A">
        <w:rPr>
          <w:rFonts w:ascii="Book Antiqua" w:hAnsi="Book Antiqua"/>
          <w:sz w:val="24"/>
          <w:szCs w:val="24"/>
        </w:rPr>
        <w:t xml:space="preserve"> acid enrichment in NAFLD is associated with improvements in hepatic metabolism and hepatic insulin sensitivity: a pilot study. </w:t>
      </w:r>
      <w:proofErr w:type="spellStart"/>
      <w:r w:rsidRPr="0078205A">
        <w:rPr>
          <w:rFonts w:ascii="Book Antiqua" w:hAnsi="Book Antiqua"/>
          <w:i/>
          <w:sz w:val="24"/>
          <w:szCs w:val="24"/>
        </w:rPr>
        <w:t>Eur</w:t>
      </w:r>
      <w:proofErr w:type="spellEnd"/>
      <w:r w:rsidRPr="0078205A">
        <w:rPr>
          <w:rFonts w:ascii="Book Antiqua" w:hAnsi="Book Antiqua"/>
          <w:i/>
          <w:sz w:val="24"/>
          <w:szCs w:val="24"/>
        </w:rPr>
        <w:t xml:space="preserve"> J </w:t>
      </w:r>
      <w:proofErr w:type="spellStart"/>
      <w:r w:rsidRPr="0078205A">
        <w:rPr>
          <w:rFonts w:ascii="Book Antiqua" w:hAnsi="Book Antiqua"/>
          <w:i/>
          <w:sz w:val="24"/>
          <w:szCs w:val="24"/>
        </w:rPr>
        <w:t>Clin</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Nutr</w:t>
      </w:r>
      <w:proofErr w:type="spellEnd"/>
      <w:r w:rsidRPr="0078205A">
        <w:rPr>
          <w:rFonts w:ascii="Book Antiqua" w:hAnsi="Book Antiqua"/>
          <w:sz w:val="24"/>
          <w:szCs w:val="24"/>
        </w:rPr>
        <w:t xml:space="preserve"> 2017; </w:t>
      </w:r>
      <w:r w:rsidRPr="0078205A">
        <w:rPr>
          <w:rFonts w:ascii="Book Antiqua" w:hAnsi="Book Antiqua"/>
          <w:b/>
          <w:sz w:val="24"/>
          <w:szCs w:val="24"/>
        </w:rPr>
        <w:t>71</w:t>
      </w:r>
      <w:r w:rsidRPr="0078205A">
        <w:rPr>
          <w:rFonts w:ascii="Book Antiqua" w:hAnsi="Book Antiqua"/>
          <w:sz w:val="24"/>
          <w:szCs w:val="24"/>
        </w:rPr>
        <w:t>: 1251 [PMID: 28812576 DOI: 10.1038/ejcn.2017.145]</w:t>
      </w:r>
    </w:p>
    <w:p w14:paraId="02C0283C"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15 </w:t>
      </w:r>
      <w:r w:rsidRPr="0078205A">
        <w:rPr>
          <w:rFonts w:ascii="Book Antiqua" w:hAnsi="Book Antiqua"/>
          <w:b/>
          <w:sz w:val="24"/>
          <w:szCs w:val="24"/>
        </w:rPr>
        <w:t>Okada T</w:t>
      </w:r>
      <w:r w:rsidRPr="0078205A">
        <w:rPr>
          <w:rFonts w:ascii="Book Antiqua" w:hAnsi="Book Antiqua"/>
          <w:sz w:val="24"/>
          <w:szCs w:val="24"/>
        </w:rPr>
        <w:t xml:space="preserve">, Kawakami S, Nakamura Y, Han KH, </w:t>
      </w:r>
      <w:proofErr w:type="spellStart"/>
      <w:r w:rsidRPr="0078205A">
        <w:rPr>
          <w:rFonts w:ascii="Book Antiqua" w:hAnsi="Book Antiqua"/>
          <w:sz w:val="24"/>
          <w:szCs w:val="24"/>
        </w:rPr>
        <w:t>Ohba</w:t>
      </w:r>
      <w:proofErr w:type="spellEnd"/>
      <w:r w:rsidRPr="0078205A">
        <w:rPr>
          <w:rFonts w:ascii="Book Antiqua" w:hAnsi="Book Antiqua"/>
          <w:sz w:val="24"/>
          <w:szCs w:val="24"/>
        </w:rPr>
        <w:t xml:space="preserve"> K, </w:t>
      </w:r>
      <w:proofErr w:type="spellStart"/>
      <w:r w:rsidRPr="0078205A">
        <w:rPr>
          <w:rFonts w:ascii="Book Antiqua" w:hAnsi="Book Antiqua"/>
          <w:sz w:val="24"/>
          <w:szCs w:val="24"/>
        </w:rPr>
        <w:t>Aritsuka</w:t>
      </w:r>
      <w:proofErr w:type="spellEnd"/>
      <w:r w:rsidRPr="0078205A">
        <w:rPr>
          <w:rFonts w:ascii="Book Antiqua" w:hAnsi="Book Antiqua"/>
          <w:sz w:val="24"/>
          <w:szCs w:val="24"/>
        </w:rPr>
        <w:t xml:space="preserve"> T, Uchino H, Shimada K, </w:t>
      </w:r>
      <w:proofErr w:type="spellStart"/>
      <w:r w:rsidRPr="0078205A">
        <w:rPr>
          <w:rFonts w:ascii="Book Antiqua" w:hAnsi="Book Antiqua"/>
          <w:sz w:val="24"/>
          <w:szCs w:val="24"/>
        </w:rPr>
        <w:t>Sekikawa</w:t>
      </w:r>
      <w:proofErr w:type="spellEnd"/>
      <w:r w:rsidRPr="0078205A">
        <w:rPr>
          <w:rFonts w:ascii="Book Antiqua" w:hAnsi="Book Antiqua"/>
          <w:sz w:val="24"/>
          <w:szCs w:val="24"/>
        </w:rPr>
        <w:t xml:space="preserve"> M, Ishii H, Fukushima M. Amelioration of D-</w:t>
      </w:r>
      <w:proofErr w:type="spellStart"/>
      <w:r w:rsidRPr="0078205A">
        <w:rPr>
          <w:rFonts w:ascii="Book Antiqua" w:hAnsi="Book Antiqua"/>
          <w:sz w:val="24"/>
          <w:szCs w:val="24"/>
        </w:rPr>
        <w:t>galactosamine</w:t>
      </w:r>
      <w:proofErr w:type="spellEnd"/>
      <w:r w:rsidRPr="0078205A">
        <w:rPr>
          <w:rFonts w:ascii="Book Antiqua" w:hAnsi="Book Antiqua"/>
          <w:sz w:val="24"/>
          <w:szCs w:val="24"/>
        </w:rPr>
        <w:t xml:space="preserve">-induced acute liver injury in rats by dietary supplementation with </w:t>
      </w:r>
      <w:proofErr w:type="spellStart"/>
      <w:r w:rsidRPr="0078205A">
        <w:rPr>
          <w:rFonts w:ascii="Book Antiqua" w:hAnsi="Book Antiqua"/>
          <w:sz w:val="24"/>
          <w:szCs w:val="24"/>
        </w:rPr>
        <w:t>betaine</w:t>
      </w:r>
      <w:proofErr w:type="spellEnd"/>
      <w:r w:rsidRPr="0078205A">
        <w:rPr>
          <w:rFonts w:ascii="Book Antiqua" w:hAnsi="Book Antiqua"/>
          <w:sz w:val="24"/>
          <w:szCs w:val="24"/>
        </w:rPr>
        <w:t xml:space="preserve"> derived from sugar beet molasses. </w:t>
      </w:r>
      <w:proofErr w:type="spellStart"/>
      <w:r w:rsidRPr="0078205A">
        <w:rPr>
          <w:rFonts w:ascii="Book Antiqua" w:hAnsi="Book Antiqua"/>
          <w:i/>
          <w:sz w:val="24"/>
          <w:szCs w:val="24"/>
        </w:rPr>
        <w:t>Biosci</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Biotechnol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Biochem</w:t>
      </w:r>
      <w:proofErr w:type="spellEnd"/>
      <w:r w:rsidRPr="0078205A">
        <w:rPr>
          <w:rFonts w:ascii="Book Antiqua" w:hAnsi="Book Antiqua"/>
          <w:sz w:val="24"/>
          <w:szCs w:val="24"/>
        </w:rPr>
        <w:t xml:space="preserve"> 2011; </w:t>
      </w:r>
      <w:r w:rsidRPr="0078205A">
        <w:rPr>
          <w:rFonts w:ascii="Book Antiqua" w:hAnsi="Book Antiqua"/>
          <w:b/>
          <w:sz w:val="24"/>
          <w:szCs w:val="24"/>
        </w:rPr>
        <w:t>75</w:t>
      </w:r>
      <w:r w:rsidRPr="0078205A">
        <w:rPr>
          <w:rFonts w:ascii="Book Antiqua" w:hAnsi="Book Antiqua"/>
          <w:sz w:val="24"/>
          <w:szCs w:val="24"/>
        </w:rPr>
        <w:t>: 1335-1341 [PMID: 21737928 DOI: 10.1271/bbb.110105]</w:t>
      </w:r>
    </w:p>
    <w:p w14:paraId="20D4426B"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16 </w:t>
      </w:r>
      <w:proofErr w:type="spellStart"/>
      <w:r w:rsidRPr="0078205A">
        <w:rPr>
          <w:rFonts w:ascii="Book Antiqua" w:hAnsi="Book Antiqua"/>
          <w:b/>
          <w:sz w:val="24"/>
          <w:szCs w:val="24"/>
        </w:rPr>
        <w:t>Kotronen</w:t>
      </w:r>
      <w:proofErr w:type="spellEnd"/>
      <w:r w:rsidRPr="0078205A">
        <w:rPr>
          <w:rFonts w:ascii="Book Antiqua" w:hAnsi="Book Antiqua"/>
          <w:b/>
          <w:sz w:val="24"/>
          <w:szCs w:val="24"/>
        </w:rPr>
        <w:t xml:space="preserve"> A</w:t>
      </w:r>
      <w:r w:rsidRPr="0078205A">
        <w:rPr>
          <w:rFonts w:ascii="Book Antiqua" w:hAnsi="Book Antiqua"/>
          <w:sz w:val="24"/>
          <w:szCs w:val="24"/>
        </w:rPr>
        <w:t xml:space="preserve">, </w:t>
      </w:r>
      <w:proofErr w:type="spellStart"/>
      <w:r w:rsidRPr="0078205A">
        <w:rPr>
          <w:rFonts w:ascii="Book Antiqua" w:hAnsi="Book Antiqua"/>
          <w:sz w:val="24"/>
          <w:szCs w:val="24"/>
        </w:rPr>
        <w:t>Seppänen-Laakso</w:t>
      </w:r>
      <w:proofErr w:type="spellEnd"/>
      <w:r w:rsidRPr="0078205A">
        <w:rPr>
          <w:rFonts w:ascii="Book Antiqua" w:hAnsi="Book Antiqua"/>
          <w:sz w:val="24"/>
          <w:szCs w:val="24"/>
        </w:rPr>
        <w:t xml:space="preserve"> T, </w:t>
      </w:r>
      <w:proofErr w:type="spellStart"/>
      <w:r w:rsidRPr="0078205A">
        <w:rPr>
          <w:rFonts w:ascii="Book Antiqua" w:hAnsi="Book Antiqua"/>
          <w:sz w:val="24"/>
          <w:szCs w:val="24"/>
        </w:rPr>
        <w:t>Westerbacka</w:t>
      </w:r>
      <w:proofErr w:type="spellEnd"/>
      <w:r w:rsidRPr="0078205A">
        <w:rPr>
          <w:rFonts w:ascii="Book Antiqua" w:hAnsi="Book Antiqua"/>
          <w:sz w:val="24"/>
          <w:szCs w:val="24"/>
        </w:rPr>
        <w:t xml:space="preserve"> J, </w:t>
      </w:r>
      <w:proofErr w:type="spellStart"/>
      <w:r w:rsidRPr="0078205A">
        <w:rPr>
          <w:rFonts w:ascii="Book Antiqua" w:hAnsi="Book Antiqua"/>
          <w:sz w:val="24"/>
          <w:szCs w:val="24"/>
        </w:rPr>
        <w:t>Kiviluoto</w:t>
      </w:r>
      <w:proofErr w:type="spellEnd"/>
      <w:r w:rsidRPr="0078205A">
        <w:rPr>
          <w:rFonts w:ascii="Book Antiqua" w:hAnsi="Book Antiqua"/>
          <w:sz w:val="24"/>
          <w:szCs w:val="24"/>
        </w:rPr>
        <w:t xml:space="preserve"> T, </w:t>
      </w:r>
      <w:proofErr w:type="spellStart"/>
      <w:r w:rsidRPr="0078205A">
        <w:rPr>
          <w:rFonts w:ascii="Book Antiqua" w:hAnsi="Book Antiqua"/>
          <w:sz w:val="24"/>
          <w:szCs w:val="24"/>
        </w:rPr>
        <w:t>Arola</w:t>
      </w:r>
      <w:proofErr w:type="spellEnd"/>
      <w:r w:rsidRPr="0078205A">
        <w:rPr>
          <w:rFonts w:ascii="Book Antiqua" w:hAnsi="Book Antiqua"/>
          <w:sz w:val="24"/>
          <w:szCs w:val="24"/>
        </w:rPr>
        <w:t xml:space="preserve"> J, </w:t>
      </w:r>
      <w:proofErr w:type="spellStart"/>
      <w:r w:rsidRPr="0078205A">
        <w:rPr>
          <w:rFonts w:ascii="Book Antiqua" w:hAnsi="Book Antiqua"/>
          <w:sz w:val="24"/>
          <w:szCs w:val="24"/>
        </w:rPr>
        <w:t>Ruskeepää</w:t>
      </w:r>
      <w:proofErr w:type="spellEnd"/>
      <w:r w:rsidRPr="0078205A">
        <w:rPr>
          <w:rFonts w:ascii="Book Antiqua" w:hAnsi="Book Antiqua"/>
          <w:sz w:val="24"/>
          <w:szCs w:val="24"/>
        </w:rPr>
        <w:t xml:space="preserve"> AL, </w:t>
      </w:r>
      <w:proofErr w:type="spellStart"/>
      <w:r w:rsidRPr="0078205A">
        <w:rPr>
          <w:rFonts w:ascii="Book Antiqua" w:hAnsi="Book Antiqua"/>
          <w:sz w:val="24"/>
          <w:szCs w:val="24"/>
        </w:rPr>
        <w:t>Oresic</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Yki-Järvinen</w:t>
      </w:r>
      <w:proofErr w:type="spellEnd"/>
      <w:r w:rsidRPr="0078205A">
        <w:rPr>
          <w:rFonts w:ascii="Book Antiqua" w:hAnsi="Book Antiqua"/>
          <w:sz w:val="24"/>
          <w:szCs w:val="24"/>
        </w:rPr>
        <w:t xml:space="preserve"> H. Hepatic </w:t>
      </w:r>
      <w:proofErr w:type="spellStart"/>
      <w:r w:rsidRPr="0078205A">
        <w:rPr>
          <w:rFonts w:ascii="Book Antiqua" w:hAnsi="Book Antiqua"/>
          <w:sz w:val="24"/>
          <w:szCs w:val="24"/>
        </w:rPr>
        <w:t>stearoyl</w:t>
      </w:r>
      <w:proofErr w:type="spellEnd"/>
      <w:r w:rsidRPr="0078205A">
        <w:rPr>
          <w:rFonts w:ascii="Book Antiqua" w:hAnsi="Book Antiqua"/>
          <w:sz w:val="24"/>
          <w:szCs w:val="24"/>
        </w:rPr>
        <w:t xml:space="preserve">-CoA </w:t>
      </w:r>
      <w:proofErr w:type="spellStart"/>
      <w:r w:rsidRPr="0078205A">
        <w:rPr>
          <w:rFonts w:ascii="Book Antiqua" w:hAnsi="Book Antiqua"/>
          <w:sz w:val="24"/>
          <w:szCs w:val="24"/>
        </w:rPr>
        <w:t>desaturase</w:t>
      </w:r>
      <w:proofErr w:type="spellEnd"/>
      <w:r w:rsidRPr="0078205A">
        <w:rPr>
          <w:rFonts w:ascii="Book Antiqua" w:hAnsi="Book Antiqua"/>
          <w:sz w:val="24"/>
          <w:szCs w:val="24"/>
        </w:rPr>
        <w:t xml:space="preserve"> (SCD)-1 activity and </w:t>
      </w:r>
      <w:proofErr w:type="spellStart"/>
      <w:r w:rsidRPr="0078205A">
        <w:rPr>
          <w:rFonts w:ascii="Book Antiqua" w:hAnsi="Book Antiqua"/>
          <w:sz w:val="24"/>
          <w:szCs w:val="24"/>
        </w:rPr>
        <w:t>diacylglycerol</w:t>
      </w:r>
      <w:proofErr w:type="spellEnd"/>
      <w:r w:rsidRPr="0078205A">
        <w:rPr>
          <w:rFonts w:ascii="Book Antiqua" w:hAnsi="Book Antiqua"/>
          <w:sz w:val="24"/>
          <w:szCs w:val="24"/>
        </w:rPr>
        <w:t xml:space="preserve"> but not </w:t>
      </w:r>
      <w:proofErr w:type="spellStart"/>
      <w:r w:rsidRPr="0078205A">
        <w:rPr>
          <w:rFonts w:ascii="Book Antiqua" w:hAnsi="Book Antiqua"/>
          <w:sz w:val="24"/>
          <w:szCs w:val="24"/>
        </w:rPr>
        <w:t>ceramide</w:t>
      </w:r>
      <w:proofErr w:type="spellEnd"/>
      <w:r w:rsidRPr="0078205A">
        <w:rPr>
          <w:rFonts w:ascii="Book Antiqua" w:hAnsi="Book Antiqua"/>
          <w:sz w:val="24"/>
          <w:szCs w:val="24"/>
        </w:rPr>
        <w:t xml:space="preserve"> concentrations are increased in the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human fatty liver. </w:t>
      </w:r>
      <w:r w:rsidRPr="0078205A">
        <w:rPr>
          <w:rFonts w:ascii="Book Antiqua" w:hAnsi="Book Antiqua"/>
          <w:i/>
          <w:sz w:val="24"/>
          <w:szCs w:val="24"/>
        </w:rPr>
        <w:t>Diabetes</w:t>
      </w:r>
      <w:r w:rsidRPr="0078205A">
        <w:rPr>
          <w:rFonts w:ascii="Book Antiqua" w:hAnsi="Book Antiqua"/>
          <w:sz w:val="24"/>
          <w:szCs w:val="24"/>
        </w:rPr>
        <w:t xml:space="preserve"> 2009; </w:t>
      </w:r>
      <w:r w:rsidRPr="0078205A">
        <w:rPr>
          <w:rFonts w:ascii="Book Antiqua" w:hAnsi="Book Antiqua"/>
          <w:b/>
          <w:sz w:val="24"/>
          <w:szCs w:val="24"/>
        </w:rPr>
        <w:t>58</w:t>
      </w:r>
      <w:r w:rsidRPr="0078205A">
        <w:rPr>
          <w:rFonts w:ascii="Book Antiqua" w:hAnsi="Book Antiqua"/>
          <w:sz w:val="24"/>
          <w:szCs w:val="24"/>
        </w:rPr>
        <w:t>: 203-208 [PMID: 18952834 DOI: 10.2337/db08-1074]</w:t>
      </w:r>
    </w:p>
    <w:p w14:paraId="0A04B454"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17 </w:t>
      </w:r>
      <w:r w:rsidRPr="0078205A">
        <w:rPr>
          <w:rFonts w:ascii="Book Antiqua" w:hAnsi="Book Antiqua"/>
          <w:b/>
          <w:sz w:val="24"/>
          <w:szCs w:val="24"/>
        </w:rPr>
        <w:t>Huang L</w:t>
      </w:r>
      <w:r w:rsidRPr="0078205A">
        <w:rPr>
          <w:rFonts w:ascii="Book Antiqua" w:hAnsi="Book Antiqua"/>
          <w:sz w:val="24"/>
          <w:szCs w:val="24"/>
        </w:rPr>
        <w:t xml:space="preserve">, Quinn MA, Frampton GA, Golden LE, </w:t>
      </w:r>
      <w:proofErr w:type="spellStart"/>
      <w:r w:rsidRPr="0078205A">
        <w:rPr>
          <w:rFonts w:ascii="Book Antiqua" w:hAnsi="Book Antiqua"/>
          <w:sz w:val="24"/>
          <w:szCs w:val="24"/>
        </w:rPr>
        <w:t>DeMorrow</w:t>
      </w:r>
      <w:proofErr w:type="spellEnd"/>
      <w:r w:rsidRPr="0078205A">
        <w:rPr>
          <w:rFonts w:ascii="Book Antiqua" w:hAnsi="Book Antiqua"/>
          <w:sz w:val="24"/>
          <w:szCs w:val="24"/>
        </w:rPr>
        <w:t xml:space="preserve"> S. Recent advances in the understanding of the role of the </w:t>
      </w:r>
      <w:proofErr w:type="spellStart"/>
      <w:r w:rsidRPr="0078205A">
        <w:rPr>
          <w:rFonts w:ascii="Book Antiqua" w:hAnsi="Book Antiqua"/>
          <w:sz w:val="24"/>
          <w:szCs w:val="24"/>
        </w:rPr>
        <w:t>endocannabinoid</w:t>
      </w:r>
      <w:proofErr w:type="spellEnd"/>
      <w:r w:rsidRPr="0078205A">
        <w:rPr>
          <w:rFonts w:ascii="Book Antiqua" w:hAnsi="Book Antiqua"/>
          <w:sz w:val="24"/>
          <w:szCs w:val="24"/>
        </w:rPr>
        <w:t xml:space="preserve"> system in liver diseases. </w:t>
      </w:r>
      <w:r w:rsidRPr="0078205A">
        <w:rPr>
          <w:rFonts w:ascii="Book Antiqua" w:hAnsi="Book Antiqua"/>
          <w:i/>
          <w:sz w:val="24"/>
          <w:szCs w:val="24"/>
        </w:rPr>
        <w:t>Dig Liver Dis</w:t>
      </w:r>
      <w:r w:rsidRPr="0078205A">
        <w:rPr>
          <w:rFonts w:ascii="Book Antiqua" w:hAnsi="Book Antiqua"/>
          <w:sz w:val="24"/>
          <w:szCs w:val="24"/>
        </w:rPr>
        <w:t xml:space="preserve"> 2011; </w:t>
      </w:r>
      <w:r w:rsidRPr="0078205A">
        <w:rPr>
          <w:rFonts w:ascii="Book Antiqua" w:hAnsi="Book Antiqua"/>
          <w:b/>
          <w:sz w:val="24"/>
          <w:szCs w:val="24"/>
        </w:rPr>
        <w:t>43</w:t>
      </w:r>
      <w:r w:rsidRPr="0078205A">
        <w:rPr>
          <w:rFonts w:ascii="Book Antiqua" w:hAnsi="Book Antiqua"/>
          <w:sz w:val="24"/>
          <w:szCs w:val="24"/>
        </w:rPr>
        <w:t>: 188-193 [PMID: 20934397 DOI: 10.1016/j.dld.2010.08.010]</w:t>
      </w:r>
    </w:p>
    <w:p w14:paraId="7186C07F"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18 </w:t>
      </w:r>
      <w:r w:rsidRPr="0078205A">
        <w:rPr>
          <w:rFonts w:ascii="Book Antiqua" w:hAnsi="Book Antiqua"/>
          <w:b/>
          <w:sz w:val="24"/>
          <w:szCs w:val="24"/>
        </w:rPr>
        <w:t>Donohue TM</w:t>
      </w:r>
      <w:r w:rsidRPr="0078205A">
        <w:rPr>
          <w:rFonts w:ascii="Book Antiqua" w:hAnsi="Book Antiqua"/>
          <w:sz w:val="24"/>
          <w:szCs w:val="24"/>
        </w:rPr>
        <w:t xml:space="preserve">, </w:t>
      </w:r>
      <w:proofErr w:type="spellStart"/>
      <w:r w:rsidRPr="0078205A">
        <w:rPr>
          <w:rFonts w:ascii="Book Antiqua" w:hAnsi="Book Antiqua"/>
          <w:sz w:val="24"/>
          <w:szCs w:val="24"/>
        </w:rPr>
        <w:t>Osna</w:t>
      </w:r>
      <w:proofErr w:type="spellEnd"/>
      <w:r w:rsidRPr="0078205A">
        <w:rPr>
          <w:rFonts w:ascii="Book Antiqua" w:hAnsi="Book Antiqua"/>
          <w:sz w:val="24"/>
          <w:szCs w:val="24"/>
        </w:rPr>
        <w:t xml:space="preserve"> NA, Clemens DL. </w:t>
      </w:r>
      <w:proofErr w:type="gramStart"/>
      <w:r w:rsidRPr="0078205A">
        <w:rPr>
          <w:rFonts w:ascii="Book Antiqua" w:hAnsi="Book Antiqua"/>
          <w:sz w:val="24"/>
          <w:szCs w:val="24"/>
        </w:rPr>
        <w:t>Recombinant Hep G2 cells that express alcohol dehydrogenase and cytochrome P450 2E1 as a model of ethanol-elicited cytotoxicity.</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Int</w:t>
      </w:r>
      <w:proofErr w:type="spellEnd"/>
      <w:r w:rsidRPr="0078205A">
        <w:rPr>
          <w:rFonts w:ascii="Book Antiqua" w:hAnsi="Book Antiqua"/>
          <w:i/>
          <w:sz w:val="24"/>
          <w:szCs w:val="24"/>
        </w:rPr>
        <w:t xml:space="preserve"> J </w:t>
      </w:r>
      <w:proofErr w:type="spellStart"/>
      <w:r w:rsidRPr="0078205A">
        <w:rPr>
          <w:rFonts w:ascii="Book Antiqua" w:hAnsi="Book Antiqua"/>
          <w:i/>
          <w:sz w:val="24"/>
          <w:szCs w:val="24"/>
        </w:rPr>
        <w:t>Biochem</w:t>
      </w:r>
      <w:proofErr w:type="spellEnd"/>
      <w:r w:rsidRPr="0078205A">
        <w:rPr>
          <w:rFonts w:ascii="Book Antiqua" w:hAnsi="Book Antiqua"/>
          <w:i/>
          <w:sz w:val="24"/>
          <w:szCs w:val="24"/>
        </w:rPr>
        <w:t xml:space="preserve"> Cell </w:t>
      </w:r>
      <w:proofErr w:type="spellStart"/>
      <w:r w:rsidRPr="0078205A">
        <w:rPr>
          <w:rFonts w:ascii="Book Antiqua" w:hAnsi="Book Antiqua"/>
          <w:i/>
          <w:sz w:val="24"/>
          <w:szCs w:val="24"/>
        </w:rPr>
        <w:t>Biol</w:t>
      </w:r>
      <w:proofErr w:type="spellEnd"/>
      <w:r w:rsidRPr="0078205A">
        <w:rPr>
          <w:rFonts w:ascii="Book Antiqua" w:hAnsi="Book Antiqua"/>
          <w:sz w:val="24"/>
          <w:szCs w:val="24"/>
        </w:rPr>
        <w:t xml:space="preserve"> 2006; </w:t>
      </w:r>
      <w:r w:rsidRPr="0078205A">
        <w:rPr>
          <w:rFonts w:ascii="Book Antiqua" w:hAnsi="Book Antiqua"/>
          <w:b/>
          <w:sz w:val="24"/>
          <w:szCs w:val="24"/>
        </w:rPr>
        <w:t>38</w:t>
      </w:r>
      <w:r w:rsidRPr="0078205A">
        <w:rPr>
          <w:rFonts w:ascii="Book Antiqua" w:hAnsi="Book Antiqua"/>
          <w:sz w:val="24"/>
          <w:szCs w:val="24"/>
        </w:rPr>
        <w:t>: 92-101 [PMID: 16181800 DOI: 10.1016/j.biocel.2005.07.010]</w:t>
      </w:r>
    </w:p>
    <w:p w14:paraId="5993BB00"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19 </w:t>
      </w:r>
      <w:proofErr w:type="spellStart"/>
      <w:r w:rsidRPr="0078205A">
        <w:rPr>
          <w:rFonts w:ascii="Book Antiqua" w:hAnsi="Book Antiqua"/>
          <w:b/>
          <w:sz w:val="24"/>
          <w:szCs w:val="24"/>
        </w:rPr>
        <w:t>Chandrasekaran</w:t>
      </w:r>
      <w:proofErr w:type="spellEnd"/>
      <w:r w:rsidRPr="0078205A">
        <w:rPr>
          <w:rFonts w:ascii="Book Antiqua" w:hAnsi="Book Antiqua"/>
          <w:b/>
          <w:sz w:val="24"/>
          <w:szCs w:val="24"/>
        </w:rPr>
        <w:t xml:space="preserve"> K</w:t>
      </w:r>
      <w:r w:rsidRPr="0078205A">
        <w:rPr>
          <w:rFonts w:ascii="Book Antiqua" w:hAnsi="Book Antiqua"/>
          <w:sz w:val="24"/>
          <w:szCs w:val="24"/>
        </w:rPr>
        <w:t xml:space="preserve">, </w:t>
      </w:r>
      <w:proofErr w:type="spellStart"/>
      <w:r w:rsidRPr="0078205A">
        <w:rPr>
          <w:rFonts w:ascii="Book Antiqua" w:hAnsi="Book Antiqua"/>
          <w:sz w:val="24"/>
          <w:szCs w:val="24"/>
        </w:rPr>
        <w:t>Swaminathan</w:t>
      </w:r>
      <w:proofErr w:type="spellEnd"/>
      <w:r w:rsidRPr="0078205A">
        <w:rPr>
          <w:rFonts w:ascii="Book Antiqua" w:hAnsi="Book Antiqua"/>
          <w:sz w:val="24"/>
          <w:szCs w:val="24"/>
        </w:rPr>
        <w:t xml:space="preserve"> K, Kumar SM, </w:t>
      </w:r>
      <w:proofErr w:type="spellStart"/>
      <w:r w:rsidRPr="0078205A">
        <w:rPr>
          <w:rFonts w:ascii="Book Antiqua" w:hAnsi="Book Antiqua"/>
          <w:sz w:val="24"/>
          <w:szCs w:val="24"/>
        </w:rPr>
        <w:t>Chatterjee</w:t>
      </w:r>
      <w:proofErr w:type="spellEnd"/>
      <w:r w:rsidRPr="0078205A">
        <w:rPr>
          <w:rFonts w:ascii="Book Antiqua" w:hAnsi="Book Antiqua"/>
          <w:sz w:val="24"/>
          <w:szCs w:val="24"/>
        </w:rPr>
        <w:t xml:space="preserve"> S, Clemens DL, </w:t>
      </w:r>
      <w:proofErr w:type="spellStart"/>
      <w:r w:rsidRPr="0078205A">
        <w:rPr>
          <w:rFonts w:ascii="Book Antiqua" w:hAnsi="Book Antiqua"/>
          <w:sz w:val="24"/>
          <w:szCs w:val="24"/>
        </w:rPr>
        <w:t>Dey</w:t>
      </w:r>
      <w:proofErr w:type="spellEnd"/>
      <w:r w:rsidRPr="0078205A">
        <w:rPr>
          <w:rFonts w:ascii="Book Antiqua" w:hAnsi="Book Antiqua"/>
          <w:sz w:val="24"/>
          <w:szCs w:val="24"/>
        </w:rPr>
        <w:t xml:space="preserve"> A. Elevated glutathione level does not protect against chronic alcohol mediated apoptosis in recombinant human </w:t>
      </w:r>
      <w:proofErr w:type="spellStart"/>
      <w:r w:rsidRPr="0078205A">
        <w:rPr>
          <w:rFonts w:ascii="Book Antiqua" w:hAnsi="Book Antiqua"/>
          <w:sz w:val="24"/>
          <w:szCs w:val="24"/>
        </w:rPr>
        <w:t>hepatoma</w:t>
      </w:r>
      <w:proofErr w:type="spellEnd"/>
      <w:r w:rsidRPr="0078205A">
        <w:rPr>
          <w:rFonts w:ascii="Book Antiqua" w:hAnsi="Book Antiqua"/>
          <w:sz w:val="24"/>
          <w:szCs w:val="24"/>
        </w:rPr>
        <w:t xml:space="preserve"> cell line VL-17A over-expressing alcohol metabolizing enzymes--alcohol dehydrogenase and Cytochrome P450 2E1. </w:t>
      </w:r>
      <w:proofErr w:type="spellStart"/>
      <w:r w:rsidRPr="0078205A">
        <w:rPr>
          <w:rFonts w:ascii="Book Antiqua" w:hAnsi="Book Antiqua"/>
          <w:i/>
          <w:sz w:val="24"/>
          <w:szCs w:val="24"/>
        </w:rPr>
        <w:t>Toxicol</w:t>
      </w:r>
      <w:proofErr w:type="spellEnd"/>
      <w:r w:rsidRPr="0078205A">
        <w:rPr>
          <w:rFonts w:ascii="Book Antiqua" w:hAnsi="Book Antiqua"/>
          <w:i/>
          <w:sz w:val="24"/>
          <w:szCs w:val="24"/>
        </w:rPr>
        <w:t xml:space="preserve"> </w:t>
      </w:r>
      <w:proofErr w:type="gramStart"/>
      <w:r w:rsidRPr="0078205A">
        <w:rPr>
          <w:rFonts w:ascii="Book Antiqua" w:hAnsi="Book Antiqua"/>
          <w:i/>
          <w:sz w:val="24"/>
          <w:szCs w:val="24"/>
        </w:rPr>
        <w:t>In</w:t>
      </w:r>
      <w:proofErr w:type="gramEnd"/>
      <w:r w:rsidRPr="0078205A">
        <w:rPr>
          <w:rFonts w:ascii="Book Antiqua" w:hAnsi="Book Antiqua"/>
          <w:i/>
          <w:sz w:val="24"/>
          <w:szCs w:val="24"/>
        </w:rPr>
        <w:t xml:space="preserve"> Vitro</w:t>
      </w:r>
      <w:r w:rsidRPr="0078205A">
        <w:rPr>
          <w:rFonts w:ascii="Book Antiqua" w:hAnsi="Book Antiqua"/>
          <w:sz w:val="24"/>
          <w:szCs w:val="24"/>
        </w:rPr>
        <w:t xml:space="preserve"> 2011; </w:t>
      </w:r>
      <w:r w:rsidRPr="0078205A">
        <w:rPr>
          <w:rFonts w:ascii="Book Antiqua" w:hAnsi="Book Antiqua"/>
          <w:b/>
          <w:sz w:val="24"/>
          <w:szCs w:val="24"/>
        </w:rPr>
        <w:t>25</w:t>
      </w:r>
      <w:r w:rsidRPr="0078205A">
        <w:rPr>
          <w:rFonts w:ascii="Book Antiqua" w:hAnsi="Book Antiqua"/>
          <w:sz w:val="24"/>
          <w:szCs w:val="24"/>
        </w:rPr>
        <w:t>: 969-978 [PMID: 21414402 DOI: 10.1016/j.tiv.2011.03.006]</w:t>
      </w:r>
    </w:p>
    <w:p w14:paraId="1379DA60"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20 </w:t>
      </w:r>
      <w:proofErr w:type="spellStart"/>
      <w:r w:rsidRPr="0078205A">
        <w:rPr>
          <w:rFonts w:ascii="Book Antiqua" w:hAnsi="Book Antiqua"/>
          <w:b/>
          <w:sz w:val="24"/>
          <w:szCs w:val="24"/>
        </w:rPr>
        <w:t>Gyamfi</w:t>
      </w:r>
      <w:proofErr w:type="spellEnd"/>
      <w:r w:rsidRPr="0078205A">
        <w:rPr>
          <w:rFonts w:ascii="Book Antiqua" w:hAnsi="Book Antiqua"/>
          <w:b/>
          <w:sz w:val="24"/>
          <w:szCs w:val="24"/>
        </w:rPr>
        <w:t xml:space="preserve"> D</w:t>
      </w:r>
      <w:r w:rsidRPr="0078205A">
        <w:rPr>
          <w:rFonts w:ascii="Book Antiqua" w:hAnsi="Book Antiqua"/>
          <w:sz w:val="24"/>
          <w:szCs w:val="24"/>
        </w:rPr>
        <w:t xml:space="preserve">, </w:t>
      </w:r>
      <w:proofErr w:type="spellStart"/>
      <w:r w:rsidRPr="0078205A">
        <w:rPr>
          <w:rFonts w:ascii="Book Antiqua" w:hAnsi="Book Antiqua"/>
          <w:sz w:val="24"/>
          <w:szCs w:val="24"/>
        </w:rPr>
        <w:t>Everitt</w:t>
      </w:r>
      <w:proofErr w:type="spellEnd"/>
      <w:r w:rsidRPr="0078205A">
        <w:rPr>
          <w:rFonts w:ascii="Book Antiqua" w:hAnsi="Book Antiqua"/>
          <w:sz w:val="24"/>
          <w:szCs w:val="24"/>
        </w:rPr>
        <w:t xml:space="preserve"> HE, Tewfik I, Clemens DL, Patel VB. Hepatic mitochondrial dysfunction induced by fatty acids and ethanol. </w:t>
      </w:r>
      <w:r w:rsidRPr="0078205A">
        <w:rPr>
          <w:rFonts w:ascii="Book Antiqua" w:hAnsi="Book Antiqua"/>
          <w:i/>
          <w:sz w:val="24"/>
          <w:szCs w:val="24"/>
        </w:rPr>
        <w:t xml:space="preserve">Free </w:t>
      </w:r>
      <w:proofErr w:type="spellStart"/>
      <w:r w:rsidRPr="0078205A">
        <w:rPr>
          <w:rFonts w:ascii="Book Antiqua" w:hAnsi="Book Antiqua"/>
          <w:i/>
          <w:sz w:val="24"/>
          <w:szCs w:val="24"/>
        </w:rPr>
        <w:t>Radic</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Biol</w:t>
      </w:r>
      <w:proofErr w:type="spellEnd"/>
      <w:r w:rsidRPr="0078205A">
        <w:rPr>
          <w:rFonts w:ascii="Book Antiqua" w:hAnsi="Book Antiqua"/>
          <w:i/>
          <w:sz w:val="24"/>
          <w:szCs w:val="24"/>
        </w:rPr>
        <w:t xml:space="preserve"> Med</w:t>
      </w:r>
      <w:r w:rsidRPr="0078205A">
        <w:rPr>
          <w:rFonts w:ascii="Book Antiqua" w:hAnsi="Book Antiqua"/>
          <w:sz w:val="24"/>
          <w:szCs w:val="24"/>
        </w:rPr>
        <w:t xml:space="preserve"> 2012; </w:t>
      </w:r>
      <w:r w:rsidRPr="0078205A">
        <w:rPr>
          <w:rFonts w:ascii="Book Antiqua" w:hAnsi="Book Antiqua"/>
          <w:b/>
          <w:sz w:val="24"/>
          <w:szCs w:val="24"/>
        </w:rPr>
        <w:t>53</w:t>
      </w:r>
      <w:r w:rsidRPr="0078205A">
        <w:rPr>
          <w:rFonts w:ascii="Book Antiqua" w:hAnsi="Book Antiqua"/>
          <w:sz w:val="24"/>
          <w:szCs w:val="24"/>
        </w:rPr>
        <w:t>: 2131-2145 [PMID: 23010494 DOI: 10.1016/j.freeradbiomed.2012.09.024]</w:t>
      </w:r>
    </w:p>
    <w:p w14:paraId="44BB5384"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lastRenderedPageBreak/>
        <w:t xml:space="preserve">21 </w:t>
      </w:r>
      <w:r w:rsidRPr="0078205A">
        <w:rPr>
          <w:rFonts w:ascii="Book Antiqua" w:hAnsi="Book Antiqua"/>
          <w:b/>
          <w:sz w:val="24"/>
          <w:szCs w:val="24"/>
        </w:rPr>
        <w:t>Mehta K</w:t>
      </w:r>
      <w:r w:rsidRPr="0078205A">
        <w:rPr>
          <w:rFonts w:ascii="Book Antiqua" w:hAnsi="Book Antiqua"/>
          <w:sz w:val="24"/>
          <w:szCs w:val="24"/>
        </w:rPr>
        <w:t xml:space="preserve">, </w:t>
      </w:r>
      <w:proofErr w:type="spellStart"/>
      <w:r w:rsidRPr="0078205A">
        <w:rPr>
          <w:rFonts w:ascii="Book Antiqua" w:hAnsi="Book Antiqua"/>
          <w:sz w:val="24"/>
          <w:szCs w:val="24"/>
        </w:rPr>
        <w:t>Busbridge</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Renshaw</w:t>
      </w:r>
      <w:proofErr w:type="spellEnd"/>
      <w:r w:rsidRPr="0078205A">
        <w:rPr>
          <w:rFonts w:ascii="Book Antiqua" w:hAnsi="Book Antiqua"/>
          <w:sz w:val="24"/>
          <w:szCs w:val="24"/>
        </w:rPr>
        <w:t xml:space="preserve"> D, Evans RW, </w:t>
      </w:r>
      <w:proofErr w:type="spellStart"/>
      <w:r w:rsidRPr="0078205A">
        <w:rPr>
          <w:rFonts w:ascii="Book Antiqua" w:hAnsi="Book Antiqua"/>
          <w:sz w:val="24"/>
          <w:szCs w:val="24"/>
        </w:rPr>
        <w:t>Farnaud</w:t>
      </w:r>
      <w:proofErr w:type="spellEnd"/>
      <w:r w:rsidRPr="0078205A">
        <w:rPr>
          <w:rFonts w:ascii="Book Antiqua" w:hAnsi="Book Antiqua"/>
          <w:sz w:val="24"/>
          <w:szCs w:val="24"/>
        </w:rPr>
        <w:t xml:space="preserve"> S, Patel VB. Characterization of </w:t>
      </w:r>
      <w:proofErr w:type="spellStart"/>
      <w:r w:rsidRPr="0078205A">
        <w:rPr>
          <w:rFonts w:ascii="Book Antiqua" w:hAnsi="Book Antiqua"/>
          <w:sz w:val="24"/>
          <w:szCs w:val="24"/>
        </w:rPr>
        <w:t>hepcidin</w:t>
      </w:r>
      <w:proofErr w:type="spellEnd"/>
      <w:r w:rsidRPr="0078205A">
        <w:rPr>
          <w:rFonts w:ascii="Book Antiqua" w:hAnsi="Book Antiqua"/>
          <w:sz w:val="24"/>
          <w:szCs w:val="24"/>
        </w:rPr>
        <w:t xml:space="preserve"> response to </w:t>
      </w:r>
      <w:proofErr w:type="spellStart"/>
      <w:r w:rsidRPr="0078205A">
        <w:rPr>
          <w:rFonts w:ascii="Book Antiqua" w:hAnsi="Book Antiqua"/>
          <w:sz w:val="24"/>
          <w:szCs w:val="24"/>
        </w:rPr>
        <w:t>holotransferrin</w:t>
      </w:r>
      <w:proofErr w:type="spellEnd"/>
      <w:r w:rsidRPr="0078205A">
        <w:rPr>
          <w:rFonts w:ascii="Book Antiqua" w:hAnsi="Book Antiqua"/>
          <w:sz w:val="24"/>
          <w:szCs w:val="24"/>
        </w:rPr>
        <w:t xml:space="preserve"> in novel recombinant TfR1 HepG2 cells. </w:t>
      </w:r>
      <w:r w:rsidRPr="0078205A">
        <w:rPr>
          <w:rFonts w:ascii="Book Antiqua" w:hAnsi="Book Antiqua"/>
          <w:i/>
          <w:sz w:val="24"/>
          <w:szCs w:val="24"/>
        </w:rPr>
        <w:t xml:space="preserve">Blood Cells </w:t>
      </w:r>
      <w:proofErr w:type="spellStart"/>
      <w:r w:rsidRPr="0078205A">
        <w:rPr>
          <w:rFonts w:ascii="Book Antiqua" w:hAnsi="Book Antiqua"/>
          <w:i/>
          <w:sz w:val="24"/>
          <w:szCs w:val="24"/>
        </w:rPr>
        <w:t>Mol</w:t>
      </w:r>
      <w:proofErr w:type="spellEnd"/>
      <w:r w:rsidRPr="0078205A">
        <w:rPr>
          <w:rFonts w:ascii="Book Antiqua" w:hAnsi="Book Antiqua"/>
          <w:i/>
          <w:sz w:val="24"/>
          <w:szCs w:val="24"/>
        </w:rPr>
        <w:t xml:space="preserve"> Dis</w:t>
      </w:r>
      <w:r w:rsidRPr="0078205A">
        <w:rPr>
          <w:rFonts w:ascii="Book Antiqua" w:hAnsi="Book Antiqua"/>
          <w:sz w:val="24"/>
          <w:szCs w:val="24"/>
        </w:rPr>
        <w:t xml:space="preserve"> 2016; </w:t>
      </w:r>
      <w:r w:rsidRPr="0078205A">
        <w:rPr>
          <w:rFonts w:ascii="Book Antiqua" w:hAnsi="Book Antiqua"/>
          <w:b/>
          <w:sz w:val="24"/>
          <w:szCs w:val="24"/>
        </w:rPr>
        <w:t>61</w:t>
      </w:r>
      <w:r w:rsidRPr="0078205A">
        <w:rPr>
          <w:rFonts w:ascii="Book Antiqua" w:hAnsi="Book Antiqua"/>
          <w:sz w:val="24"/>
          <w:szCs w:val="24"/>
        </w:rPr>
        <w:t>: 37-45 [PMID: 27667164 DOI: 10.1016/j.bcmd.2016.06.008]</w:t>
      </w:r>
    </w:p>
    <w:p w14:paraId="617FC319"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22 </w:t>
      </w:r>
      <w:proofErr w:type="spellStart"/>
      <w:r w:rsidRPr="0078205A">
        <w:rPr>
          <w:rFonts w:ascii="Book Antiqua" w:hAnsi="Book Antiqua"/>
          <w:b/>
          <w:sz w:val="24"/>
          <w:szCs w:val="24"/>
        </w:rPr>
        <w:t>Chuturgoon</w:t>
      </w:r>
      <w:proofErr w:type="spellEnd"/>
      <w:r w:rsidRPr="0078205A">
        <w:rPr>
          <w:rFonts w:ascii="Book Antiqua" w:hAnsi="Book Antiqua"/>
          <w:b/>
          <w:sz w:val="24"/>
          <w:szCs w:val="24"/>
        </w:rPr>
        <w:t xml:space="preserve"> AA</w:t>
      </w:r>
      <w:r w:rsidRPr="0078205A">
        <w:rPr>
          <w:rFonts w:ascii="Book Antiqua" w:hAnsi="Book Antiqua"/>
          <w:sz w:val="24"/>
          <w:szCs w:val="24"/>
        </w:rPr>
        <w:t xml:space="preserve">, </w:t>
      </w:r>
      <w:proofErr w:type="spellStart"/>
      <w:r w:rsidRPr="0078205A">
        <w:rPr>
          <w:rFonts w:ascii="Book Antiqua" w:hAnsi="Book Antiqua"/>
          <w:sz w:val="24"/>
          <w:szCs w:val="24"/>
        </w:rPr>
        <w:t>Phulukdaree</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Moodley</w:t>
      </w:r>
      <w:proofErr w:type="spellEnd"/>
      <w:r w:rsidRPr="0078205A">
        <w:rPr>
          <w:rFonts w:ascii="Book Antiqua" w:hAnsi="Book Antiqua"/>
          <w:sz w:val="24"/>
          <w:szCs w:val="24"/>
        </w:rPr>
        <w:t xml:space="preserve"> D. </w:t>
      </w:r>
      <w:proofErr w:type="spellStart"/>
      <w:r w:rsidRPr="0078205A">
        <w:rPr>
          <w:rFonts w:ascii="Book Antiqua" w:hAnsi="Book Antiqua"/>
          <w:sz w:val="24"/>
          <w:szCs w:val="24"/>
        </w:rPr>
        <w:t>Fumonisin</w:t>
      </w:r>
      <w:proofErr w:type="spellEnd"/>
      <w:r w:rsidRPr="0078205A">
        <w:rPr>
          <w:rFonts w:ascii="Book Antiqua" w:hAnsi="Book Antiqua"/>
          <w:sz w:val="24"/>
          <w:szCs w:val="24"/>
        </w:rPr>
        <w:t xml:space="preserve"> B</w:t>
      </w:r>
      <w:r w:rsidRPr="0078205A">
        <w:rPr>
          <w:rFonts w:ascii="Times New Roman" w:hAnsi="Times New Roman" w:cs="Times New Roman"/>
          <w:sz w:val="24"/>
          <w:szCs w:val="24"/>
        </w:rPr>
        <w:t>₁</w:t>
      </w:r>
      <w:r w:rsidRPr="0078205A">
        <w:rPr>
          <w:rFonts w:ascii="Book Antiqua" w:hAnsi="Book Antiqua"/>
          <w:sz w:val="24"/>
          <w:szCs w:val="24"/>
        </w:rPr>
        <w:t xml:space="preserve"> inhibits apoptosis in HepG2 cells by inducing Birc-8/ILP-2. </w:t>
      </w:r>
      <w:proofErr w:type="spellStart"/>
      <w:r w:rsidRPr="0078205A">
        <w:rPr>
          <w:rFonts w:ascii="Book Antiqua" w:hAnsi="Book Antiqua"/>
          <w:i/>
          <w:sz w:val="24"/>
          <w:szCs w:val="24"/>
        </w:rPr>
        <w:t>Toxicol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Lett</w:t>
      </w:r>
      <w:proofErr w:type="spellEnd"/>
      <w:r w:rsidRPr="0078205A">
        <w:rPr>
          <w:rFonts w:ascii="Book Antiqua" w:hAnsi="Book Antiqua"/>
          <w:sz w:val="24"/>
          <w:szCs w:val="24"/>
        </w:rPr>
        <w:t xml:space="preserve"> 2015; </w:t>
      </w:r>
      <w:r w:rsidRPr="0078205A">
        <w:rPr>
          <w:rFonts w:ascii="Book Antiqua" w:hAnsi="Book Antiqua"/>
          <w:b/>
          <w:sz w:val="24"/>
          <w:szCs w:val="24"/>
        </w:rPr>
        <w:t>235</w:t>
      </w:r>
      <w:r w:rsidRPr="0078205A">
        <w:rPr>
          <w:rFonts w:ascii="Book Antiqua" w:hAnsi="Book Antiqua"/>
          <w:sz w:val="24"/>
          <w:szCs w:val="24"/>
        </w:rPr>
        <w:t>: 67-74 [PMID: 25800559 DOI: 10.1016/j.toxlet.2015.03.006]</w:t>
      </w:r>
    </w:p>
    <w:p w14:paraId="7D6C6F3E"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23 </w:t>
      </w:r>
      <w:r w:rsidRPr="0078205A">
        <w:rPr>
          <w:rFonts w:ascii="Book Antiqua" w:hAnsi="Book Antiqua"/>
          <w:b/>
          <w:sz w:val="24"/>
          <w:szCs w:val="24"/>
        </w:rPr>
        <w:t>Mehta KJ</w:t>
      </w:r>
      <w:r w:rsidRPr="0078205A">
        <w:rPr>
          <w:rFonts w:ascii="Book Antiqua" w:hAnsi="Book Antiqua"/>
          <w:sz w:val="24"/>
          <w:szCs w:val="24"/>
        </w:rPr>
        <w:t xml:space="preserve">, Coombes JD, </w:t>
      </w:r>
      <w:proofErr w:type="spellStart"/>
      <w:r w:rsidRPr="0078205A">
        <w:rPr>
          <w:rFonts w:ascii="Book Antiqua" w:hAnsi="Book Antiqua"/>
          <w:sz w:val="24"/>
          <w:szCs w:val="24"/>
        </w:rPr>
        <w:t>Briones-Orta</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Manka</w:t>
      </w:r>
      <w:proofErr w:type="spellEnd"/>
      <w:r w:rsidRPr="0078205A">
        <w:rPr>
          <w:rFonts w:ascii="Book Antiqua" w:hAnsi="Book Antiqua"/>
          <w:sz w:val="24"/>
          <w:szCs w:val="24"/>
        </w:rPr>
        <w:t xml:space="preserve"> PP, Williams R, Patel VB, </w:t>
      </w:r>
      <w:proofErr w:type="spellStart"/>
      <w:r w:rsidRPr="0078205A">
        <w:rPr>
          <w:rFonts w:ascii="Book Antiqua" w:hAnsi="Book Antiqua"/>
          <w:sz w:val="24"/>
          <w:szCs w:val="24"/>
        </w:rPr>
        <w:t>Syn</w:t>
      </w:r>
      <w:proofErr w:type="spellEnd"/>
      <w:r w:rsidRPr="0078205A">
        <w:rPr>
          <w:rFonts w:ascii="Book Antiqua" w:hAnsi="Book Antiqua"/>
          <w:sz w:val="24"/>
          <w:szCs w:val="24"/>
        </w:rPr>
        <w:t xml:space="preserve"> WK. Iron Enhances Hepatic </w:t>
      </w:r>
      <w:proofErr w:type="spellStart"/>
      <w:r w:rsidRPr="0078205A">
        <w:rPr>
          <w:rFonts w:ascii="Book Antiqua" w:hAnsi="Book Antiqua"/>
          <w:sz w:val="24"/>
          <w:szCs w:val="24"/>
        </w:rPr>
        <w:t>Fibrogenesis</w:t>
      </w:r>
      <w:proofErr w:type="spellEnd"/>
      <w:r w:rsidRPr="0078205A">
        <w:rPr>
          <w:rFonts w:ascii="Book Antiqua" w:hAnsi="Book Antiqua"/>
          <w:sz w:val="24"/>
          <w:szCs w:val="24"/>
        </w:rPr>
        <w:t xml:space="preserve"> and Activates Transforming Growth Factor-β </w:t>
      </w:r>
      <w:proofErr w:type="spellStart"/>
      <w:r w:rsidRPr="0078205A">
        <w:rPr>
          <w:rFonts w:ascii="Book Antiqua" w:hAnsi="Book Antiqua"/>
          <w:sz w:val="24"/>
          <w:szCs w:val="24"/>
        </w:rPr>
        <w:t>Signaling</w:t>
      </w:r>
      <w:proofErr w:type="spellEnd"/>
      <w:r w:rsidRPr="0078205A">
        <w:rPr>
          <w:rFonts w:ascii="Book Antiqua" w:hAnsi="Book Antiqua"/>
          <w:sz w:val="24"/>
          <w:szCs w:val="24"/>
        </w:rPr>
        <w:t xml:space="preserve"> in Murine Hepatic Stellate Cells. </w:t>
      </w:r>
      <w:r w:rsidRPr="0078205A">
        <w:rPr>
          <w:rFonts w:ascii="Book Antiqua" w:hAnsi="Book Antiqua"/>
          <w:i/>
          <w:sz w:val="24"/>
          <w:szCs w:val="24"/>
        </w:rPr>
        <w:t xml:space="preserve">Am J Med </w:t>
      </w:r>
      <w:proofErr w:type="spellStart"/>
      <w:r w:rsidRPr="0078205A">
        <w:rPr>
          <w:rFonts w:ascii="Book Antiqua" w:hAnsi="Book Antiqua"/>
          <w:i/>
          <w:sz w:val="24"/>
          <w:szCs w:val="24"/>
        </w:rPr>
        <w:t>Sci</w:t>
      </w:r>
      <w:proofErr w:type="spellEnd"/>
      <w:r w:rsidRPr="0078205A">
        <w:rPr>
          <w:rFonts w:ascii="Book Antiqua" w:hAnsi="Book Antiqua"/>
          <w:sz w:val="24"/>
          <w:szCs w:val="24"/>
        </w:rPr>
        <w:t xml:space="preserve"> 2018; </w:t>
      </w:r>
      <w:r w:rsidRPr="0078205A">
        <w:rPr>
          <w:rFonts w:ascii="Book Antiqua" w:hAnsi="Book Antiqua"/>
          <w:b/>
          <w:sz w:val="24"/>
          <w:szCs w:val="24"/>
        </w:rPr>
        <w:t>355</w:t>
      </w:r>
      <w:r w:rsidRPr="0078205A">
        <w:rPr>
          <w:rFonts w:ascii="Book Antiqua" w:hAnsi="Book Antiqua"/>
          <w:sz w:val="24"/>
          <w:szCs w:val="24"/>
        </w:rPr>
        <w:t>: 183-190 [PMID: 29406047 DOI: 10.1016/j.amjms.2017.08.012]</w:t>
      </w:r>
    </w:p>
    <w:p w14:paraId="43F4A392"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24 </w:t>
      </w:r>
      <w:r w:rsidRPr="0078205A">
        <w:rPr>
          <w:rFonts w:ascii="Book Antiqua" w:hAnsi="Book Antiqua"/>
          <w:b/>
          <w:sz w:val="24"/>
          <w:szCs w:val="24"/>
        </w:rPr>
        <w:t>Patel VB</w:t>
      </w:r>
      <w:r w:rsidRPr="0078205A">
        <w:rPr>
          <w:rFonts w:ascii="Book Antiqua" w:hAnsi="Book Antiqua"/>
          <w:sz w:val="24"/>
          <w:szCs w:val="24"/>
        </w:rPr>
        <w:t xml:space="preserve">, Spencer CH, Young TA, Lively MO, Cunningham CC. Effects of 4-hydroxynonenal on mitochondrial 3-hydroxy-3-methylglutaryl (HMG-CoA) synthase. </w:t>
      </w:r>
      <w:r w:rsidRPr="0078205A">
        <w:rPr>
          <w:rFonts w:ascii="Book Antiqua" w:hAnsi="Book Antiqua"/>
          <w:i/>
          <w:sz w:val="24"/>
          <w:szCs w:val="24"/>
        </w:rPr>
        <w:t xml:space="preserve">Free </w:t>
      </w:r>
      <w:proofErr w:type="spellStart"/>
      <w:r w:rsidRPr="0078205A">
        <w:rPr>
          <w:rFonts w:ascii="Book Antiqua" w:hAnsi="Book Antiqua"/>
          <w:i/>
          <w:sz w:val="24"/>
          <w:szCs w:val="24"/>
        </w:rPr>
        <w:t>Radic</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Biol</w:t>
      </w:r>
      <w:proofErr w:type="spellEnd"/>
      <w:r w:rsidRPr="0078205A">
        <w:rPr>
          <w:rFonts w:ascii="Book Antiqua" w:hAnsi="Book Antiqua"/>
          <w:i/>
          <w:sz w:val="24"/>
          <w:szCs w:val="24"/>
        </w:rPr>
        <w:t xml:space="preserve"> Med</w:t>
      </w:r>
      <w:r w:rsidRPr="0078205A">
        <w:rPr>
          <w:rFonts w:ascii="Book Antiqua" w:hAnsi="Book Antiqua"/>
          <w:sz w:val="24"/>
          <w:szCs w:val="24"/>
        </w:rPr>
        <w:t xml:space="preserve"> 2007; </w:t>
      </w:r>
      <w:r w:rsidRPr="0078205A">
        <w:rPr>
          <w:rFonts w:ascii="Book Antiqua" w:hAnsi="Book Antiqua"/>
          <w:b/>
          <w:sz w:val="24"/>
          <w:szCs w:val="24"/>
        </w:rPr>
        <w:t>43</w:t>
      </w:r>
      <w:r w:rsidRPr="0078205A">
        <w:rPr>
          <w:rFonts w:ascii="Book Antiqua" w:hAnsi="Book Antiqua"/>
          <w:sz w:val="24"/>
          <w:szCs w:val="24"/>
        </w:rPr>
        <w:t>: 1499-1507 [PMID: 17964421 DOI: 10.1016/j.freeradbiomed.2007.08.004]</w:t>
      </w:r>
    </w:p>
    <w:p w14:paraId="1B33F03B"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25 </w:t>
      </w:r>
      <w:proofErr w:type="spellStart"/>
      <w:r w:rsidRPr="0078205A">
        <w:rPr>
          <w:rFonts w:ascii="Book Antiqua" w:hAnsi="Book Antiqua"/>
          <w:b/>
          <w:sz w:val="24"/>
          <w:szCs w:val="24"/>
        </w:rPr>
        <w:t>Bellentani</w:t>
      </w:r>
      <w:proofErr w:type="spellEnd"/>
      <w:r w:rsidRPr="0078205A">
        <w:rPr>
          <w:rFonts w:ascii="Book Antiqua" w:hAnsi="Book Antiqua"/>
          <w:b/>
          <w:sz w:val="24"/>
          <w:szCs w:val="24"/>
        </w:rPr>
        <w:t xml:space="preserve"> S</w:t>
      </w:r>
      <w:r w:rsidRPr="0078205A">
        <w:rPr>
          <w:rFonts w:ascii="Book Antiqua" w:hAnsi="Book Antiqua"/>
          <w:sz w:val="24"/>
          <w:szCs w:val="24"/>
        </w:rPr>
        <w:t>, Marino M. Epidemiology and natural history of non-alcoholic fatty liver disease (NAFLD).</w:t>
      </w:r>
      <w:proofErr w:type="gramEnd"/>
      <w:r w:rsidRPr="0078205A">
        <w:rPr>
          <w:rFonts w:ascii="Book Antiqua" w:hAnsi="Book Antiqua"/>
          <w:sz w:val="24"/>
          <w:szCs w:val="24"/>
        </w:rPr>
        <w:t xml:space="preserve"> </w:t>
      </w:r>
      <w:r w:rsidRPr="0078205A">
        <w:rPr>
          <w:rFonts w:ascii="Book Antiqua" w:hAnsi="Book Antiqua"/>
          <w:i/>
          <w:sz w:val="24"/>
          <w:szCs w:val="24"/>
        </w:rPr>
        <w:t xml:space="preserve">Ann </w:t>
      </w:r>
      <w:proofErr w:type="spellStart"/>
      <w:r w:rsidRPr="0078205A">
        <w:rPr>
          <w:rFonts w:ascii="Book Antiqua" w:hAnsi="Book Antiqua"/>
          <w:i/>
          <w:sz w:val="24"/>
          <w:szCs w:val="24"/>
        </w:rPr>
        <w:t>Hepatol</w:t>
      </w:r>
      <w:proofErr w:type="spellEnd"/>
      <w:r w:rsidRPr="0078205A">
        <w:rPr>
          <w:rFonts w:ascii="Book Antiqua" w:hAnsi="Book Antiqua"/>
          <w:sz w:val="24"/>
          <w:szCs w:val="24"/>
        </w:rPr>
        <w:t xml:space="preserve"> 2009; </w:t>
      </w:r>
      <w:r w:rsidRPr="0078205A">
        <w:rPr>
          <w:rFonts w:ascii="Book Antiqua" w:hAnsi="Book Antiqua"/>
          <w:b/>
          <w:sz w:val="24"/>
          <w:szCs w:val="24"/>
        </w:rPr>
        <w:t xml:space="preserve">8 </w:t>
      </w:r>
      <w:proofErr w:type="spellStart"/>
      <w:r w:rsidRPr="0078205A">
        <w:rPr>
          <w:rFonts w:ascii="Book Antiqua" w:hAnsi="Book Antiqua"/>
          <w:b/>
          <w:sz w:val="24"/>
          <w:szCs w:val="24"/>
        </w:rPr>
        <w:t>Suppl</w:t>
      </w:r>
      <w:proofErr w:type="spellEnd"/>
      <w:r w:rsidRPr="0078205A">
        <w:rPr>
          <w:rFonts w:ascii="Book Antiqua" w:hAnsi="Book Antiqua"/>
          <w:b/>
          <w:sz w:val="24"/>
          <w:szCs w:val="24"/>
        </w:rPr>
        <w:t xml:space="preserve"> 1</w:t>
      </w:r>
      <w:r w:rsidRPr="0078205A">
        <w:rPr>
          <w:rFonts w:ascii="Book Antiqua" w:hAnsi="Book Antiqua"/>
          <w:sz w:val="24"/>
          <w:szCs w:val="24"/>
        </w:rPr>
        <w:t>: S4-S8 [PMID: 19381118 DOI: 10.1016/S1665-2681(19)31820-4]</w:t>
      </w:r>
    </w:p>
    <w:p w14:paraId="3293D942"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26 </w:t>
      </w:r>
      <w:proofErr w:type="spellStart"/>
      <w:r w:rsidRPr="0078205A">
        <w:rPr>
          <w:rFonts w:ascii="Book Antiqua" w:hAnsi="Book Antiqua"/>
          <w:b/>
          <w:sz w:val="24"/>
          <w:szCs w:val="24"/>
        </w:rPr>
        <w:t>Younossi</w:t>
      </w:r>
      <w:proofErr w:type="spellEnd"/>
      <w:r w:rsidRPr="0078205A">
        <w:rPr>
          <w:rFonts w:ascii="Book Antiqua" w:hAnsi="Book Antiqua"/>
          <w:b/>
          <w:sz w:val="24"/>
          <w:szCs w:val="24"/>
        </w:rPr>
        <w:t xml:space="preserve"> ZM</w:t>
      </w:r>
      <w:r w:rsidRPr="0078205A">
        <w:rPr>
          <w:rFonts w:ascii="Book Antiqua" w:hAnsi="Book Antiqua"/>
          <w:sz w:val="24"/>
          <w:szCs w:val="24"/>
        </w:rPr>
        <w:t xml:space="preserve">, Koenig AB, </w:t>
      </w:r>
      <w:proofErr w:type="spellStart"/>
      <w:r w:rsidRPr="0078205A">
        <w:rPr>
          <w:rFonts w:ascii="Book Antiqua" w:hAnsi="Book Antiqua"/>
          <w:sz w:val="24"/>
          <w:szCs w:val="24"/>
        </w:rPr>
        <w:t>Abdelatif</w:t>
      </w:r>
      <w:proofErr w:type="spellEnd"/>
      <w:r w:rsidRPr="0078205A">
        <w:rPr>
          <w:rFonts w:ascii="Book Antiqua" w:hAnsi="Book Antiqua"/>
          <w:sz w:val="24"/>
          <w:szCs w:val="24"/>
        </w:rPr>
        <w:t xml:space="preserve"> D, </w:t>
      </w:r>
      <w:proofErr w:type="spellStart"/>
      <w:r w:rsidRPr="0078205A">
        <w:rPr>
          <w:rFonts w:ascii="Book Antiqua" w:hAnsi="Book Antiqua"/>
          <w:sz w:val="24"/>
          <w:szCs w:val="24"/>
        </w:rPr>
        <w:t>Fazel</w:t>
      </w:r>
      <w:proofErr w:type="spellEnd"/>
      <w:r w:rsidRPr="0078205A">
        <w:rPr>
          <w:rFonts w:ascii="Book Antiqua" w:hAnsi="Book Antiqua"/>
          <w:sz w:val="24"/>
          <w:szCs w:val="24"/>
        </w:rPr>
        <w:t xml:space="preserve"> Y, Henry L, </w:t>
      </w:r>
      <w:proofErr w:type="spellStart"/>
      <w:r w:rsidRPr="0078205A">
        <w:rPr>
          <w:rFonts w:ascii="Book Antiqua" w:hAnsi="Book Antiqua"/>
          <w:sz w:val="24"/>
          <w:szCs w:val="24"/>
        </w:rPr>
        <w:t>Wymer</w:t>
      </w:r>
      <w:proofErr w:type="spellEnd"/>
      <w:r w:rsidRPr="0078205A">
        <w:rPr>
          <w:rFonts w:ascii="Book Antiqua" w:hAnsi="Book Antiqua"/>
          <w:sz w:val="24"/>
          <w:szCs w:val="24"/>
        </w:rPr>
        <w:t xml:space="preserve"> M. Global epidemiology of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disease-Meta-analytic assessment of prevalence, incidence, and outcomes. </w:t>
      </w:r>
      <w:proofErr w:type="spellStart"/>
      <w:r w:rsidRPr="0078205A">
        <w:rPr>
          <w:rFonts w:ascii="Book Antiqua" w:hAnsi="Book Antiqua"/>
          <w:i/>
          <w:sz w:val="24"/>
          <w:szCs w:val="24"/>
        </w:rPr>
        <w:t>Hepatology</w:t>
      </w:r>
      <w:proofErr w:type="spellEnd"/>
      <w:r w:rsidRPr="0078205A">
        <w:rPr>
          <w:rFonts w:ascii="Book Antiqua" w:hAnsi="Book Antiqua"/>
          <w:sz w:val="24"/>
          <w:szCs w:val="24"/>
        </w:rPr>
        <w:t xml:space="preserve"> 2016; </w:t>
      </w:r>
      <w:r w:rsidRPr="0078205A">
        <w:rPr>
          <w:rFonts w:ascii="Book Antiqua" w:hAnsi="Book Antiqua"/>
          <w:b/>
          <w:sz w:val="24"/>
          <w:szCs w:val="24"/>
        </w:rPr>
        <w:t>64</w:t>
      </w:r>
      <w:r w:rsidRPr="0078205A">
        <w:rPr>
          <w:rFonts w:ascii="Book Antiqua" w:hAnsi="Book Antiqua"/>
          <w:sz w:val="24"/>
          <w:szCs w:val="24"/>
        </w:rPr>
        <w:t>: 73-84 [PMID: 26707365 DOI: 10.1002/hep.28431]</w:t>
      </w:r>
    </w:p>
    <w:p w14:paraId="6D0279F0"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27 </w:t>
      </w:r>
      <w:r w:rsidRPr="0078205A">
        <w:rPr>
          <w:rFonts w:ascii="Book Antiqua" w:hAnsi="Book Antiqua"/>
          <w:b/>
          <w:sz w:val="24"/>
          <w:szCs w:val="24"/>
        </w:rPr>
        <w:t>Estes C</w:t>
      </w:r>
      <w:r w:rsidRPr="0078205A">
        <w:rPr>
          <w:rFonts w:ascii="Book Antiqua" w:hAnsi="Book Antiqua"/>
          <w:sz w:val="24"/>
          <w:szCs w:val="24"/>
        </w:rPr>
        <w:t xml:space="preserve">, </w:t>
      </w:r>
      <w:proofErr w:type="spellStart"/>
      <w:r w:rsidRPr="0078205A">
        <w:rPr>
          <w:rFonts w:ascii="Book Antiqua" w:hAnsi="Book Antiqua"/>
          <w:sz w:val="24"/>
          <w:szCs w:val="24"/>
        </w:rPr>
        <w:t>Razavi</w:t>
      </w:r>
      <w:proofErr w:type="spellEnd"/>
      <w:r w:rsidRPr="0078205A">
        <w:rPr>
          <w:rFonts w:ascii="Book Antiqua" w:hAnsi="Book Antiqua"/>
          <w:sz w:val="24"/>
          <w:szCs w:val="24"/>
        </w:rPr>
        <w:t xml:space="preserve"> H, </w:t>
      </w:r>
      <w:proofErr w:type="spellStart"/>
      <w:r w:rsidRPr="0078205A">
        <w:rPr>
          <w:rFonts w:ascii="Book Antiqua" w:hAnsi="Book Antiqua"/>
          <w:sz w:val="24"/>
          <w:szCs w:val="24"/>
        </w:rPr>
        <w:t>Loomba</w:t>
      </w:r>
      <w:proofErr w:type="spellEnd"/>
      <w:r w:rsidRPr="0078205A">
        <w:rPr>
          <w:rFonts w:ascii="Book Antiqua" w:hAnsi="Book Antiqua"/>
          <w:sz w:val="24"/>
          <w:szCs w:val="24"/>
        </w:rPr>
        <w:t xml:space="preserve"> R, </w:t>
      </w:r>
      <w:proofErr w:type="spellStart"/>
      <w:r w:rsidRPr="0078205A">
        <w:rPr>
          <w:rFonts w:ascii="Book Antiqua" w:hAnsi="Book Antiqua"/>
          <w:sz w:val="24"/>
          <w:szCs w:val="24"/>
        </w:rPr>
        <w:t>Younossi</w:t>
      </w:r>
      <w:proofErr w:type="spellEnd"/>
      <w:r w:rsidRPr="0078205A">
        <w:rPr>
          <w:rFonts w:ascii="Book Antiqua" w:hAnsi="Book Antiqua"/>
          <w:sz w:val="24"/>
          <w:szCs w:val="24"/>
        </w:rPr>
        <w:t xml:space="preserve"> Z, </w:t>
      </w:r>
      <w:proofErr w:type="spellStart"/>
      <w:r w:rsidRPr="0078205A">
        <w:rPr>
          <w:rFonts w:ascii="Book Antiqua" w:hAnsi="Book Antiqua"/>
          <w:sz w:val="24"/>
          <w:szCs w:val="24"/>
        </w:rPr>
        <w:t>Sanyal</w:t>
      </w:r>
      <w:proofErr w:type="spellEnd"/>
      <w:r w:rsidRPr="0078205A">
        <w:rPr>
          <w:rFonts w:ascii="Book Antiqua" w:hAnsi="Book Antiqua"/>
          <w:sz w:val="24"/>
          <w:szCs w:val="24"/>
        </w:rPr>
        <w:t xml:space="preserve"> AJ. </w:t>
      </w:r>
      <w:proofErr w:type="spellStart"/>
      <w:r w:rsidRPr="0078205A">
        <w:rPr>
          <w:rFonts w:ascii="Book Antiqua" w:hAnsi="Book Antiqua"/>
          <w:sz w:val="24"/>
          <w:szCs w:val="24"/>
        </w:rPr>
        <w:t>Modeling</w:t>
      </w:r>
      <w:proofErr w:type="spellEnd"/>
      <w:r w:rsidRPr="0078205A">
        <w:rPr>
          <w:rFonts w:ascii="Book Antiqua" w:hAnsi="Book Antiqua"/>
          <w:sz w:val="24"/>
          <w:szCs w:val="24"/>
        </w:rPr>
        <w:t xml:space="preserve"> the epidemic of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demonstrates an exponential increase in burden of disease. </w:t>
      </w:r>
      <w:proofErr w:type="spellStart"/>
      <w:r w:rsidRPr="0078205A">
        <w:rPr>
          <w:rFonts w:ascii="Book Antiqua" w:hAnsi="Book Antiqua"/>
          <w:i/>
          <w:sz w:val="24"/>
          <w:szCs w:val="24"/>
        </w:rPr>
        <w:t>Hepatology</w:t>
      </w:r>
      <w:proofErr w:type="spellEnd"/>
      <w:r w:rsidRPr="0078205A">
        <w:rPr>
          <w:rFonts w:ascii="Book Antiqua" w:hAnsi="Book Antiqua"/>
          <w:sz w:val="24"/>
          <w:szCs w:val="24"/>
        </w:rPr>
        <w:t xml:space="preserve"> 2018; </w:t>
      </w:r>
      <w:r w:rsidRPr="0078205A">
        <w:rPr>
          <w:rFonts w:ascii="Book Antiqua" w:hAnsi="Book Antiqua"/>
          <w:b/>
          <w:sz w:val="24"/>
          <w:szCs w:val="24"/>
        </w:rPr>
        <w:t>67</w:t>
      </w:r>
      <w:r w:rsidRPr="0078205A">
        <w:rPr>
          <w:rFonts w:ascii="Book Antiqua" w:hAnsi="Book Antiqua"/>
          <w:sz w:val="24"/>
          <w:szCs w:val="24"/>
        </w:rPr>
        <w:t>: 123-133 [PMID: 28802062 DOI: 10.1002/hep.29466]</w:t>
      </w:r>
    </w:p>
    <w:p w14:paraId="130CD889"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28 </w:t>
      </w:r>
      <w:proofErr w:type="spellStart"/>
      <w:r w:rsidRPr="0078205A">
        <w:rPr>
          <w:rFonts w:ascii="Book Antiqua" w:hAnsi="Book Antiqua"/>
          <w:b/>
          <w:sz w:val="24"/>
          <w:szCs w:val="24"/>
        </w:rPr>
        <w:t>Scorletti</w:t>
      </w:r>
      <w:proofErr w:type="spellEnd"/>
      <w:r w:rsidRPr="0078205A">
        <w:rPr>
          <w:rFonts w:ascii="Book Antiqua" w:hAnsi="Book Antiqua"/>
          <w:b/>
          <w:sz w:val="24"/>
          <w:szCs w:val="24"/>
        </w:rPr>
        <w:t xml:space="preserve"> E</w:t>
      </w:r>
      <w:r w:rsidRPr="0078205A">
        <w:rPr>
          <w:rFonts w:ascii="Book Antiqua" w:hAnsi="Book Antiqua"/>
          <w:sz w:val="24"/>
          <w:szCs w:val="24"/>
        </w:rPr>
        <w:t>, Byrne CD.</w:t>
      </w:r>
      <w:proofErr w:type="gramEnd"/>
      <w:r w:rsidRPr="0078205A">
        <w:rPr>
          <w:rFonts w:ascii="Book Antiqua" w:hAnsi="Book Antiqua"/>
          <w:sz w:val="24"/>
          <w:szCs w:val="24"/>
        </w:rPr>
        <w:t xml:space="preserve"> </w:t>
      </w:r>
      <w:proofErr w:type="gramStart"/>
      <w:r w:rsidRPr="0078205A">
        <w:rPr>
          <w:rFonts w:ascii="Book Antiqua" w:hAnsi="Book Antiqua"/>
          <w:sz w:val="24"/>
          <w:szCs w:val="24"/>
        </w:rPr>
        <w:t xml:space="preserve">Omega-3 fatty acids, hepatic lipid metabolism, and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Annu</w:t>
      </w:r>
      <w:proofErr w:type="spellEnd"/>
      <w:r w:rsidRPr="0078205A">
        <w:rPr>
          <w:rFonts w:ascii="Book Antiqua" w:hAnsi="Book Antiqua"/>
          <w:i/>
          <w:sz w:val="24"/>
          <w:szCs w:val="24"/>
        </w:rPr>
        <w:t xml:space="preserve"> Rev </w:t>
      </w:r>
      <w:proofErr w:type="spellStart"/>
      <w:r w:rsidRPr="0078205A">
        <w:rPr>
          <w:rFonts w:ascii="Book Antiqua" w:hAnsi="Book Antiqua"/>
          <w:i/>
          <w:sz w:val="24"/>
          <w:szCs w:val="24"/>
        </w:rPr>
        <w:t>Nutr</w:t>
      </w:r>
      <w:proofErr w:type="spellEnd"/>
      <w:r w:rsidRPr="0078205A">
        <w:rPr>
          <w:rFonts w:ascii="Book Antiqua" w:hAnsi="Book Antiqua"/>
          <w:sz w:val="24"/>
          <w:szCs w:val="24"/>
        </w:rPr>
        <w:t xml:space="preserve"> 2013; </w:t>
      </w:r>
      <w:r w:rsidRPr="0078205A">
        <w:rPr>
          <w:rFonts w:ascii="Book Antiqua" w:hAnsi="Book Antiqua"/>
          <w:b/>
          <w:sz w:val="24"/>
          <w:szCs w:val="24"/>
        </w:rPr>
        <w:t>33</w:t>
      </w:r>
      <w:r w:rsidRPr="0078205A">
        <w:rPr>
          <w:rFonts w:ascii="Book Antiqua" w:hAnsi="Book Antiqua"/>
          <w:sz w:val="24"/>
          <w:szCs w:val="24"/>
        </w:rPr>
        <w:t>: 231-248 [PMID: 23862644 DOI: 10.1146/annurev-nutr-071812-161230]</w:t>
      </w:r>
    </w:p>
    <w:p w14:paraId="6EDBCC6B"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29 </w:t>
      </w:r>
      <w:r w:rsidRPr="0078205A">
        <w:rPr>
          <w:rFonts w:ascii="Book Antiqua" w:hAnsi="Book Antiqua"/>
          <w:b/>
          <w:sz w:val="24"/>
          <w:szCs w:val="24"/>
        </w:rPr>
        <w:t>Da Silva HE</w:t>
      </w:r>
      <w:r w:rsidRPr="0078205A">
        <w:rPr>
          <w:rFonts w:ascii="Book Antiqua" w:hAnsi="Book Antiqua"/>
          <w:sz w:val="24"/>
          <w:szCs w:val="24"/>
        </w:rPr>
        <w:t xml:space="preserve">, Arendt BM, </w:t>
      </w:r>
      <w:proofErr w:type="spellStart"/>
      <w:r w:rsidRPr="0078205A">
        <w:rPr>
          <w:rFonts w:ascii="Book Antiqua" w:hAnsi="Book Antiqua"/>
          <w:sz w:val="24"/>
          <w:szCs w:val="24"/>
        </w:rPr>
        <w:t>Noureldin</w:t>
      </w:r>
      <w:proofErr w:type="spellEnd"/>
      <w:r w:rsidRPr="0078205A">
        <w:rPr>
          <w:rFonts w:ascii="Book Antiqua" w:hAnsi="Book Antiqua"/>
          <w:sz w:val="24"/>
          <w:szCs w:val="24"/>
        </w:rPr>
        <w:t xml:space="preserve"> SA, </w:t>
      </w:r>
      <w:proofErr w:type="spellStart"/>
      <w:r w:rsidRPr="0078205A">
        <w:rPr>
          <w:rFonts w:ascii="Book Antiqua" w:hAnsi="Book Antiqua"/>
          <w:sz w:val="24"/>
          <w:szCs w:val="24"/>
        </w:rPr>
        <w:t>Therapondos</w:t>
      </w:r>
      <w:proofErr w:type="spellEnd"/>
      <w:r w:rsidRPr="0078205A">
        <w:rPr>
          <w:rFonts w:ascii="Book Antiqua" w:hAnsi="Book Antiqua"/>
          <w:sz w:val="24"/>
          <w:szCs w:val="24"/>
        </w:rPr>
        <w:t xml:space="preserve"> G, </w:t>
      </w:r>
      <w:proofErr w:type="spellStart"/>
      <w:r w:rsidRPr="0078205A">
        <w:rPr>
          <w:rFonts w:ascii="Book Antiqua" w:hAnsi="Book Antiqua"/>
          <w:sz w:val="24"/>
          <w:szCs w:val="24"/>
        </w:rPr>
        <w:t>Guindi</w:t>
      </w:r>
      <w:proofErr w:type="spellEnd"/>
      <w:r w:rsidRPr="0078205A">
        <w:rPr>
          <w:rFonts w:ascii="Book Antiqua" w:hAnsi="Book Antiqua"/>
          <w:sz w:val="24"/>
          <w:szCs w:val="24"/>
        </w:rPr>
        <w:t xml:space="preserve"> M, Allard JP. </w:t>
      </w:r>
      <w:proofErr w:type="gramStart"/>
      <w:r w:rsidRPr="0078205A">
        <w:rPr>
          <w:rFonts w:ascii="Book Antiqua" w:hAnsi="Book Antiqua"/>
          <w:sz w:val="24"/>
          <w:szCs w:val="24"/>
        </w:rPr>
        <w:t xml:space="preserve">A cross-sectional study assessing dietary intake and physical activity in Canadian </w:t>
      </w:r>
      <w:r w:rsidRPr="0078205A">
        <w:rPr>
          <w:rFonts w:ascii="Book Antiqua" w:hAnsi="Book Antiqua"/>
          <w:sz w:val="24"/>
          <w:szCs w:val="24"/>
        </w:rPr>
        <w:lastRenderedPageBreak/>
        <w:t xml:space="preserve">patients with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w:t>
      </w:r>
      <w:proofErr w:type="spellStart"/>
      <w:r w:rsidRPr="0078205A">
        <w:rPr>
          <w:rFonts w:ascii="Book Antiqua" w:hAnsi="Book Antiqua"/>
          <w:sz w:val="24"/>
          <w:szCs w:val="24"/>
        </w:rPr>
        <w:t>vs</w:t>
      </w:r>
      <w:proofErr w:type="spellEnd"/>
      <w:r w:rsidRPr="0078205A">
        <w:rPr>
          <w:rFonts w:ascii="Book Antiqua" w:hAnsi="Book Antiqua"/>
          <w:sz w:val="24"/>
          <w:szCs w:val="24"/>
        </w:rPr>
        <w:t xml:space="preserve"> healthy controls.</w:t>
      </w:r>
      <w:proofErr w:type="gramEnd"/>
      <w:r w:rsidRPr="0078205A">
        <w:rPr>
          <w:rFonts w:ascii="Book Antiqua" w:hAnsi="Book Antiqua"/>
          <w:sz w:val="24"/>
          <w:szCs w:val="24"/>
        </w:rPr>
        <w:t xml:space="preserve"> </w:t>
      </w:r>
      <w:r w:rsidRPr="0078205A">
        <w:rPr>
          <w:rFonts w:ascii="Book Antiqua" w:hAnsi="Book Antiqua"/>
          <w:i/>
          <w:sz w:val="24"/>
          <w:szCs w:val="24"/>
        </w:rPr>
        <w:t xml:space="preserve">J </w:t>
      </w:r>
      <w:proofErr w:type="spellStart"/>
      <w:r w:rsidRPr="0078205A">
        <w:rPr>
          <w:rFonts w:ascii="Book Antiqua" w:hAnsi="Book Antiqua"/>
          <w:i/>
          <w:sz w:val="24"/>
          <w:szCs w:val="24"/>
        </w:rPr>
        <w:t>Acad</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Nutr</w:t>
      </w:r>
      <w:proofErr w:type="spellEnd"/>
      <w:r w:rsidRPr="0078205A">
        <w:rPr>
          <w:rFonts w:ascii="Book Antiqua" w:hAnsi="Book Antiqua"/>
          <w:i/>
          <w:sz w:val="24"/>
          <w:szCs w:val="24"/>
        </w:rPr>
        <w:t xml:space="preserve"> Diet</w:t>
      </w:r>
      <w:r w:rsidRPr="0078205A">
        <w:rPr>
          <w:rFonts w:ascii="Book Antiqua" w:hAnsi="Book Antiqua"/>
          <w:sz w:val="24"/>
          <w:szCs w:val="24"/>
        </w:rPr>
        <w:t xml:space="preserve"> 2014; </w:t>
      </w:r>
      <w:r w:rsidRPr="0078205A">
        <w:rPr>
          <w:rFonts w:ascii="Book Antiqua" w:hAnsi="Book Antiqua"/>
          <w:b/>
          <w:sz w:val="24"/>
          <w:szCs w:val="24"/>
        </w:rPr>
        <w:t>114</w:t>
      </w:r>
      <w:r w:rsidRPr="0078205A">
        <w:rPr>
          <w:rFonts w:ascii="Book Antiqua" w:hAnsi="Book Antiqua"/>
          <w:sz w:val="24"/>
          <w:szCs w:val="24"/>
        </w:rPr>
        <w:t>: 1181-1194 [PMID: 24631112 DOI: 10.1016/j.jand.2014.01.009]</w:t>
      </w:r>
    </w:p>
    <w:p w14:paraId="013E1E1C"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30 </w:t>
      </w:r>
      <w:proofErr w:type="spellStart"/>
      <w:r w:rsidRPr="0078205A">
        <w:rPr>
          <w:rFonts w:ascii="Book Antiqua" w:hAnsi="Book Antiqua"/>
          <w:b/>
          <w:sz w:val="24"/>
          <w:szCs w:val="24"/>
        </w:rPr>
        <w:t>Pachikian</w:t>
      </w:r>
      <w:proofErr w:type="spellEnd"/>
      <w:r w:rsidRPr="0078205A">
        <w:rPr>
          <w:rFonts w:ascii="Book Antiqua" w:hAnsi="Book Antiqua"/>
          <w:b/>
          <w:sz w:val="24"/>
          <w:szCs w:val="24"/>
        </w:rPr>
        <w:t xml:space="preserve"> BD</w:t>
      </w:r>
      <w:r w:rsidRPr="0078205A">
        <w:rPr>
          <w:rFonts w:ascii="Book Antiqua" w:hAnsi="Book Antiqua"/>
          <w:sz w:val="24"/>
          <w:szCs w:val="24"/>
        </w:rPr>
        <w:t xml:space="preserve">, </w:t>
      </w:r>
      <w:proofErr w:type="spellStart"/>
      <w:r w:rsidRPr="0078205A">
        <w:rPr>
          <w:rFonts w:ascii="Book Antiqua" w:hAnsi="Book Antiqua"/>
          <w:sz w:val="24"/>
          <w:szCs w:val="24"/>
        </w:rPr>
        <w:t>Essaghir</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Demoulin</w:t>
      </w:r>
      <w:proofErr w:type="spellEnd"/>
      <w:r w:rsidRPr="0078205A">
        <w:rPr>
          <w:rFonts w:ascii="Book Antiqua" w:hAnsi="Book Antiqua"/>
          <w:sz w:val="24"/>
          <w:szCs w:val="24"/>
        </w:rPr>
        <w:t xml:space="preserve"> JB, </w:t>
      </w:r>
      <w:proofErr w:type="spellStart"/>
      <w:r w:rsidRPr="0078205A">
        <w:rPr>
          <w:rFonts w:ascii="Book Antiqua" w:hAnsi="Book Antiqua"/>
          <w:sz w:val="24"/>
          <w:szCs w:val="24"/>
        </w:rPr>
        <w:t>Neyrinck</w:t>
      </w:r>
      <w:proofErr w:type="spellEnd"/>
      <w:r w:rsidRPr="0078205A">
        <w:rPr>
          <w:rFonts w:ascii="Book Antiqua" w:hAnsi="Book Antiqua"/>
          <w:sz w:val="24"/>
          <w:szCs w:val="24"/>
        </w:rPr>
        <w:t xml:space="preserve"> AM, </w:t>
      </w:r>
      <w:proofErr w:type="spellStart"/>
      <w:r w:rsidRPr="0078205A">
        <w:rPr>
          <w:rFonts w:ascii="Book Antiqua" w:hAnsi="Book Antiqua"/>
          <w:sz w:val="24"/>
          <w:szCs w:val="24"/>
        </w:rPr>
        <w:t>Catry</w:t>
      </w:r>
      <w:proofErr w:type="spellEnd"/>
      <w:r w:rsidRPr="0078205A">
        <w:rPr>
          <w:rFonts w:ascii="Book Antiqua" w:hAnsi="Book Antiqua"/>
          <w:sz w:val="24"/>
          <w:szCs w:val="24"/>
        </w:rPr>
        <w:t xml:space="preserve"> E, De Backer FC, </w:t>
      </w:r>
      <w:proofErr w:type="spellStart"/>
      <w:r w:rsidRPr="0078205A">
        <w:rPr>
          <w:rFonts w:ascii="Book Antiqua" w:hAnsi="Book Antiqua"/>
          <w:sz w:val="24"/>
          <w:szCs w:val="24"/>
        </w:rPr>
        <w:t>Dejeans</w:t>
      </w:r>
      <w:proofErr w:type="spellEnd"/>
      <w:r w:rsidRPr="0078205A">
        <w:rPr>
          <w:rFonts w:ascii="Book Antiqua" w:hAnsi="Book Antiqua"/>
          <w:sz w:val="24"/>
          <w:szCs w:val="24"/>
        </w:rPr>
        <w:t xml:space="preserve"> N, </w:t>
      </w:r>
      <w:proofErr w:type="spellStart"/>
      <w:r w:rsidRPr="0078205A">
        <w:rPr>
          <w:rFonts w:ascii="Book Antiqua" w:hAnsi="Book Antiqua"/>
          <w:sz w:val="24"/>
          <w:szCs w:val="24"/>
        </w:rPr>
        <w:t>Dewulf</w:t>
      </w:r>
      <w:proofErr w:type="spellEnd"/>
      <w:r w:rsidRPr="0078205A">
        <w:rPr>
          <w:rFonts w:ascii="Book Antiqua" w:hAnsi="Book Antiqua"/>
          <w:sz w:val="24"/>
          <w:szCs w:val="24"/>
        </w:rPr>
        <w:t xml:space="preserve"> EM, </w:t>
      </w:r>
      <w:proofErr w:type="spellStart"/>
      <w:r w:rsidRPr="0078205A">
        <w:rPr>
          <w:rFonts w:ascii="Book Antiqua" w:hAnsi="Book Antiqua"/>
          <w:sz w:val="24"/>
          <w:szCs w:val="24"/>
        </w:rPr>
        <w:t>Sohet</w:t>
      </w:r>
      <w:proofErr w:type="spellEnd"/>
      <w:r w:rsidRPr="0078205A">
        <w:rPr>
          <w:rFonts w:ascii="Book Antiqua" w:hAnsi="Book Antiqua"/>
          <w:sz w:val="24"/>
          <w:szCs w:val="24"/>
        </w:rPr>
        <w:t xml:space="preserve"> FM, </w:t>
      </w:r>
      <w:proofErr w:type="spellStart"/>
      <w:r w:rsidRPr="0078205A">
        <w:rPr>
          <w:rFonts w:ascii="Book Antiqua" w:hAnsi="Book Antiqua"/>
          <w:sz w:val="24"/>
          <w:szCs w:val="24"/>
        </w:rPr>
        <w:t>Portois</w:t>
      </w:r>
      <w:proofErr w:type="spellEnd"/>
      <w:r w:rsidRPr="0078205A">
        <w:rPr>
          <w:rFonts w:ascii="Book Antiqua" w:hAnsi="Book Antiqua"/>
          <w:sz w:val="24"/>
          <w:szCs w:val="24"/>
        </w:rPr>
        <w:t xml:space="preserve"> L, </w:t>
      </w:r>
      <w:proofErr w:type="spellStart"/>
      <w:r w:rsidRPr="0078205A">
        <w:rPr>
          <w:rFonts w:ascii="Book Antiqua" w:hAnsi="Book Antiqua"/>
          <w:sz w:val="24"/>
          <w:szCs w:val="24"/>
        </w:rPr>
        <w:t>Deldicque</w:t>
      </w:r>
      <w:proofErr w:type="spellEnd"/>
      <w:r w:rsidRPr="0078205A">
        <w:rPr>
          <w:rFonts w:ascii="Book Antiqua" w:hAnsi="Book Antiqua"/>
          <w:sz w:val="24"/>
          <w:szCs w:val="24"/>
        </w:rPr>
        <w:t xml:space="preserve"> L, </w:t>
      </w:r>
      <w:proofErr w:type="spellStart"/>
      <w:r w:rsidRPr="0078205A">
        <w:rPr>
          <w:rFonts w:ascii="Book Antiqua" w:hAnsi="Book Antiqua"/>
          <w:sz w:val="24"/>
          <w:szCs w:val="24"/>
        </w:rPr>
        <w:t>Molendi-Coste</w:t>
      </w:r>
      <w:proofErr w:type="spellEnd"/>
      <w:r w:rsidRPr="0078205A">
        <w:rPr>
          <w:rFonts w:ascii="Book Antiqua" w:hAnsi="Book Antiqua"/>
          <w:sz w:val="24"/>
          <w:szCs w:val="24"/>
        </w:rPr>
        <w:t xml:space="preserve"> O, </w:t>
      </w:r>
      <w:proofErr w:type="spellStart"/>
      <w:r w:rsidRPr="0078205A">
        <w:rPr>
          <w:rFonts w:ascii="Book Antiqua" w:hAnsi="Book Antiqua"/>
          <w:sz w:val="24"/>
          <w:szCs w:val="24"/>
        </w:rPr>
        <w:t>Leclercq</w:t>
      </w:r>
      <w:proofErr w:type="spellEnd"/>
      <w:r w:rsidRPr="0078205A">
        <w:rPr>
          <w:rFonts w:ascii="Book Antiqua" w:hAnsi="Book Antiqua"/>
          <w:sz w:val="24"/>
          <w:szCs w:val="24"/>
        </w:rPr>
        <w:t xml:space="preserve"> IA, </w:t>
      </w:r>
      <w:proofErr w:type="spellStart"/>
      <w:r w:rsidRPr="0078205A">
        <w:rPr>
          <w:rFonts w:ascii="Book Antiqua" w:hAnsi="Book Antiqua"/>
          <w:sz w:val="24"/>
          <w:szCs w:val="24"/>
        </w:rPr>
        <w:t>Francaux</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Carpentier</w:t>
      </w:r>
      <w:proofErr w:type="spellEnd"/>
      <w:r w:rsidRPr="0078205A">
        <w:rPr>
          <w:rFonts w:ascii="Book Antiqua" w:hAnsi="Book Antiqua"/>
          <w:sz w:val="24"/>
          <w:szCs w:val="24"/>
        </w:rPr>
        <w:t xml:space="preserve"> YA, </w:t>
      </w:r>
      <w:proofErr w:type="spellStart"/>
      <w:r w:rsidRPr="0078205A">
        <w:rPr>
          <w:rFonts w:ascii="Book Antiqua" w:hAnsi="Book Antiqua"/>
          <w:sz w:val="24"/>
          <w:szCs w:val="24"/>
        </w:rPr>
        <w:t>Foufelle</w:t>
      </w:r>
      <w:proofErr w:type="spellEnd"/>
      <w:r w:rsidRPr="0078205A">
        <w:rPr>
          <w:rFonts w:ascii="Book Antiqua" w:hAnsi="Book Antiqua"/>
          <w:sz w:val="24"/>
          <w:szCs w:val="24"/>
        </w:rPr>
        <w:t xml:space="preserve"> F, </w:t>
      </w:r>
      <w:proofErr w:type="spellStart"/>
      <w:r w:rsidRPr="0078205A">
        <w:rPr>
          <w:rFonts w:ascii="Book Antiqua" w:hAnsi="Book Antiqua"/>
          <w:sz w:val="24"/>
          <w:szCs w:val="24"/>
        </w:rPr>
        <w:t>Muccioli</w:t>
      </w:r>
      <w:proofErr w:type="spellEnd"/>
      <w:r w:rsidRPr="0078205A">
        <w:rPr>
          <w:rFonts w:ascii="Book Antiqua" w:hAnsi="Book Antiqua"/>
          <w:sz w:val="24"/>
          <w:szCs w:val="24"/>
        </w:rPr>
        <w:t xml:space="preserve"> GG, </w:t>
      </w:r>
      <w:proofErr w:type="spellStart"/>
      <w:r w:rsidRPr="0078205A">
        <w:rPr>
          <w:rFonts w:ascii="Book Antiqua" w:hAnsi="Book Antiqua"/>
          <w:sz w:val="24"/>
          <w:szCs w:val="24"/>
        </w:rPr>
        <w:t>Cani</w:t>
      </w:r>
      <w:proofErr w:type="spellEnd"/>
      <w:r w:rsidRPr="0078205A">
        <w:rPr>
          <w:rFonts w:ascii="Book Antiqua" w:hAnsi="Book Antiqua"/>
          <w:sz w:val="24"/>
          <w:szCs w:val="24"/>
        </w:rPr>
        <w:t xml:space="preserve"> PD, </w:t>
      </w:r>
      <w:proofErr w:type="spellStart"/>
      <w:r w:rsidRPr="0078205A">
        <w:rPr>
          <w:rFonts w:ascii="Book Antiqua" w:hAnsi="Book Antiqua"/>
          <w:sz w:val="24"/>
          <w:szCs w:val="24"/>
        </w:rPr>
        <w:t>Delzenne</w:t>
      </w:r>
      <w:proofErr w:type="spellEnd"/>
      <w:r w:rsidRPr="0078205A">
        <w:rPr>
          <w:rFonts w:ascii="Book Antiqua" w:hAnsi="Book Antiqua"/>
          <w:sz w:val="24"/>
          <w:szCs w:val="24"/>
        </w:rPr>
        <w:t xml:space="preserve"> NM. Hepatic n-3 polyunsaturated fatty acid depletion promotes </w:t>
      </w:r>
      <w:proofErr w:type="spellStart"/>
      <w:r w:rsidRPr="0078205A">
        <w:rPr>
          <w:rFonts w:ascii="Book Antiqua" w:hAnsi="Book Antiqua"/>
          <w:sz w:val="24"/>
          <w:szCs w:val="24"/>
        </w:rPr>
        <w:t>steatosis</w:t>
      </w:r>
      <w:proofErr w:type="spellEnd"/>
      <w:r w:rsidRPr="0078205A">
        <w:rPr>
          <w:rFonts w:ascii="Book Antiqua" w:hAnsi="Book Antiqua"/>
          <w:sz w:val="24"/>
          <w:szCs w:val="24"/>
        </w:rPr>
        <w:t xml:space="preserve"> and insulin resistance in mice: genomic analysis of cellular targets. </w:t>
      </w:r>
      <w:proofErr w:type="spellStart"/>
      <w:r w:rsidRPr="0078205A">
        <w:rPr>
          <w:rFonts w:ascii="Book Antiqua" w:hAnsi="Book Antiqua"/>
          <w:i/>
          <w:sz w:val="24"/>
          <w:szCs w:val="24"/>
        </w:rPr>
        <w:t>PLoS</w:t>
      </w:r>
      <w:proofErr w:type="spellEnd"/>
      <w:r w:rsidRPr="0078205A">
        <w:rPr>
          <w:rFonts w:ascii="Book Antiqua" w:hAnsi="Book Antiqua"/>
          <w:i/>
          <w:sz w:val="24"/>
          <w:szCs w:val="24"/>
        </w:rPr>
        <w:t xml:space="preserve"> One</w:t>
      </w:r>
      <w:r w:rsidRPr="0078205A">
        <w:rPr>
          <w:rFonts w:ascii="Book Antiqua" w:hAnsi="Book Antiqua"/>
          <w:sz w:val="24"/>
          <w:szCs w:val="24"/>
        </w:rPr>
        <w:t xml:space="preserve"> 2011; </w:t>
      </w:r>
      <w:r w:rsidRPr="0078205A">
        <w:rPr>
          <w:rFonts w:ascii="Book Antiqua" w:hAnsi="Book Antiqua"/>
          <w:b/>
          <w:sz w:val="24"/>
          <w:szCs w:val="24"/>
        </w:rPr>
        <w:t>6</w:t>
      </w:r>
      <w:r w:rsidRPr="0078205A">
        <w:rPr>
          <w:rFonts w:ascii="Book Antiqua" w:hAnsi="Book Antiqua"/>
          <w:sz w:val="24"/>
          <w:szCs w:val="24"/>
        </w:rPr>
        <w:t>: e23365 [PMID: 21853118 DOI: 10.1371/journal.pone.0023365]</w:t>
      </w:r>
    </w:p>
    <w:p w14:paraId="4715C7C0"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31 </w:t>
      </w:r>
      <w:r w:rsidRPr="0078205A">
        <w:rPr>
          <w:rFonts w:ascii="Book Antiqua" w:hAnsi="Book Antiqua"/>
          <w:b/>
          <w:sz w:val="24"/>
          <w:szCs w:val="24"/>
        </w:rPr>
        <w:t>Zhang Y</w:t>
      </w:r>
      <w:r w:rsidRPr="0078205A">
        <w:rPr>
          <w:rFonts w:ascii="Book Antiqua" w:hAnsi="Book Antiqua"/>
          <w:sz w:val="24"/>
          <w:szCs w:val="24"/>
        </w:rPr>
        <w:t xml:space="preserve">, Jiang L, Hu W, </w:t>
      </w:r>
      <w:proofErr w:type="spellStart"/>
      <w:r w:rsidRPr="0078205A">
        <w:rPr>
          <w:rFonts w:ascii="Book Antiqua" w:hAnsi="Book Antiqua"/>
          <w:sz w:val="24"/>
          <w:szCs w:val="24"/>
        </w:rPr>
        <w:t>Zheng</w:t>
      </w:r>
      <w:proofErr w:type="spellEnd"/>
      <w:r w:rsidRPr="0078205A">
        <w:rPr>
          <w:rFonts w:ascii="Book Antiqua" w:hAnsi="Book Antiqua"/>
          <w:sz w:val="24"/>
          <w:szCs w:val="24"/>
        </w:rPr>
        <w:t xml:space="preserve"> Q, Xiang W. Mitochondrial dysfunction during in vitro hepatocyte </w:t>
      </w:r>
      <w:proofErr w:type="spellStart"/>
      <w:r w:rsidRPr="0078205A">
        <w:rPr>
          <w:rFonts w:ascii="Book Antiqua" w:hAnsi="Book Antiqua"/>
          <w:sz w:val="24"/>
          <w:szCs w:val="24"/>
        </w:rPr>
        <w:t>steatosis</w:t>
      </w:r>
      <w:proofErr w:type="spellEnd"/>
      <w:r w:rsidRPr="0078205A">
        <w:rPr>
          <w:rFonts w:ascii="Book Antiqua" w:hAnsi="Book Antiqua"/>
          <w:sz w:val="24"/>
          <w:szCs w:val="24"/>
        </w:rPr>
        <w:t xml:space="preserve"> is reversed by omega-3 fatty acid-induced up-regulation of </w:t>
      </w:r>
      <w:proofErr w:type="spellStart"/>
      <w:r w:rsidRPr="0078205A">
        <w:rPr>
          <w:rFonts w:ascii="Book Antiqua" w:hAnsi="Book Antiqua"/>
          <w:sz w:val="24"/>
          <w:szCs w:val="24"/>
        </w:rPr>
        <w:t>mitofusin</w:t>
      </w:r>
      <w:proofErr w:type="spellEnd"/>
      <w:r w:rsidRPr="0078205A">
        <w:rPr>
          <w:rFonts w:ascii="Book Antiqua" w:hAnsi="Book Antiqua"/>
          <w:sz w:val="24"/>
          <w:szCs w:val="24"/>
        </w:rPr>
        <w:t xml:space="preserve"> 2. </w:t>
      </w:r>
      <w:r w:rsidRPr="0078205A">
        <w:rPr>
          <w:rFonts w:ascii="Book Antiqua" w:hAnsi="Book Antiqua"/>
          <w:i/>
          <w:sz w:val="24"/>
          <w:szCs w:val="24"/>
        </w:rPr>
        <w:t>Metabolism</w:t>
      </w:r>
      <w:r w:rsidRPr="0078205A">
        <w:rPr>
          <w:rFonts w:ascii="Book Antiqua" w:hAnsi="Book Antiqua"/>
          <w:sz w:val="24"/>
          <w:szCs w:val="24"/>
        </w:rPr>
        <w:t xml:space="preserve"> 2011; </w:t>
      </w:r>
      <w:r w:rsidRPr="0078205A">
        <w:rPr>
          <w:rFonts w:ascii="Book Antiqua" w:hAnsi="Book Antiqua"/>
          <w:b/>
          <w:sz w:val="24"/>
          <w:szCs w:val="24"/>
        </w:rPr>
        <w:t>60</w:t>
      </w:r>
      <w:r w:rsidRPr="0078205A">
        <w:rPr>
          <w:rFonts w:ascii="Book Antiqua" w:hAnsi="Book Antiqua"/>
          <w:sz w:val="24"/>
          <w:szCs w:val="24"/>
        </w:rPr>
        <w:t>: 767-775 [PMID: 20817187 DOI: 10.1016/j.metabol.2010.07.026]</w:t>
      </w:r>
    </w:p>
    <w:p w14:paraId="299CF7B4"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32 </w:t>
      </w:r>
      <w:r w:rsidRPr="0078205A">
        <w:rPr>
          <w:rFonts w:ascii="Book Antiqua" w:hAnsi="Book Antiqua"/>
          <w:b/>
          <w:sz w:val="24"/>
          <w:szCs w:val="24"/>
        </w:rPr>
        <w:t>He XX</w:t>
      </w:r>
      <w:r w:rsidRPr="0078205A">
        <w:rPr>
          <w:rFonts w:ascii="Book Antiqua" w:hAnsi="Book Antiqua"/>
          <w:sz w:val="24"/>
          <w:szCs w:val="24"/>
        </w:rPr>
        <w:t xml:space="preserve">, Wu XL, Chen RP, Chen C, Liu XG, Wu BJ, Huang ZM. Effectiveness of Omega-3 Polyunsaturated Fatty Acids in Non-Alcoholic Fatty Liver Disease: A Meta-Analysis of Randomized Controlled Trials. </w:t>
      </w:r>
      <w:proofErr w:type="spellStart"/>
      <w:r w:rsidRPr="0078205A">
        <w:rPr>
          <w:rFonts w:ascii="Book Antiqua" w:hAnsi="Book Antiqua"/>
          <w:i/>
          <w:sz w:val="24"/>
          <w:szCs w:val="24"/>
        </w:rPr>
        <w:t>PLoS</w:t>
      </w:r>
      <w:proofErr w:type="spellEnd"/>
      <w:r w:rsidRPr="0078205A">
        <w:rPr>
          <w:rFonts w:ascii="Book Antiqua" w:hAnsi="Book Antiqua"/>
          <w:i/>
          <w:sz w:val="24"/>
          <w:szCs w:val="24"/>
        </w:rPr>
        <w:t xml:space="preserve"> One</w:t>
      </w:r>
      <w:r w:rsidRPr="0078205A">
        <w:rPr>
          <w:rFonts w:ascii="Book Antiqua" w:hAnsi="Book Antiqua"/>
          <w:sz w:val="24"/>
          <w:szCs w:val="24"/>
        </w:rPr>
        <w:t xml:space="preserve"> 2016; </w:t>
      </w:r>
      <w:r w:rsidRPr="0078205A">
        <w:rPr>
          <w:rFonts w:ascii="Book Antiqua" w:hAnsi="Book Antiqua"/>
          <w:b/>
          <w:sz w:val="24"/>
          <w:szCs w:val="24"/>
        </w:rPr>
        <w:t>11</w:t>
      </w:r>
      <w:r w:rsidRPr="0078205A">
        <w:rPr>
          <w:rFonts w:ascii="Book Antiqua" w:hAnsi="Book Antiqua"/>
          <w:sz w:val="24"/>
          <w:szCs w:val="24"/>
        </w:rPr>
        <w:t>: e0162368 [PMID: 27711128 DOI: 10.1371/journal.pone.0162368]</w:t>
      </w:r>
    </w:p>
    <w:p w14:paraId="05D7895D"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33 </w:t>
      </w:r>
      <w:r w:rsidRPr="0078205A">
        <w:rPr>
          <w:rFonts w:ascii="Book Antiqua" w:hAnsi="Book Antiqua"/>
          <w:b/>
          <w:sz w:val="24"/>
          <w:szCs w:val="24"/>
        </w:rPr>
        <w:t>Musa-</w:t>
      </w:r>
      <w:proofErr w:type="spellStart"/>
      <w:r w:rsidRPr="0078205A">
        <w:rPr>
          <w:rFonts w:ascii="Book Antiqua" w:hAnsi="Book Antiqua"/>
          <w:b/>
          <w:sz w:val="24"/>
          <w:szCs w:val="24"/>
        </w:rPr>
        <w:t>Veloso</w:t>
      </w:r>
      <w:proofErr w:type="spellEnd"/>
      <w:r w:rsidRPr="0078205A">
        <w:rPr>
          <w:rFonts w:ascii="Book Antiqua" w:hAnsi="Book Antiqua"/>
          <w:b/>
          <w:sz w:val="24"/>
          <w:szCs w:val="24"/>
        </w:rPr>
        <w:t xml:space="preserve"> K</w:t>
      </w:r>
      <w:r w:rsidRPr="0078205A">
        <w:rPr>
          <w:rFonts w:ascii="Book Antiqua" w:hAnsi="Book Antiqua"/>
          <w:sz w:val="24"/>
          <w:szCs w:val="24"/>
        </w:rPr>
        <w:t xml:space="preserve">, </w:t>
      </w:r>
      <w:proofErr w:type="spellStart"/>
      <w:r w:rsidRPr="0078205A">
        <w:rPr>
          <w:rFonts w:ascii="Book Antiqua" w:hAnsi="Book Antiqua"/>
          <w:sz w:val="24"/>
          <w:szCs w:val="24"/>
        </w:rPr>
        <w:t>Venditti</w:t>
      </w:r>
      <w:proofErr w:type="spellEnd"/>
      <w:r w:rsidRPr="0078205A">
        <w:rPr>
          <w:rFonts w:ascii="Book Antiqua" w:hAnsi="Book Antiqua"/>
          <w:sz w:val="24"/>
          <w:szCs w:val="24"/>
        </w:rPr>
        <w:t xml:space="preserve"> C, Lee HY, </w:t>
      </w:r>
      <w:proofErr w:type="spellStart"/>
      <w:r w:rsidRPr="0078205A">
        <w:rPr>
          <w:rFonts w:ascii="Book Antiqua" w:hAnsi="Book Antiqua"/>
          <w:sz w:val="24"/>
          <w:szCs w:val="24"/>
        </w:rPr>
        <w:t>Darch</w:t>
      </w:r>
      <w:proofErr w:type="spellEnd"/>
      <w:r w:rsidRPr="0078205A">
        <w:rPr>
          <w:rFonts w:ascii="Book Antiqua" w:hAnsi="Book Antiqua"/>
          <w:sz w:val="24"/>
          <w:szCs w:val="24"/>
        </w:rPr>
        <w:t xml:space="preserve"> M, Floyd S, West S, Simon R. Systematic review and meta-analysis of controlled intervention studies on the effectiveness of long-chain omega-3 fatty acids in patients with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w:t>
      </w:r>
      <w:proofErr w:type="spellStart"/>
      <w:r w:rsidRPr="0078205A">
        <w:rPr>
          <w:rFonts w:ascii="Book Antiqua" w:hAnsi="Book Antiqua"/>
          <w:i/>
          <w:sz w:val="24"/>
          <w:szCs w:val="24"/>
        </w:rPr>
        <w:t>Nutr</w:t>
      </w:r>
      <w:proofErr w:type="spellEnd"/>
      <w:r w:rsidRPr="0078205A">
        <w:rPr>
          <w:rFonts w:ascii="Book Antiqua" w:hAnsi="Book Antiqua"/>
          <w:i/>
          <w:sz w:val="24"/>
          <w:szCs w:val="24"/>
        </w:rPr>
        <w:t xml:space="preserve"> Rev</w:t>
      </w:r>
      <w:r w:rsidRPr="0078205A">
        <w:rPr>
          <w:rFonts w:ascii="Book Antiqua" w:hAnsi="Book Antiqua"/>
          <w:sz w:val="24"/>
          <w:szCs w:val="24"/>
        </w:rPr>
        <w:t xml:space="preserve"> 2018; </w:t>
      </w:r>
      <w:r w:rsidRPr="0078205A">
        <w:rPr>
          <w:rFonts w:ascii="Book Antiqua" w:hAnsi="Book Antiqua"/>
          <w:b/>
          <w:sz w:val="24"/>
          <w:szCs w:val="24"/>
        </w:rPr>
        <w:t>76</w:t>
      </w:r>
      <w:r w:rsidRPr="0078205A">
        <w:rPr>
          <w:rFonts w:ascii="Book Antiqua" w:hAnsi="Book Antiqua"/>
          <w:sz w:val="24"/>
          <w:szCs w:val="24"/>
        </w:rPr>
        <w:t>: 581-602 [PMID: 29917092 DOI: 10.1093/</w:t>
      </w:r>
      <w:proofErr w:type="spellStart"/>
      <w:r w:rsidRPr="0078205A">
        <w:rPr>
          <w:rFonts w:ascii="Book Antiqua" w:hAnsi="Book Antiqua"/>
          <w:sz w:val="24"/>
          <w:szCs w:val="24"/>
        </w:rPr>
        <w:t>nutrit</w:t>
      </w:r>
      <w:proofErr w:type="spellEnd"/>
      <w:r w:rsidRPr="0078205A">
        <w:rPr>
          <w:rFonts w:ascii="Book Antiqua" w:hAnsi="Book Antiqua"/>
          <w:sz w:val="24"/>
          <w:szCs w:val="24"/>
        </w:rPr>
        <w:t>/nuy022]</w:t>
      </w:r>
    </w:p>
    <w:p w14:paraId="38BD6783" w14:textId="7F974020"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34 </w:t>
      </w:r>
      <w:proofErr w:type="spellStart"/>
      <w:r w:rsidRPr="0078205A">
        <w:rPr>
          <w:rFonts w:ascii="Book Antiqua" w:hAnsi="Book Antiqua"/>
          <w:b/>
          <w:sz w:val="24"/>
          <w:szCs w:val="24"/>
        </w:rPr>
        <w:t>Mahli</w:t>
      </w:r>
      <w:proofErr w:type="spellEnd"/>
      <w:r w:rsidRPr="0078205A">
        <w:rPr>
          <w:rFonts w:ascii="Book Antiqua" w:hAnsi="Book Antiqua"/>
          <w:b/>
          <w:sz w:val="24"/>
          <w:szCs w:val="24"/>
        </w:rPr>
        <w:t xml:space="preserve"> A</w:t>
      </w:r>
      <w:r w:rsidRPr="0078205A">
        <w:rPr>
          <w:rFonts w:ascii="Book Antiqua" w:hAnsi="Book Antiqua"/>
          <w:sz w:val="24"/>
          <w:szCs w:val="24"/>
        </w:rPr>
        <w:t xml:space="preserve">, Seitz T, </w:t>
      </w:r>
      <w:proofErr w:type="spellStart"/>
      <w:r w:rsidRPr="0078205A">
        <w:rPr>
          <w:rFonts w:ascii="Book Antiqua" w:hAnsi="Book Antiqua"/>
          <w:sz w:val="24"/>
          <w:szCs w:val="24"/>
        </w:rPr>
        <w:t>Beckröge</w:t>
      </w:r>
      <w:proofErr w:type="spellEnd"/>
      <w:r w:rsidRPr="0078205A">
        <w:rPr>
          <w:rFonts w:ascii="Book Antiqua" w:hAnsi="Book Antiqua"/>
          <w:sz w:val="24"/>
          <w:szCs w:val="24"/>
        </w:rPr>
        <w:t xml:space="preserve"> T, </w:t>
      </w:r>
      <w:proofErr w:type="spellStart"/>
      <w:r w:rsidRPr="0078205A">
        <w:rPr>
          <w:rFonts w:ascii="Book Antiqua" w:hAnsi="Book Antiqua"/>
          <w:sz w:val="24"/>
          <w:szCs w:val="24"/>
        </w:rPr>
        <w:t>Freese</w:t>
      </w:r>
      <w:proofErr w:type="spellEnd"/>
      <w:r w:rsidRPr="0078205A">
        <w:rPr>
          <w:rFonts w:ascii="Book Antiqua" w:hAnsi="Book Antiqua"/>
          <w:sz w:val="24"/>
          <w:szCs w:val="24"/>
        </w:rPr>
        <w:t xml:space="preserve"> K, </w:t>
      </w:r>
      <w:proofErr w:type="spellStart"/>
      <w:r w:rsidRPr="0078205A">
        <w:rPr>
          <w:rFonts w:ascii="Book Antiqua" w:hAnsi="Book Antiqua"/>
          <w:sz w:val="24"/>
          <w:szCs w:val="24"/>
        </w:rPr>
        <w:t>Thasler</w:t>
      </w:r>
      <w:proofErr w:type="spellEnd"/>
      <w:r w:rsidRPr="0078205A">
        <w:rPr>
          <w:rFonts w:ascii="Book Antiqua" w:hAnsi="Book Antiqua"/>
          <w:sz w:val="24"/>
          <w:szCs w:val="24"/>
        </w:rPr>
        <w:t xml:space="preserve"> WE, </w:t>
      </w:r>
      <w:proofErr w:type="spellStart"/>
      <w:r w:rsidRPr="0078205A">
        <w:rPr>
          <w:rFonts w:ascii="Book Antiqua" w:hAnsi="Book Antiqua"/>
          <w:sz w:val="24"/>
          <w:szCs w:val="24"/>
        </w:rPr>
        <w:t>Benkert</w:t>
      </w:r>
      <w:proofErr w:type="spellEnd"/>
      <w:r w:rsidRPr="0078205A">
        <w:rPr>
          <w:rFonts w:ascii="Book Antiqua" w:hAnsi="Book Antiqua"/>
          <w:sz w:val="24"/>
          <w:szCs w:val="24"/>
        </w:rPr>
        <w:t xml:space="preserve"> M, Dietrich P, </w:t>
      </w:r>
      <w:proofErr w:type="spellStart"/>
      <w:r w:rsidRPr="0078205A">
        <w:rPr>
          <w:rFonts w:ascii="Book Antiqua" w:hAnsi="Book Antiqua"/>
          <w:sz w:val="24"/>
          <w:szCs w:val="24"/>
        </w:rPr>
        <w:t>Weiskirchen</w:t>
      </w:r>
      <w:proofErr w:type="spellEnd"/>
      <w:r w:rsidRPr="0078205A">
        <w:rPr>
          <w:rFonts w:ascii="Book Antiqua" w:hAnsi="Book Antiqua"/>
          <w:sz w:val="24"/>
          <w:szCs w:val="24"/>
        </w:rPr>
        <w:t xml:space="preserve"> R, </w:t>
      </w:r>
      <w:proofErr w:type="spellStart"/>
      <w:r w:rsidRPr="0078205A">
        <w:rPr>
          <w:rFonts w:ascii="Book Antiqua" w:hAnsi="Book Antiqua"/>
          <w:sz w:val="24"/>
          <w:szCs w:val="24"/>
        </w:rPr>
        <w:t>Bosserhoff</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Hellerbrand</w:t>
      </w:r>
      <w:proofErr w:type="spellEnd"/>
      <w:r w:rsidRPr="0078205A">
        <w:rPr>
          <w:rFonts w:ascii="Book Antiqua" w:hAnsi="Book Antiqua"/>
          <w:sz w:val="24"/>
          <w:szCs w:val="24"/>
        </w:rPr>
        <w:t xml:space="preserve"> C. Bone Morphogenetic Protein-8B Expression is Induced in </w:t>
      </w:r>
      <w:proofErr w:type="spellStart"/>
      <w:r w:rsidRPr="0078205A">
        <w:rPr>
          <w:rFonts w:ascii="Book Antiqua" w:hAnsi="Book Antiqua"/>
          <w:sz w:val="24"/>
          <w:szCs w:val="24"/>
        </w:rPr>
        <w:t>Steatotic</w:t>
      </w:r>
      <w:proofErr w:type="spellEnd"/>
      <w:r w:rsidRPr="0078205A">
        <w:rPr>
          <w:rFonts w:ascii="Book Antiqua" w:hAnsi="Book Antiqua"/>
          <w:sz w:val="24"/>
          <w:szCs w:val="24"/>
        </w:rPr>
        <w:t xml:space="preserve"> Hepatocytes and Promotes Hepatic </w:t>
      </w:r>
      <w:proofErr w:type="spellStart"/>
      <w:r w:rsidRPr="0078205A">
        <w:rPr>
          <w:rFonts w:ascii="Book Antiqua" w:hAnsi="Book Antiqua"/>
          <w:sz w:val="24"/>
          <w:szCs w:val="24"/>
        </w:rPr>
        <w:t>Steatosis</w:t>
      </w:r>
      <w:proofErr w:type="spellEnd"/>
      <w:r w:rsidRPr="0078205A">
        <w:rPr>
          <w:rFonts w:ascii="Book Antiqua" w:hAnsi="Book Antiqua"/>
          <w:sz w:val="24"/>
          <w:szCs w:val="24"/>
        </w:rPr>
        <w:t xml:space="preserve"> and Inflammation In Vitro. </w:t>
      </w:r>
      <w:r w:rsidRPr="0078205A">
        <w:rPr>
          <w:rFonts w:ascii="Book Antiqua" w:hAnsi="Book Antiqua"/>
          <w:i/>
          <w:sz w:val="24"/>
          <w:szCs w:val="24"/>
        </w:rPr>
        <w:t>Cells</w:t>
      </w:r>
      <w:r w:rsidRPr="0078205A">
        <w:rPr>
          <w:rFonts w:ascii="Book Antiqua" w:hAnsi="Book Antiqua"/>
          <w:sz w:val="24"/>
          <w:szCs w:val="24"/>
        </w:rPr>
        <w:t xml:space="preserve"> 2019; </w:t>
      </w:r>
      <w:r w:rsidRPr="0078205A">
        <w:rPr>
          <w:rFonts w:ascii="Book Antiqua" w:hAnsi="Book Antiqua"/>
          <w:b/>
          <w:sz w:val="24"/>
          <w:szCs w:val="24"/>
        </w:rPr>
        <w:t>8</w:t>
      </w:r>
      <w:r w:rsidRPr="0078205A">
        <w:rPr>
          <w:rFonts w:ascii="Book Antiqua" w:hAnsi="Book Antiqua"/>
          <w:sz w:val="24"/>
          <w:szCs w:val="24"/>
        </w:rPr>
        <w:t xml:space="preserve"> [PMID: 31096638 DOI: 10.3390/cells8050457]</w:t>
      </w:r>
    </w:p>
    <w:p w14:paraId="5538E54E"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35 </w:t>
      </w:r>
      <w:r w:rsidRPr="0078205A">
        <w:rPr>
          <w:rFonts w:ascii="Book Antiqua" w:hAnsi="Book Antiqua"/>
          <w:b/>
          <w:sz w:val="24"/>
          <w:szCs w:val="24"/>
        </w:rPr>
        <w:t>Zhang Y</w:t>
      </w:r>
      <w:r w:rsidRPr="0078205A">
        <w:rPr>
          <w:rFonts w:ascii="Book Antiqua" w:hAnsi="Book Antiqua"/>
          <w:sz w:val="24"/>
          <w:szCs w:val="24"/>
        </w:rPr>
        <w:t xml:space="preserve">, Miao L, Zhang H, Wu G, Zhang Z, </w:t>
      </w:r>
      <w:proofErr w:type="spellStart"/>
      <w:r w:rsidRPr="0078205A">
        <w:rPr>
          <w:rFonts w:ascii="Book Antiqua" w:hAnsi="Book Antiqua"/>
          <w:sz w:val="24"/>
          <w:szCs w:val="24"/>
        </w:rPr>
        <w:t>Lv</w:t>
      </w:r>
      <w:proofErr w:type="spellEnd"/>
      <w:r w:rsidRPr="0078205A">
        <w:rPr>
          <w:rFonts w:ascii="Book Antiqua" w:hAnsi="Book Antiqua"/>
          <w:sz w:val="24"/>
          <w:szCs w:val="24"/>
        </w:rPr>
        <w:t xml:space="preserve"> J. </w:t>
      </w:r>
      <w:proofErr w:type="spellStart"/>
      <w:r w:rsidRPr="0078205A">
        <w:rPr>
          <w:rFonts w:ascii="Book Antiqua" w:hAnsi="Book Antiqua"/>
          <w:sz w:val="24"/>
          <w:szCs w:val="24"/>
        </w:rPr>
        <w:t>Chlorogenic</w:t>
      </w:r>
      <w:proofErr w:type="spellEnd"/>
      <w:r w:rsidRPr="0078205A">
        <w:rPr>
          <w:rFonts w:ascii="Book Antiqua" w:hAnsi="Book Antiqua"/>
          <w:sz w:val="24"/>
          <w:szCs w:val="24"/>
        </w:rPr>
        <w:t xml:space="preserve"> acid against </w:t>
      </w:r>
      <w:proofErr w:type="spellStart"/>
      <w:r w:rsidRPr="0078205A">
        <w:rPr>
          <w:rFonts w:ascii="Book Antiqua" w:hAnsi="Book Antiqua"/>
          <w:sz w:val="24"/>
          <w:szCs w:val="24"/>
        </w:rPr>
        <w:t>palmitic</w:t>
      </w:r>
      <w:proofErr w:type="spellEnd"/>
      <w:r w:rsidRPr="0078205A">
        <w:rPr>
          <w:rFonts w:ascii="Book Antiqua" w:hAnsi="Book Antiqua"/>
          <w:sz w:val="24"/>
          <w:szCs w:val="24"/>
        </w:rPr>
        <w:t xml:space="preserve"> acid in endoplasmic reticulum stress-mediated apoptosis resulting in protective effect of primary rat hepatocytes. </w:t>
      </w:r>
      <w:r w:rsidRPr="0078205A">
        <w:rPr>
          <w:rFonts w:ascii="Book Antiqua" w:hAnsi="Book Antiqua"/>
          <w:i/>
          <w:sz w:val="24"/>
          <w:szCs w:val="24"/>
        </w:rPr>
        <w:t>Lipids Health Dis</w:t>
      </w:r>
      <w:r w:rsidRPr="0078205A">
        <w:rPr>
          <w:rFonts w:ascii="Book Antiqua" w:hAnsi="Book Antiqua"/>
          <w:sz w:val="24"/>
          <w:szCs w:val="24"/>
        </w:rPr>
        <w:t xml:space="preserve"> 2018; </w:t>
      </w:r>
      <w:r w:rsidRPr="0078205A">
        <w:rPr>
          <w:rFonts w:ascii="Book Antiqua" w:hAnsi="Book Antiqua"/>
          <w:b/>
          <w:sz w:val="24"/>
          <w:szCs w:val="24"/>
        </w:rPr>
        <w:t>17</w:t>
      </w:r>
      <w:r w:rsidRPr="0078205A">
        <w:rPr>
          <w:rFonts w:ascii="Book Antiqua" w:hAnsi="Book Antiqua"/>
          <w:sz w:val="24"/>
          <w:szCs w:val="24"/>
        </w:rPr>
        <w:t>: 270 [PMID: 30486828 DOI: 10.1186/s12944-018-0916-0]</w:t>
      </w:r>
    </w:p>
    <w:p w14:paraId="02C1BD94"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36 </w:t>
      </w:r>
      <w:r w:rsidRPr="0078205A">
        <w:rPr>
          <w:rFonts w:ascii="Book Antiqua" w:hAnsi="Book Antiqua"/>
          <w:b/>
          <w:sz w:val="24"/>
          <w:szCs w:val="24"/>
        </w:rPr>
        <w:t>Zhang Y</w:t>
      </w:r>
      <w:r w:rsidRPr="0078205A">
        <w:rPr>
          <w:rFonts w:ascii="Book Antiqua" w:hAnsi="Book Antiqua"/>
          <w:sz w:val="24"/>
          <w:szCs w:val="24"/>
        </w:rPr>
        <w:t>, Dong L, Yang X, Shi H, Zhang L. α-</w:t>
      </w:r>
      <w:proofErr w:type="spellStart"/>
      <w:r w:rsidRPr="0078205A">
        <w:rPr>
          <w:rFonts w:ascii="Book Antiqua" w:hAnsi="Book Antiqua"/>
          <w:sz w:val="24"/>
          <w:szCs w:val="24"/>
        </w:rPr>
        <w:t>Linolenic</w:t>
      </w:r>
      <w:proofErr w:type="spellEnd"/>
      <w:r w:rsidRPr="0078205A">
        <w:rPr>
          <w:rFonts w:ascii="Book Antiqua" w:hAnsi="Book Antiqua"/>
          <w:sz w:val="24"/>
          <w:szCs w:val="24"/>
        </w:rPr>
        <w:t xml:space="preserve"> acid prevents endoplasmic reticulum stress-mediated apoptosis of stearic acid </w:t>
      </w:r>
      <w:proofErr w:type="spellStart"/>
      <w:r w:rsidRPr="0078205A">
        <w:rPr>
          <w:rFonts w:ascii="Book Antiqua" w:hAnsi="Book Antiqua"/>
          <w:sz w:val="24"/>
          <w:szCs w:val="24"/>
        </w:rPr>
        <w:t>lipotoxicity</w:t>
      </w:r>
      <w:proofErr w:type="spellEnd"/>
      <w:r w:rsidRPr="0078205A">
        <w:rPr>
          <w:rFonts w:ascii="Book Antiqua" w:hAnsi="Book Antiqua"/>
          <w:sz w:val="24"/>
          <w:szCs w:val="24"/>
        </w:rPr>
        <w:t xml:space="preserve"> on primary rat </w:t>
      </w:r>
      <w:r w:rsidRPr="0078205A">
        <w:rPr>
          <w:rFonts w:ascii="Book Antiqua" w:hAnsi="Book Antiqua"/>
          <w:sz w:val="24"/>
          <w:szCs w:val="24"/>
        </w:rPr>
        <w:lastRenderedPageBreak/>
        <w:t xml:space="preserve">hepatocytes. </w:t>
      </w:r>
      <w:r w:rsidRPr="0078205A">
        <w:rPr>
          <w:rFonts w:ascii="Book Antiqua" w:hAnsi="Book Antiqua"/>
          <w:i/>
          <w:sz w:val="24"/>
          <w:szCs w:val="24"/>
        </w:rPr>
        <w:t>Lipids Health Dis</w:t>
      </w:r>
      <w:r w:rsidRPr="0078205A">
        <w:rPr>
          <w:rFonts w:ascii="Book Antiqua" w:hAnsi="Book Antiqua"/>
          <w:sz w:val="24"/>
          <w:szCs w:val="24"/>
        </w:rPr>
        <w:t xml:space="preserve"> 2011; </w:t>
      </w:r>
      <w:r w:rsidRPr="0078205A">
        <w:rPr>
          <w:rFonts w:ascii="Book Antiqua" w:hAnsi="Book Antiqua"/>
          <w:b/>
          <w:sz w:val="24"/>
          <w:szCs w:val="24"/>
        </w:rPr>
        <w:t>10</w:t>
      </w:r>
      <w:r w:rsidRPr="0078205A">
        <w:rPr>
          <w:rFonts w:ascii="Book Antiqua" w:hAnsi="Book Antiqua"/>
          <w:sz w:val="24"/>
          <w:szCs w:val="24"/>
        </w:rPr>
        <w:t>: 81 [PMID: 21592363 DOI: 10.1186/1476-511X-10-81]</w:t>
      </w:r>
    </w:p>
    <w:p w14:paraId="5D927AE1"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37 </w:t>
      </w:r>
      <w:proofErr w:type="spellStart"/>
      <w:r w:rsidRPr="0078205A">
        <w:rPr>
          <w:rFonts w:ascii="Book Antiqua" w:hAnsi="Book Antiqua"/>
          <w:b/>
          <w:sz w:val="24"/>
          <w:szCs w:val="24"/>
        </w:rPr>
        <w:t>Enos</w:t>
      </w:r>
      <w:proofErr w:type="spellEnd"/>
      <w:r w:rsidRPr="0078205A">
        <w:rPr>
          <w:rFonts w:ascii="Book Antiqua" w:hAnsi="Book Antiqua"/>
          <w:b/>
          <w:sz w:val="24"/>
          <w:szCs w:val="24"/>
        </w:rPr>
        <w:t xml:space="preserve"> RT</w:t>
      </w:r>
      <w:r w:rsidRPr="0078205A">
        <w:rPr>
          <w:rFonts w:ascii="Book Antiqua" w:hAnsi="Book Antiqua"/>
          <w:sz w:val="24"/>
          <w:szCs w:val="24"/>
        </w:rPr>
        <w:t xml:space="preserve">, Velázquez KT, McClellan JL, Cranford TL, Walla MD, Murphy EA. Lowering the dietary omega-6: omega-3 does not hinder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fatty-liver disease development in a murine model. </w:t>
      </w:r>
      <w:proofErr w:type="spellStart"/>
      <w:r w:rsidRPr="0078205A">
        <w:rPr>
          <w:rFonts w:ascii="Book Antiqua" w:hAnsi="Book Antiqua"/>
          <w:i/>
          <w:sz w:val="24"/>
          <w:szCs w:val="24"/>
        </w:rPr>
        <w:t>Nutr</w:t>
      </w:r>
      <w:proofErr w:type="spellEnd"/>
      <w:r w:rsidRPr="0078205A">
        <w:rPr>
          <w:rFonts w:ascii="Book Antiqua" w:hAnsi="Book Antiqua"/>
          <w:i/>
          <w:sz w:val="24"/>
          <w:szCs w:val="24"/>
        </w:rPr>
        <w:t xml:space="preserve"> Res</w:t>
      </w:r>
      <w:r w:rsidRPr="0078205A">
        <w:rPr>
          <w:rFonts w:ascii="Book Antiqua" w:hAnsi="Book Antiqua"/>
          <w:sz w:val="24"/>
          <w:szCs w:val="24"/>
        </w:rPr>
        <w:t xml:space="preserve"> 2015; </w:t>
      </w:r>
      <w:r w:rsidRPr="0078205A">
        <w:rPr>
          <w:rFonts w:ascii="Book Antiqua" w:hAnsi="Book Antiqua"/>
          <w:b/>
          <w:sz w:val="24"/>
          <w:szCs w:val="24"/>
        </w:rPr>
        <w:t>35</w:t>
      </w:r>
      <w:r w:rsidRPr="0078205A">
        <w:rPr>
          <w:rFonts w:ascii="Book Antiqua" w:hAnsi="Book Antiqua"/>
          <w:sz w:val="24"/>
          <w:szCs w:val="24"/>
        </w:rPr>
        <w:t>: 449-459 [PMID: 25934114 DOI: 10.1016/j.nutres.2015.04.003]</w:t>
      </w:r>
    </w:p>
    <w:p w14:paraId="5780F8B5" w14:textId="1C377D95"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38 </w:t>
      </w:r>
      <w:proofErr w:type="spellStart"/>
      <w:r w:rsidRPr="0078205A">
        <w:rPr>
          <w:rFonts w:ascii="Book Antiqua" w:hAnsi="Book Antiqua"/>
          <w:b/>
          <w:sz w:val="24"/>
          <w:szCs w:val="24"/>
        </w:rPr>
        <w:t>Bogl</w:t>
      </w:r>
      <w:proofErr w:type="spellEnd"/>
      <w:r w:rsidRPr="0078205A">
        <w:rPr>
          <w:rFonts w:ascii="Book Antiqua" w:hAnsi="Book Antiqua"/>
          <w:b/>
          <w:sz w:val="24"/>
          <w:szCs w:val="24"/>
        </w:rPr>
        <w:t xml:space="preserve"> LH</w:t>
      </w:r>
      <w:r w:rsidRPr="0078205A">
        <w:rPr>
          <w:rFonts w:ascii="Book Antiqua" w:hAnsi="Book Antiqua"/>
          <w:sz w:val="24"/>
          <w:szCs w:val="24"/>
        </w:rPr>
        <w:t xml:space="preserve">, </w:t>
      </w:r>
      <w:proofErr w:type="spellStart"/>
      <w:r w:rsidRPr="0078205A">
        <w:rPr>
          <w:rFonts w:ascii="Book Antiqua" w:hAnsi="Book Antiqua"/>
          <w:sz w:val="24"/>
          <w:szCs w:val="24"/>
        </w:rPr>
        <w:t>Kaprio</w:t>
      </w:r>
      <w:proofErr w:type="spellEnd"/>
      <w:r w:rsidRPr="0078205A">
        <w:rPr>
          <w:rFonts w:ascii="Book Antiqua" w:hAnsi="Book Antiqua"/>
          <w:sz w:val="24"/>
          <w:szCs w:val="24"/>
        </w:rPr>
        <w:t xml:space="preserve"> J, </w:t>
      </w:r>
      <w:proofErr w:type="spellStart"/>
      <w:r w:rsidRPr="0078205A">
        <w:rPr>
          <w:rFonts w:ascii="Book Antiqua" w:hAnsi="Book Antiqua"/>
          <w:sz w:val="24"/>
          <w:szCs w:val="24"/>
        </w:rPr>
        <w:t>Pietiläinen</w:t>
      </w:r>
      <w:proofErr w:type="spellEnd"/>
      <w:r w:rsidRPr="0078205A">
        <w:rPr>
          <w:rFonts w:ascii="Book Antiqua" w:hAnsi="Book Antiqua"/>
          <w:sz w:val="24"/>
          <w:szCs w:val="24"/>
        </w:rPr>
        <w:t xml:space="preserve"> KH.</w:t>
      </w:r>
      <w:proofErr w:type="gramEnd"/>
      <w:r w:rsidRPr="0078205A">
        <w:rPr>
          <w:rFonts w:ascii="Book Antiqua" w:hAnsi="Book Antiqua"/>
          <w:sz w:val="24"/>
          <w:szCs w:val="24"/>
        </w:rPr>
        <w:t xml:space="preserve"> Dietary n-6 to n-3 fatty acid ratio is related to liver fat content independent of genetic effects: Evidence from the monozygotic co-twin control design. </w:t>
      </w:r>
      <w:proofErr w:type="spellStart"/>
      <w:r w:rsidRPr="0078205A">
        <w:rPr>
          <w:rFonts w:ascii="Book Antiqua" w:hAnsi="Book Antiqua"/>
          <w:i/>
          <w:sz w:val="24"/>
          <w:szCs w:val="24"/>
        </w:rPr>
        <w:t>Clin</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Nutr</w:t>
      </w:r>
      <w:proofErr w:type="spellEnd"/>
      <w:r w:rsidRPr="0078205A">
        <w:rPr>
          <w:rFonts w:ascii="Book Antiqua" w:hAnsi="Book Antiqua"/>
          <w:sz w:val="24"/>
          <w:szCs w:val="24"/>
        </w:rPr>
        <w:t xml:space="preserve"> 2019 [PMID: 31668723 DOI: 10.1016/j.clnu.2019.10.011]</w:t>
      </w:r>
    </w:p>
    <w:p w14:paraId="09D228F9" w14:textId="0D4B8A44"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39 </w:t>
      </w:r>
      <w:proofErr w:type="spellStart"/>
      <w:r w:rsidRPr="0078205A">
        <w:rPr>
          <w:rFonts w:ascii="Book Antiqua" w:hAnsi="Book Antiqua"/>
          <w:b/>
          <w:sz w:val="24"/>
          <w:szCs w:val="24"/>
        </w:rPr>
        <w:t>García</w:t>
      </w:r>
      <w:proofErr w:type="spellEnd"/>
      <w:r w:rsidRPr="0078205A">
        <w:rPr>
          <w:rFonts w:ascii="Book Antiqua" w:hAnsi="Book Antiqua"/>
          <w:b/>
          <w:sz w:val="24"/>
          <w:szCs w:val="24"/>
        </w:rPr>
        <w:t>-Jaramillo M</w:t>
      </w:r>
      <w:proofErr w:type="gramEnd"/>
      <w:r w:rsidRPr="0078205A">
        <w:rPr>
          <w:rFonts w:ascii="Book Antiqua" w:hAnsi="Book Antiqua"/>
          <w:sz w:val="24"/>
          <w:szCs w:val="24"/>
        </w:rPr>
        <w:t xml:space="preserve">, Lytle KA, Spooner MH, Jump DB. </w:t>
      </w:r>
      <w:proofErr w:type="gramStart"/>
      <w:r w:rsidRPr="0078205A">
        <w:rPr>
          <w:rFonts w:ascii="Book Antiqua" w:hAnsi="Book Antiqua"/>
          <w:sz w:val="24"/>
          <w:szCs w:val="24"/>
        </w:rPr>
        <w:t xml:space="preserve">A </w:t>
      </w:r>
      <w:proofErr w:type="spellStart"/>
      <w:r w:rsidRPr="0078205A">
        <w:rPr>
          <w:rFonts w:ascii="Book Antiqua" w:hAnsi="Book Antiqua"/>
          <w:sz w:val="24"/>
          <w:szCs w:val="24"/>
        </w:rPr>
        <w:t>Lipidomic</w:t>
      </w:r>
      <w:proofErr w:type="spellEnd"/>
      <w:r w:rsidRPr="0078205A">
        <w:rPr>
          <w:rFonts w:ascii="Book Antiqua" w:hAnsi="Book Antiqua"/>
          <w:sz w:val="24"/>
          <w:szCs w:val="24"/>
        </w:rPr>
        <w:t xml:space="preserve"> Analysis of </w:t>
      </w:r>
      <w:proofErr w:type="spellStart"/>
      <w:r w:rsidRPr="0078205A">
        <w:rPr>
          <w:rFonts w:ascii="Book Antiqua" w:hAnsi="Book Antiqua"/>
          <w:sz w:val="24"/>
          <w:szCs w:val="24"/>
        </w:rPr>
        <w:t>Docosahexaenoic</w:t>
      </w:r>
      <w:proofErr w:type="spellEnd"/>
      <w:r w:rsidRPr="0078205A">
        <w:rPr>
          <w:rFonts w:ascii="Book Antiqua" w:hAnsi="Book Antiqua"/>
          <w:sz w:val="24"/>
          <w:szCs w:val="24"/>
        </w:rPr>
        <w:t xml:space="preserve"> Acid (22:6, ω3) Mediated Attenuation of Western Diet Induced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w:t>
      </w:r>
      <w:proofErr w:type="spellStart"/>
      <w:r w:rsidRPr="0078205A">
        <w:rPr>
          <w:rFonts w:ascii="Book Antiqua" w:hAnsi="Book Antiqua"/>
          <w:sz w:val="24"/>
          <w:szCs w:val="24"/>
        </w:rPr>
        <w:t>Steatohepatitis</w:t>
      </w:r>
      <w:proofErr w:type="spellEnd"/>
      <w:r w:rsidRPr="0078205A">
        <w:rPr>
          <w:rFonts w:ascii="Book Antiqua" w:hAnsi="Book Antiqua"/>
          <w:sz w:val="24"/>
          <w:szCs w:val="24"/>
        </w:rPr>
        <w:t xml:space="preserve"> in Male </w:t>
      </w:r>
      <w:proofErr w:type="spellStart"/>
      <w:r w:rsidRPr="0078205A">
        <w:rPr>
          <w:rFonts w:ascii="Book Antiqua" w:hAnsi="Book Antiqua"/>
          <w:i/>
          <w:sz w:val="24"/>
          <w:szCs w:val="24"/>
        </w:rPr>
        <w:t>Ldlr</w:t>
      </w:r>
      <w:proofErr w:type="spellEnd"/>
      <w:r w:rsidRPr="0078205A">
        <w:rPr>
          <w:rFonts w:ascii="Book Antiqua" w:hAnsi="Book Antiqua"/>
          <w:i/>
          <w:sz w:val="24"/>
          <w:szCs w:val="24"/>
        </w:rPr>
        <w:t xml:space="preserve"> </w:t>
      </w:r>
      <w:r w:rsidRPr="0078205A">
        <w:rPr>
          <w:rFonts w:ascii="Book Antiqua" w:hAnsi="Book Antiqua"/>
          <w:i/>
          <w:sz w:val="24"/>
          <w:szCs w:val="24"/>
          <w:vertAlign w:val="superscript"/>
        </w:rPr>
        <w:t>-/-</w:t>
      </w:r>
      <w:r w:rsidRPr="0078205A">
        <w:rPr>
          <w:rFonts w:ascii="Book Antiqua" w:hAnsi="Book Antiqua"/>
          <w:sz w:val="24"/>
          <w:szCs w:val="24"/>
        </w:rPr>
        <w:t xml:space="preserve"> Mice.</w:t>
      </w:r>
      <w:proofErr w:type="gramEnd"/>
      <w:r w:rsidRPr="0078205A">
        <w:rPr>
          <w:rFonts w:ascii="Book Antiqua" w:hAnsi="Book Antiqua"/>
          <w:sz w:val="24"/>
          <w:szCs w:val="24"/>
        </w:rPr>
        <w:t xml:space="preserve"> </w:t>
      </w:r>
      <w:r w:rsidRPr="0078205A">
        <w:rPr>
          <w:rFonts w:ascii="Book Antiqua" w:hAnsi="Book Antiqua"/>
          <w:i/>
          <w:sz w:val="24"/>
          <w:szCs w:val="24"/>
        </w:rPr>
        <w:t>Metabolites</w:t>
      </w:r>
      <w:r w:rsidRPr="0078205A">
        <w:rPr>
          <w:rFonts w:ascii="Book Antiqua" w:hAnsi="Book Antiqua"/>
          <w:sz w:val="24"/>
          <w:szCs w:val="24"/>
        </w:rPr>
        <w:t xml:space="preserve"> 2019; </w:t>
      </w:r>
      <w:r w:rsidRPr="0078205A">
        <w:rPr>
          <w:rFonts w:ascii="Book Antiqua" w:hAnsi="Book Antiqua"/>
          <w:b/>
          <w:sz w:val="24"/>
          <w:szCs w:val="24"/>
        </w:rPr>
        <w:t>9</w:t>
      </w:r>
      <w:r w:rsidRPr="0078205A">
        <w:rPr>
          <w:rFonts w:ascii="Book Antiqua" w:hAnsi="Book Antiqua"/>
          <w:sz w:val="24"/>
          <w:szCs w:val="24"/>
        </w:rPr>
        <w:t xml:space="preserve"> [PMID: 31661783 DOI: 10.3390/metabo9110252]</w:t>
      </w:r>
    </w:p>
    <w:p w14:paraId="5E7A9D8A"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40 </w:t>
      </w:r>
      <w:r w:rsidRPr="0078205A">
        <w:rPr>
          <w:rFonts w:ascii="Book Antiqua" w:hAnsi="Book Antiqua"/>
          <w:b/>
          <w:sz w:val="24"/>
          <w:szCs w:val="24"/>
        </w:rPr>
        <w:t>Warner DR</w:t>
      </w:r>
      <w:r w:rsidRPr="0078205A">
        <w:rPr>
          <w:rFonts w:ascii="Book Antiqua" w:hAnsi="Book Antiqua"/>
          <w:sz w:val="24"/>
          <w:szCs w:val="24"/>
        </w:rPr>
        <w:t xml:space="preserve">, Warner JB, Hardesty JE, Song YL, King TN, Kang JX, Chen CY, </w:t>
      </w:r>
      <w:proofErr w:type="spellStart"/>
      <w:r w:rsidRPr="0078205A">
        <w:rPr>
          <w:rFonts w:ascii="Book Antiqua" w:hAnsi="Book Antiqua"/>
          <w:sz w:val="24"/>
          <w:szCs w:val="24"/>
        </w:rPr>
        <w:t>Xie</w:t>
      </w:r>
      <w:proofErr w:type="spellEnd"/>
      <w:r w:rsidRPr="0078205A">
        <w:rPr>
          <w:rFonts w:ascii="Book Antiqua" w:hAnsi="Book Antiqua"/>
          <w:sz w:val="24"/>
          <w:szCs w:val="24"/>
        </w:rPr>
        <w:t xml:space="preserve"> S, Yuan F, </w:t>
      </w:r>
      <w:proofErr w:type="spellStart"/>
      <w:r w:rsidRPr="0078205A">
        <w:rPr>
          <w:rFonts w:ascii="Book Antiqua" w:hAnsi="Book Antiqua"/>
          <w:sz w:val="24"/>
          <w:szCs w:val="24"/>
        </w:rPr>
        <w:t>Prodhan</w:t>
      </w:r>
      <w:proofErr w:type="spellEnd"/>
      <w:r w:rsidRPr="0078205A">
        <w:rPr>
          <w:rFonts w:ascii="Book Antiqua" w:hAnsi="Book Antiqua"/>
          <w:sz w:val="24"/>
          <w:szCs w:val="24"/>
        </w:rPr>
        <w:t xml:space="preserve"> MAI, Ma X, Zhang X, </w:t>
      </w:r>
      <w:proofErr w:type="spellStart"/>
      <w:r w:rsidRPr="0078205A">
        <w:rPr>
          <w:rFonts w:ascii="Book Antiqua" w:hAnsi="Book Antiqua"/>
          <w:sz w:val="24"/>
          <w:szCs w:val="24"/>
        </w:rPr>
        <w:t>Rouchka</w:t>
      </w:r>
      <w:proofErr w:type="spellEnd"/>
      <w:r w:rsidRPr="0078205A">
        <w:rPr>
          <w:rFonts w:ascii="Book Antiqua" w:hAnsi="Book Antiqua"/>
          <w:sz w:val="24"/>
          <w:szCs w:val="24"/>
        </w:rPr>
        <w:t xml:space="preserve"> EC, </w:t>
      </w:r>
      <w:proofErr w:type="spellStart"/>
      <w:r w:rsidRPr="0078205A">
        <w:rPr>
          <w:rFonts w:ascii="Book Antiqua" w:hAnsi="Book Antiqua"/>
          <w:sz w:val="24"/>
          <w:szCs w:val="24"/>
        </w:rPr>
        <w:t>Maddipati</w:t>
      </w:r>
      <w:proofErr w:type="spellEnd"/>
      <w:r w:rsidRPr="0078205A">
        <w:rPr>
          <w:rFonts w:ascii="Book Antiqua" w:hAnsi="Book Antiqua"/>
          <w:sz w:val="24"/>
          <w:szCs w:val="24"/>
        </w:rPr>
        <w:t xml:space="preserve"> KR, Whitlock J, Li EC, Wang GP, McClain CJ, </w:t>
      </w:r>
      <w:proofErr w:type="spellStart"/>
      <w:r w:rsidRPr="0078205A">
        <w:rPr>
          <w:rFonts w:ascii="Book Antiqua" w:hAnsi="Book Antiqua"/>
          <w:sz w:val="24"/>
          <w:szCs w:val="24"/>
        </w:rPr>
        <w:t>Kirpich</w:t>
      </w:r>
      <w:proofErr w:type="spellEnd"/>
      <w:r w:rsidRPr="0078205A">
        <w:rPr>
          <w:rFonts w:ascii="Book Antiqua" w:hAnsi="Book Antiqua"/>
          <w:sz w:val="24"/>
          <w:szCs w:val="24"/>
        </w:rPr>
        <w:t xml:space="preserve"> IA. Decreased ω-6</w:t>
      </w:r>
      <w:proofErr w:type="gramStart"/>
      <w:r w:rsidRPr="0078205A">
        <w:rPr>
          <w:rFonts w:ascii="Book Antiqua" w:hAnsi="Book Antiqua"/>
          <w:sz w:val="24"/>
          <w:szCs w:val="24"/>
        </w:rPr>
        <w:t>:ω</w:t>
      </w:r>
      <w:proofErr w:type="gramEnd"/>
      <w:r w:rsidRPr="0078205A">
        <w:rPr>
          <w:rFonts w:ascii="Book Antiqua" w:hAnsi="Book Antiqua"/>
          <w:sz w:val="24"/>
          <w:szCs w:val="24"/>
        </w:rPr>
        <w:t xml:space="preserve">-3 PUFA ratio attenuates ethanol-induced alterations in intestinal homeostasis, </w:t>
      </w:r>
      <w:proofErr w:type="spellStart"/>
      <w:r w:rsidRPr="0078205A">
        <w:rPr>
          <w:rFonts w:ascii="Book Antiqua" w:hAnsi="Book Antiqua"/>
          <w:sz w:val="24"/>
          <w:szCs w:val="24"/>
        </w:rPr>
        <w:t>microbiota</w:t>
      </w:r>
      <w:proofErr w:type="spellEnd"/>
      <w:r w:rsidRPr="0078205A">
        <w:rPr>
          <w:rFonts w:ascii="Book Antiqua" w:hAnsi="Book Antiqua"/>
          <w:sz w:val="24"/>
          <w:szCs w:val="24"/>
        </w:rPr>
        <w:t xml:space="preserve">, and liver injury. </w:t>
      </w:r>
      <w:r w:rsidRPr="0078205A">
        <w:rPr>
          <w:rFonts w:ascii="Book Antiqua" w:hAnsi="Book Antiqua"/>
          <w:i/>
          <w:sz w:val="24"/>
          <w:szCs w:val="24"/>
        </w:rPr>
        <w:t>J Lipid Res</w:t>
      </w:r>
      <w:r w:rsidRPr="0078205A">
        <w:rPr>
          <w:rFonts w:ascii="Book Antiqua" w:hAnsi="Book Antiqua"/>
          <w:sz w:val="24"/>
          <w:szCs w:val="24"/>
        </w:rPr>
        <w:t xml:space="preserve"> 2019; </w:t>
      </w:r>
      <w:r w:rsidRPr="0078205A">
        <w:rPr>
          <w:rFonts w:ascii="Book Antiqua" w:hAnsi="Book Antiqua"/>
          <w:b/>
          <w:sz w:val="24"/>
          <w:szCs w:val="24"/>
        </w:rPr>
        <w:t>60</w:t>
      </w:r>
      <w:r w:rsidRPr="0078205A">
        <w:rPr>
          <w:rFonts w:ascii="Book Antiqua" w:hAnsi="Book Antiqua"/>
          <w:sz w:val="24"/>
          <w:szCs w:val="24"/>
        </w:rPr>
        <w:t>: 2034-2049 [PMID: 31586017 DOI: 10.1194/jlr.RA119000200]</w:t>
      </w:r>
    </w:p>
    <w:p w14:paraId="20FAA31B"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41 </w:t>
      </w:r>
      <w:proofErr w:type="spellStart"/>
      <w:r w:rsidRPr="0078205A">
        <w:rPr>
          <w:rFonts w:ascii="Book Antiqua" w:hAnsi="Book Antiqua"/>
          <w:b/>
          <w:sz w:val="24"/>
          <w:szCs w:val="24"/>
        </w:rPr>
        <w:t>Ress</w:t>
      </w:r>
      <w:proofErr w:type="spellEnd"/>
      <w:r w:rsidRPr="0078205A">
        <w:rPr>
          <w:rFonts w:ascii="Book Antiqua" w:hAnsi="Book Antiqua"/>
          <w:b/>
          <w:sz w:val="24"/>
          <w:szCs w:val="24"/>
        </w:rPr>
        <w:t xml:space="preserve"> C</w:t>
      </w:r>
      <w:r w:rsidRPr="0078205A">
        <w:rPr>
          <w:rFonts w:ascii="Book Antiqua" w:hAnsi="Book Antiqua"/>
          <w:sz w:val="24"/>
          <w:szCs w:val="24"/>
        </w:rPr>
        <w:t xml:space="preserve">, </w:t>
      </w:r>
      <w:proofErr w:type="spellStart"/>
      <w:r w:rsidRPr="0078205A">
        <w:rPr>
          <w:rFonts w:ascii="Book Antiqua" w:hAnsi="Book Antiqua"/>
          <w:sz w:val="24"/>
          <w:szCs w:val="24"/>
        </w:rPr>
        <w:t>Kaser</w:t>
      </w:r>
      <w:proofErr w:type="spellEnd"/>
      <w:r w:rsidRPr="0078205A">
        <w:rPr>
          <w:rFonts w:ascii="Book Antiqua" w:hAnsi="Book Antiqua"/>
          <w:sz w:val="24"/>
          <w:szCs w:val="24"/>
        </w:rPr>
        <w:t xml:space="preserve"> S. Mechanisms of intrahepatic triglyceride accumulation.</w:t>
      </w:r>
      <w:proofErr w:type="gramEnd"/>
      <w:r w:rsidRPr="0078205A">
        <w:rPr>
          <w:rFonts w:ascii="Book Antiqua" w:hAnsi="Book Antiqua"/>
          <w:sz w:val="24"/>
          <w:szCs w:val="24"/>
        </w:rPr>
        <w:t xml:space="preserve"> </w:t>
      </w:r>
      <w:r w:rsidRPr="0078205A">
        <w:rPr>
          <w:rFonts w:ascii="Book Antiqua" w:hAnsi="Book Antiqua"/>
          <w:i/>
          <w:sz w:val="24"/>
          <w:szCs w:val="24"/>
        </w:rPr>
        <w:t xml:space="preserve">World J </w:t>
      </w:r>
      <w:proofErr w:type="spellStart"/>
      <w:r w:rsidRPr="0078205A">
        <w:rPr>
          <w:rFonts w:ascii="Book Antiqua" w:hAnsi="Book Antiqua"/>
          <w:i/>
          <w:sz w:val="24"/>
          <w:szCs w:val="24"/>
        </w:rPr>
        <w:t>Gastroenterol</w:t>
      </w:r>
      <w:proofErr w:type="spellEnd"/>
      <w:r w:rsidRPr="0078205A">
        <w:rPr>
          <w:rFonts w:ascii="Book Antiqua" w:hAnsi="Book Antiqua"/>
          <w:sz w:val="24"/>
          <w:szCs w:val="24"/>
        </w:rPr>
        <w:t xml:space="preserve"> 2016; </w:t>
      </w:r>
      <w:r w:rsidRPr="0078205A">
        <w:rPr>
          <w:rFonts w:ascii="Book Antiqua" w:hAnsi="Book Antiqua"/>
          <w:b/>
          <w:sz w:val="24"/>
          <w:szCs w:val="24"/>
        </w:rPr>
        <w:t>22</w:t>
      </w:r>
      <w:r w:rsidRPr="0078205A">
        <w:rPr>
          <w:rFonts w:ascii="Book Antiqua" w:hAnsi="Book Antiqua"/>
          <w:sz w:val="24"/>
          <w:szCs w:val="24"/>
        </w:rPr>
        <w:t>: 1664-1673 [PMID: 26819531 DOI: 10.3748/wjg.v22.i4.1664]</w:t>
      </w:r>
    </w:p>
    <w:p w14:paraId="4A5012D5"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42 </w:t>
      </w:r>
      <w:proofErr w:type="spellStart"/>
      <w:r w:rsidRPr="0078205A">
        <w:rPr>
          <w:rFonts w:ascii="Book Antiqua" w:hAnsi="Book Antiqua"/>
          <w:b/>
          <w:sz w:val="24"/>
          <w:szCs w:val="24"/>
        </w:rPr>
        <w:t>Purohit</w:t>
      </w:r>
      <w:proofErr w:type="spellEnd"/>
      <w:r w:rsidRPr="0078205A">
        <w:rPr>
          <w:rFonts w:ascii="Book Antiqua" w:hAnsi="Book Antiqua"/>
          <w:b/>
          <w:sz w:val="24"/>
          <w:szCs w:val="24"/>
        </w:rPr>
        <w:t xml:space="preserve"> V</w:t>
      </w:r>
      <w:r w:rsidRPr="0078205A">
        <w:rPr>
          <w:rFonts w:ascii="Book Antiqua" w:hAnsi="Book Antiqua"/>
          <w:sz w:val="24"/>
          <w:szCs w:val="24"/>
        </w:rPr>
        <w:t xml:space="preserve">, </w:t>
      </w:r>
      <w:proofErr w:type="spellStart"/>
      <w:r w:rsidRPr="0078205A">
        <w:rPr>
          <w:rFonts w:ascii="Book Antiqua" w:hAnsi="Book Antiqua"/>
          <w:sz w:val="24"/>
          <w:szCs w:val="24"/>
        </w:rPr>
        <w:t>Rapaka</w:t>
      </w:r>
      <w:proofErr w:type="spellEnd"/>
      <w:r w:rsidRPr="0078205A">
        <w:rPr>
          <w:rFonts w:ascii="Book Antiqua" w:hAnsi="Book Antiqua"/>
          <w:sz w:val="24"/>
          <w:szCs w:val="24"/>
        </w:rPr>
        <w:t xml:space="preserve"> R, </w:t>
      </w:r>
      <w:proofErr w:type="spellStart"/>
      <w:r w:rsidRPr="0078205A">
        <w:rPr>
          <w:rFonts w:ascii="Book Antiqua" w:hAnsi="Book Antiqua"/>
          <w:sz w:val="24"/>
          <w:szCs w:val="24"/>
        </w:rPr>
        <w:t>Shurtleff</w:t>
      </w:r>
      <w:proofErr w:type="spellEnd"/>
      <w:r w:rsidRPr="0078205A">
        <w:rPr>
          <w:rFonts w:ascii="Book Antiqua" w:hAnsi="Book Antiqua"/>
          <w:sz w:val="24"/>
          <w:szCs w:val="24"/>
        </w:rPr>
        <w:t xml:space="preserve"> D. Role of cannabinoids in the development of fatty liver (</w:t>
      </w:r>
      <w:proofErr w:type="spellStart"/>
      <w:r w:rsidRPr="0078205A">
        <w:rPr>
          <w:rFonts w:ascii="Book Antiqua" w:hAnsi="Book Antiqua"/>
          <w:sz w:val="24"/>
          <w:szCs w:val="24"/>
        </w:rPr>
        <w:t>steatosis</w:t>
      </w:r>
      <w:proofErr w:type="spellEnd"/>
      <w:r w:rsidRPr="0078205A">
        <w:rPr>
          <w:rFonts w:ascii="Book Antiqua" w:hAnsi="Book Antiqua"/>
          <w:sz w:val="24"/>
          <w:szCs w:val="24"/>
        </w:rPr>
        <w:t>).</w:t>
      </w:r>
      <w:proofErr w:type="gramEnd"/>
      <w:r w:rsidRPr="0078205A">
        <w:rPr>
          <w:rFonts w:ascii="Book Antiqua" w:hAnsi="Book Antiqua"/>
          <w:sz w:val="24"/>
          <w:szCs w:val="24"/>
        </w:rPr>
        <w:t xml:space="preserve"> </w:t>
      </w:r>
      <w:r w:rsidRPr="0078205A">
        <w:rPr>
          <w:rFonts w:ascii="Book Antiqua" w:hAnsi="Book Antiqua"/>
          <w:i/>
          <w:sz w:val="24"/>
          <w:szCs w:val="24"/>
        </w:rPr>
        <w:t>AAPS J</w:t>
      </w:r>
      <w:r w:rsidRPr="0078205A">
        <w:rPr>
          <w:rFonts w:ascii="Book Antiqua" w:hAnsi="Book Antiqua"/>
          <w:sz w:val="24"/>
          <w:szCs w:val="24"/>
        </w:rPr>
        <w:t xml:space="preserve"> 2010; </w:t>
      </w:r>
      <w:r w:rsidRPr="0078205A">
        <w:rPr>
          <w:rFonts w:ascii="Book Antiqua" w:hAnsi="Book Antiqua"/>
          <w:b/>
          <w:sz w:val="24"/>
          <w:szCs w:val="24"/>
        </w:rPr>
        <w:t>12</w:t>
      </w:r>
      <w:r w:rsidRPr="0078205A">
        <w:rPr>
          <w:rFonts w:ascii="Book Antiqua" w:hAnsi="Book Antiqua"/>
          <w:sz w:val="24"/>
          <w:szCs w:val="24"/>
        </w:rPr>
        <w:t>: 233-237 [PMID: 20204561 DOI: 10.1208/s12248-010-9178-0]</w:t>
      </w:r>
    </w:p>
    <w:p w14:paraId="7CEF4EEA"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43 </w:t>
      </w:r>
      <w:proofErr w:type="spellStart"/>
      <w:r w:rsidRPr="0078205A">
        <w:rPr>
          <w:rFonts w:ascii="Book Antiqua" w:hAnsi="Book Antiqua"/>
          <w:b/>
          <w:sz w:val="24"/>
          <w:szCs w:val="24"/>
        </w:rPr>
        <w:t>Mallat</w:t>
      </w:r>
      <w:proofErr w:type="spellEnd"/>
      <w:r w:rsidRPr="0078205A">
        <w:rPr>
          <w:rFonts w:ascii="Book Antiqua" w:hAnsi="Book Antiqua"/>
          <w:b/>
          <w:sz w:val="24"/>
          <w:szCs w:val="24"/>
        </w:rPr>
        <w:t xml:space="preserve"> A</w:t>
      </w:r>
      <w:r w:rsidRPr="0078205A">
        <w:rPr>
          <w:rFonts w:ascii="Book Antiqua" w:hAnsi="Book Antiqua"/>
          <w:sz w:val="24"/>
          <w:szCs w:val="24"/>
        </w:rPr>
        <w:t xml:space="preserve">, </w:t>
      </w:r>
      <w:proofErr w:type="spellStart"/>
      <w:r w:rsidRPr="0078205A">
        <w:rPr>
          <w:rFonts w:ascii="Book Antiqua" w:hAnsi="Book Antiqua"/>
          <w:sz w:val="24"/>
          <w:szCs w:val="24"/>
        </w:rPr>
        <w:t>Teixeira-Clerc</w:t>
      </w:r>
      <w:proofErr w:type="spellEnd"/>
      <w:r w:rsidRPr="0078205A">
        <w:rPr>
          <w:rFonts w:ascii="Book Antiqua" w:hAnsi="Book Antiqua"/>
          <w:sz w:val="24"/>
          <w:szCs w:val="24"/>
        </w:rPr>
        <w:t xml:space="preserve"> F, </w:t>
      </w:r>
      <w:proofErr w:type="spellStart"/>
      <w:r w:rsidRPr="0078205A">
        <w:rPr>
          <w:rFonts w:ascii="Book Antiqua" w:hAnsi="Book Antiqua"/>
          <w:sz w:val="24"/>
          <w:szCs w:val="24"/>
        </w:rPr>
        <w:t>Deveaux</w:t>
      </w:r>
      <w:proofErr w:type="spellEnd"/>
      <w:r w:rsidRPr="0078205A">
        <w:rPr>
          <w:rFonts w:ascii="Book Antiqua" w:hAnsi="Book Antiqua"/>
          <w:sz w:val="24"/>
          <w:szCs w:val="24"/>
        </w:rPr>
        <w:t xml:space="preserve"> V, </w:t>
      </w:r>
      <w:proofErr w:type="spellStart"/>
      <w:r w:rsidRPr="0078205A">
        <w:rPr>
          <w:rFonts w:ascii="Book Antiqua" w:hAnsi="Book Antiqua"/>
          <w:sz w:val="24"/>
          <w:szCs w:val="24"/>
        </w:rPr>
        <w:t>Manin</w:t>
      </w:r>
      <w:proofErr w:type="spellEnd"/>
      <w:r w:rsidRPr="0078205A">
        <w:rPr>
          <w:rFonts w:ascii="Book Antiqua" w:hAnsi="Book Antiqua"/>
          <w:sz w:val="24"/>
          <w:szCs w:val="24"/>
        </w:rPr>
        <w:t xml:space="preserve"> S, </w:t>
      </w:r>
      <w:proofErr w:type="spellStart"/>
      <w:r w:rsidRPr="0078205A">
        <w:rPr>
          <w:rFonts w:ascii="Book Antiqua" w:hAnsi="Book Antiqua"/>
          <w:sz w:val="24"/>
          <w:szCs w:val="24"/>
        </w:rPr>
        <w:t>Lotersztajn</w:t>
      </w:r>
      <w:proofErr w:type="spellEnd"/>
      <w:r w:rsidRPr="0078205A">
        <w:rPr>
          <w:rFonts w:ascii="Book Antiqua" w:hAnsi="Book Antiqua"/>
          <w:sz w:val="24"/>
          <w:szCs w:val="24"/>
        </w:rPr>
        <w:t xml:space="preserve"> S. The </w:t>
      </w:r>
      <w:proofErr w:type="spellStart"/>
      <w:r w:rsidRPr="0078205A">
        <w:rPr>
          <w:rFonts w:ascii="Book Antiqua" w:hAnsi="Book Antiqua"/>
          <w:sz w:val="24"/>
          <w:szCs w:val="24"/>
        </w:rPr>
        <w:t>endocannabinoid</w:t>
      </w:r>
      <w:proofErr w:type="spellEnd"/>
      <w:r w:rsidRPr="0078205A">
        <w:rPr>
          <w:rFonts w:ascii="Book Antiqua" w:hAnsi="Book Antiqua"/>
          <w:sz w:val="24"/>
          <w:szCs w:val="24"/>
        </w:rPr>
        <w:t xml:space="preserve"> system as a key mediator during liver diseases: new insights and therapeutic openings. </w:t>
      </w:r>
      <w:r w:rsidRPr="0078205A">
        <w:rPr>
          <w:rFonts w:ascii="Book Antiqua" w:hAnsi="Book Antiqua"/>
          <w:i/>
          <w:sz w:val="24"/>
          <w:szCs w:val="24"/>
        </w:rPr>
        <w:t xml:space="preserve">Br J </w:t>
      </w:r>
      <w:proofErr w:type="spellStart"/>
      <w:r w:rsidRPr="0078205A">
        <w:rPr>
          <w:rFonts w:ascii="Book Antiqua" w:hAnsi="Book Antiqua"/>
          <w:i/>
          <w:sz w:val="24"/>
          <w:szCs w:val="24"/>
        </w:rPr>
        <w:t>Pharmacol</w:t>
      </w:r>
      <w:proofErr w:type="spellEnd"/>
      <w:r w:rsidRPr="0078205A">
        <w:rPr>
          <w:rFonts w:ascii="Book Antiqua" w:hAnsi="Book Antiqua"/>
          <w:sz w:val="24"/>
          <w:szCs w:val="24"/>
        </w:rPr>
        <w:t xml:space="preserve"> 2011; </w:t>
      </w:r>
      <w:r w:rsidRPr="0078205A">
        <w:rPr>
          <w:rFonts w:ascii="Book Antiqua" w:hAnsi="Book Antiqua"/>
          <w:b/>
          <w:sz w:val="24"/>
          <w:szCs w:val="24"/>
        </w:rPr>
        <w:t>163</w:t>
      </w:r>
      <w:r w:rsidRPr="0078205A">
        <w:rPr>
          <w:rFonts w:ascii="Book Antiqua" w:hAnsi="Book Antiqua"/>
          <w:sz w:val="24"/>
          <w:szCs w:val="24"/>
        </w:rPr>
        <w:t>: 1432-1440 [PMID: 21457226 DOI: 10.1111/j.1476-5381.2011.01397.x]</w:t>
      </w:r>
    </w:p>
    <w:p w14:paraId="03B36989"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44 </w:t>
      </w:r>
      <w:proofErr w:type="spellStart"/>
      <w:r w:rsidRPr="0078205A">
        <w:rPr>
          <w:rFonts w:ascii="Book Antiqua" w:hAnsi="Book Antiqua"/>
          <w:b/>
          <w:sz w:val="24"/>
          <w:szCs w:val="24"/>
        </w:rPr>
        <w:t>Jorga</w:t>
      </w:r>
      <w:r w:rsidRPr="0078205A">
        <w:rPr>
          <w:rFonts w:ascii="Book Antiqua" w:hAnsi="Book Antiqua" w:cs="Cambria"/>
          <w:b/>
          <w:sz w:val="24"/>
          <w:szCs w:val="24"/>
        </w:rPr>
        <w:t>č</w:t>
      </w:r>
      <w:r w:rsidRPr="0078205A">
        <w:rPr>
          <w:rFonts w:ascii="Book Antiqua" w:hAnsi="Book Antiqua"/>
          <w:b/>
          <w:sz w:val="24"/>
          <w:szCs w:val="24"/>
        </w:rPr>
        <w:t>evi</w:t>
      </w:r>
      <w:r w:rsidRPr="0078205A">
        <w:rPr>
          <w:rFonts w:ascii="Book Antiqua" w:hAnsi="Book Antiqua" w:cs="Cambria"/>
          <w:b/>
          <w:sz w:val="24"/>
          <w:szCs w:val="24"/>
        </w:rPr>
        <w:t>ć</w:t>
      </w:r>
      <w:proofErr w:type="spellEnd"/>
      <w:r w:rsidRPr="0078205A">
        <w:rPr>
          <w:rFonts w:ascii="Book Antiqua" w:hAnsi="Book Antiqua"/>
          <w:b/>
          <w:sz w:val="24"/>
          <w:szCs w:val="24"/>
        </w:rPr>
        <w:t xml:space="preserve"> B</w:t>
      </w:r>
      <w:r w:rsidRPr="0078205A">
        <w:rPr>
          <w:rFonts w:ascii="Book Antiqua" w:hAnsi="Book Antiqua"/>
          <w:sz w:val="24"/>
          <w:szCs w:val="24"/>
        </w:rPr>
        <w:t xml:space="preserve">, </w:t>
      </w:r>
      <w:proofErr w:type="spellStart"/>
      <w:r w:rsidRPr="0078205A">
        <w:rPr>
          <w:rFonts w:ascii="Book Antiqua" w:hAnsi="Book Antiqua"/>
          <w:sz w:val="24"/>
          <w:szCs w:val="24"/>
        </w:rPr>
        <w:t>Vu</w:t>
      </w:r>
      <w:r w:rsidRPr="0078205A">
        <w:rPr>
          <w:rFonts w:ascii="Book Antiqua" w:hAnsi="Book Antiqua" w:cs="Cambria"/>
          <w:sz w:val="24"/>
          <w:szCs w:val="24"/>
        </w:rPr>
        <w:t>č</w:t>
      </w:r>
      <w:r w:rsidRPr="0078205A">
        <w:rPr>
          <w:rFonts w:ascii="Book Antiqua" w:hAnsi="Book Antiqua"/>
          <w:sz w:val="24"/>
          <w:szCs w:val="24"/>
        </w:rPr>
        <w:t>evi</w:t>
      </w:r>
      <w:r w:rsidRPr="0078205A">
        <w:rPr>
          <w:rFonts w:ascii="Book Antiqua" w:hAnsi="Book Antiqua" w:cs="Cambria"/>
          <w:sz w:val="24"/>
          <w:szCs w:val="24"/>
        </w:rPr>
        <w:t>ć</w:t>
      </w:r>
      <w:proofErr w:type="spellEnd"/>
      <w:r w:rsidRPr="0078205A">
        <w:rPr>
          <w:rFonts w:ascii="Book Antiqua" w:hAnsi="Book Antiqua"/>
          <w:sz w:val="24"/>
          <w:szCs w:val="24"/>
        </w:rPr>
        <w:t xml:space="preserve"> D, </w:t>
      </w:r>
      <w:proofErr w:type="spellStart"/>
      <w:r w:rsidRPr="0078205A">
        <w:rPr>
          <w:rFonts w:ascii="Book Antiqua" w:hAnsi="Book Antiqua" w:cs="Cambria"/>
          <w:sz w:val="24"/>
          <w:szCs w:val="24"/>
        </w:rPr>
        <w:t>Đ</w:t>
      </w:r>
      <w:r w:rsidRPr="0078205A">
        <w:rPr>
          <w:rFonts w:ascii="Book Antiqua" w:hAnsi="Book Antiqua"/>
          <w:sz w:val="24"/>
          <w:szCs w:val="24"/>
        </w:rPr>
        <w:t>uri</w:t>
      </w:r>
      <w:r w:rsidRPr="0078205A">
        <w:rPr>
          <w:rFonts w:ascii="Book Antiqua" w:hAnsi="Book Antiqua" w:cs="Cambria"/>
          <w:sz w:val="24"/>
          <w:szCs w:val="24"/>
        </w:rPr>
        <w:t>č</w:t>
      </w:r>
      <w:r w:rsidRPr="0078205A">
        <w:rPr>
          <w:rFonts w:ascii="Book Antiqua" w:hAnsi="Book Antiqua"/>
          <w:sz w:val="24"/>
          <w:szCs w:val="24"/>
        </w:rPr>
        <w:t>i</w:t>
      </w:r>
      <w:r w:rsidRPr="0078205A">
        <w:rPr>
          <w:rFonts w:ascii="Book Antiqua" w:hAnsi="Book Antiqua" w:cs="Cambria"/>
          <w:sz w:val="24"/>
          <w:szCs w:val="24"/>
        </w:rPr>
        <w:t>ć</w:t>
      </w:r>
      <w:proofErr w:type="spellEnd"/>
      <w:r w:rsidRPr="0078205A">
        <w:rPr>
          <w:rFonts w:ascii="Book Antiqua" w:hAnsi="Book Antiqua"/>
          <w:sz w:val="24"/>
          <w:szCs w:val="24"/>
        </w:rPr>
        <w:t xml:space="preserve"> I, </w:t>
      </w:r>
      <w:proofErr w:type="spellStart"/>
      <w:r w:rsidRPr="0078205A">
        <w:rPr>
          <w:rFonts w:ascii="Book Antiqua" w:hAnsi="Book Antiqua"/>
          <w:sz w:val="24"/>
          <w:szCs w:val="24"/>
        </w:rPr>
        <w:t>Šobaji</w:t>
      </w:r>
      <w:r w:rsidRPr="0078205A">
        <w:rPr>
          <w:rFonts w:ascii="Book Antiqua" w:hAnsi="Book Antiqua" w:cs="Cambria"/>
          <w:sz w:val="24"/>
          <w:szCs w:val="24"/>
        </w:rPr>
        <w:t>ć</w:t>
      </w:r>
      <w:proofErr w:type="spellEnd"/>
      <w:r w:rsidRPr="0078205A">
        <w:rPr>
          <w:rFonts w:ascii="Book Antiqua" w:hAnsi="Book Antiqua"/>
          <w:sz w:val="24"/>
          <w:szCs w:val="24"/>
        </w:rPr>
        <w:t xml:space="preserve"> S, </w:t>
      </w:r>
      <w:proofErr w:type="spellStart"/>
      <w:r w:rsidRPr="0078205A">
        <w:rPr>
          <w:rFonts w:ascii="Book Antiqua" w:hAnsi="Book Antiqua"/>
          <w:sz w:val="24"/>
          <w:szCs w:val="24"/>
        </w:rPr>
        <w:t>Mladenovi</w:t>
      </w:r>
      <w:r w:rsidRPr="0078205A">
        <w:rPr>
          <w:rFonts w:ascii="Book Antiqua" w:hAnsi="Book Antiqua" w:cs="Cambria"/>
          <w:sz w:val="24"/>
          <w:szCs w:val="24"/>
        </w:rPr>
        <w:t>ć</w:t>
      </w:r>
      <w:proofErr w:type="spellEnd"/>
      <w:r w:rsidRPr="0078205A">
        <w:rPr>
          <w:rFonts w:ascii="Book Antiqua" w:hAnsi="Book Antiqua"/>
          <w:sz w:val="24"/>
          <w:szCs w:val="24"/>
        </w:rPr>
        <w:t xml:space="preserve"> D, </w:t>
      </w:r>
      <w:proofErr w:type="spellStart"/>
      <w:r w:rsidRPr="0078205A">
        <w:rPr>
          <w:rFonts w:ascii="Book Antiqua" w:hAnsi="Book Antiqua"/>
          <w:sz w:val="24"/>
          <w:szCs w:val="24"/>
        </w:rPr>
        <w:t>Veskovi</w:t>
      </w:r>
      <w:r w:rsidRPr="0078205A">
        <w:rPr>
          <w:rFonts w:ascii="Book Antiqua" w:hAnsi="Book Antiqua" w:cs="Cambria"/>
          <w:sz w:val="24"/>
          <w:szCs w:val="24"/>
        </w:rPr>
        <w:t>ć</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Vuki</w:t>
      </w:r>
      <w:r w:rsidRPr="0078205A">
        <w:rPr>
          <w:rFonts w:ascii="Book Antiqua" w:hAnsi="Book Antiqua" w:cs="Cambria"/>
          <w:sz w:val="24"/>
          <w:szCs w:val="24"/>
        </w:rPr>
        <w:t>ć</w:t>
      </w:r>
      <w:r w:rsidRPr="0078205A">
        <w:rPr>
          <w:rFonts w:ascii="Book Antiqua" w:hAnsi="Book Antiqua"/>
          <w:sz w:val="24"/>
          <w:szCs w:val="24"/>
        </w:rPr>
        <w:t>evi</w:t>
      </w:r>
      <w:r w:rsidRPr="0078205A">
        <w:rPr>
          <w:rFonts w:ascii="Book Antiqua" w:hAnsi="Book Antiqua" w:cs="Cambria"/>
          <w:sz w:val="24"/>
          <w:szCs w:val="24"/>
        </w:rPr>
        <w:t>ć</w:t>
      </w:r>
      <w:proofErr w:type="spellEnd"/>
      <w:r w:rsidRPr="0078205A">
        <w:rPr>
          <w:rFonts w:ascii="Book Antiqua" w:hAnsi="Book Antiqua"/>
          <w:sz w:val="24"/>
          <w:szCs w:val="24"/>
        </w:rPr>
        <w:t xml:space="preserve"> RJ, </w:t>
      </w:r>
      <w:proofErr w:type="spellStart"/>
      <w:r w:rsidRPr="0078205A">
        <w:rPr>
          <w:rFonts w:ascii="Book Antiqua" w:hAnsi="Book Antiqua"/>
          <w:sz w:val="24"/>
          <w:szCs w:val="24"/>
        </w:rPr>
        <w:t>Radosavljevi</w:t>
      </w:r>
      <w:r w:rsidRPr="0078205A">
        <w:rPr>
          <w:rFonts w:ascii="Book Antiqua" w:hAnsi="Book Antiqua" w:cs="Cambria"/>
          <w:sz w:val="24"/>
          <w:szCs w:val="24"/>
        </w:rPr>
        <w:t>ć</w:t>
      </w:r>
      <w:proofErr w:type="spellEnd"/>
      <w:r w:rsidRPr="0078205A">
        <w:rPr>
          <w:rFonts w:ascii="Book Antiqua" w:hAnsi="Book Antiqua"/>
          <w:sz w:val="24"/>
          <w:szCs w:val="24"/>
        </w:rPr>
        <w:t xml:space="preserve"> T. </w:t>
      </w:r>
      <w:proofErr w:type="gramStart"/>
      <w:r w:rsidRPr="0078205A">
        <w:rPr>
          <w:rFonts w:ascii="Book Antiqua" w:hAnsi="Book Antiqua"/>
          <w:sz w:val="24"/>
          <w:szCs w:val="24"/>
        </w:rPr>
        <w:t xml:space="preserve">The effect of cannabinoid receptor 1 blockade on hepatic free fatty acid profile in mice with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Chem</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Phys</w:t>
      </w:r>
      <w:proofErr w:type="spellEnd"/>
      <w:r w:rsidRPr="0078205A">
        <w:rPr>
          <w:rFonts w:ascii="Book Antiqua" w:hAnsi="Book Antiqua"/>
          <w:i/>
          <w:sz w:val="24"/>
          <w:szCs w:val="24"/>
        </w:rPr>
        <w:t xml:space="preserve"> Lipids</w:t>
      </w:r>
      <w:r w:rsidRPr="0078205A">
        <w:rPr>
          <w:rFonts w:ascii="Book Antiqua" w:hAnsi="Book Antiqua"/>
          <w:sz w:val="24"/>
          <w:szCs w:val="24"/>
        </w:rPr>
        <w:t xml:space="preserve"> 2017; </w:t>
      </w:r>
      <w:r w:rsidRPr="0078205A">
        <w:rPr>
          <w:rFonts w:ascii="Book Antiqua" w:hAnsi="Book Antiqua"/>
          <w:b/>
          <w:sz w:val="24"/>
          <w:szCs w:val="24"/>
        </w:rPr>
        <w:t>204</w:t>
      </w:r>
      <w:r w:rsidRPr="0078205A">
        <w:rPr>
          <w:rFonts w:ascii="Book Antiqua" w:hAnsi="Book Antiqua"/>
          <w:sz w:val="24"/>
          <w:szCs w:val="24"/>
        </w:rPr>
        <w:t>: 85-93 [PMID: 28363784 DOI: 10.1016/j.chemphyslip.2017.03.009]</w:t>
      </w:r>
    </w:p>
    <w:p w14:paraId="14E4706F"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lastRenderedPageBreak/>
        <w:t xml:space="preserve">45 </w:t>
      </w:r>
      <w:proofErr w:type="spellStart"/>
      <w:r w:rsidRPr="0078205A">
        <w:rPr>
          <w:rFonts w:ascii="Book Antiqua" w:hAnsi="Book Antiqua"/>
          <w:b/>
          <w:sz w:val="24"/>
          <w:szCs w:val="24"/>
        </w:rPr>
        <w:t>Sealls</w:t>
      </w:r>
      <w:proofErr w:type="spellEnd"/>
      <w:r w:rsidRPr="0078205A">
        <w:rPr>
          <w:rFonts w:ascii="Book Antiqua" w:hAnsi="Book Antiqua"/>
          <w:b/>
          <w:sz w:val="24"/>
          <w:szCs w:val="24"/>
        </w:rPr>
        <w:t xml:space="preserve"> W</w:t>
      </w:r>
      <w:r w:rsidRPr="0078205A">
        <w:rPr>
          <w:rFonts w:ascii="Book Antiqua" w:hAnsi="Book Antiqua"/>
          <w:sz w:val="24"/>
          <w:szCs w:val="24"/>
        </w:rPr>
        <w:t xml:space="preserve">, Gonzalez M, </w:t>
      </w:r>
      <w:proofErr w:type="spellStart"/>
      <w:r w:rsidRPr="0078205A">
        <w:rPr>
          <w:rFonts w:ascii="Book Antiqua" w:hAnsi="Book Antiqua"/>
          <w:sz w:val="24"/>
          <w:szCs w:val="24"/>
        </w:rPr>
        <w:t>Brosnan</w:t>
      </w:r>
      <w:proofErr w:type="spellEnd"/>
      <w:r w:rsidRPr="0078205A">
        <w:rPr>
          <w:rFonts w:ascii="Book Antiqua" w:hAnsi="Book Antiqua"/>
          <w:sz w:val="24"/>
          <w:szCs w:val="24"/>
        </w:rPr>
        <w:t xml:space="preserve"> MJ, Black PN, </w:t>
      </w:r>
      <w:proofErr w:type="spellStart"/>
      <w:r w:rsidRPr="0078205A">
        <w:rPr>
          <w:rFonts w:ascii="Book Antiqua" w:hAnsi="Book Antiqua"/>
          <w:sz w:val="24"/>
          <w:szCs w:val="24"/>
        </w:rPr>
        <w:t>DiRusso</w:t>
      </w:r>
      <w:proofErr w:type="spellEnd"/>
      <w:r w:rsidRPr="0078205A">
        <w:rPr>
          <w:rFonts w:ascii="Book Antiqua" w:hAnsi="Book Antiqua"/>
          <w:sz w:val="24"/>
          <w:szCs w:val="24"/>
        </w:rPr>
        <w:t xml:space="preserve"> CC. Dietary polyunsaturated fatty acids (C18:2 omega6 and C18:3 omega3) do not suppress hepatic </w:t>
      </w:r>
      <w:proofErr w:type="spellStart"/>
      <w:r w:rsidRPr="0078205A">
        <w:rPr>
          <w:rFonts w:ascii="Book Antiqua" w:hAnsi="Book Antiqua"/>
          <w:sz w:val="24"/>
          <w:szCs w:val="24"/>
        </w:rPr>
        <w:t>lipogenesis</w:t>
      </w:r>
      <w:proofErr w:type="spellEnd"/>
      <w:r w:rsidRPr="0078205A">
        <w:rPr>
          <w:rFonts w:ascii="Book Antiqua" w:hAnsi="Book Antiqua"/>
          <w:sz w:val="24"/>
          <w:szCs w:val="24"/>
        </w:rPr>
        <w:t xml:space="preserve">. </w:t>
      </w:r>
      <w:proofErr w:type="spellStart"/>
      <w:r w:rsidRPr="0078205A">
        <w:rPr>
          <w:rFonts w:ascii="Book Antiqua" w:hAnsi="Book Antiqua"/>
          <w:i/>
          <w:sz w:val="24"/>
          <w:szCs w:val="24"/>
        </w:rPr>
        <w:t>Biochim</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Biophys</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Acta</w:t>
      </w:r>
      <w:proofErr w:type="spellEnd"/>
      <w:r w:rsidRPr="0078205A">
        <w:rPr>
          <w:rFonts w:ascii="Book Antiqua" w:hAnsi="Book Antiqua"/>
          <w:sz w:val="24"/>
          <w:szCs w:val="24"/>
        </w:rPr>
        <w:t xml:space="preserve"> 2008; </w:t>
      </w:r>
      <w:r w:rsidRPr="0078205A">
        <w:rPr>
          <w:rFonts w:ascii="Book Antiqua" w:hAnsi="Book Antiqua"/>
          <w:b/>
          <w:sz w:val="24"/>
          <w:szCs w:val="24"/>
        </w:rPr>
        <w:t>1781</w:t>
      </w:r>
      <w:r w:rsidRPr="0078205A">
        <w:rPr>
          <w:rFonts w:ascii="Book Antiqua" w:hAnsi="Book Antiqua"/>
          <w:sz w:val="24"/>
          <w:szCs w:val="24"/>
        </w:rPr>
        <w:t>: 406-414 [PMID: 18655845 DOI: 10.1016/j.bbalip.2008.06.010]</w:t>
      </w:r>
    </w:p>
    <w:p w14:paraId="1ABA06A0"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46 </w:t>
      </w:r>
      <w:r w:rsidRPr="0078205A">
        <w:rPr>
          <w:rFonts w:ascii="Book Antiqua" w:hAnsi="Book Antiqua"/>
          <w:b/>
          <w:sz w:val="24"/>
          <w:szCs w:val="24"/>
        </w:rPr>
        <w:t>Chu K</w:t>
      </w:r>
      <w:r w:rsidRPr="0078205A">
        <w:rPr>
          <w:rFonts w:ascii="Book Antiqua" w:hAnsi="Book Antiqua"/>
          <w:sz w:val="24"/>
          <w:szCs w:val="24"/>
        </w:rPr>
        <w:t xml:space="preserve">, Miyazaki M, Man WC, </w:t>
      </w:r>
      <w:proofErr w:type="spellStart"/>
      <w:r w:rsidRPr="0078205A">
        <w:rPr>
          <w:rFonts w:ascii="Book Antiqua" w:hAnsi="Book Antiqua"/>
          <w:sz w:val="24"/>
          <w:szCs w:val="24"/>
        </w:rPr>
        <w:t>Ntambi</w:t>
      </w:r>
      <w:proofErr w:type="spellEnd"/>
      <w:r w:rsidRPr="0078205A">
        <w:rPr>
          <w:rFonts w:ascii="Book Antiqua" w:hAnsi="Book Antiqua"/>
          <w:sz w:val="24"/>
          <w:szCs w:val="24"/>
        </w:rPr>
        <w:t xml:space="preserve"> JM.</w:t>
      </w:r>
      <w:proofErr w:type="gramEnd"/>
      <w:r w:rsidRPr="0078205A">
        <w:rPr>
          <w:rFonts w:ascii="Book Antiqua" w:hAnsi="Book Antiqua"/>
          <w:sz w:val="24"/>
          <w:szCs w:val="24"/>
        </w:rPr>
        <w:t xml:space="preserve"> </w:t>
      </w:r>
      <w:proofErr w:type="spellStart"/>
      <w:r w:rsidRPr="0078205A">
        <w:rPr>
          <w:rFonts w:ascii="Book Antiqua" w:hAnsi="Book Antiqua"/>
          <w:sz w:val="24"/>
          <w:szCs w:val="24"/>
        </w:rPr>
        <w:t>Stearoyl</w:t>
      </w:r>
      <w:proofErr w:type="spellEnd"/>
      <w:r w:rsidRPr="0078205A">
        <w:rPr>
          <w:rFonts w:ascii="Book Antiqua" w:hAnsi="Book Antiqua"/>
          <w:sz w:val="24"/>
          <w:szCs w:val="24"/>
        </w:rPr>
        <w:t xml:space="preserve">-coenzyme </w:t>
      </w:r>
      <w:proofErr w:type="gramStart"/>
      <w:r w:rsidRPr="0078205A">
        <w:rPr>
          <w:rFonts w:ascii="Book Antiqua" w:hAnsi="Book Antiqua"/>
          <w:sz w:val="24"/>
          <w:szCs w:val="24"/>
        </w:rPr>
        <w:t>A</w:t>
      </w:r>
      <w:proofErr w:type="gramEnd"/>
      <w:r w:rsidRPr="0078205A">
        <w:rPr>
          <w:rFonts w:ascii="Book Antiqua" w:hAnsi="Book Antiqua"/>
          <w:sz w:val="24"/>
          <w:szCs w:val="24"/>
        </w:rPr>
        <w:t xml:space="preserve"> </w:t>
      </w:r>
      <w:proofErr w:type="spellStart"/>
      <w:r w:rsidRPr="0078205A">
        <w:rPr>
          <w:rFonts w:ascii="Book Antiqua" w:hAnsi="Book Antiqua"/>
          <w:sz w:val="24"/>
          <w:szCs w:val="24"/>
        </w:rPr>
        <w:t>desaturase</w:t>
      </w:r>
      <w:proofErr w:type="spellEnd"/>
      <w:r w:rsidRPr="0078205A">
        <w:rPr>
          <w:rFonts w:ascii="Book Antiqua" w:hAnsi="Book Antiqua"/>
          <w:sz w:val="24"/>
          <w:szCs w:val="24"/>
        </w:rPr>
        <w:t xml:space="preserve"> 1 deficiency protects against hypertriglyceridemia and increases plasma high-density lipoprotein cholesterol induced by liver X receptor activation. </w:t>
      </w:r>
      <w:proofErr w:type="spellStart"/>
      <w:r w:rsidRPr="0078205A">
        <w:rPr>
          <w:rFonts w:ascii="Book Antiqua" w:hAnsi="Book Antiqua"/>
          <w:i/>
          <w:sz w:val="24"/>
          <w:szCs w:val="24"/>
        </w:rPr>
        <w:t>Mol</w:t>
      </w:r>
      <w:proofErr w:type="spellEnd"/>
      <w:r w:rsidRPr="0078205A">
        <w:rPr>
          <w:rFonts w:ascii="Book Antiqua" w:hAnsi="Book Antiqua"/>
          <w:i/>
          <w:sz w:val="24"/>
          <w:szCs w:val="24"/>
        </w:rPr>
        <w:t xml:space="preserve"> Cell </w:t>
      </w:r>
      <w:proofErr w:type="spellStart"/>
      <w:r w:rsidRPr="0078205A">
        <w:rPr>
          <w:rFonts w:ascii="Book Antiqua" w:hAnsi="Book Antiqua"/>
          <w:i/>
          <w:sz w:val="24"/>
          <w:szCs w:val="24"/>
        </w:rPr>
        <w:t>Biol</w:t>
      </w:r>
      <w:proofErr w:type="spellEnd"/>
      <w:r w:rsidRPr="0078205A">
        <w:rPr>
          <w:rFonts w:ascii="Book Antiqua" w:hAnsi="Book Antiqua"/>
          <w:sz w:val="24"/>
          <w:szCs w:val="24"/>
        </w:rPr>
        <w:t xml:space="preserve"> 2006; </w:t>
      </w:r>
      <w:r w:rsidRPr="0078205A">
        <w:rPr>
          <w:rFonts w:ascii="Book Antiqua" w:hAnsi="Book Antiqua"/>
          <w:b/>
          <w:sz w:val="24"/>
          <w:szCs w:val="24"/>
        </w:rPr>
        <w:t>26</w:t>
      </w:r>
      <w:r w:rsidRPr="0078205A">
        <w:rPr>
          <w:rFonts w:ascii="Book Antiqua" w:hAnsi="Book Antiqua"/>
          <w:sz w:val="24"/>
          <w:szCs w:val="24"/>
        </w:rPr>
        <w:t>: 6786-6798 [PMID: 16943421 DOI: 10.1128/MCB.00077-06]</w:t>
      </w:r>
    </w:p>
    <w:p w14:paraId="6D9CF9B8"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47 </w:t>
      </w:r>
      <w:r w:rsidRPr="0078205A">
        <w:rPr>
          <w:rFonts w:ascii="Book Antiqua" w:hAnsi="Book Antiqua"/>
          <w:b/>
          <w:sz w:val="24"/>
          <w:szCs w:val="24"/>
        </w:rPr>
        <w:t>Liang G</w:t>
      </w:r>
      <w:r w:rsidRPr="0078205A">
        <w:rPr>
          <w:rFonts w:ascii="Book Antiqua" w:hAnsi="Book Antiqua"/>
          <w:sz w:val="24"/>
          <w:szCs w:val="24"/>
        </w:rPr>
        <w:t>, Yang J, Horton JD, Hammer RE, Goldstein JL, Brown MS. Diminished hepatic response to fasting/</w:t>
      </w:r>
      <w:proofErr w:type="spellStart"/>
      <w:r w:rsidRPr="0078205A">
        <w:rPr>
          <w:rFonts w:ascii="Book Antiqua" w:hAnsi="Book Antiqua"/>
          <w:sz w:val="24"/>
          <w:szCs w:val="24"/>
        </w:rPr>
        <w:t>refeeding</w:t>
      </w:r>
      <w:proofErr w:type="spellEnd"/>
      <w:r w:rsidRPr="0078205A">
        <w:rPr>
          <w:rFonts w:ascii="Book Antiqua" w:hAnsi="Book Antiqua"/>
          <w:sz w:val="24"/>
          <w:szCs w:val="24"/>
        </w:rPr>
        <w:t xml:space="preserve"> and liver X receptor agonists in mice with selective deficiency of sterol regulatory element-binding protein-1c. </w:t>
      </w:r>
      <w:r w:rsidRPr="0078205A">
        <w:rPr>
          <w:rFonts w:ascii="Book Antiqua" w:hAnsi="Book Antiqua"/>
          <w:i/>
          <w:sz w:val="24"/>
          <w:szCs w:val="24"/>
        </w:rPr>
        <w:t xml:space="preserve">J </w:t>
      </w:r>
      <w:proofErr w:type="spellStart"/>
      <w:r w:rsidRPr="0078205A">
        <w:rPr>
          <w:rFonts w:ascii="Book Antiqua" w:hAnsi="Book Antiqua"/>
          <w:i/>
          <w:sz w:val="24"/>
          <w:szCs w:val="24"/>
        </w:rPr>
        <w:t>Biol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Chem</w:t>
      </w:r>
      <w:proofErr w:type="spellEnd"/>
      <w:r w:rsidRPr="0078205A">
        <w:rPr>
          <w:rFonts w:ascii="Book Antiqua" w:hAnsi="Book Antiqua"/>
          <w:sz w:val="24"/>
          <w:szCs w:val="24"/>
        </w:rPr>
        <w:t xml:space="preserve"> 2002; </w:t>
      </w:r>
      <w:r w:rsidRPr="0078205A">
        <w:rPr>
          <w:rFonts w:ascii="Book Antiqua" w:hAnsi="Book Antiqua"/>
          <w:b/>
          <w:sz w:val="24"/>
          <w:szCs w:val="24"/>
        </w:rPr>
        <w:t>277</w:t>
      </w:r>
      <w:r w:rsidRPr="0078205A">
        <w:rPr>
          <w:rFonts w:ascii="Book Antiqua" w:hAnsi="Book Antiqua"/>
          <w:sz w:val="24"/>
          <w:szCs w:val="24"/>
        </w:rPr>
        <w:t>: 9520-9528 [PMID: 11782483 DOI: 10.1074/jbc.M111421200]</w:t>
      </w:r>
    </w:p>
    <w:p w14:paraId="3A2500A1" w14:textId="04FD7269"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48 </w:t>
      </w:r>
      <w:r w:rsidRPr="0078205A">
        <w:rPr>
          <w:rFonts w:ascii="Book Antiqua" w:hAnsi="Book Antiqua"/>
          <w:b/>
          <w:sz w:val="24"/>
          <w:szCs w:val="24"/>
        </w:rPr>
        <w:t>On S</w:t>
      </w:r>
      <w:r w:rsidRPr="0078205A">
        <w:rPr>
          <w:rFonts w:ascii="Book Antiqua" w:hAnsi="Book Antiqua"/>
          <w:sz w:val="24"/>
          <w:szCs w:val="24"/>
        </w:rPr>
        <w:t xml:space="preserve">, Kim HY, Kim HS, Park J, Kang KW. </w:t>
      </w:r>
      <w:proofErr w:type="gramStart"/>
      <w:r w:rsidRPr="0078205A">
        <w:rPr>
          <w:rFonts w:ascii="Book Antiqua" w:hAnsi="Book Antiqua"/>
          <w:sz w:val="24"/>
          <w:szCs w:val="24"/>
        </w:rPr>
        <w:t xml:space="preserve">Involvement of G-Protein-Coupled Receptor 40 in the Inhibitory Effects of </w:t>
      </w:r>
      <w:proofErr w:type="spellStart"/>
      <w:r w:rsidRPr="0078205A">
        <w:rPr>
          <w:rFonts w:ascii="Book Antiqua" w:hAnsi="Book Antiqua"/>
          <w:sz w:val="24"/>
          <w:szCs w:val="24"/>
        </w:rPr>
        <w:t>Docosahexaenoic</w:t>
      </w:r>
      <w:proofErr w:type="spellEnd"/>
      <w:r w:rsidRPr="0078205A">
        <w:rPr>
          <w:rFonts w:ascii="Book Antiqua" w:hAnsi="Book Antiqua"/>
          <w:sz w:val="24"/>
          <w:szCs w:val="24"/>
        </w:rPr>
        <w:t xml:space="preserve"> Acid on SREBP1-Mediated </w:t>
      </w:r>
      <w:proofErr w:type="spellStart"/>
      <w:r w:rsidRPr="0078205A">
        <w:rPr>
          <w:rFonts w:ascii="Book Antiqua" w:hAnsi="Book Antiqua"/>
          <w:sz w:val="24"/>
          <w:szCs w:val="24"/>
        </w:rPr>
        <w:t>Lipogenic</w:t>
      </w:r>
      <w:proofErr w:type="spellEnd"/>
      <w:r w:rsidRPr="0078205A">
        <w:rPr>
          <w:rFonts w:ascii="Book Antiqua" w:hAnsi="Book Antiqua"/>
          <w:sz w:val="24"/>
          <w:szCs w:val="24"/>
        </w:rPr>
        <w:t xml:space="preserve"> Enzyme Expression in Primary Hepatocytes.</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Int</w:t>
      </w:r>
      <w:proofErr w:type="spellEnd"/>
      <w:r w:rsidRPr="0078205A">
        <w:rPr>
          <w:rFonts w:ascii="Book Antiqua" w:hAnsi="Book Antiqua"/>
          <w:i/>
          <w:sz w:val="24"/>
          <w:szCs w:val="24"/>
        </w:rPr>
        <w:t xml:space="preserve"> J </w:t>
      </w:r>
      <w:proofErr w:type="spellStart"/>
      <w:r w:rsidRPr="0078205A">
        <w:rPr>
          <w:rFonts w:ascii="Book Antiqua" w:hAnsi="Book Antiqua"/>
          <w:i/>
          <w:sz w:val="24"/>
          <w:szCs w:val="24"/>
        </w:rPr>
        <w:t>Mol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Sci</w:t>
      </w:r>
      <w:proofErr w:type="spellEnd"/>
      <w:r w:rsidRPr="0078205A">
        <w:rPr>
          <w:rFonts w:ascii="Book Antiqua" w:hAnsi="Book Antiqua"/>
          <w:sz w:val="24"/>
          <w:szCs w:val="24"/>
        </w:rPr>
        <w:t xml:space="preserve"> 2019; </w:t>
      </w:r>
      <w:r w:rsidRPr="0078205A">
        <w:rPr>
          <w:rFonts w:ascii="Book Antiqua" w:hAnsi="Book Antiqua"/>
          <w:b/>
          <w:sz w:val="24"/>
          <w:szCs w:val="24"/>
        </w:rPr>
        <w:t>20</w:t>
      </w:r>
      <w:r w:rsidRPr="0078205A">
        <w:rPr>
          <w:rFonts w:ascii="Book Antiqua" w:hAnsi="Book Antiqua"/>
          <w:sz w:val="24"/>
          <w:szCs w:val="24"/>
        </w:rPr>
        <w:t xml:space="preserve"> [PMID: 31142011 DOI: 10.3390/ijms20112625]</w:t>
      </w:r>
    </w:p>
    <w:p w14:paraId="3895F2D6" w14:textId="77777777"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 xml:space="preserve">49 </w:t>
      </w:r>
      <w:proofErr w:type="spellStart"/>
      <w:r w:rsidRPr="0078205A">
        <w:rPr>
          <w:rFonts w:ascii="Book Antiqua" w:hAnsi="Book Antiqua"/>
          <w:b/>
          <w:sz w:val="24"/>
          <w:szCs w:val="24"/>
        </w:rPr>
        <w:t>Regnell</w:t>
      </w:r>
      <w:proofErr w:type="spellEnd"/>
      <w:r w:rsidRPr="0078205A">
        <w:rPr>
          <w:rFonts w:ascii="Book Antiqua" w:hAnsi="Book Antiqua"/>
          <w:b/>
          <w:sz w:val="24"/>
          <w:szCs w:val="24"/>
        </w:rPr>
        <w:t xml:space="preserve"> SE</w:t>
      </w:r>
      <w:r w:rsidRPr="0078205A">
        <w:rPr>
          <w:rFonts w:ascii="Book Antiqua" w:hAnsi="Book Antiqua"/>
          <w:sz w:val="24"/>
          <w:szCs w:val="24"/>
        </w:rPr>
        <w:t>. Cannabinoid 1 receptor in fatty liver.</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Hepatol</w:t>
      </w:r>
      <w:proofErr w:type="spellEnd"/>
      <w:r w:rsidRPr="0078205A">
        <w:rPr>
          <w:rFonts w:ascii="Book Antiqua" w:hAnsi="Book Antiqua"/>
          <w:i/>
          <w:sz w:val="24"/>
          <w:szCs w:val="24"/>
        </w:rPr>
        <w:t xml:space="preserve"> Res</w:t>
      </w:r>
      <w:r w:rsidRPr="0078205A">
        <w:rPr>
          <w:rFonts w:ascii="Book Antiqua" w:hAnsi="Book Antiqua"/>
          <w:sz w:val="24"/>
          <w:szCs w:val="24"/>
        </w:rPr>
        <w:t xml:space="preserve"> 2013; </w:t>
      </w:r>
      <w:r w:rsidRPr="0078205A">
        <w:rPr>
          <w:rFonts w:ascii="Book Antiqua" w:hAnsi="Book Antiqua"/>
          <w:b/>
          <w:sz w:val="24"/>
          <w:szCs w:val="24"/>
        </w:rPr>
        <w:t>43</w:t>
      </w:r>
      <w:r w:rsidRPr="0078205A">
        <w:rPr>
          <w:rFonts w:ascii="Book Antiqua" w:hAnsi="Book Antiqua"/>
          <w:sz w:val="24"/>
          <w:szCs w:val="24"/>
        </w:rPr>
        <w:t>: 131-138 [PMID: 22994399 DOI: 10.1111/j.1872-034X.2012.01085.x]</w:t>
      </w:r>
    </w:p>
    <w:p w14:paraId="6B91C71E"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50 </w:t>
      </w:r>
      <w:r w:rsidRPr="0078205A">
        <w:rPr>
          <w:rFonts w:ascii="Book Antiqua" w:hAnsi="Book Antiqua"/>
          <w:b/>
          <w:sz w:val="24"/>
          <w:szCs w:val="24"/>
        </w:rPr>
        <w:t xml:space="preserve">De </w:t>
      </w:r>
      <w:proofErr w:type="spellStart"/>
      <w:r w:rsidRPr="0078205A">
        <w:rPr>
          <w:rFonts w:ascii="Book Antiqua" w:hAnsi="Book Antiqua"/>
          <w:b/>
          <w:sz w:val="24"/>
          <w:szCs w:val="24"/>
        </w:rPr>
        <w:t>Gottardi</w:t>
      </w:r>
      <w:proofErr w:type="spellEnd"/>
      <w:r w:rsidRPr="0078205A">
        <w:rPr>
          <w:rFonts w:ascii="Book Antiqua" w:hAnsi="Book Antiqua"/>
          <w:b/>
          <w:sz w:val="24"/>
          <w:szCs w:val="24"/>
        </w:rPr>
        <w:t xml:space="preserve"> A</w:t>
      </w:r>
      <w:r w:rsidRPr="0078205A">
        <w:rPr>
          <w:rFonts w:ascii="Book Antiqua" w:hAnsi="Book Antiqua"/>
          <w:sz w:val="24"/>
          <w:szCs w:val="24"/>
        </w:rPr>
        <w:t xml:space="preserve">, </w:t>
      </w:r>
      <w:proofErr w:type="spellStart"/>
      <w:r w:rsidRPr="0078205A">
        <w:rPr>
          <w:rFonts w:ascii="Book Antiqua" w:hAnsi="Book Antiqua"/>
          <w:sz w:val="24"/>
          <w:szCs w:val="24"/>
        </w:rPr>
        <w:t>Spahr</w:t>
      </w:r>
      <w:proofErr w:type="spellEnd"/>
      <w:r w:rsidRPr="0078205A">
        <w:rPr>
          <w:rFonts w:ascii="Book Antiqua" w:hAnsi="Book Antiqua"/>
          <w:sz w:val="24"/>
          <w:szCs w:val="24"/>
        </w:rPr>
        <w:t xml:space="preserve"> L, </w:t>
      </w:r>
      <w:proofErr w:type="spellStart"/>
      <w:r w:rsidRPr="0078205A">
        <w:rPr>
          <w:rFonts w:ascii="Book Antiqua" w:hAnsi="Book Antiqua"/>
          <w:sz w:val="24"/>
          <w:szCs w:val="24"/>
        </w:rPr>
        <w:t>Ravier-Dall'Antonia</w:t>
      </w:r>
      <w:proofErr w:type="spellEnd"/>
      <w:r w:rsidRPr="0078205A">
        <w:rPr>
          <w:rFonts w:ascii="Book Antiqua" w:hAnsi="Book Antiqua"/>
          <w:sz w:val="24"/>
          <w:szCs w:val="24"/>
        </w:rPr>
        <w:t xml:space="preserve"> F, </w:t>
      </w:r>
      <w:proofErr w:type="spellStart"/>
      <w:r w:rsidRPr="0078205A">
        <w:rPr>
          <w:rFonts w:ascii="Book Antiqua" w:hAnsi="Book Antiqua"/>
          <w:sz w:val="24"/>
          <w:szCs w:val="24"/>
        </w:rPr>
        <w:t>Hadengue</w:t>
      </w:r>
      <w:proofErr w:type="spellEnd"/>
      <w:r w:rsidRPr="0078205A">
        <w:rPr>
          <w:rFonts w:ascii="Book Antiqua" w:hAnsi="Book Antiqua"/>
          <w:sz w:val="24"/>
          <w:szCs w:val="24"/>
        </w:rPr>
        <w:t xml:space="preserve"> A. Cannabinoid receptor 1 and 2 agonists increase lipid accumulation in hepatocytes. </w:t>
      </w:r>
      <w:r w:rsidRPr="0078205A">
        <w:rPr>
          <w:rFonts w:ascii="Book Antiqua" w:hAnsi="Book Antiqua"/>
          <w:i/>
          <w:sz w:val="24"/>
          <w:szCs w:val="24"/>
        </w:rPr>
        <w:t xml:space="preserve">Liver </w:t>
      </w:r>
      <w:proofErr w:type="spellStart"/>
      <w:r w:rsidRPr="0078205A">
        <w:rPr>
          <w:rFonts w:ascii="Book Antiqua" w:hAnsi="Book Antiqua"/>
          <w:i/>
          <w:sz w:val="24"/>
          <w:szCs w:val="24"/>
        </w:rPr>
        <w:t>Int</w:t>
      </w:r>
      <w:proofErr w:type="spellEnd"/>
      <w:r w:rsidRPr="0078205A">
        <w:rPr>
          <w:rFonts w:ascii="Book Antiqua" w:hAnsi="Book Antiqua"/>
          <w:sz w:val="24"/>
          <w:szCs w:val="24"/>
        </w:rPr>
        <w:t xml:space="preserve"> 2010; </w:t>
      </w:r>
      <w:r w:rsidRPr="0078205A">
        <w:rPr>
          <w:rFonts w:ascii="Book Antiqua" w:hAnsi="Book Antiqua"/>
          <w:b/>
          <w:sz w:val="24"/>
          <w:szCs w:val="24"/>
        </w:rPr>
        <w:t>30</w:t>
      </w:r>
      <w:r w:rsidRPr="0078205A">
        <w:rPr>
          <w:rFonts w:ascii="Book Antiqua" w:hAnsi="Book Antiqua"/>
          <w:sz w:val="24"/>
          <w:szCs w:val="24"/>
        </w:rPr>
        <w:t>: 1482-1489 [PMID: 20602678 DOI: 10.1111/j.1478-3231.2010.02298.x]</w:t>
      </w:r>
    </w:p>
    <w:p w14:paraId="5290BFC3"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51 </w:t>
      </w:r>
      <w:proofErr w:type="spellStart"/>
      <w:r w:rsidRPr="0078205A">
        <w:rPr>
          <w:rFonts w:ascii="Book Antiqua" w:hAnsi="Book Antiqua"/>
          <w:b/>
          <w:sz w:val="24"/>
          <w:szCs w:val="24"/>
        </w:rPr>
        <w:t>Auguet</w:t>
      </w:r>
      <w:proofErr w:type="spellEnd"/>
      <w:r w:rsidRPr="0078205A">
        <w:rPr>
          <w:rFonts w:ascii="Book Antiqua" w:hAnsi="Book Antiqua"/>
          <w:b/>
          <w:sz w:val="24"/>
          <w:szCs w:val="24"/>
        </w:rPr>
        <w:t xml:space="preserve"> T</w:t>
      </w:r>
      <w:r w:rsidRPr="0078205A">
        <w:rPr>
          <w:rFonts w:ascii="Book Antiqua" w:hAnsi="Book Antiqua"/>
          <w:sz w:val="24"/>
          <w:szCs w:val="24"/>
        </w:rPr>
        <w:t xml:space="preserve">, </w:t>
      </w:r>
      <w:proofErr w:type="spellStart"/>
      <w:r w:rsidRPr="0078205A">
        <w:rPr>
          <w:rFonts w:ascii="Book Antiqua" w:hAnsi="Book Antiqua"/>
          <w:sz w:val="24"/>
          <w:szCs w:val="24"/>
        </w:rPr>
        <w:t>Berlanga</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Guiu-Jurado</w:t>
      </w:r>
      <w:proofErr w:type="spellEnd"/>
      <w:r w:rsidRPr="0078205A">
        <w:rPr>
          <w:rFonts w:ascii="Book Antiqua" w:hAnsi="Book Antiqua"/>
          <w:sz w:val="24"/>
          <w:szCs w:val="24"/>
        </w:rPr>
        <w:t xml:space="preserve"> E, Terra X, Martinez S, Aguilar C, </w:t>
      </w:r>
      <w:proofErr w:type="spellStart"/>
      <w:r w:rsidRPr="0078205A">
        <w:rPr>
          <w:rFonts w:ascii="Book Antiqua" w:hAnsi="Book Antiqua"/>
          <w:sz w:val="24"/>
          <w:szCs w:val="24"/>
        </w:rPr>
        <w:t>Filiu</w:t>
      </w:r>
      <w:proofErr w:type="spellEnd"/>
      <w:r w:rsidRPr="0078205A">
        <w:rPr>
          <w:rFonts w:ascii="Book Antiqua" w:hAnsi="Book Antiqua"/>
          <w:sz w:val="24"/>
          <w:szCs w:val="24"/>
        </w:rPr>
        <w:t xml:space="preserve"> E, </w:t>
      </w:r>
      <w:proofErr w:type="spellStart"/>
      <w:r w:rsidRPr="0078205A">
        <w:rPr>
          <w:rFonts w:ascii="Book Antiqua" w:hAnsi="Book Antiqua"/>
          <w:sz w:val="24"/>
          <w:szCs w:val="24"/>
        </w:rPr>
        <w:t>Alibalic</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Sabench</w:t>
      </w:r>
      <w:proofErr w:type="spellEnd"/>
      <w:r w:rsidRPr="0078205A">
        <w:rPr>
          <w:rFonts w:ascii="Book Antiqua" w:hAnsi="Book Antiqua"/>
          <w:sz w:val="24"/>
          <w:szCs w:val="24"/>
        </w:rPr>
        <w:t xml:space="preserve"> F, Hernández M, Del Castillo D, </w:t>
      </w:r>
      <w:proofErr w:type="spellStart"/>
      <w:r w:rsidRPr="0078205A">
        <w:rPr>
          <w:rFonts w:ascii="Book Antiqua" w:hAnsi="Book Antiqua"/>
          <w:sz w:val="24"/>
          <w:szCs w:val="24"/>
        </w:rPr>
        <w:t>Richart</w:t>
      </w:r>
      <w:proofErr w:type="spellEnd"/>
      <w:r w:rsidRPr="0078205A">
        <w:rPr>
          <w:rFonts w:ascii="Book Antiqua" w:hAnsi="Book Antiqua"/>
          <w:sz w:val="24"/>
          <w:szCs w:val="24"/>
        </w:rPr>
        <w:t xml:space="preserve"> C. </w:t>
      </w:r>
      <w:proofErr w:type="spellStart"/>
      <w:r w:rsidRPr="0078205A">
        <w:rPr>
          <w:rFonts w:ascii="Book Antiqua" w:hAnsi="Book Antiqua"/>
          <w:sz w:val="24"/>
          <w:szCs w:val="24"/>
        </w:rPr>
        <w:t>Endocannabinoid</w:t>
      </w:r>
      <w:proofErr w:type="spellEnd"/>
      <w:r w:rsidRPr="0078205A">
        <w:rPr>
          <w:rFonts w:ascii="Book Antiqua" w:hAnsi="Book Antiqua"/>
          <w:sz w:val="24"/>
          <w:szCs w:val="24"/>
        </w:rPr>
        <w:t xml:space="preserve"> receptors gene expression in morbidly obese women with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w:t>
      </w:r>
      <w:r w:rsidRPr="0078205A">
        <w:rPr>
          <w:rFonts w:ascii="Book Antiqua" w:hAnsi="Book Antiqua"/>
          <w:i/>
          <w:sz w:val="24"/>
          <w:szCs w:val="24"/>
        </w:rPr>
        <w:t xml:space="preserve">Biomed Res </w:t>
      </w:r>
      <w:proofErr w:type="spellStart"/>
      <w:r w:rsidRPr="0078205A">
        <w:rPr>
          <w:rFonts w:ascii="Book Antiqua" w:hAnsi="Book Antiqua"/>
          <w:i/>
          <w:sz w:val="24"/>
          <w:szCs w:val="24"/>
        </w:rPr>
        <w:t>Int</w:t>
      </w:r>
      <w:proofErr w:type="spellEnd"/>
      <w:r w:rsidRPr="0078205A">
        <w:rPr>
          <w:rFonts w:ascii="Book Antiqua" w:hAnsi="Book Antiqua"/>
          <w:sz w:val="24"/>
          <w:szCs w:val="24"/>
        </w:rPr>
        <w:t xml:space="preserve"> 2014; </w:t>
      </w:r>
      <w:r w:rsidRPr="0078205A">
        <w:rPr>
          <w:rFonts w:ascii="Book Antiqua" w:hAnsi="Book Antiqua"/>
          <w:b/>
          <w:sz w:val="24"/>
          <w:szCs w:val="24"/>
        </w:rPr>
        <w:t>2014</w:t>
      </w:r>
      <w:r w:rsidRPr="0078205A">
        <w:rPr>
          <w:rFonts w:ascii="Book Antiqua" w:hAnsi="Book Antiqua"/>
          <w:sz w:val="24"/>
          <w:szCs w:val="24"/>
        </w:rPr>
        <w:t>: 502542 [PMID: 24864249 DOI: 10.1155/2014/502542]</w:t>
      </w:r>
    </w:p>
    <w:p w14:paraId="16196B0B"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52 </w:t>
      </w:r>
      <w:r w:rsidRPr="0078205A">
        <w:rPr>
          <w:rFonts w:ascii="Book Antiqua" w:hAnsi="Book Antiqua"/>
          <w:b/>
          <w:sz w:val="24"/>
          <w:szCs w:val="24"/>
        </w:rPr>
        <w:t>Shi D</w:t>
      </w:r>
      <w:r w:rsidRPr="0078205A">
        <w:rPr>
          <w:rFonts w:ascii="Book Antiqua" w:hAnsi="Book Antiqua"/>
          <w:sz w:val="24"/>
          <w:szCs w:val="24"/>
        </w:rPr>
        <w:t xml:space="preserve">, Zhan X, Yu X, </w:t>
      </w:r>
      <w:proofErr w:type="spellStart"/>
      <w:r w:rsidRPr="0078205A">
        <w:rPr>
          <w:rFonts w:ascii="Book Antiqua" w:hAnsi="Book Antiqua"/>
          <w:sz w:val="24"/>
          <w:szCs w:val="24"/>
        </w:rPr>
        <w:t>Jia</w:t>
      </w:r>
      <w:proofErr w:type="spellEnd"/>
      <w:r w:rsidRPr="0078205A">
        <w:rPr>
          <w:rFonts w:ascii="Book Antiqua" w:hAnsi="Book Antiqua"/>
          <w:sz w:val="24"/>
          <w:szCs w:val="24"/>
        </w:rPr>
        <w:t xml:space="preserve"> M, Zhang Y, Yao J, Hu X, </w:t>
      </w:r>
      <w:proofErr w:type="spellStart"/>
      <w:r w:rsidRPr="0078205A">
        <w:rPr>
          <w:rFonts w:ascii="Book Antiqua" w:hAnsi="Book Antiqua"/>
          <w:sz w:val="24"/>
          <w:szCs w:val="24"/>
        </w:rPr>
        <w:t>Bao</w:t>
      </w:r>
      <w:proofErr w:type="spellEnd"/>
      <w:r w:rsidRPr="0078205A">
        <w:rPr>
          <w:rFonts w:ascii="Book Antiqua" w:hAnsi="Book Antiqua"/>
          <w:sz w:val="24"/>
          <w:szCs w:val="24"/>
        </w:rPr>
        <w:t xml:space="preserve"> Z. Inhibiting CB1 receptors improves </w:t>
      </w:r>
      <w:proofErr w:type="spellStart"/>
      <w:r w:rsidRPr="0078205A">
        <w:rPr>
          <w:rFonts w:ascii="Book Antiqua" w:hAnsi="Book Antiqua"/>
          <w:sz w:val="24"/>
          <w:szCs w:val="24"/>
        </w:rPr>
        <w:t>lipogenesis</w:t>
      </w:r>
      <w:proofErr w:type="spellEnd"/>
      <w:r w:rsidRPr="0078205A">
        <w:rPr>
          <w:rFonts w:ascii="Book Antiqua" w:hAnsi="Book Antiqua"/>
          <w:sz w:val="24"/>
          <w:szCs w:val="24"/>
        </w:rPr>
        <w:t xml:space="preserve"> in an in vitro non-alcoholic fatty liver disease model. </w:t>
      </w:r>
      <w:r w:rsidRPr="0078205A">
        <w:rPr>
          <w:rFonts w:ascii="Book Antiqua" w:hAnsi="Book Antiqua"/>
          <w:i/>
          <w:sz w:val="24"/>
          <w:szCs w:val="24"/>
        </w:rPr>
        <w:t>Lipids Health Dis</w:t>
      </w:r>
      <w:r w:rsidRPr="0078205A">
        <w:rPr>
          <w:rFonts w:ascii="Book Antiqua" w:hAnsi="Book Antiqua"/>
          <w:sz w:val="24"/>
          <w:szCs w:val="24"/>
        </w:rPr>
        <w:t xml:space="preserve"> 2014; </w:t>
      </w:r>
      <w:r w:rsidRPr="0078205A">
        <w:rPr>
          <w:rFonts w:ascii="Book Antiqua" w:hAnsi="Book Antiqua"/>
          <w:b/>
          <w:sz w:val="24"/>
          <w:szCs w:val="24"/>
        </w:rPr>
        <w:t>13</w:t>
      </w:r>
      <w:r w:rsidRPr="0078205A">
        <w:rPr>
          <w:rFonts w:ascii="Book Antiqua" w:hAnsi="Book Antiqua"/>
          <w:sz w:val="24"/>
          <w:szCs w:val="24"/>
        </w:rPr>
        <w:t>: 173 [PMID: 25406988 DOI: 10.1186/1476-511X-13-173]</w:t>
      </w:r>
    </w:p>
    <w:p w14:paraId="682C383F"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53 </w:t>
      </w:r>
      <w:proofErr w:type="spellStart"/>
      <w:r w:rsidRPr="0078205A">
        <w:rPr>
          <w:rFonts w:ascii="Book Antiqua" w:hAnsi="Book Antiqua"/>
          <w:b/>
          <w:sz w:val="24"/>
          <w:szCs w:val="24"/>
        </w:rPr>
        <w:t>Deveaux</w:t>
      </w:r>
      <w:proofErr w:type="spellEnd"/>
      <w:r w:rsidRPr="0078205A">
        <w:rPr>
          <w:rFonts w:ascii="Book Antiqua" w:hAnsi="Book Antiqua"/>
          <w:b/>
          <w:sz w:val="24"/>
          <w:szCs w:val="24"/>
        </w:rPr>
        <w:t xml:space="preserve"> V</w:t>
      </w:r>
      <w:r w:rsidRPr="0078205A">
        <w:rPr>
          <w:rFonts w:ascii="Book Antiqua" w:hAnsi="Book Antiqua"/>
          <w:sz w:val="24"/>
          <w:szCs w:val="24"/>
        </w:rPr>
        <w:t xml:space="preserve">, </w:t>
      </w:r>
      <w:proofErr w:type="spellStart"/>
      <w:r w:rsidRPr="0078205A">
        <w:rPr>
          <w:rFonts w:ascii="Book Antiqua" w:hAnsi="Book Antiqua"/>
          <w:sz w:val="24"/>
          <w:szCs w:val="24"/>
        </w:rPr>
        <w:t>Cadoudal</w:t>
      </w:r>
      <w:proofErr w:type="spellEnd"/>
      <w:r w:rsidRPr="0078205A">
        <w:rPr>
          <w:rFonts w:ascii="Book Antiqua" w:hAnsi="Book Antiqua"/>
          <w:sz w:val="24"/>
          <w:szCs w:val="24"/>
        </w:rPr>
        <w:t xml:space="preserve"> T, </w:t>
      </w:r>
      <w:proofErr w:type="spellStart"/>
      <w:r w:rsidRPr="0078205A">
        <w:rPr>
          <w:rFonts w:ascii="Book Antiqua" w:hAnsi="Book Antiqua"/>
          <w:sz w:val="24"/>
          <w:szCs w:val="24"/>
        </w:rPr>
        <w:t>Ichigotani</w:t>
      </w:r>
      <w:proofErr w:type="spellEnd"/>
      <w:r w:rsidRPr="0078205A">
        <w:rPr>
          <w:rFonts w:ascii="Book Antiqua" w:hAnsi="Book Antiqua"/>
          <w:sz w:val="24"/>
          <w:szCs w:val="24"/>
        </w:rPr>
        <w:t xml:space="preserve"> Y, </w:t>
      </w:r>
      <w:proofErr w:type="spellStart"/>
      <w:r w:rsidRPr="0078205A">
        <w:rPr>
          <w:rFonts w:ascii="Book Antiqua" w:hAnsi="Book Antiqua"/>
          <w:sz w:val="24"/>
          <w:szCs w:val="24"/>
        </w:rPr>
        <w:t>Teixeira-Clerc</w:t>
      </w:r>
      <w:proofErr w:type="spellEnd"/>
      <w:r w:rsidRPr="0078205A">
        <w:rPr>
          <w:rFonts w:ascii="Book Antiqua" w:hAnsi="Book Antiqua"/>
          <w:sz w:val="24"/>
          <w:szCs w:val="24"/>
        </w:rPr>
        <w:t xml:space="preserve"> F, </w:t>
      </w:r>
      <w:proofErr w:type="spellStart"/>
      <w:r w:rsidRPr="0078205A">
        <w:rPr>
          <w:rFonts w:ascii="Book Antiqua" w:hAnsi="Book Antiqua"/>
          <w:sz w:val="24"/>
          <w:szCs w:val="24"/>
        </w:rPr>
        <w:t>Louvet</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Manin</w:t>
      </w:r>
      <w:proofErr w:type="spellEnd"/>
      <w:r w:rsidRPr="0078205A">
        <w:rPr>
          <w:rFonts w:ascii="Book Antiqua" w:hAnsi="Book Antiqua"/>
          <w:sz w:val="24"/>
          <w:szCs w:val="24"/>
        </w:rPr>
        <w:t xml:space="preserve"> S, </w:t>
      </w:r>
      <w:proofErr w:type="spellStart"/>
      <w:r w:rsidRPr="0078205A">
        <w:rPr>
          <w:rFonts w:ascii="Book Antiqua" w:hAnsi="Book Antiqua"/>
          <w:sz w:val="24"/>
          <w:szCs w:val="24"/>
        </w:rPr>
        <w:t>Nhieu</w:t>
      </w:r>
      <w:proofErr w:type="spellEnd"/>
      <w:r w:rsidRPr="0078205A">
        <w:rPr>
          <w:rFonts w:ascii="Book Antiqua" w:hAnsi="Book Antiqua"/>
          <w:sz w:val="24"/>
          <w:szCs w:val="24"/>
        </w:rPr>
        <w:t xml:space="preserve"> JT, </w:t>
      </w:r>
      <w:proofErr w:type="spellStart"/>
      <w:r w:rsidRPr="0078205A">
        <w:rPr>
          <w:rFonts w:ascii="Book Antiqua" w:hAnsi="Book Antiqua"/>
          <w:sz w:val="24"/>
          <w:szCs w:val="24"/>
        </w:rPr>
        <w:t>Belot</w:t>
      </w:r>
      <w:proofErr w:type="spellEnd"/>
      <w:r w:rsidRPr="0078205A">
        <w:rPr>
          <w:rFonts w:ascii="Book Antiqua" w:hAnsi="Book Antiqua"/>
          <w:sz w:val="24"/>
          <w:szCs w:val="24"/>
        </w:rPr>
        <w:t xml:space="preserve"> MP, Zimmer A, Even P, </w:t>
      </w:r>
      <w:proofErr w:type="spellStart"/>
      <w:r w:rsidRPr="0078205A">
        <w:rPr>
          <w:rFonts w:ascii="Book Antiqua" w:hAnsi="Book Antiqua"/>
          <w:sz w:val="24"/>
          <w:szCs w:val="24"/>
        </w:rPr>
        <w:t>Cani</w:t>
      </w:r>
      <w:proofErr w:type="spellEnd"/>
      <w:r w:rsidRPr="0078205A">
        <w:rPr>
          <w:rFonts w:ascii="Book Antiqua" w:hAnsi="Book Antiqua"/>
          <w:sz w:val="24"/>
          <w:szCs w:val="24"/>
        </w:rPr>
        <w:t xml:space="preserve"> PD, </w:t>
      </w:r>
      <w:proofErr w:type="spellStart"/>
      <w:r w:rsidRPr="0078205A">
        <w:rPr>
          <w:rFonts w:ascii="Book Antiqua" w:hAnsi="Book Antiqua"/>
          <w:sz w:val="24"/>
          <w:szCs w:val="24"/>
        </w:rPr>
        <w:t>Knauf</w:t>
      </w:r>
      <w:proofErr w:type="spellEnd"/>
      <w:r w:rsidRPr="0078205A">
        <w:rPr>
          <w:rFonts w:ascii="Book Antiqua" w:hAnsi="Book Antiqua"/>
          <w:sz w:val="24"/>
          <w:szCs w:val="24"/>
        </w:rPr>
        <w:t xml:space="preserve"> C, </w:t>
      </w:r>
      <w:proofErr w:type="spellStart"/>
      <w:r w:rsidRPr="0078205A">
        <w:rPr>
          <w:rFonts w:ascii="Book Antiqua" w:hAnsi="Book Antiqua"/>
          <w:sz w:val="24"/>
          <w:szCs w:val="24"/>
        </w:rPr>
        <w:t>Burcelin</w:t>
      </w:r>
      <w:proofErr w:type="spellEnd"/>
      <w:r w:rsidRPr="0078205A">
        <w:rPr>
          <w:rFonts w:ascii="Book Antiqua" w:hAnsi="Book Antiqua"/>
          <w:sz w:val="24"/>
          <w:szCs w:val="24"/>
        </w:rPr>
        <w:t xml:space="preserve"> R, </w:t>
      </w:r>
      <w:proofErr w:type="spellStart"/>
      <w:r w:rsidRPr="0078205A">
        <w:rPr>
          <w:rFonts w:ascii="Book Antiqua" w:hAnsi="Book Antiqua"/>
          <w:sz w:val="24"/>
          <w:szCs w:val="24"/>
        </w:rPr>
        <w:t>Bertola</w:t>
      </w:r>
      <w:proofErr w:type="spellEnd"/>
      <w:r w:rsidRPr="0078205A">
        <w:rPr>
          <w:rFonts w:ascii="Book Antiqua" w:hAnsi="Book Antiqua"/>
          <w:sz w:val="24"/>
          <w:szCs w:val="24"/>
        </w:rPr>
        <w:t xml:space="preserve"> A, Le </w:t>
      </w:r>
      <w:proofErr w:type="spellStart"/>
      <w:r w:rsidRPr="0078205A">
        <w:rPr>
          <w:rFonts w:ascii="Book Antiqua" w:hAnsi="Book Antiqua"/>
          <w:sz w:val="24"/>
          <w:szCs w:val="24"/>
        </w:rPr>
        <w:lastRenderedPageBreak/>
        <w:t>Marchand-Brustel</w:t>
      </w:r>
      <w:proofErr w:type="spellEnd"/>
      <w:r w:rsidRPr="0078205A">
        <w:rPr>
          <w:rFonts w:ascii="Book Antiqua" w:hAnsi="Book Antiqua"/>
          <w:sz w:val="24"/>
          <w:szCs w:val="24"/>
        </w:rPr>
        <w:t xml:space="preserve"> Y, </w:t>
      </w:r>
      <w:proofErr w:type="spellStart"/>
      <w:r w:rsidRPr="0078205A">
        <w:rPr>
          <w:rFonts w:ascii="Book Antiqua" w:hAnsi="Book Antiqua"/>
          <w:sz w:val="24"/>
          <w:szCs w:val="24"/>
        </w:rPr>
        <w:t>Gual</w:t>
      </w:r>
      <w:proofErr w:type="spellEnd"/>
      <w:r w:rsidRPr="0078205A">
        <w:rPr>
          <w:rFonts w:ascii="Book Antiqua" w:hAnsi="Book Antiqua"/>
          <w:sz w:val="24"/>
          <w:szCs w:val="24"/>
        </w:rPr>
        <w:t xml:space="preserve"> P, </w:t>
      </w:r>
      <w:proofErr w:type="spellStart"/>
      <w:r w:rsidRPr="0078205A">
        <w:rPr>
          <w:rFonts w:ascii="Book Antiqua" w:hAnsi="Book Antiqua"/>
          <w:sz w:val="24"/>
          <w:szCs w:val="24"/>
        </w:rPr>
        <w:t>Mallat</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Lotersztajn</w:t>
      </w:r>
      <w:proofErr w:type="spellEnd"/>
      <w:r w:rsidRPr="0078205A">
        <w:rPr>
          <w:rFonts w:ascii="Book Antiqua" w:hAnsi="Book Antiqua"/>
          <w:sz w:val="24"/>
          <w:szCs w:val="24"/>
        </w:rPr>
        <w:t xml:space="preserve"> S. Cannabinoid CB2 receptor potentiates obesity-associated inflammation, insulin resistance and hepatic </w:t>
      </w:r>
      <w:proofErr w:type="spellStart"/>
      <w:r w:rsidRPr="0078205A">
        <w:rPr>
          <w:rFonts w:ascii="Book Antiqua" w:hAnsi="Book Antiqua"/>
          <w:sz w:val="24"/>
          <w:szCs w:val="24"/>
        </w:rPr>
        <w:t>steatosis</w:t>
      </w:r>
      <w:proofErr w:type="spellEnd"/>
      <w:r w:rsidRPr="0078205A">
        <w:rPr>
          <w:rFonts w:ascii="Book Antiqua" w:hAnsi="Book Antiqua"/>
          <w:sz w:val="24"/>
          <w:szCs w:val="24"/>
        </w:rPr>
        <w:t xml:space="preserve">. </w:t>
      </w:r>
      <w:proofErr w:type="spellStart"/>
      <w:r w:rsidRPr="0078205A">
        <w:rPr>
          <w:rFonts w:ascii="Book Antiqua" w:hAnsi="Book Antiqua"/>
          <w:i/>
          <w:sz w:val="24"/>
          <w:szCs w:val="24"/>
        </w:rPr>
        <w:t>PLoS</w:t>
      </w:r>
      <w:proofErr w:type="spellEnd"/>
      <w:r w:rsidRPr="0078205A">
        <w:rPr>
          <w:rFonts w:ascii="Book Antiqua" w:hAnsi="Book Antiqua"/>
          <w:i/>
          <w:sz w:val="24"/>
          <w:szCs w:val="24"/>
        </w:rPr>
        <w:t xml:space="preserve"> One</w:t>
      </w:r>
      <w:r w:rsidRPr="0078205A">
        <w:rPr>
          <w:rFonts w:ascii="Book Antiqua" w:hAnsi="Book Antiqua"/>
          <w:sz w:val="24"/>
          <w:szCs w:val="24"/>
        </w:rPr>
        <w:t xml:space="preserve"> 2009; </w:t>
      </w:r>
      <w:r w:rsidRPr="0078205A">
        <w:rPr>
          <w:rFonts w:ascii="Book Antiqua" w:hAnsi="Book Antiqua"/>
          <w:b/>
          <w:sz w:val="24"/>
          <w:szCs w:val="24"/>
        </w:rPr>
        <w:t>4</w:t>
      </w:r>
      <w:r w:rsidRPr="0078205A">
        <w:rPr>
          <w:rFonts w:ascii="Book Antiqua" w:hAnsi="Book Antiqua"/>
          <w:sz w:val="24"/>
          <w:szCs w:val="24"/>
        </w:rPr>
        <w:t>: e5844 [PMID: 19513120 DOI: 10.1371/journal.pone.0005844]</w:t>
      </w:r>
    </w:p>
    <w:p w14:paraId="0376AC05"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54 </w:t>
      </w:r>
      <w:r w:rsidRPr="0078205A">
        <w:rPr>
          <w:rFonts w:ascii="Book Antiqua" w:hAnsi="Book Antiqua"/>
          <w:b/>
          <w:sz w:val="24"/>
          <w:szCs w:val="24"/>
        </w:rPr>
        <w:t>Schmitz K</w:t>
      </w:r>
      <w:r w:rsidRPr="0078205A">
        <w:rPr>
          <w:rFonts w:ascii="Book Antiqua" w:hAnsi="Book Antiqua"/>
          <w:sz w:val="24"/>
          <w:szCs w:val="24"/>
        </w:rPr>
        <w:t xml:space="preserve">, </w:t>
      </w:r>
      <w:proofErr w:type="spellStart"/>
      <w:r w:rsidRPr="0078205A">
        <w:rPr>
          <w:rFonts w:ascii="Book Antiqua" w:hAnsi="Book Antiqua"/>
          <w:sz w:val="24"/>
          <w:szCs w:val="24"/>
        </w:rPr>
        <w:t>Mangels</w:t>
      </w:r>
      <w:proofErr w:type="spellEnd"/>
      <w:r w:rsidRPr="0078205A">
        <w:rPr>
          <w:rFonts w:ascii="Book Antiqua" w:hAnsi="Book Antiqua"/>
          <w:sz w:val="24"/>
          <w:szCs w:val="24"/>
        </w:rPr>
        <w:t xml:space="preserve"> N, </w:t>
      </w:r>
      <w:proofErr w:type="spellStart"/>
      <w:r w:rsidRPr="0078205A">
        <w:rPr>
          <w:rFonts w:ascii="Book Antiqua" w:hAnsi="Book Antiqua"/>
          <w:sz w:val="24"/>
          <w:szCs w:val="24"/>
        </w:rPr>
        <w:t>Häussler</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Ferreirós</w:t>
      </w:r>
      <w:proofErr w:type="spellEnd"/>
      <w:r w:rsidRPr="0078205A">
        <w:rPr>
          <w:rFonts w:ascii="Book Antiqua" w:hAnsi="Book Antiqua"/>
          <w:sz w:val="24"/>
          <w:szCs w:val="24"/>
        </w:rPr>
        <w:t xml:space="preserve"> N, Fleming I, </w:t>
      </w:r>
      <w:proofErr w:type="spellStart"/>
      <w:r w:rsidRPr="0078205A">
        <w:rPr>
          <w:rFonts w:ascii="Book Antiqua" w:hAnsi="Book Antiqua"/>
          <w:sz w:val="24"/>
          <w:szCs w:val="24"/>
        </w:rPr>
        <w:t>Tegeder</w:t>
      </w:r>
      <w:proofErr w:type="spellEnd"/>
      <w:r w:rsidRPr="0078205A">
        <w:rPr>
          <w:rFonts w:ascii="Book Antiqua" w:hAnsi="Book Antiqua"/>
          <w:sz w:val="24"/>
          <w:szCs w:val="24"/>
        </w:rPr>
        <w:t xml:space="preserve"> I. Pro-inflammatory obesity in aged cannabinoid-2 receptor-deficient mice. </w:t>
      </w:r>
      <w:proofErr w:type="spellStart"/>
      <w:r w:rsidRPr="0078205A">
        <w:rPr>
          <w:rFonts w:ascii="Book Antiqua" w:hAnsi="Book Antiqua"/>
          <w:i/>
          <w:sz w:val="24"/>
          <w:szCs w:val="24"/>
        </w:rPr>
        <w:t>Int</w:t>
      </w:r>
      <w:proofErr w:type="spellEnd"/>
      <w:r w:rsidRPr="0078205A">
        <w:rPr>
          <w:rFonts w:ascii="Book Antiqua" w:hAnsi="Book Antiqua"/>
          <w:i/>
          <w:sz w:val="24"/>
          <w:szCs w:val="24"/>
        </w:rPr>
        <w:t xml:space="preserve"> J </w:t>
      </w:r>
      <w:proofErr w:type="spellStart"/>
      <w:r w:rsidRPr="0078205A">
        <w:rPr>
          <w:rFonts w:ascii="Book Antiqua" w:hAnsi="Book Antiqua"/>
          <w:i/>
          <w:sz w:val="24"/>
          <w:szCs w:val="24"/>
        </w:rPr>
        <w:t>Obes</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Lond</w:t>
      </w:r>
      <w:proofErr w:type="spellEnd"/>
      <w:r w:rsidRPr="0078205A">
        <w:rPr>
          <w:rFonts w:ascii="Book Antiqua" w:hAnsi="Book Antiqua"/>
          <w:i/>
          <w:sz w:val="24"/>
          <w:szCs w:val="24"/>
        </w:rPr>
        <w:t>)</w:t>
      </w:r>
      <w:r w:rsidRPr="0078205A">
        <w:rPr>
          <w:rFonts w:ascii="Book Antiqua" w:hAnsi="Book Antiqua"/>
          <w:sz w:val="24"/>
          <w:szCs w:val="24"/>
        </w:rPr>
        <w:t xml:space="preserve"> 2016; </w:t>
      </w:r>
      <w:r w:rsidRPr="0078205A">
        <w:rPr>
          <w:rFonts w:ascii="Book Antiqua" w:hAnsi="Book Antiqua"/>
          <w:b/>
          <w:sz w:val="24"/>
          <w:szCs w:val="24"/>
        </w:rPr>
        <w:t>40</w:t>
      </w:r>
      <w:r w:rsidRPr="0078205A">
        <w:rPr>
          <w:rFonts w:ascii="Book Antiqua" w:hAnsi="Book Antiqua"/>
          <w:sz w:val="24"/>
          <w:szCs w:val="24"/>
        </w:rPr>
        <w:t>: 366-379 [PMID: 26303348 DOI: 10.1038/ijo.2015.169]</w:t>
      </w:r>
    </w:p>
    <w:p w14:paraId="7AB1FB34"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55 </w:t>
      </w:r>
      <w:r w:rsidRPr="0078205A">
        <w:rPr>
          <w:rFonts w:ascii="Book Antiqua" w:hAnsi="Book Antiqua"/>
          <w:b/>
          <w:sz w:val="24"/>
          <w:szCs w:val="24"/>
        </w:rPr>
        <w:t>Yu J</w:t>
      </w:r>
      <w:r w:rsidRPr="0078205A">
        <w:rPr>
          <w:rFonts w:ascii="Book Antiqua" w:hAnsi="Book Antiqua"/>
          <w:sz w:val="24"/>
          <w:szCs w:val="24"/>
        </w:rPr>
        <w:t xml:space="preserve">, Marsh S, Hu J, </w:t>
      </w:r>
      <w:proofErr w:type="spellStart"/>
      <w:r w:rsidRPr="0078205A">
        <w:rPr>
          <w:rFonts w:ascii="Book Antiqua" w:hAnsi="Book Antiqua"/>
          <w:sz w:val="24"/>
          <w:szCs w:val="24"/>
        </w:rPr>
        <w:t>Feng</w:t>
      </w:r>
      <w:proofErr w:type="spellEnd"/>
      <w:r w:rsidRPr="0078205A">
        <w:rPr>
          <w:rFonts w:ascii="Book Antiqua" w:hAnsi="Book Antiqua"/>
          <w:sz w:val="24"/>
          <w:szCs w:val="24"/>
        </w:rPr>
        <w:t xml:space="preserve"> W, Wu C. The Pathogenesis of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Interplay between Diet, Gut </w:t>
      </w:r>
      <w:proofErr w:type="spellStart"/>
      <w:r w:rsidRPr="0078205A">
        <w:rPr>
          <w:rFonts w:ascii="Book Antiqua" w:hAnsi="Book Antiqua"/>
          <w:sz w:val="24"/>
          <w:szCs w:val="24"/>
        </w:rPr>
        <w:t>Microbiota</w:t>
      </w:r>
      <w:proofErr w:type="spellEnd"/>
      <w:r w:rsidRPr="0078205A">
        <w:rPr>
          <w:rFonts w:ascii="Book Antiqua" w:hAnsi="Book Antiqua"/>
          <w:sz w:val="24"/>
          <w:szCs w:val="24"/>
        </w:rPr>
        <w:t xml:space="preserve">, and Genetic Background. </w:t>
      </w:r>
      <w:proofErr w:type="spellStart"/>
      <w:r w:rsidRPr="0078205A">
        <w:rPr>
          <w:rFonts w:ascii="Book Antiqua" w:hAnsi="Book Antiqua"/>
          <w:i/>
          <w:sz w:val="24"/>
          <w:szCs w:val="24"/>
        </w:rPr>
        <w:t>Gastroenterol</w:t>
      </w:r>
      <w:proofErr w:type="spellEnd"/>
      <w:r w:rsidRPr="0078205A">
        <w:rPr>
          <w:rFonts w:ascii="Book Antiqua" w:hAnsi="Book Antiqua"/>
          <w:i/>
          <w:sz w:val="24"/>
          <w:szCs w:val="24"/>
        </w:rPr>
        <w:t xml:space="preserve"> Res </w:t>
      </w:r>
      <w:proofErr w:type="spellStart"/>
      <w:r w:rsidRPr="0078205A">
        <w:rPr>
          <w:rFonts w:ascii="Book Antiqua" w:hAnsi="Book Antiqua"/>
          <w:i/>
          <w:sz w:val="24"/>
          <w:szCs w:val="24"/>
        </w:rPr>
        <w:t>Pract</w:t>
      </w:r>
      <w:proofErr w:type="spellEnd"/>
      <w:r w:rsidRPr="0078205A">
        <w:rPr>
          <w:rFonts w:ascii="Book Antiqua" w:hAnsi="Book Antiqua"/>
          <w:sz w:val="24"/>
          <w:szCs w:val="24"/>
        </w:rPr>
        <w:t xml:space="preserve"> 2016; </w:t>
      </w:r>
      <w:r w:rsidRPr="0078205A">
        <w:rPr>
          <w:rFonts w:ascii="Book Antiqua" w:hAnsi="Book Antiqua"/>
          <w:b/>
          <w:sz w:val="24"/>
          <w:szCs w:val="24"/>
        </w:rPr>
        <w:t>2016</w:t>
      </w:r>
      <w:r w:rsidRPr="0078205A">
        <w:rPr>
          <w:rFonts w:ascii="Book Antiqua" w:hAnsi="Book Antiqua"/>
          <w:sz w:val="24"/>
          <w:szCs w:val="24"/>
        </w:rPr>
        <w:t>: 2862173 [PMID: 27247565 DOI: 10.1155/2016/2862173]</w:t>
      </w:r>
    </w:p>
    <w:p w14:paraId="18FEED5C" w14:textId="7777777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 xml:space="preserve">56 </w:t>
      </w:r>
      <w:proofErr w:type="spellStart"/>
      <w:r w:rsidRPr="0078205A">
        <w:rPr>
          <w:rFonts w:ascii="Book Antiqua" w:hAnsi="Book Antiqua"/>
          <w:b/>
          <w:sz w:val="24"/>
          <w:szCs w:val="24"/>
        </w:rPr>
        <w:t>Imarisio</w:t>
      </w:r>
      <w:proofErr w:type="spellEnd"/>
      <w:r w:rsidRPr="0078205A">
        <w:rPr>
          <w:rFonts w:ascii="Book Antiqua" w:hAnsi="Book Antiqua"/>
          <w:b/>
          <w:sz w:val="24"/>
          <w:szCs w:val="24"/>
        </w:rPr>
        <w:t xml:space="preserve"> C</w:t>
      </w:r>
      <w:r w:rsidRPr="0078205A">
        <w:rPr>
          <w:rFonts w:ascii="Book Antiqua" w:hAnsi="Book Antiqua"/>
          <w:sz w:val="24"/>
          <w:szCs w:val="24"/>
        </w:rPr>
        <w:t xml:space="preserve">, </w:t>
      </w:r>
      <w:proofErr w:type="spellStart"/>
      <w:r w:rsidRPr="0078205A">
        <w:rPr>
          <w:rFonts w:ascii="Book Antiqua" w:hAnsi="Book Antiqua"/>
          <w:sz w:val="24"/>
          <w:szCs w:val="24"/>
        </w:rPr>
        <w:t>Alchera</w:t>
      </w:r>
      <w:proofErr w:type="spellEnd"/>
      <w:r w:rsidRPr="0078205A">
        <w:rPr>
          <w:rFonts w:ascii="Book Antiqua" w:hAnsi="Book Antiqua"/>
          <w:sz w:val="24"/>
          <w:szCs w:val="24"/>
        </w:rPr>
        <w:t xml:space="preserve"> E, Bangalore </w:t>
      </w:r>
      <w:proofErr w:type="spellStart"/>
      <w:r w:rsidRPr="0078205A">
        <w:rPr>
          <w:rFonts w:ascii="Book Antiqua" w:hAnsi="Book Antiqua"/>
          <w:sz w:val="24"/>
          <w:szCs w:val="24"/>
        </w:rPr>
        <w:t>Revanna</w:t>
      </w:r>
      <w:proofErr w:type="spellEnd"/>
      <w:r w:rsidRPr="0078205A">
        <w:rPr>
          <w:rFonts w:ascii="Book Antiqua" w:hAnsi="Book Antiqua"/>
          <w:sz w:val="24"/>
          <w:szCs w:val="24"/>
        </w:rPr>
        <w:t xml:space="preserve"> C, Valente G, </w:t>
      </w:r>
      <w:proofErr w:type="spellStart"/>
      <w:r w:rsidRPr="0078205A">
        <w:rPr>
          <w:rFonts w:ascii="Book Antiqua" w:hAnsi="Book Antiqua"/>
          <w:sz w:val="24"/>
          <w:szCs w:val="24"/>
        </w:rPr>
        <w:t>Follenzi</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Trisolini</w:t>
      </w:r>
      <w:proofErr w:type="spellEnd"/>
      <w:r w:rsidRPr="0078205A">
        <w:rPr>
          <w:rFonts w:ascii="Book Antiqua" w:hAnsi="Book Antiqua"/>
          <w:sz w:val="24"/>
          <w:szCs w:val="24"/>
        </w:rPr>
        <w:t xml:space="preserve"> E, </w:t>
      </w:r>
      <w:proofErr w:type="spellStart"/>
      <w:r w:rsidRPr="0078205A">
        <w:rPr>
          <w:rFonts w:ascii="Book Antiqua" w:hAnsi="Book Antiqua"/>
          <w:sz w:val="24"/>
          <w:szCs w:val="24"/>
        </w:rPr>
        <w:t>Boldorini</w:t>
      </w:r>
      <w:proofErr w:type="spellEnd"/>
      <w:r w:rsidRPr="0078205A">
        <w:rPr>
          <w:rFonts w:ascii="Book Antiqua" w:hAnsi="Book Antiqua"/>
          <w:sz w:val="24"/>
          <w:szCs w:val="24"/>
        </w:rPr>
        <w:t xml:space="preserve"> R, </w:t>
      </w:r>
      <w:proofErr w:type="spellStart"/>
      <w:r w:rsidRPr="0078205A">
        <w:rPr>
          <w:rFonts w:ascii="Book Antiqua" w:hAnsi="Book Antiqua"/>
          <w:sz w:val="24"/>
          <w:szCs w:val="24"/>
        </w:rPr>
        <w:t>Carini</w:t>
      </w:r>
      <w:proofErr w:type="spellEnd"/>
      <w:r w:rsidRPr="0078205A">
        <w:rPr>
          <w:rFonts w:ascii="Book Antiqua" w:hAnsi="Book Antiqua"/>
          <w:sz w:val="24"/>
          <w:szCs w:val="24"/>
        </w:rPr>
        <w:t xml:space="preserve"> R. Oxidative and ER stress-dependent ASK1 activation in </w:t>
      </w:r>
      <w:proofErr w:type="spellStart"/>
      <w:r w:rsidRPr="0078205A">
        <w:rPr>
          <w:rFonts w:ascii="Book Antiqua" w:hAnsi="Book Antiqua"/>
          <w:sz w:val="24"/>
          <w:szCs w:val="24"/>
        </w:rPr>
        <w:t>steatotic</w:t>
      </w:r>
      <w:proofErr w:type="spellEnd"/>
      <w:r w:rsidRPr="0078205A">
        <w:rPr>
          <w:rFonts w:ascii="Book Antiqua" w:hAnsi="Book Antiqua"/>
          <w:sz w:val="24"/>
          <w:szCs w:val="24"/>
        </w:rPr>
        <w:t xml:space="preserve"> hepatocytes and </w:t>
      </w:r>
      <w:proofErr w:type="spellStart"/>
      <w:r w:rsidRPr="0078205A">
        <w:rPr>
          <w:rFonts w:ascii="Book Antiqua" w:hAnsi="Book Antiqua"/>
          <w:sz w:val="24"/>
          <w:szCs w:val="24"/>
        </w:rPr>
        <w:t>Kupffer</w:t>
      </w:r>
      <w:proofErr w:type="spellEnd"/>
      <w:r w:rsidRPr="0078205A">
        <w:rPr>
          <w:rFonts w:ascii="Book Antiqua" w:hAnsi="Book Antiqua"/>
          <w:sz w:val="24"/>
          <w:szCs w:val="24"/>
        </w:rPr>
        <w:t xml:space="preserve"> cells sensitizes mice fatty liver to ischemia/reperfusion injury. </w:t>
      </w:r>
      <w:r w:rsidRPr="0078205A">
        <w:rPr>
          <w:rFonts w:ascii="Book Antiqua" w:hAnsi="Book Antiqua"/>
          <w:i/>
          <w:sz w:val="24"/>
          <w:szCs w:val="24"/>
        </w:rPr>
        <w:t xml:space="preserve">Free </w:t>
      </w:r>
      <w:proofErr w:type="spellStart"/>
      <w:r w:rsidRPr="0078205A">
        <w:rPr>
          <w:rFonts w:ascii="Book Antiqua" w:hAnsi="Book Antiqua"/>
          <w:i/>
          <w:sz w:val="24"/>
          <w:szCs w:val="24"/>
        </w:rPr>
        <w:t>Radic</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Biol</w:t>
      </w:r>
      <w:proofErr w:type="spellEnd"/>
      <w:r w:rsidRPr="0078205A">
        <w:rPr>
          <w:rFonts w:ascii="Book Antiqua" w:hAnsi="Book Antiqua"/>
          <w:i/>
          <w:sz w:val="24"/>
          <w:szCs w:val="24"/>
        </w:rPr>
        <w:t xml:space="preserve"> Med</w:t>
      </w:r>
      <w:r w:rsidRPr="0078205A">
        <w:rPr>
          <w:rFonts w:ascii="Book Antiqua" w:hAnsi="Book Antiqua"/>
          <w:sz w:val="24"/>
          <w:szCs w:val="24"/>
        </w:rPr>
        <w:t xml:space="preserve"> 2017; </w:t>
      </w:r>
      <w:r w:rsidRPr="0078205A">
        <w:rPr>
          <w:rFonts w:ascii="Book Antiqua" w:hAnsi="Book Antiqua"/>
          <w:b/>
          <w:sz w:val="24"/>
          <w:szCs w:val="24"/>
        </w:rPr>
        <w:t>112</w:t>
      </w:r>
      <w:r w:rsidRPr="0078205A">
        <w:rPr>
          <w:rFonts w:ascii="Book Antiqua" w:hAnsi="Book Antiqua"/>
          <w:sz w:val="24"/>
          <w:szCs w:val="24"/>
        </w:rPr>
        <w:t>: 141-148 [PMID: 28739531 DOI: 10.1016/j.freeradbiomed.2017.07.020]</w:t>
      </w:r>
    </w:p>
    <w:p w14:paraId="09D3302E" w14:textId="03D98EAD" w:rsidR="004715F2" w:rsidRPr="0078205A" w:rsidRDefault="004715F2" w:rsidP="00F50173">
      <w:pPr>
        <w:spacing w:after="0" w:line="360" w:lineRule="auto"/>
        <w:jc w:val="both"/>
        <w:rPr>
          <w:rFonts w:ascii="Book Antiqua" w:hAnsi="Book Antiqua"/>
          <w:b/>
          <w:sz w:val="24"/>
          <w:szCs w:val="24"/>
        </w:rPr>
      </w:pPr>
      <w:r w:rsidRPr="0078205A">
        <w:rPr>
          <w:rFonts w:ascii="Book Antiqua" w:hAnsi="Book Antiqua"/>
          <w:sz w:val="24"/>
          <w:szCs w:val="24"/>
        </w:rPr>
        <w:t xml:space="preserve">57 </w:t>
      </w:r>
      <w:proofErr w:type="spellStart"/>
      <w:r w:rsidRPr="0078205A">
        <w:rPr>
          <w:rFonts w:ascii="Book Antiqua" w:hAnsi="Book Antiqua"/>
          <w:b/>
          <w:sz w:val="24"/>
          <w:szCs w:val="24"/>
        </w:rPr>
        <w:t>Moravcová</w:t>
      </w:r>
      <w:proofErr w:type="spellEnd"/>
      <w:r w:rsidRPr="0078205A">
        <w:rPr>
          <w:rFonts w:ascii="Book Antiqua" w:hAnsi="Book Antiqua"/>
          <w:b/>
          <w:sz w:val="24"/>
          <w:szCs w:val="24"/>
        </w:rPr>
        <w:t xml:space="preserve"> A</w:t>
      </w:r>
      <w:r w:rsidRPr="0078205A">
        <w:rPr>
          <w:rFonts w:ascii="Book Antiqua" w:hAnsi="Book Antiqua"/>
          <w:sz w:val="24"/>
          <w:szCs w:val="24"/>
        </w:rPr>
        <w:t xml:space="preserve">, </w:t>
      </w:r>
      <w:proofErr w:type="spellStart"/>
      <w:r w:rsidRPr="0078205A">
        <w:rPr>
          <w:rFonts w:ascii="Book Antiqua" w:hAnsi="Book Antiqua" w:cs="Cambria"/>
          <w:sz w:val="24"/>
          <w:szCs w:val="24"/>
        </w:rPr>
        <w:t>Č</w:t>
      </w:r>
      <w:r w:rsidRPr="0078205A">
        <w:rPr>
          <w:rFonts w:ascii="Book Antiqua" w:hAnsi="Book Antiqua"/>
          <w:sz w:val="24"/>
          <w:szCs w:val="24"/>
        </w:rPr>
        <w:t>ervinková</w:t>
      </w:r>
      <w:proofErr w:type="spellEnd"/>
      <w:r w:rsidRPr="0078205A">
        <w:rPr>
          <w:rFonts w:ascii="Book Antiqua" w:hAnsi="Book Antiqua"/>
          <w:sz w:val="24"/>
          <w:szCs w:val="24"/>
        </w:rPr>
        <w:t xml:space="preserve"> Z, </w:t>
      </w:r>
      <w:proofErr w:type="spellStart"/>
      <w:r w:rsidRPr="0078205A">
        <w:rPr>
          <w:rFonts w:ascii="Book Antiqua" w:hAnsi="Book Antiqua"/>
          <w:sz w:val="24"/>
          <w:szCs w:val="24"/>
        </w:rPr>
        <w:t>Ku</w:t>
      </w:r>
      <w:r w:rsidRPr="0078205A">
        <w:rPr>
          <w:rFonts w:ascii="Book Antiqua" w:hAnsi="Book Antiqua" w:cs="Cambria"/>
          <w:sz w:val="24"/>
          <w:szCs w:val="24"/>
        </w:rPr>
        <w:t>č</w:t>
      </w:r>
      <w:r w:rsidRPr="0078205A">
        <w:rPr>
          <w:rFonts w:ascii="Book Antiqua" w:hAnsi="Book Antiqua"/>
          <w:sz w:val="24"/>
          <w:szCs w:val="24"/>
        </w:rPr>
        <w:t>era</w:t>
      </w:r>
      <w:proofErr w:type="spellEnd"/>
      <w:r w:rsidRPr="0078205A">
        <w:rPr>
          <w:rFonts w:ascii="Book Antiqua" w:hAnsi="Book Antiqua"/>
          <w:sz w:val="24"/>
          <w:szCs w:val="24"/>
        </w:rPr>
        <w:t xml:space="preserve"> O, </w:t>
      </w:r>
      <w:proofErr w:type="spellStart"/>
      <w:r w:rsidRPr="0078205A">
        <w:rPr>
          <w:rFonts w:ascii="Book Antiqua" w:hAnsi="Book Antiqua"/>
          <w:sz w:val="24"/>
          <w:szCs w:val="24"/>
        </w:rPr>
        <w:t>Mezera</w:t>
      </w:r>
      <w:proofErr w:type="spellEnd"/>
      <w:r w:rsidRPr="0078205A">
        <w:rPr>
          <w:rFonts w:ascii="Book Antiqua" w:hAnsi="Book Antiqua"/>
          <w:sz w:val="24"/>
          <w:szCs w:val="24"/>
        </w:rPr>
        <w:t xml:space="preserve"> V, </w:t>
      </w:r>
      <w:proofErr w:type="spellStart"/>
      <w:r w:rsidRPr="0078205A">
        <w:rPr>
          <w:rFonts w:ascii="Book Antiqua" w:hAnsi="Book Antiqua"/>
          <w:sz w:val="24"/>
          <w:szCs w:val="24"/>
        </w:rPr>
        <w:t>Rychtrmoc</w:t>
      </w:r>
      <w:proofErr w:type="spellEnd"/>
      <w:r w:rsidRPr="0078205A">
        <w:rPr>
          <w:rFonts w:ascii="Book Antiqua" w:hAnsi="Book Antiqua"/>
          <w:sz w:val="24"/>
          <w:szCs w:val="24"/>
        </w:rPr>
        <w:t xml:space="preserve"> D, </w:t>
      </w:r>
      <w:proofErr w:type="spellStart"/>
      <w:r w:rsidRPr="0078205A">
        <w:rPr>
          <w:rFonts w:ascii="Book Antiqua" w:hAnsi="Book Antiqua"/>
          <w:sz w:val="24"/>
          <w:szCs w:val="24"/>
        </w:rPr>
        <w:t>Lotková</w:t>
      </w:r>
      <w:proofErr w:type="spellEnd"/>
      <w:r w:rsidRPr="0078205A">
        <w:rPr>
          <w:rFonts w:ascii="Book Antiqua" w:hAnsi="Book Antiqua"/>
          <w:sz w:val="24"/>
          <w:szCs w:val="24"/>
        </w:rPr>
        <w:t xml:space="preserve"> H. </w:t>
      </w:r>
      <w:proofErr w:type="gramStart"/>
      <w:r w:rsidRPr="0078205A">
        <w:rPr>
          <w:rFonts w:ascii="Book Antiqua" w:hAnsi="Book Antiqua"/>
          <w:sz w:val="24"/>
          <w:szCs w:val="24"/>
        </w:rPr>
        <w:t xml:space="preserve">The effect of oleic and </w:t>
      </w:r>
      <w:proofErr w:type="spellStart"/>
      <w:r w:rsidRPr="0078205A">
        <w:rPr>
          <w:rFonts w:ascii="Book Antiqua" w:hAnsi="Book Antiqua"/>
          <w:sz w:val="24"/>
          <w:szCs w:val="24"/>
        </w:rPr>
        <w:t>palmitic</w:t>
      </w:r>
      <w:proofErr w:type="spellEnd"/>
      <w:r w:rsidRPr="0078205A">
        <w:rPr>
          <w:rFonts w:ascii="Book Antiqua" w:hAnsi="Book Antiqua"/>
          <w:sz w:val="24"/>
          <w:szCs w:val="24"/>
        </w:rPr>
        <w:t xml:space="preserve"> acid on induction of </w:t>
      </w:r>
      <w:proofErr w:type="spellStart"/>
      <w:r w:rsidRPr="0078205A">
        <w:rPr>
          <w:rFonts w:ascii="Book Antiqua" w:hAnsi="Book Antiqua"/>
          <w:sz w:val="24"/>
          <w:szCs w:val="24"/>
        </w:rPr>
        <w:t>steatosis</w:t>
      </w:r>
      <w:proofErr w:type="spellEnd"/>
      <w:r w:rsidRPr="0078205A">
        <w:rPr>
          <w:rFonts w:ascii="Book Antiqua" w:hAnsi="Book Antiqua"/>
          <w:sz w:val="24"/>
          <w:szCs w:val="24"/>
        </w:rPr>
        <w:t xml:space="preserve"> and cytotoxicity on rat hepatocytes in primary culture.</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Physiol</w:t>
      </w:r>
      <w:proofErr w:type="spellEnd"/>
      <w:r w:rsidRPr="0078205A">
        <w:rPr>
          <w:rFonts w:ascii="Book Antiqua" w:hAnsi="Book Antiqua"/>
          <w:i/>
          <w:sz w:val="24"/>
          <w:szCs w:val="24"/>
        </w:rPr>
        <w:t xml:space="preserve"> Res</w:t>
      </w:r>
      <w:r w:rsidRPr="0078205A">
        <w:rPr>
          <w:rFonts w:ascii="Book Antiqua" w:hAnsi="Book Antiqua"/>
          <w:sz w:val="24"/>
          <w:szCs w:val="24"/>
        </w:rPr>
        <w:t xml:space="preserve"> 2015; </w:t>
      </w:r>
      <w:r w:rsidRPr="0078205A">
        <w:rPr>
          <w:rFonts w:ascii="Book Antiqua" w:hAnsi="Book Antiqua"/>
          <w:b/>
          <w:sz w:val="24"/>
          <w:szCs w:val="24"/>
        </w:rPr>
        <w:t xml:space="preserve">64 </w:t>
      </w:r>
      <w:proofErr w:type="spellStart"/>
      <w:r w:rsidRPr="0078205A">
        <w:rPr>
          <w:rFonts w:ascii="Book Antiqua" w:hAnsi="Book Antiqua"/>
          <w:b/>
          <w:sz w:val="24"/>
          <w:szCs w:val="24"/>
        </w:rPr>
        <w:t>Suppl</w:t>
      </w:r>
      <w:proofErr w:type="spellEnd"/>
      <w:r w:rsidRPr="0078205A">
        <w:rPr>
          <w:rFonts w:ascii="Book Antiqua" w:hAnsi="Book Antiqua"/>
          <w:b/>
          <w:sz w:val="24"/>
          <w:szCs w:val="24"/>
        </w:rPr>
        <w:t xml:space="preserve"> 5</w:t>
      </w:r>
      <w:r w:rsidRPr="0078205A">
        <w:rPr>
          <w:rFonts w:ascii="Book Antiqua" w:hAnsi="Book Antiqua"/>
          <w:sz w:val="24"/>
          <w:szCs w:val="24"/>
        </w:rPr>
        <w:t>: S627-S636 [PMID: 26674288]</w:t>
      </w:r>
    </w:p>
    <w:p w14:paraId="05EC057E" w14:textId="4B0BEE5D"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5</w:t>
      </w:r>
      <w:r w:rsidR="003941AF" w:rsidRPr="0078205A">
        <w:rPr>
          <w:rFonts w:ascii="Book Antiqua" w:hAnsi="Book Antiqua"/>
          <w:sz w:val="24"/>
          <w:szCs w:val="24"/>
        </w:rPr>
        <w:t>8</w:t>
      </w:r>
      <w:r w:rsidRPr="0078205A">
        <w:rPr>
          <w:rFonts w:ascii="Book Antiqua" w:hAnsi="Book Antiqua"/>
          <w:sz w:val="24"/>
          <w:szCs w:val="24"/>
        </w:rPr>
        <w:t xml:space="preserve"> </w:t>
      </w:r>
      <w:proofErr w:type="spellStart"/>
      <w:r w:rsidRPr="0078205A">
        <w:rPr>
          <w:rFonts w:ascii="Book Antiqua" w:hAnsi="Book Antiqua"/>
          <w:b/>
          <w:sz w:val="24"/>
          <w:szCs w:val="24"/>
        </w:rPr>
        <w:t>Dessirier</w:t>
      </w:r>
      <w:proofErr w:type="spellEnd"/>
      <w:r w:rsidRPr="0078205A">
        <w:rPr>
          <w:rFonts w:ascii="Book Antiqua" w:hAnsi="Book Antiqua"/>
          <w:b/>
          <w:sz w:val="24"/>
          <w:szCs w:val="24"/>
        </w:rPr>
        <w:t xml:space="preserve"> JM</w:t>
      </w:r>
      <w:r w:rsidRPr="0078205A">
        <w:rPr>
          <w:rFonts w:ascii="Book Antiqua" w:hAnsi="Book Antiqua"/>
          <w:sz w:val="24"/>
          <w:szCs w:val="24"/>
        </w:rPr>
        <w:t xml:space="preserve">, </w:t>
      </w:r>
      <w:proofErr w:type="spellStart"/>
      <w:r w:rsidRPr="0078205A">
        <w:rPr>
          <w:rFonts w:ascii="Book Antiqua" w:hAnsi="Book Antiqua"/>
          <w:sz w:val="24"/>
          <w:szCs w:val="24"/>
        </w:rPr>
        <w:t>O'Mahony</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Sieffermann</w:t>
      </w:r>
      <w:proofErr w:type="spellEnd"/>
      <w:r w:rsidRPr="0078205A">
        <w:rPr>
          <w:rFonts w:ascii="Book Antiqua" w:hAnsi="Book Antiqua"/>
          <w:sz w:val="24"/>
          <w:szCs w:val="24"/>
        </w:rPr>
        <w:t xml:space="preserve"> JM, </w:t>
      </w:r>
      <w:proofErr w:type="spellStart"/>
      <w:r w:rsidRPr="0078205A">
        <w:rPr>
          <w:rFonts w:ascii="Book Antiqua" w:hAnsi="Book Antiqua"/>
          <w:sz w:val="24"/>
          <w:szCs w:val="24"/>
        </w:rPr>
        <w:t>Carstens</w:t>
      </w:r>
      <w:proofErr w:type="spellEnd"/>
      <w:r w:rsidRPr="0078205A">
        <w:rPr>
          <w:rFonts w:ascii="Book Antiqua" w:hAnsi="Book Antiqua"/>
          <w:sz w:val="24"/>
          <w:szCs w:val="24"/>
        </w:rPr>
        <w:t xml:space="preserve"> E. </w:t>
      </w:r>
      <w:proofErr w:type="spellStart"/>
      <w:r w:rsidRPr="0078205A">
        <w:rPr>
          <w:rFonts w:ascii="Book Antiqua" w:hAnsi="Book Antiqua"/>
          <w:sz w:val="24"/>
          <w:szCs w:val="24"/>
        </w:rPr>
        <w:t>Mecamylamine</w:t>
      </w:r>
      <w:proofErr w:type="spellEnd"/>
      <w:r w:rsidRPr="0078205A">
        <w:rPr>
          <w:rFonts w:ascii="Book Antiqua" w:hAnsi="Book Antiqua"/>
          <w:sz w:val="24"/>
          <w:szCs w:val="24"/>
        </w:rPr>
        <w:t xml:space="preserve"> inhibits nicotine but not capsaicin irritation on the tongue: psychophysical evidence that nicotine and capsaicin activate separate molecular receptors. </w:t>
      </w:r>
      <w:proofErr w:type="spellStart"/>
      <w:r w:rsidRPr="0078205A">
        <w:rPr>
          <w:rFonts w:ascii="Book Antiqua" w:hAnsi="Book Antiqua"/>
          <w:i/>
          <w:sz w:val="24"/>
          <w:szCs w:val="24"/>
        </w:rPr>
        <w:t>Neurosci</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Lett</w:t>
      </w:r>
      <w:proofErr w:type="spellEnd"/>
      <w:r w:rsidRPr="0078205A">
        <w:rPr>
          <w:rFonts w:ascii="Book Antiqua" w:hAnsi="Book Antiqua"/>
          <w:sz w:val="24"/>
          <w:szCs w:val="24"/>
        </w:rPr>
        <w:t xml:space="preserve"> 1998; </w:t>
      </w:r>
      <w:r w:rsidRPr="0078205A">
        <w:rPr>
          <w:rFonts w:ascii="Book Antiqua" w:hAnsi="Book Antiqua"/>
          <w:b/>
          <w:sz w:val="24"/>
          <w:szCs w:val="24"/>
        </w:rPr>
        <w:t>240</w:t>
      </w:r>
      <w:r w:rsidRPr="0078205A">
        <w:rPr>
          <w:rFonts w:ascii="Book Antiqua" w:hAnsi="Book Antiqua"/>
          <w:sz w:val="24"/>
          <w:szCs w:val="24"/>
        </w:rPr>
        <w:t>: 65-68 [PMID: 9486473 DOI: 10.1159/000487728]</w:t>
      </w:r>
    </w:p>
    <w:p w14:paraId="4A9B6FC4" w14:textId="28C0A047" w:rsidR="004715F2" w:rsidRPr="0078205A" w:rsidRDefault="003941AF" w:rsidP="00F50173">
      <w:pPr>
        <w:spacing w:after="0" w:line="360" w:lineRule="auto"/>
        <w:jc w:val="both"/>
        <w:rPr>
          <w:rFonts w:ascii="Book Antiqua" w:hAnsi="Book Antiqua"/>
          <w:sz w:val="24"/>
          <w:szCs w:val="24"/>
        </w:rPr>
      </w:pPr>
      <w:r w:rsidRPr="0078205A">
        <w:rPr>
          <w:rFonts w:ascii="Book Antiqua" w:hAnsi="Book Antiqua"/>
          <w:sz w:val="24"/>
          <w:szCs w:val="24"/>
        </w:rPr>
        <w:t>59</w:t>
      </w:r>
      <w:r w:rsidR="004715F2" w:rsidRPr="0078205A">
        <w:rPr>
          <w:rFonts w:ascii="Book Antiqua" w:hAnsi="Book Antiqua"/>
          <w:sz w:val="24"/>
          <w:szCs w:val="24"/>
        </w:rPr>
        <w:t xml:space="preserve"> </w:t>
      </w:r>
      <w:proofErr w:type="spellStart"/>
      <w:r w:rsidR="004715F2" w:rsidRPr="0078205A">
        <w:rPr>
          <w:rFonts w:ascii="Book Antiqua" w:hAnsi="Book Antiqua"/>
          <w:b/>
          <w:sz w:val="24"/>
          <w:szCs w:val="24"/>
        </w:rPr>
        <w:t>Cocco</w:t>
      </w:r>
      <w:proofErr w:type="spellEnd"/>
      <w:r w:rsidR="004715F2" w:rsidRPr="0078205A">
        <w:rPr>
          <w:rFonts w:ascii="Book Antiqua" w:hAnsi="Book Antiqua"/>
          <w:b/>
          <w:sz w:val="24"/>
          <w:szCs w:val="24"/>
        </w:rPr>
        <w:t xml:space="preserve"> T</w:t>
      </w:r>
      <w:r w:rsidR="004715F2" w:rsidRPr="0078205A">
        <w:rPr>
          <w:rFonts w:ascii="Book Antiqua" w:hAnsi="Book Antiqua"/>
          <w:sz w:val="24"/>
          <w:szCs w:val="24"/>
        </w:rPr>
        <w:t xml:space="preserve">, Di Paola M, Papa S, </w:t>
      </w:r>
      <w:proofErr w:type="spellStart"/>
      <w:r w:rsidR="004715F2" w:rsidRPr="0078205A">
        <w:rPr>
          <w:rFonts w:ascii="Book Antiqua" w:hAnsi="Book Antiqua"/>
          <w:sz w:val="24"/>
          <w:szCs w:val="24"/>
        </w:rPr>
        <w:t>Lorusso</w:t>
      </w:r>
      <w:proofErr w:type="spellEnd"/>
      <w:r w:rsidR="004715F2" w:rsidRPr="0078205A">
        <w:rPr>
          <w:rFonts w:ascii="Book Antiqua" w:hAnsi="Book Antiqua"/>
          <w:sz w:val="24"/>
          <w:szCs w:val="24"/>
        </w:rPr>
        <w:t xml:space="preserve"> M. </w:t>
      </w:r>
      <w:proofErr w:type="spellStart"/>
      <w:r w:rsidR="004715F2" w:rsidRPr="0078205A">
        <w:rPr>
          <w:rFonts w:ascii="Book Antiqua" w:hAnsi="Book Antiqua"/>
          <w:sz w:val="24"/>
          <w:szCs w:val="24"/>
        </w:rPr>
        <w:t>Arachidonic</w:t>
      </w:r>
      <w:proofErr w:type="spellEnd"/>
      <w:r w:rsidR="004715F2" w:rsidRPr="0078205A">
        <w:rPr>
          <w:rFonts w:ascii="Book Antiqua" w:hAnsi="Book Antiqua"/>
          <w:sz w:val="24"/>
          <w:szCs w:val="24"/>
        </w:rPr>
        <w:t xml:space="preserve"> acid interaction with the mitochondrial electron transport chain promotes reactive oxygen species generation. </w:t>
      </w:r>
      <w:r w:rsidR="004715F2" w:rsidRPr="0078205A">
        <w:rPr>
          <w:rFonts w:ascii="Book Antiqua" w:hAnsi="Book Antiqua"/>
          <w:i/>
          <w:sz w:val="24"/>
          <w:szCs w:val="24"/>
        </w:rPr>
        <w:t xml:space="preserve">Free </w:t>
      </w:r>
      <w:proofErr w:type="spellStart"/>
      <w:r w:rsidR="004715F2" w:rsidRPr="0078205A">
        <w:rPr>
          <w:rFonts w:ascii="Book Antiqua" w:hAnsi="Book Antiqua"/>
          <w:i/>
          <w:sz w:val="24"/>
          <w:szCs w:val="24"/>
        </w:rPr>
        <w:t>Radic</w:t>
      </w:r>
      <w:proofErr w:type="spellEnd"/>
      <w:r w:rsidR="004715F2" w:rsidRPr="0078205A">
        <w:rPr>
          <w:rFonts w:ascii="Book Antiqua" w:hAnsi="Book Antiqua"/>
          <w:i/>
          <w:sz w:val="24"/>
          <w:szCs w:val="24"/>
        </w:rPr>
        <w:t xml:space="preserve"> </w:t>
      </w:r>
      <w:proofErr w:type="spellStart"/>
      <w:r w:rsidR="004715F2" w:rsidRPr="0078205A">
        <w:rPr>
          <w:rFonts w:ascii="Book Antiqua" w:hAnsi="Book Antiqua"/>
          <w:i/>
          <w:sz w:val="24"/>
          <w:szCs w:val="24"/>
        </w:rPr>
        <w:t>Biol</w:t>
      </w:r>
      <w:proofErr w:type="spellEnd"/>
      <w:r w:rsidR="004715F2" w:rsidRPr="0078205A">
        <w:rPr>
          <w:rFonts w:ascii="Book Antiqua" w:hAnsi="Book Antiqua"/>
          <w:i/>
          <w:sz w:val="24"/>
          <w:szCs w:val="24"/>
        </w:rPr>
        <w:t xml:space="preserve"> Med</w:t>
      </w:r>
      <w:r w:rsidR="004715F2" w:rsidRPr="0078205A">
        <w:rPr>
          <w:rFonts w:ascii="Book Antiqua" w:hAnsi="Book Antiqua"/>
          <w:sz w:val="24"/>
          <w:szCs w:val="24"/>
        </w:rPr>
        <w:t xml:space="preserve"> 1999; </w:t>
      </w:r>
      <w:r w:rsidR="004715F2" w:rsidRPr="0078205A">
        <w:rPr>
          <w:rFonts w:ascii="Book Antiqua" w:hAnsi="Book Antiqua"/>
          <w:b/>
          <w:sz w:val="24"/>
          <w:szCs w:val="24"/>
        </w:rPr>
        <w:t>27</w:t>
      </w:r>
      <w:r w:rsidR="004715F2" w:rsidRPr="0078205A">
        <w:rPr>
          <w:rFonts w:ascii="Book Antiqua" w:hAnsi="Book Antiqua"/>
          <w:sz w:val="24"/>
          <w:szCs w:val="24"/>
        </w:rPr>
        <w:t>: 51-59 [PMID: 10443919 DOI: 10.1016/s0891-5849(99)00034-9]</w:t>
      </w:r>
    </w:p>
    <w:p w14:paraId="481B867F" w14:textId="62FB6FD5" w:rsidR="004715F2" w:rsidRPr="0078205A" w:rsidRDefault="003941AF" w:rsidP="00F50173">
      <w:pPr>
        <w:spacing w:after="0" w:line="360" w:lineRule="auto"/>
        <w:jc w:val="both"/>
        <w:rPr>
          <w:rFonts w:ascii="Book Antiqua" w:hAnsi="Book Antiqua"/>
          <w:sz w:val="24"/>
          <w:szCs w:val="24"/>
        </w:rPr>
      </w:pPr>
      <w:r w:rsidRPr="0078205A">
        <w:rPr>
          <w:rFonts w:ascii="Book Antiqua" w:hAnsi="Book Antiqua"/>
          <w:sz w:val="24"/>
          <w:szCs w:val="24"/>
        </w:rPr>
        <w:t>60</w:t>
      </w:r>
      <w:r w:rsidR="004715F2" w:rsidRPr="0078205A">
        <w:rPr>
          <w:rFonts w:ascii="Book Antiqua" w:hAnsi="Book Antiqua"/>
          <w:sz w:val="24"/>
          <w:szCs w:val="24"/>
        </w:rPr>
        <w:t xml:space="preserve"> </w:t>
      </w:r>
      <w:proofErr w:type="spellStart"/>
      <w:r w:rsidR="004715F2" w:rsidRPr="0078205A">
        <w:rPr>
          <w:rFonts w:ascii="Book Antiqua" w:hAnsi="Book Antiqua"/>
          <w:b/>
          <w:sz w:val="24"/>
          <w:szCs w:val="24"/>
        </w:rPr>
        <w:t>Mantena</w:t>
      </w:r>
      <w:proofErr w:type="spellEnd"/>
      <w:r w:rsidR="004715F2" w:rsidRPr="0078205A">
        <w:rPr>
          <w:rFonts w:ascii="Book Antiqua" w:hAnsi="Book Antiqua"/>
          <w:b/>
          <w:sz w:val="24"/>
          <w:szCs w:val="24"/>
        </w:rPr>
        <w:t xml:space="preserve"> SK</w:t>
      </w:r>
      <w:r w:rsidR="004715F2" w:rsidRPr="0078205A">
        <w:rPr>
          <w:rFonts w:ascii="Book Antiqua" w:hAnsi="Book Antiqua"/>
          <w:sz w:val="24"/>
          <w:szCs w:val="24"/>
        </w:rPr>
        <w:t xml:space="preserve">, Vaughn DP, </w:t>
      </w:r>
      <w:proofErr w:type="spellStart"/>
      <w:r w:rsidR="004715F2" w:rsidRPr="0078205A">
        <w:rPr>
          <w:rFonts w:ascii="Book Antiqua" w:hAnsi="Book Antiqua"/>
          <w:sz w:val="24"/>
          <w:szCs w:val="24"/>
        </w:rPr>
        <w:t>Andringa</w:t>
      </w:r>
      <w:proofErr w:type="spellEnd"/>
      <w:r w:rsidR="004715F2" w:rsidRPr="0078205A">
        <w:rPr>
          <w:rFonts w:ascii="Book Antiqua" w:hAnsi="Book Antiqua"/>
          <w:sz w:val="24"/>
          <w:szCs w:val="24"/>
        </w:rPr>
        <w:t xml:space="preserve"> KK, </w:t>
      </w:r>
      <w:proofErr w:type="spellStart"/>
      <w:r w:rsidR="004715F2" w:rsidRPr="0078205A">
        <w:rPr>
          <w:rFonts w:ascii="Book Antiqua" w:hAnsi="Book Antiqua"/>
          <w:sz w:val="24"/>
          <w:szCs w:val="24"/>
        </w:rPr>
        <w:t>Eccleston</w:t>
      </w:r>
      <w:proofErr w:type="spellEnd"/>
      <w:r w:rsidR="004715F2" w:rsidRPr="0078205A">
        <w:rPr>
          <w:rFonts w:ascii="Book Antiqua" w:hAnsi="Book Antiqua"/>
          <w:sz w:val="24"/>
          <w:szCs w:val="24"/>
        </w:rPr>
        <w:t xml:space="preserve"> HB, King AL, </w:t>
      </w:r>
      <w:proofErr w:type="spellStart"/>
      <w:r w:rsidR="004715F2" w:rsidRPr="0078205A">
        <w:rPr>
          <w:rFonts w:ascii="Book Antiqua" w:hAnsi="Book Antiqua"/>
          <w:sz w:val="24"/>
          <w:szCs w:val="24"/>
        </w:rPr>
        <w:t>Abrams</w:t>
      </w:r>
      <w:proofErr w:type="spellEnd"/>
      <w:r w:rsidR="004715F2" w:rsidRPr="0078205A">
        <w:rPr>
          <w:rFonts w:ascii="Book Antiqua" w:hAnsi="Book Antiqua"/>
          <w:sz w:val="24"/>
          <w:szCs w:val="24"/>
        </w:rPr>
        <w:t xml:space="preserve"> GA, </w:t>
      </w:r>
      <w:proofErr w:type="spellStart"/>
      <w:r w:rsidR="004715F2" w:rsidRPr="0078205A">
        <w:rPr>
          <w:rFonts w:ascii="Book Antiqua" w:hAnsi="Book Antiqua"/>
          <w:sz w:val="24"/>
          <w:szCs w:val="24"/>
        </w:rPr>
        <w:t>Doeller</w:t>
      </w:r>
      <w:proofErr w:type="spellEnd"/>
      <w:r w:rsidR="004715F2" w:rsidRPr="0078205A">
        <w:rPr>
          <w:rFonts w:ascii="Book Antiqua" w:hAnsi="Book Antiqua"/>
          <w:sz w:val="24"/>
          <w:szCs w:val="24"/>
        </w:rPr>
        <w:t xml:space="preserve"> JE, Kraus DW, Darley-</w:t>
      </w:r>
      <w:proofErr w:type="spellStart"/>
      <w:r w:rsidR="004715F2" w:rsidRPr="0078205A">
        <w:rPr>
          <w:rFonts w:ascii="Book Antiqua" w:hAnsi="Book Antiqua"/>
          <w:sz w:val="24"/>
          <w:szCs w:val="24"/>
        </w:rPr>
        <w:t>Usmar</w:t>
      </w:r>
      <w:proofErr w:type="spellEnd"/>
      <w:r w:rsidR="004715F2" w:rsidRPr="0078205A">
        <w:rPr>
          <w:rFonts w:ascii="Book Antiqua" w:hAnsi="Book Antiqua"/>
          <w:sz w:val="24"/>
          <w:szCs w:val="24"/>
        </w:rPr>
        <w:t xml:space="preserve"> VM, Bailey SM. High fat diet induces </w:t>
      </w:r>
      <w:proofErr w:type="spellStart"/>
      <w:r w:rsidR="004715F2" w:rsidRPr="0078205A">
        <w:rPr>
          <w:rFonts w:ascii="Book Antiqua" w:hAnsi="Book Antiqua"/>
          <w:sz w:val="24"/>
          <w:szCs w:val="24"/>
        </w:rPr>
        <w:t>dysregulation</w:t>
      </w:r>
      <w:proofErr w:type="spellEnd"/>
      <w:r w:rsidR="004715F2" w:rsidRPr="0078205A">
        <w:rPr>
          <w:rFonts w:ascii="Book Antiqua" w:hAnsi="Book Antiqua"/>
          <w:sz w:val="24"/>
          <w:szCs w:val="24"/>
        </w:rPr>
        <w:t xml:space="preserve"> of hepatic oxygen gradients and mitochondrial function in vivo. </w:t>
      </w:r>
      <w:proofErr w:type="spellStart"/>
      <w:r w:rsidR="004715F2" w:rsidRPr="0078205A">
        <w:rPr>
          <w:rFonts w:ascii="Book Antiqua" w:hAnsi="Book Antiqua"/>
          <w:i/>
          <w:sz w:val="24"/>
          <w:szCs w:val="24"/>
        </w:rPr>
        <w:t>Biochem</w:t>
      </w:r>
      <w:proofErr w:type="spellEnd"/>
      <w:r w:rsidR="004715F2" w:rsidRPr="0078205A">
        <w:rPr>
          <w:rFonts w:ascii="Book Antiqua" w:hAnsi="Book Antiqua"/>
          <w:i/>
          <w:sz w:val="24"/>
          <w:szCs w:val="24"/>
        </w:rPr>
        <w:t xml:space="preserve"> J</w:t>
      </w:r>
      <w:r w:rsidR="004715F2" w:rsidRPr="0078205A">
        <w:rPr>
          <w:rFonts w:ascii="Book Antiqua" w:hAnsi="Book Antiqua"/>
          <w:sz w:val="24"/>
          <w:szCs w:val="24"/>
        </w:rPr>
        <w:t xml:space="preserve"> 2009; </w:t>
      </w:r>
      <w:r w:rsidR="004715F2" w:rsidRPr="0078205A">
        <w:rPr>
          <w:rFonts w:ascii="Book Antiqua" w:hAnsi="Book Antiqua"/>
          <w:b/>
          <w:sz w:val="24"/>
          <w:szCs w:val="24"/>
        </w:rPr>
        <w:t>417</w:t>
      </w:r>
      <w:r w:rsidR="004715F2" w:rsidRPr="0078205A">
        <w:rPr>
          <w:rFonts w:ascii="Book Antiqua" w:hAnsi="Book Antiqua"/>
          <w:sz w:val="24"/>
          <w:szCs w:val="24"/>
        </w:rPr>
        <w:t>: 183-193 [PMID: 18752470 DOI: 10.1042/BJ20080868]</w:t>
      </w:r>
    </w:p>
    <w:p w14:paraId="63039D3C" w14:textId="4CA88356"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lastRenderedPageBreak/>
        <w:t>6</w:t>
      </w:r>
      <w:r w:rsidR="003941AF" w:rsidRPr="0078205A">
        <w:rPr>
          <w:rFonts w:ascii="Book Antiqua" w:hAnsi="Book Antiqua"/>
          <w:sz w:val="24"/>
          <w:szCs w:val="24"/>
        </w:rPr>
        <w:t>1</w:t>
      </w:r>
      <w:r w:rsidRPr="0078205A">
        <w:rPr>
          <w:rFonts w:ascii="Book Antiqua" w:hAnsi="Book Antiqua"/>
          <w:sz w:val="24"/>
          <w:szCs w:val="24"/>
        </w:rPr>
        <w:t xml:space="preserve"> </w:t>
      </w:r>
      <w:r w:rsidRPr="0078205A">
        <w:rPr>
          <w:rFonts w:ascii="Book Antiqua" w:hAnsi="Book Antiqua"/>
          <w:b/>
          <w:sz w:val="24"/>
          <w:szCs w:val="24"/>
        </w:rPr>
        <w:t>Caro AA</w:t>
      </w:r>
      <w:r w:rsidRPr="0078205A">
        <w:rPr>
          <w:rFonts w:ascii="Book Antiqua" w:hAnsi="Book Antiqua"/>
          <w:sz w:val="24"/>
          <w:szCs w:val="24"/>
        </w:rPr>
        <w:t xml:space="preserve">, </w:t>
      </w:r>
      <w:proofErr w:type="spellStart"/>
      <w:r w:rsidRPr="0078205A">
        <w:rPr>
          <w:rFonts w:ascii="Book Antiqua" w:hAnsi="Book Antiqua"/>
          <w:sz w:val="24"/>
          <w:szCs w:val="24"/>
        </w:rPr>
        <w:t>Cederbaum</w:t>
      </w:r>
      <w:proofErr w:type="spellEnd"/>
      <w:r w:rsidRPr="0078205A">
        <w:rPr>
          <w:rFonts w:ascii="Book Antiqua" w:hAnsi="Book Antiqua"/>
          <w:sz w:val="24"/>
          <w:szCs w:val="24"/>
        </w:rPr>
        <w:t xml:space="preserve"> AI. Role of intracellular calcium and phospholipase A2 in </w:t>
      </w:r>
      <w:proofErr w:type="spellStart"/>
      <w:r w:rsidRPr="0078205A">
        <w:rPr>
          <w:rFonts w:ascii="Book Antiqua" w:hAnsi="Book Antiqua"/>
          <w:sz w:val="24"/>
          <w:szCs w:val="24"/>
        </w:rPr>
        <w:t>arachidonic</w:t>
      </w:r>
      <w:proofErr w:type="spellEnd"/>
      <w:r w:rsidRPr="0078205A">
        <w:rPr>
          <w:rFonts w:ascii="Book Antiqua" w:hAnsi="Book Antiqua"/>
          <w:sz w:val="24"/>
          <w:szCs w:val="24"/>
        </w:rPr>
        <w:t xml:space="preserve"> acid-induced toxicity in liver cells overexpressing CYP2E1. </w:t>
      </w:r>
      <w:r w:rsidRPr="0078205A">
        <w:rPr>
          <w:rFonts w:ascii="Book Antiqua" w:hAnsi="Book Antiqua"/>
          <w:i/>
          <w:sz w:val="24"/>
          <w:szCs w:val="24"/>
        </w:rPr>
        <w:t xml:space="preserve">Arch </w:t>
      </w:r>
      <w:proofErr w:type="spellStart"/>
      <w:r w:rsidRPr="0078205A">
        <w:rPr>
          <w:rFonts w:ascii="Book Antiqua" w:hAnsi="Book Antiqua"/>
          <w:i/>
          <w:sz w:val="24"/>
          <w:szCs w:val="24"/>
        </w:rPr>
        <w:t>Biochem</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Biophys</w:t>
      </w:r>
      <w:proofErr w:type="spellEnd"/>
      <w:r w:rsidRPr="0078205A">
        <w:rPr>
          <w:rFonts w:ascii="Book Antiqua" w:hAnsi="Book Antiqua"/>
          <w:sz w:val="24"/>
          <w:szCs w:val="24"/>
        </w:rPr>
        <w:t xml:space="preserve"> 2007; </w:t>
      </w:r>
      <w:r w:rsidRPr="0078205A">
        <w:rPr>
          <w:rFonts w:ascii="Book Antiqua" w:hAnsi="Book Antiqua"/>
          <w:b/>
          <w:sz w:val="24"/>
          <w:szCs w:val="24"/>
        </w:rPr>
        <w:t>457</w:t>
      </w:r>
      <w:r w:rsidRPr="0078205A">
        <w:rPr>
          <w:rFonts w:ascii="Book Antiqua" w:hAnsi="Book Antiqua"/>
          <w:sz w:val="24"/>
          <w:szCs w:val="24"/>
        </w:rPr>
        <w:t>: 252-263 [PMID: 17118330 DOI: 10.1016/j.abb.2006.10.018]</w:t>
      </w:r>
    </w:p>
    <w:p w14:paraId="1CB4049B" w14:textId="1E96D79C"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6</w:t>
      </w:r>
      <w:r w:rsidR="003941AF" w:rsidRPr="0078205A">
        <w:rPr>
          <w:rFonts w:ascii="Book Antiqua" w:hAnsi="Book Antiqua"/>
          <w:sz w:val="24"/>
          <w:szCs w:val="24"/>
        </w:rPr>
        <w:t>2</w:t>
      </w:r>
      <w:r w:rsidRPr="0078205A">
        <w:rPr>
          <w:rFonts w:ascii="Book Antiqua" w:hAnsi="Book Antiqua"/>
          <w:sz w:val="24"/>
          <w:szCs w:val="24"/>
        </w:rPr>
        <w:t xml:space="preserve"> </w:t>
      </w:r>
      <w:proofErr w:type="spellStart"/>
      <w:r w:rsidRPr="0078205A">
        <w:rPr>
          <w:rFonts w:ascii="Book Antiqua" w:hAnsi="Book Antiqua"/>
          <w:b/>
          <w:sz w:val="24"/>
          <w:szCs w:val="24"/>
        </w:rPr>
        <w:t>Koliaki</w:t>
      </w:r>
      <w:proofErr w:type="spellEnd"/>
      <w:r w:rsidRPr="0078205A">
        <w:rPr>
          <w:rFonts w:ascii="Book Antiqua" w:hAnsi="Book Antiqua"/>
          <w:b/>
          <w:sz w:val="24"/>
          <w:szCs w:val="24"/>
        </w:rPr>
        <w:t xml:space="preserve"> C</w:t>
      </w:r>
      <w:r w:rsidRPr="0078205A">
        <w:rPr>
          <w:rFonts w:ascii="Book Antiqua" w:hAnsi="Book Antiqua"/>
          <w:sz w:val="24"/>
          <w:szCs w:val="24"/>
        </w:rPr>
        <w:t xml:space="preserve">, </w:t>
      </w:r>
      <w:proofErr w:type="spellStart"/>
      <w:r w:rsidRPr="0078205A">
        <w:rPr>
          <w:rFonts w:ascii="Book Antiqua" w:hAnsi="Book Antiqua"/>
          <w:sz w:val="24"/>
          <w:szCs w:val="24"/>
        </w:rPr>
        <w:t>Szendroedi</w:t>
      </w:r>
      <w:proofErr w:type="spellEnd"/>
      <w:r w:rsidRPr="0078205A">
        <w:rPr>
          <w:rFonts w:ascii="Book Antiqua" w:hAnsi="Book Antiqua"/>
          <w:sz w:val="24"/>
          <w:szCs w:val="24"/>
        </w:rPr>
        <w:t xml:space="preserve"> J, </w:t>
      </w:r>
      <w:proofErr w:type="spellStart"/>
      <w:r w:rsidRPr="0078205A">
        <w:rPr>
          <w:rFonts w:ascii="Book Antiqua" w:hAnsi="Book Antiqua"/>
          <w:sz w:val="24"/>
          <w:szCs w:val="24"/>
        </w:rPr>
        <w:t>Kaul</w:t>
      </w:r>
      <w:proofErr w:type="spellEnd"/>
      <w:r w:rsidRPr="0078205A">
        <w:rPr>
          <w:rFonts w:ascii="Book Antiqua" w:hAnsi="Book Antiqua"/>
          <w:sz w:val="24"/>
          <w:szCs w:val="24"/>
        </w:rPr>
        <w:t xml:space="preserve"> K, </w:t>
      </w:r>
      <w:proofErr w:type="spellStart"/>
      <w:r w:rsidRPr="0078205A">
        <w:rPr>
          <w:rFonts w:ascii="Book Antiqua" w:hAnsi="Book Antiqua"/>
          <w:sz w:val="24"/>
          <w:szCs w:val="24"/>
        </w:rPr>
        <w:t>Jelenik</w:t>
      </w:r>
      <w:proofErr w:type="spellEnd"/>
      <w:r w:rsidRPr="0078205A">
        <w:rPr>
          <w:rFonts w:ascii="Book Antiqua" w:hAnsi="Book Antiqua"/>
          <w:sz w:val="24"/>
          <w:szCs w:val="24"/>
        </w:rPr>
        <w:t xml:space="preserve"> T, </w:t>
      </w:r>
      <w:proofErr w:type="spellStart"/>
      <w:r w:rsidRPr="0078205A">
        <w:rPr>
          <w:rFonts w:ascii="Book Antiqua" w:hAnsi="Book Antiqua"/>
          <w:sz w:val="24"/>
          <w:szCs w:val="24"/>
        </w:rPr>
        <w:t>Nowotny</w:t>
      </w:r>
      <w:proofErr w:type="spellEnd"/>
      <w:r w:rsidRPr="0078205A">
        <w:rPr>
          <w:rFonts w:ascii="Book Antiqua" w:hAnsi="Book Antiqua"/>
          <w:sz w:val="24"/>
          <w:szCs w:val="24"/>
        </w:rPr>
        <w:t xml:space="preserve"> P, </w:t>
      </w:r>
      <w:proofErr w:type="spellStart"/>
      <w:r w:rsidRPr="0078205A">
        <w:rPr>
          <w:rFonts w:ascii="Book Antiqua" w:hAnsi="Book Antiqua"/>
          <w:sz w:val="24"/>
          <w:szCs w:val="24"/>
        </w:rPr>
        <w:t>Jankowiak</w:t>
      </w:r>
      <w:proofErr w:type="spellEnd"/>
      <w:r w:rsidRPr="0078205A">
        <w:rPr>
          <w:rFonts w:ascii="Book Antiqua" w:hAnsi="Book Antiqua"/>
          <w:sz w:val="24"/>
          <w:szCs w:val="24"/>
        </w:rPr>
        <w:t xml:space="preserve"> F, Herder C, </w:t>
      </w:r>
      <w:proofErr w:type="spellStart"/>
      <w:r w:rsidRPr="0078205A">
        <w:rPr>
          <w:rFonts w:ascii="Book Antiqua" w:hAnsi="Book Antiqua"/>
          <w:sz w:val="24"/>
          <w:szCs w:val="24"/>
        </w:rPr>
        <w:t>Carstensen</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Krausch</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Knoefel</w:t>
      </w:r>
      <w:proofErr w:type="spellEnd"/>
      <w:r w:rsidRPr="0078205A">
        <w:rPr>
          <w:rFonts w:ascii="Book Antiqua" w:hAnsi="Book Antiqua"/>
          <w:sz w:val="24"/>
          <w:szCs w:val="24"/>
        </w:rPr>
        <w:t xml:space="preserve"> WT, </w:t>
      </w:r>
      <w:proofErr w:type="spellStart"/>
      <w:r w:rsidRPr="0078205A">
        <w:rPr>
          <w:rFonts w:ascii="Book Antiqua" w:hAnsi="Book Antiqua"/>
          <w:sz w:val="24"/>
          <w:szCs w:val="24"/>
        </w:rPr>
        <w:t>Schlensak</w:t>
      </w:r>
      <w:proofErr w:type="spellEnd"/>
      <w:r w:rsidRPr="0078205A">
        <w:rPr>
          <w:rFonts w:ascii="Book Antiqua" w:hAnsi="Book Antiqua"/>
          <w:sz w:val="24"/>
          <w:szCs w:val="24"/>
        </w:rPr>
        <w:t xml:space="preserve"> M, </w:t>
      </w:r>
      <w:proofErr w:type="spellStart"/>
      <w:r w:rsidRPr="0078205A">
        <w:rPr>
          <w:rFonts w:ascii="Book Antiqua" w:hAnsi="Book Antiqua"/>
          <w:sz w:val="24"/>
          <w:szCs w:val="24"/>
        </w:rPr>
        <w:t>Roden</w:t>
      </w:r>
      <w:proofErr w:type="spellEnd"/>
      <w:r w:rsidRPr="0078205A">
        <w:rPr>
          <w:rFonts w:ascii="Book Antiqua" w:hAnsi="Book Antiqua"/>
          <w:sz w:val="24"/>
          <w:szCs w:val="24"/>
        </w:rPr>
        <w:t xml:space="preserve"> M. Adaptation of hepatic mitochondrial function in humans with non-alcoholic fatty liver is lost in </w:t>
      </w:r>
      <w:proofErr w:type="spellStart"/>
      <w:r w:rsidRPr="0078205A">
        <w:rPr>
          <w:rFonts w:ascii="Book Antiqua" w:hAnsi="Book Antiqua"/>
          <w:sz w:val="24"/>
          <w:szCs w:val="24"/>
        </w:rPr>
        <w:t>steatohepatitis</w:t>
      </w:r>
      <w:proofErr w:type="spellEnd"/>
      <w:r w:rsidRPr="0078205A">
        <w:rPr>
          <w:rFonts w:ascii="Book Antiqua" w:hAnsi="Book Antiqua"/>
          <w:sz w:val="24"/>
          <w:szCs w:val="24"/>
        </w:rPr>
        <w:t xml:space="preserve">. </w:t>
      </w:r>
      <w:r w:rsidRPr="0078205A">
        <w:rPr>
          <w:rFonts w:ascii="Book Antiqua" w:hAnsi="Book Antiqua"/>
          <w:i/>
          <w:sz w:val="24"/>
          <w:szCs w:val="24"/>
        </w:rPr>
        <w:t xml:space="preserve">Cell </w:t>
      </w:r>
      <w:proofErr w:type="spellStart"/>
      <w:r w:rsidRPr="0078205A">
        <w:rPr>
          <w:rFonts w:ascii="Book Antiqua" w:hAnsi="Book Antiqua"/>
          <w:i/>
          <w:sz w:val="24"/>
          <w:szCs w:val="24"/>
        </w:rPr>
        <w:t>Metab</w:t>
      </w:r>
      <w:proofErr w:type="spellEnd"/>
      <w:r w:rsidRPr="0078205A">
        <w:rPr>
          <w:rFonts w:ascii="Book Antiqua" w:hAnsi="Book Antiqua"/>
          <w:sz w:val="24"/>
          <w:szCs w:val="24"/>
        </w:rPr>
        <w:t xml:space="preserve"> 2015; </w:t>
      </w:r>
      <w:r w:rsidRPr="0078205A">
        <w:rPr>
          <w:rFonts w:ascii="Book Antiqua" w:hAnsi="Book Antiqua"/>
          <w:b/>
          <w:sz w:val="24"/>
          <w:szCs w:val="24"/>
        </w:rPr>
        <w:t>21</w:t>
      </w:r>
      <w:r w:rsidRPr="0078205A">
        <w:rPr>
          <w:rFonts w:ascii="Book Antiqua" w:hAnsi="Book Antiqua"/>
          <w:sz w:val="24"/>
          <w:szCs w:val="24"/>
        </w:rPr>
        <w:t>: 739-746 [PMID: 25955209 DOI: 10.1016/j.cmet.2015.04.004]</w:t>
      </w:r>
    </w:p>
    <w:p w14:paraId="412160CF" w14:textId="1E497FB8" w:rsidR="004715F2" w:rsidRPr="0078205A" w:rsidRDefault="004715F2" w:rsidP="00F50173">
      <w:pPr>
        <w:spacing w:after="0" w:line="360" w:lineRule="auto"/>
        <w:jc w:val="both"/>
        <w:rPr>
          <w:rFonts w:ascii="Book Antiqua" w:hAnsi="Book Antiqua"/>
          <w:sz w:val="24"/>
          <w:szCs w:val="24"/>
        </w:rPr>
      </w:pPr>
      <w:proofErr w:type="gramStart"/>
      <w:r w:rsidRPr="0078205A">
        <w:rPr>
          <w:rFonts w:ascii="Book Antiqua" w:hAnsi="Book Antiqua"/>
          <w:sz w:val="24"/>
          <w:szCs w:val="24"/>
        </w:rPr>
        <w:t>6</w:t>
      </w:r>
      <w:r w:rsidR="003941AF" w:rsidRPr="0078205A">
        <w:rPr>
          <w:rFonts w:ascii="Book Antiqua" w:hAnsi="Book Antiqua"/>
          <w:sz w:val="24"/>
          <w:szCs w:val="24"/>
        </w:rPr>
        <w:t>3</w:t>
      </w:r>
      <w:r w:rsidRPr="0078205A">
        <w:rPr>
          <w:rFonts w:ascii="Book Antiqua" w:hAnsi="Book Antiqua"/>
          <w:sz w:val="24"/>
          <w:szCs w:val="24"/>
        </w:rPr>
        <w:t xml:space="preserve"> </w:t>
      </w:r>
      <w:proofErr w:type="spellStart"/>
      <w:r w:rsidRPr="0078205A">
        <w:rPr>
          <w:rFonts w:ascii="Book Antiqua" w:hAnsi="Book Antiqua"/>
          <w:b/>
          <w:sz w:val="24"/>
          <w:szCs w:val="24"/>
        </w:rPr>
        <w:t>Schönfeld</w:t>
      </w:r>
      <w:proofErr w:type="spellEnd"/>
      <w:r w:rsidRPr="0078205A">
        <w:rPr>
          <w:rFonts w:ascii="Book Antiqua" w:hAnsi="Book Antiqua"/>
          <w:b/>
          <w:sz w:val="24"/>
          <w:szCs w:val="24"/>
        </w:rPr>
        <w:t xml:space="preserve"> P</w:t>
      </w:r>
      <w:r w:rsidRPr="0078205A">
        <w:rPr>
          <w:rFonts w:ascii="Book Antiqua" w:hAnsi="Book Antiqua"/>
          <w:sz w:val="24"/>
          <w:szCs w:val="24"/>
        </w:rPr>
        <w:t xml:space="preserve">, </w:t>
      </w:r>
      <w:proofErr w:type="spellStart"/>
      <w:r w:rsidRPr="0078205A">
        <w:rPr>
          <w:rFonts w:ascii="Book Antiqua" w:hAnsi="Book Antiqua"/>
          <w:sz w:val="24"/>
          <w:szCs w:val="24"/>
        </w:rPr>
        <w:t>Wojtczak</w:t>
      </w:r>
      <w:proofErr w:type="spellEnd"/>
      <w:r w:rsidRPr="0078205A">
        <w:rPr>
          <w:rFonts w:ascii="Book Antiqua" w:hAnsi="Book Antiqua"/>
          <w:sz w:val="24"/>
          <w:szCs w:val="24"/>
        </w:rPr>
        <w:t xml:space="preserve"> L. Fatty acids as modulators of the cellular production of reactive oxygen species.</w:t>
      </w:r>
      <w:proofErr w:type="gramEnd"/>
      <w:r w:rsidRPr="0078205A">
        <w:rPr>
          <w:rFonts w:ascii="Book Antiqua" w:hAnsi="Book Antiqua"/>
          <w:sz w:val="24"/>
          <w:szCs w:val="24"/>
        </w:rPr>
        <w:t xml:space="preserve"> </w:t>
      </w:r>
      <w:r w:rsidRPr="0078205A">
        <w:rPr>
          <w:rFonts w:ascii="Book Antiqua" w:hAnsi="Book Antiqua"/>
          <w:i/>
          <w:sz w:val="24"/>
          <w:szCs w:val="24"/>
        </w:rPr>
        <w:t xml:space="preserve">Free </w:t>
      </w:r>
      <w:proofErr w:type="spellStart"/>
      <w:r w:rsidRPr="0078205A">
        <w:rPr>
          <w:rFonts w:ascii="Book Antiqua" w:hAnsi="Book Antiqua"/>
          <w:i/>
          <w:sz w:val="24"/>
          <w:szCs w:val="24"/>
        </w:rPr>
        <w:t>Radic</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Biol</w:t>
      </w:r>
      <w:proofErr w:type="spellEnd"/>
      <w:r w:rsidRPr="0078205A">
        <w:rPr>
          <w:rFonts w:ascii="Book Antiqua" w:hAnsi="Book Antiqua"/>
          <w:i/>
          <w:sz w:val="24"/>
          <w:szCs w:val="24"/>
        </w:rPr>
        <w:t xml:space="preserve"> Med</w:t>
      </w:r>
      <w:r w:rsidRPr="0078205A">
        <w:rPr>
          <w:rFonts w:ascii="Book Antiqua" w:hAnsi="Book Antiqua"/>
          <w:sz w:val="24"/>
          <w:szCs w:val="24"/>
        </w:rPr>
        <w:t xml:space="preserve"> 2008; </w:t>
      </w:r>
      <w:r w:rsidRPr="0078205A">
        <w:rPr>
          <w:rFonts w:ascii="Book Antiqua" w:hAnsi="Book Antiqua"/>
          <w:b/>
          <w:sz w:val="24"/>
          <w:szCs w:val="24"/>
        </w:rPr>
        <w:t>45</w:t>
      </w:r>
      <w:r w:rsidRPr="0078205A">
        <w:rPr>
          <w:rFonts w:ascii="Book Antiqua" w:hAnsi="Book Antiqua"/>
          <w:sz w:val="24"/>
          <w:szCs w:val="24"/>
        </w:rPr>
        <w:t>: 231-241 [PMID: 18482593 DOI: 10.1016/j.freeradbiomed.2008.04.029]</w:t>
      </w:r>
    </w:p>
    <w:p w14:paraId="388BCF60" w14:textId="3F0EFB08"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6</w:t>
      </w:r>
      <w:r w:rsidR="003941AF" w:rsidRPr="0078205A">
        <w:rPr>
          <w:rFonts w:ascii="Book Antiqua" w:hAnsi="Book Antiqua"/>
          <w:sz w:val="24"/>
          <w:szCs w:val="24"/>
        </w:rPr>
        <w:t>4</w:t>
      </w:r>
      <w:r w:rsidRPr="0078205A">
        <w:rPr>
          <w:rFonts w:ascii="Book Antiqua" w:hAnsi="Book Antiqua"/>
          <w:sz w:val="24"/>
          <w:szCs w:val="24"/>
        </w:rPr>
        <w:t xml:space="preserve"> </w:t>
      </w:r>
      <w:proofErr w:type="spellStart"/>
      <w:r w:rsidRPr="0078205A">
        <w:rPr>
          <w:rFonts w:ascii="Book Antiqua" w:hAnsi="Book Antiqua"/>
          <w:b/>
          <w:sz w:val="24"/>
          <w:szCs w:val="24"/>
        </w:rPr>
        <w:t>Jaeschke</w:t>
      </w:r>
      <w:proofErr w:type="spellEnd"/>
      <w:r w:rsidRPr="0078205A">
        <w:rPr>
          <w:rFonts w:ascii="Book Antiqua" w:hAnsi="Book Antiqua"/>
          <w:b/>
          <w:sz w:val="24"/>
          <w:szCs w:val="24"/>
        </w:rPr>
        <w:t xml:space="preserve"> H</w:t>
      </w:r>
      <w:r w:rsidRPr="0078205A">
        <w:rPr>
          <w:rFonts w:ascii="Book Antiqua" w:hAnsi="Book Antiqua"/>
          <w:sz w:val="24"/>
          <w:szCs w:val="24"/>
        </w:rPr>
        <w:t xml:space="preserve">, Gores GJ, </w:t>
      </w:r>
      <w:proofErr w:type="spellStart"/>
      <w:r w:rsidRPr="0078205A">
        <w:rPr>
          <w:rFonts w:ascii="Book Antiqua" w:hAnsi="Book Antiqua"/>
          <w:sz w:val="24"/>
          <w:szCs w:val="24"/>
        </w:rPr>
        <w:t>Cederbaum</w:t>
      </w:r>
      <w:proofErr w:type="spellEnd"/>
      <w:r w:rsidRPr="0078205A">
        <w:rPr>
          <w:rFonts w:ascii="Book Antiqua" w:hAnsi="Book Antiqua"/>
          <w:sz w:val="24"/>
          <w:szCs w:val="24"/>
        </w:rPr>
        <w:t xml:space="preserve"> AI, Hinson JA, </w:t>
      </w:r>
      <w:proofErr w:type="spellStart"/>
      <w:r w:rsidRPr="0078205A">
        <w:rPr>
          <w:rFonts w:ascii="Book Antiqua" w:hAnsi="Book Antiqua"/>
          <w:sz w:val="24"/>
          <w:szCs w:val="24"/>
        </w:rPr>
        <w:t>Pessayre</w:t>
      </w:r>
      <w:proofErr w:type="spellEnd"/>
      <w:r w:rsidRPr="0078205A">
        <w:rPr>
          <w:rFonts w:ascii="Book Antiqua" w:hAnsi="Book Antiqua"/>
          <w:sz w:val="24"/>
          <w:szCs w:val="24"/>
        </w:rPr>
        <w:t xml:space="preserve"> D, </w:t>
      </w:r>
      <w:proofErr w:type="spellStart"/>
      <w:r w:rsidRPr="0078205A">
        <w:rPr>
          <w:rFonts w:ascii="Book Antiqua" w:hAnsi="Book Antiqua"/>
          <w:sz w:val="24"/>
          <w:szCs w:val="24"/>
        </w:rPr>
        <w:t>Lemasters</w:t>
      </w:r>
      <w:proofErr w:type="spellEnd"/>
      <w:r w:rsidRPr="0078205A">
        <w:rPr>
          <w:rFonts w:ascii="Book Antiqua" w:hAnsi="Book Antiqua"/>
          <w:sz w:val="24"/>
          <w:szCs w:val="24"/>
        </w:rPr>
        <w:t xml:space="preserve"> JJ. </w:t>
      </w:r>
      <w:proofErr w:type="gramStart"/>
      <w:r w:rsidRPr="0078205A">
        <w:rPr>
          <w:rFonts w:ascii="Book Antiqua" w:hAnsi="Book Antiqua"/>
          <w:sz w:val="24"/>
          <w:szCs w:val="24"/>
        </w:rPr>
        <w:t>Mechanisms of hepatotoxicity.</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Toxicol</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Sci</w:t>
      </w:r>
      <w:proofErr w:type="spellEnd"/>
      <w:r w:rsidRPr="0078205A">
        <w:rPr>
          <w:rFonts w:ascii="Book Antiqua" w:hAnsi="Book Antiqua"/>
          <w:sz w:val="24"/>
          <w:szCs w:val="24"/>
        </w:rPr>
        <w:t xml:space="preserve"> 2002; </w:t>
      </w:r>
      <w:r w:rsidRPr="0078205A">
        <w:rPr>
          <w:rFonts w:ascii="Book Antiqua" w:hAnsi="Book Antiqua"/>
          <w:b/>
          <w:sz w:val="24"/>
          <w:szCs w:val="24"/>
        </w:rPr>
        <w:t>65</w:t>
      </w:r>
      <w:r w:rsidRPr="0078205A">
        <w:rPr>
          <w:rFonts w:ascii="Book Antiqua" w:hAnsi="Book Antiqua"/>
          <w:sz w:val="24"/>
          <w:szCs w:val="24"/>
        </w:rPr>
        <w:t>: 166-176 [PMID: 11812920 DOI: 10.1093/</w:t>
      </w:r>
      <w:proofErr w:type="spellStart"/>
      <w:r w:rsidRPr="0078205A">
        <w:rPr>
          <w:rFonts w:ascii="Book Antiqua" w:hAnsi="Book Antiqua"/>
          <w:sz w:val="24"/>
          <w:szCs w:val="24"/>
        </w:rPr>
        <w:t>toxsci</w:t>
      </w:r>
      <w:proofErr w:type="spellEnd"/>
      <w:r w:rsidRPr="0078205A">
        <w:rPr>
          <w:rFonts w:ascii="Book Antiqua" w:hAnsi="Book Antiqua"/>
          <w:sz w:val="24"/>
          <w:szCs w:val="24"/>
        </w:rPr>
        <w:t>/65.2.166]</w:t>
      </w:r>
    </w:p>
    <w:p w14:paraId="669F581C" w14:textId="591B82B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6</w:t>
      </w:r>
      <w:r w:rsidR="003941AF" w:rsidRPr="0078205A">
        <w:rPr>
          <w:rFonts w:ascii="Book Antiqua" w:hAnsi="Book Antiqua"/>
          <w:sz w:val="24"/>
          <w:szCs w:val="24"/>
        </w:rPr>
        <w:t>5</w:t>
      </w:r>
      <w:r w:rsidRPr="0078205A">
        <w:rPr>
          <w:rFonts w:ascii="Book Antiqua" w:hAnsi="Book Antiqua"/>
          <w:sz w:val="24"/>
          <w:szCs w:val="24"/>
        </w:rPr>
        <w:t xml:space="preserve"> </w:t>
      </w:r>
      <w:r w:rsidRPr="0078205A">
        <w:rPr>
          <w:rFonts w:ascii="Book Antiqua" w:hAnsi="Book Antiqua"/>
          <w:b/>
          <w:sz w:val="24"/>
          <w:szCs w:val="24"/>
        </w:rPr>
        <w:t>Oliveira CP</w:t>
      </w:r>
      <w:r w:rsidRPr="0078205A">
        <w:rPr>
          <w:rFonts w:ascii="Book Antiqua" w:hAnsi="Book Antiqua"/>
          <w:sz w:val="24"/>
          <w:szCs w:val="24"/>
        </w:rPr>
        <w:t xml:space="preserve">, Coelho AM, </w:t>
      </w:r>
      <w:proofErr w:type="spellStart"/>
      <w:r w:rsidRPr="0078205A">
        <w:rPr>
          <w:rFonts w:ascii="Book Antiqua" w:hAnsi="Book Antiqua"/>
          <w:sz w:val="24"/>
          <w:szCs w:val="24"/>
        </w:rPr>
        <w:t>Barbeiro</w:t>
      </w:r>
      <w:proofErr w:type="spellEnd"/>
      <w:r w:rsidRPr="0078205A">
        <w:rPr>
          <w:rFonts w:ascii="Book Antiqua" w:hAnsi="Book Antiqua"/>
          <w:sz w:val="24"/>
          <w:szCs w:val="24"/>
        </w:rPr>
        <w:t xml:space="preserve"> HV, Lima VM, Soriano F, </w:t>
      </w:r>
      <w:proofErr w:type="spellStart"/>
      <w:r w:rsidRPr="0078205A">
        <w:rPr>
          <w:rFonts w:ascii="Book Antiqua" w:hAnsi="Book Antiqua"/>
          <w:sz w:val="24"/>
          <w:szCs w:val="24"/>
        </w:rPr>
        <w:t>Ribeiro</w:t>
      </w:r>
      <w:proofErr w:type="spellEnd"/>
      <w:r w:rsidRPr="0078205A">
        <w:rPr>
          <w:rFonts w:ascii="Book Antiqua" w:hAnsi="Book Antiqua"/>
          <w:sz w:val="24"/>
          <w:szCs w:val="24"/>
        </w:rPr>
        <w:t xml:space="preserve"> C, </w:t>
      </w:r>
      <w:proofErr w:type="spellStart"/>
      <w:r w:rsidRPr="0078205A">
        <w:rPr>
          <w:rFonts w:ascii="Book Antiqua" w:hAnsi="Book Antiqua"/>
          <w:sz w:val="24"/>
          <w:szCs w:val="24"/>
        </w:rPr>
        <w:t>Molan</w:t>
      </w:r>
      <w:proofErr w:type="spellEnd"/>
      <w:r w:rsidRPr="0078205A">
        <w:rPr>
          <w:rFonts w:ascii="Book Antiqua" w:hAnsi="Book Antiqua"/>
          <w:sz w:val="24"/>
          <w:szCs w:val="24"/>
        </w:rPr>
        <w:t xml:space="preserve"> NA, </w:t>
      </w:r>
      <w:proofErr w:type="spellStart"/>
      <w:r w:rsidRPr="0078205A">
        <w:rPr>
          <w:rFonts w:ascii="Book Antiqua" w:hAnsi="Book Antiqua"/>
          <w:sz w:val="24"/>
          <w:szCs w:val="24"/>
        </w:rPr>
        <w:t>Alves</w:t>
      </w:r>
      <w:proofErr w:type="spellEnd"/>
      <w:r w:rsidRPr="0078205A">
        <w:rPr>
          <w:rFonts w:ascii="Book Antiqua" w:hAnsi="Book Antiqua"/>
          <w:sz w:val="24"/>
          <w:szCs w:val="24"/>
        </w:rPr>
        <w:t xml:space="preserve"> VA, Souza HP, Machado MC, </w:t>
      </w:r>
      <w:proofErr w:type="spellStart"/>
      <w:r w:rsidRPr="0078205A">
        <w:rPr>
          <w:rFonts w:ascii="Book Antiqua" w:hAnsi="Book Antiqua"/>
          <w:sz w:val="24"/>
          <w:szCs w:val="24"/>
        </w:rPr>
        <w:t>Carrilho</w:t>
      </w:r>
      <w:proofErr w:type="spellEnd"/>
      <w:r w:rsidRPr="0078205A">
        <w:rPr>
          <w:rFonts w:ascii="Book Antiqua" w:hAnsi="Book Antiqua"/>
          <w:sz w:val="24"/>
          <w:szCs w:val="24"/>
        </w:rPr>
        <w:t xml:space="preserve"> FJ. </w:t>
      </w:r>
      <w:proofErr w:type="gramStart"/>
      <w:r w:rsidRPr="0078205A">
        <w:rPr>
          <w:rFonts w:ascii="Book Antiqua" w:hAnsi="Book Antiqua"/>
          <w:sz w:val="24"/>
          <w:szCs w:val="24"/>
        </w:rPr>
        <w:t xml:space="preserve">Liver mitochondrial dysfunction and oxidative stress in the pathogenesis of experimental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w:t>
      </w:r>
      <w:proofErr w:type="gramEnd"/>
      <w:r w:rsidRPr="0078205A">
        <w:rPr>
          <w:rFonts w:ascii="Book Antiqua" w:hAnsi="Book Antiqua"/>
          <w:sz w:val="24"/>
          <w:szCs w:val="24"/>
        </w:rPr>
        <w:t xml:space="preserve"> </w:t>
      </w:r>
      <w:proofErr w:type="spellStart"/>
      <w:r w:rsidRPr="0078205A">
        <w:rPr>
          <w:rFonts w:ascii="Book Antiqua" w:hAnsi="Book Antiqua"/>
          <w:i/>
          <w:sz w:val="24"/>
          <w:szCs w:val="24"/>
        </w:rPr>
        <w:t>Braz</w:t>
      </w:r>
      <w:proofErr w:type="spellEnd"/>
      <w:r w:rsidRPr="0078205A">
        <w:rPr>
          <w:rFonts w:ascii="Book Antiqua" w:hAnsi="Book Antiqua"/>
          <w:i/>
          <w:sz w:val="24"/>
          <w:szCs w:val="24"/>
        </w:rPr>
        <w:t xml:space="preserve"> J Med </w:t>
      </w:r>
      <w:proofErr w:type="spellStart"/>
      <w:r w:rsidRPr="0078205A">
        <w:rPr>
          <w:rFonts w:ascii="Book Antiqua" w:hAnsi="Book Antiqua"/>
          <w:i/>
          <w:sz w:val="24"/>
          <w:szCs w:val="24"/>
        </w:rPr>
        <w:t>Biol</w:t>
      </w:r>
      <w:proofErr w:type="spellEnd"/>
      <w:r w:rsidRPr="0078205A">
        <w:rPr>
          <w:rFonts w:ascii="Book Antiqua" w:hAnsi="Book Antiqua"/>
          <w:i/>
          <w:sz w:val="24"/>
          <w:szCs w:val="24"/>
        </w:rPr>
        <w:t xml:space="preserve"> Res</w:t>
      </w:r>
      <w:r w:rsidRPr="0078205A">
        <w:rPr>
          <w:rFonts w:ascii="Book Antiqua" w:hAnsi="Book Antiqua"/>
          <w:sz w:val="24"/>
          <w:szCs w:val="24"/>
        </w:rPr>
        <w:t xml:space="preserve"> 2006; </w:t>
      </w:r>
      <w:r w:rsidRPr="0078205A">
        <w:rPr>
          <w:rFonts w:ascii="Book Antiqua" w:hAnsi="Book Antiqua"/>
          <w:b/>
          <w:sz w:val="24"/>
          <w:szCs w:val="24"/>
        </w:rPr>
        <w:t>39</w:t>
      </w:r>
      <w:r w:rsidRPr="0078205A">
        <w:rPr>
          <w:rFonts w:ascii="Book Antiqua" w:hAnsi="Book Antiqua"/>
          <w:sz w:val="24"/>
          <w:szCs w:val="24"/>
        </w:rPr>
        <w:t>: 189-194 [PMID: 16470305 DOI: 10.1590/s0100-879x2006000200004]</w:t>
      </w:r>
    </w:p>
    <w:p w14:paraId="0A0419E5" w14:textId="3B29A7FD"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6</w:t>
      </w:r>
      <w:r w:rsidR="003941AF" w:rsidRPr="0078205A">
        <w:rPr>
          <w:rFonts w:ascii="Book Antiqua" w:hAnsi="Book Antiqua"/>
          <w:sz w:val="24"/>
          <w:szCs w:val="24"/>
        </w:rPr>
        <w:t>6</w:t>
      </w:r>
      <w:r w:rsidRPr="0078205A">
        <w:rPr>
          <w:rFonts w:ascii="Book Antiqua" w:hAnsi="Book Antiqua"/>
          <w:sz w:val="24"/>
          <w:szCs w:val="24"/>
        </w:rPr>
        <w:t xml:space="preserve"> </w:t>
      </w:r>
      <w:proofErr w:type="spellStart"/>
      <w:r w:rsidRPr="0078205A">
        <w:rPr>
          <w:rFonts w:ascii="Book Antiqua" w:hAnsi="Book Antiqua"/>
          <w:b/>
          <w:sz w:val="24"/>
          <w:szCs w:val="24"/>
        </w:rPr>
        <w:t>Petrosillo</w:t>
      </w:r>
      <w:proofErr w:type="spellEnd"/>
      <w:r w:rsidRPr="0078205A">
        <w:rPr>
          <w:rFonts w:ascii="Book Antiqua" w:hAnsi="Book Antiqua"/>
          <w:b/>
          <w:sz w:val="24"/>
          <w:szCs w:val="24"/>
        </w:rPr>
        <w:t xml:space="preserve"> G</w:t>
      </w:r>
      <w:r w:rsidRPr="0078205A">
        <w:rPr>
          <w:rFonts w:ascii="Book Antiqua" w:hAnsi="Book Antiqua"/>
          <w:sz w:val="24"/>
          <w:szCs w:val="24"/>
        </w:rPr>
        <w:t xml:space="preserve">, </w:t>
      </w:r>
      <w:proofErr w:type="spellStart"/>
      <w:r w:rsidRPr="0078205A">
        <w:rPr>
          <w:rFonts w:ascii="Book Antiqua" w:hAnsi="Book Antiqua"/>
          <w:sz w:val="24"/>
          <w:szCs w:val="24"/>
        </w:rPr>
        <w:t>Portincasa</w:t>
      </w:r>
      <w:proofErr w:type="spellEnd"/>
      <w:r w:rsidRPr="0078205A">
        <w:rPr>
          <w:rFonts w:ascii="Book Antiqua" w:hAnsi="Book Antiqua"/>
          <w:sz w:val="24"/>
          <w:szCs w:val="24"/>
        </w:rPr>
        <w:t xml:space="preserve"> P, </w:t>
      </w:r>
      <w:proofErr w:type="spellStart"/>
      <w:r w:rsidRPr="0078205A">
        <w:rPr>
          <w:rFonts w:ascii="Book Antiqua" w:hAnsi="Book Antiqua"/>
          <w:sz w:val="24"/>
          <w:szCs w:val="24"/>
        </w:rPr>
        <w:t>Grattagliano</w:t>
      </w:r>
      <w:proofErr w:type="spellEnd"/>
      <w:r w:rsidRPr="0078205A">
        <w:rPr>
          <w:rFonts w:ascii="Book Antiqua" w:hAnsi="Book Antiqua"/>
          <w:sz w:val="24"/>
          <w:szCs w:val="24"/>
        </w:rPr>
        <w:t xml:space="preserve"> I, Casanova G, Matera M, Ruggiero FM, </w:t>
      </w:r>
      <w:proofErr w:type="spellStart"/>
      <w:r w:rsidRPr="0078205A">
        <w:rPr>
          <w:rFonts w:ascii="Book Antiqua" w:hAnsi="Book Antiqua"/>
          <w:sz w:val="24"/>
          <w:szCs w:val="24"/>
        </w:rPr>
        <w:t>Ferri</w:t>
      </w:r>
      <w:proofErr w:type="spellEnd"/>
      <w:r w:rsidRPr="0078205A">
        <w:rPr>
          <w:rFonts w:ascii="Book Antiqua" w:hAnsi="Book Antiqua"/>
          <w:sz w:val="24"/>
          <w:szCs w:val="24"/>
        </w:rPr>
        <w:t xml:space="preserve"> D, </w:t>
      </w:r>
      <w:proofErr w:type="spellStart"/>
      <w:r w:rsidRPr="0078205A">
        <w:rPr>
          <w:rFonts w:ascii="Book Antiqua" w:hAnsi="Book Antiqua"/>
          <w:sz w:val="24"/>
          <w:szCs w:val="24"/>
        </w:rPr>
        <w:t>Paradies</w:t>
      </w:r>
      <w:proofErr w:type="spellEnd"/>
      <w:r w:rsidRPr="0078205A">
        <w:rPr>
          <w:rFonts w:ascii="Book Antiqua" w:hAnsi="Book Antiqua"/>
          <w:sz w:val="24"/>
          <w:szCs w:val="24"/>
        </w:rPr>
        <w:t xml:space="preserve"> G. Mitochondrial dysfunction in rat with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Involvement of complex I, reactive oxygen species and </w:t>
      </w:r>
      <w:proofErr w:type="spellStart"/>
      <w:r w:rsidRPr="0078205A">
        <w:rPr>
          <w:rFonts w:ascii="Book Antiqua" w:hAnsi="Book Antiqua"/>
          <w:sz w:val="24"/>
          <w:szCs w:val="24"/>
        </w:rPr>
        <w:t>cardiolipin</w:t>
      </w:r>
      <w:proofErr w:type="spellEnd"/>
      <w:r w:rsidRPr="0078205A">
        <w:rPr>
          <w:rFonts w:ascii="Book Antiqua" w:hAnsi="Book Antiqua"/>
          <w:sz w:val="24"/>
          <w:szCs w:val="24"/>
        </w:rPr>
        <w:t xml:space="preserve">. </w:t>
      </w:r>
      <w:proofErr w:type="spellStart"/>
      <w:r w:rsidRPr="0078205A">
        <w:rPr>
          <w:rFonts w:ascii="Book Antiqua" w:hAnsi="Book Antiqua"/>
          <w:i/>
          <w:sz w:val="24"/>
          <w:szCs w:val="24"/>
        </w:rPr>
        <w:t>Biochim</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Biophys</w:t>
      </w:r>
      <w:proofErr w:type="spellEnd"/>
      <w:r w:rsidRPr="0078205A">
        <w:rPr>
          <w:rFonts w:ascii="Book Antiqua" w:hAnsi="Book Antiqua"/>
          <w:i/>
          <w:sz w:val="24"/>
          <w:szCs w:val="24"/>
        </w:rPr>
        <w:t xml:space="preserve"> </w:t>
      </w:r>
      <w:proofErr w:type="spellStart"/>
      <w:r w:rsidRPr="0078205A">
        <w:rPr>
          <w:rFonts w:ascii="Book Antiqua" w:hAnsi="Book Antiqua"/>
          <w:i/>
          <w:sz w:val="24"/>
          <w:szCs w:val="24"/>
        </w:rPr>
        <w:t>Acta</w:t>
      </w:r>
      <w:proofErr w:type="spellEnd"/>
      <w:r w:rsidRPr="0078205A">
        <w:rPr>
          <w:rFonts w:ascii="Book Antiqua" w:hAnsi="Book Antiqua"/>
          <w:sz w:val="24"/>
          <w:szCs w:val="24"/>
        </w:rPr>
        <w:t xml:space="preserve"> 2007; </w:t>
      </w:r>
      <w:r w:rsidRPr="0078205A">
        <w:rPr>
          <w:rFonts w:ascii="Book Antiqua" w:hAnsi="Book Antiqua"/>
          <w:b/>
          <w:sz w:val="24"/>
          <w:szCs w:val="24"/>
        </w:rPr>
        <w:t>1767</w:t>
      </w:r>
      <w:r w:rsidRPr="0078205A">
        <w:rPr>
          <w:rFonts w:ascii="Book Antiqua" w:hAnsi="Book Antiqua"/>
          <w:sz w:val="24"/>
          <w:szCs w:val="24"/>
        </w:rPr>
        <w:t>: 1260-1267 [PMID: 17900521 DOI: 10.1016/j.bbabio.2007.07.011]</w:t>
      </w:r>
    </w:p>
    <w:p w14:paraId="5A6212FF" w14:textId="53E47DE7"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sz w:val="24"/>
          <w:szCs w:val="24"/>
        </w:rPr>
        <w:t>6</w:t>
      </w:r>
      <w:r w:rsidR="003941AF" w:rsidRPr="0078205A">
        <w:rPr>
          <w:rFonts w:ascii="Book Antiqua" w:hAnsi="Book Antiqua"/>
          <w:sz w:val="24"/>
          <w:szCs w:val="24"/>
        </w:rPr>
        <w:t>7</w:t>
      </w:r>
      <w:r w:rsidRPr="0078205A">
        <w:rPr>
          <w:rFonts w:ascii="Book Antiqua" w:hAnsi="Book Antiqua"/>
          <w:sz w:val="24"/>
          <w:szCs w:val="24"/>
        </w:rPr>
        <w:t xml:space="preserve"> </w:t>
      </w:r>
      <w:r w:rsidRPr="0078205A">
        <w:rPr>
          <w:rFonts w:ascii="Book Antiqua" w:hAnsi="Book Antiqua"/>
          <w:b/>
          <w:sz w:val="24"/>
          <w:szCs w:val="24"/>
        </w:rPr>
        <w:t>Lee K</w:t>
      </w:r>
      <w:r w:rsidRPr="0078205A">
        <w:rPr>
          <w:rFonts w:ascii="Book Antiqua" w:hAnsi="Book Antiqua"/>
          <w:sz w:val="24"/>
          <w:szCs w:val="24"/>
        </w:rPr>
        <w:t xml:space="preserve">, Haddad A, </w:t>
      </w:r>
      <w:proofErr w:type="spellStart"/>
      <w:r w:rsidRPr="0078205A">
        <w:rPr>
          <w:rFonts w:ascii="Book Antiqua" w:hAnsi="Book Antiqua"/>
          <w:sz w:val="24"/>
          <w:szCs w:val="24"/>
        </w:rPr>
        <w:t>Osme</w:t>
      </w:r>
      <w:proofErr w:type="spellEnd"/>
      <w:r w:rsidRPr="0078205A">
        <w:rPr>
          <w:rFonts w:ascii="Book Antiqua" w:hAnsi="Book Antiqua"/>
          <w:sz w:val="24"/>
          <w:szCs w:val="24"/>
        </w:rPr>
        <w:t xml:space="preserve"> A, Kim C, </w:t>
      </w:r>
      <w:proofErr w:type="spellStart"/>
      <w:r w:rsidRPr="0078205A">
        <w:rPr>
          <w:rFonts w:ascii="Book Antiqua" w:hAnsi="Book Antiqua"/>
          <w:sz w:val="24"/>
          <w:szCs w:val="24"/>
        </w:rPr>
        <w:t>Borzou</w:t>
      </w:r>
      <w:proofErr w:type="spellEnd"/>
      <w:r w:rsidRPr="0078205A">
        <w:rPr>
          <w:rFonts w:ascii="Book Antiqua" w:hAnsi="Book Antiqua"/>
          <w:sz w:val="24"/>
          <w:szCs w:val="24"/>
        </w:rPr>
        <w:t xml:space="preserve"> A, </w:t>
      </w:r>
      <w:proofErr w:type="spellStart"/>
      <w:r w:rsidRPr="0078205A">
        <w:rPr>
          <w:rFonts w:ascii="Book Antiqua" w:hAnsi="Book Antiqua"/>
          <w:sz w:val="24"/>
          <w:szCs w:val="24"/>
        </w:rPr>
        <w:t>Ilchenko</w:t>
      </w:r>
      <w:proofErr w:type="spellEnd"/>
      <w:r w:rsidRPr="0078205A">
        <w:rPr>
          <w:rFonts w:ascii="Book Antiqua" w:hAnsi="Book Antiqua"/>
          <w:sz w:val="24"/>
          <w:szCs w:val="24"/>
        </w:rPr>
        <w:t xml:space="preserve"> S, Allende D, </w:t>
      </w:r>
      <w:proofErr w:type="spellStart"/>
      <w:r w:rsidRPr="0078205A">
        <w:rPr>
          <w:rFonts w:ascii="Book Antiqua" w:hAnsi="Book Antiqua"/>
          <w:sz w:val="24"/>
          <w:szCs w:val="24"/>
        </w:rPr>
        <w:t>Dasarathy</w:t>
      </w:r>
      <w:proofErr w:type="spellEnd"/>
      <w:r w:rsidRPr="0078205A">
        <w:rPr>
          <w:rFonts w:ascii="Book Antiqua" w:hAnsi="Book Antiqua"/>
          <w:sz w:val="24"/>
          <w:szCs w:val="24"/>
        </w:rPr>
        <w:t xml:space="preserve"> S, McCullough A, </w:t>
      </w:r>
      <w:proofErr w:type="spellStart"/>
      <w:r w:rsidRPr="0078205A">
        <w:rPr>
          <w:rFonts w:ascii="Book Antiqua" w:hAnsi="Book Antiqua"/>
          <w:sz w:val="24"/>
          <w:szCs w:val="24"/>
        </w:rPr>
        <w:t>Sadygov</w:t>
      </w:r>
      <w:proofErr w:type="spellEnd"/>
      <w:r w:rsidRPr="0078205A">
        <w:rPr>
          <w:rFonts w:ascii="Book Antiqua" w:hAnsi="Book Antiqua"/>
          <w:sz w:val="24"/>
          <w:szCs w:val="24"/>
        </w:rPr>
        <w:t xml:space="preserve"> RG, </w:t>
      </w:r>
      <w:proofErr w:type="spellStart"/>
      <w:r w:rsidRPr="0078205A">
        <w:rPr>
          <w:rFonts w:ascii="Book Antiqua" w:hAnsi="Book Antiqua"/>
          <w:sz w:val="24"/>
          <w:szCs w:val="24"/>
        </w:rPr>
        <w:t>Kasumov</w:t>
      </w:r>
      <w:proofErr w:type="spellEnd"/>
      <w:r w:rsidRPr="0078205A">
        <w:rPr>
          <w:rFonts w:ascii="Book Antiqua" w:hAnsi="Book Antiqua"/>
          <w:sz w:val="24"/>
          <w:szCs w:val="24"/>
        </w:rPr>
        <w:t xml:space="preserve"> T. Hepatic Mitochondrial Defects in a </w:t>
      </w:r>
      <w:proofErr w:type="spellStart"/>
      <w:r w:rsidRPr="0078205A">
        <w:rPr>
          <w:rFonts w:ascii="Book Antiqua" w:hAnsi="Book Antiqua"/>
          <w:sz w:val="24"/>
          <w:szCs w:val="24"/>
        </w:rPr>
        <w:t>Nonalcoholic</w:t>
      </w:r>
      <w:proofErr w:type="spellEnd"/>
      <w:r w:rsidRPr="0078205A">
        <w:rPr>
          <w:rFonts w:ascii="Book Antiqua" w:hAnsi="Book Antiqua"/>
          <w:sz w:val="24"/>
          <w:szCs w:val="24"/>
        </w:rPr>
        <w:t xml:space="preserve"> Fatty Liver Disease Mouse Model Are Associated with Increased Degradation of Oxidative Phosphorylation Subunits. </w:t>
      </w:r>
      <w:proofErr w:type="spellStart"/>
      <w:r w:rsidRPr="0078205A">
        <w:rPr>
          <w:rFonts w:ascii="Book Antiqua" w:hAnsi="Book Antiqua"/>
          <w:i/>
          <w:sz w:val="24"/>
          <w:szCs w:val="24"/>
        </w:rPr>
        <w:t>Mol</w:t>
      </w:r>
      <w:proofErr w:type="spellEnd"/>
      <w:r w:rsidRPr="0078205A">
        <w:rPr>
          <w:rFonts w:ascii="Book Antiqua" w:hAnsi="Book Antiqua"/>
          <w:i/>
          <w:sz w:val="24"/>
          <w:szCs w:val="24"/>
        </w:rPr>
        <w:t xml:space="preserve"> Cell Proteomics</w:t>
      </w:r>
      <w:r w:rsidRPr="0078205A">
        <w:rPr>
          <w:rFonts w:ascii="Book Antiqua" w:hAnsi="Book Antiqua"/>
          <w:sz w:val="24"/>
          <w:szCs w:val="24"/>
        </w:rPr>
        <w:t xml:space="preserve"> 2018; </w:t>
      </w:r>
      <w:r w:rsidRPr="0078205A">
        <w:rPr>
          <w:rFonts w:ascii="Book Antiqua" w:hAnsi="Book Antiqua"/>
          <w:b/>
          <w:sz w:val="24"/>
          <w:szCs w:val="24"/>
        </w:rPr>
        <w:t>17</w:t>
      </w:r>
      <w:r w:rsidRPr="0078205A">
        <w:rPr>
          <w:rFonts w:ascii="Book Antiqua" w:hAnsi="Book Antiqua"/>
          <w:sz w:val="24"/>
          <w:szCs w:val="24"/>
        </w:rPr>
        <w:t>: 2371-2386 [PMID: 30171159 DOI: 10.1074/mcp.RA118.000961]</w:t>
      </w:r>
    </w:p>
    <w:p w14:paraId="2C680A76" w14:textId="5E8B508B" w:rsidR="00A24E5F" w:rsidRPr="0078205A" w:rsidRDefault="00A24E5F" w:rsidP="00F50173">
      <w:pPr>
        <w:autoSpaceDE w:val="0"/>
        <w:adjustRightInd w:val="0"/>
        <w:spacing w:after="0" w:line="360" w:lineRule="auto"/>
        <w:jc w:val="both"/>
        <w:rPr>
          <w:rFonts w:ascii="Book Antiqua" w:hAnsi="Book Antiqua"/>
          <w:b/>
          <w:bCs/>
          <w:sz w:val="24"/>
          <w:szCs w:val="24"/>
        </w:rPr>
      </w:pPr>
      <w:r w:rsidRPr="0078205A">
        <w:rPr>
          <w:rFonts w:ascii="Book Antiqua" w:hAnsi="Book Antiqua"/>
          <w:sz w:val="24"/>
          <w:szCs w:val="24"/>
          <w:lang w:val="en-US"/>
        </w:rPr>
        <w:br w:type="page"/>
      </w:r>
    </w:p>
    <w:p w14:paraId="23A8D1CF" w14:textId="77777777" w:rsidR="004715F2" w:rsidRPr="0078205A" w:rsidRDefault="004715F2" w:rsidP="00F50173">
      <w:pPr>
        <w:adjustRightInd w:val="0"/>
        <w:snapToGrid w:val="0"/>
        <w:spacing w:after="0" w:line="360" w:lineRule="auto"/>
        <w:jc w:val="both"/>
        <w:rPr>
          <w:rFonts w:ascii="Book Antiqua" w:hAnsi="Book Antiqua"/>
          <w:b/>
          <w:sz w:val="24"/>
          <w:szCs w:val="24"/>
        </w:rPr>
      </w:pPr>
      <w:r w:rsidRPr="0078205A">
        <w:rPr>
          <w:rFonts w:ascii="Book Antiqua" w:hAnsi="Book Antiqua"/>
          <w:b/>
          <w:sz w:val="24"/>
          <w:szCs w:val="24"/>
        </w:rPr>
        <w:lastRenderedPageBreak/>
        <w:t>Footnotes</w:t>
      </w:r>
    </w:p>
    <w:p w14:paraId="0A566210" w14:textId="36AD2703" w:rsidR="00230F70" w:rsidRPr="0078205A" w:rsidRDefault="004715F2" w:rsidP="00F50173">
      <w:pPr>
        <w:suppressAutoHyphens w:val="0"/>
        <w:autoSpaceDN/>
        <w:spacing w:after="0" w:line="360" w:lineRule="auto"/>
        <w:jc w:val="both"/>
        <w:rPr>
          <w:rFonts w:ascii="Book Antiqua" w:hAnsi="Book Antiqua"/>
          <w:sz w:val="24"/>
          <w:szCs w:val="24"/>
          <w:lang w:val="en-US"/>
        </w:rPr>
      </w:pPr>
      <w:r w:rsidRPr="0078205A">
        <w:rPr>
          <w:rFonts w:ascii="Book Antiqua" w:hAnsi="Book Antiqua" w:cstheme="minorBidi"/>
          <w:b/>
          <w:sz w:val="24"/>
          <w:szCs w:val="24"/>
          <w:lang w:val="hu-HU"/>
        </w:rPr>
        <w:t>Conflict-of-interest statement:</w:t>
      </w:r>
      <w:r w:rsidRPr="0078205A">
        <w:rPr>
          <w:rFonts w:ascii="Book Antiqua" w:hAnsi="Book Antiqua" w:cstheme="minorBidi"/>
          <w:sz w:val="24"/>
          <w:szCs w:val="24"/>
        </w:rPr>
        <w:t xml:space="preserve"> </w:t>
      </w:r>
      <w:r w:rsidR="00230F70" w:rsidRPr="0078205A">
        <w:rPr>
          <w:rFonts w:ascii="Book Antiqua" w:hAnsi="Book Antiqua"/>
          <w:sz w:val="24"/>
          <w:szCs w:val="24"/>
          <w:lang w:val="en-US"/>
        </w:rPr>
        <w:t xml:space="preserve">The authors declare no conflict of interest. </w:t>
      </w:r>
    </w:p>
    <w:p w14:paraId="2EFCA4E7" w14:textId="77777777" w:rsidR="00230F70" w:rsidRPr="0078205A" w:rsidRDefault="00230F70" w:rsidP="00F50173">
      <w:pPr>
        <w:suppressAutoHyphens w:val="0"/>
        <w:autoSpaceDN/>
        <w:spacing w:after="0" w:line="360" w:lineRule="auto"/>
        <w:jc w:val="both"/>
        <w:rPr>
          <w:rFonts w:ascii="Book Antiqua" w:eastAsia="Times New Roman" w:hAnsi="Book Antiqua"/>
          <w:sz w:val="24"/>
          <w:szCs w:val="24"/>
          <w:lang w:eastAsia="en-GB"/>
        </w:rPr>
      </w:pPr>
    </w:p>
    <w:p w14:paraId="2D4F0863" w14:textId="45B878A8" w:rsidR="00230F70" w:rsidRPr="0078205A" w:rsidRDefault="004715F2" w:rsidP="00F50173">
      <w:pPr>
        <w:suppressAutoHyphens w:val="0"/>
        <w:autoSpaceDN/>
        <w:spacing w:after="0" w:line="360" w:lineRule="auto"/>
        <w:jc w:val="both"/>
        <w:rPr>
          <w:rFonts w:ascii="Book Antiqua" w:eastAsia="Times New Roman" w:hAnsi="Book Antiqua"/>
          <w:b/>
          <w:sz w:val="24"/>
          <w:szCs w:val="24"/>
          <w:lang w:eastAsia="en-GB"/>
        </w:rPr>
      </w:pPr>
      <w:r w:rsidRPr="0078205A">
        <w:rPr>
          <w:rFonts w:ascii="Book Antiqua" w:hAnsi="Book Antiqua" w:cstheme="minorHAnsi"/>
          <w:b/>
          <w:sz w:val="24"/>
          <w:szCs w:val="24"/>
        </w:rPr>
        <w:t>Data sharing statement</w:t>
      </w:r>
      <w:r w:rsidRPr="0078205A">
        <w:rPr>
          <w:rFonts w:ascii="Book Antiqua" w:hAnsi="Book Antiqua" w:cstheme="minorHAnsi"/>
          <w:sz w:val="24"/>
          <w:szCs w:val="24"/>
        </w:rPr>
        <w:t xml:space="preserve">: </w:t>
      </w:r>
      <w:r w:rsidR="00230F70" w:rsidRPr="0078205A">
        <w:rPr>
          <w:rFonts w:ascii="Book Antiqua" w:eastAsia="Times New Roman" w:hAnsi="Book Antiqua"/>
          <w:sz w:val="24"/>
          <w:szCs w:val="24"/>
          <w:lang w:eastAsia="en-GB"/>
        </w:rPr>
        <w:t>All authors have reviewed and approved the data</w:t>
      </w:r>
    </w:p>
    <w:p w14:paraId="4C0188F8" w14:textId="77777777" w:rsidR="00230F70" w:rsidRPr="0078205A" w:rsidRDefault="00230F70" w:rsidP="00F50173">
      <w:pPr>
        <w:spacing w:after="0" w:line="360" w:lineRule="auto"/>
        <w:jc w:val="both"/>
        <w:rPr>
          <w:rFonts w:ascii="Book Antiqua" w:eastAsia="Times New Roman" w:hAnsi="Book Antiqua"/>
          <w:sz w:val="24"/>
          <w:szCs w:val="24"/>
          <w:lang w:eastAsia="en-GB"/>
        </w:rPr>
      </w:pPr>
    </w:p>
    <w:p w14:paraId="58624D49" w14:textId="77777777" w:rsidR="004715F2" w:rsidRPr="0078205A" w:rsidRDefault="004715F2" w:rsidP="00F50173">
      <w:pPr>
        <w:adjustRightInd w:val="0"/>
        <w:snapToGrid w:val="0"/>
        <w:spacing w:after="0" w:line="360" w:lineRule="auto"/>
        <w:jc w:val="both"/>
        <w:rPr>
          <w:rFonts w:ascii="Book Antiqua" w:hAnsi="Book Antiqua" w:cs="宋体"/>
          <w:sz w:val="24"/>
          <w:szCs w:val="24"/>
        </w:rPr>
      </w:pPr>
      <w:r w:rsidRPr="0078205A">
        <w:rPr>
          <w:rFonts w:ascii="Book Antiqua" w:hAnsi="Book Antiqua"/>
          <w:b/>
          <w:sz w:val="24"/>
          <w:szCs w:val="24"/>
        </w:rPr>
        <w:t xml:space="preserve">Open-Access: </w:t>
      </w:r>
      <w:r w:rsidRPr="0078205A">
        <w:rPr>
          <w:rFonts w:ascii="Book Antiqua" w:hAnsi="Book Antiqua"/>
          <w:sz w:val="24"/>
          <w:szCs w:val="24"/>
        </w:rPr>
        <w:t xml:space="preserve">This is an </w:t>
      </w:r>
      <w:r w:rsidRPr="0078205A">
        <w:rPr>
          <w:rFonts w:ascii="Book Antiqua" w:hAnsi="Book Antiqua" w:cs="宋体"/>
          <w:sz w:val="24"/>
          <w:szCs w:val="24"/>
        </w:rPr>
        <w:t xml:space="preserve">open-access article that was </w:t>
      </w:r>
      <w:r w:rsidRPr="0078205A">
        <w:rPr>
          <w:rFonts w:ascii="Book Antiqua" w:hAnsi="Book Antiqua"/>
          <w:sz w:val="24"/>
          <w:szCs w:val="24"/>
        </w:rPr>
        <w:t xml:space="preserve">selected by an in-house editor and fully peer-reviewed by external reviewers. It is </w:t>
      </w:r>
      <w:r w:rsidRPr="0078205A">
        <w:rPr>
          <w:rFonts w:ascii="Book Antiqua" w:hAnsi="Book Antiqua" w:cs="宋体"/>
          <w:sz w:val="24"/>
          <w:szCs w:val="24"/>
        </w:rPr>
        <w:t xml:space="preserve">distributed in accordance with </w:t>
      </w:r>
      <w:r w:rsidRPr="0078205A">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3BBE30" w14:textId="77777777" w:rsidR="004715F2" w:rsidRPr="0078205A" w:rsidRDefault="004715F2" w:rsidP="00F50173">
      <w:pPr>
        <w:snapToGrid w:val="0"/>
        <w:spacing w:after="0" w:line="360" w:lineRule="auto"/>
        <w:jc w:val="both"/>
        <w:rPr>
          <w:rFonts w:ascii="Book Antiqua" w:eastAsia="宋体" w:hAnsi="Book Antiqua"/>
          <w:b/>
          <w:sz w:val="24"/>
          <w:szCs w:val="24"/>
        </w:rPr>
      </w:pPr>
    </w:p>
    <w:p w14:paraId="64FC1B04" w14:textId="77777777" w:rsidR="004715F2" w:rsidRPr="0078205A" w:rsidRDefault="004715F2" w:rsidP="00F50173">
      <w:pPr>
        <w:snapToGrid w:val="0"/>
        <w:spacing w:after="0" w:line="360" w:lineRule="auto"/>
        <w:jc w:val="both"/>
        <w:rPr>
          <w:rFonts w:ascii="Book Antiqua" w:hAnsi="Book Antiqua"/>
          <w:sz w:val="24"/>
          <w:szCs w:val="24"/>
          <w:shd w:val="clear" w:color="auto" w:fill="FFFFFF"/>
        </w:rPr>
      </w:pPr>
      <w:r w:rsidRPr="0078205A">
        <w:rPr>
          <w:rFonts w:ascii="Book Antiqua" w:eastAsia="宋体" w:hAnsi="Book Antiqua"/>
          <w:b/>
          <w:sz w:val="24"/>
          <w:szCs w:val="24"/>
        </w:rPr>
        <w:t>Manuscript source:</w:t>
      </w:r>
      <w:r w:rsidRPr="0078205A">
        <w:rPr>
          <w:rFonts w:ascii="Book Antiqua" w:eastAsia="宋体" w:hAnsi="Book Antiqua"/>
          <w:sz w:val="24"/>
          <w:szCs w:val="24"/>
        </w:rPr>
        <w:t xml:space="preserve"> </w:t>
      </w:r>
      <w:r w:rsidRPr="0078205A">
        <w:rPr>
          <w:rFonts w:ascii="Book Antiqua" w:hAnsi="Book Antiqua"/>
          <w:sz w:val="24"/>
          <w:szCs w:val="24"/>
          <w:shd w:val="clear" w:color="auto" w:fill="FFFFFF"/>
        </w:rPr>
        <w:t xml:space="preserve">Unsolicited manuscript </w:t>
      </w:r>
    </w:p>
    <w:p w14:paraId="36A551A7" w14:textId="77777777" w:rsidR="004715F2" w:rsidRPr="0078205A" w:rsidRDefault="004715F2" w:rsidP="00F50173">
      <w:pPr>
        <w:snapToGrid w:val="0"/>
        <w:spacing w:after="0" w:line="360" w:lineRule="auto"/>
        <w:jc w:val="both"/>
        <w:rPr>
          <w:rFonts w:ascii="Book Antiqua" w:hAnsi="Book Antiqua"/>
          <w:sz w:val="24"/>
          <w:szCs w:val="24"/>
          <w:shd w:val="clear" w:color="auto" w:fill="FFFFFF"/>
        </w:rPr>
      </w:pPr>
    </w:p>
    <w:p w14:paraId="7F3A4E67" w14:textId="10DA9262" w:rsidR="004715F2" w:rsidRPr="0078205A" w:rsidRDefault="004715F2" w:rsidP="00F50173">
      <w:pPr>
        <w:spacing w:after="0" w:line="360" w:lineRule="auto"/>
        <w:jc w:val="both"/>
        <w:rPr>
          <w:rFonts w:ascii="Book Antiqua" w:hAnsi="Book Antiqua"/>
          <w:b/>
          <w:sz w:val="24"/>
          <w:szCs w:val="24"/>
        </w:rPr>
      </w:pPr>
      <w:r w:rsidRPr="0078205A">
        <w:rPr>
          <w:rFonts w:ascii="Book Antiqua" w:hAnsi="Book Antiqua"/>
          <w:b/>
          <w:sz w:val="24"/>
          <w:szCs w:val="24"/>
        </w:rPr>
        <w:t>Peer-review started:</w:t>
      </w:r>
      <w:r w:rsidRPr="0078205A">
        <w:rPr>
          <w:rFonts w:ascii="Book Antiqua" w:hAnsi="Book Antiqua"/>
          <w:sz w:val="24"/>
          <w:szCs w:val="24"/>
        </w:rPr>
        <w:t xml:space="preserve"> July 16, 2019</w:t>
      </w:r>
    </w:p>
    <w:p w14:paraId="7ADEC458" w14:textId="17E6963B" w:rsidR="004715F2" w:rsidRPr="0078205A" w:rsidRDefault="004715F2" w:rsidP="00F50173">
      <w:pPr>
        <w:spacing w:after="0" w:line="360" w:lineRule="auto"/>
        <w:jc w:val="both"/>
        <w:rPr>
          <w:rFonts w:ascii="Book Antiqua" w:hAnsi="Book Antiqua"/>
          <w:b/>
          <w:sz w:val="24"/>
          <w:szCs w:val="24"/>
        </w:rPr>
      </w:pPr>
      <w:r w:rsidRPr="0078205A">
        <w:rPr>
          <w:rFonts w:ascii="Book Antiqua" w:hAnsi="Book Antiqua"/>
          <w:b/>
          <w:sz w:val="24"/>
          <w:szCs w:val="24"/>
        </w:rPr>
        <w:t>First decision:</w:t>
      </w:r>
      <w:r w:rsidRPr="0078205A">
        <w:rPr>
          <w:rFonts w:ascii="Book Antiqua" w:hAnsi="Book Antiqua"/>
          <w:sz w:val="24"/>
          <w:szCs w:val="24"/>
        </w:rPr>
        <w:t xml:space="preserve"> November 2, 2019</w:t>
      </w:r>
    </w:p>
    <w:p w14:paraId="4F1F58C8" w14:textId="00F81154" w:rsidR="004715F2" w:rsidRPr="0078205A" w:rsidRDefault="004715F2" w:rsidP="00F50173">
      <w:pPr>
        <w:spacing w:after="0" w:line="360" w:lineRule="auto"/>
        <w:jc w:val="both"/>
        <w:rPr>
          <w:rFonts w:ascii="Book Antiqua" w:hAnsi="Book Antiqua"/>
          <w:sz w:val="24"/>
          <w:szCs w:val="24"/>
        </w:rPr>
      </w:pPr>
      <w:r w:rsidRPr="0078205A">
        <w:rPr>
          <w:rFonts w:ascii="Book Antiqua" w:hAnsi="Book Antiqua"/>
          <w:b/>
          <w:sz w:val="24"/>
          <w:szCs w:val="24"/>
        </w:rPr>
        <w:t>Article in press:</w:t>
      </w:r>
      <w:r w:rsidRPr="0078205A">
        <w:rPr>
          <w:rFonts w:ascii="Book Antiqua" w:hAnsi="Book Antiqua"/>
          <w:sz w:val="24"/>
          <w:szCs w:val="24"/>
        </w:rPr>
        <w:t xml:space="preserve"> </w:t>
      </w:r>
      <w:r w:rsidR="00127ADB" w:rsidRPr="0078205A">
        <w:rPr>
          <w:rFonts w:ascii="Book Antiqua" w:hAnsi="Book Antiqua"/>
          <w:bCs/>
          <w:kern w:val="2"/>
          <w:sz w:val="24"/>
          <w:szCs w:val="24"/>
          <w:lang w:val="en-US"/>
        </w:rPr>
        <w:t>January 14, 2020</w:t>
      </w:r>
    </w:p>
    <w:p w14:paraId="009DD165" w14:textId="77777777" w:rsidR="004715F2" w:rsidRPr="0078205A" w:rsidRDefault="004715F2" w:rsidP="00F50173">
      <w:pPr>
        <w:spacing w:after="0" w:line="360" w:lineRule="auto"/>
        <w:jc w:val="both"/>
        <w:rPr>
          <w:rFonts w:ascii="Book Antiqua" w:hAnsi="Book Antiqua"/>
          <w:sz w:val="24"/>
          <w:szCs w:val="24"/>
        </w:rPr>
      </w:pPr>
    </w:p>
    <w:p w14:paraId="4176AFE9" w14:textId="22882D28" w:rsidR="004715F2" w:rsidRPr="0078205A" w:rsidRDefault="004715F2" w:rsidP="00F50173">
      <w:pPr>
        <w:shd w:val="clear" w:color="auto" w:fill="FFFFFF"/>
        <w:snapToGrid w:val="0"/>
        <w:spacing w:after="0" w:line="360" w:lineRule="auto"/>
        <w:jc w:val="both"/>
        <w:rPr>
          <w:rFonts w:ascii="Book Antiqua" w:hAnsi="Book Antiqua" w:cs="Helvetica"/>
          <w:b/>
          <w:sz w:val="24"/>
          <w:szCs w:val="24"/>
        </w:rPr>
      </w:pPr>
      <w:r w:rsidRPr="0078205A">
        <w:rPr>
          <w:rFonts w:ascii="Book Antiqua" w:hAnsi="Book Antiqua" w:cs="Helvetica"/>
          <w:b/>
          <w:sz w:val="24"/>
          <w:szCs w:val="24"/>
        </w:rPr>
        <w:t xml:space="preserve">Specialty type: </w:t>
      </w:r>
      <w:r w:rsidR="00A47ACC" w:rsidRPr="0078205A">
        <w:rPr>
          <w:rFonts w:ascii="Book Antiqua" w:eastAsia="微软雅黑" w:hAnsi="Book Antiqua" w:cs="宋体"/>
          <w:sz w:val="24"/>
          <w:szCs w:val="24"/>
        </w:rPr>
        <w:t xml:space="preserve">Gastroenterology and </w:t>
      </w:r>
      <w:proofErr w:type="spellStart"/>
      <w:r w:rsidR="00A47ACC" w:rsidRPr="0078205A">
        <w:rPr>
          <w:rFonts w:ascii="Book Antiqua" w:eastAsia="微软雅黑" w:hAnsi="Book Antiqua" w:cs="宋体"/>
          <w:sz w:val="24"/>
          <w:szCs w:val="24"/>
        </w:rPr>
        <w:t>hepatology</w:t>
      </w:r>
      <w:proofErr w:type="spellEnd"/>
    </w:p>
    <w:p w14:paraId="01475B89" w14:textId="45CE7794" w:rsidR="004715F2" w:rsidRPr="0078205A" w:rsidRDefault="004715F2" w:rsidP="00F50173">
      <w:pPr>
        <w:shd w:val="clear" w:color="auto" w:fill="FFFFFF"/>
        <w:snapToGrid w:val="0"/>
        <w:spacing w:after="0" w:line="360" w:lineRule="auto"/>
        <w:jc w:val="both"/>
        <w:rPr>
          <w:rFonts w:ascii="Book Antiqua" w:hAnsi="Book Antiqua" w:cs="Helvetica"/>
          <w:sz w:val="24"/>
          <w:szCs w:val="24"/>
        </w:rPr>
      </w:pPr>
      <w:r w:rsidRPr="0078205A">
        <w:rPr>
          <w:rFonts w:ascii="Book Antiqua" w:hAnsi="Book Antiqua" w:cs="Helvetica"/>
          <w:b/>
          <w:sz w:val="24"/>
          <w:szCs w:val="24"/>
        </w:rPr>
        <w:t>Country of origin:</w:t>
      </w:r>
      <w:r w:rsidRPr="0078205A">
        <w:rPr>
          <w:rFonts w:ascii="Book Antiqua" w:hAnsi="Book Antiqua" w:cs="Helvetica"/>
          <w:sz w:val="24"/>
          <w:szCs w:val="24"/>
        </w:rPr>
        <w:t xml:space="preserve"> </w:t>
      </w:r>
      <w:r w:rsidR="00A47ACC" w:rsidRPr="0078205A">
        <w:rPr>
          <w:rFonts w:ascii="Book Antiqua" w:hAnsi="Book Antiqua" w:cs="Helvetica"/>
          <w:sz w:val="24"/>
          <w:szCs w:val="24"/>
        </w:rPr>
        <w:t>United Kingdom</w:t>
      </w:r>
    </w:p>
    <w:p w14:paraId="298F4633" w14:textId="77777777" w:rsidR="004715F2" w:rsidRPr="0078205A" w:rsidRDefault="004715F2" w:rsidP="00F50173">
      <w:pPr>
        <w:shd w:val="clear" w:color="auto" w:fill="FFFFFF"/>
        <w:snapToGrid w:val="0"/>
        <w:spacing w:after="0" w:line="360" w:lineRule="auto"/>
        <w:jc w:val="both"/>
        <w:rPr>
          <w:rFonts w:ascii="Book Antiqua" w:hAnsi="Book Antiqua" w:cs="Helvetica"/>
          <w:b/>
          <w:sz w:val="24"/>
          <w:szCs w:val="24"/>
        </w:rPr>
      </w:pPr>
      <w:r w:rsidRPr="0078205A">
        <w:rPr>
          <w:rFonts w:ascii="Book Antiqua" w:hAnsi="Book Antiqua" w:cs="Helvetica"/>
          <w:b/>
          <w:sz w:val="24"/>
          <w:szCs w:val="24"/>
        </w:rPr>
        <w:t>Peer-review report classification</w:t>
      </w:r>
    </w:p>
    <w:p w14:paraId="7884EB8A" w14:textId="77777777" w:rsidR="004715F2" w:rsidRPr="0078205A" w:rsidRDefault="004715F2" w:rsidP="00F50173">
      <w:pPr>
        <w:shd w:val="clear" w:color="auto" w:fill="FFFFFF"/>
        <w:snapToGrid w:val="0"/>
        <w:spacing w:after="0" w:line="360" w:lineRule="auto"/>
        <w:jc w:val="both"/>
        <w:rPr>
          <w:rFonts w:ascii="Book Antiqua" w:hAnsi="Book Antiqua" w:cs="Helvetica"/>
          <w:sz w:val="24"/>
          <w:szCs w:val="24"/>
        </w:rPr>
      </w:pPr>
      <w:r w:rsidRPr="0078205A">
        <w:rPr>
          <w:rFonts w:ascii="Book Antiqua" w:hAnsi="Book Antiqua" w:cs="Helvetica"/>
          <w:sz w:val="24"/>
          <w:szCs w:val="24"/>
        </w:rPr>
        <w:t xml:space="preserve">Grade </w:t>
      </w:r>
      <w:proofErr w:type="gramStart"/>
      <w:r w:rsidRPr="0078205A">
        <w:rPr>
          <w:rFonts w:ascii="Book Antiqua" w:hAnsi="Book Antiqua" w:cs="Helvetica"/>
          <w:sz w:val="24"/>
          <w:szCs w:val="24"/>
        </w:rPr>
        <w:t>A</w:t>
      </w:r>
      <w:proofErr w:type="gramEnd"/>
      <w:r w:rsidRPr="0078205A">
        <w:rPr>
          <w:rFonts w:ascii="Book Antiqua" w:hAnsi="Book Antiqua" w:cs="Helvetica"/>
          <w:sz w:val="24"/>
          <w:szCs w:val="24"/>
        </w:rPr>
        <w:t xml:space="preserve"> (Excellent): 0</w:t>
      </w:r>
    </w:p>
    <w:p w14:paraId="1E4D10BF" w14:textId="6A4618E0" w:rsidR="004715F2" w:rsidRPr="0078205A" w:rsidRDefault="004715F2" w:rsidP="00F50173">
      <w:pPr>
        <w:shd w:val="clear" w:color="auto" w:fill="FFFFFF"/>
        <w:snapToGrid w:val="0"/>
        <w:spacing w:after="0" w:line="360" w:lineRule="auto"/>
        <w:jc w:val="both"/>
        <w:rPr>
          <w:rFonts w:ascii="Book Antiqua" w:hAnsi="Book Antiqua" w:cs="Helvetica"/>
          <w:sz w:val="24"/>
          <w:szCs w:val="24"/>
        </w:rPr>
      </w:pPr>
      <w:r w:rsidRPr="0078205A">
        <w:rPr>
          <w:rFonts w:ascii="Book Antiqua" w:hAnsi="Book Antiqua" w:cs="Helvetica"/>
          <w:sz w:val="24"/>
          <w:szCs w:val="24"/>
        </w:rPr>
        <w:t>Grade B (Very good): B, B</w:t>
      </w:r>
    </w:p>
    <w:p w14:paraId="0D883825" w14:textId="11FF79C7" w:rsidR="004715F2" w:rsidRPr="0078205A" w:rsidRDefault="004715F2" w:rsidP="00F50173">
      <w:pPr>
        <w:shd w:val="clear" w:color="auto" w:fill="FFFFFF"/>
        <w:snapToGrid w:val="0"/>
        <w:spacing w:after="0" w:line="360" w:lineRule="auto"/>
        <w:jc w:val="both"/>
        <w:rPr>
          <w:rFonts w:ascii="Book Antiqua" w:hAnsi="Book Antiqua" w:cs="Helvetica"/>
          <w:sz w:val="24"/>
          <w:szCs w:val="24"/>
        </w:rPr>
      </w:pPr>
      <w:r w:rsidRPr="0078205A">
        <w:rPr>
          <w:rFonts w:ascii="Book Antiqua" w:hAnsi="Book Antiqua" w:cs="Helvetica"/>
          <w:sz w:val="24"/>
          <w:szCs w:val="24"/>
        </w:rPr>
        <w:t>Grade C (Good): C, C, C</w:t>
      </w:r>
    </w:p>
    <w:p w14:paraId="3DDEA53B" w14:textId="4EBE63CE" w:rsidR="004715F2" w:rsidRPr="0078205A" w:rsidRDefault="004715F2" w:rsidP="00F50173">
      <w:pPr>
        <w:shd w:val="clear" w:color="auto" w:fill="FFFFFF"/>
        <w:snapToGrid w:val="0"/>
        <w:spacing w:after="0" w:line="360" w:lineRule="auto"/>
        <w:jc w:val="both"/>
        <w:rPr>
          <w:rFonts w:ascii="Book Antiqua" w:hAnsi="Book Antiqua" w:cs="Helvetica"/>
          <w:sz w:val="24"/>
          <w:szCs w:val="24"/>
        </w:rPr>
      </w:pPr>
      <w:r w:rsidRPr="0078205A">
        <w:rPr>
          <w:rFonts w:ascii="Book Antiqua" w:hAnsi="Book Antiqua" w:cs="Helvetica"/>
          <w:sz w:val="24"/>
          <w:szCs w:val="24"/>
        </w:rPr>
        <w:t>Grade D (Fair): 0</w:t>
      </w:r>
    </w:p>
    <w:p w14:paraId="21758E58" w14:textId="77777777" w:rsidR="004715F2" w:rsidRPr="0078205A" w:rsidRDefault="004715F2" w:rsidP="00F50173">
      <w:pPr>
        <w:snapToGrid w:val="0"/>
        <w:spacing w:after="0" w:line="360" w:lineRule="auto"/>
        <w:jc w:val="both"/>
        <w:rPr>
          <w:rFonts w:ascii="Book Antiqua" w:hAnsi="Book Antiqua"/>
          <w:sz w:val="24"/>
          <w:szCs w:val="24"/>
        </w:rPr>
      </w:pPr>
      <w:r w:rsidRPr="0078205A">
        <w:rPr>
          <w:rFonts w:ascii="Book Antiqua" w:hAnsi="Book Antiqua" w:cs="Helvetica"/>
          <w:sz w:val="24"/>
          <w:szCs w:val="24"/>
        </w:rPr>
        <w:t>Grade E (Poor): 0</w:t>
      </w:r>
    </w:p>
    <w:p w14:paraId="35E28B81" w14:textId="77777777" w:rsidR="004715F2" w:rsidRPr="0078205A" w:rsidRDefault="004715F2" w:rsidP="00F50173">
      <w:pPr>
        <w:snapToGrid w:val="0"/>
        <w:spacing w:after="0" w:line="360" w:lineRule="auto"/>
        <w:jc w:val="both"/>
        <w:rPr>
          <w:rFonts w:ascii="Book Antiqua" w:hAnsi="Book Antiqua"/>
          <w:sz w:val="24"/>
          <w:szCs w:val="24"/>
        </w:rPr>
      </w:pPr>
    </w:p>
    <w:p w14:paraId="4F0E9CEB" w14:textId="7AFB1AB2" w:rsidR="004715F2" w:rsidRPr="0078205A" w:rsidRDefault="004715F2" w:rsidP="00F50173">
      <w:pPr>
        <w:pStyle w:val="af2"/>
        <w:spacing w:line="360" w:lineRule="auto"/>
        <w:ind w:right="120"/>
        <w:rPr>
          <w:rFonts w:ascii="Book Antiqua" w:hAnsi="Book Antiqua"/>
          <w:bCs/>
          <w:sz w:val="24"/>
          <w:szCs w:val="24"/>
        </w:rPr>
      </w:pPr>
      <w:r w:rsidRPr="0078205A">
        <w:rPr>
          <w:rFonts w:ascii="Book Antiqua" w:hAnsi="Book Antiqua"/>
          <w:b/>
          <w:sz w:val="24"/>
          <w:szCs w:val="24"/>
        </w:rPr>
        <w:t xml:space="preserve">P-Reviewer: </w:t>
      </w:r>
      <w:r w:rsidRPr="0078205A">
        <w:rPr>
          <w:rFonts w:ascii="Book Antiqua" w:hAnsi="Book Antiqua"/>
          <w:sz w:val="24"/>
          <w:szCs w:val="24"/>
        </w:rPr>
        <w:t xml:space="preserve">Cheng JT, </w:t>
      </w:r>
      <w:proofErr w:type="spellStart"/>
      <w:r w:rsidRPr="0078205A">
        <w:rPr>
          <w:rFonts w:ascii="Book Antiqua" w:hAnsi="Book Antiqua"/>
          <w:sz w:val="24"/>
          <w:szCs w:val="24"/>
        </w:rPr>
        <w:t>Mizuguchi</w:t>
      </w:r>
      <w:proofErr w:type="spellEnd"/>
      <w:r w:rsidRPr="0078205A">
        <w:rPr>
          <w:rFonts w:ascii="Book Antiqua" w:hAnsi="Book Antiqua"/>
          <w:sz w:val="24"/>
          <w:szCs w:val="24"/>
        </w:rPr>
        <w:t xml:space="preserve"> T, </w:t>
      </w:r>
      <w:proofErr w:type="spellStart"/>
      <w:r w:rsidRPr="0078205A">
        <w:rPr>
          <w:rFonts w:ascii="Book Antiqua" w:hAnsi="Book Antiqua"/>
          <w:sz w:val="24"/>
          <w:szCs w:val="24"/>
        </w:rPr>
        <w:t>Niu</w:t>
      </w:r>
      <w:proofErr w:type="spellEnd"/>
      <w:r w:rsidRPr="0078205A">
        <w:rPr>
          <w:rFonts w:ascii="Book Antiqua" w:hAnsi="Book Antiqua"/>
          <w:sz w:val="24"/>
          <w:szCs w:val="24"/>
        </w:rPr>
        <w:t xml:space="preserve"> ZS, Shimizu Y, </w:t>
      </w:r>
      <w:proofErr w:type="spellStart"/>
      <w:r w:rsidRPr="0078205A">
        <w:rPr>
          <w:rFonts w:ascii="Book Antiqua" w:hAnsi="Book Antiqua"/>
          <w:sz w:val="24"/>
          <w:szCs w:val="24"/>
        </w:rPr>
        <w:t>Sitkin</w:t>
      </w:r>
      <w:proofErr w:type="spellEnd"/>
      <w:r w:rsidRPr="0078205A">
        <w:rPr>
          <w:rFonts w:ascii="Book Antiqua" w:hAnsi="Book Antiqua"/>
          <w:sz w:val="24"/>
          <w:szCs w:val="24"/>
        </w:rPr>
        <w:t xml:space="preserve"> S </w:t>
      </w:r>
      <w:r w:rsidRPr="0078205A">
        <w:rPr>
          <w:rFonts w:ascii="Book Antiqua" w:hAnsi="Book Antiqua"/>
          <w:b/>
          <w:sz w:val="24"/>
          <w:szCs w:val="24"/>
        </w:rPr>
        <w:t xml:space="preserve">S-Editor: </w:t>
      </w:r>
      <w:r w:rsidRPr="0078205A">
        <w:rPr>
          <w:rFonts w:ascii="Book Antiqua" w:hAnsi="Book Antiqua"/>
          <w:sz w:val="24"/>
          <w:szCs w:val="24"/>
        </w:rPr>
        <w:t>Dou Y</w:t>
      </w:r>
      <w:r w:rsidRPr="0078205A">
        <w:rPr>
          <w:rFonts w:ascii="Book Antiqua" w:hAnsi="Book Antiqua"/>
          <w:b/>
          <w:sz w:val="24"/>
          <w:szCs w:val="24"/>
        </w:rPr>
        <w:t xml:space="preserve"> L-Editor: </w:t>
      </w:r>
      <w:r w:rsidR="00146BBE" w:rsidRPr="0078205A">
        <w:rPr>
          <w:rFonts w:ascii="Book Antiqua" w:hAnsi="Book Antiqua"/>
          <w:bCs/>
          <w:sz w:val="24"/>
          <w:szCs w:val="24"/>
        </w:rPr>
        <w:t>A</w:t>
      </w:r>
      <w:r w:rsidR="00146BBE" w:rsidRPr="0078205A">
        <w:rPr>
          <w:rFonts w:ascii="Book Antiqua" w:hAnsi="Book Antiqua"/>
          <w:b/>
          <w:sz w:val="24"/>
          <w:szCs w:val="24"/>
        </w:rPr>
        <w:t xml:space="preserve"> </w:t>
      </w:r>
      <w:r w:rsidRPr="0078205A">
        <w:rPr>
          <w:rFonts w:ascii="Book Antiqua" w:hAnsi="Book Antiqua"/>
          <w:b/>
          <w:sz w:val="24"/>
          <w:szCs w:val="24"/>
        </w:rPr>
        <w:t xml:space="preserve">E-Editor: </w:t>
      </w:r>
      <w:r w:rsidR="00146BBE" w:rsidRPr="0078205A">
        <w:rPr>
          <w:rFonts w:ascii="Book Antiqua" w:hAnsi="Book Antiqua"/>
          <w:bCs/>
          <w:sz w:val="24"/>
          <w:szCs w:val="24"/>
        </w:rPr>
        <w:t>Wu YXJ</w:t>
      </w:r>
    </w:p>
    <w:p w14:paraId="7EA6C107" w14:textId="77777777" w:rsidR="004715F2" w:rsidRPr="0078205A" w:rsidRDefault="004715F2" w:rsidP="00F50173">
      <w:pPr>
        <w:spacing w:after="0" w:line="360" w:lineRule="auto"/>
        <w:jc w:val="both"/>
        <w:rPr>
          <w:rFonts w:ascii="Book Antiqua" w:hAnsi="Book Antiqua" w:cs="Times New Roman"/>
          <w:b/>
          <w:sz w:val="24"/>
          <w:szCs w:val="24"/>
        </w:rPr>
      </w:pPr>
      <w:r w:rsidRPr="0078205A">
        <w:rPr>
          <w:rFonts w:ascii="Book Antiqua" w:hAnsi="Book Antiqua" w:cs="Times New Roman"/>
          <w:b/>
          <w:sz w:val="24"/>
          <w:szCs w:val="24"/>
        </w:rPr>
        <w:br w:type="page"/>
      </w:r>
    </w:p>
    <w:p w14:paraId="223545DD" w14:textId="77777777" w:rsidR="004715F2" w:rsidRPr="0078205A" w:rsidRDefault="004715F2" w:rsidP="00F50173">
      <w:pPr>
        <w:adjustRightInd w:val="0"/>
        <w:snapToGrid w:val="0"/>
        <w:spacing w:after="0" w:line="360" w:lineRule="auto"/>
        <w:jc w:val="both"/>
        <w:rPr>
          <w:rFonts w:ascii="Book Antiqua" w:hAnsi="Book Antiqua"/>
          <w:b/>
          <w:sz w:val="24"/>
          <w:szCs w:val="24"/>
        </w:rPr>
      </w:pPr>
      <w:r w:rsidRPr="0078205A">
        <w:rPr>
          <w:rFonts w:ascii="Book Antiqua" w:hAnsi="Book Antiqua"/>
          <w:b/>
          <w:sz w:val="24"/>
          <w:szCs w:val="24"/>
        </w:rPr>
        <w:lastRenderedPageBreak/>
        <w:t>Figure Legends</w:t>
      </w:r>
    </w:p>
    <w:p w14:paraId="5B674EFA" w14:textId="254DC648" w:rsidR="004714C8" w:rsidRPr="0078205A" w:rsidRDefault="00606B4F" w:rsidP="00F50173">
      <w:pPr>
        <w:tabs>
          <w:tab w:val="center" w:pos="4677"/>
        </w:tabs>
        <w:spacing w:after="0" w:line="360" w:lineRule="auto"/>
        <w:jc w:val="both"/>
        <w:rPr>
          <w:rFonts w:ascii="Book Antiqua" w:eastAsia="Calibri" w:hAnsi="Book Antiqua"/>
          <w:b/>
          <w:bCs/>
          <w:kern w:val="24"/>
          <w:sz w:val="24"/>
          <w:szCs w:val="24"/>
          <w:lang w:val="en-US" w:eastAsia="en-GB"/>
        </w:rPr>
      </w:pPr>
      <w:r w:rsidRPr="0078205A">
        <w:rPr>
          <w:rFonts w:ascii="Book Antiqua" w:hAnsi="Book Antiqua"/>
          <w:noProof/>
          <w:sz w:val="24"/>
          <w:szCs w:val="24"/>
          <w:lang w:val="en-US" w:eastAsia="zh-CN"/>
        </w:rPr>
        <w:drawing>
          <wp:inline distT="0" distB="0" distL="0" distR="0" wp14:anchorId="0846447D" wp14:editId="4C3DFDF4">
            <wp:extent cx="3837940" cy="734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694"/>
                    <a:stretch/>
                  </pic:blipFill>
                  <pic:spPr bwMode="auto">
                    <a:xfrm>
                      <a:off x="0" y="0"/>
                      <a:ext cx="3838095" cy="7343082"/>
                    </a:xfrm>
                    <a:prstGeom prst="rect">
                      <a:avLst/>
                    </a:prstGeom>
                    <a:ln>
                      <a:noFill/>
                    </a:ln>
                    <a:extLst>
                      <a:ext uri="{53640926-AAD7-44D8-BBD7-CCE9431645EC}">
                        <a14:shadowObscured xmlns:a14="http://schemas.microsoft.com/office/drawing/2010/main"/>
                      </a:ext>
                    </a:extLst>
                  </pic:spPr>
                </pic:pic>
              </a:graphicData>
            </a:graphic>
          </wp:inline>
        </w:drawing>
      </w:r>
    </w:p>
    <w:p w14:paraId="5E41F358" w14:textId="100CE7E9" w:rsidR="004714C8" w:rsidRPr="0078205A" w:rsidRDefault="004714C8" w:rsidP="00F50173">
      <w:pPr>
        <w:tabs>
          <w:tab w:val="center" w:pos="4677"/>
        </w:tabs>
        <w:spacing w:after="0" w:line="360" w:lineRule="auto"/>
        <w:jc w:val="both"/>
        <w:rPr>
          <w:rFonts w:ascii="Book Antiqua" w:eastAsia="Calibri" w:hAnsi="Book Antiqua"/>
          <w:kern w:val="24"/>
          <w:sz w:val="24"/>
          <w:szCs w:val="24"/>
          <w:lang w:val="en-US" w:eastAsia="en-GB"/>
        </w:rPr>
      </w:pPr>
      <w:r w:rsidRPr="0078205A">
        <w:rPr>
          <w:rFonts w:ascii="Book Antiqua" w:eastAsia="Calibri" w:hAnsi="Book Antiqua"/>
          <w:b/>
          <w:bCs/>
          <w:kern w:val="24"/>
          <w:sz w:val="24"/>
          <w:szCs w:val="24"/>
          <w:lang w:val="en-US" w:eastAsia="en-GB"/>
        </w:rPr>
        <w:t xml:space="preserve">Figure 1 Effect of </w:t>
      </w:r>
      <w:proofErr w:type="spellStart"/>
      <w:r w:rsidRPr="0078205A">
        <w:rPr>
          <w:rFonts w:ascii="Book Antiqua" w:eastAsia="Calibri" w:hAnsi="Book Antiqua"/>
          <w:b/>
          <w:bCs/>
          <w:kern w:val="24"/>
          <w:sz w:val="24"/>
          <w:szCs w:val="24"/>
          <w:lang w:val="en-US" w:eastAsia="en-GB"/>
        </w:rPr>
        <w:t>arachidonic</w:t>
      </w:r>
      <w:proofErr w:type="spellEnd"/>
      <w:r w:rsidRPr="0078205A">
        <w:rPr>
          <w:rFonts w:ascii="Book Antiqua" w:eastAsia="Calibri" w:hAnsi="Book Antiqua"/>
          <w:b/>
          <w:bCs/>
          <w:kern w:val="24"/>
          <w:sz w:val="24"/>
          <w:szCs w:val="24"/>
          <w:lang w:val="en-US" w:eastAsia="en-GB"/>
        </w:rPr>
        <w:t xml:space="preserve"> acid: </w:t>
      </w:r>
      <w:proofErr w:type="spellStart"/>
      <w:r w:rsidRPr="0078205A">
        <w:rPr>
          <w:rFonts w:ascii="Book Antiqua" w:eastAsia="Calibri" w:hAnsi="Book Antiqua"/>
          <w:b/>
          <w:bCs/>
          <w:kern w:val="24"/>
          <w:sz w:val="24"/>
          <w:szCs w:val="24"/>
          <w:lang w:val="en-US" w:eastAsia="en-GB"/>
        </w:rPr>
        <w:t>docosahexaenoic</w:t>
      </w:r>
      <w:proofErr w:type="spellEnd"/>
      <w:r w:rsidRPr="0078205A">
        <w:rPr>
          <w:rFonts w:ascii="Book Antiqua" w:eastAsia="Calibri" w:hAnsi="Book Antiqua"/>
          <w:b/>
          <w:bCs/>
          <w:kern w:val="24"/>
          <w:sz w:val="24"/>
          <w:szCs w:val="24"/>
          <w:lang w:val="en-US" w:eastAsia="en-GB"/>
        </w:rPr>
        <w:t xml:space="preserve"> acid ratios on mitochondrial activity. </w:t>
      </w:r>
      <w:r w:rsidRPr="0078205A">
        <w:rPr>
          <w:rFonts w:ascii="Book Antiqua" w:eastAsia="Calibri" w:hAnsi="Book Antiqua"/>
          <w:kern w:val="24"/>
          <w:sz w:val="24"/>
          <w:szCs w:val="24"/>
          <w:lang w:val="en-US" w:eastAsia="en-GB"/>
        </w:rPr>
        <w:t>A-C:</w:t>
      </w:r>
      <w:r w:rsidRPr="0078205A">
        <w:rPr>
          <w:rFonts w:ascii="Book Antiqua" w:eastAsia="Calibri" w:hAnsi="Book Antiqua"/>
          <w:b/>
          <w:bCs/>
          <w:kern w:val="24"/>
          <w:sz w:val="24"/>
          <w:szCs w:val="24"/>
          <w:lang w:val="en-US" w:eastAsia="en-GB"/>
        </w:rPr>
        <w:t xml:space="preserve"> </w:t>
      </w:r>
      <w:r w:rsidRPr="0078205A">
        <w:rPr>
          <w:rFonts w:ascii="Book Antiqua" w:eastAsia="Calibri" w:hAnsi="Book Antiqua"/>
          <w:kern w:val="24"/>
          <w:sz w:val="24"/>
          <w:szCs w:val="24"/>
          <w:lang w:val="en-US" w:eastAsia="en-GB"/>
        </w:rPr>
        <w:t xml:space="preserve">VL17-A cells were treated with different ratios of </w:t>
      </w:r>
      <w:proofErr w:type="spellStart"/>
      <w:r w:rsidRPr="0078205A">
        <w:rPr>
          <w:rFonts w:ascii="Book Antiqua" w:eastAsia="Calibri" w:hAnsi="Book Antiqua"/>
          <w:kern w:val="24"/>
          <w:sz w:val="24"/>
          <w:szCs w:val="24"/>
          <w:lang w:val="en-US" w:eastAsia="en-GB"/>
        </w:rPr>
        <w:t>arachidonic</w:t>
      </w:r>
      <w:proofErr w:type="spellEnd"/>
      <w:r w:rsidRPr="0078205A">
        <w:rPr>
          <w:rFonts w:ascii="Book Antiqua" w:eastAsia="Calibri" w:hAnsi="Book Antiqua"/>
          <w:kern w:val="24"/>
          <w:sz w:val="24"/>
          <w:szCs w:val="24"/>
          <w:lang w:val="en-US" w:eastAsia="en-GB"/>
        </w:rPr>
        <w:t xml:space="preserve"> acid: </w:t>
      </w:r>
      <w:proofErr w:type="spellStart"/>
      <w:r w:rsidRPr="0078205A">
        <w:rPr>
          <w:rFonts w:ascii="Book Antiqua" w:eastAsia="Calibri" w:hAnsi="Book Antiqua"/>
          <w:kern w:val="24"/>
          <w:sz w:val="24"/>
          <w:szCs w:val="24"/>
          <w:lang w:val="en-US" w:eastAsia="en-GB"/>
        </w:rPr>
        <w:t>docosahexaenoic</w:t>
      </w:r>
      <w:proofErr w:type="spellEnd"/>
      <w:r w:rsidRPr="0078205A">
        <w:rPr>
          <w:rFonts w:ascii="Book Antiqua" w:eastAsia="Calibri" w:hAnsi="Book Antiqua"/>
          <w:kern w:val="24"/>
          <w:sz w:val="24"/>
          <w:szCs w:val="24"/>
          <w:lang w:val="en-US" w:eastAsia="en-GB"/>
        </w:rPr>
        <w:t xml:space="preserve"> acid and mitochondrial activity was assessed after 24 h (A), 48 h (B) and 72 h (C). </w:t>
      </w:r>
      <w:proofErr w:type="gramStart"/>
      <w:r w:rsidRPr="0078205A">
        <w:rPr>
          <w:rFonts w:ascii="Book Antiqua" w:eastAsia="Calibri" w:hAnsi="Book Antiqua"/>
          <w:kern w:val="24"/>
          <w:position w:val="6"/>
          <w:sz w:val="24"/>
          <w:szCs w:val="24"/>
          <w:vertAlign w:val="superscript"/>
          <w:lang w:val="en-US" w:eastAsia="en-GB"/>
        </w:rPr>
        <w:t>a</w:t>
      </w:r>
      <w:r w:rsidRPr="0078205A">
        <w:rPr>
          <w:rFonts w:ascii="Book Antiqua" w:eastAsia="Calibri" w:hAnsi="Book Antiqua"/>
          <w:i/>
          <w:iCs/>
          <w:kern w:val="24"/>
          <w:sz w:val="24"/>
          <w:szCs w:val="24"/>
          <w:lang w:val="en-US" w:eastAsia="en-GB"/>
        </w:rPr>
        <w:t>P</w:t>
      </w:r>
      <w:proofErr w:type="gramEnd"/>
      <w:r w:rsidRPr="0078205A">
        <w:rPr>
          <w:rFonts w:ascii="Book Antiqua" w:eastAsia="Calibri" w:hAnsi="Book Antiqua"/>
          <w:kern w:val="24"/>
          <w:sz w:val="24"/>
          <w:szCs w:val="24"/>
          <w:lang w:val="en-US" w:eastAsia="en-GB"/>
        </w:rPr>
        <w:t xml:space="preserve"> &lt; 0.05 and </w:t>
      </w:r>
      <w:r w:rsidRPr="0078205A">
        <w:rPr>
          <w:rFonts w:ascii="Book Antiqua" w:eastAsia="Calibri" w:hAnsi="Book Antiqua"/>
          <w:kern w:val="24"/>
          <w:position w:val="6"/>
          <w:sz w:val="24"/>
          <w:szCs w:val="24"/>
          <w:vertAlign w:val="superscript"/>
          <w:lang w:val="en-US" w:eastAsia="en-GB"/>
        </w:rPr>
        <w:t>b</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0.01 compared to control; </w:t>
      </w:r>
      <w:r w:rsidRPr="0078205A">
        <w:rPr>
          <w:rFonts w:ascii="Book Antiqua" w:eastAsia="Calibri" w:hAnsi="Book Antiqua"/>
          <w:kern w:val="24"/>
          <w:position w:val="6"/>
          <w:sz w:val="24"/>
          <w:szCs w:val="24"/>
          <w:vertAlign w:val="superscript"/>
          <w:lang w:val="en-US" w:eastAsia="en-GB"/>
        </w:rPr>
        <w:t>c</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0.05 and </w:t>
      </w:r>
      <w:r w:rsidRPr="0078205A">
        <w:rPr>
          <w:rFonts w:ascii="Book Antiqua" w:eastAsia="Calibri" w:hAnsi="Book Antiqua"/>
          <w:kern w:val="24"/>
          <w:position w:val="6"/>
          <w:sz w:val="24"/>
          <w:szCs w:val="24"/>
          <w:vertAlign w:val="superscript"/>
          <w:lang w:val="en-US" w:eastAsia="en-GB"/>
        </w:rPr>
        <w:t>d</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0.01 </w:t>
      </w:r>
      <w:r w:rsidRPr="0078205A">
        <w:rPr>
          <w:rFonts w:ascii="Book Antiqua" w:eastAsia="Calibri" w:hAnsi="Book Antiqua"/>
          <w:kern w:val="24"/>
          <w:sz w:val="24"/>
          <w:szCs w:val="24"/>
          <w:lang w:val="en-US" w:eastAsia="en-GB"/>
        </w:rPr>
        <w:lastRenderedPageBreak/>
        <w:t xml:space="preserve">compared to 1:1 ratio; </w:t>
      </w:r>
      <w:r w:rsidRPr="0078205A">
        <w:rPr>
          <w:rFonts w:ascii="Book Antiqua" w:eastAsia="Calibri" w:hAnsi="Book Antiqua"/>
          <w:kern w:val="24"/>
          <w:position w:val="6"/>
          <w:sz w:val="24"/>
          <w:szCs w:val="24"/>
          <w:vertAlign w:val="superscript"/>
          <w:lang w:val="en-US" w:eastAsia="en-GB"/>
        </w:rPr>
        <w:t>e</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0.05 and </w:t>
      </w:r>
      <w:r w:rsidRPr="0078205A">
        <w:rPr>
          <w:rFonts w:ascii="Book Antiqua" w:eastAsia="Calibri" w:hAnsi="Book Antiqua"/>
          <w:kern w:val="24"/>
          <w:position w:val="6"/>
          <w:sz w:val="24"/>
          <w:szCs w:val="24"/>
          <w:vertAlign w:val="superscript"/>
          <w:lang w:val="en-US" w:eastAsia="en-GB"/>
        </w:rPr>
        <w:t>f</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0.01 compared to 4:1 ratio. Data is presented as mean ± SE (</w:t>
      </w:r>
      <w:r w:rsidRPr="0078205A">
        <w:rPr>
          <w:rFonts w:ascii="Book Antiqua" w:eastAsia="Calibri" w:hAnsi="Book Antiqua"/>
          <w:i/>
          <w:iCs/>
          <w:kern w:val="24"/>
          <w:sz w:val="24"/>
          <w:szCs w:val="24"/>
          <w:lang w:val="en-US" w:eastAsia="en-GB"/>
        </w:rPr>
        <w:t>n</w:t>
      </w:r>
      <w:r w:rsidRPr="0078205A">
        <w:rPr>
          <w:rFonts w:ascii="Book Antiqua" w:eastAsia="Calibri" w:hAnsi="Book Antiqua"/>
          <w:kern w:val="24"/>
          <w:sz w:val="24"/>
          <w:szCs w:val="24"/>
          <w:lang w:val="en-US" w:eastAsia="en-GB"/>
        </w:rPr>
        <w:t xml:space="preserve"> = 3).</w:t>
      </w:r>
      <w:r w:rsidR="00F50173" w:rsidRPr="0078205A">
        <w:rPr>
          <w:rFonts w:ascii="Book Antiqua" w:eastAsia="Calibri" w:hAnsi="Book Antiqua"/>
          <w:kern w:val="24"/>
          <w:sz w:val="24"/>
          <w:szCs w:val="24"/>
          <w:lang w:val="en-US" w:eastAsia="en-GB"/>
        </w:rPr>
        <w:t xml:space="preserve"> </w:t>
      </w:r>
      <w:r w:rsidR="00F50173" w:rsidRPr="0078205A">
        <w:rPr>
          <w:rFonts w:ascii="Book Antiqua" w:eastAsia="Calibri" w:hAnsi="Book Antiqua"/>
          <w:kern w:val="24"/>
          <w:sz w:val="24"/>
          <w:szCs w:val="24"/>
          <w:lang w:val="en-US"/>
        </w:rPr>
        <w:t xml:space="preserve">AA: </w:t>
      </w:r>
      <w:proofErr w:type="spellStart"/>
      <w:r w:rsidR="00F50173" w:rsidRPr="0078205A">
        <w:rPr>
          <w:rFonts w:ascii="Book Antiqua" w:eastAsia="Calibri" w:hAnsi="Book Antiqua"/>
          <w:caps/>
          <w:kern w:val="24"/>
          <w:sz w:val="24"/>
          <w:szCs w:val="24"/>
          <w:lang w:val="en-US"/>
        </w:rPr>
        <w:t>a</w:t>
      </w:r>
      <w:r w:rsidR="00F50173" w:rsidRPr="0078205A">
        <w:rPr>
          <w:rFonts w:ascii="Book Antiqua" w:eastAsia="Calibri" w:hAnsi="Book Antiqua"/>
          <w:kern w:val="24"/>
          <w:sz w:val="24"/>
          <w:szCs w:val="24"/>
          <w:lang w:val="en-US"/>
        </w:rPr>
        <w:t>rachidonic</w:t>
      </w:r>
      <w:proofErr w:type="spellEnd"/>
      <w:r w:rsidR="00F50173" w:rsidRPr="0078205A">
        <w:rPr>
          <w:rFonts w:ascii="Book Antiqua" w:eastAsia="Calibri" w:hAnsi="Book Antiqua"/>
          <w:kern w:val="24"/>
          <w:sz w:val="24"/>
          <w:szCs w:val="24"/>
          <w:lang w:val="en-US"/>
        </w:rPr>
        <w:t xml:space="preserve"> acid; DHA: </w:t>
      </w:r>
      <w:proofErr w:type="spellStart"/>
      <w:r w:rsidR="00F50173" w:rsidRPr="0078205A">
        <w:rPr>
          <w:rFonts w:ascii="Book Antiqua" w:eastAsia="Calibri" w:hAnsi="Book Antiqua"/>
          <w:caps/>
          <w:kern w:val="24"/>
          <w:sz w:val="24"/>
          <w:szCs w:val="24"/>
          <w:lang w:val="en-US"/>
        </w:rPr>
        <w:t>d</w:t>
      </w:r>
      <w:r w:rsidR="00F50173" w:rsidRPr="0078205A">
        <w:rPr>
          <w:rFonts w:ascii="Book Antiqua" w:eastAsia="Calibri" w:hAnsi="Book Antiqua"/>
          <w:kern w:val="24"/>
          <w:sz w:val="24"/>
          <w:szCs w:val="24"/>
          <w:lang w:val="en-US"/>
        </w:rPr>
        <w:t>ocosahexaenoic</w:t>
      </w:r>
      <w:proofErr w:type="spellEnd"/>
      <w:r w:rsidR="00F50173" w:rsidRPr="0078205A">
        <w:rPr>
          <w:rFonts w:ascii="Book Antiqua" w:eastAsia="Calibri" w:hAnsi="Book Antiqua"/>
          <w:kern w:val="24"/>
          <w:sz w:val="24"/>
          <w:szCs w:val="24"/>
          <w:lang w:val="en-US"/>
        </w:rPr>
        <w:t xml:space="preserve"> acid.</w:t>
      </w:r>
    </w:p>
    <w:p w14:paraId="6FFDC230" w14:textId="23215F59" w:rsidR="00606B4F" w:rsidRPr="0078205A" w:rsidRDefault="00606B4F" w:rsidP="00F50173">
      <w:pPr>
        <w:suppressAutoHyphens w:val="0"/>
        <w:spacing w:after="0" w:line="360" w:lineRule="auto"/>
        <w:jc w:val="both"/>
        <w:rPr>
          <w:rFonts w:ascii="Book Antiqua" w:hAnsi="Book Antiqua"/>
          <w:sz w:val="24"/>
          <w:szCs w:val="24"/>
          <w:lang w:val="en-US"/>
        </w:rPr>
      </w:pPr>
      <w:r w:rsidRPr="0078205A">
        <w:rPr>
          <w:rFonts w:ascii="Book Antiqua" w:hAnsi="Book Antiqua"/>
          <w:sz w:val="24"/>
          <w:szCs w:val="24"/>
          <w:lang w:val="en-US"/>
        </w:rPr>
        <w:br w:type="page"/>
      </w:r>
    </w:p>
    <w:p w14:paraId="73FCBA77" w14:textId="77777777" w:rsidR="004714C8" w:rsidRPr="0078205A" w:rsidRDefault="00606B4F" w:rsidP="00F50173">
      <w:pPr>
        <w:suppressAutoHyphens w:val="0"/>
        <w:spacing w:after="0" w:line="360" w:lineRule="auto"/>
        <w:jc w:val="both"/>
        <w:rPr>
          <w:rFonts w:ascii="Book Antiqua" w:hAnsi="Book Antiqua"/>
          <w:sz w:val="24"/>
          <w:szCs w:val="24"/>
          <w:lang w:val="en-US"/>
        </w:rPr>
      </w:pPr>
      <w:r w:rsidRPr="0078205A">
        <w:rPr>
          <w:rFonts w:ascii="Book Antiqua" w:hAnsi="Book Antiqua"/>
          <w:noProof/>
          <w:sz w:val="24"/>
          <w:szCs w:val="24"/>
          <w:lang w:val="en-US" w:eastAsia="zh-CN"/>
        </w:rPr>
        <w:lastRenderedPageBreak/>
        <w:drawing>
          <wp:inline distT="0" distB="0" distL="0" distR="0" wp14:anchorId="2A974A58" wp14:editId="788F535F">
            <wp:extent cx="3695065" cy="7484312"/>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277"/>
                    <a:stretch/>
                  </pic:blipFill>
                  <pic:spPr bwMode="auto">
                    <a:xfrm>
                      <a:off x="0" y="0"/>
                      <a:ext cx="3695238" cy="7484662"/>
                    </a:xfrm>
                    <a:prstGeom prst="rect">
                      <a:avLst/>
                    </a:prstGeom>
                    <a:ln>
                      <a:noFill/>
                    </a:ln>
                    <a:extLst>
                      <a:ext uri="{53640926-AAD7-44D8-BBD7-CCE9431645EC}">
                        <a14:shadowObscured xmlns:a14="http://schemas.microsoft.com/office/drawing/2010/main"/>
                      </a:ext>
                    </a:extLst>
                  </pic:spPr>
                </pic:pic>
              </a:graphicData>
            </a:graphic>
          </wp:inline>
        </w:drawing>
      </w:r>
    </w:p>
    <w:p w14:paraId="418A6363" w14:textId="01446970" w:rsidR="004714C8" w:rsidRPr="0078205A" w:rsidRDefault="004714C8" w:rsidP="00F50173">
      <w:pPr>
        <w:pStyle w:val="af"/>
        <w:tabs>
          <w:tab w:val="center" w:pos="4677"/>
        </w:tabs>
        <w:spacing w:before="0" w:beforeAutospacing="0" w:after="0" w:afterAutospacing="0" w:line="360" w:lineRule="auto"/>
        <w:jc w:val="both"/>
        <w:rPr>
          <w:rFonts w:ascii="Book Antiqua" w:hAnsi="Book Antiqua"/>
          <w:lang w:val="en-US"/>
        </w:rPr>
      </w:pPr>
      <w:r w:rsidRPr="0078205A">
        <w:rPr>
          <w:rFonts w:ascii="Book Antiqua" w:eastAsia="Calibri" w:hAnsi="Book Antiqua" w:cs="Arial"/>
          <w:b/>
          <w:bCs/>
          <w:kern w:val="24"/>
          <w:lang w:val="en-US"/>
        </w:rPr>
        <w:t xml:space="preserve">Figure 2 Effect of </w:t>
      </w:r>
      <w:proofErr w:type="spellStart"/>
      <w:r w:rsidRPr="0078205A">
        <w:rPr>
          <w:rFonts w:ascii="Book Antiqua" w:eastAsia="Calibri" w:hAnsi="Book Antiqua" w:cs="Arial"/>
          <w:b/>
          <w:bCs/>
          <w:kern w:val="24"/>
          <w:lang w:val="en-US"/>
        </w:rPr>
        <w:t>arachidonic</w:t>
      </w:r>
      <w:proofErr w:type="spellEnd"/>
      <w:r w:rsidRPr="0078205A">
        <w:rPr>
          <w:rFonts w:ascii="Book Antiqua" w:eastAsia="Calibri" w:hAnsi="Book Antiqua" w:cs="Arial"/>
          <w:b/>
          <w:bCs/>
          <w:kern w:val="24"/>
          <w:lang w:val="en-US"/>
        </w:rPr>
        <w:t xml:space="preserve"> acid: </w:t>
      </w:r>
      <w:proofErr w:type="spellStart"/>
      <w:r w:rsidRPr="0078205A">
        <w:rPr>
          <w:rFonts w:ascii="Book Antiqua" w:eastAsia="Calibri" w:hAnsi="Book Antiqua" w:cs="Arial"/>
          <w:b/>
          <w:bCs/>
          <w:kern w:val="24"/>
          <w:lang w:val="en-US"/>
        </w:rPr>
        <w:t>docosahexaenoic</w:t>
      </w:r>
      <w:proofErr w:type="spellEnd"/>
      <w:r w:rsidRPr="0078205A">
        <w:rPr>
          <w:rFonts w:ascii="Book Antiqua" w:eastAsia="Calibri" w:hAnsi="Book Antiqua" w:cs="Arial"/>
          <w:b/>
          <w:bCs/>
          <w:kern w:val="24"/>
          <w:lang w:val="en-US"/>
        </w:rPr>
        <w:t xml:space="preserve"> acid ratios on intracellular tr</w:t>
      </w:r>
      <w:r w:rsidRPr="0078205A">
        <w:rPr>
          <w:rFonts w:ascii="Book Antiqua" w:eastAsia="Calibri" w:hAnsi="Book Antiqua" w:cs="Arial"/>
          <w:b/>
          <w:bCs/>
          <w:kern w:val="24"/>
          <w:lang w:val="en-US"/>
        </w:rPr>
        <w:t>i</w:t>
      </w:r>
      <w:r w:rsidRPr="0078205A">
        <w:rPr>
          <w:rFonts w:ascii="Book Antiqua" w:eastAsia="Calibri" w:hAnsi="Book Antiqua" w:cs="Arial"/>
          <w:b/>
          <w:bCs/>
          <w:kern w:val="24"/>
          <w:lang w:val="en-US"/>
        </w:rPr>
        <w:t xml:space="preserve">glyceride accumulation. </w:t>
      </w:r>
      <w:r w:rsidRPr="0078205A">
        <w:rPr>
          <w:rFonts w:ascii="Book Antiqua" w:eastAsia="Calibri" w:hAnsi="Book Antiqua"/>
          <w:kern w:val="24"/>
          <w:lang w:val="en-US"/>
        </w:rPr>
        <w:t xml:space="preserve">A-C: </w:t>
      </w:r>
      <w:r w:rsidRPr="0078205A">
        <w:rPr>
          <w:rFonts w:ascii="Book Antiqua" w:eastAsia="Calibri" w:hAnsi="Book Antiqua" w:cs="Arial"/>
          <w:kern w:val="24"/>
          <w:lang w:val="en-US"/>
        </w:rPr>
        <w:t xml:space="preserve">VL17-A cells were treated with different ratios of </w:t>
      </w:r>
      <w:proofErr w:type="spellStart"/>
      <w:r w:rsidRPr="0078205A">
        <w:rPr>
          <w:rFonts w:ascii="Book Antiqua" w:eastAsia="Calibri" w:hAnsi="Book Antiqua" w:cs="Arial"/>
          <w:kern w:val="24"/>
          <w:lang w:val="en-US"/>
        </w:rPr>
        <w:t>ar</w:t>
      </w:r>
      <w:r w:rsidRPr="0078205A">
        <w:rPr>
          <w:rFonts w:ascii="Book Antiqua" w:eastAsia="Calibri" w:hAnsi="Book Antiqua" w:cs="Arial"/>
          <w:kern w:val="24"/>
          <w:lang w:val="en-US"/>
        </w:rPr>
        <w:t>a</w:t>
      </w:r>
      <w:r w:rsidRPr="0078205A">
        <w:rPr>
          <w:rFonts w:ascii="Book Antiqua" w:eastAsia="Calibri" w:hAnsi="Book Antiqua" w:cs="Arial"/>
          <w:kern w:val="24"/>
          <w:lang w:val="en-US"/>
        </w:rPr>
        <w:t>chidonic</w:t>
      </w:r>
      <w:proofErr w:type="spellEnd"/>
      <w:r w:rsidRPr="0078205A">
        <w:rPr>
          <w:rFonts w:ascii="Book Antiqua" w:eastAsia="Calibri" w:hAnsi="Book Antiqua" w:cs="Arial"/>
          <w:kern w:val="24"/>
          <w:lang w:val="en-US"/>
        </w:rPr>
        <w:t xml:space="preserve"> acid: </w:t>
      </w:r>
      <w:proofErr w:type="spellStart"/>
      <w:r w:rsidRPr="0078205A">
        <w:rPr>
          <w:rFonts w:ascii="Book Antiqua" w:eastAsia="Calibri" w:hAnsi="Book Antiqua" w:cs="Arial"/>
          <w:kern w:val="24"/>
          <w:lang w:val="en-US"/>
        </w:rPr>
        <w:t>docosahexaenoic</w:t>
      </w:r>
      <w:proofErr w:type="spellEnd"/>
      <w:r w:rsidRPr="0078205A">
        <w:rPr>
          <w:rFonts w:ascii="Book Antiqua" w:eastAsia="Calibri" w:hAnsi="Book Antiqua" w:cs="Arial"/>
          <w:kern w:val="24"/>
          <w:lang w:val="en-US"/>
        </w:rPr>
        <w:t xml:space="preserve"> acid for </w:t>
      </w:r>
      <w:r w:rsidRPr="0078205A">
        <w:rPr>
          <w:rFonts w:ascii="Book Antiqua" w:eastAsia="Calibri" w:hAnsi="Book Antiqua"/>
          <w:kern w:val="24"/>
          <w:lang w:val="en-US"/>
        </w:rPr>
        <w:t>24 h (A), 48 h (B) and 72 h (C)</w:t>
      </w:r>
      <w:r w:rsidRPr="0078205A">
        <w:rPr>
          <w:rFonts w:ascii="Book Antiqua" w:eastAsia="Calibri" w:hAnsi="Book Antiqua" w:cs="Arial"/>
          <w:kern w:val="24"/>
          <w:lang w:val="en-US"/>
        </w:rPr>
        <w:t xml:space="preserve">. Intracellular triglyceride levels were measured and </w:t>
      </w:r>
      <w:proofErr w:type="spellStart"/>
      <w:r w:rsidRPr="0078205A">
        <w:rPr>
          <w:rFonts w:ascii="Book Antiqua" w:eastAsia="Calibri" w:hAnsi="Book Antiqua" w:cs="Arial"/>
          <w:kern w:val="24"/>
          <w:lang w:val="en-US"/>
        </w:rPr>
        <w:t>normalised</w:t>
      </w:r>
      <w:proofErr w:type="spellEnd"/>
      <w:r w:rsidRPr="0078205A">
        <w:rPr>
          <w:rFonts w:ascii="Book Antiqua" w:eastAsia="Calibri" w:hAnsi="Book Antiqua" w:cs="Arial"/>
          <w:kern w:val="24"/>
          <w:lang w:val="en-US"/>
        </w:rPr>
        <w:t xml:space="preserve"> to cellular protein content. </w:t>
      </w:r>
      <w:proofErr w:type="gramStart"/>
      <w:r w:rsidRPr="0078205A">
        <w:rPr>
          <w:rFonts w:ascii="Book Antiqua" w:eastAsia="Calibri" w:hAnsi="Book Antiqua"/>
          <w:kern w:val="24"/>
          <w:position w:val="6"/>
          <w:vertAlign w:val="superscript"/>
          <w:lang w:val="en-US"/>
        </w:rPr>
        <w:t>a</w:t>
      </w:r>
      <w:r w:rsidRPr="0078205A">
        <w:rPr>
          <w:rFonts w:ascii="Book Antiqua" w:eastAsia="Calibri" w:hAnsi="Book Antiqua"/>
          <w:i/>
          <w:iCs/>
          <w:kern w:val="24"/>
          <w:lang w:val="en-US"/>
        </w:rPr>
        <w:t>P</w:t>
      </w:r>
      <w:proofErr w:type="gramEnd"/>
      <w:r w:rsidRPr="0078205A">
        <w:rPr>
          <w:rFonts w:ascii="Book Antiqua" w:eastAsia="Calibri" w:hAnsi="Book Antiqua"/>
          <w:kern w:val="24"/>
          <w:lang w:val="en-US"/>
        </w:rPr>
        <w:t xml:space="preserve"> &lt; </w:t>
      </w:r>
      <w:r w:rsidRPr="0078205A">
        <w:rPr>
          <w:rFonts w:ascii="Book Antiqua" w:eastAsia="Calibri" w:hAnsi="Book Antiqua"/>
          <w:kern w:val="24"/>
          <w:lang w:val="en-US"/>
        </w:rPr>
        <w:lastRenderedPageBreak/>
        <w:t xml:space="preserve">0.05 and </w:t>
      </w:r>
      <w:r w:rsidRPr="0078205A">
        <w:rPr>
          <w:rFonts w:ascii="Book Antiqua" w:eastAsia="Calibri" w:hAnsi="Book Antiqua"/>
          <w:kern w:val="24"/>
          <w:position w:val="6"/>
          <w:vertAlign w:val="superscript"/>
          <w:lang w:val="en-US"/>
        </w:rPr>
        <w:t>b</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 0.01</w:t>
      </w:r>
      <w:r w:rsidRPr="0078205A">
        <w:rPr>
          <w:rFonts w:ascii="Book Antiqua" w:eastAsia="Calibri" w:hAnsi="Book Antiqua" w:cs="Arial"/>
          <w:kern w:val="24"/>
          <w:lang w:val="en-US"/>
        </w:rPr>
        <w:t xml:space="preserve"> compared to control; </w:t>
      </w:r>
      <w:r w:rsidRPr="0078205A">
        <w:rPr>
          <w:rFonts w:ascii="Book Antiqua" w:eastAsia="Calibri" w:hAnsi="Book Antiqua"/>
          <w:kern w:val="24"/>
          <w:position w:val="6"/>
          <w:vertAlign w:val="superscript"/>
          <w:lang w:val="en-US"/>
        </w:rPr>
        <w:t>c</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0.05 and </w:t>
      </w:r>
      <w:r w:rsidRPr="0078205A">
        <w:rPr>
          <w:rFonts w:ascii="Book Antiqua" w:eastAsia="Calibri" w:hAnsi="Book Antiqua"/>
          <w:kern w:val="24"/>
          <w:position w:val="6"/>
          <w:vertAlign w:val="superscript"/>
          <w:lang w:val="en-US"/>
        </w:rPr>
        <w:t>d</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 0.01</w:t>
      </w:r>
      <w:r w:rsidRPr="0078205A">
        <w:rPr>
          <w:rFonts w:ascii="Book Antiqua" w:eastAsia="Calibri" w:hAnsi="Book Antiqua" w:cs="Arial"/>
          <w:kern w:val="24"/>
          <w:lang w:val="en-US"/>
        </w:rPr>
        <w:t xml:space="preserve"> compared to 1:1 ratio. Data is presented as mean ± SE (</w:t>
      </w:r>
      <w:r w:rsidRPr="0078205A">
        <w:rPr>
          <w:rFonts w:ascii="Book Antiqua" w:eastAsia="Calibri" w:hAnsi="Book Antiqua" w:cs="Arial"/>
          <w:i/>
          <w:iCs/>
          <w:kern w:val="24"/>
          <w:lang w:val="en-US"/>
        </w:rPr>
        <w:t>n</w:t>
      </w:r>
      <w:r w:rsidRPr="0078205A">
        <w:rPr>
          <w:rFonts w:ascii="Book Antiqua" w:eastAsia="Calibri" w:hAnsi="Book Antiqua" w:cs="Arial"/>
          <w:kern w:val="24"/>
          <w:lang w:val="en-US"/>
        </w:rPr>
        <w:t xml:space="preserve"> = 5).</w:t>
      </w:r>
      <w:r w:rsidR="00F50173" w:rsidRPr="0078205A">
        <w:rPr>
          <w:rFonts w:ascii="Book Antiqua" w:eastAsia="Calibri" w:hAnsi="Book Antiqua" w:cs="Arial"/>
          <w:kern w:val="24"/>
          <w:lang w:val="en-US"/>
        </w:rPr>
        <w:t xml:space="preserve"> AA: </w:t>
      </w:r>
      <w:proofErr w:type="spellStart"/>
      <w:r w:rsidR="00F50173" w:rsidRPr="0078205A">
        <w:rPr>
          <w:rFonts w:ascii="Book Antiqua" w:eastAsia="Calibri" w:hAnsi="Book Antiqua" w:cs="Arial"/>
          <w:caps/>
          <w:kern w:val="24"/>
          <w:lang w:val="en-US"/>
        </w:rPr>
        <w:t>a</w:t>
      </w:r>
      <w:r w:rsidR="00F50173" w:rsidRPr="0078205A">
        <w:rPr>
          <w:rFonts w:ascii="Book Antiqua" w:eastAsia="Calibri" w:hAnsi="Book Antiqua" w:cs="Arial"/>
          <w:kern w:val="24"/>
          <w:lang w:val="en-US"/>
        </w:rPr>
        <w:t>rachidonic</w:t>
      </w:r>
      <w:proofErr w:type="spellEnd"/>
      <w:r w:rsidR="00F50173" w:rsidRPr="0078205A">
        <w:rPr>
          <w:rFonts w:ascii="Book Antiqua" w:eastAsia="Calibri" w:hAnsi="Book Antiqua" w:cs="Arial"/>
          <w:kern w:val="24"/>
          <w:lang w:val="en-US"/>
        </w:rPr>
        <w:t xml:space="preserve"> acid</w:t>
      </w:r>
      <w:r w:rsidR="00F50173" w:rsidRPr="0078205A">
        <w:rPr>
          <w:rFonts w:ascii="Book Antiqua" w:eastAsia="Calibri" w:hAnsi="Book Antiqua"/>
          <w:kern w:val="24"/>
          <w:lang w:val="en-US"/>
        </w:rPr>
        <w:t>;</w:t>
      </w:r>
      <w:r w:rsidR="00F50173" w:rsidRPr="0078205A">
        <w:rPr>
          <w:rFonts w:ascii="Book Antiqua" w:eastAsia="Calibri" w:hAnsi="Book Antiqua" w:cs="Arial"/>
          <w:kern w:val="24"/>
          <w:lang w:val="en-US"/>
        </w:rPr>
        <w:t xml:space="preserve"> DHA: </w:t>
      </w:r>
      <w:proofErr w:type="spellStart"/>
      <w:r w:rsidR="00F50173" w:rsidRPr="0078205A">
        <w:rPr>
          <w:rFonts w:ascii="Book Antiqua" w:eastAsia="Calibri" w:hAnsi="Book Antiqua" w:cs="Arial"/>
          <w:caps/>
          <w:kern w:val="24"/>
          <w:lang w:val="en-US"/>
        </w:rPr>
        <w:t>d</w:t>
      </w:r>
      <w:r w:rsidR="00F50173" w:rsidRPr="0078205A">
        <w:rPr>
          <w:rFonts w:ascii="Book Antiqua" w:eastAsia="Calibri" w:hAnsi="Book Antiqua" w:cs="Arial"/>
          <w:kern w:val="24"/>
          <w:lang w:val="en-US"/>
        </w:rPr>
        <w:t>ocosahe</w:t>
      </w:r>
      <w:r w:rsidR="00F50173" w:rsidRPr="0078205A">
        <w:rPr>
          <w:rFonts w:ascii="Book Antiqua" w:eastAsia="Calibri" w:hAnsi="Book Antiqua" w:cs="Arial"/>
          <w:kern w:val="24"/>
          <w:lang w:val="en-US"/>
        </w:rPr>
        <w:t>x</w:t>
      </w:r>
      <w:r w:rsidR="00F50173" w:rsidRPr="0078205A">
        <w:rPr>
          <w:rFonts w:ascii="Book Antiqua" w:eastAsia="Calibri" w:hAnsi="Book Antiqua" w:cs="Arial"/>
          <w:kern w:val="24"/>
          <w:lang w:val="en-US"/>
        </w:rPr>
        <w:t>aenoic</w:t>
      </w:r>
      <w:proofErr w:type="spellEnd"/>
      <w:r w:rsidR="00F50173" w:rsidRPr="0078205A">
        <w:rPr>
          <w:rFonts w:ascii="Book Antiqua" w:eastAsia="Calibri" w:hAnsi="Book Antiqua" w:cs="Arial"/>
          <w:kern w:val="24"/>
          <w:lang w:val="en-US"/>
        </w:rPr>
        <w:t xml:space="preserve"> acid.</w:t>
      </w:r>
    </w:p>
    <w:p w14:paraId="33D2486E" w14:textId="6100BA6C" w:rsidR="00606B4F" w:rsidRPr="0078205A" w:rsidRDefault="00606B4F" w:rsidP="00F50173">
      <w:pPr>
        <w:suppressAutoHyphens w:val="0"/>
        <w:spacing w:after="0" w:line="360" w:lineRule="auto"/>
        <w:jc w:val="both"/>
        <w:rPr>
          <w:rFonts w:ascii="Book Antiqua" w:hAnsi="Book Antiqua"/>
          <w:sz w:val="24"/>
          <w:szCs w:val="24"/>
          <w:lang w:val="en-US"/>
        </w:rPr>
      </w:pPr>
      <w:r w:rsidRPr="0078205A">
        <w:rPr>
          <w:rFonts w:ascii="Book Antiqua" w:hAnsi="Book Antiqua"/>
          <w:sz w:val="24"/>
          <w:szCs w:val="24"/>
          <w:lang w:val="en-US"/>
        </w:rPr>
        <w:br w:type="page"/>
      </w:r>
    </w:p>
    <w:p w14:paraId="5B4487B5" w14:textId="77777777" w:rsidR="004714C8" w:rsidRPr="0078205A" w:rsidRDefault="00606B4F" w:rsidP="00F50173">
      <w:pPr>
        <w:suppressAutoHyphens w:val="0"/>
        <w:spacing w:after="0" w:line="360" w:lineRule="auto"/>
        <w:jc w:val="both"/>
        <w:rPr>
          <w:rFonts w:ascii="Book Antiqua" w:hAnsi="Book Antiqua"/>
          <w:sz w:val="24"/>
          <w:szCs w:val="24"/>
          <w:lang w:val="en-US"/>
        </w:rPr>
      </w:pPr>
      <w:r w:rsidRPr="0078205A">
        <w:rPr>
          <w:rFonts w:ascii="Book Antiqua" w:hAnsi="Book Antiqua"/>
          <w:noProof/>
          <w:sz w:val="24"/>
          <w:szCs w:val="24"/>
          <w:lang w:val="en-US" w:eastAsia="zh-CN"/>
        </w:rPr>
        <w:lastRenderedPageBreak/>
        <w:drawing>
          <wp:inline distT="0" distB="0" distL="0" distR="0" wp14:anchorId="0F7A2AC5" wp14:editId="1673CBE1">
            <wp:extent cx="5759450" cy="77449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542"/>
                    <a:stretch/>
                  </pic:blipFill>
                  <pic:spPr bwMode="auto">
                    <a:xfrm>
                      <a:off x="0" y="0"/>
                      <a:ext cx="5759450" cy="7744905"/>
                    </a:xfrm>
                    <a:prstGeom prst="rect">
                      <a:avLst/>
                    </a:prstGeom>
                    <a:ln>
                      <a:noFill/>
                    </a:ln>
                    <a:extLst>
                      <a:ext uri="{53640926-AAD7-44D8-BBD7-CCE9431645EC}">
                        <a14:shadowObscured xmlns:a14="http://schemas.microsoft.com/office/drawing/2010/main"/>
                      </a:ext>
                    </a:extLst>
                  </pic:spPr>
                </pic:pic>
              </a:graphicData>
            </a:graphic>
          </wp:inline>
        </w:drawing>
      </w:r>
    </w:p>
    <w:p w14:paraId="2B6FB089" w14:textId="73613E71" w:rsidR="004714C8" w:rsidRPr="0078205A" w:rsidRDefault="004714C8" w:rsidP="00F50173">
      <w:pPr>
        <w:pStyle w:val="af"/>
        <w:tabs>
          <w:tab w:val="center" w:pos="4677"/>
        </w:tabs>
        <w:spacing w:before="0" w:beforeAutospacing="0" w:after="0" w:afterAutospacing="0" w:line="360" w:lineRule="auto"/>
        <w:jc w:val="both"/>
        <w:rPr>
          <w:rFonts w:ascii="Book Antiqua" w:eastAsia="Calibri" w:hAnsi="Book Antiqua" w:cs="Arial"/>
          <w:kern w:val="24"/>
          <w:lang w:val="en-US"/>
        </w:rPr>
      </w:pPr>
      <w:r w:rsidRPr="0078205A">
        <w:rPr>
          <w:rFonts w:ascii="Book Antiqua" w:eastAsia="Calibri" w:hAnsi="Book Antiqua" w:cs="Arial"/>
          <w:b/>
          <w:bCs/>
          <w:kern w:val="24"/>
          <w:lang w:val="en-US"/>
        </w:rPr>
        <w:t xml:space="preserve">Figure 3 Effect of </w:t>
      </w:r>
      <w:bookmarkStart w:id="98" w:name="_Hlk24033987"/>
      <w:proofErr w:type="spellStart"/>
      <w:r w:rsidRPr="0078205A">
        <w:rPr>
          <w:rFonts w:ascii="Book Antiqua" w:eastAsia="Calibri" w:hAnsi="Book Antiqua" w:cs="Arial"/>
          <w:b/>
          <w:bCs/>
          <w:kern w:val="24"/>
          <w:lang w:val="en-US"/>
        </w:rPr>
        <w:t>arachidonic</w:t>
      </w:r>
      <w:proofErr w:type="spellEnd"/>
      <w:r w:rsidRPr="0078205A">
        <w:rPr>
          <w:rFonts w:ascii="Book Antiqua" w:eastAsia="Calibri" w:hAnsi="Book Antiqua" w:cs="Arial"/>
          <w:b/>
          <w:bCs/>
          <w:kern w:val="24"/>
          <w:lang w:val="en-US"/>
        </w:rPr>
        <w:t xml:space="preserve"> acid: </w:t>
      </w:r>
      <w:proofErr w:type="spellStart"/>
      <w:r w:rsidRPr="0078205A">
        <w:rPr>
          <w:rFonts w:ascii="Book Antiqua" w:eastAsia="Calibri" w:hAnsi="Book Antiqua" w:cs="Arial"/>
          <w:b/>
          <w:bCs/>
          <w:kern w:val="24"/>
          <w:lang w:val="en-US"/>
        </w:rPr>
        <w:t>docosahexaenoic</w:t>
      </w:r>
      <w:proofErr w:type="spellEnd"/>
      <w:r w:rsidRPr="0078205A">
        <w:rPr>
          <w:rFonts w:ascii="Book Antiqua" w:eastAsia="Calibri" w:hAnsi="Book Antiqua" w:cs="Arial"/>
          <w:b/>
          <w:bCs/>
          <w:kern w:val="24"/>
          <w:lang w:val="en-US"/>
        </w:rPr>
        <w:t xml:space="preserve"> acid </w:t>
      </w:r>
      <w:bookmarkEnd w:id="98"/>
      <w:r w:rsidRPr="0078205A">
        <w:rPr>
          <w:rFonts w:ascii="Book Antiqua" w:eastAsia="Calibri" w:hAnsi="Book Antiqua" w:cs="Arial"/>
          <w:b/>
          <w:bCs/>
          <w:kern w:val="24"/>
          <w:lang w:val="en-US"/>
        </w:rPr>
        <w:t xml:space="preserve">ratios on mechanistic mediators of lipid metabolism. </w:t>
      </w:r>
      <w:r w:rsidR="00F50173" w:rsidRPr="0078205A">
        <w:rPr>
          <w:rFonts w:ascii="Book Antiqua" w:eastAsia="Calibri" w:hAnsi="Book Antiqua" w:cs="Arial"/>
          <w:kern w:val="24"/>
          <w:lang w:val="en-US"/>
        </w:rPr>
        <w:t xml:space="preserve">A-E: </w:t>
      </w:r>
      <w:r w:rsidRPr="0078205A">
        <w:rPr>
          <w:rFonts w:ascii="Book Antiqua" w:eastAsia="Calibri" w:hAnsi="Book Antiqua" w:cs="Arial"/>
          <w:kern w:val="24"/>
          <w:lang w:val="en-US"/>
        </w:rPr>
        <w:t xml:space="preserve">VL17-A cells were treated with different ratios of </w:t>
      </w:r>
      <w:proofErr w:type="spellStart"/>
      <w:r w:rsidRPr="0078205A">
        <w:rPr>
          <w:rFonts w:ascii="Book Antiqua" w:eastAsia="Calibri" w:hAnsi="Book Antiqua" w:cs="Arial"/>
          <w:kern w:val="24"/>
          <w:lang w:val="en-US"/>
        </w:rPr>
        <w:t>arachidonic</w:t>
      </w:r>
      <w:proofErr w:type="spellEnd"/>
      <w:r w:rsidRPr="0078205A">
        <w:rPr>
          <w:rFonts w:ascii="Book Antiqua" w:eastAsia="Calibri" w:hAnsi="Book Antiqua" w:cs="Arial"/>
          <w:kern w:val="24"/>
          <w:lang w:val="en-US"/>
        </w:rPr>
        <w:t xml:space="preserve"> acid: </w:t>
      </w:r>
      <w:proofErr w:type="spellStart"/>
      <w:r w:rsidRPr="0078205A">
        <w:rPr>
          <w:rFonts w:ascii="Book Antiqua" w:eastAsia="Calibri" w:hAnsi="Book Antiqua" w:cs="Arial"/>
          <w:kern w:val="24"/>
          <w:lang w:val="en-US"/>
        </w:rPr>
        <w:t>docosahexaenoic</w:t>
      </w:r>
      <w:proofErr w:type="spellEnd"/>
      <w:r w:rsidRPr="0078205A">
        <w:rPr>
          <w:rFonts w:ascii="Book Antiqua" w:eastAsia="Calibri" w:hAnsi="Book Antiqua" w:cs="Arial"/>
          <w:kern w:val="24"/>
          <w:lang w:val="en-US"/>
        </w:rPr>
        <w:t xml:space="preserve"> acid for 24 h. Following this, the expression of several proteins that modulate </w:t>
      </w:r>
      <w:r w:rsidRPr="0078205A">
        <w:rPr>
          <w:rFonts w:ascii="Book Antiqua" w:eastAsia="等线" w:hAnsi="Book Antiqua" w:cs="Arial"/>
          <w:kern w:val="24"/>
          <w:lang w:val="en-US"/>
        </w:rPr>
        <w:t xml:space="preserve">lipid metabolism were examined, namely, SCD1 (A), </w:t>
      </w:r>
      <w:r w:rsidRPr="0078205A">
        <w:rPr>
          <w:rFonts w:ascii="Book Antiqua" w:eastAsia="等线" w:hAnsi="Book Antiqua" w:cs="Arial"/>
          <w:kern w:val="24"/>
          <w:lang w:val="en-US"/>
        </w:rPr>
        <w:lastRenderedPageBreak/>
        <w:t>PPAR-α (B), SREBP1c (C), CB1 (D) and CB2 (E).</w:t>
      </w:r>
      <w:r w:rsidRPr="0078205A">
        <w:rPr>
          <w:rFonts w:ascii="Book Antiqua" w:eastAsia="Calibri" w:hAnsi="Book Antiqua" w:cs="Arial"/>
          <w:kern w:val="24"/>
          <w:lang w:val="en-US"/>
        </w:rPr>
        <w:t xml:space="preserve"> </w:t>
      </w:r>
      <w:proofErr w:type="gramStart"/>
      <w:r w:rsidRPr="0078205A">
        <w:rPr>
          <w:rFonts w:ascii="Book Antiqua" w:eastAsia="Calibri" w:hAnsi="Book Antiqua"/>
          <w:kern w:val="24"/>
          <w:position w:val="6"/>
          <w:vertAlign w:val="superscript"/>
          <w:lang w:val="en-US"/>
        </w:rPr>
        <w:t>a</w:t>
      </w:r>
      <w:r w:rsidRPr="0078205A">
        <w:rPr>
          <w:rFonts w:ascii="Book Antiqua" w:eastAsia="Calibri" w:hAnsi="Book Antiqua"/>
          <w:i/>
          <w:iCs/>
          <w:kern w:val="24"/>
          <w:lang w:val="en-US"/>
        </w:rPr>
        <w:t>P</w:t>
      </w:r>
      <w:proofErr w:type="gramEnd"/>
      <w:r w:rsidRPr="0078205A">
        <w:rPr>
          <w:rFonts w:ascii="Book Antiqua" w:eastAsia="Calibri" w:hAnsi="Book Antiqua"/>
          <w:kern w:val="24"/>
          <w:lang w:val="en-US"/>
        </w:rPr>
        <w:t xml:space="preserve"> ≤ 0.05 and </w:t>
      </w:r>
      <w:r w:rsidRPr="0078205A">
        <w:rPr>
          <w:rFonts w:ascii="Book Antiqua" w:eastAsia="Calibri" w:hAnsi="Book Antiqua"/>
          <w:kern w:val="24"/>
          <w:position w:val="6"/>
          <w:vertAlign w:val="superscript"/>
          <w:lang w:val="en-US"/>
        </w:rPr>
        <w:t>b</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 0.01</w:t>
      </w:r>
      <w:r w:rsidRPr="0078205A">
        <w:rPr>
          <w:rFonts w:ascii="Book Antiqua" w:eastAsia="Calibri" w:hAnsi="Book Antiqua" w:cs="Arial"/>
          <w:kern w:val="24"/>
          <w:lang w:val="en-US"/>
        </w:rPr>
        <w:t xml:space="preserve"> compared to control; </w:t>
      </w:r>
      <w:r w:rsidRPr="0078205A">
        <w:rPr>
          <w:rFonts w:ascii="Book Antiqua" w:eastAsia="Calibri" w:hAnsi="Book Antiqua"/>
          <w:kern w:val="24"/>
          <w:position w:val="6"/>
          <w:vertAlign w:val="superscript"/>
          <w:lang w:val="en-US"/>
        </w:rPr>
        <w:t>c</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0.05 and </w:t>
      </w:r>
      <w:r w:rsidRPr="0078205A">
        <w:rPr>
          <w:rFonts w:ascii="Book Antiqua" w:eastAsia="Calibri" w:hAnsi="Book Antiqua"/>
          <w:kern w:val="24"/>
          <w:position w:val="6"/>
          <w:vertAlign w:val="superscript"/>
          <w:lang w:val="en-US"/>
        </w:rPr>
        <w:t>d</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0.01</w:t>
      </w:r>
      <w:r w:rsidRPr="0078205A">
        <w:rPr>
          <w:rFonts w:ascii="Book Antiqua" w:eastAsia="Calibri" w:hAnsi="Book Antiqua" w:cs="Arial"/>
          <w:kern w:val="24"/>
          <w:lang w:val="en-US"/>
        </w:rPr>
        <w:t xml:space="preserve"> compared to 1:1 ratio; </w:t>
      </w:r>
      <w:r w:rsidRPr="0078205A">
        <w:rPr>
          <w:rFonts w:ascii="Book Antiqua" w:eastAsia="Calibri" w:hAnsi="Book Antiqua"/>
          <w:kern w:val="24"/>
          <w:position w:val="6"/>
          <w:vertAlign w:val="superscript"/>
          <w:lang w:val="en-US"/>
        </w:rPr>
        <w:t>e</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0.05</w:t>
      </w:r>
      <w:r w:rsidRPr="0078205A">
        <w:rPr>
          <w:rFonts w:ascii="Book Antiqua" w:eastAsia="Calibri" w:hAnsi="Book Antiqua" w:cs="Arial"/>
          <w:kern w:val="24"/>
          <w:lang w:val="en-US"/>
        </w:rPr>
        <w:t xml:space="preserve"> compared to 4:1 ratio. Data is presented as mean ± SE (</w:t>
      </w:r>
      <w:r w:rsidRPr="0078205A">
        <w:rPr>
          <w:rFonts w:ascii="Book Antiqua" w:eastAsia="Calibri" w:hAnsi="Book Antiqua" w:cs="Arial"/>
          <w:i/>
          <w:iCs/>
          <w:kern w:val="24"/>
          <w:lang w:val="en-US"/>
        </w:rPr>
        <w:t>n</w:t>
      </w:r>
      <w:r w:rsidRPr="0078205A">
        <w:rPr>
          <w:rFonts w:ascii="Book Antiqua" w:eastAsia="Calibri" w:hAnsi="Book Antiqua" w:cs="Arial"/>
          <w:kern w:val="24"/>
          <w:lang w:val="en-US"/>
        </w:rPr>
        <w:t xml:space="preserve"> = 3-4).</w:t>
      </w:r>
      <w:r w:rsidR="00F50173" w:rsidRPr="0078205A">
        <w:rPr>
          <w:rFonts w:ascii="Book Antiqua" w:eastAsia="Calibri" w:hAnsi="Book Antiqua" w:cs="Arial"/>
          <w:kern w:val="24"/>
          <w:lang w:val="en-US"/>
        </w:rPr>
        <w:t xml:space="preserve"> AA: </w:t>
      </w:r>
      <w:proofErr w:type="spellStart"/>
      <w:r w:rsidR="00F50173" w:rsidRPr="0078205A">
        <w:rPr>
          <w:rFonts w:ascii="Book Antiqua" w:eastAsia="Calibri" w:hAnsi="Book Antiqua" w:cs="Arial"/>
          <w:caps/>
          <w:kern w:val="24"/>
          <w:lang w:val="en-US"/>
        </w:rPr>
        <w:t>a</w:t>
      </w:r>
      <w:r w:rsidR="00F50173" w:rsidRPr="0078205A">
        <w:rPr>
          <w:rFonts w:ascii="Book Antiqua" w:eastAsia="Calibri" w:hAnsi="Book Antiqua" w:cs="Arial"/>
          <w:kern w:val="24"/>
          <w:lang w:val="en-US"/>
        </w:rPr>
        <w:t>rachidonic</w:t>
      </w:r>
      <w:proofErr w:type="spellEnd"/>
      <w:r w:rsidR="00F50173" w:rsidRPr="0078205A">
        <w:rPr>
          <w:rFonts w:ascii="Book Antiqua" w:eastAsia="Calibri" w:hAnsi="Book Antiqua" w:cs="Arial"/>
          <w:kern w:val="24"/>
          <w:lang w:val="en-US"/>
        </w:rPr>
        <w:t xml:space="preserve"> acid</w:t>
      </w:r>
      <w:r w:rsidR="00F50173" w:rsidRPr="0078205A">
        <w:rPr>
          <w:rFonts w:ascii="Book Antiqua" w:eastAsia="Calibri" w:hAnsi="Book Antiqua"/>
          <w:kern w:val="24"/>
          <w:lang w:val="en-US"/>
        </w:rPr>
        <w:t>;</w:t>
      </w:r>
      <w:r w:rsidR="00F50173" w:rsidRPr="0078205A">
        <w:rPr>
          <w:rFonts w:ascii="Book Antiqua" w:eastAsia="Calibri" w:hAnsi="Book Antiqua" w:cs="Arial"/>
          <w:kern w:val="24"/>
          <w:lang w:val="en-US"/>
        </w:rPr>
        <w:t xml:space="preserve"> DHA: </w:t>
      </w:r>
      <w:proofErr w:type="spellStart"/>
      <w:r w:rsidR="00F50173" w:rsidRPr="0078205A">
        <w:rPr>
          <w:rFonts w:ascii="Book Antiqua" w:eastAsia="Calibri" w:hAnsi="Book Antiqua" w:cs="Arial"/>
          <w:caps/>
          <w:kern w:val="24"/>
          <w:lang w:val="en-US"/>
        </w:rPr>
        <w:t>d</w:t>
      </w:r>
      <w:r w:rsidR="00F50173" w:rsidRPr="0078205A">
        <w:rPr>
          <w:rFonts w:ascii="Book Antiqua" w:eastAsia="Calibri" w:hAnsi="Book Antiqua" w:cs="Arial"/>
          <w:kern w:val="24"/>
          <w:lang w:val="en-US"/>
        </w:rPr>
        <w:t>ocosahe</w:t>
      </w:r>
      <w:r w:rsidR="00F50173" w:rsidRPr="0078205A">
        <w:rPr>
          <w:rFonts w:ascii="Book Antiqua" w:eastAsia="Calibri" w:hAnsi="Book Antiqua" w:cs="Arial"/>
          <w:kern w:val="24"/>
          <w:lang w:val="en-US"/>
        </w:rPr>
        <w:t>x</w:t>
      </w:r>
      <w:r w:rsidR="00F50173" w:rsidRPr="0078205A">
        <w:rPr>
          <w:rFonts w:ascii="Book Antiqua" w:eastAsia="Calibri" w:hAnsi="Book Antiqua" w:cs="Arial"/>
          <w:kern w:val="24"/>
          <w:lang w:val="en-US"/>
        </w:rPr>
        <w:t>aenoic</w:t>
      </w:r>
      <w:proofErr w:type="spellEnd"/>
      <w:r w:rsidR="00F50173" w:rsidRPr="0078205A">
        <w:rPr>
          <w:rFonts w:ascii="Book Antiqua" w:eastAsia="Calibri" w:hAnsi="Book Antiqua" w:cs="Arial"/>
          <w:kern w:val="24"/>
          <w:lang w:val="en-US"/>
        </w:rPr>
        <w:t xml:space="preserve"> acid.</w:t>
      </w:r>
    </w:p>
    <w:p w14:paraId="451A8E5F" w14:textId="77777777" w:rsidR="004714C8" w:rsidRPr="0078205A" w:rsidRDefault="004714C8" w:rsidP="00F50173">
      <w:pPr>
        <w:suppressAutoHyphens w:val="0"/>
        <w:spacing w:after="0" w:line="360" w:lineRule="auto"/>
        <w:jc w:val="both"/>
        <w:rPr>
          <w:rFonts w:ascii="Book Antiqua" w:hAnsi="Book Antiqua"/>
          <w:sz w:val="24"/>
          <w:szCs w:val="24"/>
          <w:lang w:val="en-US"/>
        </w:rPr>
      </w:pPr>
      <w:r w:rsidRPr="0078205A">
        <w:rPr>
          <w:rFonts w:ascii="Book Antiqua" w:hAnsi="Book Antiqua"/>
          <w:sz w:val="24"/>
          <w:szCs w:val="24"/>
          <w:lang w:val="en-US"/>
        </w:rPr>
        <w:br w:type="page"/>
      </w:r>
    </w:p>
    <w:p w14:paraId="0D581CB6" w14:textId="77777777" w:rsidR="004714C8" w:rsidRPr="0078205A" w:rsidRDefault="00606B4F" w:rsidP="00F50173">
      <w:pPr>
        <w:suppressAutoHyphens w:val="0"/>
        <w:spacing w:after="0" w:line="360" w:lineRule="auto"/>
        <w:jc w:val="both"/>
        <w:rPr>
          <w:rFonts w:ascii="Book Antiqua" w:hAnsi="Book Antiqua"/>
          <w:sz w:val="24"/>
          <w:szCs w:val="24"/>
          <w:lang w:val="en-US"/>
        </w:rPr>
      </w:pPr>
      <w:r w:rsidRPr="0078205A">
        <w:rPr>
          <w:rFonts w:ascii="Book Antiqua" w:hAnsi="Book Antiqua"/>
          <w:noProof/>
          <w:sz w:val="24"/>
          <w:szCs w:val="24"/>
          <w:lang w:val="en-US" w:eastAsia="zh-CN"/>
        </w:rPr>
        <w:lastRenderedPageBreak/>
        <w:drawing>
          <wp:inline distT="0" distB="0" distL="0" distR="0" wp14:anchorId="5D14CFCF" wp14:editId="59DF9D7F">
            <wp:extent cx="3904613" cy="7405341"/>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824"/>
                    <a:stretch/>
                  </pic:blipFill>
                  <pic:spPr bwMode="auto">
                    <a:xfrm>
                      <a:off x="0" y="0"/>
                      <a:ext cx="3904762" cy="7405624"/>
                    </a:xfrm>
                    <a:prstGeom prst="rect">
                      <a:avLst/>
                    </a:prstGeom>
                    <a:ln>
                      <a:noFill/>
                    </a:ln>
                    <a:extLst>
                      <a:ext uri="{53640926-AAD7-44D8-BBD7-CCE9431645EC}">
                        <a14:shadowObscured xmlns:a14="http://schemas.microsoft.com/office/drawing/2010/main"/>
                      </a:ext>
                    </a:extLst>
                  </pic:spPr>
                </pic:pic>
              </a:graphicData>
            </a:graphic>
          </wp:inline>
        </w:drawing>
      </w:r>
    </w:p>
    <w:p w14:paraId="53593FCD" w14:textId="72A9EC19" w:rsidR="004714C8" w:rsidRPr="0078205A" w:rsidRDefault="004714C8" w:rsidP="00F50173">
      <w:pPr>
        <w:pStyle w:val="af"/>
        <w:tabs>
          <w:tab w:val="center" w:pos="4677"/>
        </w:tabs>
        <w:spacing w:before="0" w:beforeAutospacing="0" w:after="0" w:afterAutospacing="0" w:line="360" w:lineRule="auto"/>
        <w:jc w:val="both"/>
        <w:rPr>
          <w:rFonts w:ascii="Book Antiqua" w:eastAsia="Calibri" w:hAnsi="Book Antiqua" w:cs="Arial"/>
          <w:kern w:val="24"/>
          <w:lang w:val="en-US"/>
        </w:rPr>
      </w:pPr>
      <w:r w:rsidRPr="0078205A">
        <w:rPr>
          <w:rFonts w:ascii="Book Antiqua" w:eastAsia="Calibri" w:hAnsi="Book Antiqua" w:cs="Arial"/>
          <w:b/>
          <w:bCs/>
          <w:kern w:val="24"/>
          <w:lang w:val="en-US"/>
        </w:rPr>
        <w:t xml:space="preserve">Figure 4 Effect of </w:t>
      </w:r>
      <w:proofErr w:type="spellStart"/>
      <w:r w:rsidRPr="0078205A">
        <w:rPr>
          <w:rFonts w:ascii="Book Antiqua" w:eastAsia="Calibri" w:hAnsi="Book Antiqua" w:cs="Arial"/>
          <w:b/>
          <w:bCs/>
          <w:kern w:val="24"/>
          <w:lang w:val="en-US"/>
        </w:rPr>
        <w:t>arachidonic</w:t>
      </w:r>
      <w:proofErr w:type="spellEnd"/>
      <w:r w:rsidRPr="0078205A">
        <w:rPr>
          <w:rFonts w:ascii="Book Antiqua" w:eastAsia="Calibri" w:hAnsi="Book Antiqua" w:cs="Arial"/>
          <w:b/>
          <w:bCs/>
          <w:kern w:val="24"/>
          <w:lang w:val="en-US"/>
        </w:rPr>
        <w:t xml:space="preserve"> acid: </w:t>
      </w:r>
      <w:proofErr w:type="spellStart"/>
      <w:r w:rsidRPr="0078205A">
        <w:rPr>
          <w:rFonts w:ascii="Book Antiqua" w:eastAsia="Calibri" w:hAnsi="Book Antiqua" w:cs="Arial"/>
          <w:b/>
          <w:bCs/>
          <w:kern w:val="24"/>
          <w:lang w:val="en-US"/>
        </w:rPr>
        <w:t>docosahexaenoic</w:t>
      </w:r>
      <w:proofErr w:type="spellEnd"/>
      <w:r w:rsidRPr="0078205A">
        <w:rPr>
          <w:rFonts w:ascii="Book Antiqua" w:eastAsia="Calibri" w:hAnsi="Book Antiqua" w:cs="Arial"/>
          <w:b/>
          <w:bCs/>
          <w:kern w:val="24"/>
          <w:lang w:val="en-US"/>
        </w:rPr>
        <w:t xml:space="preserve"> acid ratios on ROS production. </w:t>
      </w:r>
      <w:r w:rsidR="00F50173" w:rsidRPr="0078205A">
        <w:rPr>
          <w:rFonts w:ascii="Book Antiqua" w:eastAsia="Calibri" w:hAnsi="Book Antiqua" w:cs="Arial"/>
          <w:kern w:val="24"/>
          <w:lang w:val="en-US"/>
        </w:rPr>
        <w:t>A-C:</w:t>
      </w:r>
      <w:r w:rsidR="00F50173" w:rsidRPr="0078205A">
        <w:rPr>
          <w:rFonts w:ascii="Book Antiqua" w:eastAsia="Calibri" w:hAnsi="Book Antiqua" w:cs="Arial"/>
          <w:b/>
          <w:bCs/>
          <w:kern w:val="24"/>
          <w:lang w:val="en-US"/>
        </w:rPr>
        <w:t xml:space="preserve"> </w:t>
      </w:r>
      <w:r w:rsidRPr="0078205A">
        <w:rPr>
          <w:rFonts w:ascii="Book Antiqua" w:eastAsia="Calibri" w:hAnsi="Book Antiqua" w:cs="Arial"/>
          <w:kern w:val="24"/>
          <w:lang w:val="en-US"/>
        </w:rPr>
        <w:t xml:space="preserve">VL17-A cells were treated with different ratios of </w:t>
      </w:r>
      <w:proofErr w:type="spellStart"/>
      <w:r w:rsidRPr="0078205A">
        <w:rPr>
          <w:rFonts w:ascii="Book Antiqua" w:eastAsia="Calibri" w:hAnsi="Book Antiqua" w:cs="Arial"/>
          <w:kern w:val="24"/>
          <w:lang w:val="en-US"/>
        </w:rPr>
        <w:t>arachidonic</w:t>
      </w:r>
      <w:proofErr w:type="spellEnd"/>
      <w:r w:rsidRPr="0078205A">
        <w:rPr>
          <w:rFonts w:ascii="Book Antiqua" w:eastAsia="Calibri" w:hAnsi="Book Antiqua" w:cs="Arial"/>
          <w:kern w:val="24"/>
          <w:lang w:val="en-US"/>
        </w:rPr>
        <w:t xml:space="preserve"> acid: </w:t>
      </w:r>
      <w:proofErr w:type="spellStart"/>
      <w:r w:rsidRPr="0078205A">
        <w:rPr>
          <w:rFonts w:ascii="Book Antiqua" w:eastAsia="Calibri" w:hAnsi="Book Antiqua" w:cs="Arial"/>
          <w:kern w:val="24"/>
          <w:lang w:val="en-US"/>
        </w:rPr>
        <w:t>docosahe</w:t>
      </w:r>
      <w:r w:rsidRPr="0078205A">
        <w:rPr>
          <w:rFonts w:ascii="Book Antiqua" w:eastAsia="Calibri" w:hAnsi="Book Antiqua" w:cs="Arial"/>
          <w:kern w:val="24"/>
          <w:lang w:val="en-US"/>
        </w:rPr>
        <w:t>x</w:t>
      </w:r>
      <w:r w:rsidRPr="0078205A">
        <w:rPr>
          <w:rFonts w:ascii="Book Antiqua" w:eastAsia="Calibri" w:hAnsi="Book Antiqua" w:cs="Arial"/>
          <w:kern w:val="24"/>
          <w:lang w:val="en-US"/>
        </w:rPr>
        <w:t>aenoic</w:t>
      </w:r>
      <w:proofErr w:type="spellEnd"/>
      <w:r w:rsidRPr="0078205A">
        <w:rPr>
          <w:rFonts w:ascii="Book Antiqua" w:eastAsia="Calibri" w:hAnsi="Book Antiqua" w:cs="Arial"/>
          <w:kern w:val="24"/>
          <w:lang w:val="en-US"/>
        </w:rPr>
        <w:t xml:space="preserve"> acid for 30 min</w:t>
      </w:r>
      <w:r w:rsidR="00F50173" w:rsidRPr="0078205A">
        <w:rPr>
          <w:rFonts w:ascii="Book Antiqua" w:eastAsia="Calibri" w:hAnsi="Book Antiqua" w:cs="Arial"/>
          <w:kern w:val="24"/>
          <w:lang w:val="en-US"/>
        </w:rPr>
        <w:t xml:space="preserve"> (A)</w:t>
      </w:r>
      <w:r w:rsidRPr="0078205A">
        <w:rPr>
          <w:rFonts w:ascii="Book Antiqua" w:eastAsia="Calibri" w:hAnsi="Book Antiqua" w:cs="Arial"/>
          <w:kern w:val="24"/>
          <w:lang w:val="en-US"/>
        </w:rPr>
        <w:t>, 1 h</w:t>
      </w:r>
      <w:r w:rsidR="00F50173" w:rsidRPr="0078205A">
        <w:rPr>
          <w:rFonts w:ascii="Book Antiqua" w:eastAsia="Calibri" w:hAnsi="Book Antiqua" w:cs="Arial"/>
          <w:kern w:val="24"/>
          <w:lang w:val="en-US"/>
        </w:rPr>
        <w:t xml:space="preserve"> (B)</w:t>
      </w:r>
      <w:r w:rsidRPr="0078205A">
        <w:rPr>
          <w:rFonts w:ascii="Book Antiqua" w:eastAsia="Calibri" w:hAnsi="Book Antiqua" w:cs="Arial"/>
          <w:kern w:val="24"/>
          <w:lang w:val="en-US"/>
        </w:rPr>
        <w:t xml:space="preserve"> and 2 h</w:t>
      </w:r>
      <w:r w:rsidR="00F50173" w:rsidRPr="0078205A">
        <w:rPr>
          <w:rFonts w:ascii="Book Antiqua" w:eastAsia="Calibri" w:hAnsi="Book Antiqua" w:cs="Arial"/>
          <w:kern w:val="24"/>
          <w:lang w:val="en-US"/>
        </w:rPr>
        <w:t xml:space="preserve"> (C)</w:t>
      </w:r>
      <w:r w:rsidRPr="0078205A">
        <w:rPr>
          <w:rFonts w:ascii="Book Antiqua" w:eastAsia="Calibri" w:hAnsi="Book Antiqua" w:cs="Arial"/>
          <w:kern w:val="24"/>
          <w:lang w:val="en-US"/>
        </w:rPr>
        <w:t xml:space="preserve">, and ROS levels were measured. </w:t>
      </w:r>
      <w:proofErr w:type="gramStart"/>
      <w:r w:rsidRPr="0078205A">
        <w:rPr>
          <w:rFonts w:ascii="Book Antiqua" w:eastAsia="Calibri" w:hAnsi="Book Antiqua"/>
          <w:kern w:val="24"/>
          <w:position w:val="6"/>
          <w:vertAlign w:val="superscript"/>
          <w:lang w:val="en-US"/>
        </w:rPr>
        <w:t>a</w:t>
      </w:r>
      <w:r w:rsidRPr="0078205A">
        <w:rPr>
          <w:rFonts w:ascii="Book Antiqua" w:eastAsia="Calibri" w:hAnsi="Book Antiqua"/>
          <w:i/>
          <w:iCs/>
          <w:kern w:val="24"/>
          <w:lang w:val="en-US"/>
        </w:rPr>
        <w:t>P</w:t>
      </w:r>
      <w:proofErr w:type="gramEnd"/>
      <w:r w:rsidRPr="0078205A">
        <w:rPr>
          <w:rFonts w:ascii="Book Antiqua" w:eastAsia="Calibri" w:hAnsi="Book Antiqua"/>
          <w:kern w:val="24"/>
          <w:lang w:val="en-US"/>
        </w:rPr>
        <w:t xml:space="preserve"> &lt; 0.05 and </w:t>
      </w:r>
      <w:r w:rsidRPr="0078205A">
        <w:rPr>
          <w:rFonts w:ascii="Book Antiqua" w:eastAsia="Calibri" w:hAnsi="Book Antiqua"/>
          <w:kern w:val="24"/>
          <w:position w:val="6"/>
          <w:vertAlign w:val="superscript"/>
          <w:lang w:val="en-US"/>
        </w:rPr>
        <w:t>b</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0.01</w:t>
      </w:r>
      <w:r w:rsidRPr="0078205A">
        <w:rPr>
          <w:rFonts w:ascii="Book Antiqua" w:eastAsia="Calibri" w:hAnsi="Book Antiqua" w:cs="Arial"/>
          <w:kern w:val="24"/>
          <w:lang w:val="en-US"/>
        </w:rPr>
        <w:t xml:space="preserve"> compared to control; </w:t>
      </w:r>
      <w:r w:rsidRPr="0078205A">
        <w:rPr>
          <w:rFonts w:ascii="Book Antiqua" w:eastAsia="Calibri" w:hAnsi="Book Antiqua"/>
          <w:kern w:val="24"/>
          <w:position w:val="6"/>
          <w:vertAlign w:val="superscript"/>
          <w:lang w:val="en-US"/>
        </w:rPr>
        <w:t>d</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0.01</w:t>
      </w:r>
      <w:r w:rsidRPr="0078205A">
        <w:rPr>
          <w:rFonts w:ascii="Book Antiqua" w:eastAsia="Calibri" w:hAnsi="Book Antiqua" w:cs="Arial"/>
          <w:kern w:val="24"/>
          <w:lang w:val="en-US"/>
        </w:rPr>
        <w:t xml:space="preserve"> compared to 1:1; </w:t>
      </w:r>
      <w:r w:rsidRPr="0078205A">
        <w:rPr>
          <w:rFonts w:ascii="Book Antiqua" w:eastAsia="Calibri" w:hAnsi="Book Antiqua"/>
          <w:kern w:val="24"/>
          <w:position w:val="6"/>
          <w:vertAlign w:val="superscript"/>
          <w:lang w:val="en-US"/>
        </w:rPr>
        <w:t>e</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0.05 and </w:t>
      </w:r>
      <w:r w:rsidRPr="0078205A">
        <w:rPr>
          <w:rFonts w:ascii="Book Antiqua" w:eastAsia="Calibri" w:hAnsi="Book Antiqua"/>
          <w:kern w:val="24"/>
          <w:position w:val="6"/>
          <w:vertAlign w:val="superscript"/>
          <w:lang w:val="en-US"/>
        </w:rPr>
        <w:t>f</w:t>
      </w:r>
      <w:r w:rsidRPr="0078205A">
        <w:rPr>
          <w:rFonts w:ascii="Book Antiqua" w:eastAsia="Calibri" w:hAnsi="Book Antiqua"/>
          <w:i/>
          <w:iCs/>
          <w:kern w:val="24"/>
          <w:lang w:val="en-US"/>
        </w:rPr>
        <w:t>P</w:t>
      </w:r>
      <w:r w:rsidRPr="0078205A">
        <w:rPr>
          <w:rFonts w:ascii="Book Antiqua" w:eastAsia="Calibri" w:hAnsi="Book Antiqua"/>
          <w:kern w:val="24"/>
          <w:lang w:val="en-US"/>
        </w:rPr>
        <w:t xml:space="preserve"> &lt; </w:t>
      </w:r>
      <w:r w:rsidRPr="0078205A">
        <w:rPr>
          <w:rFonts w:ascii="Book Antiqua" w:eastAsia="Calibri" w:hAnsi="Book Antiqua"/>
          <w:kern w:val="24"/>
          <w:lang w:val="en-US"/>
        </w:rPr>
        <w:lastRenderedPageBreak/>
        <w:t>0.01</w:t>
      </w:r>
      <w:r w:rsidRPr="0078205A">
        <w:rPr>
          <w:rFonts w:ascii="Book Antiqua" w:eastAsia="Calibri" w:hAnsi="Book Antiqua" w:cs="Arial"/>
          <w:kern w:val="24"/>
          <w:lang w:val="en-US"/>
        </w:rPr>
        <w:t xml:space="preserve"> compared to 4:1 ratio. Data is presented as mean ± SE (</w:t>
      </w:r>
      <w:r w:rsidRPr="0078205A">
        <w:rPr>
          <w:rFonts w:ascii="Book Antiqua" w:eastAsia="Calibri" w:hAnsi="Book Antiqua" w:cs="Arial"/>
          <w:i/>
          <w:iCs/>
          <w:kern w:val="24"/>
          <w:lang w:val="en-US"/>
        </w:rPr>
        <w:t>n</w:t>
      </w:r>
      <w:r w:rsidRPr="0078205A">
        <w:rPr>
          <w:rFonts w:ascii="Book Antiqua" w:eastAsia="Calibri" w:hAnsi="Book Antiqua" w:cs="Arial"/>
          <w:kern w:val="24"/>
          <w:lang w:val="en-US"/>
        </w:rPr>
        <w:t xml:space="preserve"> = 3).</w:t>
      </w:r>
      <w:r w:rsidR="00F50173" w:rsidRPr="0078205A">
        <w:rPr>
          <w:rFonts w:ascii="Book Antiqua" w:eastAsia="Calibri" w:hAnsi="Book Antiqua" w:cs="Arial"/>
          <w:kern w:val="24"/>
          <w:lang w:val="en-US"/>
        </w:rPr>
        <w:t xml:space="preserve"> AA:</w:t>
      </w:r>
      <w:r w:rsidR="00F50173" w:rsidRPr="0078205A">
        <w:rPr>
          <w:rFonts w:ascii="Book Antiqua" w:eastAsia="Calibri" w:hAnsi="Book Antiqua" w:cs="Arial"/>
          <w:caps/>
          <w:kern w:val="24"/>
          <w:lang w:val="en-US"/>
        </w:rPr>
        <w:t xml:space="preserve"> </w:t>
      </w:r>
      <w:proofErr w:type="spellStart"/>
      <w:r w:rsidR="00F50173" w:rsidRPr="0078205A">
        <w:rPr>
          <w:rFonts w:ascii="Book Antiqua" w:eastAsia="Calibri" w:hAnsi="Book Antiqua" w:cs="Arial"/>
          <w:caps/>
          <w:kern w:val="24"/>
          <w:lang w:val="en-US"/>
        </w:rPr>
        <w:t>a</w:t>
      </w:r>
      <w:r w:rsidR="00F50173" w:rsidRPr="0078205A">
        <w:rPr>
          <w:rFonts w:ascii="Book Antiqua" w:eastAsia="Calibri" w:hAnsi="Book Antiqua" w:cs="Arial"/>
          <w:kern w:val="24"/>
          <w:lang w:val="en-US"/>
        </w:rPr>
        <w:t>rachidonic</w:t>
      </w:r>
      <w:proofErr w:type="spellEnd"/>
      <w:r w:rsidR="00F50173" w:rsidRPr="0078205A">
        <w:rPr>
          <w:rFonts w:ascii="Book Antiqua" w:eastAsia="Calibri" w:hAnsi="Book Antiqua" w:cs="Arial"/>
          <w:kern w:val="24"/>
          <w:lang w:val="en-US"/>
        </w:rPr>
        <w:t xml:space="preserve"> acid</w:t>
      </w:r>
      <w:r w:rsidR="00F50173" w:rsidRPr="0078205A">
        <w:rPr>
          <w:rFonts w:ascii="Book Antiqua" w:eastAsia="Calibri" w:hAnsi="Book Antiqua"/>
          <w:kern w:val="24"/>
          <w:lang w:val="en-US"/>
        </w:rPr>
        <w:t>;</w:t>
      </w:r>
      <w:r w:rsidR="00F50173" w:rsidRPr="0078205A">
        <w:rPr>
          <w:rFonts w:ascii="Book Antiqua" w:eastAsia="Calibri" w:hAnsi="Book Antiqua" w:cs="Arial"/>
          <w:kern w:val="24"/>
          <w:lang w:val="en-US"/>
        </w:rPr>
        <w:t xml:space="preserve"> DHA: </w:t>
      </w:r>
      <w:proofErr w:type="spellStart"/>
      <w:r w:rsidR="00F50173" w:rsidRPr="0078205A">
        <w:rPr>
          <w:rFonts w:ascii="Book Antiqua" w:eastAsia="Calibri" w:hAnsi="Book Antiqua" w:cs="Arial"/>
          <w:caps/>
          <w:kern w:val="24"/>
          <w:lang w:val="en-US"/>
        </w:rPr>
        <w:t>d</w:t>
      </w:r>
      <w:r w:rsidR="00F50173" w:rsidRPr="0078205A">
        <w:rPr>
          <w:rFonts w:ascii="Book Antiqua" w:eastAsia="Calibri" w:hAnsi="Book Antiqua" w:cs="Arial"/>
          <w:kern w:val="24"/>
          <w:lang w:val="en-US"/>
        </w:rPr>
        <w:t>ocosahexaenoic</w:t>
      </w:r>
      <w:proofErr w:type="spellEnd"/>
      <w:r w:rsidR="00F50173" w:rsidRPr="0078205A">
        <w:rPr>
          <w:rFonts w:ascii="Book Antiqua" w:eastAsia="Calibri" w:hAnsi="Book Antiqua" w:cs="Arial"/>
          <w:kern w:val="24"/>
          <w:lang w:val="en-US"/>
        </w:rPr>
        <w:t xml:space="preserve"> acid.</w:t>
      </w:r>
    </w:p>
    <w:p w14:paraId="35307380" w14:textId="4981A307" w:rsidR="00606B4F" w:rsidRPr="0078205A" w:rsidRDefault="00606B4F" w:rsidP="00F50173">
      <w:pPr>
        <w:suppressAutoHyphens w:val="0"/>
        <w:spacing w:after="0" w:line="360" w:lineRule="auto"/>
        <w:jc w:val="both"/>
        <w:rPr>
          <w:rFonts w:ascii="Book Antiqua" w:hAnsi="Book Antiqua"/>
          <w:sz w:val="24"/>
          <w:szCs w:val="24"/>
          <w:lang w:val="en-US"/>
        </w:rPr>
      </w:pPr>
      <w:r w:rsidRPr="0078205A">
        <w:rPr>
          <w:rFonts w:ascii="Book Antiqua" w:hAnsi="Book Antiqua"/>
          <w:sz w:val="24"/>
          <w:szCs w:val="24"/>
          <w:lang w:val="en-US"/>
        </w:rPr>
        <w:br w:type="page"/>
      </w:r>
    </w:p>
    <w:p w14:paraId="0C9EA59E" w14:textId="197CC56E" w:rsidR="00140650" w:rsidRPr="0078205A" w:rsidRDefault="00606B4F" w:rsidP="00F50173">
      <w:pPr>
        <w:tabs>
          <w:tab w:val="center" w:pos="4677"/>
        </w:tabs>
        <w:spacing w:after="0" w:line="360" w:lineRule="auto"/>
        <w:jc w:val="both"/>
        <w:rPr>
          <w:rFonts w:ascii="Book Antiqua" w:hAnsi="Book Antiqua"/>
          <w:sz w:val="24"/>
          <w:szCs w:val="24"/>
          <w:lang w:val="en-US"/>
        </w:rPr>
      </w:pPr>
      <w:r w:rsidRPr="0078205A">
        <w:rPr>
          <w:rFonts w:ascii="Book Antiqua" w:hAnsi="Book Antiqua"/>
          <w:noProof/>
          <w:sz w:val="24"/>
          <w:szCs w:val="24"/>
          <w:lang w:val="en-US" w:eastAsia="zh-CN"/>
        </w:rPr>
        <w:lastRenderedPageBreak/>
        <w:drawing>
          <wp:inline distT="0" distB="0" distL="0" distR="0" wp14:anchorId="222918EB" wp14:editId="689BB578">
            <wp:extent cx="5759450" cy="647189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482"/>
                    <a:stretch/>
                  </pic:blipFill>
                  <pic:spPr bwMode="auto">
                    <a:xfrm>
                      <a:off x="0" y="0"/>
                      <a:ext cx="5759450" cy="6471891"/>
                    </a:xfrm>
                    <a:prstGeom prst="rect">
                      <a:avLst/>
                    </a:prstGeom>
                    <a:ln>
                      <a:noFill/>
                    </a:ln>
                    <a:extLst>
                      <a:ext uri="{53640926-AAD7-44D8-BBD7-CCE9431645EC}">
                        <a14:shadowObscured xmlns:a14="http://schemas.microsoft.com/office/drawing/2010/main"/>
                      </a:ext>
                    </a:extLst>
                  </pic:spPr>
                </pic:pic>
              </a:graphicData>
            </a:graphic>
          </wp:inline>
        </w:drawing>
      </w:r>
    </w:p>
    <w:p w14:paraId="62AEC023" w14:textId="388DA32C" w:rsidR="004714C8" w:rsidRPr="00F50173" w:rsidRDefault="004714C8" w:rsidP="00F50173">
      <w:pPr>
        <w:tabs>
          <w:tab w:val="center" w:pos="4677"/>
        </w:tabs>
        <w:spacing w:after="0" w:line="360" w:lineRule="auto"/>
        <w:jc w:val="both"/>
        <w:rPr>
          <w:rFonts w:ascii="Book Antiqua" w:hAnsi="Book Antiqua"/>
          <w:sz w:val="24"/>
          <w:szCs w:val="24"/>
          <w:lang w:val="en-US"/>
        </w:rPr>
      </w:pPr>
      <w:r w:rsidRPr="0078205A">
        <w:rPr>
          <w:rFonts w:ascii="Book Antiqua" w:eastAsia="Calibri" w:hAnsi="Book Antiqua"/>
          <w:b/>
          <w:bCs/>
          <w:kern w:val="24"/>
          <w:sz w:val="24"/>
          <w:szCs w:val="24"/>
          <w:lang w:val="en-US"/>
        </w:rPr>
        <w:t xml:space="preserve">Figure 5 Effect of </w:t>
      </w:r>
      <w:proofErr w:type="spellStart"/>
      <w:r w:rsidRPr="0078205A">
        <w:rPr>
          <w:rFonts w:ascii="Book Antiqua" w:eastAsia="Calibri" w:hAnsi="Book Antiqua"/>
          <w:b/>
          <w:bCs/>
          <w:kern w:val="24"/>
          <w:sz w:val="24"/>
          <w:szCs w:val="24"/>
          <w:lang w:val="en-US"/>
        </w:rPr>
        <w:t>arachidonic</w:t>
      </w:r>
      <w:proofErr w:type="spellEnd"/>
      <w:r w:rsidRPr="0078205A">
        <w:rPr>
          <w:rFonts w:ascii="Book Antiqua" w:eastAsia="Calibri" w:hAnsi="Book Antiqua"/>
          <w:b/>
          <w:bCs/>
          <w:kern w:val="24"/>
          <w:sz w:val="24"/>
          <w:szCs w:val="24"/>
          <w:lang w:val="en-US"/>
        </w:rPr>
        <w:t xml:space="preserve"> acid: </w:t>
      </w:r>
      <w:proofErr w:type="spellStart"/>
      <w:r w:rsidRPr="0078205A">
        <w:rPr>
          <w:rFonts w:ascii="Book Antiqua" w:eastAsia="Calibri" w:hAnsi="Book Antiqua"/>
          <w:b/>
          <w:bCs/>
          <w:kern w:val="24"/>
          <w:sz w:val="24"/>
          <w:szCs w:val="24"/>
          <w:lang w:val="en-US"/>
        </w:rPr>
        <w:t>docosahexaenoic</w:t>
      </w:r>
      <w:proofErr w:type="spellEnd"/>
      <w:r w:rsidRPr="0078205A">
        <w:rPr>
          <w:rFonts w:ascii="Book Antiqua" w:eastAsia="Calibri" w:hAnsi="Book Antiqua"/>
          <w:b/>
          <w:bCs/>
          <w:kern w:val="24"/>
          <w:sz w:val="24"/>
          <w:szCs w:val="24"/>
          <w:lang w:val="en-US"/>
        </w:rPr>
        <w:t xml:space="preserve"> acid ratios on mitochondrial respiratory functions. </w:t>
      </w:r>
      <w:bookmarkStart w:id="99" w:name="OLE_LINK3"/>
      <w:r w:rsidRPr="0078205A">
        <w:rPr>
          <w:rFonts w:ascii="Book Antiqua" w:eastAsia="Calibri" w:hAnsi="Book Antiqua"/>
          <w:kern w:val="24"/>
          <w:sz w:val="24"/>
          <w:szCs w:val="24"/>
          <w:lang w:val="en-US"/>
        </w:rPr>
        <w:t xml:space="preserve">VL17-A cells were treated with different ratios of </w:t>
      </w:r>
      <w:proofErr w:type="spellStart"/>
      <w:r w:rsidRPr="0078205A">
        <w:rPr>
          <w:rFonts w:ascii="Book Antiqua" w:eastAsia="Calibri" w:hAnsi="Book Antiqua"/>
          <w:kern w:val="24"/>
          <w:sz w:val="24"/>
          <w:szCs w:val="24"/>
          <w:lang w:val="en-US"/>
        </w:rPr>
        <w:t>arachidonic</w:t>
      </w:r>
      <w:proofErr w:type="spellEnd"/>
      <w:r w:rsidRPr="0078205A">
        <w:rPr>
          <w:rFonts w:ascii="Book Antiqua" w:eastAsia="Calibri" w:hAnsi="Book Antiqua"/>
          <w:kern w:val="24"/>
          <w:sz w:val="24"/>
          <w:szCs w:val="24"/>
          <w:lang w:val="en-US"/>
        </w:rPr>
        <w:t xml:space="preserve"> acid: </w:t>
      </w:r>
      <w:proofErr w:type="spellStart"/>
      <w:r w:rsidRPr="0078205A">
        <w:rPr>
          <w:rFonts w:ascii="Book Antiqua" w:eastAsia="Calibri" w:hAnsi="Book Antiqua"/>
          <w:kern w:val="24"/>
          <w:sz w:val="24"/>
          <w:szCs w:val="24"/>
          <w:lang w:val="en-US"/>
        </w:rPr>
        <w:t>docosahexaenoic</w:t>
      </w:r>
      <w:proofErr w:type="spellEnd"/>
      <w:r w:rsidRPr="0078205A">
        <w:rPr>
          <w:rFonts w:ascii="Book Antiqua" w:eastAsia="Calibri" w:hAnsi="Book Antiqua"/>
          <w:kern w:val="24"/>
          <w:sz w:val="24"/>
          <w:szCs w:val="24"/>
          <w:lang w:val="en-US"/>
        </w:rPr>
        <w:t xml:space="preserve"> acid for 24 h and various parameters that determine the mitochondrial respiratory functions were examined. </w:t>
      </w:r>
      <w:r w:rsidR="00F50173" w:rsidRPr="0078205A">
        <w:rPr>
          <w:rFonts w:ascii="Book Antiqua" w:eastAsia="Calibri" w:hAnsi="Book Antiqua"/>
          <w:kern w:val="24"/>
          <w:sz w:val="24"/>
          <w:szCs w:val="24"/>
          <w:lang w:val="en-US"/>
        </w:rPr>
        <w:t xml:space="preserve">A: </w:t>
      </w:r>
      <w:r w:rsidR="00F50173" w:rsidRPr="0078205A">
        <w:rPr>
          <w:rFonts w:ascii="Book Antiqua" w:hAnsi="Book Antiqua"/>
          <w:sz w:val="24"/>
          <w:szCs w:val="24"/>
          <w:lang w:val="en-US"/>
        </w:rPr>
        <w:t>Elevation in AA</w:t>
      </w:r>
      <w:proofErr w:type="gramStart"/>
      <w:r w:rsidR="00F50173" w:rsidRPr="0078205A">
        <w:rPr>
          <w:rFonts w:ascii="Book Antiqua" w:hAnsi="Book Antiqua"/>
          <w:sz w:val="24"/>
          <w:szCs w:val="24"/>
          <w:lang w:val="en-US"/>
        </w:rPr>
        <w:t>:DHA</w:t>
      </w:r>
      <w:proofErr w:type="gramEnd"/>
      <w:r w:rsidR="00F50173" w:rsidRPr="0078205A">
        <w:rPr>
          <w:rFonts w:ascii="Book Antiqua" w:hAnsi="Book Antiqua"/>
          <w:sz w:val="24"/>
          <w:szCs w:val="24"/>
          <w:lang w:val="en-US"/>
        </w:rPr>
        <w:t xml:space="preserve"> ratios caused a gradual and significant decrease in basal respiration when compared to control. Similar results were observed when compared to treatment with 1:1 ratio, whereby basal respiration significantly reduced with 15:1 and 25:1 ratios; B: Maximal respiration decreased gradually with 1:1, 4:1, 15:1 and 25:1 ratios (by 35%, 44%, 54%, </w:t>
      </w:r>
      <w:r w:rsidR="00F50173" w:rsidRPr="0078205A">
        <w:rPr>
          <w:rFonts w:ascii="Book Antiqua" w:hAnsi="Book Antiqua"/>
          <w:sz w:val="24"/>
          <w:szCs w:val="24"/>
          <w:lang w:val="en-US"/>
        </w:rPr>
        <w:lastRenderedPageBreak/>
        <w:t xml:space="preserve">and 56%, respectively); C: Spare respiratory capacity showed a similar pattern of significant reductions (by 52%, 56%, 67%, and 68% over the increasing AA/DHA ratios; D: ATP production significantly reduced with elevation in AA:DHA 1:1, 4:1, 15:1, 25:1 ratios (by 25%, 33%, 44% and 41%, respectively); E: Proton leak decreased significantly with high omega ratio of 15:1 compared to control, and with 25:1 by 50% and 31%, when compared to control and 1:1 ratio, respectively. </w:t>
      </w:r>
      <w:r w:rsidRPr="0078205A">
        <w:rPr>
          <w:rFonts w:ascii="Book Antiqua" w:eastAsia="Calibri" w:hAnsi="Book Antiqua"/>
          <w:kern w:val="24"/>
          <w:position w:val="6"/>
          <w:sz w:val="24"/>
          <w:szCs w:val="24"/>
          <w:vertAlign w:val="superscript"/>
          <w:lang w:val="en-US" w:eastAsia="en-GB"/>
        </w:rPr>
        <w:t>a</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0.05 and </w:t>
      </w:r>
      <w:r w:rsidRPr="0078205A">
        <w:rPr>
          <w:rFonts w:ascii="Book Antiqua" w:eastAsia="Calibri" w:hAnsi="Book Antiqua"/>
          <w:kern w:val="24"/>
          <w:position w:val="6"/>
          <w:sz w:val="24"/>
          <w:szCs w:val="24"/>
          <w:vertAlign w:val="superscript"/>
          <w:lang w:val="en-US" w:eastAsia="en-GB"/>
        </w:rPr>
        <w:t>b</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0.01</w:t>
      </w:r>
      <w:r w:rsidRPr="0078205A">
        <w:rPr>
          <w:rFonts w:ascii="Book Antiqua" w:eastAsia="Calibri" w:hAnsi="Book Antiqua"/>
          <w:kern w:val="24"/>
          <w:sz w:val="24"/>
          <w:szCs w:val="24"/>
          <w:lang w:val="en-US"/>
        </w:rPr>
        <w:t xml:space="preserve"> compared to control; </w:t>
      </w:r>
      <w:r w:rsidRPr="0078205A">
        <w:rPr>
          <w:rFonts w:ascii="Book Antiqua" w:eastAsia="Calibri" w:hAnsi="Book Antiqua"/>
          <w:kern w:val="24"/>
          <w:position w:val="6"/>
          <w:sz w:val="24"/>
          <w:szCs w:val="24"/>
          <w:vertAlign w:val="superscript"/>
          <w:lang w:val="en-US" w:eastAsia="en-GB"/>
        </w:rPr>
        <w:t>c</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0.05 and </w:t>
      </w:r>
      <w:r w:rsidRPr="0078205A">
        <w:rPr>
          <w:rFonts w:ascii="Book Antiqua" w:eastAsia="Calibri" w:hAnsi="Book Antiqua"/>
          <w:kern w:val="24"/>
          <w:position w:val="6"/>
          <w:sz w:val="24"/>
          <w:szCs w:val="24"/>
          <w:vertAlign w:val="superscript"/>
          <w:lang w:val="en-US" w:eastAsia="en-GB"/>
        </w:rPr>
        <w:t>d</w:t>
      </w:r>
      <w:r w:rsidRPr="0078205A">
        <w:rPr>
          <w:rFonts w:ascii="Book Antiqua" w:eastAsia="Calibri" w:hAnsi="Book Antiqua"/>
          <w:i/>
          <w:iCs/>
          <w:kern w:val="24"/>
          <w:sz w:val="24"/>
          <w:szCs w:val="24"/>
          <w:lang w:val="en-US" w:eastAsia="en-GB"/>
        </w:rPr>
        <w:t>P</w:t>
      </w:r>
      <w:r w:rsidRPr="0078205A">
        <w:rPr>
          <w:rFonts w:ascii="Book Antiqua" w:eastAsia="Calibri" w:hAnsi="Book Antiqua"/>
          <w:kern w:val="24"/>
          <w:sz w:val="24"/>
          <w:szCs w:val="24"/>
          <w:lang w:val="en-US" w:eastAsia="en-GB"/>
        </w:rPr>
        <w:t xml:space="preserve"> &lt; 0.01</w:t>
      </w:r>
      <w:r w:rsidRPr="0078205A">
        <w:rPr>
          <w:rFonts w:ascii="Book Antiqua" w:eastAsia="Calibri" w:hAnsi="Book Antiqua"/>
          <w:kern w:val="24"/>
          <w:sz w:val="24"/>
          <w:szCs w:val="24"/>
          <w:lang w:val="en-US"/>
        </w:rPr>
        <w:t xml:space="preserve"> compared to 1:1 ratio. Data is presented as mean ± SE (</w:t>
      </w:r>
      <w:r w:rsidRPr="0078205A">
        <w:rPr>
          <w:rFonts w:ascii="Book Antiqua" w:eastAsia="Calibri" w:hAnsi="Book Antiqua"/>
          <w:i/>
          <w:iCs/>
          <w:kern w:val="24"/>
          <w:sz w:val="24"/>
          <w:szCs w:val="24"/>
          <w:lang w:val="en-US"/>
        </w:rPr>
        <w:t>n</w:t>
      </w:r>
      <w:r w:rsidRPr="0078205A">
        <w:rPr>
          <w:rFonts w:ascii="Book Antiqua" w:eastAsia="Calibri" w:hAnsi="Book Antiqua"/>
          <w:kern w:val="24"/>
          <w:sz w:val="24"/>
          <w:szCs w:val="24"/>
          <w:lang w:val="en-US"/>
        </w:rPr>
        <w:t xml:space="preserve"> = 4-5).</w:t>
      </w:r>
      <w:r w:rsidR="00F50173" w:rsidRPr="0078205A">
        <w:rPr>
          <w:rFonts w:ascii="Book Antiqua" w:eastAsia="Calibri" w:hAnsi="Book Antiqua"/>
          <w:kern w:val="24"/>
          <w:sz w:val="24"/>
          <w:szCs w:val="24"/>
          <w:lang w:val="en-US"/>
        </w:rPr>
        <w:t xml:space="preserve"> AA:</w:t>
      </w:r>
      <w:r w:rsidR="00F50173" w:rsidRPr="0078205A">
        <w:rPr>
          <w:rFonts w:ascii="Book Antiqua" w:eastAsia="Calibri" w:hAnsi="Book Antiqua"/>
          <w:caps/>
          <w:kern w:val="24"/>
          <w:sz w:val="24"/>
          <w:szCs w:val="24"/>
          <w:lang w:val="en-US"/>
        </w:rPr>
        <w:t xml:space="preserve"> </w:t>
      </w:r>
      <w:proofErr w:type="spellStart"/>
      <w:r w:rsidR="00F50173" w:rsidRPr="0078205A">
        <w:rPr>
          <w:rFonts w:ascii="Book Antiqua" w:eastAsia="Calibri" w:hAnsi="Book Antiqua"/>
          <w:caps/>
          <w:kern w:val="24"/>
          <w:sz w:val="24"/>
          <w:szCs w:val="24"/>
          <w:lang w:val="en-US"/>
        </w:rPr>
        <w:t>a</w:t>
      </w:r>
      <w:r w:rsidR="00F50173" w:rsidRPr="0078205A">
        <w:rPr>
          <w:rFonts w:ascii="Book Antiqua" w:eastAsia="Calibri" w:hAnsi="Book Antiqua"/>
          <w:kern w:val="24"/>
          <w:sz w:val="24"/>
          <w:szCs w:val="24"/>
          <w:lang w:val="en-US"/>
        </w:rPr>
        <w:t>rachidonic</w:t>
      </w:r>
      <w:proofErr w:type="spellEnd"/>
      <w:r w:rsidR="00F50173" w:rsidRPr="0078205A">
        <w:rPr>
          <w:rFonts w:ascii="Book Antiqua" w:eastAsia="Calibri" w:hAnsi="Book Antiqua"/>
          <w:kern w:val="24"/>
          <w:sz w:val="24"/>
          <w:szCs w:val="24"/>
          <w:lang w:val="en-US"/>
        </w:rPr>
        <w:t xml:space="preserve"> acid; DHA:</w:t>
      </w:r>
      <w:r w:rsidR="00F50173" w:rsidRPr="0078205A">
        <w:rPr>
          <w:rFonts w:ascii="Book Antiqua" w:eastAsia="Calibri" w:hAnsi="Book Antiqua"/>
          <w:caps/>
          <w:kern w:val="24"/>
          <w:sz w:val="24"/>
          <w:szCs w:val="24"/>
          <w:lang w:val="en-US"/>
        </w:rPr>
        <w:t xml:space="preserve"> </w:t>
      </w:r>
      <w:proofErr w:type="spellStart"/>
      <w:r w:rsidR="00F50173" w:rsidRPr="0078205A">
        <w:rPr>
          <w:rFonts w:ascii="Book Antiqua" w:eastAsia="Calibri" w:hAnsi="Book Antiqua"/>
          <w:caps/>
          <w:kern w:val="24"/>
          <w:sz w:val="24"/>
          <w:szCs w:val="24"/>
          <w:lang w:val="en-US"/>
        </w:rPr>
        <w:t>d</w:t>
      </w:r>
      <w:r w:rsidR="00F50173" w:rsidRPr="0078205A">
        <w:rPr>
          <w:rFonts w:ascii="Book Antiqua" w:eastAsia="Calibri" w:hAnsi="Book Antiqua"/>
          <w:kern w:val="24"/>
          <w:sz w:val="24"/>
          <w:szCs w:val="24"/>
          <w:lang w:val="en-US"/>
        </w:rPr>
        <w:t>ocosahexaenoic</w:t>
      </w:r>
      <w:proofErr w:type="spellEnd"/>
      <w:r w:rsidR="00F50173" w:rsidRPr="0078205A">
        <w:rPr>
          <w:rFonts w:ascii="Book Antiqua" w:eastAsia="Calibri" w:hAnsi="Book Antiqua"/>
          <w:kern w:val="24"/>
          <w:sz w:val="24"/>
          <w:szCs w:val="24"/>
          <w:lang w:val="en-US"/>
        </w:rPr>
        <w:t xml:space="preserve"> acid.</w:t>
      </w:r>
      <w:bookmarkEnd w:id="99"/>
    </w:p>
    <w:sectPr w:rsidR="004714C8" w:rsidRPr="00F50173" w:rsidSect="0066399C">
      <w:headerReference w:type="default" r:id="rId15"/>
      <w:footerReference w:type="default" r:id="rId16"/>
      <w:headerReference w:type="first" r:id="rId17"/>
      <w:footerReference w:type="first" r:id="rId18"/>
      <w:pgSz w:w="11906" w:h="16838"/>
      <w:pgMar w:top="141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9EE0E" w14:textId="77777777" w:rsidR="00815EDF" w:rsidRDefault="00815EDF">
      <w:pPr>
        <w:spacing w:after="0" w:line="240" w:lineRule="auto"/>
      </w:pPr>
      <w:r>
        <w:separator/>
      </w:r>
    </w:p>
  </w:endnote>
  <w:endnote w:type="continuationSeparator" w:id="0">
    <w:p w14:paraId="54C3FCB9" w14:textId="77777777" w:rsidR="00815EDF" w:rsidRDefault="0081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909C" w14:textId="763B0EFB" w:rsidR="00953285" w:rsidRDefault="00953285">
    <w:pPr>
      <w:pStyle w:val="a5"/>
      <w:jc w:val="right"/>
    </w:pPr>
  </w:p>
  <w:p w14:paraId="29586CFE" w14:textId="77777777" w:rsidR="00953285" w:rsidRDefault="009532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84704"/>
      <w:docPartObj>
        <w:docPartGallery w:val="Page Numbers (Bottom of Page)"/>
        <w:docPartUnique/>
      </w:docPartObj>
    </w:sdtPr>
    <w:sdtEndPr>
      <w:rPr>
        <w:noProof/>
      </w:rPr>
    </w:sdtEndPr>
    <w:sdtContent>
      <w:p w14:paraId="58FA0BCF" w14:textId="3D921AF4" w:rsidR="00953285" w:rsidRDefault="00953285">
        <w:pPr>
          <w:pStyle w:val="a5"/>
          <w:jc w:val="right"/>
        </w:pPr>
        <w:r>
          <w:fldChar w:fldCharType="begin"/>
        </w:r>
        <w:r>
          <w:instrText xml:space="preserve"> PAGE   \* MERGEFORMAT </w:instrText>
        </w:r>
        <w:r>
          <w:fldChar w:fldCharType="separate"/>
        </w:r>
        <w:r w:rsidR="00250E81">
          <w:rPr>
            <w:noProof/>
          </w:rPr>
          <w:t>1</w:t>
        </w:r>
        <w:r>
          <w:rPr>
            <w:noProof/>
          </w:rPr>
          <w:fldChar w:fldCharType="end"/>
        </w:r>
      </w:p>
    </w:sdtContent>
  </w:sdt>
  <w:p w14:paraId="0BA3D846" w14:textId="77777777" w:rsidR="00953285" w:rsidRDefault="009532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7DC1" w14:textId="77777777" w:rsidR="00815EDF" w:rsidRDefault="00815EDF">
      <w:pPr>
        <w:spacing w:after="0" w:line="240" w:lineRule="auto"/>
      </w:pPr>
      <w:r>
        <w:rPr>
          <w:color w:val="000000"/>
        </w:rPr>
        <w:separator/>
      </w:r>
    </w:p>
  </w:footnote>
  <w:footnote w:type="continuationSeparator" w:id="0">
    <w:p w14:paraId="78CA3D9D" w14:textId="77777777" w:rsidR="00815EDF" w:rsidRDefault="0081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17411"/>
      <w:docPartObj>
        <w:docPartGallery w:val="Page Numbers (Top of Page)"/>
        <w:docPartUnique/>
      </w:docPartObj>
    </w:sdtPr>
    <w:sdtEndPr>
      <w:rPr>
        <w:noProof/>
      </w:rPr>
    </w:sdtEndPr>
    <w:sdtContent>
      <w:p w14:paraId="5ABEB952" w14:textId="30509FFF" w:rsidR="00953285" w:rsidRDefault="00953285">
        <w:pPr>
          <w:pStyle w:val="a4"/>
          <w:jc w:val="right"/>
        </w:pPr>
        <w:r>
          <w:fldChar w:fldCharType="begin"/>
        </w:r>
        <w:r>
          <w:instrText xml:space="preserve"> PAGE   \* MERGEFORMAT </w:instrText>
        </w:r>
        <w:r>
          <w:fldChar w:fldCharType="separate"/>
        </w:r>
        <w:r w:rsidR="00250E81">
          <w:rPr>
            <w:noProof/>
          </w:rPr>
          <w:t>4</w:t>
        </w:r>
        <w:r>
          <w:rPr>
            <w:noProof/>
          </w:rPr>
          <w:fldChar w:fldCharType="end"/>
        </w:r>
      </w:p>
    </w:sdtContent>
  </w:sdt>
  <w:p w14:paraId="636B9DC7" w14:textId="77777777" w:rsidR="00953285" w:rsidRDefault="0095328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3485"/>
      <w:docPartObj>
        <w:docPartGallery w:val="Page Numbers (Top of Page)"/>
        <w:docPartUnique/>
      </w:docPartObj>
    </w:sdtPr>
    <w:sdtEndPr>
      <w:rPr>
        <w:noProof/>
      </w:rPr>
    </w:sdtEndPr>
    <w:sdtContent>
      <w:p w14:paraId="2BAC4738" w14:textId="7EFF3C2B" w:rsidR="00953285" w:rsidRDefault="00953285">
        <w:pPr>
          <w:pStyle w:val="a4"/>
          <w:jc w:val="right"/>
        </w:pPr>
        <w:r>
          <w:fldChar w:fldCharType="begin"/>
        </w:r>
        <w:r>
          <w:instrText xml:space="preserve"> PAGE   \* MERGEFORMAT </w:instrText>
        </w:r>
        <w:r>
          <w:fldChar w:fldCharType="separate"/>
        </w:r>
        <w:r w:rsidR="00250E81">
          <w:rPr>
            <w:noProof/>
          </w:rPr>
          <w:t>1</w:t>
        </w:r>
        <w:r>
          <w:rPr>
            <w:noProof/>
          </w:rPr>
          <w:fldChar w:fldCharType="end"/>
        </w:r>
      </w:p>
    </w:sdtContent>
  </w:sdt>
  <w:p w14:paraId="27C0D4B1" w14:textId="77777777" w:rsidR="00953285" w:rsidRDefault="009532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E5A"/>
    <w:multiLevelType w:val="hybridMultilevel"/>
    <w:tmpl w:val="D44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C2BA0"/>
    <w:multiLevelType w:val="hybridMultilevel"/>
    <w:tmpl w:val="AC8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A64BF"/>
    <w:multiLevelType w:val="hybridMultilevel"/>
    <w:tmpl w:val="32D21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427D6"/>
    <w:multiLevelType w:val="hybridMultilevel"/>
    <w:tmpl w:val="0BF2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40F0E"/>
    <w:multiLevelType w:val="hybridMultilevel"/>
    <w:tmpl w:val="CFB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9761CE"/>
    <w:multiLevelType w:val="multilevel"/>
    <w:tmpl w:val="DC8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940BA"/>
    <w:multiLevelType w:val="hybridMultilevel"/>
    <w:tmpl w:val="E34A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096C04"/>
    <w:multiLevelType w:val="hybridMultilevel"/>
    <w:tmpl w:val="5AB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F4CBE"/>
    <w:multiLevelType w:val="hybridMultilevel"/>
    <w:tmpl w:val="9D40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ED36D9"/>
    <w:multiLevelType w:val="hybridMultilevel"/>
    <w:tmpl w:val="A420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33B16"/>
    <w:multiLevelType w:val="hybridMultilevel"/>
    <w:tmpl w:val="F4AE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41EE3"/>
    <w:multiLevelType w:val="hybridMultilevel"/>
    <w:tmpl w:val="636C8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E96219"/>
    <w:multiLevelType w:val="hybridMultilevel"/>
    <w:tmpl w:val="56C6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20EE7"/>
    <w:multiLevelType w:val="hybridMultilevel"/>
    <w:tmpl w:val="B5F4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5807AC"/>
    <w:multiLevelType w:val="hybridMultilevel"/>
    <w:tmpl w:val="02640F5C"/>
    <w:lvl w:ilvl="0" w:tplc="EF1CBB6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nsid w:val="73781730"/>
    <w:multiLevelType w:val="hybridMultilevel"/>
    <w:tmpl w:val="7BA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D51093"/>
    <w:multiLevelType w:val="hybridMultilevel"/>
    <w:tmpl w:val="ED52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9B20EB"/>
    <w:multiLevelType w:val="hybridMultilevel"/>
    <w:tmpl w:val="39B6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C9504C"/>
    <w:multiLevelType w:val="hybridMultilevel"/>
    <w:tmpl w:val="3E0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0"/>
  </w:num>
  <w:num w:numId="6">
    <w:abstractNumId w:val="15"/>
  </w:num>
  <w:num w:numId="7">
    <w:abstractNumId w:val="1"/>
  </w:num>
  <w:num w:numId="8">
    <w:abstractNumId w:val="8"/>
  </w:num>
  <w:num w:numId="9">
    <w:abstractNumId w:val="4"/>
  </w:num>
  <w:num w:numId="10">
    <w:abstractNumId w:val="9"/>
  </w:num>
  <w:num w:numId="11">
    <w:abstractNumId w:val="13"/>
  </w:num>
  <w:num w:numId="12">
    <w:abstractNumId w:val="7"/>
  </w:num>
  <w:num w:numId="13">
    <w:abstractNumId w:val="5"/>
  </w:num>
  <w:num w:numId="14">
    <w:abstractNumId w:val="6"/>
  </w:num>
  <w:num w:numId="15">
    <w:abstractNumId w:val="11"/>
  </w:num>
  <w:num w:numId="16">
    <w:abstractNumId w:val="17"/>
  </w:num>
  <w:num w:numId="17">
    <w:abstractNumId w:val="2"/>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CD"/>
    <w:rsid w:val="000000DE"/>
    <w:rsid w:val="000007AA"/>
    <w:rsid w:val="00001416"/>
    <w:rsid w:val="00002110"/>
    <w:rsid w:val="000024A3"/>
    <w:rsid w:val="000026DC"/>
    <w:rsid w:val="00004668"/>
    <w:rsid w:val="0000470D"/>
    <w:rsid w:val="00004D83"/>
    <w:rsid w:val="00004E93"/>
    <w:rsid w:val="000065BB"/>
    <w:rsid w:val="0000701F"/>
    <w:rsid w:val="000070AE"/>
    <w:rsid w:val="00010254"/>
    <w:rsid w:val="000110FB"/>
    <w:rsid w:val="00011459"/>
    <w:rsid w:val="00012C30"/>
    <w:rsid w:val="00013E95"/>
    <w:rsid w:val="000145F5"/>
    <w:rsid w:val="00015399"/>
    <w:rsid w:val="00015F60"/>
    <w:rsid w:val="000178A0"/>
    <w:rsid w:val="00017A56"/>
    <w:rsid w:val="0002108F"/>
    <w:rsid w:val="00021839"/>
    <w:rsid w:val="00021FA1"/>
    <w:rsid w:val="00022207"/>
    <w:rsid w:val="00023221"/>
    <w:rsid w:val="00024F5C"/>
    <w:rsid w:val="0002621C"/>
    <w:rsid w:val="00026308"/>
    <w:rsid w:val="00026465"/>
    <w:rsid w:val="00026615"/>
    <w:rsid w:val="00027C93"/>
    <w:rsid w:val="00030BF8"/>
    <w:rsid w:val="00031294"/>
    <w:rsid w:val="0003152D"/>
    <w:rsid w:val="00031BC8"/>
    <w:rsid w:val="00031DE8"/>
    <w:rsid w:val="00033C61"/>
    <w:rsid w:val="00033DEE"/>
    <w:rsid w:val="00035D11"/>
    <w:rsid w:val="00036971"/>
    <w:rsid w:val="00036B25"/>
    <w:rsid w:val="00040A2E"/>
    <w:rsid w:val="00040AAE"/>
    <w:rsid w:val="0004167E"/>
    <w:rsid w:val="000417B1"/>
    <w:rsid w:val="00042A5D"/>
    <w:rsid w:val="0004424F"/>
    <w:rsid w:val="00044886"/>
    <w:rsid w:val="00046E67"/>
    <w:rsid w:val="00050193"/>
    <w:rsid w:val="0005170B"/>
    <w:rsid w:val="00052FB4"/>
    <w:rsid w:val="0005404C"/>
    <w:rsid w:val="00054779"/>
    <w:rsid w:val="0005550E"/>
    <w:rsid w:val="0005588F"/>
    <w:rsid w:val="00056764"/>
    <w:rsid w:val="00056794"/>
    <w:rsid w:val="00060D7D"/>
    <w:rsid w:val="0006114D"/>
    <w:rsid w:val="00061168"/>
    <w:rsid w:val="000613CD"/>
    <w:rsid w:val="00061CB8"/>
    <w:rsid w:val="00061E7A"/>
    <w:rsid w:val="0007078E"/>
    <w:rsid w:val="00071963"/>
    <w:rsid w:val="00074245"/>
    <w:rsid w:val="00074E61"/>
    <w:rsid w:val="000754E9"/>
    <w:rsid w:val="0007628F"/>
    <w:rsid w:val="000768DE"/>
    <w:rsid w:val="00077DB1"/>
    <w:rsid w:val="000809E7"/>
    <w:rsid w:val="00080F9F"/>
    <w:rsid w:val="00081DA8"/>
    <w:rsid w:val="00085074"/>
    <w:rsid w:val="000923D3"/>
    <w:rsid w:val="00092571"/>
    <w:rsid w:val="00092FCB"/>
    <w:rsid w:val="00095202"/>
    <w:rsid w:val="00096142"/>
    <w:rsid w:val="000974BF"/>
    <w:rsid w:val="000A0B6E"/>
    <w:rsid w:val="000A17D2"/>
    <w:rsid w:val="000A2B4C"/>
    <w:rsid w:val="000A2FED"/>
    <w:rsid w:val="000A3A58"/>
    <w:rsid w:val="000A3B79"/>
    <w:rsid w:val="000A462C"/>
    <w:rsid w:val="000A4BC3"/>
    <w:rsid w:val="000A4DEC"/>
    <w:rsid w:val="000A572D"/>
    <w:rsid w:val="000B03C8"/>
    <w:rsid w:val="000B03CB"/>
    <w:rsid w:val="000B16C5"/>
    <w:rsid w:val="000B175D"/>
    <w:rsid w:val="000B2F67"/>
    <w:rsid w:val="000B3D08"/>
    <w:rsid w:val="000B3E39"/>
    <w:rsid w:val="000B45C8"/>
    <w:rsid w:val="000B4D6B"/>
    <w:rsid w:val="000B559F"/>
    <w:rsid w:val="000B60F3"/>
    <w:rsid w:val="000B6C11"/>
    <w:rsid w:val="000B7061"/>
    <w:rsid w:val="000C0FDC"/>
    <w:rsid w:val="000C176E"/>
    <w:rsid w:val="000C2830"/>
    <w:rsid w:val="000C3832"/>
    <w:rsid w:val="000C3A03"/>
    <w:rsid w:val="000C3AC4"/>
    <w:rsid w:val="000C3BD2"/>
    <w:rsid w:val="000C59BC"/>
    <w:rsid w:val="000C5B2D"/>
    <w:rsid w:val="000C5C70"/>
    <w:rsid w:val="000C5E60"/>
    <w:rsid w:val="000C6E56"/>
    <w:rsid w:val="000C71AC"/>
    <w:rsid w:val="000D241B"/>
    <w:rsid w:val="000D3157"/>
    <w:rsid w:val="000D3D4F"/>
    <w:rsid w:val="000D46A8"/>
    <w:rsid w:val="000D57F8"/>
    <w:rsid w:val="000D6435"/>
    <w:rsid w:val="000D753D"/>
    <w:rsid w:val="000D7957"/>
    <w:rsid w:val="000E037C"/>
    <w:rsid w:val="000E0509"/>
    <w:rsid w:val="000E1472"/>
    <w:rsid w:val="000E2092"/>
    <w:rsid w:val="000E20E5"/>
    <w:rsid w:val="000E2407"/>
    <w:rsid w:val="000E3DD7"/>
    <w:rsid w:val="000E4351"/>
    <w:rsid w:val="000E4E80"/>
    <w:rsid w:val="000E546E"/>
    <w:rsid w:val="000E669E"/>
    <w:rsid w:val="000E69A2"/>
    <w:rsid w:val="000F0733"/>
    <w:rsid w:val="000F079B"/>
    <w:rsid w:val="000F0A91"/>
    <w:rsid w:val="000F178E"/>
    <w:rsid w:val="000F2110"/>
    <w:rsid w:val="000F29B2"/>
    <w:rsid w:val="000F3539"/>
    <w:rsid w:val="000F431F"/>
    <w:rsid w:val="000F46A7"/>
    <w:rsid w:val="000F49FC"/>
    <w:rsid w:val="000F4DC1"/>
    <w:rsid w:val="000F799F"/>
    <w:rsid w:val="00101E6B"/>
    <w:rsid w:val="00102286"/>
    <w:rsid w:val="00102417"/>
    <w:rsid w:val="0010483E"/>
    <w:rsid w:val="00105F2B"/>
    <w:rsid w:val="00106942"/>
    <w:rsid w:val="00106A8A"/>
    <w:rsid w:val="00110CFE"/>
    <w:rsid w:val="001143B6"/>
    <w:rsid w:val="00114EBE"/>
    <w:rsid w:val="0011507A"/>
    <w:rsid w:val="00116088"/>
    <w:rsid w:val="00117A7E"/>
    <w:rsid w:val="001200B7"/>
    <w:rsid w:val="00120211"/>
    <w:rsid w:val="0012025B"/>
    <w:rsid w:val="00120675"/>
    <w:rsid w:val="00120B8A"/>
    <w:rsid w:val="00120DB1"/>
    <w:rsid w:val="00120FBF"/>
    <w:rsid w:val="0012188A"/>
    <w:rsid w:val="00121953"/>
    <w:rsid w:val="0012277D"/>
    <w:rsid w:val="00122BCD"/>
    <w:rsid w:val="0012357A"/>
    <w:rsid w:val="00124146"/>
    <w:rsid w:val="0012438C"/>
    <w:rsid w:val="00124A0A"/>
    <w:rsid w:val="00124E0A"/>
    <w:rsid w:val="0012604D"/>
    <w:rsid w:val="00127ADB"/>
    <w:rsid w:val="00127E98"/>
    <w:rsid w:val="00130FAE"/>
    <w:rsid w:val="001310C5"/>
    <w:rsid w:val="00132D5A"/>
    <w:rsid w:val="00133114"/>
    <w:rsid w:val="0013341D"/>
    <w:rsid w:val="00135DA1"/>
    <w:rsid w:val="00136638"/>
    <w:rsid w:val="00136AF5"/>
    <w:rsid w:val="00136B0E"/>
    <w:rsid w:val="00140650"/>
    <w:rsid w:val="00142B27"/>
    <w:rsid w:val="001455C4"/>
    <w:rsid w:val="00145EBC"/>
    <w:rsid w:val="00146389"/>
    <w:rsid w:val="00146BBE"/>
    <w:rsid w:val="00146E3D"/>
    <w:rsid w:val="0014720D"/>
    <w:rsid w:val="001473B1"/>
    <w:rsid w:val="001477CB"/>
    <w:rsid w:val="00151674"/>
    <w:rsid w:val="00151FB9"/>
    <w:rsid w:val="001522E0"/>
    <w:rsid w:val="00154CEC"/>
    <w:rsid w:val="00154E9A"/>
    <w:rsid w:val="001561EE"/>
    <w:rsid w:val="00156435"/>
    <w:rsid w:val="00160676"/>
    <w:rsid w:val="00160C4A"/>
    <w:rsid w:val="00161BF7"/>
    <w:rsid w:val="00161D5A"/>
    <w:rsid w:val="00165311"/>
    <w:rsid w:val="0016564E"/>
    <w:rsid w:val="001663A8"/>
    <w:rsid w:val="00166C3D"/>
    <w:rsid w:val="00167F0F"/>
    <w:rsid w:val="001715CA"/>
    <w:rsid w:val="00172CFC"/>
    <w:rsid w:val="00174BFB"/>
    <w:rsid w:val="00177C2E"/>
    <w:rsid w:val="00180A1A"/>
    <w:rsid w:val="001810D9"/>
    <w:rsid w:val="00181F9A"/>
    <w:rsid w:val="0018269C"/>
    <w:rsid w:val="00183DCA"/>
    <w:rsid w:val="00183F94"/>
    <w:rsid w:val="0018431E"/>
    <w:rsid w:val="001854BA"/>
    <w:rsid w:val="00185C19"/>
    <w:rsid w:val="001872FF"/>
    <w:rsid w:val="0019015D"/>
    <w:rsid w:val="0019040E"/>
    <w:rsid w:val="00190634"/>
    <w:rsid w:val="001906F7"/>
    <w:rsid w:val="001907C9"/>
    <w:rsid w:val="00191D1E"/>
    <w:rsid w:val="00191D9E"/>
    <w:rsid w:val="00192763"/>
    <w:rsid w:val="00192976"/>
    <w:rsid w:val="001958AB"/>
    <w:rsid w:val="001966E5"/>
    <w:rsid w:val="0019776A"/>
    <w:rsid w:val="001A0EA4"/>
    <w:rsid w:val="001A0FA7"/>
    <w:rsid w:val="001A130F"/>
    <w:rsid w:val="001A2723"/>
    <w:rsid w:val="001A291D"/>
    <w:rsid w:val="001A3A45"/>
    <w:rsid w:val="001A5F8D"/>
    <w:rsid w:val="001A6027"/>
    <w:rsid w:val="001A7958"/>
    <w:rsid w:val="001A7B6E"/>
    <w:rsid w:val="001B00E7"/>
    <w:rsid w:val="001B0730"/>
    <w:rsid w:val="001B07A8"/>
    <w:rsid w:val="001B0C85"/>
    <w:rsid w:val="001B19FE"/>
    <w:rsid w:val="001B2CCD"/>
    <w:rsid w:val="001B3AAA"/>
    <w:rsid w:val="001B3B1F"/>
    <w:rsid w:val="001B4B90"/>
    <w:rsid w:val="001B5407"/>
    <w:rsid w:val="001C1260"/>
    <w:rsid w:val="001C41A9"/>
    <w:rsid w:val="001C41D3"/>
    <w:rsid w:val="001C6099"/>
    <w:rsid w:val="001C757D"/>
    <w:rsid w:val="001C7711"/>
    <w:rsid w:val="001D1083"/>
    <w:rsid w:val="001D15B2"/>
    <w:rsid w:val="001D1C61"/>
    <w:rsid w:val="001D1EF1"/>
    <w:rsid w:val="001D261C"/>
    <w:rsid w:val="001D2847"/>
    <w:rsid w:val="001D2CE7"/>
    <w:rsid w:val="001D2D91"/>
    <w:rsid w:val="001D47FC"/>
    <w:rsid w:val="001D5F45"/>
    <w:rsid w:val="001D6B4A"/>
    <w:rsid w:val="001D76D2"/>
    <w:rsid w:val="001D7A1F"/>
    <w:rsid w:val="001E0BC5"/>
    <w:rsid w:val="001E1740"/>
    <w:rsid w:val="001E1C36"/>
    <w:rsid w:val="001E3536"/>
    <w:rsid w:val="001E3898"/>
    <w:rsid w:val="001E4AD0"/>
    <w:rsid w:val="001E50AF"/>
    <w:rsid w:val="001E516E"/>
    <w:rsid w:val="001E5928"/>
    <w:rsid w:val="001E6B3D"/>
    <w:rsid w:val="001E7495"/>
    <w:rsid w:val="001F1F58"/>
    <w:rsid w:val="001F32BA"/>
    <w:rsid w:val="001F346C"/>
    <w:rsid w:val="001F44D0"/>
    <w:rsid w:val="001F4710"/>
    <w:rsid w:val="001F4770"/>
    <w:rsid w:val="00201026"/>
    <w:rsid w:val="00202BEE"/>
    <w:rsid w:val="002037C5"/>
    <w:rsid w:val="002047D4"/>
    <w:rsid w:val="00204DD4"/>
    <w:rsid w:val="002055B3"/>
    <w:rsid w:val="00205AA0"/>
    <w:rsid w:val="0020623C"/>
    <w:rsid w:val="002070EE"/>
    <w:rsid w:val="0020753B"/>
    <w:rsid w:val="0021168F"/>
    <w:rsid w:val="002124D1"/>
    <w:rsid w:val="00214375"/>
    <w:rsid w:val="002147B0"/>
    <w:rsid w:val="00220D79"/>
    <w:rsid w:val="00221447"/>
    <w:rsid w:val="00223FBC"/>
    <w:rsid w:val="0022721C"/>
    <w:rsid w:val="00227912"/>
    <w:rsid w:val="00230EE0"/>
    <w:rsid w:val="00230F70"/>
    <w:rsid w:val="002311D2"/>
    <w:rsid w:val="0023192E"/>
    <w:rsid w:val="00231B00"/>
    <w:rsid w:val="00231C4C"/>
    <w:rsid w:val="002320C2"/>
    <w:rsid w:val="002326FC"/>
    <w:rsid w:val="002337BC"/>
    <w:rsid w:val="002352F6"/>
    <w:rsid w:val="00235CF7"/>
    <w:rsid w:val="00235DD8"/>
    <w:rsid w:val="0023648B"/>
    <w:rsid w:val="00236E01"/>
    <w:rsid w:val="00240476"/>
    <w:rsid w:val="0024099F"/>
    <w:rsid w:val="00240AE2"/>
    <w:rsid w:val="00240F3F"/>
    <w:rsid w:val="0024160B"/>
    <w:rsid w:val="00241629"/>
    <w:rsid w:val="00241A36"/>
    <w:rsid w:val="00242F2E"/>
    <w:rsid w:val="00242F2F"/>
    <w:rsid w:val="00243498"/>
    <w:rsid w:val="00244052"/>
    <w:rsid w:val="002453A9"/>
    <w:rsid w:val="00245CD3"/>
    <w:rsid w:val="00246FDE"/>
    <w:rsid w:val="002501BC"/>
    <w:rsid w:val="00250D67"/>
    <w:rsid w:val="00250E81"/>
    <w:rsid w:val="00251664"/>
    <w:rsid w:val="00251773"/>
    <w:rsid w:val="00255CCA"/>
    <w:rsid w:val="002569A9"/>
    <w:rsid w:val="0026129A"/>
    <w:rsid w:val="0026143B"/>
    <w:rsid w:val="00261503"/>
    <w:rsid w:val="00261BC0"/>
    <w:rsid w:val="00261E60"/>
    <w:rsid w:val="002624C4"/>
    <w:rsid w:val="00263028"/>
    <w:rsid w:val="002641AF"/>
    <w:rsid w:val="002643DF"/>
    <w:rsid w:val="00265798"/>
    <w:rsid w:val="00265B4E"/>
    <w:rsid w:val="00265F0F"/>
    <w:rsid w:val="002672BE"/>
    <w:rsid w:val="002675AE"/>
    <w:rsid w:val="00270295"/>
    <w:rsid w:val="00270472"/>
    <w:rsid w:val="00270DF8"/>
    <w:rsid w:val="0027234C"/>
    <w:rsid w:val="00272BFE"/>
    <w:rsid w:val="00272FD8"/>
    <w:rsid w:val="00273D2C"/>
    <w:rsid w:val="00274AED"/>
    <w:rsid w:val="00274C91"/>
    <w:rsid w:val="00275132"/>
    <w:rsid w:val="00280A55"/>
    <w:rsid w:val="00280E33"/>
    <w:rsid w:val="00281430"/>
    <w:rsid w:val="002814FF"/>
    <w:rsid w:val="00281DC1"/>
    <w:rsid w:val="00282440"/>
    <w:rsid w:val="00285509"/>
    <w:rsid w:val="002858B2"/>
    <w:rsid w:val="0028597A"/>
    <w:rsid w:val="00286C8E"/>
    <w:rsid w:val="00287827"/>
    <w:rsid w:val="0028797B"/>
    <w:rsid w:val="002900C5"/>
    <w:rsid w:val="002912DE"/>
    <w:rsid w:val="002924F3"/>
    <w:rsid w:val="00292795"/>
    <w:rsid w:val="00292898"/>
    <w:rsid w:val="00293E44"/>
    <w:rsid w:val="002950C6"/>
    <w:rsid w:val="00295761"/>
    <w:rsid w:val="00295D28"/>
    <w:rsid w:val="002963A3"/>
    <w:rsid w:val="00297586"/>
    <w:rsid w:val="002A0C6E"/>
    <w:rsid w:val="002A122C"/>
    <w:rsid w:val="002A1CE4"/>
    <w:rsid w:val="002A3938"/>
    <w:rsid w:val="002A42F4"/>
    <w:rsid w:val="002A4C91"/>
    <w:rsid w:val="002A5098"/>
    <w:rsid w:val="002A530E"/>
    <w:rsid w:val="002B017B"/>
    <w:rsid w:val="002B0825"/>
    <w:rsid w:val="002B0C12"/>
    <w:rsid w:val="002B1773"/>
    <w:rsid w:val="002B1EB0"/>
    <w:rsid w:val="002B2507"/>
    <w:rsid w:val="002B284F"/>
    <w:rsid w:val="002B356E"/>
    <w:rsid w:val="002B35A8"/>
    <w:rsid w:val="002B5F55"/>
    <w:rsid w:val="002B6A27"/>
    <w:rsid w:val="002B6C22"/>
    <w:rsid w:val="002B78B4"/>
    <w:rsid w:val="002C0439"/>
    <w:rsid w:val="002C255D"/>
    <w:rsid w:val="002C2C08"/>
    <w:rsid w:val="002C2CBD"/>
    <w:rsid w:val="002C33E2"/>
    <w:rsid w:val="002C4AC6"/>
    <w:rsid w:val="002C5F8B"/>
    <w:rsid w:val="002C77F9"/>
    <w:rsid w:val="002C7ABD"/>
    <w:rsid w:val="002D0DB6"/>
    <w:rsid w:val="002D1E8D"/>
    <w:rsid w:val="002D3485"/>
    <w:rsid w:val="002D3806"/>
    <w:rsid w:val="002D4FA1"/>
    <w:rsid w:val="002D6B77"/>
    <w:rsid w:val="002D742B"/>
    <w:rsid w:val="002D763D"/>
    <w:rsid w:val="002E16FA"/>
    <w:rsid w:val="002E2D1F"/>
    <w:rsid w:val="002E351D"/>
    <w:rsid w:val="002E422A"/>
    <w:rsid w:val="002E491F"/>
    <w:rsid w:val="002E497D"/>
    <w:rsid w:val="002E4C69"/>
    <w:rsid w:val="002E5033"/>
    <w:rsid w:val="002E53E1"/>
    <w:rsid w:val="002E5E41"/>
    <w:rsid w:val="002F080D"/>
    <w:rsid w:val="002F2FF5"/>
    <w:rsid w:val="002F35D4"/>
    <w:rsid w:val="002F39DD"/>
    <w:rsid w:val="002F3FC7"/>
    <w:rsid w:val="002F4104"/>
    <w:rsid w:val="002F4B38"/>
    <w:rsid w:val="002F6D91"/>
    <w:rsid w:val="002F7689"/>
    <w:rsid w:val="00300A65"/>
    <w:rsid w:val="00301B7A"/>
    <w:rsid w:val="003027D7"/>
    <w:rsid w:val="003028AB"/>
    <w:rsid w:val="003046AE"/>
    <w:rsid w:val="0030581F"/>
    <w:rsid w:val="00310D1F"/>
    <w:rsid w:val="00311243"/>
    <w:rsid w:val="00312009"/>
    <w:rsid w:val="00313843"/>
    <w:rsid w:val="003150EF"/>
    <w:rsid w:val="00315AD2"/>
    <w:rsid w:val="00315CA7"/>
    <w:rsid w:val="00316CE6"/>
    <w:rsid w:val="0031791A"/>
    <w:rsid w:val="00317A6F"/>
    <w:rsid w:val="003204F7"/>
    <w:rsid w:val="003207E9"/>
    <w:rsid w:val="00323AAA"/>
    <w:rsid w:val="00325AFB"/>
    <w:rsid w:val="00325C16"/>
    <w:rsid w:val="003263F3"/>
    <w:rsid w:val="00326E73"/>
    <w:rsid w:val="00327317"/>
    <w:rsid w:val="003303CB"/>
    <w:rsid w:val="0033199B"/>
    <w:rsid w:val="00332523"/>
    <w:rsid w:val="003340AB"/>
    <w:rsid w:val="00336020"/>
    <w:rsid w:val="00336A3C"/>
    <w:rsid w:val="00337424"/>
    <w:rsid w:val="00337B90"/>
    <w:rsid w:val="00340401"/>
    <w:rsid w:val="00340C55"/>
    <w:rsid w:val="00340D0E"/>
    <w:rsid w:val="0034213E"/>
    <w:rsid w:val="00342629"/>
    <w:rsid w:val="00344858"/>
    <w:rsid w:val="0034528D"/>
    <w:rsid w:val="00345488"/>
    <w:rsid w:val="00345907"/>
    <w:rsid w:val="00345F26"/>
    <w:rsid w:val="00346053"/>
    <w:rsid w:val="00346AA5"/>
    <w:rsid w:val="00346DBE"/>
    <w:rsid w:val="0035018E"/>
    <w:rsid w:val="00350C78"/>
    <w:rsid w:val="00351CB4"/>
    <w:rsid w:val="003525FD"/>
    <w:rsid w:val="00352F67"/>
    <w:rsid w:val="003530FB"/>
    <w:rsid w:val="00353EDC"/>
    <w:rsid w:val="00354142"/>
    <w:rsid w:val="0035489C"/>
    <w:rsid w:val="003549DF"/>
    <w:rsid w:val="00356477"/>
    <w:rsid w:val="00356724"/>
    <w:rsid w:val="003567E9"/>
    <w:rsid w:val="003602CB"/>
    <w:rsid w:val="00360A0A"/>
    <w:rsid w:val="00360EC0"/>
    <w:rsid w:val="00361798"/>
    <w:rsid w:val="00363CCD"/>
    <w:rsid w:val="00363E66"/>
    <w:rsid w:val="00364DC5"/>
    <w:rsid w:val="0036556F"/>
    <w:rsid w:val="00366049"/>
    <w:rsid w:val="00367140"/>
    <w:rsid w:val="00367D19"/>
    <w:rsid w:val="0037021A"/>
    <w:rsid w:val="00370A22"/>
    <w:rsid w:val="003713E4"/>
    <w:rsid w:val="00376263"/>
    <w:rsid w:val="00377480"/>
    <w:rsid w:val="00377D1B"/>
    <w:rsid w:val="0038027A"/>
    <w:rsid w:val="00382E22"/>
    <w:rsid w:val="003830CE"/>
    <w:rsid w:val="003854D4"/>
    <w:rsid w:val="00385C6E"/>
    <w:rsid w:val="00386378"/>
    <w:rsid w:val="003868AD"/>
    <w:rsid w:val="0038695D"/>
    <w:rsid w:val="00386D15"/>
    <w:rsid w:val="00387837"/>
    <w:rsid w:val="00391501"/>
    <w:rsid w:val="00392176"/>
    <w:rsid w:val="003929DA"/>
    <w:rsid w:val="003941AF"/>
    <w:rsid w:val="00394510"/>
    <w:rsid w:val="00395520"/>
    <w:rsid w:val="003959F7"/>
    <w:rsid w:val="003960B0"/>
    <w:rsid w:val="00396C3F"/>
    <w:rsid w:val="0039749B"/>
    <w:rsid w:val="003A09B0"/>
    <w:rsid w:val="003A0D53"/>
    <w:rsid w:val="003A132C"/>
    <w:rsid w:val="003A1352"/>
    <w:rsid w:val="003A2BA4"/>
    <w:rsid w:val="003A31A5"/>
    <w:rsid w:val="003A3752"/>
    <w:rsid w:val="003A3B6D"/>
    <w:rsid w:val="003A664B"/>
    <w:rsid w:val="003A689C"/>
    <w:rsid w:val="003A6BDA"/>
    <w:rsid w:val="003A7D16"/>
    <w:rsid w:val="003B1578"/>
    <w:rsid w:val="003B174A"/>
    <w:rsid w:val="003B1C5F"/>
    <w:rsid w:val="003B2D72"/>
    <w:rsid w:val="003B3BD5"/>
    <w:rsid w:val="003B5146"/>
    <w:rsid w:val="003B5A95"/>
    <w:rsid w:val="003B5BBA"/>
    <w:rsid w:val="003B5F34"/>
    <w:rsid w:val="003B620F"/>
    <w:rsid w:val="003B6E55"/>
    <w:rsid w:val="003C319D"/>
    <w:rsid w:val="003C3617"/>
    <w:rsid w:val="003C3747"/>
    <w:rsid w:val="003C5C0B"/>
    <w:rsid w:val="003C642D"/>
    <w:rsid w:val="003C7656"/>
    <w:rsid w:val="003D2DCC"/>
    <w:rsid w:val="003D3207"/>
    <w:rsid w:val="003D4A62"/>
    <w:rsid w:val="003D4E9A"/>
    <w:rsid w:val="003D78C4"/>
    <w:rsid w:val="003E053A"/>
    <w:rsid w:val="003E2282"/>
    <w:rsid w:val="003E2A52"/>
    <w:rsid w:val="003E3326"/>
    <w:rsid w:val="003E4389"/>
    <w:rsid w:val="003E70C9"/>
    <w:rsid w:val="003F118C"/>
    <w:rsid w:val="003F1BAC"/>
    <w:rsid w:val="003F1E31"/>
    <w:rsid w:val="003F339A"/>
    <w:rsid w:val="003F3FF6"/>
    <w:rsid w:val="003F4157"/>
    <w:rsid w:val="003F5A06"/>
    <w:rsid w:val="003F5DB1"/>
    <w:rsid w:val="003F6ABF"/>
    <w:rsid w:val="003F710D"/>
    <w:rsid w:val="00400854"/>
    <w:rsid w:val="00402B08"/>
    <w:rsid w:val="00402E49"/>
    <w:rsid w:val="004033AC"/>
    <w:rsid w:val="00404E3C"/>
    <w:rsid w:val="00405567"/>
    <w:rsid w:val="00407428"/>
    <w:rsid w:val="00407BA4"/>
    <w:rsid w:val="0041011D"/>
    <w:rsid w:val="00412836"/>
    <w:rsid w:val="00412CB1"/>
    <w:rsid w:val="00413457"/>
    <w:rsid w:val="0041418F"/>
    <w:rsid w:val="004146A6"/>
    <w:rsid w:val="004158A3"/>
    <w:rsid w:val="0041662D"/>
    <w:rsid w:val="00417362"/>
    <w:rsid w:val="00420277"/>
    <w:rsid w:val="00420DC8"/>
    <w:rsid w:val="00422702"/>
    <w:rsid w:val="00422A54"/>
    <w:rsid w:val="00422F0E"/>
    <w:rsid w:val="0042356D"/>
    <w:rsid w:val="0042447B"/>
    <w:rsid w:val="00424526"/>
    <w:rsid w:val="004271E5"/>
    <w:rsid w:val="00430ECE"/>
    <w:rsid w:val="00431356"/>
    <w:rsid w:val="0043259D"/>
    <w:rsid w:val="00433AC2"/>
    <w:rsid w:val="00434CA1"/>
    <w:rsid w:val="0043538B"/>
    <w:rsid w:val="00436BFD"/>
    <w:rsid w:val="004370D6"/>
    <w:rsid w:val="00437B5D"/>
    <w:rsid w:val="004401D7"/>
    <w:rsid w:val="004401DB"/>
    <w:rsid w:val="00440527"/>
    <w:rsid w:val="0044577E"/>
    <w:rsid w:val="00446EE9"/>
    <w:rsid w:val="0044768D"/>
    <w:rsid w:val="0045099B"/>
    <w:rsid w:val="00451B33"/>
    <w:rsid w:val="00451FD3"/>
    <w:rsid w:val="00452143"/>
    <w:rsid w:val="00452C67"/>
    <w:rsid w:val="0045315D"/>
    <w:rsid w:val="00453321"/>
    <w:rsid w:val="00454E7E"/>
    <w:rsid w:val="004552DD"/>
    <w:rsid w:val="00456736"/>
    <w:rsid w:val="004569D2"/>
    <w:rsid w:val="00457035"/>
    <w:rsid w:val="00457927"/>
    <w:rsid w:val="00460FAD"/>
    <w:rsid w:val="004611BB"/>
    <w:rsid w:val="00461831"/>
    <w:rsid w:val="00462728"/>
    <w:rsid w:val="00462853"/>
    <w:rsid w:val="00462A0E"/>
    <w:rsid w:val="0046307B"/>
    <w:rsid w:val="004634F4"/>
    <w:rsid w:val="00464390"/>
    <w:rsid w:val="00465A02"/>
    <w:rsid w:val="004669FB"/>
    <w:rsid w:val="00471278"/>
    <w:rsid w:val="00471322"/>
    <w:rsid w:val="004714C8"/>
    <w:rsid w:val="004715F2"/>
    <w:rsid w:val="004716D6"/>
    <w:rsid w:val="00473578"/>
    <w:rsid w:val="004752F8"/>
    <w:rsid w:val="004756EA"/>
    <w:rsid w:val="00475B4D"/>
    <w:rsid w:val="00475F4A"/>
    <w:rsid w:val="00476A71"/>
    <w:rsid w:val="00477D29"/>
    <w:rsid w:val="00480D3C"/>
    <w:rsid w:val="00480E70"/>
    <w:rsid w:val="004811A1"/>
    <w:rsid w:val="00481428"/>
    <w:rsid w:val="004826B7"/>
    <w:rsid w:val="00482A5C"/>
    <w:rsid w:val="004840FD"/>
    <w:rsid w:val="0048493E"/>
    <w:rsid w:val="00485316"/>
    <w:rsid w:val="00485929"/>
    <w:rsid w:val="00485D0C"/>
    <w:rsid w:val="004860F6"/>
    <w:rsid w:val="00487777"/>
    <w:rsid w:val="00487997"/>
    <w:rsid w:val="00490F47"/>
    <w:rsid w:val="004913D9"/>
    <w:rsid w:val="00492B18"/>
    <w:rsid w:val="004931D4"/>
    <w:rsid w:val="004938F5"/>
    <w:rsid w:val="00494273"/>
    <w:rsid w:val="004944A0"/>
    <w:rsid w:val="004947C0"/>
    <w:rsid w:val="00495398"/>
    <w:rsid w:val="00497354"/>
    <w:rsid w:val="004A06F6"/>
    <w:rsid w:val="004A0821"/>
    <w:rsid w:val="004A127F"/>
    <w:rsid w:val="004A1CCA"/>
    <w:rsid w:val="004A2986"/>
    <w:rsid w:val="004A469C"/>
    <w:rsid w:val="004A4761"/>
    <w:rsid w:val="004A58CB"/>
    <w:rsid w:val="004A591A"/>
    <w:rsid w:val="004A63AF"/>
    <w:rsid w:val="004A67C7"/>
    <w:rsid w:val="004A6AAE"/>
    <w:rsid w:val="004B163B"/>
    <w:rsid w:val="004B4021"/>
    <w:rsid w:val="004B4D42"/>
    <w:rsid w:val="004B5ADD"/>
    <w:rsid w:val="004B5CC7"/>
    <w:rsid w:val="004B62C3"/>
    <w:rsid w:val="004B709C"/>
    <w:rsid w:val="004C02C7"/>
    <w:rsid w:val="004C0583"/>
    <w:rsid w:val="004C12E9"/>
    <w:rsid w:val="004C1B2A"/>
    <w:rsid w:val="004C30D2"/>
    <w:rsid w:val="004C3535"/>
    <w:rsid w:val="004C4941"/>
    <w:rsid w:val="004C4D3C"/>
    <w:rsid w:val="004C5DC3"/>
    <w:rsid w:val="004C67C7"/>
    <w:rsid w:val="004C6B7E"/>
    <w:rsid w:val="004C71CD"/>
    <w:rsid w:val="004D0330"/>
    <w:rsid w:val="004D12CF"/>
    <w:rsid w:val="004D226F"/>
    <w:rsid w:val="004D486F"/>
    <w:rsid w:val="004D7EDE"/>
    <w:rsid w:val="004E18FD"/>
    <w:rsid w:val="004E2395"/>
    <w:rsid w:val="004E3281"/>
    <w:rsid w:val="004E3967"/>
    <w:rsid w:val="004E3F43"/>
    <w:rsid w:val="004E566A"/>
    <w:rsid w:val="004F01B3"/>
    <w:rsid w:val="004F0382"/>
    <w:rsid w:val="004F0643"/>
    <w:rsid w:val="004F0936"/>
    <w:rsid w:val="004F1A1A"/>
    <w:rsid w:val="004F2BEE"/>
    <w:rsid w:val="004F39DF"/>
    <w:rsid w:val="004F3AEF"/>
    <w:rsid w:val="004F4A45"/>
    <w:rsid w:val="004F5CB8"/>
    <w:rsid w:val="004F5E12"/>
    <w:rsid w:val="004F63EB"/>
    <w:rsid w:val="004F6859"/>
    <w:rsid w:val="004F707C"/>
    <w:rsid w:val="004F78BD"/>
    <w:rsid w:val="005001EA"/>
    <w:rsid w:val="00500227"/>
    <w:rsid w:val="005003C2"/>
    <w:rsid w:val="00500441"/>
    <w:rsid w:val="00500F40"/>
    <w:rsid w:val="00501326"/>
    <w:rsid w:val="0050269F"/>
    <w:rsid w:val="0050271A"/>
    <w:rsid w:val="005038D9"/>
    <w:rsid w:val="00504CBF"/>
    <w:rsid w:val="00504D66"/>
    <w:rsid w:val="005058E4"/>
    <w:rsid w:val="00506323"/>
    <w:rsid w:val="005069B0"/>
    <w:rsid w:val="005103E6"/>
    <w:rsid w:val="00510492"/>
    <w:rsid w:val="00510E06"/>
    <w:rsid w:val="0051208D"/>
    <w:rsid w:val="005122C0"/>
    <w:rsid w:val="005136EF"/>
    <w:rsid w:val="005143FF"/>
    <w:rsid w:val="005145C7"/>
    <w:rsid w:val="00514AA1"/>
    <w:rsid w:val="00514E24"/>
    <w:rsid w:val="00515E4B"/>
    <w:rsid w:val="00515E9C"/>
    <w:rsid w:val="005174FA"/>
    <w:rsid w:val="0052177A"/>
    <w:rsid w:val="00521C29"/>
    <w:rsid w:val="00521F43"/>
    <w:rsid w:val="00524679"/>
    <w:rsid w:val="005247C1"/>
    <w:rsid w:val="00524F27"/>
    <w:rsid w:val="0052777F"/>
    <w:rsid w:val="00530DE5"/>
    <w:rsid w:val="00530E7E"/>
    <w:rsid w:val="005317AE"/>
    <w:rsid w:val="00531DDC"/>
    <w:rsid w:val="00531FF1"/>
    <w:rsid w:val="00532212"/>
    <w:rsid w:val="00535168"/>
    <w:rsid w:val="00535B2E"/>
    <w:rsid w:val="0053636F"/>
    <w:rsid w:val="0053643D"/>
    <w:rsid w:val="00537833"/>
    <w:rsid w:val="005378D9"/>
    <w:rsid w:val="00540060"/>
    <w:rsid w:val="005401AD"/>
    <w:rsid w:val="005419AA"/>
    <w:rsid w:val="00542AFD"/>
    <w:rsid w:val="005430FA"/>
    <w:rsid w:val="00543DF0"/>
    <w:rsid w:val="005446B5"/>
    <w:rsid w:val="00544C78"/>
    <w:rsid w:val="00544FF0"/>
    <w:rsid w:val="00545F23"/>
    <w:rsid w:val="00546EA6"/>
    <w:rsid w:val="00547B20"/>
    <w:rsid w:val="00550908"/>
    <w:rsid w:val="00551533"/>
    <w:rsid w:val="005538DB"/>
    <w:rsid w:val="0055476A"/>
    <w:rsid w:val="00554887"/>
    <w:rsid w:val="00554DCE"/>
    <w:rsid w:val="005563A8"/>
    <w:rsid w:val="00556899"/>
    <w:rsid w:val="0055705F"/>
    <w:rsid w:val="00557761"/>
    <w:rsid w:val="00557F04"/>
    <w:rsid w:val="005619BD"/>
    <w:rsid w:val="005629FD"/>
    <w:rsid w:val="00563718"/>
    <w:rsid w:val="00564CB6"/>
    <w:rsid w:val="00564F71"/>
    <w:rsid w:val="00565797"/>
    <w:rsid w:val="00567152"/>
    <w:rsid w:val="005700FB"/>
    <w:rsid w:val="0057143F"/>
    <w:rsid w:val="00571834"/>
    <w:rsid w:val="005734CA"/>
    <w:rsid w:val="00573DEA"/>
    <w:rsid w:val="005740B0"/>
    <w:rsid w:val="0057436D"/>
    <w:rsid w:val="005743B4"/>
    <w:rsid w:val="005746C1"/>
    <w:rsid w:val="005751FE"/>
    <w:rsid w:val="00575651"/>
    <w:rsid w:val="00575B20"/>
    <w:rsid w:val="00575D24"/>
    <w:rsid w:val="00576B5A"/>
    <w:rsid w:val="00576C5E"/>
    <w:rsid w:val="00577190"/>
    <w:rsid w:val="00577B13"/>
    <w:rsid w:val="005811C1"/>
    <w:rsid w:val="00581309"/>
    <w:rsid w:val="00583739"/>
    <w:rsid w:val="005839BB"/>
    <w:rsid w:val="005845AF"/>
    <w:rsid w:val="00584939"/>
    <w:rsid w:val="0058528B"/>
    <w:rsid w:val="00585B58"/>
    <w:rsid w:val="0058623A"/>
    <w:rsid w:val="005900CC"/>
    <w:rsid w:val="005916EA"/>
    <w:rsid w:val="005927B6"/>
    <w:rsid w:val="00592BC2"/>
    <w:rsid w:val="00593840"/>
    <w:rsid w:val="005945C5"/>
    <w:rsid w:val="005951CB"/>
    <w:rsid w:val="00595495"/>
    <w:rsid w:val="00595D1E"/>
    <w:rsid w:val="00596026"/>
    <w:rsid w:val="0059614F"/>
    <w:rsid w:val="00597EED"/>
    <w:rsid w:val="005A044A"/>
    <w:rsid w:val="005A0BF2"/>
    <w:rsid w:val="005A7AF1"/>
    <w:rsid w:val="005B03A0"/>
    <w:rsid w:val="005B2BD9"/>
    <w:rsid w:val="005B3100"/>
    <w:rsid w:val="005B407F"/>
    <w:rsid w:val="005B4CAA"/>
    <w:rsid w:val="005B50FF"/>
    <w:rsid w:val="005B5365"/>
    <w:rsid w:val="005B5668"/>
    <w:rsid w:val="005B60D6"/>
    <w:rsid w:val="005B7716"/>
    <w:rsid w:val="005C01B9"/>
    <w:rsid w:val="005C18F6"/>
    <w:rsid w:val="005C2061"/>
    <w:rsid w:val="005C231B"/>
    <w:rsid w:val="005C3987"/>
    <w:rsid w:val="005C3CED"/>
    <w:rsid w:val="005C498F"/>
    <w:rsid w:val="005C4D09"/>
    <w:rsid w:val="005C5461"/>
    <w:rsid w:val="005C5A14"/>
    <w:rsid w:val="005D0F6C"/>
    <w:rsid w:val="005D1C10"/>
    <w:rsid w:val="005D1F36"/>
    <w:rsid w:val="005D3731"/>
    <w:rsid w:val="005D3872"/>
    <w:rsid w:val="005D390D"/>
    <w:rsid w:val="005D3969"/>
    <w:rsid w:val="005D4CE5"/>
    <w:rsid w:val="005D5380"/>
    <w:rsid w:val="005D6D9A"/>
    <w:rsid w:val="005D7F85"/>
    <w:rsid w:val="005E08E2"/>
    <w:rsid w:val="005E1208"/>
    <w:rsid w:val="005E163C"/>
    <w:rsid w:val="005E1A25"/>
    <w:rsid w:val="005E1BF2"/>
    <w:rsid w:val="005E2420"/>
    <w:rsid w:val="005E3380"/>
    <w:rsid w:val="005E473D"/>
    <w:rsid w:val="005E50C4"/>
    <w:rsid w:val="005E5CCF"/>
    <w:rsid w:val="005E7190"/>
    <w:rsid w:val="005E7C6C"/>
    <w:rsid w:val="005F06E0"/>
    <w:rsid w:val="005F12F3"/>
    <w:rsid w:val="005F170E"/>
    <w:rsid w:val="005F4A4C"/>
    <w:rsid w:val="005F56F9"/>
    <w:rsid w:val="005F62B9"/>
    <w:rsid w:val="005F64AA"/>
    <w:rsid w:val="005F6CBB"/>
    <w:rsid w:val="005F775F"/>
    <w:rsid w:val="005F7EE0"/>
    <w:rsid w:val="006024D4"/>
    <w:rsid w:val="0060307B"/>
    <w:rsid w:val="00603AB1"/>
    <w:rsid w:val="0060421A"/>
    <w:rsid w:val="006045F1"/>
    <w:rsid w:val="00604954"/>
    <w:rsid w:val="00604AB8"/>
    <w:rsid w:val="0060571F"/>
    <w:rsid w:val="006061E1"/>
    <w:rsid w:val="00606454"/>
    <w:rsid w:val="00606B4F"/>
    <w:rsid w:val="00607C38"/>
    <w:rsid w:val="00611AC1"/>
    <w:rsid w:val="00611B6C"/>
    <w:rsid w:val="00614903"/>
    <w:rsid w:val="00614CDB"/>
    <w:rsid w:val="00616617"/>
    <w:rsid w:val="006168EC"/>
    <w:rsid w:val="00620283"/>
    <w:rsid w:val="00620D49"/>
    <w:rsid w:val="006233B3"/>
    <w:rsid w:val="0062424C"/>
    <w:rsid w:val="0062532A"/>
    <w:rsid w:val="00625A60"/>
    <w:rsid w:val="00625E4C"/>
    <w:rsid w:val="00626648"/>
    <w:rsid w:val="00626DE3"/>
    <w:rsid w:val="006304DF"/>
    <w:rsid w:val="006315B9"/>
    <w:rsid w:val="00631ECD"/>
    <w:rsid w:val="0063319F"/>
    <w:rsid w:val="006338F4"/>
    <w:rsid w:val="006359DB"/>
    <w:rsid w:val="00636E2A"/>
    <w:rsid w:val="006403B6"/>
    <w:rsid w:val="0064049D"/>
    <w:rsid w:val="00640B5F"/>
    <w:rsid w:val="006412B0"/>
    <w:rsid w:val="00641563"/>
    <w:rsid w:val="006419BC"/>
    <w:rsid w:val="00641BFE"/>
    <w:rsid w:val="006428AF"/>
    <w:rsid w:val="00643159"/>
    <w:rsid w:val="00645687"/>
    <w:rsid w:val="006462B1"/>
    <w:rsid w:val="00646CA9"/>
    <w:rsid w:val="00651825"/>
    <w:rsid w:val="00651F42"/>
    <w:rsid w:val="00655BAB"/>
    <w:rsid w:val="00655DFC"/>
    <w:rsid w:val="00656160"/>
    <w:rsid w:val="00656222"/>
    <w:rsid w:val="0065626D"/>
    <w:rsid w:val="006606C8"/>
    <w:rsid w:val="00660942"/>
    <w:rsid w:val="00660D89"/>
    <w:rsid w:val="0066113B"/>
    <w:rsid w:val="00661A17"/>
    <w:rsid w:val="00662604"/>
    <w:rsid w:val="00663182"/>
    <w:rsid w:val="0066399C"/>
    <w:rsid w:val="00665AED"/>
    <w:rsid w:val="0066645A"/>
    <w:rsid w:val="00667A3F"/>
    <w:rsid w:val="00670D13"/>
    <w:rsid w:val="006729CC"/>
    <w:rsid w:val="00673520"/>
    <w:rsid w:val="006753F7"/>
    <w:rsid w:val="00681252"/>
    <w:rsid w:val="006819E0"/>
    <w:rsid w:val="00681CD6"/>
    <w:rsid w:val="0068263A"/>
    <w:rsid w:val="006827A1"/>
    <w:rsid w:val="006832DC"/>
    <w:rsid w:val="006841F0"/>
    <w:rsid w:val="00684F8F"/>
    <w:rsid w:val="0068507F"/>
    <w:rsid w:val="00685A02"/>
    <w:rsid w:val="00685E4A"/>
    <w:rsid w:val="00686EFD"/>
    <w:rsid w:val="00690A31"/>
    <w:rsid w:val="00691489"/>
    <w:rsid w:val="006932A1"/>
    <w:rsid w:val="006953C8"/>
    <w:rsid w:val="006957F4"/>
    <w:rsid w:val="00696511"/>
    <w:rsid w:val="006A0829"/>
    <w:rsid w:val="006A0CB3"/>
    <w:rsid w:val="006A14D4"/>
    <w:rsid w:val="006A1830"/>
    <w:rsid w:val="006A1991"/>
    <w:rsid w:val="006A2482"/>
    <w:rsid w:val="006A2A76"/>
    <w:rsid w:val="006A2D30"/>
    <w:rsid w:val="006A3C41"/>
    <w:rsid w:val="006A513C"/>
    <w:rsid w:val="006A60EF"/>
    <w:rsid w:val="006A6126"/>
    <w:rsid w:val="006A634B"/>
    <w:rsid w:val="006B047C"/>
    <w:rsid w:val="006B2F39"/>
    <w:rsid w:val="006B3408"/>
    <w:rsid w:val="006B4436"/>
    <w:rsid w:val="006B5F35"/>
    <w:rsid w:val="006B6220"/>
    <w:rsid w:val="006B6654"/>
    <w:rsid w:val="006B66C8"/>
    <w:rsid w:val="006B6EFD"/>
    <w:rsid w:val="006B794E"/>
    <w:rsid w:val="006C142B"/>
    <w:rsid w:val="006C1588"/>
    <w:rsid w:val="006C1FB2"/>
    <w:rsid w:val="006C2B43"/>
    <w:rsid w:val="006C38EC"/>
    <w:rsid w:val="006C49A2"/>
    <w:rsid w:val="006C54C4"/>
    <w:rsid w:val="006C645D"/>
    <w:rsid w:val="006C749C"/>
    <w:rsid w:val="006D0B09"/>
    <w:rsid w:val="006D0FDA"/>
    <w:rsid w:val="006D43AF"/>
    <w:rsid w:val="006D66B3"/>
    <w:rsid w:val="006E0113"/>
    <w:rsid w:val="006E14EA"/>
    <w:rsid w:val="006E37CD"/>
    <w:rsid w:val="006E3D0C"/>
    <w:rsid w:val="006E433A"/>
    <w:rsid w:val="006E450A"/>
    <w:rsid w:val="006E4BC9"/>
    <w:rsid w:val="006E5958"/>
    <w:rsid w:val="006E64EF"/>
    <w:rsid w:val="006E656E"/>
    <w:rsid w:val="006E7163"/>
    <w:rsid w:val="006E7D4E"/>
    <w:rsid w:val="006F17FB"/>
    <w:rsid w:val="006F203C"/>
    <w:rsid w:val="006F2083"/>
    <w:rsid w:val="006F2238"/>
    <w:rsid w:val="006F2C84"/>
    <w:rsid w:val="006F50EE"/>
    <w:rsid w:val="006F541D"/>
    <w:rsid w:val="006F68E7"/>
    <w:rsid w:val="006F7158"/>
    <w:rsid w:val="00700A0D"/>
    <w:rsid w:val="00701079"/>
    <w:rsid w:val="00701737"/>
    <w:rsid w:val="00702068"/>
    <w:rsid w:val="007039B9"/>
    <w:rsid w:val="00704053"/>
    <w:rsid w:val="00705882"/>
    <w:rsid w:val="00705A06"/>
    <w:rsid w:val="007063D6"/>
    <w:rsid w:val="00707113"/>
    <w:rsid w:val="00707443"/>
    <w:rsid w:val="007076A4"/>
    <w:rsid w:val="00711715"/>
    <w:rsid w:val="00712C6B"/>
    <w:rsid w:val="00714C1E"/>
    <w:rsid w:val="007154D5"/>
    <w:rsid w:val="0071553D"/>
    <w:rsid w:val="00715791"/>
    <w:rsid w:val="00715AB6"/>
    <w:rsid w:val="00715D71"/>
    <w:rsid w:val="00717C27"/>
    <w:rsid w:val="00723974"/>
    <w:rsid w:val="00724F31"/>
    <w:rsid w:val="00725F43"/>
    <w:rsid w:val="00726107"/>
    <w:rsid w:val="007268A3"/>
    <w:rsid w:val="00730ADE"/>
    <w:rsid w:val="00730C7E"/>
    <w:rsid w:val="00731F16"/>
    <w:rsid w:val="00732B7C"/>
    <w:rsid w:val="00734A85"/>
    <w:rsid w:val="00734FEF"/>
    <w:rsid w:val="00736A9B"/>
    <w:rsid w:val="00736EAA"/>
    <w:rsid w:val="00737221"/>
    <w:rsid w:val="007373C4"/>
    <w:rsid w:val="00737DDB"/>
    <w:rsid w:val="007403EC"/>
    <w:rsid w:val="0074302E"/>
    <w:rsid w:val="00743584"/>
    <w:rsid w:val="007436B2"/>
    <w:rsid w:val="00745698"/>
    <w:rsid w:val="0074710E"/>
    <w:rsid w:val="00747424"/>
    <w:rsid w:val="00747DF7"/>
    <w:rsid w:val="00750E1F"/>
    <w:rsid w:val="00753034"/>
    <w:rsid w:val="00753C3F"/>
    <w:rsid w:val="0075493C"/>
    <w:rsid w:val="00754A89"/>
    <w:rsid w:val="00755FAE"/>
    <w:rsid w:val="00756D71"/>
    <w:rsid w:val="00757043"/>
    <w:rsid w:val="0075770E"/>
    <w:rsid w:val="00760111"/>
    <w:rsid w:val="007606D8"/>
    <w:rsid w:val="00760B72"/>
    <w:rsid w:val="00761690"/>
    <w:rsid w:val="007627FA"/>
    <w:rsid w:val="00763DDD"/>
    <w:rsid w:val="007645EB"/>
    <w:rsid w:val="00764B9D"/>
    <w:rsid w:val="00765E2D"/>
    <w:rsid w:val="007669AA"/>
    <w:rsid w:val="0076789A"/>
    <w:rsid w:val="007714FC"/>
    <w:rsid w:val="0077268A"/>
    <w:rsid w:val="00772CFA"/>
    <w:rsid w:val="0077322D"/>
    <w:rsid w:val="0077425C"/>
    <w:rsid w:val="0077518E"/>
    <w:rsid w:val="007753B1"/>
    <w:rsid w:val="00776763"/>
    <w:rsid w:val="00782052"/>
    <w:rsid w:val="0078205A"/>
    <w:rsid w:val="0078206E"/>
    <w:rsid w:val="007826F7"/>
    <w:rsid w:val="007830C5"/>
    <w:rsid w:val="0078435E"/>
    <w:rsid w:val="00785270"/>
    <w:rsid w:val="00786087"/>
    <w:rsid w:val="00786E3B"/>
    <w:rsid w:val="007876CE"/>
    <w:rsid w:val="00787C1E"/>
    <w:rsid w:val="007914B4"/>
    <w:rsid w:val="007926FC"/>
    <w:rsid w:val="00793044"/>
    <w:rsid w:val="00793763"/>
    <w:rsid w:val="00793958"/>
    <w:rsid w:val="00794AA9"/>
    <w:rsid w:val="00795754"/>
    <w:rsid w:val="0079669B"/>
    <w:rsid w:val="007971AD"/>
    <w:rsid w:val="0079788E"/>
    <w:rsid w:val="00797CAC"/>
    <w:rsid w:val="007A03B9"/>
    <w:rsid w:val="007A0749"/>
    <w:rsid w:val="007A1CDC"/>
    <w:rsid w:val="007A245E"/>
    <w:rsid w:val="007A3136"/>
    <w:rsid w:val="007A37C0"/>
    <w:rsid w:val="007A5904"/>
    <w:rsid w:val="007A5D49"/>
    <w:rsid w:val="007A6588"/>
    <w:rsid w:val="007A6CA9"/>
    <w:rsid w:val="007A700A"/>
    <w:rsid w:val="007B0DD8"/>
    <w:rsid w:val="007B167E"/>
    <w:rsid w:val="007B1810"/>
    <w:rsid w:val="007B1AAE"/>
    <w:rsid w:val="007B21F6"/>
    <w:rsid w:val="007B3950"/>
    <w:rsid w:val="007B3FC5"/>
    <w:rsid w:val="007B4320"/>
    <w:rsid w:val="007B52E3"/>
    <w:rsid w:val="007B5523"/>
    <w:rsid w:val="007B6380"/>
    <w:rsid w:val="007B6E5B"/>
    <w:rsid w:val="007C012F"/>
    <w:rsid w:val="007C064E"/>
    <w:rsid w:val="007C1446"/>
    <w:rsid w:val="007C29BD"/>
    <w:rsid w:val="007C4197"/>
    <w:rsid w:val="007C4529"/>
    <w:rsid w:val="007C4768"/>
    <w:rsid w:val="007C4A3C"/>
    <w:rsid w:val="007C561F"/>
    <w:rsid w:val="007C58BE"/>
    <w:rsid w:val="007D2568"/>
    <w:rsid w:val="007D339B"/>
    <w:rsid w:val="007D5D41"/>
    <w:rsid w:val="007D7942"/>
    <w:rsid w:val="007E07F5"/>
    <w:rsid w:val="007E15A6"/>
    <w:rsid w:val="007E20F9"/>
    <w:rsid w:val="007E4781"/>
    <w:rsid w:val="007E7507"/>
    <w:rsid w:val="007F012A"/>
    <w:rsid w:val="007F1332"/>
    <w:rsid w:val="007F1819"/>
    <w:rsid w:val="007F247F"/>
    <w:rsid w:val="007F3506"/>
    <w:rsid w:val="007F35A0"/>
    <w:rsid w:val="007F38C9"/>
    <w:rsid w:val="007F3A1C"/>
    <w:rsid w:val="007F3BF0"/>
    <w:rsid w:val="007F3E99"/>
    <w:rsid w:val="007F5828"/>
    <w:rsid w:val="007F5DEC"/>
    <w:rsid w:val="007F75EF"/>
    <w:rsid w:val="00800F60"/>
    <w:rsid w:val="00801757"/>
    <w:rsid w:val="008026F9"/>
    <w:rsid w:val="00805014"/>
    <w:rsid w:val="008058CD"/>
    <w:rsid w:val="008062B3"/>
    <w:rsid w:val="00807145"/>
    <w:rsid w:val="008101DB"/>
    <w:rsid w:val="00810C4C"/>
    <w:rsid w:val="00811394"/>
    <w:rsid w:val="0081163E"/>
    <w:rsid w:val="008130C8"/>
    <w:rsid w:val="00813CD3"/>
    <w:rsid w:val="00815658"/>
    <w:rsid w:val="00815809"/>
    <w:rsid w:val="00815EDF"/>
    <w:rsid w:val="008160A1"/>
    <w:rsid w:val="00820F67"/>
    <w:rsid w:val="00821A19"/>
    <w:rsid w:val="00821F53"/>
    <w:rsid w:val="008229A8"/>
    <w:rsid w:val="00824477"/>
    <w:rsid w:val="00825604"/>
    <w:rsid w:val="00826140"/>
    <w:rsid w:val="008264BD"/>
    <w:rsid w:val="008301F1"/>
    <w:rsid w:val="008304A2"/>
    <w:rsid w:val="00830730"/>
    <w:rsid w:val="00832F08"/>
    <w:rsid w:val="008338CD"/>
    <w:rsid w:val="00833B06"/>
    <w:rsid w:val="008340CA"/>
    <w:rsid w:val="00834EC9"/>
    <w:rsid w:val="00835AD5"/>
    <w:rsid w:val="00836CCF"/>
    <w:rsid w:val="00836EA7"/>
    <w:rsid w:val="0084078A"/>
    <w:rsid w:val="008414A5"/>
    <w:rsid w:val="00841F0B"/>
    <w:rsid w:val="00841FC9"/>
    <w:rsid w:val="00842D86"/>
    <w:rsid w:val="00843292"/>
    <w:rsid w:val="00843AF7"/>
    <w:rsid w:val="008448D3"/>
    <w:rsid w:val="00845184"/>
    <w:rsid w:val="00845DDA"/>
    <w:rsid w:val="00845F91"/>
    <w:rsid w:val="0084761F"/>
    <w:rsid w:val="0085039A"/>
    <w:rsid w:val="00851202"/>
    <w:rsid w:val="00851228"/>
    <w:rsid w:val="00852092"/>
    <w:rsid w:val="00852DCE"/>
    <w:rsid w:val="00852F70"/>
    <w:rsid w:val="00853D4D"/>
    <w:rsid w:val="00855DFB"/>
    <w:rsid w:val="00856619"/>
    <w:rsid w:val="00856AAC"/>
    <w:rsid w:val="00861F14"/>
    <w:rsid w:val="0086341E"/>
    <w:rsid w:val="008657B0"/>
    <w:rsid w:val="00867132"/>
    <w:rsid w:val="0086767F"/>
    <w:rsid w:val="00867A6F"/>
    <w:rsid w:val="00870EB8"/>
    <w:rsid w:val="008734F5"/>
    <w:rsid w:val="008741D2"/>
    <w:rsid w:val="0087485C"/>
    <w:rsid w:val="00874C0F"/>
    <w:rsid w:val="00875E37"/>
    <w:rsid w:val="0087628C"/>
    <w:rsid w:val="00877339"/>
    <w:rsid w:val="00880CBC"/>
    <w:rsid w:val="00880F4B"/>
    <w:rsid w:val="008811BE"/>
    <w:rsid w:val="00884FD0"/>
    <w:rsid w:val="00886844"/>
    <w:rsid w:val="00886F3D"/>
    <w:rsid w:val="00887862"/>
    <w:rsid w:val="008920EA"/>
    <w:rsid w:val="00892E3A"/>
    <w:rsid w:val="00892FE7"/>
    <w:rsid w:val="008930A7"/>
    <w:rsid w:val="008935B5"/>
    <w:rsid w:val="008936EE"/>
    <w:rsid w:val="0089419D"/>
    <w:rsid w:val="00894A4E"/>
    <w:rsid w:val="00894E61"/>
    <w:rsid w:val="00895A88"/>
    <w:rsid w:val="00895E28"/>
    <w:rsid w:val="008970F9"/>
    <w:rsid w:val="00897FF0"/>
    <w:rsid w:val="008A06C4"/>
    <w:rsid w:val="008A3837"/>
    <w:rsid w:val="008A399B"/>
    <w:rsid w:val="008A4D15"/>
    <w:rsid w:val="008A6894"/>
    <w:rsid w:val="008A6C4A"/>
    <w:rsid w:val="008A7EF0"/>
    <w:rsid w:val="008B04DE"/>
    <w:rsid w:val="008B1846"/>
    <w:rsid w:val="008B246A"/>
    <w:rsid w:val="008B3CEF"/>
    <w:rsid w:val="008B457E"/>
    <w:rsid w:val="008B47C9"/>
    <w:rsid w:val="008B604B"/>
    <w:rsid w:val="008B61FB"/>
    <w:rsid w:val="008C063F"/>
    <w:rsid w:val="008C2B44"/>
    <w:rsid w:val="008C39FF"/>
    <w:rsid w:val="008C3B80"/>
    <w:rsid w:val="008C4216"/>
    <w:rsid w:val="008C4385"/>
    <w:rsid w:val="008C59D2"/>
    <w:rsid w:val="008C6E0D"/>
    <w:rsid w:val="008C73F5"/>
    <w:rsid w:val="008D09EE"/>
    <w:rsid w:val="008D0F82"/>
    <w:rsid w:val="008D0FBD"/>
    <w:rsid w:val="008D4D93"/>
    <w:rsid w:val="008D5370"/>
    <w:rsid w:val="008D657D"/>
    <w:rsid w:val="008D65FE"/>
    <w:rsid w:val="008D7054"/>
    <w:rsid w:val="008D7A13"/>
    <w:rsid w:val="008E0668"/>
    <w:rsid w:val="008E1CB0"/>
    <w:rsid w:val="008E32AF"/>
    <w:rsid w:val="008E3753"/>
    <w:rsid w:val="008E4468"/>
    <w:rsid w:val="008E4881"/>
    <w:rsid w:val="008E4DBB"/>
    <w:rsid w:val="008E4ECC"/>
    <w:rsid w:val="008E6120"/>
    <w:rsid w:val="008E7DBF"/>
    <w:rsid w:val="008F045B"/>
    <w:rsid w:val="008F04AD"/>
    <w:rsid w:val="008F1E76"/>
    <w:rsid w:val="008F3094"/>
    <w:rsid w:val="008F56D9"/>
    <w:rsid w:val="008F5B62"/>
    <w:rsid w:val="008F61D1"/>
    <w:rsid w:val="008F6982"/>
    <w:rsid w:val="008F6B62"/>
    <w:rsid w:val="009010D6"/>
    <w:rsid w:val="00901632"/>
    <w:rsid w:val="00904954"/>
    <w:rsid w:val="009075C9"/>
    <w:rsid w:val="00910A93"/>
    <w:rsid w:val="009110CC"/>
    <w:rsid w:val="00911F5C"/>
    <w:rsid w:val="00912702"/>
    <w:rsid w:val="00913A77"/>
    <w:rsid w:val="009147CC"/>
    <w:rsid w:val="00914EA5"/>
    <w:rsid w:val="009150C6"/>
    <w:rsid w:val="0091634F"/>
    <w:rsid w:val="0091669B"/>
    <w:rsid w:val="0091670B"/>
    <w:rsid w:val="00920E6F"/>
    <w:rsid w:val="00921D50"/>
    <w:rsid w:val="00922BBD"/>
    <w:rsid w:val="00923653"/>
    <w:rsid w:val="00923A38"/>
    <w:rsid w:val="00926AFF"/>
    <w:rsid w:val="00926B23"/>
    <w:rsid w:val="00926E03"/>
    <w:rsid w:val="00927371"/>
    <w:rsid w:val="009274D1"/>
    <w:rsid w:val="00927F0D"/>
    <w:rsid w:val="009308BD"/>
    <w:rsid w:val="00931318"/>
    <w:rsid w:val="00931C95"/>
    <w:rsid w:val="0093276C"/>
    <w:rsid w:val="00932B91"/>
    <w:rsid w:val="00933980"/>
    <w:rsid w:val="00934C4A"/>
    <w:rsid w:val="00936A35"/>
    <w:rsid w:val="009405DE"/>
    <w:rsid w:val="0094088A"/>
    <w:rsid w:val="00940F0B"/>
    <w:rsid w:val="009416B6"/>
    <w:rsid w:val="00941AC4"/>
    <w:rsid w:val="00941D39"/>
    <w:rsid w:val="00942692"/>
    <w:rsid w:val="009433C1"/>
    <w:rsid w:val="0094472F"/>
    <w:rsid w:val="00944C28"/>
    <w:rsid w:val="00944F2F"/>
    <w:rsid w:val="0094693B"/>
    <w:rsid w:val="00946C01"/>
    <w:rsid w:val="009475FC"/>
    <w:rsid w:val="00947C35"/>
    <w:rsid w:val="0095034B"/>
    <w:rsid w:val="009520A8"/>
    <w:rsid w:val="00952927"/>
    <w:rsid w:val="00953285"/>
    <w:rsid w:val="009532BD"/>
    <w:rsid w:val="0095401B"/>
    <w:rsid w:val="009552F0"/>
    <w:rsid w:val="00960D33"/>
    <w:rsid w:val="009611DE"/>
    <w:rsid w:val="00962DAA"/>
    <w:rsid w:val="009633B9"/>
    <w:rsid w:val="00963C3F"/>
    <w:rsid w:val="009653FE"/>
    <w:rsid w:val="00970ADE"/>
    <w:rsid w:val="00970E4D"/>
    <w:rsid w:val="009711AE"/>
    <w:rsid w:val="00973A9A"/>
    <w:rsid w:val="00974250"/>
    <w:rsid w:val="009757D4"/>
    <w:rsid w:val="00976057"/>
    <w:rsid w:val="0097617F"/>
    <w:rsid w:val="00976DF7"/>
    <w:rsid w:val="009805B5"/>
    <w:rsid w:val="009821F6"/>
    <w:rsid w:val="00982452"/>
    <w:rsid w:val="00982722"/>
    <w:rsid w:val="00982C6E"/>
    <w:rsid w:val="0098423B"/>
    <w:rsid w:val="00986AB4"/>
    <w:rsid w:val="00991C8C"/>
    <w:rsid w:val="00992F84"/>
    <w:rsid w:val="00994BCA"/>
    <w:rsid w:val="00995C9D"/>
    <w:rsid w:val="00996B26"/>
    <w:rsid w:val="0099724A"/>
    <w:rsid w:val="009A018B"/>
    <w:rsid w:val="009A1C9B"/>
    <w:rsid w:val="009A2708"/>
    <w:rsid w:val="009A3F7C"/>
    <w:rsid w:val="009A483A"/>
    <w:rsid w:val="009A5B77"/>
    <w:rsid w:val="009A6014"/>
    <w:rsid w:val="009A6A78"/>
    <w:rsid w:val="009B1E3F"/>
    <w:rsid w:val="009B2ACE"/>
    <w:rsid w:val="009B2FBB"/>
    <w:rsid w:val="009B3EDC"/>
    <w:rsid w:val="009B41B6"/>
    <w:rsid w:val="009B5127"/>
    <w:rsid w:val="009B518D"/>
    <w:rsid w:val="009B6E96"/>
    <w:rsid w:val="009B72DC"/>
    <w:rsid w:val="009B780A"/>
    <w:rsid w:val="009C20A1"/>
    <w:rsid w:val="009C2916"/>
    <w:rsid w:val="009C2BB2"/>
    <w:rsid w:val="009C38C2"/>
    <w:rsid w:val="009C46A1"/>
    <w:rsid w:val="009C5B74"/>
    <w:rsid w:val="009C665B"/>
    <w:rsid w:val="009C7E07"/>
    <w:rsid w:val="009C7E1B"/>
    <w:rsid w:val="009D01CD"/>
    <w:rsid w:val="009D0A67"/>
    <w:rsid w:val="009D283B"/>
    <w:rsid w:val="009D300A"/>
    <w:rsid w:val="009D3085"/>
    <w:rsid w:val="009D49BB"/>
    <w:rsid w:val="009D70E9"/>
    <w:rsid w:val="009D71F6"/>
    <w:rsid w:val="009E0A9A"/>
    <w:rsid w:val="009E1E5A"/>
    <w:rsid w:val="009E438C"/>
    <w:rsid w:val="009E5672"/>
    <w:rsid w:val="009E5796"/>
    <w:rsid w:val="009E5CFB"/>
    <w:rsid w:val="009E63EC"/>
    <w:rsid w:val="009E6504"/>
    <w:rsid w:val="009E6CFE"/>
    <w:rsid w:val="009E791D"/>
    <w:rsid w:val="009E7C9F"/>
    <w:rsid w:val="009F1882"/>
    <w:rsid w:val="009F2307"/>
    <w:rsid w:val="009F3899"/>
    <w:rsid w:val="009F41D3"/>
    <w:rsid w:val="009F4B96"/>
    <w:rsid w:val="009F602D"/>
    <w:rsid w:val="009F68B1"/>
    <w:rsid w:val="009F6F16"/>
    <w:rsid w:val="009F7671"/>
    <w:rsid w:val="009F7A3B"/>
    <w:rsid w:val="00A019D8"/>
    <w:rsid w:val="00A02EC3"/>
    <w:rsid w:val="00A02F98"/>
    <w:rsid w:val="00A03C46"/>
    <w:rsid w:val="00A04864"/>
    <w:rsid w:val="00A0554A"/>
    <w:rsid w:val="00A07AD7"/>
    <w:rsid w:val="00A105C3"/>
    <w:rsid w:val="00A10695"/>
    <w:rsid w:val="00A10F0F"/>
    <w:rsid w:val="00A115BA"/>
    <w:rsid w:val="00A11980"/>
    <w:rsid w:val="00A1266E"/>
    <w:rsid w:val="00A13B8A"/>
    <w:rsid w:val="00A13E23"/>
    <w:rsid w:val="00A14266"/>
    <w:rsid w:val="00A15597"/>
    <w:rsid w:val="00A15FC2"/>
    <w:rsid w:val="00A166EE"/>
    <w:rsid w:val="00A16B06"/>
    <w:rsid w:val="00A16F90"/>
    <w:rsid w:val="00A202D8"/>
    <w:rsid w:val="00A20889"/>
    <w:rsid w:val="00A20ED8"/>
    <w:rsid w:val="00A22941"/>
    <w:rsid w:val="00A229DC"/>
    <w:rsid w:val="00A231F0"/>
    <w:rsid w:val="00A24356"/>
    <w:rsid w:val="00A246B2"/>
    <w:rsid w:val="00A24E5F"/>
    <w:rsid w:val="00A27010"/>
    <w:rsid w:val="00A272CC"/>
    <w:rsid w:val="00A3030E"/>
    <w:rsid w:val="00A30762"/>
    <w:rsid w:val="00A31CC0"/>
    <w:rsid w:val="00A331F2"/>
    <w:rsid w:val="00A33332"/>
    <w:rsid w:val="00A3470C"/>
    <w:rsid w:val="00A34B55"/>
    <w:rsid w:val="00A35A71"/>
    <w:rsid w:val="00A35DE7"/>
    <w:rsid w:val="00A3629C"/>
    <w:rsid w:val="00A41606"/>
    <w:rsid w:val="00A4188F"/>
    <w:rsid w:val="00A4272C"/>
    <w:rsid w:val="00A42FB8"/>
    <w:rsid w:val="00A431D8"/>
    <w:rsid w:val="00A450A2"/>
    <w:rsid w:val="00A4605C"/>
    <w:rsid w:val="00A46750"/>
    <w:rsid w:val="00A46866"/>
    <w:rsid w:val="00A479A2"/>
    <w:rsid w:val="00A47ACC"/>
    <w:rsid w:val="00A50DC9"/>
    <w:rsid w:val="00A50E0D"/>
    <w:rsid w:val="00A5120A"/>
    <w:rsid w:val="00A514A0"/>
    <w:rsid w:val="00A51FC1"/>
    <w:rsid w:val="00A5201C"/>
    <w:rsid w:val="00A53A00"/>
    <w:rsid w:val="00A55B5D"/>
    <w:rsid w:val="00A56300"/>
    <w:rsid w:val="00A56735"/>
    <w:rsid w:val="00A603B8"/>
    <w:rsid w:val="00A60D06"/>
    <w:rsid w:val="00A612E0"/>
    <w:rsid w:val="00A61A0D"/>
    <w:rsid w:val="00A62D45"/>
    <w:rsid w:val="00A63384"/>
    <w:rsid w:val="00A64478"/>
    <w:rsid w:val="00A649E8"/>
    <w:rsid w:val="00A7153A"/>
    <w:rsid w:val="00A71E74"/>
    <w:rsid w:val="00A7372F"/>
    <w:rsid w:val="00A73DC9"/>
    <w:rsid w:val="00A747E0"/>
    <w:rsid w:val="00A753C1"/>
    <w:rsid w:val="00A75D55"/>
    <w:rsid w:val="00A77003"/>
    <w:rsid w:val="00A775AF"/>
    <w:rsid w:val="00A7770A"/>
    <w:rsid w:val="00A777EF"/>
    <w:rsid w:val="00A80C76"/>
    <w:rsid w:val="00A82A93"/>
    <w:rsid w:val="00A833B0"/>
    <w:rsid w:val="00A85745"/>
    <w:rsid w:val="00A8621D"/>
    <w:rsid w:val="00A86D0C"/>
    <w:rsid w:val="00A86F50"/>
    <w:rsid w:val="00A87D24"/>
    <w:rsid w:val="00A87E97"/>
    <w:rsid w:val="00A903A0"/>
    <w:rsid w:val="00A9060F"/>
    <w:rsid w:val="00A92EFA"/>
    <w:rsid w:val="00A9320F"/>
    <w:rsid w:val="00A93910"/>
    <w:rsid w:val="00A93F02"/>
    <w:rsid w:val="00A942C4"/>
    <w:rsid w:val="00AA1BA8"/>
    <w:rsid w:val="00AA5B3E"/>
    <w:rsid w:val="00AA5F9A"/>
    <w:rsid w:val="00AA6F1F"/>
    <w:rsid w:val="00AB0D0B"/>
    <w:rsid w:val="00AB183C"/>
    <w:rsid w:val="00AB18D9"/>
    <w:rsid w:val="00AB1941"/>
    <w:rsid w:val="00AB1FE5"/>
    <w:rsid w:val="00AB2340"/>
    <w:rsid w:val="00AB2345"/>
    <w:rsid w:val="00AB23B2"/>
    <w:rsid w:val="00AB2564"/>
    <w:rsid w:val="00AB2994"/>
    <w:rsid w:val="00AB3185"/>
    <w:rsid w:val="00AB3ABD"/>
    <w:rsid w:val="00AB4060"/>
    <w:rsid w:val="00AB56FF"/>
    <w:rsid w:val="00AB5DDD"/>
    <w:rsid w:val="00AB7F44"/>
    <w:rsid w:val="00AC32A4"/>
    <w:rsid w:val="00AC4747"/>
    <w:rsid w:val="00AC4AD1"/>
    <w:rsid w:val="00AC592A"/>
    <w:rsid w:val="00AC5E86"/>
    <w:rsid w:val="00AC64F0"/>
    <w:rsid w:val="00AC6CEA"/>
    <w:rsid w:val="00AC704C"/>
    <w:rsid w:val="00AC7AC2"/>
    <w:rsid w:val="00AD02D5"/>
    <w:rsid w:val="00AD051A"/>
    <w:rsid w:val="00AD1093"/>
    <w:rsid w:val="00AD4F52"/>
    <w:rsid w:val="00AD5061"/>
    <w:rsid w:val="00AD5381"/>
    <w:rsid w:val="00AD586E"/>
    <w:rsid w:val="00AD7198"/>
    <w:rsid w:val="00AD76BE"/>
    <w:rsid w:val="00AD7843"/>
    <w:rsid w:val="00AD7B00"/>
    <w:rsid w:val="00AE0462"/>
    <w:rsid w:val="00AE1924"/>
    <w:rsid w:val="00AE2154"/>
    <w:rsid w:val="00AE3498"/>
    <w:rsid w:val="00AE509E"/>
    <w:rsid w:val="00AE577F"/>
    <w:rsid w:val="00AE5BC7"/>
    <w:rsid w:val="00AE65C5"/>
    <w:rsid w:val="00AE683F"/>
    <w:rsid w:val="00AF0325"/>
    <w:rsid w:val="00AF2039"/>
    <w:rsid w:val="00AF2553"/>
    <w:rsid w:val="00AF2839"/>
    <w:rsid w:val="00AF2BAE"/>
    <w:rsid w:val="00AF2E48"/>
    <w:rsid w:val="00AF2E88"/>
    <w:rsid w:val="00AF2F58"/>
    <w:rsid w:val="00AF471B"/>
    <w:rsid w:val="00AF4A67"/>
    <w:rsid w:val="00AF4FC0"/>
    <w:rsid w:val="00AF5019"/>
    <w:rsid w:val="00AF5963"/>
    <w:rsid w:val="00AF6497"/>
    <w:rsid w:val="00AF6532"/>
    <w:rsid w:val="00AF6591"/>
    <w:rsid w:val="00B0132F"/>
    <w:rsid w:val="00B0185E"/>
    <w:rsid w:val="00B020A7"/>
    <w:rsid w:val="00B03AC2"/>
    <w:rsid w:val="00B03B7F"/>
    <w:rsid w:val="00B03FA0"/>
    <w:rsid w:val="00B05B10"/>
    <w:rsid w:val="00B06D5B"/>
    <w:rsid w:val="00B070A1"/>
    <w:rsid w:val="00B0730B"/>
    <w:rsid w:val="00B075BE"/>
    <w:rsid w:val="00B078D3"/>
    <w:rsid w:val="00B07C15"/>
    <w:rsid w:val="00B10A7A"/>
    <w:rsid w:val="00B11215"/>
    <w:rsid w:val="00B11A5A"/>
    <w:rsid w:val="00B11AAD"/>
    <w:rsid w:val="00B11F7E"/>
    <w:rsid w:val="00B145CD"/>
    <w:rsid w:val="00B150B8"/>
    <w:rsid w:val="00B1673C"/>
    <w:rsid w:val="00B1736F"/>
    <w:rsid w:val="00B2074B"/>
    <w:rsid w:val="00B20E59"/>
    <w:rsid w:val="00B21016"/>
    <w:rsid w:val="00B213A0"/>
    <w:rsid w:val="00B2227E"/>
    <w:rsid w:val="00B22AB1"/>
    <w:rsid w:val="00B254D9"/>
    <w:rsid w:val="00B25E50"/>
    <w:rsid w:val="00B30296"/>
    <w:rsid w:val="00B311C4"/>
    <w:rsid w:val="00B3174E"/>
    <w:rsid w:val="00B32302"/>
    <w:rsid w:val="00B33A1C"/>
    <w:rsid w:val="00B33C21"/>
    <w:rsid w:val="00B3443A"/>
    <w:rsid w:val="00B34E91"/>
    <w:rsid w:val="00B3509E"/>
    <w:rsid w:val="00B35F49"/>
    <w:rsid w:val="00B36AD9"/>
    <w:rsid w:val="00B40355"/>
    <w:rsid w:val="00B406B0"/>
    <w:rsid w:val="00B40823"/>
    <w:rsid w:val="00B40934"/>
    <w:rsid w:val="00B409A9"/>
    <w:rsid w:val="00B40D77"/>
    <w:rsid w:val="00B40F2F"/>
    <w:rsid w:val="00B420A8"/>
    <w:rsid w:val="00B426D9"/>
    <w:rsid w:val="00B42AA2"/>
    <w:rsid w:val="00B4488E"/>
    <w:rsid w:val="00B449E6"/>
    <w:rsid w:val="00B45E21"/>
    <w:rsid w:val="00B463DA"/>
    <w:rsid w:val="00B4662D"/>
    <w:rsid w:val="00B50800"/>
    <w:rsid w:val="00B50D5F"/>
    <w:rsid w:val="00B51B7F"/>
    <w:rsid w:val="00B52C36"/>
    <w:rsid w:val="00B54DFB"/>
    <w:rsid w:val="00B55399"/>
    <w:rsid w:val="00B556BB"/>
    <w:rsid w:val="00B55ACE"/>
    <w:rsid w:val="00B55B03"/>
    <w:rsid w:val="00B55BD8"/>
    <w:rsid w:val="00B560B3"/>
    <w:rsid w:val="00B56227"/>
    <w:rsid w:val="00B56705"/>
    <w:rsid w:val="00B56B08"/>
    <w:rsid w:val="00B60FBD"/>
    <w:rsid w:val="00B618E5"/>
    <w:rsid w:val="00B62750"/>
    <w:rsid w:val="00B6428B"/>
    <w:rsid w:val="00B648FD"/>
    <w:rsid w:val="00B6539D"/>
    <w:rsid w:val="00B65BFB"/>
    <w:rsid w:val="00B71B39"/>
    <w:rsid w:val="00B72605"/>
    <w:rsid w:val="00B7374C"/>
    <w:rsid w:val="00B738E2"/>
    <w:rsid w:val="00B73A35"/>
    <w:rsid w:val="00B751E8"/>
    <w:rsid w:val="00B760C4"/>
    <w:rsid w:val="00B778E7"/>
    <w:rsid w:val="00B800D4"/>
    <w:rsid w:val="00B805BE"/>
    <w:rsid w:val="00B80BF4"/>
    <w:rsid w:val="00B81497"/>
    <w:rsid w:val="00B83239"/>
    <w:rsid w:val="00B852E7"/>
    <w:rsid w:val="00B8559F"/>
    <w:rsid w:val="00B87A8A"/>
    <w:rsid w:val="00B90E59"/>
    <w:rsid w:val="00B91E98"/>
    <w:rsid w:val="00B93104"/>
    <w:rsid w:val="00B938BB"/>
    <w:rsid w:val="00B94904"/>
    <w:rsid w:val="00B94B40"/>
    <w:rsid w:val="00B94F3E"/>
    <w:rsid w:val="00B9543B"/>
    <w:rsid w:val="00B95632"/>
    <w:rsid w:val="00B9684A"/>
    <w:rsid w:val="00B9692B"/>
    <w:rsid w:val="00B96DAB"/>
    <w:rsid w:val="00B96E55"/>
    <w:rsid w:val="00B9719C"/>
    <w:rsid w:val="00B976A2"/>
    <w:rsid w:val="00BA2FFA"/>
    <w:rsid w:val="00BA35F3"/>
    <w:rsid w:val="00BA3942"/>
    <w:rsid w:val="00BA4111"/>
    <w:rsid w:val="00BA427A"/>
    <w:rsid w:val="00BA42A3"/>
    <w:rsid w:val="00BA4B6A"/>
    <w:rsid w:val="00BA6048"/>
    <w:rsid w:val="00BA6AA9"/>
    <w:rsid w:val="00BA7215"/>
    <w:rsid w:val="00BA7A1E"/>
    <w:rsid w:val="00BA7F90"/>
    <w:rsid w:val="00BB008E"/>
    <w:rsid w:val="00BB0231"/>
    <w:rsid w:val="00BB045B"/>
    <w:rsid w:val="00BB0631"/>
    <w:rsid w:val="00BB0D0B"/>
    <w:rsid w:val="00BB1360"/>
    <w:rsid w:val="00BB2357"/>
    <w:rsid w:val="00BB2DBB"/>
    <w:rsid w:val="00BB36A5"/>
    <w:rsid w:val="00BB3C5D"/>
    <w:rsid w:val="00BB4DE9"/>
    <w:rsid w:val="00BB5A47"/>
    <w:rsid w:val="00BB603D"/>
    <w:rsid w:val="00BB6906"/>
    <w:rsid w:val="00BB6E05"/>
    <w:rsid w:val="00BB72D0"/>
    <w:rsid w:val="00BB79F1"/>
    <w:rsid w:val="00BC0FAF"/>
    <w:rsid w:val="00BC19D8"/>
    <w:rsid w:val="00BC1AA2"/>
    <w:rsid w:val="00BC2FA5"/>
    <w:rsid w:val="00BC429F"/>
    <w:rsid w:val="00BC50F8"/>
    <w:rsid w:val="00BC5CC7"/>
    <w:rsid w:val="00BC792D"/>
    <w:rsid w:val="00BC7B2F"/>
    <w:rsid w:val="00BC7E37"/>
    <w:rsid w:val="00BD0C7C"/>
    <w:rsid w:val="00BD1344"/>
    <w:rsid w:val="00BD1DB8"/>
    <w:rsid w:val="00BD3337"/>
    <w:rsid w:val="00BD39C2"/>
    <w:rsid w:val="00BD488C"/>
    <w:rsid w:val="00BD4A24"/>
    <w:rsid w:val="00BD5BCE"/>
    <w:rsid w:val="00BD624B"/>
    <w:rsid w:val="00BD6A8F"/>
    <w:rsid w:val="00BD71CD"/>
    <w:rsid w:val="00BD744E"/>
    <w:rsid w:val="00BD7705"/>
    <w:rsid w:val="00BD7CDC"/>
    <w:rsid w:val="00BD7CF1"/>
    <w:rsid w:val="00BD7D17"/>
    <w:rsid w:val="00BE1559"/>
    <w:rsid w:val="00BE1B7D"/>
    <w:rsid w:val="00BE439F"/>
    <w:rsid w:val="00BE4B6D"/>
    <w:rsid w:val="00BE6AFD"/>
    <w:rsid w:val="00BF0003"/>
    <w:rsid w:val="00BF1351"/>
    <w:rsid w:val="00BF1E82"/>
    <w:rsid w:val="00BF28CD"/>
    <w:rsid w:val="00BF3A80"/>
    <w:rsid w:val="00BF6739"/>
    <w:rsid w:val="00BF679A"/>
    <w:rsid w:val="00BF7103"/>
    <w:rsid w:val="00BF7107"/>
    <w:rsid w:val="00BF7F23"/>
    <w:rsid w:val="00C0029E"/>
    <w:rsid w:val="00C00545"/>
    <w:rsid w:val="00C00733"/>
    <w:rsid w:val="00C00838"/>
    <w:rsid w:val="00C02F09"/>
    <w:rsid w:val="00C0347F"/>
    <w:rsid w:val="00C035CD"/>
    <w:rsid w:val="00C03B65"/>
    <w:rsid w:val="00C0438D"/>
    <w:rsid w:val="00C04CB4"/>
    <w:rsid w:val="00C0540A"/>
    <w:rsid w:val="00C0635B"/>
    <w:rsid w:val="00C06488"/>
    <w:rsid w:val="00C07076"/>
    <w:rsid w:val="00C07732"/>
    <w:rsid w:val="00C0777C"/>
    <w:rsid w:val="00C07E3E"/>
    <w:rsid w:val="00C105B7"/>
    <w:rsid w:val="00C11277"/>
    <w:rsid w:val="00C117BB"/>
    <w:rsid w:val="00C11BE5"/>
    <w:rsid w:val="00C11C81"/>
    <w:rsid w:val="00C12E2B"/>
    <w:rsid w:val="00C132A9"/>
    <w:rsid w:val="00C151F4"/>
    <w:rsid w:val="00C1663A"/>
    <w:rsid w:val="00C16A1D"/>
    <w:rsid w:val="00C16A1F"/>
    <w:rsid w:val="00C16B29"/>
    <w:rsid w:val="00C17E23"/>
    <w:rsid w:val="00C2012F"/>
    <w:rsid w:val="00C20731"/>
    <w:rsid w:val="00C20E3E"/>
    <w:rsid w:val="00C21569"/>
    <w:rsid w:val="00C21902"/>
    <w:rsid w:val="00C22B0A"/>
    <w:rsid w:val="00C236B1"/>
    <w:rsid w:val="00C2507F"/>
    <w:rsid w:val="00C260A0"/>
    <w:rsid w:val="00C260E3"/>
    <w:rsid w:val="00C27528"/>
    <w:rsid w:val="00C27719"/>
    <w:rsid w:val="00C279B0"/>
    <w:rsid w:val="00C27D03"/>
    <w:rsid w:val="00C3063F"/>
    <w:rsid w:val="00C30691"/>
    <w:rsid w:val="00C30D37"/>
    <w:rsid w:val="00C31C52"/>
    <w:rsid w:val="00C32FFB"/>
    <w:rsid w:val="00C3380F"/>
    <w:rsid w:val="00C33C2C"/>
    <w:rsid w:val="00C34277"/>
    <w:rsid w:val="00C34A08"/>
    <w:rsid w:val="00C35399"/>
    <w:rsid w:val="00C3666C"/>
    <w:rsid w:val="00C37A46"/>
    <w:rsid w:val="00C40ADE"/>
    <w:rsid w:val="00C41280"/>
    <w:rsid w:val="00C41364"/>
    <w:rsid w:val="00C41E2B"/>
    <w:rsid w:val="00C42540"/>
    <w:rsid w:val="00C42DED"/>
    <w:rsid w:val="00C447E3"/>
    <w:rsid w:val="00C4484A"/>
    <w:rsid w:val="00C452FB"/>
    <w:rsid w:val="00C464A9"/>
    <w:rsid w:val="00C47455"/>
    <w:rsid w:val="00C47D4C"/>
    <w:rsid w:val="00C50B85"/>
    <w:rsid w:val="00C50B96"/>
    <w:rsid w:val="00C50F23"/>
    <w:rsid w:val="00C51603"/>
    <w:rsid w:val="00C52FD4"/>
    <w:rsid w:val="00C538C4"/>
    <w:rsid w:val="00C53D62"/>
    <w:rsid w:val="00C54A0C"/>
    <w:rsid w:val="00C5581D"/>
    <w:rsid w:val="00C60003"/>
    <w:rsid w:val="00C60F0C"/>
    <w:rsid w:val="00C61905"/>
    <w:rsid w:val="00C61AED"/>
    <w:rsid w:val="00C62D3A"/>
    <w:rsid w:val="00C62E36"/>
    <w:rsid w:val="00C640A2"/>
    <w:rsid w:val="00C64954"/>
    <w:rsid w:val="00C65511"/>
    <w:rsid w:val="00C678EA"/>
    <w:rsid w:val="00C706E4"/>
    <w:rsid w:val="00C70877"/>
    <w:rsid w:val="00C70B9F"/>
    <w:rsid w:val="00C73573"/>
    <w:rsid w:val="00C75318"/>
    <w:rsid w:val="00C755DD"/>
    <w:rsid w:val="00C7628C"/>
    <w:rsid w:val="00C76746"/>
    <w:rsid w:val="00C806A2"/>
    <w:rsid w:val="00C813A1"/>
    <w:rsid w:val="00C82237"/>
    <w:rsid w:val="00C85793"/>
    <w:rsid w:val="00C87C9D"/>
    <w:rsid w:val="00C906B0"/>
    <w:rsid w:val="00C913F5"/>
    <w:rsid w:val="00C923F7"/>
    <w:rsid w:val="00C9423C"/>
    <w:rsid w:val="00C942A7"/>
    <w:rsid w:val="00C94C7B"/>
    <w:rsid w:val="00C95F3B"/>
    <w:rsid w:val="00CA08B2"/>
    <w:rsid w:val="00CA1CDD"/>
    <w:rsid w:val="00CA34E9"/>
    <w:rsid w:val="00CA406C"/>
    <w:rsid w:val="00CA439D"/>
    <w:rsid w:val="00CA5D74"/>
    <w:rsid w:val="00CB0535"/>
    <w:rsid w:val="00CB0938"/>
    <w:rsid w:val="00CB0C2F"/>
    <w:rsid w:val="00CB0E1A"/>
    <w:rsid w:val="00CB1BF0"/>
    <w:rsid w:val="00CB1E45"/>
    <w:rsid w:val="00CB2985"/>
    <w:rsid w:val="00CB5492"/>
    <w:rsid w:val="00CB5B8F"/>
    <w:rsid w:val="00CB5C72"/>
    <w:rsid w:val="00CB5DF3"/>
    <w:rsid w:val="00CB5F00"/>
    <w:rsid w:val="00CB6410"/>
    <w:rsid w:val="00CB686C"/>
    <w:rsid w:val="00CB6A61"/>
    <w:rsid w:val="00CC02DA"/>
    <w:rsid w:val="00CC09D9"/>
    <w:rsid w:val="00CC156F"/>
    <w:rsid w:val="00CC17EF"/>
    <w:rsid w:val="00CC39F2"/>
    <w:rsid w:val="00CC3F9C"/>
    <w:rsid w:val="00CC56A1"/>
    <w:rsid w:val="00CC57E8"/>
    <w:rsid w:val="00CC5A59"/>
    <w:rsid w:val="00CC624B"/>
    <w:rsid w:val="00CC6355"/>
    <w:rsid w:val="00CC712A"/>
    <w:rsid w:val="00CC7857"/>
    <w:rsid w:val="00CC78EE"/>
    <w:rsid w:val="00CD11C1"/>
    <w:rsid w:val="00CD125D"/>
    <w:rsid w:val="00CD28D9"/>
    <w:rsid w:val="00CD2EB5"/>
    <w:rsid w:val="00CD39A1"/>
    <w:rsid w:val="00CD4470"/>
    <w:rsid w:val="00CD4FAC"/>
    <w:rsid w:val="00CD6B1D"/>
    <w:rsid w:val="00CD76C6"/>
    <w:rsid w:val="00CD7FD0"/>
    <w:rsid w:val="00CE028B"/>
    <w:rsid w:val="00CE0CF6"/>
    <w:rsid w:val="00CE17FC"/>
    <w:rsid w:val="00CE2903"/>
    <w:rsid w:val="00CE5FA0"/>
    <w:rsid w:val="00CE6625"/>
    <w:rsid w:val="00CE78DA"/>
    <w:rsid w:val="00CE7B39"/>
    <w:rsid w:val="00CE7DCC"/>
    <w:rsid w:val="00CF0BEB"/>
    <w:rsid w:val="00CF14EB"/>
    <w:rsid w:val="00CF1C23"/>
    <w:rsid w:val="00CF2431"/>
    <w:rsid w:val="00CF2A15"/>
    <w:rsid w:val="00CF3A7F"/>
    <w:rsid w:val="00CF3FF2"/>
    <w:rsid w:val="00CF578E"/>
    <w:rsid w:val="00CF5D53"/>
    <w:rsid w:val="00D014D6"/>
    <w:rsid w:val="00D01563"/>
    <w:rsid w:val="00D025FC"/>
    <w:rsid w:val="00D05060"/>
    <w:rsid w:val="00D05580"/>
    <w:rsid w:val="00D06866"/>
    <w:rsid w:val="00D06F09"/>
    <w:rsid w:val="00D07607"/>
    <w:rsid w:val="00D101FF"/>
    <w:rsid w:val="00D10362"/>
    <w:rsid w:val="00D11561"/>
    <w:rsid w:val="00D12FEC"/>
    <w:rsid w:val="00D13746"/>
    <w:rsid w:val="00D13E31"/>
    <w:rsid w:val="00D14C67"/>
    <w:rsid w:val="00D14DCF"/>
    <w:rsid w:val="00D158EE"/>
    <w:rsid w:val="00D15D9A"/>
    <w:rsid w:val="00D16B39"/>
    <w:rsid w:val="00D20957"/>
    <w:rsid w:val="00D218F4"/>
    <w:rsid w:val="00D21A56"/>
    <w:rsid w:val="00D22A3E"/>
    <w:rsid w:val="00D23D54"/>
    <w:rsid w:val="00D24537"/>
    <w:rsid w:val="00D24AFB"/>
    <w:rsid w:val="00D266FD"/>
    <w:rsid w:val="00D26705"/>
    <w:rsid w:val="00D271B9"/>
    <w:rsid w:val="00D303F5"/>
    <w:rsid w:val="00D30648"/>
    <w:rsid w:val="00D30FBC"/>
    <w:rsid w:val="00D34389"/>
    <w:rsid w:val="00D3509D"/>
    <w:rsid w:val="00D35F96"/>
    <w:rsid w:val="00D36099"/>
    <w:rsid w:val="00D36675"/>
    <w:rsid w:val="00D36D80"/>
    <w:rsid w:val="00D407C3"/>
    <w:rsid w:val="00D40A17"/>
    <w:rsid w:val="00D40ACF"/>
    <w:rsid w:val="00D42148"/>
    <w:rsid w:val="00D43618"/>
    <w:rsid w:val="00D4449C"/>
    <w:rsid w:val="00D44530"/>
    <w:rsid w:val="00D44E4E"/>
    <w:rsid w:val="00D44EBE"/>
    <w:rsid w:val="00D464E0"/>
    <w:rsid w:val="00D4798F"/>
    <w:rsid w:val="00D502AE"/>
    <w:rsid w:val="00D5147E"/>
    <w:rsid w:val="00D51987"/>
    <w:rsid w:val="00D52DED"/>
    <w:rsid w:val="00D54D1B"/>
    <w:rsid w:val="00D55992"/>
    <w:rsid w:val="00D56284"/>
    <w:rsid w:val="00D564C5"/>
    <w:rsid w:val="00D567FB"/>
    <w:rsid w:val="00D57031"/>
    <w:rsid w:val="00D578DF"/>
    <w:rsid w:val="00D57A34"/>
    <w:rsid w:val="00D57F75"/>
    <w:rsid w:val="00D611B7"/>
    <w:rsid w:val="00D636D5"/>
    <w:rsid w:val="00D64EF8"/>
    <w:rsid w:val="00D66201"/>
    <w:rsid w:val="00D66C6E"/>
    <w:rsid w:val="00D677BF"/>
    <w:rsid w:val="00D70061"/>
    <w:rsid w:val="00D741CD"/>
    <w:rsid w:val="00D74959"/>
    <w:rsid w:val="00D7546E"/>
    <w:rsid w:val="00D75633"/>
    <w:rsid w:val="00D75A83"/>
    <w:rsid w:val="00D7628A"/>
    <w:rsid w:val="00D80AB5"/>
    <w:rsid w:val="00D8246D"/>
    <w:rsid w:val="00D8351C"/>
    <w:rsid w:val="00D83625"/>
    <w:rsid w:val="00D83BDC"/>
    <w:rsid w:val="00D84EC0"/>
    <w:rsid w:val="00D8588B"/>
    <w:rsid w:val="00D859E4"/>
    <w:rsid w:val="00D876CE"/>
    <w:rsid w:val="00D915F4"/>
    <w:rsid w:val="00D922C6"/>
    <w:rsid w:val="00D92450"/>
    <w:rsid w:val="00D92FA0"/>
    <w:rsid w:val="00D93066"/>
    <w:rsid w:val="00D9380E"/>
    <w:rsid w:val="00D940FD"/>
    <w:rsid w:val="00D94A9B"/>
    <w:rsid w:val="00D94DAA"/>
    <w:rsid w:val="00D957BE"/>
    <w:rsid w:val="00D974B8"/>
    <w:rsid w:val="00D9789F"/>
    <w:rsid w:val="00D97AF4"/>
    <w:rsid w:val="00D97FB1"/>
    <w:rsid w:val="00DA0B8B"/>
    <w:rsid w:val="00DA0C20"/>
    <w:rsid w:val="00DA0E65"/>
    <w:rsid w:val="00DA196D"/>
    <w:rsid w:val="00DA2147"/>
    <w:rsid w:val="00DA3335"/>
    <w:rsid w:val="00DA47A2"/>
    <w:rsid w:val="00DA58BF"/>
    <w:rsid w:val="00DA5969"/>
    <w:rsid w:val="00DA60FA"/>
    <w:rsid w:val="00DA6CE6"/>
    <w:rsid w:val="00DA6E78"/>
    <w:rsid w:val="00DA7109"/>
    <w:rsid w:val="00DA7E35"/>
    <w:rsid w:val="00DB08DD"/>
    <w:rsid w:val="00DB1773"/>
    <w:rsid w:val="00DB63B6"/>
    <w:rsid w:val="00DB7C57"/>
    <w:rsid w:val="00DC059E"/>
    <w:rsid w:val="00DC08E6"/>
    <w:rsid w:val="00DC094E"/>
    <w:rsid w:val="00DC1563"/>
    <w:rsid w:val="00DC16AA"/>
    <w:rsid w:val="00DC19D6"/>
    <w:rsid w:val="00DC1AE4"/>
    <w:rsid w:val="00DC257F"/>
    <w:rsid w:val="00DC2F50"/>
    <w:rsid w:val="00DC39CE"/>
    <w:rsid w:val="00DC40D1"/>
    <w:rsid w:val="00DC55E8"/>
    <w:rsid w:val="00DC5775"/>
    <w:rsid w:val="00DC645E"/>
    <w:rsid w:val="00DC66E1"/>
    <w:rsid w:val="00DC76A8"/>
    <w:rsid w:val="00DD06BA"/>
    <w:rsid w:val="00DD0712"/>
    <w:rsid w:val="00DD0897"/>
    <w:rsid w:val="00DD0A99"/>
    <w:rsid w:val="00DD0E87"/>
    <w:rsid w:val="00DD0FE1"/>
    <w:rsid w:val="00DD25E4"/>
    <w:rsid w:val="00DD2936"/>
    <w:rsid w:val="00DD3340"/>
    <w:rsid w:val="00DD349D"/>
    <w:rsid w:val="00DD69B5"/>
    <w:rsid w:val="00DD7F56"/>
    <w:rsid w:val="00DE0531"/>
    <w:rsid w:val="00DE11EA"/>
    <w:rsid w:val="00DE193B"/>
    <w:rsid w:val="00DE3787"/>
    <w:rsid w:val="00DE433A"/>
    <w:rsid w:val="00DE4DA5"/>
    <w:rsid w:val="00DE53CF"/>
    <w:rsid w:val="00DE6365"/>
    <w:rsid w:val="00DE649A"/>
    <w:rsid w:val="00DE6D8B"/>
    <w:rsid w:val="00DE6F53"/>
    <w:rsid w:val="00DF0BF6"/>
    <w:rsid w:val="00DF2AFC"/>
    <w:rsid w:val="00DF33A9"/>
    <w:rsid w:val="00DF4D1D"/>
    <w:rsid w:val="00DF6102"/>
    <w:rsid w:val="00DF6281"/>
    <w:rsid w:val="00DF7046"/>
    <w:rsid w:val="00E00056"/>
    <w:rsid w:val="00E007DF"/>
    <w:rsid w:val="00E02C44"/>
    <w:rsid w:val="00E0355B"/>
    <w:rsid w:val="00E03980"/>
    <w:rsid w:val="00E04033"/>
    <w:rsid w:val="00E048E8"/>
    <w:rsid w:val="00E053C7"/>
    <w:rsid w:val="00E055ED"/>
    <w:rsid w:val="00E05C7F"/>
    <w:rsid w:val="00E0647C"/>
    <w:rsid w:val="00E07652"/>
    <w:rsid w:val="00E109D7"/>
    <w:rsid w:val="00E11E4A"/>
    <w:rsid w:val="00E12A35"/>
    <w:rsid w:val="00E1303A"/>
    <w:rsid w:val="00E13A4B"/>
    <w:rsid w:val="00E146CA"/>
    <w:rsid w:val="00E157F4"/>
    <w:rsid w:val="00E15A84"/>
    <w:rsid w:val="00E15BD0"/>
    <w:rsid w:val="00E160B8"/>
    <w:rsid w:val="00E20651"/>
    <w:rsid w:val="00E21653"/>
    <w:rsid w:val="00E2170B"/>
    <w:rsid w:val="00E21A8A"/>
    <w:rsid w:val="00E21E60"/>
    <w:rsid w:val="00E2414C"/>
    <w:rsid w:val="00E24CA4"/>
    <w:rsid w:val="00E266B7"/>
    <w:rsid w:val="00E30451"/>
    <w:rsid w:val="00E307B9"/>
    <w:rsid w:val="00E311C6"/>
    <w:rsid w:val="00E32386"/>
    <w:rsid w:val="00E3352D"/>
    <w:rsid w:val="00E33750"/>
    <w:rsid w:val="00E339C2"/>
    <w:rsid w:val="00E33BBE"/>
    <w:rsid w:val="00E357F2"/>
    <w:rsid w:val="00E364FE"/>
    <w:rsid w:val="00E37205"/>
    <w:rsid w:val="00E37717"/>
    <w:rsid w:val="00E37C1F"/>
    <w:rsid w:val="00E37FF1"/>
    <w:rsid w:val="00E4128A"/>
    <w:rsid w:val="00E414EB"/>
    <w:rsid w:val="00E41744"/>
    <w:rsid w:val="00E41914"/>
    <w:rsid w:val="00E42969"/>
    <w:rsid w:val="00E43F05"/>
    <w:rsid w:val="00E441AC"/>
    <w:rsid w:val="00E450A3"/>
    <w:rsid w:val="00E45D02"/>
    <w:rsid w:val="00E46F28"/>
    <w:rsid w:val="00E47264"/>
    <w:rsid w:val="00E47627"/>
    <w:rsid w:val="00E47D92"/>
    <w:rsid w:val="00E50595"/>
    <w:rsid w:val="00E50659"/>
    <w:rsid w:val="00E512CA"/>
    <w:rsid w:val="00E538B1"/>
    <w:rsid w:val="00E53DDD"/>
    <w:rsid w:val="00E53F64"/>
    <w:rsid w:val="00E5501F"/>
    <w:rsid w:val="00E553D0"/>
    <w:rsid w:val="00E556A1"/>
    <w:rsid w:val="00E5585F"/>
    <w:rsid w:val="00E6042E"/>
    <w:rsid w:val="00E61469"/>
    <w:rsid w:val="00E61B9B"/>
    <w:rsid w:val="00E65A69"/>
    <w:rsid w:val="00E65F43"/>
    <w:rsid w:val="00E67587"/>
    <w:rsid w:val="00E67671"/>
    <w:rsid w:val="00E67E62"/>
    <w:rsid w:val="00E70D12"/>
    <w:rsid w:val="00E71691"/>
    <w:rsid w:val="00E72FC3"/>
    <w:rsid w:val="00E738E9"/>
    <w:rsid w:val="00E73D8A"/>
    <w:rsid w:val="00E7555F"/>
    <w:rsid w:val="00E75E0B"/>
    <w:rsid w:val="00E75E3F"/>
    <w:rsid w:val="00E76F92"/>
    <w:rsid w:val="00E8048C"/>
    <w:rsid w:val="00E8344A"/>
    <w:rsid w:val="00E84147"/>
    <w:rsid w:val="00E8431A"/>
    <w:rsid w:val="00E846A7"/>
    <w:rsid w:val="00E872E6"/>
    <w:rsid w:val="00E92532"/>
    <w:rsid w:val="00E93B66"/>
    <w:rsid w:val="00E954FD"/>
    <w:rsid w:val="00E95767"/>
    <w:rsid w:val="00EA0B89"/>
    <w:rsid w:val="00EA13F4"/>
    <w:rsid w:val="00EA1EFC"/>
    <w:rsid w:val="00EA2963"/>
    <w:rsid w:val="00EA5026"/>
    <w:rsid w:val="00EA56FD"/>
    <w:rsid w:val="00EA6152"/>
    <w:rsid w:val="00EA69E6"/>
    <w:rsid w:val="00EB0234"/>
    <w:rsid w:val="00EB1C5B"/>
    <w:rsid w:val="00EB317D"/>
    <w:rsid w:val="00EB3A33"/>
    <w:rsid w:val="00EB3CA1"/>
    <w:rsid w:val="00EB5C68"/>
    <w:rsid w:val="00EB642F"/>
    <w:rsid w:val="00EC0251"/>
    <w:rsid w:val="00EC1FE0"/>
    <w:rsid w:val="00EC756B"/>
    <w:rsid w:val="00EC7634"/>
    <w:rsid w:val="00ED0004"/>
    <w:rsid w:val="00ED0069"/>
    <w:rsid w:val="00ED0AA6"/>
    <w:rsid w:val="00ED0C55"/>
    <w:rsid w:val="00ED0EFF"/>
    <w:rsid w:val="00ED1780"/>
    <w:rsid w:val="00ED240A"/>
    <w:rsid w:val="00ED2A90"/>
    <w:rsid w:val="00ED300F"/>
    <w:rsid w:val="00ED3FB2"/>
    <w:rsid w:val="00ED467A"/>
    <w:rsid w:val="00ED4CB1"/>
    <w:rsid w:val="00ED65BA"/>
    <w:rsid w:val="00ED68F6"/>
    <w:rsid w:val="00EE0753"/>
    <w:rsid w:val="00EE0F51"/>
    <w:rsid w:val="00EE215E"/>
    <w:rsid w:val="00EE2678"/>
    <w:rsid w:val="00EE4ADF"/>
    <w:rsid w:val="00EE5527"/>
    <w:rsid w:val="00EE62AA"/>
    <w:rsid w:val="00EE62D4"/>
    <w:rsid w:val="00EE68FF"/>
    <w:rsid w:val="00EE7AF7"/>
    <w:rsid w:val="00EF009E"/>
    <w:rsid w:val="00EF07DA"/>
    <w:rsid w:val="00EF0C9B"/>
    <w:rsid w:val="00EF2EE7"/>
    <w:rsid w:val="00EF33EF"/>
    <w:rsid w:val="00EF39F6"/>
    <w:rsid w:val="00EF3B13"/>
    <w:rsid w:val="00EF5A3A"/>
    <w:rsid w:val="00F00669"/>
    <w:rsid w:val="00F0109D"/>
    <w:rsid w:val="00F0243B"/>
    <w:rsid w:val="00F02442"/>
    <w:rsid w:val="00F02918"/>
    <w:rsid w:val="00F04B46"/>
    <w:rsid w:val="00F04E81"/>
    <w:rsid w:val="00F05F2E"/>
    <w:rsid w:val="00F06394"/>
    <w:rsid w:val="00F06533"/>
    <w:rsid w:val="00F07DB3"/>
    <w:rsid w:val="00F108B7"/>
    <w:rsid w:val="00F11445"/>
    <w:rsid w:val="00F12D66"/>
    <w:rsid w:val="00F14098"/>
    <w:rsid w:val="00F145B2"/>
    <w:rsid w:val="00F1494F"/>
    <w:rsid w:val="00F14DBD"/>
    <w:rsid w:val="00F1558E"/>
    <w:rsid w:val="00F2005D"/>
    <w:rsid w:val="00F226F3"/>
    <w:rsid w:val="00F227C7"/>
    <w:rsid w:val="00F242A3"/>
    <w:rsid w:val="00F25DFD"/>
    <w:rsid w:val="00F27001"/>
    <w:rsid w:val="00F270EA"/>
    <w:rsid w:val="00F3066A"/>
    <w:rsid w:val="00F30C39"/>
    <w:rsid w:val="00F31332"/>
    <w:rsid w:val="00F32D5C"/>
    <w:rsid w:val="00F32EE9"/>
    <w:rsid w:val="00F3409B"/>
    <w:rsid w:val="00F348D5"/>
    <w:rsid w:val="00F359D6"/>
    <w:rsid w:val="00F36920"/>
    <w:rsid w:val="00F370FA"/>
    <w:rsid w:val="00F407E8"/>
    <w:rsid w:val="00F41369"/>
    <w:rsid w:val="00F4197A"/>
    <w:rsid w:val="00F41C74"/>
    <w:rsid w:val="00F42535"/>
    <w:rsid w:val="00F427BC"/>
    <w:rsid w:val="00F42C86"/>
    <w:rsid w:val="00F43F2A"/>
    <w:rsid w:val="00F44E37"/>
    <w:rsid w:val="00F45ED0"/>
    <w:rsid w:val="00F46F28"/>
    <w:rsid w:val="00F4730F"/>
    <w:rsid w:val="00F50173"/>
    <w:rsid w:val="00F50472"/>
    <w:rsid w:val="00F50CEC"/>
    <w:rsid w:val="00F51861"/>
    <w:rsid w:val="00F5525F"/>
    <w:rsid w:val="00F60EFE"/>
    <w:rsid w:val="00F63DC6"/>
    <w:rsid w:val="00F64304"/>
    <w:rsid w:val="00F64318"/>
    <w:rsid w:val="00F646D8"/>
    <w:rsid w:val="00F6649F"/>
    <w:rsid w:val="00F67F85"/>
    <w:rsid w:val="00F731A6"/>
    <w:rsid w:val="00F73FF5"/>
    <w:rsid w:val="00F74802"/>
    <w:rsid w:val="00F750F0"/>
    <w:rsid w:val="00F75284"/>
    <w:rsid w:val="00F75A47"/>
    <w:rsid w:val="00F75D87"/>
    <w:rsid w:val="00F77ACE"/>
    <w:rsid w:val="00F81A19"/>
    <w:rsid w:val="00F81DDE"/>
    <w:rsid w:val="00F81FCC"/>
    <w:rsid w:val="00F84049"/>
    <w:rsid w:val="00F84135"/>
    <w:rsid w:val="00F84D80"/>
    <w:rsid w:val="00F85AEE"/>
    <w:rsid w:val="00F85FDC"/>
    <w:rsid w:val="00F868F2"/>
    <w:rsid w:val="00F87D39"/>
    <w:rsid w:val="00F91073"/>
    <w:rsid w:val="00F910F8"/>
    <w:rsid w:val="00F91356"/>
    <w:rsid w:val="00F93F24"/>
    <w:rsid w:val="00F94015"/>
    <w:rsid w:val="00F97897"/>
    <w:rsid w:val="00FA0268"/>
    <w:rsid w:val="00FA07F1"/>
    <w:rsid w:val="00FA1085"/>
    <w:rsid w:val="00FA148C"/>
    <w:rsid w:val="00FA251E"/>
    <w:rsid w:val="00FA3957"/>
    <w:rsid w:val="00FA551B"/>
    <w:rsid w:val="00FA5A58"/>
    <w:rsid w:val="00FA68A3"/>
    <w:rsid w:val="00FA7783"/>
    <w:rsid w:val="00FB01D8"/>
    <w:rsid w:val="00FB29AA"/>
    <w:rsid w:val="00FB3301"/>
    <w:rsid w:val="00FB3B2A"/>
    <w:rsid w:val="00FB6442"/>
    <w:rsid w:val="00FB6D14"/>
    <w:rsid w:val="00FB73F7"/>
    <w:rsid w:val="00FB7AAD"/>
    <w:rsid w:val="00FB7C6B"/>
    <w:rsid w:val="00FC16FD"/>
    <w:rsid w:val="00FC20AF"/>
    <w:rsid w:val="00FC3ACC"/>
    <w:rsid w:val="00FC463C"/>
    <w:rsid w:val="00FC5784"/>
    <w:rsid w:val="00FC7882"/>
    <w:rsid w:val="00FC7976"/>
    <w:rsid w:val="00FD179F"/>
    <w:rsid w:val="00FD17FF"/>
    <w:rsid w:val="00FD1CFC"/>
    <w:rsid w:val="00FD2FAA"/>
    <w:rsid w:val="00FD4B7E"/>
    <w:rsid w:val="00FD4DCD"/>
    <w:rsid w:val="00FD4EB2"/>
    <w:rsid w:val="00FD5250"/>
    <w:rsid w:val="00FD598A"/>
    <w:rsid w:val="00FD6E48"/>
    <w:rsid w:val="00FD744E"/>
    <w:rsid w:val="00FD7D0E"/>
    <w:rsid w:val="00FE0239"/>
    <w:rsid w:val="00FE222E"/>
    <w:rsid w:val="00FE274E"/>
    <w:rsid w:val="00FE2E11"/>
    <w:rsid w:val="00FE4807"/>
    <w:rsid w:val="00FE5825"/>
    <w:rsid w:val="00FE5B7F"/>
    <w:rsid w:val="00FE5BF5"/>
    <w:rsid w:val="00FE671A"/>
    <w:rsid w:val="00FE685D"/>
    <w:rsid w:val="00FE7101"/>
    <w:rsid w:val="00FE74E5"/>
    <w:rsid w:val="00FF1056"/>
    <w:rsid w:val="00FF1793"/>
    <w:rsid w:val="00FF1BAF"/>
    <w:rsid w:val="00FF2452"/>
    <w:rsid w:val="00FF32CD"/>
    <w:rsid w:val="00FF3C09"/>
    <w:rsid w:val="00FF4138"/>
    <w:rsid w:val="00FF5803"/>
    <w:rsid w:val="00FF5A67"/>
    <w:rsid w:val="00FF66E6"/>
    <w:rsid w:val="00FF7132"/>
    <w:rsid w:val="00FF76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Char"/>
    <w:uiPriority w:val="9"/>
    <w:qFormat/>
    <w:rsid w:val="009A5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57F04"/>
    <w:pPr>
      <w:keepNext/>
      <w:keepLines/>
      <w:suppressAutoHyphens w:val="0"/>
      <w:autoSpaceDN/>
      <w:spacing w:before="200" w:after="0" w:line="276" w:lineRule="auto"/>
      <w:textAlignment w:val="auto"/>
      <w:outlineLvl w:val="1"/>
    </w:pPr>
    <w:rPr>
      <w:rFonts w:asciiTheme="minorBidi" w:eastAsiaTheme="majorEastAsia" w:hAnsiTheme="minorBidi" w:cstheme="majorBidi"/>
      <w:b/>
      <w:bCs/>
      <w:sz w:val="24"/>
      <w:szCs w:val="26"/>
      <w:lang w:eastAsia="en-GB"/>
    </w:rPr>
  </w:style>
  <w:style w:type="paragraph" w:styleId="4">
    <w:name w:val="heading 4"/>
    <w:basedOn w:val="a"/>
    <w:next w:val="a"/>
    <w:link w:val="4Char"/>
    <w:uiPriority w:val="9"/>
    <w:semiHidden/>
    <w:unhideWhenUsed/>
    <w:qFormat/>
    <w:rsid w:val="001B0C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228"/>
    <w:rPr>
      <w:color w:val="0563C1" w:themeColor="hyperlink"/>
      <w:u w:val="single"/>
    </w:rPr>
  </w:style>
  <w:style w:type="character" w:customStyle="1" w:styleId="UnresolvedMention1">
    <w:name w:val="Unresolved Mention1"/>
    <w:basedOn w:val="a0"/>
    <w:uiPriority w:val="99"/>
    <w:semiHidden/>
    <w:unhideWhenUsed/>
    <w:rsid w:val="00851228"/>
    <w:rPr>
      <w:color w:val="808080"/>
      <w:shd w:val="clear" w:color="auto" w:fill="E6E6E6"/>
    </w:rPr>
  </w:style>
  <w:style w:type="paragraph" w:styleId="a4">
    <w:name w:val="header"/>
    <w:basedOn w:val="a"/>
    <w:link w:val="Char"/>
    <w:uiPriority w:val="99"/>
    <w:unhideWhenUsed/>
    <w:rsid w:val="00151FB9"/>
    <w:pPr>
      <w:tabs>
        <w:tab w:val="center" w:pos="4153"/>
        <w:tab w:val="right" w:pos="8306"/>
      </w:tabs>
      <w:spacing w:after="0" w:line="240" w:lineRule="auto"/>
    </w:pPr>
  </w:style>
  <w:style w:type="character" w:customStyle="1" w:styleId="Char">
    <w:name w:val="页眉 Char"/>
    <w:basedOn w:val="a0"/>
    <w:link w:val="a4"/>
    <w:uiPriority w:val="99"/>
    <w:rsid w:val="00151FB9"/>
  </w:style>
  <w:style w:type="paragraph" w:styleId="a5">
    <w:name w:val="footer"/>
    <w:basedOn w:val="a"/>
    <w:link w:val="Char0"/>
    <w:uiPriority w:val="99"/>
    <w:unhideWhenUsed/>
    <w:rsid w:val="00151FB9"/>
    <w:pPr>
      <w:tabs>
        <w:tab w:val="center" w:pos="4153"/>
        <w:tab w:val="right" w:pos="8306"/>
      </w:tabs>
      <w:spacing w:after="0" w:line="240" w:lineRule="auto"/>
    </w:pPr>
  </w:style>
  <w:style w:type="character" w:customStyle="1" w:styleId="Char0">
    <w:name w:val="页脚 Char"/>
    <w:basedOn w:val="a0"/>
    <w:link w:val="a5"/>
    <w:uiPriority w:val="99"/>
    <w:rsid w:val="00151FB9"/>
  </w:style>
  <w:style w:type="character" w:customStyle="1" w:styleId="2Char">
    <w:name w:val="标题 2 Char"/>
    <w:basedOn w:val="a0"/>
    <w:link w:val="2"/>
    <w:uiPriority w:val="9"/>
    <w:rsid w:val="00557F04"/>
    <w:rPr>
      <w:rFonts w:asciiTheme="minorBidi" w:eastAsiaTheme="majorEastAsia" w:hAnsiTheme="minorBidi" w:cstheme="majorBidi"/>
      <w:b/>
      <w:bCs/>
      <w:sz w:val="24"/>
      <w:szCs w:val="26"/>
      <w:lang w:eastAsia="en-GB"/>
    </w:rPr>
  </w:style>
  <w:style w:type="character" w:customStyle="1" w:styleId="1Char">
    <w:name w:val="标题 1 Char"/>
    <w:basedOn w:val="a0"/>
    <w:link w:val="1"/>
    <w:uiPriority w:val="9"/>
    <w:rsid w:val="009A5B77"/>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191D1E"/>
    <w:pPr>
      <w:pBdr>
        <w:bottom w:val="single" w:sz="8" w:space="4" w:color="4472C4" w:themeColor="accent1"/>
      </w:pBdr>
      <w:suppressAutoHyphens w:val="0"/>
      <w:autoSpaceDN/>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标题 Char"/>
    <w:basedOn w:val="a0"/>
    <w:link w:val="a6"/>
    <w:uiPriority w:val="10"/>
    <w:rsid w:val="00191D1E"/>
    <w:rPr>
      <w:rFonts w:asciiTheme="majorHAnsi" w:eastAsiaTheme="majorEastAsia" w:hAnsiTheme="majorHAnsi" w:cstheme="majorBidi"/>
      <w:color w:val="323E4F" w:themeColor="text2" w:themeShade="BF"/>
      <w:spacing w:val="5"/>
      <w:kern w:val="28"/>
      <w:sz w:val="52"/>
      <w:szCs w:val="52"/>
    </w:rPr>
  </w:style>
  <w:style w:type="paragraph" w:styleId="a7">
    <w:name w:val="No Spacing"/>
    <w:link w:val="Char2"/>
    <w:uiPriority w:val="1"/>
    <w:qFormat/>
    <w:rsid w:val="00191D1E"/>
    <w:pPr>
      <w:autoSpaceDN/>
      <w:spacing w:after="0" w:line="240" w:lineRule="auto"/>
      <w:textAlignment w:val="auto"/>
    </w:pPr>
    <w:rPr>
      <w:rFonts w:asciiTheme="minorHAnsi" w:eastAsiaTheme="minorHAnsi" w:hAnsiTheme="minorHAnsi" w:cstheme="minorBidi"/>
    </w:rPr>
  </w:style>
  <w:style w:type="character" w:customStyle="1" w:styleId="Char2">
    <w:name w:val="无间隔 Char"/>
    <w:basedOn w:val="a0"/>
    <w:link w:val="a7"/>
    <w:uiPriority w:val="1"/>
    <w:rsid w:val="00191D1E"/>
    <w:rPr>
      <w:rFonts w:asciiTheme="minorHAnsi" w:eastAsiaTheme="minorHAnsi" w:hAnsiTheme="minorHAnsi" w:cstheme="minorBidi"/>
    </w:rPr>
  </w:style>
  <w:style w:type="paragraph" w:styleId="a8">
    <w:name w:val="Balloon Text"/>
    <w:basedOn w:val="a"/>
    <w:link w:val="Char3"/>
    <w:uiPriority w:val="99"/>
    <w:semiHidden/>
    <w:unhideWhenUsed/>
    <w:rsid w:val="00BE1559"/>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BE1559"/>
    <w:rPr>
      <w:rFonts w:ascii="Segoe UI" w:hAnsi="Segoe UI" w:cs="Segoe UI"/>
      <w:sz w:val="18"/>
      <w:szCs w:val="18"/>
    </w:rPr>
  </w:style>
  <w:style w:type="character" w:customStyle="1" w:styleId="st">
    <w:name w:val="st"/>
    <w:basedOn w:val="a0"/>
    <w:rsid w:val="00D44E4E"/>
  </w:style>
  <w:style w:type="character" w:styleId="a9">
    <w:name w:val="Emphasis"/>
    <w:basedOn w:val="a0"/>
    <w:uiPriority w:val="20"/>
    <w:qFormat/>
    <w:rsid w:val="00D44E4E"/>
    <w:rPr>
      <w:i/>
      <w:iCs/>
    </w:rPr>
  </w:style>
  <w:style w:type="paragraph" w:styleId="aa">
    <w:name w:val="List Paragraph"/>
    <w:basedOn w:val="a"/>
    <w:uiPriority w:val="34"/>
    <w:qFormat/>
    <w:rsid w:val="00643159"/>
    <w:pPr>
      <w:ind w:left="720"/>
      <w:contextualSpacing/>
    </w:pPr>
  </w:style>
  <w:style w:type="character" w:styleId="ab">
    <w:name w:val="annotation reference"/>
    <w:basedOn w:val="a0"/>
    <w:uiPriority w:val="99"/>
    <w:semiHidden/>
    <w:unhideWhenUsed/>
    <w:rsid w:val="00753C3F"/>
    <w:rPr>
      <w:sz w:val="16"/>
      <w:szCs w:val="16"/>
    </w:rPr>
  </w:style>
  <w:style w:type="paragraph" w:styleId="ac">
    <w:name w:val="annotation text"/>
    <w:basedOn w:val="a"/>
    <w:link w:val="Char4"/>
    <w:uiPriority w:val="99"/>
    <w:unhideWhenUsed/>
    <w:rsid w:val="00753C3F"/>
    <w:pPr>
      <w:spacing w:line="240" w:lineRule="auto"/>
    </w:pPr>
    <w:rPr>
      <w:sz w:val="20"/>
      <w:szCs w:val="20"/>
    </w:rPr>
  </w:style>
  <w:style w:type="character" w:customStyle="1" w:styleId="Char4">
    <w:name w:val="批注文字 Char"/>
    <w:basedOn w:val="a0"/>
    <w:link w:val="ac"/>
    <w:uiPriority w:val="99"/>
    <w:rsid w:val="00753C3F"/>
    <w:rPr>
      <w:sz w:val="20"/>
      <w:szCs w:val="20"/>
    </w:rPr>
  </w:style>
  <w:style w:type="paragraph" w:styleId="ad">
    <w:name w:val="annotation subject"/>
    <w:basedOn w:val="ac"/>
    <w:next w:val="ac"/>
    <w:link w:val="Char5"/>
    <w:uiPriority w:val="99"/>
    <w:semiHidden/>
    <w:unhideWhenUsed/>
    <w:rsid w:val="00753C3F"/>
    <w:rPr>
      <w:b/>
      <w:bCs/>
    </w:rPr>
  </w:style>
  <w:style w:type="character" w:customStyle="1" w:styleId="Char5">
    <w:name w:val="批注主题 Char"/>
    <w:basedOn w:val="Char4"/>
    <w:link w:val="ad"/>
    <w:uiPriority w:val="99"/>
    <w:semiHidden/>
    <w:rsid w:val="00753C3F"/>
    <w:rPr>
      <w:b/>
      <w:bCs/>
      <w:sz w:val="20"/>
      <w:szCs w:val="20"/>
    </w:rPr>
  </w:style>
  <w:style w:type="paragraph" w:styleId="ae">
    <w:name w:val="Bibliography"/>
    <w:basedOn w:val="a"/>
    <w:next w:val="a"/>
    <w:uiPriority w:val="37"/>
    <w:unhideWhenUsed/>
    <w:rsid w:val="00C35399"/>
    <w:pPr>
      <w:tabs>
        <w:tab w:val="left" w:pos="624"/>
      </w:tabs>
      <w:spacing w:after="0" w:line="240" w:lineRule="auto"/>
      <w:ind w:left="624" w:hanging="624"/>
    </w:pPr>
  </w:style>
  <w:style w:type="character" w:customStyle="1" w:styleId="4Char">
    <w:name w:val="标题 4 Char"/>
    <w:basedOn w:val="a0"/>
    <w:link w:val="4"/>
    <w:uiPriority w:val="9"/>
    <w:semiHidden/>
    <w:rsid w:val="001B0C85"/>
    <w:rPr>
      <w:rFonts w:asciiTheme="majorHAnsi" w:eastAsiaTheme="majorEastAsia" w:hAnsiTheme="majorHAnsi" w:cstheme="majorBidi"/>
      <w:i/>
      <w:iCs/>
      <w:color w:val="2F5496" w:themeColor="accent1" w:themeShade="BF"/>
    </w:rPr>
  </w:style>
  <w:style w:type="paragraph" w:styleId="af">
    <w:name w:val="Normal (Web)"/>
    <w:basedOn w:val="a"/>
    <w:uiPriority w:val="99"/>
    <w:unhideWhenUsed/>
    <w:rsid w:val="00140650"/>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n-GB"/>
    </w:rPr>
  </w:style>
  <w:style w:type="character" w:styleId="af0">
    <w:name w:val="Strong"/>
    <w:basedOn w:val="a0"/>
    <w:uiPriority w:val="22"/>
    <w:qFormat/>
    <w:rsid w:val="00892E3A"/>
    <w:rPr>
      <w:b/>
      <w:bCs/>
    </w:rPr>
  </w:style>
  <w:style w:type="character" w:customStyle="1" w:styleId="orcid-id-https">
    <w:name w:val="orcid-id-https"/>
    <w:basedOn w:val="a0"/>
    <w:rsid w:val="0077322D"/>
  </w:style>
  <w:style w:type="paragraph" w:customStyle="1" w:styleId="10">
    <w:name w:val="正文1"/>
    <w:uiPriority w:val="99"/>
    <w:rsid w:val="002A5098"/>
    <w:pPr>
      <w:autoSpaceDN/>
      <w:spacing w:after="0" w:line="276" w:lineRule="auto"/>
      <w:textAlignment w:val="auto"/>
    </w:pPr>
    <w:rPr>
      <w:rFonts w:ascii="Arial" w:eastAsia="宋体" w:hAnsi="Arial"/>
      <w:color w:val="000000"/>
      <w:szCs w:val="20"/>
      <w:lang w:val="pl-PL" w:eastAsia="pl-PL"/>
    </w:rPr>
  </w:style>
  <w:style w:type="paragraph" w:customStyle="1" w:styleId="p1">
    <w:name w:val="p1"/>
    <w:basedOn w:val="a"/>
    <w:rsid w:val="002A5098"/>
    <w:pPr>
      <w:suppressAutoHyphens w:val="0"/>
      <w:autoSpaceDN/>
      <w:spacing w:after="0" w:line="240" w:lineRule="auto"/>
      <w:textAlignment w:val="auto"/>
    </w:pPr>
    <w:rPr>
      <w:rFonts w:ascii="Helvetica" w:hAnsi="Helvetica" w:cs="Times New Roman"/>
      <w:sz w:val="18"/>
      <w:szCs w:val="18"/>
      <w:lang w:val="en-US" w:eastAsia="zh-CN"/>
    </w:rPr>
  </w:style>
  <w:style w:type="character" w:styleId="af1">
    <w:name w:val="FollowedHyperlink"/>
    <w:basedOn w:val="a0"/>
    <w:uiPriority w:val="99"/>
    <w:semiHidden/>
    <w:unhideWhenUsed/>
    <w:rsid w:val="00A3629C"/>
    <w:rPr>
      <w:color w:val="954F72" w:themeColor="followedHyperlink"/>
      <w:u w:val="single"/>
    </w:rPr>
  </w:style>
  <w:style w:type="paragraph" w:customStyle="1" w:styleId="Default">
    <w:name w:val="Default"/>
    <w:rsid w:val="008448D3"/>
    <w:pPr>
      <w:widowControl w:val="0"/>
      <w:autoSpaceDE w:val="0"/>
      <w:adjustRightInd w:val="0"/>
      <w:spacing w:after="0" w:line="240" w:lineRule="auto"/>
      <w:textAlignment w:val="auto"/>
    </w:pPr>
    <w:rPr>
      <w:rFonts w:ascii="Arial" w:hAnsi="Arial"/>
      <w:color w:val="000000"/>
      <w:sz w:val="24"/>
      <w:szCs w:val="24"/>
      <w:lang w:val="en-US"/>
    </w:rPr>
  </w:style>
  <w:style w:type="paragraph" w:styleId="af2">
    <w:name w:val="Plain Text"/>
    <w:basedOn w:val="a"/>
    <w:link w:val="Char6"/>
    <w:semiHidden/>
    <w:unhideWhenUsed/>
    <w:rsid w:val="004715F2"/>
    <w:pPr>
      <w:widowControl w:val="0"/>
      <w:suppressAutoHyphens w:val="0"/>
      <w:autoSpaceDN/>
      <w:spacing w:after="0" w:line="240" w:lineRule="auto"/>
      <w:jc w:val="both"/>
      <w:textAlignment w:val="auto"/>
    </w:pPr>
    <w:rPr>
      <w:rFonts w:ascii="宋体" w:eastAsia="宋体" w:hAnsi="Courier New" w:cs="Courier New"/>
      <w:kern w:val="2"/>
      <w:sz w:val="21"/>
      <w:szCs w:val="21"/>
      <w:lang w:val="en-US" w:eastAsia="zh-CN"/>
    </w:rPr>
  </w:style>
  <w:style w:type="character" w:customStyle="1" w:styleId="Char6">
    <w:name w:val="纯文本 Char"/>
    <w:basedOn w:val="a0"/>
    <w:link w:val="af2"/>
    <w:semiHidden/>
    <w:rsid w:val="004715F2"/>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Char"/>
    <w:uiPriority w:val="9"/>
    <w:qFormat/>
    <w:rsid w:val="009A5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57F04"/>
    <w:pPr>
      <w:keepNext/>
      <w:keepLines/>
      <w:suppressAutoHyphens w:val="0"/>
      <w:autoSpaceDN/>
      <w:spacing w:before="200" w:after="0" w:line="276" w:lineRule="auto"/>
      <w:textAlignment w:val="auto"/>
      <w:outlineLvl w:val="1"/>
    </w:pPr>
    <w:rPr>
      <w:rFonts w:asciiTheme="minorBidi" w:eastAsiaTheme="majorEastAsia" w:hAnsiTheme="minorBidi" w:cstheme="majorBidi"/>
      <w:b/>
      <w:bCs/>
      <w:sz w:val="24"/>
      <w:szCs w:val="26"/>
      <w:lang w:eastAsia="en-GB"/>
    </w:rPr>
  </w:style>
  <w:style w:type="paragraph" w:styleId="4">
    <w:name w:val="heading 4"/>
    <w:basedOn w:val="a"/>
    <w:next w:val="a"/>
    <w:link w:val="4Char"/>
    <w:uiPriority w:val="9"/>
    <w:semiHidden/>
    <w:unhideWhenUsed/>
    <w:qFormat/>
    <w:rsid w:val="001B0C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228"/>
    <w:rPr>
      <w:color w:val="0563C1" w:themeColor="hyperlink"/>
      <w:u w:val="single"/>
    </w:rPr>
  </w:style>
  <w:style w:type="character" w:customStyle="1" w:styleId="UnresolvedMention1">
    <w:name w:val="Unresolved Mention1"/>
    <w:basedOn w:val="a0"/>
    <w:uiPriority w:val="99"/>
    <w:semiHidden/>
    <w:unhideWhenUsed/>
    <w:rsid w:val="00851228"/>
    <w:rPr>
      <w:color w:val="808080"/>
      <w:shd w:val="clear" w:color="auto" w:fill="E6E6E6"/>
    </w:rPr>
  </w:style>
  <w:style w:type="paragraph" w:styleId="a4">
    <w:name w:val="header"/>
    <w:basedOn w:val="a"/>
    <w:link w:val="Char"/>
    <w:uiPriority w:val="99"/>
    <w:unhideWhenUsed/>
    <w:rsid w:val="00151FB9"/>
    <w:pPr>
      <w:tabs>
        <w:tab w:val="center" w:pos="4153"/>
        <w:tab w:val="right" w:pos="8306"/>
      </w:tabs>
      <w:spacing w:after="0" w:line="240" w:lineRule="auto"/>
    </w:pPr>
  </w:style>
  <w:style w:type="character" w:customStyle="1" w:styleId="Char">
    <w:name w:val="页眉 Char"/>
    <w:basedOn w:val="a0"/>
    <w:link w:val="a4"/>
    <w:uiPriority w:val="99"/>
    <w:rsid w:val="00151FB9"/>
  </w:style>
  <w:style w:type="paragraph" w:styleId="a5">
    <w:name w:val="footer"/>
    <w:basedOn w:val="a"/>
    <w:link w:val="Char0"/>
    <w:uiPriority w:val="99"/>
    <w:unhideWhenUsed/>
    <w:rsid w:val="00151FB9"/>
    <w:pPr>
      <w:tabs>
        <w:tab w:val="center" w:pos="4153"/>
        <w:tab w:val="right" w:pos="8306"/>
      </w:tabs>
      <w:spacing w:after="0" w:line="240" w:lineRule="auto"/>
    </w:pPr>
  </w:style>
  <w:style w:type="character" w:customStyle="1" w:styleId="Char0">
    <w:name w:val="页脚 Char"/>
    <w:basedOn w:val="a0"/>
    <w:link w:val="a5"/>
    <w:uiPriority w:val="99"/>
    <w:rsid w:val="00151FB9"/>
  </w:style>
  <w:style w:type="character" w:customStyle="1" w:styleId="2Char">
    <w:name w:val="标题 2 Char"/>
    <w:basedOn w:val="a0"/>
    <w:link w:val="2"/>
    <w:uiPriority w:val="9"/>
    <w:rsid w:val="00557F04"/>
    <w:rPr>
      <w:rFonts w:asciiTheme="minorBidi" w:eastAsiaTheme="majorEastAsia" w:hAnsiTheme="minorBidi" w:cstheme="majorBidi"/>
      <w:b/>
      <w:bCs/>
      <w:sz w:val="24"/>
      <w:szCs w:val="26"/>
      <w:lang w:eastAsia="en-GB"/>
    </w:rPr>
  </w:style>
  <w:style w:type="character" w:customStyle="1" w:styleId="1Char">
    <w:name w:val="标题 1 Char"/>
    <w:basedOn w:val="a0"/>
    <w:link w:val="1"/>
    <w:uiPriority w:val="9"/>
    <w:rsid w:val="009A5B77"/>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191D1E"/>
    <w:pPr>
      <w:pBdr>
        <w:bottom w:val="single" w:sz="8" w:space="4" w:color="4472C4" w:themeColor="accent1"/>
      </w:pBdr>
      <w:suppressAutoHyphens w:val="0"/>
      <w:autoSpaceDN/>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标题 Char"/>
    <w:basedOn w:val="a0"/>
    <w:link w:val="a6"/>
    <w:uiPriority w:val="10"/>
    <w:rsid w:val="00191D1E"/>
    <w:rPr>
      <w:rFonts w:asciiTheme="majorHAnsi" w:eastAsiaTheme="majorEastAsia" w:hAnsiTheme="majorHAnsi" w:cstheme="majorBidi"/>
      <w:color w:val="323E4F" w:themeColor="text2" w:themeShade="BF"/>
      <w:spacing w:val="5"/>
      <w:kern w:val="28"/>
      <w:sz w:val="52"/>
      <w:szCs w:val="52"/>
    </w:rPr>
  </w:style>
  <w:style w:type="paragraph" w:styleId="a7">
    <w:name w:val="No Spacing"/>
    <w:link w:val="Char2"/>
    <w:uiPriority w:val="1"/>
    <w:qFormat/>
    <w:rsid w:val="00191D1E"/>
    <w:pPr>
      <w:autoSpaceDN/>
      <w:spacing w:after="0" w:line="240" w:lineRule="auto"/>
      <w:textAlignment w:val="auto"/>
    </w:pPr>
    <w:rPr>
      <w:rFonts w:asciiTheme="minorHAnsi" w:eastAsiaTheme="minorHAnsi" w:hAnsiTheme="minorHAnsi" w:cstheme="minorBidi"/>
    </w:rPr>
  </w:style>
  <w:style w:type="character" w:customStyle="1" w:styleId="Char2">
    <w:name w:val="无间隔 Char"/>
    <w:basedOn w:val="a0"/>
    <w:link w:val="a7"/>
    <w:uiPriority w:val="1"/>
    <w:rsid w:val="00191D1E"/>
    <w:rPr>
      <w:rFonts w:asciiTheme="minorHAnsi" w:eastAsiaTheme="minorHAnsi" w:hAnsiTheme="minorHAnsi" w:cstheme="minorBidi"/>
    </w:rPr>
  </w:style>
  <w:style w:type="paragraph" w:styleId="a8">
    <w:name w:val="Balloon Text"/>
    <w:basedOn w:val="a"/>
    <w:link w:val="Char3"/>
    <w:uiPriority w:val="99"/>
    <w:semiHidden/>
    <w:unhideWhenUsed/>
    <w:rsid w:val="00BE1559"/>
    <w:pPr>
      <w:spacing w:after="0" w:line="240" w:lineRule="auto"/>
    </w:pPr>
    <w:rPr>
      <w:rFonts w:ascii="Segoe UI" w:hAnsi="Segoe UI" w:cs="Segoe UI"/>
      <w:sz w:val="18"/>
      <w:szCs w:val="18"/>
    </w:rPr>
  </w:style>
  <w:style w:type="character" w:customStyle="1" w:styleId="Char3">
    <w:name w:val="批注框文本 Char"/>
    <w:basedOn w:val="a0"/>
    <w:link w:val="a8"/>
    <w:uiPriority w:val="99"/>
    <w:semiHidden/>
    <w:rsid w:val="00BE1559"/>
    <w:rPr>
      <w:rFonts w:ascii="Segoe UI" w:hAnsi="Segoe UI" w:cs="Segoe UI"/>
      <w:sz w:val="18"/>
      <w:szCs w:val="18"/>
    </w:rPr>
  </w:style>
  <w:style w:type="character" w:customStyle="1" w:styleId="st">
    <w:name w:val="st"/>
    <w:basedOn w:val="a0"/>
    <w:rsid w:val="00D44E4E"/>
  </w:style>
  <w:style w:type="character" w:styleId="a9">
    <w:name w:val="Emphasis"/>
    <w:basedOn w:val="a0"/>
    <w:uiPriority w:val="20"/>
    <w:qFormat/>
    <w:rsid w:val="00D44E4E"/>
    <w:rPr>
      <w:i/>
      <w:iCs/>
    </w:rPr>
  </w:style>
  <w:style w:type="paragraph" w:styleId="aa">
    <w:name w:val="List Paragraph"/>
    <w:basedOn w:val="a"/>
    <w:uiPriority w:val="34"/>
    <w:qFormat/>
    <w:rsid w:val="00643159"/>
    <w:pPr>
      <w:ind w:left="720"/>
      <w:contextualSpacing/>
    </w:pPr>
  </w:style>
  <w:style w:type="character" w:styleId="ab">
    <w:name w:val="annotation reference"/>
    <w:basedOn w:val="a0"/>
    <w:uiPriority w:val="99"/>
    <w:semiHidden/>
    <w:unhideWhenUsed/>
    <w:rsid w:val="00753C3F"/>
    <w:rPr>
      <w:sz w:val="16"/>
      <w:szCs w:val="16"/>
    </w:rPr>
  </w:style>
  <w:style w:type="paragraph" w:styleId="ac">
    <w:name w:val="annotation text"/>
    <w:basedOn w:val="a"/>
    <w:link w:val="Char4"/>
    <w:uiPriority w:val="99"/>
    <w:unhideWhenUsed/>
    <w:rsid w:val="00753C3F"/>
    <w:pPr>
      <w:spacing w:line="240" w:lineRule="auto"/>
    </w:pPr>
    <w:rPr>
      <w:sz w:val="20"/>
      <w:szCs w:val="20"/>
    </w:rPr>
  </w:style>
  <w:style w:type="character" w:customStyle="1" w:styleId="Char4">
    <w:name w:val="批注文字 Char"/>
    <w:basedOn w:val="a0"/>
    <w:link w:val="ac"/>
    <w:uiPriority w:val="99"/>
    <w:rsid w:val="00753C3F"/>
    <w:rPr>
      <w:sz w:val="20"/>
      <w:szCs w:val="20"/>
    </w:rPr>
  </w:style>
  <w:style w:type="paragraph" w:styleId="ad">
    <w:name w:val="annotation subject"/>
    <w:basedOn w:val="ac"/>
    <w:next w:val="ac"/>
    <w:link w:val="Char5"/>
    <w:uiPriority w:val="99"/>
    <w:semiHidden/>
    <w:unhideWhenUsed/>
    <w:rsid w:val="00753C3F"/>
    <w:rPr>
      <w:b/>
      <w:bCs/>
    </w:rPr>
  </w:style>
  <w:style w:type="character" w:customStyle="1" w:styleId="Char5">
    <w:name w:val="批注主题 Char"/>
    <w:basedOn w:val="Char4"/>
    <w:link w:val="ad"/>
    <w:uiPriority w:val="99"/>
    <w:semiHidden/>
    <w:rsid w:val="00753C3F"/>
    <w:rPr>
      <w:b/>
      <w:bCs/>
      <w:sz w:val="20"/>
      <w:szCs w:val="20"/>
    </w:rPr>
  </w:style>
  <w:style w:type="paragraph" w:styleId="ae">
    <w:name w:val="Bibliography"/>
    <w:basedOn w:val="a"/>
    <w:next w:val="a"/>
    <w:uiPriority w:val="37"/>
    <w:unhideWhenUsed/>
    <w:rsid w:val="00C35399"/>
    <w:pPr>
      <w:tabs>
        <w:tab w:val="left" w:pos="624"/>
      </w:tabs>
      <w:spacing w:after="0" w:line="240" w:lineRule="auto"/>
      <w:ind w:left="624" w:hanging="624"/>
    </w:pPr>
  </w:style>
  <w:style w:type="character" w:customStyle="1" w:styleId="4Char">
    <w:name w:val="标题 4 Char"/>
    <w:basedOn w:val="a0"/>
    <w:link w:val="4"/>
    <w:uiPriority w:val="9"/>
    <w:semiHidden/>
    <w:rsid w:val="001B0C85"/>
    <w:rPr>
      <w:rFonts w:asciiTheme="majorHAnsi" w:eastAsiaTheme="majorEastAsia" w:hAnsiTheme="majorHAnsi" w:cstheme="majorBidi"/>
      <w:i/>
      <w:iCs/>
      <w:color w:val="2F5496" w:themeColor="accent1" w:themeShade="BF"/>
    </w:rPr>
  </w:style>
  <w:style w:type="paragraph" w:styleId="af">
    <w:name w:val="Normal (Web)"/>
    <w:basedOn w:val="a"/>
    <w:uiPriority w:val="99"/>
    <w:unhideWhenUsed/>
    <w:rsid w:val="00140650"/>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n-GB"/>
    </w:rPr>
  </w:style>
  <w:style w:type="character" w:styleId="af0">
    <w:name w:val="Strong"/>
    <w:basedOn w:val="a0"/>
    <w:uiPriority w:val="22"/>
    <w:qFormat/>
    <w:rsid w:val="00892E3A"/>
    <w:rPr>
      <w:b/>
      <w:bCs/>
    </w:rPr>
  </w:style>
  <w:style w:type="character" w:customStyle="1" w:styleId="orcid-id-https">
    <w:name w:val="orcid-id-https"/>
    <w:basedOn w:val="a0"/>
    <w:rsid w:val="0077322D"/>
  </w:style>
  <w:style w:type="paragraph" w:customStyle="1" w:styleId="10">
    <w:name w:val="正文1"/>
    <w:uiPriority w:val="99"/>
    <w:rsid w:val="002A5098"/>
    <w:pPr>
      <w:autoSpaceDN/>
      <w:spacing w:after="0" w:line="276" w:lineRule="auto"/>
      <w:textAlignment w:val="auto"/>
    </w:pPr>
    <w:rPr>
      <w:rFonts w:ascii="Arial" w:eastAsia="宋体" w:hAnsi="Arial"/>
      <w:color w:val="000000"/>
      <w:szCs w:val="20"/>
      <w:lang w:val="pl-PL" w:eastAsia="pl-PL"/>
    </w:rPr>
  </w:style>
  <w:style w:type="paragraph" w:customStyle="1" w:styleId="p1">
    <w:name w:val="p1"/>
    <w:basedOn w:val="a"/>
    <w:rsid w:val="002A5098"/>
    <w:pPr>
      <w:suppressAutoHyphens w:val="0"/>
      <w:autoSpaceDN/>
      <w:spacing w:after="0" w:line="240" w:lineRule="auto"/>
      <w:textAlignment w:val="auto"/>
    </w:pPr>
    <w:rPr>
      <w:rFonts w:ascii="Helvetica" w:hAnsi="Helvetica" w:cs="Times New Roman"/>
      <w:sz w:val="18"/>
      <w:szCs w:val="18"/>
      <w:lang w:val="en-US" w:eastAsia="zh-CN"/>
    </w:rPr>
  </w:style>
  <w:style w:type="character" w:styleId="af1">
    <w:name w:val="FollowedHyperlink"/>
    <w:basedOn w:val="a0"/>
    <w:uiPriority w:val="99"/>
    <w:semiHidden/>
    <w:unhideWhenUsed/>
    <w:rsid w:val="00A3629C"/>
    <w:rPr>
      <w:color w:val="954F72" w:themeColor="followedHyperlink"/>
      <w:u w:val="single"/>
    </w:rPr>
  </w:style>
  <w:style w:type="paragraph" w:customStyle="1" w:styleId="Default">
    <w:name w:val="Default"/>
    <w:rsid w:val="008448D3"/>
    <w:pPr>
      <w:widowControl w:val="0"/>
      <w:autoSpaceDE w:val="0"/>
      <w:adjustRightInd w:val="0"/>
      <w:spacing w:after="0" w:line="240" w:lineRule="auto"/>
      <w:textAlignment w:val="auto"/>
    </w:pPr>
    <w:rPr>
      <w:rFonts w:ascii="Arial" w:hAnsi="Arial"/>
      <w:color w:val="000000"/>
      <w:sz w:val="24"/>
      <w:szCs w:val="24"/>
      <w:lang w:val="en-US"/>
    </w:rPr>
  </w:style>
  <w:style w:type="paragraph" w:styleId="af2">
    <w:name w:val="Plain Text"/>
    <w:basedOn w:val="a"/>
    <w:link w:val="Char6"/>
    <w:semiHidden/>
    <w:unhideWhenUsed/>
    <w:rsid w:val="004715F2"/>
    <w:pPr>
      <w:widowControl w:val="0"/>
      <w:suppressAutoHyphens w:val="0"/>
      <w:autoSpaceDN/>
      <w:spacing w:after="0" w:line="240" w:lineRule="auto"/>
      <w:jc w:val="both"/>
      <w:textAlignment w:val="auto"/>
    </w:pPr>
    <w:rPr>
      <w:rFonts w:ascii="宋体" w:eastAsia="宋体" w:hAnsi="Courier New" w:cs="Courier New"/>
      <w:kern w:val="2"/>
      <w:sz w:val="21"/>
      <w:szCs w:val="21"/>
      <w:lang w:val="en-US" w:eastAsia="zh-CN"/>
    </w:rPr>
  </w:style>
  <w:style w:type="character" w:customStyle="1" w:styleId="Char6">
    <w:name w:val="纯文本 Char"/>
    <w:basedOn w:val="a0"/>
    <w:link w:val="af2"/>
    <w:semiHidden/>
    <w:rsid w:val="004715F2"/>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948">
      <w:bodyDiv w:val="1"/>
      <w:marLeft w:val="0"/>
      <w:marRight w:val="0"/>
      <w:marTop w:val="0"/>
      <w:marBottom w:val="0"/>
      <w:divBdr>
        <w:top w:val="none" w:sz="0" w:space="0" w:color="auto"/>
        <w:left w:val="none" w:sz="0" w:space="0" w:color="auto"/>
        <w:bottom w:val="none" w:sz="0" w:space="0" w:color="auto"/>
        <w:right w:val="none" w:sz="0" w:space="0" w:color="auto"/>
      </w:divBdr>
    </w:div>
    <w:div w:id="68577511">
      <w:bodyDiv w:val="1"/>
      <w:marLeft w:val="0"/>
      <w:marRight w:val="0"/>
      <w:marTop w:val="0"/>
      <w:marBottom w:val="0"/>
      <w:divBdr>
        <w:top w:val="none" w:sz="0" w:space="0" w:color="auto"/>
        <w:left w:val="none" w:sz="0" w:space="0" w:color="auto"/>
        <w:bottom w:val="none" w:sz="0" w:space="0" w:color="auto"/>
        <w:right w:val="none" w:sz="0" w:space="0" w:color="auto"/>
      </w:divBdr>
      <w:divsChild>
        <w:div w:id="744955618">
          <w:marLeft w:val="0"/>
          <w:marRight w:val="0"/>
          <w:marTop w:val="0"/>
          <w:marBottom w:val="0"/>
          <w:divBdr>
            <w:top w:val="none" w:sz="0" w:space="0" w:color="auto"/>
            <w:left w:val="none" w:sz="0" w:space="0" w:color="auto"/>
            <w:bottom w:val="none" w:sz="0" w:space="0" w:color="auto"/>
            <w:right w:val="none" w:sz="0" w:space="0" w:color="auto"/>
          </w:divBdr>
        </w:div>
        <w:div w:id="1437216051">
          <w:marLeft w:val="0"/>
          <w:marRight w:val="0"/>
          <w:marTop w:val="0"/>
          <w:marBottom w:val="0"/>
          <w:divBdr>
            <w:top w:val="none" w:sz="0" w:space="0" w:color="auto"/>
            <w:left w:val="none" w:sz="0" w:space="0" w:color="auto"/>
            <w:bottom w:val="none" w:sz="0" w:space="0" w:color="auto"/>
            <w:right w:val="none" w:sz="0" w:space="0" w:color="auto"/>
          </w:divBdr>
        </w:div>
        <w:div w:id="131407851">
          <w:marLeft w:val="0"/>
          <w:marRight w:val="0"/>
          <w:marTop w:val="0"/>
          <w:marBottom w:val="0"/>
          <w:divBdr>
            <w:top w:val="none" w:sz="0" w:space="0" w:color="auto"/>
            <w:left w:val="none" w:sz="0" w:space="0" w:color="auto"/>
            <w:bottom w:val="none" w:sz="0" w:space="0" w:color="auto"/>
            <w:right w:val="none" w:sz="0" w:space="0" w:color="auto"/>
          </w:divBdr>
        </w:div>
        <w:div w:id="393436951">
          <w:marLeft w:val="0"/>
          <w:marRight w:val="0"/>
          <w:marTop w:val="0"/>
          <w:marBottom w:val="0"/>
          <w:divBdr>
            <w:top w:val="none" w:sz="0" w:space="0" w:color="auto"/>
            <w:left w:val="none" w:sz="0" w:space="0" w:color="auto"/>
            <w:bottom w:val="none" w:sz="0" w:space="0" w:color="auto"/>
            <w:right w:val="none" w:sz="0" w:space="0" w:color="auto"/>
          </w:divBdr>
        </w:div>
        <w:div w:id="458576538">
          <w:marLeft w:val="0"/>
          <w:marRight w:val="0"/>
          <w:marTop w:val="0"/>
          <w:marBottom w:val="0"/>
          <w:divBdr>
            <w:top w:val="none" w:sz="0" w:space="0" w:color="auto"/>
            <w:left w:val="none" w:sz="0" w:space="0" w:color="auto"/>
            <w:bottom w:val="none" w:sz="0" w:space="0" w:color="auto"/>
            <w:right w:val="none" w:sz="0" w:space="0" w:color="auto"/>
          </w:divBdr>
        </w:div>
      </w:divsChild>
    </w:div>
    <w:div w:id="93089352">
      <w:bodyDiv w:val="1"/>
      <w:marLeft w:val="0"/>
      <w:marRight w:val="0"/>
      <w:marTop w:val="0"/>
      <w:marBottom w:val="0"/>
      <w:divBdr>
        <w:top w:val="none" w:sz="0" w:space="0" w:color="auto"/>
        <w:left w:val="none" w:sz="0" w:space="0" w:color="auto"/>
        <w:bottom w:val="none" w:sz="0" w:space="0" w:color="auto"/>
        <w:right w:val="none" w:sz="0" w:space="0" w:color="auto"/>
      </w:divBdr>
    </w:div>
    <w:div w:id="555357178">
      <w:bodyDiv w:val="1"/>
      <w:marLeft w:val="0"/>
      <w:marRight w:val="0"/>
      <w:marTop w:val="0"/>
      <w:marBottom w:val="0"/>
      <w:divBdr>
        <w:top w:val="none" w:sz="0" w:space="0" w:color="auto"/>
        <w:left w:val="none" w:sz="0" w:space="0" w:color="auto"/>
        <w:bottom w:val="none" w:sz="0" w:space="0" w:color="auto"/>
        <w:right w:val="none" w:sz="0" w:space="0" w:color="auto"/>
      </w:divBdr>
    </w:div>
    <w:div w:id="567886638">
      <w:bodyDiv w:val="1"/>
      <w:marLeft w:val="0"/>
      <w:marRight w:val="0"/>
      <w:marTop w:val="0"/>
      <w:marBottom w:val="0"/>
      <w:divBdr>
        <w:top w:val="none" w:sz="0" w:space="0" w:color="auto"/>
        <w:left w:val="none" w:sz="0" w:space="0" w:color="auto"/>
        <w:bottom w:val="none" w:sz="0" w:space="0" w:color="auto"/>
        <w:right w:val="none" w:sz="0" w:space="0" w:color="auto"/>
      </w:divBdr>
    </w:div>
    <w:div w:id="619336301">
      <w:bodyDiv w:val="1"/>
      <w:marLeft w:val="0"/>
      <w:marRight w:val="0"/>
      <w:marTop w:val="0"/>
      <w:marBottom w:val="0"/>
      <w:divBdr>
        <w:top w:val="none" w:sz="0" w:space="0" w:color="auto"/>
        <w:left w:val="none" w:sz="0" w:space="0" w:color="auto"/>
        <w:bottom w:val="none" w:sz="0" w:space="0" w:color="auto"/>
        <w:right w:val="none" w:sz="0" w:space="0" w:color="auto"/>
      </w:divBdr>
    </w:div>
    <w:div w:id="834611362">
      <w:bodyDiv w:val="1"/>
      <w:marLeft w:val="0"/>
      <w:marRight w:val="0"/>
      <w:marTop w:val="0"/>
      <w:marBottom w:val="0"/>
      <w:divBdr>
        <w:top w:val="none" w:sz="0" w:space="0" w:color="auto"/>
        <w:left w:val="none" w:sz="0" w:space="0" w:color="auto"/>
        <w:bottom w:val="none" w:sz="0" w:space="0" w:color="auto"/>
        <w:right w:val="none" w:sz="0" w:space="0" w:color="auto"/>
      </w:divBdr>
    </w:div>
    <w:div w:id="845901466">
      <w:bodyDiv w:val="1"/>
      <w:marLeft w:val="0"/>
      <w:marRight w:val="0"/>
      <w:marTop w:val="0"/>
      <w:marBottom w:val="0"/>
      <w:divBdr>
        <w:top w:val="none" w:sz="0" w:space="0" w:color="auto"/>
        <w:left w:val="none" w:sz="0" w:space="0" w:color="auto"/>
        <w:bottom w:val="none" w:sz="0" w:space="0" w:color="auto"/>
        <w:right w:val="none" w:sz="0" w:space="0" w:color="auto"/>
      </w:divBdr>
      <w:divsChild>
        <w:div w:id="156917917">
          <w:marLeft w:val="0"/>
          <w:marRight w:val="0"/>
          <w:marTop w:val="0"/>
          <w:marBottom w:val="0"/>
          <w:divBdr>
            <w:top w:val="none" w:sz="0" w:space="0" w:color="auto"/>
            <w:left w:val="none" w:sz="0" w:space="0" w:color="auto"/>
            <w:bottom w:val="none" w:sz="0" w:space="0" w:color="auto"/>
            <w:right w:val="none" w:sz="0" w:space="0" w:color="auto"/>
          </w:divBdr>
        </w:div>
        <w:div w:id="196819370">
          <w:marLeft w:val="0"/>
          <w:marRight w:val="0"/>
          <w:marTop w:val="0"/>
          <w:marBottom w:val="0"/>
          <w:divBdr>
            <w:top w:val="none" w:sz="0" w:space="0" w:color="auto"/>
            <w:left w:val="none" w:sz="0" w:space="0" w:color="auto"/>
            <w:bottom w:val="none" w:sz="0" w:space="0" w:color="auto"/>
            <w:right w:val="none" w:sz="0" w:space="0" w:color="auto"/>
          </w:divBdr>
        </w:div>
        <w:div w:id="324011723">
          <w:marLeft w:val="0"/>
          <w:marRight w:val="0"/>
          <w:marTop w:val="0"/>
          <w:marBottom w:val="0"/>
          <w:divBdr>
            <w:top w:val="none" w:sz="0" w:space="0" w:color="auto"/>
            <w:left w:val="none" w:sz="0" w:space="0" w:color="auto"/>
            <w:bottom w:val="none" w:sz="0" w:space="0" w:color="auto"/>
            <w:right w:val="none" w:sz="0" w:space="0" w:color="auto"/>
          </w:divBdr>
        </w:div>
        <w:div w:id="374742998">
          <w:marLeft w:val="0"/>
          <w:marRight w:val="0"/>
          <w:marTop w:val="0"/>
          <w:marBottom w:val="0"/>
          <w:divBdr>
            <w:top w:val="none" w:sz="0" w:space="0" w:color="auto"/>
            <w:left w:val="none" w:sz="0" w:space="0" w:color="auto"/>
            <w:bottom w:val="none" w:sz="0" w:space="0" w:color="auto"/>
            <w:right w:val="none" w:sz="0" w:space="0" w:color="auto"/>
          </w:divBdr>
        </w:div>
        <w:div w:id="475227488">
          <w:marLeft w:val="0"/>
          <w:marRight w:val="0"/>
          <w:marTop w:val="0"/>
          <w:marBottom w:val="0"/>
          <w:divBdr>
            <w:top w:val="none" w:sz="0" w:space="0" w:color="auto"/>
            <w:left w:val="none" w:sz="0" w:space="0" w:color="auto"/>
            <w:bottom w:val="none" w:sz="0" w:space="0" w:color="auto"/>
            <w:right w:val="none" w:sz="0" w:space="0" w:color="auto"/>
          </w:divBdr>
        </w:div>
        <w:div w:id="503784413">
          <w:marLeft w:val="0"/>
          <w:marRight w:val="0"/>
          <w:marTop w:val="0"/>
          <w:marBottom w:val="0"/>
          <w:divBdr>
            <w:top w:val="none" w:sz="0" w:space="0" w:color="auto"/>
            <w:left w:val="none" w:sz="0" w:space="0" w:color="auto"/>
            <w:bottom w:val="none" w:sz="0" w:space="0" w:color="auto"/>
            <w:right w:val="none" w:sz="0" w:space="0" w:color="auto"/>
          </w:divBdr>
        </w:div>
        <w:div w:id="587158820">
          <w:marLeft w:val="0"/>
          <w:marRight w:val="0"/>
          <w:marTop w:val="0"/>
          <w:marBottom w:val="0"/>
          <w:divBdr>
            <w:top w:val="none" w:sz="0" w:space="0" w:color="auto"/>
            <w:left w:val="none" w:sz="0" w:space="0" w:color="auto"/>
            <w:bottom w:val="none" w:sz="0" w:space="0" w:color="auto"/>
            <w:right w:val="none" w:sz="0" w:space="0" w:color="auto"/>
          </w:divBdr>
        </w:div>
        <w:div w:id="596524679">
          <w:marLeft w:val="0"/>
          <w:marRight w:val="0"/>
          <w:marTop w:val="0"/>
          <w:marBottom w:val="0"/>
          <w:divBdr>
            <w:top w:val="none" w:sz="0" w:space="0" w:color="auto"/>
            <w:left w:val="none" w:sz="0" w:space="0" w:color="auto"/>
            <w:bottom w:val="none" w:sz="0" w:space="0" w:color="auto"/>
            <w:right w:val="none" w:sz="0" w:space="0" w:color="auto"/>
          </w:divBdr>
        </w:div>
        <w:div w:id="598178305">
          <w:marLeft w:val="0"/>
          <w:marRight w:val="0"/>
          <w:marTop w:val="0"/>
          <w:marBottom w:val="0"/>
          <w:divBdr>
            <w:top w:val="none" w:sz="0" w:space="0" w:color="auto"/>
            <w:left w:val="none" w:sz="0" w:space="0" w:color="auto"/>
            <w:bottom w:val="none" w:sz="0" w:space="0" w:color="auto"/>
            <w:right w:val="none" w:sz="0" w:space="0" w:color="auto"/>
          </w:divBdr>
        </w:div>
        <w:div w:id="683166846">
          <w:marLeft w:val="0"/>
          <w:marRight w:val="0"/>
          <w:marTop w:val="0"/>
          <w:marBottom w:val="0"/>
          <w:divBdr>
            <w:top w:val="none" w:sz="0" w:space="0" w:color="auto"/>
            <w:left w:val="none" w:sz="0" w:space="0" w:color="auto"/>
            <w:bottom w:val="none" w:sz="0" w:space="0" w:color="auto"/>
            <w:right w:val="none" w:sz="0" w:space="0" w:color="auto"/>
          </w:divBdr>
        </w:div>
        <w:div w:id="687871611">
          <w:marLeft w:val="0"/>
          <w:marRight w:val="0"/>
          <w:marTop w:val="0"/>
          <w:marBottom w:val="0"/>
          <w:divBdr>
            <w:top w:val="none" w:sz="0" w:space="0" w:color="auto"/>
            <w:left w:val="none" w:sz="0" w:space="0" w:color="auto"/>
            <w:bottom w:val="none" w:sz="0" w:space="0" w:color="auto"/>
            <w:right w:val="none" w:sz="0" w:space="0" w:color="auto"/>
          </w:divBdr>
        </w:div>
        <w:div w:id="890338473">
          <w:marLeft w:val="0"/>
          <w:marRight w:val="0"/>
          <w:marTop w:val="0"/>
          <w:marBottom w:val="0"/>
          <w:divBdr>
            <w:top w:val="none" w:sz="0" w:space="0" w:color="auto"/>
            <w:left w:val="none" w:sz="0" w:space="0" w:color="auto"/>
            <w:bottom w:val="none" w:sz="0" w:space="0" w:color="auto"/>
            <w:right w:val="none" w:sz="0" w:space="0" w:color="auto"/>
          </w:divBdr>
        </w:div>
        <w:div w:id="930040716">
          <w:marLeft w:val="0"/>
          <w:marRight w:val="0"/>
          <w:marTop w:val="0"/>
          <w:marBottom w:val="0"/>
          <w:divBdr>
            <w:top w:val="none" w:sz="0" w:space="0" w:color="auto"/>
            <w:left w:val="none" w:sz="0" w:space="0" w:color="auto"/>
            <w:bottom w:val="none" w:sz="0" w:space="0" w:color="auto"/>
            <w:right w:val="none" w:sz="0" w:space="0" w:color="auto"/>
          </w:divBdr>
        </w:div>
        <w:div w:id="965309854">
          <w:marLeft w:val="0"/>
          <w:marRight w:val="0"/>
          <w:marTop w:val="0"/>
          <w:marBottom w:val="0"/>
          <w:divBdr>
            <w:top w:val="none" w:sz="0" w:space="0" w:color="auto"/>
            <w:left w:val="none" w:sz="0" w:space="0" w:color="auto"/>
            <w:bottom w:val="none" w:sz="0" w:space="0" w:color="auto"/>
            <w:right w:val="none" w:sz="0" w:space="0" w:color="auto"/>
          </w:divBdr>
        </w:div>
        <w:div w:id="972297358">
          <w:marLeft w:val="0"/>
          <w:marRight w:val="0"/>
          <w:marTop w:val="0"/>
          <w:marBottom w:val="0"/>
          <w:divBdr>
            <w:top w:val="none" w:sz="0" w:space="0" w:color="auto"/>
            <w:left w:val="none" w:sz="0" w:space="0" w:color="auto"/>
            <w:bottom w:val="none" w:sz="0" w:space="0" w:color="auto"/>
            <w:right w:val="none" w:sz="0" w:space="0" w:color="auto"/>
          </w:divBdr>
        </w:div>
        <w:div w:id="996955366">
          <w:marLeft w:val="0"/>
          <w:marRight w:val="0"/>
          <w:marTop w:val="0"/>
          <w:marBottom w:val="0"/>
          <w:divBdr>
            <w:top w:val="none" w:sz="0" w:space="0" w:color="auto"/>
            <w:left w:val="none" w:sz="0" w:space="0" w:color="auto"/>
            <w:bottom w:val="none" w:sz="0" w:space="0" w:color="auto"/>
            <w:right w:val="none" w:sz="0" w:space="0" w:color="auto"/>
          </w:divBdr>
        </w:div>
        <w:div w:id="1010714831">
          <w:marLeft w:val="0"/>
          <w:marRight w:val="0"/>
          <w:marTop w:val="0"/>
          <w:marBottom w:val="0"/>
          <w:divBdr>
            <w:top w:val="none" w:sz="0" w:space="0" w:color="auto"/>
            <w:left w:val="none" w:sz="0" w:space="0" w:color="auto"/>
            <w:bottom w:val="none" w:sz="0" w:space="0" w:color="auto"/>
            <w:right w:val="none" w:sz="0" w:space="0" w:color="auto"/>
          </w:divBdr>
        </w:div>
        <w:div w:id="1244267592">
          <w:marLeft w:val="0"/>
          <w:marRight w:val="0"/>
          <w:marTop w:val="0"/>
          <w:marBottom w:val="0"/>
          <w:divBdr>
            <w:top w:val="none" w:sz="0" w:space="0" w:color="auto"/>
            <w:left w:val="none" w:sz="0" w:space="0" w:color="auto"/>
            <w:bottom w:val="none" w:sz="0" w:space="0" w:color="auto"/>
            <w:right w:val="none" w:sz="0" w:space="0" w:color="auto"/>
          </w:divBdr>
        </w:div>
        <w:div w:id="1312366517">
          <w:marLeft w:val="0"/>
          <w:marRight w:val="0"/>
          <w:marTop w:val="0"/>
          <w:marBottom w:val="0"/>
          <w:divBdr>
            <w:top w:val="none" w:sz="0" w:space="0" w:color="auto"/>
            <w:left w:val="none" w:sz="0" w:space="0" w:color="auto"/>
            <w:bottom w:val="none" w:sz="0" w:space="0" w:color="auto"/>
            <w:right w:val="none" w:sz="0" w:space="0" w:color="auto"/>
          </w:divBdr>
        </w:div>
        <w:div w:id="1413622314">
          <w:marLeft w:val="0"/>
          <w:marRight w:val="0"/>
          <w:marTop w:val="0"/>
          <w:marBottom w:val="0"/>
          <w:divBdr>
            <w:top w:val="none" w:sz="0" w:space="0" w:color="auto"/>
            <w:left w:val="none" w:sz="0" w:space="0" w:color="auto"/>
            <w:bottom w:val="none" w:sz="0" w:space="0" w:color="auto"/>
            <w:right w:val="none" w:sz="0" w:space="0" w:color="auto"/>
          </w:divBdr>
        </w:div>
        <w:div w:id="1442334889">
          <w:marLeft w:val="0"/>
          <w:marRight w:val="0"/>
          <w:marTop w:val="0"/>
          <w:marBottom w:val="0"/>
          <w:divBdr>
            <w:top w:val="none" w:sz="0" w:space="0" w:color="auto"/>
            <w:left w:val="none" w:sz="0" w:space="0" w:color="auto"/>
            <w:bottom w:val="none" w:sz="0" w:space="0" w:color="auto"/>
            <w:right w:val="none" w:sz="0" w:space="0" w:color="auto"/>
          </w:divBdr>
        </w:div>
        <w:div w:id="1538201726">
          <w:marLeft w:val="0"/>
          <w:marRight w:val="0"/>
          <w:marTop w:val="0"/>
          <w:marBottom w:val="0"/>
          <w:divBdr>
            <w:top w:val="none" w:sz="0" w:space="0" w:color="auto"/>
            <w:left w:val="none" w:sz="0" w:space="0" w:color="auto"/>
            <w:bottom w:val="none" w:sz="0" w:space="0" w:color="auto"/>
            <w:right w:val="none" w:sz="0" w:space="0" w:color="auto"/>
          </w:divBdr>
        </w:div>
        <w:div w:id="1769109294">
          <w:marLeft w:val="0"/>
          <w:marRight w:val="0"/>
          <w:marTop w:val="0"/>
          <w:marBottom w:val="0"/>
          <w:divBdr>
            <w:top w:val="none" w:sz="0" w:space="0" w:color="auto"/>
            <w:left w:val="none" w:sz="0" w:space="0" w:color="auto"/>
            <w:bottom w:val="none" w:sz="0" w:space="0" w:color="auto"/>
            <w:right w:val="none" w:sz="0" w:space="0" w:color="auto"/>
          </w:divBdr>
        </w:div>
        <w:div w:id="1792237254">
          <w:marLeft w:val="0"/>
          <w:marRight w:val="0"/>
          <w:marTop w:val="0"/>
          <w:marBottom w:val="0"/>
          <w:divBdr>
            <w:top w:val="none" w:sz="0" w:space="0" w:color="auto"/>
            <w:left w:val="none" w:sz="0" w:space="0" w:color="auto"/>
            <w:bottom w:val="none" w:sz="0" w:space="0" w:color="auto"/>
            <w:right w:val="none" w:sz="0" w:space="0" w:color="auto"/>
          </w:divBdr>
        </w:div>
        <w:div w:id="1872380400">
          <w:marLeft w:val="0"/>
          <w:marRight w:val="0"/>
          <w:marTop w:val="0"/>
          <w:marBottom w:val="0"/>
          <w:divBdr>
            <w:top w:val="none" w:sz="0" w:space="0" w:color="auto"/>
            <w:left w:val="none" w:sz="0" w:space="0" w:color="auto"/>
            <w:bottom w:val="none" w:sz="0" w:space="0" w:color="auto"/>
            <w:right w:val="none" w:sz="0" w:space="0" w:color="auto"/>
          </w:divBdr>
        </w:div>
        <w:div w:id="1940986910">
          <w:marLeft w:val="0"/>
          <w:marRight w:val="0"/>
          <w:marTop w:val="0"/>
          <w:marBottom w:val="0"/>
          <w:divBdr>
            <w:top w:val="none" w:sz="0" w:space="0" w:color="auto"/>
            <w:left w:val="none" w:sz="0" w:space="0" w:color="auto"/>
            <w:bottom w:val="none" w:sz="0" w:space="0" w:color="auto"/>
            <w:right w:val="none" w:sz="0" w:space="0" w:color="auto"/>
          </w:divBdr>
        </w:div>
        <w:div w:id="2044012170">
          <w:marLeft w:val="0"/>
          <w:marRight w:val="0"/>
          <w:marTop w:val="0"/>
          <w:marBottom w:val="0"/>
          <w:divBdr>
            <w:top w:val="none" w:sz="0" w:space="0" w:color="auto"/>
            <w:left w:val="none" w:sz="0" w:space="0" w:color="auto"/>
            <w:bottom w:val="none" w:sz="0" w:space="0" w:color="auto"/>
            <w:right w:val="none" w:sz="0" w:space="0" w:color="auto"/>
          </w:divBdr>
        </w:div>
        <w:div w:id="2088191550">
          <w:marLeft w:val="0"/>
          <w:marRight w:val="0"/>
          <w:marTop w:val="0"/>
          <w:marBottom w:val="0"/>
          <w:divBdr>
            <w:top w:val="none" w:sz="0" w:space="0" w:color="auto"/>
            <w:left w:val="none" w:sz="0" w:space="0" w:color="auto"/>
            <w:bottom w:val="none" w:sz="0" w:space="0" w:color="auto"/>
            <w:right w:val="none" w:sz="0" w:space="0" w:color="auto"/>
          </w:divBdr>
        </w:div>
      </w:divsChild>
    </w:div>
    <w:div w:id="934438042">
      <w:bodyDiv w:val="1"/>
      <w:marLeft w:val="0"/>
      <w:marRight w:val="0"/>
      <w:marTop w:val="0"/>
      <w:marBottom w:val="0"/>
      <w:divBdr>
        <w:top w:val="none" w:sz="0" w:space="0" w:color="auto"/>
        <w:left w:val="none" w:sz="0" w:space="0" w:color="auto"/>
        <w:bottom w:val="none" w:sz="0" w:space="0" w:color="auto"/>
        <w:right w:val="none" w:sz="0" w:space="0" w:color="auto"/>
      </w:divBdr>
    </w:div>
    <w:div w:id="1106080721">
      <w:bodyDiv w:val="1"/>
      <w:marLeft w:val="0"/>
      <w:marRight w:val="0"/>
      <w:marTop w:val="0"/>
      <w:marBottom w:val="0"/>
      <w:divBdr>
        <w:top w:val="none" w:sz="0" w:space="0" w:color="auto"/>
        <w:left w:val="none" w:sz="0" w:space="0" w:color="auto"/>
        <w:bottom w:val="none" w:sz="0" w:space="0" w:color="auto"/>
        <w:right w:val="none" w:sz="0" w:space="0" w:color="auto"/>
      </w:divBdr>
    </w:div>
    <w:div w:id="1192643152">
      <w:bodyDiv w:val="1"/>
      <w:marLeft w:val="0"/>
      <w:marRight w:val="0"/>
      <w:marTop w:val="0"/>
      <w:marBottom w:val="0"/>
      <w:divBdr>
        <w:top w:val="none" w:sz="0" w:space="0" w:color="auto"/>
        <w:left w:val="none" w:sz="0" w:space="0" w:color="auto"/>
        <w:bottom w:val="none" w:sz="0" w:space="0" w:color="auto"/>
        <w:right w:val="none" w:sz="0" w:space="0" w:color="auto"/>
      </w:divBdr>
      <w:divsChild>
        <w:div w:id="1875385825">
          <w:marLeft w:val="0"/>
          <w:marRight w:val="0"/>
          <w:marTop w:val="0"/>
          <w:marBottom w:val="0"/>
          <w:divBdr>
            <w:top w:val="none" w:sz="0" w:space="0" w:color="auto"/>
            <w:left w:val="none" w:sz="0" w:space="0" w:color="auto"/>
            <w:bottom w:val="none" w:sz="0" w:space="0" w:color="auto"/>
            <w:right w:val="none" w:sz="0" w:space="0" w:color="auto"/>
          </w:divBdr>
        </w:div>
        <w:div w:id="1602300927">
          <w:marLeft w:val="0"/>
          <w:marRight w:val="0"/>
          <w:marTop w:val="0"/>
          <w:marBottom w:val="0"/>
          <w:divBdr>
            <w:top w:val="none" w:sz="0" w:space="0" w:color="auto"/>
            <w:left w:val="none" w:sz="0" w:space="0" w:color="auto"/>
            <w:bottom w:val="none" w:sz="0" w:space="0" w:color="auto"/>
            <w:right w:val="none" w:sz="0" w:space="0" w:color="auto"/>
          </w:divBdr>
        </w:div>
        <w:div w:id="1969778052">
          <w:marLeft w:val="0"/>
          <w:marRight w:val="0"/>
          <w:marTop w:val="0"/>
          <w:marBottom w:val="0"/>
          <w:divBdr>
            <w:top w:val="none" w:sz="0" w:space="0" w:color="auto"/>
            <w:left w:val="none" w:sz="0" w:space="0" w:color="auto"/>
            <w:bottom w:val="none" w:sz="0" w:space="0" w:color="auto"/>
            <w:right w:val="none" w:sz="0" w:space="0" w:color="auto"/>
          </w:divBdr>
        </w:div>
        <w:div w:id="45764502">
          <w:marLeft w:val="0"/>
          <w:marRight w:val="0"/>
          <w:marTop w:val="0"/>
          <w:marBottom w:val="0"/>
          <w:divBdr>
            <w:top w:val="none" w:sz="0" w:space="0" w:color="auto"/>
            <w:left w:val="none" w:sz="0" w:space="0" w:color="auto"/>
            <w:bottom w:val="none" w:sz="0" w:space="0" w:color="auto"/>
            <w:right w:val="none" w:sz="0" w:space="0" w:color="auto"/>
          </w:divBdr>
        </w:div>
      </w:divsChild>
    </w:div>
    <w:div w:id="1322199531">
      <w:bodyDiv w:val="1"/>
      <w:marLeft w:val="0"/>
      <w:marRight w:val="0"/>
      <w:marTop w:val="0"/>
      <w:marBottom w:val="0"/>
      <w:divBdr>
        <w:top w:val="none" w:sz="0" w:space="0" w:color="auto"/>
        <w:left w:val="none" w:sz="0" w:space="0" w:color="auto"/>
        <w:bottom w:val="none" w:sz="0" w:space="0" w:color="auto"/>
        <w:right w:val="none" w:sz="0" w:space="0" w:color="auto"/>
      </w:divBdr>
      <w:divsChild>
        <w:div w:id="214124673">
          <w:marLeft w:val="0"/>
          <w:marRight w:val="0"/>
          <w:marTop w:val="0"/>
          <w:marBottom w:val="0"/>
          <w:divBdr>
            <w:top w:val="none" w:sz="0" w:space="0" w:color="auto"/>
            <w:left w:val="none" w:sz="0" w:space="0" w:color="auto"/>
            <w:bottom w:val="none" w:sz="0" w:space="0" w:color="auto"/>
            <w:right w:val="none" w:sz="0" w:space="0" w:color="auto"/>
          </w:divBdr>
        </w:div>
        <w:div w:id="550188010">
          <w:marLeft w:val="0"/>
          <w:marRight w:val="0"/>
          <w:marTop w:val="0"/>
          <w:marBottom w:val="0"/>
          <w:divBdr>
            <w:top w:val="none" w:sz="0" w:space="0" w:color="auto"/>
            <w:left w:val="none" w:sz="0" w:space="0" w:color="auto"/>
            <w:bottom w:val="none" w:sz="0" w:space="0" w:color="auto"/>
            <w:right w:val="none" w:sz="0" w:space="0" w:color="auto"/>
          </w:divBdr>
        </w:div>
        <w:div w:id="589777238">
          <w:marLeft w:val="0"/>
          <w:marRight w:val="0"/>
          <w:marTop w:val="0"/>
          <w:marBottom w:val="0"/>
          <w:divBdr>
            <w:top w:val="none" w:sz="0" w:space="0" w:color="auto"/>
            <w:left w:val="none" w:sz="0" w:space="0" w:color="auto"/>
            <w:bottom w:val="none" w:sz="0" w:space="0" w:color="auto"/>
            <w:right w:val="none" w:sz="0" w:space="0" w:color="auto"/>
          </w:divBdr>
        </w:div>
        <w:div w:id="33237277">
          <w:marLeft w:val="0"/>
          <w:marRight w:val="0"/>
          <w:marTop w:val="0"/>
          <w:marBottom w:val="0"/>
          <w:divBdr>
            <w:top w:val="none" w:sz="0" w:space="0" w:color="auto"/>
            <w:left w:val="none" w:sz="0" w:space="0" w:color="auto"/>
            <w:bottom w:val="none" w:sz="0" w:space="0" w:color="auto"/>
            <w:right w:val="none" w:sz="0" w:space="0" w:color="auto"/>
          </w:divBdr>
        </w:div>
        <w:div w:id="1423720406">
          <w:marLeft w:val="0"/>
          <w:marRight w:val="0"/>
          <w:marTop w:val="0"/>
          <w:marBottom w:val="0"/>
          <w:divBdr>
            <w:top w:val="none" w:sz="0" w:space="0" w:color="auto"/>
            <w:left w:val="none" w:sz="0" w:space="0" w:color="auto"/>
            <w:bottom w:val="none" w:sz="0" w:space="0" w:color="auto"/>
            <w:right w:val="none" w:sz="0" w:space="0" w:color="auto"/>
          </w:divBdr>
        </w:div>
        <w:div w:id="563444864">
          <w:marLeft w:val="0"/>
          <w:marRight w:val="0"/>
          <w:marTop w:val="0"/>
          <w:marBottom w:val="0"/>
          <w:divBdr>
            <w:top w:val="none" w:sz="0" w:space="0" w:color="auto"/>
            <w:left w:val="none" w:sz="0" w:space="0" w:color="auto"/>
            <w:bottom w:val="none" w:sz="0" w:space="0" w:color="auto"/>
            <w:right w:val="none" w:sz="0" w:space="0" w:color="auto"/>
          </w:divBdr>
        </w:div>
        <w:div w:id="1802651113">
          <w:marLeft w:val="0"/>
          <w:marRight w:val="0"/>
          <w:marTop w:val="0"/>
          <w:marBottom w:val="0"/>
          <w:divBdr>
            <w:top w:val="none" w:sz="0" w:space="0" w:color="auto"/>
            <w:left w:val="none" w:sz="0" w:space="0" w:color="auto"/>
            <w:bottom w:val="none" w:sz="0" w:space="0" w:color="auto"/>
            <w:right w:val="none" w:sz="0" w:space="0" w:color="auto"/>
          </w:divBdr>
        </w:div>
        <w:div w:id="113796217">
          <w:marLeft w:val="0"/>
          <w:marRight w:val="0"/>
          <w:marTop w:val="0"/>
          <w:marBottom w:val="0"/>
          <w:divBdr>
            <w:top w:val="none" w:sz="0" w:space="0" w:color="auto"/>
            <w:left w:val="none" w:sz="0" w:space="0" w:color="auto"/>
            <w:bottom w:val="none" w:sz="0" w:space="0" w:color="auto"/>
            <w:right w:val="none" w:sz="0" w:space="0" w:color="auto"/>
          </w:divBdr>
        </w:div>
        <w:div w:id="770317125">
          <w:marLeft w:val="0"/>
          <w:marRight w:val="0"/>
          <w:marTop w:val="0"/>
          <w:marBottom w:val="0"/>
          <w:divBdr>
            <w:top w:val="none" w:sz="0" w:space="0" w:color="auto"/>
            <w:left w:val="none" w:sz="0" w:space="0" w:color="auto"/>
            <w:bottom w:val="none" w:sz="0" w:space="0" w:color="auto"/>
            <w:right w:val="none" w:sz="0" w:space="0" w:color="auto"/>
          </w:divBdr>
        </w:div>
        <w:div w:id="1091316241">
          <w:marLeft w:val="0"/>
          <w:marRight w:val="0"/>
          <w:marTop w:val="0"/>
          <w:marBottom w:val="0"/>
          <w:divBdr>
            <w:top w:val="none" w:sz="0" w:space="0" w:color="auto"/>
            <w:left w:val="none" w:sz="0" w:space="0" w:color="auto"/>
            <w:bottom w:val="none" w:sz="0" w:space="0" w:color="auto"/>
            <w:right w:val="none" w:sz="0" w:space="0" w:color="auto"/>
          </w:divBdr>
        </w:div>
        <w:div w:id="1434977519">
          <w:marLeft w:val="0"/>
          <w:marRight w:val="0"/>
          <w:marTop w:val="0"/>
          <w:marBottom w:val="0"/>
          <w:divBdr>
            <w:top w:val="none" w:sz="0" w:space="0" w:color="auto"/>
            <w:left w:val="none" w:sz="0" w:space="0" w:color="auto"/>
            <w:bottom w:val="none" w:sz="0" w:space="0" w:color="auto"/>
            <w:right w:val="none" w:sz="0" w:space="0" w:color="auto"/>
          </w:divBdr>
        </w:div>
      </w:divsChild>
    </w:div>
    <w:div w:id="1327783852">
      <w:bodyDiv w:val="1"/>
      <w:marLeft w:val="0"/>
      <w:marRight w:val="0"/>
      <w:marTop w:val="0"/>
      <w:marBottom w:val="0"/>
      <w:divBdr>
        <w:top w:val="none" w:sz="0" w:space="0" w:color="auto"/>
        <w:left w:val="none" w:sz="0" w:space="0" w:color="auto"/>
        <w:bottom w:val="none" w:sz="0" w:space="0" w:color="auto"/>
        <w:right w:val="none" w:sz="0" w:space="0" w:color="auto"/>
      </w:divBdr>
    </w:div>
    <w:div w:id="1333879030">
      <w:bodyDiv w:val="1"/>
      <w:marLeft w:val="0"/>
      <w:marRight w:val="0"/>
      <w:marTop w:val="0"/>
      <w:marBottom w:val="0"/>
      <w:divBdr>
        <w:top w:val="none" w:sz="0" w:space="0" w:color="auto"/>
        <w:left w:val="none" w:sz="0" w:space="0" w:color="auto"/>
        <w:bottom w:val="none" w:sz="0" w:space="0" w:color="auto"/>
        <w:right w:val="none" w:sz="0" w:space="0" w:color="auto"/>
      </w:divBdr>
    </w:div>
    <w:div w:id="1360355600">
      <w:bodyDiv w:val="1"/>
      <w:marLeft w:val="0"/>
      <w:marRight w:val="0"/>
      <w:marTop w:val="0"/>
      <w:marBottom w:val="0"/>
      <w:divBdr>
        <w:top w:val="none" w:sz="0" w:space="0" w:color="auto"/>
        <w:left w:val="none" w:sz="0" w:space="0" w:color="auto"/>
        <w:bottom w:val="none" w:sz="0" w:space="0" w:color="auto"/>
        <w:right w:val="none" w:sz="0" w:space="0" w:color="auto"/>
      </w:divBdr>
    </w:div>
    <w:div w:id="1470396324">
      <w:bodyDiv w:val="1"/>
      <w:marLeft w:val="0"/>
      <w:marRight w:val="0"/>
      <w:marTop w:val="0"/>
      <w:marBottom w:val="0"/>
      <w:divBdr>
        <w:top w:val="none" w:sz="0" w:space="0" w:color="auto"/>
        <w:left w:val="none" w:sz="0" w:space="0" w:color="auto"/>
        <w:bottom w:val="none" w:sz="0" w:space="0" w:color="auto"/>
        <w:right w:val="none" w:sz="0" w:space="0" w:color="auto"/>
      </w:divBdr>
      <w:divsChild>
        <w:div w:id="869488664">
          <w:marLeft w:val="0"/>
          <w:marRight w:val="0"/>
          <w:marTop w:val="0"/>
          <w:marBottom w:val="0"/>
          <w:divBdr>
            <w:top w:val="none" w:sz="0" w:space="0" w:color="auto"/>
            <w:left w:val="none" w:sz="0" w:space="0" w:color="auto"/>
            <w:bottom w:val="none" w:sz="0" w:space="0" w:color="auto"/>
            <w:right w:val="none" w:sz="0" w:space="0" w:color="auto"/>
          </w:divBdr>
        </w:div>
        <w:div w:id="745570125">
          <w:marLeft w:val="0"/>
          <w:marRight w:val="0"/>
          <w:marTop w:val="0"/>
          <w:marBottom w:val="0"/>
          <w:divBdr>
            <w:top w:val="none" w:sz="0" w:space="0" w:color="auto"/>
            <w:left w:val="none" w:sz="0" w:space="0" w:color="auto"/>
            <w:bottom w:val="none" w:sz="0" w:space="0" w:color="auto"/>
            <w:right w:val="none" w:sz="0" w:space="0" w:color="auto"/>
          </w:divBdr>
        </w:div>
        <w:div w:id="1319386892">
          <w:marLeft w:val="0"/>
          <w:marRight w:val="0"/>
          <w:marTop w:val="0"/>
          <w:marBottom w:val="0"/>
          <w:divBdr>
            <w:top w:val="none" w:sz="0" w:space="0" w:color="auto"/>
            <w:left w:val="none" w:sz="0" w:space="0" w:color="auto"/>
            <w:bottom w:val="none" w:sz="0" w:space="0" w:color="auto"/>
            <w:right w:val="none" w:sz="0" w:space="0" w:color="auto"/>
          </w:divBdr>
        </w:div>
        <w:div w:id="1263493912">
          <w:marLeft w:val="0"/>
          <w:marRight w:val="0"/>
          <w:marTop w:val="0"/>
          <w:marBottom w:val="0"/>
          <w:divBdr>
            <w:top w:val="none" w:sz="0" w:space="0" w:color="auto"/>
            <w:left w:val="none" w:sz="0" w:space="0" w:color="auto"/>
            <w:bottom w:val="none" w:sz="0" w:space="0" w:color="auto"/>
            <w:right w:val="none" w:sz="0" w:space="0" w:color="auto"/>
          </w:divBdr>
        </w:div>
        <w:div w:id="713621870">
          <w:marLeft w:val="0"/>
          <w:marRight w:val="0"/>
          <w:marTop w:val="0"/>
          <w:marBottom w:val="0"/>
          <w:divBdr>
            <w:top w:val="none" w:sz="0" w:space="0" w:color="auto"/>
            <w:left w:val="none" w:sz="0" w:space="0" w:color="auto"/>
            <w:bottom w:val="none" w:sz="0" w:space="0" w:color="auto"/>
            <w:right w:val="none" w:sz="0" w:space="0" w:color="auto"/>
          </w:divBdr>
        </w:div>
      </w:divsChild>
    </w:div>
    <w:div w:id="1696076194">
      <w:bodyDiv w:val="1"/>
      <w:marLeft w:val="0"/>
      <w:marRight w:val="0"/>
      <w:marTop w:val="0"/>
      <w:marBottom w:val="0"/>
      <w:divBdr>
        <w:top w:val="none" w:sz="0" w:space="0" w:color="auto"/>
        <w:left w:val="none" w:sz="0" w:space="0" w:color="auto"/>
        <w:bottom w:val="none" w:sz="0" w:space="0" w:color="auto"/>
        <w:right w:val="none" w:sz="0" w:space="0" w:color="auto"/>
      </w:divBdr>
    </w:div>
    <w:div w:id="1718972809">
      <w:bodyDiv w:val="1"/>
      <w:marLeft w:val="0"/>
      <w:marRight w:val="0"/>
      <w:marTop w:val="0"/>
      <w:marBottom w:val="0"/>
      <w:divBdr>
        <w:top w:val="none" w:sz="0" w:space="0" w:color="auto"/>
        <w:left w:val="none" w:sz="0" w:space="0" w:color="auto"/>
        <w:bottom w:val="none" w:sz="0" w:space="0" w:color="auto"/>
        <w:right w:val="none" w:sz="0" w:space="0" w:color="auto"/>
      </w:divBdr>
    </w:div>
    <w:div w:id="1757702875">
      <w:bodyDiv w:val="1"/>
      <w:marLeft w:val="0"/>
      <w:marRight w:val="0"/>
      <w:marTop w:val="0"/>
      <w:marBottom w:val="0"/>
      <w:divBdr>
        <w:top w:val="none" w:sz="0" w:space="0" w:color="auto"/>
        <w:left w:val="none" w:sz="0" w:space="0" w:color="auto"/>
        <w:bottom w:val="none" w:sz="0" w:space="0" w:color="auto"/>
        <w:right w:val="none" w:sz="0" w:space="0" w:color="auto"/>
      </w:divBdr>
    </w:div>
    <w:div w:id="1789010425">
      <w:bodyDiv w:val="1"/>
      <w:marLeft w:val="0"/>
      <w:marRight w:val="0"/>
      <w:marTop w:val="0"/>
      <w:marBottom w:val="0"/>
      <w:divBdr>
        <w:top w:val="none" w:sz="0" w:space="0" w:color="auto"/>
        <w:left w:val="none" w:sz="0" w:space="0" w:color="auto"/>
        <w:bottom w:val="none" w:sz="0" w:space="0" w:color="auto"/>
        <w:right w:val="none" w:sz="0" w:space="0" w:color="auto"/>
      </w:divBdr>
      <w:divsChild>
        <w:div w:id="1498612252">
          <w:marLeft w:val="0"/>
          <w:marRight w:val="0"/>
          <w:marTop w:val="0"/>
          <w:marBottom w:val="0"/>
          <w:divBdr>
            <w:top w:val="none" w:sz="0" w:space="0" w:color="auto"/>
            <w:left w:val="none" w:sz="0" w:space="0" w:color="auto"/>
            <w:bottom w:val="none" w:sz="0" w:space="0" w:color="auto"/>
            <w:right w:val="none" w:sz="0" w:space="0" w:color="auto"/>
          </w:divBdr>
        </w:div>
        <w:div w:id="125783619">
          <w:marLeft w:val="0"/>
          <w:marRight w:val="0"/>
          <w:marTop w:val="0"/>
          <w:marBottom w:val="0"/>
          <w:divBdr>
            <w:top w:val="none" w:sz="0" w:space="0" w:color="auto"/>
            <w:left w:val="none" w:sz="0" w:space="0" w:color="auto"/>
            <w:bottom w:val="none" w:sz="0" w:space="0" w:color="auto"/>
            <w:right w:val="none" w:sz="0" w:space="0" w:color="auto"/>
          </w:divBdr>
        </w:div>
        <w:div w:id="147984751">
          <w:marLeft w:val="0"/>
          <w:marRight w:val="0"/>
          <w:marTop w:val="0"/>
          <w:marBottom w:val="0"/>
          <w:divBdr>
            <w:top w:val="none" w:sz="0" w:space="0" w:color="auto"/>
            <w:left w:val="none" w:sz="0" w:space="0" w:color="auto"/>
            <w:bottom w:val="none" w:sz="0" w:space="0" w:color="auto"/>
            <w:right w:val="none" w:sz="0" w:space="0" w:color="auto"/>
          </w:divBdr>
        </w:div>
        <w:div w:id="1567448755">
          <w:marLeft w:val="0"/>
          <w:marRight w:val="0"/>
          <w:marTop w:val="0"/>
          <w:marBottom w:val="0"/>
          <w:divBdr>
            <w:top w:val="none" w:sz="0" w:space="0" w:color="auto"/>
            <w:left w:val="none" w:sz="0" w:space="0" w:color="auto"/>
            <w:bottom w:val="none" w:sz="0" w:space="0" w:color="auto"/>
            <w:right w:val="none" w:sz="0" w:space="0" w:color="auto"/>
          </w:divBdr>
        </w:div>
        <w:div w:id="494731516">
          <w:marLeft w:val="0"/>
          <w:marRight w:val="0"/>
          <w:marTop w:val="0"/>
          <w:marBottom w:val="0"/>
          <w:divBdr>
            <w:top w:val="none" w:sz="0" w:space="0" w:color="auto"/>
            <w:left w:val="none" w:sz="0" w:space="0" w:color="auto"/>
            <w:bottom w:val="none" w:sz="0" w:space="0" w:color="auto"/>
            <w:right w:val="none" w:sz="0" w:space="0" w:color="auto"/>
          </w:divBdr>
        </w:div>
        <w:div w:id="1301886667">
          <w:marLeft w:val="0"/>
          <w:marRight w:val="0"/>
          <w:marTop w:val="0"/>
          <w:marBottom w:val="0"/>
          <w:divBdr>
            <w:top w:val="none" w:sz="0" w:space="0" w:color="auto"/>
            <w:left w:val="none" w:sz="0" w:space="0" w:color="auto"/>
            <w:bottom w:val="none" w:sz="0" w:space="0" w:color="auto"/>
            <w:right w:val="none" w:sz="0" w:space="0" w:color="auto"/>
          </w:divBdr>
        </w:div>
        <w:div w:id="538668819">
          <w:marLeft w:val="0"/>
          <w:marRight w:val="0"/>
          <w:marTop w:val="0"/>
          <w:marBottom w:val="0"/>
          <w:divBdr>
            <w:top w:val="none" w:sz="0" w:space="0" w:color="auto"/>
            <w:left w:val="none" w:sz="0" w:space="0" w:color="auto"/>
            <w:bottom w:val="none" w:sz="0" w:space="0" w:color="auto"/>
            <w:right w:val="none" w:sz="0" w:space="0" w:color="auto"/>
          </w:divBdr>
        </w:div>
        <w:div w:id="1495337537">
          <w:marLeft w:val="0"/>
          <w:marRight w:val="0"/>
          <w:marTop w:val="0"/>
          <w:marBottom w:val="0"/>
          <w:divBdr>
            <w:top w:val="none" w:sz="0" w:space="0" w:color="auto"/>
            <w:left w:val="none" w:sz="0" w:space="0" w:color="auto"/>
            <w:bottom w:val="none" w:sz="0" w:space="0" w:color="auto"/>
            <w:right w:val="none" w:sz="0" w:space="0" w:color="auto"/>
          </w:divBdr>
        </w:div>
        <w:div w:id="1573806379">
          <w:marLeft w:val="0"/>
          <w:marRight w:val="0"/>
          <w:marTop w:val="0"/>
          <w:marBottom w:val="0"/>
          <w:divBdr>
            <w:top w:val="none" w:sz="0" w:space="0" w:color="auto"/>
            <w:left w:val="none" w:sz="0" w:space="0" w:color="auto"/>
            <w:bottom w:val="none" w:sz="0" w:space="0" w:color="auto"/>
            <w:right w:val="none" w:sz="0" w:space="0" w:color="auto"/>
          </w:divBdr>
        </w:div>
        <w:div w:id="1576284047">
          <w:marLeft w:val="0"/>
          <w:marRight w:val="0"/>
          <w:marTop w:val="0"/>
          <w:marBottom w:val="0"/>
          <w:divBdr>
            <w:top w:val="none" w:sz="0" w:space="0" w:color="auto"/>
            <w:left w:val="none" w:sz="0" w:space="0" w:color="auto"/>
            <w:bottom w:val="none" w:sz="0" w:space="0" w:color="auto"/>
            <w:right w:val="none" w:sz="0" w:space="0" w:color="auto"/>
          </w:divBdr>
        </w:div>
        <w:div w:id="451554784">
          <w:marLeft w:val="0"/>
          <w:marRight w:val="0"/>
          <w:marTop w:val="0"/>
          <w:marBottom w:val="0"/>
          <w:divBdr>
            <w:top w:val="none" w:sz="0" w:space="0" w:color="auto"/>
            <w:left w:val="none" w:sz="0" w:space="0" w:color="auto"/>
            <w:bottom w:val="none" w:sz="0" w:space="0" w:color="auto"/>
            <w:right w:val="none" w:sz="0" w:space="0" w:color="auto"/>
          </w:divBdr>
        </w:div>
        <w:div w:id="2143842972">
          <w:marLeft w:val="0"/>
          <w:marRight w:val="0"/>
          <w:marTop w:val="0"/>
          <w:marBottom w:val="0"/>
          <w:divBdr>
            <w:top w:val="none" w:sz="0" w:space="0" w:color="auto"/>
            <w:left w:val="none" w:sz="0" w:space="0" w:color="auto"/>
            <w:bottom w:val="none" w:sz="0" w:space="0" w:color="auto"/>
            <w:right w:val="none" w:sz="0" w:space="0" w:color="auto"/>
          </w:divBdr>
        </w:div>
        <w:div w:id="109983465">
          <w:marLeft w:val="0"/>
          <w:marRight w:val="0"/>
          <w:marTop w:val="0"/>
          <w:marBottom w:val="0"/>
          <w:divBdr>
            <w:top w:val="none" w:sz="0" w:space="0" w:color="auto"/>
            <w:left w:val="none" w:sz="0" w:space="0" w:color="auto"/>
            <w:bottom w:val="none" w:sz="0" w:space="0" w:color="auto"/>
            <w:right w:val="none" w:sz="0" w:space="0" w:color="auto"/>
          </w:divBdr>
        </w:div>
        <w:div w:id="856652099">
          <w:marLeft w:val="0"/>
          <w:marRight w:val="0"/>
          <w:marTop w:val="0"/>
          <w:marBottom w:val="0"/>
          <w:divBdr>
            <w:top w:val="none" w:sz="0" w:space="0" w:color="auto"/>
            <w:left w:val="none" w:sz="0" w:space="0" w:color="auto"/>
            <w:bottom w:val="none" w:sz="0" w:space="0" w:color="auto"/>
            <w:right w:val="none" w:sz="0" w:space="0" w:color="auto"/>
          </w:divBdr>
        </w:div>
        <w:div w:id="976373289">
          <w:marLeft w:val="0"/>
          <w:marRight w:val="0"/>
          <w:marTop w:val="0"/>
          <w:marBottom w:val="0"/>
          <w:divBdr>
            <w:top w:val="none" w:sz="0" w:space="0" w:color="auto"/>
            <w:left w:val="none" w:sz="0" w:space="0" w:color="auto"/>
            <w:bottom w:val="none" w:sz="0" w:space="0" w:color="auto"/>
            <w:right w:val="none" w:sz="0" w:space="0" w:color="auto"/>
          </w:divBdr>
        </w:div>
        <w:div w:id="591741723">
          <w:marLeft w:val="0"/>
          <w:marRight w:val="0"/>
          <w:marTop w:val="0"/>
          <w:marBottom w:val="0"/>
          <w:divBdr>
            <w:top w:val="none" w:sz="0" w:space="0" w:color="auto"/>
            <w:left w:val="none" w:sz="0" w:space="0" w:color="auto"/>
            <w:bottom w:val="none" w:sz="0" w:space="0" w:color="auto"/>
            <w:right w:val="none" w:sz="0" w:space="0" w:color="auto"/>
          </w:divBdr>
        </w:div>
        <w:div w:id="1927376650">
          <w:marLeft w:val="0"/>
          <w:marRight w:val="0"/>
          <w:marTop w:val="0"/>
          <w:marBottom w:val="0"/>
          <w:divBdr>
            <w:top w:val="none" w:sz="0" w:space="0" w:color="auto"/>
            <w:left w:val="none" w:sz="0" w:space="0" w:color="auto"/>
            <w:bottom w:val="none" w:sz="0" w:space="0" w:color="auto"/>
            <w:right w:val="none" w:sz="0" w:space="0" w:color="auto"/>
          </w:divBdr>
        </w:div>
        <w:div w:id="1840076537">
          <w:marLeft w:val="0"/>
          <w:marRight w:val="0"/>
          <w:marTop w:val="0"/>
          <w:marBottom w:val="0"/>
          <w:divBdr>
            <w:top w:val="none" w:sz="0" w:space="0" w:color="auto"/>
            <w:left w:val="none" w:sz="0" w:space="0" w:color="auto"/>
            <w:bottom w:val="none" w:sz="0" w:space="0" w:color="auto"/>
            <w:right w:val="none" w:sz="0" w:space="0" w:color="auto"/>
          </w:divBdr>
        </w:div>
        <w:div w:id="781530557">
          <w:marLeft w:val="0"/>
          <w:marRight w:val="0"/>
          <w:marTop w:val="0"/>
          <w:marBottom w:val="0"/>
          <w:divBdr>
            <w:top w:val="none" w:sz="0" w:space="0" w:color="auto"/>
            <w:left w:val="none" w:sz="0" w:space="0" w:color="auto"/>
            <w:bottom w:val="none" w:sz="0" w:space="0" w:color="auto"/>
            <w:right w:val="none" w:sz="0" w:space="0" w:color="auto"/>
          </w:divBdr>
        </w:div>
        <w:div w:id="976684771">
          <w:marLeft w:val="0"/>
          <w:marRight w:val="0"/>
          <w:marTop w:val="0"/>
          <w:marBottom w:val="0"/>
          <w:divBdr>
            <w:top w:val="none" w:sz="0" w:space="0" w:color="auto"/>
            <w:left w:val="none" w:sz="0" w:space="0" w:color="auto"/>
            <w:bottom w:val="none" w:sz="0" w:space="0" w:color="auto"/>
            <w:right w:val="none" w:sz="0" w:space="0" w:color="auto"/>
          </w:divBdr>
        </w:div>
        <w:div w:id="1013072934">
          <w:marLeft w:val="0"/>
          <w:marRight w:val="0"/>
          <w:marTop w:val="0"/>
          <w:marBottom w:val="0"/>
          <w:divBdr>
            <w:top w:val="none" w:sz="0" w:space="0" w:color="auto"/>
            <w:left w:val="none" w:sz="0" w:space="0" w:color="auto"/>
            <w:bottom w:val="none" w:sz="0" w:space="0" w:color="auto"/>
            <w:right w:val="none" w:sz="0" w:space="0" w:color="auto"/>
          </w:divBdr>
        </w:div>
        <w:div w:id="2021151487">
          <w:marLeft w:val="0"/>
          <w:marRight w:val="0"/>
          <w:marTop w:val="0"/>
          <w:marBottom w:val="0"/>
          <w:divBdr>
            <w:top w:val="none" w:sz="0" w:space="0" w:color="auto"/>
            <w:left w:val="none" w:sz="0" w:space="0" w:color="auto"/>
            <w:bottom w:val="none" w:sz="0" w:space="0" w:color="auto"/>
            <w:right w:val="none" w:sz="0" w:space="0" w:color="auto"/>
          </w:divBdr>
        </w:div>
        <w:div w:id="747194799">
          <w:marLeft w:val="0"/>
          <w:marRight w:val="0"/>
          <w:marTop w:val="0"/>
          <w:marBottom w:val="0"/>
          <w:divBdr>
            <w:top w:val="none" w:sz="0" w:space="0" w:color="auto"/>
            <w:left w:val="none" w:sz="0" w:space="0" w:color="auto"/>
            <w:bottom w:val="none" w:sz="0" w:space="0" w:color="auto"/>
            <w:right w:val="none" w:sz="0" w:space="0" w:color="auto"/>
          </w:divBdr>
        </w:div>
        <w:div w:id="1482118205">
          <w:marLeft w:val="0"/>
          <w:marRight w:val="0"/>
          <w:marTop w:val="0"/>
          <w:marBottom w:val="0"/>
          <w:divBdr>
            <w:top w:val="none" w:sz="0" w:space="0" w:color="auto"/>
            <w:left w:val="none" w:sz="0" w:space="0" w:color="auto"/>
            <w:bottom w:val="none" w:sz="0" w:space="0" w:color="auto"/>
            <w:right w:val="none" w:sz="0" w:space="0" w:color="auto"/>
          </w:divBdr>
        </w:div>
        <w:div w:id="1265724616">
          <w:marLeft w:val="0"/>
          <w:marRight w:val="0"/>
          <w:marTop w:val="0"/>
          <w:marBottom w:val="0"/>
          <w:divBdr>
            <w:top w:val="none" w:sz="0" w:space="0" w:color="auto"/>
            <w:left w:val="none" w:sz="0" w:space="0" w:color="auto"/>
            <w:bottom w:val="none" w:sz="0" w:space="0" w:color="auto"/>
            <w:right w:val="none" w:sz="0" w:space="0" w:color="auto"/>
          </w:divBdr>
        </w:div>
        <w:div w:id="1553079930">
          <w:marLeft w:val="0"/>
          <w:marRight w:val="0"/>
          <w:marTop w:val="0"/>
          <w:marBottom w:val="0"/>
          <w:divBdr>
            <w:top w:val="none" w:sz="0" w:space="0" w:color="auto"/>
            <w:left w:val="none" w:sz="0" w:space="0" w:color="auto"/>
            <w:bottom w:val="none" w:sz="0" w:space="0" w:color="auto"/>
            <w:right w:val="none" w:sz="0" w:space="0" w:color="auto"/>
          </w:divBdr>
        </w:div>
        <w:div w:id="1368413292">
          <w:marLeft w:val="0"/>
          <w:marRight w:val="0"/>
          <w:marTop w:val="0"/>
          <w:marBottom w:val="0"/>
          <w:divBdr>
            <w:top w:val="none" w:sz="0" w:space="0" w:color="auto"/>
            <w:left w:val="none" w:sz="0" w:space="0" w:color="auto"/>
            <w:bottom w:val="none" w:sz="0" w:space="0" w:color="auto"/>
            <w:right w:val="none" w:sz="0" w:space="0" w:color="auto"/>
          </w:divBdr>
        </w:div>
        <w:div w:id="1669627003">
          <w:marLeft w:val="0"/>
          <w:marRight w:val="0"/>
          <w:marTop w:val="0"/>
          <w:marBottom w:val="0"/>
          <w:divBdr>
            <w:top w:val="none" w:sz="0" w:space="0" w:color="auto"/>
            <w:left w:val="none" w:sz="0" w:space="0" w:color="auto"/>
            <w:bottom w:val="none" w:sz="0" w:space="0" w:color="auto"/>
            <w:right w:val="none" w:sz="0" w:space="0" w:color="auto"/>
          </w:divBdr>
        </w:div>
        <w:div w:id="945161019">
          <w:marLeft w:val="0"/>
          <w:marRight w:val="0"/>
          <w:marTop w:val="0"/>
          <w:marBottom w:val="0"/>
          <w:divBdr>
            <w:top w:val="none" w:sz="0" w:space="0" w:color="auto"/>
            <w:left w:val="none" w:sz="0" w:space="0" w:color="auto"/>
            <w:bottom w:val="none" w:sz="0" w:space="0" w:color="auto"/>
            <w:right w:val="none" w:sz="0" w:space="0" w:color="auto"/>
          </w:divBdr>
        </w:div>
        <w:div w:id="1727138891">
          <w:marLeft w:val="0"/>
          <w:marRight w:val="0"/>
          <w:marTop w:val="0"/>
          <w:marBottom w:val="0"/>
          <w:divBdr>
            <w:top w:val="none" w:sz="0" w:space="0" w:color="auto"/>
            <w:left w:val="none" w:sz="0" w:space="0" w:color="auto"/>
            <w:bottom w:val="none" w:sz="0" w:space="0" w:color="auto"/>
            <w:right w:val="none" w:sz="0" w:space="0" w:color="auto"/>
          </w:divBdr>
        </w:div>
        <w:div w:id="606431336">
          <w:marLeft w:val="0"/>
          <w:marRight w:val="0"/>
          <w:marTop w:val="0"/>
          <w:marBottom w:val="0"/>
          <w:divBdr>
            <w:top w:val="none" w:sz="0" w:space="0" w:color="auto"/>
            <w:left w:val="none" w:sz="0" w:space="0" w:color="auto"/>
            <w:bottom w:val="none" w:sz="0" w:space="0" w:color="auto"/>
            <w:right w:val="none" w:sz="0" w:space="0" w:color="auto"/>
          </w:divBdr>
        </w:div>
        <w:div w:id="2051490720">
          <w:marLeft w:val="0"/>
          <w:marRight w:val="0"/>
          <w:marTop w:val="0"/>
          <w:marBottom w:val="0"/>
          <w:divBdr>
            <w:top w:val="none" w:sz="0" w:space="0" w:color="auto"/>
            <w:left w:val="none" w:sz="0" w:space="0" w:color="auto"/>
            <w:bottom w:val="none" w:sz="0" w:space="0" w:color="auto"/>
            <w:right w:val="none" w:sz="0" w:space="0" w:color="auto"/>
          </w:divBdr>
        </w:div>
      </w:divsChild>
    </w:div>
    <w:div w:id="1827161357">
      <w:bodyDiv w:val="1"/>
      <w:marLeft w:val="0"/>
      <w:marRight w:val="0"/>
      <w:marTop w:val="0"/>
      <w:marBottom w:val="0"/>
      <w:divBdr>
        <w:top w:val="none" w:sz="0" w:space="0" w:color="auto"/>
        <w:left w:val="none" w:sz="0" w:space="0" w:color="auto"/>
        <w:bottom w:val="none" w:sz="0" w:space="0" w:color="auto"/>
        <w:right w:val="none" w:sz="0" w:space="0" w:color="auto"/>
      </w:divBdr>
      <w:divsChild>
        <w:div w:id="296762981">
          <w:marLeft w:val="0"/>
          <w:marRight w:val="0"/>
          <w:marTop w:val="0"/>
          <w:marBottom w:val="0"/>
          <w:divBdr>
            <w:top w:val="none" w:sz="0" w:space="0" w:color="auto"/>
            <w:left w:val="none" w:sz="0" w:space="0" w:color="auto"/>
            <w:bottom w:val="none" w:sz="0" w:space="0" w:color="auto"/>
            <w:right w:val="none" w:sz="0" w:space="0" w:color="auto"/>
          </w:divBdr>
        </w:div>
        <w:div w:id="1176964882">
          <w:marLeft w:val="0"/>
          <w:marRight w:val="0"/>
          <w:marTop w:val="0"/>
          <w:marBottom w:val="0"/>
          <w:divBdr>
            <w:top w:val="none" w:sz="0" w:space="0" w:color="auto"/>
            <w:left w:val="none" w:sz="0" w:space="0" w:color="auto"/>
            <w:bottom w:val="none" w:sz="0" w:space="0" w:color="auto"/>
            <w:right w:val="none" w:sz="0" w:space="0" w:color="auto"/>
          </w:divBdr>
        </w:div>
        <w:div w:id="591862332">
          <w:marLeft w:val="0"/>
          <w:marRight w:val="0"/>
          <w:marTop w:val="0"/>
          <w:marBottom w:val="0"/>
          <w:divBdr>
            <w:top w:val="none" w:sz="0" w:space="0" w:color="auto"/>
            <w:left w:val="none" w:sz="0" w:space="0" w:color="auto"/>
            <w:bottom w:val="none" w:sz="0" w:space="0" w:color="auto"/>
            <w:right w:val="none" w:sz="0" w:space="0" w:color="auto"/>
          </w:divBdr>
        </w:div>
      </w:divsChild>
    </w:div>
    <w:div w:id="1834225949">
      <w:bodyDiv w:val="1"/>
      <w:marLeft w:val="0"/>
      <w:marRight w:val="0"/>
      <w:marTop w:val="0"/>
      <w:marBottom w:val="0"/>
      <w:divBdr>
        <w:top w:val="none" w:sz="0" w:space="0" w:color="auto"/>
        <w:left w:val="none" w:sz="0" w:space="0" w:color="auto"/>
        <w:bottom w:val="none" w:sz="0" w:space="0" w:color="auto"/>
        <w:right w:val="none" w:sz="0" w:space="0" w:color="auto"/>
      </w:divBdr>
    </w:div>
    <w:div w:id="1931355318">
      <w:bodyDiv w:val="1"/>
      <w:marLeft w:val="0"/>
      <w:marRight w:val="0"/>
      <w:marTop w:val="0"/>
      <w:marBottom w:val="0"/>
      <w:divBdr>
        <w:top w:val="none" w:sz="0" w:space="0" w:color="auto"/>
        <w:left w:val="none" w:sz="0" w:space="0" w:color="auto"/>
        <w:bottom w:val="none" w:sz="0" w:space="0" w:color="auto"/>
        <w:right w:val="none" w:sz="0" w:space="0" w:color="auto"/>
      </w:divBdr>
      <w:divsChild>
        <w:div w:id="643437108">
          <w:marLeft w:val="0"/>
          <w:marRight w:val="0"/>
          <w:marTop w:val="0"/>
          <w:marBottom w:val="0"/>
          <w:divBdr>
            <w:top w:val="none" w:sz="0" w:space="0" w:color="auto"/>
            <w:left w:val="none" w:sz="0" w:space="0" w:color="auto"/>
            <w:bottom w:val="none" w:sz="0" w:space="0" w:color="auto"/>
            <w:right w:val="none" w:sz="0" w:space="0" w:color="auto"/>
          </w:divBdr>
        </w:div>
        <w:div w:id="1845624881">
          <w:marLeft w:val="0"/>
          <w:marRight w:val="0"/>
          <w:marTop w:val="0"/>
          <w:marBottom w:val="0"/>
          <w:divBdr>
            <w:top w:val="none" w:sz="0" w:space="0" w:color="auto"/>
            <w:left w:val="none" w:sz="0" w:space="0" w:color="auto"/>
            <w:bottom w:val="none" w:sz="0" w:space="0" w:color="auto"/>
            <w:right w:val="none" w:sz="0" w:space="0" w:color="auto"/>
          </w:divBdr>
        </w:div>
        <w:div w:id="1802769137">
          <w:marLeft w:val="0"/>
          <w:marRight w:val="0"/>
          <w:marTop w:val="0"/>
          <w:marBottom w:val="0"/>
          <w:divBdr>
            <w:top w:val="none" w:sz="0" w:space="0" w:color="auto"/>
            <w:left w:val="none" w:sz="0" w:space="0" w:color="auto"/>
            <w:bottom w:val="none" w:sz="0" w:space="0" w:color="auto"/>
            <w:right w:val="none" w:sz="0" w:space="0" w:color="auto"/>
          </w:divBdr>
        </w:div>
        <w:div w:id="592712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ciencedirect.com/topics/medicine-and-dentistry/post-hoc-analysi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7349-A596-41FD-8A14-93C4E036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40</Pages>
  <Words>9593</Words>
  <Characters>54681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Ghazali</dc:creator>
  <cp:keywords/>
  <dc:description/>
  <cp:lastModifiedBy>HP</cp:lastModifiedBy>
  <cp:revision>12</cp:revision>
  <cp:lastPrinted>2019-05-07T04:53:00Z</cp:lastPrinted>
  <dcterms:created xsi:type="dcterms:W3CDTF">2020-01-15T00:31:00Z</dcterms:created>
  <dcterms:modified xsi:type="dcterms:W3CDTF">2020-03-23T02:48:00Z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id="U6EitQLQ"/&gt;&lt;style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