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0C497" w14:textId="2D165F6B" w:rsidR="005B44D9" w:rsidRPr="00925ABD" w:rsidRDefault="005B44D9" w:rsidP="00B90B82">
      <w:pPr>
        <w:adjustRightInd w:val="0"/>
        <w:snapToGrid w:val="0"/>
        <w:spacing w:line="360" w:lineRule="auto"/>
        <w:rPr>
          <w:rFonts w:ascii="Book Antiqua" w:hAnsi="Book Antiqua" w:cs="宋体"/>
          <w:i/>
          <w:color w:val="000000" w:themeColor="text1"/>
        </w:rPr>
      </w:pPr>
      <w:r w:rsidRPr="00925ABD">
        <w:rPr>
          <w:rFonts w:ascii="Book Antiqua" w:hAnsi="Book Antiqua" w:cs="宋体"/>
          <w:b/>
          <w:color w:val="000000" w:themeColor="text1"/>
        </w:rPr>
        <w:t xml:space="preserve">Name of Journal: </w:t>
      </w:r>
      <w:r w:rsidRPr="00925ABD">
        <w:rPr>
          <w:rFonts w:ascii="Book Antiqua" w:hAnsi="Book Antiqua" w:cs="宋体"/>
          <w:bCs/>
          <w:i/>
          <w:iCs/>
          <w:color w:val="000000" w:themeColor="text1"/>
        </w:rPr>
        <w:t>World Journal of Gastrointestinal Surgery</w:t>
      </w:r>
    </w:p>
    <w:p w14:paraId="38B2A2C8" w14:textId="0FC1B73E" w:rsidR="005B44D9" w:rsidRPr="00925ABD" w:rsidRDefault="005B44D9" w:rsidP="00B90B82">
      <w:pPr>
        <w:adjustRightInd w:val="0"/>
        <w:snapToGrid w:val="0"/>
        <w:spacing w:line="360" w:lineRule="auto"/>
        <w:rPr>
          <w:rFonts w:ascii="Book Antiqua" w:hAnsi="Book Antiqua" w:cs="Arial"/>
          <w:color w:val="000000" w:themeColor="text1"/>
          <w:lang w:val="en" w:eastAsia="zh-CN"/>
        </w:rPr>
      </w:pPr>
      <w:bookmarkStart w:id="0" w:name="_Hlk5632321"/>
      <w:r w:rsidRPr="00925ABD">
        <w:rPr>
          <w:rFonts w:ascii="Book Antiqua" w:hAnsi="Book Antiqua"/>
          <w:b/>
          <w:bCs/>
          <w:color w:val="000000" w:themeColor="text1"/>
        </w:rPr>
        <w:t>Manuscript NO</w:t>
      </w:r>
      <w:r w:rsidRPr="00925ABD">
        <w:rPr>
          <w:rFonts w:ascii="Book Antiqua" w:hAnsi="Book Antiqua" w:cs="Arial"/>
          <w:b/>
          <w:color w:val="000000" w:themeColor="text1"/>
          <w:lang w:val="en"/>
        </w:rPr>
        <w:t xml:space="preserve">: </w:t>
      </w:r>
      <w:r w:rsidR="00337AB6" w:rsidRPr="00925ABD">
        <w:rPr>
          <w:rFonts w:ascii="Book Antiqua" w:hAnsi="Book Antiqua" w:cs="Arial"/>
          <w:bCs/>
          <w:color w:val="000000" w:themeColor="text1"/>
          <w:lang w:val="en"/>
        </w:rPr>
        <w:t>53551</w:t>
      </w:r>
    </w:p>
    <w:bookmarkEnd w:id="0"/>
    <w:p w14:paraId="4D0FA1B2" w14:textId="65409307" w:rsidR="005B44D9" w:rsidRPr="00925ABD" w:rsidRDefault="005B44D9" w:rsidP="00B90B82">
      <w:pPr>
        <w:adjustRightInd w:val="0"/>
        <w:snapToGrid w:val="0"/>
        <w:spacing w:line="360" w:lineRule="auto"/>
        <w:rPr>
          <w:rFonts w:ascii="Book Antiqua" w:hAnsi="Book Antiqua" w:cstheme="majorHAnsi"/>
          <w:b/>
          <w:bCs/>
        </w:rPr>
      </w:pPr>
      <w:r w:rsidRPr="00925ABD">
        <w:rPr>
          <w:rFonts w:ascii="Book Antiqua" w:hAnsi="Book Antiqua"/>
          <w:b/>
          <w:color w:val="000000" w:themeColor="text1"/>
          <w:shd w:val="clear" w:color="auto" w:fill="FFFFFF"/>
        </w:rPr>
        <w:t>Manuscript</w:t>
      </w:r>
      <w:r w:rsidR="00BC2654" w:rsidRPr="00925ABD">
        <w:rPr>
          <w:rFonts w:ascii="Book Antiqua" w:hAnsi="Book Antiqua"/>
          <w:b/>
          <w:color w:val="000000" w:themeColor="text1"/>
          <w:shd w:val="clear" w:color="auto" w:fill="FFFFFF"/>
        </w:rPr>
        <w:t xml:space="preserve"> </w:t>
      </w:r>
      <w:r w:rsidRPr="00925ABD">
        <w:rPr>
          <w:rFonts w:ascii="Book Antiqua" w:hAnsi="Book Antiqua"/>
          <w:b/>
          <w:color w:val="000000" w:themeColor="text1"/>
          <w:shd w:val="clear" w:color="auto" w:fill="FFFFFF"/>
        </w:rPr>
        <w:t>Type</w:t>
      </w:r>
      <w:r w:rsidRPr="00925ABD">
        <w:rPr>
          <w:rFonts w:ascii="Book Antiqua" w:hAnsi="Book Antiqua"/>
          <w:b/>
          <w:color w:val="000000" w:themeColor="text1"/>
        </w:rPr>
        <w:t xml:space="preserve">: </w:t>
      </w:r>
      <w:r w:rsidRPr="00925ABD">
        <w:rPr>
          <w:rFonts w:ascii="Book Antiqua" w:hAnsi="Book Antiqua"/>
          <w:bCs/>
          <w:color w:val="000000" w:themeColor="text1"/>
        </w:rPr>
        <w:t>OPINION REVIEW</w:t>
      </w:r>
    </w:p>
    <w:p w14:paraId="51E93140" w14:textId="0BCD5F13" w:rsidR="005B44D9" w:rsidRPr="00925ABD" w:rsidRDefault="005B44D9" w:rsidP="00B90B82">
      <w:pPr>
        <w:adjustRightInd w:val="0"/>
        <w:snapToGrid w:val="0"/>
        <w:spacing w:line="360" w:lineRule="auto"/>
        <w:rPr>
          <w:rFonts w:ascii="Book Antiqua" w:hAnsi="Book Antiqua" w:cstheme="majorHAnsi"/>
          <w:b/>
          <w:bCs/>
        </w:rPr>
      </w:pPr>
    </w:p>
    <w:p w14:paraId="0A0C1ED4" w14:textId="48E59CEF" w:rsidR="00BD52B9" w:rsidRPr="00925ABD" w:rsidRDefault="00B02CEF" w:rsidP="00B90B82">
      <w:pPr>
        <w:adjustRightInd w:val="0"/>
        <w:snapToGrid w:val="0"/>
        <w:spacing w:line="360" w:lineRule="auto"/>
        <w:rPr>
          <w:rFonts w:ascii="Book Antiqua" w:hAnsi="Book Antiqua" w:cstheme="majorHAnsi"/>
          <w:b/>
          <w:bCs/>
        </w:rPr>
      </w:pPr>
      <w:r w:rsidRPr="00925ABD">
        <w:rPr>
          <w:rFonts w:ascii="Book Antiqua" w:hAnsi="Book Antiqua" w:cstheme="majorHAnsi"/>
          <w:b/>
          <w:bCs/>
        </w:rPr>
        <w:t xml:space="preserve">Introduction of </w:t>
      </w:r>
      <w:r w:rsidR="00BC1767" w:rsidRPr="00925ABD">
        <w:rPr>
          <w:rFonts w:ascii="Book Antiqua" w:hAnsi="Book Antiqua" w:cstheme="majorHAnsi"/>
          <w:b/>
          <w:bCs/>
        </w:rPr>
        <w:t>new techniques and technologies in surgery:</w:t>
      </w:r>
      <w:r w:rsidR="00611579" w:rsidRPr="00925ABD">
        <w:rPr>
          <w:rFonts w:ascii="Book Antiqua" w:hAnsi="Book Antiqua" w:cstheme="majorHAnsi"/>
          <w:b/>
          <w:bCs/>
        </w:rPr>
        <w:t xml:space="preserve"> Where is </w:t>
      </w:r>
      <w:r w:rsidR="00BC1767" w:rsidRPr="00925ABD">
        <w:rPr>
          <w:rFonts w:ascii="Book Antiqua" w:hAnsi="Book Antiqua" w:cstheme="majorHAnsi"/>
          <w:b/>
          <w:bCs/>
        </w:rPr>
        <w:t>transanal total mesorectal excision</w:t>
      </w:r>
      <w:r w:rsidR="00611579" w:rsidRPr="00925ABD">
        <w:rPr>
          <w:rFonts w:ascii="Book Antiqua" w:hAnsi="Book Antiqua" w:cstheme="majorHAnsi"/>
          <w:b/>
          <w:bCs/>
        </w:rPr>
        <w:t xml:space="preserve"> today?</w:t>
      </w:r>
    </w:p>
    <w:p w14:paraId="6EB728C9" w14:textId="34A0129B" w:rsidR="00B16D35" w:rsidRPr="00925ABD" w:rsidRDefault="00B16D35" w:rsidP="00B90B82">
      <w:pPr>
        <w:adjustRightInd w:val="0"/>
        <w:snapToGrid w:val="0"/>
        <w:spacing w:line="360" w:lineRule="auto"/>
        <w:rPr>
          <w:rFonts w:ascii="Book Antiqua" w:hAnsi="Book Antiqua"/>
        </w:rPr>
      </w:pPr>
    </w:p>
    <w:p w14:paraId="7BF6A4D0" w14:textId="0C0B0A56" w:rsidR="00337AB6" w:rsidRPr="00925ABD" w:rsidRDefault="00337AB6" w:rsidP="00B90B82">
      <w:pPr>
        <w:adjustRightInd w:val="0"/>
        <w:snapToGrid w:val="0"/>
        <w:spacing w:line="360" w:lineRule="auto"/>
        <w:rPr>
          <w:rFonts w:ascii="Book Antiqua" w:hAnsi="Book Antiqua"/>
        </w:rPr>
      </w:pPr>
      <w:r w:rsidRPr="00925ABD">
        <w:rPr>
          <w:rFonts w:ascii="Book Antiqua" w:hAnsi="Book Antiqua" w:cstheme="majorHAnsi"/>
        </w:rPr>
        <w:t xml:space="preserve">Caycedo-Marulanda A </w:t>
      </w:r>
      <w:r w:rsidRPr="00925ABD">
        <w:rPr>
          <w:rFonts w:ascii="Book Antiqua" w:hAnsi="Book Antiqua" w:cstheme="majorHAnsi"/>
          <w:i/>
          <w:iCs/>
        </w:rPr>
        <w:t>et al</w:t>
      </w:r>
      <w:r w:rsidRPr="00925ABD">
        <w:rPr>
          <w:rFonts w:ascii="Book Antiqua" w:hAnsi="Book Antiqua" w:cstheme="majorHAnsi"/>
        </w:rPr>
        <w:t>. New techniques and technologies in surgery</w:t>
      </w:r>
    </w:p>
    <w:p w14:paraId="500D970E" w14:textId="77777777" w:rsidR="00337AB6" w:rsidRPr="00925ABD" w:rsidRDefault="00337AB6" w:rsidP="00B90B82">
      <w:pPr>
        <w:adjustRightInd w:val="0"/>
        <w:snapToGrid w:val="0"/>
        <w:spacing w:line="360" w:lineRule="auto"/>
        <w:rPr>
          <w:rFonts w:ascii="Book Antiqua" w:hAnsi="Book Antiqua"/>
        </w:rPr>
      </w:pPr>
    </w:p>
    <w:p w14:paraId="4CD58F05" w14:textId="2A107B42" w:rsidR="00B02CEF" w:rsidRPr="00925ABD" w:rsidRDefault="00B02CEF" w:rsidP="00B90B82">
      <w:pPr>
        <w:adjustRightInd w:val="0"/>
        <w:snapToGrid w:val="0"/>
        <w:spacing w:line="360" w:lineRule="auto"/>
        <w:rPr>
          <w:rFonts w:ascii="Book Antiqua" w:hAnsi="Book Antiqua" w:cstheme="majorHAnsi"/>
          <w:color w:val="AEAAAA" w:themeColor="background2" w:themeShade="BF"/>
        </w:rPr>
      </w:pPr>
      <w:r w:rsidRPr="00925ABD">
        <w:rPr>
          <w:rFonts w:ascii="Book Antiqua" w:hAnsi="Book Antiqua" w:cstheme="majorHAnsi"/>
        </w:rPr>
        <w:t>Antonio Caycedo-Marulanda</w:t>
      </w:r>
      <w:r w:rsidR="0044447A" w:rsidRPr="00925ABD">
        <w:rPr>
          <w:rFonts w:ascii="Book Antiqua" w:hAnsi="Book Antiqua" w:cstheme="majorHAnsi"/>
        </w:rPr>
        <w:t xml:space="preserve">, </w:t>
      </w:r>
      <w:bookmarkStart w:id="1" w:name="OLE_LINK472"/>
      <w:r w:rsidR="001B484C" w:rsidRPr="00925ABD">
        <w:rPr>
          <w:rFonts w:ascii="Book Antiqua" w:hAnsi="Book Antiqua" w:cstheme="majorHAnsi"/>
        </w:rPr>
        <w:t>Sunil</w:t>
      </w:r>
      <w:bookmarkEnd w:id="1"/>
      <w:r w:rsidR="001B484C" w:rsidRPr="00925ABD">
        <w:rPr>
          <w:rFonts w:ascii="Book Antiqua" w:hAnsi="Book Antiqua" w:cstheme="majorHAnsi"/>
        </w:rPr>
        <w:t xml:space="preserve"> Patel</w:t>
      </w:r>
      <w:r w:rsidR="00E17349" w:rsidRPr="00925ABD">
        <w:rPr>
          <w:rFonts w:ascii="Book Antiqua" w:hAnsi="Book Antiqua" w:cstheme="majorHAnsi"/>
        </w:rPr>
        <w:t>,</w:t>
      </w:r>
      <w:r w:rsidR="00F17992" w:rsidRPr="00925ABD">
        <w:rPr>
          <w:rFonts w:ascii="Book Antiqua" w:hAnsi="Book Antiqua" w:cstheme="majorHAnsi"/>
        </w:rPr>
        <w:t xml:space="preserve"> </w:t>
      </w:r>
      <w:bookmarkStart w:id="2" w:name="OLE_LINK473"/>
      <w:bookmarkStart w:id="3" w:name="OLE_LINK474"/>
      <w:r w:rsidR="00F17992" w:rsidRPr="00925ABD">
        <w:rPr>
          <w:rFonts w:ascii="Book Antiqua" w:hAnsi="Book Antiqua" w:cstheme="majorHAnsi"/>
        </w:rPr>
        <w:t>Shaila</w:t>
      </w:r>
      <w:bookmarkEnd w:id="2"/>
      <w:bookmarkEnd w:id="3"/>
      <w:r w:rsidR="00F17992" w:rsidRPr="00925ABD">
        <w:rPr>
          <w:rFonts w:ascii="Book Antiqua" w:hAnsi="Book Antiqua" w:cstheme="majorHAnsi"/>
        </w:rPr>
        <w:t xml:space="preserve"> Merchant</w:t>
      </w:r>
      <w:r w:rsidR="00951650" w:rsidRPr="00925ABD">
        <w:rPr>
          <w:rFonts w:ascii="Book Antiqua" w:hAnsi="Book Antiqua" w:cstheme="majorHAnsi"/>
        </w:rPr>
        <w:t xml:space="preserve">, </w:t>
      </w:r>
      <w:bookmarkStart w:id="4" w:name="OLE_LINK613"/>
      <w:r w:rsidR="00951650" w:rsidRPr="00925ABD">
        <w:rPr>
          <w:rFonts w:ascii="Book Antiqua" w:hAnsi="Book Antiqua" w:cstheme="majorHAnsi"/>
        </w:rPr>
        <w:t>Carl Brown</w:t>
      </w:r>
      <w:bookmarkEnd w:id="4"/>
    </w:p>
    <w:p w14:paraId="03B204BB" w14:textId="77777777" w:rsidR="002E0709" w:rsidRPr="00925ABD" w:rsidRDefault="002E0709" w:rsidP="00B90B82">
      <w:pPr>
        <w:adjustRightInd w:val="0"/>
        <w:snapToGrid w:val="0"/>
        <w:spacing w:line="360" w:lineRule="auto"/>
        <w:rPr>
          <w:rFonts w:ascii="Book Antiqua" w:hAnsi="Book Antiqua" w:cstheme="majorHAnsi"/>
        </w:rPr>
      </w:pPr>
    </w:p>
    <w:p w14:paraId="1738D36E" w14:textId="18504376" w:rsidR="00337AB6" w:rsidRPr="00925ABD" w:rsidRDefault="00337AB6" w:rsidP="00B90B82">
      <w:pPr>
        <w:adjustRightInd w:val="0"/>
        <w:snapToGrid w:val="0"/>
        <w:spacing w:line="360" w:lineRule="auto"/>
        <w:rPr>
          <w:rFonts w:ascii="Book Antiqua" w:hAnsi="Book Antiqua" w:cstheme="majorHAnsi"/>
        </w:rPr>
      </w:pPr>
      <w:r w:rsidRPr="00925ABD">
        <w:rPr>
          <w:rFonts w:ascii="Book Antiqua" w:hAnsi="Book Antiqua" w:cstheme="majorHAnsi"/>
          <w:b/>
          <w:bCs/>
        </w:rPr>
        <w:t>Antonio Caycedo-Marulanda</w:t>
      </w:r>
      <w:r w:rsidRPr="00925ABD">
        <w:rPr>
          <w:rFonts w:ascii="Book Antiqua" w:eastAsia="宋体" w:hAnsi="Book Antiqua" w:cs="宋体"/>
          <w:b/>
          <w:bCs/>
          <w:lang w:eastAsia="zh-CN"/>
        </w:rPr>
        <w:t>,</w:t>
      </w:r>
      <w:r w:rsidRPr="00925ABD">
        <w:rPr>
          <w:rFonts w:ascii="Book Antiqua" w:hAnsi="Book Antiqua" w:cstheme="majorHAnsi"/>
        </w:rPr>
        <w:t xml:space="preserve"> </w:t>
      </w:r>
      <w:r w:rsidRPr="00925ABD">
        <w:rPr>
          <w:rFonts w:ascii="Book Antiqua" w:hAnsi="Book Antiqua" w:cstheme="majorHAnsi"/>
          <w:b/>
          <w:bCs/>
        </w:rPr>
        <w:t>Sunil Patel,</w:t>
      </w:r>
      <w:r w:rsidRPr="00925ABD">
        <w:rPr>
          <w:rFonts w:ascii="Book Antiqua" w:hAnsi="Book Antiqua" w:cstheme="majorHAnsi"/>
        </w:rPr>
        <w:t xml:space="preserve"> </w:t>
      </w:r>
      <w:r w:rsidRPr="00925ABD">
        <w:rPr>
          <w:rFonts w:ascii="Book Antiqua" w:hAnsi="Book Antiqua" w:cstheme="majorHAnsi"/>
          <w:b/>
          <w:bCs/>
        </w:rPr>
        <w:t>Shaila Merchant,</w:t>
      </w:r>
      <w:r w:rsidRPr="00925ABD">
        <w:rPr>
          <w:rFonts w:ascii="Book Antiqua" w:hAnsi="Book Antiqua" w:cstheme="majorHAnsi"/>
        </w:rPr>
        <w:t xml:space="preserve"> </w:t>
      </w:r>
      <w:r w:rsidR="00BD37A3" w:rsidRPr="00925ABD">
        <w:rPr>
          <w:rFonts w:ascii="Book Antiqua" w:hAnsi="Book Antiqua" w:cstheme="majorHAnsi"/>
        </w:rPr>
        <w:t>Department of surgery</w:t>
      </w:r>
      <w:r w:rsidR="00951650" w:rsidRPr="00925ABD">
        <w:rPr>
          <w:rFonts w:ascii="Book Antiqua" w:hAnsi="Book Antiqua" w:cstheme="majorHAnsi"/>
        </w:rPr>
        <w:t>, Queen’s University</w:t>
      </w:r>
      <w:r w:rsidR="007B40EA" w:rsidRPr="00925ABD">
        <w:rPr>
          <w:rFonts w:ascii="Book Antiqua" w:hAnsi="Book Antiqua" w:cstheme="majorHAnsi"/>
        </w:rPr>
        <w:t xml:space="preserve"> and Kingston General Hospital</w:t>
      </w:r>
      <w:r w:rsidRPr="00925ABD">
        <w:rPr>
          <w:rFonts w:ascii="Book Antiqua" w:hAnsi="Book Antiqua" w:cstheme="majorHAnsi"/>
        </w:rPr>
        <w:t>,</w:t>
      </w:r>
      <w:r w:rsidR="007B40EA" w:rsidRPr="00925ABD">
        <w:rPr>
          <w:rFonts w:ascii="Book Antiqua" w:hAnsi="Book Antiqua" w:cstheme="majorHAnsi"/>
        </w:rPr>
        <w:t xml:space="preserve"> Kingston</w:t>
      </w:r>
      <w:r w:rsidRPr="00925ABD">
        <w:rPr>
          <w:rFonts w:ascii="Book Antiqua" w:hAnsi="Book Antiqua" w:cstheme="majorHAnsi"/>
        </w:rPr>
        <w:t xml:space="preserve"> K7L 2V7</w:t>
      </w:r>
      <w:r w:rsidR="007B40EA" w:rsidRPr="00925ABD">
        <w:rPr>
          <w:rFonts w:ascii="Book Antiqua" w:hAnsi="Book Antiqua" w:cstheme="majorHAnsi"/>
        </w:rPr>
        <w:t xml:space="preserve">, </w:t>
      </w:r>
      <w:bookmarkStart w:id="5" w:name="OLE_LINK616"/>
      <w:bookmarkStart w:id="6" w:name="OLE_LINK617"/>
      <w:r w:rsidR="007B40EA" w:rsidRPr="00925ABD">
        <w:rPr>
          <w:rFonts w:ascii="Book Antiqua" w:hAnsi="Book Antiqua" w:cstheme="majorHAnsi"/>
        </w:rPr>
        <w:t>Ontario</w:t>
      </w:r>
      <w:bookmarkStart w:id="7" w:name="OLE_LINK614"/>
      <w:bookmarkEnd w:id="5"/>
      <w:bookmarkEnd w:id="6"/>
      <w:r w:rsidRPr="00925ABD">
        <w:rPr>
          <w:rFonts w:ascii="Book Antiqua" w:hAnsi="Book Antiqua" w:cstheme="majorHAnsi"/>
        </w:rPr>
        <w:t>, Canada</w:t>
      </w:r>
      <w:bookmarkEnd w:id="7"/>
    </w:p>
    <w:p w14:paraId="5F6C277D" w14:textId="5A38D763" w:rsidR="00B02CEF" w:rsidRPr="00925ABD" w:rsidRDefault="00951650" w:rsidP="00B90B82">
      <w:pPr>
        <w:adjustRightInd w:val="0"/>
        <w:snapToGrid w:val="0"/>
        <w:spacing w:line="360" w:lineRule="auto"/>
        <w:rPr>
          <w:rFonts w:ascii="Book Antiqua" w:hAnsi="Book Antiqua" w:cstheme="majorHAnsi"/>
        </w:rPr>
      </w:pPr>
      <w:r w:rsidRPr="00925ABD">
        <w:rPr>
          <w:rFonts w:ascii="Book Antiqua" w:hAnsi="Book Antiqua" w:cstheme="majorHAnsi"/>
        </w:rPr>
        <w:t xml:space="preserve"> </w:t>
      </w:r>
    </w:p>
    <w:p w14:paraId="169955D6" w14:textId="2F1D764D" w:rsidR="0044447A" w:rsidRPr="00925ABD" w:rsidRDefault="00337AB6" w:rsidP="00B90B82">
      <w:pPr>
        <w:adjustRightInd w:val="0"/>
        <w:snapToGrid w:val="0"/>
        <w:spacing w:line="360" w:lineRule="auto"/>
        <w:rPr>
          <w:rFonts w:ascii="Book Antiqua" w:hAnsi="Book Antiqua" w:cstheme="majorHAnsi"/>
        </w:rPr>
      </w:pPr>
      <w:r w:rsidRPr="00925ABD">
        <w:rPr>
          <w:rFonts w:ascii="Book Antiqua" w:hAnsi="Book Antiqua" w:cstheme="majorHAnsi"/>
          <w:b/>
          <w:bCs/>
        </w:rPr>
        <w:t>Carl Brown,</w:t>
      </w:r>
      <w:r w:rsidRPr="00925ABD">
        <w:rPr>
          <w:rFonts w:ascii="Book Antiqua" w:hAnsi="Book Antiqua" w:cstheme="majorHAnsi"/>
        </w:rPr>
        <w:t xml:space="preserve"> </w:t>
      </w:r>
      <w:r w:rsidR="0044447A" w:rsidRPr="00925ABD">
        <w:rPr>
          <w:rFonts w:ascii="Book Antiqua" w:hAnsi="Book Antiqua" w:cstheme="majorHAnsi"/>
        </w:rPr>
        <w:t>Department of Surgery</w:t>
      </w:r>
      <w:r w:rsidR="007B40EA" w:rsidRPr="00925ABD">
        <w:rPr>
          <w:rFonts w:ascii="Book Antiqua" w:hAnsi="Book Antiqua" w:cstheme="majorHAnsi"/>
        </w:rPr>
        <w:t>,</w:t>
      </w:r>
      <w:r w:rsidR="0044447A" w:rsidRPr="00925ABD">
        <w:rPr>
          <w:rFonts w:ascii="Book Antiqua" w:hAnsi="Book Antiqua" w:cstheme="majorHAnsi"/>
        </w:rPr>
        <w:t xml:space="preserve"> University of </w:t>
      </w:r>
      <w:r w:rsidR="00951650" w:rsidRPr="00925ABD">
        <w:rPr>
          <w:rFonts w:ascii="Book Antiqua" w:hAnsi="Book Antiqua" w:cstheme="majorHAnsi"/>
        </w:rPr>
        <w:t>British Columbia</w:t>
      </w:r>
      <w:r w:rsidR="007B40EA" w:rsidRPr="00925ABD">
        <w:rPr>
          <w:rFonts w:ascii="Book Antiqua" w:hAnsi="Book Antiqua" w:cstheme="majorHAnsi"/>
        </w:rPr>
        <w:t xml:space="preserve"> and St</w:t>
      </w:r>
      <w:r w:rsidR="00951650" w:rsidRPr="00925ABD">
        <w:rPr>
          <w:rFonts w:ascii="Book Antiqua" w:hAnsi="Book Antiqua" w:cstheme="majorHAnsi"/>
        </w:rPr>
        <w:t>.</w:t>
      </w:r>
      <w:r w:rsidR="007B40EA" w:rsidRPr="00925ABD">
        <w:rPr>
          <w:rFonts w:ascii="Book Antiqua" w:hAnsi="Book Antiqua" w:cstheme="majorHAnsi"/>
        </w:rPr>
        <w:t xml:space="preserve"> Paul Hospital</w:t>
      </w:r>
      <w:r w:rsidRPr="00925ABD">
        <w:rPr>
          <w:rFonts w:ascii="Book Antiqua" w:hAnsi="Book Antiqua" w:cstheme="majorHAnsi"/>
        </w:rPr>
        <w:t>,</w:t>
      </w:r>
      <w:r w:rsidR="007B40EA" w:rsidRPr="00925ABD">
        <w:rPr>
          <w:rFonts w:ascii="Book Antiqua" w:hAnsi="Book Antiqua" w:cstheme="majorHAnsi"/>
        </w:rPr>
        <w:t xml:space="preserve"> Vancouver</w:t>
      </w:r>
      <w:r w:rsidRPr="00925ABD">
        <w:rPr>
          <w:rFonts w:ascii="Book Antiqua" w:hAnsi="Book Antiqua" w:cstheme="majorHAnsi"/>
        </w:rPr>
        <w:t xml:space="preserve"> V6Z 1Y6</w:t>
      </w:r>
      <w:r w:rsidR="007B40EA" w:rsidRPr="00925ABD">
        <w:rPr>
          <w:rFonts w:ascii="Book Antiqua" w:hAnsi="Book Antiqua" w:cstheme="majorHAnsi"/>
        </w:rPr>
        <w:t>, British Columbia</w:t>
      </w:r>
      <w:r w:rsidRPr="00925ABD">
        <w:rPr>
          <w:rFonts w:ascii="Book Antiqua" w:hAnsi="Book Antiqua" w:cstheme="majorHAnsi"/>
        </w:rPr>
        <w:t>, Canada</w:t>
      </w:r>
    </w:p>
    <w:p w14:paraId="0F9583AC" w14:textId="72259C8E" w:rsidR="00B02CEF" w:rsidRPr="00925ABD" w:rsidRDefault="00B02CEF" w:rsidP="00B90B82">
      <w:pPr>
        <w:adjustRightInd w:val="0"/>
        <w:snapToGrid w:val="0"/>
        <w:spacing w:line="360" w:lineRule="auto"/>
        <w:rPr>
          <w:rFonts w:ascii="Book Antiqua" w:hAnsi="Book Antiqua" w:cstheme="majorHAnsi"/>
        </w:rPr>
      </w:pPr>
    </w:p>
    <w:p w14:paraId="27F3EC4C" w14:textId="0043EECC" w:rsidR="00C3549A" w:rsidRPr="00925ABD" w:rsidRDefault="00C3549A" w:rsidP="00B90B82">
      <w:pPr>
        <w:adjustRightInd w:val="0"/>
        <w:snapToGrid w:val="0"/>
        <w:spacing w:line="360" w:lineRule="auto"/>
        <w:rPr>
          <w:rFonts w:ascii="Book Antiqua" w:hAnsi="Book Antiqua" w:cstheme="majorHAnsi"/>
        </w:rPr>
      </w:pPr>
      <w:bookmarkStart w:id="8" w:name="_Hlk13494459"/>
      <w:r w:rsidRPr="00925ABD">
        <w:rPr>
          <w:rFonts w:ascii="Book Antiqua" w:hAnsi="Book Antiqua" w:cs="Arial"/>
          <w:b/>
          <w:bCs/>
          <w:color w:val="000000" w:themeColor="text1"/>
        </w:rPr>
        <w:t>Author contributions:</w:t>
      </w:r>
      <w:bookmarkEnd w:id="8"/>
      <w:r w:rsidRPr="00925ABD">
        <w:rPr>
          <w:rFonts w:ascii="Book Antiqua" w:hAnsi="Book Antiqua" w:cs="Arial"/>
          <w:b/>
          <w:bCs/>
          <w:color w:val="000000" w:themeColor="text1"/>
        </w:rPr>
        <w:t xml:space="preserve"> </w:t>
      </w:r>
      <w:r w:rsidRPr="00925ABD">
        <w:rPr>
          <w:rFonts w:ascii="Book Antiqua" w:hAnsi="Book Antiqua" w:cstheme="majorHAnsi"/>
        </w:rPr>
        <w:t>Caycedo-Marulanda</w:t>
      </w:r>
      <w:r w:rsidRPr="00925ABD">
        <w:rPr>
          <w:rFonts w:ascii="Book Antiqua" w:hAnsi="Book Antiqua" w:cstheme="majorHAnsi"/>
          <w:color w:val="000000"/>
        </w:rPr>
        <w:t xml:space="preserve"> A designed the project; </w:t>
      </w:r>
      <w:r w:rsidRPr="00925ABD">
        <w:rPr>
          <w:rFonts w:ascii="Book Antiqua" w:hAnsi="Book Antiqua" w:cstheme="majorHAnsi"/>
        </w:rPr>
        <w:t>Caycedo-Marulanda</w:t>
      </w:r>
      <w:r w:rsidRPr="00925ABD">
        <w:rPr>
          <w:rFonts w:ascii="Book Antiqua" w:hAnsi="Book Antiqua" w:cstheme="majorHAnsi"/>
          <w:color w:val="000000"/>
        </w:rPr>
        <w:t xml:space="preserve"> A, </w:t>
      </w:r>
      <w:r w:rsidRPr="00925ABD">
        <w:rPr>
          <w:rFonts w:ascii="Book Antiqua" w:hAnsi="Book Antiqua" w:cstheme="majorHAnsi"/>
        </w:rPr>
        <w:t>Patel</w:t>
      </w:r>
      <w:r w:rsidRPr="00925ABD">
        <w:rPr>
          <w:rFonts w:ascii="Book Antiqua" w:hAnsi="Book Antiqua" w:cstheme="majorHAnsi"/>
          <w:color w:val="000000"/>
        </w:rPr>
        <w:t xml:space="preserve"> S, </w:t>
      </w:r>
      <w:r w:rsidRPr="00925ABD">
        <w:rPr>
          <w:rFonts w:ascii="Book Antiqua" w:hAnsi="Book Antiqua" w:cstheme="majorHAnsi"/>
        </w:rPr>
        <w:t>Merchant</w:t>
      </w:r>
      <w:r w:rsidRPr="00925ABD">
        <w:rPr>
          <w:rFonts w:ascii="Book Antiqua" w:hAnsi="Book Antiqua" w:cstheme="majorHAnsi"/>
          <w:color w:val="000000"/>
        </w:rPr>
        <w:t xml:space="preserve"> S and </w:t>
      </w:r>
      <w:r w:rsidRPr="00925ABD">
        <w:rPr>
          <w:rFonts w:ascii="Book Antiqua" w:hAnsi="Book Antiqua" w:cstheme="majorHAnsi"/>
        </w:rPr>
        <w:t>Brown</w:t>
      </w:r>
      <w:r w:rsidRPr="00925ABD">
        <w:rPr>
          <w:rFonts w:ascii="Book Antiqua" w:hAnsi="Book Antiqua" w:cstheme="majorHAnsi"/>
          <w:color w:val="000000"/>
        </w:rPr>
        <w:t xml:space="preserve"> C performed the research, wrote and approved the manuscript.</w:t>
      </w:r>
    </w:p>
    <w:p w14:paraId="11929B48" w14:textId="77777777" w:rsidR="00C3549A" w:rsidRPr="00925ABD" w:rsidRDefault="00C3549A" w:rsidP="00B90B82">
      <w:pPr>
        <w:adjustRightInd w:val="0"/>
        <w:snapToGrid w:val="0"/>
        <w:spacing w:line="360" w:lineRule="auto"/>
        <w:rPr>
          <w:rFonts w:ascii="Book Antiqua" w:hAnsi="Book Antiqua" w:cstheme="majorHAnsi"/>
        </w:rPr>
      </w:pPr>
    </w:p>
    <w:p w14:paraId="7B95D150" w14:textId="5245AD19" w:rsidR="00B02CEF" w:rsidRPr="00925ABD" w:rsidRDefault="006817A0" w:rsidP="00B90B82">
      <w:pPr>
        <w:autoSpaceDE w:val="0"/>
        <w:autoSpaceDN w:val="0"/>
        <w:adjustRightInd w:val="0"/>
        <w:snapToGrid w:val="0"/>
        <w:spacing w:line="360" w:lineRule="auto"/>
        <w:rPr>
          <w:rFonts w:ascii="Book Antiqua" w:hAnsi="Book Antiqua" w:cstheme="majorHAnsi"/>
          <w:color w:val="000000" w:themeColor="text1"/>
        </w:rPr>
      </w:pPr>
      <w:bookmarkStart w:id="9" w:name="OLE_LINK532"/>
      <w:bookmarkStart w:id="10" w:name="OLE_LINK533"/>
      <w:r w:rsidRPr="00925ABD">
        <w:rPr>
          <w:rFonts w:ascii="Book Antiqua" w:hAnsi="Book Antiqua" w:cstheme="majorHAnsi"/>
          <w:b/>
          <w:color w:val="000000" w:themeColor="text1"/>
          <w:lang w:val="en-US"/>
        </w:rPr>
        <w:t>Corresponding author:</w:t>
      </w:r>
      <w:bookmarkEnd w:id="9"/>
      <w:bookmarkEnd w:id="10"/>
      <w:r w:rsidR="00BA7D54" w:rsidRPr="00925ABD">
        <w:rPr>
          <w:rFonts w:ascii="Book Antiqua" w:eastAsiaTheme="minorEastAsia" w:hAnsi="Book Antiqua" w:cstheme="majorHAnsi"/>
          <w:color w:val="000000" w:themeColor="text1"/>
          <w:lang w:eastAsia="zh-CN"/>
        </w:rPr>
        <w:t xml:space="preserve"> </w:t>
      </w:r>
      <w:r w:rsidR="00BA7D54" w:rsidRPr="00925ABD">
        <w:rPr>
          <w:rFonts w:ascii="Book Antiqua" w:hAnsi="Book Antiqua" w:cstheme="majorHAnsi"/>
          <w:b/>
          <w:bCs/>
          <w:color w:val="000000" w:themeColor="text1"/>
        </w:rPr>
        <w:t xml:space="preserve">Antonio Caycedo-Marulanda, FACS, FRCS, MD, MSc, Associate Professor, </w:t>
      </w:r>
      <w:r w:rsidR="00914E87" w:rsidRPr="00925ABD">
        <w:rPr>
          <w:rFonts w:ascii="Book Antiqua" w:hAnsi="Book Antiqua" w:cstheme="majorHAnsi"/>
          <w:bCs/>
          <w:color w:val="000000" w:themeColor="text1"/>
        </w:rPr>
        <w:t>Department of</w:t>
      </w:r>
      <w:r w:rsidR="00914E87" w:rsidRPr="00925ABD">
        <w:rPr>
          <w:rFonts w:ascii="Book Antiqua" w:hAnsi="Book Antiqua" w:cstheme="majorHAnsi"/>
          <w:b/>
          <w:bCs/>
          <w:color w:val="000000" w:themeColor="text1"/>
        </w:rPr>
        <w:t xml:space="preserve"> </w:t>
      </w:r>
      <w:r w:rsidR="00BA7D54" w:rsidRPr="00925ABD">
        <w:rPr>
          <w:rFonts w:ascii="Book Antiqua" w:hAnsi="Book Antiqua" w:cstheme="majorHAnsi"/>
          <w:color w:val="000000" w:themeColor="text1"/>
        </w:rPr>
        <w:t>General Surgery, Queen's University, Kingston General Hospital</w:t>
      </w:r>
      <w:r w:rsidR="00914E87" w:rsidRPr="00925ABD">
        <w:rPr>
          <w:rFonts w:ascii="Book Antiqua" w:hAnsi="Book Antiqua" w:cstheme="majorHAnsi"/>
          <w:color w:val="000000" w:themeColor="text1"/>
        </w:rPr>
        <w:t>,</w:t>
      </w:r>
      <w:r w:rsidR="00BA7D54" w:rsidRPr="00925ABD">
        <w:rPr>
          <w:rFonts w:ascii="Book Antiqua" w:hAnsi="Book Antiqua" w:cstheme="majorHAnsi"/>
          <w:color w:val="000000" w:themeColor="text1"/>
        </w:rPr>
        <w:t xml:space="preserve"> 76 Stuart Street, Kingston K7L 2V7, Ontario, Canada. caycedomd@gmail.com</w:t>
      </w:r>
    </w:p>
    <w:p w14:paraId="3D8BEACA" w14:textId="6C507A14" w:rsidR="00B02CEF" w:rsidRPr="00925ABD" w:rsidRDefault="00B02CEF" w:rsidP="00B90B82">
      <w:pPr>
        <w:autoSpaceDE w:val="0"/>
        <w:autoSpaceDN w:val="0"/>
        <w:adjustRightInd w:val="0"/>
        <w:snapToGrid w:val="0"/>
        <w:spacing w:line="360" w:lineRule="auto"/>
        <w:rPr>
          <w:rFonts w:ascii="Book Antiqua" w:hAnsi="Book Antiqua" w:cstheme="majorHAnsi"/>
          <w:color w:val="000000" w:themeColor="text1"/>
        </w:rPr>
      </w:pPr>
    </w:p>
    <w:p w14:paraId="2D43A75E" w14:textId="7BAD7283" w:rsidR="00064905" w:rsidRPr="00925ABD" w:rsidRDefault="00064905" w:rsidP="00B90B82">
      <w:pPr>
        <w:adjustRightInd w:val="0"/>
        <w:snapToGrid w:val="0"/>
        <w:spacing w:line="360" w:lineRule="auto"/>
        <w:rPr>
          <w:rFonts w:ascii="Book Antiqua" w:hAnsi="Book Antiqua"/>
        </w:rPr>
      </w:pPr>
      <w:bookmarkStart w:id="11" w:name="OLE_LINK75"/>
      <w:bookmarkStart w:id="12" w:name="OLE_LINK76"/>
      <w:bookmarkStart w:id="13" w:name="OLE_LINK269"/>
      <w:bookmarkStart w:id="14" w:name="OLE_LINK239"/>
      <w:r w:rsidRPr="00925ABD">
        <w:rPr>
          <w:rFonts w:ascii="Book Antiqua" w:hAnsi="Book Antiqua"/>
          <w:b/>
        </w:rPr>
        <w:t xml:space="preserve">Received: </w:t>
      </w:r>
      <w:r w:rsidRPr="00925ABD">
        <w:rPr>
          <w:rFonts w:ascii="Book Antiqua" w:hAnsi="Book Antiqua"/>
        </w:rPr>
        <w:t>December 24, 2019</w:t>
      </w:r>
    </w:p>
    <w:p w14:paraId="17788DA7" w14:textId="3F6968B2" w:rsidR="00064905" w:rsidRPr="00925ABD" w:rsidRDefault="00064905" w:rsidP="00B90B82">
      <w:pPr>
        <w:adjustRightInd w:val="0"/>
        <w:snapToGrid w:val="0"/>
        <w:spacing w:line="360" w:lineRule="auto"/>
        <w:rPr>
          <w:rFonts w:ascii="Book Antiqua" w:hAnsi="Book Antiqua"/>
          <w:b/>
        </w:rPr>
      </w:pPr>
      <w:r w:rsidRPr="00925ABD">
        <w:rPr>
          <w:rFonts w:ascii="Book Antiqua" w:hAnsi="Book Antiqua"/>
          <w:b/>
        </w:rPr>
        <w:t xml:space="preserve">Revised: </w:t>
      </w:r>
      <w:r w:rsidRPr="00925ABD">
        <w:rPr>
          <w:rFonts w:ascii="Book Antiqua" w:hAnsi="Book Antiqua"/>
        </w:rPr>
        <w:t>April 14, 2020</w:t>
      </w:r>
    </w:p>
    <w:p w14:paraId="06DF049B" w14:textId="1E6FA5A0" w:rsidR="00064905" w:rsidRPr="00925ABD" w:rsidRDefault="00064905" w:rsidP="00B90B82">
      <w:pPr>
        <w:adjustRightInd w:val="0"/>
        <w:snapToGrid w:val="0"/>
        <w:spacing w:line="360" w:lineRule="auto"/>
        <w:rPr>
          <w:rFonts w:ascii="Book Antiqua" w:hAnsi="Book Antiqua"/>
          <w:color w:val="000000"/>
        </w:rPr>
      </w:pPr>
      <w:r w:rsidRPr="00925ABD">
        <w:rPr>
          <w:rFonts w:ascii="Book Antiqua" w:hAnsi="Book Antiqua"/>
          <w:b/>
        </w:rPr>
        <w:t>Accepted:</w:t>
      </w:r>
      <w:r w:rsidRPr="00925ABD">
        <w:rPr>
          <w:rFonts w:ascii="Book Antiqua" w:hAnsi="Book Antiqua"/>
        </w:rPr>
        <w:t xml:space="preserve"> </w:t>
      </w:r>
      <w:r w:rsidR="00483553" w:rsidRPr="00925ABD">
        <w:rPr>
          <w:rFonts w:ascii="Book Antiqua" w:hAnsi="Book Antiqua"/>
        </w:rPr>
        <w:t>May 12, 2020</w:t>
      </w:r>
    </w:p>
    <w:p w14:paraId="5C302669" w14:textId="1B7AC859" w:rsidR="00064905" w:rsidRPr="00925ABD" w:rsidRDefault="00064905" w:rsidP="00B90B82">
      <w:pPr>
        <w:autoSpaceDE w:val="0"/>
        <w:autoSpaceDN w:val="0"/>
        <w:adjustRightInd w:val="0"/>
        <w:snapToGrid w:val="0"/>
        <w:spacing w:line="360" w:lineRule="auto"/>
        <w:rPr>
          <w:rFonts w:ascii="Book Antiqua" w:eastAsiaTheme="minorEastAsia" w:hAnsi="Book Antiqua" w:cstheme="majorHAnsi"/>
          <w:color w:val="000000"/>
          <w:lang w:eastAsia="zh-CN"/>
        </w:rPr>
      </w:pPr>
      <w:r w:rsidRPr="00925ABD">
        <w:rPr>
          <w:rFonts w:ascii="Book Antiqua" w:hAnsi="Book Antiqua"/>
          <w:b/>
        </w:rPr>
        <w:t>Published online:</w:t>
      </w:r>
      <w:bookmarkEnd w:id="11"/>
      <w:bookmarkEnd w:id="12"/>
      <w:bookmarkEnd w:id="13"/>
      <w:bookmarkEnd w:id="14"/>
      <w:r w:rsidR="00B90B82" w:rsidRPr="00925ABD">
        <w:rPr>
          <w:rFonts w:ascii="Book Antiqua" w:hAnsi="Book Antiqua"/>
          <w:color w:val="000000"/>
          <w:shd w:val="clear" w:color="auto" w:fill="CAEACE"/>
        </w:rPr>
        <w:t xml:space="preserve"> May 27</w:t>
      </w:r>
      <w:r w:rsidR="00B90B82" w:rsidRPr="00925ABD">
        <w:rPr>
          <w:rFonts w:ascii="Book Antiqua" w:hAnsi="Book Antiqua" w:hint="eastAsia"/>
          <w:color w:val="000000"/>
          <w:shd w:val="clear" w:color="auto" w:fill="CAEACE"/>
        </w:rPr>
        <w:t>, 2020</w:t>
      </w:r>
    </w:p>
    <w:p w14:paraId="052208E6" w14:textId="77777777" w:rsidR="00B90B82" w:rsidRPr="00925ABD" w:rsidRDefault="00B90B82" w:rsidP="00B90B82">
      <w:pPr>
        <w:autoSpaceDE w:val="0"/>
        <w:autoSpaceDN w:val="0"/>
        <w:adjustRightInd w:val="0"/>
        <w:snapToGrid w:val="0"/>
        <w:spacing w:line="360" w:lineRule="auto"/>
        <w:rPr>
          <w:rFonts w:ascii="Book Antiqua" w:eastAsiaTheme="minorEastAsia" w:hAnsi="Book Antiqua" w:cstheme="majorHAnsi"/>
          <w:color w:val="000000"/>
          <w:lang w:eastAsia="zh-CN"/>
        </w:rPr>
      </w:pPr>
    </w:p>
    <w:p w14:paraId="579701F7" w14:textId="7F7CA6A7" w:rsidR="005F227F" w:rsidRPr="00925ABD" w:rsidRDefault="0000228E" w:rsidP="00B90B82">
      <w:pPr>
        <w:adjustRightInd w:val="0"/>
        <w:snapToGrid w:val="0"/>
        <w:spacing w:line="360" w:lineRule="auto"/>
        <w:rPr>
          <w:rStyle w:val="dxdefaultcursor"/>
          <w:rFonts w:ascii="Book Antiqua" w:eastAsia="宋体" w:hAnsi="Book Antiqua"/>
          <w:lang w:eastAsia="zh-CN"/>
        </w:rPr>
      </w:pPr>
      <w:bookmarkStart w:id="15" w:name="_Hlk38269561"/>
      <w:r w:rsidRPr="00925ABD">
        <w:rPr>
          <w:rFonts w:ascii="Book Antiqua" w:hAnsi="Book Antiqua"/>
          <w:b/>
          <w:bCs/>
          <w:lang w:val="en-US"/>
        </w:rPr>
        <w:t>Abstract</w:t>
      </w:r>
      <w:bookmarkEnd w:id="15"/>
    </w:p>
    <w:p w14:paraId="6381CC9D" w14:textId="10584C1C" w:rsidR="004D6A1C" w:rsidRPr="00925ABD" w:rsidRDefault="005F227F" w:rsidP="00B90B82">
      <w:pPr>
        <w:adjustRightInd w:val="0"/>
        <w:snapToGrid w:val="0"/>
        <w:spacing w:line="360" w:lineRule="auto"/>
        <w:rPr>
          <w:rFonts w:ascii="Book Antiqua" w:hAnsi="Book Antiqua" w:cstheme="majorHAnsi"/>
        </w:rPr>
      </w:pPr>
      <w:r w:rsidRPr="00925ABD">
        <w:rPr>
          <w:rFonts w:ascii="Book Antiqua" w:hAnsi="Book Antiqua" w:cstheme="majorHAnsi"/>
        </w:rPr>
        <w:t>The introduction of new surgical techniques and technologies has traditionally been unregulated. In many settings surgeons frequently adopt novel procedures without following a structured program of implementation or supervision. The appearance of innovative technology played a pivotal role in the advancement of new surgical techniques during the industrial revolution. Innovation has been an essential component of surgical development, which led to contemporary surgical techniques such as minimally invasive surgery.</w:t>
      </w:r>
      <w:r w:rsidR="007B53A0" w:rsidRPr="00925ABD">
        <w:rPr>
          <w:rFonts w:ascii="Book Antiqua" w:hAnsi="Book Antiqua" w:cstheme="majorHAnsi"/>
        </w:rPr>
        <w:t xml:space="preserve"> </w:t>
      </w:r>
      <w:r w:rsidR="00FC7268" w:rsidRPr="00925ABD">
        <w:rPr>
          <w:rFonts w:ascii="Book Antiqua" w:hAnsi="Book Antiqua" w:cstheme="majorHAnsi"/>
        </w:rPr>
        <w:t xml:space="preserve">Different initiatives have been </w:t>
      </w:r>
      <w:r w:rsidRPr="00925ABD">
        <w:rPr>
          <w:rFonts w:ascii="Book Antiqua" w:hAnsi="Book Antiqua" w:cstheme="majorHAnsi"/>
        </w:rPr>
        <w:t>developed to guide the safe introduction of new surgical techniques and other procedures.</w:t>
      </w:r>
      <w:r w:rsidR="00FC7268" w:rsidRPr="00925ABD">
        <w:rPr>
          <w:rFonts w:ascii="Book Antiqua" w:hAnsi="Book Antiqua" w:cstheme="majorHAnsi"/>
        </w:rPr>
        <w:t xml:space="preserve"> Those include</w:t>
      </w:r>
      <w:r w:rsidRPr="00925ABD">
        <w:rPr>
          <w:rFonts w:ascii="Book Antiqua" w:hAnsi="Book Antiqua" w:cstheme="majorHAnsi"/>
        </w:rPr>
        <w:t xml:space="preserve"> </w:t>
      </w:r>
      <w:r w:rsidR="00FC7268" w:rsidRPr="00925ABD">
        <w:rPr>
          <w:rFonts w:ascii="Book Antiqua" w:hAnsi="Book Antiqua" w:cstheme="majorHAnsi"/>
        </w:rPr>
        <w:t>comprehensive concepts</w:t>
      </w:r>
      <w:r w:rsidR="00FC1995" w:rsidRPr="00925ABD">
        <w:rPr>
          <w:rFonts w:ascii="Book Antiqua" w:hAnsi="Book Antiqua" w:cstheme="majorHAnsi"/>
        </w:rPr>
        <w:t xml:space="preserve"> such as the </w:t>
      </w:r>
      <w:r w:rsidR="008B1000" w:rsidRPr="00925ABD">
        <w:rPr>
          <w:rFonts w:ascii="Book Antiqua" w:hAnsi="Book Antiqua" w:cstheme="majorHAnsi"/>
        </w:rPr>
        <w:t xml:space="preserve">Idea, Development, Exploration, Assessment, Long-term study </w:t>
      </w:r>
      <w:r w:rsidR="00FC1995" w:rsidRPr="00925ABD">
        <w:rPr>
          <w:rFonts w:ascii="Book Antiqua" w:hAnsi="Book Antiqua" w:cstheme="majorHAnsi"/>
        </w:rPr>
        <w:t>framework,</w:t>
      </w:r>
      <w:r w:rsidR="00FC7268" w:rsidRPr="00925ABD">
        <w:rPr>
          <w:rFonts w:ascii="Book Antiqua" w:hAnsi="Book Antiqua" w:cstheme="majorHAnsi"/>
        </w:rPr>
        <w:t xml:space="preserve"> which could be</w:t>
      </w:r>
      <w:r w:rsidRPr="00925ABD">
        <w:rPr>
          <w:rFonts w:ascii="Book Antiqua" w:hAnsi="Book Antiqua" w:cstheme="majorHAnsi"/>
        </w:rPr>
        <w:t xml:space="preserve"> particularly relevant when reflecting on the</w:t>
      </w:r>
      <w:r w:rsidR="008B1000" w:rsidRPr="00925ABD">
        <w:rPr>
          <w:rFonts w:ascii="Book Antiqua" w:hAnsi="Book Antiqua" w:cstheme="majorHAnsi"/>
        </w:rPr>
        <w:t xml:space="preserve"> novel</w:t>
      </w:r>
      <w:r w:rsidRPr="00925ABD">
        <w:rPr>
          <w:rFonts w:ascii="Book Antiqua" w:hAnsi="Book Antiqua" w:cstheme="majorHAnsi"/>
        </w:rPr>
        <w:t xml:space="preserve"> </w:t>
      </w:r>
      <w:bookmarkStart w:id="16" w:name="_Hlk38555094"/>
      <w:r w:rsidRPr="00925ABD">
        <w:rPr>
          <w:rFonts w:ascii="Book Antiqua" w:hAnsi="Book Antiqua" w:cstheme="majorHAnsi"/>
        </w:rPr>
        <w:t>transanal total mesorectal excision</w:t>
      </w:r>
      <w:bookmarkEnd w:id="16"/>
      <w:r w:rsidRPr="00925ABD">
        <w:rPr>
          <w:rFonts w:ascii="Book Antiqua" w:hAnsi="Book Antiqua" w:cstheme="majorHAnsi"/>
        </w:rPr>
        <w:t xml:space="preserve"> (taTME), introduced a decade ago. This relatively novel and complex procedure promised to overcome some of the major limitations of traditional surgical approaches for rectal cancer.</w:t>
      </w:r>
      <w:r w:rsidR="00417103" w:rsidRPr="00925ABD">
        <w:rPr>
          <w:rFonts w:ascii="Book Antiqua" w:hAnsi="Book Antiqua" w:cstheme="majorHAnsi"/>
        </w:rPr>
        <w:t xml:space="preserve"> </w:t>
      </w:r>
      <w:r w:rsidR="00FC1995" w:rsidRPr="00925ABD">
        <w:rPr>
          <w:rFonts w:ascii="Book Antiqua" w:hAnsi="Book Antiqua" w:cstheme="majorHAnsi"/>
        </w:rPr>
        <w:t>A</w:t>
      </w:r>
      <w:r w:rsidRPr="00925ABD">
        <w:rPr>
          <w:rFonts w:ascii="Book Antiqua" w:hAnsi="Book Antiqua" w:cstheme="majorHAnsi"/>
        </w:rPr>
        <w:t xml:space="preserve">ccording to the </w:t>
      </w:r>
      <w:r w:rsidR="00CC6343" w:rsidRPr="00925ABD">
        <w:rPr>
          <w:rFonts w:ascii="Book Antiqua" w:hAnsi="Book Antiqua" w:cstheme="majorHAnsi"/>
        </w:rPr>
        <w:t>Idea, Development, Exploration, Assessment, Long-term study</w:t>
      </w:r>
      <w:r w:rsidRPr="00925ABD">
        <w:rPr>
          <w:rFonts w:ascii="Book Antiqua" w:hAnsi="Book Antiqua" w:cstheme="majorHAnsi"/>
        </w:rPr>
        <w:t xml:space="preserve"> framework, </w:t>
      </w:r>
      <w:proofErr w:type="spellStart"/>
      <w:r w:rsidRPr="00925ABD">
        <w:rPr>
          <w:rFonts w:ascii="Book Antiqua" w:hAnsi="Book Antiqua" w:cstheme="majorHAnsi"/>
        </w:rPr>
        <w:t>taTME</w:t>
      </w:r>
      <w:proofErr w:type="spellEnd"/>
      <w:r w:rsidRPr="00925ABD">
        <w:rPr>
          <w:rFonts w:ascii="Book Antiqua" w:hAnsi="Book Antiqua" w:cstheme="majorHAnsi"/>
        </w:rPr>
        <w:t xml:space="preserve"> is in the phase of exploration, where there is an existing and increasing number of reports being published as the experience grows. The current management of rectal cancer is in a state of radical evolution, with multiple options that were not previously available. TaTME is only one technique amongst many which could be part of a rectal cancer surgeon’s armamentarium; however, it requires further rigorous study and evaluation.</w:t>
      </w:r>
    </w:p>
    <w:p w14:paraId="0897531E" w14:textId="1D13844F" w:rsidR="004D6A1C" w:rsidRPr="00925ABD" w:rsidRDefault="004D6A1C" w:rsidP="00B90B82">
      <w:pPr>
        <w:adjustRightInd w:val="0"/>
        <w:snapToGrid w:val="0"/>
        <w:spacing w:line="360" w:lineRule="auto"/>
        <w:rPr>
          <w:rFonts w:ascii="Book Antiqua" w:hAnsi="Book Antiqua" w:cstheme="majorHAnsi"/>
        </w:rPr>
      </w:pPr>
    </w:p>
    <w:p w14:paraId="08A35886" w14:textId="2786B0CC" w:rsidR="006C455A" w:rsidRPr="00925ABD" w:rsidRDefault="00CC6343" w:rsidP="00B90B82">
      <w:pPr>
        <w:adjustRightInd w:val="0"/>
        <w:snapToGrid w:val="0"/>
        <w:spacing w:line="360" w:lineRule="auto"/>
        <w:rPr>
          <w:rFonts w:ascii="Book Antiqua" w:hAnsi="Book Antiqua" w:cstheme="majorHAnsi"/>
          <w:color w:val="000000" w:themeColor="text1"/>
        </w:rPr>
      </w:pPr>
      <w:bookmarkStart w:id="17" w:name="_Hlk13494727"/>
      <w:bookmarkStart w:id="18" w:name="_Hlk13493425"/>
      <w:bookmarkStart w:id="19" w:name="_Hlk24045843"/>
      <w:r w:rsidRPr="00925ABD">
        <w:rPr>
          <w:rFonts w:ascii="Book Antiqua" w:hAnsi="Book Antiqua" w:cs="Arial"/>
          <w:b/>
          <w:bCs/>
          <w:color w:val="000000" w:themeColor="text1"/>
        </w:rPr>
        <w:t>Key words:</w:t>
      </w:r>
      <w:bookmarkEnd w:id="17"/>
      <w:r w:rsidRPr="00925ABD">
        <w:rPr>
          <w:rFonts w:ascii="Book Antiqua" w:hAnsi="Book Antiqua" w:cs="Arial"/>
          <w:bCs/>
          <w:color w:val="000000" w:themeColor="text1"/>
          <w:lang w:eastAsia="zh-CN"/>
        </w:rPr>
        <w:t xml:space="preserve"> </w:t>
      </w:r>
      <w:bookmarkEnd w:id="18"/>
      <w:bookmarkEnd w:id="19"/>
      <w:r w:rsidR="00ED7DCC" w:rsidRPr="00925ABD">
        <w:rPr>
          <w:rFonts w:ascii="Book Antiqua" w:hAnsi="Book Antiqua" w:cs="Tahoma"/>
          <w:bCs/>
          <w:color w:val="000000" w:themeColor="text1"/>
        </w:rPr>
        <w:t xml:space="preserve">Rectal </w:t>
      </w:r>
      <w:r w:rsidR="0003229B" w:rsidRPr="00925ABD">
        <w:rPr>
          <w:rFonts w:ascii="Book Antiqua" w:hAnsi="Book Antiqua" w:cs="Tahoma"/>
          <w:bCs/>
          <w:color w:val="000000" w:themeColor="text1"/>
        </w:rPr>
        <w:t>c</w:t>
      </w:r>
      <w:r w:rsidR="00ED7DCC" w:rsidRPr="00925ABD">
        <w:rPr>
          <w:rFonts w:ascii="Book Antiqua" w:hAnsi="Book Antiqua" w:cs="Tahoma"/>
          <w:bCs/>
          <w:color w:val="000000" w:themeColor="text1"/>
        </w:rPr>
        <w:t>ancer</w:t>
      </w:r>
      <w:r w:rsidRPr="00925ABD">
        <w:rPr>
          <w:rFonts w:ascii="Book Antiqua" w:hAnsi="Book Antiqua" w:cs="Tahoma"/>
          <w:bCs/>
          <w:color w:val="000000" w:themeColor="text1"/>
        </w:rPr>
        <w:t>;</w:t>
      </w:r>
      <w:r w:rsidR="00ED7DCC" w:rsidRPr="00925ABD">
        <w:rPr>
          <w:rFonts w:ascii="Book Antiqua" w:hAnsi="Book Antiqua" w:cs="Tahoma"/>
          <w:bCs/>
          <w:color w:val="000000" w:themeColor="text1"/>
        </w:rPr>
        <w:t xml:space="preserve"> </w:t>
      </w:r>
      <w:proofErr w:type="gramStart"/>
      <w:r w:rsidR="00ED7DCC" w:rsidRPr="00925ABD">
        <w:rPr>
          <w:rFonts w:ascii="Book Antiqua" w:hAnsi="Book Antiqua" w:cs="Tahoma"/>
          <w:bCs/>
          <w:color w:val="000000" w:themeColor="text1"/>
        </w:rPr>
        <w:t>New</w:t>
      </w:r>
      <w:proofErr w:type="gramEnd"/>
      <w:r w:rsidR="00ED7DCC" w:rsidRPr="00925ABD">
        <w:rPr>
          <w:rFonts w:ascii="Book Antiqua" w:hAnsi="Book Antiqua" w:cs="Tahoma"/>
          <w:bCs/>
          <w:color w:val="000000" w:themeColor="text1"/>
        </w:rPr>
        <w:t xml:space="preserve"> technology</w:t>
      </w:r>
      <w:r w:rsidRPr="00925ABD">
        <w:rPr>
          <w:rFonts w:ascii="Book Antiqua" w:hAnsi="Book Antiqua" w:cs="Tahoma"/>
          <w:bCs/>
          <w:color w:val="000000" w:themeColor="text1"/>
        </w:rPr>
        <w:t>;</w:t>
      </w:r>
      <w:r w:rsidR="00ED7DCC" w:rsidRPr="00925ABD">
        <w:rPr>
          <w:rFonts w:ascii="Book Antiqua" w:hAnsi="Book Antiqua" w:cs="Tahoma"/>
          <w:bCs/>
          <w:color w:val="000000" w:themeColor="text1"/>
        </w:rPr>
        <w:t xml:space="preserve"> </w:t>
      </w:r>
      <w:bookmarkStart w:id="20" w:name="OLE_LINK52"/>
      <w:bookmarkStart w:id="21" w:name="OLE_LINK53"/>
      <w:r w:rsidR="00ED7DCC" w:rsidRPr="00925ABD">
        <w:rPr>
          <w:rFonts w:ascii="Book Antiqua" w:hAnsi="Book Antiqua" w:cs="Tahoma"/>
          <w:bCs/>
          <w:color w:val="000000" w:themeColor="text1"/>
        </w:rPr>
        <w:t>Safety</w:t>
      </w:r>
      <w:bookmarkEnd w:id="20"/>
      <w:bookmarkEnd w:id="21"/>
      <w:r w:rsidRPr="00925ABD">
        <w:rPr>
          <w:rFonts w:ascii="Book Antiqua" w:hAnsi="Book Antiqua" w:cs="Tahoma"/>
          <w:bCs/>
          <w:color w:val="000000" w:themeColor="text1"/>
        </w:rPr>
        <w:t>;</w:t>
      </w:r>
      <w:r w:rsidR="00ED7DCC" w:rsidRPr="00925ABD">
        <w:rPr>
          <w:rFonts w:ascii="Book Antiqua" w:hAnsi="Book Antiqua" w:cs="Tahoma"/>
          <w:bCs/>
          <w:color w:val="000000" w:themeColor="text1"/>
        </w:rPr>
        <w:t xml:space="preserve"> </w:t>
      </w:r>
      <w:bookmarkStart w:id="22" w:name="OLE_LINK54"/>
      <w:bookmarkStart w:id="23" w:name="OLE_LINK55"/>
      <w:r w:rsidR="00ED7DCC" w:rsidRPr="00925ABD">
        <w:rPr>
          <w:rFonts w:ascii="Book Antiqua" w:hAnsi="Book Antiqua" w:cs="Tahoma"/>
          <w:bCs/>
          <w:color w:val="000000" w:themeColor="text1"/>
        </w:rPr>
        <w:t>Innovation</w:t>
      </w:r>
      <w:bookmarkEnd w:id="22"/>
      <w:bookmarkEnd w:id="23"/>
      <w:r w:rsidRPr="00925ABD">
        <w:rPr>
          <w:rFonts w:ascii="Book Antiqua" w:hAnsi="Book Antiqua" w:cs="Tahoma"/>
          <w:bCs/>
          <w:color w:val="000000" w:themeColor="text1"/>
        </w:rPr>
        <w:t>;</w:t>
      </w:r>
      <w:r w:rsidR="00ED7DCC" w:rsidRPr="00925ABD">
        <w:rPr>
          <w:rFonts w:ascii="Book Antiqua" w:hAnsi="Book Antiqua" w:cs="Tahoma"/>
          <w:bCs/>
          <w:color w:val="000000" w:themeColor="text1"/>
        </w:rPr>
        <w:t xml:space="preserve"> </w:t>
      </w:r>
      <w:proofErr w:type="spellStart"/>
      <w:r w:rsidR="00ED7DCC" w:rsidRPr="00925ABD">
        <w:rPr>
          <w:rFonts w:ascii="Book Antiqua" w:hAnsi="Book Antiqua" w:cs="Tahoma"/>
          <w:bCs/>
          <w:color w:val="000000" w:themeColor="text1"/>
        </w:rPr>
        <w:t>Transanal</w:t>
      </w:r>
      <w:proofErr w:type="spellEnd"/>
      <w:r w:rsidR="00ED7DCC" w:rsidRPr="00925ABD">
        <w:rPr>
          <w:rFonts w:ascii="Book Antiqua" w:hAnsi="Book Antiqua" w:cs="Tahoma"/>
          <w:bCs/>
          <w:color w:val="000000" w:themeColor="text1"/>
        </w:rPr>
        <w:t xml:space="preserve"> </w:t>
      </w:r>
      <w:r w:rsidRPr="00925ABD">
        <w:rPr>
          <w:rFonts w:ascii="Book Antiqua" w:hAnsi="Book Antiqua" w:cs="Tahoma"/>
          <w:bCs/>
          <w:color w:val="000000" w:themeColor="text1"/>
        </w:rPr>
        <w:t>s</w:t>
      </w:r>
      <w:r w:rsidR="00ED7DCC" w:rsidRPr="00925ABD">
        <w:rPr>
          <w:rFonts w:ascii="Book Antiqua" w:hAnsi="Book Antiqua" w:cs="Tahoma"/>
          <w:bCs/>
          <w:color w:val="000000" w:themeColor="text1"/>
        </w:rPr>
        <w:t>urgery</w:t>
      </w:r>
    </w:p>
    <w:p w14:paraId="37A377CD" w14:textId="0F1C3670" w:rsidR="00600CF3" w:rsidRPr="00925ABD" w:rsidRDefault="00600CF3" w:rsidP="00B90B82">
      <w:pPr>
        <w:adjustRightInd w:val="0"/>
        <w:snapToGrid w:val="0"/>
        <w:spacing w:line="360" w:lineRule="auto"/>
        <w:rPr>
          <w:rFonts w:ascii="Book Antiqua" w:hAnsi="Book Antiqua" w:cstheme="majorHAnsi"/>
        </w:rPr>
      </w:pPr>
    </w:p>
    <w:p w14:paraId="61930727" w14:textId="4B532B5E" w:rsidR="00925ABD" w:rsidRPr="00925ABD" w:rsidRDefault="00925ABD" w:rsidP="00B90B82">
      <w:pPr>
        <w:adjustRightInd w:val="0"/>
        <w:snapToGrid w:val="0"/>
        <w:spacing w:line="360" w:lineRule="auto"/>
        <w:rPr>
          <w:rFonts w:ascii="Book Antiqua" w:eastAsiaTheme="minorEastAsia" w:hAnsi="Book Antiqua" w:hint="eastAsia"/>
          <w:iCs/>
          <w:lang w:eastAsia="zh-CN"/>
        </w:rPr>
      </w:pPr>
      <w:r w:rsidRPr="00925ABD">
        <w:rPr>
          <w:rFonts w:ascii="Book Antiqua" w:eastAsiaTheme="minorEastAsia" w:hAnsi="Book Antiqua" w:cstheme="majorHAnsi" w:hint="eastAsia"/>
          <w:b/>
          <w:lang w:eastAsia="zh-CN"/>
        </w:rPr>
        <w:t xml:space="preserve">Citation: </w:t>
      </w:r>
      <w:proofErr w:type="spellStart"/>
      <w:r w:rsidR="00CC6343" w:rsidRPr="00925ABD">
        <w:rPr>
          <w:rFonts w:ascii="Book Antiqua" w:hAnsi="Book Antiqua" w:cstheme="majorHAnsi"/>
        </w:rPr>
        <w:t>Caycedo-Marulanda</w:t>
      </w:r>
      <w:proofErr w:type="spellEnd"/>
      <w:r w:rsidR="00CC6343" w:rsidRPr="00925ABD">
        <w:rPr>
          <w:rFonts w:ascii="Book Antiqua" w:hAnsi="Book Antiqua" w:cstheme="majorHAnsi"/>
        </w:rPr>
        <w:t xml:space="preserve"> A, Patel S, Merchant S, Brown C. Introduction of new techniques and technologies in surgery: Where is </w:t>
      </w:r>
      <w:proofErr w:type="spellStart"/>
      <w:r w:rsidR="00CC6343" w:rsidRPr="00925ABD">
        <w:rPr>
          <w:rFonts w:ascii="Book Antiqua" w:hAnsi="Book Antiqua" w:cstheme="majorHAnsi"/>
        </w:rPr>
        <w:t>transanal</w:t>
      </w:r>
      <w:proofErr w:type="spellEnd"/>
      <w:r w:rsidR="00CC6343" w:rsidRPr="00925ABD">
        <w:rPr>
          <w:rFonts w:ascii="Book Antiqua" w:hAnsi="Book Antiqua" w:cstheme="majorHAnsi"/>
        </w:rPr>
        <w:t xml:space="preserve"> total </w:t>
      </w:r>
      <w:proofErr w:type="spellStart"/>
      <w:r w:rsidR="00CC6343" w:rsidRPr="00925ABD">
        <w:rPr>
          <w:rFonts w:ascii="Book Antiqua" w:hAnsi="Book Antiqua" w:cstheme="majorHAnsi"/>
        </w:rPr>
        <w:t>mesorectal</w:t>
      </w:r>
      <w:proofErr w:type="spellEnd"/>
      <w:r w:rsidR="00CC6343" w:rsidRPr="00925ABD">
        <w:rPr>
          <w:rFonts w:ascii="Book Antiqua" w:hAnsi="Book Antiqua" w:cstheme="majorHAnsi"/>
        </w:rPr>
        <w:t xml:space="preserve"> excision today? </w:t>
      </w:r>
      <w:r w:rsidR="00CC6343" w:rsidRPr="00925ABD">
        <w:rPr>
          <w:rFonts w:ascii="Book Antiqua" w:hAnsi="Book Antiqua"/>
          <w:i/>
          <w:iCs/>
        </w:rPr>
        <w:t xml:space="preserve">World J </w:t>
      </w:r>
      <w:proofErr w:type="spellStart"/>
      <w:r w:rsidR="00CC6343" w:rsidRPr="00925ABD">
        <w:rPr>
          <w:rFonts w:ascii="Book Antiqua" w:hAnsi="Book Antiqua"/>
          <w:i/>
          <w:iCs/>
        </w:rPr>
        <w:t>Gastrointest</w:t>
      </w:r>
      <w:proofErr w:type="spellEnd"/>
      <w:r w:rsidR="00CC6343" w:rsidRPr="00925ABD">
        <w:rPr>
          <w:rFonts w:ascii="Book Antiqua" w:hAnsi="Book Antiqua"/>
          <w:i/>
          <w:iCs/>
        </w:rPr>
        <w:t xml:space="preserve"> </w:t>
      </w:r>
      <w:proofErr w:type="spellStart"/>
      <w:r w:rsidR="00CC6343" w:rsidRPr="00925ABD">
        <w:rPr>
          <w:rFonts w:ascii="Book Antiqua" w:hAnsi="Book Antiqua"/>
          <w:i/>
          <w:iCs/>
        </w:rPr>
        <w:t>Surg</w:t>
      </w:r>
      <w:proofErr w:type="spellEnd"/>
      <w:r w:rsidR="00CC6343" w:rsidRPr="00925ABD">
        <w:rPr>
          <w:rFonts w:ascii="Book Antiqua" w:hAnsi="Book Antiqua"/>
          <w:i/>
          <w:iCs/>
        </w:rPr>
        <w:t xml:space="preserve"> </w:t>
      </w:r>
      <w:r w:rsidR="00B90B82" w:rsidRPr="00925ABD">
        <w:rPr>
          <w:rFonts w:ascii="Book Antiqua" w:hAnsi="Book Antiqua"/>
          <w:iCs/>
        </w:rPr>
        <w:t>20</w:t>
      </w:r>
      <w:r w:rsidR="00B90B82" w:rsidRPr="00925ABD">
        <w:rPr>
          <w:rFonts w:ascii="Book Antiqua" w:hAnsi="Book Antiqua" w:hint="eastAsia"/>
          <w:iCs/>
        </w:rPr>
        <w:t>20</w:t>
      </w:r>
      <w:r w:rsidR="00B90B82" w:rsidRPr="00925ABD">
        <w:rPr>
          <w:rFonts w:ascii="Book Antiqua" w:hAnsi="Book Antiqua"/>
          <w:iCs/>
        </w:rPr>
        <w:t>; 1</w:t>
      </w:r>
      <w:r w:rsidR="00B90B82" w:rsidRPr="00925ABD">
        <w:rPr>
          <w:rFonts w:ascii="Book Antiqua" w:hAnsi="Book Antiqua" w:hint="eastAsia"/>
          <w:iCs/>
        </w:rPr>
        <w:t>2</w:t>
      </w:r>
      <w:r w:rsidR="00B90B82" w:rsidRPr="00925ABD">
        <w:rPr>
          <w:rFonts w:ascii="Book Antiqua" w:hAnsi="Book Antiqua"/>
          <w:iCs/>
        </w:rPr>
        <w:t>(</w:t>
      </w:r>
      <w:r w:rsidR="00B90B82" w:rsidRPr="00925ABD">
        <w:rPr>
          <w:rFonts w:ascii="Book Antiqua" w:hAnsi="Book Antiqua" w:hint="eastAsia"/>
          <w:iCs/>
        </w:rPr>
        <w:t>5</w:t>
      </w:r>
      <w:r w:rsidR="00B90B82" w:rsidRPr="00925ABD">
        <w:rPr>
          <w:rFonts w:ascii="Book Antiqua" w:hAnsi="Book Antiqua"/>
          <w:iCs/>
        </w:rPr>
        <w:t xml:space="preserve">): </w:t>
      </w:r>
      <w:r>
        <w:rPr>
          <w:rFonts w:ascii="Book Antiqua" w:eastAsiaTheme="minorEastAsia" w:hAnsi="Book Antiqua" w:hint="eastAsia"/>
          <w:iCs/>
          <w:lang w:eastAsia="zh-CN"/>
        </w:rPr>
        <w:t>203</w:t>
      </w:r>
      <w:r w:rsidR="00B90B82" w:rsidRPr="00925ABD">
        <w:rPr>
          <w:rFonts w:ascii="Book Antiqua" w:hAnsi="Book Antiqua"/>
          <w:iCs/>
        </w:rPr>
        <w:t>-</w:t>
      </w:r>
      <w:r>
        <w:rPr>
          <w:rFonts w:ascii="Book Antiqua" w:eastAsiaTheme="minorEastAsia" w:hAnsi="Book Antiqua" w:hint="eastAsia"/>
          <w:iCs/>
          <w:lang w:eastAsia="zh-CN"/>
        </w:rPr>
        <w:t>207</w:t>
      </w:r>
    </w:p>
    <w:p w14:paraId="7F394702" w14:textId="6F6AE64C" w:rsidR="00925ABD" w:rsidRDefault="00B90B82" w:rsidP="00B90B82">
      <w:pPr>
        <w:adjustRightInd w:val="0"/>
        <w:snapToGrid w:val="0"/>
        <w:spacing w:line="360" w:lineRule="auto"/>
        <w:rPr>
          <w:rFonts w:ascii="Book Antiqua" w:eastAsiaTheme="minorEastAsia" w:hAnsi="Book Antiqua" w:hint="eastAsia"/>
          <w:iCs/>
          <w:lang w:eastAsia="zh-CN"/>
        </w:rPr>
      </w:pPr>
      <w:r w:rsidRPr="00925ABD">
        <w:rPr>
          <w:rFonts w:ascii="Book Antiqua" w:hAnsi="Book Antiqua"/>
          <w:iCs/>
        </w:rPr>
        <w:t xml:space="preserve">URL: </w:t>
      </w:r>
      <w:hyperlink r:id="rId9" w:history="1">
        <w:r w:rsidR="00925ABD" w:rsidRPr="00CE106F">
          <w:rPr>
            <w:rStyle w:val="ac"/>
            <w:rFonts w:ascii="Book Antiqua" w:hAnsi="Book Antiqua"/>
            <w:iCs/>
          </w:rPr>
          <w:t>https://www.wjgnet.com/</w:t>
        </w:r>
        <w:r w:rsidR="00925ABD" w:rsidRPr="00CE106F">
          <w:rPr>
            <w:rStyle w:val="ac"/>
            <w:rFonts w:ascii="Book Antiqua" w:hAnsi="Book Antiqua"/>
            <w:shd w:val="clear" w:color="auto" w:fill="FFFFFF"/>
          </w:rPr>
          <w:t>1948-9366</w:t>
        </w:r>
        <w:r w:rsidR="00925ABD" w:rsidRPr="00CE106F">
          <w:rPr>
            <w:rStyle w:val="ac"/>
            <w:rFonts w:ascii="Book Antiqua" w:hAnsi="Book Antiqua"/>
            <w:iCs/>
          </w:rPr>
          <w:t>/full/v1</w:t>
        </w:r>
        <w:r w:rsidR="00925ABD" w:rsidRPr="00CE106F">
          <w:rPr>
            <w:rStyle w:val="ac"/>
            <w:rFonts w:ascii="Book Antiqua" w:hAnsi="Book Antiqua" w:hint="eastAsia"/>
            <w:iCs/>
          </w:rPr>
          <w:t>2</w:t>
        </w:r>
        <w:r w:rsidR="00925ABD" w:rsidRPr="00CE106F">
          <w:rPr>
            <w:rStyle w:val="ac"/>
            <w:rFonts w:ascii="Book Antiqua" w:hAnsi="Book Antiqua"/>
            <w:iCs/>
          </w:rPr>
          <w:t>/i</w:t>
        </w:r>
        <w:r w:rsidR="00925ABD" w:rsidRPr="00CE106F">
          <w:rPr>
            <w:rStyle w:val="ac"/>
            <w:rFonts w:ascii="Book Antiqua" w:hAnsi="Book Antiqua" w:hint="eastAsia"/>
            <w:iCs/>
          </w:rPr>
          <w:t>5</w:t>
        </w:r>
        <w:r w:rsidR="00925ABD" w:rsidRPr="00CE106F">
          <w:rPr>
            <w:rStyle w:val="ac"/>
            <w:rFonts w:ascii="Book Antiqua" w:hAnsi="Book Antiqua"/>
            <w:iCs/>
          </w:rPr>
          <w:t>/</w:t>
        </w:r>
        <w:r w:rsidR="00925ABD" w:rsidRPr="00CE106F">
          <w:rPr>
            <w:rStyle w:val="ac"/>
            <w:rFonts w:ascii="Book Antiqua" w:eastAsiaTheme="minorEastAsia" w:hAnsi="Book Antiqua" w:hint="eastAsia"/>
            <w:iCs/>
            <w:lang w:eastAsia="zh-CN"/>
          </w:rPr>
          <w:t>203</w:t>
        </w:r>
        <w:r w:rsidR="00925ABD" w:rsidRPr="00CE106F">
          <w:rPr>
            <w:rStyle w:val="ac"/>
            <w:rFonts w:ascii="Book Antiqua" w:hAnsi="Book Antiqua"/>
            <w:iCs/>
          </w:rPr>
          <w:t>.htm</w:t>
        </w:r>
      </w:hyperlink>
    </w:p>
    <w:p w14:paraId="7412C37B" w14:textId="22EBEC0A" w:rsidR="00CC6343" w:rsidRPr="00925ABD" w:rsidRDefault="00B90B82" w:rsidP="00B90B82">
      <w:pPr>
        <w:adjustRightInd w:val="0"/>
        <w:snapToGrid w:val="0"/>
        <w:spacing w:line="360" w:lineRule="auto"/>
        <w:rPr>
          <w:rFonts w:ascii="Book Antiqua" w:eastAsiaTheme="minorEastAsia" w:hAnsi="Book Antiqua"/>
          <w:lang w:eastAsia="zh-CN"/>
        </w:rPr>
      </w:pPr>
      <w:r w:rsidRPr="00925ABD">
        <w:rPr>
          <w:rFonts w:ascii="Book Antiqua" w:hAnsi="Book Antiqua"/>
          <w:iCs/>
        </w:rPr>
        <w:t>DOI: https://dx.doi.org/</w:t>
      </w:r>
      <w:r w:rsidRPr="00925ABD">
        <w:rPr>
          <w:rFonts w:ascii="Book Antiqua" w:hAnsi="Book Antiqua"/>
          <w:color w:val="333333"/>
          <w:shd w:val="clear" w:color="auto" w:fill="FFFFFF"/>
        </w:rPr>
        <w:t>10.4240</w:t>
      </w:r>
      <w:r w:rsidRPr="00925ABD">
        <w:rPr>
          <w:rFonts w:ascii="Book Antiqua" w:hAnsi="Book Antiqua"/>
          <w:iCs/>
        </w:rPr>
        <w:t>/wjg</w:t>
      </w:r>
      <w:r w:rsidRPr="00925ABD">
        <w:rPr>
          <w:rFonts w:ascii="Book Antiqua" w:hAnsi="Book Antiqua" w:hint="eastAsia"/>
          <w:iCs/>
        </w:rPr>
        <w:t>s</w:t>
      </w:r>
      <w:r w:rsidRPr="00925ABD">
        <w:rPr>
          <w:rFonts w:ascii="Book Antiqua" w:hAnsi="Book Antiqua"/>
          <w:iCs/>
        </w:rPr>
        <w:t>.v1</w:t>
      </w:r>
      <w:r w:rsidRPr="00925ABD">
        <w:rPr>
          <w:rFonts w:ascii="Book Antiqua" w:hAnsi="Book Antiqua" w:hint="eastAsia"/>
          <w:iCs/>
        </w:rPr>
        <w:t>2</w:t>
      </w:r>
      <w:r w:rsidRPr="00925ABD">
        <w:rPr>
          <w:rFonts w:ascii="Book Antiqua" w:hAnsi="Book Antiqua"/>
          <w:iCs/>
        </w:rPr>
        <w:t>.i</w:t>
      </w:r>
      <w:r w:rsidRPr="00925ABD">
        <w:rPr>
          <w:rFonts w:ascii="Book Antiqua" w:hAnsi="Book Antiqua" w:hint="eastAsia"/>
          <w:iCs/>
        </w:rPr>
        <w:t>5</w:t>
      </w:r>
      <w:r w:rsidRPr="00925ABD">
        <w:rPr>
          <w:rFonts w:ascii="Book Antiqua" w:hAnsi="Book Antiqua"/>
          <w:iCs/>
        </w:rPr>
        <w:t>.</w:t>
      </w:r>
      <w:r w:rsidR="00925ABD">
        <w:rPr>
          <w:rFonts w:ascii="Book Antiqua" w:eastAsiaTheme="minorEastAsia" w:hAnsi="Book Antiqua" w:hint="eastAsia"/>
          <w:iCs/>
          <w:lang w:eastAsia="zh-CN"/>
        </w:rPr>
        <w:t>203</w:t>
      </w:r>
    </w:p>
    <w:p w14:paraId="13FA99D4" w14:textId="77777777" w:rsidR="00CC6343" w:rsidRPr="00925ABD" w:rsidRDefault="00CC6343" w:rsidP="00B90B82">
      <w:pPr>
        <w:adjustRightInd w:val="0"/>
        <w:snapToGrid w:val="0"/>
        <w:spacing w:line="360" w:lineRule="auto"/>
        <w:rPr>
          <w:rFonts w:ascii="Book Antiqua" w:hAnsi="Book Antiqua" w:cstheme="majorHAnsi"/>
        </w:rPr>
      </w:pPr>
      <w:bookmarkStart w:id="24" w:name="_GoBack"/>
      <w:bookmarkEnd w:id="24"/>
    </w:p>
    <w:p w14:paraId="1E0E92E5" w14:textId="76471245" w:rsidR="001847F3" w:rsidRPr="00925ABD" w:rsidRDefault="00952ED8" w:rsidP="00B90B82">
      <w:pPr>
        <w:adjustRightInd w:val="0"/>
        <w:snapToGrid w:val="0"/>
        <w:spacing w:line="360" w:lineRule="auto"/>
        <w:rPr>
          <w:rFonts w:ascii="Book Antiqua" w:hAnsi="Book Antiqua" w:cstheme="majorHAnsi"/>
          <w:color w:val="000000" w:themeColor="text1"/>
        </w:rPr>
      </w:pPr>
      <w:bookmarkStart w:id="25" w:name="_Hlk38269788"/>
      <w:r w:rsidRPr="00925ABD">
        <w:rPr>
          <w:rFonts w:ascii="Book Antiqua" w:hAnsi="Book Antiqua"/>
          <w:b/>
          <w:lang w:val="en-US"/>
        </w:rPr>
        <w:t>Core tip:</w:t>
      </w:r>
      <w:bookmarkEnd w:id="25"/>
      <w:r w:rsidRPr="00925ABD">
        <w:rPr>
          <w:rFonts w:ascii="Book Antiqua" w:hAnsi="Book Antiqua"/>
          <w:b/>
          <w:lang w:val="en-US"/>
        </w:rPr>
        <w:t xml:space="preserve"> </w:t>
      </w:r>
      <w:r w:rsidR="005F227F" w:rsidRPr="00925ABD">
        <w:rPr>
          <w:rFonts w:ascii="Book Antiqua" w:hAnsi="Book Antiqua" w:cstheme="majorHAnsi"/>
          <w:color w:val="000000" w:themeColor="text1"/>
        </w:rPr>
        <w:t>The introduction of new surgical techniques and technologies has traditionally been unregulated. In many settings surgeons frequently adopt novel procedures without following a structured program of implementation or supervision. According to the</w:t>
      </w:r>
      <w:r w:rsidR="00BC1B7E" w:rsidRPr="00925ABD">
        <w:rPr>
          <w:rFonts w:ascii="Book Antiqua" w:hAnsi="Book Antiqua" w:cstheme="majorHAnsi"/>
        </w:rPr>
        <w:t xml:space="preserve"> Idea, Development, Exploration, Assessment, Long-term study</w:t>
      </w:r>
      <w:r w:rsidR="005F227F" w:rsidRPr="00925ABD">
        <w:rPr>
          <w:rFonts w:ascii="Book Antiqua" w:hAnsi="Book Antiqua" w:cstheme="majorHAnsi"/>
          <w:color w:val="000000" w:themeColor="text1"/>
        </w:rPr>
        <w:t xml:space="preserve"> framework, </w:t>
      </w:r>
      <w:proofErr w:type="spellStart"/>
      <w:r w:rsidR="00CC547B" w:rsidRPr="00925ABD">
        <w:rPr>
          <w:rFonts w:ascii="Book Antiqua" w:hAnsi="Book Antiqua" w:cstheme="majorHAnsi"/>
        </w:rPr>
        <w:t>transanal</w:t>
      </w:r>
      <w:proofErr w:type="spellEnd"/>
      <w:r w:rsidR="00CC547B" w:rsidRPr="00925ABD">
        <w:rPr>
          <w:rFonts w:ascii="Book Antiqua" w:hAnsi="Book Antiqua" w:cstheme="majorHAnsi"/>
        </w:rPr>
        <w:t xml:space="preserve"> total </w:t>
      </w:r>
      <w:proofErr w:type="spellStart"/>
      <w:r w:rsidR="00CC547B" w:rsidRPr="00925ABD">
        <w:rPr>
          <w:rFonts w:ascii="Book Antiqua" w:hAnsi="Book Antiqua" w:cstheme="majorHAnsi"/>
        </w:rPr>
        <w:t>mesorectal</w:t>
      </w:r>
      <w:proofErr w:type="spellEnd"/>
      <w:r w:rsidR="00CC547B" w:rsidRPr="00925ABD">
        <w:rPr>
          <w:rFonts w:ascii="Book Antiqua" w:hAnsi="Book Antiqua" w:cstheme="majorHAnsi"/>
        </w:rPr>
        <w:t xml:space="preserve"> excision</w:t>
      </w:r>
      <w:r w:rsidR="005F227F" w:rsidRPr="00925ABD">
        <w:rPr>
          <w:rFonts w:ascii="Book Antiqua" w:hAnsi="Book Antiqua" w:cstheme="majorHAnsi"/>
          <w:color w:val="000000" w:themeColor="text1"/>
        </w:rPr>
        <w:t xml:space="preserve"> </w:t>
      </w:r>
      <w:r w:rsidR="00CC547B" w:rsidRPr="00925ABD">
        <w:rPr>
          <w:rFonts w:ascii="Book Antiqua" w:hAnsi="Book Antiqua" w:cstheme="majorHAnsi"/>
          <w:color w:val="000000" w:themeColor="text1"/>
        </w:rPr>
        <w:t>(</w:t>
      </w:r>
      <w:proofErr w:type="spellStart"/>
      <w:r w:rsidR="00CC547B" w:rsidRPr="00925ABD">
        <w:rPr>
          <w:rFonts w:ascii="Book Antiqua" w:hAnsi="Book Antiqua" w:cstheme="majorHAnsi"/>
          <w:color w:val="000000" w:themeColor="text1"/>
        </w:rPr>
        <w:t>taTME</w:t>
      </w:r>
      <w:proofErr w:type="spellEnd"/>
      <w:r w:rsidR="00CC547B" w:rsidRPr="00925ABD">
        <w:rPr>
          <w:rFonts w:ascii="Book Antiqua" w:hAnsi="Book Antiqua" w:cstheme="majorHAnsi"/>
          <w:color w:val="000000" w:themeColor="text1"/>
        </w:rPr>
        <w:t xml:space="preserve">) </w:t>
      </w:r>
      <w:r w:rsidR="005F227F" w:rsidRPr="00925ABD">
        <w:rPr>
          <w:rFonts w:ascii="Book Antiqua" w:hAnsi="Book Antiqua" w:cstheme="majorHAnsi"/>
          <w:color w:val="000000" w:themeColor="text1"/>
        </w:rPr>
        <w:t xml:space="preserve">is in the phase of exploration, where there </w:t>
      </w:r>
      <w:proofErr w:type="gramStart"/>
      <w:r w:rsidR="005F227F" w:rsidRPr="00925ABD">
        <w:rPr>
          <w:rFonts w:ascii="Book Antiqua" w:hAnsi="Book Antiqua" w:cstheme="majorHAnsi"/>
          <w:color w:val="000000" w:themeColor="text1"/>
        </w:rPr>
        <w:t>is</w:t>
      </w:r>
      <w:proofErr w:type="gramEnd"/>
      <w:r w:rsidR="005F227F" w:rsidRPr="00925ABD">
        <w:rPr>
          <w:rFonts w:ascii="Book Antiqua" w:hAnsi="Book Antiqua" w:cstheme="majorHAnsi"/>
          <w:color w:val="000000" w:themeColor="text1"/>
        </w:rPr>
        <w:t xml:space="preserve"> an existing and increasing number of reports being published as the experience grows. In addition, there are prospective collaborative studies including registries, audits and databases. This experience leads into the phase of assessment, at this point randomized controlled trials such as</w:t>
      </w:r>
      <w:r w:rsidR="008D68C8" w:rsidRPr="00925ABD">
        <w:rPr>
          <w:rFonts w:ascii="Book Antiqua" w:hAnsi="Book Antiqua" w:cstheme="majorHAnsi"/>
          <w:color w:val="000000" w:themeColor="text1"/>
        </w:rPr>
        <w:t xml:space="preserve"> the</w:t>
      </w:r>
      <w:r w:rsidR="00CF2744" w:rsidRPr="00925ABD">
        <w:rPr>
          <w:rFonts w:ascii="Book Antiqua" w:hAnsi="Book Antiqua"/>
          <w:color w:val="000000" w:themeColor="text1"/>
        </w:rPr>
        <w:t xml:space="preserve"> Multicenter Phase II Study of Transanal TME </w:t>
      </w:r>
      <w:r w:rsidR="008D68C8" w:rsidRPr="00925ABD">
        <w:rPr>
          <w:rFonts w:ascii="Book Antiqua" w:hAnsi="Book Antiqua"/>
          <w:color w:val="000000" w:themeColor="text1"/>
        </w:rPr>
        <w:t>(</w:t>
      </w:r>
      <w:r w:rsidR="005F227F" w:rsidRPr="00925ABD">
        <w:rPr>
          <w:rFonts w:ascii="Book Antiqua" w:hAnsi="Book Antiqua" w:cstheme="majorHAnsi"/>
          <w:color w:val="000000" w:themeColor="text1"/>
        </w:rPr>
        <w:t>UStaTME trial</w:t>
      </w:r>
      <w:r w:rsidR="008D68C8" w:rsidRPr="00925ABD">
        <w:rPr>
          <w:rFonts w:ascii="Book Antiqua" w:hAnsi="Book Antiqua" w:cstheme="majorHAnsi"/>
          <w:color w:val="000000" w:themeColor="text1"/>
        </w:rPr>
        <w:t>)</w:t>
      </w:r>
      <w:r w:rsidR="005F227F" w:rsidRPr="00925ABD">
        <w:rPr>
          <w:rFonts w:ascii="Book Antiqua" w:hAnsi="Book Antiqua" w:cstheme="majorHAnsi"/>
          <w:color w:val="000000" w:themeColor="text1"/>
        </w:rPr>
        <w:t>,</w:t>
      </w:r>
      <w:r w:rsidR="00BA3710" w:rsidRPr="00925ABD">
        <w:rPr>
          <w:rFonts w:ascii="Book Antiqua" w:hAnsi="Book Antiqua" w:cstheme="majorHAnsi"/>
          <w:color w:val="000000" w:themeColor="text1"/>
        </w:rPr>
        <w:t xml:space="preserve"> the</w:t>
      </w:r>
      <w:r w:rsidR="00CF2744" w:rsidRPr="00925ABD">
        <w:rPr>
          <w:rFonts w:ascii="Book Antiqua" w:hAnsi="Book Antiqua"/>
          <w:color w:val="000000" w:themeColor="text1"/>
        </w:rPr>
        <w:t xml:space="preserve"> Transanal </w:t>
      </w:r>
      <w:r w:rsidR="00CF2744" w:rsidRPr="00925ABD">
        <w:rPr>
          <w:rFonts w:ascii="Book Antiqua" w:hAnsi="Book Antiqua"/>
          <w:i/>
          <w:iCs/>
          <w:color w:val="000000" w:themeColor="text1"/>
        </w:rPr>
        <w:t>vs</w:t>
      </w:r>
      <w:r w:rsidR="00CF2744" w:rsidRPr="00925ABD">
        <w:rPr>
          <w:rFonts w:ascii="Book Antiqua" w:hAnsi="Book Antiqua"/>
          <w:color w:val="000000" w:themeColor="text1"/>
        </w:rPr>
        <w:t xml:space="preserve"> Laparoscopic TME </w:t>
      </w:r>
      <w:r w:rsidR="00BA3710" w:rsidRPr="00925ABD">
        <w:rPr>
          <w:rFonts w:ascii="Book Antiqua" w:hAnsi="Book Antiqua"/>
          <w:color w:val="000000" w:themeColor="text1"/>
        </w:rPr>
        <w:t>(</w:t>
      </w:r>
      <w:r w:rsidR="00CF2744" w:rsidRPr="00925ABD">
        <w:rPr>
          <w:rFonts w:ascii="Book Antiqua" w:hAnsi="Book Antiqua"/>
          <w:color w:val="000000" w:themeColor="text1"/>
        </w:rPr>
        <w:t>COLORIII</w:t>
      </w:r>
      <w:r w:rsidR="008D68C8" w:rsidRPr="00925ABD">
        <w:rPr>
          <w:rFonts w:ascii="Book Antiqua" w:hAnsi="Book Antiqua"/>
          <w:color w:val="000000" w:themeColor="text1"/>
        </w:rPr>
        <w:t xml:space="preserve"> </w:t>
      </w:r>
      <w:r w:rsidR="005F227F" w:rsidRPr="00925ABD">
        <w:rPr>
          <w:rFonts w:ascii="Book Antiqua" w:hAnsi="Book Antiqua" w:cstheme="majorHAnsi"/>
          <w:color w:val="000000" w:themeColor="text1"/>
        </w:rPr>
        <w:t>trial</w:t>
      </w:r>
      <w:r w:rsidR="00BA3710" w:rsidRPr="00925ABD">
        <w:rPr>
          <w:rFonts w:ascii="Book Antiqua" w:hAnsi="Book Antiqua" w:cstheme="majorHAnsi"/>
          <w:color w:val="000000" w:themeColor="text1"/>
        </w:rPr>
        <w:t>)</w:t>
      </w:r>
      <w:r w:rsidR="005F227F" w:rsidRPr="00925ABD">
        <w:rPr>
          <w:rFonts w:ascii="Book Antiqua" w:hAnsi="Book Antiqua" w:cstheme="majorHAnsi"/>
          <w:color w:val="000000" w:themeColor="text1"/>
        </w:rPr>
        <w:t>,</w:t>
      </w:r>
      <w:r w:rsidR="00CF2744" w:rsidRPr="00925ABD">
        <w:rPr>
          <w:rFonts w:ascii="Book Antiqua" w:hAnsi="Book Antiqua"/>
          <w:color w:val="000000" w:themeColor="text1"/>
        </w:rPr>
        <w:t xml:space="preserve"> </w:t>
      </w:r>
      <w:r w:rsidR="00CF2744" w:rsidRPr="00925ABD">
        <w:rPr>
          <w:rFonts w:ascii="Book Antiqua" w:hAnsi="Book Antiqua" w:cstheme="majorHAnsi"/>
          <w:color w:val="000000" w:themeColor="text1"/>
        </w:rPr>
        <w:t>French Research Group of Rectal Cancer Surgery</w:t>
      </w:r>
      <w:r w:rsidR="008D68C8" w:rsidRPr="00925ABD">
        <w:rPr>
          <w:rFonts w:ascii="Book Antiqua" w:hAnsi="Book Antiqua" w:cstheme="majorHAnsi"/>
          <w:color w:val="000000" w:themeColor="text1"/>
        </w:rPr>
        <w:t xml:space="preserve"> </w:t>
      </w:r>
      <w:r w:rsidR="005F227F" w:rsidRPr="00925ABD">
        <w:rPr>
          <w:rFonts w:ascii="Book Antiqua" w:hAnsi="Book Antiqua" w:cstheme="majorHAnsi"/>
          <w:color w:val="000000" w:themeColor="text1"/>
        </w:rPr>
        <w:t>and others are actively recruiting patients</w:t>
      </w:r>
    </w:p>
    <w:p w14:paraId="5A6794CD" w14:textId="25DD170A" w:rsidR="00952ED8" w:rsidRPr="00925ABD" w:rsidRDefault="00952ED8" w:rsidP="00B90B82">
      <w:pPr>
        <w:rPr>
          <w:rFonts w:ascii="Book Antiqua" w:eastAsia="宋体" w:hAnsi="Book Antiqua"/>
          <w:lang w:eastAsia="zh-CN"/>
        </w:rPr>
      </w:pPr>
      <w:r w:rsidRPr="00925ABD">
        <w:rPr>
          <w:rFonts w:ascii="Book Antiqua" w:eastAsia="宋体" w:hAnsi="Book Antiqua"/>
          <w:lang w:eastAsia="zh-CN"/>
        </w:rPr>
        <w:br w:type="page"/>
      </w:r>
    </w:p>
    <w:p w14:paraId="6674F24C" w14:textId="5882173F" w:rsidR="00F17992" w:rsidRPr="00925ABD" w:rsidRDefault="00952ED8" w:rsidP="00B90B82">
      <w:pPr>
        <w:adjustRightInd w:val="0"/>
        <w:snapToGrid w:val="0"/>
        <w:spacing w:line="360" w:lineRule="auto"/>
        <w:rPr>
          <w:rFonts w:ascii="Book Antiqua" w:hAnsi="Book Antiqua"/>
          <w:b/>
          <w:color w:val="000000" w:themeColor="text1"/>
          <w:u w:val="single"/>
        </w:rPr>
      </w:pPr>
      <w:bookmarkStart w:id="26" w:name="_Hlk38269816"/>
      <w:r w:rsidRPr="00925ABD">
        <w:rPr>
          <w:rFonts w:ascii="Book Antiqua" w:hAnsi="Book Antiqua"/>
          <w:b/>
          <w:color w:val="000000" w:themeColor="text1"/>
          <w:u w:val="single"/>
        </w:rPr>
        <w:t>INTRODUCTION</w:t>
      </w:r>
      <w:bookmarkEnd w:id="26"/>
    </w:p>
    <w:p w14:paraId="0740AA2D" w14:textId="5D219080" w:rsidR="001847F3" w:rsidRPr="00925ABD" w:rsidRDefault="001847F3" w:rsidP="00B90B82">
      <w:pPr>
        <w:adjustRightInd w:val="0"/>
        <w:snapToGrid w:val="0"/>
        <w:spacing w:line="360" w:lineRule="auto"/>
        <w:rPr>
          <w:rFonts w:ascii="Book Antiqua" w:eastAsia="宋体" w:hAnsi="Book Antiqua"/>
          <w:i/>
          <w:iCs/>
          <w:lang w:eastAsia="zh-CN"/>
        </w:rPr>
      </w:pPr>
      <w:r w:rsidRPr="00925ABD">
        <w:rPr>
          <w:rFonts w:ascii="Book Antiqua" w:hAnsi="Book Antiqua"/>
          <w:b/>
          <w:i/>
          <w:iCs/>
          <w:color w:val="000000" w:themeColor="text1"/>
        </w:rPr>
        <w:t>History</w:t>
      </w:r>
    </w:p>
    <w:p w14:paraId="4F1C8BB6" w14:textId="266C8D0A" w:rsidR="00966EAB" w:rsidRPr="00925ABD" w:rsidRDefault="007D4AED" w:rsidP="00B90B82">
      <w:pPr>
        <w:adjustRightInd w:val="0"/>
        <w:snapToGrid w:val="0"/>
        <w:spacing w:line="360" w:lineRule="auto"/>
        <w:rPr>
          <w:rFonts w:ascii="Book Antiqua" w:hAnsi="Book Antiqua" w:cstheme="majorHAnsi"/>
        </w:rPr>
      </w:pPr>
      <w:r w:rsidRPr="00925ABD">
        <w:rPr>
          <w:rFonts w:ascii="Book Antiqua" w:hAnsi="Book Antiqua" w:cstheme="majorHAnsi"/>
        </w:rPr>
        <w:t xml:space="preserve">The introduction of new surgical </w:t>
      </w:r>
      <w:r w:rsidR="00DF1590" w:rsidRPr="00925ABD">
        <w:rPr>
          <w:rFonts w:ascii="Book Antiqua" w:hAnsi="Book Antiqua" w:cstheme="majorHAnsi"/>
        </w:rPr>
        <w:t>techniques and technologies</w:t>
      </w:r>
      <w:r w:rsidRPr="00925ABD">
        <w:rPr>
          <w:rFonts w:ascii="Book Antiqua" w:hAnsi="Book Antiqua" w:cstheme="majorHAnsi"/>
        </w:rPr>
        <w:t xml:space="preserve"> ha</w:t>
      </w:r>
      <w:r w:rsidR="00EC60E2" w:rsidRPr="00925ABD">
        <w:rPr>
          <w:rFonts w:ascii="Book Antiqua" w:hAnsi="Book Antiqua" w:cstheme="majorHAnsi"/>
        </w:rPr>
        <w:t>s</w:t>
      </w:r>
      <w:r w:rsidR="00962A36" w:rsidRPr="00925ABD">
        <w:rPr>
          <w:rFonts w:ascii="Book Antiqua" w:hAnsi="Book Antiqua" w:cstheme="majorHAnsi"/>
        </w:rPr>
        <w:t xml:space="preserve"> tradition</w:t>
      </w:r>
      <w:r w:rsidRPr="00925ABD">
        <w:rPr>
          <w:rFonts w:ascii="Book Antiqua" w:hAnsi="Book Antiqua" w:cstheme="majorHAnsi"/>
        </w:rPr>
        <w:t>ally</w:t>
      </w:r>
      <w:r w:rsidR="002F068F" w:rsidRPr="00925ABD">
        <w:rPr>
          <w:rFonts w:ascii="Book Antiqua" w:hAnsi="Book Antiqua" w:cstheme="majorHAnsi"/>
        </w:rPr>
        <w:t xml:space="preserve"> been</w:t>
      </w:r>
      <w:r w:rsidRPr="00925ABD">
        <w:rPr>
          <w:rFonts w:ascii="Book Antiqua" w:hAnsi="Book Antiqua" w:cstheme="majorHAnsi"/>
        </w:rPr>
        <w:t xml:space="preserve"> </w:t>
      </w:r>
      <w:r w:rsidR="00DF1590" w:rsidRPr="00925ABD">
        <w:rPr>
          <w:rFonts w:ascii="Book Antiqua" w:hAnsi="Book Antiqua" w:cstheme="majorHAnsi"/>
        </w:rPr>
        <w:t>unregulated</w:t>
      </w:r>
      <w:r w:rsidR="009E516A" w:rsidRPr="00925ABD">
        <w:rPr>
          <w:rFonts w:ascii="Book Antiqua" w:hAnsi="Book Antiqua" w:cstheme="majorHAnsi"/>
        </w:rPr>
        <w:t>.</w:t>
      </w:r>
      <w:r w:rsidR="00DF1590" w:rsidRPr="00925ABD">
        <w:rPr>
          <w:rFonts w:ascii="Book Antiqua" w:hAnsi="Book Antiqua" w:cstheme="majorHAnsi"/>
        </w:rPr>
        <w:t xml:space="preserve"> </w:t>
      </w:r>
      <w:r w:rsidR="003732CF" w:rsidRPr="00925ABD">
        <w:rPr>
          <w:rFonts w:ascii="Book Antiqua" w:hAnsi="Book Antiqua" w:cstheme="majorHAnsi"/>
          <w:color w:val="000000" w:themeColor="text1"/>
        </w:rPr>
        <w:t>Historically</w:t>
      </w:r>
      <w:r w:rsidR="002B3D2E" w:rsidRPr="00925ABD">
        <w:rPr>
          <w:rFonts w:ascii="Book Antiqua" w:hAnsi="Book Antiqua" w:cstheme="majorHAnsi"/>
          <w:color w:val="000000" w:themeColor="text1"/>
        </w:rPr>
        <w:t>,</w:t>
      </w:r>
      <w:r w:rsidR="002B3D2E" w:rsidRPr="00925ABD">
        <w:rPr>
          <w:rFonts w:ascii="Book Antiqua" w:hAnsi="Book Antiqua" w:cstheme="majorHAnsi"/>
        </w:rPr>
        <w:t xml:space="preserve"> </w:t>
      </w:r>
      <w:r w:rsidR="0076688C" w:rsidRPr="00925ABD">
        <w:rPr>
          <w:rFonts w:ascii="Book Antiqua" w:hAnsi="Book Antiqua" w:cstheme="majorHAnsi"/>
          <w:color w:val="000000" w:themeColor="text1"/>
        </w:rPr>
        <w:t>surgeon</w:t>
      </w:r>
      <w:r w:rsidR="002B3D2E" w:rsidRPr="00925ABD">
        <w:rPr>
          <w:rFonts w:ascii="Book Antiqua" w:hAnsi="Book Antiqua" w:cstheme="majorHAnsi"/>
          <w:color w:val="000000" w:themeColor="text1"/>
        </w:rPr>
        <w:t>s</w:t>
      </w:r>
      <w:r w:rsidR="0076688C" w:rsidRPr="00925ABD">
        <w:rPr>
          <w:rFonts w:ascii="Book Antiqua" w:hAnsi="Book Antiqua" w:cstheme="majorHAnsi"/>
          <w:color w:val="000000" w:themeColor="text1"/>
        </w:rPr>
        <w:t xml:space="preserve"> </w:t>
      </w:r>
      <w:r w:rsidR="00A63F59" w:rsidRPr="00925ABD">
        <w:rPr>
          <w:rFonts w:ascii="Book Antiqua" w:hAnsi="Book Antiqua" w:cstheme="majorHAnsi"/>
          <w:color w:val="000000" w:themeColor="text1"/>
        </w:rPr>
        <w:t>either</w:t>
      </w:r>
      <w:r w:rsidR="005003BD" w:rsidRPr="00925ABD">
        <w:rPr>
          <w:rFonts w:ascii="Book Antiqua" w:hAnsi="Book Antiqua" w:cstheme="majorHAnsi"/>
          <w:color w:val="000000" w:themeColor="text1"/>
        </w:rPr>
        <w:t xml:space="preserve"> </w:t>
      </w:r>
      <w:r w:rsidR="00302814" w:rsidRPr="00925ABD">
        <w:rPr>
          <w:rFonts w:ascii="Book Antiqua" w:hAnsi="Book Antiqua" w:cstheme="majorHAnsi"/>
          <w:color w:val="000000" w:themeColor="text1"/>
        </w:rPr>
        <w:t>elected</w:t>
      </w:r>
      <w:r w:rsidR="0092298B" w:rsidRPr="00925ABD">
        <w:rPr>
          <w:rFonts w:ascii="Book Antiqua" w:hAnsi="Book Antiqua" w:cstheme="majorHAnsi"/>
          <w:color w:val="000000" w:themeColor="text1"/>
        </w:rPr>
        <w:t xml:space="preserve"> or needed</w:t>
      </w:r>
      <w:r w:rsidR="00F27759" w:rsidRPr="00925ABD">
        <w:rPr>
          <w:rFonts w:ascii="Book Antiqua" w:hAnsi="Book Antiqua" w:cstheme="majorHAnsi"/>
          <w:color w:val="000000" w:themeColor="text1"/>
        </w:rPr>
        <w:t xml:space="preserve"> </w:t>
      </w:r>
      <w:r w:rsidR="00F27759" w:rsidRPr="00925ABD">
        <w:rPr>
          <w:rFonts w:ascii="Book Antiqua" w:hAnsi="Book Antiqua" w:cstheme="majorHAnsi"/>
        </w:rPr>
        <w:t>to</w:t>
      </w:r>
      <w:r w:rsidR="00B25E8F" w:rsidRPr="00925ABD">
        <w:rPr>
          <w:rFonts w:ascii="Book Antiqua" w:hAnsi="Book Antiqua" w:cstheme="majorHAnsi"/>
        </w:rPr>
        <w:t xml:space="preserve"> </w:t>
      </w:r>
      <w:r w:rsidR="009E516A" w:rsidRPr="00925ABD">
        <w:rPr>
          <w:rFonts w:ascii="Book Antiqua" w:hAnsi="Book Antiqua" w:cstheme="majorHAnsi"/>
        </w:rPr>
        <w:t>adopt</w:t>
      </w:r>
      <w:r w:rsidR="00DF1590" w:rsidRPr="00925ABD">
        <w:rPr>
          <w:rFonts w:ascii="Book Antiqua" w:hAnsi="Book Antiqua" w:cstheme="majorHAnsi"/>
        </w:rPr>
        <w:t xml:space="preserve"> novel </w:t>
      </w:r>
      <w:r w:rsidR="00616BEE" w:rsidRPr="00925ABD">
        <w:rPr>
          <w:rFonts w:ascii="Book Antiqua" w:hAnsi="Book Antiqua" w:cstheme="majorHAnsi"/>
        </w:rPr>
        <w:t>procedure</w:t>
      </w:r>
      <w:r w:rsidR="00CE6488" w:rsidRPr="00925ABD">
        <w:rPr>
          <w:rFonts w:ascii="Book Antiqua" w:hAnsi="Book Antiqua" w:cstheme="majorHAnsi"/>
        </w:rPr>
        <w:t>s</w:t>
      </w:r>
      <w:r w:rsidR="00616BEE" w:rsidRPr="00925ABD">
        <w:rPr>
          <w:rFonts w:ascii="Book Antiqua" w:hAnsi="Book Antiqua" w:cstheme="majorHAnsi"/>
        </w:rPr>
        <w:t xml:space="preserve"> without</w:t>
      </w:r>
      <w:r w:rsidR="00DF1590" w:rsidRPr="00925ABD">
        <w:rPr>
          <w:rFonts w:ascii="Book Antiqua" w:hAnsi="Book Antiqua" w:cstheme="majorHAnsi"/>
        </w:rPr>
        <w:t xml:space="preserve"> </w:t>
      </w:r>
      <w:r w:rsidR="00B25E8F" w:rsidRPr="00925ABD">
        <w:rPr>
          <w:rFonts w:ascii="Book Antiqua" w:hAnsi="Book Antiqua" w:cstheme="majorHAnsi"/>
        </w:rPr>
        <w:t xml:space="preserve">following </w:t>
      </w:r>
      <w:r w:rsidR="00DF1590" w:rsidRPr="00925ABD">
        <w:rPr>
          <w:rFonts w:ascii="Book Antiqua" w:hAnsi="Book Antiqua" w:cstheme="majorHAnsi"/>
        </w:rPr>
        <w:t xml:space="preserve">a </w:t>
      </w:r>
      <w:r w:rsidR="00C91C4A" w:rsidRPr="00925ABD">
        <w:rPr>
          <w:rFonts w:ascii="Book Antiqua" w:hAnsi="Book Antiqua" w:cstheme="majorHAnsi"/>
        </w:rPr>
        <w:t xml:space="preserve">structured </w:t>
      </w:r>
      <w:r w:rsidR="002F068F" w:rsidRPr="00925ABD">
        <w:rPr>
          <w:rFonts w:ascii="Book Antiqua" w:hAnsi="Book Antiqua" w:cstheme="majorHAnsi"/>
        </w:rPr>
        <w:t xml:space="preserve">program of </w:t>
      </w:r>
      <w:r w:rsidR="00C91C4A" w:rsidRPr="00925ABD">
        <w:rPr>
          <w:rFonts w:ascii="Book Antiqua" w:hAnsi="Book Antiqua" w:cstheme="majorHAnsi"/>
        </w:rPr>
        <w:t xml:space="preserve">implementation or </w:t>
      </w:r>
      <w:r w:rsidR="00DF1590" w:rsidRPr="00925ABD">
        <w:rPr>
          <w:rFonts w:ascii="Book Antiqua" w:hAnsi="Book Antiqua" w:cstheme="majorHAnsi"/>
        </w:rPr>
        <w:t xml:space="preserve">supervision. </w:t>
      </w:r>
      <w:r w:rsidR="003732CF" w:rsidRPr="00925ABD">
        <w:rPr>
          <w:rFonts w:ascii="Book Antiqua" w:hAnsi="Book Antiqua" w:cstheme="majorHAnsi"/>
        </w:rPr>
        <w:t>S</w:t>
      </w:r>
      <w:r w:rsidR="00966EAB" w:rsidRPr="00925ABD">
        <w:rPr>
          <w:rFonts w:ascii="Book Antiqua" w:hAnsi="Book Antiqua" w:cstheme="majorHAnsi"/>
        </w:rPr>
        <w:t xml:space="preserve">urgery was </w:t>
      </w:r>
      <w:r w:rsidR="00955D90" w:rsidRPr="00925ABD">
        <w:rPr>
          <w:rFonts w:ascii="Book Antiqua" w:hAnsi="Book Antiqua" w:cstheme="majorHAnsi"/>
        </w:rPr>
        <w:t>consistently unsuccessful</w:t>
      </w:r>
      <w:r w:rsidR="00966EAB" w:rsidRPr="00925ABD">
        <w:rPr>
          <w:rFonts w:ascii="Book Antiqua" w:hAnsi="Book Antiqua" w:cstheme="majorHAnsi"/>
        </w:rPr>
        <w:t xml:space="preserve"> with </w:t>
      </w:r>
      <w:r w:rsidR="00A4137F" w:rsidRPr="00925ABD">
        <w:rPr>
          <w:rFonts w:ascii="Book Antiqua" w:hAnsi="Book Antiqua" w:cstheme="majorHAnsi"/>
          <w:color w:val="000000" w:themeColor="text1"/>
        </w:rPr>
        <w:t>common</w:t>
      </w:r>
      <w:r w:rsidR="00966EAB" w:rsidRPr="00925ABD">
        <w:rPr>
          <w:rFonts w:ascii="Book Antiqua" w:hAnsi="Book Antiqua" w:cstheme="majorHAnsi"/>
          <w:color w:val="000000" w:themeColor="text1"/>
        </w:rPr>
        <w:t xml:space="preserve"> occurrence of fatal outcomes. Surgeons</w:t>
      </w:r>
      <w:r w:rsidR="00B25E8F" w:rsidRPr="00925ABD">
        <w:rPr>
          <w:rFonts w:ascii="Book Antiqua" w:hAnsi="Book Antiqua" w:cstheme="majorHAnsi"/>
          <w:color w:val="000000" w:themeColor="text1"/>
        </w:rPr>
        <w:t xml:space="preserve"> and their</w:t>
      </w:r>
      <w:r w:rsidR="00616BEE" w:rsidRPr="00925ABD">
        <w:rPr>
          <w:rFonts w:ascii="Book Antiqua" w:hAnsi="Book Antiqua" w:cstheme="majorHAnsi"/>
          <w:color w:val="000000" w:themeColor="text1"/>
        </w:rPr>
        <w:t xml:space="preserve"> interventions were considered </w:t>
      </w:r>
      <w:r w:rsidR="00B25E8F" w:rsidRPr="00925ABD">
        <w:rPr>
          <w:rFonts w:ascii="Book Antiqua" w:hAnsi="Book Antiqua" w:cstheme="majorHAnsi"/>
          <w:color w:val="000000" w:themeColor="text1"/>
        </w:rPr>
        <w:t xml:space="preserve">part of a </w:t>
      </w:r>
      <w:r w:rsidR="00616BEE" w:rsidRPr="00925ABD">
        <w:rPr>
          <w:rFonts w:ascii="Book Antiqua" w:hAnsi="Book Antiqua" w:cstheme="majorHAnsi"/>
          <w:color w:val="000000" w:themeColor="text1"/>
        </w:rPr>
        <w:t>barbaric</w:t>
      </w:r>
      <w:r w:rsidR="00B25E8F" w:rsidRPr="00925ABD">
        <w:rPr>
          <w:rFonts w:ascii="Book Antiqua" w:hAnsi="Book Antiqua" w:cstheme="majorHAnsi"/>
          <w:color w:val="000000" w:themeColor="text1"/>
        </w:rPr>
        <w:t xml:space="preserve"> craft</w:t>
      </w:r>
      <w:r w:rsidR="00962A36" w:rsidRPr="00925ABD">
        <w:rPr>
          <w:rFonts w:ascii="Book Antiqua" w:hAnsi="Book Antiqua" w:cstheme="majorHAnsi"/>
          <w:color w:val="000000" w:themeColor="text1"/>
        </w:rPr>
        <w:t>,</w:t>
      </w:r>
      <w:r w:rsidR="00513C16" w:rsidRPr="00925ABD">
        <w:rPr>
          <w:rFonts w:ascii="Book Antiqua" w:hAnsi="Book Antiqua" w:cstheme="majorHAnsi"/>
          <w:color w:val="000000" w:themeColor="text1"/>
        </w:rPr>
        <w:t xml:space="preserve"> even</w:t>
      </w:r>
      <w:r w:rsidR="00962A36" w:rsidRPr="00925ABD">
        <w:rPr>
          <w:rFonts w:ascii="Book Antiqua" w:hAnsi="Book Antiqua" w:cstheme="majorHAnsi"/>
          <w:color w:val="000000" w:themeColor="text1"/>
        </w:rPr>
        <w:t xml:space="preserve"> regarded as</w:t>
      </w:r>
      <w:r w:rsidR="00616BEE" w:rsidRPr="00925ABD">
        <w:rPr>
          <w:rFonts w:ascii="Book Antiqua" w:hAnsi="Book Antiqua" w:cstheme="majorHAnsi"/>
          <w:color w:val="000000" w:themeColor="text1"/>
        </w:rPr>
        <w:t xml:space="preserve"> inferior when compared to their medic</w:t>
      </w:r>
      <w:r w:rsidR="00EC60E2" w:rsidRPr="00925ABD">
        <w:rPr>
          <w:rFonts w:ascii="Book Antiqua" w:hAnsi="Book Antiqua" w:cstheme="majorHAnsi"/>
          <w:color w:val="000000" w:themeColor="text1"/>
        </w:rPr>
        <w:t>al</w:t>
      </w:r>
      <w:r w:rsidR="00616BEE" w:rsidRPr="00925ABD">
        <w:rPr>
          <w:rFonts w:ascii="Book Antiqua" w:hAnsi="Book Antiqua" w:cstheme="majorHAnsi"/>
          <w:color w:val="000000" w:themeColor="text1"/>
        </w:rPr>
        <w:t xml:space="preserve"> counterparts. </w:t>
      </w:r>
      <w:r w:rsidR="000A14E0" w:rsidRPr="00925ABD">
        <w:rPr>
          <w:rFonts w:ascii="Book Antiqua" w:hAnsi="Book Antiqua" w:cstheme="majorHAnsi"/>
          <w:color w:val="000000" w:themeColor="text1"/>
        </w:rPr>
        <w:t>Consequently,</w:t>
      </w:r>
      <w:r w:rsidR="00966EAB" w:rsidRPr="00925ABD">
        <w:rPr>
          <w:rFonts w:ascii="Book Antiqua" w:hAnsi="Book Antiqua" w:cstheme="majorHAnsi"/>
          <w:color w:val="000000" w:themeColor="text1"/>
        </w:rPr>
        <w:t xml:space="preserve"> surgery </w:t>
      </w:r>
      <w:r w:rsidR="00A4137F" w:rsidRPr="00925ABD">
        <w:rPr>
          <w:rFonts w:ascii="Book Antiqua" w:hAnsi="Book Antiqua" w:cstheme="majorHAnsi"/>
          <w:color w:val="000000" w:themeColor="text1"/>
        </w:rPr>
        <w:t>was</w:t>
      </w:r>
      <w:r w:rsidR="00CE6488" w:rsidRPr="00925ABD">
        <w:rPr>
          <w:rFonts w:ascii="Book Antiqua" w:hAnsi="Book Antiqua" w:cstheme="majorHAnsi"/>
          <w:color w:val="000000" w:themeColor="text1"/>
        </w:rPr>
        <w:t xml:space="preserve"> </w:t>
      </w:r>
      <w:r w:rsidR="00A4137F" w:rsidRPr="00925ABD">
        <w:rPr>
          <w:rFonts w:ascii="Book Antiqua" w:hAnsi="Book Antiqua" w:cstheme="majorHAnsi"/>
          <w:color w:val="000000" w:themeColor="text1"/>
        </w:rPr>
        <w:t>left</w:t>
      </w:r>
      <w:r w:rsidR="00966EAB" w:rsidRPr="00925ABD">
        <w:rPr>
          <w:rFonts w:ascii="Book Antiqua" w:hAnsi="Book Antiqua" w:cstheme="majorHAnsi"/>
          <w:color w:val="000000" w:themeColor="text1"/>
        </w:rPr>
        <w:t xml:space="preserve"> as </w:t>
      </w:r>
      <w:r w:rsidR="009E516A" w:rsidRPr="00925ABD">
        <w:rPr>
          <w:rFonts w:ascii="Book Antiqua" w:hAnsi="Book Antiqua" w:cstheme="majorHAnsi"/>
          <w:color w:val="000000" w:themeColor="text1"/>
        </w:rPr>
        <w:t xml:space="preserve">a </w:t>
      </w:r>
      <w:r w:rsidR="00966EAB" w:rsidRPr="00925ABD">
        <w:rPr>
          <w:rFonts w:ascii="Book Antiqua" w:hAnsi="Book Antiqua" w:cstheme="majorHAnsi"/>
          <w:color w:val="000000" w:themeColor="text1"/>
        </w:rPr>
        <w:t xml:space="preserve">last resort, </w:t>
      </w:r>
      <w:r w:rsidR="00476EA8" w:rsidRPr="00925ABD">
        <w:rPr>
          <w:rFonts w:ascii="Book Antiqua" w:hAnsi="Book Antiqua" w:cstheme="majorHAnsi"/>
          <w:color w:val="000000" w:themeColor="text1"/>
        </w:rPr>
        <w:t xml:space="preserve">with many preferring death over the pain and suffering of </w:t>
      </w:r>
      <w:proofErr w:type="gramStart"/>
      <w:r w:rsidR="00476EA8" w:rsidRPr="00925ABD">
        <w:rPr>
          <w:rFonts w:ascii="Book Antiqua" w:hAnsi="Book Antiqua" w:cstheme="majorHAnsi"/>
          <w:color w:val="000000" w:themeColor="text1"/>
        </w:rPr>
        <w:t>surgery</w:t>
      </w:r>
      <w:r w:rsidR="00783727" w:rsidRPr="00925ABD">
        <w:rPr>
          <w:rFonts w:ascii="Book Antiqua" w:hAnsi="Book Antiqua" w:cstheme="majorHAnsi"/>
          <w:color w:val="000000" w:themeColor="text1"/>
          <w:vertAlign w:val="superscript"/>
        </w:rPr>
        <w:t>[</w:t>
      </w:r>
      <w:proofErr w:type="gramEnd"/>
      <w:r w:rsidR="00783727" w:rsidRPr="00925ABD">
        <w:rPr>
          <w:rFonts w:ascii="Book Antiqua" w:hAnsi="Book Antiqua" w:cstheme="majorHAnsi"/>
          <w:color w:val="000000" w:themeColor="text1"/>
          <w:vertAlign w:val="superscript"/>
        </w:rPr>
        <w:t>1]</w:t>
      </w:r>
      <w:r w:rsidR="00986239" w:rsidRPr="00925ABD">
        <w:rPr>
          <w:rFonts w:ascii="Book Antiqua" w:hAnsi="Book Antiqua" w:cstheme="majorHAnsi"/>
          <w:color w:val="000000" w:themeColor="text1"/>
        </w:rPr>
        <w:t xml:space="preserve">. </w:t>
      </w:r>
      <w:r w:rsidR="00F27759" w:rsidRPr="00925ABD">
        <w:rPr>
          <w:rFonts w:ascii="Book Antiqua" w:hAnsi="Book Antiqua" w:cstheme="majorHAnsi"/>
          <w:color w:val="000000" w:themeColor="text1"/>
        </w:rPr>
        <w:t>Nonetheless</w:t>
      </w:r>
      <w:r w:rsidR="00450B17" w:rsidRPr="00925ABD">
        <w:rPr>
          <w:rFonts w:ascii="Book Antiqua" w:hAnsi="Book Antiqua" w:cstheme="majorHAnsi"/>
          <w:color w:val="000000" w:themeColor="text1"/>
        </w:rPr>
        <w:t>, o</w:t>
      </w:r>
      <w:r w:rsidR="00986239" w:rsidRPr="00925ABD">
        <w:rPr>
          <w:rFonts w:ascii="Book Antiqua" w:hAnsi="Book Antiqua" w:cstheme="majorHAnsi"/>
          <w:color w:val="000000" w:themeColor="text1"/>
        </w:rPr>
        <w:t xml:space="preserve">ver the last two centuries </w:t>
      </w:r>
      <w:r w:rsidR="00450B17" w:rsidRPr="00925ABD">
        <w:rPr>
          <w:rFonts w:ascii="Book Antiqua" w:hAnsi="Book Antiqua" w:cstheme="majorHAnsi"/>
          <w:color w:val="000000" w:themeColor="text1"/>
        </w:rPr>
        <w:t>surgery</w:t>
      </w:r>
      <w:r w:rsidR="00986239" w:rsidRPr="00925ABD">
        <w:rPr>
          <w:rFonts w:ascii="Book Antiqua" w:hAnsi="Book Antiqua" w:cstheme="majorHAnsi"/>
          <w:color w:val="000000" w:themeColor="text1"/>
        </w:rPr>
        <w:t xml:space="preserve"> has become </w:t>
      </w:r>
      <w:r w:rsidR="00F27759" w:rsidRPr="00925ABD">
        <w:rPr>
          <w:rFonts w:ascii="Book Antiqua" w:hAnsi="Book Antiqua" w:cstheme="majorHAnsi"/>
          <w:color w:val="000000" w:themeColor="text1"/>
        </w:rPr>
        <w:t xml:space="preserve">much </w:t>
      </w:r>
      <w:r w:rsidR="00986239" w:rsidRPr="00925ABD">
        <w:rPr>
          <w:rFonts w:ascii="Book Antiqua" w:hAnsi="Book Antiqua" w:cstheme="majorHAnsi"/>
          <w:color w:val="000000" w:themeColor="text1"/>
        </w:rPr>
        <w:t>more effective</w:t>
      </w:r>
      <w:r w:rsidR="00450B17" w:rsidRPr="00925ABD">
        <w:rPr>
          <w:rFonts w:ascii="Book Antiqua" w:hAnsi="Book Antiqua" w:cstheme="majorHAnsi"/>
          <w:color w:val="000000" w:themeColor="text1"/>
        </w:rPr>
        <w:t xml:space="preserve">, safer and </w:t>
      </w:r>
      <w:r w:rsidR="00F27759" w:rsidRPr="00925ABD">
        <w:rPr>
          <w:rFonts w:ascii="Book Antiqua" w:hAnsi="Book Antiqua" w:cstheme="majorHAnsi"/>
          <w:color w:val="000000" w:themeColor="text1"/>
        </w:rPr>
        <w:t xml:space="preserve">significantly </w:t>
      </w:r>
      <w:r w:rsidR="00450B17" w:rsidRPr="00925ABD">
        <w:rPr>
          <w:rFonts w:ascii="Book Antiqua" w:hAnsi="Book Antiqua" w:cstheme="majorHAnsi"/>
          <w:color w:val="000000" w:themeColor="text1"/>
        </w:rPr>
        <w:t>less invasive</w:t>
      </w:r>
      <w:r w:rsidR="00B25E8F" w:rsidRPr="00925ABD">
        <w:rPr>
          <w:rFonts w:ascii="Book Antiqua" w:hAnsi="Book Antiqua" w:cstheme="majorHAnsi"/>
          <w:color w:val="000000" w:themeColor="text1"/>
        </w:rPr>
        <w:t>.</w:t>
      </w:r>
      <w:r w:rsidR="00986239" w:rsidRPr="00925ABD">
        <w:rPr>
          <w:rFonts w:ascii="Book Antiqua" w:hAnsi="Book Antiqua" w:cstheme="majorHAnsi"/>
        </w:rPr>
        <w:t xml:space="preserve"> </w:t>
      </w:r>
      <w:r w:rsidR="00B25E8F" w:rsidRPr="00925ABD">
        <w:rPr>
          <w:rFonts w:ascii="Book Antiqua" w:hAnsi="Book Antiqua" w:cstheme="majorHAnsi"/>
        </w:rPr>
        <w:t>The rise of modern surgery and its continuous innovation have been</w:t>
      </w:r>
      <w:r w:rsidR="009F5DE0" w:rsidRPr="00925ABD">
        <w:rPr>
          <w:rFonts w:ascii="Book Antiqua" w:hAnsi="Book Antiqua" w:cstheme="majorHAnsi"/>
        </w:rPr>
        <w:t xml:space="preserve"> enabled by the development of three specific interventions: the </w:t>
      </w:r>
      <w:r w:rsidR="00AB7FBF" w:rsidRPr="00925ABD">
        <w:rPr>
          <w:rFonts w:ascii="Book Antiqua" w:hAnsi="Book Antiqua" w:cstheme="majorHAnsi"/>
          <w:color w:val="000000" w:themeColor="text1"/>
        </w:rPr>
        <w:t>implementation of</w:t>
      </w:r>
      <w:r w:rsidR="009F5DE0" w:rsidRPr="00925ABD">
        <w:rPr>
          <w:rFonts w:ascii="Book Antiqua" w:hAnsi="Book Antiqua" w:cstheme="majorHAnsi"/>
          <w:color w:val="000000" w:themeColor="text1"/>
        </w:rPr>
        <w:t xml:space="preserve"> asepsis and antisepsis; bleeding control and transfusion techniques; </w:t>
      </w:r>
      <w:r w:rsidR="007A79B9" w:rsidRPr="00925ABD">
        <w:rPr>
          <w:rFonts w:ascii="Book Antiqua" w:hAnsi="Book Antiqua" w:cstheme="majorHAnsi"/>
          <w:color w:val="000000" w:themeColor="text1"/>
        </w:rPr>
        <w:t xml:space="preserve">and </w:t>
      </w:r>
      <w:r w:rsidR="009F5DE0" w:rsidRPr="00925ABD">
        <w:rPr>
          <w:rFonts w:ascii="Book Antiqua" w:hAnsi="Book Antiqua" w:cstheme="majorHAnsi"/>
          <w:color w:val="000000" w:themeColor="text1"/>
        </w:rPr>
        <w:t xml:space="preserve">pain </w:t>
      </w:r>
      <w:r w:rsidR="00B25E8F" w:rsidRPr="00925ABD">
        <w:rPr>
          <w:rFonts w:ascii="Book Antiqua" w:hAnsi="Book Antiqua" w:cstheme="majorHAnsi"/>
          <w:color w:val="000000" w:themeColor="text1"/>
        </w:rPr>
        <w:t>suppression</w:t>
      </w:r>
      <w:r w:rsidR="009F5DE0" w:rsidRPr="00925ABD">
        <w:rPr>
          <w:rFonts w:ascii="Book Antiqua" w:hAnsi="Book Antiqua" w:cstheme="majorHAnsi"/>
          <w:color w:val="000000" w:themeColor="text1"/>
        </w:rPr>
        <w:t xml:space="preserve"> by the succ</w:t>
      </w:r>
      <w:r w:rsidR="009F5DE0" w:rsidRPr="00925ABD">
        <w:rPr>
          <w:rFonts w:ascii="Book Antiqua" w:hAnsi="Book Antiqua" w:cstheme="majorHAnsi"/>
        </w:rPr>
        <w:t xml:space="preserve">essful introduction of anesthetic </w:t>
      </w:r>
      <w:proofErr w:type="gramStart"/>
      <w:r w:rsidR="009F5DE0" w:rsidRPr="00925ABD">
        <w:rPr>
          <w:rFonts w:ascii="Book Antiqua" w:hAnsi="Book Antiqua" w:cstheme="majorHAnsi"/>
        </w:rPr>
        <w:t>drugs</w:t>
      </w:r>
      <w:r w:rsidR="00783727" w:rsidRPr="00925ABD">
        <w:rPr>
          <w:rFonts w:ascii="Book Antiqua" w:hAnsi="Book Antiqua" w:cstheme="majorHAnsi"/>
          <w:vertAlign w:val="superscript"/>
        </w:rPr>
        <w:t>[</w:t>
      </w:r>
      <w:proofErr w:type="gramEnd"/>
      <w:r w:rsidR="00783727" w:rsidRPr="00925ABD">
        <w:rPr>
          <w:rFonts w:ascii="Book Antiqua" w:hAnsi="Book Antiqua" w:cstheme="majorHAnsi"/>
          <w:vertAlign w:val="superscript"/>
        </w:rPr>
        <w:t>2]</w:t>
      </w:r>
      <w:r w:rsidR="00B25E8F" w:rsidRPr="00925ABD">
        <w:rPr>
          <w:rFonts w:ascii="Book Antiqua" w:hAnsi="Book Antiqua" w:cstheme="majorHAnsi"/>
        </w:rPr>
        <w:t>.</w:t>
      </w:r>
    </w:p>
    <w:p w14:paraId="15289FDC" w14:textId="013038DA" w:rsidR="00966EAB" w:rsidRPr="00925ABD" w:rsidRDefault="00966EAB" w:rsidP="00B90B82">
      <w:pPr>
        <w:adjustRightInd w:val="0"/>
        <w:snapToGrid w:val="0"/>
        <w:spacing w:line="360" w:lineRule="auto"/>
        <w:rPr>
          <w:rFonts w:ascii="Book Antiqua" w:hAnsi="Book Antiqua" w:cstheme="majorHAnsi"/>
        </w:rPr>
      </w:pPr>
    </w:p>
    <w:p w14:paraId="3201B7DF" w14:textId="6B320552" w:rsidR="00EE77F0" w:rsidRPr="00925ABD" w:rsidRDefault="00BA3710" w:rsidP="00B90B82">
      <w:pPr>
        <w:adjustRightInd w:val="0"/>
        <w:snapToGrid w:val="0"/>
        <w:spacing w:line="360" w:lineRule="auto"/>
        <w:rPr>
          <w:rFonts w:ascii="Book Antiqua" w:eastAsiaTheme="minorEastAsia" w:hAnsi="Book Antiqua" w:cstheme="majorHAnsi"/>
          <w:b/>
          <w:bCs/>
          <w:i/>
          <w:iCs/>
          <w:lang w:eastAsia="zh-CN"/>
        </w:rPr>
      </w:pPr>
      <w:r w:rsidRPr="00925ABD">
        <w:rPr>
          <w:rFonts w:ascii="Book Antiqua" w:eastAsiaTheme="minorEastAsia" w:hAnsi="Book Antiqua" w:cstheme="majorHAnsi"/>
          <w:b/>
          <w:bCs/>
          <w:i/>
          <w:iCs/>
          <w:lang w:eastAsia="zh-CN"/>
        </w:rPr>
        <w:t xml:space="preserve">Evolution </w:t>
      </w:r>
    </w:p>
    <w:p w14:paraId="527BA566" w14:textId="78B3D5A7" w:rsidR="001847F3" w:rsidRPr="00925ABD" w:rsidRDefault="00986239" w:rsidP="00B90B82">
      <w:pPr>
        <w:adjustRightInd w:val="0"/>
        <w:snapToGrid w:val="0"/>
        <w:spacing w:line="360" w:lineRule="auto"/>
        <w:rPr>
          <w:rFonts w:ascii="Book Antiqua" w:hAnsi="Book Antiqua" w:cstheme="majorHAnsi"/>
        </w:rPr>
      </w:pPr>
      <w:r w:rsidRPr="00925ABD">
        <w:rPr>
          <w:rFonts w:ascii="Book Antiqua" w:hAnsi="Book Antiqua" w:cstheme="majorHAnsi"/>
          <w:color w:val="000000" w:themeColor="text1"/>
        </w:rPr>
        <w:t xml:space="preserve">Surgeons </w:t>
      </w:r>
      <w:r w:rsidR="00AB7FBF" w:rsidRPr="00925ABD">
        <w:rPr>
          <w:rFonts w:ascii="Book Antiqua" w:hAnsi="Book Antiqua" w:cstheme="majorHAnsi"/>
          <w:color w:val="000000" w:themeColor="text1"/>
        </w:rPr>
        <w:t>were able to</w:t>
      </w:r>
      <w:r w:rsidRPr="00925ABD">
        <w:rPr>
          <w:rFonts w:ascii="Book Antiqua" w:hAnsi="Book Antiqua" w:cstheme="majorHAnsi"/>
          <w:color w:val="000000" w:themeColor="text1"/>
        </w:rPr>
        <w:t xml:space="preserve"> </w:t>
      </w:r>
      <w:r w:rsidR="00AB7FBF" w:rsidRPr="00925ABD">
        <w:rPr>
          <w:rFonts w:ascii="Book Antiqua" w:hAnsi="Book Antiqua" w:cstheme="majorHAnsi"/>
          <w:color w:val="000000" w:themeColor="text1"/>
        </w:rPr>
        <w:t>transform their trade into a science-based profession, going</w:t>
      </w:r>
      <w:r w:rsidRPr="00925ABD">
        <w:rPr>
          <w:rFonts w:ascii="Book Antiqua" w:hAnsi="Book Antiqua" w:cstheme="majorHAnsi"/>
          <w:color w:val="000000" w:themeColor="text1"/>
        </w:rPr>
        <w:t xml:space="preserve"> from the traditional barber-surgeon to the college-trained </w:t>
      </w:r>
      <w:proofErr w:type="gramStart"/>
      <w:r w:rsidRPr="00925ABD">
        <w:rPr>
          <w:rFonts w:ascii="Book Antiqua" w:hAnsi="Book Antiqua" w:cstheme="majorHAnsi"/>
          <w:color w:val="000000" w:themeColor="text1"/>
        </w:rPr>
        <w:t>surgeon</w:t>
      </w:r>
      <w:r w:rsidR="00783727" w:rsidRPr="00925ABD">
        <w:rPr>
          <w:rFonts w:ascii="Book Antiqua" w:hAnsi="Book Antiqua" w:cstheme="majorHAnsi"/>
          <w:color w:val="000000" w:themeColor="text1"/>
          <w:vertAlign w:val="superscript"/>
        </w:rPr>
        <w:t>[</w:t>
      </w:r>
      <w:proofErr w:type="gramEnd"/>
      <w:r w:rsidR="00783727" w:rsidRPr="00925ABD">
        <w:rPr>
          <w:rFonts w:ascii="Book Antiqua" w:hAnsi="Book Antiqua" w:cstheme="majorHAnsi"/>
          <w:color w:val="000000" w:themeColor="text1"/>
          <w:vertAlign w:val="superscript"/>
        </w:rPr>
        <w:t>3]</w:t>
      </w:r>
      <w:r w:rsidR="009E516A" w:rsidRPr="00925ABD">
        <w:rPr>
          <w:rFonts w:ascii="Book Antiqua" w:hAnsi="Book Antiqua" w:cstheme="majorHAnsi"/>
          <w:color w:val="000000" w:themeColor="text1"/>
        </w:rPr>
        <w:t>.</w:t>
      </w:r>
      <w:r w:rsidRPr="00925ABD">
        <w:rPr>
          <w:rFonts w:ascii="Book Antiqua" w:hAnsi="Book Antiqua" w:cstheme="majorHAnsi"/>
          <w:color w:val="000000" w:themeColor="text1"/>
        </w:rPr>
        <w:t xml:space="preserve"> </w:t>
      </w:r>
      <w:r w:rsidR="00962A36" w:rsidRPr="00925ABD">
        <w:rPr>
          <w:rFonts w:ascii="Book Antiqua" w:hAnsi="Book Antiqua" w:cstheme="majorHAnsi"/>
          <w:color w:val="000000" w:themeColor="text1"/>
        </w:rPr>
        <w:t xml:space="preserve">During this period </w:t>
      </w:r>
      <w:r w:rsidR="009D1501" w:rsidRPr="00925ABD">
        <w:rPr>
          <w:rFonts w:ascii="Book Antiqua" w:hAnsi="Book Antiqua" w:cstheme="majorHAnsi"/>
          <w:color w:val="000000" w:themeColor="text1"/>
        </w:rPr>
        <w:t xml:space="preserve">of </w:t>
      </w:r>
      <w:r w:rsidR="000F2671" w:rsidRPr="00925ABD">
        <w:rPr>
          <w:rFonts w:ascii="Book Antiqua" w:hAnsi="Book Antiqua" w:cstheme="majorHAnsi"/>
          <w:color w:val="000000" w:themeColor="text1"/>
        </w:rPr>
        <w:t>evolution,</w:t>
      </w:r>
      <w:r w:rsidR="009D1501" w:rsidRPr="00925ABD">
        <w:rPr>
          <w:rFonts w:ascii="Book Antiqua" w:hAnsi="Book Antiqua" w:cstheme="majorHAnsi"/>
          <w:color w:val="000000" w:themeColor="text1"/>
        </w:rPr>
        <w:t xml:space="preserve"> </w:t>
      </w:r>
      <w:r w:rsidR="00962A36" w:rsidRPr="00925ABD">
        <w:rPr>
          <w:rFonts w:ascii="Book Antiqua" w:hAnsi="Book Antiqua" w:cstheme="majorHAnsi"/>
          <w:color w:val="000000" w:themeColor="text1"/>
        </w:rPr>
        <w:t>t</w:t>
      </w:r>
      <w:r w:rsidR="002B6D33" w:rsidRPr="00925ABD">
        <w:rPr>
          <w:rFonts w:ascii="Book Antiqua" w:hAnsi="Book Antiqua" w:cstheme="majorHAnsi"/>
          <w:color w:val="000000" w:themeColor="text1"/>
        </w:rPr>
        <w:t xml:space="preserve">he </w:t>
      </w:r>
      <w:r w:rsidR="007A79B9" w:rsidRPr="00925ABD">
        <w:rPr>
          <w:rFonts w:ascii="Book Antiqua" w:hAnsi="Book Antiqua" w:cstheme="majorHAnsi"/>
          <w:color w:val="000000" w:themeColor="text1"/>
        </w:rPr>
        <w:t>perception of the surgeon</w:t>
      </w:r>
      <w:r w:rsidR="00A4137F" w:rsidRPr="00925ABD">
        <w:rPr>
          <w:rFonts w:ascii="Book Antiqua" w:hAnsi="Book Antiqua" w:cstheme="majorHAnsi"/>
          <w:color w:val="000000" w:themeColor="text1"/>
        </w:rPr>
        <w:t>,</w:t>
      </w:r>
      <w:r w:rsidR="00105E8B" w:rsidRPr="00925ABD">
        <w:rPr>
          <w:rFonts w:ascii="Book Antiqua" w:hAnsi="Book Antiqua" w:cstheme="majorHAnsi"/>
          <w:color w:val="000000" w:themeColor="text1"/>
        </w:rPr>
        <w:t xml:space="preserve"> </w:t>
      </w:r>
      <w:r w:rsidR="00962A36" w:rsidRPr="00925ABD">
        <w:rPr>
          <w:rFonts w:ascii="Book Antiqua" w:hAnsi="Book Antiqua" w:cstheme="majorHAnsi"/>
          <w:color w:val="000000" w:themeColor="text1"/>
        </w:rPr>
        <w:t>transitioned to be</w:t>
      </w:r>
      <w:r w:rsidR="009D1501" w:rsidRPr="00925ABD">
        <w:rPr>
          <w:rFonts w:ascii="Book Antiqua" w:hAnsi="Book Antiqua" w:cstheme="majorHAnsi"/>
          <w:color w:val="000000" w:themeColor="text1"/>
        </w:rPr>
        <w:t xml:space="preserve"> a</w:t>
      </w:r>
      <w:r w:rsidR="002B6D33" w:rsidRPr="00925ABD">
        <w:rPr>
          <w:rFonts w:ascii="Book Antiqua" w:hAnsi="Book Antiqua" w:cstheme="majorHAnsi"/>
          <w:color w:val="000000" w:themeColor="text1"/>
        </w:rPr>
        <w:t xml:space="preserve"> respected </w:t>
      </w:r>
      <w:r w:rsidR="009D1501" w:rsidRPr="00925ABD">
        <w:rPr>
          <w:rFonts w:ascii="Book Antiqua" w:hAnsi="Book Antiqua" w:cstheme="majorHAnsi"/>
          <w:color w:val="000000" w:themeColor="text1"/>
        </w:rPr>
        <w:t xml:space="preserve">figure </w:t>
      </w:r>
      <w:r w:rsidR="002B6D33" w:rsidRPr="00925ABD">
        <w:rPr>
          <w:rFonts w:ascii="Book Antiqua" w:hAnsi="Book Antiqua" w:cstheme="majorHAnsi"/>
          <w:color w:val="000000" w:themeColor="text1"/>
        </w:rPr>
        <w:t xml:space="preserve">with implicit </w:t>
      </w:r>
      <w:r w:rsidR="00105E8B" w:rsidRPr="00925ABD">
        <w:rPr>
          <w:rFonts w:ascii="Book Antiqua" w:hAnsi="Book Antiqua" w:cstheme="majorHAnsi"/>
        </w:rPr>
        <w:t xml:space="preserve">autonomy and </w:t>
      </w:r>
      <w:r w:rsidR="009D1501" w:rsidRPr="00925ABD">
        <w:rPr>
          <w:rFonts w:ascii="Book Antiqua" w:hAnsi="Book Antiqua" w:cstheme="majorHAnsi"/>
        </w:rPr>
        <w:t xml:space="preserve">even at times with </w:t>
      </w:r>
      <w:r w:rsidR="00105E8B" w:rsidRPr="00925ABD">
        <w:rPr>
          <w:rFonts w:ascii="Book Antiqua" w:hAnsi="Book Antiqua" w:cstheme="majorHAnsi"/>
        </w:rPr>
        <w:t xml:space="preserve">unquestionable </w:t>
      </w:r>
      <w:r w:rsidR="002B6D33" w:rsidRPr="00925ABD">
        <w:rPr>
          <w:rFonts w:ascii="Book Antiqua" w:hAnsi="Book Antiqua" w:cstheme="majorHAnsi"/>
        </w:rPr>
        <w:t xml:space="preserve">authority. </w:t>
      </w:r>
      <w:r w:rsidR="004121EB" w:rsidRPr="00925ABD">
        <w:rPr>
          <w:rFonts w:ascii="Book Antiqua" w:hAnsi="Book Antiqua" w:cstheme="majorHAnsi"/>
        </w:rPr>
        <w:t>A</w:t>
      </w:r>
      <w:r w:rsidR="002B6D33" w:rsidRPr="00925ABD">
        <w:rPr>
          <w:rFonts w:ascii="Book Antiqua" w:hAnsi="Book Antiqua" w:cstheme="majorHAnsi"/>
        </w:rPr>
        <w:t xml:space="preserve"> pyramidal model of </w:t>
      </w:r>
      <w:r w:rsidR="00105E8B" w:rsidRPr="00925ABD">
        <w:rPr>
          <w:rFonts w:ascii="Book Antiqua" w:hAnsi="Book Antiqua" w:cstheme="majorHAnsi"/>
        </w:rPr>
        <w:t>learning and training</w:t>
      </w:r>
      <w:r w:rsidR="00AB7FBF" w:rsidRPr="00925ABD">
        <w:rPr>
          <w:rFonts w:ascii="Book Antiqua" w:hAnsi="Book Antiqua" w:cstheme="majorHAnsi"/>
        </w:rPr>
        <w:t xml:space="preserve"> </w:t>
      </w:r>
      <w:r w:rsidR="004121EB" w:rsidRPr="00925ABD">
        <w:rPr>
          <w:rFonts w:ascii="Book Antiqua" w:hAnsi="Book Antiqua" w:cstheme="majorHAnsi"/>
          <w:color w:val="000000" w:themeColor="text1"/>
        </w:rPr>
        <w:t>flourished</w:t>
      </w:r>
      <w:r w:rsidR="00AB7FBF" w:rsidRPr="00925ABD">
        <w:rPr>
          <w:rFonts w:ascii="Book Antiqua" w:hAnsi="Book Antiqua" w:cstheme="majorHAnsi"/>
          <w:color w:val="000000" w:themeColor="text1"/>
        </w:rPr>
        <w:t xml:space="preserve"> </w:t>
      </w:r>
      <w:r w:rsidR="00817A50" w:rsidRPr="00925ABD">
        <w:rPr>
          <w:rFonts w:ascii="Book Antiqua" w:hAnsi="Book Antiqua" w:cstheme="majorHAnsi"/>
          <w:color w:val="000000" w:themeColor="text1"/>
        </w:rPr>
        <w:t>and</w:t>
      </w:r>
      <w:r w:rsidR="004121EB" w:rsidRPr="00925ABD">
        <w:rPr>
          <w:rFonts w:ascii="Book Antiqua" w:hAnsi="Book Antiqua" w:cstheme="majorHAnsi"/>
          <w:color w:val="000000" w:themeColor="text1"/>
        </w:rPr>
        <w:t xml:space="preserve"> </w:t>
      </w:r>
      <w:r w:rsidR="00105E8B" w:rsidRPr="00925ABD">
        <w:rPr>
          <w:rFonts w:ascii="Book Antiqua" w:hAnsi="Book Antiqua" w:cstheme="majorHAnsi"/>
          <w:color w:val="000000" w:themeColor="text1"/>
        </w:rPr>
        <w:t xml:space="preserve">strongly </w:t>
      </w:r>
      <w:r w:rsidR="00105E8B" w:rsidRPr="00925ABD">
        <w:rPr>
          <w:rFonts w:ascii="Book Antiqua" w:hAnsi="Book Antiqua" w:cstheme="majorHAnsi"/>
        </w:rPr>
        <w:t xml:space="preserve">relied </w:t>
      </w:r>
      <w:r w:rsidR="00A4137F" w:rsidRPr="00925ABD">
        <w:rPr>
          <w:rFonts w:ascii="Book Antiqua" w:hAnsi="Book Antiqua" w:cstheme="majorHAnsi"/>
        </w:rPr>
        <w:t>upon</w:t>
      </w:r>
      <w:r w:rsidR="00105E8B" w:rsidRPr="00925ABD">
        <w:rPr>
          <w:rFonts w:ascii="Book Antiqua" w:hAnsi="Book Antiqua" w:cstheme="majorHAnsi"/>
        </w:rPr>
        <w:t xml:space="preserve"> </w:t>
      </w:r>
      <w:r w:rsidR="00B71E6B" w:rsidRPr="00925ABD">
        <w:rPr>
          <w:rFonts w:ascii="Book Antiqua" w:hAnsi="Book Antiqua" w:cstheme="majorHAnsi"/>
        </w:rPr>
        <w:t xml:space="preserve">the notion of </w:t>
      </w:r>
      <w:r w:rsidR="00105E8B" w:rsidRPr="00925ABD">
        <w:rPr>
          <w:rFonts w:ascii="Book Antiqua" w:hAnsi="Book Antiqua" w:cstheme="majorHAnsi"/>
        </w:rPr>
        <w:t>“see one, do one, teach one”</w:t>
      </w:r>
      <w:r w:rsidR="00B71E6B" w:rsidRPr="00925ABD">
        <w:rPr>
          <w:rFonts w:ascii="Book Antiqua" w:hAnsi="Book Antiqua" w:cstheme="majorHAnsi"/>
        </w:rPr>
        <w:t xml:space="preserve">, </w:t>
      </w:r>
      <w:r w:rsidR="00105E8B" w:rsidRPr="00925ABD">
        <w:rPr>
          <w:rFonts w:ascii="Book Antiqua" w:hAnsi="Book Antiqua" w:cstheme="majorHAnsi"/>
        </w:rPr>
        <w:t xml:space="preserve">with experience gained by </w:t>
      </w:r>
      <w:r w:rsidR="00B01661" w:rsidRPr="00925ABD">
        <w:rPr>
          <w:rFonts w:ascii="Book Antiqua" w:hAnsi="Book Antiqua" w:cstheme="majorHAnsi"/>
        </w:rPr>
        <w:t xml:space="preserve">constantly </w:t>
      </w:r>
      <w:r w:rsidR="00105E8B" w:rsidRPr="00925ABD">
        <w:rPr>
          <w:rFonts w:ascii="Book Antiqua" w:hAnsi="Book Antiqua" w:cstheme="majorHAnsi"/>
        </w:rPr>
        <w:t xml:space="preserve">being present </w:t>
      </w:r>
      <w:r w:rsidR="003C5BAA" w:rsidRPr="00925ABD">
        <w:rPr>
          <w:rFonts w:ascii="Book Antiqua" w:hAnsi="Book Antiqua" w:cstheme="majorHAnsi"/>
        </w:rPr>
        <w:t>in the operating room</w:t>
      </w:r>
      <w:r w:rsidR="00783727" w:rsidRPr="00925ABD">
        <w:rPr>
          <w:rFonts w:ascii="Book Antiqua" w:hAnsi="Book Antiqua" w:cstheme="majorHAnsi"/>
          <w:vertAlign w:val="superscript"/>
        </w:rPr>
        <w:t>[4]</w:t>
      </w:r>
      <w:r w:rsidR="00105E8B" w:rsidRPr="00925ABD">
        <w:rPr>
          <w:rFonts w:ascii="Book Antiqua" w:hAnsi="Book Antiqua" w:cstheme="majorHAnsi"/>
        </w:rPr>
        <w:t xml:space="preserve">. </w:t>
      </w:r>
      <w:r w:rsidR="00C637F1" w:rsidRPr="00925ABD">
        <w:rPr>
          <w:rFonts w:ascii="Book Antiqua" w:hAnsi="Book Antiqua" w:cstheme="majorHAnsi"/>
        </w:rPr>
        <w:t>The practice of</w:t>
      </w:r>
      <w:r w:rsidR="007A79B9" w:rsidRPr="00925ABD">
        <w:rPr>
          <w:rFonts w:ascii="Book Antiqua" w:hAnsi="Book Antiqua" w:cstheme="majorHAnsi"/>
        </w:rPr>
        <w:t xml:space="preserve"> anatomic</w:t>
      </w:r>
      <w:r w:rsidR="00804C63" w:rsidRPr="00925ABD">
        <w:rPr>
          <w:rFonts w:ascii="Book Antiqua" w:hAnsi="Book Antiqua" w:cstheme="majorHAnsi"/>
        </w:rPr>
        <w:t>al</w:t>
      </w:r>
      <w:r w:rsidR="00C637F1" w:rsidRPr="00925ABD">
        <w:rPr>
          <w:rFonts w:ascii="Book Antiqua" w:hAnsi="Book Antiqua" w:cstheme="majorHAnsi"/>
        </w:rPr>
        <w:t xml:space="preserve"> dissection as a teaching tool at European universities had a positive impact on the development of </w:t>
      </w:r>
      <w:proofErr w:type="gramStart"/>
      <w:r w:rsidR="00C637F1" w:rsidRPr="00925ABD">
        <w:rPr>
          <w:rFonts w:ascii="Book Antiqua" w:hAnsi="Book Antiqua" w:cstheme="majorHAnsi"/>
        </w:rPr>
        <w:t>surgery</w:t>
      </w:r>
      <w:r w:rsidR="00783727" w:rsidRPr="00925ABD">
        <w:rPr>
          <w:rFonts w:ascii="Book Antiqua" w:hAnsi="Book Antiqua" w:cstheme="majorHAnsi"/>
          <w:vertAlign w:val="superscript"/>
        </w:rPr>
        <w:t>[</w:t>
      </w:r>
      <w:proofErr w:type="gramEnd"/>
      <w:r w:rsidR="00783727" w:rsidRPr="00925ABD">
        <w:rPr>
          <w:rFonts w:ascii="Book Antiqua" w:hAnsi="Book Antiqua" w:cstheme="majorHAnsi"/>
          <w:vertAlign w:val="superscript"/>
        </w:rPr>
        <w:t>5]</w:t>
      </w:r>
      <w:r w:rsidR="00417103" w:rsidRPr="00925ABD">
        <w:rPr>
          <w:rFonts w:ascii="Book Antiqua" w:hAnsi="Book Antiqua" w:cstheme="majorHAnsi"/>
        </w:rPr>
        <w:t xml:space="preserve"> </w:t>
      </w:r>
      <w:r w:rsidR="00804C63" w:rsidRPr="00925ABD">
        <w:rPr>
          <w:rFonts w:ascii="Book Antiqua" w:hAnsi="Book Antiqua" w:cstheme="majorHAnsi"/>
          <w:color w:val="000000" w:themeColor="text1"/>
        </w:rPr>
        <w:t xml:space="preserve">along with </w:t>
      </w:r>
      <w:r w:rsidR="00A11954" w:rsidRPr="00925ABD">
        <w:rPr>
          <w:rFonts w:ascii="Book Antiqua" w:hAnsi="Book Antiqua" w:cstheme="majorHAnsi"/>
          <w:color w:val="000000" w:themeColor="text1"/>
        </w:rPr>
        <w:t xml:space="preserve">the </w:t>
      </w:r>
      <w:r w:rsidR="00A11954" w:rsidRPr="00925ABD">
        <w:rPr>
          <w:rFonts w:ascii="Book Antiqua" w:hAnsi="Book Antiqua" w:cstheme="majorHAnsi"/>
        </w:rPr>
        <w:t>evolution of th</w:t>
      </w:r>
      <w:r w:rsidR="00362C5D" w:rsidRPr="00925ABD">
        <w:rPr>
          <w:rFonts w:ascii="Book Antiqua" w:hAnsi="Book Antiqua" w:cstheme="majorHAnsi"/>
        </w:rPr>
        <w:t xml:space="preserve">e </w:t>
      </w:r>
      <w:r w:rsidR="00A11954" w:rsidRPr="00925ABD">
        <w:rPr>
          <w:rFonts w:ascii="Book Antiqua" w:hAnsi="Book Antiqua" w:cstheme="majorHAnsi"/>
        </w:rPr>
        <w:t xml:space="preserve">trade into a formal discipline </w:t>
      </w:r>
      <w:r w:rsidR="00804C63" w:rsidRPr="00925ABD">
        <w:rPr>
          <w:rFonts w:ascii="Book Antiqua" w:hAnsi="Book Antiqua" w:cstheme="majorHAnsi"/>
        </w:rPr>
        <w:t>came</w:t>
      </w:r>
      <w:r w:rsidR="00A11954" w:rsidRPr="00925ABD">
        <w:rPr>
          <w:rFonts w:ascii="Book Antiqua" w:hAnsi="Book Antiqua" w:cstheme="majorHAnsi"/>
        </w:rPr>
        <w:t xml:space="preserve"> the development of emerging technology.</w:t>
      </w:r>
      <w:r w:rsidR="001018B9" w:rsidRPr="00925ABD">
        <w:rPr>
          <w:rFonts w:ascii="Book Antiqua" w:hAnsi="Book Antiqua" w:cstheme="majorHAnsi"/>
        </w:rPr>
        <w:t xml:space="preserve"> </w:t>
      </w:r>
      <w:r w:rsidR="009E516A" w:rsidRPr="00925ABD">
        <w:rPr>
          <w:rFonts w:ascii="Book Antiqua" w:hAnsi="Book Antiqua" w:cstheme="majorHAnsi"/>
        </w:rPr>
        <w:t>Th</w:t>
      </w:r>
      <w:r w:rsidR="00B01661" w:rsidRPr="00925ABD">
        <w:rPr>
          <w:rFonts w:ascii="Book Antiqua" w:hAnsi="Book Antiqua" w:cstheme="majorHAnsi"/>
        </w:rPr>
        <w:t>e appearance of innovative</w:t>
      </w:r>
      <w:r w:rsidR="009E516A" w:rsidRPr="00925ABD">
        <w:rPr>
          <w:rFonts w:ascii="Book Antiqua" w:hAnsi="Book Antiqua" w:cstheme="majorHAnsi"/>
        </w:rPr>
        <w:t xml:space="preserve"> technology</w:t>
      </w:r>
      <w:r w:rsidRPr="00925ABD">
        <w:rPr>
          <w:rFonts w:ascii="Book Antiqua" w:hAnsi="Book Antiqua" w:cstheme="majorHAnsi"/>
        </w:rPr>
        <w:t xml:space="preserve"> played a pivotal role in the </w:t>
      </w:r>
      <w:r w:rsidR="009E516A" w:rsidRPr="00925ABD">
        <w:rPr>
          <w:rFonts w:ascii="Book Antiqua" w:hAnsi="Book Antiqua" w:cstheme="majorHAnsi"/>
        </w:rPr>
        <w:t>advancement of</w:t>
      </w:r>
      <w:r w:rsidRPr="00925ABD">
        <w:rPr>
          <w:rFonts w:ascii="Book Antiqua" w:hAnsi="Book Antiqua" w:cstheme="majorHAnsi"/>
        </w:rPr>
        <w:t xml:space="preserve"> </w:t>
      </w:r>
      <w:r w:rsidR="00B01661" w:rsidRPr="00925ABD">
        <w:rPr>
          <w:rFonts w:ascii="Book Antiqua" w:hAnsi="Book Antiqua" w:cstheme="majorHAnsi"/>
        </w:rPr>
        <w:t>new</w:t>
      </w:r>
      <w:r w:rsidRPr="00925ABD">
        <w:rPr>
          <w:rFonts w:ascii="Book Antiqua" w:hAnsi="Book Antiqua" w:cstheme="majorHAnsi"/>
        </w:rPr>
        <w:t xml:space="preserve"> surgical techniques during the industrial </w:t>
      </w:r>
      <w:proofErr w:type="gramStart"/>
      <w:r w:rsidRPr="00925ABD">
        <w:rPr>
          <w:rFonts w:ascii="Book Antiqua" w:hAnsi="Book Antiqua" w:cstheme="majorHAnsi"/>
        </w:rPr>
        <w:t>revolution</w:t>
      </w:r>
      <w:r w:rsidR="00783727" w:rsidRPr="00925ABD">
        <w:rPr>
          <w:rFonts w:ascii="Book Antiqua" w:hAnsi="Book Antiqua" w:cstheme="majorHAnsi"/>
          <w:vertAlign w:val="superscript"/>
        </w:rPr>
        <w:t>[</w:t>
      </w:r>
      <w:proofErr w:type="gramEnd"/>
      <w:r w:rsidR="00783727" w:rsidRPr="00925ABD">
        <w:rPr>
          <w:rFonts w:ascii="Book Antiqua" w:hAnsi="Book Antiqua" w:cstheme="majorHAnsi"/>
          <w:vertAlign w:val="superscript"/>
        </w:rPr>
        <w:t>6]</w:t>
      </w:r>
      <w:r w:rsidR="00E407BA" w:rsidRPr="00925ABD">
        <w:rPr>
          <w:rFonts w:ascii="Book Antiqua" w:hAnsi="Book Antiqua" w:cstheme="majorHAnsi"/>
        </w:rPr>
        <w:t>. I</w:t>
      </w:r>
      <w:r w:rsidR="009E516A" w:rsidRPr="00925ABD">
        <w:rPr>
          <w:rFonts w:ascii="Book Antiqua" w:hAnsi="Book Antiqua" w:cstheme="majorHAnsi"/>
        </w:rPr>
        <w:t xml:space="preserve">nnovation </w:t>
      </w:r>
      <w:r w:rsidR="004C72A1" w:rsidRPr="00925ABD">
        <w:rPr>
          <w:rFonts w:ascii="Book Antiqua" w:hAnsi="Book Antiqua" w:cstheme="majorHAnsi"/>
        </w:rPr>
        <w:t>has been an</w:t>
      </w:r>
      <w:r w:rsidR="009E516A" w:rsidRPr="00925ABD">
        <w:rPr>
          <w:rFonts w:ascii="Book Antiqua" w:hAnsi="Book Antiqua" w:cstheme="majorHAnsi"/>
        </w:rPr>
        <w:t xml:space="preserve"> essential component </w:t>
      </w:r>
      <w:r w:rsidR="00DF1590" w:rsidRPr="00925ABD">
        <w:rPr>
          <w:rFonts w:ascii="Book Antiqua" w:hAnsi="Book Antiqua" w:cstheme="majorHAnsi"/>
        </w:rPr>
        <w:t>of surg</w:t>
      </w:r>
      <w:r w:rsidR="002F068F" w:rsidRPr="00925ABD">
        <w:rPr>
          <w:rFonts w:ascii="Book Antiqua" w:hAnsi="Book Antiqua" w:cstheme="majorHAnsi"/>
        </w:rPr>
        <w:t xml:space="preserve">ical </w:t>
      </w:r>
      <w:r w:rsidR="00362C5D" w:rsidRPr="00925ABD">
        <w:rPr>
          <w:rFonts w:ascii="Book Antiqua" w:hAnsi="Book Antiqua" w:cstheme="majorHAnsi"/>
          <w:color w:val="000000" w:themeColor="text1"/>
        </w:rPr>
        <w:t>growth</w:t>
      </w:r>
      <w:r w:rsidR="005866E1" w:rsidRPr="00925ABD">
        <w:rPr>
          <w:rFonts w:ascii="Book Antiqua" w:hAnsi="Book Antiqua" w:cstheme="majorHAnsi"/>
          <w:color w:val="000000" w:themeColor="text1"/>
        </w:rPr>
        <w:t>,</w:t>
      </w:r>
      <w:r w:rsidR="009E516A" w:rsidRPr="00925ABD">
        <w:rPr>
          <w:rFonts w:ascii="Book Antiqua" w:hAnsi="Book Antiqua" w:cstheme="majorHAnsi"/>
          <w:color w:val="000000" w:themeColor="text1"/>
        </w:rPr>
        <w:t xml:space="preserve"> </w:t>
      </w:r>
      <w:r w:rsidR="00B02EC1" w:rsidRPr="00925ABD">
        <w:rPr>
          <w:rFonts w:ascii="Book Antiqua" w:hAnsi="Book Antiqua" w:cstheme="majorHAnsi"/>
          <w:color w:val="000000" w:themeColor="text1"/>
        </w:rPr>
        <w:t xml:space="preserve">being </w:t>
      </w:r>
      <w:r w:rsidR="00CC28F4" w:rsidRPr="00925ABD">
        <w:rPr>
          <w:rFonts w:ascii="Book Antiqua" w:hAnsi="Book Antiqua" w:cstheme="majorHAnsi"/>
          <w:color w:val="000000" w:themeColor="text1"/>
        </w:rPr>
        <w:t>conduci</w:t>
      </w:r>
      <w:r w:rsidR="00B02EC1" w:rsidRPr="00925ABD">
        <w:rPr>
          <w:rFonts w:ascii="Book Antiqua" w:hAnsi="Book Antiqua" w:cstheme="majorHAnsi"/>
          <w:color w:val="000000" w:themeColor="text1"/>
        </w:rPr>
        <w:t>ve</w:t>
      </w:r>
      <w:r w:rsidR="009E516A" w:rsidRPr="00925ABD">
        <w:rPr>
          <w:rFonts w:ascii="Book Antiqua" w:hAnsi="Book Antiqua" w:cstheme="majorHAnsi"/>
          <w:color w:val="000000" w:themeColor="text1"/>
        </w:rPr>
        <w:t xml:space="preserve"> to</w:t>
      </w:r>
      <w:r w:rsidR="00B25E8F" w:rsidRPr="00925ABD">
        <w:rPr>
          <w:rFonts w:ascii="Book Antiqua" w:hAnsi="Book Antiqua" w:cstheme="majorHAnsi"/>
          <w:color w:val="000000" w:themeColor="text1"/>
        </w:rPr>
        <w:t xml:space="preserve"> </w:t>
      </w:r>
      <w:r w:rsidR="00362C5D" w:rsidRPr="00925ABD">
        <w:rPr>
          <w:rFonts w:ascii="Book Antiqua" w:hAnsi="Book Antiqua" w:cstheme="majorHAnsi"/>
          <w:color w:val="000000" w:themeColor="text1"/>
        </w:rPr>
        <w:t xml:space="preserve">the development </w:t>
      </w:r>
      <w:r w:rsidR="00362C5D" w:rsidRPr="00925ABD">
        <w:rPr>
          <w:rFonts w:ascii="Book Antiqua" w:hAnsi="Book Antiqua" w:cstheme="majorHAnsi"/>
        </w:rPr>
        <w:t xml:space="preserve">of </w:t>
      </w:r>
      <w:r w:rsidR="00B25E8F" w:rsidRPr="00925ABD">
        <w:rPr>
          <w:rFonts w:ascii="Book Antiqua" w:hAnsi="Book Antiqua" w:cstheme="majorHAnsi"/>
        </w:rPr>
        <w:t>contemporary</w:t>
      </w:r>
      <w:r w:rsidR="009E516A" w:rsidRPr="00925ABD">
        <w:rPr>
          <w:rFonts w:ascii="Book Antiqua" w:hAnsi="Book Antiqua" w:cstheme="majorHAnsi"/>
        </w:rPr>
        <w:t xml:space="preserve"> surgical techniques such as minimally invasive surgery.</w:t>
      </w:r>
      <w:r w:rsidR="0000434C" w:rsidRPr="00925ABD">
        <w:rPr>
          <w:rFonts w:ascii="Book Antiqua" w:hAnsi="Book Antiqua" w:cstheme="majorHAnsi"/>
        </w:rPr>
        <w:t xml:space="preserve"> </w:t>
      </w:r>
      <w:r w:rsidR="009E516A" w:rsidRPr="00925ABD">
        <w:rPr>
          <w:rFonts w:ascii="Book Antiqua" w:hAnsi="Book Antiqua" w:cstheme="majorHAnsi"/>
        </w:rPr>
        <w:t>There have been</w:t>
      </w:r>
      <w:r w:rsidR="00DF1590" w:rsidRPr="00925ABD">
        <w:rPr>
          <w:rFonts w:ascii="Book Antiqua" w:hAnsi="Book Antiqua" w:cstheme="majorHAnsi"/>
        </w:rPr>
        <w:t xml:space="preserve"> many factors</w:t>
      </w:r>
      <w:r w:rsidR="009E516A" w:rsidRPr="00925ABD">
        <w:rPr>
          <w:rFonts w:ascii="Book Antiqua" w:hAnsi="Book Antiqua" w:cstheme="majorHAnsi"/>
        </w:rPr>
        <w:t xml:space="preserve"> </w:t>
      </w:r>
      <w:r w:rsidR="00DF1590" w:rsidRPr="00925ABD">
        <w:rPr>
          <w:rFonts w:ascii="Book Antiqua" w:hAnsi="Book Antiqua" w:cstheme="majorHAnsi"/>
        </w:rPr>
        <w:t>influenc</w:t>
      </w:r>
      <w:r w:rsidR="00B01661" w:rsidRPr="00925ABD">
        <w:rPr>
          <w:rFonts w:ascii="Book Antiqua" w:hAnsi="Book Antiqua" w:cstheme="majorHAnsi"/>
        </w:rPr>
        <w:t>ing</w:t>
      </w:r>
      <w:r w:rsidR="00DF1590" w:rsidRPr="00925ABD">
        <w:rPr>
          <w:rFonts w:ascii="Book Antiqua" w:hAnsi="Book Antiqua" w:cstheme="majorHAnsi"/>
        </w:rPr>
        <w:t xml:space="preserve"> </w:t>
      </w:r>
      <w:r w:rsidR="002F068F" w:rsidRPr="00925ABD">
        <w:rPr>
          <w:rFonts w:ascii="Book Antiqua" w:hAnsi="Book Antiqua" w:cstheme="majorHAnsi"/>
        </w:rPr>
        <w:t xml:space="preserve">these </w:t>
      </w:r>
      <w:proofErr w:type="gramStart"/>
      <w:r w:rsidR="002F068F" w:rsidRPr="00925ABD">
        <w:rPr>
          <w:rFonts w:ascii="Book Antiqua" w:hAnsi="Book Antiqua" w:cstheme="majorHAnsi"/>
        </w:rPr>
        <w:t>advancements</w:t>
      </w:r>
      <w:r w:rsidR="00783727" w:rsidRPr="00925ABD">
        <w:rPr>
          <w:rFonts w:ascii="Book Antiqua" w:hAnsi="Book Antiqua" w:cstheme="majorHAnsi"/>
          <w:vertAlign w:val="superscript"/>
        </w:rPr>
        <w:t>[</w:t>
      </w:r>
      <w:proofErr w:type="gramEnd"/>
      <w:r w:rsidR="00783727" w:rsidRPr="00925ABD">
        <w:rPr>
          <w:rFonts w:ascii="Book Antiqua" w:hAnsi="Book Antiqua" w:cstheme="majorHAnsi"/>
          <w:vertAlign w:val="superscript"/>
        </w:rPr>
        <w:t>7]</w:t>
      </w:r>
      <w:r w:rsidR="00DF1590" w:rsidRPr="00925ABD">
        <w:rPr>
          <w:rFonts w:ascii="Book Antiqua" w:hAnsi="Book Antiqua" w:cstheme="majorHAnsi"/>
        </w:rPr>
        <w:t xml:space="preserve">. </w:t>
      </w:r>
    </w:p>
    <w:p w14:paraId="508DA414" w14:textId="77777777" w:rsidR="00D8702B" w:rsidRPr="00925ABD" w:rsidRDefault="00D8702B" w:rsidP="00B90B82">
      <w:pPr>
        <w:adjustRightInd w:val="0"/>
        <w:snapToGrid w:val="0"/>
        <w:spacing w:line="360" w:lineRule="auto"/>
        <w:rPr>
          <w:rFonts w:ascii="Book Antiqua" w:hAnsi="Book Antiqua" w:cstheme="majorHAnsi"/>
        </w:rPr>
      </w:pPr>
    </w:p>
    <w:p w14:paraId="11C6C820" w14:textId="0E7FA8CE" w:rsidR="008B631D" w:rsidRPr="00925ABD" w:rsidRDefault="008B631D" w:rsidP="00B90B82">
      <w:pPr>
        <w:adjustRightInd w:val="0"/>
        <w:snapToGrid w:val="0"/>
        <w:spacing w:line="360" w:lineRule="auto"/>
        <w:rPr>
          <w:rFonts w:ascii="Book Antiqua" w:hAnsi="Book Antiqua" w:cstheme="majorHAnsi"/>
          <w:u w:val="single"/>
        </w:rPr>
      </w:pPr>
      <w:r w:rsidRPr="00925ABD">
        <w:rPr>
          <w:rFonts w:ascii="Book Antiqua" w:eastAsiaTheme="minorEastAsia" w:hAnsi="Book Antiqua" w:cstheme="majorHAnsi"/>
          <w:b/>
          <w:bCs/>
          <w:u w:val="single"/>
          <w:lang w:eastAsia="zh-CN"/>
        </w:rPr>
        <w:t>ARGUMENTS</w:t>
      </w:r>
    </w:p>
    <w:p w14:paraId="5AC12F42" w14:textId="0F66C598" w:rsidR="004A4AF2" w:rsidRPr="00925ABD" w:rsidRDefault="003E415C" w:rsidP="00B90B82">
      <w:pPr>
        <w:adjustRightInd w:val="0"/>
        <w:snapToGrid w:val="0"/>
        <w:spacing w:line="360" w:lineRule="auto"/>
        <w:rPr>
          <w:rFonts w:ascii="Book Antiqua" w:hAnsi="Book Antiqua" w:cstheme="majorHAnsi"/>
          <w:b/>
          <w:bCs/>
        </w:rPr>
      </w:pPr>
      <w:r w:rsidRPr="00925ABD">
        <w:rPr>
          <w:rFonts w:ascii="Book Antiqua" w:hAnsi="Book Antiqua" w:cstheme="majorHAnsi"/>
        </w:rPr>
        <w:t xml:space="preserve">The cognitive aspects of </w:t>
      </w:r>
      <w:r w:rsidR="00510824" w:rsidRPr="00925ABD">
        <w:rPr>
          <w:rFonts w:ascii="Book Antiqua" w:hAnsi="Book Antiqua" w:cstheme="majorHAnsi"/>
        </w:rPr>
        <w:t>education</w:t>
      </w:r>
      <w:r w:rsidRPr="00925ABD">
        <w:rPr>
          <w:rFonts w:ascii="Book Antiqua" w:hAnsi="Book Antiqua" w:cstheme="majorHAnsi"/>
        </w:rPr>
        <w:t xml:space="preserve"> </w:t>
      </w:r>
      <w:r w:rsidR="00D0687A" w:rsidRPr="00925ABD">
        <w:rPr>
          <w:rFonts w:ascii="Book Antiqua" w:hAnsi="Book Antiqua" w:cstheme="majorHAnsi"/>
        </w:rPr>
        <w:t xml:space="preserve">have </w:t>
      </w:r>
      <w:r w:rsidR="00747094" w:rsidRPr="00925ABD">
        <w:rPr>
          <w:rFonts w:ascii="Book Antiqua" w:hAnsi="Book Antiqua" w:cstheme="majorHAnsi"/>
        </w:rPr>
        <w:t xml:space="preserve">also </w:t>
      </w:r>
      <w:r w:rsidR="004C72A1" w:rsidRPr="00925ABD">
        <w:rPr>
          <w:rFonts w:ascii="Book Antiqua" w:hAnsi="Book Antiqua" w:cstheme="majorHAnsi"/>
        </w:rPr>
        <w:t>evolved</w:t>
      </w:r>
      <w:r w:rsidR="007A79B9" w:rsidRPr="00925ABD">
        <w:rPr>
          <w:rFonts w:ascii="Book Antiqua" w:hAnsi="Book Antiqua" w:cstheme="majorHAnsi"/>
        </w:rPr>
        <w:t>,</w:t>
      </w:r>
      <w:r w:rsidR="004C72A1" w:rsidRPr="00925ABD">
        <w:rPr>
          <w:rFonts w:ascii="Book Antiqua" w:hAnsi="Book Antiqua" w:cstheme="majorHAnsi"/>
        </w:rPr>
        <w:t xml:space="preserve"> </w:t>
      </w:r>
      <w:r w:rsidR="00747094" w:rsidRPr="00925ABD">
        <w:rPr>
          <w:rFonts w:ascii="Book Antiqua" w:hAnsi="Book Antiqua" w:cstheme="majorHAnsi"/>
        </w:rPr>
        <w:t>surgeons underst</w:t>
      </w:r>
      <w:r w:rsidR="009024E4" w:rsidRPr="00925ABD">
        <w:rPr>
          <w:rFonts w:ascii="Book Antiqua" w:hAnsi="Book Antiqua" w:cstheme="majorHAnsi"/>
        </w:rPr>
        <w:t>ood long ago</w:t>
      </w:r>
      <w:r w:rsidR="00747094" w:rsidRPr="00925ABD">
        <w:rPr>
          <w:rFonts w:ascii="Book Antiqua" w:hAnsi="Book Antiqua" w:cstheme="majorHAnsi"/>
        </w:rPr>
        <w:t xml:space="preserve"> that</w:t>
      </w:r>
      <w:r w:rsidR="004C72A1" w:rsidRPr="00925ABD">
        <w:rPr>
          <w:rFonts w:ascii="Book Antiqua" w:hAnsi="Book Antiqua" w:cstheme="majorHAnsi"/>
        </w:rPr>
        <w:t xml:space="preserve"> in order to achieve surgical competency, there must be </w:t>
      </w:r>
      <w:r w:rsidR="00B02EC1" w:rsidRPr="00925ABD">
        <w:rPr>
          <w:rFonts w:ascii="Book Antiqua" w:hAnsi="Book Antiqua" w:cstheme="majorHAnsi"/>
        </w:rPr>
        <w:t xml:space="preserve">an </w:t>
      </w:r>
      <w:r w:rsidR="004C72A1" w:rsidRPr="00925ABD">
        <w:rPr>
          <w:rFonts w:ascii="Book Antiqua" w:hAnsi="Book Antiqua" w:cstheme="majorHAnsi"/>
        </w:rPr>
        <w:t xml:space="preserve">effective translation of cognitive knowledge to technical </w:t>
      </w:r>
      <w:proofErr w:type="gramStart"/>
      <w:r w:rsidR="004C72A1" w:rsidRPr="00925ABD">
        <w:rPr>
          <w:rFonts w:ascii="Book Antiqua" w:hAnsi="Book Antiqua" w:cstheme="majorHAnsi"/>
        </w:rPr>
        <w:t>skills</w:t>
      </w:r>
      <w:r w:rsidR="00783727" w:rsidRPr="00925ABD">
        <w:rPr>
          <w:rFonts w:ascii="Book Antiqua" w:hAnsi="Book Antiqua" w:cstheme="majorHAnsi"/>
          <w:vertAlign w:val="superscript"/>
        </w:rPr>
        <w:t>[</w:t>
      </w:r>
      <w:proofErr w:type="gramEnd"/>
      <w:r w:rsidR="00783727" w:rsidRPr="00925ABD">
        <w:rPr>
          <w:rFonts w:ascii="Book Antiqua" w:hAnsi="Book Antiqua" w:cstheme="majorHAnsi"/>
          <w:vertAlign w:val="superscript"/>
        </w:rPr>
        <w:t>8]</w:t>
      </w:r>
      <w:r w:rsidR="00CC28F4" w:rsidRPr="00925ABD">
        <w:rPr>
          <w:rFonts w:ascii="Book Antiqua" w:hAnsi="Book Antiqua" w:cstheme="majorHAnsi"/>
        </w:rPr>
        <w:t>.</w:t>
      </w:r>
      <w:r w:rsidR="00105E8B" w:rsidRPr="00925ABD">
        <w:rPr>
          <w:rFonts w:ascii="Book Antiqua" w:hAnsi="Book Antiqua" w:cstheme="majorHAnsi"/>
        </w:rPr>
        <w:t xml:space="preserve"> </w:t>
      </w:r>
      <w:r w:rsidR="00B01661" w:rsidRPr="00925ABD">
        <w:rPr>
          <w:rFonts w:ascii="Book Antiqua" w:hAnsi="Book Antiqua" w:cstheme="majorHAnsi"/>
        </w:rPr>
        <w:t>Several</w:t>
      </w:r>
      <w:r w:rsidR="00E76843" w:rsidRPr="00925ABD">
        <w:rPr>
          <w:rFonts w:ascii="Book Antiqua" w:hAnsi="Book Antiqua" w:cstheme="majorHAnsi"/>
        </w:rPr>
        <w:t xml:space="preserve"> recent</w:t>
      </w:r>
      <w:r w:rsidR="0000434C" w:rsidRPr="00925ABD">
        <w:rPr>
          <w:rFonts w:ascii="Book Antiqua" w:hAnsi="Book Antiqua" w:cstheme="majorHAnsi"/>
        </w:rPr>
        <w:t xml:space="preserve"> publications</w:t>
      </w:r>
      <w:r w:rsidR="00E76843" w:rsidRPr="00925ABD">
        <w:rPr>
          <w:rFonts w:ascii="Book Antiqua" w:hAnsi="Book Antiqua" w:cstheme="majorHAnsi"/>
        </w:rPr>
        <w:t xml:space="preserve"> </w:t>
      </w:r>
      <w:r w:rsidR="00B01661" w:rsidRPr="00925ABD">
        <w:rPr>
          <w:rFonts w:ascii="Book Antiqua" w:hAnsi="Book Antiqua" w:cstheme="majorHAnsi"/>
        </w:rPr>
        <w:t xml:space="preserve">have </w:t>
      </w:r>
      <w:r w:rsidR="007E171A" w:rsidRPr="00925ABD">
        <w:rPr>
          <w:rFonts w:ascii="Book Antiqua" w:hAnsi="Book Antiqua" w:cstheme="majorHAnsi"/>
        </w:rPr>
        <w:t xml:space="preserve">focused on </w:t>
      </w:r>
      <w:r w:rsidR="0005243A" w:rsidRPr="00925ABD">
        <w:rPr>
          <w:rFonts w:ascii="Book Antiqua" w:hAnsi="Book Antiqua" w:cstheme="majorHAnsi"/>
        </w:rPr>
        <w:t xml:space="preserve">the safe introduction </w:t>
      </w:r>
      <w:r w:rsidR="001018B9" w:rsidRPr="00925ABD">
        <w:rPr>
          <w:rFonts w:ascii="Book Antiqua" w:hAnsi="Book Antiqua" w:cstheme="majorHAnsi"/>
        </w:rPr>
        <w:t>of new</w:t>
      </w:r>
      <w:r w:rsidR="007E171A" w:rsidRPr="00925ABD">
        <w:rPr>
          <w:rFonts w:ascii="Book Antiqua" w:hAnsi="Book Antiqua" w:cstheme="majorHAnsi"/>
        </w:rPr>
        <w:t xml:space="preserve"> techniques and technologies in </w:t>
      </w:r>
      <w:proofErr w:type="gramStart"/>
      <w:r w:rsidR="007E171A" w:rsidRPr="00925ABD">
        <w:rPr>
          <w:rFonts w:ascii="Book Antiqua" w:hAnsi="Book Antiqua" w:cstheme="majorHAnsi"/>
        </w:rPr>
        <w:t>surgery</w:t>
      </w:r>
      <w:r w:rsidR="00783727" w:rsidRPr="00925ABD">
        <w:rPr>
          <w:rFonts w:ascii="Book Antiqua" w:hAnsi="Book Antiqua" w:cstheme="majorHAnsi"/>
          <w:vertAlign w:val="superscript"/>
        </w:rPr>
        <w:t>[</w:t>
      </w:r>
      <w:proofErr w:type="gramEnd"/>
      <w:r w:rsidR="004F5BA8" w:rsidRPr="00925ABD">
        <w:rPr>
          <w:rFonts w:ascii="Book Antiqua" w:hAnsi="Book Antiqua" w:cstheme="majorHAnsi"/>
          <w:vertAlign w:val="superscript"/>
        </w:rPr>
        <w:t>7</w:t>
      </w:r>
      <w:r w:rsidR="00105E8B" w:rsidRPr="00925ABD">
        <w:rPr>
          <w:rFonts w:ascii="Book Antiqua" w:hAnsi="Book Antiqua" w:cstheme="majorHAnsi"/>
          <w:vertAlign w:val="superscript"/>
        </w:rPr>
        <w:t>,</w:t>
      </w:r>
      <w:r w:rsidR="004F5BA8" w:rsidRPr="00925ABD">
        <w:rPr>
          <w:rFonts w:ascii="Book Antiqua" w:hAnsi="Book Antiqua" w:cstheme="majorHAnsi"/>
          <w:vertAlign w:val="superscript"/>
        </w:rPr>
        <w:t>9</w:t>
      </w:r>
      <w:r w:rsidR="00105E8B" w:rsidRPr="00925ABD">
        <w:rPr>
          <w:rFonts w:ascii="Book Antiqua" w:hAnsi="Book Antiqua" w:cstheme="majorHAnsi"/>
          <w:vertAlign w:val="superscript"/>
        </w:rPr>
        <w:t>,</w:t>
      </w:r>
      <w:r w:rsidR="004F5BA8" w:rsidRPr="00925ABD">
        <w:rPr>
          <w:rFonts w:ascii="Book Antiqua" w:hAnsi="Book Antiqua" w:cstheme="majorHAnsi"/>
          <w:vertAlign w:val="superscript"/>
        </w:rPr>
        <w:t>10</w:t>
      </w:r>
      <w:r w:rsidR="00783727" w:rsidRPr="00925ABD">
        <w:rPr>
          <w:rFonts w:ascii="Book Antiqua" w:hAnsi="Book Antiqua" w:cstheme="majorHAnsi"/>
          <w:vertAlign w:val="superscript"/>
        </w:rPr>
        <w:t>]</w:t>
      </w:r>
      <w:r w:rsidR="007E6E01" w:rsidRPr="00925ABD">
        <w:rPr>
          <w:rFonts w:ascii="Book Antiqua" w:hAnsi="Book Antiqua" w:cstheme="majorHAnsi"/>
        </w:rPr>
        <w:t>.</w:t>
      </w:r>
      <w:r w:rsidR="00CC28F4" w:rsidRPr="00925ABD">
        <w:rPr>
          <w:rFonts w:ascii="Book Antiqua" w:hAnsi="Book Antiqua" w:cstheme="majorHAnsi"/>
        </w:rPr>
        <w:t xml:space="preserve"> </w:t>
      </w:r>
      <w:r w:rsidR="007A79B9" w:rsidRPr="00925ABD">
        <w:rPr>
          <w:rFonts w:ascii="Book Antiqua" w:hAnsi="Book Antiqua" w:cstheme="majorHAnsi"/>
        </w:rPr>
        <w:t>T</w:t>
      </w:r>
      <w:r w:rsidR="00CA7BCC" w:rsidRPr="00925ABD">
        <w:rPr>
          <w:rFonts w:ascii="Book Antiqua" w:hAnsi="Book Antiqua" w:cstheme="majorHAnsi"/>
        </w:rPr>
        <w:t xml:space="preserve">he </w:t>
      </w:r>
      <w:r w:rsidR="00BC1B7E" w:rsidRPr="00925ABD">
        <w:rPr>
          <w:rFonts w:ascii="Book Antiqua" w:hAnsi="Book Antiqua" w:cstheme="majorHAnsi"/>
        </w:rPr>
        <w:t>Idea, Development, Exploration, Assessment, Long-term study (</w:t>
      </w:r>
      <w:r w:rsidR="00CA7BCC" w:rsidRPr="00925ABD">
        <w:rPr>
          <w:rFonts w:ascii="Book Antiqua" w:hAnsi="Book Antiqua" w:cstheme="majorHAnsi"/>
        </w:rPr>
        <w:t>IDEAL</w:t>
      </w:r>
      <w:r w:rsidR="00BC1B7E" w:rsidRPr="00925ABD">
        <w:rPr>
          <w:rFonts w:ascii="Book Antiqua" w:hAnsi="Book Antiqua" w:cstheme="majorHAnsi"/>
        </w:rPr>
        <w:t>)</w:t>
      </w:r>
      <w:r w:rsidR="00CA7BCC" w:rsidRPr="00925ABD">
        <w:rPr>
          <w:rFonts w:ascii="Book Antiqua" w:hAnsi="Book Antiqua" w:cstheme="majorHAnsi"/>
        </w:rPr>
        <w:t xml:space="preserve"> framework</w:t>
      </w:r>
      <w:r w:rsidR="00E76843" w:rsidRPr="00925ABD">
        <w:rPr>
          <w:rFonts w:ascii="Book Antiqua" w:hAnsi="Book Antiqua" w:cstheme="majorHAnsi"/>
        </w:rPr>
        <w:t>,</w:t>
      </w:r>
      <w:r w:rsidR="00CA7BCC" w:rsidRPr="00925ABD">
        <w:rPr>
          <w:rFonts w:ascii="Book Antiqua" w:hAnsi="Book Antiqua" w:cstheme="majorHAnsi"/>
        </w:rPr>
        <w:t xml:space="preserve"> introduced by Pennell </w:t>
      </w:r>
      <w:r w:rsidR="00CA7BCC" w:rsidRPr="00925ABD">
        <w:rPr>
          <w:rFonts w:ascii="Book Antiqua" w:hAnsi="Book Antiqua" w:cstheme="majorHAnsi"/>
          <w:i/>
          <w:iCs/>
        </w:rPr>
        <w:t xml:space="preserve">et </w:t>
      </w:r>
      <w:proofErr w:type="gramStart"/>
      <w:r w:rsidR="00CA7BCC" w:rsidRPr="00925ABD">
        <w:rPr>
          <w:rFonts w:ascii="Book Antiqua" w:hAnsi="Book Antiqua" w:cstheme="majorHAnsi"/>
          <w:i/>
          <w:iCs/>
        </w:rPr>
        <w:t>al</w:t>
      </w:r>
      <w:r w:rsidR="00783727" w:rsidRPr="00925ABD">
        <w:rPr>
          <w:rFonts w:ascii="Book Antiqua" w:hAnsi="Book Antiqua" w:cstheme="majorHAnsi"/>
          <w:vertAlign w:val="superscript"/>
        </w:rPr>
        <w:t>[</w:t>
      </w:r>
      <w:proofErr w:type="gramEnd"/>
      <w:r w:rsidR="00257E44" w:rsidRPr="00925ABD">
        <w:rPr>
          <w:rFonts w:ascii="Book Antiqua" w:hAnsi="Book Antiqua" w:cstheme="majorHAnsi"/>
          <w:vertAlign w:val="superscript"/>
        </w:rPr>
        <w:t>9</w:t>
      </w:r>
      <w:r w:rsidR="00783727" w:rsidRPr="00925ABD">
        <w:rPr>
          <w:rFonts w:ascii="Book Antiqua" w:hAnsi="Book Antiqua" w:cstheme="majorHAnsi"/>
          <w:vertAlign w:val="superscript"/>
        </w:rPr>
        <w:t>]</w:t>
      </w:r>
      <w:r w:rsidR="00E76843" w:rsidRPr="00925ABD">
        <w:rPr>
          <w:rFonts w:ascii="Book Antiqua" w:hAnsi="Book Antiqua" w:cstheme="majorHAnsi"/>
        </w:rPr>
        <w:t>,</w:t>
      </w:r>
      <w:r w:rsidR="00CA7BCC" w:rsidRPr="00925ABD">
        <w:rPr>
          <w:rFonts w:ascii="Book Antiqua" w:hAnsi="Book Antiqua" w:cstheme="majorHAnsi"/>
        </w:rPr>
        <w:t xml:space="preserve"> </w:t>
      </w:r>
      <w:r w:rsidR="00611579" w:rsidRPr="00925ABD">
        <w:rPr>
          <w:rFonts w:ascii="Book Antiqua" w:hAnsi="Book Antiqua" w:cstheme="majorHAnsi"/>
        </w:rPr>
        <w:t xml:space="preserve">is a comprehensive concept </w:t>
      </w:r>
      <w:r w:rsidR="00E76843" w:rsidRPr="00925ABD">
        <w:rPr>
          <w:rFonts w:ascii="Book Antiqua" w:hAnsi="Book Antiqua" w:cstheme="majorHAnsi"/>
        </w:rPr>
        <w:t xml:space="preserve">developed to </w:t>
      </w:r>
      <w:r w:rsidR="0000434C" w:rsidRPr="00925ABD">
        <w:rPr>
          <w:rFonts w:ascii="Book Antiqua" w:hAnsi="Book Antiqua" w:cstheme="majorHAnsi"/>
        </w:rPr>
        <w:t>guide</w:t>
      </w:r>
      <w:r w:rsidR="00E76843" w:rsidRPr="00925ABD">
        <w:rPr>
          <w:rFonts w:ascii="Book Antiqua" w:hAnsi="Book Antiqua" w:cstheme="majorHAnsi"/>
        </w:rPr>
        <w:t xml:space="preserve"> the </w:t>
      </w:r>
      <w:r w:rsidR="009F0A5D" w:rsidRPr="00925ABD">
        <w:rPr>
          <w:rFonts w:ascii="Book Antiqua" w:hAnsi="Book Antiqua" w:cstheme="majorHAnsi"/>
        </w:rPr>
        <w:t>safe introduction</w:t>
      </w:r>
      <w:r w:rsidR="00E76843" w:rsidRPr="00925ABD">
        <w:rPr>
          <w:rFonts w:ascii="Book Antiqua" w:hAnsi="Book Antiqua" w:cstheme="majorHAnsi"/>
        </w:rPr>
        <w:t xml:space="preserve"> of new surgical techniques and procedures. Unlike the introduction of</w:t>
      </w:r>
      <w:r w:rsidR="00CA7BCC" w:rsidRPr="00925ABD">
        <w:rPr>
          <w:rFonts w:ascii="Book Antiqua" w:hAnsi="Book Antiqua" w:cstheme="majorHAnsi"/>
        </w:rPr>
        <w:t xml:space="preserve"> new pharmaceuticals</w:t>
      </w:r>
      <w:r w:rsidR="0053233D" w:rsidRPr="00925ABD">
        <w:rPr>
          <w:rFonts w:ascii="Book Antiqua" w:hAnsi="Book Antiqua" w:cstheme="majorHAnsi"/>
        </w:rPr>
        <w:t xml:space="preserve"> </w:t>
      </w:r>
      <w:r w:rsidR="0053233D" w:rsidRPr="00925ABD">
        <w:rPr>
          <w:rFonts w:ascii="Book Antiqua" w:hAnsi="Book Antiqua" w:cstheme="majorHAnsi"/>
          <w:color w:val="000000" w:themeColor="text1"/>
        </w:rPr>
        <w:t>compounds</w:t>
      </w:r>
      <w:r w:rsidR="00166C64" w:rsidRPr="00925ABD">
        <w:rPr>
          <w:rFonts w:ascii="Book Antiqua" w:hAnsi="Book Antiqua" w:cstheme="majorHAnsi"/>
          <w:color w:val="000000" w:themeColor="text1"/>
        </w:rPr>
        <w:t>,</w:t>
      </w:r>
      <w:r w:rsidR="00E76843" w:rsidRPr="00925ABD">
        <w:rPr>
          <w:rFonts w:ascii="Book Antiqua" w:hAnsi="Book Antiqua" w:cstheme="majorHAnsi"/>
          <w:color w:val="000000" w:themeColor="text1"/>
        </w:rPr>
        <w:t xml:space="preserve"> new </w:t>
      </w:r>
      <w:r w:rsidR="00E76843" w:rsidRPr="00925ABD">
        <w:rPr>
          <w:rFonts w:ascii="Book Antiqua" w:hAnsi="Book Antiqua" w:cstheme="majorHAnsi"/>
        </w:rPr>
        <w:t xml:space="preserve">surgical </w:t>
      </w:r>
      <w:r w:rsidR="009F0A5D" w:rsidRPr="00925ABD">
        <w:rPr>
          <w:rFonts w:ascii="Book Antiqua" w:hAnsi="Book Antiqua" w:cstheme="majorHAnsi"/>
        </w:rPr>
        <w:t xml:space="preserve">techniques </w:t>
      </w:r>
      <w:r w:rsidR="009024E4" w:rsidRPr="00925ABD">
        <w:rPr>
          <w:rFonts w:ascii="Book Antiqua" w:hAnsi="Book Antiqua" w:cstheme="majorHAnsi"/>
        </w:rPr>
        <w:t xml:space="preserve">often </w:t>
      </w:r>
      <w:r w:rsidR="009F0A5D" w:rsidRPr="00925ABD">
        <w:rPr>
          <w:rFonts w:ascii="Book Antiqua" w:hAnsi="Book Antiqua" w:cstheme="majorHAnsi"/>
        </w:rPr>
        <w:t>lack</w:t>
      </w:r>
      <w:r w:rsidR="00CA7BCC" w:rsidRPr="00925ABD">
        <w:rPr>
          <w:rFonts w:ascii="Book Antiqua" w:hAnsi="Book Antiqua" w:cstheme="majorHAnsi"/>
        </w:rPr>
        <w:t xml:space="preserve"> </w:t>
      </w:r>
      <w:r w:rsidR="00E76843" w:rsidRPr="00925ABD">
        <w:rPr>
          <w:rFonts w:ascii="Book Antiqua" w:hAnsi="Book Antiqua" w:cstheme="majorHAnsi"/>
        </w:rPr>
        <w:t xml:space="preserve">significant </w:t>
      </w:r>
      <w:r w:rsidR="00CA7BCC" w:rsidRPr="00925ABD">
        <w:rPr>
          <w:rFonts w:ascii="Book Antiqua" w:hAnsi="Book Antiqua" w:cstheme="majorHAnsi"/>
        </w:rPr>
        <w:t>regulation</w:t>
      </w:r>
      <w:r w:rsidR="00166C64" w:rsidRPr="00925ABD">
        <w:rPr>
          <w:rFonts w:ascii="Book Antiqua" w:hAnsi="Book Antiqua" w:cstheme="majorHAnsi"/>
        </w:rPr>
        <w:t>,</w:t>
      </w:r>
      <w:r w:rsidR="00CA7BCC" w:rsidRPr="00925ABD">
        <w:rPr>
          <w:rFonts w:ascii="Book Antiqua" w:hAnsi="Book Antiqua" w:cstheme="majorHAnsi"/>
        </w:rPr>
        <w:t xml:space="preserve"> </w:t>
      </w:r>
      <w:r w:rsidR="00166C64" w:rsidRPr="00925ABD">
        <w:rPr>
          <w:rFonts w:ascii="Book Antiqua" w:hAnsi="Book Antiqua" w:cstheme="majorHAnsi"/>
        </w:rPr>
        <w:t>leading to a</w:t>
      </w:r>
      <w:r w:rsidR="00E76843" w:rsidRPr="00925ABD">
        <w:rPr>
          <w:rFonts w:ascii="Book Antiqua" w:hAnsi="Book Antiqua" w:cstheme="majorHAnsi"/>
        </w:rPr>
        <w:t xml:space="preserve"> deficiency in high quality evidence supporting the new approach. This issue, </w:t>
      </w:r>
      <w:r w:rsidR="0000434C" w:rsidRPr="00925ABD">
        <w:rPr>
          <w:rFonts w:ascii="Book Antiqua" w:hAnsi="Book Antiqua" w:cstheme="majorHAnsi"/>
        </w:rPr>
        <w:t>combined</w:t>
      </w:r>
      <w:r w:rsidR="00E76843" w:rsidRPr="00925ABD">
        <w:rPr>
          <w:rFonts w:ascii="Book Antiqua" w:hAnsi="Book Antiqua" w:cstheme="majorHAnsi"/>
        </w:rPr>
        <w:t xml:space="preserve"> with </w:t>
      </w:r>
      <w:r w:rsidR="0023454C" w:rsidRPr="00925ABD">
        <w:rPr>
          <w:rFonts w:ascii="Book Antiqua" w:hAnsi="Book Antiqua" w:cstheme="majorHAnsi"/>
        </w:rPr>
        <w:t xml:space="preserve">the </w:t>
      </w:r>
      <w:r w:rsidR="00E76843" w:rsidRPr="00925ABD">
        <w:rPr>
          <w:rFonts w:ascii="Book Antiqua" w:hAnsi="Book Antiqua" w:cstheme="majorHAnsi"/>
        </w:rPr>
        <w:t>increasing complex</w:t>
      </w:r>
      <w:r w:rsidR="00166C64" w:rsidRPr="00925ABD">
        <w:rPr>
          <w:rFonts w:ascii="Book Antiqua" w:hAnsi="Book Antiqua" w:cstheme="majorHAnsi"/>
        </w:rPr>
        <w:t>ity of</w:t>
      </w:r>
      <w:r w:rsidR="00E76843" w:rsidRPr="00925ABD">
        <w:rPr>
          <w:rFonts w:ascii="Book Antiqua" w:hAnsi="Book Antiqua" w:cstheme="majorHAnsi"/>
        </w:rPr>
        <w:t xml:space="preserve"> procedures, ha</w:t>
      </w:r>
      <w:r w:rsidR="00747094" w:rsidRPr="00925ABD">
        <w:rPr>
          <w:rFonts w:ascii="Book Antiqua" w:hAnsi="Book Antiqua" w:cstheme="majorHAnsi"/>
        </w:rPr>
        <w:t>ve</w:t>
      </w:r>
      <w:r w:rsidR="00E76843" w:rsidRPr="00925ABD">
        <w:rPr>
          <w:rFonts w:ascii="Book Antiqua" w:hAnsi="Book Antiqua" w:cstheme="majorHAnsi"/>
        </w:rPr>
        <w:t xml:space="preserve"> resulted in concerns of poor outcomes and </w:t>
      </w:r>
      <w:r w:rsidR="007A79B9" w:rsidRPr="00925ABD">
        <w:rPr>
          <w:rFonts w:ascii="Book Antiqua" w:hAnsi="Book Antiqua" w:cstheme="majorHAnsi"/>
        </w:rPr>
        <w:t xml:space="preserve">questionable </w:t>
      </w:r>
      <w:proofErr w:type="gramStart"/>
      <w:r w:rsidR="001018B9" w:rsidRPr="00925ABD">
        <w:rPr>
          <w:rFonts w:ascii="Book Antiqua" w:hAnsi="Book Antiqua" w:cstheme="majorHAnsi"/>
        </w:rPr>
        <w:t>oversight</w:t>
      </w:r>
      <w:r w:rsidR="00783727" w:rsidRPr="00925ABD">
        <w:rPr>
          <w:rFonts w:ascii="Book Antiqua" w:hAnsi="Book Antiqua" w:cstheme="majorHAnsi"/>
          <w:vertAlign w:val="superscript"/>
        </w:rPr>
        <w:t>[</w:t>
      </w:r>
      <w:proofErr w:type="gramEnd"/>
      <w:r w:rsidR="005550F8" w:rsidRPr="00925ABD">
        <w:rPr>
          <w:rFonts w:ascii="Book Antiqua" w:hAnsi="Book Antiqua" w:cstheme="majorHAnsi"/>
          <w:vertAlign w:val="superscript"/>
        </w:rPr>
        <w:t>10</w:t>
      </w:r>
      <w:r w:rsidR="00783727" w:rsidRPr="00925ABD">
        <w:rPr>
          <w:rFonts w:ascii="Book Antiqua" w:hAnsi="Book Antiqua" w:cstheme="majorHAnsi"/>
          <w:vertAlign w:val="superscript"/>
        </w:rPr>
        <w:t>]</w:t>
      </w:r>
      <w:r w:rsidR="00611579" w:rsidRPr="00925ABD">
        <w:rPr>
          <w:rFonts w:ascii="Book Antiqua" w:hAnsi="Book Antiqua" w:cstheme="majorHAnsi"/>
        </w:rPr>
        <w:t>.</w:t>
      </w:r>
      <w:r w:rsidR="00C46F28" w:rsidRPr="00925ABD">
        <w:rPr>
          <w:rFonts w:ascii="Book Antiqua" w:hAnsi="Book Antiqua" w:cstheme="majorHAnsi"/>
        </w:rPr>
        <w:t xml:space="preserve"> Similar to the IDEAL </w:t>
      </w:r>
      <w:r w:rsidR="009C0DAE" w:rsidRPr="00925ABD">
        <w:rPr>
          <w:rFonts w:ascii="Book Antiqua" w:hAnsi="Book Antiqua" w:cstheme="majorHAnsi"/>
        </w:rPr>
        <w:t>and other initiatives</w:t>
      </w:r>
      <w:r w:rsidR="0053233D" w:rsidRPr="00925ABD">
        <w:rPr>
          <w:rFonts w:ascii="Book Antiqua" w:hAnsi="Book Antiqua" w:cstheme="majorHAnsi"/>
        </w:rPr>
        <w:t>;</w:t>
      </w:r>
      <w:r w:rsidR="009C0DAE" w:rsidRPr="00925ABD">
        <w:rPr>
          <w:rFonts w:ascii="Book Antiqua" w:hAnsi="Book Antiqua" w:cstheme="majorHAnsi"/>
        </w:rPr>
        <w:t xml:space="preserve"> </w:t>
      </w:r>
      <w:r w:rsidR="00C46F28" w:rsidRPr="00925ABD">
        <w:rPr>
          <w:rFonts w:ascii="Book Antiqua" w:hAnsi="Book Antiqua" w:cstheme="majorHAnsi"/>
        </w:rPr>
        <w:t xml:space="preserve">the Medical Research </w:t>
      </w:r>
      <w:r w:rsidR="00C46F28" w:rsidRPr="00925ABD">
        <w:rPr>
          <w:rFonts w:ascii="Book Antiqua" w:hAnsi="Book Antiqua" w:cstheme="majorHAnsi"/>
          <w:color w:val="000000" w:themeColor="text1"/>
        </w:rPr>
        <w:t>Council</w:t>
      </w:r>
      <w:r w:rsidR="0053233D" w:rsidRPr="00925ABD">
        <w:rPr>
          <w:rFonts w:ascii="Book Antiqua" w:hAnsi="Book Antiqua" w:cstheme="majorHAnsi"/>
          <w:color w:val="000000" w:themeColor="text1"/>
        </w:rPr>
        <w:t xml:space="preserve"> (MRC)</w:t>
      </w:r>
      <w:r w:rsidR="003C5BAA" w:rsidRPr="00925ABD">
        <w:rPr>
          <w:rFonts w:ascii="Book Antiqua" w:hAnsi="Book Antiqua" w:cstheme="majorHAnsi"/>
          <w:color w:val="000000" w:themeColor="text1"/>
        </w:rPr>
        <w:t xml:space="preserve"> framework</w:t>
      </w:r>
      <w:r w:rsidR="00C46F28" w:rsidRPr="00925ABD">
        <w:rPr>
          <w:rFonts w:ascii="Book Antiqua" w:hAnsi="Book Antiqua" w:cstheme="majorHAnsi"/>
          <w:color w:val="000000" w:themeColor="text1"/>
        </w:rPr>
        <w:t xml:space="preserve"> </w:t>
      </w:r>
      <w:r w:rsidR="00C46F28" w:rsidRPr="00925ABD">
        <w:rPr>
          <w:rFonts w:ascii="Book Antiqua" w:hAnsi="Book Antiqua" w:cstheme="majorHAnsi"/>
        </w:rPr>
        <w:t xml:space="preserve">distinguishes five stages of investigation in the evaluation of </w:t>
      </w:r>
      <w:r w:rsidR="00C46F28" w:rsidRPr="00925ABD">
        <w:rPr>
          <w:rFonts w:ascii="Book Antiqua" w:hAnsi="Book Antiqua" w:cstheme="majorHAnsi"/>
          <w:color w:val="000000" w:themeColor="text1"/>
        </w:rPr>
        <w:t xml:space="preserve">a </w:t>
      </w:r>
      <w:r w:rsidR="00A84A3E" w:rsidRPr="00925ABD">
        <w:rPr>
          <w:rFonts w:ascii="Book Antiqua" w:hAnsi="Book Antiqua" w:cstheme="majorHAnsi"/>
          <w:color w:val="000000" w:themeColor="text1"/>
        </w:rPr>
        <w:t>novel</w:t>
      </w:r>
      <w:r w:rsidR="00C46F28" w:rsidRPr="00925ABD">
        <w:rPr>
          <w:rFonts w:ascii="Book Antiqua" w:hAnsi="Book Antiqua" w:cstheme="majorHAnsi"/>
          <w:color w:val="000000" w:themeColor="text1"/>
        </w:rPr>
        <w:t xml:space="preserve"> intervention, from theory, modeling, exploratory </w:t>
      </w:r>
      <w:r w:rsidR="001018B9" w:rsidRPr="00925ABD">
        <w:rPr>
          <w:rFonts w:ascii="Book Antiqua" w:hAnsi="Book Antiqua" w:cstheme="majorHAnsi"/>
          <w:color w:val="000000" w:themeColor="text1"/>
        </w:rPr>
        <w:t>trial,</w:t>
      </w:r>
      <w:r w:rsidR="00C46F28" w:rsidRPr="00925ABD">
        <w:rPr>
          <w:rFonts w:ascii="Book Antiqua" w:hAnsi="Book Antiqua" w:cstheme="majorHAnsi"/>
          <w:color w:val="000000" w:themeColor="text1"/>
        </w:rPr>
        <w:t xml:space="preserve"> definitive </w:t>
      </w:r>
      <w:r w:rsidR="001018B9" w:rsidRPr="00925ABD">
        <w:rPr>
          <w:rFonts w:ascii="Book Antiqua" w:hAnsi="Book Antiqua" w:cstheme="majorHAnsi"/>
          <w:color w:val="000000" w:themeColor="text1"/>
        </w:rPr>
        <w:t xml:space="preserve">randomized controlled trial </w:t>
      </w:r>
      <w:r w:rsidR="001018B9" w:rsidRPr="00925ABD">
        <w:rPr>
          <w:rFonts w:ascii="Book Antiqua" w:hAnsi="Book Antiqua" w:cstheme="majorHAnsi"/>
        </w:rPr>
        <w:t>(</w:t>
      </w:r>
      <w:r w:rsidR="00C46F28" w:rsidRPr="00925ABD">
        <w:rPr>
          <w:rFonts w:ascii="Book Antiqua" w:hAnsi="Book Antiqua" w:cstheme="majorHAnsi"/>
        </w:rPr>
        <w:t>RCT</w:t>
      </w:r>
      <w:r w:rsidR="001018B9" w:rsidRPr="00925ABD">
        <w:rPr>
          <w:rFonts w:ascii="Book Antiqua" w:hAnsi="Book Antiqua" w:cstheme="majorHAnsi"/>
        </w:rPr>
        <w:t>)</w:t>
      </w:r>
      <w:r w:rsidR="00C46F28" w:rsidRPr="00925ABD">
        <w:rPr>
          <w:rFonts w:ascii="Book Antiqua" w:hAnsi="Book Antiqua" w:cstheme="majorHAnsi"/>
        </w:rPr>
        <w:t xml:space="preserve"> and long-term implementation. The distinctive point in the </w:t>
      </w:r>
      <w:r w:rsidR="00CC547B" w:rsidRPr="00925ABD">
        <w:rPr>
          <w:rFonts w:ascii="Book Antiqua" w:hAnsi="Book Antiqua" w:cstheme="majorHAnsi"/>
        </w:rPr>
        <w:t xml:space="preserve">Medical Research </w:t>
      </w:r>
      <w:r w:rsidR="00CC547B" w:rsidRPr="00925ABD">
        <w:rPr>
          <w:rFonts w:ascii="Book Antiqua" w:hAnsi="Book Antiqua" w:cstheme="majorHAnsi"/>
          <w:color w:val="000000" w:themeColor="text1"/>
        </w:rPr>
        <w:t>Council</w:t>
      </w:r>
      <w:r w:rsidR="00C46F28" w:rsidRPr="00925ABD">
        <w:rPr>
          <w:rFonts w:ascii="Book Antiqua" w:hAnsi="Book Antiqua" w:cstheme="majorHAnsi"/>
        </w:rPr>
        <w:t xml:space="preserve"> </w:t>
      </w:r>
      <w:r w:rsidR="003C5BAA" w:rsidRPr="00925ABD">
        <w:rPr>
          <w:rFonts w:ascii="Book Antiqua" w:hAnsi="Book Antiqua" w:cstheme="majorHAnsi"/>
        </w:rPr>
        <w:t>model</w:t>
      </w:r>
      <w:r w:rsidR="00C46F28" w:rsidRPr="00925ABD">
        <w:rPr>
          <w:rFonts w:ascii="Book Antiqua" w:hAnsi="Book Antiqua" w:cstheme="majorHAnsi"/>
        </w:rPr>
        <w:t xml:space="preserve"> is th</w:t>
      </w:r>
      <w:r w:rsidR="003C5BAA" w:rsidRPr="00925ABD">
        <w:rPr>
          <w:rFonts w:ascii="Book Antiqua" w:hAnsi="Book Antiqua" w:cstheme="majorHAnsi"/>
        </w:rPr>
        <w:t>at it</w:t>
      </w:r>
      <w:r w:rsidR="00C46F28" w:rsidRPr="00925ABD">
        <w:rPr>
          <w:rFonts w:ascii="Book Antiqua" w:hAnsi="Book Antiqua" w:cstheme="majorHAnsi"/>
        </w:rPr>
        <w:t xml:space="preserve"> sets the objectives at each stage to be completed before progressing into the next one, as a continuum of increasing </w:t>
      </w:r>
      <w:proofErr w:type="gramStart"/>
      <w:r w:rsidR="00C46F28" w:rsidRPr="00925ABD">
        <w:rPr>
          <w:rFonts w:ascii="Book Antiqua" w:hAnsi="Book Antiqua" w:cstheme="majorHAnsi"/>
        </w:rPr>
        <w:t>evidence</w:t>
      </w:r>
      <w:r w:rsidR="00783727" w:rsidRPr="00925ABD">
        <w:rPr>
          <w:rFonts w:ascii="Book Antiqua" w:hAnsi="Book Antiqua" w:cstheme="majorHAnsi"/>
          <w:vertAlign w:val="superscript"/>
        </w:rPr>
        <w:t>[</w:t>
      </w:r>
      <w:proofErr w:type="gramEnd"/>
      <w:r w:rsidR="005550F8" w:rsidRPr="00925ABD">
        <w:rPr>
          <w:rFonts w:ascii="Book Antiqua" w:hAnsi="Book Antiqua" w:cstheme="majorHAnsi"/>
          <w:vertAlign w:val="superscript"/>
        </w:rPr>
        <w:t>11</w:t>
      </w:r>
      <w:r w:rsidR="00783727" w:rsidRPr="00925ABD">
        <w:rPr>
          <w:rFonts w:ascii="Book Antiqua" w:hAnsi="Book Antiqua" w:cstheme="majorHAnsi"/>
          <w:vertAlign w:val="superscript"/>
        </w:rPr>
        <w:t>]</w:t>
      </w:r>
      <w:r w:rsidR="003C5BAA" w:rsidRPr="00925ABD">
        <w:rPr>
          <w:rFonts w:ascii="Book Antiqua" w:hAnsi="Book Antiqua" w:cstheme="majorHAnsi"/>
        </w:rPr>
        <w:t xml:space="preserve">. </w:t>
      </w:r>
      <w:r w:rsidR="00C46F28" w:rsidRPr="00925ABD">
        <w:rPr>
          <w:rFonts w:ascii="Book Antiqua" w:hAnsi="Book Antiqua" w:cstheme="majorHAnsi"/>
        </w:rPr>
        <w:t>A useful an</w:t>
      </w:r>
      <w:r w:rsidR="00883C82" w:rsidRPr="00925ABD">
        <w:rPr>
          <w:rFonts w:ascii="Book Antiqua" w:hAnsi="Book Antiqua" w:cstheme="majorHAnsi"/>
        </w:rPr>
        <w:t>d</w:t>
      </w:r>
      <w:r w:rsidR="00C46F28" w:rsidRPr="00925ABD">
        <w:rPr>
          <w:rFonts w:ascii="Book Antiqua" w:hAnsi="Book Antiqua" w:cstheme="majorHAnsi"/>
        </w:rPr>
        <w:t xml:space="preserve"> perhaps </w:t>
      </w:r>
      <w:r w:rsidR="007A79B9" w:rsidRPr="00925ABD">
        <w:rPr>
          <w:rFonts w:ascii="Book Antiqua" w:hAnsi="Book Antiqua" w:cstheme="majorHAnsi"/>
        </w:rPr>
        <w:t xml:space="preserve">less </w:t>
      </w:r>
      <w:r w:rsidR="00E77178" w:rsidRPr="00925ABD">
        <w:rPr>
          <w:rFonts w:ascii="Book Antiqua" w:hAnsi="Book Antiqua" w:cstheme="majorHAnsi"/>
        </w:rPr>
        <w:t>well-known</w:t>
      </w:r>
      <w:r w:rsidR="00C46F28" w:rsidRPr="00925ABD">
        <w:rPr>
          <w:rFonts w:ascii="Book Antiqua" w:hAnsi="Book Antiqua" w:cstheme="majorHAnsi"/>
        </w:rPr>
        <w:t xml:space="preserve"> instrument</w:t>
      </w:r>
      <w:r w:rsidR="007A79B9" w:rsidRPr="00925ABD">
        <w:rPr>
          <w:rFonts w:ascii="Book Antiqua" w:hAnsi="Book Antiqua" w:cstheme="majorHAnsi"/>
        </w:rPr>
        <w:t xml:space="preserve"> is the Macquarie surgical innovation identification tool.</w:t>
      </w:r>
      <w:r w:rsidR="00C46F28" w:rsidRPr="00925ABD">
        <w:rPr>
          <w:rFonts w:ascii="Book Antiqua" w:hAnsi="Book Antiqua" w:cstheme="majorHAnsi"/>
        </w:rPr>
        <w:t xml:space="preserve"> </w:t>
      </w:r>
      <w:r w:rsidR="00324C86" w:rsidRPr="00925ABD">
        <w:rPr>
          <w:rFonts w:ascii="Book Antiqua" w:hAnsi="Book Antiqua" w:cstheme="majorHAnsi"/>
        </w:rPr>
        <w:t>It</w:t>
      </w:r>
      <w:r w:rsidR="007A79B9" w:rsidRPr="00925ABD">
        <w:rPr>
          <w:rFonts w:ascii="Book Antiqua" w:hAnsi="Book Antiqua" w:cstheme="majorHAnsi"/>
        </w:rPr>
        <w:t xml:space="preserve"> </w:t>
      </w:r>
      <w:r w:rsidR="000E419F" w:rsidRPr="00925ABD">
        <w:rPr>
          <w:rFonts w:ascii="Book Antiqua" w:hAnsi="Book Antiqua" w:cstheme="majorHAnsi"/>
        </w:rPr>
        <w:t xml:space="preserve">provides simple steps to identify </w:t>
      </w:r>
      <w:r w:rsidR="007A79B9" w:rsidRPr="00925ABD">
        <w:rPr>
          <w:rFonts w:ascii="Book Antiqua" w:hAnsi="Book Antiqua" w:cstheme="majorHAnsi"/>
        </w:rPr>
        <w:t xml:space="preserve">whether </w:t>
      </w:r>
      <w:r w:rsidR="000E419F" w:rsidRPr="00925ABD">
        <w:rPr>
          <w:rFonts w:ascii="Book Antiqua" w:hAnsi="Book Antiqua" w:cstheme="majorHAnsi"/>
        </w:rPr>
        <w:t xml:space="preserve">a new procedure is </w:t>
      </w:r>
      <w:proofErr w:type="gramStart"/>
      <w:r w:rsidR="000E419F" w:rsidRPr="00925ABD">
        <w:rPr>
          <w:rFonts w:ascii="Book Antiqua" w:hAnsi="Book Antiqua" w:cstheme="majorHAnsi"/>
        </w:rPr>
        <w:t>innovat</w:t>
      </w:r>
      <w:r w:rsidR="007A79B9" w:rsidRPr="00925ABD">
        <w:rPr>
          <w:rFonts w:ascii="Book Antiqua" w:hAnsi="Book Antiqua" w:cstheme="majorHAnsi"/>
        </w:rPr>
        <w:t>ive</w:t>
      </w:r>
      <w:r w:rsidR="00783727" w:rsidRPr="00925ABD">
        <w:rPr>
          <w:rFonts w:ascii="Book Antiqua" w:hAnsi="Book Antiqua" w:cstheme="majorHAnsi"/>
          <w:vertAlign w:val="superscript"/>
        </w:rPr>
        <w:t>[</w:t>
      </w:r>
      <w:proofErr w:type="gramEnd"/>
      <w:r w:rsidR="004F5BA8" w:rsidRPr="00925ABD">
        <w:rPr>
          <w:rFonts w:ascii="Book Antiqua" w:hAnsi="Book Antiqua" w:cstheme="majorHAnsi"/>
          <w:vertAlign w:val="superscript"/>
        </w:rPr>
        <w:t>1</w:t>
      </w:r>
      <w:r w:rsidR="005550F8" w:rsidRPr="00925ABD">
        <w:rPr>
          <w:rFonts w:ascii="Book Antiqua" w:hAnsi="Book Antiqua" w:cstheme="majorHAnsi"/>
          <w:vertAlign w:val="superscript"/>
        </w:rPr>
        <w:t>2</w:t>
      </w:r>
      <w:r w:rsidR="00783727" w:rsidRPr="00925ABD">
        <w:rPr>
          <w:rFonts w:ascii="Book Antiqua" w:hAnsi="Book Antiqua" w:cstheme="majorHAnsi"/>
          <w:vertAlign w:val="superscript"/>
        </w:rPr>
        <w:t>]</w:t>
      </w:r>
      <w:r w:rsidR="000E419F" w:rsidRPr="00925ABD">
        <w:rPr>
          <w:rFonts w:ascii="Book Antiqua" w:hAnsi="Book Antiqua" w:cstheme="majorHAnsi"/>
        </w:rPr>
        <w:t>. Th</w:t>
      </w:r>
      <w:r w:rsidR="009024E4" w:rsidRPr="00925ABD">
        <w:rPr>
          <w:rFonts w:ascii="Book Antiqua" w:hAnsi="Book Antiqua" w:cstheme="majorHAnsi"/>
        </w:rPr>
        <w:t>e tool</w:t>
      </w:r>
      <w:r w:rsidR="000E419F" w:rsidRPr="00925ABD">
        <w:rPr>
          <w:rFonts w:ascii="Book Antiqua" w:hAnsi="Book Antiqua" w:cstheme="majorHAnsi"/>
        </w:rPr>
        <w:t xml:space="preserve"> </w:t>
      </w:r>
      <w:r w:rsidR="000E419F" w:rsidRPr="00925ABD">
        <w:rPr>
          <w:rFonts w:ascii="Book Antiqua" w:hAnsi="Book Antiqua" w:cstheme="majorHAnsi"/>
          <w:color w:val="000000" w:themeColor="text1"/>
        </w:rPr>
        <w:t xml:space="preserve">is </w:t>
      </w:r>
      <w:r w:rsidR="003C5BAA" w:rsidRPr="00925ABD">
        <w:rPr>
          <w:rFonts w:ascii="Book Antiqua" w:hAnsi="Book Antiqua" w:cstheme="majorHAnsi"/>
          <w:color w:val="000000" w:themeColor="text1"/>
        </w:rPr>
        <w:t xml:space="preserve">a </w:t>
      </w:r>
      <w:r w:rsidR="00BF7C1E" w:rsidRPr="00925ABD">
        <w:rPr>
          <w:rFonts w:ascii="Book Antiqua" w:hAnsi="Book Antiqua" w:cstheme="majorHAnsi"/>
          <w:color w:val="000000" w:themeColor="text1"/>
        </w:rPr>
        <w:t>practical</w:t>
      </w:r>
      <w:r w:rsidR="000E419F" w:rsidRPr="00925ABD">
        <w:rPr>
          <w:rFonts w:ascii="Book Antiqua" w:hAnsi="Book Antiqua" w:cstheme="majorHAnsi"/>
          <w:color w:val="000000" w:themeColor="text1"/>
        </w:rPr>
        <w:t xml:space="preserve"> </w:t>
      </w:r>
      <w:r w:rsidR="00A84A3E" w:rsidRPr="00925ABD">
        <w:rPr>
          <w:rFonts w:ascii="Book Antiqua" w:hAnsi="Book Antiqua" w:cstheme="majorHAnsi"/>
          <w:color w:val="000000" w:themeColor="text1"/>
        </w:rPr>
        <w:t xml:space="preserve">and </w:t>
      </w:r>
      <w:r w:rsidR="00BF7C1E" w:rsidRPr="00925ABD">
        <w:rPr>
          <w:rFonts w:ascii="Book Antiqua" w:hAnsi="Book Antiqua" w:cstheme="majorHAnsi"/>
          <w:color w:val="000000" w:themeColor="text1"/>
        </w:rPr>
        <w:t>likely underutilized</w:t>
      </w:r>
      <w:r w:rsidR="00A84A3E" w:rsidRPr="00925ABD">
        <w:rPr>
          <w:rFonts w:ascii="Book Antiqua" w:hAnsi="Book Antiqua" w:cstheme="majorHAnsi"/>
          <w:color w:val="000000" w:themeColor="text1"/>
        </w:rPr>
        <w:t>,</w:t>
      </w:r>
      <w:r w:rsidR="0072530E" w:rsidRPr="00925ABD">
        <w:rPr>
          <w:rFonts w:ascii="Book Antiqua" w:hAnsi="Book Antiqua" w:cstheme="majorHAnsi"/>
          <w:color w:val="000000" w:themeColor="text1"/>
        </w:rPr>
        <w:t xml:space="preserve"> however</w:t>
      </w:r>
      <w:r w:rsidR="00A84A3E" w:rsidRPr="00925ABD">
        <w:rPr>
          <w:rFonts w:ascii="Book Antiqua" w:hAnsi="Book Antiqua" w:cstheme="majorHAnsi"/>
          <w:color w:val="000000" w:themeColor="text1"/>
        </w:rPr>
        <w:t xml:space="preserve"> </w:t>
      </w:r>
      <w:r w:rsidR="0072530E" w:rsidRPr="00925ABD">
        <w:rPr>
          <w:rFonts w:ascii="Book Antiqua" w:hAnsi="Book Antiqua" w:cstheme="majorHAnsi"/>
          <w:color w:val="000000" w:themeColor="text1"/>
        </w:rPr>
        <w:t>it</w:t>
      </w:r>
      <w:r w:rsidR="00BF7C1E" w:rsidRPr="00925ABD">
        <w:rPr>
          <w:rFonts w:ascii="Book Antiqua" w:hAnsi="Book Antiqua" w:cstheme="majorHAnsi"/>
          <w:color w:val="000000" w:themeColor="text1"/>
        </w:rPr>
        <w:t xml:space="preserve"> could </w:t>
      </w:r>
      <w:r w:rsidR="00140AE4" w:rsidRPr="00925ABD">
        <w:rPr>
          <w:rFonts w:ascii="Book Antiqua" w:hAnsi="Book Antiqua" w:cstheme="majorHAnsi"/>
          <w:color w:val="000000" w:themeColor="text1"/>
        </w:rPr>
        <w:t>be of great benefit since</w:t>
      </w:r>
      <w:r w:rsidR="005C6D93" w:rsidRPr="00925ABD">
        <w:rPr>
          <w:rFonts w:ascii="Book Antiqua" w:hAnsi="Book Antiqua" w:cstheme="majorHAnsi"/>
          <w:color w:val="000000" w:themeColor="text1"/>
        </w:rPr>
        <w:t xml:space="preserve"> evidence indicates</w:t>
      </w:r>
      <w:r w:rsidR="000E419F" w:rsidRPr="00925ABD">
        <w:rPr>
          <w:rFonts w:ascii="Book Antiqua" w:hAnsi="Book Antiqua" w:cstheme="majorHAnsi"/>
          <w:color w:val="000000" w:themeColor="text1"/>
        </w:rPr>
        <w:t xml:space="preserve"> </w:t>
      </w:r>
      <w:r w:rsidR="000E419F" w:rsidRPr="00925ABD">
        <w:rPr>
          <w:rFonts w:ascii="Book Antiqua" w:hAnsi="Book Antiqua" w:cstheme="majorHAnsi"/>
        </w:rPr>
        <w:t>the majority of chairs of academic surgical departments</w:t>
      </w:r>
      <w:r w:rsidR="005C6D93" w:rsidRPr="00925ABD">
        <w:rPr>
          <w:rFonts w:ascii="Book Antiqua" w:hAnsi="Book Antiqua" w:cstheme="majorHAnsi"/>
        </w:rPr>
        <w:t xml:space="preserve"> in the United States</w:t>
      </w:r>
      <w:r w:rsidR="000E419F" w:rsidRPr="00925ABD">
        <w:rPr>
          <w:rFonts w:ascii="Book Antiqua" w:hAnsi="Book Antiqua" w:cstheme="majorHAnsi"/>
        </w:rPr>
        <w:t xml:space="preserve"> </w:t>
      </w:r>
      <w:r w:rsidR="005C6D93" w:rsidRPr="00925ABD">
        <w:rPr>
          <w:rFonts w:ascii="Book Antiqua" w:hAnsi="Book Antiqua" w:cstheme="majorHAnsi"/>
        </w:rPr>
        <w:t>a</w:t>
      </w:r>
      <w:r w:rsidR="000E419F" w:rsidRPr="00925ABD">
        <w:rPr>
          <w:rFonts w:ascii="Book Antiqua" w:hAnsi="Book Antiqua" w:cstheme="majorHAnsi"/>
        </w:rPr>
        <w:t xml:space="preserve">re </w:t>
      </w:r>
      <w:r w:rsidR="001018B9" w:rsidRPr="00925ABD">
        <w:rPr>
          <w:rFonts w:ascii="Book Antiqua" w:hAnsi="Book Antiqua" w:cstheme="majorHAnsi"/>
        </w:rPr>
        <w:t>unaware of</w:t>
      </w:r>
      <w:r w:rsidR="000E419F" w:rsidRPr="00925ABD">
        <w:rPr>
          <w:rFonts w:ascii="Book Antiqua" w:hAnsi="Book Antiqua" w:cstheme="majorHAnsi"/>
        </w:rPr>
        <w:t xml:space="preserve"> what constitutes surgical innovation</w:t>
      </w:r>
      <w:r w:rsidR="0072530E" w:rsidRPr="00925ABD">
        <w:rPr>
          <w:rFonts w:ascii="Book Antiqua" w:hAnsi="Book Antiqua" w:cstheme="majorHAnsi"/>
        </w:rPr>
        <w:t>. F</w:t>
      </w:r>
      <w:r w:rsidR="005C6D93" w:rsidRPr="00925ABD">
        <w:rPr>
          <w:rFonts w:ascii="Book Antiqua" w:hAnsi="Book Antiqua" w:cstheme="majorHAnsi"/>
        </w:rPr>
        <w:t>urthermore</w:t>
      </w:r>
      <w:r w:rsidR="00CC547B" w:rsidRPr="00925ABD">
        <w:rPr>
          <w:rFonts w:ascii="Book Antiqua" w:hAnsi="Book Antiqua" w:cstheme="majorHAnsi"/>
        </w:rPr>
        <w:t>,</w:t>
      </w:r>
      <w:r w:rsidR="000E419F" w:rsidRPr="00925ABD">
        <w:rPr>
          <w:rFonts w:ascii="Book Antiqua" w:hAnsi="Book Antiqua" w:cstheme="majorHAnsi"/>
        </w:rPr>
        <w:t xml:space="preserve"> it is unclear whether surgical departments provide any education on the appropriate development and implementation of surgical </w:t>
      </w:r>
      <w:proofErr w:type="gramStart"/>
      <w:r w:rsidR="000E419F" w:rsidRPr="00925ABD">
        <w:rPr>
          <w:rFonts w:ascii="Book Antiqua" w:hAnsi="Book Antiqua" w:cstheme="majorHAnsi"/>
        </w:rPr>
        <w:t>innovation</w:t>
      </w:r>
      <w:r w:rsidR="00783727" w:rsidRPr="00925ABD">
        <w:rPr>
          <w:rFonts w:ascii="Book Antiqua" w:hAnsi="Book Antiqua" w:cstheme="majorHAnsi"/>
          <w:vertAlign w:val="superscript"/>
        </w:rPr>
        <w:t>[</w:t>
      </w:r>
      <w:proofErr w:type="gramEnd"/>
      <w:r w:rsidR="004F5BA8" w:rsidRPr="00925ABD">
        <w:rPr>
          <w:rFonts w:ascii="Book Antiqua" w:hAnsi="Book Antiqua" w:cstheme="majorHAnsi"/>
          <w:vertAlign w:val="superscript"/>
        </w:rPr>
        <w:t>1</w:t>
      </w:r>
      <w:r w:rsidR="005550F8" w:rsidRPr="00925ABD">
        <w:rPr>
          <w:rFonts w:ascii="Book Antiqua" w:hAnsi="Book Antiqua" w:cstheme="majorHAnsi"/>
          <w:vertAlign w:val="superscript"/>
        </w:rPr>
        <w:t>3</w:t>
      </w:r>
      <w:r w:rsidR="00783727" w:rsidRPr="00925ABD">
        <w:rPr>
          <w:rFonts w:ascii="Book Antiqua" w:hAnsi="Book Antiqua" w:cstheme="majorHAnsi"/>
          <w:vertAlign w:val="superscript"/>
        </w:rPr>
        <w:t>]</w:t>
      </w:r>
      <w:r w:rsidR="001018B9" w:rsidRPr="00925ABD">
        <w:rPr>
          <w:rFonts w:ascii="Book Antiqua" w:hAnsi="Book Antiqua" w:cstheme="majorHAnsi"/>
        </w:rPr>
        <w:t>.</w:t>
      </w:r>
    </w:p>
    <w:p w14:paraId="5433A006" w14:textId="236C2364" w:rsidR="00963575" w:rsidRPr="00925ABD" w:rsidRDefault="00611579" w:rsidP="00B90B82">
      <w:pPr>
        <w:adjustRightInd w:val="0"/>
        <w:snapToGrid w:val="0"/>
        <w:spacing w:line="360" w:lineRule="auto"/>
        <w:ind w:firstLineChars="100" w:firstLine="240"/>
        <w:rPr>
          <w:rFonts w:ascii="Book Antiqua" w:hAnsi="Book Antiqua" w:cstheme="majorHAnsi"/>
        </w:rPr>
      </w:pPr>
      <w:r w:rsidRPr="00925ABD">
        <w:rPr>
          <w:rFonts w:ascii="Book Antiqua" w:hAnsi="Book Antiqua" w:cstheme="majorHAnsi"/>
        </w:rPr>
        <w:t xml:space="preserve">The situations discussed above are particularly relevant </w:t>
      </w:r>
      <w:r w:rsidR="003C5BAA" w:rsidRPr="00925ABD">
        <w:rPr>
          <w:rFonts w:ascii="Book Antiqua" w:hAnsi="Book Antiqua" w:cstheme="majorHAnsi"/>
        </w:rPr>
        <w:t xml:space="preserve">when reflecting on </w:t>
      </w:r>
      <w:r w:rsidRPr="00925ABD">
        <w:rPr>
          <w:rFonts w:ascii="Book Antiqua" w:hAnsi="Book Antiqua" w:cstheme="majorHAnsi"/>
        </w:rPr>
        <w:t xml:space="preserve">the </w:t>
      </w:r>
      <w:r w:rsidR="008847DE" w:rsidRPr="00925ABD">
        <w:rPr>
          <w:rFonts w:ascii="Book Antiqua" w:hAnsi="Book Antiqua" w:cstheme="majorHAnsi"/>
          <w:color w:val="000000" w:themeColor="text1"/>
        </w:rPr>
        <w:t xml:space="preserve">novel </w:t>
      </w:r>
      <w:r w:rsidRPr="00925ABD">
        <w:rPr>
          <w:rFonts w:ascii="Book Antiqua" w:hAnsi="Book Antiqua" w:cstheme="majorHAnsi"/>
          <w:color w:val="000000" w:themeColor="text1"/>
        </w:rPr>
        <w:t>transanal total mesorectal excision (taTME)</w:t>
      </w:r>
      <w:r w:rsidR="0053233D" w:rsidRPr="00925ABD">
        <w:rPr>
          <w:rFonts w:ascii="Book Antiqua" w:hAnsi="Book Antiqua" w:cstheme="majorHAnsi"/>
          <w:color w:val="000000" w:themeColor="text1"/>
        </w:rPr>
        <w:t xml:space="preserve"> technique</w:t>
      </w:r>
      <w:r w:rsidR="00E76843" w:rsidRPr="00925ABD">
        <w:rPr>
          <w:rFonts w:ascii="Book Antiqua" w:hAnsi="Book Antiqua" w:cstheme="majorHAnsi"/>
          <w:color w:val="000000" w:themeColor="text1"/>
        </w:rPr>
        <w:t xml:space="preserve">, </w:t>
      </w:r>
      <w:r w:rsidRPr="00925ABD">
        <w:rPr>
          <w:rFonts w:ascii="Book Antiqua" w:hAnsi="Book Antiqua" w:cstheme="majorHAnsi"/>
        </w:rPr>
        <w:t xml:space="preserve">introduced by Sylla </w:t>
      </w:r>
      <w:r w:rsidRPr="00925ABD">
        <w:rPr>
          <w:rFonts w:ascii="Book Antiqua" w:hAnsi="Book Antiqua" w:cstheme="majorHAnsi"/>
          <w:i/>
          <w:iCs/>
        </w:rPr>
        <w:t xml:space="preserve">et </w:t>
      </w:r>
      <w:proofErr w:type="gramStart"/>
      <w:r w:rsidRPr="00925ABD">
        <w:rPr>
          <w:rFonts w:ascii="Book Antiqua" w:hAnsi="Book Antiqua" w:cstheme="majorHAnsi"/>
          <w:i/>
          <w:iCs/>
        </w:rPr>
        <w:t>al</w:t>
      </w:r>
      <w:r w:rsidR="00CC547B" w:rsidRPr="00925ABD">
        <w:rPr>
          <w:rFonts w:ascii="Book Antiqua" w:hAnsi="Book Antiqua" w:cstheme="majorHAnsi"/>
          <w:vertAlign w:val="superscript"/>
        </w:rPr>
        <w:t>[</w:t>
      </w:r>
      <w:proofErr w:type="gramEnd"/>
      <w:r w:rsidR="00CC547B" w:rsidRPr="00925ABD">
        <w:rPr>
          <w:rFonts w:ascii="Book Antiqua" w:hAnsi="Book Antiqua" w:cstheme="majorHAnsi"/>
          <w:vertAlign w:val="superscript"/>
        </w:rPr>
        <w:t>14]</w:t>
      </w:r>
      <w:r w:rsidR="00140AE4" w:rsidRPr="00925ABD">
        <w:rPr>
          <w:rFonts w:ascii="Book Antiqua" w:hAnsi="Book Antiqua" w:cstheme="majorHAnsi"/>
        </w:rPr>
        <w:t xml:space="preserve"> </w:t>
      </w:r>
      <w:r w:rsidRPr="00925ABD">
        <w:rPr>
          <w:rFonts w:ascii="Book Antiqua" w:hAnsi="Book Antiqua" w:cstheme="majorHAnsi"/>
        </w:rPr>
        <w:t>a decade ago</w:t>
      </w:r>
      <w:r w:rsidR="0000434C" w:rsidRPr="00925ABD">
        <w:rPr>
          <w:rFonts w:ascii="Book Antiqua" w:hAnsi="Book Antiqua" w:cstheme="majorHAnsi"/>
        </w:rPr>
        <w:t xml:space="preserve">. </w:t>
      </w:r>
      <w:r w:rsidRPr="00925ABD">
        <w:rPr>
          <w:rFonts w:ascii="Book Antiqua" w:hAnsi="Book Antiqua" w:cstheme="majorHAnsi"/>
          <w:color w:val="000000" w:themeColor="text1"/>
        </w:rPr>
        <w:t>T</w:t>
      </w:r>
      <w:r w:rsidR="008847DE" w:rsidRPr="00925ABD">
        <w:rPr>
          <w:rFonts w:ascii="Book Antiqua" w:hAnsi="Book Antiqua" w:cstheme="majorHAnsi"/>
          <w:color w:val="000000" w:themeColor="text1"/>
        </w:rPr>
        <w:t>aTME is</w:t>
      </w:r>
      <w:r w:rsidRPr="00925ABD">
        <w:rPr>
          <w:rFonts w:ascii="Book Antiqua" w:hAnsi="Book Antiqua" w:cstheme="majorHAnsi"/>
          <w:color w:val="000000" w:themeColor="text1"/>
        </w:rPr>
        <w:t xml:space="preserve"> </w:t>
      </w:r>
      <w:r w:rsidR="00140AE4" w:rsidRPr="00925ABD">
        <w:rPr>
          <w:rFonts w:ascii="Book Antiqua" w:hAnsi="Book Antiqua" w:cstheme="majorHAnsi"/>
          <w:color w:val="000000" w:themeColor="text1"/>
        </w:rPr>
        <w:t xml:space="preserve">a </w:t>
      </w:r>
      <w:r w:rsidRPr="00925ABD">
        <w:rPr>
          <w:rFonts w:ascii="Book Antiqua" w:hAnsi="Book Antiqua" w:cstheme="majorHAnsi"/>
          <w:color w:val="000000" w:themeColor="text1"/>
        </w:rPr>
        <w:t xml:space="preserve">complex </w:t>
      </w:r>
      <w:r w:rsidR="008847DE" w:rsidRPr="00925ABD">
        <w:rPr>
          <w:rFonts w:ascii="Book Antiqua" w:hAnsi="Book Antiqua" w:cstheme="majorHAnsi"/>
          <w:color w:val="000000" w:themeColor="text1"/>
        </w:rPr>
        <w:t xml:space="preserve">and technically demanding </w:t>
      </w:r>
      <w:r w:rsidRPr="00925ABD">
        <w:rPr>
          <w:rFonts w:ascii="Book Antiqua" w:hAnsi="Book Antiqua" w:cstheme="majorHAnsi"/>
          <w:color w:val="000000" w:themeColor="text1"/>
        </w:rPr>
        <w:t>procedure</w:t>
      </w:r>
      <w:r w:rsidR="008847DE" w:rsidRPr="00925ABD">
        <w:rPr>
          <w:rFonts w:ascii="Book Antiqua" w:hAnsi="Book Antiqua" w:cstheme="majorHAnsi"/>
          <w:color w:val="000000" w:themeColor="text1"/>
        </w:rPr>
        <w:t xml:space="preserve"> that has been regarded as a</w:t>
      </w:r>
      <w:r w:rsidRPr="00925ABD">
        <w:rPr>
          <w:rFonts w:ascii="Book Antiqua" w:hAnsi="Book Antiqua" w:cstheme="majorHAnsi"/>
          <w:color w:val="000000" w:themeColor="text1"/>
        </w:rPr>
        <w:t xml:space="preserve"> promise to overcome </w:t>
      </w:r>
      <w:r w:rsidR="0023454C" w:rsidRPr="00925ABD">
        <w:rPr>
          <w:rFonts w:ascii="Book Antiqua" w:hAnsi="Book Antiqua" w:cstheme="majorHAnsi"/>
          <w:color w:val="000000" w:themeColor="text1"/>
        </w:rPr>
        <w:t xml:space="preserve">some of </w:t>
      </w:r>
      <w:r w:rsidR="00E76843" w:rsidRPr="00925ABD">
        <w:rPr>
          <w:rFonts w:ascii="Book Antiqua" w:hAnsi="Book Antiqua" w:cstheme="majorHAnsi"/>
          <w:color w:val="000000" w:themeColor="text1"/>
        </w:rPr>
        <w:t>t</w:t>
      </w:r>
      <w:r w:rsidRPr="00925ABD">
        <w:rPr>
          <w:rFonts w:ascii="Book Antiqua" w:hAnsi="Book Antiqua" w:cstheme="majorHAnsi"/>
          <w:color w:val="000000" w:themeColor="text1"/>
        </w:rPr>
        <w:t xml:space="preserve">he major limitation </w:t>
      </w:r>
      <w:r w:rsidR="009774D6" w:rsidRPr="00925ABD">
        <w:rPr>
          <w:rFonts w:ascii="Book Antiqua" w:hAnsi="Book Antiqua" w:cstheme="majorHAnsi"/>
          <w:color w:val="000000" w:themeColor="text1"/>
        </w:rPr>
        <w:t>conven</w:t>
      </w:r>
      <w:r w:rsidR="00E76843" w:rsidRPr="00925ABD">
        <w:rPr>
          <w:rFonts w:ascii="Book Antiqua" w:hAnsi="Book Antiqua" w:cstheme="majorHAnsi"/>
          <w:color w:val="000000" w:themeColor="text1"/>
        </w:rPr>
        <w:t>tional surgical approaches for rectal cancer</w:t>
      </w:r>
      <w:r w:rsidR="008847DE" w:rsidRPr="00925ABD">
        <w:rPr>
          <w:rFonts w:ascii="Book Antiqua" w:hAnsi="Book Antiqua" w:cstheme="majorHAnsi"/>
          <w:color w:val="000000" w:themeColor="text1"/>
        </w:rPr>
        <w:t xml:space="preserve"> </w:t>
      </w:r>
      <w:r w:rsidR="009774D6" w:rsidRPr="00925ABD">
        <w:rPr>
          <w:rFonts w:ascii="Book Antiqua" w:hAnsi="Book Antiqua" w:cstheme="majorHAnsi"/>
          <w:color w:val="000000" w:themeColor="text1"/>
        </w:rPr>
        <w:t xml:space="preserve">commonly </w:t>
      </w:r>
      <w:proofErr w:type="gramStart"/>
      <w:r w:rsidR="009774D6" w:rsidRPr="00925ABD">
        <w:rPr>
          <w:rFonts w:ascii="Book Antiqua" w:hAnsi="Book Antiqua" w:cstheme="majorHAnsi"/>
          <w:color w:val="000000" w:themeColor="text1"/>
        </w:rPr>
        <w:t>encounter</w:t>
      </w:r>
      <w:r w:rsidR="00783727" w:rsidRPr="00925ABD">
        <w:rPr>
          <w:rFonts w:ascii="Book Antiqua" w:hAnsi="Book Antiqua" w:cstheme="majorHAnsi"/>
          <w:color w:val="000000" w:themeColor="text1"/>
          <w:vertAlign w:val="superscript"/>
        </w:rPr>
        <w:t>[</w:t>
      </w:r>
      <w:proofErr w:type="gramEnd"/>
      <w:r w:rsidR="008847DE" w:rsidRPr="00925ABD">
        <w:rPr>
          <w:rFonts w:ascii="Book Antiqua" w:hAnsi="Book Antiqua" w:cstheme="majorHAnsi"/>
          <w:color w:val="000000" w:themeColor="text1"/>
          <w:vertAlign w:val="superscript"/>
        </w:rPr>
        <w:t>15</w:t>
      </w:r>
      <w:r w:rsidR="00783727" w:rsidRPr="00925ABD">
        <w:rPr>
          <w:rFonts w:ascii="Book Antiqua" w:hAnsi="Book Antiqua" w:cstheme="majorHAnsi"/>
          <w:color w:val="000000" w:themeColor="text1"/>
          <w:vertAlign w:val="superscript"/>
        </w:rPr>
        <w:t>]</w:t>
      </w:r>
      <w:r w:rsidR="00E76843" w:rsidRPr="00925ABD">
        <w:rPr>
          <w:rFonts w:ascii="Book Antiqua" w:hAnsi="Book Antiqua" w:cstheme="majorHAnsi"/>
          <w:color w:val="000000" w:themeColor="text1"/>
        </w:rPr>
        <w:t xml:space="preserve">. </w:t>
      </w:r>
      <w:r w:rsidR="00826557" w:rsidRPr="00925ABD">
        <w:rPr>
          <w:rFonts w:ascii="Book Antiqua" w:hAnsi="Book Antiqua" w:cstheme="majorHAnsi"/>
        </w:rPr>
        <w:t>T</w:t>
      </w:r>
      <w:r w:rsidR="009774D6" w:rsidRPr="00925ABD">
        <w:rPr>
          <w:rFonts w:ascii="Book Antiqua" w:hAnsi="Book Antiqua" w:cstheme="majorHAnsi"/>
        </w:rPr>
        <w:t>he</w:t>
      </w:r>
      <w:r w:rsidR="00E76843" w:rsidRPr="00925ABD">
        <w:rPr>
          <w:rFonts w:ascii="Book Antiqua" w:hAnsi="Book Antiqua" w:cstheme="majorHAnsi"/>
        </w:rPr>
        <w:t xml:space="preserve"> challenges</w:t>
      </w:r>
      <w:r w:rsidR="00E253BE" w:rsidRPr="00925ABD">
        <w:rPr>
          <w:rFonts w:ascii="Book Antiqua" w:hAnsi="Book Antiqua" w:cstheme="majorHAnsi"/>
        </w:rPr>
        <w:t xml:space="preserve"> </w:t>
      </w:r>
      <w:r w:rsidR="009774D6" w:rsidRPr="00925ABD">
        <w:rPr>
          <w:rFonts w:ascii="Book Antiqua" w:hAnsi="Book Antiqua" w:cstheme="majorHAnsi"/>
        </w:rPr>
        <w:t xml:space="preserve">for those </w:t>
      </w:r>
      <w:r w:rsidR="00826557" w:rsidRPr="00925ABD">
        <w:rPr>
          <w:rFonts w:ascii="Book Antiqua" w:hAnsi="Book Antiqua" w:cstheme="majorHAnsi"/>
        </w:rPr>
        <w:t>approaches</w:t>
      </w:r>
      <w:r w:rsidR="004F3029" w:rsidRPr="00925ABD">
        <w:rPr>
          <w:rFonts w:ascii="Book Antiqua" w:hAnsi="Book Antiqua" w:cstheme="majorHAnsi"/>
        </w:rPr>
        <w:t xml:space="preserve"> </w:t>
      </w:r>
      <w:r w:rsidR="004F3029" w:rsidRPr="00925ABD">
        <w:rPr>
          <w:rFonts w:ascii="Book Antiqua" w:hAnsi="Book Antiqua" w:cstheme="majorHAnsi"/>
          <w:color w:val="000000" w:themeColor="text1"/>
        </w:rPr>
        <w:t>gravitate around</w:t>
      </w:r>
      <w:r w:rsidR="00E76843" w:rsidRPr="00925ABD">
        <w:rPr>
          <w:rFonts w:ascii="Book Antiqua" w:hAnsi="Book Antiqua" w:cstheme="majorHAnsi"/>
          <w:color w:val="000000" w:themeColor="text1"/>
        </w:rPr>
        <w:t xml:space="preserve"> </w:t>
      </w:r>
      <w:r w:rsidR="00E76843" w:rsidRPr="00925ABD">
        <w:rPr>
          <w:rFonts w:ascii="Book Antiqua" w:hAnsi="Book Antiqua" w:cstheme="majorHAnsi"/>
        </w:rPr>
        <w:t xml:space="preserve">poor visualization of </w:t>
      </w:r>
      <w:r w:rsidR="00015931" w:rsidRPr="00925ABD">
        <w:rPr>
          <w:rFonts w:ascii="Book Antiqua" w:hAnsi="Book Antiqua" w:cstheme="majorHAnsi"/>
        </w:rPr>
        <w:t>critical</w:t>
      </w:r>
      <w:r w:rsidR="00E76843" w:rsidRPr="00925ABD">
        <w:rPr>
          <w:rFonts w:ascii="Book Antiqua" w:hAnsi="Book Antiqua" w:cstheme="majorHAnsi"/>
        </w:rPr>
        <w:t xml:space="preserve"> structures</w:t>
      </w:r>
      <w:r w:rsidR="00E76843" w:rsidRPr="00925ABD">
        <w:rPr>
          <w:rFonts w:ascii="Book Antiqua" w:hAnsi="Book Antiqua" w:cstheme="majorHAnsi"/>
          <w:color w:val="000000" w:themeColor="text1"/>
        </w:rPr>
        <w:t>,</w:t>
      </w:r>
      <w:r w:rsidR="004F3029" w:rsidRPr="00925ABD">
        <w:rPr>
          <w:rFonts w:ascii="Book Antiqua" w:hAnsi="Book Antiqua" w:cstheme="majorHAnsi"/>
          <w:color w:val="000000" w:themeColor="text1"/>
        </w:rPr>
        <w:t xml:space="preserve"> </w:t>
      </w:r>
      <w:r w:rsidR="00F703AC" w:rsidRPr="00925ABD">
        <w:rPr>
          <w:rFonts w:ascii="Book Antiqua" w:hAnsi="Book Antiqua" w:cstheme="majorHAnsi"/>
          <w:color w:val="000000" w:themeColor="text1"/>
        </w:rPr>
        <w:t>which</w:t>
      </w:r>
      <w:r w:rsidR="004F3029" w:rsidRPr="00925ABD">
        <w:rPr>
          <w:rFonts w:ascii="Book Antiqua" w:hAnsi="Book Antiqua" w:cstheme="majorHAnsi"/>
          <w:color w:val="000000" w:themeColor="text1"/>
        </w:rPr>
        <w:t xml:space="preserve"> is</w:t>
      </w:r>
      <w:r w:rsidR="00E76843" w:rsidRPr="00925ABD">
        <w:rPr>
          <w:rFonts w:ascii="Book Antiqua" w:hAnsi="Book Antiqua" w:cstheme="majorHAnsi"/>
          <w:color w:val="000000" w:themeColor="text1"/>
        </w:rPr>
        <w:t xml:space="preserve"> </w:t>
      </w:r>
      <w:r w:rsidR="00015931" w:rsidRPr="00925ABD">
        <w:rPr>
          <w:rFonts w:ascii="Book Antiqua" w:hAnsi="Book Antiqua" w:cstheme="majorHAnsi"/>
          <w:color w:val="000000" w:themeColor="text1"/>
        </w:rPr>
        <w:t>particularly</w:t>
      </w:r>
      <w:r w:rsidR="00837118" w:rsidRPr="00925ABD">
        <w:rPr>
          <w:rFonts w:ascii="Book Antiqua" w:hAnsi="Book Antiqua" w:cstheme="majorHAnsi"/>
          <w:color w:val="000000" w:themeColor="text1"/>
        </w:rPr>
        <w:t xml:space="preserve"> evident</w:t>
      </w:r>
      <w:r w:rsidR="00E76843" w:rsidRPr="00925ABD">
        <w:rPr>
          <w:rFonts w:ascii="Book Antiqua" w:hAnsi="Book Antiqua" w:cstheme="majorHAnsi"/>
          <w:color w:val="000000" w:themeColor="text1"/>
        </w:rPr>
        <w:t xml:space="preserve"> </w:t>
      </w:r>
      <w:r w:rsidR="00E76843" w:rsidRPr="00925ABD">
        <w:rPr>
          <w:rFonts w:ascii="Book Antiqua" w:hAnsi="Book Antiqua" w:cstheme="majorHAnsi"/>
        </w:rPr>
        <w:t>in males, obese patients and those with mid to distal rectal pathology.</w:t>
      </w:r>
      <w:r w:rsidRPr="00925ABD">
        <w:rPr>
          <w:rFonts w:ascii="Book Antiqua" w:hAnsi="Book Antiqua" w:cstheme="majorHAnsi"/>
        </w:rPr>
        <w:t xml:space="preserve"> </w:t>
      </w:r>
      <w:r w:rsidR="00E261AE" w:rsidRPr="00925ABD">
        <w:rPr>
          <w:rFonts w:ascii="Book Antiqua" w:hAnsi="Book Antiqua" w:cstheme="majorHAnsi"/>
          <w:color w:val="000000" w:themeColor="text1"/>
        </w:rPr>
        <w:t xml:space="preserve">For the most part, surgeons adopting </w:t>
      </w:r>
      <w:r w:rsidR="006542B0" w:rsidRPr="00925ABD">
        <w:rPr>
          <w:rFonts w:ascii="Book Antiqua" w:hAnsi="Book Antiqua" w:cstheme="majorHAnsi"/>
          <w:color w:val="000000" w:themeColor="text1"/>
        </w:rPr>
        <w:t>t</w:t>
      </w:r>
      <w:r w:rsidR="006B6B6A" w:rsidRPr="00925ABD">
        <w:rPr>
          <w:rFonts w:ascii="Book Antiqua" w:hAnsi="Book Antiqua" w:cstheme="majorHAnsi"/>
          <w:color w:val="000000" w:themeColor="text1"/>
        </w:rPr>
        <w:t xml:space="preserve">aTME </w:t>
      </w:r>
      <w:r w:rsidR="00837118" w:rsidRPr="00925ABD">
        <w:rPr>
          <w:rFonts w:ascii="Book Antiqua" w:hAnsi="Book Antiqua" w:cstheme="majorHAnsi"/>
          <w:color w:val="000000" w:themeColor="text1"/>
        </w:rPr>
        <w:t>ha</w:t>
      </w:r>
      <w:r w:rsidR="00E261AE" w:rsidRPr="00925ABD">
        <w:rPr>
          <w:rFonts w:ascii="Book Antiqua" w:hAnsi="Book Antiqua" w:cstheme="majorHAnsi"/>
          <w:color w:val="000000" w:themeColor="text1"/>
        </w:rPr>
        <w:t>ve</w:t>
      </w:r>
      <w:r w:rsidR="00837118" w:rsidRPr="00925ABD">
        <w:rPr>
          <w:rFonts w:ascii="Book Antiqua" w:hAnsi="Book Antiqua" w:cstheme="majorHAnsi"/>
          <w:color w:val="000000" w:themeColor="text1"/>
        </w:rPr>
        <w:t xml:space="preserve"> </w:t>
      </w:r>
      <w:r w:rsidR="00E261AE" w:rsidRPr="00925ABD">
        <w:rPr>
          <w:rFonts w:ascii="Book Antiqua" w:hAnsi="Book Antiqua" w:cstheme="majorHAnsi"/>
          <w:color w:val="000000" w:themeColor="text1"/>
        </w:rPr>
        <w:t xml:space="preserve">focused on </w:t>
      </w:r>
      <w:r w:rsidR="00FE40F4" w:rsidRPr="00925ABD">
        <w:rPr>
          <w:rFonts w:ascii="Book Antiqua" w:hAnsi="Book Antiqua" w:cstheme="majorHAnsi"/>
          <w:color w:val="000000" w:themeColor="text1"/>
        </w:rPr>
        <w:t xml:space="preserve">trying to rapidly </w:t>
      </w:r>
      <w:r w:rsidR="00C87BF8" w:rsidRPr="00925ABD">
        <w:rPr>
          <w:rFonts w:ascii="Book Antiqua" w:hAnsi="Book Antiqua" w:cstheme="majorHAnsi"/>
          <w:color w:val="000000" w:themeColor="text1"/>
        </w:rPr>
        <w:t>acquire</w:t>
      </w:r>
      <w:r w:rsidR="006B6B6A" w:rsidRPr="00925ABD">
        <w:rPr>
          <w:rFonts w:ascii="Book Antiqua" w:hAnsi="Book Antiqua" w:cstheme="majorHAnsi"/>
          <w:color w:val="000000" w:themeColor="text1"/>
        </w:rPr>
        <w:t xml:space="preserve"> the</w:t>
      </w:r>
      <w:r w:rsidR="006542B0" w:rsidRPr="00925ABD">
        <w:rPr>
          <w:rFonts w:ascii="Book Antiqua" w:hAnsi="Book Antiqua" w:cstheme="majorHAnsi"/>
          <w:color w:val="000000" w:themeColor="text1"/>
        </w:rPr>
        <w:t xml:space="preserve"> technical</w:t>
      </w:r>
      <w:r w:rsidR="006B6B6A" w:rsidRPr="00925ABD">
        <w:rPr>
          <w:rFonts w:ascii="Book Antiqua" w:hAnsi="Book Antiqua" w:cstheme="majorHAnsi"/>
          <w:color w:val="000000" w:themeColor="text1"/>
        </w:rPr>
        <w:t xml:space="preserve"> </w:t>
      </w:r>
      <w:proofErr w:type="gramStart"/>
      <w:r w:rsidR="00C87BF8" w:rsidRPr="00925ABD">
        <w:rPr>
          <w:rFonts w:ascii="Book Antiqua" w:hAnsi="Book Antiqua" w:cstheme="majorHAnsi"/>
          <w:color w:val="000000" w:themeColor="text1"/>
        </w:rPr>
        <w:t>skills</w:t>
      </w:r>
      <w:r w:rsidR="006B6B6A" w:rsidRPr="00925ABD">
        <w:rPr>
          <w:rFonts w:ascii="Book Antiqua" w:hAnsi="Book Antiqua" w:cstheme="majorHAnsi"/>
          <w:color w:val="000000" w:themeColor="text1"/>
        </w:rPr>
        <w:t>,</w:t>
      </w:r>
      <w:proofErr w:type="gramEnd"/>
      <w:r w:rsidR="00A1239A" w:rsidRPr="00925ABD">
        <w:rPr>
          <w:rFonts w:ascii="Book Antiqua" w:hAnsi="Book Antiqua" w:cstheme="majorHAnsi"/>
          <w:color w:val="000000" w:themeColor="text1"/>
        </w:rPr>
        <w:t xml:space="preserve"> </w:t>
      </w:r>
      <w:r w:rsidR="007B3870" w:rsidRPr="00925ABD">
        <w:rPr>
          <w:rFonts w:ascii="Book Antiqua" w:hAnsi="Book Antiqua" w:cstheme="majorHAnsi"/>
          <w:color w:val="000000" w:themeColor="text1"/>
        </w:rPr>
        <w:t>this</w:t>
      </w:r>
      <w:r w:rsidR="00A1239A" w:rsidRPr="00925ABD">
        <w:rPr>
          <w:rFonts w:ascii="Book Antiqua" w:hAnsi="Book Antiqua" w:cstheme="majorHAnsi"/>
          <w:color w:val="000000" w:themeColor="text1"/>
        </w:rPr>
        <w:t xml:space="preserve"> </w:t>
      </w:r>
      <w:r w:rsidR="007B3870" w:rsidRPr="00925ABD">
        <w:rPr>
          <w:rFonts w:ascii="Book Antiqua" w:hAnsi="Book Antiqua" w:cstheme="majorHAnsi"/>
          <w:color w:val="000000" w:themeColor="text1"/>
        </w:rPr>
        <w:t xml:space="preserve">carries </w:t>
      </w:r>
      <w:r w:rsidR="00A1239A" w:rsidRPr="00925ABD">
        <w:rPr>
          <w:rFonts w:ascii="Book Antiqua" w:hAnsi="Book Antiqua" w:cstheme="majorHAnsi"/>
          <w:color w:val="000000" w:themeColor="text1"/>
        </w:rPr>
        <w:t>many challenges on its own.</w:t>
      </w:r>
      <w:r w:rsidR="006B6B6A" w:rsidRPr="00925ABD">
        <w:rPr>
          <w:rFonts w:ascii="Book Antiqua" w:hAnsi="Book Antiqua" w:cstheme="majorHAnsi"/>
        </w:rPr>
        <w:t xml:space="preserve"> </w:t>
      </w:r>
      <w:r w:rsidR="00F703AC" w:rsidRPr="00925ABD">
        <w:rPr>
          <w:rFonts w:ascii="Book Antiqua" w:hAnsi="Book Antiqua" w:cstheme="majorHAnsi"/>
          <w:color w:val="000000" w:themeColor="text1"/>
        </w:rPr>
        <w:t>As previously stated, t</w:t>
      </w:r>
      <w:r w:rsidR="00E261AE" w:rsidRPr="00925ABD">
        <w:rPr>
          <w:rFonts w:ascii="Book Antiqua" w:hAnsi="Book Antiqua" w:cstheme="majorHAnsi"/>
          <w:color w:val="000000" w:themeColor="text1"/>
        </w:rPr>
        <w:t>he process of</w:t>
      </w:r>
      <w:r w:rsidR="00FE40F4" w:rsidRPr="00925ABD">
        <w:rPr>
          <w:rFonts w:ascii="Book Antiqua" w:hAnsi="Book Antiqua" w:cstheme="majorHAnsi"/>
          <w:color w:val="000000" w:themeColor="text1"/>
        </w:rPr>
        <w:t xml:space="preserve"> </w:t>
      </w:r>
      <w:r w:rsidR="006B6B6A" w:rsidRPr="00925ABD">
        <w:rPr>
          <w:rFonts w:ascii="Book Antiqua" w:hAnsi="Book Antiqua" w:cstheme="majorHAnsi"/>
          <w:color w:val="000000" w:themeColor="text1"/>
        </w:rPr>
        <w:t>implementation into clinical practice</w:t>
      </w:r>
      <w:r w:rsidR="00E261AE" w:rsidRPr="00925ABD">
        <w:rPr>
          <w:rFonts w:ascii="Book Antiqua" w:hAnsi="Book Antiqua" w:cstheme="majorHAnsi"/>
          <w:color w:val="000000" w:themeColor="text1"/>
        </w:rPr>
        <w:t xml:space="preserve"> </w:t>
      </w:r>
      <w:r w:rsidR="006B6B6A" w:rsidRPr="00925ABD">
        <w:rPr>
          <w:rFonts w:ascii="Book Antiqua" w:hAnsi="Book Antiqua" w:cstheme="majorHAnsi"/>
          <w:color w:val="000000" w:themeColor="text1"/>
        </w:rPr>
        <w:t xml:space="preserve">has </w:t>
      </w:r>
      <w:r w:rsidRPr="00925ABD">
        <w:rPr>
          <w:rFonts w:ascii="Book Antiqua" w:hAnsi="Book Antiqua" w:cstheme="majorHAnsi"/>
          <w:color w:val="000000" w:themeColor="text1"/>
        </w:rPr>
        <w:t xml:space="preserve">been </w:t>
      </w:r>
      <w:r w:rsidR="00F96F1E" w:rsidRPr="00925ABD">
        <w:rPr>
          <w:rFonts w:ascii="Book Antiqua" w:hAnsi="Book Antiqua" w:cstheme="majorHAnsi"/>
          <w:color w:val="000000" w:themeColor="text1"/>
        </w:rPr>
        <w:t xml:space="preserve">largely </w:t>
      </w:r>
      <w:r w:rsidRPr="00925ABD">
        <w:rPr>
          <w:rFonts w:ascii="Book Antiqua" w:hAnsi="Book Antiqua" w:cstheme="majorHAnsi"/>
          <w:color w:val="000000" w:themeColor="text1"/>
        </w:rPr>
        <w:t>unregulated, disorganized and unsupervised</w:t>
      </w:r>
      <w:r w:rsidR="00E76843" w:rsidRPr="00925ABD">
        <w:rPr>
          <w:rFonts w:ascii="Book Antiqua" w:hAnsi="Book Antiqua" w:cstheme="majorHAnsi"/>
          <w:color w:val="000000" w:themeColor="text1"/>
        </w:rPr>
        <w:t>. This has resulted in</w:t>
      </w:r>
      <w:r w:rsidR="006542B0" w:rsidRPr="00925ABD">
        <w:rPr>
          <w:rFonts w:ascii="Book Antiqua" w:hAnsi="Book Antiqua" w:cstheme="majorHAnsi"/>
          <w:color w:val="000000" w:themeColor="text1"/>
        </w:rPr>
        <w:t>to</w:t>
      </w:r>
      <w:r w:rsidR="00E76843" w:rsidRPr="00925ABD">
        <w:rPr>
          <w:rFonts w:ascii="Book Antiqua" w:hAnsi="Book Antiqua" w:cstheme="majorHAnsi"/>
          <w:color w:val="000000" w:themeColor="text1"/>
        </w:rPr>
        <w:t xml:space="preserve"> </w:t>
      </w:r>
      <w:r w:rsidR="003D79CD" w:rsidRPr="00925ABD">
        <w:rPr>
          <w:rFonts w:ascii="Book Antiqua" w:hAnsi="Book Antiqua" w:cstheme="majorHAnsi"/>
          <w:color w:val="000000" w:themeColor="text1"/>
        </w:rPr>
        <w:t>low levels of</w:t>
      </w:r>
      <w:r w:rsidR="00F96F1E" w:rsidRPr="00925ABD">
        <w:rPr>
          <w:rFonts w:ascii="Book Antiqua" w:hAnsi="Book Antiqua" w:cstheme="majorHAnsi"/>
          <w:color w:val="000000" w:themeColor="text1"/>
        </w:rPr>
        <w:t xml:space="preserve"> proficiency</w:t>
      </w:r>
      <w:r w:rsidR="006542B0" w:rsidRPr="00925ABD">
        <w:rPr>
          <w:rFonts w:ascii="Book Antiqua" w:hAnsi="Book Antiqua" w:cstheme="majorHAnsi"/>
          <w:color w:val="000000" w:themeColor="text1"/>
        </w:rPr>
        <w:t xml:space="preserve"> </w:t>
      </w:r>
      <w:r w:rsidR="009C14E9" w:rsidRPr="00925ABD">
        <w:rPr>
          <w:rFonts w:ascii="Book Antiqua" w:hAnsi="Book Antiqua" w:cstheme="majorHAnsi"/>
          <w:color w:val="000000" w:themeColor="text1"/>
        </w:rPr>
        <w:t>at several centers</w:t>
      </w:r>
      <w:r w:rsidR="00C87BF8" w:rsidRPr="00925ABD">
        <w:rPr>
          <w:rFonts w:ascii="Book Antiqua" w:hAnsi="Book Antiqua" w:cstheme="majorHAnsi"/>
          <w:color w:val="000000" w:themeColor="text1"/>
        </w:rPr>
        <w:t xml:space="preserve"> </w:t>
      </w:r>
      <w:r w:rsidR="00C87BF8" w:rsidRPr="00925ABD">
        <w:rPr>
          <w:rFonts w:ascii="Book Antiqua" w:hAnsi="Book Antiqua" w:cstheme="majorHAnsi"/>
        </w:rPr>
        <w:t xml:space="preserve">leading </w:t>
      </w:r>
      <w:r w:rsidR="00F703AC" w:rsidRPr="00925ABD">
        <w:rPr>
          <w:rFonts w:ascii="Book Antiqua" w:hAnsi="Book Antiqua" w:cstheme="majorHAnsi"/>
        </w:rPr>
        <w:t xml:space="preserve">to </w:t>
      </w:r>
      <w:r w:rsidR="00F96F1E" w:rsidRPr="00925ABD">
        <w:rPr>
          <w:rFonts w:ascii="Book Antiqua" w:hAnsi="Book Antiqua" w:cstheme="majorHAnsi"/>
        </w:rPr>
        <w:t>devastating complications and ultimately poor</w:t>
      </w:r>
      <w:r w:rsidR="003D79CD" w:rsidRPr="00925ABD">
        <w:rPr>
          <w:rFonts w:ascii="Book Antiqua" w:hAnsi="Book Antiqua" w:cstheme="majorHAnsi"/>
        </w:rPr>
        <w:t xml:space="preserve"> </w:t>
      </w:r>
      <w:r w:rsidR="00A37C81" w:rsidRPr="00925ABD">
        <w:rPr>
          <w:rFonts w:ascii="Book Antiqua" w:hAnsi="Book Antiqua" w:cstheme="majorHAnsi"/>
        </w:rPr>
        <w:t xml:space="preserve">long-term </w:t>
      </w:r>
      <w:r w:rsidR="003D79CD" w:rsidRPr="00925ABD">
        <w:rPr>
          <w:rFonts w:ascii="Book Antiqua" w:hAnsi="Book Antiqua" w:cstheme="majorHAnsi"/>
        </w:rPr>
        <w:t>surgeon</w:t>
      </w:r>
      <w:r w:rsidR="003D79CD" w:rsidRPr="00925ABD">
        <w:rPr>
          <w:rFonts w:ascii="Book Antiqua" w:hAnsi="Book Antiqua" w:cstheme="majorHAnsi"/>
          <w:color w:val="FF0000"/>
        </w:rPr>
        <w:t xml:space="preserve"> </w:t>
      </w:r>
      <w:proofErr w:type="gramStart"/>
      <w:r w:rsidR="00F96F1E" w:rsidRPr="00925ABD">
        <w:rPr>
          <w:rFonts w:ascii="Book Antiqua" w:hAnsi="Book Antiqua" w:cstheme="majorHAnsi"/>
        </w:rPr>
        <w:t>uptake</w:t>
      </w:r>
      <w:r w:rsidR="00783727" w:rsidRPr="00925ABD">
        <w:rPr>
          <w:rFonts w:ascii="Book Antiqua" w:hAnsi="Book Antiqua" w:cstheme="majorHAnsi"/>
          <w:vertAlign w:val="superscript"/>
        </w:rPr>
        <w:t>[</w:t>
      </w:r>
      <w:proofErr w:type="gramEnd"/>
      <w:r w:rsidR="00105E8B" w:rsidRPr="00925ABD">
        <w:rPr>
          <w:rFonts w:ascii="Book Antiqua" w:hAnsi="Book Antiqua" w:cstheme="majorHAnsi"/>
          <w:vertAlign w:val="superscript"/>
        </w:rPr>
        <w:t>1</w:t>
      </w:r>
      <w:r w:rsidR="00BA075F" w:rsidRPr="00925ABD">
        <w:rPr>
          <w:rFonts w:ascii="Book Antiqua" w:hAnsi="Book Antiqua" w:cstheme="majorHAnsi"/>
          <w:vertAlign w:val="superscript"/>
        </w:rPr>
        <w:t>6</w:t>
      </w:r>
      <w:r w:rsidR="00783727" w:rsidRPr="00925ABD">
        <w:rPr>
          <w:rFonts w:ascii="Book Antiqua" w:hAnsi="Book Antiqua" w:cstheme="majorHAnsi"/>
          <w:vertAlign w:val="superscript"/>
        </w:rPr>
        <w:t>]</w:t>
      </w:r>
      <w:r w:rsidRPr="00925ABD">
        <w:rPr>
          <w:rFonts w:ascii="Book Antiqua" w:hAnsi="Book Antiqua" w:cstheme="majorHAnsi"/>
        </w:rPr>
        <w:t xml:space="preserve">. </w:t>
      </w:r>
      <w:r w:rsidR="00733AFB" w:rsidRPr="00925ABD">
        <w:rPr>
          <w:rFonts w:ascii="Book Antiqua" w:hAnsi="Book Antiqua" w:cstheme="majorHAnsi"/>
          <w:color w:val="000000" w:themeColor="text1"/>
        </w:rPr>
        <w:t>In addition</w:t>
      </w:r>
      <w:r w:rsidR="005261CE" w:rsidRPr="00925ABD">
        <w:rPr>
          <w:rFonts w:ascii="Book Antiqua" w:hAnsi="Book Antiqua" w:cstheme="majorHAnsi"/>
          <w:color w:val="000000" w:themeColor="text1"/>
        </w:rPr>
        <w:t xml:space="preserve">, </w:t>
      </w:r>
      <w:r w:rsidR="00063AB1" w:rsidRPr="00925ABD">
        <w:rPr>
          <w:rFonts w:ascii="Book Antiqua" w:hAnsi="Book Antiqua" w:cstheme="majorHAnsi"/>
          <w:color w:val="000000" w:themeColor="text1"/>
        </w:rPr>
        <w:t>the</w:t>
      </w:r>
      <w:r w:rsidR="00544A29" w:rsidRPr="00925ABD">
        <w:rPr>
          <w:rFonts w:ascii="Book Antiqua" w:hAnsi="Book Antiqua" w:cstheme="majorHAnsi"/>
          <w:color w:val="000000" w:themeColor="text1"/>
        </w:rPr>
        <w:t xml:space="preserve"> recent</w:t>
      </w:r>
      <w:r w:rsidR="00C11CF5" w:rsidRPr="00925ABD">
        <w:rPr>
          <w:rFonts w:ascii="Book Antiqua" w:hAnsi="Book Antiqua" w:cstheme="majorHAnsi"/>
          <w:color w:val="000000" w:themeColor="text1"/>
        </w:rPr>
        <w:t xml:space="preserve"> issuing </w:t>
      </w:r>
      <w:r w:rsidR="00C11CF5" w:rsidRPr="00925ABD">
        <w:rPr>
          <w:rFonts w:ascii="Book Antiqua" w:hAnsi="Book Antiqua" w:cstheme="majorHAnsi"/>
        </w:rPr>
        <w:t>of a regional</w:t>
      </w:r>
      <w:r w:rsidR="00544A29" w:rsidRPr="00925ABD">
        <w:rPr>
          <w:rFonts w:ascii="Book Antiqua" w:hAnsi="Book Antiqua" w:cstheme="majorHAnsi"/>
        </w:rPr>
        <w:t xml:space="preserve"> moratorium </w:t>
      </w:r>
      <w:r w:rsidR="000D4BDA" w:rsidRPr="00925ABD">
        <w:rPr>
          <w:rFonts w:ascii="Book Antiqua" w:hAnsi="Book Antiqua" w:cstheme="majorHAnsi"/>
        </w:rPr>
        <w:t>on t</w:t>
      </w:r>
      <w:r w:rsidR="001D7B68" w:rsidRPr="00925ABD">
        <w:rPr>
          <w:rFonts w:ascii="Book Antiqua" w:hAnsi="Book Antiqua" w:cstheme="majorHAnsi"/>
        </w:rPr>
        <w:t>he procedure</w:t>
      </w:r>
      <w:r w:rsidR="00544A29" w:rsidRPr="00925ABD">
        <w:rPr>
          <w:rFonts w:ascii="Book Antiqua" w:hAnsi="Book Antiqua" w:cstheme="majorHAnsi"/>
        </w:rPr>
        <w:t xml:space="preserve"> </w:t>
      </w:r>
      <w:r w:rsidR="000D4BDA" w:rsidRPr="00925ABD">
        <w:rPr>
          <w:rFonts w:ascii="Book Antiqua" w:hAnsi="Book Antiqua" w:cstheme="majorHAnsi"/>
        </w:rPr>
        <w:t xml:space="preserve">in </w:t>
      </w:r>
      <w:r w:rsidR="00544A29" w:rsidRPr="00925ABD">
        <w:rPr>
          <w:rFonts w:ascii="Book Antiqua" w:hAnsi="Book Antiqua" w:cstheme="majorHAnsi"/>
        </w:rPr>
        <w:t>Norway</w:t>
      </w:r>
      <w:r w:rsidR="000D4BDA" w:rsidRPr="00925ABD">
        <w:rPr>
          <w:rFonts w:ascii="Book Antiqua" w:hAnsi="Book Antiqua" w:cstheme="majorHAnsi"/>
        </w:rPr>
        <w:t xml:space="preserve"> due to concerns of </w:t>
      </w:r>
      <w:r w:rsidR="00996D0E" w:rsidRPr="00925ABD">
        <w:rPr>
          <w:rFonts w:ascii="Book Antiqua" w:hAnsi="Book Antiqua" w:cstheme="majorHAnsi"/>
        </w:rPr>
        <w:t xml:space="preserve">early and </w:t>
      </w:r>
      <w:r w:rsidR="0000434C" w:rsidRPr="00925ABD">
        <w:rPr>
          <w:rFonts w:ascii="Book Antiqua" w:hAnsi="Book Antiqua" w:cstheme="majorHAnsi"/>
        </w:rPr>
        <w:t>multifocal</w:t>
      </w:r>
      <w:r w:rsidR="00996D0E" w:rsidRPr="00925ABD">
        <w:rPr>
          <w:rFonts w:ascii="Book Antiqua" w:hAnsi="Book Antiqua" w:cstheme="majorHAnsi"/>
        </w:rPr>
        <w:t xml:space="preserve"> patterns of local </w:t>
      </w:r>
      <w:proofErr w:type="gramStart"/>
      <w:r w:rsidR="00996D0E" w:rsidRPr="00925ABD">
        <w:rPr>
          <w:rFonts w:ascii="Book Antiqua" w:hAnsi="Book Antiqua" w:cstheme="majorHAnsi"/>
        </w:rPr>
        <w:t>recurrence</w:t>
      </w:r>
      <w:r w:rsidR="00783727" w:rsidRPr="00925ABD">
        <w:rPr>
          <w:rFonts w:ascii="Book Antiqua" w:hAnsi="Book Antiqua" w:cstheme="majorHAnsi"/>
          <w:vertAlign w:val="superscript"/>
        </w:rPr>
        <w:t>[</w:t>
      </w:r>
      <w:proofErr w:type="gramEnd"/>
      <w:r w:rsidR="00C11CF5" w:rsidRPr="00925ABD">
        <w:rPr>
          <w:rFonts w:ascii="Book Antiqua" w:hAnsi="Book Antiqua" w:cstheme="majorHAnsi"/>
          <w:vertAlign w:val="superscript"/>
        </w:rPr>
        <w:t>1</w:t>
      </w:r>
      <w:r w:rsidR="00BA075F" w:rsidRPr="00925ABD">
        <w:rPr>
          <w:rFonts w:ascii="Book Antiqua" w:hAnsi="Book Antiqua" w:cstheme="majorHAnsi"/>
          <w:vertAlign w:val="superscript"/>
        </w:rPr>
        <w:t>7</w:t>
      </w:r>
      <w:r w:rsidR="00783727" w:rsidRPr="00925ABD">
        <w:rPr>
          <w:rFonts w:ascii="Book Antiqua" w:hAnsi="Book Antiqua" w:cstheme="majorHAnsi"/>
          <w:vertAlign w:val="superscript"/>
        </w:rPr>
        <w:t>]</w:t>
      </w:r>
      <w:r w:rsidR="00CC547B" w:rsidRPr="00925ABD">
        <w:rPr>
          <w:rFonts w:ascii="Book Antiqua" w:hAnsi="Book Antiqua" w:cstheme="majorHAnsi"/>
        </w:rPr>
        <w:t xml:space="preserve"> </w:t>
      </w:r>
      <w:r w:rsidR="000D4BDA" w:rsidRPr="00925ABD">
        <w:rPr>
          <w:rFonts w:ascii="Book Antiqua" w:hAnsi="Book Antiqua" w:cstheme="majorHAnsi"/>
        </w:rPr>
        <w:t xml:space="preserve">has </w:t>
      </w:r>
      <w:r w:rsidR="004060ED" w:rsidRPr="00925ABD">
        <w:rPr>
          <w:rFonts w:ascii="Book Antiqua" w:hAnsi="Book Antiqua" w:cstheme="majorHAnsi"/>
        </w:rPr>
        <w:t>served as a</w:t>
      </w:r>
      <w:r w:rsidR="003C5BAA" w:rsidRPr="00925ABD">
        <w:rPr>
          <w:rFonts w:ascii="Book Antiqua" w:hAnsi="Book Antiqua" w:cstheme="majorHAnsi"/>
        </w:rPr>
        <w:t xml:space="preserve"> </w:t>
      </w:r>
      <w:r w:rsidR="00544A29" w:rsidRPr="00925ABD">
        <w:rPr>
          <w:rFonts w:ascii="Book Antiqua" w:hAnsi="Book Antiqua" w:cstheme="majorHAnsi"/>
        </w:rPr>
        <w:t>wake</w:t>
      </w:r>
      <w:r w:rsidR="003C5BAA" w:rsidRPr="00925ABD">
        <w:rPr>
          <w:rFonts w:ascii="Book Antiqua" w:hAnsi="Book Antiqua" w:cstheme="majorHAnsi"/>
        </w:rPr>
        <w:t>-</w:t>
      </w:r>
      <w:r w:rsidR="00544A29" w:rsidRPr="00925ABD">
        <w:rPr>
          <w:rFonts w:ascii="Book Antiqua" w:hAnsi="Book Antiqua" w:cstheme="majorHAnsi"/>
        </w:rPr>
        <w:t xml:space="preserve">up call for </w:t>
      </w:r>
      <w:r w:rsidR="002175AE" w:rsidRPr="00925ABD">
        <w:rPr>
          <w:rFonts w:ascii="Book Antiqua" w:hAnsi="Book Antiqua" w:cstheme="majorHAnsi"/>
        </w:rPr>
        <w:t xml:space="preserve">rectal cancer </w:t>
      </w:r>
      <w:r w:rsidR="00544A29" w:rsidRPr="00925ABD">
        <w:rPr>
          <w:rFonts w:ascii="Book Antiqua" w:hAnsi="Book Antiqua" w:cstheme="majorHAnsi"/>
          <w:color w:val="000000" w:themeColor="text1"/>
        </w:rPr>
        <w:t>surgeons</w:t>
      </w:r>
      <w:r w:rsidR="00C11CF5" w:rsidRPr="00925ABD">
        <w:rPr>
          <w:rFonts w:ascii="Book Antiqua" w:hAnsi="Book Antiqua" w:cstheme="majorHAnsi"/>
          <w:color w:val="000000" w:themeColor="text1"/>
        </w:rPr>
        <w:t xml:space="preserve"> across the globe</w:t>
      </w:r>
      <w:r w:rsidR="000D4BDA" w:rsidRPr="00925ABD">
        <w:rPr>
          <w:rFonts w:ascii="Book Antiqua" w:hAnsi="Book Antiqua" w:cstheme="majorHAnsi"/>
        </w:rPr>
        <w:t xml:space="preserve">. </w:t>
      </w:r>
      <w:r w:rsidR="001D7B68" w:rsidRPr="00925ABD">
        <w:rPr>
          <w:rFonts w:ascii="Book Antiqua" w:hAnsi="Book Antiqua" w:cstheme="majorHAnsi"/>
        </w:rPr>
        <w:t xml:space="preserve">The moratorium </w:t>
      </w:r>
      <w:r w:rsidR="0000434C" w:rsidRPr="00925ABD">
        <w:rPr>
          <w:rFonts w:ascii="Book Antiqua" w:hAnsi="Book Antiqua" w:cstheme="majorHAnsi"/>
        </w:rPr>
        <w:t>has</w:t>
      </w:r>
      <w:r w:rsidR="00544A29" w:rsidRPr="00925ABD">
        <w:rPr>
          <w:rFonts w:ascii="Book Antiqua" w:hAnsi="Book Antiqua" w:cstheme="majorHAnsi"/>
        </w:rPr>
        <w:t xml:space="preserve"> </w:t>
      </w:r>
      <w:r w:rsidR="001D7B68" w:rsidRPr="00925ABD">
        <w:rPr>
          <w:rFonts w:ascii="Book Antiqua" w:hAnsi="Book Antiqua" w:cstheme="majorHAnsi"/>
        </w:rPr>
        <w:t>led</w:t>
      </w:r>
      <w:r w:rsidR="000D4BDA" w:rsidRPr="00925ABD">
        <w:rPr>
          <w:rFonts w:ascii="Book Antiqua" w:hAnsi="Book Antiqua" w:cstheme="majorHAnsi"/>
        </w:rPr>
        <w:t xml:space="preserve"> </w:t>
      </w:r>
      <w:r w:rsidR="004060ED" w:rsidRPr="00925ABD">
        <w:rPr>
          <w:rFonts w:ascii="Book Antiqua" w:hAnsi="Book Antiqua" w:cstheme="majorHAnsi"/>
        </w:rPr>
        <w:t xml:space="preserve">the surgical community </w:t>
      </w:r>
      <w:r w:rsidR="000D4BDA" w:rsidRPr="00925ABD">
        <w:rPr>
          <w:rFonts w:ascii="Book Antiqua" w:hAnsi="Book Antiqua" w:cstheme="majorHAnsi"/>
        </w:rPr>
        <w:t>to</w:t>
      </w:r>
      <w:r w:rsidR="00544A29" w:rsidRPr="00925ABD">
        <w:rPr>
          <w:rFonts w:ascii="Book Antiqua" w:hAnsi="Book Antiqua" w:cstheme="majorHAnsi"/>
        </w:rPr>
        <w:t xml:space="preserve"> recognize </w:t>
      </w:r>
      <w:r w:rsidR="000D4BDA" w:rsidRPr="00925ABD">
        <w:rPr>
          <w:rFonts w:ascii="Book Antiqua" w:hAnsi="Book Antiqua" w:cstheme="majorHAnsi"/>
        </w:rPr>
        <w:t xml:space="preserve">the lack of oversight and comprehensive assessment required for </w:t>
      </w:r>
      <w:r w:rsidR="001D7B68" w:rsidRPr="00925ABD">
        <w:rPr>
          <w:rFonts w:ascii="Book Antiqua" w:hAnsi="Book Antiqua" w:cstheme="majorHAnsi"/>
        </w:rPr>
        <w:t xml:space="preserve">the </w:t>
      </w:r>
      <w:r w:rsidR="000D4BDA" w:rsidRPr="00925ABD">
        <w:rPr>
          <w:rFonts w:ascii="Book Antiqua" w:hAnsi="Book Antiqua" w:cstheme="majorHAnsi"/>
        </w:rPr>
        <w:t>safe adoption</w:t>
      </w:r>
      <w:r w:rsidR="004060ED" w:rsidRPr="00925ABD">
        <w:rPr>
          <w:rFonts w:ascii="Book Antiqua" w:hAnsi="Book Antiqua" w:cstheme="majorHAnsi"/>
        </w:rPr>
        <w:t xml:space="preserve"> of </w:t>
      </w:r>
      <w:r w:rsidR="001D7B68" w:rsidRPr="00925ABD">
        <w:rPr>
          <w:rFonts w:ascii="Book Antiqua" w:hAnsi="Book Antiqua" w:cstheme="majorHAnsi"/>
        </w:rPr>
        <w:t>taTME</w:t>
      </w:r>
      <w:r w:rsidR="00A37C81" w:rsidRPr="00925ABD">
        <w:rPr>
          <w:rFonts w:ascii="Book Antiqua" w:hAnsi="Book Antiqua" w:cstheme="majorHAnsi"/>
        </w:rPr>
        <w:t>,</w:t>
      </w:r>
      <w:r w:rsidR="001D7B68" w:rsidRPr="00925ABD">
        <w:rPr>
          <w:rFonts w:ascii="Book Antiqua" w:hAnsi="Book Antiqua" w:cstheme="majorHAnsi"/>
        </w:rPr>
        <w:t xml:space="preserve"> </w:t>
      </w:r>
      <w:r w:rsidR="00A37C81" w:rsidRPr="00925ABD">
        <w:rPr>
          <w:rFonts w:ascii="Book Antiqua" w:hAnsi="Book Antiqua" w:cstheme="majorHAnsi"/>
        </w:rPr>
        <w:t xml:space="preserve">with this scenario likely being applicable to </w:t>
      </w:r>
      <w:r w:rsidR="004060ED" w:rsidRPr="00925ABD">
        <w:rPr>
          <w:rFonts w:ascii="Book Antiqua" w:hAnsi="Book Antiqua" w:cstheme="majorHAnsi"/>
        </w:rPr>
        <w:t>any new surgical technique</w:t>
      </w:r>
      <w:r w:rsidR="00C11CF5" w:rsidRPr="00925ABD">
        <w:rPr>
          <w:rFonts w:ascii="Book Antiqua" w:hAnsi="Book Antiqua" w:cstheme="majorHAnsi"/>
        </w:rPr>
        <w:t xml:space="preserve"> </w:t>
      </w:r>
      <w:r w:rsidR="00C11CF5" w:rsidRPr="00925ABD">
        <w:rPr>
          <w:rFonts w:ascii="Book Antiqua" w:hAnsi="Book Antiqua" w:cstheme="majorHAnsi"/>
          <w:color w:val="000000" w:themeColor="text1"/>
        </w:rPr>
        <w:t>or technology</w:t>
      </w:r>
      <w:r w:rsidR="000D4BDA" w:rsidRPr="00925ABD">
        <w:rPr>
          <w:rFonts w:ascii="Book Antiqua" w:hAnsi="Book Antiqua" w:cstheme="majorHAnsi"/>
        </w:rPr>
        <w:t>.</w:t>
      </w:r>
      <w:r w:rsidR="00544A29" w:rsidRPr="00925ABD">
        <w:rPr>
          <w:rFonts w:ascii="Book Antiqua" w:hAnsi="Book Antiqua" w:cstheme="majorHAnsi"/>
        </w:rPr>
        <w:t xml:space="preserve"> According to the IDEAL </w:t>
      </w:r>
      <w:r w:rsidR="004060ED" w:rsidRPr="00925ABD">
        <w:rPr>
          <w:rFonts w:ascii="Book Antiqua" w:hAnsi="Book Antiqua" w:cstheme="majorHAnsi"/>
        </w:rPr>
        <w:t>framework,</w:t>
      </w:r>
      <w:r w:rsidR="00544A29" w:rsidRPr="00925ABD">
        <w:rPr>
          <w:rFonts w:ascii="Book Antiqua" w:hAnsi="Book Antiqua" w:cstheme="majorHAnsi"/>
        </w:rPr>
        <w:t xml:space="preserve"> taTME is </w:t>
      </w:r>
      <w:r w:rsidR="00043F05" w:rsidRPr="00925ABD">
        <w:rPr>
          <w:rFonts w:ascii="Book Antiqua" w:hAnsi="Book Antiqua" w:cstheme="majorHAnsi"/>
        </w:rPr>
        <w:t xml:space="preserve">perhaps departing from </w:t>
      </w:r>
      <w:r w:rsidR="004060ED" w:rsidRPr="00925ABD">
        <w:rPr>
          <w:rFonts w:ascii="Book Antiqua" w:hAnsi="Book Antiqua" w:cstheme="majorHAnsi"/>
        </w:rPr>
        <w:t xml:space="preserve">the </w:t>
      </w:r>
      <w:r w:rsidR="00544A29" w:rsidRPr="00925ABD">
        <w:rPr>
          <w:rFonts w:ascii="Book Antiqua" w:hAnsi="Book Antiqua" w:cstheme="majorHAnsi"/>
        </w:rPr>
        <w:t xml:space="preserve">phase </w:t>
      </w:r>
      <w:r w:rsidR="008D5B05" w:rsidRPr="00925ABD">
        <w:rPr>
          <w:rFonts w:ascii="Book Antiqua" w:hAnsi="Book Antiqua" w:cstheme="majorHAnsi"/>
        </w:rPr>
        <w:t>of e</w:t>
      </w:r>
      <w:r w:rsidR="00544A29" w:rsidRPr="00925ABD">
        <w:rPr>
          <w:rFonts w:ascii="Book Antiqua" w:hAnsi="Book Antiqua" w:cstheme="majorHAnsi"/>
        </w:rPr>
        <w:t>xploration</w:t>
      </w:r>
      <w:r w:rsidR="003276D4" w:rsidRPr="00925ABD">
        <w:rPr>
          <w:rFonts w:ascii="Book Antiqua" w:hAnsi="Book Antiqua" w:cstheme="majorHAnsi"/>
          <w:color w:val="000000" w:themeColor="text1"/>
        </w:rPr>
        <w:t xml:space="preserve">, </w:t>
      </w:r>
      <w:r w:rsidR="00C11CF5" w:rsidRPr="00925ABD">
        <w:rPr>
          <w:rFonts w:ascii="Book Antiqua" w:hAnsi="Book Antiqua" w:cstheme="majorHAnsi"/>
          <w:color w:val="000000" w:themeColor="text1"/>
        </w:rPr>
        <w:t>in which</w:t>
      </w:r>
      <w:r w:rsidR="00C46F28" w:rsidRPr="00925ABD">
        <w:rPr>
          <w:rFonts w:ascii="Book Antiqua" w:hAnsi="Book Antiqua" w:cstheme="majorHAnsi"/>
          <w:color w:val="000000" w:themeColor="text1"/>
        </w:rPr>
        <w:t xml:space="preserve"> </w:t>
      </w:r>
      <w:r w:rsidR="003276D4" w:rsidRPr="00925ABD">
        <w:rPr>
          <w:rFonts w:ascii="Book Antiqua" w:hAnsi="Book Antiqua" w:cstheme="majorHAnsi"/>
        </w:rPr>
        <w:t>t</w:t>
      </w:r>
      <w:r w:rsidR="00544A29" w:rsidRPr="00925ABD">
        <w:rPr>
          <w:rFonts w:ascii="Book Antiqua" w:hAnsi="Book Antiqua" w:cstheme="majorHAnsi"/>
        </w:rPr>
        <w:t xml:space="preserve">here is </w:t>
      </w:r>
      <w:r w:rsidR="00996D0E" w:rsidRPr="00925ABD">
        <w:rPr>
          <w:rFonts w:ascii="Book Antiqua" w:hAnsi="Book Antiqua" w:cstheme="majorHAnsi"/>
        </w:rPr>
        <w:t>an existing</w:t>
      </w:r>
      <w:r w:rsidR="00544A29" w:rsidRPr="00925ABD">
        <w:rPr>
          <w:rFonts w:ascii="Book Antiqua" w:hAnsi="Book Antiqua" w:cstheme="majorHAnsi"/>
        </w:rPr>
        <w:t xml:space="preserve"> </w:t>
      </w:r>
      <w:r w:rsidR="00996D0E" w:rsidRPr="00925ABD">
        <w:rPr>
          <w:rFonts w:ascii="Book Antiqua" w:hAnsi="Book Antiqua" w:cstheme="majorHAnsi"/>
        </w:rPr>
        <w:t xml:space="preserve">and </w:t>
      </w:r>
      <w:r w:rsidR="00544A29" w:rsidRPr="00925ABD">
        <w:rPr>
          <w:rFonts w:ascii="Book Antiqua" w:hAnsi="Book Antiqua" w:cstheme="majorHAnsi"/>
        </w:rPr>
        <w:t>increasing number of reports</w:t>
      </w:r>
      <w:r w:rsidR="008D5B05" w:rsidRPr="00925ABD">
        <w:rPr>
          <w:rFonts w:ascii="Book Antiqua" w:hAnsi="Book Antiqua" w:cstheme="majorHAnsi"/>
        </w:rPr>
        <w:t xml:space="preserve"> being published</w:t>
      </w:r>
      <w:r w:rsidR="003276D4" w:rsidRPr="00925ABD">
        <w:rPr>
          <w:rFonts w:ascii="Book Antiqua" w:hAnsi="Book Antiqua" w:cstheme="majorHAnsi"/>
        </w:rPr>
        <w:t xml:space="preserve"> as the experience </w:t>
      </w:r>
      <w:proofErr w:type="gramStart"/>
      <w:r w:rsidR="003276D4" w:rsidRPr="00925ABD">
        <w:rPr>
          <w:rFonts w:ascii="Book Antiqua" w:hAnsi="Book Antiqua" w:cstheme="majorHAnsi"/>
        </w:rPr>
        <w:t>grows</w:t>
      </w:r>
      <w:proofErr w:type="gramEnd"/>
      <w:r w:rsidR="003276D4" w:rsidRPr="00925ABD">
        <w:rPr>
          <w:rFonts w:ascii="Book Antiqua" w:hAnsi="Book Antiqua" w:cstheme="majorHAnsi"/>
        </w:rPr>
        <w:t xml:space="preserve">. </w:t>
      </w:r>
      <w:r w:rsidR="00501A98" w:rsidRPr="00925ABD">
        <w:rPr>
          <w:rFonts w:ascii="Book Antiqua" w:hAnsi="Book Antiqua" w:cstheme="majorHAnsi"/>
        </w:rPr>
        <w:t>P</w:t>
      </w:r>
      <w:r w:rsidR="00544A29" w:rsidRPr="00925ABD">
        <w:rPr>
          <w:rFonts w:ascii="Book Antiqua" w:hAnsi="Book Antiqua" w:cstheme="majorHAnsi"/>
        </w:rPr>
        <w:t>rospective collaborative studies</w:t>
      </w:r>
      <w:r w:rsidR="00996D0E" w:rsidRPr="00925ABD">
        <w:rPr>
          <w:rFonts w:ascii="Book Antiqua" w:hAnsi="Book Antiqua" w:cstheme="majorHAnsi"/>
        </w:rPr>
        <w:t xml:space="preserve"> including </w:t>
      </w:r>
      <w:r w:rsidR="00544A29" w:rsidRPr="00925ABD">
        <w:rPr>
          <w:rFonts w:ascii="Book Antiqua" w:hAnsi="Book Antiqua" w:cstheme="majorHAnsi"/>
        </w:rPr>
        <w:t>registries, audits and databases</w:t>
      </w:r>
      <w:r w:rsidR="00501A98" w:rsidRPr="00925ABD">
        <w:rPr>
          <w:rFonts w:ascii="Book Antiqua" w:hAnsi="Book Antiqua" w:cstheme="majorHAnsi"/>
        </w:rPr>
        <w:t xml:space="preserve"> exist</w:t>
      </w:r>
      <w:r w:rsidR="00043F05" w:rsidRPr="00925ABD">
        <w:rPr>
          <w:rFonts w:ascii="Book Antiqua" w:hAnsi="Book Antiqua" w:cstheme="majorHAnsi"/>
        </w:rPr>
        <w:t xml:space="preserve"> and continue to be produced</w:t>
      </w:r>
      <w:r w:rsidR="00544A29" w:rsidRPr="00925ABD">
        <w:rPr>
          <w:rFonts w:ascii="Book Antiqua" w:hAnsi="Book Antiqua" w:cstheme="majorHAnsi"/>
        </w:rPr>
        <w:t xml:space="preserve">. </w:t>
      </w:r>
      <w:r w:rsidR="005D7168" w:rsidRPr="00925ABD">
        <w:rPr>
          <w:rFonts w:ascii="Book Antiqua" w:hAnsi="Book Antiqua" w:cstheme="majorHAnsi"/>
        </w:rPr>
        <w:t>Based on</w:t>
      </w:r>
      <w:r w:rsidR="00501A98" w:rsidRPr="00925ABD">
        <w:rPr>
          <w:rFonts w:ascii="Book Antiqua" w:hAnsi="Book Antiqua" w:cstheme="majorHAnsi"/>
        </w:rPr>
        <w:t xml:space="preserve"> the sequence, progression would lead to </w:t>
      </w:r>
      <w:r w:rsidR="003276D4" w:rsidRPr="00925ABD">
        <w:rPr>
          <w:rFonts w:ascii="Book Antiqua" w:hAnsi="Book Antiqua" w:cstheme="majorHAnsi"/>
        </w:rPr>
        <w:t>the</w:t>
      </w:r>
      <w:r w:rsidR="008D35B5" w:rsidRPr="00925ABD">
        <w:rPr>
          <w:rFonts w:ascii="Book Antiqua" w:hAnsi="Book Antiqua" w:cstheme="majorHAnsi"/>
        </w:rPr>
        <w:t xml:space="preserve"> </w:t>
      </w:r>
      <w:r w:rsidR="00D65437" w:rsidRPr="00925ABD">
        <w:rPr>
          <w:rFonts w:ascii="Book Antiqua" w:hAnsi="Book Antiqua" w:cstheme="majorHAnsi"/>
        </w:rPr>
        <w:t xml:space="preserve">next </w:t>
      </w:r>
      <w:r w:rsidR="002175AE" w:rsidRPr="00925ABD">
        <w:rPr>
          <w:rFonts w:ascii="Book Antiqua" w:hAnsi="Book Antiqua" w:cstheme="majorHAnsi"/>
        </w:rPr>
        <w:t>phase</w:t>
      </w:r>
      <w:r w:rsidR="00D65437" w:rsidRPr="00925ABD">
        <w:rPr>
          <w:rFonts w:ascii="Book Antiqua" w:hAnsi="Book Antiqua" w:cstheme="majorHAnsi"/>
        </w:rPr>
        <w:t>,</w:t>
      </w:r>
      <w:r w:rsidR="00135D35" w:rsidRPr="00925ABD">
        <w:rPr>
          <w:rFonts w:ascii="Book Antiqua" w:hAnsi="Book Antiqua" w:cstheme="majorHAnsi"/>
        </w:rPr>
        <w:t xml:space="preserve"> </w:t>
      </w:r>
      <w:r w:rsidR="00D65437" w:rsidRPr="00925ABD">
        <w:rPr>
          <w:rFonts w:ascii="Book Antiqua" w:hAnsi="Book Antiqua" w:cstheme="majorHAnsi"/>
        </w:rPr>
        <w:t xml:space="preserve">reliable </w:t>
      </w:r>
      <w:r w:rsidR="005D7168" w:rsidRPr="00925ABD">
        <w:rPr>
          <w:rFonts w:ascii="Book Antiqua" w:hAnsi="Book Antiqua" w:cstheme="majorHAnsi"/>
        </w:rPr>
        <w:t xml:space="preserve">evidence- </w:t>
      </w:r>
      <w:r w:rsidR="00135D35" w:rsidRPr="00925ABD">
        <w:rPr>
          <w:rFonts w:ascii="Book Antiqua" w:hAnsi="Book Antiqua" w:cstheme="majorHAnsi"/>
        </w:rPr>
        <w:t>assessment</w:t>
      </w:r>
      <w:r w:rsidR="00D65437" w:rsidRPr="00925ABD">
        <w:rPr>
          <w:rFonts w:ascii="Book Antiqua" w:hAnsi="Book Antiqua" w:cstheme="majorHAnsi"/>
        </w:rPr>
        <w:t xml:space="preserve"> through </w:t>
      </w:r>
      <w:r w:rsidR="001018B9" w:rsidRPr="00925ABD">
        <w:rPr>
          <w:rFonts w:ascii="Book Antiqua" w:hAnsi="Book Antiqua" w:cstheme="majorHAnsi"/>
        </w:rPr>
        <w:t>RCTs</w:t>
      </w:r>
      <w:r w:rsidR="005D7168" w:rsidRPr="00925ABD">
        <w:rPr>
          <w:rFonts w:ascii="Book Antiqua" w:hAnsi="Book Antiqua" w:cstheme="majorHAnsi"/>
        </w:rPr>
        <w:t>, for that purpose the</w:t>
      </w:r>
      <w:r w:rsidR="00544A29" w:rsidRPr="00925ABD">
        <w:rPr>
          <w:rFonts w:ascii="Book Antiqua" w:hAnsi="Book Antiqua" w:cstheme="majorHAnsi"/>
        </w:rPr>
        <w:t xml:space="preserve"> UStaTME trial, COLOR 3 trial</w:t>
      </w:r>
      <w:r w:rsidR="00963575" w:rsidRPr="00925ABD">
        <w:rPr>
          <w:rFonts w:ascii="Book Antiqua" w:hAnsi="Book Antiqua" w:cstheme="majorHAnsi"/>
        </w:rPr>
        <w:t>, GRECCAR 11 and others</w:t>
      </w:r>
      <w:r w:rsidR="008D35B5" w:rsidRPr="00925ABD">
        <w:rPr>
          <w:rFonts w:ascii="Book Antiqua" w:hAnsi="Book Antiqua" w:cstheme="majorHAnsi"/>
        </w:rPr>
        <w:t xml:space="preserve"> </w:t>
      </w:r>
      <w:r w:rsidR="001018B9" w:rsidRPr="00925ABD">
        <w:rPr>
          <w:rFonts w:ascii="Book Antiqua" w:hAnsi="Book Antiqua" w:cstheme="majorHAnsi"/>
        </w:rPr>
        <w:t xml:space="preserve">that </w:t>
      </w:r>
      <w:r w:rsidR="008D35B5" w:rsidRPr="00925ABD">
        <w:rPr>
          <w:rFonts w:ascii="Book Antiqua" w:hAnsi="Book Antiqua" w:cstheme="majorHAnsi"/>
        </w:rPr>
        <w:t xml:space="preserve">are actively </w:t>
      </w:r>
      <w:r w:rsidR="00043F05" w:rsidRPr="00925ABD">
        <w:rPr>
          <w:rFonts w:ascii="Book Antiqua" w:hAnsi="Book Antiqua" w:cstheme="majorHAnsi"/>
        </w:rPr>
        <w:t>enroll</w:t>
      </w:r>
      <w:r w:rsidR="008D35B5" w:rsidRPr="00925ABD">
        <w:rPr>
          <w:rFonts w:ascii="Book Antiqua" w:hAnsi="Book Antiqua" w:cstheme="majorHAnsi"/>
        </w:rPr>
        <w:t xml:space="preserve">ing </w:t>
      </w:r>
      <w:proofErr w:type="gramStart"/>
      <w:r w:rsidR="008D35B5" w:rsidRPr="00925ABD">
        <w:rPr>
          <w:rFonts w:ascii="Book Antiqua" w:hAnsi="Book Antiqua" w:cstheme="majorHAnsi"/>
        </w:rPr>
        <w:t>patients</w:t>
      </w:r>
      <w:r w:rsidR="00783727" w:rsidRPr="00925ABD">
        <w:rPr>
          <w:rFonts w:ascii="Book Antiqua" w:hAnsi="Book Antiqua" w:cstheme="majorHAnsi"/>
          <w:vertAlign w:val="superscript"/>
        </w:rPr>
        <w:t>[</w:t>
      </w:r>
      <w:proofErr w:type="gramEnd"/>
      <w:r w:rsidR="00105E8B" w:rsidRPr="00925ABD">
        <w:rPr>
          <w:rFonts w:ascii="Book Antiqua" w:hAnsi="Book Antiqua" w:cstheme="majorHAnsi"/>
          <w:vertAlign w:val="superscript"/>
        </w:rPr>
        <w:t>1</w:t>
      </w:r>
      <w:r w:rsidR="00BA075F" w:rsidRPr="00925ABD">
        <w:rPr>
          <w:rFonts w:ascii="Book Antiqua" w:hAnsi="Book Antiqua" w:cstheme="majorHAnsi"/>
          <w:vertAlign w:val="superscript"/>
        </w:rPr>
        <w:t>8</w:t>
      </w:r>
      <w:r w:rsidR="00105E8B" w:rsidRPr="00925ABD">
        <w:rPr>
          <w:rFonts w:ascii="Book Antiqua" w:hAnsi="Book Antiqua" w:cstheme="majorHAnsi"/>
          <w:vertAlign w:val="superscript"/>
        </w:rPr>
        <w:t>-</w:t>
      </w:r>
      <w:r w:rsidR="00BA075F" w:rsidRPr="00925ABD">
        <w:rPr>
          <w:rFonts w:ascii="Book Antiqua" w:hAnsi="Book Antiqua" w:cstheme="majorHAnsi"/>
          <w:vertAlign w:val="superscript"/>
        </w:rPr>
        <w:t>20</w:t>
      </w:r>
      <w:r w:rsidR="00783727" w:rsidRPr="00925ABD">
        <w:rPr>
          <w:rFonts w:ascii="Book Antiqua" w:hAnsi="Book Antiqua" w:cstheme="majorHAnsi"/>
          <w:vertAlign w:val="superscript"/>
        </w:rPr>
        <w:t>]</w:t>
      </w:r>
      <w:r w:rsidR="003276D4" w:rsidRPr="00925ABD">
        <w:rPr>
          <w:rFonts w:ascii="Book Antiqua" w:hAnsi="Book Antiqua" w:cstheme="majorHAnsi"/>
        </w:rPr>
        <w:t>.</w:t>
      </w:r>
    </w:p>
    <w:p w14:paraId="01CADCB9" w14:textId="77B946F4" w:rsidR="009D3209" w:rsidRPr="00925ABD" w:rsidRDefault="008D35B5" w:rsidP="00B90B82">
      <w:pPr>
        <w:pStyle w:val="a4"/>
        <w:shd w:val="clear" w:color="auto" w:fill="FFFFFF"/>
        <w:adjustRightInd w:val="0"/>
        <w:snapToGrid w:val="0"/>
        <w:spacing w:before="0" w:beforeAutospacing="0" w:after="0" w:afterAutospacing="0" w:line="360" w:lineRule="auto"/>
        <w:ind w:firstLineChars="100" w:firstLine="240"/>
        <w:rPr>
          <w:rFonts w:ascii="Book Antiqua" w:hAnsi="Book Antiqua" w:cstheme="majorHAnsi"/>
          <w:color w:val="000000" w:themeColor="text1"/>
        </w:rPr>
      </w:pPr>
      <w:r w:rsidRPr="00925ABD">
        <w:rPr>
          <w:rFonts w:ascii="Book Antiqua" w:hAnsi="Book Antiqua" w:cstheme="majorHAnsi"/>
        </w:rPr>
        <w:t>V</w:t>
      </w:r>
      <w:r w:rsidR="00963575" w:rsidRPr="00925ABD">
        <w:rPr>
          <w:rFonts w:ascii="Book Antiqua" w:hAnsi="Book Antiqua" w:cstheme="majorHAnsi"/>
        </w:rPr>
        <w:t>alid concerns regarding taTME</w:t>
      </w:r>
      <w:r w:rsidRPr="00925ABD">
        <w:rPr>
          <w:rFonts w:ascii="Book Antiqua" w:hAnsi="Book Antiqua" w:cstheme="majorHAnsi"/>
        </w:rPr>
        <w:t xml:space="preserve"> exist</w:t>
      </w:r>
      <w:r w:rsidR="00783727" w:rsidRPr="00925ABD">
        <w:rPr>
          <w:rFonts w:ascii="Book Antiqua" w:hAnsi="Book Antiqua" w:cstheme="majorHAnsi"/>
          <w:vertAlign w:val="superscript"/>
        </w:rPr>
        <w:t>[</w:t>
      </w:r>
      <w:r w:rsidR="005550F8" w:rsidRPr="00925ABD">
        <w:rPr>
          <w:rFonts w:ascii="Book Antiqua" w:hAnsi="Book Antiqua" w:cstheme="majorHAnsi"/>
          <w:vertAlign w:val="superscript"/>
        </w:rPr>
        <w:t>2</w:t>
      </w:r>
      <w:r w:rsidR="00BA075F" w:rsidRPr="00925ABD">
        <w:rPr>
          <w:rFonts w:ascii="Book Antiqua" w:hAnsi="Book Antiqua" w:cstheme="majorHAnsi"/>
          <w:vertAlign w:val="superscript"/>
        </w:rPr>
        <w:t>1</w:t>
      </w:r>
      <w:r w:rsidR="00783727" w:rsidRPr="00925ABD">
        <w:rPr>
          <w:rFonts w:ascii="Book Antiqua" w:hAnsi="Book Antiqua" w:cstheme="majorHAnsi"/>
          <w:vertAlign w:val="superscript"/>
        </w:rPr>
        <w:t>]</w:t>
      </w:r>
      <w:r w:rsidR="00963575" w:rsidRPr="00925ABD">
        <w:rPr>
          <w:rFonts w:ascii="Book Antiqua" w:hAnsi="Book Antiqua" w:cstheme="majorHAnsi"/>
        </w:rPr>
        <w:t xml:space="preserve">, </w:t>
      </w:r>
      <w:r w:rsidR="00B00330" w:rsidRPr="00925ABD">
        <w:rPr>
          <w:rFonts w:ascii="Book Antiqua" w:hAnsi="Book Antiqua" w:cstheme="majorHAnsi"/>
          <w:color w:val="000000" w:themeColor="text1"/>
        </w:rPr>
        <w:t>mainly</w:t>
      </w:r>
      <w:r w:rsidR="009D3209" w:rsidRPr="00925ABD">
        <w:rPr>
          <w:rFonts w:ascii="Book Antiqua" w:hAnsi="Book Antiqua" w:cstheme="majorHAnsi"/>
          <w:color w:val="000000" w:themeColor="text1"/>
        </w:rPr>
        <w:t xml:space="preserve"> related to</w:t>
      </w:r>
      <w:r w:rsidR="00414FFF" w:rsidRPr="00925ABD">
        <w:rPr>
          <w:rFonts w:ascii="Book Antiqua" w:hAnsi="Book Antiqua" w:cstheme="majorHAnsi"/>
          <w:color w:val="000000" w:themeColor="text1"/>
        </w:rPr>
        <w:t xml:space="preserve"> </w:t>
      </w:r>
      <w:r w:rsidR="009D3209" w:rsidRPr="00925ABD">
        <w:rPr>
          <w:rFonts w:ascii="Book Antiqua" w:hAnsi="Book Antiqua" w:cstheme="majorHAnsi"/>
          <w:color w:val="000000" w:themeColor="text1"/>
        </w:rPr>
        <w:t xml:space="preserve">poor oversight and </w:t>
      </w:r>
      <w:r w:rsidR="00BA0EC6" w:rsidRPr="00925ABD">
        <w:rPr>
          <w:rFonts w:ascii="Book Antiqua" w:hAnsi="Book Antiqua" w:cstheme="majorHAnsi"/>
          <w:color w:val="000000" w:themeColor="text1"/>
        </w:rPr>
        <w:t>concerning</w:t>
      </w:r>
      <w:r w:rsidR="00963575" w:rsidRPr="00925ABD">
        <w:rPr>
          <w:rFonts w:ascii="Book Antiqua" w:hAnsi="Book Antiqua" w:cstheme="majorHAnsi"/>
          <w:color w:val="000000" w:themeColor="text1"/>
        </w:rPr>
        <w:t xml:space="preserve"> oncologic outcomes </w:t>
      </w:r>
      <w:r w:rsidR="00BA0EC6" w:rsidRPr="00925ABD">
        <w:rPr>
          <w:rFonts w:ascii="Book Antiqua" w:hAnsi="Book Antiqua" w:cstheme="majorHAnsi"/>
          <w:color w:val="000000" w:themeColor="text1"/>
        </w:rPr>
        <w:t xml:space="preserve">as </w:t>
      </w:r>
      <w:r w:rsidR="005464DE" w:rsidRPr="00925ABD">
        <w:rPr>
          <w:rFonts w:ascii="Book Antiqua" w:hAnsi="Book Antiqua" w:cstheme="majorHAnsi"/>
          <w:color w:val="000000" w:themeColor="text1"/>
        </w:rPr>
        <w:t xml:space="preserve">they were </w:t>
      </w:r>
      <w:r w:rsidR="00BA0EC6" w:rsidRPr="00925ABD">
        <w:rPr>
          <w:rFonts w:ascii="Book Antiqua" w:hAnsi="Book Antiqua" w:cstheme="majorHAnsi"/>
          <w:color w:val="000000" w:themeColor="text1"/>
        </w:rPr>
        <w:t>reported by the Norwegians on</w:t>
      </w:r>
      <w:r w:rsidR="00655F01" w:rsidRPr="00925ABD">
        <w:rPr>
          <w:rFonts w:ascii="Book Antiqua" w:hAnsi="Book Antiqua" w:cstheme="majorHAnsi"/>
          <w:color w:val="000000" w:themeColor="text1"/>
        </w:rPr>
        <w:t xml:space="preserve"> 110 patients </w:t>
      </w:r>
      <w:r w:rsidR="00BA0EC6" w:rsidRPr="00925ABD">
        <w:rPr>
          <w:rFonts w:ascii="Book Antiqua" w:hAnsi="Book Antiqua" w:cstheme="majorHAnsi"/>
          <w:color w:val="000000" w:themeColor="text1"/>
        </w:rPr>
        <w:t xml:space="preserve">from 4 hospitals with </w:t>
      </w:r>
      <w:r w:rsidR="00655F01" w:rsidRPr="00925ABD">
        <w:rPr>
          <w:rFonts w:ascii="Book Antiqua" w:hAnsi="Book Antiqua" w:cstheme="majorHAnsi"/>
          <w:color w:val="000000" w:themeColor="text1"/>
        </w:rPr>
        <w:t>a local recurrence rate (LR) of 9.5%</w:t>
      </w:r>
      <w:r w:rsidR="00BA0EC6" w:rsidRPr="00925ABD">
        <w:rPr>
          <w:rFonts w:ascii="Book Antiqua" w:hAnsi="Book Antiqua" w:cstheme="majorHAnsi"/>
          <w:color w:val="000000" w:themeColor="text1"/>
        </w:rPr>
        <w:t xml:space="preserve"> after</w:t>
      </w:r>
      <w:r w:rsidR="00655F01" w:rsidRPr="00925ABD">
        <w:rPr>
          <w:rFonts w:ascii="Book Antiqua" w:hAnsi="Book Antiqua" w:cstheme="majorHAnsi"/>
          <w:color w:val="000000" w:themeColor="text1"/>
        </w:rPr>
        <w:t xml:space="preserve"> a median follow up of 11 </w:t>
      </w:r>
      <w:proofErr w:type="spellStart"/>
      <w:r w:rsidR="00655F01" w:rsidRPr="00925ABD">
        <w:rPr>
          <w:rFonts w:ascii="Book Antiqua" w:hAnsi="Book Antiqua" w:cstheme="majorHAnsi"/>
          <w:color w:val="000000" w:themeColor="text1"/>
        </w:rPr>
        <w:t>mo</w:t>
      </w:r>
      <w:proofErr w:type="spellEnd"/>
      <w:r w:rsidR="00783727" w:rsidRPr="00925ABD">
        <w:rPr>
          <w:rFonts w:ascii="Book Antiqua" w:hAnsi="Book Antiqua" w:cstheme="majorHAnsi"/>
          <w:color w:val="000000" w:themeColor="text1"/>
          <w:vertAlign w:val="superscript"/>
        </w:rPr>
        <w:t>[</w:t>
      </w:r>
      <w:r w:rsidR="00187C18" w:rsidRPr="00925ABD">
        <w:rPr>
          <w:rFonts w:ascii="Book Antiqua" w:hAnsi="Book Antiqua" w:cstheme="majorHAnsi"/>
          <w:color w:val="000000" w:themeColor="text1"/>
          <w:vertAlign w:val="superscript"/>
        </w:rPr>
        <w:t>1</w:t>
      </w:r>
      <w:r w:rsidR="00BA075F" w:rsidRPr="00925ABD">
        <w:rPr>
          <w:rFonts w:ascii="Book Antiqua" w:hAnsi="Book Antiqua" w:cstheme="majorHAnsi"/>
          <w:color w:val="000000" w:themeColor="text1"/>
          <w:vertAlign w:val="superscript"/>
        </w:rPr>
        <w:t>7</w:t>
      </w:r>
      <w:r w:rsidR="00783727" w:rsidRPr="00925ABD">
        <w:rPr>
          <w:rFonts w:ascii="Book Antiqua" w:hAnsi="Book Antiqua" w:cstheme="majorHAnsi"/>
          <w:color w:val="000000" w:themeColor="text1"/>
          <w:vertAlign w:val="superscript"/>
        </w:rPr>
        <w:t>]</w:t>
      </w:r>
      <w:r w:rsidR="005464DE" w:rsidRPr="00925ABD">
        <w:rPr>
          <w:rFonts w:ascii="Book Antiqua" w:hAnsi="Book Antiqua" w:cstheme="majorHAnsi"/>
          <w:color w:val="000000" w:themeColor="text1"/>
        </w:rPr>
        <w:t xml:space="preserve">. </w:t>
      </w:r>
      <w:r w:rsidR="009E5DD9" w:rsidRPr="00925ABD">
        <w:rPr>
          <w:rFonts w:ascii="Book Antiqua" w:hAnsi="Book Antiqua" w:cstheme="majorHAnsi"/>
          <w:color w:val="000000" w:themeColor="text1"/>
        </w:rPr>
        <w:t>Further concerns are related</w:t>
      </w:r>
      <w:r w:rsidR="00187C18" w:rsidRPr="00925ABD">
        <w:rPr>
          <w:rFonts w:ascii="Book Antiqua" w:hAnsi="Book Antiqua" w:cstheme="majorHAnsi"/>
          <w:color w:val="000000" w:themeColor="text1"/>
        </w:rPr>
        <w:t xml:space="preserve"> </w:t>
      </w:r>
      <w:r w:rsidR="005464DE" w:rsidRPr="00925ABD">
        <w:rPr>
          <w:rFonts w:ascii="Book Antiqua" w:hAnsi="Book Antiqua" w:cstheme="majorHAnsi"/>
        </w:rPr>
        <w:t>to</w:t>
      </w:r>
      <w:r w:rsidR="00187C18" w:rsidRPr="00925ABD">
        <w:rPr>
          <w:rFonts w:ascii="Book Antiqua" w:hAnsi="Book Antiqua" w:cstheme="majorHAnsi"/>
        </w:rPr>
        <w:t xml:space="preserve"> </w:t>
      </w:r>
      <w:r w:rsidR="009E5DD9" w:rsidRPr="00925ABD">
        <w:rPr>
          <w:rFonts w:ascii="Book Antiqua" w:hAnsi="Book Antiqua" w:cstheme="majorHAnsi"/>
        </w:rPr>
        <w:t xml:space="preserve">the associated incidence of </w:t>
      </w:r>
      <w:r w:rsidR="00187C18" w:rsidRPr="00925ABD">
        <w:rPr>
          <w:rFonts w:ascii="Book Antiqua" w:hAnsi="Book Antiqua" w:cstheme="majorHAnsi"/>
        </w:rPr>
        <w:t>potentia</w:t>
      </w:r>
      <w:r w:rsidR="009E5DD9" w:rsidRPr="00925ABD">
        <w:rPr>
          <w:rFonts w:ascii="Book Antiqua" w:hAnsi="Book Antiqua" w:cstheme="majorHAnsi"/>
        </w:rPr>
        <w:t>l</w:t>
      </w:r>
      <w:r w:rsidR="00187C18" w:rsidRPr="00925ABD">
        <w:rPr>
          <w:rFonts w:ascii="Book Antiqua" w:hAnsi="Book Antiqua" w:cstheme="majorHAnsi"/>
        </w:rPr>
        <w:t>l</w:t>
      </w:r>
      <w:r w:rsidR="009E5DD9" w:rsidRPr="00925ABD">
        <w:rPr>
          <w:rFonts w:ascii="Book Antiqua" w:hAnsi="Book Antiqua" w:cstheme="majorHAnsi"/>
        </w:rPr>
        <w:t>y</w:t>
      </w:r>
      <w:r w:rsidR="00187C18" w:rsidRPr="00925ABD">
        <w:rPr>
          <w:rFonts w:ascii="Book Antiqua" w:hAnsi="Book Antiqua" w:cstheme="majorHAnsi"/>
        </w:rPr>
        <w:t xml:space="preserve"> </w:t>
      </w:r>
      <w:r w:rsidR="00414FFF" w:rsidRPr="00925ABD">
        <w:rPr>
          <w:rFonts w:ascii="Book Antiqua" w:hAnsi="Book Antiqua" w:cstheme="majorHAnsi"/>
        </w:rPr>
        <w:t xml:space="preserve">devastating and </w:t>
      </w:r>
      <w:r w:rsidR="009E5DD9" w:rsidRPr="00925ABD">
        <w:rPr>
          <w:rFonts w:ascii="Book Antiqua" w:hAnsi="Book Antiqua" w:cstheme="majorHAnsi"/>
        </w:rPr>
        <w:t>otherwise</w:t>
      </w:r>
      <w:r w:rsidR="005464DE" w:rsidRPr="00925ABD">
        <w:rPr>
          <w:rFonts w:ascii="Book Antiqua" w:hAnsi="Book Antiqua" w:cstheme="majorHAnsi"/>
        </w:rPr>
        <w:t xml:space="preserve"> </w:t>
      </w:r>
      <w:r w:rsidR="009E5DD9" w:rsidRPr="00925ABD">
        <w:rPr>
          <w:rFonts w:ascii="Book Antiqua" w:hAnsi="Book Antiqua" w:cstheme="majorHAnsi"/>
        </w:rPr>
        <w:t>infrequent</w:t>
      </w:r>
      <w:r w:rsidR="005464DE" w:rsidRPr="00925ABD">
        <w:rPr>
          <w:rFonts w:ascii="Book Antiqua" w:hAnsi="Book Antiqua" w:cstheme="majorHAnsi"/>
        </w:rPr>
        <w:t xml:space="preserve"> </w:t>
      </w:r>
      <w:r w:rsidR="00963575" w:rsidRPr="00925ABD">
        <w:rPr>
          <w:rFonts w:ascii="Book Antiqua" w:hAnsi="Book Antiqua" w:cstheme="majorHAnsi"/>
        </w:rPr>
        <w:t>complications</w:t>
      </w:r>
      <w:r w:rsidR="009E5DD9" w:rsidRPr="00925ABD">
        <w:rPr>
          <w:rFonts w:ascii="Book Antiqua" w:hAnsi="Book Antiqua" w:cstheme="majorHAnsi"/>
        </w:rPr>
        <w:t>,</w:t>
      </w:r>
      <w:r w:rsidR="00963575" w:rsidRPr="00925ABD">
        <w:rPr>
          <w:rFonts w:ascii="Book Antiqua" w:hAnsi="Book Antiqua" w:cstheme="majorHAnsi"/>
        </w:rPr>
        <w:t xml:space="preserve"> </w:t>
      </w:r>
      <w:r w:rsidR="009E5DD9" w:rsidRPr="00925ABD">
        <w:rPr>
          <w:rFonts w:ascii="Book Antiqua" w:hAnsi="Book Antiqua" w:cstheme="majorHAnsi"/>
        </w:rPr>
        <w:t>including</w:t>
      </w:r>
      <w:r w:rsidR="00963575" w:rsidRPr="00925ABD">
        <w:rPr>
          <w:rFonts w:ascii="Book Antiqua" w:hAnsi="Book Antiqua" w:cstheme="majorHAnsi"/>
        </w:rPr>
        <w:t xml:space="preserve"> urethral and neurovascular </w:t>
      </w:r>
      <w:proofErr w:type="gramStart"/>
      <w:r w:rsidR="00963575" w:rsidRPr="00925ABD">
        <w:rPr>
          <w:rFonts w:ascii="Book Antiqua" w:hAnsi="Book Antiqua" w:cstheme="majorHAnsi"/>
        </w:rPr>
        <w:t>injuries</w:t>
      </w:r>
      <w:r w:rsidR="00783727" w:rsidRPr="00925ABD">
        <w:rPr>
          <w:rFonts w:ascii="Book Antiqua" w:hAnsi="Book Antiqua" w:cstheme="majorHAnsi"/>
          <w:vertAlign w:val="superscript"/>
        </w:rPr>
        <w:t>[</w:t>
      </w:r>
      <w:proofErr w:type="gramEnd"/>
      <w:r w:rsidR="005550F8" w:rsidRPr="00925ABD">
        <w:rPr>
          <w:rFonts w:ascii="Book Antiqua" w:hAnsi="Book Antiqua" w:cstheme="majorHAnsi"/>
          <w:vertAlign w:val="superscript"/>
        </w:rPr>
        <w:t>2</w:t>
      </w:r>
      <w:r w:rsidR="00BA075F" w:rsidRPr="00925ABD">
        <w:rPr>
          <w:rFonts w:ascii="Book Antiqua" w:hAnsi="Book Antiqua" w:cstheme="majorHAnsi"/>
          <w:vertAlign w:val="superscript"/>
        </w:rPr>
        <w:t>2</w:t>
      </w:r>
      <w:r w:rsidR="00105E8B" w:rsidRPr="00925ABD">
        <w:rPr>
          <w:rFonts w:ascii="Book Antiqua" w:hAnsi="Book Antiqua" w:cstheme="majorHAnsi"/>
          <w:vertAlign w:val="superscript"/>
        </w:rPr>
        <w:t>-</w:t>
      </w:r>
      <w:r w:rsidR="004F5BA8" w:rsidRPr="00925ABD">
        <w:rPr>
          <w:rFonts w:ascii="Book Antiqua" w:hAnsi="Book Antiqua" w:cstheme="majorHAnsi"/>
          <w:vertAlign w:val="superscript"/>
        </w:rPr>
        <w:t>2</w:t>
      </w:r>
      <w:r w:rsidR="00BA075F" w:rsidRPr="00925ABD">
        <w:rPr>
          <w:rFonts w:ascii="Book Antiqua" w:hAnsi="Book Antiqua" w:cstheme="majorHAnsi"/>
          <w:vertAlign w:val="superscript"/>
        </w:rPr>
        <w:t>4</w:t>
      </w:r>
      <w:r w:rsidR="00783727" w:rsidRPr="00925ABD">
        <w:rPr>
          <w:rFonts w:ascii="Book Antiqua" w:hAnsi="Book Antiqua" w:cstheme="majorHAnsi"/>
          <w:vertAlign w:val="superscript"/>
        </w:rPr>
        <w:t>]</w:t>
      </w:r>
      <w:r w:rsidR="00963575" w:rsidRPr="00925ABD">
        <w:rPr>
          <w:rFonts w:ascii="Book Antiqua" w:hAnsi="Book Antiqua" w:cstheme="majorHAnsi"/>
        </w:rPr>
        <w:t>.</w:t>
      </w:r>
      <w:r w:rsidR="008D5B05" w:rsidRPr="00925ABD">
        <w:rPr>
          <w:rFonts w:ascii="Book Antiqua" w:hAnsi="Book Antiqua" w:cstheme="majorHAnsi"/>
        </w:rPr>
        <w:t xml:space="preserve"> Urethral injuries </w:t>
      </w:r>
      <w:r w:rsidR="008F18A9" w:rsidRPr="00925ABD">
        <w:rPr>
          <w:rFonts w:ascii="Book Antiqua" w:hAnsi="Book Antiqua" w:cstheme="majorHAnsi"/>
          <w:color w:val="000000" w:themeColor="text1"/>
        </w:rPr>
        <w:t>remain</w:t>
      </w:r>
      <w:r w:rsidRPr="00925ABD">
        <w:rPr>
          <w:rFonts w:ascii="Book Antiqua" w:hAnsi="Book Antiqua" w:cstheme="majorHAnsi"/>
        </w:rPr>
        <w:t xml:space="preserve"> </w:t>
      </w:r>
      <w:r w:rsidR="00634E9B" w:rsidRPr="00925ABD">
        <w:rPr>
          <w:rFonts w:ascii="Book Antiqua" w:hAnsi="Book Antiqua" w:cstheme="majorHAnsi"/>
        </w:rPr>
        <w:t>sporadic</w:t>
      </w:r>
      <w:r w:rsidRPr="00925ABD">
        <w:rPr>
          <w:rFonts w:ascii="Book Antiqua" w:hAnsi="Book Antiqua" w:cstheme="majorHAnsi"/>
        </w:rPr>
        <w:t xml:space="preserve"> </w:t>
      </w:r>
      <w:r w:rsidR="001018B9" w:rsidRPr="00925ABD">
        <w:rPr>
          <w:rFonts w:ascii="Book Antiqua" w:hAnsi="Book Antiqua" w:cstheme="majorHAnsi"/>
        </w:rPr>
        <w:t xml:space="preserve">and </w:t>
      </w:r>
      <w:r w:rsidR="008F18A9" w:rsidRPr="00925ABD">
        <w:rPr>
          <w:rFonts w:ascii="Book Antiqua" w:hAnsi="Book Antiqua" w:cstheme="majorHAnsi"/>
        </w:rPr>
        <w:t xml:space="preserve">are </w:t>
      </w:r>
      <w:r w:rsidR="001018B9" w:rsidRPr="00925ABD">
        <w:rPr>
          <w:rFonts w:ascii="Book Antiqua" w:hAnsi="Book Antiqua" w:cstheme="majorHAnsi"/>
        </w:rPr>
        <w:t>almost</w:t>
      </w:r>
      <w:r w:rsidR="008D5B05" w:rsidRPr="00925ABD">
        <w:rPr>
          <w:rFonts w:ascii="Book Antiqua" w:hAnsi="Book Antiqua" w:cstheme="majorHAnsi"/>
        </w:rPr>
        <w:t xml:space="preserve"> an exclusive complication </w:t>
      </w:r>
      <w:r w:rsidR="00043F05" w:rsidRPr="00925ABD">
        <w:rPr>
          <w:rFonts w:ascii="Book Antiqua" w:hAnsi="Book Antiqua" w:cstheme="majorHAnsi"/>
        </w:rPr>
        <w:t>from</w:t>
      </w:r>
      <w:r w:rsidR="008D5B05" w:rsidRPr="00925ABD">
        <w:rPr>
          <w:rFonts w:ascii="Book Antiqua" w:hAnsi="Book Antiqua" w:cstheme="majorHAnsi"/>
        </w:rPr>
        <w:t xml:space="preserve"> abdominoperineal resection</w:t>
      </w:r>
      <w:r w:rsidR="00634E9B" w:rsidRPr="00925ABD">
        <w:rPr>
          <w:rFonts w:ascii="Book Antiqua" w:hAnsi="Book Antiqua" w:cstheme="majorHAnsi"/>
        </w:rPr>
        <w:t>.</w:t>
      </w:r>
      <w:r w:rsidR="008F18A9" w:rsidRPr="00925ABD">
        <w:rPr>
          <w:rFonts w:ascii="Book Antiqua" w:hAnsi="Book Antiqua" w:cstheme="majorHAnsi"/>
        </w:rPr>
        <w:t xml:space="preserve"> </w:t>
      </w:r>
      <w:r w:rsidR="00634E9B" w:rsidRPr="00925ABD">
        <w:rPr>
          <w:rFonts w:ascii="Book Antiqua" w:hAnsi="Book Antiqua" w:cstheme="majorHAnsi"/>
        </w:rPr>
        <w:t>N</w:t>
      </w:r>
      <w:r w:rsidR="008F18A9" w:rsidRPr="00925ABD">
        <w:rPr>
          <w:rFonts w:ascii="Book Antiqua" w:hAnsi="Book Antiqua" w:cstheme="majorHAnsi"/>
        </w:rPr>
        <w:t>evertheless</w:t>
      </w:r>
      <w:r w:rsidR="00CC547B" w:rsidRPr="00925ABD">
        <w:rPr>
          <w:rFonts w:ascii="Book Antiqua" w:hAnsi="Book Antiqua" w:cstheme="majorHAnsi"/>
        </w:rPr>
        <w:t>,</w:t>
      </w:r>
      <w:r w:rsidR="008F18A9" w:rsidRPr="00925ABD">
        <w:rPr>
          <w:rFonts w:ascii="Book Antiqua" w:hAnsi="Book Antiqua" w:cstheme="majorHAnsi"/>
        </w:rPr>
        <w:t xml:space="preserve"> </w:t>
      </w:r>
      <w:r w:rsidR="008F18A9" w:rsidRPr="00925ABD">
        <w:rPr>
          <w:rFonts w:ascii="Book Antiqua" w:hAnsi="Book Antiqua" w:cstheme="majorHAnsi"/>
          <w:color w:val="000000" w:themeColor="text1"/>
        </w:rPr>
        <w:t>they</w:t>
      </w:r>
      <w:r w:rsidR="00187C18" w:rsidRPr="00925ABD">
        <w:rPr>
          <w:rFonts w:ascii="Book Antiqua" w:hAnsi="Book Antiqua" w:cstheme="majorHAnsi"/>
          <w:color w:val="000000" w:themeColor="text1"/>
        </w:rPr>
        <w:t xml:space="preserve"> ha</w:t>
      </w:r>
      <w:r w:rsidR="008F18A9" w:rsidRPr="00925ABD">
        <w:rPr>
          <w:rFonts w:ascii="Book Antiqua" w:hAnsi="Book Antiqua" w:cstheme="majorHAnsi"/>
          <w:color w:val="000000" w:themeColor="text1"/>
        </w:rPr>
        <w:t>ve</w:t>
      </w:r>
      <w:r w:rsidR="00187C18" w:rsidRPr="00925ABD">
        <w:rPr>
          <w:rFonts w:ascii="Book Antiqua" w:hAnsi="Book Antiqua" w:cstheme="majorHAnsi"/>
          <w:color w:val="000000" w:themeColor="text1"/>
        </w:rPr>
        <w:t xml:space="preserve"> been</w:t>
      </w:r>
      <w:r w:rsidR="005C2E87" w:rsidRPr="00925ABD">
        <w:rPr>
          <w:rFonts w:ascii="Book Antiqua" w:hAnsi="Book Antiqua" w:cstheme="majorHAnsi"/>
          <w:color w:val="000000" w:themeColor="text1"/>
        </w:rPr>
        <w:t xml:space="preserve"> </w:t>
      </w:r>
      <w:r w:rsidR="00D35880" w:rsidRPr="00925ABD">
        <w:rPr>
          <w:rFonts w:ascii="Book Antiqua" w:hAnsi="Book Antiqua" w:cstheme="majorHAnsi"/>
          <w:color w:val="000000" w:themeColor="text1"/>
        </w:rPr>
        <w:t>reported</w:t>
      </w:r>
      <w:r w:rsidR="008D5B05" w:rsidRPr="00925ABD">
        <w:rPr>
          <w:rFonts w:ascii="Book Antiqua" w:hAnsi="Book Antiqua" w:cstheme="majorHAnsi"/>
          <w:color w:val="000000" w:themeColor="text1"/>
        </w:rPr>
        <w:t xml:space="preserve"> </w:t>
      </w:r>
      <w:r w:rsidR="005464DE" w:rsidRPr="00925ABD">
        <w:rPr>
          <w:rFonts w:ascii="Book Antiqua" w:hAnsi="Book Antiqua" w:cstheme="majorHAnsi"/>
          <w:color w:val="000000" w:themeColor="text1"/>
        </w:rPr>
        <w:t xml:space="preserve">on </w:t>
      </w:r>
      <w:r w:rsidR="00634E9B" w:rsidRPr="00925ABD">
        <w:rPr>
          <w:rFonts w:ascii="Book Antiqua" w:hAnsi="Book Antiqua" w:cstheme="majorHAnsi"/>
          <w:color w:val="000000" w:themeColor="text1"/>
        </w:rPr>
        <w:t xml:space="preserve">a </w:t>
      </w:r>
      <w:r w:rsidR="005464DE" w:rsidRPr="00925ABD">
        <w:rPr>
          <w:rFonts w:ascii="Book Antiqua" w:hAnsi="Book Antiqua" w:cstheme="majorHAnsi"/>
          <w:color w:val="000000" w:themeColor="text1"/>
        </w:rPr>
        <w:t>few</w:t>
      </w:r>
      <w:r w:rsidR="008D5B05" w:rsidRPr="00925ABD">
        <w:rPr>
          <w:rFonts w:ascii="Book Antiqua" w:hAnsi="Book Antiqua" w:cstheme="majorHAnsi"/>
          <w:color w:val="000000" w:themeColor="text1"/>
        </w:rPr>
        <w:t xml:space="preserve"> taTME</w:t>
      </w:r>
      <w:r w:rsidR="005464DE" w:rsidRPr="00925ABD">
        <w:rPr>
          <w:rFonts w:ascii="Book Antiqua" w:hAnsi="Book Antiqua" w:cstheme="majorHAnsi"/>
          <w:color w:val="000000" w:themeColor="text1"/>
        </w:rPr>
        <w:t xml:space="preserve"> cases</w:t>
      </w:r>
      <w:r w:rsidR="008D5B05" w:rsidRPr="00925ABD">
        <w:rPr>
          <w:rFonts w:ascii="Book Antiqua" w:hAnsi="Book Antiqua" w:cstheme="majorHAnsi"/>
          <w:color w:val="000000" w:themeColor="text1"/>
        </w:rPr>
        <w:t xml:space="preserve">, with an incidence of 0.8% according to the international </w:t>
      </w:r>
      <w:proofErr w:type="gramStart"/>
      <w:r w:rsidR="008D5B05" w:rsidRPr="00925ABD">
        <w:rPr>
          <w:rFonts w:ascii="Book Antiqua" w:hAnsi="Book Antiqua" w:cstheme="majorHAnsi"/>
          <w:color w:val="000000" w:themeColor="text1"/>
        </w:rPr>
        <w:t>registry</w:t>
      </w:r>
      <w:r w:rsidR="00783727" w:rsidRPr="00925ABD">
        <w:rPr>
          <w:rFonts w:ascii="Book Antiqua" w:hAnsi="Book Antiqua" w:cstheme="majorHAnsi"/>
          <w:color w:val="000000" w:themeColor="text1"/>
          <w:vertAlign w:val="superscript"/>
        </w:rPr>
        <w:t>[</w:t>
      </w:r>
      <w:proofErr w:type="gramEnd"/>
      <w:r w:rsidR="004F5BA8" w:rsidRPr="00925ABD">
        <w:rPr>
          <w:rFonts w:ascii="Book Antiqua" w:hAnsi="Book Antiqua" w:cstheme="majorHAnsi"/>
          <w:color w:val="000000" w:themeColor="text1"/>
          <w:vertAlign w:val="superscript"/>
        </w:rPr>
        <w:t>2</w:t>
      </w:r>
      <w:r w:rsidR="00BA075F" w:rsidRPr="00925ABD">
        <w:rPr>
          <w:rFonts w:ascii="Book Antiqua" w:hAnsi="Book Antiqua" w:cstheme="majorHAnsi"/>
          <w:color w:val="000000" w:themeColor="text1"/>
          <w:vertAlign w:val="superscript"/>
        </w:rPr>
        <w:t>4</w:t>
      </w:r>
      <w:r w:rsidR="00783727" w:rsidRPr="00925ABD">
        <w:rPr>
          <w:rFonts w:ascii="Book Antiqua" w:hAnsi="Book Antiqua" w:cstheme="majorHAnsi"/>
          <w:color w:val="000000" w:themeColor="text1"/>
          <w:vertAlign w:val="superscript"/>
        </w:rPr>
        <w:t>]</w:t>
      </w:r>
      <w:r w:rsidR="00043F05" w:rsidRPr="00925ABD">
        <w:rPr>
          <w:rFonts w:ascii="Book Antiqua" w:hAnsi="Book Antiqua" w:cstheme="majorHAnsi"/>
          <w:color w:val="000000" w:themeColor="text1"/>
        </w:rPr>
        <w:t>.</w:t>
      </w:r>
      <w:r w:rsidR="0063377C" w:rsidRPr="00925ABD">
        <w:rPr>
          <w:rFonts w:ascii="Book Antiqua" w:hAnsi="Book Antiqua" w:cstheme="majorHAnsi"/>
          <w:color w:val="000000" w:themeColor="text1"/>
        </w:rPr>
        <w:t xml:space="preserve"> </w:t>
      </w:r>
    </w:p>
    <w:p w14:paraId="5B8EEDA8" w14:textId="600134A7" w:rsidR="00EA712D" w:rsidRPr="00925ABD" w:rsidRDefault="008B631D"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rPr>
      </w:pPr>
      <w:r w:rsidRPr="00925ABD">
        <w:rPr>
          <w:rFonts w:ascii="Book Antiqua" w:hAnsi="Book Antiqua" w:cstheme="majorHAnsi"/>
          <w:color w:val="000000" w:themeColor="text1"/>
        </w:rPr>
        <w:t>W</w:t>
      </w:r>
      <w:r w:rsidR="009D3209" w:rsidRPr="00925ABD">
        <w:rPr>
          <w:rFonts w:ascii="Book Antiqua" w:hAnsi="Book Antiqua" w:cstheme="majorHAnsi"/>
          <w:color w:val="000000" w:themeColor="text1"/>
        </w:rPr>
        <w:t xml:space="preserve">e have </w:t>
      </w:r>
      <w:r w:rsidR="00634E9B" w:rsidRPr="00925ABD">
        <w:rPr>
          <w:rFonts w:ascii="Book Antiqua" w:hAnsi="Book Antiqua" w:cstheme="majorHAnsi"/>
          <w:color w:val="000000" w:themeColor="text1"/>
        </w:rPr>
        <w:t>discuss</w:t>
      </w:r>
      <w:r w:rsidR="009D3209" w:rsidRPr="00925ABD">
        <w:rPr>
          <w:rFonts w:ascii="Book Antiqua" w:hAnsi="Book Antiqua" w:cstheme="majorHAnsi"/>
          <w:color w:val="000000" w:themeColor="text1"/>
        </w:rPr>
        <w:t>ed the negative</w:t>
      </w:r>
      <w:r w:rsidR="00634E9B" w:rsidRPr="00925ABD">
        <w:rPr>
          <w:rFonts w:ascii="Book Antiqua" w:hAnsi="Book Antiqua" w:cstheme="majorHAnsi"/>
          <w:color w:val="000000" w:themeColor="text1"/>
        </w:rPr>
        <w:t xml:space="preserve"> argument</w:t>
      </w:r>
      <w:r w:rsidR="009D3209" w:rsidRPr="00925ABD">
        <w:rPr>
          <w:rFonts w:ascii="Book Antiqua" w:hAnsi="Book Antiqua" w:cstheme="majorHAnsi"/>
          <w:color w:val="000000" w:themeColor="text1"/>
        </w:rPr>
        <w:t xml:space="preserve">s </w:t>
      </w:r>
      <w:r w:rsidR="00634E9B" w:rsidRPr="00925ABD">
        <w:rPr>
          <w:rFonts w:ascii="Book Antiqua" w:hAnsi="Book Antiqua" w:cstheme="majorHAnsi"/>
          <w:color w:val="000000" w:themeColor="text1"/>
        </w:rPr>
        <w:t>against</w:t>
      </w:r>
      <w:r w:rsidR="00D75966" w:rsidRPr="00925ABD">
        <w:rPr>
          <w:rFonts w:ascii="Book Antiqua" w:hAnsi="Book Antiqua" w:cstheme="majorHAnsi"/>
          <w:color w:val="000000" w:themeColor="text1"/>
        </w:rPr>
        <w:t xml:space="preserve"> taTME, conversely</w:t>
      </w:r>
      <w:r w:rsidR="00CC547B" w:rsidRPr="00925ABD">
        <w:rPr>
          <w:rFonts w:ascii="Book Antiqua" w:hAnsi="Book Antiqua" w:cstheme="majorHAnsi"/>
          <w:color w:val="000000" w:themeColor="text1"/>
        </w:rPr>
        <w:t>,</w:t>
      </w:r>
      <w:r w:rsidR="00D75966" w:rsidRPr="00925ABD">
        <w:rPr>
          <w:rFonts w:ascii="Book Antiqua" w:hAnsi="Book Antiqua" w:cstheme="majorHAnsi"/>
          <w:color w:val="000000" w:themeColor="text1"/>
        </w:rPr>
        <w:t xml:space="preserve"> </w:t>
      </w:r>
      <w:r w:rsidR="00634E9B" w:rsidRPr="00925ABD">
        <w:rPr>
          <w:rFonts w:ascii="Book Antiqua" w:hAnsi="Book Antiqua" w:cstheme="majorHAnsi"/>
          <w:color w:val="000000" w:themeColor="text1"/>
        </w:rPr>
        <w:t xml:space="preserve">we </w:t>
      </w:r>
      <w:r w:rsidR="00D75966" w:rsidRPr="00925ABD">
        <w:rPr>
          <w:rFonts w:ascii="Book Antiqua" w:hAnsi="Book Antiqua" w:cstheme="majorHAnsi"/>
          <w:color w:val="000000" w:themeColor="text1"/>
        </w:rPr>
        <w:t>consider</w:t>
      </w:r>
      <w:r w:rsidR="00BB287E" w:rsidRPr="00925ABD">
        <w:rPr>
          <w:rFonts w:ascii="Book Antiqua" w:hAnsi="Book Antiqua" w:cstheme="majorHAnsi"/>
          <w:color w:val="000000" w:themeColor="text1"/>
        </w:rPr>
        <w:t>ed</w:t>
      </w:r>
      <w:r w:rsidR="00D75966" w:rsidRPr="00925ABD">
        <w:rPr>
          <w:rFonts w:ascii="Book Antiqua" w:hAnsi="Book Antiqua" w:cstheme="majorHAnsi"/>
          <w:color w:val="000000" w:themeColor="text1"/>
        </w:rPr>
        <w:t xml:space="preserve"> appropriate to present the </w:t>
      </w:r>
      <w:r w:rsidR="0063377C" w:rsidRPr="00925ABD">
        <w:rPr>
          <w:rFonts w:ascii="Book Antiqua" w:hAnsi="Book Antiqua" w:cstheme="majorHAnsi"/>
          <w:color w:val="000000" w:themeColor="text1"/>
        </w:rPr>
        <w:t>prospective possibilities</w:t>
      </w:r>
      <w:r w:rsidR="00D75966" w:rsidRPr="00925ABD">
        <w:rPr>
          <w:rFonts w:ascii="Book Antiqua" w:hAnsi="Book Antiqua" w:cstheme="majorHAnsi"/>
          <w:color w:val="000000" w:themeColor="text1"/>
        </w:rPr>
        <w:t xml:space="preserve"> the technique may offer </w:t>
      </w:r>
      <w:r w:rsidR="008879C5" w:rsidRPr="00925ABD">
        <w:rPr>
          <w:rFonts w:ascii="Book Antiqua" w:hAnsi="Book Antiqua" w:cstheme="majorHAnsi"/>
          <w:color w:val="000000" w:themeColor="text1"/>
        </w:rPr>
        <w:t>to</w:t>
      </w:r>
      <w:r w:rsidR="00D75966" w:rsidRPr="00925ABD">
        <w:rPr>
          <w:rFonts w:ascii="Book Antiqua" w:hAnsi="Book Antiqua" w:cstheme="majorHAnsi"/>
          <w:color w:val="000000" w:themeColor="text1"/>
        </w:rPr>
        <w:t xml:space="preserve"> the management of patients with rectal cancer</w:t>
      </w:r>
      <w:r w:rsidR="00D75966" w:rsidRPr="00925ABD">
        <w:rPr>
          <w:rFonts w:ascii="Book Antiqua" w:hAnsi="Book Antiqua" w:cstheme="majorHAnsi"/>
        </w:rPr>
        <w:t>. In a</w:t>
      </w:r>
      <w:r w:rsidR="00963575" w:rsidRPr="00925ABD">
        <w:rPr>
          <w:rFonts w:ascii="Book Antiqua" w:hAnsi="Book Antiqua" w:cstheme="majorHAnsi"/>
        </w:rPr>
        <w:t xml:space="preserve"> </w:t>
      </w:r>
      <w:r w:rsidR="00655F01" w:rsidRPr="00925ABD">
        <w:rPr>
          <w:rFonts w:ascii="Book Antiqua" w:hAnsi="Book Antiqua" w:cstheme="majorHAnsi"/>
        </w:rPr>
        <w:t>recent</w:t>
      </w:r>
      <w:r w:rsidR="00963575" w:rsidRPr="00925ABD">
        <w:rPr>
          <w:rFonts w:ascii="Book Antiqua" w:hAnsi="Book Antiqua" w:cstheme="majorHAnsi"/>
        </w:rPr>
        <w:t xml:space="preserve"> editorial</w:t>
      </w:r>
      <w:r w:rsidR="008879C5" w:rsidRPr="00925ABD">
        <w:rPr>
          <w:rFonts w:ascii="Book Antiqua" w:hAnsi="Book Antiqua" w:cstheme="majorHAnsi"/>
        </w:rPr>
        <w:t>,</w:t>
      </w:r>
      <w:r w:rsidR="00887B70" w:rsidRPr="00925ABD">
        <w:rPr>
          <w:rFonts w:ascii="Book Antiqua" w:hAnsi="Book Antiqua" w:cstheme="majorHAnsi"/>
        </w:rPr>
        <w:t xml:space="preserve"> </w:t>
      </w:r>
      <w:r w:rsidR="005132A5" w:rsidRPr="00925ABD">
        <w:rPr>
          <w:rFonts w:ascii="Book Antiqua" w:hAnsi="Book Antiqua" w:cstheme="majorHAnsi"/>
        </w:rPr>
        <w:t>Dodge</w:t>
      </w:r>
      <w:r w:rsidR="00655F01" w:rsidRPr="00925ABD">
        <w:rPr>
          <w:rFonts w:ascii="Book Antiqua" w:hAnsi="Book Antiqua" w:cstheme="majorHAnsi"/>
        </w:rPr>
        <w:t xml:space="preserve"> </w:t>
      </w:r>
      <w:r w:rsidR="00655F01" w:rsidRPr="00925ABD">
        <w:rPr>
          <w:rFonts w:ascii="Book Antiqua" w:hAnsi="Book Antiqua" w:cstheme="majorHAnsi"/>
          <w:i/>
          <w:iCs/>
        </w:rPr>
        <w:t xml:space="preserve">et </w:t>
      </w:r>
      <w:proofErr w:type="gramStart"/>
      <w:r w:rsidR="00655F01" w:rsidRPr="00925ABD">
        <w:rPr>
          <w:rFonts w:ascii="Book Antiqua" w:hAnsi="Book Antiqua" w:cstheme="majorHAnsi"/>
          <w:i/>
          <w:iCs/>
        </w:rPr>
        <w:t>al</w:t>
      </w:r>
      <w:r w:rsidR="00783727" w:rsidRPr="00925ABD">
        <w:rPr>
          <w:rFonts w:ascii="Book Antiqua" w:hAnsi="Book Antiqua" w:cstheme="majorHAnsi"/>
          <w:vertAlign w:val="superscript"/>
        </w:rPr>
        <w:t>[</w:t>
      </w:r>
      <w:proofErr w:type="gramEnd"/>
      <w:r w:rsidR="00105E8B" w:rsidRPr="00925ABD">
        <w:rPr>
          <w:rFonts w:ascii="Book Antiqua" w:hAnsi="Book Antiqua" w:cstheme="majorHAnsi"/>
          <w:vertAlign w:val="superscript"/>
        </w:rPr>
        <w:t>2</w:t>
      </w:r>
      <w:r w:rsidR="005132A5" w:rsidRPr="00925ABD">
        <w:rPr>
          <w:rFonts w:ascii="Book Antiqua" w:hAnsi="Book Antiqua" w:cstheme="majorHAnsi"/>
          <w:vertAlign w:val="superscript"/>
        </w:rPr>
        <w:t>5</w:t>
      </w:r>
      <w:r w:rsidR="00783727" w:rsidRPr="00925ABD">
        <w:rPr>
          <w:rFonts w:ascii="Book Antiqua" w:hAnsi="Book Antiqua" w:cstheme="majorHAnsi"/>
          <w:vertAlign w:val="superscript"/>
        </w:rPr>
        <w:t>]</w:t>
      </w:r>
      <w:r w:rsidR="00CC547B" w:rsidRPr="00925ABD">
        <w:rPr>
          <w:rFonts w:ascii="Book Antiqua" w:hAnsi="Book Antiqua" w:cstheme="majorHAnsi"/>
        </w:rPr>
        <w:t xml:space="preserve"> </w:t>
      </w:r>
      <w:r w:rsidR="00D35880" w:rsidRPr="00925ABD">
        <w:rPr>
          <w:rFonts w:ascii="Book Antiqua" w:hAnsi="Book Antiqua" w:cstheme="majorHAnsi"/>
        </w:rPr>
        <w:t>highlight</w:t>
      </w:r>
      <w:r w:rsidR="00BB287E" w:rsidRPr="00925ABD">
        <w:rPr>
          <w:rFonts w:ascii="Book Antiqua" w:hAnsi="Book Antiqua" w:cstheme="majorHAnsi"/>
        </w:rPr>
        <w:t>ed</w:t>
      </w:r>
      <w:r w:rsidR="00D35880" w:rsidRPr="00925ABD">
        <w:rPr>
          <w:rFonts w:ascii="Book Antiqua" w:hAnsi="Book Antiqua" w:cstheme="majorHAnsi"/>
        </w:rPr>
        <w:t xml:space="preserve"> and contrast</w:t>
      </w:r>
      <w:r w:rsidR="00BB287E" w:rsidRPr="00925ABD">
        <w:rPr>
          <w:rFonts w:ascii="Book Antiqua" w:hAnsi="Book Antiqua" w:cstheme="majorHAnsi"/>
        </w:rPr>
        <w:t>ed</w:t>
      </w:r>
      <w:r w:rsidR="00D35880" w:rsidRPr="00925ABD">
        <w:rPr>
          <w:rFonts w:ascii="Book Antiqua" w:hAnsi="Book Antiqua" w:cstheme="majorHAnsi"/>
        </w:rPr>
        <w:t xml:space="preserve"> </w:t>
      </w:r>
      <w:r w:rsidR="002809BB" w:rsidRPr="00925ABD">
        <w:rPr>
          <w:rFonts w:ascii="Book Antiqua" w:hAnsi="Book Antiqua" w:cstheme="majorHAnsi"/>
        </w:rPr>
        <w:t xml:space="preserve">the </w:t>
      </w:r>
      <w:r w:rsidR="008D5B05" w:rsidRPr="00925ABD">
        <w:rPr>
          <w:rFonts w:ascii="Book Antiqua" w:hAnsi="Book Antiqua" w:cstheme="majorHAnsi"/>
        </w:rPr>
        <w:t xml:space="preserve">concerning </w:t>
      </w:r>
      <w:r w:rsidR="002809BB" w:rsidRPr="00925ABD">
        <w:rPr>
          <w:rFonts w:ascii="Book Antiqua" w:hAnsi="Book Antiqua" w:cstheme="majorHAnsi"/>
        </w:rPr>
        <w:t>results from</w:t>
      </w:r>
      <w:r w:rsidR="00887B70" w:rsidRPr="00925ABD">
        <w:rPr>
          <w:rFonts w:ascii="Book Antiqua" w:hAnsi="Book Antiqua" w:cstheme="majorHAnsi"/>
        </w:rPr>
        <w:t xml:space="preserve"> </w:t>
      </w:r>
      <w:r w:rsidR="00887B70" w:rsidRPr="00925ABD">
        <w:rPr>
          <w:rFonts w:ascii="Book Antiqua" w:hAnsi="Book Antiqua" w:cstheme="majorHAnsi"/>
          <w:color w:val="000000" w:themeColor="text1"/>
        </w:rPr>
        <w:t>the</w:t>
      </w:r>
      <w:r w:rsidR="008D35B5" w:rsidRPr="00925ABD">
        <w:rPr>
          <w:rFonts w:ascii="Book Antiqua" w:hAnsi="Book Antiqua" w:cstheme="majorHAnsi"/>
          <w:color w:val="000000" w:themeColor="text1"/>
        </w:rPr>
        <w:t xml:space="preserve"> </w:t>
      </w:r>
      <w:r w:rsidR="002A5C7C" w:rsidRPr="00925ABD">
        <w:rPr>
          <w:rFonts w:ascii="Book Antiqua" w:hAnsi="Book Antiqua" w:cstheme="majorHAnsi"/>
          <w:color w:val="000000" w:themeColor="text1"/>
        </w:rPr>
        <w:t>Nor</w:t>
      </w:r>
      <w:r w:rsidR="008879C5" w:rsidRPr="00925ABD">
        <w:rPr>
          <w:rFonts w:ascii="Book Antiqua" w:hAnsi="Book Antiqua" w:cstheme="majorHAnsi"/>
          <w:color w:val="000000" w:themeColor="text1"/>
        </w:rPr>
        <w:t>wegian</w:t>
      </w:r>
      <w:r w:rsidR="002A5C7C" w:rsidRPr="00925ABD">
        <w:rPr>
          <w:rFonts w:ascii="Book Antiqua" w:hAnsi="Book Antiqua" w:cstheme="majorHAnsi"/>
          <w:color w:val="000000" w:themeColor="text1"/>
        </w:rPr>
        <w:t xml:space="preserve"> </w:t>
      </w:r>
      <w:r w:rsidR="008879C5" w:rsidRPr="00925ABD">
        <w:rPr>
          <w:rFonts w:ascii="Book Antiqua" w:hAnsi="Book Antiqua" w:cstheme="majorHAnsi"/>
          <w:color w:val="000000" w:themeColor="text1"/>
        </w:rPr>
        <w:t>moratorium</w:t>
      </w:r>
      <w:r w:rsidR="00135D35" w:rsidRPr="00925ABD">
        <w:rPr>
          <w:rFonts w:ascii="Book Antiqua" w:hAnsi="Book Antiqua" w:cstheme="majorHAnsi"/>
          <w:color w:val="000000" w:themeColor="text1"/>
        </w:rPr>
        <w:t xml:space="preserve"> </w:t>
      </w:r>
      <w:r w:rsidR="00851080" w:rsidRPr="00925ABD">
        <w:rPr>
          <w:rFonts w:ascii="Book Antiqua" w:hAnsi="Book Antiqua" w:cstheme="majorHAnsi"/>
          <w:color w:val="000000" w:themeColor="text1"/>
        </w:rPr>
        <w:t>with</w:t>
      </w:r>
      <w:r w:rsidR="002A5C7C" w:rsidRPr="00925ABD">
        <w:rPr>
          <w:rFonts w:ascii="Book Antiqua" w:hAnsi="Book Antiqua" w:cstheme="majorHAnsi"/>
          <w:color w:val="000000" w:themeColor="text1"/>
        </w:rPr>
        <w:t xml:space="preserve"> </w:t>
      </w:r>
      <w:r w:rsidR="008879C5" w:rsidRPr="00925ABD">
        <w:rPr>
          <w:rFonts w:ascii="Book Antiqua" w:hAnsi="Book Antiqua" w:cstheme="majorHAnsi"/>
          <w:color w:val="000000" w:themeColor="text1"/>
        </w:rPr>
        <w:t>a</w:t>
      </w:r>
      <w:r w:rsidR="002809BB" w:rsidRPr="00925ABD">
        <w:rPr>
          <w:rFonts w:ascii="Book Antiqua" w:hAnsi="Book Antiqua" w:cstheme="majorHAnsi"/>
          <w:color w:val="000000" w:themeColor="text1"/>
        </w:rPr>
        <w:t xml:space="preserve"> recent publi</w:t>
      </w:r>
      <w:r w:rsidR="00A133AD" w:rsidRPr="00925ABD">
        <w:rPr>
          <w:rFonts w:ascii="Book Antiqua" w:hAnsi="Book Antiqua" w:cstheme="majorHAnsi"/>
          <w:color w:val="000000" w:themeColor="text1"/>
        </w:rPr>
        <w:t>cation</w:t>
      </w:r>
      <w:r w:rsidR="00783727" w:rsidRPr="00925ABD">
        <w:rPr>
          <w:rFonts w:ascii="Book Antiqua" w:hAnsi="Book Antiqua" w:cstheme="majorHAnsi"/>
          <w:color w:val="000000" w:themeColor="text1"/>
          <w:vertAlign w:val="superscript"/>
        </w:rPr>
        <w:t>[</w:t>
      </w:r>
      <w:r w:rsidR="008879C5" w:rsidRPr="00925ABD">
        <w:rPr>
          <w:rFonts w:ascii="Book Antiqua" w:hAnsi="Book Antiqua" w:cstheme="majorHAnsi"/>
          <w:color w:val="000000" w:themeColor="text1"/>
          <w:vertAlign w:val="superscript"/>
        </w:rPr>
        <w:t>2</w:t>
      </w:r>
      <w:r w:rsidR="00BA075F" w:rsidRPr="00925ABD">
        <w:rPr>
          <w:rFonts w:ascii="Book Antiqua" w:hAnsi="Book Antiqua" w:cstheme="majorHAnsi"/>
          <w:color w:val="000000" w:themeColor="text1"/>
          <w:vertAlign w:val="superscript"/>
        </w:rPr>
        <w:t>6</w:t>
      </w:r>
      <w:r w:rsidR="00783727" w:rsidRPr="00925ABD">
        <w:rPr>
          <w:rFonts w:ascii="Book Antiqua" w:hAnsi="Book Antiqua" w:cstheme="majorHAnsi"/>
          <w:color w:val="000000" w:themeColor="text1"/>
          <w:vertAlign w:val="superscript"/>
        </w:rPr>
        <w:t>]</w:t>
      </w:r>
      <w:r w:rsidR="00CC547B" w:rsidRPr="00925ABD">
        <w:rPr>
          <w:rFonts w:ascii="Book Antiqua" w:hAnsi="Book Antiqua" w:cstheme="majorHAnsi"/>
          <w:color w:val="000000" w:themeColor="text1"/>
        </w:rPr>
        <w:t xml:space="preserve"> </w:t>
      </w:r>
      <w:r w:rsidR="008879C5" w:rsidRPr="00925ABD">
        <w:rPr>
          <w:rFonts w:ascii="Book Antiqua" w:hAnsi="Book Antiqua" w:cstheme="majorHAnsi"/>
          <w:color w:val="000000" w:themeColor="text1"/>
        </w:rPr>
        <w:t>from two institutions in the Netherlands</w:t>
      </w:r>
      <w:r w:rsidR="00A133AD" w:rsidRPr="00925ABD">
        <w:rPr>
          <w:rFonts w:ascii="Book Antiqua" w:hAnsi="Book Antiqua" w:cstheme="majorHAnsi"/>
          <w:color w:val="000000" w:themeColor="text1"/>
        </w:rPr>
        <w:t xml:space="preserve">. </w:t>
      </w:r>
      <w:r w:rsidR="00851080" w:rsidRPr="00925ABD">
        <w:rPr>
          <w:rFonts w:ascii="Book Antiqua" w:hAnsi="Book Antiqua" w:cstheme="majorHAnsi"/>
          <w:color w:val="000000" w:themeColor="text1"/>
        </w:rPr>
        <w:t>The latter study</w:t>
      </w:r>
      <w:r w:rsidR="00A133AD" w:rsidRPr="00925ABD">
        <w:rPr>
          <w:rFonts w:ascii="Book Antiqua" w:hAnsi="Book Antiqua" w:cstheme="majorHAnsi"/>
          <w:color w:val="000000" w:themeColor="text1"/>
        </w:rPr>
        <w:t xml:space="preserve"> showed </w:t>
      </w:r>
      <w:r w:rsidR="008879C5" w:rsidRPr="00925ABD">
        <w:rPr>
          <w:rFonts w:ascii="Book Antiqua" w:hAnsi="Book Antiqua" w:cstheme="majorHAnsi"/>
          <w:color w:val="000000" w:themeColor="text1"/>
        </w:rPr>
        <w:t xml:space="preserve">reassuring </w:t>
      </w:r>
      <w:r w:rsidR="001915F3" w:rsidRPr="00925ABD">
        <w:rPr>
          <w:rFonts w:ascii="Book Antiqua" w:hAnsi="Book Antiqua" w:cstheme="majorHAnsi"/>
          <w:color w:val="000000" w:themeColor="text1"/>
        </w:rPr>
        <w:t xml:space="preserve">long-term </w:t>
      </w:r>
      <w:r w:rsidR="002809BB" w:rsidRPr="00925ABD">
        <w:rPr>
          <w:rFonts w:ascii="Book Antiqua" w:hAnsi="Book Antiqua" w:cstheme="majorHAnsi"/>
          <w:color w:val="000000" w:themeColor="text1"/>
        </w:rPr>
        <w:t>oncologic outcomes</w:t>
      </w:r>
      <w:r w:rsidR="003A1413" w:rsidRPr="00925ABD">
        <w:rPr>
          <w:rFonts w:ascii="Book Antiqua" w:hAnsi="Book Antiqua" w:cstheme="majorHAnsi"/>
          <w:color w:val="000000" w:themeColor="text1"/>
        </w:rPr>
        <w:t>,</w:t>
      </w:r>
      <w:r w:rsidR="002809BB" w:rsidRPr="00925ABD">
        <w:rPr>
          <w:rFonts w:ascii="Book Antiqua" w:hAnsi="Book Antiqua" w:cstheme="majorHAnsi"/>
          <w:color w:val="000000" w:themeColor="text1"/>
        </w:rPr>
        <w:t xml:space="preserve"> </w:t>
      </w:r>
      <w:r w:rsidR="003A1413" w:rsidRPr="00925ABD">
        <w:rPr>
          <w:rFonts w:ascii="Book Antiqua" w:hAnsi="Book Antiqua" w:cstheme="majorHAnsi"/>
          <w:color w:val="000000" w:themeColor="text1"/>
        </w:rPr>
        <w:t>including</w:t>
      </w:r>
      <w:r w:rsidR="002A5C7C" w:rsidRPr="00925ABD">
        <w:rPr>
          <w:rFonts w:ascii="Book Antiqua" w:hAnsi="Book Antiqua" w:cstheme="majorHAnsi"/>
          <w:color w:val="000000" w:themeColor="text1"/>
        </w:rPr>
        <w:t xml:space="preserve"> a</w:t>
      </w:r>
      <w:r w:rsidR="00A133AD" w:rsidRPr="00925ABD">
        <w:rPr>
          <w:rFonts w:ascii="Book Antiqua" w:hAnsi="Book Antiqua" w:cstheme="majorHAnsi"/>
          <w:color w:val="000000" w:themeColor="text1"/>
        </w:rPr>
        <w:t xml:space="preserve"> LR of</w:t>
      </w:r>
      <w:r w:rsidR="002A5C7C" w:rsidRPr="00925ABD">
        <w:rPr>
          <w:rFonts w:ascii="Book Antiqua" w:hAnsi="Book Antiqua" w:cstheme="majorHAnsi"/>
          <w:color w:val="000000" w:themeColor="text1"/>
        </w:rPr>
        <w:t xml:space="preserve"> </w:t>
      </w:r>
      <w:r w:rsidR="0011704A" w:rsidRPr="00925ABD">
        <w:rPr>
          <w:rFonts w:ascii="Book Antiqua" w:hAnsi="Book Antiqua" w:cstheme="majorHAnsi"/>
          <w:color w:val="000000" w:themeColor="text1"/>
        </w:rPr>
        <w:t xml:space="preserve">3.8 </w:t>
      </w:r>
      <w:r w:rsidR="002A5C7C" w:rsidRPr="00925ABD">
        <w:rPr>
          <w:rFonts w:ascii="Book Antiqua" w:hAnsi="Book Antiqua" w:cstheme="majorHAnsi"/>
          <w:color w:val="000000" w:themeColor="text1"/>
        </w:rPr>
        <w:t xml:space="preserve">% </w:t>
      </w:r>
      <w:r w:rsidR="00887B70" w:rsidRPr="00925ABD">
        <w:rPr>
          <w:rFonts w:ascii="Book Antiqua" w:hAnsi="Book Antiqua" w:cstheme="majorHAnsi"/>
          <w:color w:val="000000" w:themeColor="text1"/>
        </w:rPr>
        <w:t xml:space="preserve">on 159 patients </w:t>
      </w:r>
      <w:r w:rsidR="002A5C7C" w:rsidRPr="00925ABD">
        <w:rPr>
          <w:rFonts w:ascii="Book Antiqua" w:hAnsi="Book Antiqua" w:cstheme="majorHAnsi"/>
          <w:color w:val="000000" w:themeColor="text1"/>
        </w:rPr>
        <w:t xml:space="preserve">after a median FU of 52 </w:t>
      </w:r>
      <w:proofErr w:type="gramStart"/>
      <w:r w:rsidR="002A5C7C" w:rsidRPr="00925ABD">
        <w:rPr>
          <w:rFonts w:ascii="Book Antiqua" w:hAnsi="Book Antiqua" w:cstheme="majorHAnsi"/>
          <w:color w:val="000000" w:themeColor="text1"/>
        </w:rPr>
        <w:t>mo</w:t>
      </w:r>
      <w:proofErr w:type="gramEnd"/>
      <w:r w:rsidR="002809BB" w:rsidRPr="00925ABD">
        <w:rPr>
          <w:rFonts w:ascii="Book Antiqua" w:hAnsi="Book Antiqua" w:cstheme="majorHAnsi"/>
          <w:color w:val="000000" w:themeColor="text1"/>
        </w:rPr>
        <w:t xml:space="preserve">. </w:t>
      </w:r>
      <w:r w:rsidR="0063377C" w:rsidRPr="00925ABD">
        <w:rPr>
          <w:rFonts w:ascii="Book Antiqua" w:hAnsi="Book Antiqua" w:cstheme="majorHAnsi"/>
          <w:color w:val="000000" w:themeColor="text1"/>
        </w:rPr>
        <w:t>The authors</w:t>
      </w:r>
      <w:r w:rsidR="00887B70" w:rsidRPr="00925ABD">
        <w:rPr>
          <w:rFonts w:ascii="Book Antiqua" w:hAnsi="Book Antiqua" w:cstheme="majorHAnsi"/>
          <w:color w:val="000000" w:themeColor="text1"/>
        </w:rPr>
        <w:t xml:space="preserve"> </w:t>
      </w:r>
      <w:r w:rsidR="0063377C" w:rsidRPr="00925ABD">
        <w:rPr>
          <w:rFonts w:ascii="Book Antiqua" w:hAnsi="Book Antiqua" w:cstheme="majorHAnsi"/>
          <w:color w:val="000000" w:themeColor="text1"/>
        </w:rPr>
        <w:t>went</w:t>
      </w:r>
      <w:r w:rsidR="00C33228" w:rsidRPr="00925ABD">
        <w:rPr>
          <w:rFonts w:ascii="Book Antiqua" w:hAnsi="Book Antiqua" w:cstheme="majorHAnsi"/>
          <w:color w:val="000000" w:themeColor="text1"/>
        </w:rPr>
        <w:t xml:space="preserve"> to </w:t>
      </w:r>
      <w:r w:rsidR="00D35880" w:rsidRPr="00925ABD">
        <w:rPr>
          <w:rFonts w:ascii="Book Antiqua" w:hAnsi="Book Antiqua" w:cstheme="majorHAnsi"/>
          <w:color w:val="000000" w:themeColor="text1"/>
        </w:rPr>
        <w:t xml:space="preserve">suggest that </w:t>
      </w:r>
      <w:r w:rsidR="00851080" w:rsidRPr="00925ABD">
        <w:rPr>
          <w:rFonts w:ascii="Book Antiqua" w:hAnsi="Book Antiqua" w:cstheme="majorHAnsi"/>
          <w:color w:val="000000" w:themeColor="text1"/>
        </w:rPr>
        <w:t>such</w:t>
      </w:r>
      <w:r w:rsidR="003A1413" w:rsidRPr="00925ABD">
        <w:rPr>
          <w:rFonts w:ascii="Book Antiqua" w:hAnsi="Book Antiqua" w:cstheme="majorHAnsi"/>
          <w:color w:val="000000" w:themeColor="text1"/>
        </w:rPr>
        <w:t xml:space="preserve"> a</w:t>
      </w:r>
      <w:r w:rsidR="00851080" w:rsidRPr="00925ABD">
        <w:rPr>
          <w:rFonts w:ascii="Book Antiqua" w:hAnsi="Book Antiqua" w:cstheme="majorHAnsi"/>
          <w:color w:val="000000" w:themeColor="text1"/>
        </w:rPr>
        <w:t xml:space="preserve"> </w:t>
      </w:r>
      <w:r w:rsidR="00D35880" w:rsidRPr="00925ABD">
        <w:rPr>
          <w:rFonts w:ascii="Book Antiqua" w:hAnsi="Book Antiqua" w:cstheme="majorHAnsi"/>
          <w:color w:val="000000" w:themeColor="text1"/>
        </w:rPr>
        <w:t>discrepancy</w:t>
      </w:r>
      <w:r w:rsidR="001915F3" w:rsidRPr="00925ABD">
        <w:rPr>
          <w:rFonts w:ascii="Book Antiqua" w:hAnsi="Book Antiqua" w:cstheme="majorHAnsi"/>
          <w:color w:val="000000" w:themeColor="text1"/>
        </w:rPr>
        <w:t xml:space="preserve"> in </w:t>
      </w:r>
      <w:r w:rsidR="00851080" w:rsidRPr="00925ABD">
        <w:rPr>
          <w:rFonts w:ascii="Book Antiqua" w:hAnsi="Book Antiqua" w:cstheme="majorHAnsi"/>
          <w:color w:val="000000" w:themeColor="text1"/>
        </w:rPr>
        <w:t xml:space="preserve">the oncological </w:t>
      </w:r>
      <w:r w:rsidR="001915F3" w:rsidRPr="00925ABD">
        <w:rPr>
          <w:rFonts w:ascii="Book Antiqua" w:hAnsi="Book Antiqua" w:cstheme="majorHAnsi"/>
          <w:color w:val="000000" w:themeColor="text1"/>
        </w:rPr>
        <w:t>results</w:t>
      </w:r>
      <w:r w:rsidR="00D35880" w:rsidRPr="00925ABD">
        <w:rPr>
          <w:rFonts w:ascii="Book Antiqua" w:hAnsi="Book Antiqua" w:cstheme="majorHAnsi"/>
          <w:color w:val="000000" w:themeColor="text1"/>
        </w:rPr>
        <w:t xml:space="preserve"> </w:t>
      </w:r>
      <w:r w:rsidR="003A1413" w:rsidRPr="00925ABD">
        <w:rPr>
          <w:rFonts w:ascii="Book Antiqua" w:hAnsi="Book Antiqua" w:cstheme="majorHAnsi"/>
          <w:color w:val="000000" w:themeColor="text1"/>
        </w:rPr>
        <w:t xml:space="preserve">between the two publications </w:t>
      </w:r>
      <w:r w:rsidR="00D35880" w:rsidRPr="00925ABD">
        <w:rPr>
          <w:rFonts w:ascii="Book Antiqua" w:hAnsi="Book Antiqua" w:cstheme="majorHAnsi"/>
          <w:color w:val="000000" w:themeColor="text1"/>
        </w:rPr>
        <w:t>may be related to the lack o</w:t>
      </w:r>
      <w:r w:rsidR="00D35880" w:rsidRPr="00925ABD">
        <w:rPr>
          <w:rFonts w:ascii="Book Antiqua" w:hAnsi="Book Antiqua" w:cstheme="majorHAnsi"/>
        </w:rPr>
        <w:t>f centralization of the technique</w:t>
      </w:r>
      <w:r w:rsidR="003A1413" w:rsidRPr="00925ABD">
        <w:rPr>
          <w:rFonts w:ascii="Book Antiqua" w:hAnsi="Book Antiqua" w:cstheme="majorHAnsi"/>
        </w:rPr>
        <w:t xml:space="preserve"> in Norway</w:t>
      </w:r>
      <w:r w:rsidR="00D35880" w:rsidRPr="00925ABD">
        <w:rPr>
          <w:rFonts w:ascii="Book Antiqua" w:hAnsi="Book Antiqua" w:cstheme="majorHAnsi"/>
        </w:rPr>
        <w:t xml:space="preserve">; however, details regarding the Norwegian experience remain </w:t>
      </w:r>
      <w:r w:rsidR="00102398" w:rsidRPr="00925ABD">
        <w:rPr>
          <w:rFonts w:ascii="Book Antiqua" w:hAnsi="Book Antiqua" w:cstheme="majorHAnsi"/>
        </w:rPr>
        <w:t xml:space="preserve">largely </w:t>
      </w:r>
      <w:proofErr w:type="gramStart"/>
      <w:r w:rsidR="00102398" w:rsidRPr="00925ABD">
        <w:rPr>
          <w:rFonts w:ascii="Book Antiqua" w:hAnsi="Book Antiqua" w:cstheme="majorHAnsi"/>
        </w:rPr>
        <w:t>undisclosed</w:t>
      </w:r>
      <w:r w:rsidR="00783727" w:rsidRPr="00925ABD">
        <w:rPr>
          <w:rFonts w:ascii="Book Antiqua" w:hAnsi="Book Antiqua" w:cstheme="majorHAnsi"/>
          <w:vertAlign w:val="superscript"/>
        </w:rPr>
        <w:t>[</w:t>
      </w:r>
      <w:proofErr w:type="gramEnd"/>
      <w:r w:rsidR="00105E8B" w:rsidRPr="00925ABD">
        <w:rPr>
          <w:rFonts w:ascii="Book Antiqua" w:hAnsi="Book Antiqua" w:cstheme="majorHAnsi"/>
          <w:vertAlign w:val="superscript"/>
        </w:rPr>
        <w:t>2</w:t>
      </w:r>
      <w:r w:rsidR="00BA075F" w:rsidRPr="00925ABD">
        <w:rPr>
          <w:rFonts w:ascii="Book Antiqua" w:hAnsi="Book Antiqua" w:cstheme="majorHAnsi"/>
          <w:vertAlign w:val="superscript"/>
        </w:rPr>
        <w:t>5</w:t>
      </w:r>
      <w:r w:rsidR="00783727" w:rsidRPr="00925ABD">
        <w:rPr>
          <w:rFonts w:ascii="Book Antiqua" w:hAnsi="Book Antiqua" w:cstheme="majorHAnsi"/>
          <w:vertAlign w:val="superscript"/>
        </w:rPr>
        <w:t>]</w:t>
      </w:r>
      <w:r w:rsidR="00D35880" w:rsidRPr="00925ABD">
        <w:rPr>
          <w:rFonts w:ascii="Book Antiqua" w:hAnsi="Book Antiqua" w:cstheme="majorHAnsi"/>
        </w:rPr>
        <w:t>.</w:t>
      </w:r>
      <w:r w:rsidR="005228A2" w:rsidRPr="00925ABD">
        <w:rPr>
          <w:rFonts w:ascii="Book Antiqua" w:hAnsi="Book Antiqua" w:cstheme="majorHAnsi"/>
        </w:rPr>
        <w:t xml:space="preserve"> </w:t>
      </w:r>
      <w:r w:rsidR="001915F3" w:rsidRPr="00925ABD">
        <w:rPr>
          <w:rFonts w:ascii="Book Antiqua" w:hAnsi="Book Antiqua" w:cstheme="majorHAnsi"/>
          <w:color w:val="000000" w:themeColor="text1"/>
        </w:rPr>
        <w:t>C</w:t>
      </w:r>
      <w:r w:rsidR="009C14E9" w:rsidRPr="00925ABD">
        <w:rPr>
          <w:rFonts w:ascii="Book Antiqua" w:hAnsi="Book Antiqua" w:cstheme="majorHAnsi"/>
          <w:color w:val="000000" w:themeColor="text1"/>
        </w:rPr>
        <w:t>enters in many other countries</w:t>
      </w:r>
      <w:r w:rsidR="00462F76" w:rsidRPr="00925ABD">
        <w:rPr>
          <w:rFonts w:ascii="Book Antiqua" w:hAnsi="Book Antiqua" w:cstheme="majorHAnsi"/>
          <w:color w:val="000000" w:themeColor="text1"/>
        </w:rPr>
        <w:t xml:space="preserve"> </w:t>
      </w:r>
      <w:r w:rsidR="005C2E87" w:rsidRPr="00925ABD">
        <w:rPr>
          <w:rFonts w:ascii="Book Antiqua" w:hAnsi="Book Antiqua" w:cstheme="majorHAnsi"/>
          <w:color w:val="000000" w:themeColor="text1"/>
        </w:rPr>
        <w:t xml:space="preserve">have </w:t>
      </w:r>
      <w:r w:rsidR="00A133AD" w:rsidRPr="00925ABD">
        <w:rPr>
          <w:rFonts w:ascii="Book Antiqua" w:hAnsi="Book Antiqua" w:cstheme="majorHAnsi"/>
          <w:color w:val="000000" w:themeColor="text1"/>
        </w:rPr>
        <w:t>recently published encouraging</w:t>
      </w:r>
      <w:r w:rsidR="005C2E87" w:rsidRPr="00925ABD">
        <w:rPr>
          <w:rFonts w:ascii="Book Antiqua" w:hAnsi="Book Antiqua" w:cstheme="majorHAnsi"/>
          <w:color w:val="000000" w:themeColor="text1"/>
        </w:rPr>
        <w:t xml:space="preserve"> </w:t>
      </w:r>
      <w:r w:rsidR="001915F3" w:rsidRPr="00925ABD">
        <w:rPr>
          <w:rFonts w:ascii="Book Antiqua" w:hAnsi="Book Antiqua" w:cstheme="majorHAnsi"/>
          <w:color w:val="000000" w:themeColor="text1"/>
        </w:rPr>
        <w:t>acceptable</w:t>
      </w:r>
      <w:r w:rsidR="005C2E87" w:rsidRPr="00925ABD">
        <w:rPr>
          <w:rFonts w:ascii="Book Antiqua" w:hAnsi="Book Antiqua" w:cstheme="majorHAnsi"/>
          <w:color w:val="000000" w:themeColor="text1"/>
        </w:rPr>
        <w:t xml:space="preserve"> </w:t>
      </w:r>
      <w:r w:rsidR="005228A2" w:rsidRPr="00925ABD">
        <w:rPr>
          <w:rFonts w:ascii="Book Antiqua" w:hAnsi="Book Antiqua" w:cstheme="majorHAnsi"/>
          <w:color w:val="000000" w:themeColor="text1"/>
        </w:rPr>
        <w:t xml:space="preserve">long-term results. </w:t>
      </w:r>
      <w:r w:rsidR="00C33228" w:rsidRPr="00925ABD">
        <w:rPr>
          <w:rFonts w:ascii="Book Antiqua" w:hAnsi="Book Antiqua" w:cstheme="majorHAnsi"/>
          <w:color w:val="000000" w:themeColor="text1"/>
        </w:rPr>
        <w:t>On a</w:t>
      </w:r>
      <w:r w:rsidR="005228A2" w:rsidRPr="00925ABD">
        <w:rPr>
          <w:rFonts w:ascii="Book Antiqua" w:hAnsi="Book Antiqua" w:cstheme="majorHAnsi"/>
          <w:color w:val="000000" w:themeColor="text1"/>
        </w:rPr>
        <w:t xml:space="preserve"> multicentric study</w:t>
      </w:r>
      <w:r w:rsidR="00C33228" w:rsidRPr="00925ABD">
        <w:rPr>
          <w:rFonts w:ascii="Book Antiqua" w:hAnsi="Book Antiqua" w:cstheme="majorHAnsi"/>
          <w:color w:val="000000" w:themeColor="text1"/>
        </w:rPr>
        <w:t>,</w:t>
      </w:r>
      <w:r w:rsidR="005228A2" w:rsidRPr="00925ABD">
        <w:rPr>
          <w:rFonts w:ascii="Book Antiqua" w:hAnsi="Book Antiqua" w:cstheme="majorHAnsi"/>
          <w:color w:val="000000" w:themeColor="text1"/>
        </w:rPr>
        <w:t xml:space="preserve"> including 767 patients</w:t>
      </w:r>
      <w:r w:rsidR="00C33228" w:rsidRPr="00925ABD">
        <w:rPr>
          <w:rFonts w:ascii="Book Antiqua" w:hAnsi="Book Antiqua" w:cstheme="majorHAnsi"/>
          <w:color w:val="000000" w:themeColor="text1"/>
        </w:rPr>
        <w:t>,</w:t>
      </w:r>
      <w:r w:rsidR="0055608A" w:rsidRPr="00925ABD">
        <w:rPr>
          <w:rFonts w:ascii="Book Antiqua" w:hAnsi="Book Antiqua" w:cstheme="majorHAnsi"/>
          <w:color w:val="000000" w:themeColor="text1"/>
        </w:rPr>
        <w:t xml:space="preserve"> </w:t>
      </w:r>
      <w:r w:rsidR="00C33228" w:rsidRPr="00925ABD">
        <w:rPr>
          <w:rFonts w:ascii="Book Antiqua" w:hAnsi="Book Antiqua" w:cstheme="majorHAnsi"/>
          <w:color w:val="000000" w:themeColor="text1"/>
        </w:rPr>
        <w:t>t</w:t>
      </w:r>
      <w:r w:rsidR="0055608A" w:rsidRPr="00925ABD">
        <w:rPr>
          <w:rFonts w:ascii="Book Antiqua" w:hAnsi="Book Antiqua" w:cstheme="majorHAnsi"/>
          <w:color w:val="000000" w:themeColor="text1"/>
        </w:rPr>
        <w:t>he authors reported a LR of 3.</w:t>
      </w:r>
      <w:r w:rsidR="0011704A" w:rsidRPr="00925ABD">
        <w:rPr>
          <w:rFonts w:ascii="Book Antiqua" w:hAnsi="Book Antiqua" w:cstheme="majorHAnsi"/>
          <w:color w:val="000000" w:themeColor="text1"/>
        </w:rPr>
        <w:t>1</w:t>
      </w:r>
      <w:r w:rsidR="0055608A" w:rsidRPr="00925ABD">
        <w:rPr>
          <w:rFonts w:ascii="Book Antiqua" w:hAnsi="Book Antiqua" w:cstheme="majorHAnsi"/>
          <w:color w:val="000000" w:themeColor="text1"/>
        </w:rPr>
        <w:t xml:space="preserve">% after a median FU </w:t>
      </w:r>
      <w:r w:rsidR="00C33228" w:rsidRPr="00925ABD">
        <w:rPr>
          <w:rFonts w:ascii="Book Antiqua" w:hAnsi="Book Antiqua" w:cstheme="majorHAnsi"/>
          <w:color w:val="000000" w:themeColor="text1"/>
        </w:rPr>
        <w:t>in excess of</w:t>
      </w:r>
      <w:r w:rsidR="0055608A" w:rsidRPr="00925ABD">
        <w:rPr>
          <w:rFonts w:ascii="Book Antiqua" w:hAnsi="Book Antiqua" w:cstheme="majorHAnsi"/>
          <w:color w:val="000000" w:themeColor="text1"/>
        </w:rPr>
        <w:t xml:space="preserve"> 25 </w:t>
      </w:r>
      <w:proofErr w:type="spellStart"/>
      <w:proofErr w:type="gramStart"/>
      <w:r w:rsidR="0055608A" w:rsidRPr="00925ABD">
        <w:rPr>
          <w:rFonts w:ascii="Book Antiqua" w:hAnsi="Book Antiqua" w:cstheme="majorHAnsi"/>
          <w:color w:val="000000" w:themeColor="text1"/>
        </w:rPr>
        <w:t>mo</w:t>
      </w:r>
      <w:proofErr w:type="spellEnd"/>
      <w:r w:rsidR="00783727" w:rsidRPr="00925ABD">
        <w:rPr>
          <w:rFonts w:ascii="Book Antiqua" w:hAnsi="Book Antiqua" w:cstheme="majorHAnsi"/>
          <w:color w:val="000000" w:themeColor="text1"/>
          <w:vertAlign w:val="superscript"/>
        </w:rPr>
        <w:t>[</w:t>
      </w:r>
      <w:proofErr w:type="gramEnd"/>
      <w:r w:rsidR="004E057B" w:rsidRPr="00925ABD">
        <w:rPr>
          <w:rFonts w:ascii="Book Antiqua" w:hAnsi="Book Antiqua" w:cstheme="majorHAnsi"/>
          <w:color w:val="000000" w:themeColor="text1"/>
          <w:vertAlign w:val="superscript"/>
        </w:rPr>
        <w:t>2</w:t>
      </w:r>
      <w:r w:rsidR="00BA075F" w:rsidRPr="00925ABD">
        <w:rPr>
          <w:rFonts w:ascii="Book Antiqua" w:hAnsi="Book Antiqua" w:cstheme="majorHAnsi"/>
          <w:color w:val="000000" w:themeColor="text1"/>
          <w:vertAlign w:val="superscript"/>
        </w:rPr>
        <w:t>7</w:t>
      </w:r>
      <w:r w:rsidR="00783727" w:rsidRPr="00925ABD">
        <w:rPr>
          <w:rFonts w:ascii="Book Antiqua" w:hAnsi="Book Antiqua" w:cstheme="majorHAnsi"/>
          <w:color w:val="000000" w:themeColor="text1"/>
          <w:vertAlign w:val="superscript"/>
        </w:rPr>
        <w:t>]</w:t>
      </w:r>
      <w:r w:rsidR="0055608A" w:rsidRPr="00925ABD">
        <w:rPr>
          <w:rFonts w:ascii="Book Antiqua" w:hAnsi="Book Antiqua" w:cstheme="majorHAnsi"/>
          <w:color w:val="000000" w:themeColor="text1"/>
        </w:rPr>
        <w:t xml:space="preserve">. Perdawood </w:t>
      </w:r>
      <w:r w:rsidR="0055608A" w:rsidRPr="00925ABD">
        <w:rPr>
          <w:rFonts w:ascii="Book Antiqua" w:hAnsi="Book Antiqua" w:cstheme="majorHAnsi"/>
          <w:i/>
          <w:iCs/>
          <w:color w:val="000000" w:themeColor="text1"/>
        </w:rPr>
        <w:t xml:space="preserve">et </w:t>
      </w:r>
      <w:proofErr w:type="gramStart"/>
      <w:r w:rsidR="0055608A" w:rsidRPr="00925ABD">
        <w:rPr>
          <w:rFonts w:ascii="Book Antiqua" w:hAnsi="Book Antiqua" w:cstheme="majorHAnsi"/>
          <w:i/>
          <w:iCs/>
          <w:color w:val="000000" w:themeColor="text1"/>
        </w:rPr>
        <w:t>al</w:t>
      </w:r>
      <w:r w:rsidR="00257E44" w:rsidRPr="00925ABD">
        <w:rPr>
          <w:rFonts w:ascii="Book Antiqua" w:hAnsi="Book Antiqua" w:cstheme="majorHAnsi"/>
          <w:color w:val="000000" w:themeColor="text1"/>
          <w:vertAlign w:val="superscript"/>
        </w:rPr>
        <w:t>[</w:t>
      </w:r>
      <w:proofErr w:type="gramEnd"/>
      <w:r w:rsidR="00257E44" w:rsidRPr="00925ABD">
        <w:rPr>
          <w:rFonts w:ascii="Book Antiqua" w:hAnsi="Book Antiqua" w:cstheme="majorHAnsi"/>
          <w:color w:val="000000" w:themeColor="text1"/>
          <w:vertAlign w:val="superscript"/>
        </w:rPr>
        <w:t>28]</w:t>
      </w:r>
      <w:r w:rsidR="0055608A" w:rsidRPr="00925ABD">
        <w:rPr>
          <w:rFonts w:ascii="Book Antiqua" w:hAnsi="Book Antiqua" w:cstheme="majorHAnsi"/>
          <w:color w:val="000000" w:themeColor="text1"/>
        </w:rPr>
        <w:t xml:space="preserve"> reported </w:t>
      </w:r>
      <w:r w:rsidR="0011704A" w:rsidRPr="00925ABD">
        <w:rPr>
          <w:rFonts w:ascii="Book Antiqua" w:hAnsi="Book Antiqua" w:cstheme="majorHAnsi"/>
          <w:color w:val="000000" w:themeColor="text1"/>
        </w:rPr>
        <w:t xml:space="preserve">3.5 </w:t>
      </w:r>
      <w:r w:rsidR="0055608A" w:rsidRPr="00925ABD">
        <w:rPr>
          <w:rFonts w:ascii="Book Antiqua" w:hAnsi="Book Antiqua" w:cstheme="majorHAnsi"/>
          <w:color w:val="000000" w:themeColor="text1"/>
        </w:rPr>
        <w:t xml:space="preserve">% LR on 200 patients </w:t>
      </w:r>
      <w:r w:rsidR="0011704A" w:rsidRPr="00925ABD">
        <w:rPr>
          <w:rFonts w:ascii="Book Antiqua" w:hAnsi="Book Antiqua" w:cstheme="majorHAnsi"/>
          <w:color w:val="000000" w:themeColor="text1"/>
        </w:rPr>
        <w:t xml:space="preserve">from one institution in Denmark, </w:t>
      </w:r>
      <w:r w:rsidR="0055608A" w:rsidRPr="00925ABD">
        <w:rPr>
          <w:rFonts w:ascii="Book Antiqua" w:hAnsi="Book Antiqua" w:cstheme="majorHAnsi"/>
          <w:color w:val="000000" w:themeColor="text1"/>
        </w:rPr>
        <w:t xml:space="preserve">with a mean FU of </w:t>
      </w:r>
      <w:r w:rsidR="00F43F7B" w:rsidRPr="00925ABD">
        <w:rPr>
          <w:rFonts w:ascii="Book Antiqua" w:hAnsi="Book Antiqua" w:cstheme="majorHAnsi"/>
          <w:color w:val="000000" w:themeColor="text1"/>
        </w:rPr>
        <w:t xml:space="preserve">29 </w:t>
      </w:r>
      <w:proofErr w:type="spellStart"/>
      <w:r w:rsidR="00F43F7B" w:rsidRPr="00925ABD">
        <w:rPr>
          <w:rFonts w:ascii="Book Antiqua" w:hAnsi="Book Antiqua" w:cstheme="majorHAnsi"/>
          <w:color w:val="000000" w:themeColor="text1"/>
        </w:rPr>
        <w:t>mo</w:t>
      </w:r>
      <w:proofErr w:type="spellEnd"/>
      <w:r w:rsidR="001915F3" w:rsidRPr="00925ABD">
        <w:rPr>
          <w:rFonts w:ascii="Book Antiqua" w:hAnsi="Book Antiqua" w:cstheme="majorHAnsi"/>
          <w:color w:val="000000" w:themeColor="text1"/>
        </w:rPr>
        <w:t>,</w:t>
      </w:r>
      <w:r w:rsidR="00C33228" w:rsidRPr="00925ABD">
        <w:rPr>
          <w:rFonts w:ascii="Book Antiqua" w:hAnsi="Book Antiqua" w:cstheme="majorHAnsi"/>
          <w:color w:val="000000" w:themeColor="text1"/>
        </w:rPr>
        <w:t xml:space="preserve"> </w:t>
      </w:r>
      <w:proofErr w:type="spellStart"/>
      <w:r w:rsidR="00C33228" w:rsidRPr="00925ABD">
        <w:rPr>
          <w:rFonts w:ascii="Book Antiqua" w:hAnsi="Book Antiqua" w:cstheme="majorHAnsi"/>
          <w:color w:val="000000" w:themeColor="text1"/>
        </w:rPr>
        <w:t>Caycedo-Marulanda</w:t>
      </w:r>
      <w:proofErr w:type="spellEnd"/>
      <w:r w:rsidR="00C33228" w:rsidRPr="00925ABD">
        <w:rPr>
          <w:rFonts w:ascii="Book Antiqua" w:hAnsi="Book Antiqua" w:cstheme="majorHAnsi"/>
          <w:color w:val="000000" w:themeColor="text1"/>
        </w:rPr>
        <w:t xml:space="preserve"> </w:t>
      </w:r>
      <w:r w:rsidR="00C33228" w:rsidRPr="00925ABD">
        <w:rPr>
          <w:rFonts w:ascii="Book Antiqua" w:hAnsi="Book Antiqua" w:cstheme="majorHAnsi"/>
          <w:i/>
          <w:iCs/>
          <w:color w:val="000000" w:themeColor="text1"/>
        </w:rPr>
        <w:t>et al</w:t>
      </w:r>
      <w:r w:rsidR="00CC547B" w:rsidRPr="00925ABD">
        <w:rPr>
          <w:rFonts w:ascii="Book Antiqua" w:hAnsi="Book Antiqua" w:cstheme="majorHAnsi"/>
          <w:color w:val="000000" w:themeColor="text1"/>
          <w:vertAlign w:val="superscript"/>
        </w:rPr>
        <w:t>[29]</w:t>
      </w:r>
      <w:r w:rsidR="00C33228" w:rsidRPr="00925ABD">
        <w:rPr>
          <w:rFonts w:ascii="Book Antiqua" w:hAnsi="Book Antiqua" w:cstheme="majorHAnsi"/>
          <w:color w:val="000000" w:themeColor="text1"/>
        </w:rPr>
        <w:t xml:space="preserve"> reported on </w:t>
      </w:r>
      <w:r w:rsidR="0011704A" w:rsidRPr="00925ABD">
        <w:rPr>
          <w:rFonts w:ascii="Book Antiqua" w:hAnsi="Book Antiqua" w:cstheme="majorHAnsi"/>
          <w:color w:val="000000" w:themeColor="text1"/>
        </w:rPr>
        <w:t xml:space="preserve">100 patients operated </w:t>
      </w:r>
      <w:r w:rsidR="00D116B0" w:rsidRPr="00925ABD">
        <w:rPr>
          <w:rFonts w:ascii="Book Antiqua" w:hAnsi="Book Antiqua" w:cstheme="majorHAnsi"/>
          <w:color w:val="000000" w:themeColor="text1"/>
        </w:rPr>
        <w:t>at</w:t>
      </w:r>
      <w:r w:rsidR="0011704A" w:rsidRPr="00925ABD">
        <w:rPr>
          <w:rFonts w:ascii="Book Antiqua" w:hAnsi="Book Antiqua" w:cstheme="majorHAnsi"/>
          <w:color w:val="000000" w:themeColor="text1"/>
        </w:rPr>
        <w:t xml:space="preserve"> a single institution in Canada, with a mean FU of 25.5 </w:t>
      </w:r>
      <w:proofErr w:type="spellStart"/>
      <w:r w:rsidR="0011704A" w:rsidRPr="00925ABD">
        <w:rPr>
          <w:rFonts w:ascii="Book Antiqua" w:hAnsi="Book Antiqua" w:cstheme="majorHAnsi"/>
          <w:color w:val="000000" w:themeColor="text1"/>
        </w:rPr>
        <w:t>mo</w:t>
      </w:r>
      <w:proofErr w:type="spellEnd"/>
      <w:r w:rsidR="0011704A" w:rsidRPr="00925ABD">
        <w:rPr>
          <w:rFonts w:ascii="Book Antiqua" w:hAnsi="Book Antiqua" w:cstheme="majorHAnsi"/>
          <w:color w:val="000000" w:themeColor="text1"/>
        </w:rPr>
        <w:t xml:space="preserve"> and a 2% LR.</w:t>
      </w:r>
      <w:r w:rsidR="00C70ADC" w:rsidRPr="00925ABD">
        <w:rPr>
          <w:rFonts w:ascii="Book Antiqua" w:hAnsi="Book Antiqua" w:cstheme="majorHAnsi"/>
          <w:color w:val="000000" w:themeColor="text1"/>
        </w:rPr>
        <w:t xml:space="preserve"> The</w:t>
      </w:r>
      <w:r w:rsidR="001915F3" w:rsidRPr="00925ABD">
        <w:rPr>
          <w:rFonts w:ascii="Book Antiqua" w:hAnsi="Book Antiqua" w:cstheme="majorHAnsi"/>
          <w:color w:val="000000" w:themeColor="text1"/>
        </w:rPr>
        <w:t>se</w:t>
      </w:r>
      <w:r w:rsidR="00C70ADC" w:rsidRPr="00925ABD">
        <w:rPr>
          <w:rFonts w:ascii="Book Antiqua" w:hAnsi="Book Antiqua" w:cstheme="majorHAnsi"/>
          <w:color w:val="000000" w:themeColor="text1"/>
        </w:rPr>
        <w:t xml:space="preserve"> studies reported unifocal </w:t>
      </w:r>
      <w:r w:rsidR="001915F3" w:rsidRPr="00925ABD">
        <w:rPr>
          <w:rFonts w:ascii="Book Antiqua" w:hAnsi="Book Antiqua" w:cstheme="majorHAnsi"/>
          <w:color w:val="000000" w:themeColor="text1"/>
        </w:rPr>
        <w:t xml:space="preserve">patterns of </w:t>
      </w:r>
      <w:r w:rsidR="00C70ADC" w:rsidRPr="00925ABD">
        <w:rPr>
          <w:rFonts w:ascii="Book Antiqua" w:hAnsi="Book Antiqua" w:cstheme="majorHAnsi"/>
          <w:color w:val="000000" w:themeColor="text1"/>
        </w:rPr>
        <w:t>recurrence</w:t>
      </w:r>
      <w:r w:rsidR="001915F3" w:rsidRPr="00925ABD">
        <w:rPr>
          <w:rFonts w:ascii="Book Antiqua" w:hAnsi="Book Antiqua" w:cstheme="majorHAnsi"/>
          <w:color w:val="000000" w:themeColor="text1"/>
        </w:rPr>
        <w:t xml:space="preserve">, except in </w:t>
      </w:r>
      <w:r w:rsidR="00C70ADC" w:rsidRPr="00925ABD">
        <w:rPr>
          <w:rFonts w:ascii="Book Antiqua" w:hAnsi="Book Antiqua" w:cstheme="majorHAnsi"/>
          <w:color w:val="000000" w:themeColor="text1"/>
        </w:rPr>
        <w:t xml:space="preserve">2 of 7 patients </w:t>
      </w:r>
      <w:r w:rsidR="001915F3" w:rsidRPr="00925ABD">
        <w:rPr>
          <w:rFonts w:ascii="Book Antiqua" w:hAnsi="Book Antiqua" w:cstheme="majorHAnsi"/>
          <w:color w:val="000000" w:themeColor="text1"/>
        </w:rPr>
        <w:t>from</w:t>
      </w:r>
      <w:r w:rsidR="00C70ADC" w:rsidRPr="00925ABD">
        <w:rPr>
          <w:rFonts w:ascii="Book Antiqua" w:hAnsi="Book Antiqua" w:cstheme="majorHAnsi"/>
          <w:color w:val="000000" w:themeColor="text1"/>
        </w:rPr>
        <w:t xml:space="preserve"> </w:t>
      </w:r>
      <w:r w:rsidR="00462F76" w:rsidRPr="00925ABD">
        <w:rPr>
          <w:rFonts w:ascii="Book Antiqua" w:hAnsi="Book Antiqua" w:cstheme="majorHAnsi"/>
          <w:color w:val="000000" w:themeColor="text1"/>
        </w:rPr>
        <w:t xml:space="preserve">the </w:t>
      </w:r>
      <w:r w:rsidR="00C70ADC" w:rsidRPr="00925ABD">
        <w:rPr>
          <w:rFonts w:ascii="Book Antiqua" w:hAnsi="Book Antiqua" w:cstheme="majorHAnsi"/>
          <w:color w:val="000000" w:themeColor="text1"/>
        </w:rPr>
        <w:t>D</w:t>
      </w:r>
      <w:r w:rsidR="00462F76" w:rsidRPr="00925ABD">
        <w:rPr>
          <w:rFonts w:ascii="Book Antiqua" w:hAnsi="Book Antiqua" w:cstheme="majorHAnsi"/>
          <w:color w:val="000000" w:themeColor="text1"/>
        </w:rPr>
        <w:t>anish</w:t>
      </w:r>
      <w:r w:rsidR="00C70ADC" w:rsidRPr="00925ABD">
        <w:rPr>
          <w:rFonts w:ascii="Book Antiqua" w:hAnsi="Book Antiqua" w:cstheme="majorHAnsi"/>
          <w:color w:val="000000" w:themeColor="text1"/>
        </w:rPr>
        <w:t xml:space="preserve"> experienc</w:t>
      </w:r>
      <w:r w:rsidR="00462F76" w:rsidRPr="00925ABD">
        <w:rPr>
          <w:rFonts w:ascii="Book Antiqua" w:hAnsi="Book Antiqua" w:cstheme="majorHAnsi"/>
          <w:color w:val="000000" w:themeColor="text1"/>
        </w:rPr>
        <w:t xml:space="preserve">e </w:t>
      </w:r>
      <w:r w:rsidR="001915F3" w:rsidRPr="00925ABD">
        <w:rPr>
          <w:rFonts w:ascii="Book Antiqua" w:hAnsi="Book Antiqua" w:cstheme="majorHAnsi"/>
          <w:color w:val="000000" w:themeColor="text1"/>
        </w:rPr>
        <w:t xml:space="preserve">who </w:t>
      </w:r>
      <w:r w:rsidR="003A1413" w:rsidRPr="00925ABD">
        <w:rPr>
          <w:rFonts w:ascii="Book Antiqua" w:hAnsi="Book Antiqua" w:cstheme="majorHAnsi"/>
          <w:color w:val="000000" w:themeColor="text1"/>
        </w:rPr>
        <w:t xml:space="preserve">went to </w:t>
      </w:r>
      <w:r w:rsidR="008D7B2E" w:rsidRPr="00925ABD">
        <w:rPr>
          <w:rFonts w:ascii="Book Antiqua" w:hAnsi="Book Antiqua" w:cstheme="majorHAnsi"/>
          <w:color w:val="000000" w:themeColor="text1"/>
        </w:rPr>
        <w:t>develop</w:t>
      </w:r>
      <w:r w:rsidR="00C70ADC" w:rsidRPr="00925ABD">
        <w:rPr>
          <w:rFonts w:ascii="Book Antiqua" w:hAnsi="Book Antiqua" w:cstheme="majorHAnsi"/>
          <w:color w:val="000000" w:themeColor="text1"/>
        </w:rPr>
        <w:t xml:space="preserve"> a multifocal p</w:t>
      </w:r>
      <w:r w:rsidR="008D7B2E" w:rsidRPr="00925ABD">
        <w:rPr>
          <w:rFonts w:ascii="Book Antiqua" w:hAnsi="Book Antiqua" w:cstheme="majorHAnsi"/>
          <w:color w:val="000000" w:themeColor="text1"/>
        </w:rPr>
        <w:t>resentation</w:t>
      </w:r>
      <w:r w:rsidR="00C70ADC" w:rsidRPr="00925ABD">
        <w:rPr>
          <w:rFonts w:ascii="Book Antiqua" w:hAnsi="Book Antiqua" w:cstheme="majorHAnsi"/>
          <w:color w:val="000000" w:themeColor="text1"/>
        </w:rPr>
        <w:t xml:space="preserve">. </w:t>
      </w:r>
      <w:r w:rsidR="00867E8E" w:rsidRPr="00925ABD">
        <w:rPr>
          <w:rFonts w:ascii="Book Antiqua" w:hAnsi="Book Antiqua" w:cstheme="majorHAnsi"/>
          <w:color w:val="000000" w:themeColor="text1"/>
        </w:rPr>
        <w:t>O</w:t>
      </w:r>
      <w:r w:rsidR="00C70ADC" w:rsidRPr="00925ABD">
        <w:rPr>
          <w:rFonts w:ascii="Book Antiqua" w:hAnsi="Book Antiqua" w:cstheme="majorHAnsi"/>
          <w:color w:val="000000" w:themeColor="text1"/>
        </w:rPr>
        <w:t xml:space="preserve">utcomes </w:t>
      </w:r>
      <w:r w:rsidR="00867E8E" w:rsidRPr="00925ABD">
        <w:rPr>
          <w:rFonts w:ascii="Book Antiqua" w:hAnsi="Book Antiqua" w:cstheme="majorHAnsi"/>
          <w:color w:val="000000" w:themeColor="text1"/>
        </w:rPr>
        <w:t xml:space="preserve">from these studies </w:t>
      </w:r>
      <w:r w:rsidR="00C70ADC" w:rsidRPr="00925ABD">
        <w:rPr>
          <w:rFonts w:ascii="Book Antiqua" w:hAnsi="Book Antiqua" w:cstheme="majorHAnsi"/>
          <w:color w:val="000000" w:themeColor="text1"/>
        </w:rPr>
        <w:t>are</w:t>
      </w:r>
      <w:r w:rsidR="008D7B2E" w:rsidRPr="00925ABD">
        <w:rPr>
          <w:rFonts w:ascii="Book Antiqua" w:hAnsi="Book Antiqua" w:cstheme="majorHAnsi"/>
          <w:color w:val="000000" w:themeColor="text1"/>
        </w:rPr>
        <w:t xml:space="preserve"> reassuring</w:t>
      </w:r>
      <w:r w:rsidR="00867E8E" w:rsidRPr="00925ABD">
        <w:rPr>
          <w:rFonts w:ascii="Book Antiqua" w:hAnsi="Book Antiqua" w:cstheme="majorHAnsi"/>
          <w:color w:val="000000" w:themeColor="text1"/>
        </w:rPr>
        <w:t xml:space="preserve"> and</w:t>
      </w:r>
      <w:r w:rsidR="00C70ADC" w:rsidRPr="00925ABD">
        <w:rPr>
          <w:rFonts w:ascii="Book Antiqua" w:hAnsi="Book Antiqua" w:cstheme="majorHAnsi"/>
          <w:color w:val="000000" w:themeColor="text1"/>
        </w:rPr>
        <w:t xml:space="preserve"> in keeping with the </w:t>
      </w:r>
      <w:r w:rsidR="00867E8E" w:rsidRPr="00925ABD">
        <w:rPr>
          <w:rFonts w:ascii="Book Antiqua" w:hAnsi="Book Antiqua" w:cstheme="majorHAnsi"/>
          <w:color w:val="000000" w:themeColor="text1"/>
        </w:rPr>
        <w:t xml:space="preserve">accepted </w:t>
      </w:r>
      <w:proofErr w:type="gramStart"/>
      <w:r w:rsidR="00867E8E" w:rsidRPr="00925ABD">
        <w:rPr>
          <w:rFonts w:ascii="Book Antiqua" w:hAnsi="Book Antiqua" w:cstheme="majorHAnsi"/>
          <w:color w:val="000000" w:themeColor="text1"/>
        </w:rPr>
        <w:t>standards</w:t>
      </w:r>
      <w:r w:rsidR="00783727" w:rsidRPr="00925ABD">
        <w:rPr>
          <w:rFonts w:ascii="Book Antiqua" w:hAnsi="Book Antiqua" w:cstheme="majorHAnsi"/>
          <w:color w:val="000000" w:themeColor="text1"/>
          <w:vertAlign w:val="superscript"/>
        </w:rPr>
        <w:t>[</w:t>
      </w:r>
      <w:proofErr w:type="gramEnd"/>
      <w:r w:rsidR="00BA075F" w:rsidRPr="00925ABD">
        <w:rPr>
          <w:rFonts w:ascii="Book Antiqua" w:hAnsi="Book Antiqua" w:cstheme="majorHAnsi"/>
          <w:color w:val="000000" w:themeColor="text1"/>
          <w:vertAlign w:val="superscript"/>
        </w:rPr>
        <w:t>30</w:t>
      </w:r>
      <w:r w:rsidR="005239C6" w:rsidRPr="00925ABD">
        <w:rPr>
          <w:rFonts w:ascii="Book Antiqua" w:hAnsi="Book Antiqua" w:cstheme="majorHAnsi"/>
          <w:color w:val="000000" w:themeColor="text1"/>
          <w:vertAlign w:val="superscript"/>
        </w:rPr>
        <w:t>-3</w:t>
      </w:r>
      <w:r w:rsidR="00BA075F" w:rsidRPr="00925ABD">
        <w:rPr>
          <w:rFonts w:ascii="Book Antiqua" w:hAnsi="Book Antiqua" w:cstheme="majorHAnsi"/>
          <w:color w:val="000000" w:themeColor="text1"/>
          <w:vertAlign w:val="superscript"/>
        </w:rPr>
        <w:t>2</w:t>
      </w:r>
      <w:r w:rsidR="00783727" w:rsidRPr="00925ABD">
        <w:rPr>
          <w:rFonts w:ascii="Book Antiqua" w:hAnsi="Book Antiqua" w:cstheme="majorHAnsi"/>
          <w:color w:val="000000" w:themeColor="text1"/>
          <w:vertAlign w:val="superscript"/>
        </w:rPr>
        <w:t>]</w:t>
      </w:r>
      <w:r w:rsidR="00783727" w:rsidRPr="00925ABD">
        <w:rPr>
          <w:rFonts w:ascii="Book Antiqua" w:hAnsi="Book Antiqua" w:cstheme="majorHAnsi"/>
          <w:color w:val="000000" w:themeColor="text1"/>
        </w:rPr>
        <w:t>.</w:t>
      </w:r>
    </w:p>
    <w:p w14:paraId="662D9AC0" w14:textId="74B712A9" w:rsidR="00006BBC" w:rsidRPr="00925ABD" w:rsidRDefault="00006BBC" w:rsidP="00B90B82">
      <w:pPr>
        <w:adjustRightInd w:val="0"/>
        <w:snapToGrid w:val="0"/>
        <w:spacing w:line="360" w:lineRule="auto"/>
        <w:ind w:firstLineChars="100" w:firstLine="240"/>
        <w:rPr>
          <w:rFonts w:ascii="Book Antiqua" w:hAnsi="Book Antiqua" w:cstheme="majorHAnsi"/>
          <w:color w:val="000000" w:themeColor="text1"/>
          <w:shd w:val="clear" w:color="auto" w:fill="FFFFFF"/>
        </w:rPr>
      </w:pPr>
      <w:r w:rsidRPr="00925ABD">
        <w:rPr>
          <w:rFonts w:ascii="Book Antiqua" w:hAnsi="Book Antiqua" w:cstheme="majorHAnsi"/>
          <w:color w:val="000000" w:themeColor="text1"/>
        </w:rPr>
        <w:t>T</w:t>
      </w:r>
      <w:r w:rsidR="00F437BE" w:rsidRPr="00925ABD">
        <w:rPr>
          <w:rFonts w:ascii="Book Antiqua" w:hAnsi="Book Antiqua" w:cstheme="majorHAnsi"/>
          <w:color w:val="000000" w:themeColor="text1"/>
        </w:rPr>
        <w:t>aTME</w:t>
      </w:r>
      <w:r w:rsidR="00F33708" w:rsidRPr="00925ABD">
        <w:rPr>
          <w:rFonts w:ascii="Book Antiqua" w:hAnsi="Book Antiqua" w:cstheme="majorHAnsi"/>
          <w:color w:val="000000" w:themeColor="text1"/>
        </w:rPr>
        <w:t xml:space="preserve"> offers potential for </w:t>
      </w:r>
      <w:r w:rsidRPr="00925ABD">
        <w:rPr>
          <w:rFonts w:ascii="Book Antiqua" w:hAnsi="Book Antiqua" w:cstheme="majorHAnsi"/>
          <w:color w:val="000000" w:themeColor="text1"/>
        </w:rPr>
        <w:t xml:space="preserve">integration </w:t>
      </w:r>
      <w:r w:rsidR="008D7B2E" w:rsidRPr="00925ABD">
        <w:rPr>
          <w:rFonts w:ascii="Book Antiqua" w:hAnsi="Book Antiqua" w:cstheme="majorHAnsi"/>
          <w:color w:val="000000" w:themeColor="text1"/>
        </w:rPr>
        <w:t xml:space="preserve">with </w:t>
      </w:r>
      <w:r w:rsidRPr="00925ABD">
        <w:rPr>
          <w:rFonts w:ascii="Book Antiqua" w:hAnsi="Book Antiqua" w:cstheme="majorHAnsi"/>
          <w:color w:val="000000" w:themeColor="text1"/>
        </w:rPr>
        <w:t xml:space="preserve">robotic surgery </w:t>
      </w:r>
      <w:r w:rsidR="008D7B2E" w:rsidRPr="00925ABD">
        <w:rPr>
          <w:rFonts w:ascii="Book Antiqua" w:hAnsi="Book Antiqua" w:cstheme="majorHAnsi"/>
          <w:color w:val="000000" w:themeColor="text1"/>
        </w:rPr>
        <w:t>as</w:t>
      </w:r>
      <w:r w:rsidR="00F33708" w:rsidRPr="00925ABD">
        <w:rPr>
          <w:rFonts w:ascii="Book Antiqua" w:hAnsi="Book Antiqua" w:cstheme="majorHAnsi"/>
          <w:color w:val="000000" w:themeColor="text1"/>
        </w:rPr>
        <w:t xml:space="preserve"> </w:t>
      </w:r>
      <w:r w:rsidR="008D7B2E" w:rsidRPr="00925ABD">
        <w:rPr>
          <w:rFonts w:ascii="Book Antiqua" w:hAnsi="Book Antiqua" w:cstheme="majorHAnsi"/>
          <w:color w:val="000000" w:themeColor="text1"/>
        </w:rPr>
        <w:t xml:space="preserve">further expansion of </w:t>
      </w:r>
      <w:r w:rsidR="003D1EC3" w:rsidRPr="00925ABD">
        <w:rPr>
          <w:rFonts w:ascii="Book Antiqua" w:hAnsi="Book Antiqua" w:cstheme="majorHAnsi"/>
          <w:color w:val="000000" w:themeColor="text1"/>
        </w:rPr>
        <w:t>the technique</w:t>
      </w:r>
      <w:r w:rsidR="008D7B2E" w:rsidRPr="00925ABD">
        <w:rPr>
          <w:rFonts w:ascii="Book Antiqua" w:hAnsi="Book Antiqua" w:cstheme="majorHAnsi"/>
          <w:color w:val="000000" w:themeColor="text1"/>
        </w:rPr>
        <w:t>.</w:t>
      </w:r>
      <w:r w:rsidR="00F33708" w:rsidRPr="00925ABD">
        <w:rPr>
          <w:rFonts w:ascii="Book Antiqua" w:hAnsi="Book Antiqua" w:cstheme="majorHAnsi"/>
          <w:color w:val="000000" w:themeColor="text1"/>
        </w:rPr>
        <w:t xml:space="preserve"> </w:t>
      </w:r>
      <w:r w:rsidR="008D7B2E" w:rsidRPr="00925ABD">
        <w:rPr>
          <w:rFonts w:ascii="Book Antiqua" w:hAnsi="Book Antiqua" w:cstheme="majorHAnsi"/>
          <w:color w:val="000000" w:themeColor="text1"/>
        </w:rPr>
        <w:t>A</w:t>
      </w:r>
      <w:r w:rsidR="00F33708" w:rsidRPr="00925ABD">
        <w:rPr>
          <w:rFonts w:ascii="Book Antiqua" w:hAnsi="Book Antiqua" w:cstheme="majorHAnsi"/>
          <w:color w:val="000000" w:themeColor="text1"/>
        </w:rPr>
        <w:t xml:space="preserve"> pilot study by </w:t>
      </w:r>
      <w:r w:rsidR="00257E44" w:rsidRPr="00925ABD">
        <w:rPr>
          <w:rFonts w:ascii="Book Antiqua" w:hAnsi="Book Antiqua" w:cstheme="majorHAnsi"/>
          <w:color w:val="000000" w:themeColor="text1"/>
        </w:rPr>
        <w:t>Gómez Ruiz</w:t>
      </w:r>
      <w:r w:rsidR="00F33708" w:rsidRPr="00925ABD">
        <w:rPr>
          <w:rFonts w:ascii="Book Antiqua" w:hAnsi="Book Antiqua" w:cstheme="majorHAnsi"/>
          <w:color w:val="000000" w:themeColor="text1"/>
        </w:rPr>
        <w:t xml:space="preserve"> </w:t>
      </w:r>
      <w:r w:rsidR="00F33708" w:rsidRPr="00925ABD">
        <w:rPr>
          <w:rFonts w:ascii="Book Antiqua" w:hAnsi="Book Antiqua" w:cstheme="majorHAnsi"/>
          <w:i/>
          <w:iCs/>
          <w:color w:val="000000" w:themeColor="text1"/>
        </w:rPr>
        <w:t xml:space="preserve">et </w:t>
      </w:r>
      <w:proofErr w:type="gramStart"/>
      <w:r w:rsidR="00F33708" w:rsidRPr="00925ABD">
        <w:rPr>
          <w:rFonts w:ascii="Book Antiqua" w:hAnsi="Book Antiqua" w:cstheme="majorHAnsi"/>
          <w:i/>
          <w:iCs/>
          <w:color w:val="000000" w:themeColor="text1"/>
        </w:rPr>
        <w:t>al</w:t>
      </w:r>
      <w:r w:rsidR="00257E44" w:rsidRPr="00925ABD">
        <w:rPr>
          <w:rFonts w:ascii="Book Antiqua" w:hAnsi="Book Antiqua" w:cstheme="majorHAnsi"/>
          <w:color w:val="000000" w:themeColor="text1"/>
          <w:vertAlign w:val="superscript"/>
        </w:rPr>
        <w:t>[</w:t>
      </w:r>
      <w:proofErr w:type="gramEnd"/>
      <w:r w:rsidR="00257E44" w:rsidRPr="00925ABD">
        <w:rPr>
          <w:rFonts w:ascii="Book Antiqua" w:hAnsi="Book Antiqua" w:cstheme="majorHAnsi"/>
          <w:color w:val="000000" w:themeColor="text1"/>
          <w:vertAlign w:val="superscript"/>
        </w:rPr>
        <w:t>33]</w:t>
      </w:r>
      <w:r w:rsidR="003D1EC3" w:rsidRPr="00925ABD">
        <w:rPr>
          <w:rFonts w:ascii="Book Antiqua" w:hAnsi="Book Antiqua" w:cstheme="majorHAnsi"/>
          <w:color w:val="000000" w:themeColor="text1"/>
        </w:rPr>
        <w:t xml:space="preserve"> has already</w:t>
      </w:r>
      <w:r w:rsidR="00F33708" w:rsidRPr="00925ABD">
        <w:rPr>
          <w:rFonts w:ascii="Book Antiqua" w:hAnsi="Book Antiqua" w:cstheme="majorHAnsi"/>
          <w:color w:val="000000" w:themeColor="text1"/>
        </w:rPr>
        <w:t xml:space="preserve"> demonstrated feasibility</w:t>
      </w:r>
      <w:r w:rsidRPr="00925ABD">
        <w:rPr>
          <w:rFonts w:ascii="Book Antiqua" w:hAnsi="Book Antiqua" w:cstheme="majorHAnsi"/>
          <w:color w:val="000000" w:themeColor="text1"/>
        </w:rPr>
        <w:t xml:space="preserve">. </w:t>
      </w:r>
      <w:r w:rsidR="00F437BE" w:rsidRPr="00925ABD">
        <w:rPr>
          <w:rFonts w:ascii="Book Antiqua" w:hAnsi="Book Antiqua" w:cstheme="majorHAnsi"/>
          <w:color w:val="000000" w:themeColor="text1"/>
        </w:rPr>
        <w:t>T</w:t>
      </w:r>
      <w:r w:rsidRPr="00925ABD">
        <w:rPr>
          <w:rFonts w:ascii="Book Antiqua" w:hAnsi="Book Antiqua" w:cstheme="majorHAnsi"/>
          <w:color w:val="000000" w:themeColor="text1"/>
        </w:rPr>
        <w:t>here is a</w:t>
      </w:r>
      <w:r w:rsidR="00703388" w:rsidRPr="00925ABD">
        <w:rPr>
          <w:rFonts w:ascii="Book Antiqua" w:hAnsi="Book Antiqua" w:cstheme="majorHAnsi"/>
          <w:color w:val="000000" w:themeColor="text1"/>
          <w:shd w:val="clear" w:color="auto" w:fill="FFFFFF"/>
        </w:rPr>
        <w:t xml:space="preserve"> matched cohort trial for mid to low rectal</w:t>
      </w:r>
      <w:r w:rsidRPr="00925ABD">
        <w:rPr>
          <w:rFonts w:ascii="Book Antiqua" w:hAnsi="Book Antiqua" w:cstheme="majorHAnsi"/>
          <w:color w:val="000000" w:themeColor="text1"/>
        </w:rPr>
        <w:t xml:space="preserve"> </w:t>
      </w:r>
      <w:r w:rsidR="00703388" w:rsidRPr="00925ABD">
        <w:rPr>
          <w:rFonts w:ascii="Book Antiqua" w:hAnsi="Book Antiqua" w:cstheme="majorHAnsi"/>
          <w:color w:val="000000" w:themeColor="text1"/>
        </w:rPr>
        <w:t xml:space="preserve">cancer registered at </w:t>
      </w:r>
      <w:hyperlink r:id="rId10" w:history="1">
        <w:r w:rsidR="00FF2D19" w:rsidRPr="00925ABD">
          <w:rPr>
            <w:rStyle w:val="ac"/>
            <w:rFonts w:ascii="Book Antiqua" w:hAnsi="Book Antiqua" w:cstheme="majorHAnsi"/>
            <w:color w:val="000000" w:themeColor="text1"/>
            <w:u w:val="none"/>
          </w:rPr>
          <w:t>www.clinicaltrials.gov</w:t>
        </w:r>
      </w:hyperlink>
      <w:r w:rsidR="00FF2D19" w:rsidRPr="00925ABD">
        <w:rPr>
          <w:rFonts w:ascii="Book Antiqua" w:hAnsi="Book Antiqua" w:cstheme="majorHAnsi"/>
          <w:color w:val="000000" w:themeColor="text1"/>
        </w:rPr>
        <w:t xml:space="preserve"> </w:t>
      </w:r>
      <w:r w:rsidR="003D1EC3" w:rsidRPr="00925ABD">
        <w:rPr>
          <w:rFonts w:ascii="Book Antiqua" w:hAnsi="Book Antiqua" w:cstheme="majorHAnsi"/>
          <w:color w:val="000000" w:themeColor="text1"/>
        </w:rPr>
        <w:t>set to</w:t>
      </w:r>
      <w:r w:rsidR="00703388" w:rsidRPr="00925ABD">
        <w:rPr>
          <w:rFonts w:ascii="Book Antiqua" w:hAnsi="Book Antiqua" w:cstheme="majorHAnsi"/>
          <w:color w:val="000000" w:themeColor="text1"/>
        </w:rPr>
        <w:t xml:space="preserve"> prospectively compare </w:t>
      </w:r>
      <w:r w:rsidR="00703388" w:rsidRPr="00925ABD">
        <w:rPr>
          <w:rFonts w:ascii="Book Antiqua" w:hAnsi="Book Antiqua" w:cstheme="majorHAnsi"/>
          <w:color w:val="000000" w:themeColor="text1"/>
          <w:shd w:val="clear" w:color="auto" w:fill="FFFFFF"/>
        </w:rPr>
        <w:t xml:space="preserve">robotic </w:t>
      </w:r>
      <w:proofErr w:type="spellStart"/>
      <w:r w:rsidR="00703388" w:rsidRPr="00925ABD">
        <w:rPr>
          <w:rFonts w:ascii="Book Antiqua" w:hAnsi="Book Antiqua" w:cstheme="majorHAnsi"/>
          <w:i/>
          <w:iCs/>
          <w:color w:val="000000" w:themeColor="text1"/>
          <w:shd w:val="clear" w:color="auto" w:fill="FFFFFF"/>
        </w:rPr>
        <w:t>vs</w:t>
      </w:r>
      <w:proofErr w:type="spellEnd"/>
      <w:r w:rsidR="00703388" w:rsidRPr="00925ABD">
        <w:rPr>
          <w:rFonts w:ascii="Book Antiqua" w:hAnsi="Book Antiqua" w:cstheme="majorHAnsi"/>
          <w:color w:val="000000" w:themeColor="text1"/>
          <w:shd w:val="clear" w:color="auto" w:fill="FFFFFF"/>
        </w:rPr>
        <w:t xml:space="preserve"> </w:t>
      </w:r>
      <w:proofErr w:type="spellStart"/>
      <w:r w:rsidR="00703388" w:rsidRPr="00925ABD">
        <w:rPr>
          <w:rFonts w:ascii="Book Antiqua" w:hAnsi="Book Antiqua" w:cstheme="majorHAnsi"/>
          <w:color w:val="000000" w:themeColor="text1"/>
          <w:shd w:val="clear" w:color="auto" w:fill="FFFFFF"/>
        </w:rPr>
        <w:t>taTME</w:t>
      </w:r>
      <w:proofErr w:type="spellEnd"/>
      <w:r w:rsidR="00703388" w:rsidRPr="00925ABD">
        <w:rPr>
          <w:rFonts w:ascii="Book Antiqua" w:hAnsi="Book Antiqua" w:cstheme="majorHAnsi"/>
          <w:color w:val="000000" w:themeColor="text1"/>
          <w:shd w:val="clear" w:color="auto" w:fill="FFFFFF"/>
        </w:rPr>
        <w:t xml:space="preserve"> </w:t>
      </w:r>
      <w:proofErr w:type="gramStart"/>
      <w:r w:rsidR="00703388" w:rsidRPr="00925ABD">
        <w:rPr>
          <w:rFonts w:ascii="Book Antiqua" w:hAnsi="Book Antiqua" w:cstheme="majorHAnsi"/>
          <w:color w:val="000000" w:themeColor="text1"/>
          <w:shd w:val="clear" w:color="auto" w:fill="FFFFFF"/>
        </w:rPr>
        <w:t>surgery</w:t>
      </w:r>
      <w:r w:rsidR="00783727" w:rsidRPr="00925ABD">
        <w:rPr>
          <w:rFonts w:ascii="Book Antiqua" w:hAnsi="Book Antiqua" w:cstheme="majorHAnsi"/>
          <w:color w:val="000000" w:themeColor="text1"/>
          <w:shd w:val="clear" w:color="auto" w:fill="FFFFFF"/>
          <w:vertAlign w:val="superscript"/>
        </w:rPr>
        <w:t>[</w:t>
      </w:r>
      <w:proofErr w:type="gramEnd"/>
      <w:r w:rsidR="004E057B" w:rsidRPr="00925ABD">
        <w:rPr>
          <w:rFonts w:ascii="Book Antiqua" w:hAnsi="Book Antiqua" w:cstheme="majorHAnsi"/>
          <w:color w:val="000000" w:themeColor="text1"/>
          <w:shd w:val="clear" w:color="auto" w:fill="FFFFFF"/>
          <w:vertAlign w:val="superscript"/>
        </w:rPr>
        <w:t>3</w:t>
      </w:r>
      <w:r w:rsidR="00BA075F" w:rsidRPr="00925ABD">
        <w:rPr>
          <w:rFonts w:ascii="Book Antiqua" w:hAnsi="Book Antiqua" w:cstheme="majorHAnsi"/>
          <w:color w:val="000000" w:themeColor="text1"/>
          <w:shd w:val="clear" w:color="auto" w:fill="FFFFFF"/>
          <w:vertAlign w:val="superscript"/>
        </w:rPr>
        <w:t>4</w:t>
      </w:r>
      <w:r w:rsidR="00783727" w:rsidRPr="00925ABD">
        <w:rPr>
          <w:rFonts w:ascii="Book Antiqua" w:hAnsi="Book Antiqua" w:cstheme="majorHAnsi"/>
          <w:color w:val="000000" w:themeColor="text1"/>
          <w:shd w:val="clear" w:color="auto" w:fill="FFFFFF"/>
          <w:vertAlign w:val="superscript"/>
        </w:rPr>
        <w:t>]</w:t>
      </w:r>
      <w:r w:rsidR="00CC547B" w:rsidRPr="00925ABD">
        <w:rPr>
          <w:rFonts w:ascii="Book Antiqua" w:hAnsi="Book Antiqua" w:cstheme="majorHAnsi"/>
          <w:color w:val="000000" w:themeColor="text1"/>
          <w:shd w:val="clear" w:color="auto" w:fill="FFFFFF"/>
        </w:rPr>
        <w:t>.</w:t>
      </w:r>
      <w:r w:rsidR="00783727" w:rsidRPr="00925ABD">
        <w:rPr>
          <w:rFonts w:ascii="Book Antiqua" w:hAnsi="Book Antiqua" w:cstheme="majorHAnsi"/>
          <w:color w:val="000000" w:themeColor="text1"/>
          <w:shd w:val="clear" w:color="auto" w:fill="FFFFFF"/>
          <w:vertAlign w:val="superscript"/>
        </w:rPr>
        <w:t xml:space="preserve"> </w:t>
      </w:r>
      <w:r w:rsidR="003D1EC3" w:rsidRPr="00925ABD">
        <w:rPr>
          <w:rFonts w:ascii="Book Antiqua" w:hAnsi="Book Antiqua" w:cstheme="majorHAnsi"/>
          <w:color w:val="000000" w:themeColor="text1"/>
          <w:shd w:val="clear" w:color="auto" w:fill="FFFFFF"/>
        </w:rPr>
        <w:t>To our knowledge the study is not actively recruiting yet.</w:t>
      </w:r>
    </w:p>
    <w:p w14:paraId="31C84CCF" w14:textId="77777777" w:rsidR="00EE77F0" w:rsidRPr="00925ABD" w:rsidRDefault="00EE77F0" w:rsidP="00B90B82">
      <w:pPr>
        <w:adjustRightInd w:val="0"/>
        <w:snapToGrid w:val="0"/>
        <w:spacing w:line="360" w:lineRule="auto"/>
        <w:rPr>
          <w:rFonts w:ascii="Book Antiqua" w:hAnsi="Book Antiqua" w:cstheme="majorHAnsi"/>
          <w:color w:val="000000" w:themeColor="text1"/>
          <w:shd w:val="clear" w:color="auto" w:fill="FFFFFF"/>
        </w:rPr>
      </w:pPr>
    </w:p>
    <w:p w14:paraId="7883CD5B" w14:textId="68F1187B" w:rsidR="00F70CDB" w:rsidRPr="00925ABD" w:rsidRDefault="001847F3" w:rsidP="00B90B82">
      <w:pPr>
        <w:adjustRightInd w:val="0"/>
        <w:snapToGrid w:val="0"/>
        <w:spacing w:line="360" w:lineRule="auto"/>
        <w:rPr>
          <w:rFonts w:ascii="Book Antiqua" w:hAnsi="Book Antiqua" w:cstheme="majorHAnsi"/>
          <w:b/>
          <w:bCs/>
          <w:color w:val="000000" w:themeColor="text1"/>
          <w:u w:val="single"/>
          <w:shd w:val="clear" w:color="auto" w:fill="FFFFFF"/>
        </w:rPr>
      </w:pPr>
      <w:r w:rsidRPr="00925ABD">
        <w:rPr>
          <w:rFonts w:ascii="Book Antiqua" w:eastAsiaTheme="minorEastAsia" w:hAnsi="Book Antiqua" w:cstheme="majorHAnsi"/>
          <w:b/>
          <w:bCs/>
          <w:u w:val="single"/>
          <w:lang w:eastAsia="zh-CN"/>
        </w:rPr>
        <w:t>REFLEXION</w:t>
      </w:r>
    </w:p>
    <w:p w14:paraId="154019F4" w14:textId="5077F7EB" w:rsidR="002175AE" w:rsidRPr="00925ABD" w:rsidRDefault="00617593" w:rsidP="00B90B82">
      <w:pPr>
        <w:adjustRightInd w:val="0"/>
        <w:snapToGrid w:val="0"/>
        <w:spacing w:line="360" w:lineRule="auto"/>
        <w:rPr>
          <w:rFonts w:ascii="Book Antiqua" w:hAnsi="Book Antiqua" w:cstheme="majorHAnsi"/>
          <w:color w:val="000000" w:themeColor="text1"/>
        </w:rPr>
      </w:pPr>
      <w:r w:rsidRPr="00925ABD">
        <w:rPr>
          <w:rFonts w:ascii="Book Antiqua" w:hAnsi="Book Antiqua" w:cstheme="majorHAnsi"/>
          <w:color w:val="000000" w:themeColor="text1"/>
          <w:shd w:val="clear" w:color="auto" w:fill="FFFFFF"/>
        </w:rPr>
        <w:t>O</w:t>
      </w:r>
      <w:r w:rsidR="00076050" w:rsidRPr="00925ABD">
        <w:rPr>
          <w:rFonts w:ascii="Book Antiqua" w:hAnsi="Book Antiqua" w:cstheme="majorHAnsi"/>
          <w:color w:val="000000" w:themeColor="text1"/>
          <w:shd w:val="clear" w:color="auto" w:fill="FFFFFF"/>
        </w:rPr>
        <w:t xml:space="preserve">n </w:t>
      </w:r>
      <w:r w:rsidRPr="00925ABD">
        <w:rPr>
          <w:rFonts w:ascii="Book Antiqua" w:hAnsi="Book Antiqua" w:cstheme="majorHAnsi"/>
          <w:color w:val="000000" w:themeColor="text1"/>
          <w:shd w:val="clear" w:color="auto" w:fill="FFFFFF"/>
        </w:rPr>
        <w:t xml:space="preserve">an </w:t>
      </w:r>
      <w:r w:rsidR="00076050" w:rsidRPr="00925ABD">
        <w:rPr>
          <w:rFonts w:ascii="Book Antiqua" w:hAnsi="Book Antiqua" w:cstheme="majorHAnsi"/>
          <w:color w:val="000000" w:themeColor="text1"/>
          <w:shd w:val="clear" w:color="auto" w:fill="FFFFFF"/>
        </w:rPr>
        <w:t>eloquent manuscript on adoption of new surgical techn</w:t>
      </w:r>
      <w:r w:rsidRPr="00925ABD">
        <w:rPr>
          <w:rFonts w:ascii="Book Antiqua" w:hAnsi="Book Antiqua" w:cstheme="majorHAnsi"/>
          <w:color w:val="000000" w:themeColor="text1"/>
          <w:shd w:val="clear" w:color="auto" w:fill="FFFFFF"/>
        </w:rPr>
        <w:t>ology</w:t>
      </w:r>
      <w:r w:rsidR="00F70CDB" w:rsidRPr="00925ABD">
        <w:rPr>
          <w:rFonts w:ascii="Book Antiqua" w:hAnsi="Book Antiqua" w:cstheme="majorHAnsi"/>
          <w:color w:val="000000" w:themeColor="text1"/>
          <w:shd w:val="clear" w:color="auto" w:fill="FFFFFF"/>
        </w:rPr>
        <w:t xml:space="preserve"> published</w:t>
      </w:r>
      <w:r w:rsidRPr="00925ABD">
        <w:rPr>
          <w:rFonts w:ascii="Book Antiqua" w:hAnsi="Book Antiqua" w:cstheme="majorHAnsi"/>
          <w:color w:val="000000" w:themeColor="text1"/>
          <w:shd w:val="clear" w:color="auto" w:fill="FFFFFF"/>
        </w:rPr>
        <w:t xml:space="preserve"> in 2006</w:t>
      </w:r>
      <w:r w:rsidR="00783727" w:rsidRPr="00925ABD">
        <w:rPr>
          <w:rFonts w:ascii="Book Antiqua" w:hAnsi="Book Antiqua" w:cstheme="majorHAnsi"/>
          <w:color w:val="000000" w:themeColor="text1"/>
          <w:shd w:val="clear" w:color="auto" w:fill="FFFFFF"/>
          <w:vertAlign w:val="superscript"/>
        </w:rPr>
        <w:t>[</w:t>
      </w:r>
      <w:r w:rsidRPr="00925ABD">
        <w:rPr>
          <w:rFonts w:ascii="Book Antiqua" w:hAnsi="Book Antiqua" w:cstheme="majorHAnsi"/>
          <w:color w:val="000000" w:themeColor="text1"/>
          <w:shd w:val="clear" w:color="auto" w:fill="FFFFFF"/>
          <w:vertAlign w:val="superscript"/>
        </w:rPr>
        <w:t>3</w:t>
      </w:r>
      <w:r w:rsidR="00BA075F" w:rsidRPr="00925ABD">
        <w:rPr>
          <w:rFonts w:ascii="Book Antiqua" w:hAnsi="Book Antiqua" w:cstheme="majorHAnsi"/>
          <w:color w:val="000000" w:themeColor="text1"/>
          <w:shd w:val="clear" w:color="auto" w:fill="FFFFFF"/>
          <w:vertAlign w:val="superscript"/>
        </w:rPr>
        <w:t>5</w:t>
      </w:r>
      <w:r w:rsidR="00783727" w:rsidRPr="00925ABD">
        <w:rPr>
          <w:rFonts w:ascii="Book Antiqua" w:hAnsi="Book Antiqua" w:cstheme="majorHAnsi"/>
          <w:color w:val="000000" w:themeColor="text1"/>
          <w:shd w:val="clear" w:color="auto" w:fill="FFFFFF"/>
          <w:vertAlign w:val="superscript"/>
        </w:rPr>
        <w:t>]</w:t>
      </w:r>
      <w:r w:rsidR="00783727" w:rsidRPr="00925ABD">
        <w:rPr>
          <w:rFonts w:ascii="Book Antiqua" w:hAnsi="Book Antiqua" w:cstheme="majorHAnsi"/>
          <w:color w:val="000000" w:themeColor="text1"/>
          <w:shd w:val="clear" w:color="auto" w:fill="FFFFFF"/>
        </w:rPr>
        <w:t>,</w:t>
      </w:r>
      <w:r w:rsidRPr="00925ABD">
        <w:rPr>
          <w:rFonts w:ascii="Book Antiqua" w:hAnsi="Book Antiqua" w:cstheme="majorHAnsi"/>
          <w:color w:val="000000" w:themeColor="text1"/>
          <w:shd w:val="clear" w:color="auto" w:fill="FFFFFF"/>
        </w:rPr>
        <w:t xml:space="preserve"> the author</w:t>
      </w:r>
      <w:r w:rsidR="00977BC9" w:rsidRPr="00925ABD">
        <w:rPr>
          <w:rFonts w:ascii="Book Antiqua" w:hAnsi="Book Antiqua" w:cstheme="majorHAnsi"/>
          <w:color w:val="000000" w:themeColor="text1"/>
          <w:shd w:val="clear" w:color="auto" w:fill="FFFFFF"/>
        </w:rPr>
        <w:t xml:space="preserve"> </w:t>
      </w:r>
      <w:r w:rsidR="00F70CDB" w:rsidRPr="00925ABD">
        <w:rPr>
          <w:rFonts w:ascii="Book Antiqua" w:hAnsi="Book Antiqua" w:cstheme="majorHAnsi"/>
          <w:color w:val="000000" w:themeColor="text1"/>
          <w:shd w:val="clear" w:color="auto" w:fill="FFFFFF"/>
        </w:rPr>
        <w:t>concluded that</w:t>
      </w:r>
      <w:r w:rsidR="00013597" w:rsidRPr="00925ABD">
        <w:rPr>
          <w:rFonts w:ascii="Book Antiqua" w:hAnsi="Book Antiqua" w:cstheme="majorHAnsi"/>
          <w:color w:val="000000" w:themeColor="text1"/>
          <w:shd w:val="clear" w:color="auto" w:fill="FFFFFF"/>
        </w:rPr>
        <w:t xml:space="preserve"> “</w:t>
      </w:r>
      <w:r w:rsidR="00013597" w:rsidRPr="00925ABD">
        <w:rPr>
          <w:rFonts w:ascii="Book Antiqua" w:hAnsi="Book Antiqua" w:cstheme="majorHAnsi"/>
          <w:color w:val="000000" w:themeColor="text1"/>
        </w:rPr>
        <w:t xml:space="preserve">technology that is easy to use and is applicable to large number of patients is most likely to be adopted without evidence”. </w:t>
      </w:r>
      <w:r w:rsidR="00977BC9" w:rsidRPr="00925ABD">
        <w:rPr>
          <w:rFonts w:ascii="Book Antiqua" w:hAnsi="Book Antiqua" w:cstheme="majorHAnsi"/>
          <w:color w:val="000000" w:themeColor="text1"/>
        </w:rPr>
        <w:t>P</w:t>
      </w:r>
      <w:r w:rsidR="008A05EA" w:rsidRPr="00925ABD">
        <w:rPr>
          <w:rFonts w:ascii="Book Antiqua" w:hAnsi="Book Antiqua" w:cstheme="majorHAnsi"/>
          <w:color w:val="000000" w:themeColor="text1"/>
        </w:rPr>
        <w:t>aradox</w:t>
      </w:r>
      <w:r w:rsidR="00977BC9" w:rsidRPr="00925ABD">
        <w:rPr>
          <w:rFonts w:ascii="Book Antiqua" w:hAnsi="Book Antiqua" w:cstheme="majorHAnsi"/>
          <w:color w:val="000000" w:themeColor="text1"/>
        </w:rPr>
        <w:t xml:space="preserve">ically, </w:t>
      </w:r>
      <w:r w:rsidR="00013597" w:rsidRPr="00925ABD">
        <w:rPr>
          <w:rFonts w:ascii="Book Antiqua" w:hAnsi="Book Antiqua" w:cstheme="majorHAnsi"/>
          <w:color w:val="000000" w:themeColor="text1"/>
        </w:rPr>
        <w:t>taTME</w:t>
      </w:r>
      <w:r w:rsidR="008A05EA" w:rsidRPr="00925ABD">
        <w:rPr>
          <w:rFonts w:ascii="Book Antiqua" w:hAnsi="Book Antiqua" w:cstheme="majorHAnsi"/>
          <w:color w:val="000000" w:themeColor="text1"/>
        </w:rPr>
        <w:t xml:space="preserve"> is beyond difficult</w:t>
      </w:r>
      <w:r w:rsidR="00013597" w:rsidRPr="00925ABD">
        <w:rPr>
          <w:rFonts w:ascii="Book Antiqua" w:hAnsi="Book Antiqua" w:cstheme="majorHAnsi"/>
          <w:color w:val="000000" w:themeColor="text1"/>
        </w:rPr>
        <w:t xml:space="preserve"> from the technical standpoint,</w:t>
      </w:r>
      <w:r w:rsidRPr="00925ABD">
        <w:rPr>
          <w:rFonts w:ascii="Book Antiqua" w:hAnsi="Book Antiqua" w:cstheme="majorHAnsi"/>
          <w:color w:val="000000" w:themeColor="text1"/>
        </w:rPr>
        <w:t xml:space="preserve"> but </w:t>
      </w:r>
      <w:r w:rsidR="00013597" w:rsidRPr="00925ABD">
        <w:rPr>
          <w:rFonts w:ascii="Book Antiqua" w:hAnsi="Book Antiqua" w:cstheme="majorHAnsi"/>
          <w:color w:val="000000" w:themeColor="text1"/>
        </w:rPr>
        <w:t xml:space="preserve">it could </w:t>
      </w:r>
      <w:r w:rsidR="00867E8E" w:rsidRPr="00925ABD">
        <w:rPr>
          <w:rFonts w:ascii="Book Antiqua" w:hAnsi="Book Antiqua" w:cstheme="majorHAnsi"/>
          <w:color w:val="000000" w:themeColor="text1"/>
        </w:rPr>
        <w:t xml:space="preserve">be </w:t>
      </w:r>
      <w:r w:rsidRPr="00925ABD">
        <w:rPr>
          <w:rFonts w:ascii="Book Antiqua" w:hAnsi="Book Antiqua" w:cstheme="majorHAnsi"/>
          <w:color w:val="000000" w:themeColor="text1"/>
        </w:rPr>
        <w:t xml:space="preserve">definitively </w:t>
      </w:r>
      <w:r w:rsidR="00013597" w:rsidRPr="00925ABD">
        <w:rPr>
          <w:rFonts w:ascii="Book Antiqua" w:hAnsi="Book Antiqua" w:cstheme="majorHAnsi"/>
          <w:color w:val="000000" w:themeColor="text1"/>
        </w:rPr>
        <w:t>applicable to a large number of patients</w:t>
      </w:r>
      <w:r w:rsidR="008A05EA" w:rsidRPr="00925ABD">
        <w:rPr>
          <w:rFonts w:ascii="Book Antiqua" w:hAnsi="Book Antiqua" w:cstheme="majorHAnsi"/>
          <w:color w:val="000000" w:themeColor="text1"/>
        </w:rPr>
        <w:t>. Nevertheless</w:t>
      </w:r>
      <w:r w:rsidR="00CC547B" w:rsidRPr="00925ABD">
        <w:rPr>
          <w:rFonts w:ascii="Book Antiqua" w:hAnsi="Book Antiqua" w:cstheme="majorHAnsi"/>
          <w:color w:val="000000" w:themeColor="text1"/>
        </w:rPr>
        <w:t>,</w:t>
      </w:r>
      <w:r w:rsidR="008A05EA" w:rsidRPr="00925ABD">
        <w:rPr>
          <w:rFonts w:ascii="Book Antiqua" w:hAnsi="Book Antiqua" w:cstheme="majorHAnsi"/>
          <w:color w:val="000000" w:themeColor="text1"/>
        </w:rPr>
        <w:t xml:space="preserve"> a multitude of surgeons have attempt</w:t>
      </w:r>
      <w:r w:rsidR="00977BC9" w:rsidRPr="00925ABD">
        <w:rPr>
          <w:rFonts w:ascii="Book Antiqua" w:hAnsi="Book Antiqua" w:cstheme="majorHAnsi"/>
          <w:color w:val="000000" w:themeColor="text1"/>
        </w:rPr>
        <w:t>ed</w:t>
      </w:r>
      <w:r w:rsidR="008A05EA" w:rsidRPr="00925ABD">
        <w:rPr>
          <w:rFonts w:ascii="Book Antiqua" w:hAnsi="Book Antiqua" w:cstheme="majorHAnsi"/>
          <w:color w:val="000000" w:themeColor="text1"/>
        </w:rPr>
        <w:t xml:space="preserve"> to implement it without definitive evidence. </w:t>
      </w:r>
      <w:r w:rsidR="00EA712D" w:rsidRPr="00925ABD">
        <w:rPr>
          <w:rFonts w:ascii="Book Antiqua" w:hAnsi="Book Antiqua" w:cstheme="majorHAnsi"/>
          <w:color w:val="000000" w:themeColor="text1"/>
        </w:rPr>
        <w:t xml:space="preserve">As outlined by </w:t>
      </w:r>
      <w:proofErr w:type="spellStart"/>
      <w:proofErr w:type="gramStart"/>
      <w:r w:rsidR="00EA712D" w:rsidRPr="00925ABD">
        <w:rPr>
          <w:rFonts w:ascii="Book Antiqua" w:hAnsi="Book Antiqua" w:cstheme="majorHAnsi"/>
          <w:color w:val="000000" w:themeColor="text1"/>
        </w:rPr>
        <w:t>Buie</w:t>
      </w:r>
      <w:proofErr w:type="spellEnd"/>
      <w:r w:rsidR="00783727" w:rsidRPr="00925ABD">
        <w:rPr>
          <w:rFonts w:ascii="Book Antiqua" w:hAnsi="Book Antiqua" w:cstheme="majorHAnsi"/>
          <w:color w:val="000000" w:themeColor="text1"/>
          <w:vertAlign w:val="superscript"/>
        </w:rPr>
        <w:t>[</w:t>
      </w:r>
      <w:proofErr w:type="gramEnd"/>
      <w:r w:rsidR="004E057B" w:rsidRPr="00925ABD">
        <w:rPr>
          <w:rFonts w:ascii="Book Antiqua" w:hAnsi="Book Antiqua" w:cstheme="majorHAnsi"/>
          <w:color w:val="000000" w:themeColor="text1"/>
          <w:vertAlign w:val="superscript"/>
        </w:rPr>
        <w:t>3</w:t>
      </w:r>
      <w:r w:rsidR="00BA075F" w:rsidRPr="00925ABD">
        <w:rPr>
          <w:rFonts w:ascii="Book Antiqua" w:hAnsi="Book Antiqua" w:cstheme="majorHAnsi"/>
          <w:color w:val="000000" w:themeColor="text1"/>
          <w:vertAlign w:val="superscript"/>
        </w:rPr>
        <w:t>6</w:t>
      </w:r>
      <w:r w:rsidR="00783727" w:rsidRPr="00925ABD">
        <w:rPr>
          <w:rFonts w:ascii="Book Antiqua" w:hAnsi="Book Antiqua" w:cstheme="majorHAnsi"/>
          <w:color w:val="000000" w:themeColor="text1"/>
          <w:vertAlign w:val="superscript"/>
        </w:rPr>
        <w:t>]</w:t>
      </w:r>
      <w:r w:rsidR="00EA712D" w:rsidRPr="00925ABD">
        <w:rPr>
          <w:rFonts w:ascii="Book Antiqua" w:hAnsi="Book Antiqua" w:cstheme="majorHAnsi"/>
          <w:color w:val="000000" w:themeColor="text1"/>
        </w:rPr>
        <w:t>,</w:t>
      </w:r>
      <w:r w:rsidR="002809BB" w:rsidRPr="00925ABD">
        <w:rPr>
          <w:rFonts w:ascii="Book Antiqua" w:hAnsi="Book Antiqua" w:cstheme="majorHAnsi"/>
          <w:color w:val="000000" w:themeColor="text1"/>
        </w:rPr>
        <w:t xml:space="preserve"> it is important that we do not fall into the paradox of Buxton’s law “it is always too early</w:t>
      </w:r>
      <w:r w:rsidR="00696869" w:rsidRPr="00925ABD">
        <w:rPr>
          <w:rFonts w:ascii="Book Antiqua" w:hAnsi="Book Antiqua" w:cstheme="majorHAnsi"/>
          <w:color w:val="000000" w:themeColor="text1"/>
        </w:rPr>
        <w:t xml:space="preserve"> (for rigorous evaluation)</w:t>
      </w:r>
      <w:r w:rsidR="002809BB" w:rsidRPr="00925ABD">
        <w:rPr>
          <w:rFonts w:ascii="Book Antiqua" w:hAnsi="Book Antiqua" w:cstheme="majorHAnsi"/>
          <w:color w:val="000000" w:themeColor="text1"/>
        </w:rPr>
        <w:t xml:space="preserve"> until suddenly it’s too late.”</w:t>
      </w:r>
      <w:r w:rsidR="002809BB" w:rsidRPr="00925ABD">
        <w:rPr>
          <w:rFonts w:ascii="Book Antiqua" w:hAnsi="Book Antiqua" w:cstheme="majorHAnsi"/>
          <w:color w:val="000000" w:themeColor="text1"/>
          <w:position w:val="8"/>
        </w:rPr>
        <w:t xml:space="preserve"> </w:t>
      </w:r>
      <w:r w:rsidR="00B22634" w:rsidRPr="00925ABD">
        <w:rPr>
          <w:rFonts w:ascii="Book Antiqua" w:hAnsi="Book Antiqua" w:cstheme="majorHAnsi"/>
          <w:color w:val="000000" w:themeColor="text1"/>
        </w:rPr>
        <w:t>T</w:t>
      </w:r>
      <w:r w:rsidR="002175AE" w:rsidRPr="00925ABD">
        <w:rPr>
          <w:rFonts w:ascii="Book Antiqua" w:hAnsi="Book Antiqua" w:cstheme="majorHAnsi"/>
          <w:color w:val="000000" w:themeColor="text1"/>
        </w:rPr>
        <w:t xml:space="preserve">he challenge is to determine the </w:t>
      </w:r>
      <w:r w:rsidR="00EA712D" w:rsidRPr="00925ABD">
        <w:rPr>
          <w:rFonts w:ascii="Book Antiqua" w:hAnsi="Book Antiqua" w:cstheme="majorHAnsi"/>
          <w:color w:val="000000" w:themeColor="text1"/>
        </w:rPr>
        <w:t>appropriate tim</w:t>
      </w:r>
      <w:r w:rsidR="001448EA" w:rsidRPr="00925ABD">
        <w:rPr>
          <w:rFonts w:ascii="Book Antiqua" w:hAnsi="Book Antiqua" w:cstheme="majorHAnsi"/>
          <w:color w:val="000000" w:themeColor="text1"/>
        </w:rPr>
        <w:t>e</w:t>
      </w:r>
      <w:r w:rsidR="00EA712D" w:rsidRPr="00925ABD">
        <w:rPr>
          <w:rFonts w:ascii="Book Antiqua" w:hAnsi="Book Antiqua" w:cstheme="majorHAnsi"/>
          <w:color w:val="000000" w:themeColor="text1"/>
        </w:rPr>
        <w:t xml:space="preserve"> </w:t>
      </w:r>
      <w:r w:rsidR="002175AE" w:rsidRPr="00925ABD">
        <w:rPr>
          <w:rFonts w:ascii="Book Antiqua" w:hAnsi="Book Antiqua" w:cstheme="majorHAnsi"/>
          <w:color w:val="000000" w:themeColor="text1"/>
        </w:rPr>
        <w:t>to shif</w:t>
      </w:r>
      <w:r w:rsidR="001448EA" w:rsidRPr="00925ABD">
        <w:rPr>
          <w:rFonts w:ascii="Book Antiqua" w:hAnsi="Book Antiqua" w:cstheme="majorHAnsi"/>
          <w:color w:val="000000" w:themeColor="text1"/>
        </w:rPr>
        <w:t>t</w:t>
      </w:r>
      <w:r w:rsidR="002175AE" w:rsidRPr="00925ABD">
        <w:rPr>
          <w:rFonts w:ascii="Book Antiqua" w:hAnsi="Book Antiqua" w:cstheme="majorHAnsi"/>
          <w:color w:val="000000" w:themeColor="text1"/>
        </w:rPr>
        <w:t xml:space="preserve"> from an </w:t>
      </w:r>
      <w:r w:rsidR="00B22634" w:rsidRPr="00925ABD">
        <w:rPr>
          <w:rFonts w:ascii="Book Antiqua" w:hAnsi="Book Antiqua" w:cstheme="majorHAnsi"/>
          <w:color w:val="000000" w:themeColor="text1"/>
        </w:rPr>
        <w:t>exploratory to</w:t>
      </w:r>
      <w:r w:rsidR="002175AE" w:rsidRPr="00925ABD">
        <w:rPr>
          <w:rFonts w:ascii="Book Antiqua" w:hAnsi="Book Antiqua" w:cstheme="majorHAnsi"/>
          <w:color w:val="000000" w:themeColor="text1"/>
        </w:rPr>
        <w:t xml:space="preserve"> an investigative study</w:t>
      </w:r>
      <w:r w:rsidR="00B22634" w:rsidRPr="00925ABD">
        <w:rPr>
          <w:rFonts w:ascii="Book Antiqua" w:hAnsi="Book Antiqua" w:cstheme="majorHAnsi"/>
          <w:color w:val="000000" w:themeColor="text1"/>
        </w:rPr>
        <w:t>. Th</w:t>
      </w:r>
      <w:r w:rsidR="00D116B0" w:rsidRPr="00925ABD">
        <w:rPr>
          <w:rFonts w:ascii="Book Antiqua" w:hAnsi="Book Antiqua" w:cstheme="majorHAnsi"/>
          <w:color w:val="000000" w:themeColor="text1"/>
        </w:rPr>
        <w:t>e</w:t>
      </w:r>
      <w:r w:rsidR="00B22634" w:rsidRPr="00925ABD">
        <w:rPr>
          <w:rFonts w:ascii="Book Antiqua" w:hAnsi="Book Antiqua" w:cstheme="majorHAnsi"/>
          <w:color w:val="000000" w:themeColor="text1"/>
        </w:rPr>
        <w:t xml:space="preserve"> importance of timing is reflected in the author’s statement:</w:t>
      </w:r>
      <w:r w:rsidR="00EA712D" w:rsidRPr="00925ABD">
        <w:rPr>
          <w:rFonts w:ascii="Book Antiqua" w:hAnsi="Book Antiqua" w:cstheme="majorHAnsi"/>
          <w:color w:val="000000" w:themeColor="text1"/>
        </w:rPr>
        <w:t xml:space="preserve"> “</w:t>
      </w:r>
      <w:r w:rsidR="00696869" w:rsidRPr="00925ABD">
        <w:rPr>
          <w:rFonts w:ascii="Book Antiqua" w:hAnsi="Book Antiqua" w:cstheme="majorHAnsi"/>
          <w:color w:val="000000" w:themeColor="text1"/>
        </w:rPr>
        <w:t>I</w:t>
      </w:r>
      <w:r w:rsidR="002175AE" w:rsidRPr="00925ABD">
        <w:rPr>
          <w:rFonts w:ascii="Book Antiqua" w:hAnsi="Book Antiqua" w:cstheme="majorHAnsi"/>
          <w:color w:val="000000" w:themeColor="text1"/>
        </w:rPr>
        <w:t>f performed too early the definitive technique may not be established and the results may reflect a point on the learning curve</w:t>
      </w:r>
      <w:r w:rsidR="00EA712D" w:rsidRPr="00925ABD">
        <w:rPr>
          <w:rFonts w:ascii="Book Antiqua" w:hAnsi="Book Antiqua" w:cstheme="majorHAnsi"/>
          <w:color w:val="000000" w:themeColor="text1"/>
        </w:rPr>
        <w:t>,</w:t>
      </w:r>
      <w:r w:rsidR="002175AE" w:rsidRPr="00925ABD">
        <w:rPr>
          <w:rFonts w:ascii="Book Antiqua" w:hAnsi="Book Antiqua" w:cstheme="majorHAnsi"/>
          <w:color w:val="000000" w:themeColor="text1"/>
        </w:rPr>
        <w:t xml:space="preserve"> if the investigative study is too late and the intervention is widely available, equipoise is lost and recruitment difficult</w:t>
      </w:r>
      <w:r w:rsidR="00EA712D" w:rsidRPr="00925ABD">
        <w:rPr>
          <w:rFonts w:ascii="Book Antiqua" w:hAnsi="Book Antiqua" w:cstheme="majorHAnsi"/>
          <w:color w:val="000000" w:themeColor="text1"/>
        </w:rPr>
        <w:t>”</w:t>
      </w:r>
      <w:r w:rsidR="002175AE" w:rsidRPr="00925ABD">
        <w:rPr>
          <w:rFonts w:ascii="Book Antiqua" w:hAnsi="Book Antiqua" w:cstheme="majorHAnsi"/>
          <w:color w:val="000000" w:themeColor="text1"/>
        </w:rPr>
        <w:t xml:space="preserve">. </w:t>
      </w:r>
      <w:r w:rsidR="00B22634" w:rsidRPr="00925ABD">
        <w:rPr>
          <w:rFonts w:ascii="Book Antiqua" w:hAnsi="Book Antiqua" w:cstheme="majorHAnsi"/>
          <w:color w:val="000000" w:themeColor="text1"/>
        </w:rPr>
        <w:t xml:space="preserve">With this in mind, </w:t>
      </w:r>
      <w:r w:rsidR="006F4C85" w:rsidRPr="00925ABD">
        <w:rPr>
          <w:rFonts w:ascii="Book Antiqua" w:hAnsi="Book Antiqua" w:cstheme="majorHAnsi"/>
          <w:color w:val="000000" w:themeColor="text1"/>
        </w:rPr>
        <w:t xml:space="preserve">we </w:t>
      </w:r>
      <w:r w:rsidR="0071186E" w:rsidRPr="00925ABD">
        <w:rPr>
          <w:rFonts w:ascii="Book Antiqua" w:hAnsi="Book Antiqua" w:cstheme="majorHAnsi"/>
          <w:color w:val="000000" w:themeColor="text1"/>
        </w:rPr>
        <w:t xml:space="preserve">consider it is </w:t>
      </w:r>
      <w:r w:rsidR="00DB064A" w:rsidRPr="00925ABD">
        <w:rPr>
          <w:rFonts w:ascii="Book Antiqua" w:hAnsi="Book Antiqua" w:cstheme="majorHAnsi"/>
          <w:color w:val="000000" w:themeColor="text1"/>
        </w:rPr>
        <w:t>advi</w:t>
      </w:r>
      <w:r w:rsidR="0071186E" w:rsidRPr="00925ABD">
        <w:rPr>
          <w:rFonts w:ascii="Book Antiqua" w:hAnsi="Book Antiqua" w:cstheme="majorHAnsi"/>
          <w:color w:val="000000" w:themeColor="text1"/>
        </w:rPr>
        <w:t>sable</w:t>
      </w:r>
      <w:r w:rsidR="00DB064A" w:rsidRPr="00925ABD">
        <w:rPr>
          <w:rFonts w:ascii="Book Antiqua" w:hAnsi="Book Antiqua" w:cstheme="majorHAnsi"/>
          <w:color w:val="000000" w:themeColor="text1"/>
        </w:rPr>
        <w:t xml:space="preserve"> to</w:t>
      </w:r>
      <w:r w:rsidR="006F4C85" w:rsidRPr="00925ABD">
        <w:rPr>
          <w:rFonts w:ascii="Book Antiqua" w:hAnsi="Book Antiqua" w:cstheme="majorHAnsi"/>
          <w:color w:val="000000" w:themeColor="text1"/>
        </w:rPr>
        <w:t xml:space="preserve"> </w:t>
      </w:r>
      <w:proofErr w:type="gramStart"/>
      <w:r w:rsidR="00594EDB" w:rsidRPr="00925ABD">
        <w:rPr>
          <w:rFonts w:ascii="Book Antiqua" w:hAnsi="Book Antiqua" w:cstheme="majorHAnsi"/>
          <w:color w:val="000000" w:themeColor="text1"/>
        </w:rPr>
        <w:t>a</w:t>
      </w:r>
      <w:r w:rsidR="006F4C85" w:rsidRPr="00925ABD">
        <w:rPr>
          <w:rFonts w:ascii="Book Antiqua" w:hAnsi="Book Antiqua" w:cstheme="majorHAnsi"/>
          <w:color w:val="000000" w:themeColor="text1"/>
        </w:rPr>
        <w:t>wait</w:t>
      </w:r>
      <w:proofErr w:type="gramEnd"/>
      <w:r w:rsidR="006F4C85" w:rsidRPr="00925ABD">
        <w:rPr>
          <w:rFonts w:ascii="Book Antiqua" w:hAnsi="Book Antiqua" w:cstheme="majorHAnsi"/>
          <w:color w:val="000000" w:themeColor="text1"/>
        </w:rPr>
        <w:t xml:space="preserve"> </w:t>
      </w:r>
      <w:r w:rsidR="004B4DBA" w:rsidRPr="00925ABD">
        <w:rPr>
          <w:rFonts w:ascii="Book Antiqua" w:hAnsi="Book Antiqua" w:cstheme="majorHAnsi"/>
          <w:color w:val="000000" w:themeColor="text1"/>
        </w:rPr>
        <w:t xml:space="preserve">for </w:t>
      </w:r>
      <w:r w:rsidR="006F4C85" w:rsidRPr="00925ABD">
        <w:rPr>
          <w:rFonts w:ascii="Book Antiqua" w:hAnsi="Book Antiqua" w:cstheme="majorHAnsi"/>
          <w:color w:val="000000" w:themeColor="text1"/>
        </w:rPr>
        <w:t>the</w:t>
      </w:r>
      <w:r w:rsidR="00EA712D" w:rsidRPr="00925ABD">
        <w:rPr>
          <w:rFonts w:ascii="Book Antiqua" w:hAnsi="Book Antiqua" w:cstheme="majorHAnsi"/>
          <w:color w:val="000000" w:themeColor="text1"/>
        </w:rPr>
        <w:t xml:space="preserve"> </w:t>
      </w:r>
      <w:r w:rsidR="0071186E" w:rsidRPr="00925ABD">
        <w:rPr>
          <w:rFonts w:ascii="Book Antiqua" w:hAnsi="Book Antiqua" w:cstheme="majorHAnsi"/>
          <w:color w:val="000000" w:themeColor="text1"/>
        </w:rPr>
        <w:t xml:space="preserve">results of the </w:t>
      </w:r>
      <w:r w:rsidR="00AE3545" w:rsidRPr="00925ABD">
        <w:rPr>
          <w:rFonts w:ascii="Book Antiqua" w:hAnsi="Book Antiqua" w:cstheme="majorHAnsi"/>
          <w:color w:val="000000" w:themeColor="text1"/>
        </w:rPr>
        <w:t>RCTs as</w:t>
      </w:r>
      <w:r w:rsidR="009F4B5C" w:rsidRPr="00925ABD">
        <w:rPr>
          <w:rFonts w:ascii="Book Antiqua" w:hAnsi="Book Antiqua" w:cstheme="majorHAnsi"/>
          <w:color w:val="000000" w:themeColor="text1"/>
        </w:rPr>
        <w:t xml:space="preserve"> </w:t>
      </w:r>
      <w:r w:rsidR="00483118" w:rsidRPr="00925ABD">
        <w:rPr>
          <w:rFonts w:ascii="Book Antiqua" w:hAnsi="Book Antiqua" w:cstheme="majorHAnsi"/>
          <w:color w:val="000000" w:themeColor="text1"/>
        </w:rPr>
        <w:t>th</w:t>
      </w:r>
      <w:r w:rsidR="00E86C46" w:rsidRPr="00925ABD">
        <w:rPr>
          <w:rFonts w:ascii="Book Antiqua" w:hAnsi="Book Antiqua" w:cstheme="majorHAnsi"/>
          <w:color w:val="000000" w:themeColor="text1"/>
        </w:rPr>
        <w:t>ose</w:t>
      </w:r>
      <w:r w:rsidR="00674612" w:rsidRPr="00925ABD">
        <w:rPr>
          <w:rFonts w:ascii="Book Antiqua" w:hAnsi="Book Antiqua" w:cstheme="majorHAnsi"/>
          <w:color w:val="000000" w:themeColor="text1"/>
        </w:rPr>
        <w:t xml:space="preserve"> most likely will </w:t>
      </w:r>
      <w:r w:rsidR="00B22634" w:rsidRPr="00925ABD">
        <w:rPr>
          <w:rFonts w:ascii="Book Antiqua" w:hAnsi="Book Antiqua" w:cstheme="majorHAnsi"/>
          <w:color w:val="000000" w:themeColor="text1"/>
        </w:rPr>
        <w:t xml:space="preserve">provide the surgical community with the </w:t>
      </w:r>
      <w:r w:rsidR="00E86C46" w:rsidRPr="00925ABD">
        <w:rPr>
          <w:rFonts w:ascii="Book Antiqua" w:hAnsi="Book Antiqua" w:cstheme="majorHAnsi"/>
          <w:color w:val="000000" w:themeColor="text1"/>
        </w:rPr>
        <w:t>required</w:t>
      </w:r>
      <w:r w:rsidR="00B22634" w:rsidRPr="00925ABD">
        <w:rPr>
          <w:rFonts w:ascii="Book Antiqua" w:hAnsi="Book Antiqua" w:cstheme="majorHAnsi"/>
          <w:color w:val="000000" w:themeColor="text1"/>
        </w:rPr>
        <w:t xml:space="preserve"> evidence </w:t>
      </w:r>
      <w:r w:rsidR="004B4DBA" w:rsidRPr="00925ABD">
        <w:rPr>
          <w:rFonts w:ascii="Book Antiqua" w:hAnsi="Book Antiqua" w:cstheme="majorHAnsi"/>
          <w:color w:val="000000" w:themeColor="text1"/>
        </w:rPr>
        <w:t xml:space="preserve">to </w:t>
      </w:r>
      <w:r w:rsidR="00E86C46" w:rsidRPr="00925ABD">
        <w:rPr>
          <w:rFonts w:ascii="Book Antiqua" w:hAnsi="Book Antiqua" w:cstheme="majorHAnsi"/>
          <w:color w:val="000000" w:themeColor="text1"/>
        </w:rPr>
        <w:t xml:space="preserve">either </w:t>
      </w:r>
      <w:r w:rsidR="006940B6" w:rsidRPr="00925ABD">
        <w:rPr>
          <w:rFonts w:ascii="Book Antiqua" w:hAnsi="Book Antiqua" w:cstheme="majorHAnsi"/>
          <w:color w:val="000000" w:themeColor="text1"/>
        </w:rPr>
        <w:t>permanent</w:t>
      </w:r>
      <w:r w:rsidR="004B4DBA" w:rsidRPr="00925ABD">
        <w:rPr>
          <w:rFonts w:ascii="Book Antiqua" w:hAnsi="Book Antiqua" w:cstheme="majorHAnsi"/>
          <w:color w:val="000000" w:themeColor="text1"/>
        </w:rPr>
        <w:t>ly</w:t>
      </w:r>
      <w:r w:rsidR="006940B6" w:rsidRPr="00925ABD">
        <w:rPr>
          <w:rFonts w:ascii="Book Antiqua" w:hAnsi="Book Antiqua" w:cstheme="majorHAnsi"/>
          <w:color w:val="000000" w:themeColor="text1"/>
        </w:rPr>
        <w:t xml:space="preserve"> </w:t>
      </w:r>
      <w:r w:rsidR="00674612" w:rsidRPr="00925ABD">
        <w:rPr>
          <w:rFonts w:ascii="Book Antiqua" w:hAnsi="Book Antiqua" w:cstheme="majorHAnsi"/>
          <w:color w:val="000000" w:themeColor="text1"/>
        </w:rPr>
        <w:t xml:space="preserve">support </w:t>
      </w:r>
      <w:r w:rsidR="00E86C46" w:rsidRPr="00925ABD">
        <w:rPr>
          <w:rFonts w:ascii="Book Antiqua" w:hAnsi="Book Antiqua" w:cstheme="majorHAnsi"/>
          <w:color w:val="000000" w:themeColor="text1"/>
        </w:rPr>
        <w:t xml:space="preserve">or reject </w:t>
      </w:r>
      <w:r w:rsidR="006940B6" w:rsidRPr="00925ABD">
        <w:rPr>
          <w:rFonts w:ascii="Book Antiqua" w:hAnsi="Book Antiqua" w:cstheme="majorHAnsi"/>
          <w:color w:val="000000" w:themeColor="text1"/>
        </w:rPr>
        <w:t>taTME</w:t>
      </w:r>
      <w:r w:rsidR="001448EA" w:rsidRPr="00925ABD">
        <w:rPr>
          <w:rFonts w:ascii="Book Antiqua" w:hAnsi="Book Antiqua" w:cstheme="majorHAnsi"/>
          <w:color w:val="000000" w:themeColor="text1"/>
        </w:rPr>
        <w:t xml:space="preserve">. </w:t>
      </w:r>
    </w:p>
    <w:p w14:paraId="26920AA7" w14:textId="4BAF729F" w:rsidR="00EE77F0" w:rsidRPr="00925ABD" w:rsidRDefault="00EE77F0" w:rsidP="00B90B82">
      <w:pPr>
        <w:adjustRightInd w:val="0"/>
        <w:snapToGrid w:val="0"/>
        <w:spacing w:line="360" w:lineRule="auto"/>
        <w:rPr>
          <w:rFonts w:ascii="Book Antiqua" w:hAnsi="Book Antiqua" w:cstheme="majorHAnsi"/>
          <w:color w:val="000000" w:themeColor="text1"/>
        </w:rPr>
      </w:pPr>
    </w:p>
    <w:p w14:paraId="24CD2251" w14:textId="51E49EC1" w:rsidR="00EE77F0" w:rsidRPr="00925ABD" w:rsidRDefault="005B4BF6" w:rsidP="00B90B82">
      <w:pPr>
        <w:adjustRightInd w:val="0"/>
        <w:snapToGrid w:val="0"/>
        <w:spacing w:line="360" w:lineRule="auto"/>
        <w:rPr>
          <w:rFonts w:ascii="Book Antiqua" w:hAnsi="Book Antiqua" w:cstheme="majorHAnsi"/>
          <w:color w:val="000000" w:themeColor="text1"/>
        </w:rPr>
      </w:pPr>
      <w:r w:rsidRPr="00925ABD">
        <w:rPr>
          <w:rFonts w:ascii="Book Antiqua" w:hAnsi="Book Antiqua" w:cs="Arial"/>
          <w:b/>
          <w:bCs/>
          <w:color w:val="000000" w:themeColor="text1"/>
          <w:u w:val="single"/>
        </w:rPr>
        <w:t>CONCLUSION</w:t>
      </w:r>
    </w:p>
    <w:p w14:paraId="3039065E" w14:textId="2E53D14F" w:rsidR="003A67AE" w:rsidRPr="00925ABD" w:rsidRDefault="002322F7" w:rsidP="00B90B82">
      <w:pPr>
        <w:pStyle w:val="a4"/>
        <w:shd w:val="clear" w:color="auto" w:fill="FFFFFF"/>
        <w:adjustRightInd w:val="0"/>
        <w:snapToGrid w:val="0"/>
        <w:spacing w:before="0" w:beforeAutospacing="0" w:after="0" w:afterAutospacing="0" w:line="360" w:lineRule="auto"/>
        <w:rPr>
          <w:rFonts w:ascii="Book Antiqua" w:hAnsi="Book Antiqua" w:cstheme="majorHAnsi"/>
        </w:rPr>
      </w:pPr>
      <w:r w:rsidRPr="00925ABD">
        <w:rPr>
          <w:rFonts w:ascii="Book Antiqua" w:hAnsi="Book Antiqua" w:cstheme="majorHAnsi"/>
          <w:color w:val="000000" w:themeColor="text1"/>
        </w:rPr>
        <w:t>Based on</w:t>
      </w:r>
      <w:r w:rsidR="00483118" w:rsidRPr="00925ABD">
        <w:rPr>
          <w:rFonts w:ascii="Book Antiqua" w:hAnsi="Book Antiqua" w:cstheme="majorHAnsi"/>
          <w:color w:val="000000" w:themeColor="text1"/>
        </w:rPr>
        <w:t xml:space="preserve"> what we know </w:t>
      </w:r>
      <w:r w:rsidRPr="00925ABD">
        <w:rPr>
          <w:rFonts w:ascii="Book Antiqua" w:hAnsi="Book Antiqua" w:cstheme="majorHAnsi"/>
          <w:color w:val="000000" w:themeColor="text1"/>
        </w:rPr>
        <w:t xml:space="preserve">today </w:t>
      </w:r>
      <w:r w:rsidR="00483118" w:rsidRPr="00925ABD">
        <w:rPr>
          <w:rFonts w:ascii="Book Antiqua" w:hAnsi="Book Antiqua" w:cstheme="majorHAnsi"/>
          <w:color w:val="000000" w:themeColor="text1"/>
        </w:rPr>
        <w:t>and the available evidence</w:t>
      </w:r>
      <w:r w:rsidR="00F01DED" w:rsidRPr="00925ABD">
        <w:rPr>
          <w:rFonts w:ascii="Book Antiqua" w:hAnsi="Book Antiqua" w:cstheme="majorHAnsi"/>
          <w:color w:val="000000" w:themeColor="text1"/>
        </w:rPr>
        <w:t>,</w:t>
      </w:r>
      <w:r w:rsidR="00483118" w:rsidRPr="00925ABD">
        <w:rPr>
          <w:rFonts w:ascii="Book Antiqua" w:hAnsi="Book Antiqua" w:cstheme="majorHAnsi"/>
          <w:color w:val="000000" w:themeColor="text1"/>
        </w:rPr>
        <w:t xml:space="preserve"> </w:t>
      </w:r>
      <w:r w:rsidR="008811BB" w:rsidRPr="00925ABD">
        <w:rPr>
          <w:rFonts w:ascii="Book Antiqua" w:hAnsi="Book Antiqua" w:cstheme="majorHAnsi"/>
          <w:color w:val="000000" w:themeColor="text1"/>
        </w:rPr>
        <w:t>we favor</w:t>
      </w:r>
      <w:r w:rsidR="00483118" w:rsidRPr="00925ABD">
        <w:rPr>
          <w:rFonts w:ascii="Book Antiqua" w:hAnsi="Book Antiqua" w:cstheme="majorHAnsi"/>
          <w:color w:val="000000" w:themeColor="text1"/>
        </w:rPr>
        <w:t xml:space="preserve"> </w:t>
      </w:r>
      <w:r w:rsidR="000D255B" w:rsidRPr="00925ABD">
        <w:rPr>
          <w:rFonts w:ascii="Book Antiqua" w:hAnsi="Book Antiqua" w:cstheme="majorHAnsi"/>
          <w:color w:val="000000" w:themeColor="text1"/>
        </w:rPr>
        <w:t>prudence</w:t>
      </w:r>
      <w:r w:rsidR="00594EDB" w:rsidRPr="00925ABD">
        <w:rPr>
          <w:rFonts w:ascii="Book Antiqua" w:hAnsi="Book Antiqua" w:cstheme="majorHAnsi"/>
          <w:color w:val="000000" w:themeColor="text1"/>
        </w:rPr>
        <w:t xml:space="preserve"> when considering adopting the technique</w:t>
      </w:r>
      <w:r w:rsidR="000D255B" w:rsidRPr="00925ABD">
        <w:rPr>
          <w:rFonts w:ascii="Book Antiqua" w:hAnsi="Book Antiqua" w:cstheme="majorHAnsi"/>
          <w:color w:val="000000" w:themeColor="text1"/>
        </w:rPr>
        <w:t>,</w:t>
      </w:r>
      <w:r w:rsidR="00483118" w:rsidRPr="00925ABD">
        <w:rPr>
          <w:rFonts w:ascii="Book Antiqua" w:hAnsi="Book Antiqua" w:cstheme="majorHAnsi"/>
          <w:color w:val="000000" w:themeColor="text1"/>
        </w:rPr>
        <w:t xml:space="preserve"> t</w:t>
      </w:r>
      <w:r w:rsidR="00B22634" w:rsidRPr="00925ABD">
        <w:rPr>
          <w:rFonts w:ascii="Book Antiqua" w:hAnsi="Book Antiqua" w:cstheme="majorHAnsi"/>
          <w:color w:val="000000" w:themeColor="text1"/>
        </w:rPr>
        <w:t xml:space="preserve">aTME should neither be </w:t>
      </w:r>
      <w:r w:rsidR="001B484C" w:rsidRPr="00925ABD">
        <w:rPr>
          <w:rFonts w:ascii="Book Antiqua" w:hAnsi="Book Antiqua" w:cstheme="majorHAnsi"/>
          <w:color w:val="000000" w:themeColor="text1"/>
        </w:rPr>
        <w:t>perf</w:t>
      </w:r>
      <w:r w:rsidR="001B484C" w:rsidRPr="00925ABD">
        <w:rPr>
          <w:rFonts w:ascii="Book Antiqua" w:hAnsi="Book Antiqua" w:cstheme="majorHAnsi"/>
        </w:rPr>
        <w:t>ormed casually nor at centers with limited expertise</w:t>
      </w:r>
      <w:r w:rsidR="00B22634" w:rsidRPr="00925ABD">
        <w:rPr>
          <w:rFonts w:ascii="Book Antiqua" w:hAnsi="Book Antiqua" w:cstheme="majorHAnsi"/>
        </w:rPr>
        <w:t>; rather</w:t>
      </w:r>
      <w:r w:rsidR="00483118" w:rsidRPr="00925ABD">
        <w:rPr>
          <w:rFonts w:ascii="Book Antiqua" w:hAnsi="Book Antiqua" w:cstheme="majorHAnsi"/>
        </w:rPr>
        <w:t xml:space="preserve"> </w:t>
      </w:r>
      <w:r w:rsidR="00B22634" w:rsidRPr="00925ABD">
        <w:rPr>
          <w:rFonts w:ascii="Book Antiqua" w:hAnsi="Book Antiqua" w:cstheme="majorHAnsi"/>
        </w:rPr>
        <w:t xml:space="preserve">a cautious and supervised pathway must be followed. The current management of rectal cancer is in a state of radical evolution with multiple options that were not previously </w:t>
      </w:r>
      <w:r w:rsidR="0012773E" w:rsidRPr="00925ABD">
        <w:rPr>
          <w:rFonts w:ascii="Book Antiqua" w:hAnsi="Book Antiqua" w:cstheme="majorHAnsi"/>
        </w:rPr>
        <w:t>available</w:t>
      </w:r>
      <w:r w:rsidR="00B22634" w:rsidRPr="00925ABD">
        <w:rPr>
          <w:rFonts w:ascii="Book Antiqua" w:hAnsi="Book Antiqua" w:cstheme="majorHAnsi"/>
        </w:rPr>
        <w:t xml:space="preserve">. </w:t>
      </w:r>
      <w:r w:rsidR="001B484C" w:rsidRPr="00925ABD">
        <w:rPr>
          <w:rFonts w:ascii="Book Antiqua" w:hAnsi="Book Antiqua" w:cstheme="majorHAnsi"/>
        </w:rPr>
        <w:t xml:space="preserve">TaTME </w:t>
      </w:r>
      <w:r w:rsidR="001A5D40" w:rsidRPr="00925ABD">
        <w:rPr>
          <w:rFonts w:ascii="Book Antiqua" w:hAnsi="Book Antiqua" w:cstheme="majorHAnsi"/>
        </w:rPr>
        <w:t>is only</w:t>
      </w:r>
      <w:r w:rsidR="001B484C" w:rsidRPr="00925ABD">
        <w:rPr>
          <w:rFonts w:ascii="Book Antiqua" w:hAnsi="Book Antiqua" w:cstheme="majorHAnsi"/>
        </w:rPr>
        <w:t xml:space="preserve"> one</w:t>
      </w:r>
      <w:r w:rsidR="0012773E" w:rsidRPr="00925ABD">
        <w:rPr>
          <w:rFonts w:ascii="Book Antiqua" w:hAnsi="Book Antiqua" w:cstheme="majorHAnsi"/>
        </w:rPr>
        <w:t xml:space="preserve"> technique</w:t>
      </w:r>
      <w:r w:rsidR="001B484C" w:rsidRPr="00925ABD">
        <w:rPr>
          <w:rFonts w:ascii="Book Antiqua" w:hAnsi="Book Antiqua" w:cstheme="majorHAnsi"/>
        </w:rPr>
        <w:t xml:space="preserve"> </w:t>
      </w:r>
      <w:r w:rsidR="00B22634" w:rsidRPr="00925ABD">
        <w:rPr>
          <w:rFonts w:ascii="Book Antiqua" w:hAnsi="Book Antiqua" w:cstheme="majorHAnsi"/>
        </w:rPr>
        <w:t xml:space="preserve">amongst many </w:t>
      </w:r>
      <w:r w:rsidR="001B484C" w:rsidRPr="00925ABD">
        <w:rPr>
          <w:rFonts w:ascii="Book Antiqua" w:hAnsi="Book Antiqua" w:cstheme="majorHAnsi"/>
        </w:rPr>
        <w:t xml:space="preserve">which </w:t>
      </w:r>
      <w:r w:rsidR="0012773E" w:rsidRPr="00925ABD">
        <w:rPr>
          <w:rFonts w:ascii="Book Antiqua" w:hAnsi="Book Antiqua" w:cstheme="majorHAnsi"/>
        </w:rPr>
        <w:t xml:space="preserve">could be part of </w:t>
      </w:r>
      <w:r w:rsidR="000D255B" w:rsidRPr="00925ABD">
        <w:rPr>
          <w:rFonts w:ascii="Book Antiqua" w:hAnsi="Book Antiqua" w:cstheme="majorHAnsi"/>
        </w:rPr>
        <w:t>the</w:t>
      </w:r>
      <w:r w:rsidR="0012773E" w:rsidRPr="00925ABD">
        <w:rPr>
          <w:rFonts w:ascii="Book Antiqua" w:hAnsi="Book Antiqua" w:cstheme="majorHAnsi"/>
        </w:rPr>
        <w:t xml:space="preserve"> rectal cancer surg</w:t>
      </w:r>
      <w:r w:rsidR="000D255B" w:rsidRPr="00925ABD">
        <w:rPr>
          <w:rFonts w:ascii="Book Antiqua" w:hAnsi="Book Antiqua" w:cstheme="majorHAnsi"/>
        </w:rPr>
        <w:t>ery</w:t>
      </w:r>
      <w:r w:rsidR="0012773E" w:rsidRPr="00925ABD">
        <w:rPr>
          <w:rFonts w:ascii="Book Antiqua" w:hAnsi="Book Antiqua" w:cstheme="majorHAnsi"/>
        </w:rPr>
        <w:t xml:space="preserve"> armamentarium</w:t>
      </w:r>
      <w:r w:rsidR="004B4DBA" w:rsidRPr="00925ABD">
        <w:rPr>
          <w:rFonts w:ascii="Book Antiqua" w:hAnsi="Book Antiqua" w:cstheme="majorHAnsi"/>
        </w:rPr>
        <w:t>,</w:t>
      </w:r>
      <w:r w:rsidR="0012773E" w:rsidRPr="00925ABD">
        <w:rPr>
          <w:rFonts w:ascii="Book Antiqua" w:hAnsi="Book Antiqua" w:cstheme="majorHAnsi"/>
        </w:rPr>
        <w:t xml:space="preserve"> </w:t>
      </w:r>
      <w:r w:rsidR="00B22634" w:rsidRPr="00925ABD">
        <w:rPr>
          <w:rFonts w:ascii="Book Antiqua" w:hAnsi="Book Antiqua" w:cstheme="majorHAnsi"/>
        </w:rPr>
        <w:t xml:space="preserve">however, </w:t>
      </w:r>
      <w:r w:rsidR="0012773E" w:rsidRPr="00925ABD">
        <w:rPr>
          <w:rFonts w:ascii="Book Antiqua" w:hAnsi="Book Antiqua" w:cstheme="majorHAnsi"/>
        </w:rPr>
        <w:t xml:space="preserve">it </w:t>
      </w:r>
      <w:r w:rsidR="00B22634" w:rsidRPr="00925ABD">
        <w:rPr>
          <w:rFonts w:ascii="Book Antiqua" w:hAnsi="Book Antiqua" w:cstheme="majorHAnsi"/>
        </w:rPr>
        <w:t xml:space="preserve">requires further </w:t>
      </w:r>
      <w:r w:rsidR="00F01DED" w:rsidRPr="00925ABD">
        <w:rPr>
          <w:rFonts w:ascii="Book Antiqua" w:hAnsi="Book Antiqua" w:cstheme="majorHAnsi"/>
        </w:rPr>
        <w:t xml:space="preserve">and </w:t>
      </w:r>
      <w:r w:rsidR="00B22634" w:rsidRPr="00925ABD">
        <w:rPr>
          <w:rFonts w:ascii="Book Antiqua" w:hAnsi="Book Antiqua" w:cstheme="majorHAnsi"/>
        </w:rPr>
        <w:t xml:space="preserve">rigorous evaluation. </w:t>
      </w:r>
    </w:p>
    <w:p w14:paraId="670D9187" w14:textId="77777777" w:rsidR="00877685" w:rsidRPr="00925ABD" w:rsidRDefault="00877685" w:rsidP="00B90B82">
      <w:pPr>
        <w:pStyle w:val="a4"/>
        <w:shd w:val="clear" w:color="auto" w:fill="FFFFFF"/>
        <w:adjustRightInd w:val="0"/>
        <w:snapToGrid w:val="0"/>
        <w:spacing w:before="0" w:beforeAutospacing="0" w:after="0" w:afterAutospacing="0" w:line="360" w:lineRule="auto"/>
        <w:rPr>
          <w:rFonts w:ascii="Book Antiqua" w:hAnsi="Book Antiqua" w:cstheme="majorHAnsi"/>
        </w:rPr>
      </w:pPr>
    </w:p>
    <w:p w14:paraId="5BDC3DE7" w14:textId="5AA88C83" w:rsidR="001B484C" w:rsidRPr="00925ABD" w:rsidRDefault="00EC284E" w:rsidP="00B90B82">
      <w:pPr>
        <w:pStyle w:val="a4"/>
        <w:shd w:val="clear" w:color="auto" w:fill="FFFFFF"/>
        <w:adjustRightInd w:val="0"/>
        <w:snapToGrid w:val="0"/>
        <w:spacing w:before="0" w:beforeAutospacing="0" w:after="0" w:afterAutospacing="0" w:line="360" w:lineRule="auto"/>
        <w:rPr>
          <w:rFonts w:ascii="Book Antiqua" w:hAnsi="Book Antiqua" w:cstheme="majorHAnsi"/>
          <w:b/>
          <w:bCs/>
        </w:rPr>
      </w:pPr>
      <w:bookmarkStart w:id="27" w:name="_Hlk38271048"/>
      <w:r w:rsidRPr="00925ABD">
        <w:rPr>
          <w:rFonts w:ascii="Book Antiqua" w:hAnsi="Book Antiqua" w:cs="Arial"/>
          <w:b/>
          <w:bCs/>
          <w:color w:val="000000" w:themeColor="text1"/>
          <w:lang w:eastAsia="zh-CN"/>
        </w:rPr>
        <w:t>REFERENCES</w:t>
      </w:r>
      <w:bookmarkEnd w:id="27"/>
    </w:p>
    <w:p w14:paraId="55E5627F" w14:textId="508FBD0D"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bookmarkStart w:id="28" w:name="OLE_LINK46"/>
      <w:bookmarkStart w:id="29" w:name="OLE_LINK47"/>
      <w:r w:rsidRPr="00925ABD">
        <w:rPr>
          <w:rFonts w:ascii="Book Antiqua" w:hAnsi="Book Antiqua" w:cstheme="majorHAnsi"/>
          <w:color w:val="000000" w:themeColor="text1"/>
          <w:lang w:val="en-US"/>
        </w:rPr>
        <w:t xml:space="preserve">1 </w:t>
      </w:r>
      <w:proofErr w:type="spellStart"/>
      <w:r w:rsidRPr="00925ABD">
        <w:rPr>
          <w:rFonts w:ascii="Book Antiqua" w:hAnsi="Book Antiqua" w:cstheme="majorHAnsi"/>
          <w:b/>
          <w:color w:val="000000" w:themeColor="text1"/>
          <w:lang w:val="en-US"/>
        </w:rPr>
        <w:t>Feußner</w:t>
      </w:r>
      <w:proofErr w:type="spellEnd"/>
      <w:r w:rsidRPr="00925ABD">
        <w:rPr>
          <w:rFonts w:ascii="Book Antiqua" w:hAnsi="Book Antiqua" w:cstheme="majorHAnsi"/>
          <w:b/>
          <w:color w:val="000000" w:themeColor="text1"/>
          <w:lang w:val="en-US"/>
        </w:rPr>
        <w:t xml:space="preserve"> H</w:t>
      </w:r>
      <w:r w:rsidRPr="00925ABD">
        <w:rPr>
          <w:rFonts w:ascii="Book Antiqua" w:hAnsi="Book Antiqua" w:cstheme="majorHAnsi"/>
          <w:color w:val="000000" w:themeColor="text1"/>
          <w:lang w:val="en-US"/>
        </w:rPr>
        <w:t xml:space="preserve">, Park A. Surgery 4.0: the natural culmination of the industrial revolution? </w:t>
      </w:r>
      <w:proofErr w:type="spellStart"/>
      <w:r w:rsidRPr="00925ABD">
        <w:rPr>
          <w:rFonts w:ascii="Book Antiqua" w:hAnsi="Book Antiqua" w:cstheme="majorHAnsi"/>
          <w:i/>
          <w:color w:val="000000" w:themeColor="text1"/>
          <w:lang w:val="en-US"/>
        </w:rPr>
        <w:t>Innov</w:t>
      </w:r>
      <w:proofErr w:type="spellEnd"/>
      <w:r w:rsidRPr="00925ABD">
        <w:rPr>
          <w:rFonts w:ascii="Book Antiqua" w:hAnsi="Book Antiqua" w:cstheme="majorHAnsi"/>
          <w:i/>
          <w:color w:val="000000" w:themeColor="text1"/>
          <w:lang w:val="en-US"/>
        </w:rPr>
        <w:t xml:space="preserve"> </w:t>
      </w:r>
      <w:proofErr w:type="spellStart"/>
      <w:r w:rsidRPr="00925ABD">
        <w:rPr>
          <w:rFonts w:ascii="Book Antiqua" w:hAnsi="Book Antiqua" w:cstheme="majorHAnsi"/>
          <w:i/>
          <w:color w:val="000000" w:themeColor="text1"/>
          <w:lang w:val="en-US"/>
        </w:rPr>
        <w:t>Surg</w:t>
      </w:r>
      <w:proofErr w:type="spellEnd"/>
      <w:r w:rsidRPr="00925ABD">
        <w:rPr>
          <w:rFonts w:ascii="Book Antiqua" w:hAnsi="Book Antiqua" w:cstheme="majorHAnsi"/>
          <w:i/>
          <w:color w:val="000000" w:themeColor="text1"/>
          <w:lang w:val="en-US"/>
        </w:rPr>
        <w:t xml:space="preserve"> </w:t>
      </w:r>
      <w:proofErr w:type="spellStart"/>
      <w:r w:rsidRPr="00925ABD">
        <w:rPr>
          <w:rFonts w:ascii="Book Antiqua" w:hAnsi="Book Antiqua" w:cstheme="majorHAnsi"/>
          <w:i/>
          <w:color w:val="000000" w:themeColor="text1"/>
          <w:lang w:val="en-US"/>
        </w:rPr>
        <w:t>Sci</w:t>
      </w:r>
      <w:proofErr w:type="spellEnd"/>
      <w:r w:rsidRPr="00925ABD">
        <w:rPr>
          <w:rFonts w:ascii="Book Antiqua" w:hAnsi="Book Antiqua" w:cstheme="majorHAnsi"/>
          <w:color w:val="000000" w:themeColor="text1"/>
          <w:lang w:val="en-US"/>
        </w:rPr>
        <w:t xml:space="preserve"> 2017; </w:t>
      </w:r>
      <w:r w:rsidRPr="00925ABD">
        <w:rPr>
          <w:rFonts w:ascii="Book Antiqua" w:hAnsi="Book Antiqua" w:cstheme="majorHAnsi"/>
          <w:b/>
          <w:color w:val="000000" w:themeColor="text1"/>
          <w:lang w:val="en-US"/>
        </w:rPr>
        <w:t>2</w:t>
      </w:r>
      <w:r w:rsidRPr="00925ABD">
        <w:rPr>
          <w:rFonts w:ascii="Book Antiqua" w:hAnsi="Book Antiqua" w:cstheme="majorHAnsi"/>
          <w:color w:val="000000" w:themeColor="text1"/>
          <w:lang w:val="en-US"/>
        </w:rPr>
        <w:t xml:space="preserve">: 105-108 [PMID: 31579743 </w:t>
      </w:r>
      <w:bookmarkStart w:id="30" w:name="OLE_LINK3"/>
      <w:bookmarkStart w:id="31" w:name="OLE_LINK4"/>
      <w:r w:rsidRPr="00925ABD">
        <w:rPr>
          <w:rFonts w:ascii="Book Antiqua" w:hAnsi="Book Antiqua" w:cstheme="majorHAnsi"/>
          <w:color w:val="000000" w:themeColor="text1"/>
          <w:lang w:val="en-US"/>
        </w:rPr>
        <w:t>DOI:</w:t>
      </w:r>
      <w:bookmarkEnd w:id="30"/>
      <w:bookmarkEnd w:id="31"/>
      <w:r w:rsidRPr="00925ABD">
        <w:rPr>
          <w:rFonts w:ascii="Book Antiqua" w:hAnsi="Book Antiqua" w:cstheme="majorHAnsi"/>
          <w:color w:val="000000" w:themeColor="text1"/>
          <w:lang w:val="en-US"/>
        </w:rPr>
        <w:t xml:space="preserve"> 10.1515/iss-2017-0036]</w:t>
      </w:r>
    </w:p>
    <w:p w14:paraId="5C008B42" w14:textId="7F06CFED"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proofErr w:type="gramStart"/>
      <w:r w:rsidRPr="00925ABD">
        <w:rPr>
          <w:rFonts w:ascii="Book Antiqua" w:hAnsi="Book Antiqua" w:cstheme="majorHAnsi"/>
          <w:color w:val="000000" w:themeColor="text1"/>
          <w:lang w:val="en-US"/>
        </w:rPr>
        <w:t xml:space="preserve">2 </w:t>
      </w:r>
      <w:r w:rsidRPr="00925ABD">
        <w:rPr>
          <w:rFonts w:ascii="Book Antiqua" w:hAnsi="Book Antiqua" w:cstheme="majorHAnsi"/>
          <w:b/>
          <w:color w:val="000000" w:themeColor="text1"/>
          <w:lang w:val="en-US"/>
        </w:rPr>
        <w:t>Gawande A</w:t>
      </w:r>
      <w:r w:rsidRPr="00925ABD">
        <w:rPr>
          <w:rFonts w:ascii="Book Antiqua" w:hAnsi="Book Antiqua" w:cstheme="majorHAnsi"/>
          <w:color w:val="000000" w:themeColor="text1"/>
          <w:lang w:val="en-US"/>
        </w:rPr>
        <w:t>.</w:t>
      </w:r>
      <w:proofErr w:type="gramEnd"/>
      <w:r w:rsidRPr="00925ABD">
        <w:rPr>
          <w:rFonts w:ascii="Book Antiqua" w:hAnsi="Book Antiqua" w:cstheme="majorHAnsi"/>
          <w:color w:val="000000" w:themeColor="text1"/>
          <w:lang w:val="en-US"/>
        </w:rPr>
        <w:t xml:space="preserve"> Two hundred years of surgery. </w:t>
      </w:r>
      <w:r w:rsidRPr="00925ABD">
        <w:rPr>
          <w:rFonts w:ascii="Book Antiqua" w:hAnsi="Book Antiqua" w:cstheme="majorHAnsi"/>
          <w:i/>
          <w:color w:val="000000" w:themeColor="text1"/>
          <w:lang w:val="en-US"/>
        </w:rPr>
        <w:t xml:space="preserve">N </w:t>
      </w:r>
      <w:proofErr w:type="spellStart"/>
      <w:r w:rsidRPr="00925ABD">
        <w:rPr>
          <w:rFonts w:ascii="Book Antiqua" w:hAnsi="Book Antiqua" w:cstheme="majorHAnsi"/>
          <w:i/>
          <w:color w:val="000000" w:themeColor="text1"/>
          <w:lang w:val="en-US"/>
        </w:rPr>
        <w:t>Engl</w:t>
      </w:r>
      <w:proofErr w:type="spellEnd"/>
      <w:r w:rsidRPr="00925ABD">
        <w:rPr>
          <w:rFonts w:ascii="Book Antiqua" w:hAnsi="Book Antiqua" w:cstheme="majorHAnsi"/>
          <w:i/>
          <w:color w:val="000000" w:themeColor="text1"/>
          <w:lang w:val="en-US"/>
        </w:rPr>
        <w:t xml:space="preserve"> J Med</w:t>
      </w:r>
      <w:r w:rsidRPr="00925ABD">
        <w:rPr>
          <w:rFonts w:ascii="Book Antiqua" w:hAnsi="Book Antiqua" w:cstheme="majorHAnsi"/>
          <w:color w:val="000000" w:themeColor="text1"/>
          <w:lang w:val="en-US"/>
        </w:rPr>
        <w:t xml:space="preserve"> 2012; </w:t>
      </w:r>
      <w:r w:rsidRPr="00925ABD">
        <w:rPr>
          <w:rFonts w:ascii="Book Antiqua" w:hAnsi="Book Antiqua" w:cstheme="majorHAnsi"/>
          <w:b/>
          <w:color w:val="000000" w:themeColor="text1"/>
          <w:lang w:val="en-US"/>
        </w:rPr>
        <w:t>366</w:t>
      </w:r>
      <w:r w:rsidRPr="00925ABD">
        <w:rPr>
          <w:rFonts w:ascii="Book Antiqua" w:hAnsi="Book Antiqua" w:cstheme="majorHAnsi"/>
          <w:color w:val="000000" w:themeColor="text1"/>
          <w:lang w:val="en-US"/>
        </w:rPr>
        <w:t xml:space="preserve">: 1716-1723 [PMID: 22551130 </w:t>
      </w:r>
      <w:bookmarkStart w:id="32" w:name="OLE_LINK5"/>
      <w:bookmarkStart w:id="33" w:name="OLE_LINK6"/>
      <w:r w:rsidRPr="00925ABD">
        <w:rPr>
          <w:rFonts w:ascii="Book Antiqua" w:hAnsi="Book Antiqua" w:cstheme="majorHAnsi"/>
          <w:color w:val="000000" w:themeColor="text1"/>
          <w:lang w:val="en-US"/>
        </w:rPr>
        <w:t>DOI:</w:t>
      </w:r>
      <w:bookmarkEnd w:id="32"/>
      <w:bookmarkEnd w:id="33"/>
      <w:r w:rsidRPr="00925ABD">
        <w:rPr>
          <w:rFonts w:ascii="Book Antiqua" w:hAnsi="Book Antiqua" w:cstheme="majorHAnsi"/>
          <w:color w:val="000000" w:themeColor="text1"/>
          <w:lang w:val="en-US"/>
        </w:rPr>
        <w:t xml:space="preserve"> 10.1056/NEJMra1202392]</w:t>
      </w:r>
    </w:p>
    <w:p w14:paraId="1BEB5D1D" w14:textId="784C380F"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r w:rsidRPr="00925ABD">
        <w:rPr>
          <w:rFonts w:ascii="Book Antiqua" w:hAnsi="Book Antiqua" w:cstheme="majorHAnsi"/>
          <w:color w:val="000000" w:themeColor="text1"/>
          <w:lang w:val="en-US"/>
        </w:rPr>
        <w:t xml:space="preserve">3 </w:t>
      </w:r>
      <w:r w:rsidRPr="00925ABD">
        <w:rPr>
          <w:rFonts w:ascii="Book Antiqua" w:hAnsi="Book Antiqua" w:cstheme="majorHAnsi"/>
          <w:b/>
          <w:bCs/>
          <w:color w:val="000000" w:themeColor="text1"/>
          <w:lang w:val="en-US"/>
        </w:rPr>
        <w:t>Lawrence C</w:t>
      </w:r>
      <w:r w:rsidRPr="00925ABD">
        <w:rPr>
          <w:rFonts w:ascii="Book Antiqua" w:hAnsi="Book Antiqua" w:cstheme="majorHAnsi"/>
          <w:color w:val="000000" w:themeColor="text1"/>
          <w:lang w:val="en-US"/>
        </w:rPr>
        <w:t>, Lancet T. Perspectives Book</w:t>
      </w:r>
      <w:r w:rsidR="00027FEE" w:rsidRPr="00925ABD">
        <w:rPr>
          <w:rFonts w:ascii="Book Antiqua" w:hAnsi="Book Antiqua" w:cstheme="majorHAnsi"/>
          <w:color w:val="000000" w:themeColor="text1"/>
          <w:lang w:val="en-US"/>
        </w:rPr>
        <w:t xml:space="preserve">: </w:t>
      </w:r>
      <w:r w:rsidRPr="00925ABD">
        <w:rPr>
          <w:rFonts w:ascii="Book Antiqua" w:hAnsi="Book Antiqua" w:cstheme="majorHAnsi"/>
          <w:color w:val="000000" w:themeColor="text1"/>
          <w:lang w:val="en-US"/>
        </w:rPr>
        <w:t xml:space="preserve">The making of modern surgery. </w:t>
      </w:r>
      <w:r w:rsidRPr="00925ABD">
        <w:rPr>
          <w:rFonts w:ascii="Book Antiqua" w:hAnsi="Book Antiqua" w:cstheme="majorHAnsi"/>
          <w:i/>
          <w:iCs/>
          <w:color w:val="000000" w:themeColor="text1"/>
          <w:lang w:val="en-US"/>
        </w:rPr>
        <w:t>Lancet</w:t>
      </w:r>
      <w:r w:rsidRPr="00925ABD">
        <w:rPr>
          <w:rFonts w:ascii="Book Antiqua" w:hAnsi="Book Antiqua" w:cstheme="majorHAnsi"/>
          <w:color w:val="000000" w:themeColor="text1"/>
          <w:lang w:val="en-US"/>
        </w:rPr>
        <w:t xml:space="preserve"> 2009; </w:t>
      </w:r>
      <w:proofErr w:type="gramStart"/>
      <w:r w:rsidRPr="00925ABD">
        <w:rPr>
          <w:rFonts w:ascii="Book Antiqua" w:hAnsi="Book Antiqua" w:cstheme="majorHAnsi"/>
          <w:b/>
          <w:bCs/>
          <w:color w:val="000000" w:themeColor="text1"/>
          <w:lang w:val="en-US"/>
        </w:rPr>
        <w:t>374</w:t>
      </w:r>
      <w:r w:rsidRPr="00925ABD">
        <w:rPr>
          <w:rFonts w:ascii="Book Antiqua" w:hAnsi="Book Antiqua" w:cstheme="majorHAnsi"/>
          <w:color w:val="000000" w:themeColor="text1"/>
          <w:lang w:val="en-US"/>
        </w:rPr>
        <w:t xml:space="preserve"> :</w:t>
      </w:r>
      <w:proofErr w:type="gramEnd"/>
      <w:r w:rsidRPr="00925ABD">
        <w:rPr>
          <w:rFonts w:ascii="Book Antiqua" w:hAnsi="Book Antiqua" w:cstheme="majorHAnsi"/>
          <w:color w:val="000000" w:themeColor="text1"/>
          <w:lang w:val="en-US"/>
        </w:rPr>
        <w:t>1055</w:t>
      </w:r>
      <w:r w:rsidR="00B65687" w:rsidRPr="00925ABD">
        <w:rPr>
          <w:rFonts w:ascii="Book Antiqua" w:hAnsi="Book Antiqua" w:cstheme="majorHAnsi"/>
          <w:color w:val="000000" w:themeColor="text1"/>
          <w:lang w:val="en-US"/>
        </w:rPr>
        <w:t>-105</w:t>
      </w:r>
      <w:r w:rsidRPr="00925ABD">
        <w:rPr>
          <w:rFonts w:ascii="Book Antiqua" w:hAnsi="Book Antiqua" w:cstheme="majorHAnsi"/>
          <w:color w:val="000000" w:themeColor="text1"/>
          <w:lang w:val="en-US"/>
        </w:rPr>
        <w:t xml:space="preserve">6 </w:t>
      </w:r>
      <w:r w:rsidR="005667F8" w:rsidRPr="00925ABD">
        <w:rPr>
          <w:rFonts w:ascii="Book Antiqua" w:hAnsi="Book Antiqua" w:cstheme="majorHAnsi"/>
          <w:color w:val="000000" w:themeColor="text1"/>
          <w:lang w:val="en-US"/>
        </w:rPr>
        <w:t>[DOI:</w:t>
      </w:r>
      <w:r w:rsidRPr="00925ABD">
        <w:rPr>
          <w:rFonts w:ascii="Book Antiqua" w:hAnsi="Book Antiqua" w:cstheme="majorHAnsi"/>
          <w:color w:val="000000" w:themeColor="text1"/>
          <w:lang w:val="en-US"/>
        </w:rPr>
        <w:t xml:space="preserve"> </w:t>
      </w:r>
      <w:r w:rsidR="005667F8" w:rsidRPr="00925ABD">
        <w:rPr>
          <w:rFonts w:ascii="Book Antiqua" w:hAnsi="Book Antiqua" w:cstheme="majorHAnsi"/>
          <w:color w:val="000000" w:themeColor="text1"/>
          <w:lang w:val="en-US"/>
        </w:rPr>
        <w:t>10.1016/S0140-6736(09)61689-5]</w:t>
      </w:r>
    </w:p>
    <w:p w14:paraId="2F5FD7DC" w14:textId="65C29662"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r w:rsidRPr="00925ABD">
        <w:rPr>
          <w:rFonts w:ascii="Book Antiqua" w:hAnsi="Book Antiqua" w:cstheme="majorHAnsi"/>
          <w:color w:val="000000" w:themeColor="text1"/>
          <w:lang w:val="en-US"/>
        </w:rPr>
        <w:t xml:space="preserve">4 </w:t>
      </w:r>
      <w:proofErr w:type="spellStart"/>
      <w:r w:rsidRPr="00925ABD">
        <w:rPr>
          <w:rFonts w:ascii="Book Antiqua" w:hAnsi="Book Antiqua" w:cstheme="majorHAnsi"/>
          <w:b/>
          <w:color w:val="000000" w:themeColor="text1"/>
          <w:lang w:val="en-US"/>
        </w:rPr>
        <w:t>Freischlag</w:t>
      </w:r>
      <w:proofErr w:type="spellEnd"/>
      <w:r w:rsidRPr="00925ABD">
        <w:rPr>
          <w:rFonts w:ascii="Book Antiqua" w:hAnsi="Book Antiqua" w:cstheme="majorHAnsi"/>
          <w:b/>
          <w:color w:val="000000" w:themeColor="text1"/>
          <w:lang w:val="en-US"/>
        </w:rPr>
        <w:t xml:space="preserve"> JA</w:t>
      </w:r>
      <w:r w:rsidRPr="00925ABD">
        <w:rPr>
          <w:rFonts w:ascii="Book Antiqua" w:hAnsi="Book Antiqua" w:cstheme="majorHAnsi"/>
          <w:color w:val="000000" w:themeColor="text1"/>
          <w:lang w:val="en-US"/>
        </w:rPr>
        <w:t xml:space="preserve">, </w:t>
      </w:r>
      <w:proofErr w:type="spellStart"/>
      <w:r w:rsidRPr="00925ABD">
        <w:rPr>
          <w:rFonts w:ascii="Book Antiqua" w:hAnsi="Book Antiqua" w:cstheme="majorHAnsi"/>
          <w:color w:val="000000" w:themeColor="text1"/>
          <w:lang w:val="en-US"/>
        </w:rPr>
        <w:t>Kibbe</w:t>
      </w:r>
      <w:proofErr w:type="spellEnd"/>
      <w:r w:rsidRPr="00925ABD">
        <w:rPr>
          <w:rFonts w:ascii="Book Antiqua" w:hAnsi="Book Antiqua" w:cstheme="majorHAnsi"/>
          <w:color w:val="000000" w:themeColor="text1"/>
          <w:lang w:val="en-US"/>
        </w:rPr>
        <w:t xml:space="preserve"> MR. The evolution of surgery: the story of "TWO POEMS". </w:t>
      </w:r>
      <w:r w:rsidRPr="00925ABD">
        <w:rPr>
          <w:rFonts w:ascii="Book Antiqua" w:hAnsi="Book Antiqua" w:cstheme="majorHAnsi"/>
          <w:i/>
          <w:color w:val="000000" w:themeColor="text1"/>
          <w:lang w:val="en-US"/>
        </w:rPr>
        <w:t>JAMA</w:t>
      </w:r>
      <w:r w:rsidRPr="00925ABD">
        <w:rPr>
          <w:rFonts w:ascii="Book Antiqua" w:hAnsi="Book Antiqua" w:cstheme="majorHAnsi"/>
          <w:color w:val="000000" w:themeColor="text1"/>
          <w:lang w:val="en-US"/>
        </w:rPr>
        <w:t xml:space="preserve"> 2014; </w:t>
      </w:r>
      <w:r w:rsidRPr="00925ABD">
        <w:rPr>
          <w:rFonts w:ascii="Book Antiqua" w:hAnsi="Book Antiqua" w:cstheme="majorHAnsi"/>
          <w:b/>
          <w:color w:val="000000" w:themeColor="text1"/>
          <w:lang w:val="en-US"/>
        </w:rPr>
        <w:t>312</w:t>
      </w:r>
      <w:r w:rsidRPr="00925ABD">
        <w:rPr>
          <w:rFonts w:ascii="Book Antiqua" w:hAnsi="Book Antiqua" w:cstheme="majorHAnsi"/>
          <w:color w:val="000000" w:themeColor="text1"/>
          <w:lang w:val="en-US"/>
        </w:rPr>
        <w:t>: 1737-1738 [PMID: 25343524</w:t>
      </w:r>
      <w:r w:rsidR="0063339B" w:rsidRPr="00925ABD">
        <w:rPr>
          <w:rFonts w:ascii="Book Antiqua" w:hAnsi="Book Antiqua" w:cstheme="majorHAnsi"/>
          <w:color w:val="000000" w:themeColor="text1"/>
          <w:lang w:val="en-US"/>
        </w:rPr>
        <w:t xml:space="preserve"> </w:t>
      </w:r>
      <w:bookmarkStart w:id="34" w:name="OLE_LINK7"/>
      <w:bookmarkStart w:id="35" w:name="OLE_LINK8"/>
      <w:r w:rsidR="0063339B" w:rsidRPr="00925ABD">
        <w:rPr>
          <w:rFonts w:ascii="Book Antiqua" w:hAnsi="Book Antiqua" w:cstheme="majorHAnsi"/>
          <w:color w:val="000000" w:themeColor="text1"/>
          <w:lang w:val="en-US"/>
        </w:rPr>
        <w:t>DOI:</w:t>
      </w:r>
      <w:bookmarkEnd w:id="34"/>
      <w:bookmarkEnd w:id="35"/>
      <w:r w:rsidR="0063339B" w:rsidRPr="00925ABD">
        <w:rPr>
          <w:rFonts w:ascii="Book Antiqua" w:hAnsi="Book Antiqua" w:cstheme="majorHAnsi"/>
          <w:color w:val="000000" w:themeColor="text1"/>
          <w:lang w:val="en-US"/>
        </w:rPr>
        <w:t xml:space="preserve"> 10.1001/jama.2014.14448</w:t>
      </w:r>
      <w:r w:rsidRPr="00925ABD">
        <w:rPr>
          <w:rFonts w:ascii="Book Antiqua" w:hAnsi="Book Antiqua" w:cstheme="majorHAnsi"/>
          <w:color w:val="000000" w:themeColor="text1"/>
          <w:lang w:val="en-US"/>
        </w:rPr>
        <w:t>]</w:t>
      </w:r>
    </w:p>
    <w:p w14:paraId="0AE8E0DA" w14:textId="710C19DB"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proofErr w:type="gramStart"/>
      <w:r w:rsidRPr="00925ABD">
        <w:rPr>
          <w:rFonts w:ascii="Book Antiqua" w:hAnsi="Book Antiqua" w:cstheme="majorHAnsi"/>
          <w:color w:val="000000" w:themeColor="text1"/>
          <w:lang w:val="en-US"/>
        </w:rPr>
        <w:t xml:space="preserve">5 </w:t>
      </w:r>
      <w:r w:rsidRPr="00925ABD">
        <w:rPr>
          <w:rFonts w:ascii="Book Antiqua" w:hAnsi="Book Antiqua" w:cstheme="majorHAnsi"/>
          <w:b/>
          <w:color w:val="000000" w:themeColor="text1"/>
          <w:lang w:val="en-US"/>
        </w:rPr>
        <w:t>Aggarwal A</w:t>
      </w:r>
      <w:r w:rsidRPr="00925ABD">
        <w:rPr>
          <w:rFonts w:ascii="Book Antiqua" w:hAnsi="Book Antiqua" w:cstheme="majorHAnsi"/>
          <w:color w:val="000000" w:themeColor="text1"/>
          <w:lang w:val="en-US"/>
        </w:rPr>
        <w:t>.</w:t>
      </w:r>
      <w:proofErr w:type="gramEnd"/>
      <w:r w:rsidRPr="00925ABD">
        <w:rPr>
          <w:rFonts w:ascii="Book Antiqua" w:hAnsi="Book Antiqua" w:cstheme="majorHAnsi"/>
          <w:color w:val="000000" w:themeColor="text1"/>
          <w:lang w:val="en-US"/>
        </w:rPr>
        <w:t xml:space="preserve"> </w:t>
      </w:r>
      <w:proofErr w:type="gramStart"/>
      <w:r w:rsidRPr="00925ABD">
        <w:rPr>
          <w:rFonts w:ascii="Book Antiqua" w:hAnsi="Book Antiqua" w:cstheme="majorHAnsi"/>
          <w:color w:val="000000" w:themeColor="text1"/>
          <w:lang w:val="en-US"/>
        </w:rPr>
        <w:t>The Evolving Relationship between Surgery and Medicine.</w:t>
      </w:r>
      <w:proofErr w:type="gramEnd"/>
      <w:r w:rsidRPr="00925ABD">
        <w:rPr>
          <w:rFonts w:ascii="Book Antiqua" w:hAnsi="Book Antiqua" w:cstheme="majorHAnsi"/>
          <w:color w:val="000000" w:themeColor="text1"/>
          <w:lang w:val="en-US"/>
        </w:rPr>
        <w:t xml:space="preserve"> </w:t>
      </w:r>
      <w:r w:rsidRPr="00925ABD">
        <w:rPr>
          <w:rFonts w:ascii="Book Antiqua" w:hAnsi="Book Antiqua" w:cstheme="majorHAnsi"/>
          <w:i/>
          <w:color w:val="000000" w:themeColor="text1"/>
          <w:lang w:val="en-US"/>
        </w:rPr>
        <w:t>Virtual Mentor</w:t>
      </w:r>
      <w:r w:rsidRPr="00925ABD">
        <w:rPr>
          <w:rFonts w:ascii="Book Antiqua" w:hAnsi="Book Antiqua" w:cstheme="majorHAnsi"/>
          <w:color w:val="000000" w:themeColor="text1"/>
          <w:lang w:val="en-US"/>
        </w:rPr>
        <w:t xml:space="preserve"> 2010; </w:t>
      </w:r>
      <w:r w:rsidRPr="00925ABD">
        <w:rPr>
          <w:rFonts w:ascii="Book Antiqua" w:hAnsi="Book Antiqua" w:cstheme="majorHAnsi"/>
          <w:b/>
          <w:color w:val="000000" w:themeColor="text1"/>
          <w:lang w:val="en-US"/>
        </w:rPr>
        <w:t>12</w:t>
      </w:r>
      <w:r w:rsidRPr="00925ABD">
        <w:rPr>
          <w:rFonts w:ascii="Book Antiqua" w:hAnsi="Book Antiqua" w:cstheme="majorHAnsi"/>
          <w:color w:val="000000" w:themeColor="text1"/>
          <w:lang w:val="en-US"/>
        </w:rPr>
        <w:t>: 119-123 [PMID: 23140820</w:t>
      </w:r>
      <w:r w:rsidR="0063339B" w:rsidRPr="00925ABD">
        <w:rPr>
          <w:rFonts w:ascii="Book Antiqua" w:hAnsi="Book Antiqua" w:cstheme="majorHAnsi"/>
          <w:color w:val="000000" w:themeColor="text1"/>
          <w:lang w:val="en-US"/>
        </w:rPr>
        <w:t xml:space="preserve"> DOI: 10.1001/virtualmentor.2010.12.2.mhst1-1002</w:t>
      </w:r>
      <w:r w:rsidRPr="00925ABD">
        <w:rPr>
          <w:rFonts w:ascii="Book Antiqua" w:hAnsi="Book Antiqua" w:cstheme="majorHAnsi"/>
          <w:color w:val="000000" w:themeColor="text1"/>
          <w:lang w:val="en-US"/>
        </w:rPr>
        <w:t>]</w:t>
      </w:r>
    </w:p>
    <w:p w14:paraId="2306BB14" w14:textId="4DEAD81D"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proofErr w:type="gramStart"/>
      <w:r w:rsidRPr="00925ABD">
        <w:rPr>
          <w:rFonts w:ascii="Book Antiqua" w:hAnsi="Book Antiqua" w:cstheme="majorHAnsi"/>
          <w:color w:val="000000" w:themeColor="text1"/>
          <w:lang w:val="en-US"/>
        </w:rPr>
        <w:t xml:space="preserve">6 </w:t>
      </w:r>
      <w:r w:rsidRPr="00925ABD">
        <w:rPr>
          <w:rFonts w:ascii="Book Antiqua" w:hAnsi="Book Antiqua" w:cstheme="majorHAnsi"/>
          <w:b/>
          <w:color w:val="000000" w:themeColor="text1"/>
          <w:lang w:val="en-US"/>
        </w:rPr>
        <w:t>Ellis H.</w:t>
      </w:r>
      <w:proofErr w:type="gramEnd"/>
      <w:r w:rsidRPr="00925ABD">
        <w:rPr>
          <w:rFonts w:ascii="Book Antiqua" w:hAnsi="Book Antiqua" w:cstheme="majorHAnsi"/>
          <w:b/>
          <w:color w:val="000000" w:themeColor="text1"/>
          <w:lang w:val="en-US"/>
        </w:rPr>
        <w:t xml:space="preserve"> </w:t>
      </w:r>
      <w:r w:rsidRPr="00925ABD">
        <w:rPr>
          <w:rFonts w:ascii="Book Antiqua" w:hAnsi="Book Antiqua" w:cstheme="majorHAnsi"/>
          <w:bCs/>
          <w:color w:val="000000" w:themeColor="text1"/>
          <w:lang w:val="en-US"/>
        </w:rPr>
        <w:t>The Cambridge Illustrated History of Surgery. In: Cambridge University Press,</w:t>
      </w:r>
      <w:r w:rsidRPr="00925ABD">
        <w:rPr>
          <w:rFonts w:ascii="Book Antiqua" w:hAnsi="Book Antiqua" w:cstheme="majorHAnsi"/>
          <w:color w:val="000000" w:themeColor="text1"/>
          <w:lang w:val="en-US"/>
        </w:rPr>
        <w:t xml:space="preserve"> 2nd ed. Greenwich Medical Media</w:t>
      </w:r>
      <w:r w:rsidR="005E6BBA" w:rsidRPr="00925ABD">
        <w:rPr>
          <w:rFonts w:ascii="Book Antiqua" w:eastAsiaTheme="minorEastAsia" w:hAnsi="Book Antiqua" w:cstheme="majorHAnsi" w:hint="eastAsia"/>
          <w:color w:val="000000" w:themeColor="text1"/>
          <w:lang w:val="en-US" w:eastAsia="zh-CN"/>
        </w:rPr>
        <w:t xml:space="preserve"> </w:t>
      </w:r>
      <w:r w:rsidRPr="00925ABD">
        <w:rPr>
          <w:rFonts w:ascii="Book Antiqua" w:hAnsi="Book Antiqua" w:cstheme="majorHAnsi"/>
          <w:color w:val="000000" w:themeColor="text1"/>
          <w:lang w:val="en-US"/>
        </w:rPr>
        <w:t>2001</w:t>
      </w:r>
      <w:r w:rsidR="000B1AA2" w:rsidRPr="00925ABD">
        <w:rPr>
          <w:rFonts w:ascii="Book Antiqua" w:hAnsi="Book Antiqua" w:cstheme="majorHAnsi"/>
          <w:color w:val="000000" w:themeColor="text1"/>
          <w:lang w:val="en-US"/>
        </w:rPr>
        <w:t>;</w:t>
      </w:r>
      <w:r w:rsidRPr="00925ABD">
        <w:rPr>
          <w:rFonts w:ascii="Book Antiqua" w:hAnsi="Book Antiqua" w:cstheme="majorHAnsi"/>
          <w:color w:val="000000" w:themeColor="text1"/>
          <w:lang w:val="en-US"/>
        </w:rPr>
        <w:t xml:space="preserve"> </w:t>
      </w:r>
      <w:r w:rsidR="000B1AA2" w:rsidRPr="00925ABD">
        <w:rPr>
          <w:rFonts w:ascii="Book Antiqua" w:hAnsi="Book Antiqua" w:cstheme="majorHAnsi"/>
          <w:b/>
          <w:bCs/>
          <w:color w:val="000000" w:themeColor="text1"/>
          <w:lang w:val="en-US"/>
        </w:rPr>
        <w:t>2</w:t>
      </w:r>
      <w:r w:rsidRPr="00925ABD">
        <w:rPr>
          <w:rFonts w:ascii="Book Antiqua" w:hAnsi="Book Antiqua" w:cstheme="majorHAnsi"/>
          <w:b/>
          <w:bCs/>
          <w:color w:val="000000" w:themeColor="text1"/>
          <w:lang w:val="en-US"/>
        </w:rPr>
        <w:t>6</w:t>
      </w:r>
      <w:r w:rsidR="000B1AA2" w:rsidRPr="00925ABD">
        <w:rPr>
          <w:rFonts w:ascii="Book Antiqua" w:hAnsi="Book Antiqua" w:cstheme="majorHAnsi"/>
          <w:color w:val="000000" w:themeColor="text1"/>
          <w:lang w:val="en-US"/>
        </w:rPr>
        <w:t xml:space="preserve">: </w:t>
      </w:r>
      <w:r w:rsidRPr="00925ABD">
        <w:rPr>
          <w:rFonts w:ascii="Book Antiqua" w:hAnsi="Book Antiqua" w:cstheme="majorHAnsi"/>
          <w:color w:val="000000" w:themeColor="text1"/>
          <w:lang w:val="en-US"/>
        </w:rPr>
        <w:t xml:space="preserve">72 </w:t>
      </w:r>
      <w:bookmarkStart w:id="36" w:name="OLE_LINK1"/>
      <w:bookmarkStart w:id="37" w:name="OLE_LINK2"/>
      <w:r w:rsidR="00856C18" w:rsidRPr="00925ABD">
        <w:rPr>
          <w:rFonts w:ascii="Book Antiqua" w:hAnsi="Book Antiqua" w:cstheme="majorHAnsi"/>
          <w:color w:val="000000" w:themeColor="text1"/>
          <w:lang w:val="en-US"/>
        </w:rPr>
        <w:t>[</w:t>
      </w:r>
      <w:bookmarkStart w:id="38" w:name="OLE_LINK9"/>
      <w:bookmarkStart w:id="39" w:name="OLE_LINK10"/>
      <w:r w:rsidRPr="00925ABD">
        <w:rPr>
          <w:rFonts w:ascii="Book Antiqua" w:hAnsi="Book Antiqua" w:cstheme="majorHAnsi"/>
          <w:color w:val="000000" w:themeColor="text1"/>
          <w:lang w:val="en-US"/>
        </w:rPr>
        <w:t>DOI</w:t>
      </w:r>
      <w:bookmarkEnd w:id="36"/>
      <w:bookmarkEnd w:id="37"/>
      <w:r w:rsidR="00856C18" w:rsidRPr="00925ABD">
        <w:rPr>
          <w:rFonts w:ascii="Book Antiqua" w:hAnsi="Book Antiqua" w:cstheme="majorHAnsi"/>
          <w:color w:val="000000" w:themeColor="text1"/>
          <w:lang w:val="en-US"/>
        </w:rPr>
        <w:t>:</w:t>
      </w:r>
      <w:bookmarkEnd w:id="38"/>
      <w:bookmarkEnd w:id="39"/>
      <w:r w:rsidRPr="00925ABD">
        <w:rPr>
          <w:rFonts w:ascii="Book Antiqua" w:hAnsi="Book Antiqua" w:cstheme="majorHAnsi"/>
          <w:color w:val="000000" w:themeColor="text1"/>
          <w:lang w:val="en-US"/>
        </w:rPr>
        <w:t xml:space="preserve"> </w:t>
      </w:r>
      <w:r w:rsidR="00856C18" w:rsidRPr="00925ABD">
        <w:rPr>
          <w:rFonts w:ascii="Book Antiqua" w:hAnsi="Book Antiqua" w:cstheme="majorHAnsi"/>
          <w:color w:val="000000" w:themeColor="text1"/>
          <w:lang w:val="en-US"/>
        </w:rPr>
        <w:t>10.1136/emj.2009.073361]</w:t>
      </w:r>
    </w:p>
    <w:p w14:paraId="5443A45D" w14:textId="3E326B6E"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proofErr w:type="gramStart"/>
      <w:r w:rsidRPr="00925ABD">
        <w:rPr>
          <w:rFonts w:ascii="Book Antiqua" w:hAnsi="Book Antiqua" w:cstheme="majorHAnsi"/>
          <w:color w:val="000000" w:themeColor="text1"/>
          <w:lang w:val="en-US"/>
        </w:rPr>
        <w:t xml:space="preserve">7 </w:t>
      </w:r>
      <w:proofErr w:type="spellStart"/>
      <w:r w:rsidRPr="00925ABD">
        <w:rPr>
          <w:rFonts w:ascii="Book Antiqua" w:hAnsi="Book Antiqua" w:cstheme="majorHAnsi"/>
          <w:b/>
          <w:color w:val="000000" w:themeColor="text1"/>
          <w:lang w:val="en-US"/>
        </w:rPr>
        <w:t>Stefanidis</w:t>
      </w:r>
      <w:proofErr w:type="spellEnd"/>
      <w:r w:rsidRPr="00925ABD">
        <w:rPr>
          <w:rFonts w:ascii="Book Antiqua" w:hAnsi="Book Antiqua" w:cstheme="majorHAnsi"/>
          <w:b/>
          <w:color w:val="000000" w:themeColor="text1"/>
          <w:lang w:val="en-US"/>
        </w:rPr>
        <w:t xml:space="preserve"> D</w:t>
      </w:r>
      <w:r w:rsidRPr="00925ABD">
        <w:rPr>
          <w:rFonts w:ascii="Book Antiqua" w:hAnsi="Book Antiqua" w:cstheme="majorHAnsi"/>
          <w:color w:val="000000" w:themeColor="text1"/>
          <w:lang w:val="en-US"/>
        </w:rPr>
        <w:t xml:space="preserve">, </w:t>
      </w:r>
      <w:proofErr w:type="spellStart"/>
      <w:r w:rsidRPr="00925ABD">
        <w:rPr>
          <w:rFonts w:ascii="Book Antiqua" w:hAnsi="Book Antiqua" w:cstheme="majorHAnsi"/>
          <w:color w:val="000000" w:themeColor="text1"/>
          <w:lang w:val="en-US"/>
        </w:rPr>
        <w:t>Fanelli</w:t>
      </w:r>
      <w:proofErr w:type="spellEnd"/>
      <w:r w:rsidRPr="00925ABD">
        <w:rPr>
          <w:rFonts w:ascii="Book Antiqua" w:hAnsi="Book Antiqua" w:cstheme="majorHAnsi"/>
          <w:color w:val="000000" w:themeColor="text1"/>
          <w:lang w:val="en-US"/>
        </w:rPr>
        <w:t xml:space="preserve"> RD, Price R, Richardson W; SAGES Guidelines Committee.</w:t>
      </w:r>
      <w:proofErr w:type="gramEnd"/>
      <w:r w:rsidRPr="00925ABD">
        <w:rPr>
          <w:rFonts w:ascii="Book Antiqua" w:hAnsi="Book Antiqua" w:cstheme="majorHAnsi"/>
          <w:color w:val="000000" w:themeColor="text1"/>
          <w:lang w:val="en-US"/>
        </w:rPr>
        <w:t xml:space="preserve"> </w:t>
      </w:r>
      <w:proofErr w:type="gramStart"/>
      <w:r w:rsidRPr="00925ABD">
        <w:rPr>
          <w:rFonts w:ascii="Book Antiqua" w:hAnsi="Book Antiqua" w:cstheme="majorHAnsi"/>
          <w:color w:val="000000" w:themeColor="text1"/>
          <w:lang w:val="en-US"/>
        </w:rPr>
        <w:t>SAGES</w:t>
      </w:r>
      <w:proofErr w:type="gramEnd"/>
      <w:r w:rsidRPr="00925ABD">
        <w:rPr>
          <w:rFonts w:ascii="Book Antiqua" w:hAnsi="Book Antiqua" w:cstheme="majorHAnsi"/>
          <w:color w:val="000000" w:themeColor="text1"/>
          <w:lang w:val="en-US"/>
        </w:rPr>
        <w:t xml:space="preserve"> guidelines for the introduction of new technology and techniques. </w:t>
      </w:r>
      <w:proofErr w:type="spellStart"/>
      <w:r w:rsidRPr="00925ABD">
        <w:rPr>
          <w:rFonts w:ascii="Book Antiqua" w:hAnsi="Book Antiqua" w:cstheme="majorHAnsi"/>
          <w:i/>
          <w:color w:val="000000" w:themeColor="text1"/>
          <w:lang w:val="en-US"/>
        </w:rPr>
        <w:t>Surg</w:t>
      </w:r>
      <w:proofErr w:type="spellEnd"/>
      <w:r w:rsidRPr="00925ABD">
        <w:rPr>
          <w:rFonts w:ascii="Book Antiqua" w:hAnsi="Book Antiqua" w:cstheme="majorHAnsi"/>
          <w:i/>
          <w:color w:val="000000" w:themeColor="text1"/>
          <w:lang w:val="en-US"/>
        </w:rPr>
        <w:t xml:space="preserve"> </w:t>
      </w:r>
      <w:proofErr w:type="spellStart"/>
      <w:r w:rsidRPr="00925ABD">
        <w:rPr>
          <w:rFonts w:ascii="Book Antiqua" w:hAnsi="Book Antiqua" w:cstheme="majorHAnsi"/>
          <w:i/>
          <w:color w:val="000000" w:themeColor="text1"/>
          <w:lang w:val="en-US"/>
        </w:rPr>
        <w:t>Endosc</w:t>
      </w:r>
      <w:proofErr w:type="spellEnd"/>
      <w:r w:rsidRPr="00925ABD">
        <w:rPr>
          <w:rFonts w:ascii="Book Antiqua" w:hAnsi="Book Antiqua" w:cstheme="majorHAnsi"/>
          <w:color w:val="000000" w:themeColor="text1"/>
          <w:lang w:val="en-US"/>
        </w:rPr>
        <w:t xml:space="preserve"> 2014; </w:t>
      </w:r>
      <w:r w:rsidRPr="00925ABD">
        <w:rPr>
          <w:rFonts w:ascii="Book Antiqua" w:hAnsi="Book Antiqua" w:cstheme="majorHAnsi"/>
          <w:b/>
          <w:color w:val="000000" w:themeColor="text1"/>
          <w:lang w:val="en-US"/>
        </w:rPr>
        <w:t>28</w:t>
      </w:r>
      <w:r w:rsidRPr="00925ABD">
        <w:rPr>
          <w:rFonts w:ascii="Book Antiqua" w:hAnsi="Book Antiqua" w:cstheme="majorHAnsi"/>
          <w:color w:val="000000" w:themeColor="text1"/>
          <w:lang w:val="en-US"/>
        </w:rPr>
        <w:t>: 2257-2271 [PMID: 24939155</w:t>
      </w:r>
      <w:r w:rsidR="002067A7" w:rsidRPr="00925ABD">
        <w:rPr>
          <w:rFonts w:ascii="Book Antiqua" w:hAnsi="Book Antiqua" w:cstheme="majorHAnsi"/>
          <w:color w:val="000000" w:themeColor="text1"/>
          <w:lang w:val="en-US"/>
        </w:rPr>
        <w:t xml:space="preserve"> DOI: 10.1007/s00464-014-3587-6</w:t>
      </w:r>
      <w:r w:rsidRPr="00925ABD">
        <w:rPr>
          <w:rFonts w:ascii="Book Antiqua" w:hAnsi="Book Antiqua" w:cstheme="majorHAnsi"/>
          <w:color w:val="000000" w:themeColor="text1"/>
          <w:lang w:val="en-US"/>
        </w:rPr>
        <w:t>]</w:t>
      </w:r>
    </w:p>
    <w:p w14:paraId="4205632B" w14:textId="28BC49B6"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r w:rsidRPr="00925ABD">
        <w:rPr>
          <w:rFonts w:ascii="Book Antiqua" w:hAnsi="Book Antiqua" w:cstheme="majorHAnsi"/>
          <w:color w:val="000000" w:themeColor="text1"/>
          <w:lang w:val="en-US"/>
        </w:rPr>
        <w:t xml:space="preserve">8 </w:t>
      </w:r>
      <w:r w:rsidRPr="00925ABD">
        <w:rPr>
          <w:rFonts w:ascii="Book Antiqua" w:hAnsi="Book Antiqua" w:cstheme="majorHAnsi"/>
          <w:b/>
          <w:color w:val="000000" w:themeColor="text1"/>
          <w:lang w:val="en-US"/>
        </w:rPr>
        <w:t>Shaker D</w:t>
      </w:r>
      <w:r w:rsidRPr="00925ABD">
        <w:rPr>
          <w:rFonts w:ascii="Book Antiqua" w:hAnsi="Book Antiqua" w:cstheme="majorHAnsi"/>
          <w:color w:val="000000" w:themeColor="text1"/>
          <w:lang w:val="en-US"/>
        </w:rPr>
        <w:t xml:space="preserve">. Cognitivism and psychomotor skills in surgical training: from theory to practice. </w:t>
      </w:r>
      <w:r w:rsidRPr="00925ABD">
        <w:rPr>
          <w:rFonts w:ascii="Book Antiqua" w:hAnsi="Book Antiqua" w:cstheme="majorHAnsi"/>
          <w:i/>
          <w:color w:val="000000" w:themeColor="text1"/>
          <w:lang w:val="en-US"/>
        </w:rPr>
        <w:t>Int J Med Educ</w:t>
      </w:r>
      <w:r w:rsidRPr="00925ABD">
        <w:rPr>
          <w:rFonts w:ascii="Book Antiqua" w:hAnsi="Book Antiqua" w:cstheme="majorHAnsi"/>
          <w:color w:val="000000" w:themeColor="text1"/>
          <w:lang w:val="en-US"/>
        </w:rPr>
        <w:t xml:space="preserve"> 2018; </w:t>
      </w:r>
      <w:r w:rsidRPr="00925ABD">
        <w:rPr>
          <w:rFonts w:ascii="Book Antiqua" w:hAnsi="Book Antiqua" w:cstheme="majorHAnsi"/>
          <w:b/>
          <w:color w:val="000000" w:themeColor="text1"/>
          <w:lang w:val="en-US"/>
        </w:rPr>
        <w:t>9</w:t>
      </w:r>
      <w:r w:rsidRPr="00925ABD">
        <w:rPr>
          <w:rFonts w:ascii="Book Antiqua" w:hAnsi="Book Antiqua" w:cstheme="majorHAnsi"/>
          <w:color w:val="000000" w:themeColor="text1"/>
          <w:lang w:val="en-US"/>
        </w:rPr>
        <w:t>: 253-254 [PMID: 30269109</w:t>
      </w:r>
      <w:r w:rsidR="00C1358B" w:rsidRPr="00925ABD">
        <w:rPr>
          <w:rFonts w:ascii="Book Antiqua" w:hAnsi="Book Antiqua" w:cstheme="majorHAnsi"/>
          <w:color w:val="000000" w:themeColor="text1"/>
          <w:lang w:val="en-US"/>
        </w:rPr>
        <w:t xml:space="preserve"> </w:t>
      </w:r>
      <w:bookmarkStart w:id="40" w:name="OLE_LINK11"/>
      <w:bookmarkStart w:id="41" w:name="OLE_LINK12"/>
      <w:r w:rsidR="00C1358B" w:rsidRPr="00925ABD">
        <w:rPr>
          <w:rFonts w:ascii="Book Antiqua" w:hAnsi="Book Antiqua" w:cstheme="majorHAnsi"/>
          <w:color w:val="000000" w:themeColor="text1"/>
          <w:lang w:val="en-US"/>
        </w:rPr>
        <w:t>DOI:</w:t>
      </w:r>
      <w:bookmarkEnd w:id="40"/>
      <w:bookmarkEnd w:id="41"/>
      <w:r w:rsidR="00C1358B" w:rsidRPr="00925ABD">
        <w:rPr>
          <w:rFonts w:ascii="Book Antiqua" w:hAnsi="Book Antiqua" w:cstheme="majorHAnsi"/>
          <w:color w:val="000000" w:themeColor="text1"/>
          <w:lang w:val="en-US"/>
        </w:rPr>
        <w:t xml:space="preserve"> 10.5116/ijme.5b9a.129b</w:t>
      </w:r>
      <w:r w:rsidRPr="00925ABD">
        <w:rPr>
          <w:rFonts w:ascii="Book Antiqua" w:hAnsi="Book Antiqua" w:cstheme="majorHAnsi"/>
          <w:color w:val="000000" w:themeColor="text1"/>
          <w:lang w:val="en-US"/>
        </w:rPr>
        <w:t>]</w:t>
      </w:r>
    </w:p>
    <w:p w14:paraId="63BA4B3A" w14:textId="6A7C8525"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r w:rsidRPr="00925ABD">
        <w:rPr>
          <w:rFonts w:ascii="Book Antiqua" w:hAnsi="Book Antiqua" w:cstheme="majorHAnsi"/>
          <w:color w:val="000000" w:themeColor="text1"/>
          <w:lang w:val="en-US"/>
        </w:rPr>
        <w:t xml:space="preserve">9 </w:t>
      </w:r>
      <w:r w:rsidRPr="00925ABD">
        <w:rPr>
          <w:rFonts w:ascii="Book Antiqua" w:hAnsi="Book Antiqua" w:cstheme="majorHAnsi"/>
          <w:b/>
          <w:color w:val="000000" w:themeColor="text1"/>
          <w:lang w:val="en-US"/>
        </w:rPr>
        <w:t>Pennell CP</w:t>
      </w:r>
      <w:r w:rsidRPr="00925ABD">
        <w:rPr>
          <w:rFonts w:ascii="Book Antiqua" w:hAnsi="Book Antiqua" w:cstheme="majorHAnsi"/>
          <w:color w:val="000000" w:themeColor="text1"/>
          <w:lang w:val="en-US"/>
        </w:rPr>
        <w:t xml:space="preserve">, Hirst AD, Campbell WB, </w:t>
      </w:r>
      <w:proofErr w:type="spellStart"/>
      <w:r w:rsidRPr="00925ABD">
        <w:rPr>
          <w:rFonts w:ascii="Book Antiqua" w:hAnsi="Book Antiqua" w:cstheme="majorHAnsi"/>
          <w:color w:val="000000" w:themeColor="text1"/>
          <w:lang w:val="en-US"/>
        </w:rPr>
        <w:t>Sood</w:t>
      </w:r>
      <w:proofErr w:type="spellEnd"/>
      <w:r w:rsidRPr="00925ABD">
        <w:rPr>
          <w:rFonts w:ascii="Book Antiqua" w:hAnsi="Book Antiqua" w:cstheme="majorHAnsi"/>
          <w:color w:val="000000" w:themeColor="text1"/>
          <w:lang w:val="en-US"/>
        </w:rPr>
        <w:t xml:space="preserve"> A, Agha RA, </w:t>
      </w:r>
      <w:proofErr w:type="spellStart"/>
      <w:r w:rsidRPr="00925ABD">
        <w:rPr>
          <w:rFonts w:ascii="Book Antiqua" w:hAnsi="Book Antiqua" w:cstheme="majorHAnsi"/>
          <w:color w:val="000000" w:themeColor="text1"/>
          <w:lang w:val="en-US"/>
        </w:rPr>
        <w:t>Barkun</w:t>
      </w:r>
      <w:proofErr w:type="spellEnd"/>
      <w:r w:rsidRPr="00925ABD">
        <w:rPr>
          <w:rFonts w:ascii="Book Antiqua" w:hAnsi="Book Antiqua" w:cstheme="majorHAnsi"/>
          <w:color w:val="000000" w:themeColor="text1"/>
          <w:lang w:val="en-US"/>
        </w:rPr>
        <w:t xml:space="preserve"> JS, McCulloch P. Practical guide to the Idea, Development and Exploration stages of the IDEAL Framework and Recommendations. </w:t>
      </w:r>
      <w:r w:rsidRPr="00925ABD">
        <w:rPr>
          <w:rFonts w:ascii="Book Antiqua" w:hAnsi="Book Antiqua" w:cstheme="majorHAnsi"/>
          <w:i/>
          <w:color w:val="000000" w:themeColor="text1"/>
          <w:lang w:val="en-US"/>
        </w:rPr>
        <w:t>Br J Surg</w:t>
      </w:r>
      <w:r w:rsidRPr="00925ABD">
        <w:rPr>
          <w:rFonts w:ascii="Book Antiqua" w:hAnsi="Book Antiqua" w:cstheme="majorHAnsi"/>
          <w:color w:val="000000" w:themeColor="text1"/>
          <w:lang w:val="en-US"/>
        </w:rPr>
        <w:t xml:space="preserve"> 2016; </w:t>
      </w:r>
      <w:r w:rsidRPr="00925ABD">
        <w:rPr>
          <w:rFonts w:ascii="Book Antiqua" w:hAnsi="Book Antiqua" w:cstheme="majorHAnsi"/>
          <w:b/>
          <w:color w:val="000000" w:themeColor="text1"/>
          <w:lang w:val="en-US"/>
        </w:rPr>
        <w:t>103</w:t>
      </w:r>
      <w:r w:rsidRPr="00925ABD">
        <w:rPr>
          <w:rFonts w:ascii="Book Antiqua" w:hAnsi="Book Antiqua" w:cstheme="majorHAnsi"/>
          <w:color w:val="000000" w:themeColor="text1"/>
          <w:lang w:val="en-US"/>
        </w:rPr>
        <w:t>: 607-615 [PMID: 26865013</w:t>
      </w:r>
      <w:r w:rsidR="006E5C74" w:rsidRPr="00925ABD">
        <w:rPr>
          <w:rFonts w:ascii="Book Antiqua" w:hAnsi="Book Antiqua" w:cstheme="majorHAnsi"/>
          <w:color w:val="000000" w:themeColor="text1"/>
          <w:lang w:val="en-US"/>
        </w:rPr>
        <w:t xml:space="preserve"> </w:t>
      </w:r>
      <w:bookmarkStart w:id="42" w:name="OLE_LINK13"/>
      <w:bookmarkStart w:id="43" w:name="OLE_LINK14"/>
      <w:r w:rsidR="006E5C74" w:rsidRPr="00925ABD">
        <w:rPr>
          <w:rFonts w:ascii="Book Antiqua" w:hAnsi="Book Antiqua" w:cstheme="majorHAnsi"/>
          <w:color w:val="000000" w:themeColor="text1"/>
          <w:lang w:val="en-US"/>
        </w:rPr>
        <w:t>DOI:</w:t>
      </w:r>
      <w:bookmarkEnd w:id="42"/>
      <w:bookmarkEnd w:id="43"/>
      <w:r w:rsidR="006E5C74" w:rsidRPr="00925ABD">
        <w:rPr>
          <w:rFonts w:ascii="Book Antiqua" w:hAnsi="Book Antiqua" w:cstheme="majorHAnsi"/>
          <w:color w:val="000000" w:themeColor="text1"/>
          <w:lang w:val="en-US"/>
        </w:rPr>
        <w:t xml:space="preserve"> 10.1002/bjs.10115</w:t>
      </w:r>
      <w:r w:rsidRPr="00925ABD">
        <w:rPr>
          <w:rFonts w:ascii="Book Antiqua" w:hAnsi="Book Antiqua" w:cstheme="majorHAnsi"/>
          <w:color w:val="000000" w:themeColor="text1"/>
          <w:lang w:val="en-US"/>
        </w:rPr>
        <w:t>]</w:t>
      </w:r>
    </w:p>
    <w:p w14:paraId="7CE4CB68" w14:textId="4E5A3E4E"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r w:rsidRPr="00925ABD">
        <w:rPr>
          <w:rFonts w:ascii="Book Antiqua" w:hAnsi="Book Antiqua" w:cstheme="majorHAnsi"/>
          <w:color w:val="000000" w:themeColor="text1"/>
          <w:lang w:val="en-US"/>
        </w:rPr>
        <w:t xml:space="preserve">10 </w:t>
      </w:r>
      <w:r w:rsidRPr="00925ABD">
        <w:rPr>
          <w:rFonts w:ascii="Book Antiqua" w:hAnsi="Book Antiqua" w:cstheme="majorHAnsi"/>
          <w:bCs/>
          <w:color w:val="000000" w:themeColor="text1"/>
          <w:lang w:val="en-US"/>
        </w:rPr>
        <w:t xml:space="preserve">Surgical </w:t>
      </w:r>
      <w:proofErr w:type="gramStart"/>
      <w:r w:rsidRPr="00925ABD">
        <w:rPr>
          <w:rFonts w:ascii="Book Antiqua" w:hAnsi="Book Antiqua" w:cstheme="majorHAnsi"/>
          <w:bCs/>
          <w:color w:val="000000" w:themeColor="text1"/>
          <w:lang w:val="en-US"/>
        </w:rPr>
        <w:t>research</w:t>
      </w:r>
      <w:proofErr w:type="gramEnd"/>
      <w:r w:rsidRPr="00925ABD">
        <w:rPr>
          <w:rFonts w:ascii="Book Antiqua" w:hAnsi="Book Antiqua" w:cstheme="majorHAnsi"/>
          <w:bCs/>
          <w:color w:val="000000" w:themeColor="text1"/>
          <w:lang w:val="en-US"/>
        </w:rPr>
        <w:t>: the reality and the IDEAL.</w:t>
      </w:r>
      <w:r w:rsidRPr="00925ABD">
        <w:rPr>
          <w:rFonts w:ascii="Book Antiqua" w:hAnsi="Book Antiqua" w:cstheme="majorHAnsi"/>
          <w:color w:val="000000" w:themeColor="text1"/>
          <w:lang w:val="en-US"/>
        </w:rPr>
        <w:t xml:space="preserve"> </w:t>
      </w:r>
      <w:r w:rsidRPr="00925ABD">
        <w:rPr>
          <w:rFonts w:ascii="Book Antiqua" w:hAnsi="Book Antiqua" w:cstheme="majorHAnsi"/>
          <w:i/>
          <w:color w:val="000000" w:themeColor="text1"/>
          <w:lang w:val="en-US"/>
        </w:rPr>
        <w:t>Lancet</w:t>
      </w:r>
      <w:r w:rsidRPr="00925ABD">
        <w:rPr>
          <w:rFonts w:ascii="Book Antiqua" w:hAnsi="Book Antiqua" w:cstheme="majorHAnsi"/>
          <w:color w:val="000000" w:themeColor="text1"/>
          <w:lang w:val="en-US"/>
        </w:rPr>
        <w:t xml:space="preserve"> 2009; </w:t>
      </w:r>
      <w:r w:rsidRPr="00925ABD">
        <w:rPr>
          <w:rFonts w:ascii="Book Antiqua" w:hAnsi="Book Antiqua" w:cstheme="majorHAnsi"/>
          <w:b/>
          <w:color w:val="000000" w:themeColor="text1"/>
          <w:lang w:val="en-US"/>
        </w:rPr>
        <w:t>374</w:t>
      </w:r>
      <w:r w:rsidRPr="00925ABD">
        <w:rPr>
          <w:rFonts w:ascii="Book Antiqua" w:hAnsi="Book Antiqua" w:cstheme="majorHAnsi"/>
          <w:color w:val="000000" w:themeColor="text1"/>
          <w:lang w:val="en-US"/>
        </w:rPr>
        <w:t>: 1037 [PMID: 19782850</w:t>
      </w:r>
      <w:r w:rsidR="005D0920" w:rsidRPr="00925ABD">
        <w:rPr>
          <w:rFonts w:ascii="Book Antiqua" w:hAnsi="Book Antiqua" w:cstheme="majorHAnsi"/>
          <w:color w:val="000000" w:themeColor="text1"/>
          <w:lang w:val="en-US"/>
        </w:rPr>
        <w:t xml:space="preserve"> </w:t>
      </w:r>
      <w:bookmarkStart w:id="44" w:name="OLE_LINK15"/>
      <w:bookmarkStart w:id="45" w:name="OLE_LINK16"/>
      <w:r w:rsidR="005D0920" w:rsidRPr="00925ABD">
        <w:rPr>
          <w:rFonts w:ascii="Book Antiqua" w:hAnsi="Book Antiqua" w:cstheme="majorHAnsi"/>
          <w:color w:val="000000" w:themeColor="text1"/>
          <w:lang w:val="en-US"/>
        </w:rPr>
        <w:t>DOI:</w:t>
      </w:r>
      <w:bookmarkEnd w:id="44"/>
      <w:bookmarkEnd w:id="45"/>
      <w:r w:rsidR="005D0920" w:rsidRPr="00925ABD">
        <w:rPr>
          <w:rFonts w:ascii="Book Antiqua" w:hAnsi="Book Antiqua" w:cstheme="majorHAnsi"/>
          <w:color w:val="000000" w:themeColor="text1"/>
          <w:lang w:val="en-US"/>
        </w:rPr>
        <w:t xml:space="preserve"> 10.1016/S0140-6736(09)61678-0</w:t>
      </w:r>
      <w:r w:rsidRPr="00925ABD">
        <w:rPr>
          <w:rFonts w:ascii="Book Antiqua" w:hAnsi="Book Antiqua" w:cstheme="majorHAnsi"/>
          <w:color w:val="000000" w:themeColor="text1"/>
          <w:lang w:val="en-US"/>
        </w:rPr>
        <w:t>]</w:t>
      </w:r>
    </w:p>
    <w:p w14:paraId="705C3EBA" w14:textId="0B3BBC1A"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r w:rsidRPr="00925ABD">
        <w:rPr>
          <w:rFonts w:ascii="Book Antiqua" w:hAnsi="Book Antiqua" w:cstheme="majorHAnsi"/>
          <w:color w:val="000000" w:themeColor="text1"/>
          <w:lang w:val="en-US"/>
        </w:rPr>
        <w:t xml:space="preserve">11 </w:t>
      </w:r>
      <w:r w:rsidRPr="00925ABD">
        <w:rPr>
          <w:rFonts w:ascii="Book Antiqua" w:hAnsi="Book Antiqua" w:cstheme="majorHAnsi"/>
          <w:b/>
          <w:color w:val="000000" w:themeColor="text1"/>
          <w:lang w:val="en-US"/>
        </w:rPr>
        <w:t>Campbell M</w:t>
      </w:r>
      <w:r w:rsidRPr="00925ABD">
        <w:rPr>
          <w:rFonts w:ascii="Book Antiqua" w:hAnsi="Book Antiqua" w:cstheme="majorHAnsi"/>
          <w:color w:val="000000" w:themeColor="text1"/>
          <w:lang w:val="en-US"/>
        </w:rPr>
        <w:t xml:space="preserve">, Fitzpatrick R, Haines A, </w:t>
      </w:r>
      <w:proofErr w:type="spellStart"/>
      <w:r w:rsidRPr="00925ABD">
        <w:rPr>
          <w:rFonts w:ascii="Book Antiqua" w:hAnsi="Book Antiqua" w:cstheme="majorHAnsi"/>
          <w:color w:val="000000" w:themeColor="text1"/>
          <w:lang w:val="en-US"/>
        </w:rPr>
        <w:t>Kinmonth</w:t>
      </w:r>
      <w:proofErr w:type="spellEnd"/>
      <w:r w:rsidRPr="00925ABD">
        <w:rPr>
          <w:rFonts w:ascii="Book Antiqua" w:hAnsi="Book Antiqua" w:cstheme="majorHAnsi"/>
          <w:color w:val="000000" w:themeColor="text1"/>
          <w:lang w:val="en-US"/>
        </w:rPr>
        <w:t xml:space="preserve"> AL, </w:t>
      </w:r>
      <w:proofErr w:type="spellStart"/>
      <w:r w:rsidRPr="00925ABD">
        <w:rPr>
          <w:rFonts w:ascii="Book Antiqua" w:hAnsi="Book Antiqua" w:cstheme="majorHAnsi"/>
          <w:color w:val="000000" w:themeColor="text1"/>
          <w:lang w:val="en-US"/>
        </w:rPr>
        <w:t>Sandercock</w:t>
      </w:r>
      <w:proofErr w:type="spellEnd"/>
      <w:r w:rsidRPr="00925ABD">
        <w:rPr>
          <w:rFonts w:ascii="Book Antiqua" w:hAnsi="Book Antiqua" w:cstheme="majorHAnsi"/>
          <w:color w:val="000000" w:themeColor="text1"/>
          <w:lang w:val="en-US"/>
        </w:rPr>
        <w:t xml:space="preserve"> P, </w:t>
      </w:r>
      <w:proofErr w:type="spellStart"/>
      <w:r w:rsidRPr="00925ABD">
        <w:rPr>
          <w:rFonts w:ascii="Book Antiqua" w:hAnsi="Book Antiqua" w:cstheme="majorHAnsi"/>
          <w:color w:val="000000" w:themeColor="text1"/>
          <w:lang w:val="en-US"/>
        </w:rPr>
        <w:t>Spiegelhalter</w:t>
      </w:r>
      <w:proofErr w:type="spellEnd"/>
      <w:r w:rsidRPr="00925ABD">
        <w:rPr>
          <w:rFonts w:ascii="Book Antiqua" w:hAnsi="Book Antiqua" w:cstheme="majorHAnsi"/>
          <w:color w:val="000000" w:themeColor="text1"/>
          <w:lang w:val="en-US"/>
        </w:rPr>
        <w:t xml:space="preserve"> D, </w:t>
      </w:r>
      <w:proofErr w:type="spellStart"/>
      <w:r w:rsidRPr="00925ABD">
        <w:rPr>
          <w:rFonts w:ascii="Book Antiqua" w:hAnsi="Book Antiqua" w:cstheme="majorHAnsi"/>
          <w:color w:val="000000" w:themeColor="text1"/>
          <w:lang w:val="en-US"/>
        </w:rPr>
        <w:t>Tyrer</w:t>
      </w:r>
      <w:proofErr w:type="spellEnd"/>
      <w:r w:rsidRPr="00925ABD">
        <w:rPr>
          <w:rFonts w:ascii="Book Antiqua" w:hAnsi="Book Antiqua" w:cstheme="majorHAnsi"/>
          <w:color w:val="000000" w:themeColor="text1"/>
          <w:lang w:val="en-US"/>
        </w:rPr>
        <w:t xml:space="preserve"> P. Framework for design and evaluation of complex interventions to improve health. </w:t>
      </w:r>
      <w:r w:rsidRPr="00925ABD">
        <w:rPr>
          <w:rFonts w:ascii="Book Antiqua" w:hAnsi="Book Antiqua" w:cstheme="majorHAnsi"/>
          <w:i/>
          <w:color w:val="000000" w:themeColor="text1"/>
          <w:lang w:val="en-US"/>
        </w:rPr>
        <w:t>BMJ</w:t>
      </w:r>
      <w:r w:rsidRPr="00925ABD">
        <w:rPr>
          <w:rFonts w:ascii="Book Antiqua" w:hAnsi="Book Antiqua" w:cstheme="majorHAnsi"/>
          <w:color w:val="000000" w:themeColor="text1"/>
          <w:lang w:val="en-US"/>
        </w:rPr>
        <w:t xml:space="preserve"> 2000; </w:t>
      </w:r>
      <w:r w:rsidRPr="00925ABD">
        <w:rPr>
          <w:rFonts w:ascii="Book Antiqua" w:hAnsi="Book Antiqua" w:cstheme="majorHAnsi"/>
          <w:b/>
          <w:color w:val="000000" w:themeColor="text1"/>
          <w:lang w:val="en-US"/>
        </w:rPr>
        <w:t>321</w:t>
      </w:r>
      <w:r w:rsidRPr="00925ABD">
        <w:rPr>
          <w:rFonts w:ascii="Book Antiqua" w:hAnsi="Book Antiqua" w:cstheme="majorHAnsi"/>
          <w:color w:val="000000" w:themeColor="text1"/>
          <w:lang w:val="en-US"/>
        </w:rPr>
        <w:t>: 694-696 [PMID: 10987780</w:t>
      </w:r>
      <w:r w:rsidR="005D0920" w:rsidRPr="00925ABD">
        <w:t xml:space="preserve"> </w:t>
      </w:r>
      <w:r w:rsidR="005D0920" w:rsidRPr="00925ABD">
        <w:rPr>
          <w:rFonts w:ascii="Book Antiqua" w:hAnsi="Book Antiqua" w:cstheme="majorHAnsi"/>
          <w:color w:val="000000" w:themeColor="text1"/>
          <w:lang w:val="en-US"/>
        </w:rPr>
        <w:t>DOI: 10.1136/bmj.321.7262.694</w:t>
      </w:r>
      <w:r w:rsidRPr="00925ABD">
        <w:rPr>
          <w:rFonts w:ascii="Book Antiqua" w:hAnsi="Book Antiqua" w:cstheme="majorHAnsi"/>
          <w:color w:val="000000" w:themeColor="text1"/>
          <w:lang w:val="en-US"/>
        </w:rPr>
        <w:t>]</w:t>
      </w:r>
      <w:r w:rsidR="005D0920" w:rsidRPr="00925ABD">
        <w:rPr>
          <w:rFonts w:ascii="Book Antiqua" w:hAnsi="Book Antiqua" w:cstheme="majorHAnsi"/>
          <w:color w:val="000000" w:themeColor="text1"/>
          <w:lang w:val="en-US"/>
        </w:rPr>
        <w:t xml:space="preserve"> </w:t>
      </w:r>
    </w:p>
    <w:p w14:paraId="1DDF5FC8" w14:textId="1DD8CABC"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r w:rsidRPr="00925ABD">
        <w:rPr>
          <w:rFonts w:ascii="Book Antiqua" w:hAnsi="Book Antiqua" w:cstheme="majorHAnsi"/>
          <w:color w:val="000000" w:themeColor="text1"/>
          <w:lang w:val="en-US"/>
        </w:rPr>
        <w:t xml:space="preserve">12 </w:t>
      </w:r>
      <w:r w:rsidRPr="00925ABD">
        <w:rPr>
          <w:rFonts w:ascii="Book Antiqua" w:hAnsi="Book Antiqua" w:cstheme="majorHAnsi"/>
          <w:b/>
          <w:color w:val="000000" w:themeColor="text1"/>
          <w:lang w:val="en-US"/>
        </w:rPr>
        <w:t>Hutchison K</w:t>
      </w:r>
      <w:r w:rsidRPr="00925ABD">
        <w:rPr>
          <w:rFonts w:ascii="Book Antiqua" w:hAnsi="Book Antiqua" w:cstheme="majorHAnsi"/>
          <w:color w:val="000000" w:themeColor="text1"/>
          <w:lang w:val="en-US"/>
        </w:rPr>
        <w:t xml:space="preserve">, Rogers W, </w:t>
      </w:r>
      <w:proofErr w:type="spellStart"/>
      <w:r w:rsidRPr="00925ABD">
        <w:rPr>
          <w:rFonts w:ascii="Book Antiqua" w:hAnsi="Book Antiqua" w:cstheme="majorHAnsi"/>
          <w:color w:val="000000" w:themeColor="text1"/>
          <w:lang w:val="en-US"/>
        </w:rPr>
        <w:t>Eyers</w:t>
      </w:r>
      <w:proofErr w:type="spellEnd"/>
      <w:r w:rsidRPr="00925ABD">
        <w:rPr>
          <w:rFonts w:ascii="Book Antiqua" w:hAnsi="Book Antiqua" w:cstheme="majorHAnsi"/>
          <w:color w:val="000000" w:themeColor="text1"/>
          <w:lang w:val="en-US"/>
        </w:rPr>
        <w:t xml:space="preserve"> A, </w:t>
      </w:r>
      <w:proofErr w:type="spellStart"/>
      <w:r w:rsidRPr="00925ABD">
        <w:rPr>
          <w:rFonts w:ascii="Book Antiqua" w:hAnsi="Book Antiqua" w:cstheme="majorHAnsi"/>
          <w:color w:val="000000" w:themeColor="text1"/>
          <w:lang w:val="en-US"/>
        </w:rPr>
        <w:t>Lotz</w:t>
      </w:r>
      <w:proofErr w:type="spellEnd"/>
      <w:r w:rsidRPr="00925ABD">
        <w:rPr>
          <w:rFonts w:ascii="Book Antiqua" w:hAnsi="Book Antiqua" w:cstheme="majorHAnsi"/>
          <w:color w:val="000000" w:themeColor="text1"/>
          <w:lang w:val="en-US"/>
        </w:rPr>
        <w:t xml:space="preserve"> M. Getting Clearer About Surgical Innovation: A New Definition and a New Tool to Support Responsible Practice. </w:t>
      </w:r>
      <w:r w:rsidRPr="00925ABD">
        <w:rPr>
          <w:rFonts w:ascii="Book Antiqua" w:hAnsi="Book Antiqua" w:cstheme="majorHAnsi"/>
          <w:i/>
          <w:color w:val="000000" w:themeColor="text1"/>
          <w:lang w:val="en-US"/>
        </w:rPr>
        <w:t>Ann Surg</w:t>
      </w:r>
      <w:r w:rsidRPr="00925ABD">
        <w:rPr>
          <w:rFonts w:ascii="Book Antiqua" w:hAnsi="Book Antiqua" w:cstheme="majorHAnsi"/>
          <w:color w:val="000000" w:themeColor="text1"/>
          <w:lang w:val="en-US"/>
        </w:rPr>
        <w:t xml:space="preserve"> 2015; </w:t>
      </w:r>
      <w:r w:rsidRPr="00925ABD">
        <w:rPr>
          <w:rFonts w:ascii="Book Antiqua" w:hAnsi="Book Antiqua" w:cstheme="majorHAnsi"/>
          <w:b/>
          <w:color w:val="000000" w:themeColor="text1"/>
          <w:lang w:val="en-US"/>
        </w:rPr>
        <w:t>262</w:t>
      </w:r>
      <w:r w:rsidRPr="00925ABD">
        <w:rPr>
          <w:rFonts w:ascii="Book Antiqua" w:hAnsi="Book Antiqua" w:cstheme="majorHAnsi"/>
          <w:color w:val="000000" w:themeColor="text1"/>
          <w:lang w:val="en-US"/>
        </w:rPr>
        <w:t>: 949-954 [PMID: 25719812</w:t>
      </w:r>
      <w:r w:rsidR="005D0920" w:rsidRPr="00925ABD">
        <w:rPr>
          <w:rFonts w:ascii="Book Antiqua" w:hAnsi="Book Antiqua" w:cstheme="majorHAnsi"/>
          <w:color w:val="000000" w:themeColor="text1"/>
          <w:lang w:val="en-US"/>
        </w:rPr>
        <w:t xml:space="preserve"> </w:t>
      </w:r>
      <w:bookmarkStart w:id="46" w:name="OLE_LINK17"/>
      <w:bookmarkStart w:id="47" w:name="OLE_LINK18"/>
      <w:r w:rsidR="005D0920" w:rsidRPr="00925ABD">
        <w:rPr>
          <w:rFonts w:ascii="Book Antiqua" w:hAnsi="Book Antiqua" w:cstheme="majorHAnsi"/>
          <w:color w:val="000000" w:themeColor="text1"/>
          <w:lang w:val="en-US"/>
        </w:rPr>
        <w:t>DOI:</w:t>
      </w:r>
      <w:bookmarkEnd w:id="46"/>
      <w:bookmarkEnd w:id="47"/>
      <w:r w:rsidR="005D0920" w:rsidRPr="00925ABD">
        <w:rPr>
          <w:rFonts w:ascii="Book Antiqua" w:hAnsi="Book Antiqua" w:cstheme="majorHAnsi"/>
          <w:color w:val="000000" w:themeColor="text1"/>
          <w:lang w:val="en-US"/>
        </w:rPr>
        <w:t xml:space="preserve"> 10.1097/SLA.0000000000001174</w:t>
      </w:r>
      <w:r w:rsidRPr="00925ABD">
        <w:rPr>
          <w:rFonts w:ascii="Book Antiqua" w:hAnsi="Book Antiqua" w:cstheme="majorHAnsi"/>
          <w:color w:val="000000" w:themeColor="text1"/>
          <w:lang w:val="en-US"/>
        </w:rPr>
        <w:t>]</w:t>
      </w:r>
    </w:p>
    <w:p w14:paraId="1D6A3906" w14:textId="5BE2035E"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r w:rsidRPr="00925ABD">
        <w:rPr>
          <w:rFonts w:ascii="Book Antiqua" w:hAnsi="Book Antiqua" w:cstheme="majorHAnsi"/>
          <w:color w:val="000000" w:themeColor="text1"/>
          <w:lang w:val="en-US"/>
        </w:rPr>
        <w:t xml:space="preserve">13 </w:t>
      </w:r>
      <w:r w:rsidRPr="00925ABD">
        <w:rPr>
          <w:rFonts w:ascii="Book Antiqua" w:hAnsi="Book Antiqua" w:cstheme="majorHAnsi"/>
          <w:b/>
          <w:color w:val="000000" w:themeColor="text1"/>
          <w:lang w:val="en-US"/>
        </w:rPr>
        <w:t>McNair LA</w:t>
      </w:r>
      <w:r w:rsidRPr="00925ABD">
        <w:rPr>
          <w:rFonts w:ascii="Book Antiqua" w:hAnsi="Book Antiqua" w:cstheme="majorHAnsi"/>
          <w:color w:val="000000" w:themeColor="text1"/>
          <w:lang w:val="en-US"/>
        </w:rPr>
        <w:t xml:space="preserve">, </w:t>
      </w:r>
      <w:proofErr w:type="spellStart"/>
      <w:r w:rsidRPr="00925ABD">
        <w:rPr>
          <w:rFonts w:ascii="Book Antiqua" w:hAnsi="Book Antiqua" w:cstheme="majorHAnsi"/>
          <w:color w:val="000000" w:themeColor="text1"/>
          <w:lang w:val="en-US"/>
        </w:rPr>
        <w:t>Biffl</w:t>
      </w:r>
      <w:proofErr w:type="spellEnd"/>
      <w:r w:rsidRPr="00925ABD">
        <w:rPr>
          <w:rFonts w:ascii="Book Antiqua" w:hAnsi="Book Antiqua" w:cstheme="majorHAnsi"/>
          <w:color w:val="000000" w:themeColor="text1"/>
          <w:lang w:val="en-US"/>
        </w:rPr>
        <w:t xml:space="preserve"> WL. Assessing Awareness and Implementation of a Recommendation for Surgical Innovation Committees: A Survey of Academic Institutions. </w:t>
      </w:r>
      <w:r w:rsidRPr="00925ABD">
        <w:rPr>
          <w:rFonts w:ascii="Book Antiqua" w:hAnsi="Book Antiqua" w:cstheme="majorHAnsi"/>
          <w:i/>
          <w:color w:val="000000" w:themeColor="text1"/>
          <w:lang w:val="en-US"/>
        </w:rPr>
        <w:t>Ann Surg</w:t>
      </w:r>
      <w:r w:rsidRPr="00925ABD">
        <w:rPr>
          <w:rFonts w:ascii="Book Antiqua" w:hAnsi="Book Antiqua" w:cstheme="majorHAnsi"/>
          <w:color w:val="000000" w:themeColor="text1"/>
          <w:lang w:val="en-US"/>
        </w:rPr>
        <w:t xml:space="preserve"> 2015; </w:t>
      </w:r>
      <w:r w:rsidRPr="00925ABD">
        <w:rPr>
          <w:rFonts w:ascii="Book Antiqua" w:hAnsi="Book Antiqua" w:cstheme="majorHAnsi"/>
          <w:b/>
          <w:color w:val="000000" w:themeColor="text1"/>
          <w:lang w:val="en-US"/>
        </w:rPr>
        <w:t>262</w:t>
      </w:r>
      <w:r w:rsidRPr="00925ABD">
        <w:rPr>
          <w:rFonts w:ascii="Book Antiqua" w:hAnsi="Book Antiqua" w:cstheme="majorHAnsi"/>
          <w:color w:val="000000" w:themeColor="text1"/>
          <w:lang w:val="en-US"/>
        </w:rPr>
        <w:t>: 941-948 [PMID: 25373465</w:t>
      </w:r>
      <w:r w:rsidR="005D0920" w:rsidRPr="00925ABD">
        <w:rPr>
          <w:rFonts w:ascii="Book Antiqua" w:hAnsi="Book Antiqua" w:cstheme="majorHAnsi"/>
          <w:color w:val="000000" w:themeColor="text1"/>
          <w:lang w:val="en-US"/>
        </w:rPr>
        <w:t xml:space="preserve"> DOI: 10.1097/SLA.0000000000001037</w:t>
      </w:r>
      <w:r w:rsidRPr="00925ABD">
        <w:rPr>
          <w:rFonts w:ascii="Book Antiqua" w:hAnsi="Book Antiqua" w:cstheme="majorHAnsi"/>
          <w:color w:val="000000" w:themeColor="text1"/>
          <w:lang w:val="en-US"/>
        </w:rPr>
        <w:t>]</w:t>
      </w:r>
    </w:p>
    <w:p w14:paraId="0F1A6BF5" w14:textId="214DB954"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r w:rsidRPr="00925ABD">
        <w:rPr>
          <w:rFonts w:ascii="Book Antiqua" w:hAnsi="Book Antiqua" w:cstheme="majorHAnsi"/>
          <w:color w:val="000000" w:themeColor="text1"/>
          <w:lang w:val="en-US"/>
        </w:rPr>
        <w:t xml:space="preserve">14 </w:t>
      </w:r>
      <w:proofErr w:type="spellStart"/>
      <w:r w:rsidRPr="00925ABD">
        <w:rPr>
          <w:rFonts w:ascii="Book Antiqua" w:hAnsi="Book Antiqua" w:cstheme="majorHAnsi"/>
          <w:b/>
          <w:color w:val="000000" w:themeColor="text1"/>
          <w:lang w:val="en-US"/>
        </w:rPr>
        <w:t>Sylla</w:t>
      </w:r>
      <w:proofErr w:type="spellEnd"/>
      <w:r w:rsidRPr="00925ABD">
        <w:rPr>
          <w:rFonts w:ascii="Book Antiqua" w:hAnsi="Book Antiqua" w:cstheme="majorHAnsi"/>
          <w:b/>
          <w:color w:val="000000" w:themeColor="text1"/>
          <w:lang w:val="en-US"/>
        </w:rPr>
        <w:t xml:space="preserve"> P</w:t>
      </w:r>
      <w:r w:rsidRPr="00925ABD">
        <w:rPr>
          <w:rFonts w:ascii="Book Antiqua" w:hAnsi="Book Antiqua" w:cstheme="majorHAnsi"/>
          <w:color w:val="000000" w:themeColor="text1"/>
          <w:lang w:val="en-US"/>
        </w:rPr>
        <w:t xml:space="preserve">, </w:t>
      </w:r>
      <w:proofErr w:type="spellStart"/>
      <w:r w:rsidRPr="00925ABD">
        <w:rPr>
          <w:rFonts w:ascii="Book Antiqua" w:hAnsi="Book Antiqua" w:cstheme="majorHAnsi"/>
          <w:color w:val="000000" w:themeColor="text1"/>
          <w:lang w:val="en-US"/>
        </w:rPr>
        <w:t>Rattner</w:t>
      </w:r>
      <w:proofErr w:type="spellEnd"/>
      <w:r w:rsidRPr="00925ABD">
        <w:rPr>
          <w:rFonts w:ascii="Book Antiqua" w:hAnsi="Book Antiqua" w:cstheme="majorHAnsi"/>
          <w:color w:val="000000" w:themeColor="text1"/>
          <w:lang w:val="en-US"/>
        </w:rPr>
        <w:t xml:space="preserve"> DW, Delgado S, Lacy AM. </w:t>
      </w:r>
      <w:proofErr w:type="gramStart"/>
      <w:r w:rsidRPr="00925ABD">
        <w:rPr>
          <w:rFonts w:ascii="Book Antiqua" w:hAnsi="Book Antiqua" w:cstheme="majorHAnsi"/>
          <w:color w:val="000000" w:themeColor="text1"/>
          <w:lang w:val="en-US"/>
        </w:rPr>
        <w:t xml:space="preserve">NOTES </w:t>
      </w:r>
      <w:proofErr w:type="spellStart"/>
      <w:r w:rsidRPr="00925ABD">
        <w:rPr>
          <w:rFonts w:ascii="Book Antiqua" w:hAnsi="Book Antiqua" w:cstheme="majorHAnsi"/>
          <w:color w:val="000000" w:themeColor="text1"/>
          <w:lang w:val="en-US"/>
        </w:rPr>
        <w:t>transanal</w:t>
      </w:r>
      <w:proofErr w:type="spellEnd"/>
      <w:r w:rsidRPr="00925ABD">
        <w:rPr>
          <w:rFonts w:ascii="Book Antiqua" w:hAnsi="Book Antiqua" w:cstheme="majorHAnsi"/>
          <w:color w:val="000000" w:themeColor="text1"/>
          <w:lang w:val="en-US"/>
        </w:rPr>
        <w:t xml:space="preserve"> rectal cancer resection using </w:t>
      </w:r>
      <w:proofErr w:type="spellStart"/>
      <w:r w:rsidRPr="00925ABD">
        <w:rPr>
          <w:rFonts w:ascii="Book Antiqua" w:hAnsi="Book Antiqua" w:cstheme="majorHAnsi"/>
          <w:color w:val="000000" w:themeColor="text1"/>
          <w:lang w:val="en-US"/>
        </w:rPr>
        <w:t>transanal</w:t>
      </w:r>
      <w:proofErr w:type="spellEnd"/>
      <w:r w:rsidRPr="00925ABD">
        <w:rPr>
          <w:rFonts w:ascii="Book Antiqua" w:hAnsi="Book Antiqua" w:cstheme="majorHAnsi"/>
          <w:color w:val="000000" w:themeColor="text1"/>
          <w:lang w:val="en-US"/>
        </w:rPr>
        <w:t xml:space="preserve"> endoscopic microsurgery and laparoscopic assistance.</w:t>
      </w:r>
      <w:proofErr w:type="gramEnd"/>
      <w:r w:rsidRPr="00925ABD">
        <w:rPr>
          <w:rFonts w:ascii="Book Antiqua" w:hAnsi="Book Antiqua" w:cstheme="majorHAnsi"/>
          <w:color w:val="000000" w:themeColor="text1"/>
          <w:lang w:val="en-US"/>
        </w:rPr>
        <w:t xml:space="preserve"> </w:t>
      </w:r>
      <w:proofErr w:type="spellStart"/>
      <w:r w:rsidRPr="00925ABD">
        <w:rPr>
          <w:rFonts w:ascii="Book Antiqua" w:hAnsi="Book Antiqua" w:cstheme="majorHAnsi"/>
          <w:i/>
          <w:color w:val="000000" w:themeColor="text1"/>
          <w:lang w:val="en-US"/>
        </w:rPr>
        <w:t>Surg</w:t>
      </w:r>
      <w:proofErr w:type="spellEnd"/>
      <w:r w:rsidRPr="00925ABD">
        <w:rPr>
          <w:rFonts w:ascii="Book Antiqua" w:hAnsi="Book Antiqua" w:cstheme="majorHAnsi"/>
          <w:i/>
          <w:color w:val="000000" w:themeColor="text1"/>
          <w:lang w:val="en-US"/>
        </w:rPr>
        <w:t xml:space="preserve"> </w:t>
      </w:r>
      <w:proofErr w:type="spellStart"/>
      <w:r w:rsidRPr="00925ABD">
        <w:rPr>
          <w:rFonts w:ascii="Book Antiqua" w:hAnsi="Book Antiqua" w:cstheme="majorHAnsi"/>
          <w:i/>
          <w:color w:val="000000" w:themeColor="text1"/>
          <w:lang w:val="en-US"/>
        </w:rPr>
        <w:t>Endosc</w:t>
      </w:r>
      <w:proofErr w:type="spellEnd"/>
      <w:r w:rsidRPr="00925ABD">
        <w:rPr>
          <w:rFonts w:ascii="Book Antiqua" w:hAnsi="Book Antiqua" w:cstheme="majorHAnsi"/>
          <w:color w:val="000000" w:themeColor="text1"/>
          <w:lang w:val="en-US"/>
        </w:rPr>
        <w:t xml:space="preserve"> 2010; </w:t>
      </w:r>
      <w:r w:rsidRPr="00925ABD">
        <w:rPr>
          <w:rFonts w:ascii="Book Antiqua" w:hAnsi="Book Antiqua" w:cstheme="majorHAnsi"/>
          <w:b/>
          <w:color w:val="000000" w:themeColor="text1"/>
          <w:lang w:val="en-US"/>
        </w:rPr>
        <w:t>24</w:t>
      </w:r>
      <w:r w:rsidRPr="00925ABD">
        <w:rPr>
          <w:rFonts w:ascii="Book Antiqua" w:hAnsi="Book Antiqua" w:cstheme="majorHAnsi"/>
          <w:color w:val="000000" w:themeColor="text1"/>
          <w:lang w:val="en-US"/>
        </w:rPr>
        <w:t>: 1205-1210 [PMID: 20186432</w:t>
      </w:r>
      <w:r w:rsidR="005D0920" w:rsidRPr="00925ABD">
        <w:rPr>
          <w:rFonts w:ascii="Book Antiqua" w:hAnsi="Book Antiqua" w:cstheme="majorHAnsi"/>
          <w:color w:val="000000" w:themeColor="text1"/>
          <w:lang w:val="en-US"/>
        </w:rPr>
        <w:t xml:space="preserve"> DOI: 10.1007/s00464-010-0965-6</w:t>
      </w:r>
      <w:r w:rsidRPr="00925ABD">
        <w:rPr>
          <w:rFonts w:ascii="Book Antiqua" w:hAnsi="Book Antiqua" w:cstheme="majorHAnsi"/>
          <w:color w:val="000000" w:themeColor="text1"/>
          <w:lang w:val="en-US"/>
        </w:rPr>
        <w:t>]</w:t>
      </w:r>
    </w:p>
    <w:p w14:paraId="03AC4224" w14:textId="7B67C438"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proofErr w:type="gramStart"/>
      <w:r w:rsidRPr="00925ABD">
        <w:rPr>
          <w:rFonts w:ascii="Book Antiqua" w:hAnsi="Book Antiqua" w:cstheme="majorHAnsi"/>
          <w:color w:val="000000" w:themeColor="text1"/>
          <w:lang w:val="en-US"/>
        </w:rPr>
        <w:t xml:space="preserve">15 </w:t>
      </w:r>
      <w:r w:rsidRPr="00925ABD">
        <w:rPr>
          <w:rFonts w:ascii="Book Antiqua" w:hAnsi="Book Antiqua" w:cstheme="majorHAnsi"/>
          <w:b/>
          <w:color w:val="000000" w:themeColor="text1"/>
          <w:lang w:val="en-US"/>
        </w:rPr>
        <w:t>Heald RJ</w:t>
      </w:r>
      <w:r w:rsidRPr="00925ABD">
        <w:rPr>
          <w:rFonts w:ascii="Book Antiqua" w:hAnsi="Book Antiqua" w:cstheme="majorHAnsi"/>
          <w:color w:val="000000" w:themeColor="text1"/>
          <w:lang w:val="en-US"/>
        </w:rPr>
        <w:t>.</w:t>
      </w:r>
      <w:proofErr w:type="gramEnd"/>
      <w:r w:rsidRPr="00925ABD">
        <w:rPr>
          <w:rFonts w:ascii="Book Antiqua" w:hAnsi="Book Antiqua" w:cstheme="majorHAnsi"/>
          <w:color w:val="000000" w:themeColor="text1"/>
          <w:lang w:val="en-US"/>
        </w:rPr>
        <w:t xml:space="preserve"> A new solution to some old problems: </w:t>
      </w:r>
      <w:proofErr w:type="spellStart"/>
      <w:r w:rsidRPr="00925ABD">
        <w:rPr>
          <w:rFonts w:ascii="Book Antiqua" w:hAnsi="Book Antiqua" w:cstheme="majorHAnsi"/>
          <w:color w:val="000000" w:themeColor="text1"/>
          <w:lang w:val="en-US"/>
        </w:rPr>
        <w:t>transanal</w:t>
      </w:r>
      <w:proofErr w:type="spellEnd"/>
      <w:r w:rsidRPr="00925ABD">
        <w:rPr>
          <w:rFonts w:ascii="Book Antiqua" w:hAnsi="Book Antiqua" w:cstheme="majorHAnsi"/>
          <w:color w:val="000000" w:themeColor="text1"/>
          <w:lang w:val="en-US"/>
        </w:rPr>
        <w:t xml:space="preserve"> TME. </w:t>
      </w:r>
      <w:r w:rsidRPr="00925ABD">
        <w:rPr>
          <w:rFonts w:ascii="Book Antiqua" w:hAnsi="Book Antiqua" w:cstheme="majorHAnsi"/>
          <w:i/>
          <w:color w:val="000000" w:themeColor="text1"/>
          <w:lang w:val="en-US"/>
        </w:rPr>
        <w:t xml:space="preserve">Tech </w:t>
      </w:r>
      <w:proofErr w:type="spellStart"/>
      <w:r w:rsidRPr="00925ABD">
        <w:rPr>
          <w:rFonts w:ascii="Book Antiqua" w:hAnsi="Book Antiqua" w:cstheme="majorHAnsi"/>
          <w:i/>
          <w:color w:val="000000" w:themeColor="text1"/>
          <w:lang w:val="en-US"/>
        </w:rPr>
        <w:t>Coloproctol</w:t>
      </w:r>
      <w:proofErr w:type="spellEnd"/>
      <w:r w:rsidRPr="00925ABD">
        <w:rPr>
          <w:rFonts w:ascii="Book Antiqua" w:hAnsi="Book Antiqua" w:cstheme="majorHAnsi"/>
          <w:color w:val="000000" w:themeColor="text1"/>
          <w:lang w:val="en-US"/>
        </w:rPr>
        <w:t xml:space="preserve"> 2013; </w:t>
      </w:r>
      <w:r w:rsidRPr="00925ABD">
        <w:rPr>
          <w:rFonts w:ascii="Book Antiqua" w:hAnsi="Book Antiqua" w:cstheme="majorHAnsi"/>
          <w:b/>
          <w:color w:val="000000" w:themeColor="text1"/>
          <w:lang w:val="en-US"/>
        </w:rPr>
        <w:t>17</w:t>
      </w:r>
      <w:r w:rsidRPr="00925ABD">
        <w:rPr>
          <w:rFonts w:ascii="Book Antiqua" w:hAnsi="Book Antiqua" w:cstheme="majorHAnsi"/>
          <w:color w:val="000000" w:themeColor="text1"/>
          <w:lang w:val="en-US"/>
        </w:rPr>
        <w:t>: 257-258 [PMID: 23519984</w:t>
      </w:r>
      <w:r w:rsidR="005D0920" w:rsidRPr="00925ABD">
        <w:rPr>
          <w:rFonts w:ascii="Book Antiqua" w:hAnsi="Book Antiqua" w:cstheme="majorHAnsi"/>
          <w:color w:val="000000" w:themeColor="text1"/>
          <w:lang w:val="en-US"/>
        </w:rPr>
        <w:t xml:space="preserve"> DOI: 10.1007/s10151-013-0984-0</w:t>
      </w:r>
      <w:r w:rsidRPr="00925ABD">
        <w:rPr>
          <w:rFonts w:ascii="Book Antiqua" w:hAnsi="Book Antiqua" w:cstheme="majorHAnsi"/>
          <w:color w:val="000000" w:themeColor="text1"/>
          <w:lang w:val="en-US"/>
        </w:rPr>
        <w:t>]</w:t>
      </w:r>
    </w:p>
    <w:p w14:paraId="02721209" w14:textId="45F0A7EE"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r w:rsidRPr="00925ABD">
        <w:rPr>
          <w:rFonts w:ascii="Book Antiqua" w:hAnsi="Book Antiqua" w:cstheme="majorHAnsi"/>
          <w:color w:val="000000" w:themeColor="text1"/>
          <w:lang w:val="en-US"/>
        </w:rPr>
        <w:t xml:space="preserve">16 </w:t>
      </w:r>
      <w:proofErr w:type="spellStart"/>
      <w:r w:rsidRPr="00925ABD">
        <w:rPr>
          <w:rFonts w:ascii="Book Antiqua" w:hAnsi="Book Antiqua" w:cstheme="majorHAnsi"/>
          <w:b/>
          <w:color w:val="000000" w:themeColor="text1"/>
          <w:lang w:val="en-US"/>
        </w:rPr>
        <w:t>Atallah</w:t>
      </w:r>
      <w:proofErr w:type="spellEnd"/>
      <w:r w:rsidRPr="00925ABD">
        <w:rPr>
          <w:rFonts w:ascii="Book Antiqua" w:hAnsi="Book Antiqua" w:cstheme="majorHAnsi"/>
          <w:b/>
          <w:color w:val="000000" w:themeColor="text1"/>
          <w:lang w:val="en-US"/>
        </w:rPr>
        <w:t xml:space="preserve"> SB</w:t>
      </w:r>
      <w:r w:rsidRPr="00925ABD">
        <w:rPr>
          <w:rFonts w:ascii="Book Antiqua" w:hAnsi="Book Antiqua" w:cstheme="majorHAnsi"/>
          <w:color w:val="000000" w:themeColor="text1"/>
          <w:lang w:val="en-US"/>
        </w:rPr>
        <w:t xml:space="preserve">, </w:t>
      </w:r>
      <w:proofErr w:type="spellStart"/>
      <w:r w:rsidRPr="00925ABD">
        <w:rPr>
          <w:rFonts w:ascii="Book Antiqua" w:hAnsi="Book Antiqua" w:cstheme="majorHAnsi"/>
          <w:color w:val="000000" w:themeColor="text1"/>
          <w:lang w:val="en-US"/>
        </w:rPr>
        <w:t>DuBose</w:t>
      </w:r>
      <w:proofErr w:type="spellEnd"/>
      <w:r w:rsidRPr="00925ABD">
        <w:rPr>
          <w:rFonts w:ascii="Book Antiqua" w:hAnsi="Book Antiqua" w:cstheme="majorHAnsi"/>
          <w:color w:val="000000" w:themeColor="text1"/>
          <w:lang w:val="en-US"/>
        </w:rPr>
        <w:t xml:space="preserve"> AC, Burke JP, </w:t>
      </w:r>
      <w:proofErr w:type="spellStart"/>
      <w:r w:rsidRPr="00925ABD">
        <w:rPr>
          <w:rFonts w:ascii="Book Antiqua" w:hAnsi="Book Antiqua" w:cstheme="majorHAnsi"/>
          <w:color w:val="000000" w:themeColor="text1"/>
          <w:lang w:val="en-US"/>
        </w:rPr>
        <w:t>Nassif</w:t>
      </w:r>
      <w:proofErr w:type="spellEnd"/>
      <w:r w:rsidRPr="00925ABD">
        <w:rPr>
          <w:rFonts w:ascii="Book Antiqua" w:hAnsi="Book Antiqua" w:cstheme="majorHAnsi"/>
          <w:color w:val="000000" w:themeColor="text1"/>
          <w:lang w:val="en-US"/>
        </w:rPr>
        <w:t xml:space="preserve"> G, </w:t>
      </w:r>
      <w:proofErr w:type="spellStart"/>
      <w:r w:rsidRPr="00925ABD">
        <w:rPr>
          <w:rFonts w:ascii="Book Antiqua" w:hAnsi="Book Antiqua" w:cstheme="majorHAnsi"/>
          <w:color w:val="000000" w:themeColor="text1"/>
          <w:lang w:val="en-US"/>
        </w:rPr>
        <w:t>deBeche</w:t>
      </w:r>
      <w:proofErr w:type="spellEnd"/>
      <w:r w:rsidRPr="00925ABD">
        <w:rPr>
          <w:rFonts w:ascii="Book Antiqua" w:hAnsi="Book Antiqua" w:cstheme="majorHAnsi"/>
          <w:color w:val="000000" w:themeColor="text1"/>
          <w:lang w:val="en-US"/>
        </w:rPr>
        <w:t xml:space="preserve">-Adams T, </w:t>
      </w:r>
      <w:proofErr w:type="spellStart"/>
      <w:r w:rsidRPr="00925ABD">
        <w:rPr>
          <w:rFonts w:ascii="Book Antiqua" w:hAnsi="Book Antiqua" w:cstheme="majorHAnsi"/>
          <w:color w:val="000000" w:themeColor="text1"/>
          <w:lang w:val="en-US"/>
        </w:rPr>
        <w:t>Frering</w:t>
      </w:r>
      <w:proofErr w:type="spellEnd"/>
      <w:r w:rsidRPr="00925ABD">
        <w:rPr>
          <w:rFonts w:ascii="Book Antiqua" w:hAnsi="Book Antiqua" w:cstheme="majorHAnsi"/>
          <w:color w:val="000000" w:themeColor="text1"/>
          <w:lang w:val="en-US"/>
        </w:rPr>
        <w:t xml:space="preserve"> T, Albert MR, Monson JRT. Uptake of </w:t>
      </w:r>
      <w:proofErr w:type="spellStart"/>
      <w:r w:rsidRPr="00925ABD">
        <w:rPr>
          <w:rFonts w:ascii="Book Antiqua" w:hAnsi="Book Antiqua" w:cstheme="majorHAnsi"/>
          <w:color w:val="000000" w:themeColor="text1"/>
          <w:lang w:val="en-US"/>
        </w:rPr>
        <w:t>Transanal</w:t>
      </w:r>
      <w:proofErr w:type="spellEnd"/>
      <w:r w:rsidRPr="00925ABD">
        <w:rPr>
          <w:rFonts w:ascii="Book Antiqua" w:hAnsi="Book Antiqua" w:cstheme="majorHAnsi"/>
          <w:color w:val="000000" w:themeColor="text1"/>
          <w:lang w:val="en-US"/>
        </w:rPr>
        <w:t xml:space="preserve"> Total </w:t>
      </w:r>
      <w:proofErr w:type="spellStart"/>
      <w:r w:rsidRPr="00925ABD">
        <w:rPr>
          <w:rFonts w:ascii="Book Antiqua" w:hAnsi="Book Antiqua" w:cstheme="majorHAnsi"/>
          <w:color w:val="000000" w:themeColor="text1"/>
          <w:lang w:val="en-US"/>
        </w:rPr>
        <w:t>Mesorectal</w:t>
      </w:r>
      <w:proofErr w:type="spellEnd"/>
      <w:r w:rsidRPr="00925ABD">
        <w:rPr>
          <w:rFonts w:ascii="Book Antiqua" w:hAnsi="Book Antiqua" w:cstheme="majorHAnsi"/>
          <w:color w:val="000000" w:themeColor="text1"/>
          <w:lang w:val="en-US"/>
        </w:rPr>
        <w:t xml:space="preserve"> Excision in North America: Initial Assessment of a Structured Training Program and the Experience of Delegate Surgeons. </w:t>
      </w:r>
      <w:r w:rsidRPr="00925ABD">
        <w:rPr>
          <w:rFonts w:ascii="Book Antiqua" w:hAnsi="Book Antiqua" w:cstheme="majorHAnsi"/>
          <w:i/>
          <w:color w:val="000000" w:themeColor="text1"/>
          <w:lang w:val="en-US"/>
        </w:rPr>
        <w:t>Dis Colon Rectum</w:t>
      </w:r>
      <w:r w:rsidRPr="00925ABD">
        <w:rPr>
          <w:rFonts w:ascii="Book Antiqua" w:hAnsi="Book Antiqua" w:cstheme="majorHAnsi"/>
          <w:color w:val="000000" w:themeColor="text1"/>
          <w:lang w:val="en-US"/>
        </w:rPr>
        <w:t xml:space="preserve"> 2017; </w:t>
      </w:r>
      <w:r w:rsidRPr="00925ABD">
        <w:rPr>
          <w:rFonts w:ascii="Book Antiqua" w:hAnsi="Book Antiqua" w:cstheme="majorHAnsi"/>
          <w:b/>
          <w:color w:val="000000" w:themeColor="text1"/>
          <w:lang w:val="en-US"/>
        </w:rPr>
        <w:t>60</w:t>
      </w:r>
      <w:r w:rsidRPr="00925ABD">
        <w:rPr>
          <w:rFonts w:ascii="Book Antiqua" w:hAnsi="Book Antiqua" w:cstheme="majorHAnsi"/>
          <w:color w:val="000000" w:themeColor="text1"/>
          <w:lang w:val="en-US"/>
        </w:rPr>
        <w:t>: 1023-1031 [PMID: 28891845</w:t>
      </w:r>
      <w:r w:rsidR="005D0920" w:rsidRPr="00925ABD">
        <w:rPr>
          <w:rFonts w:ascii="Book Antiqua" w:hAnsi="Book Antiqua" w:cstheme="majorHAnsi"/>
          <w:color w:val="000000" w:themeColor="text1"/>
          <w:lang w:val="en-US"/>
        </w:rPr>
        <w:t xml:space="preserve"> </w:t>
      </w:r>
      <w:bookmarkStart w:id="48" w:name="OLE_LINK19"/>
      <w:bookmarkStart w:id="49" w:name="OLE_LINK20"/>
      <w:r w:rsidR="005D0920" w:rsidRPr="00925ABD">
        <w:rPr>
          <w:rFonts w:ascii="Book Antiqua" w:hAnsi="Book Antiqua" w:cstheme="majorHAnsi"/>
          <w:color w:val="000000" w:themeColor="text1"/>
          <w:lang w:val="en-US"/>
        </w:rPr>
        <w:t>DOI:</w:t>
      </w:r>
      <w:bookmarkEnd w:id="48"/>
      <w:bookmarkEnd w:id="49"/>
      <w:r w:rsidR="005D0920" w:rsidRPr="00925ABD">
        <w:rPr>
          <w:rFonts w:ascii="Book Antiqua" w:hAnsi="Book Antiqua" w:cstheme="majorHAnsi"/>
          <w:color w:val="000000" w:themeColor="text1"/>
          <w:lang w:val="en-US"/>
        </w:rPr>
        <w:t xml:space="preserve"> 10.1097/DCR.0000000000000823</w:t>
      </w:r>
      <w:r w:rsidRPr="00925ABD">
        <w:rPr>
          <w:rFonts w:ascii="Book Antiqua" w:hAnsi="Book Antiqua" w:cstheme="majorHAnsi"/>
          <w:color w:val="000000" w:themeColor="text1"/>
          <w:lang w:val="en-US"/>
        </w:rPr>
        <w:t>]</w:t>
      </w:r>
    </w:p>
    <w:p w14:paraId="6D2A8429" w14:textId="00C283DC"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proofErr w:type="gramStart"/>
      <w:r w:rsidRPr="00925ABD">
        <w:rPr>
          <w:rFonts w:ascii="Book Antiqua" w:hAnsi="Book Antiqua" w:cstheme="majorHAnsi"/>
          <w:color w:val="000000" w:themeColor="text1"/>
          <w:lang w:val="en-US"/>
        </w:rPr>
        <w:t xml:space="preserve">17 </w:t>
      </w:r>
      <w:r w:rsidRPr="00925ABD">
        <w:rPr>
          <w:rFonts w:ascii="Book Antiqua" w:hAnsi="Book Antiqua" w:cstheme="majorHAnsi"/>
          <w:b/>
          <w:color w:val="000000" w:themeColor="text1"/>
          <w:lang w:val="en-US"/>
        </w:rPr>
        <w:t>Larsen SG</w:t>
      </w:r>
      <w:r w:rsidRPr="00925ABD">
        <w:rPr>
          <w:rFonts w:ascii="Book Antiqua" w:hAnsi="Book Antiqua" w:cstheme="majorHAnsi"/>
          <w:color w:val="000000" w:themeColor="text1"/>
          <w:lang w:val="en-US"/>
        </w:rPr>
        <w:t xml:space="preserve">, </w:t>
      </w:r>
      <w:proofErr w:type="spellStart"/>
      <w:r w:rsidRPr="00925ABD">
        <w:rPr>
          <w:rFonts w:ascii="Book Antiqua" w:hAnsi="Book Antiqua" w:cstheme="majorHAnsi"/>
          <w:color w:val="000000" w:themeColor="text1"/>
          <w:lang w:val="en-US"/>
        </w:rPr>
        <w:t>Pfeffer</w:t>
      </w:r>
      <w:proofErr w:type="spellEnd"/>
      <w:r w:rsidRPr="00925ABD">
        <w:rPr>
          <w:rFonts w:ascii="Book Antiqua" w:hAnsi="Book Antiqua" w:cstheme="majorHAnsi"/>
          <w:color w:val="000000" w:themeColor="text1"/>
          <w:lang w:val="en-US"/>
        </w:rPr>
        <w:t xml:space="preserve"> F, </w:t>
      </w:r>
      <w:proofErr w:type="spellStart"/>
      <w:r w:rsidRPr="00925ABD">
        <w:rPr>
          <w:rFonts w:ascii="Book Antiqua" w:hAnsi="Book Antiqua" w:cstheme="majorHAnsi"/>
          <w:color w:val="000000" w:themeColor="text1"/>
          <w:lang w:val="en-US"/>
        </w:rPr>
        <w:t>Kørner</w:t>
      </w:r>
      <w:proofErr w:type="spellEnd"/>
      <w:r w:rsidRPr="00925ABD">
        <w:rPr>
          <w:rFonts w:ascii="Book Antiqua" w:hAnsi="Book Antiqua" w:cstheme="majorHAnsi"/>
          <w:color w:val="000000" w:themeColor="text1"/>
          <w:lang w:val="en-US"/>
        </w:rPr>
        <w:t xml:space="preserve"> H; Norwegian Colorectal Cancer Group.</w:t>
      </w:r>
      <w:proofErr w:type="gramEnd"/>
      <w:r w:rsidRPr="00925ABD">
        <w:rPr>
          <w:rFonts w:ascii="Book Antiqua" w:hAnsi="Book Antiqua" w:cstheme="majorHAnsi"/>
          <w:color w:val="000000" w:themeColor="text1"/>
          <w:lang w:val="en-US"/>
        </w:rPr>
        <w:t xml:space="preserve"> </w:t>
      </w:r>
      <w:proofErr w:type="gramStart"/>
      <w:r w:rsidRPr="00925ABD">
        <w:rPr>
          <w:rFonts w:ascii="Book Antiqua" w:hAnsi="Book Antiqua" w:cstheme="majorHAnsi"/>
          <w:color w:val="000000" w:themeColor="text1"/>
          <w:lang w:val="en-US"/>
        </w:rPr>
        <w:t xml:space="preserve">Norwegian moratorium on </w:t>
      </w:r>
      <w:proofErr w:type="spellStart"/>
      <w:r w:rsidRPr="00925ABD">
        <w:rPr>
          <w:rFonts w:ascii="Book Antiqua" w:hAnsi="Book Antiqua" w:cstheme="majorHAnsi"/>
          <w:color w:val="000000" w:themeColor="text1"/>
          <w:lang w:val="en-US"/>
        </w:rPr>
        <w:t>transanal</w:t>
      </w:r>
      <w:proofErr w:type="spellEnd"/>
      <w:r w:rsidRPr="00925ABD">
        <w:rPr>
          <w:rFonts w:ascii="Book Antiqua" w:hAnsi="Book Antiqua" w:cstheme="majorHAnsi"/>
          <w:color w:val="000000" w:themeColor="text1"/>
          <w:lang w:val="en-US"/>
        </w:rPr>
        <w:t xml:space="preserve"> total </w:t>
      </w:r>
      <w:proofErr w:type="spellStart"/>
      <w:r w:rsidRPr="00925ABD">
        <w:rPr>
          <w:rFonts w:ascii="Book Antiqua" w:hAnsi="Book Antiqua" w:cstheme="majorHAnsi"/>
          <w:color w:val="000000" w:themeColor="text1"/>
          <w:lang w:val="en-US"/>
        </w:rPr>
        <w:t>mesorectal</w:t>
      </w:r>
      <w:proofErr w:type="spellEnd"/>
      <w:r w:rsidRPr="00925ABD">
        <w:rPr>
          <w:rFonts w:ascii="Book Antiqua" w:hAnsi="Book Antiqua" w:cstheme="majorHAnsi"/>
          <w:color w:val="000000" w:themeColor="text1"/>
          <w:lang w:val="en-US"/>
        </w:rPr>
        <w:t xml:space="preserve"> excision.</w:t>
      </w:r>
      <w:proofErr w:type="gramEnd"/>
      <w:r w:rsidRPr="00925ABD">
        <w:rPr>
          <w:rFonts w:ascii="Book Antiqua" w:hAnsi="Book Antiqua" w:cstheme="majorHAnsi"/>
          <w:color w:val="000000" w:themeColor="text1"/>
          <w:lang w:val="en-US"/>
        </w:rPr>
        <w:t xml:space="preserve"> </w:t>
      </w:r>
      <w:r w:rsidRPr="00925ABD">
        <w:rPr>
          <w:rFonts w:ascii="Book Antiqua" w:hAnsi="Book Antiqua" w:cstheme="majorHAnsi"/>
          <w:i/>
          <w:color w:val="000000" w:themeColor="text1"/>
          <w:lang w:val="en-US"/>
        </w:rPr>
        <w:t>Br J Surg</w:t>
      </w:r>
      <w:r w:rsidRPr="00925ABD">
        <w:rPr>
          <w:rFonts w:ascii="Book Antiqua" w:hAnsi="Book Antiqua" w:cstheme="majorHAnsi"/>
          <w:color w:val="000000" w:themeColor="text1"/>
          <w:lang w:val="en-US"/>
        </w:rPr>
        <w:t xml:space="preserve"> 2019; </w:t>
      </w:r>
      <w:r w:rsidRPr="00925ABD">
        <w:rPr>
          <w:rFonts w:ascii="Book Antiqua" w:hAnsi="Book Antiqua" w:cstheme="majorHAnsi"/>
          <w:b/>
          <w:color w:val="000000" w:themeColor="text1"/>
          <w:lang w:val="en-US"/>
        </w:rPr>
        <w:t>106</w:t>
      </w:r>
      <w:r w:rsidRPr="00925ABD">
        <w:rPr>
          <w:rFonts w:ascii="Book Antiqua" w:hAnsi="Book Antiqua" w:cstheme="majorHAnsi"/>
          <w:color w:val="000000" w:themeColor="text1"/>
          <w:lang w:val="en-US"/>
        </w:rPr>
        <w:t>: 1120-1121 [PMID: 31304578</w:t>
      </w:r>
      <w:r w:rsidR="005D0920" w:rsidRPr="00925ABD">
        <w:rPr>
          <w:rFonts w:ascii="Book Antiqua" w:hAnsi="Book Antiqua" w:cstheme="majorHAnsi"/>
          <w:color w:val="000000" w:themeColor="text1"/>
          <w:lang w:val="en-US"/>
        </w:rPr>
        <w:t xml:space="preserve"> DOI: 10.1002/bjs.11287</w:t>
      </w:r>
      <w:r w:rsidRPr="00925ABD">
        <w:rPr>
          <w:rFonts w:ascii="Book Antiqua" w:hAnsi="Book Antiqua" w:cstheme="majorHAnsi"/>
          <w:color w:val="000000" w:themeColor="text1"/>
          <w:lang w:val="en-US"/>
        </w:rPr>
        <w:t>]</w:t>
      </w:r>
    </w:p>
    <w:p w14:paraId="131D0F23" w14:textId="0AF4CB0C"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proofErr w:type="gramStart"/>
      <w:r w:rsidRPr="00925ABD">
        <w:rPr>
          <w:rFonts w:ascii="Book Antiqua" w:hAnsi="Book Antiqua" w:cstheme="majorHAnsi"/>
          <w:color w:val="000000" w:themeColor="text1"/>
          <w:lang w:val="en-US"/>
        </w:rPr>
        <w:t>18</w:t>
      </w:r>
      <w:r w:rsidRPr="00925ABD">
        <w:rPr>
          <w:rFonts w:ascii="Book Antiqua" w:hAnsi="Book Antiqua" w:cstheme="majorHAnsi"/>
          <w:b/>
          <w:bCs/>
          <w:color w:val="000000" w:themeColor="text1"/>
          <w:lang w:val="en-US"/>
        </w:rPr>
        <w:t xml:space="preserve"> </w:t>
      </w:r>
      <w:r w:rsidR="00483553" w:rsidRPr="00925ABD">
        <w:rPr>
          <w:rFonts w:ascii="Book Antiqua" w:hAnsi="Book Antiqua" w:cstheme="majorHAnsi"/>
          <w:b/>
          <w:bCs/>
          <w:color w:val="000000" w:themeColor="text1"/>
          <w:lang w:val="en-US"/>
        </w:rPr>
        <w:t>Icahn School of Medicine at Mount Sinai</w:t>
      </w:r>
      <w:r w:rsidRPr="00925ABD">
        <w:rPr>
          <w:rFonts w:ascii="Book Antiqua" w:hAnsi="Book Antiqua" w:cstheme="majorHAnsi"/>
          <w:bCs/>
          <w:color w:val="000000" w:themeColor="text1"/>
          <w:lang w:val="en-US"/>
        </w:rPr>
        <w:t>.</w:t>
      </w:r>
      <w:proofErr w:type="gramEnd"/>
      <w:r w:rsidR="00483553" w:rsidRPr="00925ABD">
        <w:t xml:space="preserve"> </w:t>
      </w:r>
      <w:r w:rsidR="00483553" w:rsidRPr="00925ABD">
        <w:rPr>
          <w:rFonts w:ascii="Book Antiqua" w:hAnsi="Book Antiqua" w:cstheme="majorHAnsi"/>
          <w:bCs/>
          <w:color w:val="000000" w:themeColor="text1"/>
          <w:lang w:val="en-US"/>
        </w:rPr>
        <w:t xml:space="preserve">Multicenter Phase II Study of </w:t>
      </w:r>
      <w:proofErr w:type="spellStart"/>
      <w:r w:rsidR="00483553" w:rsidRPr="00925ABD">
        <w:rPr>
          <w:rFonts w:ascii="Book Antiqua" w:hAnsi="Book Antiqua" w:cstheme="majorHAnsi"/>
          <w:bCs/>
          <w:color w:val="000000" w:themeColor="text1"/>
          <w:lang w:val="en-US"/>
        </w:rPr>
        <w:t>Transanal</w:t>
      </w:r>
      <w:proofErr w:type="spellEnd"/>
      <w:r w:rsidR="00483553" w:rsidRPr="00925ABD">
        <w:rPr>
          <w:rFonts w:ascii="Book Antiqua" w:hAnsi="Book Antiqua" w:cstheme="majorHAnsi"/>
          <w:bCs/>
          <w:color w:val="000000" w:themeColor="text1"/>
          <w:lang w:val="en-US"/>
        </w:rPr>
        <w:t xml:space="preserve"> TME (</w:t>
      </w:r>
      <w:proofErr w:type="spellStart"/>
      <w:r w:rsidR="00483553" w:rsidRPr="00925ABD">
        <w:rPr>
          <w:rFonts w:ascii="Book Antiqua" w:hAnsi="Book Antiqua" w:cstheme="majorHAnsi"/>
          <w:bCs/>
          <w:color w:val="000000" w:themeColor="text1"/>
          <w:lang w:val="en-US"/>
        </w:rPr>
        <w:t>taTME</w:t>
      </w:r>
      <w:proofErr w:type="spellEnd"/>
      <w:r w:rsidR="00483553" w:rsidRPr="00925ABD">
        <w:rPr>
          <w:rFonts w:ascii="Book Antiqua" w:hAnsi="Book Antiqua" w:cstheme="majorHAnsi"/>
          <w:bCs/>
          <w:color w:val="000000" w:themeColor="text1"/>
          <w:lang w:val="en-US"/>
        </w:rPr>
        <w:t>)</w:t>
      </w:r>
      <w:r w:rsidRPr="00925ABD">
        <w:rPr>
          <w:rFonts w:ascii="Book Antiqua" w:hAnsi="Book Antiqua" w:cstheme="majorHAnsi"/>
          <w:color w:val="000000" w:themeColor="text1"/>
          <w:lang w:val="en-US"/>
        </w:rPr>
        <w:t xml:space="preserve">. </w:t>
      </w:r>
      <w:r w:rsidR="00483553" w:rsidRPr="00925ABD">
        <w:rPr>
          <w:rFonts w:ascii="Book Antiqua" w:hAnsi="Book Antiqua" w:cstheme="majorHAnsi"/>
          <w:color w:val="000000" w:themeColor="text1"/>
          <w:lang w:val="en-US"/>
        </w:rPr>
        <w:t xml:space="preserve">In: ClinicalTrials.gov [Internet]. Bethesda (MD): National Library of Medicine (US). </w:t>
      </w:r>
      <w:r w:rsidRPr="00925ABD">
        <w:rPr>
          <w:rFonts w:ascii="Book Antiqua" w:hAnsi="Book Antiqua" w:cstheme="majorHAnsi"/>
          <w:color w:val="000000" w:themeColor="text1"/>
          <w:lang w:val="en-US"/>
        </w:rPr>
        <w:t xml:space="preserve">Available from: </w:t>
      </w:r>
      <w:hyperlink r:id="rId11" w:history="1">
        <w:r w:rsidR="007A3826" w:rsidRPr="00925ABD">
          <w:rPr>
            <w:rStyle w:val="ac"/>
            <w:rFonts w:ascii="Book Antiqua" w:hAnsi="Book Antiqua" w:cstheme="majorHAnsi"/>
            <w:lang w:val="en-US"/>
          </w:rPr>
          <w:t>https://clinicaltrials.gov/ct2/show/NCT03144765</w:t>
        </w:r>
      </w:hyperlink>
      <w:r w:rsidR="007A3826" w:rsidRPr="00925ABD">
        <w:rPr>
          <w:rFonts w:ascii="Book Antiqua" w:hAnsi="Book Antiqua" w:cstheme="majorHAnsi"/>
          <w:color w:val="000000" w:themeColor="text1"/>
          <w:lang w:val="en-US"/>
        </w:rPr>
        <w:t xml:space="preserve"> </w:t>
      </w:r>
      <w:r w:rsidR="00483553" w:rsidRPr="00925ABD">
        <w:rPr>
          <w:rFonts w:ascii="Book Antiqua" w:hAnsi="Book Antiqua" w:cstheme="majorHAnsi"/>
          <w:color w:val="000000" w:themeColor="text1"/>
          <w:lang w:val="en-US"/>
        </w:rPr>
        <w:t>NLM Identifier: NCT03144765</w:t>
      </w:r>
    </w:p>
    <w:p w14:paraId="5CDA6E08" w14:textId="3098093E"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r w:rsidRPr="00925ABD">
        <w:rPr>
          <w:rFonts w:ascii="Book Antiqua" w:hAnsi="Book Antiqua" w:cstheme="majorHAnsi"/>
          <w:color w:val="000000" w:themeColor="text1"/>
          <w:lang w:val="en-US"/>
        </w:rPr>
        <w:t xml:space="preserve">19 </w:t>
      </w:r>
      <w:proofErr w:type="spellStart"/>
      <w:r w:rsidRPr="00925ABD">
        <w:rPr>
          <w:rFonts w:ascii="Book Antiqua" w:hAnsi="Book Antiqua" w:cstheme="majorHAnsi"/>
          <w:b/>
          <w:color w:val="000000" w:themeColor="text1"/>
          <w:lang w:val="en-US"/>
        </w:rPr>
        <w:t>Deijen</w:t>
      </w:r>
      <w:proofErr w:type="spellEnd"/>
      <w:r w:rsidRPr="00925ABD">
        <w:rPr>
          <w:rFonts w:ascii="Book Antiqua" w:hAnsi="Book Antiqua" w:cstheme="majorHAnsi"/>
          <w:b/>
          <w:color w:val="000000" w:themeColor="text1"/>
          <w:lang w:val="en-US"/>
        </w:rPr>
        <w:t xml:space="preserve"> CL</w:t>
      </w:r>
      <w:r w:rsidRPr="00925ABD">
        <w:rPr>
          <w:rFonts w:ascii="Book Antiqua" w:hAnsi="Book Antiqua" w:cstheme="majorHAnsi"/>
          <w:color w:val="000000" w:themeColor="text1"/>
          <w:lang w:val="en-US"/>
        </w:rPr>
        <w:t xml:space="preserve">, </w:t>
      </w:r>
      <w:proofErr w:type="spellStart"/>
      <w:r w:rsidRPr="00925ABD">
        <w:rPr>
          <w:rFonts w:ascii="Book Antiqua" w:hAnsi="Book Antiqua" w:cstheme="majorHAnsi"/>
          <w:color w:val="000000" w:themeColor="text1"/>
          <w:lang w:val="en-US"/>
        </w:rPr>
        <w:t>Velthuis</w:t>
      </w:r>
      <w:proofErr w:type="spellEnd"/>
      <w:r w:rsidRPr="00925ABD">
        <w:rPr>
          <w:rFonts w:ascii="Book Antiqua" w:hAnsi="Book Antiqua" w:cstheme="majorHAnsi"/>
          <w:color w:val="000000" w:themeColor="text1"/>
          <w:lang w:val="en-US"/>
        </w:rPr>
        <w:t xml:space="preserve"> S, Tsai A, </w:t>
      </w:r>
      <w:proofErr w:type="spellStart"/>
      <w:r w:rsidRPr="00925ABD">
        <w:rPr>
          <w:rFonts w:ascii="Book Antiqua" w:hAnsi="Book Antiqua" w:cstheme="majorHAnsi"/>
          <w:color w:val="000000" w:themeColor="text1"/>
          <w:lang w:val="en-US"/>
        </w:rPr>
        <w:t>Mavroveli</w:t>
      </w:r>
      <w:proofErr w:type="spellEnd"/>
      <w:r w:rsidRPr="00925ABD">
        <w:rPr>
          <w:rFonts w:ascii="Book Antiqua" w:hAnsi="Book Antiqua" w:cstheme="majorHAnsi"/>
          <w:color w:val="000000" w:themeColor="text1"/>
          <w:lang w:val="en-US"/>
        </w:rPr>
        <w:t xml:space="preserve"> S, de Lange-de Klerk ES, </w:t>
      </w:r>
      <w:proofErr w:type="spellStart"/>
      <w:r w:rsidRPr="00925ABD">
        <w:rPr>
          <w:rFonts w:ascii="Book Antiqua" w:hAnsi="Book Antiqua" w:cstheme="majorHAnsi"/>
          <w:color w:val="000000" w:themeColor="text1"/>
          <w:lang w:val="en-US"/>
        </w:rPr>
        <w:t>Sietses</w:t>
      </w:r>
      <w:proofErr w:type="spellEnd"/>
      <w:r w:rsidRPr="00925ABD">
        <w:rPr>
          <w:rFonts w:ascii="Book Antiqua" w:hAnsi="Book Antiqua" w:cstheme="majorHAnsi"/>
          <w:color w:val="000000" w:themeColor="text1"/>
          <w:lang w:val="en-US"/>
        </w:rPr>
        <w:t xml:space="preserve"> C, </w:t>
      </w:r>
      <w:proofErr w:type="spellStart"/>
      <w:r w:rsidRPr="00925ABD">
        <w:rPr>
          <w:rFonts w:ascii="Book Antiqua" w:hAnsi="Book Antiqua" w:cstheme="majorHAnsi"/>
          <w:color w:val="000000" w:themeColor="text1"/>
          <w:lang w:val="en-US"/>
        </w:rPr>
        <w:t>Tuynman</w:t>
      </w:r>
      <w:proofErr w:type="spellEnd"/>
      <w:r w:rsidRPr="00925ABD">
        <w:rPr>
          <w:rFonts w:ascii="Book Antiqua" w:hAnsi="Book Antiqua" w:cstheme="majorHAnsi"/>
          <w:color w:val="000000" w:themeColor="text1"/>
          <w:lang w:val="en-US"/>
        </w:rPr>
        <w:t xml:space="preserve"> JB, Lacy AM, Hanna GB, </w:t>
      </w:r>
      <w:proofErr w:type="spellStart"/>
      <w:r w:rsidRPr="00925ABD">
        <w:rPr>
          <w:rFonts w:ascii="Book Antiqua" w:hAnsi="Book Antiqua" w:cstheme="majorHAnsi"/>
          <w:color w:val="000000" w:themeColor="text1"/>
          <w:lang w:val="en-US"/>
        </w:rPr>
        <w:t>Bonjer</w:t>
      </w:r>
      <w:proofErr w:type="spellEnd"/>
      <w:r w:rsidRPr="00925ABD">
        <w:rPr>
          <w:rFonts w:ascii="Book Antiqua" w:hAnsi="Book Antiqua" w:cstheme="majorHAnsi"/>
          <w:color w:val="000000" w:themeColor="text1"/>
          <w:lang w:val="en-US"/>
        </w:rPr>
        <w:t xml:space="preserve"> HJ. </w:t>
      </w:r>
      <w:proofErr w:type="gramStart"/>
      <w:r w:rsidRPr="00925ABD">
        <w:rPr>
          <w:rFonts w:ascii="Book Antiqua" w:hAnsi="Book Antiqua" w:cstheme="majorHAnsi"/>
          <w:color w:val="000000" w:themeColor="text1"/>
          <w:lang w:val="en-US"/>
        </w:rPr>
        <w:t xml:space="preserve">COLOR III: a </w:t>
      </w:r>
      <w:proofErr w:type="spellStart"/>
      <w:r w:rsidRPr="00925ABD">
        <w:rPr>
          <w:rFonts w:ascii="Book Antiqua" w:hAnsi="Book Antiqua" w:cstheme="majorHAnsi"/>
          <w:color w:val="000000" w:themeColor="text1"/>
          <w:lang w:val="en-US"/>
        </w:rPr>
        <w:t>multicentre</w:t>
      </w:r>
      <w:proofErr w:type="spellEnd"/>
      <w:r w:rsidRPr="00925ABD">
        <w:rPr>
          <w:rFonts w:ascii="Book Antiqua" w:hAnsi="Book Antiqua" w:cstheme="majorHAnsi"/>
          <w:color w:val="000000" w:themeColor="text1"/>
          <w:lang w:val="en-US"/>
        </w:rPr>
        <w:t xml:space="preserve"> </w:t>
      </w:r>
      <w:proofErr w:type="spellStart"/>
      <w:r w:rsidRPr="00925ABD">
        <w:rPr>
          <w:rFonts w:ascii="Book Antiqua" w:hAnsi="Book Antiqua" w:cstheme="majorHAnsi"/>
          <w:color w:val="000000" w:themeColor="text1"/>
          <w:lang w:val="en-US"/>
        </w:rPr>
        <w:t>randomised</w:t>
      </w:r>
      <w:proofErr w:type="spellEnd"/>
      <w:r w:rsidRPr="00925ABD">
        <w:rPr>
          <w:rFonts w:ascii="Book Antiqua" w:hAnsi="Book Antiqua" w:cstheme="majorHAnsi"/>
          <w:color w:val="000000" w:themeColor="text1"/>
          <w:lang w:val="en-US"/>
        </w:rPr>
        <w:t xml:space="preserve"> clinical trial comparing </w:t>
      </w:r>
      <w:proofErr w:type="spellStart"/>
      <w:r w:rsidRPr="00925ABD">
        <w:rPr>
          <w:rFonts w:ascii="Book Antiqua" w:hAnsi="Book Antiqua" w:cstheme="majorHAnsi"/>
          <w:color w:val="000000" w:themeColor="text1"/>
          <w:lang w:val="en-US"/>
        </w:rPr>
        <w:t>transanal</w:t>
      </w:r>
      <w:proofErr w:type="spellEnd"/>
      <w:r w:rsidRPr="00925ABD">
        <w:rPr>
          <w:rFonts w:ascii="Book Antiqua" w:hAnsi="Book Antiqua" w:cstheme="majorHAnsi"/>
          <w:color w:val="000000" w:themeColor="text1"/>
          <w:lang w:val="en-US"/>
        </w:rPr>
        <w:t xml:space="preserve"> TME versus laparoscopic TME for mid and low rectal cancer.</w:t>
      </w:r>
      <w:proofErr w:type="gramEnd"/>
      <w:r w:rsidRPr="00925ABD">
        <w:rPr>
          <w:rFonts w:ascii="Book Antiqua" w:hAnsi="Book Antiqua" w:cstheme="majorHAnsi"/>
          <w:color w:val="000000" w:themeColor="text1"/>
          <w:lang w:val="en-US"/>
        </w:rPr>
        <w:t xml:space="preserve"> </w:t>
      </w:r>
      <w:proofErr w:type="spellStart"/>
      <w:r w:rsidRPr="00925ABD">
        <w:rPr>
          <w:rFonts w:ascii="Book Antiqua" w:hAnsi="Book Antiqua" w:cstheme="majorHAnsi"/>
          <w:i/>
          <w:color w:val="000000" w:themeColor="text1"/>
          <w:lang w:val="en-US"/>
        </w:rPr>
        <w:t>Surg</w:t>
      </w:r>
      <w:proofErr w:type="spellEnd"/>
      <w:r w:rsidRPr="00925ABD">
        <w:rPr>
          <w:rFonts w:ascii="Book Antiqua" w:hAnsi="Book Antiqua" w:cstheme="majorHAnsi"/>
          <w:i/>
          <w:color w:val="000000" w:themeColor="text1"/>
          <w:lang w:val="en-US"/>
        </w:rPr>
        <w:t xml:space="preserve"> </w:t>
      </w:r>
      <w:proofErr w:type="spellStart"/>
      <w:r w:rsidRPr="00925ABD">
        <w:rPr>
          <w:rFonts w:ascii="Book Antiqua" w:hAnsi="Book Antiqua" w:cstheme="majorHAnsi"/>
          <w:i/>
          <w:color w:val="000000" w:themeColor="text1"/>
          <w:lang w:val="en-US"/>
        </w:rPr>
        <w:t>Endosc</w:t>
      </w:r>
      <w:proofErr w:type="spellEnd"/>
      <w:r w:rsidRPr="00925ABD">
        <w:rPr>
          <w:rFonts w:ascii="Book Antiqua" w:hAnsi="Book Antiqua" w:cstheme="majorHAnsi"/>
          <w:color w:val="000000" w:themeColor="text1"/>
          <w:lang w:val="en-US"/>
        </w:rPr>
        <w:t xml:space="preserve"> 2016; </w:t>
      </w:r>
      <w:r w:rsidRPr="00925ABD">
        <w:rPr>
          <w:rFonts w:ascii="Book Antiqua" w:hAnsi="Book Antiqua" w:cstheme="majorHAnsi"/>
          <w:b/>
          <w:color w:val="000000" w:themeColor="text1"/>
          <w:lang w:val="en-US"/>
        </w:rPr>
        <w:t>30</w:t>
      </w:r>
      <w:r w:rsidRPr="00925ABD">
        <w:rPr>
          <w:rFonts w:ascii="Book Antiqua" w:hAnsi="Book Antiqua" w:cstheme="majorHAnsi"/>
          <w:color w:val="000000" w:themeColor="text1"/>
          <w:lang w:val="en-US"/>
        </w:rPr>
        <w:t>: 3210-3215 [PMID: 26537907</w:t>
      </w:r>
      <w:r w:rsidR="00F11EF4" w:rsidRPr="00925ABD">
        <w:rPr>
          <w:rFonts w:ascii="Book Antiqua" w:hAnsi="Book Antiqua" w:cstheme="majorHAnsi"/>
          <w:color w:val="000000" w:themeColor="text1"/>
          <w:lang w:val="en-US"/>
        </w:rPr>
        <w:t xml:space="preserve"> </w:t>
      </w:r>
      <w:bookmarkStart w:id="50" w:name="OLE_LINK21"/>
      <w:bookmarkStart w:id="51" w:name="OLE_LINK22"/>
      <w:r w:rsidR="00F11EF4" w:rsidRPr="00925ABD">
        <w:rPr>
          <w:rFonts w:ascii="Book Antiqua" w:hAnsi="Book Antiqua" w:cstheme="majorHAnsi"/>
          <w:color w:val="000000" w:themeColor="text1"/>
          <w:lang w:val="en-US"/>
        </w:rPr>
        <w:t>DOI:</w:t>
      </w:r>
      <w:bookmarkEnd w:id="50"/>
      <w:bookmarkEnd w:id="51"/>
      <w:r w:rsidR="00F11EF4" w:rsidRPr="00925ABD">
        <w:rPr>
          <w:rFonts w:ascii="Book Antiqua" w:hAnsi="Book Antiqua" w:cstheme="majorHAnsi"/>
          <w:color w:val="000000" w:themeColor="text1"/>
          <w:lang w:val="en-US"/>
        </w:rPr>
        <w:t xml:space="preserve"> 10.1007/s00464-015-4615-x</w:t>
      </w:r>
      <w:r w:rsidRPr="00925ABD">
        <w:rPr>
          <w:rFonts w:ascii="Book Antiqua" w:hAnsi="Book Antiqua" w:cstheme="majorHAnsi"/>
          <w:color w:val="000000" w:themeColor="text1"/>
          <w:lang w:val="en-US"/>
        </w:rPr>
        <w:t>]</w:t>
      </w:r>
    </w:p>
    <w:p w14:paraId="42BC0B36" w14:textId="6B8426FF"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r w:rsidRPr="00925ABD">
        <w:rPr>
          <w:rFonts w:ascii="Book Antiqua" w:hAnsi="Book Antiqua" w:cstheme="majorHAnsi"/>
          <w:color w:val="000000" w:themeColor="text1"/>
          <w:lang w:val="en-US"/>
        </w:rPr>
        <w:t xml:space="preserve">20 </w:t>
      </w:r>
      <w:proofErr w:type="spellStart"/>
      <w:r w:rsidRPr="00925ABD">
        <w:rPr>
          <w:rFonts w:ascii="Book Antiqua" w:hAnsi="Book Antiqua" w:cstheme="majorHAnsi"/>
          <w:b/>
          <w:color w:val="000000" w:themeColor="text1"/>
          <w:lang w:val="en-US"/>
        </w:rPr>
        <w:t>Lelong</w:t>
      </w:r>
      <w:proofErr w:type="spellEnd"/>
      <w:r w:rsidRPr="00925ABD">
        <w:rPr>
          <w:rFonts w:ascii="Book Antiqua" w:hAnsi="Book Antiqua" w:cstheme="majorHAnsi"/>
          <w:b/>
          <w:color w:val="000000" w:themeColor="text1"/>
          <w:lang w:val="en-US"/>
        </w:rPr>
        <w:t xml:space="preserve"> B</w:t>
      </w:r>
      <w:r w:rsidRPr="00925ABD">
        <w:rPr>
          <w:rFonts w:ascii="Book Antiqua" w:hAnsi="Book Antiqua" w:cstheme="majorHAnsi"/>
          <w:color w:val="000000" w:themeColor="text1"/>
          <w:lang w:val="en-US"/>
        </w:rPr>
        <w:t xml:space="preserve">, de </w:t>
      </w:r>
      <w:proofErr w:type="spellStart"/>
      <w:r w:rsidRPr="00925ABD">
        <w:rPr>
          <w:rFonts w:ascii="Book Antiqua" w:hAnsi="Book Antiqua" w:cstheme="majorHAnsi"/>
          <w:color w:val="000000" w:themeColor="text1"/>
          <w:lang w:val="en-US"/>
        </w:rPr>
        <w:t>Chaisemartin</w:t>
      </w:r>
      <w:proofErr w:type="spellEnd"/>
      <w:r w:rsidRPr="00925ABD">
        <w:rPr>
          <w:rFonts w:ascii="Book Antiqua" w:hAnsi="Book Antiqua" w:cstheme="majorHAnsi"/>
          <w:color w:val="000000" w:themeColor="text1"/>
          <w:lang w:val="en-US"/>
        </w:rPr>
        <w:t xml:space="preserve"> C, </w:t>
      </w:r>
      <w:proofErr w:type="spellStart"/>
      <w:r w:rsidRPr="00925ABD">
        <w:rPr>
          <w:rFonts w:ascii="Book Antiqua" w:hAnsi="Book Antiqua" w:cstheme="majorHAnsi"/>
          <w:color w:val="000000" w:themeColor="text1"/>
          <w:lang w:val="en-US"/>
        </w:rPr>
        <w:t>Meillat</w:t>
      </w:r>
      <w:proofErr w:type="spellEnd"/>
      <w:r w:rsidRPr="00925ABD">
        <w:rPr>
          <w:rFonts w:ascii="Book Antiqua" w:hAnsi="Book Antiqua" w:cstheme="majorHAnsi"/>
          <w:color w:val="000000" w:themeColor="text1"/>
          <w:lang w:val="en-US"/>
        </w:rPr>
        <w:t xml:space="preserve"> H, </w:t>
      </w:r>
      <w:proofErr w:type="spellStart"/>
      <w:r w:rsidRPr="00925ABD">
        <w:rPr>
          <w:rFonts w:ascii="Book Antiqua" w:hAnsi="Book Antiqua" w:cstheme="majorHAnsi"/>
          <w:color w:val="000000" w:themeColor="text1"/>
          <w:lang w:val="en-US"/>
        </w:rPr>
        <w:t>Cournier</w:t>
      </w:r>
      <w:proofErr w:type="spellEnd"/>
      <w:r w:rsidRPr="00925ABD">
        <w:rPr>
          <w:rFonts w:ascii="Book Antiqua" w:hAnsi="Book Antiqua" w:cstheme="majorHAnsi"/>
          <w:color w:val="000000" w:themeColor="text1"/>
          <w:lang w:val="en-US"/>
        </w:rPr>
        <w:t xml:space="preserve"> S, </w:t>
      </w:r>
      <w:proofErr w:type="spellStart"/>
      <w:r w:rsidRPr="00925ABD">
        <w:rPr>
          <w:rFonts w:ascii="Book Antiqua" w:hAnsi="Book Antiqua" w:cstheme="majorHAnsi"/>
          <w:color w:val="000000" w:themeColor="text1"/>
          <w:lang w:val="en-US"/>
        </w:rPr>
        <w:t>Boher</w:t>
      </w:r>
      <w:proofErr w:type="spellEnd"/>
      <w:r w:rsidRPr="00925ABD">
        <w:rPr>
          <w:rFonts w:ascii="Book Antiqua" w:hAnsi="Book Antiqua" w:cstheme="majorHAnsi"/>
          <w:color w:val="000000" w:themeColor="text1"/>
          <w:lang w:val="en-US"/>
        </w:rPr>
        <w:t xml:space="preserve"> JM, Genre D, </w:t>
      </w:r>
      <w:proofErr w:type="spellStart"/>
      <w:r w:rsidRPr="00925ABD">
        <w:rPr>
          <w:rFonts w:ascii="Book Antiqua" w:hAnsi="Book Antiqua" w:cstheme="majorHAnsi"/>
          <w:color w:val="000000" w:themeColor="text1"/>
          <w:lang w:val="en-US"/>
        </w:rPr>
        <w:t>Karoui</w:t>
      </w:r>
      <w:proofErr w:type="spellEnd"/>
      <w:r w:rsidRPr="00925ABD">
        <w:rPr>
          <w:rFonts w:ascii="Book Antiqua" w:hAnsi="Book Antiqua" w:cstheme="majorHAnsi"/>
          <w:color w:val="000000" w:themeColor="text1"/>
          <w:lang w:val="en-US"/>
        </w:rPr>
        <w:t xml:space="preserve"> M, </w:t>
      </w:r>
      <w:proofErr w:type="spellStart"/>
      <w:r w:rsidRPr="00925ABD">
        <w:rPr>
          <w:rFonts w:ascii="Book Antiqua" w:hAnsi="Book Antiqua" w:cstheme="majorHAnsi"/>
          <w:color w:val="000000" w:themeColor="text1"/>
          <w:lang w:val="en-US"/>
        </w:rPr>
        <w:t>Tuech</w:t>
      </w:r>
      <w:proofErr w:type="spellEnd"/>
      <w:r w:rsidRPr="00925ABD">
        <w:rPr>
          <w:rFonts w:ascii="Book Antiqua" w:hAnsi="Book Antiqua" w:cstheme="majorHAnsi"/>
          <w:color w:val="000000" w:themeColor="text1"/>
          <w:lang w:val="en-US"/>
        </w:rPr>
        <w:t xml:space="preserve"> JJ, </w:t>
      </w:r>
      <w:proofErr w:type="spellStart"/>
      <w:r w:rsidRPr="00925ABD">
        <w:rPr>
          <w:rFonts w:ascii="Book Antiqua" w:hAnsi="Book Antiqua" w:cstheme="majorHAnsi"/>
          <w:color w:val="000000" w:themeColor="text1"/>
          <w:lang w:val="en-US"/>
        </w:rPr>
        <w:t>Delpero</w:t>
      </w:r>
      <w:proofErr w:type="spellEnd"/>
      <w:r w:rsidRPr="00925ABD">
        <w:rPr>
          <w:rFonts w:ascii="Book Antiqua" w:hAnsi="Book Antiqua" w:cstheme="majorHAnsi"/>
          <w:color w:val="000000" w:themeColor="text1"/>
          <w:lang w:val="en-US"/>
        </w:rPr>
        <w:t xml:space="preserve"> JR; French Research Group of Rectal Cancer Surgery (GRECCAR). A </w:t>
      </w:r>
      <w:proofErr w:type="spellStart"/>
      <w:r w:rsidRPr="00925ABD">
        <w:rPr>
          <w:rFonts w:ascii="Book Antiqua" w:hAnsi="Book Antiqua" w:cstheme="majorHAnsi"/>
          <w:color w:val="000000" w:themeColor="text1"/>
          <w:lang w:val="en-US"/>
        </w:rPr>
        <w:t>multicentre</w:t>
      </w:r>
      <w:proofErr w:type="spellEnd"/>
      <w:r w:rsidRPr="00925ABD">
        <w:rPr>
          <w:rFonts w:ascii="Book Antiqua" w:hAnsi="Book Antiqua" w:cstheme="majorHAnsi"/>
          <w:color w:val="000000" w:themeColor="text1"/>
          <w:lang w:val="en-US"/>
        </w:rPr>
        <w:t xml:space="preserve"> </w:t>
      </w:r>
      <w:proofErr w:type="spellStart"/>
      <w:r w:rsidRPr="00925ABD">
        <w:rPr>
          <w:rFonts w:ascii="Book Antiqua" w:hAnsi="Book Antiqua" w:cstheme="majorHAnsi"/>
          <w:color w:val="000000" w:themeColor="text1"/>
          <w:lang w:val="en-US"/>
        </w:rPr>
        <w:t>randomised</w:t>
      </w:r>
      <w:proofErr w:type="spellEnd"/>
      <w:r w:rsidRPr="00925ABD">
        <w:rPr>
          <w:rFonts w:ascii="Book Antiqua" w:hAnsi="Book Antiqua" w:cstheme="majorHAnsi"/>
          <w:color w:val="000000" w:themeColor="text1"/>
          <w:lang w:val="en-US"/>
        </w:rPr>
        <w:t xml:space="preserve"> controlled trial to evaluate the efficacy, morbidity and functional outcome of endoscopic </w:t>
      </w:r>
      <w:proofErr w:type="spellStart"/>
      <w:r w:rsidRPr="00925ABD">
        <w:rPr>
          <w:rFonts w:ascii="Book Antiqua" w:hAnsi="Book Antiqua" w:cstheme="majorHAnsi"/>
          <w:color w:val="000000" w:themeColor="text1"/>
          <w:lang w:val="en-US"/>
        </w:rPr>
        <w:t>transanal</w:t>
      </w:r>
      <w:proofErr w:type="spellEnd"/>
      <w:r w:rsidRPr="00925ABD">
        <w:rPr>
          <w:rFonts w:ascii="Book Antiqua" w:hAnsi="Book Antiqua" w:cstheme="majorHAnsi"/>
          <w:color w:val="000000" w:themeColor="text1"/>
          <w:lang w:val="en-US"/>
        </w:rPr>
        <w:t xml:space="preserve"> </w:t>
      </w:r>
      <w:proofErr w:type="spellStart"/>
      <w:r w:rsidRPr="00925ABD">
        <w:rPr>
          <w:rFonts w:ascii="Book Antiqua" w:hAnsi="Book Antiqua" w:cstheme="majorHAnsi"/>
          <w:color w:val="000000" w:themeColor="text1"/>
          <w:lang w:val="en-US"/>
        </w:rPr>
        <w:t>proctectomy</w:t>
      </w:r>
      <w:proofErr w:type="spellEnd"/>
      <w:r w:rsidRPr="00925ABD">
        <w:rPr>
          <w:rFonts w:ascii="Book Antiqua" w:hAnsi="Book Antiqua" w:cstheme="majorHAnsi"/>
          <w:color w:val="000000" w:themeColor="text1"/>
          <w:lang w:val="en-US"/>
        </w:rPr>
        <w:t xml:space="preserve"> versus laparoscopic proctectomy for low-lying rectal cancer (ETAP-GRECCAR 11 TRIAL): rationale and design. </w:t>
      </w:r>
      <w:r w:rsidRPr="00925ABD">
        <w:rPr>
          <w:rFonts w:ascii="Book Antiqua" w:hAnsi="Book Antiqua" w:cstheme="majorHAnsi"/>
          <w:i/>
          <w:color w:val="000000" w:themeColor="text1"/>
          <w:lang w:val="en-US"/>
        </w:rPr>
        <w:t>BMC Cancer</w:t>
      </w:r>
      <w:r w:rsidRPr="00925ABD">
        <w:rPr>
          <w:rFonts w:ascii="Book Antiqua" w:hAnsi="Book Antiqua" w:cstheme="majorHAnsi"/>
          <w:color w:val="000000" w:themeColor="text1"/>
          <w:lang w:val="en-US"/>
        </w:rPr>
        <w:t xml:space="preserve"> 2017; </w:t>
      </w:r>
      <w:r w:rsidRPr="00925ABD">
        <w:rPr>
          <w:rFonts w:ascii="Book Antiqua" w:hAnsi="Book Antiqua" w:cstheme="majorHAnsi"/>
          <w:b/>
          <w:color w:val="000000" w:themeColor="text1"/>
          <w:lang w:val="en-US"/>
        </w:rPr>
        <w:t>17</w:t>
      </w:r>
      <w:r w:rsidRPr="00925ABD">
        <w:rPr>
          <w:rFonts w:ascii="Book Antiqua" w:hAnsi="Book Antiqua" w:cstheme="majorHAnsi"/>
          <w:color w:val="000000" w:themeColor="text1"/>
          <w:lang w:val="en-US"/>
        </w:rPr>
        <w:t>: 253 [PMID: 28399840</w:t>
      </w:r>
      <w:r w:rsidR="00D92CE5" w:rsidRPr="00925ABD">
        <w:rPr>
          <w:rFonts w:ascii="Book Antiqua" w:hAnsi="Book Antiqua" w:cstheme="majorHAnsi"/>
          <w:color w:val="000000" w:themeColor="text1"/>
          <w:lang w:val="en-US"/>
        </w:rPr>
        <w:t xml:space="preserve"> </w:t>
      </w:r>
      <w:bookmarkStart w:id="52" w:name="OLE_LINK23"/>
      <w:bookmarkStart w:id="53" w:name="OLE_LINK24"/>
      <w:r w:rsidR="00D92CE5" w:rsidRPr="00925ABD">
        <w:rPr>
          <w:rFonts w:ascii="Book Antiqua" w:hAnsi="Book Antiqua" w:cstheme="majorHAnsi"/>
          <w:color w:val="000000" w:themeColor="text1"/>
          <w:lang w:val="en-US"/>
        </w:rPr>
        <w:t>DOI:</w:t>
      </w:r>
      <w:bookmarkEnd w:id="52"/>
      <w:bookmarkEnd w:id="53"/>
      <w:r w:rsidR="00D92CE5" w:rsidRPr="00925ABD">
        <w:rPr>
          <w:rFonts w:ascii="Book Antiqua" w:hAnsi="Book Antiqua" w:cstheme="majorHAnsi"/>
          <w:color w:val="000000" w:themeColor="text1"/>
          <w:lang w:val="en-US"/>
        </w:rPr>
        <w:t xml:space="preserve"> 10.1186/s12885-017-3200-1</w:t>
      </w:r>
      <w:r w:rsidRPr="00925ABD">
        <w:rPr>
          <w:rFonts w:ascii="Book Antiqua" w:hAnsi="Book Antiqua" w:cstheme="majorHAnsi"/>
          <w:color w:val="000000" w:themeColor="text1"/>
          <w:lang w:val="en-US"/>
        </w:rPr>
        <w:t>]</w:t>
      </w:r>
    </w:p>
    <w:p w14:paraId="4306FC72" w14:textId="37EFDDB7"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r w:rsidRPr="00925ABD">
        <w:rPr>
          <w:rFonts w:ascii="Book Antiqua" w:hAnsi="Book Antiqua" w:cstheme="majorHAnsi"/>
          <w:color w:val="000000" w:themeColor="text1"/>
          <w:lang w:val="en-US"/>
        </w:rPr>
        <w:t xml:space="preserve">21 </w:t>
      </w:r>
      <w:proofErr w:type="spellStart"/>
      <w:r w:rsidRPr="00925ABD">
        <w:rPr>
          <w:rFonts w:ascii="Book Antiqua" w:hAnsi="Book Antiqua" w:cstheme="majorHAnsi"/>
          <w:b/>
          <w:color w:val="000000" w:themeColor="text1"/>
          <w:lang w:val="en-US"/>
        </w:rPr>
        <w:t>Aubert</w:t>
      </w:r>
      <w:proofErr w:type="spellEnd"/>
      <w:r w:rsidRPr="00925ABD">
        <w:rPr>
          <w:rFonts w:ascii="Book Antiqua" w:hAnsi="Book Antiqua" w:cstheme="majorHAnsi"/>
          <w:b/>
          <w:color w:val="000000" w:themeColor="text1"/>
          <w:lang w:val="en-US"/>
        </w:rPr>
        <w:t xml:space="preserve"> M</w:t>
      </w:r>
      <w:r w:rsidRPr="00925ABD">
        <w:rPr>
          <w:rFonts w:ascii="Book Antiqua" w:hAnsi="Book Antiqua" w:cstheme="majorHAnsi"/>
          <w:color w:val="000000" w:themeColor="text1"/>
          <w:lang w:val="en-US"/>
        </w:rPr>
        <w:t xml:space="preserve">, </w:t>
      </w:r>
      <w:proofErr w:type="spellStart"/>
      <w:r w:rsidRPr="00925ABD">
        <w:rPr>
          <w:rFonts w:ascii="Book Antiqua" w:hAnsi="Book Antiqua" w:cstheme="majorHAnsi"/>
          <w:color w:val="000000" w:themeColor="text1"/>
          <w:lang w:val="en-US"/>
        </w:rPr>
        <w:t>Mege</w:t>
      </w:r>
      <w:proofErr w:type="spellEnd"/>
      <w:r w:rsidRPr="00925ABD">
        <w:rPr>
          <w:rFonts w:ascii="Book Antiqua" w:hAnsi="Book Antiqua" w:cstheme="majorHAnsi"/>
          <w:color w:val="000000" w:themeColor="text1"/>
          <w:lang w:val="en-US"/>
        </w:rPr>
        <w:t xml:space="preserve"> D, </w:t>
      </w:r>
      <w:proofErr w:type="spellStart"/>
      <w:r w:rsidRPr="00925ABD">
        <w:rPr>
          <w:rFonts w:ascii="Book Antiqua" w:hAnsi="Book Antiqua" w:cstheme="majorHAnsi"/>
          <w:color w:val="000000" w:themeColor="text1"/>
          <w:lang w:val="en-US"/>
        </w:rPr>
        <w:t>Panis</w:t>
      </w:r>
      <w:proofErr w:type="spellEnd"/>
      <w:r w:rsidRPr="00925ABD">
        <w:rPr>
          <w:rFonts w:ascii="Book Antiqua" w:hAnsi="Book Antiqua" w:cstheme="majorHAnsi"/>
          <w:color w:val="000000" w:themeColor="text1"/>
          <w:lang w:val="en-US"/>
        </w:rPr>
        <w:t xml:space="preserve"> Y. </w:t>
      </w:r>
      <w:proofErr w:type="spellStart"/>
      <w:r w:rsidRPr="00925ABD">
        <w:rPr>
          <w:rFonts w:ascii="Book Antiqua" w:hAnsi="Book Antiqua" w:cstheme="majorHAnsi"/>
          <w:color w:val="000000" w:themeColor="text1"/>
          <w:lang w:val="en-US"/>
        </w:rPr>
        <w:t>Transanal</w:t>
      </w:r>
      <w:proofErr w:type="spellEnd"/>
      <w:r w:rsidRPr="00925ABD">
        <w:rPr>
          <w:rFonts w:ascii="Book Antiqua" w:hAnsi="Book Antiqua" w:cstheme="majorHAnsi"/>
          <w:color w:val="000000" w:themeColor="text1"/>
          <w:lang w:val="en-US"/>
        </w:rPr>
        <w:t xml:space="preserve"> total </w:t>
      </w:r>
      <w:proofErr w:type="spellStart"/>
      <w:r w:rsidRPr="00925ABD">
        <w:rPr>
          <w:rFonts w:ascii="Book Antiqua" w:hAnsi="Book Antiqua" w:cstheme="majorHAnsi"/>
          <w:color w:val="000000" w:themeColor="text1"/>
          <w:lang w:val="en-US"/>
        </w:rPr>
        <w:t>mesorectal</w:t>
      </w:r>
      <w:proofErr w:type="spellEnd"/>
      <w:r w:rsidRPr="00925ABD">
        <w:rPr>
          <w:rFonts w:ascii="Book Antiqua" w:hAnsi="Book Antiqua" w:cstheme="majorHAnsi"/>
          <w:color w:val="000000" w:themeColor="text1"/>
          <w:lang w:val="en-US"/>
        </w:rPr>
        <w:t xml:space="preserve"> excision for low and middle rectal cancer: time for audit? </w:t>
      </w:r>
      <w:r w:rsidRPr="00925ABD">
        <w:rPr>
          <w:rFonts w:ascii="Book Antiqua" w:hAnsi="Book Antiqua" w:cstheme="majorHAnsi"/>
          <w:i/>
          <w:color w:val="000000" w:themeColor="text1"/>
          <w:lang w:val="en-US"/>
        </w:rPr>
        <w:t xml:space="preserve">Tech </w:t>
      </w:r>
      <w:proofErr w:type="spellStart"/>
      <w:r w:rsidRPr="00925ABD">
        <w:rPr>
          <w:rFonts w:ascii="Book Antiqua" w:hAnsi="Book Antiqua" w:cstheme="majorHAnsi"/>
          <w:i/>
          <w:color w:val="000000" w:themeColor="text1"/>
          <w:lang w:val="en-US"/>
        </w:rPr>
        <w:t>Coloproctol</w:t>
      </w:r>
      <w:proofErr w:type="spellEnd"/>
      <w:r w:rsidRPr="00925ABD">
        <w:rPr>
          <w:rFonts w:ascii="Book Antiqua" w:hAnsi="Book Antiqua" w:cstheme="majorHAnsi"/>
          <w:color w:val="000000" w:themeColor="text1"/>
          <w:lang w:val="en-US"/>
        </w:rPr>
        <w:t xml:space="preserve"> 2019; </w:t>
      </w:r>
      <w:r w:rsidRPr="00925ABD">
        <w:rPr>
          <w:rFonts w:ascii="Book Antiqua" w:hAnsi="Book Antiqua" w:cstheme="majorHAnsi"/>
          <w:b/>
          <w:color w:val="000000" w:themeColor="text1"/>
          <w:lang w:val="en-US"/>
        </w:rPr>
        <w:t>23</w:t>
      </w:r>
      <w:r w:rsidRPr="00925ABD">
        <w:rPr>
          <w:rFonts w:ascii="Book Antiqua" w:hAnsi="Book Antiqua" w:cstheme="majorHAnsi"/>
          <w:color w:val="000000" w:themeColor="text1"/>
          <w:lang w:val="en-US"/>
        </w:rPr>
        <w:t>: 703-705 [PMID: 31485771</w:t>
      </w:r>
      <w:r w:rsidR="00D545E0" w:rsidRPr="00925ABD">
        <w:rPr>
          <w:rFonts w:ascii="Book Antiqua" w:hAnsi="Book Antiqua" w:cstheme="majorHAnsi"/>
          <w:color w:val="000000" w:themeColor="text1"/>
          <w:lang w:val="en-US"/>
        </w:rPr>
        <w:t xml:space="preserve"> DOI: 10.1007/s10151-019-02075-x</w:t>
      </w:r>
      <w:r w:rsidRPr="00925ABD">
        <w:rPr>
          <w:rFonts w:ascii="Book Antiqua" w:hAnsi="Book Antiqua" w:cstheme="majorHAnsi"/>
          <w:color w:val="000000" w:themeColor="text1"/>
          <w:lang w:val="en-US"/>
        </w:rPr>
        <w:t>]</w:t>
      </w:r>
    </w:p>
    <w:p w14:paraId="7E0F757B" w14:textId="7ECBA046"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r w:rsidRPr="00925ABD">
        <w:rPr>
          <w:rFonts w:ascii="Book Antiqua" w:hAnsi="Book Antiqua" w:cstheme="majorHAnsi"/>
          <w:color w:val="000000" w:themeColor="text1"/>
          <w:lang w:val="en-US"/>
        </w:rPr>
        <w:t xml:space="preserve">22 </w:t>
      </w:r>
      <w:proofErr w:type="spellStart"/>
      <w:r w:rsidRPr="00925ABD">
        <w:rPr>
          <w:rFonts w:ascii="Book Antiqua" w:hAnsi="Book Antiqua" w:cstheme="majorHAnsi"/>
          <w:b/>
          <w:color w:val="000000" w:themeColor="text1"/>
          <w:lang w:val="en-US"/>
        </w:rPr>
        <w:t>Kneist</w:t>
      </w:r>
      <w:proofErr w:type="spellEnd"/>
      <w:r w:rsidRPr="00925ABD">
        <w:rPr>
          <w:rFonts w:ascii="Book Antiqua" w:hAnsi="Book Antiqua" w:cstheme="majorHAnsi"/>
          <w:b/>
          <w:color w:val="000000" w:themeColor="text1"/>
          <w:lang w:val="en-US"/>
        </w:rPr>
        <w:t xml:space="preserve"> W</w:t>
      </w:r>
      <w:r w:rsidR="003C10A5" w:rsidRPr="00925ABD">
        <w:rPr>
          <w:rFonts w:ascii="Book Antiqua" w:hAnsi="Book Antiqua" w:cstheme="majorHAnsi"/>
          <w:bCs/>
          <w:color w:val="000000" w:themeColor="text1"/>
          <w:lang w:val="en-US"/>
        </w:rPr>
        <w:t>,</w:t>
      </w:r>
      <w:r w:rsidR="003C10A5" w:rsidRPr="00925ABD">
        <w:rPr>
          <w:rFonts w:ascii="Book Antiqua" w:hAnsi="Book Antiqua" w:cstheme="majorHAnsi"/>
          <w:b/>
          <w:color w:val="000000" w:themeColor="text1"/>
          <w:lang w:val="en-US"/>
        </w:rPr>
        <w:t xml:space="preserve"> </w:t>
      </w:r>
      <w:proofErr w:type="spellStart"/>
      <w:r w:rsidR="003C10A5" w:rsidRPr="00925ABD">
        <w:rPr>
          <w:rFonts w:ascii="Book Antiqua" w:hAnsi="Book Antiqua" w:cstheme="majorHAnsi"/>
          <w:bCs/>
          <w:color w:val="000000" w:themeColor="text1"/>
          <w:lang w:val="en-US"/>
        </w:rPr>
        <w:t>Stelzner</w:t>
      </w:r>
      <w:proofErr w:type="spellEnd"/>
      <w:r w:rsidRPr="00925ABD">
        <w:rPr>
          <w:rFonts w:ascii="Book Antiqua" w:hAnsi="Book Antiqua" w:cstheme="majorHAnsi"/>
          <w:bCs/>
          <w:color w:val="000000" w:themeColor="text1"/>
          <w:lang w:val="en-US"/>
        </w:rPr>
        <w:t xml:space="preserve"> S</w:t>
      </w:r>
      <w:r w:rsidR="003C10A5" w:rsidRPr="00925ABD">
        <w:rPr>
          <w:rFonts w:ascii="Book Antiqua" w:hAnsi="Book Antiqua" w:cstheme="majorHAnsi"/>
          <w:bCs/>
          <w:color w:val="000000" w:themeColor="text1"/>
          <w:lang w:val="en-US"/>
        </w:rPr>
        <w:t xml:space="preserve">, </w:t>
      </w:r>
      <w:proofErr w:type="spellStart"/>
      <w:r w:rsidR="003C10A5" w:rsidRPr="00925ABD">
        <w:rPr>
          <w:rFonts w:ascii="Book Antiqua" w:hAnsi="Book Antiqua" w:cstheme="majorHAnsi"/>
          <w:bCs/>
          <w:color w:val="000000" w:themeColor="text1"/>
          <w:lang w:val="en-US"/>
        </w:rPr>
        <w:t>Aigner</w:t>
      </w:r>
      <w:proofErr w:type="spellEnd"/>
      <w:r w:rsidR="003C10A5" w:rsidRPr="00925ABD">
        <w:rPr>
          <w:rFonts w:ascii="Book Antiqua" w:hAnsi="Book Antiqua" w:cstheme="majorHAnsi"/>
          <w:bCs/>
          <w:color w:val="000000" w:themeColor="text1"/>
          <w:lang w:val="en-US"/>
        </w:rPr>
        <w:t xml:space="preserve"> </w:t>
      </w:r>
      <w:r w:rsidRPr="00925ABD">
        <w:rPr>
          <w:rFonts w:ascii="Book Antiqua" w:hAnsi="Book Antiqua" w:cstheme="majorHAnsi"/>
          <w:bCs/>
          <w:color w:val="000000" w:themeColor="text1"/>
          <w:lang w:val="en-US"/>
        </w:rPr>
        <w:t>F</w:t>
      </w:r>
      <w:r w:rsidR="003C10A5" w:rsidRPr="00925ABD">
        <w:rPr>
          <w:rFonts w:ascii="Book Antiqua" w:hAnsi="Book Antiqua" w:cstheme="majorHAnsi"/>
          <w:bCs/>
          <w:color w:val="000000" w:themeColor="text1"/>
          <w:lang w:val="en-US"/>
        </w:rPr>
        <w:t xml:space="preserve">, </w:t>
      </w:r>
      <w:proofErr w:type="spellStart"/>
      <w:r w:rsidR="003C10A5" w:rsidRPr="00925ABD">
        <w:rPr>
          <w:rFonts w:ascii="Book Antiqua" w:hAnsi="Book Antiqua" w:cstheme="majorHAnsi"/>
          <w:bCs/>
          <w:color w:val="000000" w:themeColor="text1"/>
          <w:lang w:val="en-US"/>
        </w:rPr>
        <w:t>Fürst</w:t>
      </w:r>
      <w:proofErr w:type="spellEnd"/>
      <w:r w:rsidR="003C10A5" w:rsidRPr="00925ABD">
        <w:rPr>
          <w:rFonts w:ascii="Book Antiqua" w:hAnsi="Book Antiqua" w:cstheme="majorHAnsi"/>
          <w:bCs/>
          <w:color w:val="000000" w:themeColor="text1"/>
          <w:lang w:val="en-US"/>
        </w:rPr>
        <w:t xml:space="preserve"> </w:t>
      </w:r>
      <w:r w:rsidRPr="00925ABD">
        <w:rPr>
          <w:rFonts w:ascii="Book Antiqua" w:hAnsi="Book Antiqua" w:cstheme="majorHAnsi"/>
          <w:bCs/>
          <w:color w:val="000000" w:themeColor="text1"/>
          <w:lang w:val="en-US"/>
        </w:rPr>
        <w:t>A</w:t>
      </w:r>
      <w:r w:rsidR="003C10A5" w:rsidRPr="00925ABD">
        <w:rPr>
          <w:rFonts w:ascii="Book Antiqua" w:hAnsi="Book Antiqua" w:cstheme="majorHAnsi"/>
          <w:bCs/>
          <w:color w:val="000000" w:themeColor="text1"/>
          <w:lang w:val="en-US"/>
        </w:rPr>
        <w:t xml:space="preserve">, Wedel </w:t>
      </w:r>
      <w:r w:rsidRPr="00925ABD">
        <w:rPr>
          <w:rFonts w:ascii="Book Antiqua" w:hAnsi="Book Antiqua" w:cstheme="majorHAnsi"/>
          <w:bCs/>
          <w:color w:val="000000" w:themeColor="text1"/>
          <w:lang w:val="en-US"/>
        </w:rPr>
        <w:t>T.</w:t>
      </w:r>
      <w:r w:rsidRPr="00925ABD">
        <w:rPr>
          <w:rFonts w:ascii="Book Antiqua" w:hAnsi="Book Antiqua" w:cstheme="majorHAnsi"/>
          <w:b/>
          <w:color w:val="000000" w:themeColor="text1"/>
          <w:lang w:val="en-US"/>
        </w:rPr>
        <w:t xml:space="preserve"> </w:t>
      </w:r>
      <w:r w:rsidRPr="00925ABD">
        <w:rPr>
          <w:rFonts w:ascii="Book Antiqua" w:hAnsi="Book Antiqua" w:cstheme="majorHAnsi"/>
          <w:bCs/>
          <w:color w:val="000000" w:themeColor="text1"/>
          <w:lang w:val="en-US"/>
        </w:rPr>
        <w:t xml:space="preserve">Urethral injury in body donor </w:t>
      </w:r>
      <w:proofErr w:type="spellStart"/>
      <w:r w:rsidRPr="00925ABD">
        <w:rPr>
          <w:rFonts w:ascii="Book Antiqua" w:hAnsi="Book Antiqua" w:cstheme="majorHAnsi"/>
          <w:bCs/>
          <w:color w:val="000000" w:themeColor="text1"/>
          <w:lang w:val="en-US"/>
        </w:rPr>
        <w:t>TaTME</w:t>
      </w:r>
      <w:proofErr w:type="spellEnd"/>
      <w:r w:rsidRPr="00925ABD">
        <w:rPr>
          <w:rFonts w:ascii="Book Antiqua" w:hAnsi="Book Antiqua" w:cstheme="majorHAnsi"/>
          <w:bCs/>
          <w:color w:val="000000" w:themeColor="text1"/>
          <w:lang w:val="en-US"/>
        </w:rPr>
        <w:t xml:space="preserve"> training.</w:t>
      </w:r>
      <w:r w:rsidRPr="00925ABD">
        <w:rPr>
          <w:rFonts w:ascii="Book Antiqua" w:hAnsi="Book Antiqua" w:cstheme="majorHAnsi"/>
          <w:b/>
          <w:color w:val="000000" w:themeColor="text1"/>
          <w:lang w:val="en-US"/>
        </w:rPr>
        <w:t xml:space="preserve"> </w:t>
      </w:r>
      <w:r w:rsidR="00E774B0" w:rsidRPr="00925ABD">
        <w:rPr>
          <w:rFonts w:ascii="Book Antiqua" w:hAnsi="Book Antiqua" w:cstheme="majorHAnsi"/>
          <w:i/>
          <w:iCs/>
          <w:color w:val="000000" w:themeColor="text1"/>
          <w:lang w:val="en-US"/>
        </w:rPr>
        <w:t>C</w:t>
      </w:r>
      <w:r w:rsidRPr="00925ABD">
        <w:rPr>
          <w:rFonts w:ascii="Book Antiqua" w:hAnsi="Book Antiqua" w:cstheme="majorHAnsi"/>
          <w:i/>
          <w:iCs/>
          <w:color w:val="000000" w:themeColor="text1"/>
          <w:lang w:val="en-US"/>
        </w:rPr>
        <w:t>oloproctology</w:t>
      </w:r>
      <w:r w:rsidRPr="00925ABD">
        <w:rPr>
          <w:rFonts w:ascii="Book Antiqua" w:hAnsi="Book Antiqua" w:cstheme="majorHAnsi"/>
          <w:color w:val="000000" w:themeColor="text1"/>
          <w:lang w:val="en-US"/>
        </w:rPr>
        <w:t xml:space="preserve"> 2017;</w:t>
      </w:r>
      <w:r w:rsidR="00D545E0" w:rsidRPr="00925ABD">
        <w:rPr>
          <w:rFonts w:ascii="Book Antiqua" w:hAnsi="Book Antiqua" w:cstheme="majorHAnsi"/>
          <w:color w:val="000000" w:themeColor="text1"/>
          <w:lang w:val="en-US"/>
        </w:rPr>
        <w:t xml:space="preserve"> </w:t>
      </w:r>
      <w:r w:rsidRPr="00925ABD">
        <w:rPr>
          <w:rFonts w:ascii="Book Antiqua" w:hAnsi="Book Antiqua" w:cstheme="majorHAnsi"/>
          <w:b/>
          <w:bCs/>
          <w:color w:val="000000" w:themeColor="text1"/>
          <w:lang w:val="en-US"/>
        </w:rPr>
        <w:t>1</w:t>
      </w:r>
      <w:r w:rsidRPr="00925ABD">
        <w:rPr>
          <w:rFonts w:ascii="Book Antiqua" w:hAnsi="Book Antiqua" w:cstheme="majorHAnsi"/>
          <w:color w:val="000000" w:themeColor="text1"/>
          <w:lang w:val="en-US"/>
        </w:rPr>
        <w:t>:</w:t>
      </w:r>
      <w:r w:rsidR="00D545E0" w:rsidRPr="00925ABD">
        <w:rPr>
          <w:rFonts w:ascii="Book Antiqua" w:hAnsi="Book Antiqua" w:cstheme="majorHAnsi"/>
          <w:color w:val="000000" w:themeColor="text1"/>
          <w:lang w:val="en-US"/>
        </w:rPr>
        <w:t xml:space="preserve"> </w:t>
      </w:r>
      <w:r w:rsidRPr="00925ABD">
        <w:rPr>
          <w:rFonts w:ascii="Book Antiqua" w:hAnsi="Book Antiqua" w:cstheme="majorHAnsi"/>
          <w:color w:val="000000" w:themeColor="text1"/>
          <w:lang w:val="en-US"/>
        </w:rPr>
        <w:t>179</w:t>
      </w:r>
      <w:r w:rsidR="00EB21C2" w:rsidRPr="00925ABD">
        <w:rPr>
          <w:rFonts w:ascii="Book Antiqua" w:hAnsi="Book Antiqua" w:cstheme="majorHAnsi"/>
          <w:color w:val="000000" w:themeColor="text1"/>
          <w:lang w:val="en-US"/>
        </w:rPr>
        <w:t>-1</w:t>
      </w:r>
      <w:r w:rsidRPr="00925ABD">
        <w:rPr>
          <w:rFonts w:ascii="Book Antiqua" w:hAnsi="Book Antiqua" w:cstheme="majorHAnsi"/>
          <w:color w:val="000000" w:themeColor="text1"/>
          <w:lang w:val="en-US"/>
        </w:rPr>
        <w:t xml:space="preserve">83 </w:t>
      </w:r>
      <w:r w:rsidR="00781E40" w:rsidRPr="00925ABD">
        <w:rPr>
          <w:rFonts w:ascii="Book Antiqua" w:hAnsi="Book Antiqua" w:cstheme="majorHAnsi"/>
          <w:color w:val="000000" w:themeColor="text1"/>
          <w:lang w:val="en-US"/>
        </w:rPr>
        <w:t>[</w:t>
      </w:r>
      <w:bookmarkStart w:id="54" w:name="OLE_LINK25"/>
      <w:bookmarkStart w:id="55" w:name="OLE_LINK26"/>
      <w:r w:rsidRPr="00925ABD">
        <w:rPr>
          <w:rFonts w:ascii="Book Antiqua" w:hAnsi="Book Antiqua" w:cstheme="majorHAnsi"/>
          <w:color w:val="000000" w:themeColor="text1"/>
          <w:lang w:val="en-US"/>
        </w:rPr>
        <w:t>DOI:</w:t>
      </w:r>
      <w:bookmarkStart w:id="56" w:name="OLE_LINK48"/>
      <w:bookmarkStart w:id="57" w:name="OLE_LINK49"/>
      <w:bookmarkEnd w:id="54"/>
      <w:bookmarkEnd w:id="55"/>
      <w:r w:rsidRPr="00925ABD">
        <w:rPr>
          <w:rFonts w:ascii="Book Antiqua" w:hAnsi="Book Antiqua" w:cstheme="majorHAnsi"/>
          <w:color w:val="000000" w:themeColor="text1"/>
          <w:lang w:val="en-US"/>
        </w:rPr>
        <w:t xml:space="preserve"> 10.1007/s00053-016-0133-0</w:t>
      </w:r>
      <w:bookmarkEnd w:id="56"/>
      <w:bookmarkEnd w:id="57"/>
      <w:r w:rsidR="00781E40" w:rsidRPr="00925ABD">
        <w:rPr>
          <w:rFonts w:ascii="Book Antiqua" w:hAnsi="Book Antiqua" w:cstheme="majorHAnsi"/>
          <w:color w:val="000000" w:themeColor="text1"/>
          <w:lang w:val="en-US"/>
        </w:rPr>
        <w:t>]</w:t>
      </w:r>
    </w:p>
    <w:p w14:paraId="321AE83F" w14:textId="0F9B3FD3"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proofErr w:type="gramStart"/>
      <w:r w:rsidRPr="00925ABD">
        <w:rPr>
          <w:rFonts w:ascii="Book Antiqua" w:hAnsi="Book Antiqua" w:cstheme="majorHAnsi"/>
          <w:color w:val="000000" w:themeColor="text1"/>
          <w:lang w:val="en-US"/>
        </w:rPr>
        <w:t xml:space="preserve">23 </w:t>
      </w:r>
      <w:proofErr w:type="spellStart"/>
      <w:r w:rsidRPr="00925ABD">
        <w:rPr>
          <w:rFonts w:ascii="Book Antiqua" w:hAnsi="Book Antiqua" w:cstheme="majorHAnsi"/>
          <w:b/>
          <w:color w:val="000000" w:themeColor="text1"/>
          <w:lang w:val="en-US"/>
        </w:rPr>
        <w:t>Atallah</w:t>
      </w:r>
      <w:proofErr w:type="spellEnd"/>
      <w:r w:rsidRPr="00925ABD">
        <w:rPr>
          <w:rFonts w:ascii="Book Antiqua" w:hAnsi="Book Antiqua" w:cstheme="majorHAnsi"/>
          <w:b/>
          <w:color w:val="000000" w:themeColor="text1"/>
          <w:lang w:val="en-US"/>
        </w:rPr>
        <w:t xml:space="preserve"> S</w:t>
      </w:r>
      <w:r w:rsidRPr="00925ABD">
        <w:rPr>
          <w:rFonts w:ascii="Book Antiqua" w:hAnsi="Book Antiqua" w:cstheme="majorHAnsi"/>
          <w:color w:val="000000" w:themeColor="text1"/>
          <w:lang w:val="en-US"/>
        </w:rPr>
        <w:t>, Albert M.</w:t>
      </w:r>
      <w:proofErr w:type="gramEnd"/>
      <w:r w:rsidRPr="00925ABD">
        <w:rPr>
          <w:rFonts w:ascii="Book Antiqua" w:hAnsi="Book Antiqua" w:cstheme="majorHAnsi"/>
          <w:color w:val="000000" w:themeColor="text1"/>
          <w:lang w:val="en-US"/>
        </w:rPr>
        <w:t xml:space="preserve"> </w:t>
      </w:r>
      <w:proofErr w:type="gramStart"/>
      <w:r w:rsidRPr="00925ABD">
        <w:rPr>
          <w:rFonts w:ascii="Book Antiqua" w:hAnsi="Book Antiqua" w:cstheme="majorHAnsi"/>
          <w:color w:val="000000" w:themeColor="text1"/>
          <w:lang w:val="en-US"/>
        </w:rPr>
        <w:t xml:space="preserve">The neurovascular bundle of Walsh and other anatomic considerations crucial in preventing urethral injury in males undergoing </w:t>
      </w:r>
      <w:proofErr w:type="spellStart"/>
      <w:r w:rsidRPr="00925ABD">
        <w:rPr>
          <w:rFonts w:ascii="Book Antiqua" w:hAnsi="Book Antiqua" w:cstheme="majorHAnsi"/>
          <w:color w:val="000000" w:themeColor="text1"/>
          <w:lang w:val="en-US"/>
        </w:rPr>
        <w:t>transanal</w:t>
      </w:r>
      <w:proofErr w:type="spellEnd"/>
      <w:r w:rsidRPr="00925ABD">
        <w:rPr>
          <w:rFonts w:ascii="Book Antiqua" w:hAnsi="Book Antiqua" w:cstheme="majorHAnsi"/>
          <w:color w:val="000000" w:themeColor="text1"/>
          <w:lang w:val="en-US"/>
        </w:rPr>
        <w:t xml:space="preserve"> total </w:t>
      </w:r>
      <w:proofErr w:type="spellStart"/>
      <w:r w:rsidRPr="00925ABD">
        <w:rPr>
          <w:rFonts w:ascii="Book Antiqua" w:hAnsi="Book Antiqua" w:cstheme="majorHAnsi"/>
          <w:color w:val="000000" w:themeColor="text1"/>
          <w:lang w:val="en-US"/>
        </w:rPr>
        <w:t>mesorectal</w:t>
      </w:r>
      <w:proofErr w:type="spellEnd"/>
      <w:r w:rsidRPr="00925ABD">
        <w:rPr>
          <w:rFonts w:ascii="Book Antiqua" w:hAnsi="Book Antiqua" w:cstheme="majorHAnsi"/>
          <w:color w:val="000000" w:themeColor="text1"/>
          <w:lang w:val="en-US"/>
        </w:rPr>
        <w:t xml:space="preserve"> excision.</w:t>
      </w:r>
      <w:proofErr w:type="gramEnd"/>
      <w:r w:rsidRPr="00925ABD">
        <w:rPr>
          <w:rFonts w:ascii="Book Antiqua" w:hAnsi="Book Antiqua" w:cstheme="majorHAnsi"/>
          <w:color w:val="000000" w:themeColor="text1"/>
          <w:lang w:val="en-US"/>
        </w:rPr>
        <w:t xml:space="preserve"> </w:t>
      </w:r>
      <w:r w:rsidRPr="00925ABD">
        <w:rPr>
          <w:rFonts w:ascii="Book Antiqua" w:hAnsi="Book Antiqua" w:cstheme="majorHAnsi"/>
          <w:i/>
          <w:color w:val="000000" w:themeColor="text1"/>
          <w:lang w:val="en-US"/>
        </w:rPr>
        <w:t xml:space="preserve">Tech </w:t>
      </w:r>
      <w:proofErr w:type="spellStart"/>
      <w:r w:rsidRPr="00925ABD">
        <w:rPr>
          <w:rFonts w:ascii="Book Antiqua" w:hAnsi="Book Antiqua" w:cstheme="majorHAnsi"/>
          <w:i/>
          <w:color w:val="000000" w:themeColor="text1"/>
          <w:lang w:val="en-US"/>
        </w:rPr>
        <w:t>Coloproctol</w:t>
      </w:r>
      <w:proofErr w:type="spellEnd"/>
      <w:r w:rsidRPr="00925ABD">
        <w:rPr>
          <w:rFonts w:ascii="Book Antiqua" w:hAnsi="Book Antiqua" w:cstheme="majorHAnsi"/>
          <w:color w:val="000000" w:themeColor="text1"/>
          <w:lang w:val="en-US"/>
        </w:rPr>
        <w:t xml:space="preserve"> 2016; </w:t>
      </w:r>
      <w:r w:rsidRPr="00925ABD">
        <w:rPr>
          <w:rFonts w:ascii="Book Antiqua" w:hAnsi="Book Antiqua" w:cstheme="majorHAnsi"/>
          <w:b/>
          <w:color w:val="000000" w:themeColor="text1"/>
          <w:lang w:val="en-US"/>
        </w:rPr>
        <w:t>20</w:t>
      </w:r>
      <w:r w:rsidRPr="00925ABD">
        <w:rPr>
          <w:rFonts w:ascii="Book Antiqua" w:hAnsi="Book Antiqua" w:cstheme="majorHAnsi"/>
          <w:color w:val="000000" w:themeColor="text1"/>
          <w:lang w:val="en-US"/>
        </w:rPr>
        <w:t>: 411-412 [PMID: 27071808</w:t>
      </w:r>
      <w:r w:rsidR="00EB21C2" w:rsidRPr="00925ABD">
        <w:rPr>
          <w:rFonts w:ascii="Book Antiqua" w:hAnsi="Book Antiqua" w:cstheme="majorHAnsi"/>
          <w:color w:val="000000" w:themeColor="text1"/>
          <w:lang w:val="en-US"/>
        </w:rPr>
        <w:t xml:space="preserve"> </w:t>
      </w:r>
      <w:bookmarkStart w:id="58" w:name="OLE_LINK27"/>
      <w:bookmarkStart w:id="59" w:name="OLE_LINK28"/>
      <w:r w:rsidR="00EB21C2" w:rsidRPr="00925ABD">
        <w:rPr>
          <w:rFonts w:ascii="Book Antiqua" w:hAnsi="Book Antiqua" w:cstheme="majorHAnsi"/>
          <w:color w:val="000000" w:themeColor="text1"/>
          <w:lang w:val="en-US"/>
        </w:rPr>
        <w:t>DOI:</w:t>
      </w:r>
      <w:bookmarkEnd w:id="58"/>
      <w:bookmarkEnd w:id="59"/>
      <w:r w:rsidR="00EB21C2" w:rsidRPr="00925ABD">
        <w:rPr>
          <w:rFonts w:ascii="Book Antiqua" w:hAnsi="Book Antiqua" w:cstheme="majorHAnsi"/>
          <w:color w:val="000000" w:themeColor="text1"/>
          <w:lang w:val="en-US"/>
        </w:rPr>
        <w:t xml:space="preserve"> 10.1007/s10151-016-1468-9</w:t>
      </w:r>
      <w:r w:rsidRPr="00925ABD">
        <w:rPr>
          <w:rFonts w:ascii="Book Antiqua" w:hAnsi="Book Antiqua" w:cstheme="majorHAnsi"/>
          <w:color w:val="000000" w:themeColor="text1"/>
          <w:lang w:val="en-US"/>
        </w:rPr>
        <w:t>]</w:t>
      </w:r>
    </w:p>
    <w:p w14:paraId="4D4C7667" w14:textId="76A54A92"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r w:rsidRPr="00925ABD">
        <w:rPr>
          <w:rFonts w:ascii="Book Antiqua" w:hAnsi="Book Antiqua" w:cstheme="majorHAnsi"/>
          <w:color w:val="000000" w:themeColor="text1"/>
          <w:lang w:val="en-US"/>
        </w:rPr>
        <w:t xml:space="preserve">24 </w:t>
      </w:r>
      <w:proofErr w:type="spellStart"/>
      <w:r w:rsidRPr="00925ABD">
        <w:rPr>
          <w:rFonts w:ascii="Book Antiqua" w:hAnsi="Book Antiqua" w:cstheme="majorHAnsi"/>
          <w:b/>
          <w:color w:val="000000" w:themeColor="text1"/>
          <w:lang w:val="en-US"/>
        </w:rPr>
        <w:t>Sylla</w:t>
      </w:r>
      <w:proofErr w:type="spellEnd"/>
      <w:r w:rsidRPr="00925ABD">
        <w:rPr>
          <w:rFonts w:ascii="Book Antiqua" w:hAnsi="Book Antiqua" w:cstheme="majorHAnsi"/>
          <w:b/>
          <w:color w:val="000000" w:themeColor="text1"/>
          <w:lang w:val="en-US"/>
        </w:rPr>
        <w:t xml:space="preserve"> P</w:t>
      </w:r>
      <w:r w:rsidRPr="00925ABD">
        <w:rPr>
          <w:rFonts w:ascii="Book Antiqua" w:hAnsi="Book Antiqua" w:cstheme="majorHAnsi"/>
          <w:color w:val="000000" w:themeColor="text1"/>
          <w:lang w:val="en-US"/>
        </w:rPr>
        <w:t xml:space="preserve">, </w:t>
      </w:r>
      <w:proofErr w:type="spellStart"/>
      <w:r w:rsidRPr="00925ABD">
        <w:rPr>
          <w:rFonts w:ascii="Book Antiqua" w:hAnsi="Book Antiqua" w:cstheme="majorHAnsi"/>
          <w:color w:val="000000" w:themeColor="text1"/>
          <w:lang w:val="en-US"/>
        </w:rPr>
        <w:t>Knol</w:t>
      </w:r>
      <w:proofErr w:type="spellEnd"/>
      <w:r w:rsidRPr="00925ABD">
        <w:rPr>
          <w:rFonts w:ascii="Book Antiqua" w:hAnsi="Book Antiqua" w:cstheme="majorHAnsi"/>
          <w:color w:val="000000" w:themeColor="text1"/>
          <w:lang w:val="en-US"/>
        </w:rPr>
        <w:t xml:space="preserve"> JJ, </w:t>
      </w:r>
      <w:proofErr w:type="spellStart"/>
      <w:r w:rsidRPr="00925ABD">
        <w:rPr>
          <w:rFonts w:ascii="Book Antiqua" w:hAnsi="Book Antiqua" w:cstheme="majorHAnsi"/>
          <w:color w:val="000000" w:themeColor="text1"/>
          <w:lang w:val="en-US"/>
        </w:rPr>
        <w:t>D'Andrea</w:t>
      </w:r>
      <w:proofErr w:type="spellEnd"/>
      <w:r w:rsidRPr="00925ABD">
        <w:rPr>
          <w:rFonts w:ascii="Book Antiqua" w:hAnsi="Book Antiqua" w:cstheme="majorHAnsi"/>
          <w:color w:val="000000" w:themeColor="text1"/>
          <w:lang w:val="en-US"/>
        </w:rPr>
        <w:t xml:space="preserve"> AP, Perez RO, </w:t>
      </w:r>
      <w:proofErr w:type="spellStart"/>
      <w:r w:rsidRPr="00925ABD">
        <w:rPr>
          <w:rFonts w:ascii="Book Antiqua" w:hAnsi="Book Antiqua" w:cstheme="majorHAnsi"/>
          <w:color w:val="000000" w:themeColor="text1"/>
          <w:lang w:val="en-US"/>
        </w:rPr>
        <w:t>Atallah</w:t>
      </w:r>
      <w:proofErr w:type="spellEnd"/>
      <w:r w:rsidRPr="00925ABD">
        <w:rPr>
          <w:rFonts w:ascii="Book Antiqua" w:hAnsi="Book Antiqua" w:cstheme="majorHAnsi"/>
          <w:color w:val="000000" w:themeColor="text1"/>
          <w:lang w:val="en-US"/>
        </w:rPr>
        <w:t xml:space="preserve"> SB, </w:t>
      </w:r>
      <w:proofErr w:type="spellStart"/>
      <w:r w:rsidRPr="00925ABD">
        <w:rPr>
          <w:rFonts w:ascii="Book Antiqua" w:hAnsi="Book Antiqua" w:cstheme="majorHAnsi"/>
          <w:color w:val="000000" w:themeColor="text1"/>
          <w:lang w:val="en-US"/>
        </w:rPr>
        <w:t>Penna</w:t>
      </w:r>
      <w:proofErr w:type="spellEnd"/>
      <w:r w:rsidRPr="00925ABD">
        <w:rPr>
          <w:rFonts w:ascii="Book Antiqua" w:hAnsi="Book Antiqua" w:cstheme="majorHAnsi"/>
          <w:color w:val="000000" w:themeColor="text1"/>
          <w:lang w:val="en-US"/>
        </w:rPr>
        <w:t xml:space="preserve"> M, </w:t>
      </w:r>
      <w:proofErr w:type="spellStart"/>
      <w:r w:rsidRPr="00925ABD">
        <w:rPr>
          <w:rFonts w:ascii="Book Antiqua" w:hAnsi="Book Antiqua" w:cstheme="majorHAnsi"/>
          <w:color w:val="000000" w:themeColor="text1"/>
          <w:lang w:val="en-US"/>
        </w:rPr>
        <w:t>Hompes</w:t>
      </w:r>
      <w:proofErr w:type="spellEnd"/>
      <w:r w:rsidRPr="00925ABD">
        <w:rPr>
          <w:rFonts w:ascii="Book Antiqua" w:hAnsi="Book Antiqua" w:cstheme="majorHAnsi"/>
          <w:color w:val="000000" w:themeColor="text1"/>
          <w:lang w:val="en-US"/>
        </w:rPr>
        <w:t xml:space="preserve"> R, </w:t>
      </w:r>
      <w:proofErr w:type="spellStart"/>
      <w:r w:rsidRPr="00925ABD">
        <w:rPr>
          <w:rFonts w:ascii="Book Antiqua" w:hAnsi="Book Antiqua" w:cstheme="majorHAnsi"/>
          <w:color w:val="000000" w:themeColor="text1"/>
          <w:lang w:val="en-US"/>
        </w:rPr>
        <w:t>Wolthuis</w:t>
      </w:r>
      <w:proofErr w:type="spellEnd"/>
      <w:r w:rsidRPr="00925ABD">
        <w:rPr>
          <w:rFonts w:ascii="Book Antiqua" w:hAnsi="Book Antiqua" w:cstheme="majorHAnsi"/>
          <w:color w:val="000000" w:themeColor="text1"/>
          <w:lang w:val="en-US"/>
        </w:rPr>
        <w:t xml:space="preserve"> A, </w:t>
      </w:r>
      <w:proofErr w:type="spellStart"/>
      <w:r w:rsidRPr="00925ABD">
        <w:rPr>
          <w:rFonts w:ascii="Book Antiqua" w:hAnsi="Book Antiqua" w:cstheme="majorHAnsi"/>
          <w:color w:val="000000" w:themeColor="text1"/>
          <w:lang w:val="en-US"/>
        </w:rPr>
        <w:t>Rouanet</w:t>
      </w:r>
      <w:proofErr w:type="spellEnd"/>
      <w:r w:rsidRPr="00925ABD">
        <w:rPr>
          <w:rFonts w:ascii="Book Antiqua" w:hAnsi="Book Antiqua" w:cstheme="majorHAnsi"/>
          <w:color w:val="000000" w:themeColor="text1"/>
          <w:lang w:val="en-US"/>
        </w:rPr>
        <w:t xml:space="preserve"> P, Fingerhut A; International </w:t>
      </w:r>
      <w:proofErr w:type="spellStart"/>
      <w:r w:rsidRPr="00925ABD">
        <w:rPr>
          <w:rFonts w:ascii="Book Antiqua" w:hAnsi="Book Antiqua" w:cstheme="majorHAnsi"/>
          <w:color w:val="000000" w:themeColor="text1"/>
          <w:lang w:val="en-US"/>
        </w:rPr>
        <w:t>taTME</w:t>
      </w:r>
      <w:proofErr w:type="spellEnd"/>
      <w:r w:rsidRPr="00925ABD">
        <w:rPr>
          <w:rFonts w:ascii="Book Antiqua" w:hAnsi="Book Antiqua" w:cstheme="majorHAnsi"/>
          <w:color w:val="000000" w:themeColor="text1"/>
          <w:lang w:val="en-US"/>
        </w:rPr>
        <w:t xml:space="preserve"> Urethral Injury Collaborative. Urethral Injury and Other Urologic Injuries </w:t>
      </w:r>
      <w:proofErr w:type="gramStart"/>
      <w:r w:rsidRPr="00925ABD">
        <w:rPr>
          <w:rFonts w:ascii="Book Antiqua" w:hAnsi="Book Antiqua" w:cstheme="majorHAnsi"/>
          <w:color w:val="000000" w:themeColor="text1"/>
          <w:lang w:val="en-US"/>
        </w:rPr>
        <w:t>During</w:t>
      </w:r>
      <w:proofErr w:type="gramEnd"/>
      <w:r w:rsidRPr="00925ABD">
        <w:rPr>
          <w:rFonts w:ascii="Book Antiqua" w:hAnsi="Book Antiqua" w:cstheme="majorHAnsi"/>
          <w:color w:val="000000" w:themeColor="text1"/>
          <w:lang w:val="en-US"/>
        </w:rPr>
        <w:t xml:space="preserve"> </w:t>
      </w:r>
      <w:proofErr w:type="spellStart"/>
      <w:r w:rsidRPr="00925ABD">
        <w:rPr>
          <w:rFonts w:ascii="Book Antiqua" w:hAnsi="Book Antiqua" w:cstheme="majorHAnsi"/>
          <w:color w:val="000000" w:themeColor="text1"/>
          <w:lang w:val="en-US"/>
        </w:rPr>
        <w:t>Transanal</w:t>
      </w:r>
      <w:proofErr w:type="spellEnd"/>
      <w:r w:rsidRPr="00925ABD">
        <w:rPr>
          <w:rFonts w:ascii="Book Antiqua" w:hAnsi="Book Antiqua" w:cstheme="majorHAnsi"/>
          <w:color w:val="000000" w:themeColor="text1"/>
          <w:lang w:val="en-US"/>
        </w:rPr>
        <w:t xml:space="preserve"> Total </w:t>
      </w:r>
      <w:proofErr w:type="spellStart"/>
      <w:r w:rsidRPr="00925ABD">
        <w:rPr>
          <w:rFonts w:ascii="Book Antiqua" w:hAnsi="Book Antiqua" w:cstheme="majorHAnsi"/>
          <w:color w:val="000000" w:themeColor="text1"/>
          <w:lang w:val="en-US"/>
        </w:rPr>
        <w:t>Mesorectal</w:t>
      </w:r>
      <w:proofErr w:type="spellEnd"/>
      <w:r w:rsidRPr="00925ABD">
        <w:rPr>
          <w:rFonts w:ascii="Book Antiqua" w:hAnsi="Book Antiqua" w:cstheme="majorHAnsi"/>
          <w:color w:val="000000" w:themeColor="text1"/>
          <w:lang w:val="en-US"/>
        </w:rPr>
        <w:t xml:space="preserve"> Excision: An International Collaborative Study. </w:t>
      </w:r>
      <w:r w:rsidRPr="00925ABD">
        <w:rPr>
          <w:rFonts w:ascii="Book Antiqua" w:hAnsi="Book Antiqua" w:cstheme="majorHAnsi"/>
          <w:i/>
          <w:color w:val="000000" w:themeColor="text1"/>
          <w:lang w:val="en-US"/>
        </w:rPr>
        <w:t>Ann Surg</w:t>
      </w:r>
      <w:r w:rsidRPr="00925ABD">
        <w:rPr>
          <w:rFonts w:ascii="Book Antiqua" w:hAnsi="Book Antiqua" w:cstheme="majorHAnsi"/>
          <w:color w:val="000000" w:themeColor="text1"/>
          <w:lang w:val="en-US"/>
        </w:rPr>
        <w:t xml:space="preserve"> 2019 [PMID: 31567502</w:t>
      </w:r>
      <w:r w:rsidR="00EB21C2" w:rsidRPr="00925ABD">
        <w:rPr>
          <w:rFonts w:ascii="Book Antiqua" w:hAnsi="Book Antiqua" w:cstheme="majorHAnsi"/>
          <w:color w:val="000000" w:themeColor="text1"/>
          <w:lang w:val="en-US"/>
        </w:rPr>
        <w:t xml:space="preserve"> DOI: 10.1097/SLA.0000000000003597</w:t>
      </w:r>
      <w:r w:rsidRPr="00925ABD">
        <w:rPr>
          <w:rFonts w:ascii="Book Antiqua" w:hAnsi="Book Antiqua" w:cstheme="majorHAnsi"/>
          <w:color w:val="000000" w:themeColor="text1"/>
          <w:lang w:val="en-US"/>
        </w:rPr>
        <w:t>]</w:t>
      </w:r>
    </w:p>
    <w:p w14:paraId="09672C22" w14:textId="06C76770"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proofErr w:type="gramStart"/>
      <w:r w:rsidRPr="00925ABD">
        <w:rPr>
          <w:rFonts w:ascii="Book Antiqua" w:hAnsi="Book Antiqua" w:cstheme="majorHAnsi"/>
          <w:color w:val="000000" w:themeColor="text1"/>
          <w:lang w:val="en-US"/>
        </w:rPr>
        <w:t xml:space="preserve">25 </w:t>
      </w:r>
      <w:bookmarkStart w:id="60" w:name="_Hlk39658970"/>
      <w:r w:rsidRPr="00925ABD">
        <w:rPr>
          <w:rFonts w:ascii="Book Antiqua" w:hAnsi="Book Antiqua" w:cstheme="majorHAnsi"/>
          <w:b/>
          <w:color w:val="000000" w:themeColor="text1"/>
          <w:lang w:val="en-US"/>
        </w:rPr>
        <w:t>Dodge</w:t>
      </w:r>
      <w:bookmarkEnd w:id="60"/>
      <w:r w:rsidRPr="00925ABD">
        <w:rPr>
          <w:rFonts w:ascii="Book Antiqua" w:hAnsi="Book Antiqua" w:cstheme="majorHAnsi"/>
          <w:b/>
          <w:color w:val="000000" w:themeColor="text1"/>
          <w:lang w:val="en-US"/>
        </w:rPr>
        <w:t xml:space="preserve"> R</w:t>
      </w:r>
      <w:r w:rsidRPr="00925ABD">
        <w:rPr>
          <w:rFonts w:ascii="Book Antiqua" w:hAnsi="Book Antiqua" w:cstheme="majorHAnsi"/>
          <w:color w:val="000000" w:themeColor="text1"/>
          <w:lang w:val="en-US"/>
        </w:rPr>
        <w:t>. Role of the Education &amp; Training Committee.</w:t>
      </w:r>
      <w:proofErr w:type="gramEnd"/>
      <w:r w:rsidRPr="00925ABD">
        <w:rPr>
          <w:rFonts w:ascii="Book Antiqua" w:hAnsi="Book Antiqua" w:cstheme="majorHAnsi"/>
          <w:color w:val="000000" w:themeColor="text1"/>
          <w:lang w:val="en-US"/>
        </w:rPr>
        <w:t xml:space="preserve"> </w:t>
      </w:r>
      <w:proofErr w:type="spellStart"/>
      <w:r w:rsidRPr="00925ABD">
        <w:rPr>
          <w:rFonts w:ascii="Book Antiqua" w:hAnsi="Book Antiqua" w:cstheme="majorHAnsi"/>
          <w:i/>
          <w:color w:val="000000" w:themeColor="text1"/>
          <w:lang w:val="en-US"/>
        </w:rPr>
        <w:t>Aviat</w:t>
      </w:r>
      <w:proofErr w:type="spellEnd"/>
      <w:r w:rsidRPr="00925ABD">
        <w:rPr>
          <w:rFonts w:ascii="Book Antiqua" w:hAnsi="Book Antiqua" w:cstheme="majorHAnsi"/>
          <w:i/>
          <w:color w:val="000000" w:themeColor="text1"/>
          <w:lang w:val="en-US"/>
        </w:rPr>
        <w:t xml:space="preserve"> Space Environ Med</w:t>
      </w:r>
      <w:r w:rsidRPr="00925ABD">
        <w:rPr>
          <w:rFonts w:ascii="Book Antiqua" w:hAnsi="Book Antiqua" w:cstheme="majorHAnsi"/>
          <w:color w:val="000000" w:themeColor="text1"/>
          <w:lang w:val="en-US"/>
        </w:rPr>
        <w:t xml:space="preserve"> 1992; </w:t>
      </w:r>
      <w:r w:rsidRPr="00925ABD">
        <w:rPr>
          <w:rFonts w:ascii="Book Antiqua" w:hAnsi="Book Antiqua" w:cstheme="majorHAnsi"/>
          <w:b/>
          <w:color w:val="000000" w:themeColor="text1"/>
          <w:lang w:val="en-US"/>
        </w:rPr>
        <w:t>63</w:t>
      </w:r>
      <w:r w:rsidRPr="00925ABD">
        <w:rPr>
          <w:rFonts w:ascii="Book Antiqua" w:hAnsi="Book Antiqua" w:cstheme="majorHAnsi"/>
          <w:color w:val="000000" w:themeColor="text1"/>
          <w:lang w:val="en-US"/>
        </w:rPr>
        <w:t>: 382 [PMID: 1599386]</w:t>
      </w:r>
    </w:p>
    <w:p w14:paraId="5614B83E" w14:textId="15236AC1"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r w:rsidRPr="00925ABD">
        <w:rPr>
          <w:rFonts w:ascii="Book Antiqua" w:hAnsi="Book Antiqua" w:cstheme="majorHAnsi"/>
          <w:color w:val="000000" w:themeColor="text1"/>
          <w:lang w:val="en-US"/>
        </w:rPr>
        <w:t xml:space="preserve">26 </w:t>
      </w:r>
      <w:proofErr w:type="spellStart"/>
      <w:r w:rsidRPr="00925ABD">
        <w:rPr>
          <w:rFonts w:ascii="Book Antiqua" w:hAnsi="Book Antiqua" w:cstheme="majorHAnsi"/>
          <w:b/>
          <w:color w:val="000000" w:themeColor="text1"/>
          <w:lang w:val="en-US"/>
        </w:rPr>
        <w:t>Hol</w:t>
      </w:r>
      <w:proofErr w:type="spellEnd"/>
      <w:r w:rsidRPr="00925ABD">
        <w:rPr>
          <w:rFonts w:ascii="Book Antiqua" w:hAnsi="Book Antiqua" w:cstheme="majorHAnsi"/>
          <w:b/>
          <w:color w:val="000000" w:themeColor="text1"/>
          <w:lang w:val="en-US"/>
        </w:rPr>
        <w:t xml:space="preserve"> JC</w:t>
      </w:r>
      <w:r w:rsidRPr="00925ABD">
        <w:rPr>
          <w:rFonts w:ascii="Book Antiqua" w:hAnsi="Book Antiqua" w:cstheme="majorHAnsi"/>
          <w:color w:val="000000" w:themeColor="text1"/>
          <w:lang w:val="en-US"/>
        </w:rPr>
        <w:t xml:space="preserve">, van </w:t>
      </w:r>
      <w:proofErr w:type="spellStart"/>
      <w:r w:rsidRPr="00925ABD">
        <w:rPr>
          <w:rFonts w:ascii="Book Antiqua" w:hAnsi="Book Antiqua" w:cstheme="majorHAnsi"/>
          <w:color w:val="000000" w:themeColor="text1"/>
          <w:lang w:val="en-US"/>
        </w:rPr>
        <w:t>Oostendorp</w:t>
      </w:r>
      <w:proofErr w:type="spellEnd"/>
      <w:r w:rsidRPr="00925ABD">
        <w:rPr>
          <w:rFonts w:ascii="Book Antiqua" w:hAnsi="Book Antiqua" w:cstheme="majorHAnsi"/>
          <w:color w:val="000000" w:themeColor="text1"/>
          <w:lang w:val="en-US"/>
        </w:rPr>
        <w:t xml:space="preserve"> SE, </w:t>
      </w:r>
      <w:proofErr w:type="spellStart"/>
      <w:r w:rsidRPr="00925ABD">
        <w:rPr>
          <w:rFonts w:ascii="Book Antiqua" w:hAnsi="Book Antiqua" w:cstheme="majorHAnsi"/>
          <w:color w:val="000000" w:themeColor="text1"/>
          <w:lang w:val="en-US"/>
        </w:rPr>
        <w:t>Tuynman</w:t>
      </w:r>
      <w:proofErr w:type="spellEnd"/>
      <w:r w:rsidRPr="00925ABD">
        <w:rPr>
          <w:rFonts w:ascii="Book Antiqua" w:hAnsi="Book Antiqua" w:cstheme="majorHAnsi"/>
          <w:color w:val="000000" w:themeColor="text1"/>
          <w:lang w:val="en-US"/>
        </w:rPr>
        <w:t xml:space="preserve"> JB, </w:t>
      </w:r>
      <w:proofErr w:type="spellStart"/>
      <w:r w:rsidRPr="00925ABD">
        <w:rPr>
          <w:rFonts w:ascii="Book Antiqua" w:hAnsi="Book Antiqua" w:cstheme="majorHAnsi"/>
          <w:color w:val="000000" w:themeColor="text1"/>
          <w:lang w:val="en-US"/>
        </w:rPr>
        <w:t>Sietses</w:t>
      </w:r>
      <w:proofErr w:type="spellEnd"/>
      <w:r w:rsidRPr="00925ABD">
        <w:rPr>
          <w:rFonts w:ascii="Book Antiqua" w:hAnsi="Book Antiqua" w:cstheme="majorHAnsi"/>
          <w:color w:val="000000" w:themeColor="text1"/>
          <w:lang w:val="en-US"/>
        </w:rPr>
        <w:t xml:space="preserve"> C. Long-term oncological results after </w:t>
      </w:r>
      <w:proofErr w:type="spellStart"/>
      <w:r w:rsidRPr="00925ABD">
        <w:rPr>
          <w:rFonts w:ascii="Book Antiqua" w:hAnsi="Book Antiqua" w:cstheme="majorHAnsi"/>
          <w:color w:val="000000" w:themeColor="text1"/>
          <w:lang w:val="en-US"/>
        </w:rPr>
        <w:t>transanal</w:t>
      </w:r>
      <w:proofErr w:type="spellEnd"/>
      <w:r w:rsidRPr="00925ABD">
        <w:rPr>
          <w:rFonts w:ascii="Book Antiqua" w:hAnsi="Book Antiqua" w:cstheme="majorHAnsi"/>
          <w:color w:val="000000" w:themeColor="text1"/>
          <w:lang w:val="en-US"/>
        </w:rPr>
        <w:t xml:space="preserve"> total </w:t>
      </w:r>
      <w:proofErr w:type="spellStart"/>
      <w:r w:rsidRPr="00925ABD">
        <w:rPr>
          <w:rFonts w:ascii="Book Antiqua" w:hAnsi="Book Antiqua" w:cstheme="majorHAnsi"/>
          <w:color w:val="000000" w:themeColor="text1"/>
          <w:lang w:val="en-US"/>
        </w:rPr>
        <w:t>mesorectal</w:t>
      </w:r>
      <w:proofErr w:type="spellEnd"/>
      <w:r w:rsidRPr="00925ABD">
        <w:rPr>
          <w:rFonts w:ascii="Book Antiqua" w:hAnsi="Book Antiqua" w:cstheme="majorHAnsi"/>
          <w:color w:val="000000" w:themeColor="text1"/>
          <w:lang w:val="en-US"/>
        </w:rPr>
        <w:t xml:space="preserve"> excision for rectal carcinoma. </w:t>
      </w:r>
      <w:r w:rsidRPr="00925ABD">
        <w:rPr>
          <w:rFonts w:ascii="Book Antiqua" w:hAnsi="Book Antiqua" w:cstheme="majorHAnsi"/>
          <w:i/>
          <w:color w:val="000000" w:themeColor="text1"/>
          <w:lang w:val="en-US"/>
        </w:rPr>
        <w:t xml:space="preserve">Tech </w:t>
      </w:r>
      <w:proofErr w:type="spellStart"/>
      <w:r w:rsidRPr="00925ABD">
        <w:rPr>
          <w:rFonts w:ascii="Book Antiqua" w:hAnsi="Book Antiqua" w:cstheme="majorHAnsi"/>
          <w:i/>
          <w:color w:val="000000" w:themeColor="text1"/>
          <w:lang w:val="en-US"/>
        </w:rPr>
        <w:t>Coloproctol</w:t>
      </w:r>
      <w:proofErr w:type="spellEnd"/>
      <w:r w:rsidRPr="00925ABD">
        <w:rPr>
          <w:rFonts w:ascii="Book Antiqua" w:hAnsi="Book Antiqua" w:cstheme="majorHAnsi"/>
          <w:color w:val="000000" w:themeColor="text1"/>
          <w:lang w:val="en-US"/>
        </w:rPr>
        <w:t xml:space="preserve"> 2019; </w:t>
      </w:r>
      <w:r w:rsidRPr="00925ABD">
        <w:rPr>
          <w:rFonts w:ascii="Book Antiqua" w:hAnsi="Book Antiqua" w:cstheme="majorHAnsi"/>
          <w:b/>
          <w:color w:val="000000" w:themeColor="text1"/>
          <w:lang w:val="en-US"/>
        </w:rPr>
        <w:t>23</w:t>
      </w:r>
      <w:r w:rsidRPr="00925ABD">
        <w:rPr>
          <w:rFonts w:ascii="Book Antiqua" w:hAnsi="Book Antiqua" w:cstheme="majorHAnsi"/>
          <w:color w:val="000000" w:themeColor="text1"/>
          <w:lang w:val="en-US"/>
        </w:rPr>
        <w:t>: 903-911 [PMID: 31599385</w:t>
      </w:r>
      <w:r w:rsidR="00EB21C2" w:rsidRPr="00925ABD">
        <w:rPr>
          <w:rFonts w:ascii="Book Antiqua" w:hAnsi="Book Antiqua" w:cstheme="majorHAnsi"/>
          <w:color w:val="000000" w:themeColor="text1"/>
          <w:lang w:val="en-US"/>
        </w:rPr>
        <w:t xml:space="preserve"> </w:t>
      </w:r>
      <w:bookmarkStart w:id="61" w:name="OLE_LINK29"/>
      <w:r w:rsidR="00EB21C2" w:rsidRPr="00925ABD">
        <w:rPr>
          <w:rFonts w:ascii="Book Antiqua" w:hAnsi="Book Antiqua" w:cstheme="majorHAnsi"/>
          <w:color w:val="000000" w:themeColor="text1"/>
          <w:lang w:val="en-US"/>
        </w:rPr>
        <w:t>DOI:</w:t>
      </w:r>
      <w:bookmarkEnd w:id="61"/>
      <w:r w:rsidR="00EB21C2" w:rsidRPr="00925ABD">
        <w:rPr>
          <w:rFonts w:ascii="Book Antiqua" w:hAnsi="Book Antiqua" w:cstheme="majorHAnsi"/>
          <w:color w:val="000000" w:themeColor="text1"/>
          <w:lang w:val="en-US"/>
        </w:rPr>
        <w:t xml:space="preserve"> 10.1007/s10151-019-02094-8</w:t>
      </w:r>
      <w:r w:rsidRPr="00925ABD">
        <w:rPr>
          <w:rFonts w:ascii="Book Antiqua" w:hAnsi="Book Antiqua" w:cstheme="majorHAnsi"/>
          <w:color w:val="000000" w:themeColor="text1"/>
          <w:lang w:val="en-US"/>
        </w:rPr>
        <w:t>]</w:t>
      </w:r>
    </w:p>
    <w:p w14:paraId="73ECFC96" w14:textId="03C3B4BF"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r w:rsidRPr="00925ABD">
        <w:rPr>
          <w:rFonts w:ascii="Book Antiqua" w:hAnsi="Book Antiqua" w:cstheme="majorHAnsi"/>
          <w:color w:val="000000" w:themeColor="text1"/>
          <w:lang w:val="en-US"/>
        </w:rPr>
        <w:t xml:space="preserve">27 </w:t>
      </w:r>
      <w:proofErr w:type="spellStart"/>
      <w:r w:rsidRPr="00925ABD">
        <w:rPr>
          <w:rFonts w:ascii="Book Antiqua" w:hAnsi="Book Antiqua" w:cstheme="majorHAnsi"/>
          <w:b/>
          <w:color w:val="000000" w:themeColor="text1"/>
          <w:lang w:val="en-US"/>
        </w:rPr>
        <w:t>Roodbeen</w:t>
      </w:r>
      <w:proofErr w:type="spellEnd"/>
      <w:r w:rsidRPr="00925ABD">
        <w:rPr>
          <w:rFonts w:ascii="Book Antiqua" w:hAnsi="Book Antiqua" w:cstheme="majorHAnsi"/>
          <w:b/>
          <w:color w:val="000000" w:themeColor="text1"/>
          <w:lang w:val="en-US"/>
        </w:rPr>
        <w:t xml:space="preserve"> SX</w:t>
      </w:r>
      <w:r w:rsidRPr="00925ABD">
        <w:rPr>
          <w:rFonts w:ascii="Book Antiqua" w:hAnsi="Book Antiqua" w:cstheme="majorHAnsi"/>
          <w:color w:val="000000" w:themeColor="text1"/>
          <w:lang w:val="en-US"/>
        </w:rPr>
        <w:t xml:space="preserve">, </w:t>
      </w:r>
      <w:proofErr w:type="spellStart"/>
      <w:r w:rsidRPr="00925ABD">
        <w:rPr>
          <w:rFonts w:ascii="Book Antiqua" w:hAnsi="Book Antiqua" w:cstheme="majorHAnsi"/>
          <w:color w:val="000000" w:themeColor="text1"/>
          <w:lang w:val="en-US"/>
        </w:rPr>
        <w:t>Spinelli</w:t>
      </w:r>
      <w:proofErr w:type="spellEnd"/>
      <w:r w:rsidRPr="00925ABD">
        <w:rPr>
          <w:rFonts w:ascii="Book Antiqua" w:hAnsi="Book Antiqua" w:cstheme="majorHAnsi"/>
          <w:color w:val="000000" w:themeColor="text1"/>
          <w:lang w:val="en-US"/>
        </w:rPr>
        <w:t xml:space="preserve"> A, </w:t>
      </w:r>
      <w:proofErr w:type="spellStart"/>
      <w:r w:rsidRPr="00925ABD">
        <w:rPr>
          <w:rFonts w:ascii="Book Antiqua" w:hAnsi="Book Antiqua" w:cstheme="majorHAnsi"/>
          <w:color w:val="000000" w:themeColor="text1"/>
          <w:lang w:val="en-US"/>
        </w:rPr>
        <w:t>Bemelman</w:t>
      </w:r>
      <w:proofErr w:type="spellEnd"/>
      <w:r w:rsidRPr="00925ABD">
        <w:rPr>
          <w:rFonts w:ascii="Book Antiqua" w:hAnsi="Book Antiqua" w:cstheme="majorHAnsi"/>
          <w:color w:val="000000" w:themeColor="text1"/>
          <w:lang w:val="en-US"/>
        </w:rPr>
        <w:t xml:space="preserve"> WA, Di </w:t>
      </w:r>
      <w:proofErr w:type="spellStart"/>
      <w:r w:rsidRPr="00925ABD">
        <w:rPr>
          <w:rFonts w:ascii="Book Antiqua" w:hAnsi="Book Antiqua" w:cstheme="majorHAnsi"/>
          <w:color w:val="000000" w:themeColor="text1"/>
          <w:lang w:val="en-US"/>
        </w:rPr>
        <w:t>Candido</w:t>
      </w:r>
      <w:proofErr w:type="spellEnd"/>
      <w:r w:rsidRPr="00925ABD">
        <w:rPr>
          <w:rFonts w:ascii="Book Antiqua" w:hAnsi="Book Antiqua" w:cstheme="majorHAnsi"/>
          <w:color w:val="000000" w:themeColor="text1"/>
          <w:lang w:val="en-US"/>
        </w:rPr>
        <w:t xml:space="preserve"> F, </w:t>
      </w:r>
      <w:proofErr w:type="spellStart"/>
      <w:r w:rsidRPr="00925ABD">
        <w:rPr>
          <w:rFonts w:ascii="Book Antiqua" w:hAnsi="Book Antiqua" w:cstheme="majorHAnsi"/>
          <w:color w:val="000000" w:themeColor="text1"/>
          <w:lang w:val="en-US"/>
        </w:rPr>
        <w:t>Cardepont</w:t>
      </w:r>
      <w:proofErr w:type="spellEnd"/>
      <w:r w:rsidRPr="00925ABD">
        <w:rPr>
          <w:rFonts w:ascii="Book Antiqua" w:hAnsi="Book Antiqua" w:cstheme="majorHAnsi"/>
          <w:color w:val="000000" w:themeColor="text1"/>
          <w:lang w:val="en-US"/>
        </w:rPr>
        <w:t xml:space="preserve"> M, </w:t>
      </w:r>
      <w:proofErr w:type="spellStart"/>
      <w:r w:rsidRPr="00925ABD">
        <w:rPr>
          <w:rFonts w:ascii="Book Antiqua" w:hAnsi="Book Antiqua" w:cstheme="majorHAnsi"/>
          <w:color w:val="000000" w:themeColor="text1"/>
          <w:lang w:val="en-US"/>
        </w:rPr>
        <w:t>Denost</w:t>
      </w:r>
      <w:proofErr w:type="spellEnd"/>
      <w:r w:rsidRPr="00925ABD">
        <w:rPr>
          <w:rFonts w:ascii="Book Antiqua" w:hAnsi="Book Antiqua" w:cstheme="majorHAnsi"/>
          <w:color w:val="000000" w:themeColor="text1"/>
          <w:lang w:val="en-US"/>
        </w:rPr>
        <w:t xml:space="preserve"> Q, </w:t>
      </w:r>
      <w:proofErr w:type="spellStart"/>
      <w:r w:rsidRPr="00925ABD">
        <w:rPr>
          <w:rFonts w:ascii="Book Antiqua" w:hAnsi="Book Antiqua" w:cstheme="majorHAnsi"/>
          <w:color w:val="000000" w:themeColor="text1"/>
          <w:lang w:val="en-US"/>
        </w:rPr>
        <w:t>D'Hoore</w:t>
      </w:r>
      <w:proofErr w:type="spellEnd"/>
      <w:r w:rsidRPr="00925ABD">
        <w:rPr>
          <w:rFonts w:ascii="Book Antiqua" w:hAnsi="Book Antiqua" w:cstheme="majorHAnsi"/>
          <w:color w:val="000000" w:themeColor="text1"/>
          <w:lang w:val="en-US"/>
        </w:rPr>
        <w:t xml:space="preserve"> A, </w:t>
      </w:r>
      <w:proofErr w:type="spellStart"/>
      <w:r w:rsidRPr="00925ABD">
        <w:rPr>
          <w:rFonts w:ascii="Book Antiqua" w:hAnsi="Book Antiqua" w:cstheme="majorHAnsi"/>
          <w:color w:val="000000" w:themeColor="text1"/>
          <w:lang w:val="en-US"/>
        </w:rPr>
        <w:t>Houben</w:t>
      </w:r>
      <w:proofErr w:type="spellEnd"/>
      <w:r w:rsidRPr="00925ABD">
        <w:rPr>
          <w:rFonts w:ascii="Book Antiqua" w:hAnsi="Book Antiqua" w:cstheme="majorHAnsi"/>
          <w:color w:val="000000" w:themeColor="text1"/>
          <w:lang w:val="en-US"/>
        </w:rPr>
        <w:t xml:space="preserve"> B, </w:t>
      </w:r>
      <w:proofErr w:type="spellStart"/>
      <w:r w:rsidRPr="00925ABD">
        <w:rPr>
          <w:rFonts w:ascii="Book Antiqua" w:hAnsi="Book Antiqua" w:cstheme="majorHAnsi"/>
          <w:color w:val="000000" w:themeColor="text1"/>
          <w:lang w:val="en-US"/>
        </w:rPr>
        <w:t>Knol</w:t>
      </w:r>
      <w:proofErr w:type="spellEnd"/>
      <w:r w:rsidRPr="00925ABD">
        <w:rPr>
          <w:rFonts w:ascii="Book Antiqua" w:hAnsi="Book Antiqua" w:cstheme="majorHAnsi"/>
          <w:color w:val="000000" w:themeColor="text1"/>
          <w:lang w:val="en-US"/>
        </w:rPr>
        <w:t xml:space="preserve"> JJ, Martín-Pérez B, </w:t>
      </w:r>
      <w:proofErr w:type="spellStart"/>
      <w:r w:rsidRPr="00925ABD">
        <w:rPr>
          <w:rFonts w:ascii="Book Antiqua" w:hAnsi="Book Antiqua" w:cstheme="majorHAnsi"/>
          <w:color w:val="000000" w:themeColor="text1"/>
          <w:lang w:val="en-US"/>
        </w:rPr>
        <w:t>Rullier</w:t>
      </w:r>
      <w:proofErr w:type="spellEnd"/>
      <w:r w:rsidRPr="00925ABD">
        <w:rPr>
          <w:rFonts w:ascii="Book Antiqua" w:hAnsi="Book Antiqua" w:cstheme="majorHAnsi"/>
          <w:color w:val="000000" w:themeColor="text1"/>
          <w:lang w:val="en-US"/>
        </w:rPr>
        <w:t xml:space="preserve"> E, Sands D, </w:t>
      </w:r>
      <w:proofErr w:type="spellStart"/>
      <w:r w:rsidRPr="00925ABD">
        <w:rPr>
          <w:rFonts w:ascii="Book Antiqua" w:hAnsi="Book Antiqua" w:cstheme="majorHAnsi"/>
          <w:color w:val="000000" w:themeColor="text1"/>
          <w:lang w:val="en-US"/>
        </w:rPr>
        <w:t>Setton</w:t>
      </w:r>
      <w:proofErr w:type="spellEnd"/>
      <w:r w:rsidRPr="00925ABD">
        <w:rPr>
          <w:rFonts w:ascii="Book Antiqua" w:hAnsi="Book Antiqua" w:cstheme="majorHAnsi"/>
          <w:color w:val="000000" w:themeColor="text1"/>
          <w:lang w:val="en-US"/>
        </w:rPr>
        <w:t xml:space="preserve"> I, Van de Steen K, Tanis PJ, </w:t>
      </w:r>
      <w:proofErr w:type="spellStart"/>
      <w:r w:rsidRPr="00925ABD">
        <w:rPr>
          <w:rFonts w:ascii="Book Antiqua" w:hAnsi="Book Antiqua" w:cstheme="majorHAnsi"/>
          <w:color w:val="000000" w:themeColor="text1"/>
          <w:lang w:val="en-US"/>
        </w:rPr>
        <w:t>Wexner</w:t>
      </w:r>
      <w:proofErr w:type="spellEnd"/>
      <w:r w:rsidRPr="00925ABD">
        <w:rPr>
          <w:rFonts w:ascii="Book Antiqua" w:hAnsi="Book Antiqua" w:cstheme="majorHAnsi"/>
          <w:color w:val="000000" w:themeColor="text1"/>
          <w:lang w:val="en-US"/>
        </w:rPr>
        <w:t xml:space="preserve"> SD, </w:t>
      </w:r>
      <w:proofErr w:type="spellStart"/>
      <w:r w:rsidRPr="00925ABD">
        <w:rPr>
          <w:rFonts w:ascii="Book Antiqua" w:hAnsi="Book Antiqua" w:cstheme="majorHAnsi"/>
          <w:color w:val="000000" w:themeColor="text1"/>
          <w:lang w:val="en-US"/>
        </w:rPr>
        <w:t>Hompes</w:t>
      </w:r>
      <w:proofErr w:type="spellEnd"/>
      <w:r w:rsidRPr="00925ABD">
        <w:rPr>
          <w:rFonts w:ascii="Book Antiqua" w:hAnsi="Book Antiqua" w:cstheme="majorHAnsi"/>
          <w:color w:val="000000" w:themeColor="text1"/>
          <w:lang w:val="en-US"/>
        </w:rPr>
        <w:t xml:space="preserve"> R, </w:t>
      </w:r>
      <w:proofErr w:type="spellStart"/>
      <w:r w:rsidRPr="00925ABD">
        <w:rPr>
          <w:rFonts w:ascii="Book Antiqua" w:hAnsi="Book Antiqua" w:cstheme="majorHAnsi"/>
          <w:color w:val="000000" w:themeColor="text1"/>
          <w:lang w:val="en-US"/>
        </w:rPr>
        <w:t>Wolthuis</w:t>
      </w:r>
      <w:proofErr w:type="spellEnd"/>
      <w:r w:rsidRPr="00925ABD">
        <w:rPr>
          <w:rFonts w:ascii="Book Antiqua" w:hAnsi="Book Antiqua" w:cstheme="majorHAnsi"/>
          <w:color w:val="000000" w:themeColor="text1"/>
          <w:lang w:val="en-US"/>
        </w:rPr>
        <w:t xml:space="preserve"> AM. Local Recurrence </w:t>
      </w:r>
      <w:proofErr w:type="gramStart"/>
      <w:r w:rsidRPr="00925ABD">
        <w:rPr>
          <w:rFonts w:ascii="Book Antiqua" w:hAnsi="Book Antiqua" w:cstheme="majorHAnsi"/>
          <w:color w:val="000000" w:themeColor="text1"/>
          <w:lang w:val="en-US"/>
        </w:rPr>
        <w:t>After</w:t>
      </w:r>
      <w:proofErr w:type="gramEnd"/>
      <w:r w:rsidRPr="00925ABD">
        <w:rPr>
          <w:rFonts w:ascii="Book Antiqua" w:hAnsi="Book Antiqua" w:cstheme="majorHAnsi"/>
          <w:color w:val="000000" w:themeColor="text1"/>
          <w:lang w:val="en-US"/>
        </w:rPr>
        <w:t xml:space="preserve"> </w:t>
      </w:r>
      <w:proofErr w:type="spellStart"/>
      <w:r w:rsidRPr="00925ABD">
        <w:rPr>
          <w:rFonts w:ascii="Book Antiqua" w:hAnsi="Book Antiqua" w:cstheme="majorHAnsi"/>
          <w:color w:val="000000" w:themeColor="text1"/>
          <w:lang w:val="en-US"/>
        </w:rPr>
        <w:t>Transanal</w:t>
      </w:r>
      <w:proofErr w:type="spellEnd"/>
      <w:r w:rsidRPr="00925ABD">
        <w:rPr>
          <w:rFonts w:ascii="Book Antiqua" w:hAnsi="Book Antiqua" w:cstheme="majorHAnsi"/>
          <w:color w:val="000000" w:themeColor="text1"/>
          <w:lang w:val="en-US"/>
        </w:rPr>
        <w:t xml:space="preserve"> Total </w:t>
      </w:r>
      <w:proofErr w:type="spellStart"/>
      <w:r w:rsidRPr="00925ABD">
        <w:rPr>
          <w:rFonts w:ascii="Book Antiqua" w:hAnsi="Book Antiqua" w:cstheme="majorHAnsi"/>
          <w:color w:val="000000" w:themeColor="text1"/>
          <w:lang w:val="en-US"/>
        </w:rPr>
        <w:t>Mesorectal</w:t>
      </w:r>
      <w:proofErr w:type="spellEnd"/>
      <w:r w:rsidRPr="00925ABD">
        <w:rPr>
          <w:rFonts w:ascii="Book Antiqua" w:hAnsi="Book Antiqua" w:cstheme="majorHAnsi"/>
          <w:color w:val="000000" w:themeColor="text1"/>
          <w:lang w:val="en-US"/>
        </w:rPr>
        <w:t xml:space="preserve"> Excision for Rectal Cancer: A Multicenter Cohort Study. </w:t>
      </w:r>
      <w:r w:rsidRPr="00925ABD">
        <w:rPr>
          <w:rFonts w:ascii="Book Antiqua" w:hAnsi="Book Antiqua" w:cstheme="majorHAnsi"/>
          <w:i/>
          <w:color w:val="000000" w:themeColor="text1"/>
          <w:lang w:val="en-US"/>
        </w:rPr>
        <w:t>Ann Surg</w:t>
      </w:r>
      <w:r w:rsidRPr="00925ABD">
        <w:rPr>
          <w:rFonts w:ascii="Book Antiqua" w:hAnsi="Book Antiqua" w:cstheme="majorHAnsi"/>
          <w:color w:val="000000" w:themeColor="text1"/>
          <w:lang w:val="en-US"/>
        </w:rPr>
        <w:t xml:space="preserve"> 2020 [PMID: 31972648</w:t>
      </w:r>
      <w:r w:rsidR="00EB21C2" w:rsidRPr="00925ABD">
        <w:rPr>
          <w:rFonts w:ascii="Book Antiqua" w:hAnsi="Book Antiqua" w:cstheme="majorHAnsi"/>
          <w:color w:val="000000" w:themeColor="text1"/>
          <w:lang w:val="en-US"/>
        </w:rPr>
        <w:t xml:space="preserve"> </w:t>
      </w:r>
      <w:bookmarkStart w:id="62" w:name="OLE_LINK30"/>
      <w:bookmarkStart w:id="63" w:name="OLE_LINK31"/>
      <w:r w:rsidR="00EB21C2" w:rsidRPr="00925ABD">
        <w:rPr>
          <w:rFonts w:ascii="Book Antiqua" w:hAnsi="Book Antiqua" w:cstheme="majorHAnsi"/>
          <w:color w:val="000000" w:themeColor="text1"/>
          <w:lang w:val="en-US"/>
        </w:rPr>
        <w:t>DOI:</w:t>
      </w:r>
      <w:bookmarkEnd w:id="62"/>
      <w:bookmarkEnd w:id="63"/>
      <w:r w:rsidR="00EB21C2" w:rsidRPr="00925ABD">
        <w:rPr>
          <w:rFonts w:ascii="Book Antiqua" w:hAnsi="Book Antiqua" w:cstheme="majorHAnsi"/>
          <w:color w:val="000000" w:themeColor="text1"/>
          <w:lang w:val="en-US"/>
        </w:rPr>
        <w:t xml:space="preserve"> 10.1097/SLA.0000000000003757</w:t>
      </w:r>
      <w:r w:rsidRPr="00925ABD">
        <w:rPr>
          <w:rFonts w:ascii="Book Antiqua" w:hAnsi="Book Antiqua" w:cstheme="majorHAnsi"/>
          <w:color w:val="000000" w:themeColor="text1"/>
          <w:lang w:val="en-US"/>
        </w:rPr>
        <w:t>]</w:t>
      </w:r>
    </w:p>
    <w:p w14:paraId="65A2ED11" w14:textId="283FBB5F"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r w:rsidRPr="00925ABD">
        <w:rPr>
          <w:rFonts w:ascii="Book Antiqua" w:hAnsi="Book Antiqua" w:cstheme="majorHAnsi"/>
          <w:color w:val="000000" w:themeColor="text1"/>
          <w:lang w:val="en-US"/>
        </w:rPr>
        <w:t xml:space="preserve">28 </w:t>
      </w:r>
      <w:proofErr w:type="spellStart"/>
      <w:r w:rsidRPr="00925ABD">
        <w:rPr>
          <w:rFonts w:ascii="Book Antiqua" w:hAnsi="Book Antiqua" w:cstheme="majorHAnsi"/>
          <w:b/>
          <w:color w:val="000000" w:themeColor="text1"/>
          <w:lang w:val="en-US"/>
        </w:rPr>
        <w:t>Perdawood</w:t>
      </w:r>
      <w:proofErr w:type="spellEnd"/>
      <w:r w:rsidRPr="00925ABD">
        <w:rPr>
          <w:rFonts w:ascii="Book Antiqua" w:hAnsi="Book Antiqua" w:cstheme="majorHAnsi"/>
          <w:b/>
          <w:color w:val="000000" w:themeColor="text1"/>
          <w:lang w:val="en-US"/>
        </w:rPr>
        <w:t xml:space="preserve"> SK</w:t>
      </w:r>
      <w:r w:rsidRPr="00925ABD">
        <w:rPr>
          <w:rFonts w:ascii="Book Antiqua" w:hAnsi="Book Antiqua" w:cstheme="majorHAnsi"/>
          <w:color w:val="000000" w:themeColor="text1"/>
          <w:lang w:val="en-US"/>
        </w:rPr>
        <w:t xml:space="preserve">, </w:t>
      </w:r>
      <w:proofErr w:type="spellStart"/>
      <w:r w:rsidRPr="00925ABD">
        <w:rPr>
          <w:rFonts w:ascii="Book Antiqua" w:hAnsi="Book Antiqua" w:cstheme="majorHAnsi"/>
          <w:color w:val="000000" w:themeColor="text1"/>
          <w:lang w:val="en-US"/>
        </w:rPr>
        <w:t>Kroeigaard</w:t>
      </w:r>
      <w:proofErr w:type="spellEnd"/>
      <w:r w:rsidRPr="00925ABD">
        <w:rPr>
          <w:rFonts w:ascii="Book Antiqua" w:hAnsi="Book Antiqua" w:cstheme="majorHAnsi"/>
          <w:color w:val="000000" w:themeColor="text1"/>
          <w:lang w:val="en-US"/>
        </w:rPr>
        <w:t xml:space="preserve"> J, Eriksen M, Mortensen P. </w:t>
      </w:r>
      <w:proofErr w:type="spellStart"/>
      <w:r w:rsidRPr="00925ABD">
        <w:rPr>
          <w:rFonts w:ascii="Book Antiqua" w:hAnsi="Book Antiqua" w:cstheme="majorHAnsi"/>
          <w:color w:val="000000" w:themeColor="text1"/>
          <w:lang w:val="en-US"/>
        </w:rPr>
        <w:t>Transanal</w:t>
      </w:r>
      <w:proofErr w:type="spellEnd"/>
      <w:r w:rsidRPr="00925ABD">
        <w:rPr>
          <w:rFonts w:ascii="Book Antiqua" w:hAnsi="Book Antiqua" w:cstheme="majorHAnsi"/>
          <w:color w:val="000000" w:themeColor="text1"/>
          <w:lang w:val="en-US"/>
        </w:rPr>
        <w:t xml:space="preserve"> total </w:t>
      </w:r>
      <w:proofErr w:type="spellStart"/>
      <w:r w:rsidRPr="00925ABD">
        <w:rPr>
          <w:rFonts w:ascii="Book Antiqua" w:hAnsi="Book Antiqua" w:cstheme="majorHAnsi"/>
          <w:color w:val="000000" w:themeColor="text1"/>
          <w:lang w:val="en-US"/>
        </w:rPr>
        <w:t>mesorectal</w:t>
      </w:r>
      <w:proofErr w:type="spellEnd"/>
      <w:r w:rsidRPr="00925ABD">
        <w:rPr>
          <w:rFonts w:ascii="Book Antiqua" w:hAnsi="Book Antiqua" w:cstheme="majorHAnsi"/>
          <w:color w:val="000000" w:themeColor="text1"/>
          <w:lang w:val="en-US"/>
        </w:rPr>
        <w:t xml:space="preserve"> excision: the </w:t>
      </w:r>
      <w:proofErr w:type="spellStart"/>
      <w:r w:rsidRPr="00925ABD">
        <w:rPr>
          <w:rFonts w:ascii="Book Antiqua" w:hAnsi="Book Antiqua" w:cstheme="majorHAnsi"/>
          <w:color w:val="000000" w:themeColor="text1"/>
          <w:lang w:val="en-US"/>
        </w:rPr>
        <w:t>Slagelse</w:t>
      </w:r>
      <w:proofErr w:type="spellEnd"/>
      <w:r w:rsidRPr="00925ABD">
        <w:rPr>
          <w:rFonts w:ascii="Book Antiqua" w:hAnsi="Book Antiqua" w:cstheme="majorHAnsi"/>
          <w:color w:val="000000" w:themeColor="text1"/>
          <w:lang w:val="en-US"/>
        </w:rPr>
        <w:t xml:space="preserve"> experience 2013-2019. </w:t>
      </w:r>
      <w:proofErr w:type="spellStart"/>
      <w:r w:rsidRPr="00925ABD">
        <w:rPr>
          <w:rFonts w:ascii="Book Antiqua" w:hAnsi="Book Antiqua" w:cstheme="majorHAnsi"/>
          <w:i/>
          <w:color w:val="000000" w:themeColor="text1"/>
          <w:lang w:val="en-US"/>
        </w:rPr>
        <w:t>Surg</w:t>
      </w:r>
      <w:proofErr w:type="spellEnd"/>
      <w:r w:rsidRPr="00925ABD">
        <w:rPr>
          <w:rFonts w:ascii="Book Antiqua" w:hAnsi="Book Antiqua" w:cstheme="majorHAnsi"/>
          <w:i/>
          <w:color w:val="000000" w:themeColor="text1"/>
          <w:lang w:val="en-US"/>
        </w:rPr>
        <w:t xml:space="preserve"> </w:t>
      </w:r>
      <w:proofErr w:type="spellStart"/>
      <w:r w:rsidRPr="00925ABD">
        <w:rPr>
          <w:rFonts w:ascii="Book Antiqua" w:hAnsi="Book Antiqua" w:cstheme="majorHAnsi"/>
          <w:i/>
          <w:color w:val="000000" w:themeColor="text1"/>
          <w:lang w:val="en-US"/>
        </w:rPr>
        <w:t>Endosc</w:t>
      </w:r>
      <w:proofErr w:type="spellEnd"/>
      <w:r w:rsidRPr="00925ABD">
        <w:rPr>
          <w:rFonts w:ascii="Book Antiqua" w:hAnsi="Book Antiqua" w:cstheme="majorHAnsi"/>
          <w:color w:val="000000" w:themeColor="text1"/>
          <w:lang w:val="en-US"/>
        </w:rPr>
        <w:t xml:space="preserve"> 2020 [PMID: 32072292</w:t>
      </w:r>
      <w:r w:rsidR="00EB21C2" w:rsidRPr="00925ABD">
        <w:rPr>
          <w:rFonts w:ascii="Book Antiqua" w:hAnsi="Book Antiqua" w:cstheme="majorHAnsi"/>
          <w:color w:val="000000" w:themeColor="text1"/>
          <w:lang w:val="en-US"/>
        </w:rPr>
        <w:t xml:space="preserve"> </w:t>
      </w:r>
      <w:bookmarkStart w:id="64" w:name="OLE_LINK32"/>
      <w:bookmarkStart w:id="65" w:name="OLE_LINK33"/>
      <w:r w:rsidR="00EB21C2" w:rsidRPr="00925ABD">
        <w:rPr>
          <w:rFonts w:ascii="Book Antiqua" w:hAnsi="Book Antiqua" w:cstheme="majorHAnsi"/>
          <w:color w:val="000000" w:themeColor="text1"/>
          <w:lang w:val="en-US"/>
        </w:rPr>
        <w:t>DOI:</w:t>
      </w:r>
      <w:bookmarkEnd w:id="64"/>
      <w:bookmarkEnd w:id="65"/>
      <w:r w:rsidR="00EB21C2" w:rsidRPr="00925ABD">
        <w:rPr>
          <w:rFonts w:ascii="Book Antiqua" w:hAnsi="Book Antiqua" w:cstheme="majorHAnsi"/>
          <w:color w:val="000000" w:themeColor="text1"/>
          <w:lang w:val="en-US"/>
        </w:rPr>
        <w:t xml:space="preserve"> 10.1007/s00464-020-07454-2</w:t>
      </w:r>
      <w:r w:rsidRPr="00925ABD">
        <w:rPr>
          <w:rFonts w:ascii="Book Antiqua" w:hAnsi="Book Antiqua" w:cstheme="majorHAnsi"/>
          <w:color w:val="000000" w:themeColor="text1"/>
          <w:lang w:val="en-US"/>
        </w:rPr>
        <w:t>]</w:t>
      </w:r>
    </w:p>
    <w:p w14:paraId="366D98A4" w14:textId="3515A83E"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proofErr w:type="gramStart"/>
      <w:r w:rsidRPr="00925ABD">
        <w:rPr>
          <w:rFonts w:ascii="Book Antiqua" w:hAnsi="Book Antiqua" w:cstheme="majorHAnsi"/>
          <w:color w:val="000000" w:themeColor="text1"/>
          <w:lang w:val="en-US"/>
        </w:rPr>
        <w:t xml:space="preserve">29 </w:t>
      </w:r>
      <w:proofErr w:type="spellStart"/>
      <w:r w:rsidRPr="00925ABD">
        <w:rPr>
          <w:rFonts w:ascii="Book Antiqua" w:hAnsi="Book Antiqua" w:cstheme="majorHAnsi"/>
          <w:b/>
          <w:color w:val="000000" w:themeColor="text1"/>
          <w:lang w:val="en-US"/>
        </w:rPr>
        <w:t>Caycedo-Marulanda</w:t>
      </w:r>
      <w:proofErr w:type="spellEnd"/>
      <w:r w:rsidRPr="00925ABD">
        <w:rPr>
          <w:rFonts w:ascii="Book Antiqua" w:hAnsi="Book Antiqua" w:cstheme="majorHAnsi"/>
          <w:b/>
          <w:color w:val="000000" w:themeColor="text1"/>
          <w:lang w:val="en-US"/>
        </w:rPr>
        <w:t xml:space="preserve"> A</w:t>
      </w:r>
      <w:r w:rsidRPr="00925ABD">
        <w:rPr>
          <w:rFonts w:ascii="Book Antiqua" w:hAnsi="Book Antiqua" w:cstheme="majorHAnsi"/>
          <w:color w:val="000000" w:themeColor="text1"/>
          <w:lang w:val="en-US"/>
        </w:rPr>
        <w:t xml:space="preserve">, </w:t>
      </w:r>
      <w:proofErr w:type="spellStart"/>
      <w:r w:rsidRPr="00925ABD">
        <w:rPr>
          <w:rFonts w:ascii="Book Antiqua" w:hAnsi="Book Antiqua" w:cstheme="majorHAnsi"/>
          <w:color w:val="000000" w:themeColor="text1"/>
          <w:lang w:val="en-US"/>
        </w:rPr>
        <w:t>Verschoor</w:t>
      </w:r>
      <w:proofErr w:type="spellEnd"/>
      <w:r w:rsidRPr="00925ABD">
        <w:rPr>
          <w:rFonts w:ascii="Book Antiqua" w:hAnsi="Book Antiqua" w:cstheme="majorHAnsi"/>
          <w:color w:val="000000" w:themeColor="text1"/>
          <w:lang w:val="en-US"/>
        </w:rPr>
        <w:t xml:space="preserve"> CP. Experience beyond the learning curve of </w:t>
      </w:r>
      <w:proofErr w:type="spellStart"/>
      <w:r w:rsidRPr="00925ABD">
        <w:rPr>
          <w:rFonts w:ascii="Book Antiqua" w:hAnsi="Book Antiqua" w:cstheme="majorHAnsi"/>
          <w:color w:val="000000" w:themeColor="text1"/>
          <w:lang w:val="en-US"/>
        </w:rPr>
        <w:t>transanal</w:t>
      </w:r>
      <w:proofErr w:type="spellEnd"/>
      <w:r w:rsidRPr="00925ABD">
        <w:rPr>
          <w:rFonts w:ascii="Book Antiqua" w:hAnsi="Book Antiqua" w:cstheme="majorHAnsi"/>
          <w:color w:val="000000" w:themeColor="text1"/>
          <w:lang w:val="en-US"/>
        </w:rPr>
        <w:t xml:space="preserve"> total </w:t>
      </w:r>
      <w:proofErr w:type="spellStart"/>
      <w:r w:rsidRPr="00925ABD">
        <w:rPr>
          <w:rFonts w:ascii="Book Antiqua" w:hAnsi="Book Antiqua" w:cstheme="majorHAnsi"/>
          <w:color w:val="000000" w:themeColor="text1"/>
          <w:lang w:val="en-US"/>
        </w:rPr>
        <w:t>mesorectal</w:t>
      </w:r>
      <w:proofErr w:type="spellEnd"/>
      <w:r w:rsidRPr="00925ABD">
        <w:rPr>
          <w:rFonts w:ascii="Book Antiqua" w:hAnsi="Book Antiqua" w:cstheme="majorHAnsi"/>
          <w:color w:val="000000" w:themeColor="text1"/>
          <w:lang w:val="en-US"/>
        </w:rPr>
        <w:t xml:space="preserve"> excision (</w:t>
      </w:r>
      <w:proofErr w:type="spellStart"/>
      <w:r w:rsidRPr="00925ABD">
        <w:rPr>
          <w:rFonts w:ascii="Book Antiqua" w:hAnsi="Book Antiqua" w:cstheme="majorHAnsi"/>
          <w:color w:val="000000" w:themeColor="text1"/>
          <w:lang w:val="en-US"/>
        </w:rPr>
        <w:t>taTME</w:t>
      </w:r>
      <w:proofErr w:type="spellEnd"/>
      <w:r w:rsidRPr="00925ABD">
        <w:rPr>
          <w:rFonts w:ascii="Book Antiqua" w:hAnsi="Book Antiqua" w:cstheme="majorHAnsi"/>
          <w:color w:val="000000" w:themeColor="text1"/>
          <w:lang w:val="en-US"/>
        </w:rPr>
        <w:t>) and its effect on the incidence of anastomotic leak.</w:t>
      </w:r>
      <w:proofErr w:type="gramEnd"/>
      <w:r w:rsidRPr="00925ABD">
        <w:rPr>
          <w:rFonts w:ascii="Book Antiqua" w:hAnsi="Book Antiqua" w:cstheme="majorHAnsi"/>
          <w:color w:val="000000" w:themeColor="text1"/>
          <w:lang w:val="en-US"/>
        </w:rPr>
        <w:t xml:space="preserve"> </w:t>
      </w:r>
      <w:r w:rsidRPr="00925ABD">
        <w:rPr>
          <w:rFonts w:ascii="Book Antiqua" w:hAnsi="Book Antiqua" w:cstheme="majorHAnsi"/>
          <w:i/>
          <w:color w:val="000000" w:themeColor="text1"/>
          <w:lang w:val="en-US"/>
        </w:rPr>
        <w:t xml:space="preserve">Tech </w:t>
      </w:r>
      <w:proofErr w:type="spellStart"/>
      <w:r w:rsidRPr="00925ABD">
        <w:rPr>
          <w:rFonts w:ascii="Book Antiqua" w:hAnsi="Book Antiqua" w:cstheme="majorHAnsi"/>
          <w:i/>
          <w:color w:val="000000" w:themeColor="text1"/>
          <w:lang w:val="en-US"/>
        </w:rPr>
        <w:t>Coloproctol</w:t>
      </w:r>
      <w:proofErr w:type="spellEnd"/>
      <w:r w:rsidRPr="00925ABD">
        <w:rPr>
          <w:rFonts w:ascii="Book Antiqua" w:hAnsi="Book Antiqua" w:cstheme="majorHAnsi"/>
          <w:color w:val="000000" w:themeColor="text1"/>
          <w:lang w:val="en-US"/>
        </w:rPr>
        <w:t xml:space="preserve"> 2020; </w:t>
      </w:r>
      <w:r w:rsidRPr="00925ABD">
        <w:rPr>
          <w:rFonts w:ascii="Book Antiqua" w:hAnsi="Book Antiqua" w:cstheme="majorHAnsi"/>
          <w:b/>
          <w:color w:val="000000" w:themeColor="text1"/>
          <w:lang w:val="en-US"/>
        </w:rPr>
        <w:t>24</w:t>
      </w:r>
      <w:r w:rsidRPr="00925ABD">
        <w:rPr>
          <w:rFonts w:ascii="Book Antiqua" w:hAnsi="Book Antiqua" w:cstheme="majorHAnsi"/>
          <w:color w:val="000000" w:themeColor="text1"/>
          <w:lang w:val="en-US"/>
        </w:rPr>
        <w:t>: 309-316 [PMID: 32112245</w:t>
      </w:r>
      <w:r w:rsidR="00EB21C2" w:rsidRPr="00925ABD">
        <w:rPr>
          <w:rFonts w:ascii="Book Antiqua" w:hAnsi="Book Antiqua" w:cstheme="majorHAnsi"/>
          <w:color w:val="000000" w:themeColor="text1"/>
          <w:lang w:val="en-US"/>
        </w:rPr>
        <w:t xml:space="preserve"> </w:t>
      </w:r>
      <w:bookmarkStart w:id="66" w:name="OLE_LINK34"/>
      <w:bookmarkStart w:id="67" w:name="OLE_LINK35"/>
      <w:r w:rsidR="00EB21C2" w:rsidRPr="00925ABD">
        <w:rPr>
          <w:rFonts w:ascii="Book Antiqua" w:hAnsi="Book Antiqua" w:cstheme="majorHAnsi"/>
          <w:color w:val="000000" w:themeColor="text1"/>
          <w:lang w:val="en-US"/>
        </w:rPr>
        <w:t>DOI:</w:t>
      </w:r>
      <w:bookmarkEnd w:id="66"/>
      <w:bookmarkEnd w:id="67"/>
      <w:r w:rsidR="00EB21C2" w:rsidRPr="00925ABD">
        <w:rPr>
          <w:rFonts w:ascii="Book Antiqua" w:hAnsi="Book Antiqua" w:cstheme="majorHAnsi"/>
          <w:color w:val="000000" w:themeColor="text1"/>
          <w:lang w:val="en-US"/>
        </w:rPr>
        <w:t xml:space="preserve"> 10.1007/s10151-020-02160-6</w:t>
      </w:r>
      <w:r w:rsidRPr="00925ABD">
        <w:rPr>
          <w:rFonts w:ascii="Book Antiqua" w:hAnsi="Book Antiqua" w:cstheme="majorHAnsi"/>
          <w:color w:val="000000" w:themeColor="text1"/>
          <w:lang w:val="en-US"/>
        </w:rPr>
        <w:t>]</w:t>
      </w:r>
    </w:p>
    <w:p w14:paraId="2585A1E6" w14:textId="619C311E"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r w:rsidRPr="00925ABD">
        <w:rPr>
          <w:rFonts w:ascii="Book Antiqua" w:hAnsi="Book Antiqua" w:cstheme="majorHAnsi"/>
          <w:color w:val="000000" w:themeColor="text1"/>
          <w:lang w:val="en-US"/>
        </w:rPr>
        <w:t xml:space="preserve">30 </w:t>
      </w:r>
      <w:r w:rsidRPr="00925ABD">
        <w:rPr>
          <w:rFonts w:ascii="Book Antiqua" w:hAnsi="Book Antiqua" w:cstheme="majorHAnsi"/>
          <w:b/>
          <w:color w:val="000000" w:themeColor="text1"/>
          <w:lang w:val="en-US"/>
        </w:rPr>
        <w:t xml:space="preserve">van </w:t>
      </w:r>
      <w:proofErr w:type="spellStart"/>
      <w:r w:rsidRPr="00925ABD">
        <w:rPr>
          <w:rFonts w:ascii="Book Antiqua" w:hAnsi="Book Antiqua" w:cstheme="majorHAnsi"/>
          <w:b/>
          <w:color w:val="000000" w:themeColor="text1"/>
          <w:lang w:val="en-US"/>
        </w:rPr>
        <w:t>Gijn</w:t>
      </w:r>
      <w:proofErr w:type="spellEnd"/>
      <w:r w:rsidRPr="00925ABD">
        <w:rPr>
          <w:rFonts w:ascii="Book Antiqua" w:hAnsi="Book Antiqua" w:cstheme="majorHAnsi"/>
          <w:b/>
          <w:color w:val="000000" w:themeColor="text1"/>
          <w:lang w:val="en-US"/>
        </w:rPr>
        <w:t xml:space="preserve"> W</w:t>
      </w:r>
      <w:r w:rsidRPr="00925ABD">
        <w:rPr>
          <w:rFonts w:ascii="Book Antiqua" w:hAnsi="Book Antiqua" w:cstheme="majorHAnsi"/>
          <w:color w:val="000000" w:themeColor="text1"/>
          <w:lang w:val="en-US"/>
        </w:rPr>
        <w:t xml:space="preserve">, </w:t>
      </w:r>
      <w:proofErr w:type="spellStart"/>
      <w:r w:rsidRPr="00925ABD">
        <w:rPr>
          <w:rFonts w:ascii="Book Antiqua" w:hAnsi="Book Antiqua" w:cstheme="majorHAnsi"/>
          <w:color w:val="000000" w:themeColor="text1"/>
          <w:lang w:val="en-US"/>
        </w:rPr>
        <w:t>Marijnen</w:t>
      </w:r>
      <w:proofErr w:type="spellEnd"/>
      <w:r w:rsidRPr="00925ABD">
        <w:rPr>
          <w:rFonts w:ascii="Book Antiqua" w:hAnsi="Book Antiqua" w:cstheme="majorHAnsi"/>
          <w:color w:val="000000" w:themeColor="text1"/>
          <w:lang w:val="en-US"/>
        </w:rPr>
        <w:t xml:space="preserve"> CA, </w:t>
      </w:r>
      <w:proofErr w:type="spellStart"/>
      <w:r w:rsidRPr="00925ABD">
        <w:rPr>
          <w:rFonts w:ascii="Book Antiqua" w:hAnsi="Book Antiqua" w:cstheme="majorHAnsi"/>
          <w:color w:val="000000" w:themeColor="text1"/>
          <w:lang w:val="en-US"/>
        </w:rPr>
        <w:t>Nagtegaal</w:t>
      </w:r>
      <w:proofErr w:type="spellEnd"/>
      <w:r w:rsidRPr="00925ABD">
        <w:rPr>
          <w:rFonts w:ascii="Book Antiqua" w:hAnsi="Book Antiqua" w:cstheme="majorHAnsi"/>
          <w:color w:val="000000" w:themeColor="text1"/>
          <w:lang w:val="en-US"/>
        </w:rPr>
        <w:t xml:space="preserve"> ID, </w:t>
      </w:r>
      <w:proofErr w:type="spellStart"/>
      <w:r w:rsidRPr="00925ABD">
        <w:rPr>
          <w:rFonts w:ascii="Book Antiqua" w:hAnsi="Book Antiqua" w:cstheme="majorHAnsi"/>
          <w:color w:val="000000" w:themeColor="text1"/>
          <w:lang w:val="en-US"/>
        </w:rPr>
        <w:t>Kranenbarg</w:t>
      </w:r>
      <w:proofErr w:type="spellEnd"/>
      <w:r w:rsidRPr="00925ABD">
        <w:rPr>
          <w:rFonts w:ascii="Book Antiqua" w:hAnsi="Book Antiqua" w:cstheme="majorHAnsi"/>
          <w:color w:val="000000" w:themeColor="text1"/>
          <w:lang w:val="en-US"/>
        </w:rPr>
        <w:t xml:space="preserve"> EM, Putter H, </w:t>
      </w:r>
      <w:proofErr w:type="spellStart"/>
      <w:r w:rsidRPr="00925ABD">
        <w:rPr>
          <w:rFonts w:ascii="Book Antiqua" w:hAnsi="Book Antiqua" w:cstheme="majorHAnsi"/>
          <w:color w:val="000000" w:themeColor="text1"/>
          <w:lang w:val="en-US"/>
        </w:rPr>
        <w:t>Wiggers</w:t>
      </w:r>
      <w:proofErr w:type="spellEnd"/>
      <w:r w:rsidRPr="00925ABD">
        <w:rPr>
          <w:rFonts w:ascii="Book Antiqua" w:hAnsi="Book Antiqua" w:cstheme="majorHAnsi"/>
          <w:color w:val="000000" w:themeColor="text1"/>
          <w:lang w:val="en-US"/>
        </w:rPr>
        <w:t xml:space="preserve"> T, </w:t>
      </w:r>
      <w:proofErr w:type="spellStart"/>
      <w:r w:rsidRPr="00925ABD">
        <w:rPr>
          <w:rFonts w:ascii="Book Antiqua" w:hAnsi="Book Antiqua" w:cstheme="majorHAnsi"/>
          <w:color w:val="000000" w:themeColor="text1"/>
          <w:lang w:val="en-US"/>
        </w:rPr>
        <w:t>Rutten</w:t>
      </w:r>
      <w:proofErr w:type="spellEnd"/>
      <w:r w:rsidRPr="00925ABD">
        <w:rPr>
          <w:rFonts w:ascii="Book Antiqua" w:hAnsi="Book Antiqua" w:cstheme="majorHAnsi"/>
          <w:color w:val="000000" w:themeColor="text1"/>
          <w:lang w:val="en-US"/>
        </w:rPr>
        <w:t xml:space="preserve"> HJ, </w:t>
      </w:r>
      <w:proofErr w:type="spellStart"/>
      <w:r w:rsidRPr="00925ABD">
        <w:rPr>
          <w:rFonts w:ascii="Book Antiqua" w:hAnsi="Book Antiqua" w:cstheme="majorHAnsi"/>
          <w:color w:val="000000" w:themeColor="text1"/>
          <w:lang w:val="en-US"/>
        </w:rPr>
        <w:t>Påhlman</w:t>
      </w:r>
      <w:proofErr w:type="spellEnd"/>
      <w:r w:rsidRPr="00925ABD">
        <w:rPr>
          <w:rFonts w:ascii="Book Antiqua" w:hAnsi="Book Antiqua" w:cstheme="majorHAnsi"/>
          <w:color w:val="000000" w:themeColor="text1"/>
          <w:lang w:val="en-US"/>
        </w:rPr>
        <w:t xml:space="preserve"> L, </w:t>
      </w:r>
      <w:proofErr w:type="spellStart"/>
      <w:r w:rsidRPr="00925ABD">
        <w:rPr>
          <w:rFonts w:ascii="Book Antiqua" w:hAnsi="Book Antiqua" w:cstheme="majorHAnsi"/>
          <w:color w:val="000000" w:themeColor="text1"/>
          <w:lang w:val="en-US"/>
        </w:rPr>
        <w:t>Glimelius</w:t>
      </w:r>
      <w:proofErr w:type="spellEnd"/>
      <w:r w:rsidRPr="00925ABD">
        <w:rPr>
          <w:rFonts w:ascii="Book Antiqua" w:hAnsi="Book Antiqua" w:cstheme="majorHAnsi"/>
          <w:color w:val="000000" w:themeColor="text1"/>
          <w:lang w:val="en-US"/>
        </w:rPr>
        <w:t xml:space="preserve"> B, van de Velde CJ; Dutch Colorectal Cancer Group. Preoperative radiotherapy combined with total </w:t>
      </w:r>
      <w:proofErr w:type="spellStart"/>
      <w:r w:rsidRPr="00925ABD">
        <w:rPr>
          <w:rFonts w:ascii="Book Antiqua" w:hAnsi="Book Antiqua" w:cstheme="majorHAnsi"/>
          <w:color w:val="000000" w:themeColor="text1"/>
          <w:lang w:val="en-US"/>
        </w:rPr>
        <w:t>mesorectal</w:t>
      </w:r>
      <w:proofErr w:type="spellEnd"/>
      <w:r w:rsidRPr="00925ABD">
        <w:rPr>
          <w:rFonts w:ascii="Book Antiqua" w:hAnsi="Book Antiqua" w:cstheme="majorHAnsi"/>
          <w:color w:val="000000" w:themeColor="text1"/>
          <w:lang w:val="en-US"/>
        </w:rPr>
        <w:t xml:space="preserve"> excision for </w:t>
      </w:r>
      <w:proofErr w:type="spellStart"/>
      <w:r w:rsidRPr="00925ABD">
        <w:rPr>
          <w:rFonts w:ascii="Book Antiqua" w:hAnsi="Book Antiqua" w:cstheme="majorHAnsi"/>
          <w:color w:val="000000" w:themeColor="text1"/>
          <w:lang w:val="en-US"/>
        </w:rPr>
        <w:t>resectable</w:t>
      </w:r>
      <w:proofErr w:type="spellEnd"/>
      <w:r w:rsidRPr="00925ABD">
        <w:rPr>
          <w:rFonts w:ascii="Book Antiqua" w:hAnsi="Book Antiqua" w:cstheme="majorHAnsi"/>
          <w:color w:val="000000" w:themeColor="text1"/>
          <w:lang w:val="en-US"/>
        </w:rPr>
        <w:t xml:space="preserve"> rectal cancer: 12-year follow-up of the </w:t>
      </w:r>
      <w:proofErr w:type="spellStart"/>
      <w:proofErr w:type="gramStart"/>
      <w:r w:rsidRPr="00925ABD">
        <w:rPr>
          <w:rFonts w:ascii="Book Antiqua" w:hAnsi="Book Antiqua" w:cstheme="majorHAnsi"/>
          <w:color w:val="000000" w:themeColor="text1"/>
          <w:lang w:val="en-US"/>
        </w:rPr>
        <w:t>multicentre</w:t>
      </w:r>
      <w:proofErr w:type="spellEnd"/>
      <w:r w:rsidRPr="00925ABD">
        <w:rPr>
          <w:rFonts w:ascii="Book Antiqua" w:hAnsi="Book Antiqua" w:cstheme="majorHAnsi"/>
          <w:color w:val="000000" w:themeColor="text1"/>
          <w:lang w:val="en-US"/>
        </w:rPr>
        <w:t>,</w:t>
      </w:r>
      <w:proofErr w:type="gramEnd"/>
      <w:r w:rsidRPr="00925ABD">
        <w:rPr>
          <w:rFonts w:ascii="Book Antiqua" w:hAnsi="Book Antiqua" w:cstheme="majorHAnsi"/>
          <w:color w:val="000000" w:themeColor="text1"/>
          <w:lang w:val="en-US"/>
        </w:rPr>
        <w:t xml:space="preserve"> </w:t>
      </w:r>
      <w:proofErr w:type="spellStart"/>
      <w:r w:rsidRPr="00925ABD">
        <w:rPr>
          <w:rFonts w:ascii="Book Antiqua" w:hAnsi="Book Antiqua" w:cstheme="majorHAnsi"/>
          <w:color w:val="000000" w:themeColor="text1"/>
          <w:lang w:val="en-US"/>
        </w:rPr>
        <w:t>randomised</w:t>
      </w:r>
      <w:proofErr w:type="spellEnd"/>
      <w:r w:rsidRPr="00925ABD">
        <w:rPr>
          <w:rFonts w:ascii="Book Antiqua" w:hAnsi="Book Antiqua" w:cstheme="majorHAnsi"/>
          <w:color w:val="000000" w:themeColor="text1"/>
          <w:lang w:val="en-US"/>
        </w:rPr>
        <w:t xml:space="preserve"> controlled TME trial. </w:t>
      </w:r>
      <w:r w:rsidRPr="00925ABD">
        <w:rPr>
          <w:rFonts w:ascii="Book Antiqua" w:hAnsi="Book Antiqua" w:cstheme="majorHAnsi"/>
          <w:i/>
          <w:color w:val="000000" w:themeColor="text1"/>
          <w:lang w:val="en-US"/>
        </w:rPr>
        <w:t>Lancet Oncol</w:t>
      </w:r>
      <w:r w:rsidRPr="00925ABD">
        <w:rPr>
          <w:rFonts w:ascii="Book Antiqua" w:hAnsi="Book Antiqua" w:cstheme="majorHAnsi"/>
          <w:color w:val="000000" w:themeColor="text1"/>
          <w:lang w:val="en-US"/>
        </w:rPr>
        <w:t xml:space="preserve"> 2011; </w:t>
      </w:r>
      <w:r w:rsidRPr="00925ABD">
        <w:rPr>
          <w:rFonts w:ascii="Book Antiqua" w:hAnsi="Book Antiqua" w:cstheme="majorHAnsi"/>
          <w:b/>
          <w:color w:val="000000" w:themeColor="text1"/>
          <w:lang w:val="en-US"/>
        </w:rPr>
        <w:t>12</w:t>
      </w:r>
      <w:r w:rsidRPr="00925ABD">
        <w:rPr>
          <w:rFonts w:ascii="Book Antiqua" w:hAnsi="Book Antiqua" w:cstheme="majorHAnsi"/>
          <w:color w:val="000000" w:themeColor="text1"/>
          <w:lang w:val="en-US"/>
        </w:rPr>
        <w:t>: 575-582 [PMID: 21596621</w:t>
      </w:r>
      <w:r w:rsidR="00EB21C2" w:rsidRPr="00925ABD">
        <w:rPr>
          <w:rFonts w:ascii="Book Antiqua" w:hAnsi="Book Antiqua" w:cstheme="majorHAnsi"/>
          <w:color w:val="000000" w:themeColor="text1"/>
          <w:lang w:val="en-US"/>
        </w:rPr>
        <w:t xml:space="preserve"> </w:t>
      </w:r>
      <w:bookmarkStart w:id="68" w:name="OLE_LINK36"/>
      <w:bookmarkStart w:id="69" w:name="OLE_LINK37"/>
      <w:r w:rsidR="00EB21C2" w:rsidRPr="00925ABD">
        <w:rPr>
          <w:rFonts w:ascii="Book Antiqua" w:hAnsi="Book Antiqua" w:cstheme="majorHAnsi"/>
          <w:color w:val="000000" w:themeColor="text1"/>
          <w:lang w:val="en-US"/>
        </w:rPr>
        <w:t>DOI:</w:t>
      </w:r>
      <w:bookmarkEnd w:id="68"/>
      <w:bookmarkEnd w:id="69"/>
      <w:r w:rsidR="00EB21C2" w:rsidRPr="00925ABD">
        <w:rPr>
          <w:rFonts w:ascii="Book Antiqua" w:hAnsi="Book Antiqua" w:cstheme="majorHAnsi"/>
          <w:color w:val="000000" w:themeColor="text1"/>
          <w:lang w:val="en-US"/>
        </w:rPr>
        <w:t xml:space="preserve"> 10.1016/S1470-2045(11)70097-3</w:t>
      </w:r>
      <w:r w:rsidRPr="00925ABD">
        <w:rPr>
          <w:rFonts w:ascii="Book Antiqua" w:hAnsi="Book Antiqua" w:cstheme="majorHAnsi"/>
          <w:color w:val="000000" w:themeColor="text1"/>
          <w:lang w:val="en-US"/>
        </w:rPr>
        <w:t>]</w:t>
      </w:r>
    </w:p>
    <w:p w14:paraId="12A0B1A0" w14:textId="4783C61A"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r w:rsidRPr="00925ABD">
        <w:rPr>
          <w:rFonts w:ascii="Book Antiqua" w:hAnsi="Book Antiqua" w:cstheme="majorHAnsi"/>
          <w:color w:val="000000" w:themeColor="text1"/>
          <w:lang w:val="en-US"/>
        </w:rPr>
        <w:t xml:space="preserve">31 </w:t>
      </w:r>
      <w:proofErr w:type="spellStart"/>
      <w:r w:rsidRPr="00925ABD">
        <w:rPr>
          <w:rFonts w:ascii="Book Antiqua" w:hAnsi="Book Antiqua" w:cstheme="majorHAnsi"/>
          <w:b/>
          <w:color w:val="000000" w:themeColor="text1"/>
          <w:lang w:val="en-US"/>
        </w:rPr>
        <w:t>Peeters</w:t>
      </w:r>
      <w:proofErr w:type="spellEnd"/>
      <w:r w:rsidRPr="00925ABD">
        <w:rPr>
          <w:rFonts w:ascii="Book Antiqua" w:hAnsi="Book Antiqua" w:cstheme="majorHAnsi"/>
          <w:b/>
          <w:color w:val="000000" w:themeColor="text1"/>
          <w:lang w:val="en-US"/>
        </w:rPr>
        <w:t xml:space="preserve"> KC</w:t>
      </w:r>
      <w:r w:rsidRPr="00925ABD">
        <w:rPr>
          <w:rFonts w:ascii="Book Antiqua" w:hAnsi="Book Antiqua" w:cstheme="majorHAnsi"/>
          <w:color w:val="000000" w:themeColor="text1"/>
          <w:lang w:val="en-US"/>
        </w:rPr>
        <w:t xml:space="preserve">, </w:t>
      </w:r>
      <w:proofErr w:type="spellStart"/>
      <w:r w:rsidRPr="00925ABD">
        <w:rPr>
          <w:rFonts w:ascii="Book Antiqua" w:hAnsi="Book Antiqua" w:cstheme="majorHAnsi"/>
          <w:color w:val="000000" w:themeColor="text1"/>
          <w:lang w:val="en-US"/>
        </w:rPr>
        <w:t>Marijnen</w:t>
      </w:r>
      <w:proofErr w:type="spellEnd"/>
      <w:r w:rsidRPr="00925ABD">
        <w:rPr>
          <w:rFonts w:ascii="Book Antiqua" w:hAnsi="Book Antiqua" w:cstheme="majorHAnsi"/>
          <w:color w:val="000000" w:themeColor="text1"/>
          <w:lang w:val="en-US"/>
        </w:rPr>
        <w:t xml:space="preserve"> CA, </w:t>
      </w:r>
      <w:proofErr w:type="spellStart"/>
      <w:r w:rsidRPr="00925ABD">
        <w:rPr>
          <w:rFonts w:ascii="Book Antiqua" w:hAnsi="Book Antiqua" w:cstheme="majorHAnsi"/>
          <w:color w:val="000000" w:themeColor="text1"/>
          <w:lang w:val="en-US"/>
        </w:rPr>
        <w:t>Nagtegaal</w:t>
      </w:r>
      <w:proofErr w:type="spellEnd"/>
      <w:r w:rsidRPr="00925ABD">
        <w:rPr>
          <w:rFonts w:ascii="Book Antiqua" w:hAnsi="Book Antiqua" w:cstheme="majorHAnsi"/>
          <w:color w:val="000000" w:themeColor="text1"/>
          <w:lang w:val="en-US"/>
        </w:rPr>
        <w:t xml:space="preserve"> ID, </w:t>
      </w:r>
      <w:proofErr w:type="spellStart"/>
      <w:r w:rsidRPr="00925ABD">
        <w:rPr>
          <w:rFonts w:ascii="Book Antiqua" w:hAnsi="Book Antiqua" w:cstheme="majorHAnsi"/>
          <w:color w:val="000000" w:themeColor="text1"/>
          <w:lang w:val="en-US"/>
        </w:rPr>
        <w:t>Kranenbarg</w:t>
      </w:r>
      <w:proofErr w:type="spellEnd"/>
      <w:r w:rsidRPr="00925ABD">
        <w:rPr>
          <w:rFonts w:ascii="Book Antiqua" w:hAnsi="Book Antiqua" w:cstheme="majorHAnsi"/>
          <w:color w:val="000000" w:themeColor="text1"/>
          <w:lang w:val="en-US"/>
        </w:rPr>
        <w:t xml:space="preserve"> EK, Putter H, </w:t>
      </w:r>
      <w:proofErr w:type="spellStart"/>
      <w:r w:rsidRPr="00925ABD">
        <w:rPr>
          <w:rFonts w:ascii="Book Antiqua" w:hAnsi="Book Antiqua" w:cstheme="majorHAnsi"/>
          <w:color w:val="000000" w:themeColor="text1"/>
          <w:lang w:val="en-US"/>
        </w:rPr>
        <w:t>Wiggers</w:t>
      </w:r>
      <w:proofErr w:type="spellEnd"/>
      <w:r w:rsidRPr="00925ABD">
        <w:rPr>
          <w:rFonts w:ascii="Book Antiqua" w:hAnsi="Book Antiqua" w:cstheme="majorHAnsi"/>
          <w:color w:val="000000" w:themeColor="text1"/>
          <w:lang w:val="en-US"/>
        </w:rPr>
        <w:t xml:space="preserve"> T, </w:t>
      </w:r>
      <w:proofErr w:type="spellStart"/>
      <w:r w:rsidRPr="00925ABD">
        <w:rPr>
          <w:rFonts w:ascii="Book Antiqua" w:hAnsi="Book Antiqua" w:cstheme="majorHAnsi"/>
          <w:color w:val="000000" w:themeColor="text1"/>
          <w:lang w:val="en-US"/>
        </w:rPr>
        <w:t>Rutten</w:t>
      </w:r>
      <w:proofErr w:type="spellEnd"/>
      <w:r w:rsidRPr="00925ABD">
        <w:rPr>
          <w:rFonts w:ascii="Book Antiqua" w:hAnsi="Book Antiqua" w:cstheme="majorHAnsi"/>
          <w:color w:val="000000" w:themeColor="text1"/>
          <w:lang w:val="en-US"/>
        </w:rPr>
        <w:t xml:space="preserve"> H, </w:t>
      </w:r>
      <w:proofErr w:type="spellStart"/>
      <w:r w:rsidRPr="00925ABD">
        <w:rPr>
          <w:rFonts w:ascii="Book Antiqua" w:hAnsi="Book Antiqua" w:cstheme="majorHAnsi"/>
          <w:color w:val="000000" w:themeColor="text1"/>
          <w:lang w:val="en-US"/>
        </w:rPr>
        <w:t>Pahlman</w:t>
      </w:r>
      <w:proofErr w:type="spellEnd"/>
      <w:r w:rsidRPr="00925ABD">
        <w:rPr>
          <w:rFonts w:ascii="Book Antiqua" w:hAnsi="Book Antiqua" w:cstheme="majorHAnsi"/>
          <w:color w:val="000000" w:themeColor="text1"/>
          <w:lang w:val="en-US"/>
        </w:rPr>
        <w:t xml:space="preserve"> L, </w:t>
      </w:r>
      <w:proofErr w:type="spellStart"/>
      <w:r w:rsidRPr="00925ABD">
        <w:rPr>
          <w:rFonts w:ascii="Book Antiqua" w:hAnsi="Book Antiqua" w:cstheme="majorHAnsi"/>
          <w:color w:val="000000" w:themeColor="text1"/>
          <w:lang w:val="en-US"/>
        </w:rPr>
        <w:t>Glimelius</w:t>
      </w:r>
      <w:proofErr w:type="spellEnd"/>
      <w:r w:rsidRPr="00925ABD">
        <w:rPr>
          <w:rFonts w:ascii="Book Antiqua" w:hAnsi="Book Antiqua" w:cstheme="majorHAnsi"/>
          <w:color w:val="000000" w:themeColor="text1"/>
          <w:lang w:val="en-US"/>
        </w:rPr>
        <w:t xml:space="preserve"> B, Leer JW, van de Velde CJ; Dutch Colorectal Cancer Group. The TME trial after a median follow-up of 6 years: increased local control but no survival benefit in irradiated patients with resectable rectal carcinoma. </w:t>
      </w:r>
      <w:r w:rsidRPr="00925ABD">
        <w:rPr>
          <w:rFonts w:ascii="Book Antiqua" w:hAnsi="Book Antiqua" w:cstheme="majorHAnsi"/>
          <w:i/>
          <w:color w:val="000000" w:themeColor="text1"/>
          <w:lang w:val="en-US"/>
        </w:rPr>
        <w:t>Ann Surg</w:t>
      </w:r>
      <w:r w:rsidRPr="00925ABD">
        <w:rPr>
          <w:rFonts w:ascii="Book Antiqua" w:hAnsi="Book Antiqua" w:cstheme="majorHAnsi"/>
          <w:color w:val="000000" w:themeColor="text1"/>
          <w:lang w:val="en-US"/>
        </w:rPr>
        <w:t xml:space="preserve"> 2007; </w:t>
      </w:r>
      <w:r w:rsidRPr="00925ABD">
        <w:rPr>
          <w:rFonts w:ascii="Book Antiqua" w:hAnsi="Book Antiqua" w:cstheme="majorHAnsi"/>
          <w:b/>
          <w:color w:val="000000" w:themeColor="text1"/>
          <w:lang w:val="en-US"/>
        </w:rPr>
        <w:t>246</w:t>
      </w:r>
      <w:r w:rsidRPr="00925ABD">
        <w:rPr>
          <w:rFonts w:ascii="Book Antiqua" w:hAnsi="Book Antiqua" w:cstheme="majorHAnsi"/>
          <w:color w:val="000000" w:themeColor="text1"/>
          <w:lang w:val="en-US"/>
        </w:rPr>
        <w:t>: 693-701 [PMID: 17968156</w:t>
      </w:r>
      <w:r w:rsidR="002F48E5" w:rsidRPr="00925ABD">
        <w:rPr>
          <w:rFonts w:ascii="Book Antiqua" w:hAnsi="Book Antiqua" w:cstheme="majorHAnsi"/>
          <w:color w:val="000000" w:themeColor="text1"/>
          <w:lang w:val="en-US"/>
        </w:rPr>
        <w:t xml:space="preserve"> </w:t>
      </w:r>
      <w:bookmarkStart w:id="70" w:name="OLE_LINK38"/>
      <w:bookmarkStart w:id="71" w:name="OLE_LINK39"/>
      <w:r w:rsidR="002F48E5" w:rsidRPr="00925ABD">
        <w:rPr>
          <w:rFonts w:ascii="Book Antiqua" w:hAnsi="Book Antiqua" w:cstheme="majorHAnsi"/>
          <w:color w:val="000000" w:themeColor="text1"/>
          <w:lang w:val="en-US"/>
        </w:rPr>
        <w:t>DOI:</w:t>
      </w:r>
      <w:bookmarkEnd w:id="70"/>
      <w:bookmarkEnd w:id="71"/>
      <w:r w:rsidR="002F48E5" w:rsidRPr="00925ABD">
        <w:rPr>
          <w:rFonts w:ascii="Book Antiqua" w:hAnsi="Book Antiqua" w:cstheme="majorHAnsi"/>
          <w:color w:val="000000" w:themeColor="text1"/>
          <w:lang w:val="en-US"/>
        </w:rPr>
        <w:t xml:space="preserve"> 10.1097/01.sla.0000257358.56863.ce</w:t>
      </w:r>
      <w:r w:rsidRPr="00925ABD">
        <w:rPr>
          <w:rFonts w:ascii="Book Antiqua" w:hAnsi="Book Antiqua" w:cstheme="majorHAnsi"/>
          <w:color w:val="000000" w:themeColor="text1"/>
          <w:lang w:val="en-US"/>
        </w:rPr>
        <w:t>]</w:t>
      </w:r>
    </w:p>
    <w:p w14:paraId="39CAFC06" w14:textId="368F3CA7"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r w:rsidRPr="00925ABD">
        <w:rPr>
          <w:rFonts w:ascii="Book Antiqua" w:hAnsi="Book Antiqua" w:cstheme="majorHAnsi"/>
          <w:color w:val="000000" w:themeColor="text1"/>
          <w:lang w:val="en-US"/>
        </w:rPr>
        <w:t xml:space="preserve">32 </w:t>
      </w:r>
      <w:proofErr w:type="spellStart"/>
      <w:r w:rsidRPr="00925ABD">
        <w:rPr>
          <w:rFonts w:ascii="Book Antiqua" w:hAnsi="Book Antiqua" w:cstheme="majorHAnsi"/>
          <w:b/>
          <w:color w:val="000000" w:themeColor="text1"/>
          <w:lang w:val="en-US"/>
        </w:rPr>
        <w:t>Kapiteijn</w:t>
      </w:r>
      <w:proofErr w:type="spellEnd"/>
      <w:r w:rsidRPr="00925ABD">
        <w:rPr>
          <w:rFonts w:ascii="Book Antiqua" w:hAnsi="Book Antiqua" w:cstheme="majorHAnsi"/>
          <w:b/>
          <w:color w:val="000000" w:themeColor="text1"/>
          <w:lang w:val="en-US"/>
        </w:rPr>
        <w:t xml:space="preserve"> E</w:t>
      </w:r>
      <w:r w:rsidRPr="00925ABD">
        <w:rPr>
          <w:rFonts w:ascii="Book Antiqua" w:hAnsi="Book Antiqua" w:cstheme="majorHAnsi"/>
          <w:color w:val="000000" w:themeColor="text1"/>
          <w:lang w:val="en-US"/>
        </w:rPr>
        <w:t xml:space="preserve">, </w:t>
      </w:r>
      <w:proofErr w:type="spellStart"/>
      <w:r w:rsidRPr="00925ABD">
        <w:rPr>
          <w:rFonts w:ascii="Book Antiqua" w:hAnsi="Book Antiqua" w:cstheme="majorHAnsi"/>
          <w:color w:val="000000" w:themeColor="text1"/>
          <w:lang w:val="en-US"/>
        </w:rPr>
        <w:t>Marijnen</w:t>
      </w:r>
      <w:proofErr w:type="spellEnd"/>
      <w:r w:rsidRPr="00925ABD">
        <w:rPr>
          <w:rFonts w:ascii="Book Antiqua" w:hAnsi="Book Antiqua" w:cstheme="majorHAnsi"/>
          <w:color w:val="000000" w:themeColor="text1"/>
          <w:lang w:val="en-US"/>
        </w:rPr>
        <w:t xml:space="preserve"> CA, </w:t>
      </w:r>
      <w:proofErr w:type="spellStart"/>
      <w:r w:rsidRPr="00925ABD">
        <w:rPr>
          <w:rFonts w:ascii="Book Antiqua" w:hAnsi="Book Antiqua" w:cstheme="majorHAnsi"/>
          <w:color w:val="000000" w:themeColor="text1"/>
          <w:lang w:val="en-US"/>
        </w:rPr>
        <w:t>Nagtegaal</w:t>
      </w:r>
      <w:proofErr w:type="spellEnd"/>
      <w:r w:rsidRPr="00925ABD">
        <w:rPr>
          <w:rFonts w:ascii="Book Antiqua" w:hAnsi="Book Antiqua" w:cstheme="majorHAnsi"/>
          <w:color w:val="000000" w:themeColor="text1"/>
          <w:lang w:val="en-US"/>
        </w:rPr>
        <w:t xml:space="preserve"> ID, Putter H, </w:t>
      </w:r>
      <w:proofErr w:type="spellStart"/>
      <w:r w:rsidRPr="00925ABD">
        <w:rPr>
          <w:rFonts w:ascii="Book Antiqua" w:hAnsi="Book Antiqua" w:cstheme="majorHAnsi"/>
          <w:color w:val="000000" w:themeColor="text1"/>
          <w:lang w:val="en-US"/>
        </w:rPr>
        <w:t>Steup</w:t>
      </w:r>
      <w:proofErr w:type="spellEnd"/>
      <w:r w:rsidRPr="00925ABD">
        <w:rPr>
          <w:rFonts w:ascii="Book Antiqua" w:hAnsi="Book Antiqua" w:cstheme="majorHAnsi"/>
          <w:color w:val="000000" w:themeColor="text1"/>
          <w:lang w:val="en-US"/>
        </w:rPr>
        <w:t xml:space="preserve"> WH, </w:t>
      </w:r>
      <w:proofErr w:type="spellStart"/>
      <w:r w:rsidRPr="00925ABD">
        <w:rPr>
          <w:rFonts w:ascii="Book Antiqua" w:hAnsi="Book Antiqua" w:cstheme="majorHAnsi"/>
          <w:color w:val="000000" w:themeColor="text1"/>
          <w:lang w:val="en-US"/>
        </w:rPr>
        <w:t>Wiggers</w:t>
      </w:r>
      <w:proofErr w:type="spellEnd"/>
      <w:r w:rsidRPr="00925ABD">
        <w:rPr>
          <w:rFonts w:ascii="Book Antiqua" w:hAnsi="Book Antiqua" w:cstheme="majorHAnsi"/>
          <w:color w:val="000000" w:themeColor="text1"/>
          <w:lang w:val="en-US"/>
        </w:rPr>
        <w:t xml:space="preserve"> T, </w:t>
      </w:r>
      <w:proofErr w:type="spellStart"/>
      <w:r w:rsidRPr="00925ABD">
        <w:rPr>
          <w:rFonts w:ascii="Book Antiqua" w:hAnsi="Book Antiqua" w:cstheme="majorHAnsi"/>
          <w:color w:val="000000" w:themeColor="text1"/>
          <w:lang w:val="en-US"/>
        </w:rPr>
        <w:t>Rutten</w:t>
      </w:r>
      <w:proofErr w:type="spellEnd"/>
      <w:r w:rsidRPr="00925ABD">
        <w:rPr>
          <w:rFonts w:ascii="Book Antiqua" w:hAnsi="Book Antiqua" w:cstheme="majorHAnsi"/>
          <w:color w:val="000000" w:themeColor="text1"/>
          <w:lang w:val="en-US"/>
        </w:rPr>
        <w:t xml:space="preserve"> HJ, </w:t>
      </w:r>
      <w:proofErr w:type="spellStart"/>
      <w:r w:rsidRPr="00925ABD">
        <w:rPr>
          <w:rFonts w:ascii="Book Antiqua" w:hAnsi="Book Antiqua" w:cstheme="majorHAnsi"/>
          <w:color w:val="000000" w:themeColor="text1"/>
          <w:lang w:val="en-US"/>
        </w:rPr>
        <w:t>Pahlman</w:t>
      </w:r>
      <w:proofErr w:type="spellEnd"/>
      <w:r w:rsidRPr="00925ABD">
        <w:rPr>
          <w:rFonts w:ascii="Book Antiqua" w:hAnsi="Book Antiqua" w:cstheme="majorHAnsi"/>
          <w:color w:val="000000" w:themeColor="text1"/>
          <w:lang w:val="en-US"/>
        </w:rPr>
        <w:t xml:space="preserve"> L, </w:t>
      </w:r>
      <w:proofErr w:type="spellStart"/>
      <w:r w:rsidRPr="00925ABD">
        <w:rPr>
          <w:rFonts w:ascii="Book Antiqua" w:hAnsi="Book Antiqua" w:cstheme="majorHAnsi"/>
          <w:color w:val="000000" w:themeColor="text1"/>
          <w:lang w:val="en-US"/>
        </w:rPr>
        <w:t>Glimelius</w:t>
      </w:r>
      <w:proofErr w:type="spellEnd"/>
      <w:r w:rsidRPr="00925ABD">
        <w:rPr>
          <w:rFonts w:ascii="Book Antiqua" w:hAnsi="Book Antiqua" w:cstheme="majorHAnsi"/>
          <w:color w:val="000000" w:themeColor="text1"/>
          <w:lang w:val="en-US"/>
        </w:rPr>
        <w:t xml:space="preserve"> B, van </w:t>
      </w:r>
      <w:proofErr w:type="spellStart"/>
      <w:r w:rsidRPr="00925ABD">
        <w:rPr>
          <w:rFonts w:ascii="Book Antiqua" w:hAnsi="Book Antiqua" w:cstheme="majorHAnsi"/>
          <w:color w:val="000000" w:themeColor="text1"/>
          <w:lang w:val="en-US"/>
        </w:rPr>
        <w:t>Krieken</w:t>
      </w:r>
      <w:proofErr w:type="spellEnd"/>
      <w:r w:rsidRPr="00925ABD">
        <w:rPr>
          <w:rFonts w:ascii="Book Antiqua" w:hAnsi="Book Antiqua" w:cstheme="majorHAnsi"/>
          <w:color w:val="000000" w:themeColor="text1"/>
          <w:lang w:val="en-US"/>
        </w:rPr>
        <w:t xml:space="preserve"> JH, Leer JW, van de Velde CJ; Dutch Colorectal Cancer Group. Preoperative radiotherapy combined with total </w:t>
      </w:r>
      <w:proofErr w:type="spellStart"/>
      <w:r w:rsidRPr="00925ABD">
        <w:rPr>
          <w:rFonts w:ascii="Book Antiqua" w:hAnsi="Book Antiqua" w:cstheme="majorHAnsi"/>
          <w:color w:val="000000" w:themeColor="text1"/>
          <w:lang w:val="en-US"/>
        </w:rPr>
        <w:t>mesorectal</w:t>
      </w:r>
      <w:proofErr w:type="spellEnd"/>
      <w:r w:rsidRPr="00925ABD">
        <w:rPr>
          <w:rFonts w:ascii="Book Antiqua" w:hAnsi="Book Antiqua" w:cstheme="majorHAnsi"/>
          <w:color w:val="000000" w:themeColor="text1"/>
          <w:lang w:val="en-US"/>
        </w:rPr>
        <w:t xml:space="preserve"> excision for </w:t>
      </w:r>
      <w:proofErr w:type="spellStart"/>
      <w:r w:rsidRPr="00925ABD">
        <w:rPr>
          <w:rFonts w:ascii="Book Antiqua" w:hAnsi="Book Antiqua" w:cstheme="majorHAnsi"/>
          <w:color w:val="000000" w:themeColor="text1"/>
          <w:lang w:val="en-US"/>
        </w:rPr>
        <w:t>resectable</w:t>
      </w:r>
      <w:proofErr w:type="spellEnd"/>
      <w:r w:rsidRPr="00925ABD">
        <w:rPr>
          <w:rFonts w:ascii="Book Antiqua" w:hAnsi="Book Antiqua" w:cstheme="majorHAnsi"/>
          <w:color w:val="000000" w:themeColor="text1"/>
          <w:lang w:val="en-US"/>
        </w:rPr>
        <w:t xml:space="preserve"> rectal cancer. </w:t>
      </w:r>
      <w:r w:rsidRPr="00925ABD">
        <w:rPr>
          <w:rFonts w:ascii="Book Antiqua" w:hAnsi="Book Antiqua" w:cstheme="majorHAnsi"/>
          <w:i/>
          <w:color w:val="000000" w:themeColor="text1"/>
          <w:lang w:val="en-US"/>
        </w:rPr>
        <w:t xml:space="preserve">N </w:t>
      </w:r>
      <w:proofErr w:type="spellStart"/>
      <w:r w:rsidRPr="00925ABD">
        <w:rPr>
          <w:rFonts w:ascii="Book Antiqua" w:hAnsi="Book Antiqua" w:cstheme="majorHAnsi"/>
          <w:i/>
          <w:color w:val="000000" w:themeColor="text1"/>
          <w:lang w:val="en-US"/>
        </w:rPr>
        <w:t>Engl</w:t>
      </w:r>
      <w:proofErr w:type="spellEnd"/>
      <w:r w:rsidRPr="00925ABD">
        <w:rPr>
          <w:rFonts w:ascii="Book Antiqua" w:hAnsi="Book Antiqua" w:cstheme="majorHAnsi"/>
          <w:i/>
          <w:color w:val="000000" w:themeColor="text1"/>
          <w:lang w:val="en-US"/>
        </w:rPr>
        <w:t xml:space="preserve"> J Med</w:t>
      </w:r>
      <w:r w:rsidRPr="00925ABD">
        <w:rPr>
          <w:rFonts w:ascii="Book Antiqua" w:hAnsi="Book Antiqua" w:cstheme="majorHAnsi"/>
          <w:color w:val="000000" w:themeColor="text1"/>
          <w:lang w:val="en-US"/>
        </w:rPr>
        <w:t xml:space="preserve"> 2001; </w:t>
      </w:r>
      <w:r w:rsidRPr="00925ABD">
        <w:rPr>
          <w:rFonts w:ascii="Book Antiqua" w:hAnsi="Book Antiqua" w:cstheme="majorHAnsi"/>
          <w:b/>
          <w:color w:val="000000" w:themeColor="text1"/>
          <w:lang w:val="en-US"/>
        </w:rPr>
        <w:t>345</w:t>
      </w:r>
      <w:r w:rsidRPr="00925ABD">
        <w:rPr>
          <w:rFonts w:ascii="Book Antiqua" w:hAnsi="Book Antiqua" w:cstheme="majorHAnsi"/>
          <w:color w:val="000000" w:themeColor="text1"/>
          <w:lang w:val="en-US"/>
        </w:rPr>
        <w:t>: 638-646 [PMID: 11547717</w:t>
      </w:r>
      <w:r w:rsidR="002F48E5" w:rsidRPr="00925ABD">
        <w:rPr>
          <w:rFonts w:ascii="Book Antiqua" w:hAnsi="Book Antiqua" w:cstheme="majorHAnsi"/>
          <w:color w:val="000000" w:themeColor="text1"/>
          <w:lang w:val="en-US"/>
        </w:rPr>
        <w:t xml:space="preserve"> </w:t>
      </w:r>
      <w:bookmarkStart w:id="72" w:name="OLE_LINK40"/>
      <w:bookmarkStart w:id="73" w:name="OLE_LINK41"/>
      <w:r w:rsidR="002F48E5" w:rsidRPr="00925ABD">
        <w:rPr>
          <w:rFonts w:ascii="Book Antiqua" w:hAnsi="Book Antiqua" w:cstheme="majorHAnsi"/>
          <w:color w:val="000000" w:themeColor="text1"/>
          <w:lang w:val="en-US"/>
        </w:rPr>
        <w:t>DOI:</w:t>
      </w:r>
      <w:bookmarkEnd w:id="72"/>
      <w:bookmarkEnd w:id="73"/>
      <w:r w:rsidR="002F48E5" w:rsidRPr="00925ABD">
        <w:rPr>
          <w:rFonts w:ascii="Book Antiqua" w:hAnsi="Book Antiqua" w:cstheme="majorHAnsi"/>
          <w:color w:val="000000" w:themeColor="text1"/>
          <w:lang w:val="en-US"/>
        </w:rPr>
        <w:t xml:space="preserve"> 10.1056/NEJMoa010580</w:t>
      </w:r>
      <w:r w:rsidRPr="00925ABD">
        <w:rPr>
          <w:rFonts w:ascii="Book Antiqua" w:hAnsi="Book Antiqua" w:cstheme="majorHAnsi"/>
          <w:color w:val="000000" w:themeColor="text1"/>
          <w:lang w:val="en-US"/>
        </w:rPr>
        <w:t>]</w:t>
      </w:r>
    </w:p>
    <w:p w14:paraId="3B335529" w14:textId="51654C10"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r w:rsidRPr="00925ABD">
        <w:rPr>
          <w:rFonts w:ascii="Book Antiqua" w:hAnsi="Book Antiqua" w:cstheme="majorHAnsi"/>
          <w:color w:val="000000" w:themeColor="text1"/>
          <w:lang w:val="en-US"/>
        </w:rPr>
        <w:t xml:space="preserve">33 </w:t>
      </w:r>
      <w:bookmarkStart w:id="74" w:name="_Hlk39658856"/>
      <w:r w:rsidRPr="00925ABD">
        <w:rPr>
          <w:rFonts w:ascii="Book Antiqua" w:hAnsi="Book Antiqua" w:cstheme="majorHAnsi"/>
          <w:b/>
          <w:color w:val="000000" w:themeColor="text1"/>
          <w:lang w:val="en-US"/>
        </w:rPr>
        <w:t>Gómez Ruiz</w:t>
      </w:r>
      <w:bookmarkEnd w:id="74"/>
      <w:r w:rsidRPr="00925ABD">
        <w:rPr>
          <w:rFonts w:ascii="Book Antiqua" w:hAnsi="Book Antiqua" w:cstheme="majorHAnsi"/>
          <w:b/>
          <w:color w:val="000000" w:themeColor="text1"/>
          <w:lang w:val="en-US"/>
        </w:rPr>
        <w:t xml:space="preserve"> M</w:t>
      </w:r>
      <w:r w:rsidRPr="00925ABD">
        <w:rPr>
          <w:rFonts w:ascii="Book Antiqua" w:hAnsi="Book Antiqua" w:cstheme="majorHAnsi"/>
          <w:color w:val="000000" w:themeColor="text1"/>
          <w:lang w:val="en-US"/>
        </w:rPr>
        <w:t xml:space="preserve">, Parra IM, </w:t>
      </w:r>
      <w:proofErr w:type="spellStart"/>
      <w:r w:rsidRPr="00925ABD">
        <w:rPr>
          <w:rFonts w:ascii="Book Antiqua" w:hAnsi="Book Antiqua" w:cstheme="majorHAnsi"/>
          <w:color w:val="000000" w:themeColor="text1"/>
          <w:lang w:val="en-US"/>
        </w:rPr>
        <w:t>Palazuelos</w:t>
      </w:r>
      <w:proofErr w:type="spellEnd"/>
      <w:r w:rsidRPr="00925ABD">
        <w:rPr>
          <w:rFonts w:ascii="Book Antiqua" w:hAnsi="Book Antiqua" w:cstheme="majorHAnsi"/>
          <w:color w:val="000000" w:themeColor="text1"/>
          <w:lang w:val="en-US"/>
        </w:rPr>
        <w:t xml:space="preserve"> CM, Martín JA, Fernández CC, Diego JC, </w:t>
      </w:r>
      <w:proofErr w:type="spellStart"/>
      <w:r w:rsidRPr="00925ABD">
        <w:rPr>
          <w:rFonts w:ascii="Book Antiqua" w:hAnsi="Book Antiqua" w:cstheme="majorHAnsi"/>
          <w:color w:val="000000" w:themeColor="text1"/>
          <w:lang w:val="en-US"/>
        </w:rPr>
        <w:t>Fleitas</w:t>
      </w:r>
      <w:proofErr w:type="spellEnd"/>
      <w:r w:rsidRPr="00925ABD">
        <w:rPr>
          <w:rFonts w:ascii="Book Antiqua" w:hAnsi="Book Antiqua" w:cstheme="majorHAnsi"/>
          <w:color w:val="000000" w:themeColor="text1"/>
          <w:lang w:val="en-US"/>
        </w:rPr>
        <w:t xml:space="preserve"> MG. Robotic-assisted laparoscopic </w:t>
      </w:r>
      <w:proofErr w:type="spellStart"/>
      <w:r w:rsidRPr="00925ABD">
        <w:rPr>
          <w:rFonts w:ascii="Book Antiqua" w:hAnsi="Book Antiqua" w:cstheme="majorHAnsi"/>
          <w:color w:val="000000" w:themeColor="text1"/>
          <w:lang w:val="en-US"/>
        </w:rPr>
        <w:t>transanal</w:t>
      </w:r>
      <w:proofErr w:type="spellEnd"/>
      <w:r w:rsidRPr="00925ABD">
        <w:rPr>
          <w:rFonts w:ascii="Book Antiqua" w:hAnsi="Book Antiqua" w:cstheme="majorHAnsi"/>
          <w:color w:val="000000" w:themeColor="text1"/>
          <w:lang w:val="en-US"/>
        </w:rPr>
        <w:t xml:space="preserve"> total </w:t>
      </w:r>
      <w:proofErr w:type="spellStart"/>
      <w:r w:rsidRPr="00925ABD">
        <w:rPr>
          <w:rFonts w:ascii="Book Antiqua" w:hAnsi="Book Antiqua" w:cstheme="majorHAnsi"/>
          <w:color w:val="000000" w:themeColor="text1"/>
          <w:lang w:val="en-US"/>
        </w:rPr>
        <w:t>mesorectal</w:t>
      </w:r>
      <w:proofErr w:type="spellEnd"/>
      <w:r w:rsidRPr="00925ABD">
        <w:rPr>
          <w:rFonts w:ascii="Book Antiqua" w:hAnsi="Book Antiqua" w:cstheme="majorHAnsi"/>
          <w:color w:val="000000" w:themeColor="text1"/>
          <w:lang w:val="en-US"/>
        </w:rPr>
        <w:t xml:space="preserve"> excision for rectal cancer: a prospective pilot study. </w:t>
      </w:r>
      <w:r w:rsidRPr="00925ABD">
        <w:rPr>
          <w:rFonts w:ascii="Book Antiqua" w:hAnsi="Book Antiqua" w:cstheme="majorHAnsi"/>
          <w:i/>
          <w:color w:val="000000" w:themeColor="text1"/>
          <w:lang w:val="en-US"/>
        </w:rPr>
        <w:t>Dis Colon Rectum</w:t>
      </w:r>
      <w:r w:rsidRPr="00925ABD">
        <w:rPr>
          <w:rFonts w:ascii="Book Antiqua" w:hAnsi="Book Antiqua" w:cstheme="majorHAnsi"/>
          <w:color w:val="000000" w:themeColor="text1"/>
          <w:lang w:val="en-US"/>
        </w:rPr>
        <w:t xml:space="preserve"> 2015; </w:t>
      </w:r>
      <w:r w:rsidRPr="00925ABD">
        <w:rPr>
          <w:rFonts w:ascii="Book Antiqua" w:hAnsi="Book Antiqua" w:cstheme="majorHAnsi"/>
          <w:b/>
          <w:color w:val="000000" w:themeColor="text1"/>
          <w:lang w:val="en-US"/>
        </w:rPr>
        <w:t>58</w:t>
      </w:r>
      <w:r w:rsidRPr="00925ABD">
        <w:rPr>
          <w:rFonts w:ascii="Book Antiqua" w:hAnsi="Book Antiqua" w:cstheme="majorHAnsi"/>
          <w:color w:val="000000" w:themeColor="text1"/>
          <w:lang w:val="en-US"/>
        </w:rPr>
        <w:t>: 145-153 [PMID: 25489707</w:t>
      </w:r>
      <w:r w:rsidR="002F48E5" w:rsidRPr="00925ABD">
        <w:rPr>
          <w:rFonts w:ascii="Book Antiqua" w:hAnsi="Book Antiqua" w:cstheme="majorHAnsi"/>
          <w:color w:val="000000" w:themeColor="text1"/>
          <w:lang w:val="en-US"/>
        </w:rPr>
        <w:t xml:space="preserve"> </w:t>
      </w:r>
      <w:bookmarkStart w:id="75" w:name="OLE_LINK42"/>
      <w:bookmarkStart w:id="76" w:name="OLE_LINK43"/>
      <w:r w:rsidR="002F48E5" w:rsidRPr="00925ABD">
        <w:rPr>
          <w:rFonts w:ascii="Book Antiqua" w:hAnsi="Book Antiqua" w:cstheme="majorHAnsi"/>
          <w:color w:val="000000" w:themeColor="text1"/>
          <w:lang w:val="en-US"/>
        </w:rPr>
        <w:t>DOI:</w:t>
      </w:r>
      <w:bookmarkEnd w:id="75"/>
      <w:bookmarkEnd w:id="76"/>
      <w:r w:rsidR="002F48E5" w:rsidRPr="00925ABD">
        <w:rPr>
          <w:rFonts w:ascii="Book Antiqua" w:hAnsi="Book Antiqua" w:cstheme="majorHAnsi"/>
          <w:color w:val="000000" w:themeColor="text1"/>
          <w:lang w:val="en-US"/>
        </w:rPr>
        <w:t xml:space="preserve"> 10.1097/DCR.0000000000000265</w:t>
      </w:r>
      <w:r w:rsidRPr="00925ABD">
        <w:rPr>
          <w:rFonts w:ascii="Book Antiqua" w:hAnsi="Book Antiqua" w:cstheme="majorHAnsi"/>
          <w:color w:val="000000" w:themeColor="text1"/>
          <w:lang w:val="en-US"/>
        </w:rPr>
        <w:t>]</w:t>
      </w:r>
    </w:p>
    <w:p w14:paraId="3B56DDB6" w14:textId="7CBB85B8"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r w:rsidRPr="00925ABD">
        <w:rPr>
          <w:rFonts w:ascii="Book Antiqua" w:hAnsi="Book Antiqua" w:cstheme="majorHAnsi"/>
          <w:color w:val="000000" w:themeColor="text1"/>
          <w:lang w:val="en-US"/>
        </w:rPr>
        <w:t xml:space="preserve">34 </w:t>
      </w:r>
      <w:r w:rsidR="00483553" w:rsidRPr="00925ABD">
        <w:rPr>
          <w:rFonts w:ascii="Book Antiqua" w:hAnsi="Book Antiqua" w:cstheme="majorHAnsi"/>
          <w:b/>
          <w:color w:val="000000" w:themeColor="text1"/>
          <w:lang w:val="en-US"/>
        </w:rPr>
        <w:t xml:space="preserve">Odense University </w:t>
      </w:r>
      <w:proofErr w:type="gramStart"/>
      <w:r w:rsidR="00483553" w:rsidRPr="00925ABD">
        <w:rPr>
          <w:rFonts w:ascii="Book Antiqua" w:hAnsi="Book Antiqua" w:cstheme="majorHAnsi"/>
          <w:b/>
          <w:color w:val="000000" w:themeColor="text1"/>
          <w:lang w:val="en-US"/>
        </w:rPr>
        <w:t>Hospital</w:t>
      </w:r>
      <w:proofErr w:type="gramEnd"/>
      <w:r w:rsidRPr="00925ABD">
        <w:rPr>
          <w:rFonts w:ascii="Book Antiqua" w:hAnsi="Book Antiqua" w:cstheme="majorHAnsi"/>
          <w:color w:val="000000" w:themeColor="text1"/>
          <w:lang w:val="en-US"/>
        </w:rPr>
        <w:t xml:space="preserve">. Robotic vs. </w:t>
      </w:r>
      <w:proofErr w:type="spellStart"/>
      <w:r w:rsidRPr="00925ABD">
        <w:rPr>
          <w:rFonts w:ascii="Book Antiqua" w:hAnsi="Book Antiqua" w:cstheme="majorHAnsi"/>
          <w:color w:val="000000" w:themeColor="text1"/>
          <w:lang w:val="en-US"/>
        </w:rPr>
        <w:t>TaTME</w:t>
      </w:r>
      <w:proofErr w:type="spellEnd"/>
      <w:r w:rsidRPr="00925ABD">
        <w:rPr>
          <w:rFonts w:ascii="Book Antiqua" w:hAnsi="Book Antiqua" w:cstheme="majorHAnsi"/>
          <w:color w:val="000000" w:themeColor="text1"/>
          <w:lang w:val="en-US"/>
        </w:rPr>
        <w:t xml:space="preserve"> Rectal Surgery (ROTA STUDY</w:t>
      </w:r>
      <w:proofErr w:type="gramStart"/>
      <w:r w:rsidRPr="00925ABD">
        <w:rPr>
          <w:rFonts w:ascii="Book Antiqua" w:hAnsi="Book Antiqua" w:cstheme="majorHAnsi"/>
          <w:color w:val="000000" w:themeColor="text1"/>
          <w:lang w:val="en-US"/>
        </w:rPr>
        <w:t>)</w:t>
      </w:r>
      <w:r w:rsidR="00483553" w:rsidRPr="00925ABD">
        <w:rPr>
          <w:rFonts w:ascii="Book Antiqua" w:hAnsi="Book Antiqua" w:cstheme="majorHAnsi"/>
          <w:color w:val="000000" w:themeColor="text1"/>
          <w:lang w:val="en-US"/>
        </w:rPr>
        <w:t>(</w:t>
      </w:r>
      <w:proofErr w:type="gramEnd"/>
      <w:r w:rsidR="00483553" w:rsidRPr="00925ABD">
        <w:rPr>
          <w:rFonts w:ascii="Book Antiqua" w:hAnsi="Book Antiqua" w:cstheme="majorHAnsi"/>
          <w:color w:val="000000" w:themeColor="text1"/>
          <w:lang w:val="en-US"/>
        </w:rPr>
        <w:t xml:space="preserve">ROTA). In: ClinicalTrials.gov [Internet]. Bethesda (MD): National Library of Medicine (US). </w:t>
      </w:r>
      <w:r w:rsidRPr="00925ABD">
        <w:rPr>
          <w:rFonts w:ascii="Book Antiqua" w:hAnsi="Book Antiqua" w:cstheme="majorHAnsi"/>
          <w:color w:val="000000" w:themeColor="text1"/>
          <w:lang w:val="en-US"/>
        </w:rPr>
        <w:t>[</w:t>
      </w:r>
      <w:proofErr w:type="gramStart"/>
      <w:r w:rsidRPr="00925ABD">
        <w:rPr>
          <w:rFonts w:ascii="Book Antiqua" w:hAnsi="Book Antiqua" w:cstheme="majorHAnsi"/>
          <w:color w:val="000000" w:themeColor="text1"/>
          <w:lang w:val="en-US"/>
        </w:rPr>
        <w:t>cited</w:t>
      </w:r>
      <w:proofErr w:type="gramEnd"/>
      <w:r w:rsidRPr="00925ABD">
        <w:rPr>
          <w:rFonts w:ascii="Book Antiqua" w:hAnsi="Book Antiqua" w:cstheme="majorHAnsi"/>
          <w:color w:val="000000" w:themeColor="text1"/>
          <w:lang w:val="en-US"/>
        </w:rPr>
        <w:t xml:space="preserve"> 5 April 2020]. Available from: </w:t>
      </w:r>
      <w:hyperlink r:id="rId12" w:history="1">
        <w:r w:rsidR="007A3826" w:rsidRPr="00925ABD">
          <w:rPr>
            <w:rStyle w:val="ac"/>
            <w:rFonts w:ascii="Book Antiqua" w:hAnsi="Book Antiqua" w:cstheme="majorHAnsi"/>
            <w:lang w:val="en-US"/>
          </w:rPr>
          <w:t>https://clinicaltrials.gov/ct2/show/NCT04200027</w:t>
        </w:r>
      </w:hyperlink>
      <w:r w:rsidR="007A3826" w:rsidRPr="00925ABD">
        <w:rPr>
          <w:rFonts w:ascii="Book Antiqua" w:hAnsi="Book Antiqua" w:cstheme="majorHAnsi"/>
          <w:color w:val="000000" w:themeColor="text1"/>
          <w:lang w:val="en-US"/>
        </w:rPr>
        <w:t xml:space="preserve"> </w:t>
      </w:r>
      <w:r w:rsidR="00483553" w:rsidRPr="00925ABD">
        <w:rPr>
          <w:rFonts w:ascii="Book Antiqua" w:hAnsi="Book Antiqua" w:cstheme="majorHAnsi"/>
          <w:color w:val="000000" w:themeColor="text1"/>
          <w:lang w:val="en-US"/>
        </w:rPr>
        <w:t>NLM Identifier: NCT04200027</w:t>
      </w:r>
    </w:p>
    <w:p w14:paraId="0E846477" w14:textId="4830D716"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proofErr w:type="gramStart"/>
      <w:r w:rsidRPr="00925ABD">
        <w:rPr>
          <w:rFonts w:ascii="Book Antiqua" w:hAnsi="Book Antiqua" w:cstheme="majorHAnsi"/>
          <w:color w:val="000000" w:themeColor="text1"/>
          <w:lang w:val="en-US"/>
        </w:rPr>
        <w:t xml:space="preserve">35 </w:t>
      </w:r>
      <w:r w:rsidRPr="00925ABD">
        <w:rPr>
          <w:rFonts w:ascii="Book Antiqua" w:hAnsi="Book Antiqua" w:cstheme="majorHAnsi"/>
          <w:b/>
          <w:color w:val="000000" w:themeColor="text1"/>
          <w:lang w:val="en-US"/>
        </w:rPr>
        <w:t>Wilson CB</w:t>
      </w:r>
      <w:r w:rsidRPr="00925ABD">
        <w:rPr>
          <w:rFonts w:ascii="Book Antiqua" w:hAnsi="Book Antiqua" w:cstheme="majorHAnsi"/>
          <w:color w:val="000000" w:themeColor="text1"/>
          <w:lang w:val="en-US"/>
        </w:rPr>
        <w:t>.</w:t>
      </w:r>
      <w:proofErr w:type="gramEnd"/>
      <w:r w:rsidRPr="00925ABD">
        <w:rPr>
          <w:rFonts w:ascii="Book Antiqua" w:hAnsi="Book Antiqua" w:cstheme="majorHAnsi"/>
          <w:color w:val="000000" w:themeColor="text1"/>
          <w:lang w:val="en-US"/>
        </w:rPr>
        <w:t xml:space="preserve"> </w:t>
      </w:r>
      <w:proofErr w:type="gramStart"/>
      <w:r w:rsidRPr="00925ABD">
        <w:rPr>
          <w:rFonts w:ascii="Book Antiqua" w:hAnsi="Book Antiqua" w:cstheme="majorHAnsi"/>
          <w:color w:val="000000" w:themeColor="text1"/>
          <w:lang w:val="en-US"/>
        </w:rPr>
        <w:t>Adoption of new surgical technology.</w:t>
      </w:r>
      <w:proofErr w:type="gramEnd"/>
      <w:r w:rsidRPr="00925ABD">
        <w:rPr>
          <w:rFonts w:ascii="Book Antiqua" w:hAnsi="Book Antiqua" w:cstheme="majorHAnsi"/>
          <w:color w:val="000000" w:themeColor="text1"/>
          <w:lang w:val="en-US"/>
        </w:rPr>
        <w:t xml:space="preserve"> </w:t>
      </w:r>
      <w:r w:rsidRPr="00925ABD">
        <w:rPr>
          <w:rFonts w:ascii="Book Antiqua" w:hAnsi="Book Antiqua" w:cstheme="majorHAnsi"/>
          <w:i/>
          <w:color w:val="000000" w:themeColor="text1"/>
          <w:lang w:val="en-US"/>
        </w:rPr>
        <w:t>BMJ</w:t>
      </w:r>
      <w:r w:rsidRPr="00925ABD">
        <w:rPr>
          <w:rFonts w:ascii="Book Antiqua" w:hAnsi="Book Antiqua" w:cstheme="majorHAnsi"/>
          <w:color w:val="000000" w:themeColor="text1"/>
          <w:lang w:val="en-US"/>
        </w:rPr>
        <w:t xml:space="preserve"> 2006; </w:t>
      </w:r>
      <w:r w:rsidRPr="00925ABD">
        <w:rPr>
          <w:rFonts w:ascii="Book Antiqua" w:hAnsi="Book Antiqua" w:cstheme="majorHAnsi"/>
          <w:b/>
          <w:color w:val="000000" w:themeColor="text1"/>
          <w:lang w:val="en-US"/>
        </w:rPr>
        <w:t>332</w:t>
      </w:r>
      <w:r w:rsidRPr="00925ABD">
        <w:rPr>
          <w:rFonts w:ascii="Book Antiqua" w:hAnsi="Book Antiqua" w:cstheme="majorHAnsi"/>
          <w:color w:val="000000" w:themeColor="text1"/>
          <w:lang w:val="en-US"/>
        </w:rPr>
        <w:t>: 112-114 [PMID: 16410591</w:t>
      </w:r>
      <w:r w:rsidR="002F48E5" w:rsidRPr="00925ABD">
        <w:rPr>
          <w:rFonts w:ascii="Book Antiqua" w:hAnsi="Book Antiqua" w:cstheme="majorHAnsi"/>
          <w:color w:val="000000" w:themeColor="text1"/>
          <w:lang w:val="en-US"/>
        </w:rPr>
        <w:t xml:space="preserve"> </w:t>
      </w:r>
      <w:bookmarkStart w:id="77" w:name="OLE_LINK44"/>
      <w:bookmarkStart w:id="78" w:name="OLE_LINK45"/>
      <w:r w:rsidR="002F48E5" w:rsidRPr="00925ABD">
        <w:rPr>
          <w:rFonts w:ascii="Book Antiqua" w:hAnsi="Book Antiqua" w:cstheme="majorHAnsi"/>
          <w:color w:val="000000" w:themeColor="text1"/>
          <w:lang w:val="en-US"/>
        </w:rPr>
        <w:t>DOI:</w:t>
      </w:r>
      <w:bookmarkEnd w:id="77"/>
      <w:bookmarkEnd w:id="78"/>
      <w:r w:rsidR="002F48E5" w:rsidRPr="00925ABD">
        <w:rPr>
          <w:rFonts w:ascii="Book Antiqua" w:hAnsi="Book Antiqua" w:cstheme="majorHAnsi"/>
          <w:color w:val="000000" w:themeColor="text1"/>
          <w:lang w:val="en-US"/>
        </w:rPr>
        <w:t xml:space="preserve"> 10.1136/bmj.332.7533.112</w:t>
      </w:r>
      <w:r w:rsidRPr="00925ABD">
        <w:rPr>
          <w:rFonts w:ascii="Book Antiqua" w:hAnsi="Book Antiqua" w:cstheme="majorHAnsi"/>
          <w:color w:val="000000" w:themeColor="text1"/>
          <w:lang w:val="en-US"/>
        </w:rPr>
        <w:t>]</w:t>
      </w:r>
    </w:p>
    <w:p w14:paraId="080ED870" w14:textId="4105E612" w:rsidR="003A3A70" w:rsidRPr="00925ABD" w:rsidRDefault="003A3A70"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proofErr w:type="gramStart"/>
      <w:r w:rsidRPr="00925ABD">
        <w:rPr>
          <w:rFonts w:ascii="Book Antiqua" w:hAnsi="Book Antiqua" w:cstheme="majorHAnsi"/>
          <w:color w:val="000000" w:themeColor="text1"/>
          <w:lang w:val="en-US"/>
        </w:rPr>
        <w:t xml:space="preserve">36 </w:t>
      </w:r>
      <w:proofErr w:type="spellStart"/>
      <w:r w:rsidRPr="00925ABD">
        <w:rPr>
          <w:rFonts w:ascii="Book Antiqua" w:hAnsi="Book Antiqua" w:cstheme="majorHAnsi"/>
          <w:b/>
          <w:color w:val="000000" w:themeColor="text1"/>
          <w:lang w:val="en-US"/>
        </w:rPr>
        <w:t>Buie</w:t>
      </w:r>
      <w:proofErr w:type="spellEnd"/>
      <w:r w:rsidRPr="00925ABD">
        <w:rPr>
          <w:rFonts w:ascii="Book Antiqua" w:hAnsi="Book Antiqua" w:cstheme="majorHAnsi"/>
          <w:b/>
          <w:color w:val="000000" w:themeColor="text1"/>
          <w:lang w:val="en-US"/>
        </w:rPr>
        <w:t xml:space="preserve"> WD</w:t>
      </w:r>
      <w:r w:rsidRPr="00925ABD">
        <w:rPr>
          <w:rFonts w:ascii="Book Antiqua" w:hAnsi="Book Antiqua" w:cstheme="majorHAnsi"/>
          <w:color w:val="000000" w:themeColor="text1"/>
          <w:lang w:val="en-US"/>
        </w:rPr>
        <w:t>. Acquiring Surgical Knowledge: Sound Methodology and Transparent Reporting.</w:t>
      </w:r>
      <w:proofErr w:type="gramEnd"/>
      <w:r w:rsidRPr="00925ABD">
        <w:rPr>
          <w:rFonts w:ascii="Book Antiqua" w:hAnsi="Book Antiqua" w:cstheme="majorHAnsi"/>
          <w:color w:val="000000" w:themeColor="text1"/>
          <w:lang w:val="en-US"/>
        </w:rPr>
        <w:t xml:space="preserve"> </w:t>
      </w:r>
      <w:r w:rsidRPr="00925ABD">
        <w:rPr>
          <w:rFonts w:ascii="Book Antiqua" w:hAnsi="Book Antiqua" w:cstheme="majorHAnsi"/>
          <w:i/>
          <w:color w:val="000000" w:themeColor="text1"/>
          <w:lang w:val="en-US"/>
        </w:rPr>
        <w:t>Dis Colon Rectum</w:t>
      </w:r>
      <w:r w:rsidRPr="00925ABD">
        <w:rPr>
          <w:rFonts w:ascii="Book Antiqua" w:hAnsi="Book Antiqua" w:cstheme="majorHAnsi"/>
          <w:color w:val="000000" w:themeColor="text1"/>
          <w:lang w:val="en-US"/>
        </w:rPr>
        <w:t xml:space="preserve"> 2017; </w:t>
      </w:r>
      <w:r w:rsidRPr="00925ABD">
        <w:rPr>
          <w:rFonts w:ascii="Book Antiqua" w:hAnsi="Book Antiqua" w:cstheme="majorHAnsi"/>
          <w:b/>
          <w:color w:val="000000" w:themeColor="text1"/>
          <w:lang w:val="en-US"/>
        </w:rPr>
        <w:t>60</w:t>
      </w:r>
      <w:r w:rsidRPr="00925ABD">
        <w:rPr>
          <w:rFonts w:ascii="Book Antiqua" w:hAnsi="Book Antiqua" w:cstheme="majorHAnsi"/>
          <w:color w:val="000000" w:themeColor="text1"/>
          <w:lang w:val="en-US"/>
        </w:rPr>
        <w:t>: 565-566 [PMID: 28481849</w:t>
      </w:r>
      <w:r w:rsidR="002F48E5" w:rsidRPr="00925ABD">
        <w:rPr>
          <w:rFonts w:ascii="Book Antiqua" w:hAnsi="Book Antiqua" w:cstheme="majorHAnsi"/>
          <w:color w:val="000000" w:themeColor="text1"/>
          <w:lang w:val="en-US"/>
        </w:rPr>
        <w:t xml:space="preserve"> DOI: 10.1097/DCR.0000000000000842</w:t>
      </w:r>
      <w:r w:rsidRPr="00925ABD">
        <w:rPr>
          <w:rFonts w:ascii="Book Antiqua" w:hAnsi="Book Antiqua" w:cstheme="majorHAnsi"/>
          <w:color w:val="000000" w:themeColor="text1"/>
          <w:lang w:val="en-US"/>
        </w:rPr>
        <w:t>]</w:t>
      </w:r>
      <w:bookmarkEnd w:id="28"/>
      <w:bookmarkEnd w:id="29"/>
    </w:p>
    <w:p w14:paraId="1A580EB1" w14:textId="77777777" w:rsidR="00483553" w:rsidRPr="00925ABD" w:rsidRDefault="00483553"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p>
    <w:p w14:paraId="5AB4C8AF" w14:textId="77777777" w:rsidR="0076472E" w:rsidRPr="00925ABD" w:rsidRDefault="0076472E" w:rsidP="00B90B82">
      <w:pPr>
        <w:adjustRightInd w:val="0"/>
        <w:snapToGrid w:val="0"/>
        <w:spacing w:line="360" w:lineRule="auto"/>
        <w:rPr>
          <w:rFonts w:ascii="Book Antiqua" w:hAnsi="Book Antiqua"/>
          <w:b/>
          <w:lang w:eastAsia="zh-CN"/>
        </w:rPr>
      </w:pPr>
      <w:bookmarkStart w:id="79" w:name="_Hlk38271958"/>
      <w:r w:rsidRPr="00925ABD">
        <w:rPr>
          <w:rFonts w:ascii="Book Antiqua" w:hAnsi="Book Antiqua"/>
          <w:b/>
        </w:rPr>
        <w:t>Footnotes</w:t>
      </w:r>
      <w:bookmarkEnd w:id="79"/>
    </w:p>
    <w:p w14:paraId="108D718C" w14:textId="6483C839" w:rsidR="00655B79" w:rsidRPr="00925ABD" w:rsidRDefault="0076472E" w:rsidP="00B90B82">
      <w:pPr>
        <w:pStyle w:val="a4"/>
        <w:shd w:val="clear" w:color="auto" w:fill="FFFFFF"/>
        <w:adjustRightInd w:val="0"/>
        <w:snapToGrid w:val="0"/>
        <w:spacing w:before="0" w:beforeAutospacing="0" w:after="0" w:afterAutospacing="0" w:line="360" w:lineRule="auto"/>
        <w:rPr>
          <w:rFonts w:ascii="Book Antiqua" w:hAnsi="Book Antiqua" w:cstheme="majorHAnsi"/>
          <w:color w:val="000000" w:themeColor="text1"/>
          <w:lang w:val="en-US"/>
        </w:rPr>
      </w:pPr>
      <w:r w:rsidRPr="00925ABD">
        <w:rPr>
          <w:rFonts w:ascii="Book Antiqua" w:hAnsi="Book Antiqua" w:cs="Arial"/>
          <w:b/>
          <w:color w:val="000000" w:themeColor="text1"/>
        </w:rPr>
        <w:t>Conflict-of-interest statement:</w:t>
      </w:r>
      <w:r w:rsidRPr="00925ABD">
        <w:rPr>
          <w:rFonts w:ascii="Book Antiqua" w:hAnsi="Book Antiqua" w:cs="Arial" w:hint="eastAsia"/>
          <w:color w:val="000000" w:themeColor="text1"/>
          <w:lang w:eastAsia="zh-CN"/>
        </w:rPr>
        <w:t xml:space="preserve"> </w:t>
      </w:r>
      <w:r w:rsidRPr="00925ABD">
        <w:rPr>
          <w:rFonts w:ascii="Book Antiqua" w:hAnsi="Book Antiqua"/>
          <w:bCs/>
          <w:color w:val="000000" w:themeColor="text1"/>
          <w:lang w:eastAsia="zh-CN"/>
        </w:rPr>
        <w:t>The authors declare no conflict of interests.</w:t>
      </w:r>
    </w:p>
    <w:p w14:paraId="4731A4F7" w14:textId="77777777" w:rsidR="007E0236" w:rsidRPr="00925ABD" w:rsidRDefault="007E0236" w:rsidP="00B90B82">
      <w:pPr>
        <w:tabs>
          <w:tab w:val="left" w:pos="640"/>
        </w:tabs>
        <w:autoSpaceDE w:val="0"/>
        <w:autoSpaceDN w:val="0"/>
        <w:adjustRightInd w:val="0"/>
        <w:snapToGrid w:val="0"/>
        <w:spacing w:line="360" w:lineRule="auto"/>
        <w:rPr>
          <w:rFonts w:ascii="Book Antiqua" w:hAnsi="Book Antiqua" w:cstheme="majorHAnsi"/>
          <w:color w:val="000000" w:themeColor="text1"/>
        </w:rPr>
      </w:pPr>
    </w:p>
    <w:p w14:paraId="100080CA" w14:textId="77777777" w:rsidR="007E0236" w:rsidRPr="00925ABD" w:rsidRDefault="007E0236" w:rsidP="00B90B82">
      <w:pPr>
        <w:adjustRightInd w:val="0"/>
        <w:snapToGrid w:val="0"/>
        <w:spacing w:line="360" w:lineRule="auto"/>
        <w:rPr>
          <w:rFonts w:ascii="Book Antiqua" w:hAnsi="Book Antiqua"/>
        </w:rPr>
      </w:pPr>
      <w:bookmarkStart w:id="80" w:name="_Hlk25573505"/>
      <w:bookmarkStart w:id="81" w:name="OLE_LINK561"/>
      <w:bookmarkStart w:id="82" w:name="_Hlk26521719"/>
      <w:bookmarkStart w:id="83" w:name="OLE_LINK265"/>
      <w:bookmarkStart w:id="84" w:name="OLE_LINK268"/>
      <w:bookmarkStart w:id="85" w:name="OLE_LINK345"/>
      <w:bookmarkStart w:id="86" w:name="OLE_LINK372"/>
      <w:bookmarkStart w:id="87" w:name="OLE_LINK421"/>
      <w:bookmarkStart w:id="88" w:name="OLE_LINK426"/>
      <w:bookmarkStart w:id="89" w:name="OLE_LINK157"/>
      <w:bookmarkStart w:id="90" w:name="OLE_LINK457"/>
      <w:bookmarkStart w:id="91" w:name="OLE_LINK456"/>
      <w:bookmarkStart w:id="92" w:name="OLE_LINK467"/>
      <w:bookmarkStart w:id="93" w:name="OLE_LINK515"/>
      <w:bookmarkStart w:id="94" w:name="OLE_LINK517"/>
      <w:bookmarkStart w:id="95" w:name="OLE_LINK521"/>
      <w:bookmarkStart w:id="96" w:name="OLE_LINK522"/>
      <w:bookmarkStart w:id="97" w:name="OLE_LINK563"/>
      <w:bookmarkStart w:id="98" w:name="OLE_LINK570"/>
      <w:bookmarkStart w:id="99" w:name="OLE_LINK573"/>
      <w:bookmarkStart w:id="100" w:name="OLE_LINK610"/>
      <w:bookmarkStart w:id="101" w:name="OLE_LINK633"/>
      <w:bookmarkStart w:id="102" w:name="OLE_LINK647"/>
      <w:bookmarkStart w:id="103" w:name="OLE_LINK455"/>
      <w:bookmarkStart w:id="104" w:name="OLE_LINK644"/>
      <w:bookmarkStart w:id="105" w:name="OLE_LINK662"/>
      <w:bookmarkStart w:id="106" w:name="OLE_LINK657"/>
      <w:bookmarkStart w:id="107" w:name="OLE_LINK625"/>
      <w:r w:rsidRPr="00925ABD">
        <w:rPr>
          <w:rFonts w:ascii="Book Antiqua" w:hAnsi="Book Antiqua"/>
          <w:b/>
        </w:rPr>
        <w:t xml:space="preserve">Open-Access: </w:t>
      </w:r>
      <w:bookmarkStart w:id="108" w:name="OLE_LINK524"/>
      <w:r w:rsidRPr="00925ABD">
        <w:rPr>
          <w:rFonts w:ascii="Book Antiqua" w:hAnsi="Book Antiqua"/>
          <w:bCs/>
        </w:rPr>
        <w:t xml:space="preserve">This article is an open-access article that was selected by an in-house editor and fully peer-reviewed by external reviewers. It is distributed in accordance with the Creative Commons Attribution </w:t>
      </w:r>
      <w:proofErr w:type="spellStart"/>
      <w:r w:rsidRPr="00925ABD">
        <w:rPr>
          <w:rFonts w:ascii="Book Antiqua" w:hAnsi="Book Antiqua"/>
          <w:bCs/>
        </w:rPr>
        <w:t>NonCommercial</w:t>
      </w:r>
      <w:proofErr w:type="spellEnd"/>
      <w:r w:rsidRPr="00925ABD">
        <w:rPr>
          <w:rFonts w:ascii="Book Antiqua" w:hAnsi="Book Antiqua"/>
          <w:bC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8"/>
    </w:p>
    <w:p w14:paraId="7E598106" w14:textId="77777777" w:rsidR="007E0236" w:rsidRPr="00925ABD" w:rsidRDefault="007E0236" w:rsidP="00B90B82">
      <w:pPr>
        <w:adjustRightInd w:val="0"/>
        <w:snapToGrid w:val="0"/>
        <w:spacing w:line="360" w:lineRule="auto"/>
        <w:rPr>
          <w:rFonts w:ascii="Book Antiqua" w:eastAsia="DengXian" w:hAnsi="Book Antiqua"/>
          <w:b/>
        </w:rPr>
      </w:pPr>
    </w:p>
    <w:p w14:paraId="4AB7B37F" w14:textId="1B51F9F0" w:rsidR="007E0236" w:rsidRPr="00925ABD" w:rsidRDefault="007E0236" w:rsidP="00B90B82">
      <w:pPr>
        <w:adjustRightInd w:val="0"/>
        <w:snapToGrid w:val="0"/>
        <w:spacing w:line="360" w:lineRule="auto"/>
        <w:rPr>
          <w:rFonts w:ascii="Book Antiqua" w:eastAsia="DengXian" w:hAnsi="Book Antiqua"/>
        </w:rPr>
      </w:pPr>
      <w:bookmarkStart w:id="109" w:name="OLE_LINK1102"/>
      <w:bookmarkStart w:id="110" w:name="OLE_LINK1103"/>
      <w:bookmarkStart w:id="111" w:name="OLE_LINK172"/>
      <w:bookmarkStart w:id="112" w:name="OLE_LINK176"/>
      <w:r w:rsidRPr="00925ABD">
        <w:rPr>
          <w:rFonts w:ascii="Book Antiqua" w:eastAsia="DengXian" w:hAnsi="Book Antiqua"/>
          <w:b/>
        </w:rPr>
        <w:t>Manuscript source:</w:t>
      </w:r>
      <w:bookmarkEnd w:id="109"/>
      <w:bookmarkEnd w:id="110"/>
      <w:r w:rsidRPr="00925ABD">
        <w:rPr>
          <w:rFonts w:ascii="Book Antiqua" w:eastAsia="DengXian" w:hAnsi="Book Antiqua"/>
          <w:b/>
        </w:rPr>
        <w:t xml:space="preserve"> </w:t>
      </w:r>
      <w:bookmarkEnd w:id="80"/>
      <w:bookmarkEnd w:id="81"/>
      <w:r w:rsidRPr="00925ABD">
        <w:rPr>
          <w:rFonts w:ascii="Book Antiqua" w:eastAsia="DengXian" w:hAnsi="Book Antiqua"/>
        </w:rPr>
        <w:t>Invited Manuscript</w:t>
      </w:r>
    </w:p>
    <w:bookmarkEnd w:id="111"/>
    <w:bookmarkEnd w:id="112"/>
    <w:p w14:paraId="046DF3C5" w14:textId="77777777" w:rsidR="007E0236" w:rsidRPr="00925ABD" w:rsidRDefault="007E0236" w:rsidP="00B90B82">
      <w:pPr>
        <w:adjustRightInd w:val="0"/>
        <w:snapToGrid w:val="0"/>
        <w:spacing w:line="360" w:lineRule="auto"/>
        <w:rPr>
          <w:rFonts w:ascii="Book Antiqua" w:eastAsia="宋体" w:hAnsi="Book Antiqua" w:cs="宋体"/>
        </w:rPr>
      </w:pPr>
    </w:p>
    <w:p w14:paraId="635135AE" w14:textId="45699FD0" w:rsidR="007E0236" w:rsidRPr="00925ABD" w:rsidRDefault="007E0236" w:rsidP="00B90B82">
      <w:pPr>
        <w:adjustRightInd w:val="0"/>
        <w:snapToGrid w:val="0"/>
        <w:spacing w:line="360" w:lineRule="auto"/>
        <w:rPr>
          <w:rFonts w:ascii="Book Antiqua" w:hAnsi="Book Antiqua"/>
          <w:b/>
        </w:rPr>
      </w:pPr>
      <w:bookmarkStart w:id="113" w:name="_Hlk26890791"/>
      <w:bookmarkStart w:id="114" w:name="_Hlk26802702"/>
      <w:bookmarkStart w:id="115" w:name="OLE_LINK198"/>
      <w:bookmarkStart w:id="116" w:name="OLE_LINK255"/>
      <w:r w:rsidRPr="00925ABD">
        <w:rPr>
          <w:rFonts w:ascii="Book Antiqua" w:hAnsi="Book Antiqua"/>
          <w:b/>
        </w:rPr>
        <w:t xml:space="preserve">Peer-review started: </w:t>
      </w:r>
      <w:r w:rsidRPr="00925ABD">
        <w:rPr>
          <w:rFonts w:ascii="Book Antiqua" w:hAnsi="Book Antiqua"/>
        </w:rPr>
        <w:t>December 24, 2020</w:t>
      </w:r>
    </w:p>
    <w:p w14:paraId="3D853DEF" w14:textId="3744CC1F" w:rsidR="007E0236" w:rsidRPr="00925ABD" w:rsidRDefault="007E0236" w:rsidP="00B90B82">
      <w:pPr>
        <w:adjustRightInd w:val="0"/>
        <w:snapToGrid w:val="0"/>
        <w:spacing w:line="360" w:lineRule="auto"/>
        <w:rPr>
          <w:rFonts w:ascii="Book Antiqua" w:hAnsi="Book Antiqua"/>
          <w:b/>
        </w:rPr>
      </w:pPr>
      <w:r w:rsidRPr="00925ABD">
        <w:rPr>
          <w:rFonts w:ascii="Book Antiqua" w:hAnsi="Book Antiqua"/>
          <w:b/>
        </w:rPr>
        <w:t xml:space="preserve">First decision: </w:t>
      </w:r>
      <w:r w:rsidRPr="00925ABD">
        <w:rPr>
          <w:rFonts w:ascii="Book Antiqua" w:hAnsi="Book Antiqua"/>
        </w:rPr>
        <w:t>April 2, 2020</w:t>
      </w:r>
    </w:p>
    <w:p w14:paraId="3BA5DEFA" w14:textId="1EB56165" w:rsidR="007E0236" w:rsidRPr="00925ABD" w:rsidRDefault="007E0236" w:rsidP="00B90B82">
      <w:pPr>
        <w:adjustRightInd w:val="0"/>
        <w:snapToGrid w:val="0"/>
        <w:spacing w:line="360" w:lineRule="auto"/>
        <w:rPr>
          <w:rFonts w:ascii="Book Antiqua" w:hAnsi="Book Antiqua"/>
          <w:b/>
        </w:rPr>
      </w:pPr>
      <w:r w:rsidRPr="00925ABD">
        <w:rPr>
          <w:rFonts w:ascii="Book Antiqua" w:hAnsi="Book Antiqua"/>
          <w:b/>
        </w:rPr>
        <w:t>Article in press:</w:t>
      </w:r>
      <w:bookmarkEnd w:id="82"/>
      <w:bookmarkEnd w:id="113"/>
      <w:r w:rsidR="00EC2DBB" w:rsidRPr="00925ABD">
        <w:rPr>
          <w:rFonts w:ascii="Book Antiqua" w:hAnsi="Book Antiqua"/>
        </w:rPr>
        <w:t xml:space="preserve"> May 12, 2020</w:t>
      </w:r>
    </w:p>
    <w:bookmarkEnd w:id="114"/>
    <w:p w14:paraId="6567FEE6" w14:textId="77777777" w:rsidR="007E0236" w:rsidRPr="00925ABD" w:rsidRDefault="007E0236" w:rsidP="00B90B82">
      <w:pPr>
        <w:adjustRightInd w:val="0"/>
        <w:snapToGrid w:val="0"/>
        <w:spacing w:line="360" w:lineRule="auto"/>
        <w:rPr>
          <w:rFonts w:ascii="Book Antiqua" w:hAnsi="Book Antiqua" w:cstheme="minorHAnsi"/>
          <w:b/>
          <w:lang w:val="hu-HU"/>
        </w:rPr>
      </w:pPr>
    </w:p>
    <w:p w14:paraId="2DFE8B35" w14:textId="00731B55" w:rsidR="007E0236" w:rsidRPr="00925ABD" w:rsidRDefault="007E0236" w:rsidP="00B90B82">
      <w:pPr>
        <w:adjustRightInd w:val="0"/>
        <w:snapToGrid w:val="0"/>
        <w:spacing w:line="360" w:lineRule="auto"/>
        <w:rPr>
          <w:rFonts w:ascii="Book Antiqua" w:eastAsia="微软雅黑" w:hAnsi="Book Antiqua" w:cs="宋体"/>
        </w:rPr>
      </w:pPr>
      <w:bookmarkStart w:id="117" w:name="_Hlk26541524"/>
      <w:bookmarkStart w:id="118" w:name="OLE_LINK95"/>
      <w:r w:rsidRPr="00925ABD">
        <w:rPr>
          <w:rFonts w:ascii="Book Antiqua" w:hAnsi="Book Antiqua" w:cs="宋体"/>
          <w:b/>
        </w:rPr>
        <w:t xml:space="preserve">Specialty type: </w:t>
      </w:r>
      <w:r w:rsidRPr="00925ABD">
        <w:rPr>
          <w:rFonts w:ascii="Book Antiqua" w:eastAsia="微软雅黑" w:hAnsi="Book Antiqua" w:cs="宋体"/>
        </w:rPr>
        <w:t>Gastroenterology and hepatology</w:t>
      </w:r>
    </w:p>
    <w:p w14:paraId="192F386A" w14:textId="3CB8AC78" w:rsidR="007E0236" w:rsidRPr="00925ABD" w:rsidRDefault="007E0236" w:rsidP="00B90B82">
      <w:pPr>
        <w:adjustRightInd w:val="0"/>
        <w:snapToGrid w:val="0"/>
        <w:spacing w:line="360" w:lineRule="auto"/>
        <w:rPr>
          <w:rFonts w:ascii="Book Antiqua" w:hAnsi="Book Antiqua" w:cs="宋体"/>
        </w:rPr>
      </w:pPr>
      <w:r w:rsidRPr="00925ABD">
        <w:rPr>
          <w:rFonts w:ascii="Book Antiqua" w:hAnsi="Book Antiqua" w:cs="宋体"/>
          <w:b/>
        </w:rPr>
        <w:t xml:space="preserve">Country/Territory of origin: </w:t>
      </w:r>
      <w:r w:rsidRPr="00925ABD">
        <w:rPr>
          <w:rFonts w:ascii="Book Antiqua" w:hAnsi="Book Antiqua" w:cs="宋体"/>
        </w:rPr>
        <w:t>Canada</w:t>
      </w:r>
    </w:p>
    <w:p w14:paraId="4393EAE9" w14:textId="77777777" w:rsidR="007E0236" w:rsidRPr="00925ABD" w:rsidRDefault="007E0236" w:rsidP="00B90B82">
      <w:pPr>
        <w:adjustRightInd w:val="0"/>
        <w:snapToGrid w:val="0"/>
        <w:spacing w:line="360" w:lineRule="auto"/>
        <w:rPr>
          <w:rFonts w:ascii="Book Antiqua" w:hAnsi="Book Antiqua" w:cs="宋体"/>
          <w:b/>
        </w:rPr>
      </w:pPr>
      <w:bookmarkStart w:id="119" w:name="OLE_LINK463"/>
      <w:bookmarkStart w:id="120" w:name="OLE_LINK487"/>
      <w:bookmarkStart w:id="121" w:name="_Hlk33631519"/>
      <w:bookmarkStart w:id="122" w:name="OLE_LINK425"/>
      <w:r w:rsidRPr="00925ABD">
        <w:rPr>
          <w:rFonts w:ascii="Book Antiqua" w:hAnsi="Book Antiqua" w:cs="宋体"/>
          <w:b/>
        </w:rPr>
        <w:t>Peer-review report’s scientific quality classification</w:t>
      </w:r>
      <w:bookmarkEnd w:id="119"/>
      <w:bookmarkEnd w:id="120"/>
    </w:p>
    <w:p w14:paraId="1CA7D386" w14:textId="77777777" w:rsidR="007E0236" w:rsidRPr="00925ABD" w:rsidRDefault="007E0236" w:rsidP="00B90B82">
      <w:pPr>
        <w:adjustRightInd w:val="0"/>
        <w:snapToGrid w:val="0"/>
        <w:spacing w:line="360" w:lineRule="auto"/>
        <w:rPr>
          <w:rFonts w:ascii="Book Antiqua" w:hAnsi="Book Antiqua" w:cs="宋体"/>
        </w:rPr>
      </w:pPr>
      <w:r w:rsidRPr="00925ABD">
        <w:rPr>
          <w:rFonts w:ascii="Book Antiqua" w:hAnsi="Book Antiqua" w:cs="宋体"/>
        </w:rPr>
        <w:t xml:space="preserve">Grade </w:t>
      </w:r>
      <w:proofErr w:type="gramStart"/>
      <w:r w:rsidRPr="00925ABD">
        <w:rPr>
          <w:rFonts w:ascii="Book Antiqua" w:hAnsi="Book Antiqua" w:cs="宋体"/>
        </w:rPr>
        <w:t>A</w:t>
      </w:r>
      <w:proofErr w:type="gramEnd"/>
      <w:r w:rsidRPr="00925ABD">
        <w:rPr>
          <w:rFonts w:ascii="Book Antiqua" w:hAnsi="Book Antiqua" w:cs="宋体"/>
        </w:rPr>
        <w:t xml:space="preserve"> (Excellent): A</w:t>
      </w:r>
    </w:p>
    <w:p w14:paraId="6D6A7E37" w14:textId="23843442" w:rsidR="007E0236" w:rsidRPr="00925ABD" w:rsidRDefault="007E0236" w:rsidP="00B90B82">
      <w:pPr>
        <w:adjustRightInd w:val="0"/>
        <w:snapToGrid w:val="0"/>
        <w:spacing w:line="360" w:lineRule="auto"/>
        <w:rPr>
          <w:rFonts w:ascii="Book Antiqua" w:hAnsi="Book Antiqua" w:cs="宋体"/>
        </w:rPr>
      </w:pPr>
      <w:r w:rsidRPr="00925ABD">
        <w:rPr>
          <w:rFonts w:ascii="Book Antiqua" w:hAnsi="Book Antiqua" w:cs="宋体"/>
        </w:rPr>
        <w:t xml:space="preserve">Grade B (Very good): </w:t>
      </w:r>
      <w:r w:rsidR="00922D38" w:rsidRPr="00925ABD">
        <w:rPr>
          <w:rFonts w:ascii="Book Antiqua" w:hAnsi="Book Antiqua" w:cs="宋体"/>
        </w:rPr>
        <w:t xml:space="preserve">B, B, </w:t>
      </w:r>
      <w:proofErr w:type="gramStart"/>
      <w:r w:rsidR="00922D38" w:rsidRPr="00925ABD">
        <w:rPr>
          <w:rFonts w:ascii="Book Antiqua" w:hAnsi="Book Antiqua" w:cs="宋体"/>
        </w:rPr>
        <w:t>B</w:t>
      </w:r>
      <w:proofErr w:type="gramEnd"/>
    </w:p>
    <w:p w14:paraId="2978E936" w14:textId="18F04028" w:rsidR="007E0236" w:rsidRPr="00925ABD" w:rsidRDefault="007E0236" w:rsidP="00B90B82">
      <w:pPr>
        <w:adjustRightInd w:val="0"/>
        <w:snapToGrid w:val="0"/>
        <w:spacing w:line="360" w:lineRule="auto"/>
        <w:rPr>
          <w:rFonts w:ascii="Book Antiqua" w:hAnsi="Book Antiqua" w:cs="宋体"/>
        </w:rPr>
      </w:pPr>
      <w:r w:rsidRPr="00925ABD">
        <w:rPr>
          <w:rFonts w:ascii="Book Antiqua" w:hAnsi="Book Antiqua" w:cs="宋体"/>
        </w:rPr>
        <w:t xml:space="preserve">Grade C (Good): </w:t>
      </w:r>
      <w:r w:rsidR="00922D38" w:rsidRPr="00925ABD">
        <w:rPr>
          <w:rFonts w:ascii="Book Antiqua" w:hAnsi="Book Antiqua" w:cs="宋体"/>
        </w:rPr>
        <w:t>0</w:t>
      </w:r>
    </w:p>
    <w:p w14:paraId="1E977F61" w14:textId="6C4B3B34" w:rsidR="007E0236" w:rsidRPr="00925ABD" w:rsidRDefault="007E0236" w:rsidP="00B90B82">
      <w:pPr>
        <w:adjustRightInd w:val="0"/>
        <w:snapToGrid w:val="0"/>
        <w:spacing w:line="360" w:lineRule="auto"/>
        <w:rPr>
          <w:rFonts w:ascii="Book Antiqua" w:hAnsi="Book Antiqua" w:cs="宋体"/>
        </w:rPr>
      </w:pPr>
      <w:r w:rsidRPr="00925ABD">
        <w:rPr>
          <w:rFonts w:ascii="Book Antiqua" w:hAnsi="Book Antiqua" w:cs="宋体"/>
        </w:rPr>
        <w:t xml:space="preserve">Grade D (Fair): </w:t>
      </w:r>
      <w:r w:rsidR="00922D38" w:rsidRPr="00925ABD">
        <w:rPr>
          <w:rFonts w:ascii="Book Antiqua" w:hAnsi="Book Antiqua" w:cs="宋体"/>
        </w:rPr>
        <w:t>D</w:t>
      </w:r>
    </w:p>
    <w:p w14:paraId="34FE8002" w14:textId="77777777" w:rsidR="007E0236" w:rsidRPr="00925ABD" w:rsidRDefault="007E0236" w:rsidP="00B90B82">
      <w:pPr>
        <w:adjustRightInd w:val="0"/>
        <w:snapToGrid w:val="0"/>
        <w:spacing w:line="360" w:lineRule="auto"/>
        <w:rPr>
          <w:rFonts w:ascii="Book Antiqua" w:eastAsia="DengXian" w:hAnsi="Book Antiqua"/>
          <w:lang w:val="hu-HU"/>
        </w:rPr>
      </w:pPr>
      <w:r w:rsidRPr="00925ABD">
        <w:rPr>
          <w:rFonts w:ascii="Book Antiqua" w:hAnsi="Book Antiqua" w:cs="宋体"/>
        </w:rPr>
        <w:t>Grade E (Poor): 0</w:t>
      </w:r>
    </w:p>
    <w:p w14:paraId="2281A96A" w14:textId="77777777" w:rsidR="007E0236" w:rsidRPr="00925ABD" w:rsidRDefault="007E0236" w:rsidP="00B90B82">
      <w:pPr>
        <w:adjustRightInd w:val="0"/>
        <w:snapToGrid w:val="0"/>
        <w:spacing w:line="360" w:lineRule="auto"/>
        <w:rPr>
          <w:rFonts w:ascii="Book Antiqua" w:eastAsia="DengXian" w:hAnsi="Book Antiqua"/>
        </w:rPr>
      </w:pPr>
    </w:p>
    <w:p w14:paraId="775B8899" w14:textId="2BBF8511" w:rsidR="002809BB" w:rsidRPr="00952ED8" w:rsidRDefault="007E0236" w:rsidP="00B90B82">
      <w:pPr>
        <w:tabs>
          <w:tab w:val="left" w:pos="640"/>
        </w:tabs>
        <w:autoSpaceDE w:val="0"/>
        <w:autoSpaceDN w:val="0"/>
        <w:adjustRightInd w:val="0"/>
        <w:snapToGrid w:val="0"/>
        <w:spacing w:line="360" w:lineRule="auto"/>
        <w:rPr>
          <w:rFonts w:ascii="Book Antiqua" w:hAnsi="Book Antiqua" w:cstheme="majorHAnsi"/>
          <w:color w:val="000000" w:themeColor="text1"/>
        </w:rPr>
      </w:pPr>
      <w:bookmarkStart w:id="123" w:name="_Hlk26541535"/>
      <w:bookmarkStart w:id="124" w:name="OLE_LINK357"/>
      <w:bookmarkEnd w:id="117"/>
      <w:r w:rsidRPr="00925ABD">
        <w:rPr>
          <w:rFonts w:ascii="Book Antiqua" w:hAnsi="Book Antiqua"/>
          <w:b/>
          <w:bCs/>
          <w:color w:val="000000"/>
        </w:rPr>
        <w:t>P-Reviewer:</w:t>
      </w:r>
      <w:r w:rsidRPr="00925ABD">
        <w:rPr>
          <w:rFonts w:ascii="Book Antiqua" w:hAnsi="Book Antiqua"/>
          <w:bCs/>
          <w:color w:val="000000"/>
        </w:rPr>
        <w:t xml:space="preserve"> </w:t>
      </w:r>
      <w:r w:rsidR="00922D38" w:rsidRPr="00925ABD">
        <w:rPr>
          <w:rFonts w:ascii="Book Antiqua" w:hAnsi="Book Antiqua"/>
          <w:bCs/>
          <w:color w:val="000000"/>
        </w:rPr>
        <w:t>Ding</w:t>
      </w:r>
      <w:r w:rsidRPr="00925ABD">
        <w:rPr>
          <w:rFonts w:ascii="Book Antiqua" w:hAnsi="Book Antiqua"/>
          <w:bCs/>
          <w:color w:val="000000"/>
        </w:rPr>
        <w:t xml:space="preserve"> </w:t>
      </w:r>
      <w:r w:rsidR="00922D38" w:rsidRPr="00925ABD">
        <w:rPr>
          <w:rFonts w:ascii="Book Antiqua" w:hAnsi="Book Antiqua"/>
          <w:bCs/>
          <w:color w:val="000000"/>
        </w:rPr>
        <w:t>L</w:t>
      </w:r>
      <w:r w:rsidRPr="00925ABD">
        <w:rPr>
          <w:rFonts w:ascii="Book Antiqua" w:hAnsi="Book Antiqua"/>
          <w:bCs/>
          <w:color w:val="000000"/>
        </w:rPr>
        <w:t xml:space="preserve">, </w:t>
      </w:r>
      <w:r w:rsidR="00922D38" w:rsidRPr="00925ABD">
        <w:rPr>
          <w:rFonts w:ascii="Book Antiqua" w:hAnsi="Book Antiqua"/>
          <w:bCs/>
          <w:color w:val="000000"/>
        </w:rPr>
        <w:t xml:space="preserve">Jin C, </w:t>
      </w:r>
      <w:proofErr w:type="spellStart"/>
      <w:r w:rsidR="00922D38" w:rsidRPr="00925ABD">
        <w:rPr>
          <w:rFonts w:ascii="Book Antiqua" w:hAnsi="Book Antiqua"/>
          <w:bCs/>
          <w:color w:val="000000"/>
        </w:rPr>
        <w:t>Kanat</w:t>
      </w:r>
      <w:proofErr w:type="spellEnd"/>
      <w:r w:rsidR="00922D38" w:rsidRPr="00925ABD">
        <w:rPr>
          <w:rFonts w:ascii="Book Antiqua" w:hAnsi="Book Antiqua"/>
          <w:bCs/>
          <w:color w:val="000000"/>
        </w:rPr>
        <w:t xml:space="preserve"> BH, </w:t>
      </w:r>
      <w:proofErr w:type="spellStart"/>
      <w:r w:rsidR="00922D38" w:rsidRPr="00925ABD">
        <w:rPr>
          <w:rFonts w:ascii="Book Antiqua" w:hAnsi="Book Antiqua"/>
          <w:bCs/>
          <w:color w:val="000000"/>
        </w:rPr>
        <w:t>Martínez</w:t>
      </w:r>
      <w:proofErr w:type="spellEnd"/>
      <w:r w:rsidR="00922D38" w:rsidRPr="00925ABD">
        <w:rPr>
          <w:rFonts w:ascii="Book Antiqua" w:hAnsi="Book Antiqua"/>
          <w:bCs/>
          <w:color w:val="000000"/>
        </w:rPr>
        <w:t>-Pérez A,</w:t>
      </w:r>
      <w:r w:rsidRPr="00925ABD">
        <w:rPr>
          <w:rFonts w:ascii="Book Antiqua" w:hAnsi="Book Antiqua"/>
          <w:bCs/>
          <w:color w:val="000000"/>
        </w:rPr>
        <w:t xml:space="preserve"> </w:t>
      </w:r>
      <w:proofErr w:type="spellStart"/>
      <w:r w:rsidR="00922D38" w:rsidRPr="00925ABD">
        <w:rPr>
          <w:rFonts w:ascii="Book Antiqua" w:hAnsi="Book Antiqua"/>
          <w:bCs/>
          <w:color w:val="000000"/>
        </w:rPr>
        <w:t>Sonoda</w:t>
      </w:r>
      <w:proofErr w:type="spellEnd"/>
      <w:r w:rsidRPr="00925ABD">
        <w:rPr>
          <w:rFonts w:ascii="Book Antiqua" w:hAnsi="Book Antiqua"/>
          <w:bCs/>
          <w:color w:val="000000"/>
        </w:rPr>
        <w:t xml:space="preserve"> </w:t>
      </w:r>
      <w:r w:rsidR="00922D38" w:rsidRPr="00925ABD">
        <w:rPr>
          <w:rFonts w:ascii="Book Antiqua" w:hAnsi="Book Antiqua"/>
          <w:bCs/>
          <w:color w:val="000000"/>
        </w:rPr>
        <w:t xml:space="preserve">H </w:t>
      </w:r>
      <w:r w:rsidRPr="00925ABD">
        <w:rPr>
          <w:rFonts w:ascii="Book Antiqua" w:hAnsi="Book Antiqua"/>
          <w:b/>
          <w:bCs/>
          <w:color w:val="000000"/>
        </w:rPr>
        <w:t>S-Editor:</w:t>
      </w:r>
      <w:r w:rsidRPr="00925ABD">
        <w:rPr>
          <w:rFonts w:ascii="Book Antiqua" w:hAnsi="Book Antiqua"/>
          <w:color w:val="000000"/>
        </w:rPr>
        <w:t xml:space="preserve"> Wang J </w:t>
      </w:r>
      <w:r w:rsidRPr="00925ABD">
        <w:rPr>
          <w:rFonts w:ascii="Book Antiqua" w:hAnsi="Book Antiqua"/>
          <w:b/>
          <w:bCs/>
          <w:color w:val="000000"/>
        </w:rPr>
        <w:t>L-Editor:</w:t>
      </w:r>
      <w:r w:rsidRPr="00925ABD">
        <w:rPr>
          <w:rFonts w:ascii="Book Antiqua" w:hAnsi="Book Antiqua"/>
          <w:color w:val="000000"/>
        </w:rPr>
        <w:t xml:space="preserve"> </w:t>
      </w:r>
      <w:r w:rsidR="00EC2DBB" w:rsidRPr="00925ABD">
        <w:rPr>
          <w:rFonts w:ascii="Book Antiqua" w:eastAsiaTheme="minorEastAsia" w:hAnsi="Book Antiqua" w:hint="eastAsia"/>
          <w:color w:val="000000"/>
          <w:lang w:eastAsia="zh-CN"/>
        </w:rPr>
        <w:t xml:space="preserve">A </w:t>
      </w:r>
      <w:r w:rsidRPr="00925ABD">
        <w:rPr>
          <w:rFonts w:ascii="Book Antiqua" w:hAnsi="Book Antiqua"/>
          <w:b/>
          <w:bCs/>
          <w:color w:val="000000"/>
        </w:rPr>
        <w:t>E-Editor:</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15"/>
      <w:bookmarkEnd w:id="116"/>
      <w:bookmarkEnd w:id="118"/>
      <w:bookmarkEnd w:id="121"/>
      <w:bookmarkEnd w:id="122"/>
      <w:bookmarkEnd w:id="123"/>
      <w:bookmarkEnd w:id="124"/>
      <w:r w:rsidR="00EC2DBB" w:rsidRPr="00925ABD">
        <w:rPr>
          <w:rFonts w:ascii="Book Antiqua" w:eastAsiaTheme="minorEastAsia" w:hAnsi="Book Antiqua" w:hint="eastAsia"/>
          <w:b/>
          <w:bCs/>
          <w:color w:val="000000"/>
          <w:lang w:eastAsia="zh-CN"/>
        </w:rPr>
        <w:t xml:space="preserve"> </w:t>
      </w:r>
      <w:r w:rsidR="00EC2DBB" w:rsidRPr="00925ABD">
        <w:rPr>
          <w:rFonts w:ascii="Book Antiqua" w:eastAsiaTheme="minorEastAsia" w:hAnsi="Book Antiqua" w:hint="eastAsia"/>
          <w:bCs/>
          <w:color w:val="000000"/>
          <w:lang w:eastAsia="zh-CN"/>
        </w:rPr>
        <w:t>Qi LL</w:t>
      </w:r>
      <w:r w:rsidR="001B484C" w:rsidRPr="00925ABD">
        <w:rPr>
          <w:rFonts w:ascii="Book Antiqua" w:hAnsi="Book Antiqua" w:cstheme="majorHAnsi"/>
          <w:color w:val="000000" w:themeColor="text1"/>
        </w:rPr>
        <w:fldChar w:fldCharType="begin"/>
      </w:r>
      <w:r w:rsidR="001B484C" w:rsidRPr="00925ABD">
        <w:rPr>
          <w:rFonts w:ascii="Book Antiqua" w:hAnsi="Book Antiqua" w:cstheme="majorHAnsi"/>
          <w:color w:val="000000" w:themeColor="text1"/>
        </w:rPr>
        <w:instrText xml:space="preserve"> ADDIN PAPERS2_CITATIONS &lt;papers2_bibliography/&gt;</w:instrText>
      </w:r>
      <w:r w:rsidR="001B484C" w:rsidRPr="00925ABD">
        <w:rPr>
          <w:rFonts w:ascii="Book Antiqua" w:hAnsi="Book Antiqua" w:cstheme="majorHAnsi"/>
          <w:color w:val="000000" w:themeColor="text1"/>
        </w:rPr>
        <w:fldChar w:fldCharType="end"/>
      </w:r>
    </w:p>
    <w:sectPr w:rsidR="002809BB" w:rsidRPr="00952ED8" w:rsidSect="00FC1E94">
      <w:footerReference w:type="even"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8AB62" w14:textId="77777777" w:rsidR="00F6287F" w:rsidRDefault="00F6287F" w:rsidP="00483118">
      <w:r>
        <w:separator/>
      </w:r>
    </w:p>
  </w:endnote>
  <w:endnote w:type="continuationSeparator" w:id="0">
    <w:p w14:paraId="5046197A" w14:textId="77777777" w:rsidR="00F6287F" w:rsidRDefault="00F6287F" w:rsidP="0048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65421340"/>
      <w:docPartObj>
        <w:docPartGallery w:val="Page Numbers (Bottom of Page)"/>
        <w:docPartUnique/>
      </w:docPartObj>
    </w:sdtPr>
    <w:sdtEndPr>
      <w:rPr>
        <w:rStyle w:val="ab"/>
      </w:rPr>
    </w:sdtEndPr>
    <w:sdtContent>
      <w:p w14:paraId="64429365" w14:textId="2BF556BD" w:rsidR="00483118" w:rsidRDefault="00483118" w:rsidP="004B78F3">
        <w:pPr>
          <w:pStyle w:val="aa"/>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124E6342" w14:textId="77777777" w:rsidR="00483118" w:rsidRDefault="00483118" w:rsidP="0048311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343942023"/>
      <w:docPartObj>
        <w:docPartGallery w:val="Page Numbers (Bottom of Page)"/>
        <w:docPartUnique/>
      </w:docPartObj>
    </w:sdtPr>
    <w:sdtEndPr>
      <w:rPr>
        <w:rStyle w:val="ab"/>
      </w:rPr>
    </w:sdtEndPr>
    <w:sdtContent>
      <w:p w14:paraId="33ACA7BD" w14:textId="09920D22" w:rsidR="00483118" w:rsidRDefault="00483118" w:rsidP="004B78F3">
        <w:pPr>
          <w:pStyle w:val="aa"/>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sidR="00925ABD">
          <w:rPr>
            <w:rStyle w:val="ab"/>
            <w:noProof/>
          </w:rPr>
          <w:t>1</w:t>
        </w:r>
        <w:r>
          <w:rPr>
            <w:rStyle w:val="ab"/>
          </w:rPr>
          <w:fldChar w:fldCharType="end"/>
        </w:r>
      </w:p>
    </w:sdtContent>
  </w:sdt>
  <w:p w14:paraId="37B19BA4" w14:textId="77777777" w:rsidR="00483118" w:rsidRDefault="00483118" w:rsidP="0048311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4DE0C" w14:textId="77777777" w:rsidR="00F6287F" w:rsidRDefault="00F6287F" w:rsidP="00483118">
      <w:r>
        <w:separator/>
      </w:r>
    </w:p>
  </w:footnote>
  <w:footnote w:type="continuationSeparator" w:id="0">
    <w:p w14:paraId="47A196E9" w14:textId="77777777" w:rsidR="00F6287F" w:rsidRDefault="00F6287F" w:rsidP="00483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5AB5"/>
    <w:multiLevelType w:val="multilevel"/>
    <w:tmpl w:val="579E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B65BA"/>
    <w:multiLevelType w:val="multilevel"/>
    <w:tmpl w:val="C54C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A4268"/>
    <w:multiLevelType w:val="multilevel"/>
    <w:tmpl w:val="B9C2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9406A"/>
    <w:multiLevelType w:val="multilevel"/>
    <w:tmpl w:val="CF18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818C7"/>
    <w:multiLevelType w:val="multilevel"/>
    <w:tmpl w:val="6F88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652F68"/>
    <w:multiLevelType w:val="multilevel"/>
    <w:tmpl w:val="E61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66CD3"/>
    <w:multiLevelType w:val="multilevel"/>
    <w:tmpl w:val="7494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B12774"/>
    <w:multiLevelType w:val="multilevel"/>
    <w:tmpl w:val="7588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F94732"/>
    <w:multiLevelType w:val="multilevel"/>
    <w:tmpl w:val="2CCE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056E4C"/>
    <w:multiLevelType w:val="hybridMultilevel"/>
    <w:tmpl w:val="97B0E1CA"/>
    <w:lvl w:ilvl="0" w:tplc="1BA4C3EA">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12917"/>
    <w:multiLevelType w:val="multilevel"/>
    <w:tmpl w:val="1D36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E674F"/>
    <w:multiLevelType w:val="multilevel"/>
    <w:tmpl w:val="2540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B44CC0"/>
    <w:multiLevelType w:val="multilevel"/>
    <w:tmpl w:val="4388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0B0C0C"/>
    <w:multiLevelType w:val="multilevel"/>
    <w:tmpl w:val="D0CA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4B7120"/>
    <w:multiLevelType w:val="multilevel"/>
    <w:tmpl w:val="53F2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7A44EE"/>
    <w:multiLevelType w:val="multilevel"/>
    <w:tmpl w:val="568C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F750C0"/>
    <w:multiLevelType w:val="multilevel"/>
    <w:tmpl w:val="57B8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DB5EA0"/>
    <w:multiLevelType w:val="hybridMultilevel"/>
    <w:tmpl w:val="97B0E1CA"/>
    <w:lvl w:ilvl="0" w:tplc="1BA4C3EA">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354356"/>
    <w:multiLevelType w:val="multilevel"/>
    <w:tmpl w:val="0520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677F10"/>
    <w:multiLevelType w:val="multilevel"/>
    <w:tmpl w:val="B3B2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3831AE"/>
    <w:multiLevelType w:val="multilevel"/>
    <w:tmpl w:val="30D2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484115"/>
    <w:multiLevelType w:val="multilevel"/>
    <w:tmpl w:val="F88A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17C8C"/>
    <w:multiLevelType w:val="multilevel"/>
    <w:tmpl w:val="CB84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8643B1"/>
    <w:multiLevelType w:val="multilevel"/>
    <w:tmpl w:val="24CA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9B32AE"/>
    <w:multiLevelType w:val="hybridMultilevel"/>
    <w:tmpl w:val="DEDE72C6"/>
    <w:lvl w:ilvl="0" w:tplc="8FC03E98">
      <w:start w:val="1"/>
      <w:numFmt w:val="decimal"/>
      <w:lvlText w:val="%1."/>
      <w:lvlJc w:val="left"/>
      <w:pPr>
        <w:ind w:left="720" w:hanging="360"/>
      </w:pPr>
      <w:rPr>
        <w:rFonts w:asciiTheme="majorHAnsi" w:eastAsiaTheme="minorHAnsi" w:hAnsiTheme="majorHAnsi" w:cstheme="maj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B92474"/>
    <w:multiLevelType w:val="multilevel"/>
    <w:tmpl w:val="5BA4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6C392D"/>
    <w:multiLevelType w:val="hybridMultilevel"/>
    <w:tmpl w:val="2B0E08E8"/>
    <w:lvl w:ilvl="0" w:tplc="94F4C278">
      <w:start w:val="1"/>
      <w:numFmt w:val="decimal"/>
      <w:lvlText w:val="%1."/>
      <w:lvlJc w:val="left"/>
      <w:pPr>
        <w:ind w:left="720" w:hanging="360"/>
      </w:pPr>
      <w:rPr>
        <w:rFonts w:asciiTheme="majorHAnsi" w:eastAsiaTheme="minorHAnsi" w:hAnsiTheme="majorHAnsi" w:cstheme="maj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370C84"/>
    <w:multiLevelType w:val="multilevel"/>
    <w:tmpl w:val="B7CA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B2634D"/>
    <w:multiLevelType w:val="multilevel"/>
    <w:tmpl w:val="7D70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304DF3"/>
    <w:multiLevelType w:val="multilevel"/>
    <w:tmpl w:val="680A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C263D6"/>
    <w:multiLevelType w:val="multilevel"/>
    <w:tmpl w:val="853A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F23F09"/>
    <w:multiLevelType w:val="multilevel"/>
    <w:tmpl w:val="10F6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F0550A"/>
    <w:multiLevelType w:val="hybridMultilevel"/>
    <w:tmpl w:val="65FE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917CAC"/>
    <w:multiLevelType w:val="multilevel"/>
    <w:tmpl w:val="3806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1E2C1A"/>
    <w:multiLevelType w:val="multilevel"/>
    <w:tmpl w:val="41BE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3342FC"/>
    <w:multiLevelType w:val="multilevel"/>
    <w:tmpl w:val="233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6506B2"/>
    <w:multiLevelType w:val="multilevel"/>
    <w:tmpl w:val="0BB2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BC0577"/>
    <w:multiLevelType w:val="hybridMultilevel"/>
    <w:tmpl w:val="FEB61C54"/>
    <w:lvl w:ilvl="0" w:tplc="079E8A30">
      <w:start w:val="11"/>
      <w:numFmt w:val="decimal"/>
      <w:lvlText w:val="%1."/>
      <w:lvlJc w:val="left"/>
      <w:pPr>
        <w:ind w:left="720" w:hanging="360"/>
      </w:pPr>
      <w:rPr>
        <w:rFonts w:hint="default"/>
        <w:color w:val="4D4D4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D6243D"/>
    <w:multiLevelType w:val="multilevel"/>
    <w:tmpl w:val="C272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9D0D89"/>
    <w:multiLevelType w:val="multilevel"/>
    <w:tmpl w:val="E9F4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9F2CBF"/>
    <w:multiLevelType w:val="hybridMultilevel"/>
    <w:tmpl w:val="DD8CC5FE"/>
    <w:lvl w:ilvl="0" w:tplc="08305532">
      <w:start w:val="1"/>
      <w:numFmt w:val="decimal"/>
      <w:lvlText w:val="%1."/>
      <w:lvlJc w:val="left"/>
      <w:pPr>
        <w:ind w:left="860" w:hanging="500"/>
      </w:pPr>
      <w:rPr>
        <w:rFonts w:asciiTheme="majorHAnsi" w:hAnsiTheme="majorHAnsi" w:cstheme="maj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DC6401"/>
    <w:multiLevelType w:val="multilevel"/>
    <w:tmpl w:val="8926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D75F57"/>
    <w:multiLevelType w:val="multilevel"/>
    <w:tmpl w:val="A97A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9"/>
  </w:num>
  <w:num w:numId="3">
    <w:abstractNumId w:val="17"/>
  </w:num>
  <w:num w:numId="4">
    <w:abstractNumId w:val="37"/>
  </w:num>
  <w:num w:numId="5">
    <w:abstractNumId w:val="12"/>
  </w:num>
  <w:num w:numId="6">
    <w:abstractNumId w:val="33"/>
  </w:num>
  <w:num w:numId="7">
    <w:abstractNumId w:val="6"/>
  </w:num>
  <w:num w:numId="8">
    <w:abstractNumId w:val="15"/>
  </w:num>
  <w:num w:numId="9">
    <w:abstractNumId w:val="1"/>
  </w:num>
  <w:num w:numId="10">
    <w:abstractNumId w:val="29"/>
  </w:num>
  <w:num w:numId="11">
    <w:abstractNumId w:val="14"/>
  </w:num>
  <w:num w:numId="12">
    <w:abstractNumId w:val="40"/>
  </w:num>
  <w:num w:numId="13">
    <w:abstractNumId w:val="24"/>
  </w:num>
  <w:num w:numId="14">
    <w:abstractNumId w:val="26"/>
  </w:num>
  <w:num w:numId="15">
    <w:abstractNumId w:val="16"/>
  </w:num>
  <w:num w:numId="16">
    <w:abstractNumId w:val="13"/>
  </w:num>
  <w:num w:numId="17">
    <w:abstractNumId w:val="10"/>
  </w:num>
  <w:num w:numId="18">
    <w:abstractNumId w:val="31"/>
  </w:num>
  <w:num w:numId="19">
    <w:abstractNumId w:val="19"/>
  </w:num>
  <w:num w:numId="20">
    <w:abstractNumId w:val="28"/>
  </w:num>
  <w:num w:numId="21">
    <w:abstractNumId w:val="7"/>
  </w:num>
  <w:num w:numId="22">
    <w:abstractNumId w:val="3"/>
  </w:num>
  <w:num w:numId="23">
    <w:abstractNumId w:val="42"/>
  </w:num>
  <w:num w:numId="24">
    <w:abstractNumId w:val="22"/>
  </w:num>
  <w:num w:numId="25">
    <w:abstractNumId w:val="0"/>
  </w:num>
  <w:num w:numId="26">
    <w:abstractNumId w:val="30"/>
  </w:num>
  <w:num w:numId="27">
    <w:abstractNumId w:val="36"/>
  </w:num>
  <w:num w:numId="28">
    <w:abstractNumId w:val="18"/>
  </w:num>
  <w:num w:numId="29">
    <w:abstractNumId w:val="2"/>
  </w:num>
  <w:num w:numId="30">
    <w:abstractNumId w:val="38"/>
  </w:num>
  <w:num w:numId="31">
    <w:abstractNumId w:val="25"/>
  </w:num>
  <w:num w:numId="32">
    <w:abstractNumId w:val="8"/>
  </w:num>
  <w:num w:numId="33">
    <w:abstractNumId w:val="20"/>
  </w:num>
  <w:num w:numId="34">
    <w:abstractNumId w:val="27"/>
  </w:num>
  <w:num w:numId="35">
    <w:abstractNumId w:val="4"/>
  </w:num>
  <w:num w:numId="36">
    <w:abstractNumId w:val="34"/>
  </w:num>
  <w:num w:numId="37">
    <w:abstractNumId w:val="39"/>
  </w:num>
  <w:num w:numId="38">
    <w:abstractNumId w:val="21"/>
  </w:num>
  <w:num w:numId="39">
    <w:abstractNumId w:val="35"/>
  </w:num>
  <w:num w:numId="40">
    <w:abstractNumId w:val="23"/>
  </w:num>
  <w:num w:numId="41">
    <w:abstractNumId w:val="41"/>
  </w:num>
  <w:num w:numId="42">
    <w:abstractNumId w:val="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EF"/>
    <w:rsid w:val="0000228E"/>
    <w:rsid w:val="0000434C"/>
    <w:rsid w:val="00006BBC"/>
    <w:rsid w:val="0001190E"/>
    <w:rsid w:val="00013597"/>
    <w:rsid w:val="00015931"/>
    <w:rsid w:val="00027FEE"/>
    <w:rsid w:val="0003229B"/>
    <w:rsid w:val="000415FC"/>
    <w:rsid w:val="000431F5"/>
    <w:rsid w:val="00043F05"/>
    <w:rsid w:val="0005243A"/>
    <w:rsid w:val="00063AB1"/>
    <w:rsid w:val="00064905"/>
    <w:rsid w:val="00070F9E"/>
    <w:rsid w:val="00076050"/>
    <w:rsid w:val="0008337C"/>
    <w:rsid w:val="000A14E0"/>
    <w:rsid w:val="000B1AA2"/>
    <w:rsid w:val="000C01E4"/>
    <w:rsid w:val="000C1138"/>
    <w:rsid w:val="000D255B"/>
    <w:rsid w:val="000D4BDA"/>
    <w:rsid w:val="000E419F"/>
    <w:rsid w:val="000F17C0"/>
    <w:rsid w:val="000F2671"/>
    <w:rsid w:val="001018B9"/>
    <w:rsid w:val="00102398"/>
    <w:rsid w:val="00104980"/>
    <w:rsid w:val="00105E8B"/>
    <w:rsid w:val="001156D9"/>
    <w:rsid w:val="0011704A"/>
    <w:rsid w:val="0012773E"/>
    <w:rsid w:val="00135D35"/>
    <w:rsid w:val="00140AE4"/>
    <w:rsid w:val="001448EA"/>
    <w:rsid w:val="00150E6C"/>
    <w:rsid w:val="001553B7"/>
    <w:rsid w:val="00166C64"/>
    <w:rsid w:val="00177233"/>
    <w:rsid w:val="00183E51"/>
    <w:rsid w:val="001847F3"/>
    <w:rsid w:val="00187C18"/>
    <w:rsid w:val="001915F3"/>
    <w:rsid w:val="00191BE9"/>
    <w:rsid w:val="001A2A73"/>
    <w:rsid w:val="001A5D40"/>
    <w:rsid w:val="001B0A22"/>
    <w:rsid w:val="001B484C"/>
    <w:rsid w:val="001D414E"/>
    <w:rsid w:val="001D7B68"/>
    <w:rsid w:val="001E1E2C"/>
    <w:rsid w:val="001F179D"/>
    <w:rsid w:val="001F200E"/>
    <w:rsid w:val="002067A7"/>
    <w:rsid w:val="00206A5A"/>
    <w:rsid w:val="00206B43"/>
    <w:rsid w:val="00212B5F"/>
    <w:rsid w:val="002175AE"/>
    <w:rsid w:val="002322F7"/>
    <w:rsid w:val="0023454C"/>
    <w:rsid w:val="00257E44"/>
    <w:rsid w:val="002809BB"/>
    <w:rsid w:val="002819F9"/>
    <w:rsid w:val="002841C1"/>
    <w:rsid w:val="00297448"/>
    <w:rsid w:val="002A5C7C"/>
    <w:rsid w:val="002B3D2E"/>
    <w:rsid w:val="002B6D33"/>
    <w:rsid w:val="002E0709"/>
    <w:rsid w:val="002E599E"/>
    <w:rsid w:val="002F068F"/>
    <w:rsid w:val="002F2D6B"/>
    <w:rsid w:val="002F48E5"/>
    <w:rsid w:val="00302814"/>
    <w:rsid w:val="003223E6"/>
    <w:rsid w:val="00324C86"/>
    <w:rsid w:val="003276D4"/>
    <w:rsid w:val="00337AB6"/>
    <w:rsid w:val="00342104"/>
    <w:rsid w:val="00362C5D"/>
    <w:rsid w:val="00364002"/>
    <w:rsid w:val="00372DF1"/>
    <w:rsid w:val="003732CF"/>
    <w:rsid w:val="00375423"/>
    <w:rsid w:val="00383CC8"/>
    <w:rsid w:val="00396EEE"/>
    <w:rsid w:val="003A1413"/>
    <w:rsid w:val="003A3A70"/>
    <w:rsid w:val="003A67AE"/>
    <w:rsid w:val="003B7E76"/>
    <w:rsid w:val="003C10A5"/>
    <w:rsid w:val="003C5BAA"/>
    <w:rsid w:val="003D1EC3"/>
    <w:rsid w:val="003D79CD"/>
    <w:rsid w:val="003E415C"/>
    <w:rsid w:val="004028D6"/>
    <w:rsid w:val="004060ED"/>
    <w:rsid w:val="004121EB"/>
    <w:rsid w:val="00414FFF"/>
    <w:rsid w:val="00417103"/>
    <w:rsid w:val="00417661"/>
    <w:rsid w:val="0044246D"/>
    <w:rsid w:val="0044447A"/>
    <w:rsid w:val="00450B17"/>
    <w:rsid w:val="00462F76"/>
    <w:rsid w:val="00476EA8"/>
    <w:rsid w:val="00483118"/>
    <w:rsid w:val="00483553"/>
    <w:rsid w:val="004A4AF2"/>
    <w:rsid w:val="004A6C9D"/>
    <w:rsid w:val="004B4026"/>
    <w:rsid w:val="004B4511"/>
    <w:rsid w:val="004B4DBA"/>
    <w:rsid w:val="004C72A1"/>
    <w:rsid w:val="004D2B4E"/>
    <w:rsid w:val="004D6A1C"/>
    <w:rsid w:val="004E057B"/>
    <w:rsid w:val="004F3029"/>
    <w:rsid w:val="004F5BA8"/>
    <w:rsid w:val="005003BD"/>
    <w:rsid w:val="00501A98"/>
    <w:rsid w:val="00510824"/>
    <w:rsid w:val="005132A5"/>
    <w:rsid w:val="00513C16"/>
    <w:rsid w:val="0051765A"/>
    <w:rsid w:val="005228A2"/>
    <w:rsid w:val="00522E35"/>
    <w:rsid w:val="005239C6"/>
    <w:rsid w:val="005261CE"/>
    <w:rsid w:val="0053233D"/>
    <w:rsid w:val="00544A29"/>
    <w:rsid w:val="005464DE"/>
    <w:rsid w:val="005507B8"/>
    <w:rsid w:val="005550F8"/>
    <w:rsid w:val="0055608A"/>
    <w:rsid w:val="00557D9F"/>
    <w:rsid w:val="005667F8"/>
    <w:rsid w:val="005719FA"/>
    <w:rsid w:val="005866E1"/>
    <w:rsid w:val="00594EDB"/>
    <w:rsid w:val="005B44D9"/>
    <w:rsid w:val="005B4BF6"/>
    <w:rsid w:val="005C2CB5"/>
    <w:rsid w:val="005C2E87"/>
    <w:rsid w:val="005C6D93"/>
    <w:rsid w:val="005D0920"/>
    <w:rsid w:val="005D7168"/>
    <w:rsid w:val="005E3DB5"/>
    <w:rsid w:val="005E6BBA"/>
    <w:rsid w:val="005F227F"/>
    <w:rsid w:val="00600CF3"/>
    <w:rsid w:val="00601746"/>
    <w:rsid w:val="0061045D"/>
    <w:rsid w:val="00611579"/>
    <w:rsid w:val="00616BEE"/>
    <w:rsid w:val="00617593"/>
    <w:rsid w:val="0063339B"/>
    <w:rsid w:val="0063377C"/>
    <w:rsid w:val="00634E9B"/>
    <w:rsid w:val="006542B0"/>
    <w:rsid w:val="00655B79"/>
    <w:rsid w:val="00655BFD"/>
    <w:rsid w:val="00655F01"/>
    <w:rsid w:val="00674612"/>
    <w:rsid w:val="006817A0"/>
    <w:rsid w:val="006940B6"/>
    <w:rsid w:val="00696869"/>
    <w:rsid w:val="006A7D41"/>
    <w:rsid w:val="006B20C6"/>
    <w:rsid w:val="006B6B6A"/>
    <w:rsid w:val="006C455A"/>
    <w:rsid w:val="006C7426"/>
    <w:rsid w:val="006E5C74"/>
    <w:rsid w:val="006F0A25"/>
    <w:rsid w:val="006F36CF"/>
    <w:rsid w:val="006F4C85"/>
    <w:rsid w:val="00703388"/>
    <w:rsid w:val="0070596E"/>
    <w:rsid w:val="0071186E"/>
    <w:rsid w:val="0072530E"/>
    <w:rsid w:val="00733AFB"/>
    <w:rsid w:val="00747094"/>
    <w:rsid w:val="0076472E"/>
    <w:rsid w:val="0076688C"/>
    <w:rsid w:val="00781E40"/>
    <w:rsid w:val="00783727"/>
    <w:rsid w:val="0078617F"/>
    <w:rsid w:val="007A3826"/>
    <w:rsid w:val="007A79B9"/>
    <w:rsid w:val="007B3870"/>
    <w:rsid w:val="007B40EA"/>
    <w:rsid w:val="007B53A0"/>
    <w:rsid w:val="007D4AED"/>
    <w:rsid w:val="007E0236"/>
    <w:rsid w:val="007E171A"/>
    <w:rsid w:val="007E6E01"/>
    <w:rsid w:val="00804C63"/>
    <w:rsid w:val="00817A50"/>
    <w:rsid w:val="00826557"/>
    <w:rsid w:val="008319B5"/>
    <w:rsid w:val="00837118"/>
    <w:rsid w:val="00851080"/>
    <w:rsid w:val="00853D47"/>
    <w:rsid w:val="00856C18"/>
    <w:rsid w:val="00867E8E"/>
    <w:rsid w:val="00877685"/>
    <w:rsid w:val="008811BB"/>
    <w:rsid w:val="00883C82"/>
    <w:rsid w:val="008847DE"/>
    <w:rsid w:val="008879C5"/>
    <w:rsid w:val="00887B70"/>
    <w:rsid w:val="00893ADB"/>
    <w:rsid w:val="008A05EA"/>
    <w:rsid w:val="008A2B86"/>
    <w:rsid w:val="008A66F3"/>
    <w:rsid w:val="008B1000"/>
    <w:rsid w:val="008B22D8"/>
    <w:rsid w:val="008B32B1"/>
    <w:rsid w:val="008B3989"/>
    <w:rsid w:val="008B631D"/>
    <w:rsid w:val="008D1A44"/>
    <w:rsid w:val="008D35B5"/>
    <w:rsid w:val="008D5B05"/>
    <w:rsid w:val="008D68C8"/>
    <w:rsid w:val="008D7B2E"/>
    <w:rsid w:val="008F18A9"/>
    <w:rsid w:val="009024E4"/>
    <w:rsid w:val="009055A2"/>
    <w:rsid w:val="00911B09"/>
    <w:rsid w:val="009130F8"/>
    <w:rsid w:val="00914E87"/>
    <w:rsid w:val="009177CB"/>
    <w:rsid w:val="0092140B"/>
    <w:rsid w:val="0092298B"/>
    <w:rsid w:val="00922D38"/>
    <w:rsid w:val="00924F46"/>
    <w:rsid w:val="00925ABD"/>
    <w:rsid w:val="00926F6F"/>
    <w:rsid w:val="00951650"/>
    <w:rsid w:val="00952ED8"/>
    <w:rsid w:val="00955D90"/>
    <w:rsid w:val="00961822"/>
    <w:rsid w:val="00962A36"/>
    <w:rsid w:val="00963575"/>
    <w:rsid w:val="00966EAB"/>
    <w:rsid w:val="009774D6"/>
    <w:rsid w:val="00977BC9"/>
    <w:rsid w:val="00986239"/>
    <w:rsid w:val="009924E7"/>
    <w:rsid w:val="00996D0E"/>
    <w:rsid w:val="009A42CD"/>
    <w:rsid w:val="009C0DAE"/>
    <w:rsid w:val="009C14E9"/>
    <w:rsid w:val="009D1501"/>
    <w:rsid w:val="009D3209"/>
    <w:rsid w:val="009E516A"/>
    <w:rsid w:val="009E5DD9"/>
    <w:rsid w:val="009F0A5D"/>
    <w:rsid w:val="009F3F4E"/>
    <w:rsid w:val="009F4B5C"/>
    <w:rsid w:val="009F5DE0"/>
    <w:rsid w:val="00A05E72"/>
    <w:rsid w:val="00A11954"/>
    <w:rsid w:val="00A1239A"/>
    <w:rsid w:val="00A133AD"/>
    <w:rsid w:val="00A175C6"/>
    <w:rsid w:val="00A20060"/>
    <w:rsid w:val="00A37C81"/>
    <w:rsid w:val="00A4137F"/>
    <w:rsid w:val="00A50156"/>
    <w:rsid w:val="00A60352"/>
    <w:rsid w:val="00A63F59"/>
    <w:rsid w:val="00A73372"/>
    <w:rsid w:val="00A84A3E"/>
    <w:rsid w:val="00A9540C"/>
    <w:rsid w:val="00AA0F5F"/>
    <w:rsid w:val="00AB7FBF"/>
    <w:rsid w:val="00AD0CEF"/>
    <w:rsid w:val="00AE3545"/>
    <w:rsid w:val="00B00330"/>
    <w:rsid w:val="00B01661"/>
    <w:rsid w:val="00B02CEF"/>
    <w:rsid w:val="00B02EC1"/>
    <w:rsid w:val="00B03EFA"/>
    <w:rsid w:val="00B16D35"/>
    <w:rsid w:val="00B2040B"/>
    <w:rsid w:val="00B22634"/>
    <w:rsid w:val="00B25E8F"/>
    <w:rsid w:val="00B304EA"/>
    <w:rsid w:val="00B42B0F"/>
    <w:rsid w:val="00B51085"/>
    <w:rsid w:val="00B52C2A"/>
    <w:rsid w:val="00B6228F"/>
    <w:rsid w:val="00B65687"/>
    <w:rsid w:val="00B71E6B"/>
    <w:rsid w:val="00B90B82"/>
    <w:rsid w:val="00BA075F"/>
    <w:rsid w:val="00BA0EC6"/>
    <w:rsid w:val="00BA3710"/>
    <w:rsid w:val="00BA38C6"/>
    <w:rsid w:val="00BA7D54"/>
    <w:rsid w:val="00BB0680"/>
    <w:rsid w:val="00BB287E"/>
    <w:rsid w:val="00BC1767"/>
    <w:rsid w:val="00BC1B7E"/>
    <w:rsid w:val="00BC2654"/>
    <w:rsid w:val="00BC744E"/>
    <w:rsid w:val="00BD04EA"/>
    <w:rsid w:val="00BD37A3"/>
    <w:rsid w:val="00BD3B28"/>
    <w:rsid w:val="00BF1C55"/>
    <w:rsid w:val="00BF7C1E"/>
    <w:rsid w:val="00C11CF5"/>
    <w:rsid w:val="00C1358B"/>
    <w:rsid w:val="00C33228"/>
    <w:rsid w:val="00C3549A"/>
    <w:rsid w:val="00C46F28"/>
    <w:rsid w:val="00C631FB"/>
    <w:rsid w:val="00C637F1"/>
    <w:rsid w:val="00C64FE0"/>
    <w:rsid w:val="00C70ADC"/>
    <w:rsid w:val="00C71BB4"/>
    <w:rsid w:val="00C87150"/>
    <w:rsid w:val="00C87BF8"/>
    <w:rsid w:val="00C91C4A"/>
    <w:rsid w:val="00C979C4"/>
    <w:rsid w:val="00CA7BCC"/>
    <w:rsid w:val="00CC1D80"/>
    <w:rsid w:val="00CC28F4"/>
    <w:rsid w:val="00CC547B"/>
    <w:rsid w:val="00CC6343"/>
    <w:rsid w:val="00CC69D8"/>
    <w:rsid w:val="00CE6488"/>
    <w:rsid w:val="00CF2744"/>
    <w:rsid w:val="00D0687A"/>
    <w:rsid w:val="00D116B0"/>
    <w:rsid w:val="00D3398C"/>
    <w:rsid w:val="00D33D13"/>
    <w:rsid w:val="00D35880"/>
    <w:rsid w:val="00D36438"/>
    <w:rsid w:val="00D37F9C"/>
    <w:rsid w:val="00D545E0"/>
    <w:rsid w:val="00D65437"/>
    <w:rsid w:val="00D751A7"/>
    <w:rsid w:val="00D75966"/>
    <w:rsid w:val="00D8702B"/>
    <w:rsid w:val="00D92CE5"/>
    <w:rsid w:val="00D9437C"/>
    <w:rsid w:val="00DA04CA"/>
    <w:rsid w:val="00DA08A2"/>
    <w:rsid w:val="00DB064A"/>
    <w:rsid w:val="00DB4D2F"/>
    <w:rsid w:val="00DE64DD"/>
    <w:rsid w:val="00DF1590"/>
    <w:rsid w:val="00E16B80"/>
    <w:rsid w:val="00E17349"/>
    <w:rsid w:val="00E253BE"/>
    <w:rsid w:val="00E261AE"/>
    <w:rsid w:val="00E407BA"/>
    <w:rsid w:val="00E7066A"/>
    <w:rsid w:val="00E76843"/>
    <w:rsid w:val="00E77178"/>
    <w:rsid w:val="00E774B0"/>
    <w:rsid w:val="00E8539E"/>
    <w:rsid w:val="00E86C46"/>
    <w:rsid w:val="00E901BE"/>
    <w:rsid w:val="00EA0B96"/>
    <w:rsid w:val="00EA597A"/>
    <w:rsid w:val="00EA712D"/>
    <w:rsid w:val="00EB21C2"/>
    <w:rsid w:val="00EC284E"/>
    <w:rsid w:val="00EC2DBB"/>
    <w:rsid w:val="00EC60E2"/>
    <w:rsid w:val="00ED7D92"/>
    <w:rsid w:val="00ED7DCC"/>
    <w:rsid w:val="00EE77F0"/>
    <w:rsid w:val="00EF2AC0"/>
    <w:rsid w:val="00EF517F"/>
    <w:rsid w:val="00EF61AB"/>
    <w:rsid w:val="00F01DED"/>
    <w:rsid w:val="00F06139"/>
    <w:rsid w:val="00F0686C"/>
    <w:rsid w:val="00F11EF4"/>
    <w:rsid w:val="00F17992"/>
    <w:rsid w:val="00F26E4C"/>
    <w:rsid w:val="00F27759"/>
    <w:rsid w:val="00F33708"/>
    <w:rsid w:val="00F33B26"/>
    <w:rsid w:val="00F41FA7"/>
    <w:rsid w:val="00F437BE"/>
    <w:rsid w:val="00F43F7B"/>
    <w:rsid w:val="00F5247E"/>
    <w:rsid w:val="00F6287F"/>
    <w:rsid w:val="00F703AC"/>
    <w:rsid w:val="00F70CDB"/>
    <w:rsid w:val="00F821FC"/>
    <w:rsid w:val="00F84B3E"/>
    <w:rsid w:val="00F94726"/>
    <w:rsid w:val="00F96F1E"/>
    <w:rsid w:val="00FB0F07"/>
    <w:rsid w:val="00FC1995"/>
    <w:rsid w:val="00FC1E94"/>
    <w:rsid w:val="00FC7268"/>
    <w:rsid w:val="00FE40F4"/>
    <w:rsid w:val="00FE77BC"/>
    <w:rsid w:val="00FF209F"/>
    <w:rsid w:val="00FF2D19"/>
    <w:rsid w:val="00FF6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552F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B5F"/>
    <w:rPr>
      <w:rFonts w:ascii="Times New Roman" w:eastAsia="Times New Roman" w:hAnsi="Times New Roman" w:cs="Times New Roman"/>
      <w:lang w:val="en-CA"/>
    </w:rPr>
  </w:style>
  <w:style w:type="paragraph" w:styleId="1">
    <w:name w:val="heading 1"/>
    <w:basedOn w:val="a"/>
    <w:next w:val="a"/>
    <w:link w:val="1Char"/>
    <w:uiPriority w:val="9"/>
    <w:qFormat/>
    <w:rsid w:val="00B304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Char"/>
    <w:uiPriority w:val="9"/>
    <w:qFormat/>
    <w:rsid w:val="0070596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17349"/>
    <w:rPr>
      <w:sz w:val="18"/>
      <w:szCs w:val="18"/>
    </w:rPr>
  </w:style>
  <w:style w:type="character" w:customStyle="1" w:styleId="Char">
    <w:name w:val="批注框文本 Char"/>
    <w:basedOn w:val="a0"/>
    <w:link w:val="a3"/>
    <w:uiPriority w:val="99"/>
    <w:semiHidden/>
    <w:rsid w:val="00E17349"/>
    <w:rPr>
      <w:rFonts w:ascii="Times New Roman" w:hAnsi="Times New Roman" w:cs="Times New Roman"/>
      <w:sz w:val="18"/>
      <w:szCs w:val="18"/>
    </w:rPr>
  </w:style>
  <w:style w:type="paragraph" w:styleId="a4">
    <w:name w:val="Normal (Web)"/>
    <w:basedOn w:val="a"/>
    <w:uiPriority w:val="99"/>
    <w:unhideWhenUsed/>
    <w:rsid w:val="007E171A"/>
    <w:pPr>
      <w:spacing w:before="100" w:beforeAutospacing="1" w:after="100" w:afterAutospacing="1"/>
    </w:pPr>
  </w:style>
  <w:style w:type="character" w:styleId="a5">
    <w:name w:val="annotation reference"/>
    <w:basedOn w:val="a0"/>
    <w:uiPriority w:val="99"/>
    <w:semiHidden/>
    <w:unhideWhenUsed/>
    <w:rsid w:val="00E76843"/>
    <w:rPr>
      <w:sz w:val="16"/>
      <w:szCs w:val="16"/>
    </w:rPr>
  </w:style>
  <w:style w:type="paragraph" w:styleId="a6">
    <w:name w:val="annotation text"/>
    <w:basedOn w:val="a"/>
    <w:link w:val="Char0"/>
    <w:uiPriority w:val="99"/>
    <w:semiHidden/>
    <w:unhideWhenUsed/>
    <w:rsid w:val="00E76843"/>
    <w:rPr>
      <w:sz w:val="20"/>
      <w:szCs w:val="20"/>
    </w:rPr>
  </w:style>
  <w:style w:type="character" w:customStyle="1" w:styleId="Char0">
    <w:name w:val="批注文字 Char"/>
    <w:basedOn w:val="a0"/>
    <w:link w:val="a6"/>
    <w:uiPriority w:val="99"/>
    <w:semiHidden/>
    <w:rsid w:val="00E76843"/>
    <w:rPr>
      <w:sz w:val="20"/>
      <w:szCs w:val="20"/>
    </w:rPr>
  </w:style>
  <w:style w:type="paragraph" w:styleId="a7">
    <w:name w:val="annotation subject"/>
    <w:basedOn w:val="a6"/>
    <w:next w:val="a6"/>
    <w:link w:val="Char1"/>
    <w:uiPriority w:val="99"/>
    <w:semiHidden/>
    <w:unhideWhenUsed/>
    <w:rsid w:val="00E76843"/>
    <w:rPr>
      <w:b/>
      <w:bCs/>
    </w:rPr>
  </w:style>
  <w:style w:type="character" w:customStyle="1" w:styleId="Char1">
    <w:name w:val="批注主题 Char"/>
    <w:basedOn w:val="Char0"/>
    <w:link w:val="a7"/>
    <w:uiPriority w:val="99"/>
    <w:semiHidden/>
    <w:rsid w:val="00E76843"/>
    <w:rPr>
      <w:b/>
      <w:bCs/>
      <w:sz w:val="20"/>
      <w:szCs w:val="20"/>
    </w:rPr>
  </w:style>
  <w:style w:type="paragraph" w:styleId="a8">
    <w:name w:val="Revision"/>
    <w:hidden/>
    <w:uiPriority w:val="99"/>
    <w:semiHidden/>
    <w:rsid w:val="001B484C"/>
  </w:style>
  <w:style w:type="paragraph" w:styleId="a9">
    <w:name w:val="List Paragraph"/>
    <w:basedOn w:val="a"/>
    <w:uiPriority w:val="34"/>
    <w:qFormat/>
    <w:rsid w:val="00883C82"/>
    <w:pPr>
      <w:ind w:left="720"/>
      <w:contextualSpacing/>
    </w:pPr>
  </w:style>
  <w:style w:type="paragraph" w:styleId="aa">
    <w:name w:val="footer"/>
    <w:basedOn w:val="a"/>
    <w:link w:val="Char2"/>
    <w:uiPriority w:val="99"/>
    <w:unhideWhenUsed/>
    <w:rsid w:val="00483118"/>
    <w:pPr>
      <w:tabs>
        <w:tab w:val="center" w:pos="4680"/>
        <w:tab w:val="right" w:pos="9360"/>
      </w:tabs>
    </w:pPr>
  </w:style>
  <w:style w:type="character" w:customStyle="1" w:styleId="Char2">
    <w:name w:val="页脚 Char"/>
    <w:basedOn w:val="a0"/>
    <w:link w:val="aa"/>
    <w:uiPriority w:val="99"/>
    <w:rsid w:val="00483118"/>
  </w:style>
  <w:style w:type="character" w:styleId="ab">
    <w:name w:val="page number"/>
    <w:basedOn w:val="a0"/>
    <w:uiPriority w:val="99"/>
    <w:semiHidden/>
    <w:unhideWhenUsed/>
    <w:rsid w:val="00483118"/>
  </w:style>
  <w:style w:type="character" w:styleId="ac">
    <w:name w:val="Hyperlink"/>
    <w:basedOn w:val="a0"/>
    <w:uiPriority w:val="99"/>
    <w:unhideWhenUsed/>
    <w:rsid w:val="004F5BA8"/>
    <w:rPr>
      <w:color w:val="0563C1" w:themeColor="hyperlink"/>
      <w:u w:val="single"/>
    </w:rPr>
  </w:style>
  <w:style w:type="character" w:customStyle="1" w:styleId="10">
    <w:name w:val="未处理的提及1"/>
    <w:basedOn w:val="a0"/>
    <w:uiPriority w:val="99"/>
    <w:semiHidden/>
    <w:unhideWhenUsed/>
    <w:rsid w:val="004F5BA8"/>
    <w:rPr>
      <w:color w:val="605E5C"/>
      <w:shd w:val="clear" w:color="auto" w:fill="E1DFDD"/>
    </w:rPr>
  </w:style>
  <w:style w:type="character" w:customStyle="1" w:styleId="ref-title">
    <w:name w:val="ref-title"/>
    <w:basedOn w:val="a0"/>
    <w:rsid w:val="005239C6"/>
  </w:style>
  <w:style w:type="character" w:styleId="ad">
    <w:name w:val="Emphasis"/>
    <w:basedOn w:val="a0"/>
    <w:uiPriority w:val="20"/>
    <w:qFormat/>
    <w:rsid w:val="005239C6"/>
    <w:rPr>
      <w:i/>
      <w:iCs/>
    </w:rPr>
  </w:style>
  <w:style w:type="character" w:customStyle="1" w:styleId="ref-vol">
    <w:name w:val="ref-vol"/>
    <w:basedOn w:val="a0"/>
    <w:rsid w:val="005239C6"/>
  </w:style>
  <w:style w:type="character" w:customStyle="1" w:styleId="nowrap">
    <w:name w:val="nowrap"/>
    <w:basedOn w:val="a0"/>
    <w:rsid w:val="005239C6"/>
  </w:style>
  <w:style w:type="character" w:customStyle="1" w:styleId="mixed-citation">
    <w:name w:val="mixed-citation"/>
    <w:basedOn w:val="a0"/>
    <w:rsid w:val="005239C6"/>
  </w:style>
  <w:style w:type="character" w:styleId="ae">
    <w:name w:val="FollowedHyperlink"/>
    <w:basedOn w:val="a0"/>
    <w:uiPriority w:val="99"/>
    <w:semiHidden/>
    <w:unhideWhenUsed/>
    <w:rsid w:val="00557D9F"/>
    <w:rPr>
      <w:color w:val="954F72" w:themeColor="followedHyperlink"/>
      <w:u w:val="single"/>
    </w:rPr>
  </w:style>
  <w:style w:type="character" w:customStyle="1" w:styleId="identifier">
    <w:name w:val="identifier"/>
    <w:basedOn w:val="a0"/>
    <w:rsid w:val="001553B7"/>
  </w:style>
  <w:style w:type="character" w:customStyle="1" w:styleId="id-label">
    <w:name w:val="id-label"/>
    <w:basedOn w:val="a0"/>
    <w:rsid w:val="001553B7"/>
  </w:style>
  <w:style w:type="character" w:customStyle="1" w:styleId="u-clearfix">
    <w:name w:val="u-clearfix"/>
    <w:basedOn w:val="a0"/>
    <w:rsid w:val="001553B7"/>
  </w:style>
  <w:style w:type="character" w:customStyle="1" w:styleId="2Char">
    <w:name w:val="标题 2 Char"/>
    <w:basedOn w:val="a0"/>
    <w:link w:val="2"/>
    <w:uiPriority w:val="9"/>
    <w:rsid w:val="0070596E"/>
    <w:rPr>
      <w:rFonts w:ascii="Times New Roman" w:eastAsia="Times New Roman" w:hAnsi="Times New Roman" w:cs="Times New Roman"/>
      <w:b/>
      <w:bCs/>
      <w:sz w:val="36"/>
      <w:szCs w:val="36"/>
      <w:lang w:val="en-CA"/>
    </w:rPr>
  </w:style>
  <w:style w:type="character" w:styleId="af">
    <w:name w:val="Strong"/>
    <w:basedOn w:val="a0"/>
    <w:uiPriority w:val="22"/>
    <w:qFormat/>
    <w:rsid w:val="00212B5F"/>
    <w:rPr>
      <w:b/>
      <w:bCs/>
    </w:rPr>
  </w:style>
  <w:style w:type="character" w:customStyle="1" w:styleId="1Char">
    <w:name w:val="标题 1 Char"/>
    <w:basedOn w:val="a0"/>
    <w:link w:val="1"/>
    <w:uiPriority w:val="9"/>
    <w:rsid w:val="00B304EA"/>
    <w:rPr>
      <w:rFonts w:asciiTheme="majorHAnsi" w:eastAsiaTheme="majorEastAsia" w:hAnsiTheme="majorHAnsi" w:cstheme="majorBidi"/>
      <w:color w:val="2F5496" w:themeColor="accent1" w:themeShade="BF"/>
      <w:sz w:val="32"/>
      <w:szCs w:val="32"/>
      <w:lang w:val="en-CA"/>
    </w:rPr>
  </w:style>
  <w:style w:type="character" w:customStyle="1" w:styleId="dxebaseoffice2010blue">
    <w:name w:val="dxebase_office2010blue"/>
    <w:basedOn w:val="a0"/>
    <w:rsid w:val="005F227F"/>
  </w:style>
  <w:style w:type="character" w:customStyle="1" w:styleId="dxdefaultcursor">
    <w:name w:val="dxdefaultcursor"/>
    <w:basedOn w:val="a0"/>
    <w:rsid w:val="005F227F"/>
  </w:style>
  <w:style w:type="paragraph" w:styleId="af0">
    <w:name w:val="header"/>
    <w:basedOn w:val="a"/>
    <w:link w:val="Char3"/>
    <w:uiPriority w:val="99"/>
    <w:unhideWhenUsed/>
    <w:rsid w:val="00BC1767"/>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0"/>
    <w:uiPriority w:val="99"/>
    <w:rsid w:val="00BC1767"/>
    <w:rPr>
      <w:rFonts w:ascii="Times New Roman" w:eastAsia="Times New Roman" w:hAnsi="Times New Roman" w:cs="Times New Roman"/>
      <w:sz w:val="18"/>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B5F"/>
    <w:rPr>
      <w:rFonts w:ascii="Times New Roman" w:eastAsia="Times New Roman" w:hAnsi="Times New Roman" w:cs="Times New Roman"/>
      <w:lang w:val="en-CA"/>
    </w:rPr>
  </w:style>
  <w:style w:type="paragraph" w:styleId="1">
    <w:name w:val="heading 1"/>
    <w:basedOn w:val="a"/>
    <w:next w:val="a"/>
    <w:link w:val="1Char"/>
    <w:uiPriority w:val="9"/>
    <w:qFormat/>
    <w:rsid w:val="00B304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Char"/>
    <w:uiPriority w:val="9"/>
    <w:qFormat/>
    <w:rsid w:val="0070596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17349"/>
    <w:rPr>
      <w:sz w:val="18"/>
      <w:szCs w:val="18"/>
    </w:rPr>
  </w:style>
  <w:style w:type="character" w:customStyle="1" w:styleId="Char">
    <w:name w:val="批注框文本 Char"/>
    <w:basedOn w:val="a0"/>
    <w:link w:val="a3"/>
    <w:uiPriority w:val="99"/>
    <w:semiHidden/>
    <w:rsid w:val="00E17349"/>
    <w:rPr>
      <w:rFonts w:ascii="Times New Roman" w:hAnsi="Times New Roman" w:cs="Times New Roman"/>
      <w:sz w:val="18"/>
      <w:szCs w:val="18"/>
    </w:rPr>
  </w:style>
  <w:style w:type="paragraph" w:styleId="a4">
    <w:name w:val="Normal (Web)"/>
    <w:basedOn w:val="a"/>
    <w:uiPriority w:val="99"/>
    <w:unhideWhenUsed/>
    <w:rsid w:val="007E171A"/>
    <w:pPr>
      <w:spacing w:before="100" w:beforeAutospacing="1" w:after="100" w:afterAutospacing="1"/>
    </w:pPr>
  </w:style>
  <w:style w:type="character" w:styleId="a5">
    <w:name w:val="annotation reference"/>
    <w:basedOn w:val="a0"/>
    <w:uiPriority w:val="99"/>
    <w:semiHidden/>
    <w:unhideWhenUsed/>
    <w:rsid w:val="00E76843"/>
    <w:rPr>
      <w:sz w:val="16"/>
      <w:szCs w:val="16"/>
    </w:rPr>
  </w:style>
  <w:style w:type="paragraph" w:styleId="a6">
    <w:name w:val="annotation text"/>
    <w:basedOn w:val="a"/>
    <w:link w:val="Char0"/>
    <w:uiPriority w:val="99"/>
    <w:semiHidden/>
    <w:unhideWhenUsed/>
    <w:rsid w:val="00E76843"/>
    <w:rPr>
      <w:sz w:val="20"/>
      <w:szCs w:val="20"/>
    </w:rPr>
  </w:style>
  <w:style w:type="character" w:customStyle="1" w:styleId="Char0">
    <w:name w:val="批注文字 Char"/>
    <w:basedOn w:val="a0"/>
    <w:link w:val="a6"/>
    <w:uiPriority w:val="99"/>
    <w:semiHidden/>
    <w:rsid w:val="00E76843"/>
    <w:rPr>
      <w:sz w:val="20"/>
      <w:szCs w:val="20"/>
    </w:rPr>
  </w:style>
  <w:style w:type="paragraph" w:styleId="a7">
    <w:name w:val="annotation subject"/>
    <w:basedOn w:val="a6"/>
    <w:next w:val="a6"/>
    <w:link w:val="Char1"/>
    <w:uiPriority w:val="99"/>
    <w:semiHidden/>
    <w:unhideWhenUsed/>
    <w:rsid w:val="00E76843"/>
    <w:rPr>
      <w:b/>
      <w:bCs/>
    </w:rPr>
  </w:style>
  <w:style w:type="character" w:customStyle="1" w:styleId="Char1">
    <w:name w:val="批注主题 Char"/>
    <w:basedOn w:val="Char0"/>
    <w:link w:val="a7"/>
    <w:uiPriority w:val="99"/>
    <w:semiHidden/>
    <w:rsid w:val="00E76843"/>
    <w:rPr>
      <w:b/>
      <w:bCs/>
      <w:sz w:val="20"/>
      <w:szCs w:val="20"/>
    </w:rPr>
  </w:style>
  <w:style w:type="paragraph" w:styleId="a8">
    <w:name w:val="Revision"/>
    <w:hidden/>
    <w:uiPriority w:val="99"/>
    <w:semiHidden/>
    <w:rsid w:val="001B484C"/>
  </w:style>
  <w:style w:type="paragraph" w:styleId="a9">
    <w:name w:val="List Paragraph"/>
    <w:basedOn w:val="a"/>
    <w:uiPriority w:val="34"/>
    <w:qFormat/>
    <w:rsid w:val="00883C82"/>
    <w:pPr>
      <w:ind w:left="720"/>
      <w:contextualSpacing/>
    </w:pPr>
  </w:style>
  <w:style w:type="paragraph" w:styleId="aa">
    <w:name w:val="footer"/>
    <w:basedOn w:val="a"/>
    <w:link w:val="Char2"/>
    <w:uiPriority w:val="99"/>
    <w:unhideWhenUsed/>
    <w:rsid w:val="00483118"/>
    <w:pPr>
      <w:tabs>
        <w:tab w:val="center" w:pos="4680"/>
        <w:tab w:val="right" w:pos="9360"/>
      </w:tabs>
    </w:pPr>
  </w:style>
  <w:style w:type="character" w:customStyle="1" w:styleId="Char2">
    <w:name w:val="页脚 Char"/>
    <w:basedOn w:val="a0"/>
    <w:link w:val="aa"/>
    <w:uiPriority w:val="99"/>
    <w:rsid w:val="00483118"/>
  </w:style>
  <w:style w:type="character" w:styleId="ab">
    <w:name w:val="page number"/>
    <w:basedOn w:val="a0"/>
    <w:uiPriority w:val="99"/>
    <w:semiHidden/>
    <w:unhideWhenUsed/>
    <w:rsid w:val="00483118"/>
  </w:style>
  <w:style w:type="character" w:styleId="ac">
    <w:name w:val="Hyperlink"/>
    <w:basedOn w:val="a0"/>
    <w:uiPriority w:val="99"/>
    <w:unhideWhenUsed/>
    <w:rsid w:val="004F5BA8"/>
    <w:rPr>
      <w:color w:val="0563C1" w:themeColor="hyperlink"/>
      <w:u w:val="single"/>
    </w:rPr>
  </w:style>
  <w:style w:type="character" w:customStyle="1" w:styleId="10">
    <w:name w:val="未处理的提及1"/>
    <w:basedOn w:val="a0"/>
    <w:uiPriority w:val="99"/>
    <w:semiHidden/>
    <w:unhideWhenUsed/>
    <w:rsid w:val="004F5BA8"/>
    <w:rPr>
      <w:color w:val="605E5C"/>
      <w:shd w:val="clear" w:color="auto" w:fill="E1DFDD"/>
    </w:rPr>
  </w:style>
  <w:style w:type="character" w:customStyle="1" w:styleId="ref-title">
    <w:name w:val="ref-title"/>
    <w:basedOn w:val="a0"/>
    <w:rsid w:val="005239C6"/>
  </w:style>
  <w:style w:type="character" w:styleId="ad">
    <w:name w:val="Emphasis"/>
    <w:basedOn w:val="a0"/>
    <w:uiPriority w:val="20"/>
    <w:qFormat/>
    <w:rsid w:val="005239C6"/>
    <w:rPr>
      <w:i/>
      <w:iCs/>
    </w:rPr>
  </w:style>
  <w:style w:type="character" w:customStyle="1" w:styleId="ref-vol">
    <w:name w:val="ref-vol"/>
    <w:basedOn w:val="a0"/>
    <w:rsid w:val="005239C6"/>
  </w:style>
  <w:style w:type="character" w:customStyle="1" w:styleId="nowrap">
    <w:name w:val="nowrap"/>
    <w:basedOn w:val="a0"/>
    <w:rsid w:val="005239C6"/>
  </w:style>
  <w:style w:type="character" w:customStyle="1" w:styleId="mixed-citation">
    <w:name w:val="mixed-citation"/>
    <w:basedOn w:val="a0"/>
    <w:rsid w:val="005239C6"/>
  </w:style>
  <w:style w:type="character" w:styleId="ae">
    <w:name w:val="FollowedHyperlink"/>
    <w:basedOn w:val="a0"/>
    <w:uiPriority w:val="99"/>
    <w:semiHidden/>
    <w:unhideWhenUsed/>
    <w:rsid w:val="00557D9F"/>
    <w:rPr>
      <w:color w:val="954F72" w:themeColor="followedHyperlink"/>
      <w:u w:val="single"/>
    </w:rPr>
  </w:style>
  <w:style w:type="character" w:customStyle="1" w:styleId="identifier">
    <w:name w:val="identifier"/>
    <w:basedOn w:val="a0"/>
    <w:rsid w:val="001553B7"/>
  </w:style>
  <w:style w:type="character" w:customStyle="1" w:styleId="id-label">
    <w:name w:val="id-label"/>
    <w:basedOn w:val="a0"/>
    <w:rsid w:val="001553B7"/>
  </w:style>
  <w:style w:type="character" w:customStyle="1" w:styleId="u-clearfix">
    <w:name w:val="u-clearfix"/>
    <w:basedOn w:val="a0"/>
    <w:rsid w:val="001553B7"/>
  </w:style>
  <w:style w:type="character" w:customStyle="1" w:styleId="2Char">
    <w:name w:val="标题 2 Char"/>
    <w:basedOn w:val="a0"/>
    <w:link w:val="2"/>
    <w:uiPriority w:val="9"/>
    <w:rsid w:val="0070596E"/>
    <w:rPr>
      <w:rFonts w:ascii="Times New Roman" w:eastAsia="Times New Roman" w:hAnsi="Times New Roman" w:cs="Times New Roman"/>
      <w:b/>
      <w:bCs/>
      <w:sz w:val="36"/>
      <w:szCs w:val="36"/>
      <w:lang w:val="en-CA"/>
    </w:rPr>
  </w:style>
  <w:style w:type="character" w:styleId="af">
    <w:name w:val="Strong"/>
    <w:basedOn w:val="a0"/>
    <w:uiPriority w:val="22"/>
    <w:qFormat/>
    <w:rsid w:val="00212B5F"/>
    <w:rPr>
      <w:b/>
      <w:bCs/>
    </w:rPr>
  </w:style>
  <w:style w:type="character" w:customStyle="1" w:styleId="1Char">
    <w:name w:val="标题 1 Char"/>
    <w:basedOn w:val="a0"/>
    <w:link w:val="1"/>
    <w:uiPriority w:val="9"/>
    <w:rsid w:val="00B304EA"/>
    <w:rPr>
      <w:rFonts w:asciiTheme="majorHAnsi" w:eastAsiaTheme="majorEastAsia" w:hAnsiTheme="majorHAnsi" w:cstheme="majorBidi"/>
      <w:color w:val="2F5496" w:themeColor="accent1" w:themeShade="BF"/>
      <w:sz w:val="32"/>
      <w:szCs w:val="32"/>
      <w:lang w:val="en-CA"/>
    </w:rPr>
  </w:style>
  <w:style w:type="character" w:customStyle="1" w:styleId="dxebaseoffice2010blue">
    <w:name w:val="dxebase_office2010blue"/>
    <w:basedOn w:val="a0"/>
    <w:rsid w:val="005F227F"/>
  </w:style>
  <w:style w:type="character" w:customStyle="1" w:styleId="dxdefaultcursor">
    <w:name w:val="dxdefaultcursor"/>
    <w:basedOn w:val="a0"/>
    <w:rsid w:val="005F227F"/>
  </w:style>
  <w:style w:type="paragraph" w:styleId="af0">
    <w:name w:val="header"/>
    <w:basedOn w:val="a"/>
    <w:link w:val="Char3"/>
    <w:uiPriority w:val="99"/>
    <w:unhideWhenUsed/>
    <w:rsid w:val="00BC1767"/>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0"/>
    <w:uiPriority w:val="99"/>
    <w:rsid w:val="00BC1767"/>
    <w:rPr>
      <w:rFonts w:ascii="Times New Roman" w:eastAsia="Times New Roman" w:hAnsi="Times New Roman"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484">
      <w:bodyDiv w:val="1"/>
      <w:marLeft w:val="0"/>
      <w:marRight w:val="0"/>
      <w:marTop w:val="0"/>
      <w:marBottom w:val="0"/>
      <w:divBdr>
        <w:top w:val="none" w:sz="0" w:space="0" w:color="auto"/>
        <w:left w:val="none" w:sz="0" w:space="0" w:color="auto"/>
        <w:bottom w:val="none" w:sz="0" w:space="0" w:color="auto"/>
        <w:right w:val="none" w:sz="0" w:space="0" w:color="auto"/>
      </w:divBdr>
    </w:div>
    <w:div w:id="10691230">
      <w:bodyDiv w:val="1"/>
      <w:marLeft w:val="0"/>
      <w:marRight w:val="0"/>
      <w:marTop w:val="0"/>
      <w:marBottom w:val="0"/>
      <w:divBdr>
        <w:top w:val="none" w:sz="0" w:space="0" w:color="auto"/>
        <w:left w:val="none" w:sz="0" w:space="0" w:color="auto"/>
        <w:bottom w:val="none" w:sz="0" w:space="0" w:color="auto"/>
        <w:right w:val="none" w:sz="0" w:space="0" w:color="auto"/>
      </w:divBdr>
    </w:div>
    <w:div w:id="30083539">
      <w:bodyDiv w:val="1"/>
      <w:marLeft w:val="0"/>
      <w:marRight w:val="0"/>
      <w:marTop w:val="0"/>
      <w:marBottom w:val="0"/>
      <w:divBdr>
        <w:top w:val="none" w:sz="0" w:space="0" w:color="auto"/>
        <w:left w:val="none" w:sz="0" w:space="0" w:color="auto"/>
        <w:bottom w:val="none" w:sz="0" w:space="0" w:color="auto"/>
        <w:right w:val="none" w:sz="0" w:space="0" w:color="auto"/>
      </w:divBdr>
    </w:div>
    <w:div w:id="31809814">
      <w:bodyDiv w:val="1"/>
      <w:marLeft w:val="0"/>
      <w:marRight w:val="0"/>
      <w:marTop w:val="0"/>
      <w:marBottom w:val="0"/>
      <w:divBdr>
        <w:top w:val="none" w:sz="0" w:space="0" w:color="auto"/>
        <w:left w:val="none" w:sz="0" w:space="0" w:color="auto"/>
        <w:bottom w:val="none" w:sz="0" w:space="0" w:color="auto"/>
        <w:right w:val="none" w:sz="0" w:space="0" w:color="auto"/>
      </w:divBdr>
    </w:div>
    <w:div w:id="47726052">
      <w:bodyDiv w:val="1"/>
      <w:marLeft w:val="0"/>
      <w:marRight w:val="0"/>
      <w:marTop w:val="0"/>
      <w:marBottom w:val="0"/>
      <w:divBdr>
        <w:top w:val="none" w:sz="0" w:space="0" w:color="auto"/>
        <w:left w:val="none" w:sz="0" w:space="0" w:color="auto"/>
        <w:bottom w:val="none" w:sz="0" w:space="0" w:color="auto"/>
        <w:right w:val="none" w:sz="0" w:space="0" w:color="auto"/>
      </w:divBdr>
    </w:div>
    <w:div w:id="57098331">
      <w:bodyDiv w:val="1"/>
      <w:marLeft w:val="0"/>
      <w:marRight w:val="0"/>
      <w:marTop w:val="0"/>
      <w:marBottom w:val="0"/>
      <w:divBdr>
        <w:top w:val="none" w:sz="0" w:space="0" w:color="auto"/>
        <w:left w:val="none" w:sz="0" w:space="0" w:color="auto"/>
        <w:bottom w:val="none" w:sz="0" w:space="0" w:color="auto"/>
        <w:right w:val="none" w:sz="0" w:space="0" w:color="auto"/>
      </w:divBdr>
    </w:div>
    <w:div w:id="149182114">
      <w:bodyDiv w:val="1"/>
      <w:marLeft w:val="0"/>
      <w:marRight w:val="0"/>
      <w:marTop w:val="0"/>
      <w:marBottom w:val="0"/>
      <w:divBdr>
        <w:top w:val="none" w:sz="0" w:space="0" w:color="auto"/>
        <w:left w:val="none" w:sz="0" w:space="0" w:color="auto"/>
        <w:bottom w:val="none" w:sz="0" w:space="0" w:color="auto"/>
        <w:right w:val="none" w:sz="0" w:space="0" w:color="auto"/>
      </w:divBdr>
      <w:divsChild>
        <w:div w:id="330059618">
          <w:marLeft w:val="0"/>
          <w:marRight w:val="0"/>
          <w:marTop w:val="0"/>
          <w:marBottom w:val="0"/>
          <w:divBdr>
            <w:top w:val="none" w:sz="0" w:space="0" w:color="auto"/>
            <w:left w:val="none" w:sz="0" w:space="0" w:color="auto"/>
            <w:bottom w:val="none" w:sz="0" w:space="0" w:color="auto"/>
            <w:right w:val="none" w:sz="0" w:space="0" w:color="auto"/>
          </w:divBdr>
          <w:divsChild>
            <w:div w:id="282150223">
              <w:marLeft w:val="0"/>
              <w:marRight w:val="0"/>
              <w:marTop w:val="0"/>
              <w:marBottom w:val="0"/>
              <w:divBdr>
                <w:top w:val="none" w:sz="0" w:space="0" w:color="auto"/>
                <w:left w:val="none" w:sz="0" w:space="0" w:color="auto"/>
                <w:bottom w:val="none" w:sz="0" w:space="0" w:color="auto"/>
                <w:right w:val="none" w:sz="0" w:space="0" w:color="auto"/>
              </w:divBdr>
              <w:divsChild>
                <w:div w:id="445737164">
                  <w:marLeft w:val="0"/>
                  <w:marRight w:val="0"/>
                  <w:marTop w:val="0"/>
                  <w:marBottom w:val="0"/>
                  <w:divBdr>
                    <w:top w:val="none" w:sz="0" w:space="0" w:color="auto"/>
                    <w:left w:val="none" w:sz="0" w:space="0" w:color="auto"/>
                    <w:bottom w:val="none" w:sz="0" w:space="0" w:color="auto"/>
                    <w:right w:val="none" w:sz="0" w:space="0" w:color="auto"/>
                  </w:divBdr>
                  <w:divsChild>
                    <w:div w:id="18443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36272">
      <w:bodyDiv w:val="1"/>
      <w:marLeft w:val="0"/>
      <w:marRight w:val="0"/>
      <w:marTop w:val="0"/>
      <w:marBottom w:val="0"/>
      <w:divBdr>
        <w:top w:val="none" w:sz="0" w:space="0" w:color="auto"/>
        <w:left w:val="none" w:sz="0" w:space="0" w:color="auto"/>
        <w:bottom w:val="none" w:sz="0" w:space="0" w:color="auto"/>
        <w:right w:val="none" w:sz="0" w:space="0" w:color="auto"/>
      </w:divBdr>
    </w:div>
    <w:div w:id="192160561">
      <w:bodyDiv w:val="1"/>
      <w:marLeft w:val="0"/>
      <w:marRight w:val="0"/>
      <w:marTop w:val="0"/>
      <w:marBottom w:val="0"/>
      <w:divBdr>
        <w:top w:val="none" w:sz="0" w:space="0" w:color="auto"/>
        <w:left w:val="none" w:sz="0" w:space="0" w:color="auto"/>
        <w:bottom w:val="none" w:sz="0" w:space="0" w:color="auto"/>
        <w:right w:val="none" w:sz="0" w:space="0" w:color="auto"/>
      </w:divBdr>
    </w:div>
    <w:div w:id="207306028">
      <w:bodyDiv w:val="1"/>
      <w:marLeft w:val="0"/>
      <w:marRight w:val="0"/>
      <w:marTop w:val="0"/>
      <w:marBottom w:val="0"/>
      <w:divBdr>
        <w:top w:val="none" w:sz="0" w:space="0" w:color="auto"/>
        <w:left w:val="none" w:sz="0" w:space="0" w:color="auto"/>
        <w:bottom w:val="none" w:sz="0" w:space="0" w:color="auto"/>
        <w:right w:val="none" w:sz="0" w:space="0" w:color="auto"/>
      </w:divBdr>
    </w:div>
    <w:div w:id="228154533">
      <w:bodyDiv w:val="1"/>
      <w:marLeft w:val="0"/>
      <w:marRight w:val="0"/>
      <w:marTop w:val="0"/>
      <w:marBottom w:val="0"/>
      <w:divBdr>
        <w:top w:val="none" w:sz="0" w:space="0" w:color="auto"/>
        <w:left w:val="none" w:sz="0" w:space="0" w:color="auto"/>
        <w:bottom w:val="none" w:sz="0" w:space="0" w:color="auto"/>
        <w:right w:val="none" w:sz="0" w:space="0" w:color="auto"/>
      </w:divBdr>
    </w:div>
    <w:div w:id="246311136">
      <w:bodyDiv w:val="1"/>
      <w:marLeft w:val="0"/>
      <w:marRight w:val="0"/>
      <w:marTop w:val="0"/>
      <w:marBottom w:val="0"/>
      <w:divBdr>
        <w:top w:val="none" w:sz="0" w:space="0" w:color="auto"/>
        <w:left w:val="none" w:sz="0" w:space="0" w:color="auto"/>
        <w:bottom w:val="none" w:sz="0" w:space="0" w:color="auto"/>
        <w:right w:val="none" w:sz="0" w:space="0" w:color="auto"/>
      </w:divBdr>
    </w:div>
    <w:div w:id="257717039">
      <w:bodyDiv w:val="1"/>
      <w:marLeft w:val="0"/>
      <w:marRight w:val="0"/>
      <w:marTop w:val="0"/>
      <w:marBottom w:val="0"/>
      <w:divBdr>
        <w:top w:val="none" w:sz="0" w:space="0" w:color="auto"/>
        <w:left w:val="none" w:sz="0" w:space="0" w:color="auto"/>
        <w:bottom w:val="none" w:sz="0" w:space="0" w:color="auto"/>
        <w:right w:val="none" w:sz="0" w:space="0" w:color="auto"/>
      </w:divBdr>
    </w:div>
    <w:div w:id="378634196">
      <w:bodyDiv w:val="1"/>
      <w:marLeft w:val="0"/>
      <w:marRight w:val="0"/>
      <w:marTop w:val="0"/>
      <w:marBottom w:val="0"/>
      <w:divBdr>
        <w:top w:val="none" w:sz="0" w:space="0" w:color="auto"/>
        <w:left w:val="none" w:sz="0" w:space="0" w:color="auto"/>
        <w:bottom w:val="none" w:sz="0" w:space="0" w:color="auto"/>
        <w:right w:val="none" w:sz="0" w:space="0" w:color="auto"/>
      </w:divBdr>
      <w:divsChild>
        <w:div w:id="253250309">
          <w:marLeft w:val="0"/>
          <w:marRight w:val="0"/>
          <w:marTop w:val="0"/>
          <w:marBottom w:val="0"/>
          <w:divBdr>
            <w:top w:val="none" w:sz="0" w:space="0" w:color="auto"/>
            <w:left w:val="none" w:sz="0" w:space="0" w:color="auto"/>
            <w:bottom w:val="none" w:sz="0" w:space="0" w:color="auto"/>
            <w:right w:val="none" w:sz="0" w:space="0" w:color="auto"/>
          </w:divBdr>
          <w:divsChild>
            <w:div w:id="329139655">
              <w:marLeft w:val="0"/>
              <w:marRight w:val="0"/>
              <w:marTop w:val="0"/>
              <w:marBottom w:val="0"/>
              <w:divBdr>
                <w:top w:val="none" w:sz="0" w:space="0" w:color="auto"/>
                <w:left w:val="none" w:sz="0" w:space="0" w:color="auto"/>
                <w:bottom w:val="none" w:sz="0" w:space="0" w:color="auto"/>
                <w:right w:val="none" w:sz="0" w:space="0" w:color="auto"/>
              </w:divBdr>
              <w:divsChild>
                <w:div w:id="2137022381">
                  <w:marLeft w:val="0"/>
                  <w:marRight w:val="0"/>
                  <w:marTop w:val="0"/>
                  <w:marBottom w:val="0"/>
                  <w:divBdr>
                    <w:top w:val="none" w:sz="0" w:space="0" w:color="auto"/>
                    <w:left w:val="none" w:sz="0" w:space="0" w:color="auto"/>
                    <w:bottom w:val="none" w:sz="0" w:space="0" w:color="auto"/>
                    <w:right w:val="none" w:sz="0" w:space="0" w:color="auto"/>
                  </w:divBdr>
                  <w:divsChild>
                    <w:div w:id="20859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752589">
      <w:bodyDiv w:val="1"/>
      <w:marLeft w:val="0"/>
      <w:marRight w:val="0"/>
      <w:marTop w:val="0"/>
      <w:marBottom w:val="0"/>
      <w:divBdr>
        <w:top w:val="none" w:sz="0" w:space="0" w:color="auto"/>
        <w:left w:val="none" w:sz="0" w:space="0" w:color="auto"/>
        <w:bottom w:val="none" w:sz="0" w:space="0" w:color="auto"/>
        <w:right w:val="none" w:sz="0" w:space="0" w:color="auto"/>
      </w:divBdr>
    </w:div>
    <w:div w:id="426779352">
      <w:bodyDiv w:val="1"/>
      <w:marLeft w:val="0"/>
      <w:marRight w:val="0"/>
      <w:marTop w:val="0"/>
      <w:marBottom w:val="0"/>
      <w:divBdr>
        <w:top w:val="none" w:sz="0" w:space="0" w:color="auto"/>
        <w:left w:val="none" w:sz="0" w:space="0" w:color="auto"/>
        <w:bottom w:val="none" w:sz="0" w:space="0" w:color="auto"/>
        <w:right w:val="none" w:sz="0" w:space="0" w:color="auto"/>
      </w:divBdr>
    </w:div>
    <w:div w:id="487983018">
      <w:bodyDiv w:val="1"/>
      <w:marLeft w:val="0"/>
      <w:marRight w:val="0"/>
      <w:marTop w:val="0"/>
      <w:marBottom w:val="0"/>
      <w:divBdr>
        <w:top w:val="none" w:sz="0" w:space="0" w:color="auto"/>
        <w:left w:val="none" w:sz="0" w:space="0" w:color="auto"/>
        <w:bottom w:val="none" w:sz="0" w:space="0" w:color="auto"/>
        <w:right w:val="none" w:sz="0" w:space="0" w:color="auto"/>
      </w:divBdr>
    </w:div>
    <w:div w:id="492795039">
      <w:bodyDiv w:val="1"/>
      <w:marLeft w:val="0"/>
      <w:marRight w:val="0"/>
      <w:marTop w:val="0"/>
      <w:marBottom w:val="0"/>
      <w:divBdr>
        <w:top w:val="none" w:sz="0" w:space="0" w:color="auto"/>
        <w:left w:val="none" w:sz="0" w:space="0" w:color="auto"/>
        <w:bottom w:val="none" w:sz="0" w:space="0" w:color="auto"/>
        <w:right w:val="none" w:sz="0" w:space="0" w:color="auto"/>
      </w:divBdr>
    </w:div>
    <w:div w:id="531041181">
      <w:bodyDiv w:val="1"/>
      <w:marLeft w:val="0"/>
      <w:marRight w:val="0"/>
      <w:marTop w:val="0"/>
      <w:marBottom w:val="0"/>
      <w:divBdr>
        <w:top w:val="none" w:sz="0" w:space="0" w:color="auto"/>
        <w:left w:val="none" w:sz="0" w:space="0" w:color="auto"/>
        <w:bottom w:val="none" w:sz="0" w:space="0" w:color="auto"/>
        <w:right w:val="none" w:sz="0" w:space="0" w:color="auto"/>
      </w:divBdr>
    </w:div>
    <w:div w:id="554004671">
      <w:bodyDiv w:val="1"/>
      <w:marLeft w:val="0"/>
      <w:marRight w:val="0"/>
      <w:marTop w:val="0"/>
      <w:marBottom w:val="0"/>
      <w:divBdr>
        <w:top w:val="none" w:sz="0" w:space="0" w:color="auto"/>
        <w:left w:val="none" w:sz="0" w:space="0" w:color="auto"/>
        <w:bottom w:val="none" w:sz="0" w:space="0" w:color="auto"/>
        <w:right w:val="none" w:sz="0" w:space="0" w:color="auto"/>
      </w:divBdr>
    </w:div>
    <w:div w:id="602956664">
      <w:bodyDiv w:val="1"/>
      <w:marLeft w:val="0"/>
      <w:marRight w:val="0"/>
      <w:marTop w:val="0"/>
      <w:marBottom w:val="0"/>
      <w:divBdr>
        <w:top w:val="none" w:sz="0" w:space="0" w:color="auto"/>
        <w:left w:val="none" w:sz="0" w:space="0" w:color="auto"/>
        <w:bottom w:val="none" w:sz="0" w:space="0" w:color="auto"/>
        <w:right w:val="none" w:sz="0" w:space="0" w:color="auto"/>
      </w:divBdr>
    </w:div>
    <w:div w:id="627592710">
      <w:bodyDiv w:val="1"/>
      <w:marLeft w:val="0"/>
      <w:marRight w:val="0"/>
      <w:marTop w:val="0"/>
      <w:marBottom w:val="0"/>
      <w:divBdr>
        <w:top w:val="none" w:sz="0" w:space="0" w:color="auto"/>
        <w:left w:val="none" w:sz="0" w:space="0" w:color="auto"/>
        <w:bottom w:val="none" w:sz="0" w:space="0" w:color="auto"/>
        <w:right w:val="none" w:sz="0" w:space="0" w:color="auto"/>
      </w:divBdr>
    </w:div>
    <w:div w:id="633220099">
      <w:bodyDiv w:val="1"/>
      <w:marLeft w:val="0"/>
      <w:marRight w:val="0"/>
      <w:marTop w:val="0"/>
      <w:marBottom w:val="0"/>
      <w:divBdr>
        <w:top w:val="none" w:sz="0" w:space="0" w:color="auto"/>
        <w:left w:val="none" w:sz="0" w:space="0" w:color="auto"/>
        <w:bottom w:val="none" w:sz="0" w:space="0" w:color="auto"/>
        <w:right w:val="none" w:sz="0" w:space="0" w:color="auto"/>
      </w:divBdr>
    </w:div>
    <w:div w:id="697245701">
      <w:bodyDiv w:val="1"/>
      <w:marLeft w:val="0"/>
      <w:marRight w:val="0"/>
      <w:marTop w:val="0"/>
      <w:marBottom w:val="0"/>
      <w:divBdr>
        <w:top w:val="none" w:sz="0" w:space="0" w:color="auto"/>
        <w:left w:val="none" w:sz="0" w:space="0" w:color="auto"/>
        <w:bottom w:val="none" w:sz="0" w:space="0" w:color="auto"/>
        <w:right w:val="none" w:sz="0" w:space="0" w:color="auto"/>
      </w:divBdr>
    </w:div>
    <w:div w:id="716078478">
      <w:bodyDiv w:val="1"/>
      <w:marLeft w:val="0"/>
      <w:marRight w:val="0"/>
      <w:marTop w:val="0"/>
      <w:marBottom w:val="0"/>
      <w:divBdr>
        <w:top w:val="none" w:sz="0" w:space="0" w:color="auto"/>
        <w:left w:val="none" w:sz="0" w:space="0" w:color="auto"/>
        <w:bottom w:val="none" w:sz="0" w:space="0" w:color="auto"/>
        <w:right w:val="none" w:sz="0" w:space="0" w:color="auto"/>
      </w:divBdr>
    </w:div>
    <w:div w:id="718280688">
      <w:bodyDiv w:val="1"/>
      <w:marLeft w:val="0"/>
      <w:marRight w:val="0"/>
      <w:marTop w:val="0"/>
      <w:marBottom w:val="0"/>
      <w:divBdr>
        <w:top w:val="none" w:sz="0" w:space="0" w:color="auto"/>
        <w:left w:val="none" w:sz="0" w:space="0" w:color="auto"/>
        <w:bottom w:val="none" w:sz="0" w:space="0" w:color="auto"/>
        <w:right w:val="none" w:sz="0" w:space="0" w:color="auto"/>
      </w:divBdr>
      <w:divsChild>
        <w:div w:id="2072728986">
          <w:marLeft w:val="0"/>
          <w:marRight w:val="0"/>
          <w:marTop w:val="0"/>
          <w:marBottom w:val="0"/>
          <w:divBdr>
            <w:top w:val="none" w:sz="0" w:space="0" w:color="auto"/>
            <w:left w:val="none" w:sz="0" w:space="0" w:color="auto"/>
            <w:bottom w:val="none" w:sz="0" w:space="0" w:color="auto"/>
            <w:right w:val="none" w:sz="0" w:space="0" w:color="auto"/>
          </w:divBdr>
        </w:div>
        <w:div w:id="515769472">
          <w:marLeft w:val="0"/>
          <w:marRight w:val="0"/>
          <w:marTop w:val="0"/>
          <w:marBottom w:val="0"/>
          <w:divBdr>
            <w:top w:val="none" w:sz="0" w:space="0" w:color="auto"/>
            <w:left w:val="none" w:sz="0" w:space="0" w:color="auto"/>
            <w:bottom w:val="none" w:sz="0" w:space="0" w:color="auto"/>
            <w:right w:val="none" w:sz="0" w:space="0" w:color="auto"/>
          </w:divBdr>
        </w:div>
      </w:divsChild>
    </w:div>
    <w:div w:id="721367936">
      <w:bodyDiv w:val="1"/>
      <w:marLeft w:val="0"/>
      <w:marRight w:val="0"/>
      <w:marTop w:val="0"/>
      <w:marBottom w:val="0"/>
      <w:divBdr>
        <w:top w:val="none" w:sz="0" w:space="0" w:color="auto"/>
        <w:left w:val="none" w:sz="0" w:space="0" w:color="auto"/>
        <w:bottom w:val="none" w:sz="0" w:space="0" w:color="auto"/>
        <w:right w:val="none" w:sz="0" w:space="0" w:color="auto"/>
      </w:divBdr>
    </w:div>
    <w:div w:id="729957609">
      <w:bodyDiv w:val="1"/>
      <w:marLeft w:val="0"/>
      <w:marRight w:val="0"/>
      <w:marTop w:val="0"/>
      <w:marBottom w:val="0"/>
      <w:divBdr>
        <w:top w:val="none" w:sz="0" w:space="0" w:color="auto"/>
        <w:left w:val="none" w:sz="0" w:space="0" w:color="auto"/>
        <w:bottom w:val="none" w:sz="0" w:space="0" w:color="auto"/>
        <w:right w:val="none" w:sz="0" w:space="0" w:color="auto"/>
      </w:divBdr>
    </w:div>
    <w:div w:id="735200303">
      <w:bodyDiv w:val="1"/>
      <w:marLeft w:val="0"/>
      <w:marRight w:val="0"/>
      <w:marTop w:val="0"/>
      <w:marBottom w:val="0"/>
      <w:divBdr>
        <w:top w:val="none" w:sz="0" w:space="0" w:color="auto"/>
        <w:left w:val="none" w:sz="0" w:space="0" w:color="auto"/>
        <w:bottom w:val="none" w:sz="0" w:space="0" w:color="auto"/>
        <w:right w:val="none" w:sz="0" w:space="0" w:color="auto"/>
      </w:divBdr>
    </w:div>
    <w:div w:id="735785548">
      <w:bodyDiv w:val="1"/>
      <w:marLeft w:val="0"/>
      <w:marRight w:val="0"/>
      <w:marTop w:val="0"/>
      <w:marBottom w:val="0"/>
      <w:divBdr>
        <w:top w:val="none" w:sz="0" w:space="0" w:color="auto"/>
        <w:left w:val="none" w:sz="0" w:space="0" w:color="auto"/>
        <w:bottom w:val="none" w:sz="0" w:space="0" w:color="auto"/>
        <w:right w:val="none" w:sz="0" w:space="0" w:color="auto"/>
      </w:divBdr>
    </w:div>
    <w:div w:id="751662246">
      <w:bodyDiv w:val="1"/>
      <w:marLeft w:val="0"/>
      <w:marRight w:val="0"/>
      <w:marTop w:val="0"/>
      <w:marBottom w:val="0"/>
      <w:divBdr>
        <w:top w:val="none" w:sz="0" w:space="0" w:color="auto"/>
        <w:left w:val="none" w:sz="0" w:space="0" w:color="auto"/>
        <w:bottom w:val="none" w:sz="0" w:space="0" w:color="auto"/>
        <w:right w:val="none" w:sz="0" w:space="0" w:color="auto"/>
      </w:divBdr>
    </w:div>
    <w:div w:id="773676284">
      <w:bodyDiv w:val="1"/>
      <w:marLeft w:val="0"/>
      <w:marRight w:val="0"/>
      <w:marTop w:val="0"/>
      <w:marBottom w:val="0"/>
      <w:divBdr>
        <w:top w:val="none" w:sz="0" w:space="0" w:color="auto"/>
        <w:left w:val="none" w:sz="0" w:space="0" w:color="auto"/>
        <w:bottom w:val="none" w:sz="0" w:space="0" w:color="auto"/>
        <w:right w:val="none" w:sz="0" w:space="0" w:color="auto"/>
      </w:divBdr>
    </w:div>
    <w:div w:id="778643410">
      <w:bodyDiv w:val="1"/>
      <w:marLeft w:val="0"/>
      <w:marRight w:val="0"/>
      <w:marTop w:val="0"/>
      <w:marBottom w:val="0"/>
      <w:divBdr>
        <w:top w:val="none" w:sz="0" w:space="0" w:color="auto"/>
        <w:left w:val="none" w:sz="0" w:space="0" w:color="auto"/>
        <w:bottom w:val="none" w:sz="0" w:space="0" w:color="auto"/>
        <w:right w:val="none" w:sz="0" w:space="0" w:color="auto"/>
      </w:divBdr>
    </w:div>
    <w:div w:id="792481616">
      <w:bodyDiv w:val="1"/>
      <w:marLeft w:val="0"/>
      <w:marRight w:val="0"/>
      <w:marTop w:val="0"/>
      <w:marBottom w:val="0"/>
      <w:divBdr>
        <w:top w:val="none" w:sz="0" w:space="0" w:color="auto"/>
        <w:left w:val="none" w:sz="0" w:space="0" w:color="auto"/>
        <w:bottom w:val="none" w:sz="0" w:space="0" w:color="auto"/>
        <w:right w:val="none" w:sz="0" w:space="0" w:color="auto"/>
      </w:divBdr>
    </w:div>
    <w:div w:id="804586840">
      <w:bodyDiv w:val="1"/>
      <w:marLeft w:val="0"/>
      <w:marRight w:val="0"/>
      <w:marTop w:val="0"/>
      <w:marBottom w:val="0"/>
      <w:divBdr>
        <w:top w:val="none" w:sz="0" w:space="0" w:color="auto"/>
        <w:left w:val="none" w:sz="0" w:space="0" w:color="auto"/>
        <w:bottom w:val="none" w:sz="0" w:space="0" w:color="auto"/>
        <w:right w:val="none" w:sz="0" w:space="0" w:color="auto"/>
      </w:divBdr>
    </w:div>
    <w:div w:id="811600016">
      <w:bodyDiv w:val="1"/>
      <w:marLeft w:val="0"/>
      <w:marRight w:val="0"/>
      <w:marTop w:val="0"/>
      <w:marBottom w:val="0"/>
      <w:divBdr>
        <w:top w:val="none" w:sz="0" w:space="0" w:color="auto"/>
        <w:left w:val="none" w:sz="0" w:space="0" w:color="auto"/>
        <w:bottom w:val="none" w:sz="0" w:space="0" w:color="auto"/>
        <w:right w:val="none" w:sz="0" w:space="0" w:color="auto"/>
      </w:divBdr>
    </w:div>
    <w:div w:id="842742662">
      <w:bodyDiv w:val="1"/>
      <w:marLeft w:val="0"/>
      <w:marRight w:val="0"/>
      <w:marTop w:val="0"/>
      <w:marBottom w:val="0"/>
      <w:divBdr>
        <w:top w:val="none" w:sz="0" w:space="0" w:color="auto"/>
        <w:left w:val="none" w:sz="0" w:space="0" w:color="auto"/>
        <w:bottom w:val="none" w:sz="0" w:space="0" w:color="auto"/>
        <w:right w:val="none" w:sz="0" w:space="0" w:color="auto"/>
      </w:divBdr>
    </w:div>
    <w:div w:id="855507373">
      <w:bodyDiv w:val="1"/>
      <w:marLeft w:val="0"/>
      <w:marRight w:val="0"/>
      <w:marTop w:val="0"/>
      <w:marBottom w:val="0"/>
      <w:divBdr>
        <w:top w:val="none" w:sz="0" w:space="0" w:color="auto"/>
        <w:left w:val="none" w:sz="0" w:space="0" w:color="auto"/>
        <w:bottom w:val="none" w:sz="0" w:space="0" w:color="auto"/>
        <w:right w:val="none" w:sz="0" w:space="0" w:color="auto"/>
      </w:divBdr>
    </w:div>
    <w:div w:id="860827187">
      <w:bodyDiv w:val="1"/>
      <w:marLeft w:val="0"/>
      <w:marRight w:val="0"/>
      <w:marTop w:val="0"/>
      <w:marBottom w:val="0"/>
      <w:divBdr>
        <w:top w:val="none" w:sz="0" w:space="0" w:color="auto"/>
        <w:left w:val="none" w:sz="0" w:space="0" w:color="auto"/>
        <w:bottom w:val="none" w:sz="0" w:space="0" w:color="auto"/>
        <w:right w:val="none" w:sz="0" w:space="0" w:color="auto"/>
      </w:divBdr>
    </w:div>
    <w:div w:id="903293282">
      <w:bodyDiv w:val="1"/>
      <w:marLeft w:val="0"/>
      <w:marRight w:val="0"/>
      <w:marTop w:val="0"/>
      <w:marBottom w:val="0"/>
      <w:divBdr>
        <w:top w:val="none" w:sz="0" w:space="0" w:color="auto"/>
        <w:left w:val="none" w:sz="0" w:space="0" w:color="auto"/>
        <w:bottom w:val="none" w:sz="0" w:space="0" w:color="auto"/>
        <w:right w:val="none" w:sz="0" w:space="0" w:color="auto"/>
      </w:divBdr>
    </w:div>
    <w:div w:id="911622022">
      <w:bodyDiv w:val="1"/>
      <w:marLeft w:val="0"/>
      <w:marRight w:val="0"/>
      <w:marTop w:val="0"/>
      <w:marBottom w:val="0"/>
      <w:divBdr>
        <w:top w:val="none" w:sz="0" w:space="0" w:color="auto"/>
        <w:left w:val="none" w:sz="0" w:space="0" w:color="auto"/>
        <w:bottom w:val="none" w:sz="0" w:space="0" w:color="auto"/>
        <w:right w:val="none" w:sz="0" w:space="0" w:color="auto"/>
      </w:divBdr>
    </w:div>
    <w:div w:id="942880787">
      <w:bodyDiv w:val="1"/>
      <w:marLeft w:val="0"/>
      <w:marRight w:val="0"/>
      <w:marTop w:val="0"/>
      <w:marBottom w:val="0"/>
      <w:divBdr>
        <w:top w:val="none" w:sz="0" w:space="0" w:color="auto"/>
        <w:left w:val="none" w:sz="0" w:space="0" w:color="auto"/>
        <w:bottom w:val="none" w:sz="0" w:space="0" w:color="auto"/>
        <w:right w:val="none" w:sz="0" w:space="0" w:color="auto"/>
      </w:divBdr>
    </w:div>
    <w:div w:id="946737066">
      <w:bodyDiv w:val="1"/>
      <w:marLeft w:val="0"/>
      <w:marRight w:val="0"/>
      <w:marTop w:val="0"/>
      <w:marBottom w:val="0"/>
      <w:divBdr>
        <w:top w:val="none" w:sz="0" w:space="0" w:color="auto"/>
        <w:left w:val="none" w:sz="0" w:space="0" w:color="auto"/>
        <w:bottom w:val="none" w:sz="0" w:space="0" w:color="auto"/>
        <w:right w:val="none" w:sz="0" w:space="0" w:color="auto"/>
      </w:divBdr>
    </w:div>
    <w:div w:id="946889878">
      <w:bodyDiv w:val="1"/>
      <w:marLeft w:val="0"/>
      <w:marRight w:val="0"/>
      <w:marTop w:val="0"/>
      <w:marBottom w:val="0"/>
      <w:divBdr>
        <w:top w:val="none" w:sz="0" w:space="0" w:color="auto"/>
        <w:left w:val="none" w:sz="0" w:space="0" w:color="auto"/>
        <w:bottom w:val="none" w:sz="0" w:space="0" w:color="auto"/>
        <w:right w:val="none" w:sz="0" w:space="0" w:color="auto"/>
      </w:divBdr>
    </w:div>
    <w:div w:id="947085614">
      <w:bodyDiv w:val="1"/>
      <w:marLeft w:val="0"/>
      <w:marRight w:val="0"/>
      <w:marTop w:val="0"/>
      <w:marBottom w:val="0"/>
      <w:divBdr>
        <w:top w:val="none" w:sz="0" w:space="0" w:color="auto"/>
        <w:left w:val="none" w:sz="0" w:space="0" w:color="auto"/>
        <w:bottom w:val="none" w:sz="0" w:space="0" w:color="auto"/>
        <w:right w:val="none" w:sz="0" w:space="0" w:color="auto"/>
      </w:divBdr>
    </w:div>
    <w:div w:id="1026911578">
      <w:bodyDiv w:val="1"/>
      <w:marLeft w:val="0"/>
      <w:marRight w:val="0"/>
      <w:marTop w:val="0"/>
      <w:marBottom w:val="0"/>
      <w:divBdr>
        <w:top w:val="none" w:sz="0" w:space="0" w:color="auto"/>
        <w:left w:val="none" w:sz="0" w:space="0" w:color="auto"/>
        <w:bottom w:val="none" w:sz="0" w:space="0" w:color="auto"/>
        <w:right w:val="none" w:sz="0" w:space="0" w:color="auto"/>
      </w:divBdr>
    </w:div>
    <w:div w:id="1036538820">
      <w:bodyDiv w:val="1"/>
      <w:marLeft w:val="0"/>
      <w:marRight w:val="0"/>
      <w:marTop w:val="0"/>
      <w:marBottom w:val="0"/>
      <w:divBdr>
        <w:top w:val="none" w:sz="0" w:space="0" w:color="auto"/>
        <w:left w:val="none" w:sz="0" w:space="0" w:color="auto"/>
        <w:bottom w:val="none" w:sz="0" w:space="0" w:color="auto"/>
        <w:right w:val="none" w:sz="0" w:space="0" w:color="auto"/>
      </w:divBdr>
    </w:div>
    <w:div w:id="1074858897">
      <w:bodyDiv w:val="1"/>
      <w:marLeft w:val="0"/>
      <w:marRight w:val="0"/>
      <w:marTop w:val="0"/>
      <w:marBottom w:val="0"/>
      <w:divBdr>
        <w:top w:val="none" w:sz="0" w:space="0" w:color="auto"/>
        <w:left w:val="none" w:sz="0" w:space="0" w:color="auto"/>
        <w:bottom w:val="none" w:sz="0" w:space="0" w:color="auto"/>
        <w:right w:val="none" w:sz="0" w:space="0" w:color="auto"/>
      </w:divBdr>
    </w:div>
    <w:div w:id="1129740334">
      <w:bodyDiv w:val="1"/>
      <w:marLeft w:val="0"/>
      <w:marRight w:val="0"/>
      <w:marTop w:val="0"/>
      <w:marBottom w:val="0"/>
      <w:divBdr>
        <w:top w:val="none" w:sz="0" w:space="0" w:color="auto"/>
        <w:left w:val="none" w:sz="0" w:space="0" w:color="auto"/>
        <w:bottom w:val="none" w:sz="0" w:space="0" w:color="auto"/>
        <w:right w:val="none" w:sz="0" w:space="0" w:color="auto"/>
      </w:divBdr>
    </w:div>
    <w:div w:id="1141192858">
      <w:bodyDiv w:val="1"/>
      <w:marLeft w:val="0"/>
      <w:marRight w:val="0"/>
      <w:marTop w:val="0"/>
      <w:marBottom w:val="0"/>
      <w:divBdr>
        <w:top w:val="none" w:sz="0" w:space="0" w:color="auto"/>
        <w:left w:val="none" w:sz="0" w:space="0" w:color="auto"/>
        <w:bottom w:val="none" w:sz="0" w:space="0" w:color="auto"/>
        <w:right w:val="none" w:sz="0" w:space="0" w:color="auto"/>
      </w:divBdr>
    </w:div>
    <w:div w:id="1141842855">
      <w:bodyDiv w:val="1"/>
      <w:marLeft w:val="0"/>
      <w:marRight w:val="0"/>
      <w:marTop w:val="0"/>
      <w:marBottom w:val="0"/>
      <w:divBdr>
        <w:top w:val="none" w:sz="0" w:space="0" w:color="auto"/>
        <w:left w:val="none" w:sz="0" w:space="0" w:color="auto"/>
        <w:bottom w:val="none" w:sz="0" w:space="0" w:color="auto"/>
        <w:right w:val="none" w:sz="0" w:space="0" w:color="auto"/>
      </w:divBdr>
    </w:div>
    <w:div w:id="1186289077">
      <w:bodyDiv w:val="1"/>
      <w:marLeft w:val="0"/>
      <w:marRight w:val="0"/>
      <w:marTop w:val="0"/>
      <w:marBottom w:val="0"/>
      <w:divBdr>
        <w:top w:val="none" w:sz="0" w:space="0" w:color="auto"/>
        <w:left w:val="none" w:sz="0" w:space="0" w:color="auto"/>
        <w:bottom w:val="none" w:sz="0" w:space="0" w:color="auto"/>
        <w:right w:val="none" w:sz="0" w:space="0" w:color="auto"/>
      </w:divBdr>
    </w:div>
    <w:div w:id="1187982102">
      <w:bodyDiv w:val="1"/>
      <w:marLeft w:val="0"/>
      <w:marRight w:val="0"/>
      <w:marTop w:val="0"/>
      <w:marBottom w:val="0"/>
      <w:divBdr>
        <w:top w:val="none" w:sz="0" w:space="0" w:color="auto"/>
        <w:left w:val="none" w:sz="0" w:space="0" w:color="auto"/>
        <w:bottom w:val="none" w:sz="0" w:space="0" w:color="auto"/>
        <w:right w:val="none" w:sz="0" w:space="0" w:color="auto"/>
      </w:divBdr>
    </w:div>
    <w:div w:id="1194152779">
      <w:bodyDiv w:val="1"/>
      <w:marLeft w:val="0"/>
      <w:marRight w:val="0"/>
      <w:marTop w:val="0"/>
      <w:marBottom w:val="0"/>
      <w:divBdr>
        <w:top w:val="none" w:sz="0" w:space="0" w:color="auto"/>
        <w:left w:val="none" w:sz="0" w:space="0" w:color="auto"/>
        <w:bottom w:val="none" w:sz="0" w:space="0" w:color="auto"/>
        <w:right w:val="none" w:sz="0" w:space="0" w:color="auto"/>
      </w:divBdr>
    </w:div>
    <w:div w:id="1218930155">
      <w:bodyDiv w:val="1"/>
      <w:marLeft w:val="0"/>
      <w:marRight w:val="0"/>
      <w:marTop w:val="0"/>
      <w:marBottom w:val="0"/>
      <w:divBdr>
        <w:top w:val="none" w:sz="0" w:space="0" w:color="auto"/>
        <w:left w:val="none" w:sz="0" w:space="0" w:color="auto"/>
        <w:bottom w:val="none" w:sz="0" w:space="0" w:color="auto"/>
        <w:right w:val="none" w:sz="0" w:space="0" w:color="auto"/>
      </w:divBdr>
    </w:div>
    <w:div w:id="124467807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07">
          <w:marLeft w:val="0"/>
          <w:marRight w:val="0"/>
          <w:marTop w:val="0"/>
          <w:marBottom w:val="0"/>
          <w:divBdr>
            <w:top w:val="none" w:sz="0" w:space="0" w:color="auto"/>
            <w:left w:val="none" w:sz="0" w:space="0" w:color="auto"/>
            <w:bottom w:val="none" w:sz="0" w:space="0" w:color="auto"/>
            <w:right w:val="none" w:sz="0" w:space="0" w:color="auto"/>
          </w:divBdr>
          <w:divsChild>
            <w:div w:id="827287371">
              <w:marLeft w:val="0"/>
              <w:marRight w:val="0"/>
              <w:marTop w:val="0"/>
              <w:marBottom w:val="0"/>
              <w:divBdr>
                <w:top w:val="none" w:sz="0" w:space="0" w:color="auto"/>
                <w:left w:val="none" w:sz="0" w:space="0" w:color="auto"/>
                <w:bottom w:val="none" w:sz="0" w:space="0" w:color="auto"/>
                <w:right w:val="none" w:sz="0" w:space="0" w:color="auto"/>
              </w:divBdr>
              <w:divsChild>
                <w:div w:id="1703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14810">
      <w:bodyDiv w:val="1"/>
      <w:marLeft w:val="0"/>
      <w:marRight w:val="0"/>
      <w:marTop w:val="0"/>
      <w:marBottom w:val="0"/>
      <w:divBdr>
        <w:top w:val="none" w:sz="0" w:space="0" w:color="auto"/>
        <w:left w:val="none" w:sz="0" w:space="0" w:color="auto"/>
        <w:bottom w:val="none" w:sz="0" w:space="0" w:color="auto"/>
        <w:right w:val="none" w:sz="0" w:space="0" w:color="auto"/>
      </w:divBdr>
    </w:div>
    <w:div w:id="1264262448">
      <w:bodyDiv w:val="1"/>
      <w:marLeft w:val="0"/>
      <w:marRight w:val="0"/>
      <w:marTop w:val="0"/>
      <w:marBottom w:val="0"/>
      <w:divBdr>
        <w:top w:val="none" w:sz="0" w:space="0" w:color="auto"/>
        <w:left w:val="none" w:sz="0" w:space="0" w:color="auto"/>
        <w:bottom w:val="none" w:sz="0" w:space="0" w:color="auto"/>
        <w:right w:val="none" w:sz="0" w:space="0" w:color="auto"/>
      </w:divBdr>
      <w:divsChild>
        <w:div w:id="179514656">
          <w:marLeft w:val="0"/>
          <w:marRight w:val="0"/>
          <w:marTop w:val="0"/>
          <w:marBottom w:val="0"/>
          <w:divBdr>
            <w:top w:val="none" w:sz="0" w:space="0" w:color="auto"/>
            <w:left w:val="none" w:sz="0" w:space="0" w:color="auto"/>
            <w:bottom w:val="none" w:sz="0" w:space="0" w:color="auto"/>
            <w:right w:val="none" w:sz="0" w:space="0" w:color="auto"/>
          </w:divBdr>
          <w:divsChild>
            <w:div w:id="1504587699">
              <w:marLeft w:val="0"/>
              <w:marRight w:val="0"/>
              <w:marTop w:val="0"/>
              <w:marBottom w:val="0"/>
              <w:divBdr>
                <w:top w:val="none" w:sz="0" w:space="0" w:color="auto"/>
                <w:left w:val="none" w:sz="0" w:space="0" w:color="auto"/>
                <w:bottom w:val="none" w:sz="0" w:space="0" w:color="auto"/>
                <w:right w:val="none" w:sz="0" w:space="0" w:color="auto"/>
              </w:divBdr>
              <w:divsChild>
                <w:div w:id="10238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9798">
      <w:bodyDiv w:val="1"/>
      <w:marLeft w:val="0"/>
      <w:marRight w:val="0"/>
      <w:marTop w:val="0"/>
      <w:marBottom w:val="0"/>
      <w:divBdr>
        <w:top w:val="none" w:sz="0" w:space="0" w:color="auto"/>
        <w:left w:val="none" w:sz="0" w:space="0" w:color="auto"/>
        <w:bottom w:val="none" w:sz="0" w:space="0" w:color="auto"/>
        <w:right w:val="none" w:sz="0" w:space="0" w:color="auto"/>
      </w:divBdr>
    </w:div>
    <w:div w:id="1288899125">
      <w:bodyDiv w:val="1"/>
      <w:marLeft w:val="0"/>
      <w:marRight w:val="0"/>
      <w:marTop w:val="0"/>
      <w:marBottom w:val="0"/>
      <w:divBdr>
        <w:top w:val="none" w:sz="0" w:space="0" w:color="auto"/>
        <w:left w:val="none" w:sz="0" w:space="0" w:color="auto"/>
        <w:bottom w:val="none" w:sz="0" w:space="0" w:color="auto"/>
        <w:right w:val="none" w:sz="0" w:space="0" w:color="auto"/>
      </w:divBdr>
    </w:div>
    <w:div w:id="1308630521">
      <w:bodyDiv w:val="1"/>
      <w:marLeft w:val="0"/>
      <w:marRight w:val="0"/>
      <w:marTop w:val="0"/>
      <w:marBottom w:val="0"/>
      <w:divBdr>
        <w:top w:val="none" w:sz="0" w:space="0" w:color="auto"/>
        <w:left w:val="none" w:sz="0" w:space="0" w:color="auto"/>
        <w:bottom w:val="none" w:sz="0" w:space="0" w:color="auto"/>
        <w:right w:val="none" w:sz="0" w:space="0" w:color="auto"/>
      </w:divBdr>
    </w:div>
    <w:div w:id="1311248889">
      <w:bodyDiv w:val="1"/>
      <w:marLeft w:val="0"/>
      <w:marRight w:val="0"/>
      <w:marTop w:val="0"/>
      <w:marBottom w:val="0"/>
      <w:divBdr>
        <w:top w:val="none" w:sz="0" w:space="0" w:color="auto"/>
        <w:left w:val="none" w:sz="0" w:space="0" w:color="auto"/>
        <w:bottom w:val="none" w:sz="0" w:space="0" w:color="auto"/>
        <w:right w:val="none" w:sz="0" w:space="0" w:color="auto"/>
      </w:divBdr>
    </w:div>
    <w:div w:id="1322001570">
      <w:bodyDiv w:val="1"/>
      <w:marLeft w:val="0"/>
      <w:marRight w:val="0"/>
      <w:marTop w:val="0"/>
      <w:marBottom w:val="0"/>
      <w:divBdr>
        <w:top w:val="none" w:sz="0" w:space="0" w:color="auto"/>
        <w:left w:val="none" w:sz="0" w:space="0" w:color="auto"/>
        <w:bottom w:val="none" w:sz="0" w:space="0" w:color="auto"/>
        <w:right w:val="none" w:sz="0" w:space="0" w:color="auto"/>
      </w:divBdr>
    </w:div>
    <w:div w:id="1336571722">
      <w:bodyDiv w:val="1"/>
      <w:marLeft w:val="0"/>
      <w:marRight w:val="0"/>
      <w:marTop w:val="0"/>
      <w:marBottom w:val="0"/>
      <w:divBdr>
        <w:top w:val="none" w:sz="0" w:space="0" w:color="auto"/>
        <w:left w:val="none" w:sz="0" w:space="0" w:color="auto"/>
        <w:bottom w:val="none" w:sz="0" w:space="0" w:color="auto"/>
        <w:right w:val="none" w:sz="0" w:space="0" w:color="auto"/>
      </w:divBdr>
    </w:div>
    <w:div w:id="1387756602">
      <w:bodyDiv w:val="1"/>
      <w:marLeft w:val="0"/>
      <w:marRight w:val="0"/>
      <w:marTop w:val="0"/>
      <w:marBottom w:val="0"/>
      <w:divBdr>
        <w:top w:val="none" w:sz="0" w:space="0" w:color="auto"/>
        <w:left w:val="none" w:sz="0" w:space="0" w:color="auto"/>
        <w:bottom w:val="none" w:sz="0" w:space="0" w:color="auto"/>
        <w:right w:val="none" w:sz="0" w:space="0" w:color="auto"/>
      </w:divBdr>
      <w:divsChild>
        <w:div w:id="248657143">
          <w:marLeft w:val="0"/>
          <w:marRight w:val="0"/>
          <w:marTop w:val="0"/>
          <w:marBottom w:val="0"/>
          <w:divBdr>
            <w:top w:val="none" w:sz="0" w:space="0" w:color="auto"/>
            <w:left w:val="none" w:sz="0" w:space="0" w:color="auto"/>
            <w:bottom w:val="none" w:sz="0" w:space="0" w:color="auto"/>
            <w:right w:val="none" w:sz="0" w:space="0" w:color="auto"/>
          </w:divBdr>
        </w:div>
        <w:div w:id="2037921187">
          <w:marLeft w:val="0"/>
          <w:marRight w:val="0"/>
          <w:marTop w:val="0"/>
          <w:marBottom w:val="0"/>
          <w:divBdr>
            <w:top w:val="none" w:sz="0" w:space="0" w:color="auto"/>
            <w:left w:val="none" w:sz="0" w:space="0" w:color="auto"/>
            <w:bottom w:val="none" w:sz="0" w:space="0" w:color="auto"/>
            <w:right w:val="none" w:sz="0" w:space="0" w:color="auto"/>
          </w:divBdr>
        </w:div>
      </w:divsChild>
    </w:div>
    <w:div w:id="1390762913">
      <w:bodyDiv w:val="1"/>
      <w:marLeft w:val="0"/>
      <w:marRight w:val="0"/>
      <w:marTop w:val="0"/>
      <w:marBottom w:val="0"/>
      <w:divBdr>
        <w:top w:val="none" w:sz="0" w:space="0" w:color="auto"/>
        <w:left w:val="none" w:sz="0" w:space="0" w:color="auto"/>
        <w:bottom w:val="none" w:sz="0" w:space="0" w:color="auto"/>
        <w:right w:val="none" w:sz="0" w:space="0" w:color="auto"/>
      </w:divBdr>
    </w:div>
    <w:div w:id="1415862129">
      <w:bodyDiv w:val="1"/>
      <w:marLeft w:val="0"/>
      <w:marRight w:val="0"/>
      <w:marTop w:val="0"/>
      <w:marBottom w:val="0"/>
      <w:divBdr>
        <w:top w:val="none" w:sz="0" w:space="0" w:color="auto"/>
        <w:left w:val="none" w:sz="0" w:space="0" w:color="auto"/>
        <w:bottom w:val="none" w:sz="0" w:space="0" w:color="auto"/>
        <w:right w:val="none" w:sz="0" w:space="0" w:color="auto"/>
      </w:divBdr>
    </w:div>
    <w:div w:id="1455245963">
      <w:bodyDiv w:val="1"/>
      <w:marLeft w:val="0"/>
      <w:marRight w:val="0"/>
      <w:marTop w:val="0"/>
      <w:marBottom w:val="0"/>
      <w:divBdr>
        <w:top w:val="none" w:sz="0" w:space="0" w:color="auto"/>
        <w:left w:val="none" w:sz="0" w:space="0" w:color="auto"/>
        <w:bottom w:val="none" w:sz="0" w:space="0" w:color="auto"/>
        <w:right w:val="none" w:sz="0" w:space="0" w:color="auto"/>
      </w:divBdr>
    </w:div>
    <w:div w:id="1513105641">
      <w:bodyDiv w:val="1"/>
      <w:marLeft w:val="0"/>
      <w:marRight w:val="0"/>
      <w:marTop w:val="0"/>
      <w:marBottom w:val="0"/>
      <w:divBdr>
        <w:top w:val="none" w:sz="0" w:space="0" w:color="auto"/>
        <w:left w:val="none" w:sz="0" w:space="0" w:color="auto"/>
        <w:bottom w:val="none" w:sz="0" w:space="0" w:color="auto"/>
        <w:right w:val="none" w:sz="0" w:space="0" w:color="auto"/>
      </w:divBdr>
    </w:div>
    <w:div w:id="1540701424">
      <w:bodyDiv w:val="1"/>
      <w:marLeft w:val="0"/>
      <w:marRight w:val="0"/>
      <w:marTop w:val="0"/>
      <w:marBottom w:val="0"/>
      <w:divBdr>
        <w:top w:val="none" w:sz="0" w:space="0" w:color="auto"/>
        <w:left w:val="none" w:sz="0" w:space="0" w:color="auto"/>
        <w:bottom w:val="none" w:sz="0" w:space="0" w:color="auto"/>
        <w:right w:val="none" w:sz="0" w:space="0" w:color="auto"/>
      </w:divBdr>
    </w:div>
    <w:div w:id="1567108115">
      <w:bodyDiv w:val="1"/>
      <w:marLeft w:val="0"/>
      <w:marRight w:val="0"/>
      <w:marTop w:val="0"/>
      <w:marBottom w:val="0"/>
      <w:divBdr>
        <w:top w:val="none" w:sz="0" w:space="0" w:color="auto"/>
        <w:left w:val="none" w:sz="0" w:space="0" w:color="auto"/>
        <w:bottom w:val="none" w:sz="0" w:space="0" w:color="auto"/>
        <w:right w:val="none" w:sz="0" w:space="0" w:color="auto"/>
      </w:divBdr>
    </w:div>
    <w:div w:id="1591037967">
      <w:bodyDiv w:val="1"/>
      <w:marLeft w:val="0"/>
      <w:marRight w:val="0"/>
      <w:marTop w:val="0"/>
      <w:marBottom w:val="0"/>
      <w:divBdr>
        <w:top w:val="none" w:sz="0" w:space="0" w:color="auto"/>
        <w:left w:val="none" w:sz="0" w:space="0" w:color="auto"/>
        <w:bottom w:val="none" w:sz="0" w:space="0" w:color="auto"/>
        <w:right w:val="none" w:sz="0" w:space="0" w:color="auto"/>
      </w:divBdr>
    </w:div>
    <w:div w:id="1612274360">
      <w:bodyDiv w:val="1"/>
      <w:marLeft w:val="0"/>
      <w:marRight w:val="0"/>
      <w:marTop w:val="0"/>
      <w:marBottom w:val="0"/>
      <w:divBdr>
        <w:top w:val="none" w:sz="0" w:space="0" w:color="auto"/>
        <w:left w:val="none" w:sz="0" w:space="0" w:color="auto"/>
        <w:bottom w:val="none" w:sz="0" w:space="0" w:color="auto"/>
        <w:right w:val="none" w:sz="0" w:space="0" w:color="auto"/>
      </w:divBdr>
    </w:div>
    <w:div w:id="1621106566">
      <w:bodyDiv w:val="1"/>
      <w:marLeft w:val="0"/>
      <w:marRight w:val="0"/>
      <w:marTop w:val="0"/>
      <w:marBottom w:val="0"/>
      <w:divBdr>
        <w:top w:val="none" w:sz="0" w:space="0" w:color="auto"/>
        <w:left w:val="none" w:sz="0" w:space="0" w:color="auto"/>
        <w:bottom w:val="none" w:sz="0" w:space="0" w:color="auto"/>
        <w:right w:val="none" w:sz="0" w:space="0" w:color="auto"/>
      </w:divBdr>
    </w:div>
    <w:div w:id="1685090708">
      <w:bodyDiv w:val="1"/>
      <w:marLeft w:val="0"/>
      <w:marRight w:val="0"/>
      <w:marTop w:val="0"/>
      <w:marBottom w:val="0"/>
      <w:divBdr>
        <w:top w:val="none" w:sz="0" w:space="0" w:color="auto"/>
        <w:left w:val="none" w:sz="0" w:space="0" w:color="auto"/>
        <w:bottom w:val="none" w:sz="0" w:space="0" w:color="auto"/>
        <w:right w:val="none" w:sz="0" w:space="0" w:color="auto"/>
      </w:divBdr>
    </w:div>
    <w:div w:id="1688214150">
      <w:bodyDiv w:val="1"/>
      <w:marLeft w:val="0"/>
      <w:marRight w:val="0"/>
      <w:marTop w:val="0"/>
      <w:marBottom w:val="0"/>
      <w:divBdr>
        <w:top w:val="none" w:sz="0" w:space="0" w:color="auto"/>
        <w:left w:val="none" w:sz="0" w:space="0" w:color="auto"/>
        <w:bottom w:val="none" w:sz="0" w:space="0" w:color="auto"/>
        <w:right w:val="none" w:sz="0" w:space="0" w:color="auto"/>
      </w:divBdr>
    </w:div>
    <w:div w:id="1735734404">
      <w:bodyDiv w:val="1"/>
      <w:marLeft w:val="0"/>
      <w:marRight w:val="0"/>
      <w:marTop w:val="0"/>
      <w:marBottom w:val="0"/>
      <w:divBdr>
        <w:top w:val="none" w:sz="0" w:space="0" w:color="auto"/>
        <w:left w:val="none" w:sz="0" w:space="0" w:color="auto"/>
        <w:bottom w:val="none" w:sz="0" w:space="0" w:color="auto"/>
        <w:right w:val="none" w:sz="0" w:space="0" w:color="auto"/>
      </w:divBdr>
    </w:div>
    <w:div w:id="1804424372">
      <w:bodyDiv w:val="1"/>
      <w:marLeft w:val="0"/>
      <w:marRight w:val="0"/>
      <w:marTop w:val="0"/>
      <w:marBottom w:val="0"/>
      <w:divBdr>
        <w:top w:val="none" w:sz="0" w:space="0" w:color="auto"/>
        <w:left w:val="none" w:sz="0" w:space="0" w:color="auto"/>
        <w:bottom w:val="none" w:sz="0" w:space="0" w:color="auto"/>
        <w:right w:val="none" w:sz="0" w:space="0" w:color="auto"/>
      </w:divBdr>
    </w:div>
    <w:div w:id="1830904403">
      <w:bodyDiv w:val="1"/>
      <w:marLeft w:val="0"/>
      <w:marRight w:val="0"/>
      <w:marTop w:val="0"/>
      <w:marBottom w:val="0"/>
      <w:divBdr>
        <w:top w:val="none" w:sz="0" w:space="0" w:color="auto"/>
        <w:left w:val="none" w:sz="0" w:space="0" w:color="auto"/>
        <w:bottom w:val="none" w:sz="0" w:space="0" w:color="auto"/>
        <w:right w:val="none" w:sz="0" w:space="0" w:color="auto"/>
      </w:divBdr>
    </w:div>
    <w:div w:id="2008821061">
      <w:bodyDiv w:val="1"/>
      <w:marLeft w:val="0"/>
      <w:marRight w:val="0"/>
      <w:marTop w:val="0"/>
      <w:marBottom w:val="0"/>
      <w:divBdr>
        <w:top w:val="none" w:sz="0" w:space="0" w:color="auto"/>
        <w:left w:val="none" w:sz="0" w:space="0" w:color="auto"/>
        <w:bottom w:val="none" w:sz="0" w:space="0" w:color="auto"/>
        <w:right w:val="none" w:sz="0" w:space="0" w:color="auto"/>
      </w:divBdr>
    </w:div>
    <w:div w:id="2018313774">
      <w:bodyDiv w:val="1"/>
      <w:marLeft w:val="0"/>
      <w:marRight w:val="0"/>
      <w:marTop w:val="0"/>
      <w:marBottom w:val="0"/>
      <w:divBdr>
        <w:top w:val="none" w:sz="0" w:space="0" w:color="auto"/>
        <w:left w:val="none" w:sz="0" w:space="0" w:color="auto"/>
        <w:bottom w:val="none" w:sz="0" w:space="0" w:color="auto"/>
        <w:right w:val="none" w:sz="0" w:space="0" w:color="auto"/>
      </w:divBdr>
      <w:divsChild>
        <w:div w:id="1402564172">
          <w:marLeft w:val="0"/>
          <w:marRight w:val="0"/>
          <w:marTop w:val="0"/>
          <w:marBottom w:val="0"/>
          <w:divBdr>
            <w:top w:val="none" w:sz="0" w:space="0" w:color="auto"/>
            <w:left w:val="none" w:sz="0" w:space="0" w:color="auto"/>
            <w:bottom w:val="none" w:sz="0" w:space="0" w:color="auto"/>
            <w:right w:val="none" w:sz="0" w:space="0" w:color="auto"/>
          </w:divBdr>
          <w:divsChild>
            <w:div w:id="2045592229">
              <w:marLeft w:val="0"/>
              <w:marRight w:val="0"/>
              <w:marTop w:val="0"/>
              <w:marBottom w:val="0"/>
              <w:divBdr>
                <w:top w:val="none" w:sz="0" w:space="0" w:color="auto"/>
                <w:left w:val="none" w:sz="0" w:space="0" w:color="auto"/>
                <w:bottom w:val="none" w:sz="0" w:space="0" w:color="auto"/>
                <w:right w:val="none" w:sz="0" w:space="0" w:color="auto"/>
              </w:divBdr>
              <w:divsChild>
                <w:div w:id="50035547">
                  <w:marLeft w:val="0"/>
                  <w:marRight w:val="0"/>
                  <w:marTop w:val="0"/>
                  <w:marBottom w:val="0"/>
                  <w:divBdr>
                    <w:top w:val="none" w:sz="0" w:space="0" w:color="auto"/>
                    <w:left w:val="none" w:sz="0" w:space="0" w:color="auto"/>
                    <w:bottom w:val="none" w:sz="0" w:space="0" w:color="auto"/>
                    <w:right w:val="none" w:sz="0" w:space="0" w:color="auto"/>
                  </w:divBdr>
                  <w:divsChild>
                    <w:div w:id="9949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739167">
      <w:bodyDiv w:val="1"/>
      <w:marLeft w:val="0"/>
      <w:marRight w:val="0"/>
      <w:marTop w:val="0"/>
      <w:marBottom w:val="0"/>
      <w:divBdr>
        <w:top w:val="none" w:sz="0" w:space="0" w:color="auto"/>
        <w:left w:val="none" w:sz="0" w:space="0" w:color="auto"/>
        <w:bottom w:val="none" w:sz="0" w:space="0" w:color="auto"/>
        <w:right w:val="none" w:sz="0" w:space="0" w:color="auto"/>
      </w:divBdr>
    </w:div>
    <w:div w:id="2054884271">
      <w:bodyDiv w:val="1"/>
      <w:marLeft w:val="0"/>
      <w:marRight w:val="0"/>
      <w:marTop w:val="0"/>
      <w:marBottom w:val="0"/>
      <w:divBdr>
        <w:top w:val="none" w:sz="0" w:space="0" w:color="auto"/>
        <w:left w:val="none" w:sz="0" w:space="0" w:color="auto"/>
        <w:bottom w:val="none" w:sz="0" w:space="0" w:color="auto"/>
        <w:right w:val="none" w:sz="0" w:space="0" w:color="auto"/>
      </w:divBdr>
    </w:div>
    <w:div w:id="2119326148">
      <w:bodyDiv w:val="1"/>
      <w:marLeft w:val="0"/>
      <w:marRight w:val="0"/>
      <w:marTop w:val="0"/>
      <w:marBottom w:val="0"/>
      <w:divBdr>
        <w:top w:val="none" w:sz="0" w:space="0" w:color="auto"/>
        <w:left w:val="none" w:sz="0" w:space="0" w:color="auto"/>
        <w:bottom w:val="none" w:sz="0" w:space="0" w:color="auto"/>
        <w:right w:val="none" w:sz="0" w:space="0" w:color="auto"/>
      </w:divBdr>
    </w:div>
    <w:div w:id="2123109703">
      <w:bodyDiv w:val="1"/>
      <w:marLeft w:val="0"/>
      <w:marRight w:val="0"/>
      <w:marTop w:val="0"/>
      <w:marBottom w:val="0"/>
      <w:divBdr>
        <w:top w:val="none" w:sz="0" w:space="0" w:color="auto"/>
        <w:left w:val="none" w:sz="0" w:space="0" w:color="auto"/>
        <w:bottom w:val="none" w:sz="0" w:space="0" w:color="auto"/>
        <w:right w:val="none" w:sz="0" w:space="0" w:color="auto"/>
      </w:divBdr>
    </w:div>
    <w:div w:id="21340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linicaltrials.gov/ct2/show/NCT0420002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inicaltrials.gov/ct2/show/NCT0314476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linicaltrials.gov" TargetMode="External"/><Relationship Id="rId4" Type="http://schemas.microsoft.com/office/2007/relationships/stylesWithEffects" Target="stylesWithEffects.xml"/><Relationship Id="rId9" Type="http://schemas.openxmlformats.org/officeDocument/2006/relationships/hyperlink" Target="https://www.wjgnet.com/1948-9366/full/v12/i5/203.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206A5-B76E-4276-9FC2-A0532A86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3701</Words>
  <Characters>21100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Kingston General Hospital</Company>
  <LinksUpToDate>false</LinksUpToDate>
  <CharactersWithSpaces>24752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Caycedo</dc:creator>
  <cp:lastModifiedBy>马玉杰</cp:lastModifiedBy>
  <cp:revision>8</cp:revision>
  <dcterms:created xsi:type="dcterms:W3CDTF">2020-05-12T23:44:00Z</dcterms:created>
  <dcterms:modified xsi:type="dcterms:W3CDTF">2020-05-26T08:58:00Z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id="http://www.zotero.org/styles/vancouver"/&gt;&lt;format class="21"/&gt;&lt;count citations="20" publications="21"/&gt;&lt;/info&gt;PAPERS2_INFO_END</vt:lpwstr>
  </property>
</Properties>
</file>