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31D3AD" w14:textId="1D2DBED7" w:rsidR="00FF0F26" w:rsidRPr="00EF3FD7" w:rsidRDefault="00FF0F26" w:rsidP="00EF3FD7">
      <w:pPr>
        <w:wordWrap/>
        <w:adjustRightInd w:val="0"/>
        <w:snapToGrid w:val="0"/>
        <w:spacing w:after="0" w:line="360" w:lineRule="auto"/>
        <w:rPr>
          <w:rFonts w:ascii="Book Antiqua" w:eastAsia="宋体" w:hAnsi="Book Antiqua"/>
          <w:b/>
          <w:color w:val="000000" w:themeColor="text1"/>
          <w:sz w:val="24"/>
          <w:szCs w:val="24"/>
          <w:lang w:val="en-GB" w:eastAsia="zh-CN"/>
        </w:rPr>
      </w:pPr>
      <w:r w:rsidRPr="00EF3FD7">
        <w:rPr>
          <w:rFonts w:ascii="Book Antiqua" w:eastAsia="宋体" w:hAnsi="Book Antiqua"/>
          <w:b/>
          <w:color w:val="000000" w:themeColor="text1"/>
          <w:sz w:val="24"/>
          <w:szCs w:val="24"/>
          <w:lang w:val="en-GB" w:eastAsia="zh-CN"/>
        </w:rPr>
        <w:t xml:space="preserve">Name of </w:t>
      </w:r>
      <w:r w:rsidRPr="009E72F9">
        <w:rPr>
          <w:rFonts w:ascii="Book Antiqua" w:eastAsia="宋体" w:hAnsi="Book Antiqua"/>
          <w:b/>
          <w:caps/>
          <w:color w:val="000000" w:themeColor="text1"/>
          <w:sz w:val="24"/>
          <w:szCs w:val="24"/>
          <w:lang w:val="en-GB" w:eastAsia="zh-CN"/>
        </w:rPr>
        <w:t>j</w:t>
      </w:r>
      <w:r w:rsidRPr="00EF3FD7">
        <w:rPr>
          <w:rFonts w:ascii="Book Antiqua" w:eastAsia="宋体" w:hAnsi="Book Antiqua"/>
          <w:b/>
          <w:color w:val="000000" w:themeColor="text1"/>
          <w:sz w:val="24"/>
          <w:szCs w:val="24"/>
          <w:lang w:val="en-GB" w:eastAsia="zh-CN"/>
        </w:rPr>
        <w:t xml:space="preserve">ournal: </w:t>
      </w:r>
      <w:r w:rsidRPr="00EF3FD7">
        <w:rPr>
          <w:rFonts w:ascii="Book Antiqua" w:hAnsi="Book Antiqua" w:cs="Times New Roman"/>
          <w:i/>
          <w:color w:val="000000" w:themeColor="text1"/>
          <w:sz w:val="24"/>
          <w:szCs w:val="24"/>
        </w:rPr>
        <w:t>World Journal of Gastroenterology</w:t>
      </w:r>
    </w:p>
    <w:p w14:paraId="369278C7" w14:textId="5D8A9520" w:rsidR="00FF0F26" w:rsidRPr="00EF3FD7" w:rsidRDefault="00FF0F26" w:rsidP="00EF3FD7">
      <w:pPr>
        <w:wordWrap/>
        <w:adjustRightInd w:val="0"/>
        <w:snapToGrid w:val="0"/>
        <w:spacing w:after="0" w:line="360" w:lineRule="auto"/>
        <w:rPr>
          <w:rFonts w:ascii="Book Antiqua" w:eastAsia="宋体" w:hAnsi="Book Antiqua"/>
          <w:b/>
          <w:color w:val="000000" w:themeColor="text1"/>
          <w:sz w:val="24"/>
          <w:szCs w:val="24"/>
          <w:lang w:val="en-GB" w:eastAsia="zh-CN"/>
        </w:rPr>
      </w:pPr>
      <w:r w:rsidRPr="00EF3FD7">
        <w:rPr>
          <w:rFonts w:ascii="Book Antiqua" w:eastAsia="宋体" w:hAnsi="Book Antiqua"/>
          <w:b/>
          <w:color w:val="000000" w:themeColor="text1"/>
          <w:sz w:val="24"/>
          <w:szCs w:val="24"/>
          <w:lang w:val="en-GB" w:eastAsia="zh-CN"/>
        </w:rPr>
        <w:t xml:space="preserve">Manuscript NO: </w:t>
      </w:r>
      <w:r w:rsidRPr="00EF3FD7">
        <w:rPr>
          <w:rFonts w:ascii="Book Antiqua" w:eastAsia="宋体" w:hAnsi="Book Antiqua"/>
          <w:color w:val="000000" w:themeColor="text1"/>
          <w:sz w:val="24"/>
          <w:szCs w:val="24"/>
          <w:lang w:val="en-GB" w:eastAsia="zh-CN"/>
        </w:rPr>
        <w:t>53599</w:t>
      </w:r>
    </w:p>
    <w:p w14:paraId="2C3045C8" w14:textId="77777777" w:rsidR="00FF0F26" w:rsidRPr="00EF3FD7" w:rsidRDefault="00FF0F26" w:rsidP="00EF3FD7">
      <w:pPr>
        <w:wordWrap/>
        <w:adjustRightInd w:val="0"/>
        <w:snapToGrid w:val="0"/>
        <w:spacing w:after="0" w:line="360" w:lineRule="auto"/>
        <w:rPr>
          <w:rFonts w:ascii="Book Antiqua" w:eastAsia="宋体" w:hAnsi="Book Antiqua"/>
          <w:b/>
          <w:color w:val="000000" w:themeColor="text1"/>
          <w:sz w:val="24"/>
          <w:szCs w:val="24"/>
          <w:lang w:val="en-GB" w:eastAsia="zh-CN"/>
        </w:rPr>
      </w:pPr>
      <w:bookmarkStart w:id="0" w:name="OLE_LINK3"/>
      <w:bookmarkStart w:id="1" w:name="OLE_LINK4"/>
      <w:r w:rsidRPr="00EF3FD7">
        <w:rPr>
          <w:rFonts w:ascii="Book Antiqua" w:hAnsi="Book Antiqua"/>
          <w:b/>
          <w:color w:val="000000" w:themeColor="text1"/>
          <w:sz w:val="24"/>
          <w:szCs w:val="24"/>
          <w:shd w:val="clear" w:color="auto" w:fill="FFFFFF"/>
        </w:rPr>
        <w:t>Manuscript Type</w:t>
      </w:r>
      <w:r w:rsidRPr="00EF3FD7">
        <w:rPr>
          <w:rFonts w:ascii="Book Antiqua" w:hAnsi="Book Antiqua"/>
          <w:b/>
          <w:color w:val="000000" w:themeColor="text1"/>
          <w:sz w:val="24"/>
          <w:szCs w:val="24"/>
        </w:rPr>
        <w:t>:</w:t>
      </w:r>
      <w:bookmarkEnd w:id="0"/>
      <w:bookmarkEnd w:id="1"/>
      <w:r w:rsidRPr="00EF3FD7">
        <w:rPr>
          <w:rFonts w:ascii="Book Antiqua" w:eastAsia="宋体" w:hAnsi="Book Antiqua"/>
          <w:b/>
          <w:color w:val="000000" w:themeColor="text1"/>
          <w:sz w:val="24"/>
          <w:szCs w:val="24"/>
          <w:lang w:val="en-GB" w:eastAsia="zh-CN"/>
        </w:rPr>
        <w:t xml:space="preserve"> </w:t>
      </w:r>
      <w:r w:rsidRPr="00EF3FD7">
        <w:rPr>
          <w:rFonts w:ascii="Book Antiqua" w:hAnsi="Book Antiqua"/>
          <w:color w:val="000000" w:themeColor="text1"/>
          <w:sz w:val="24"/>
          <w:szCs w:val="24"/>
        </w:rPr>
        <w:t>ORIGINAL ARTICLE</w:t>
      </w:r>
    </w:p>
    <w:p w14:paraId="52F1DB2D" w14:textId="77777777" w:rsidR="00FF0F26" w:rsidRPr="00EF3FD7" w:rsidRDefault="00FF0F26" w:rsidP="00EF3FD7">
      <w:pPr>
        <w:pStyle w:val="1"/>
        <w:keepNext w:val="0"/>
        <w:widowControl w:val="0"/>
        <w:numPr>
          <w:ilvl w:val="0"/>
          <w:numId w:val="11"/>
        </w:numPr>
        <w:suppressAutoHyphens w:val="0"/>
        <w:adjustRightInd w:val="0"/>
        <w:snapToGrid w:val="0"/>
        <w:spacing w:line="360" w:lineRule="auto"/>
        <w:ind w:left="0" w:firstLine="0"/>
        <w:rPr>
          <w:rFonts w:ascii="Book Antiqua" w:hAnsi="Book Antiqua"/>
          <w:color w:val="000000" w:themeColor="text1"/>
          <w:lang w:val="en-GB"/>
        </w:rPr>
      </w:pPr>
    </w:p>
    <w:p w14:paraId="23723F2A" w14:textId="77777777" w:rsidR="00FF0F26" w:rsidRPr="00EF3FD7" w:rsidRDefault="00FF0F26" w:rsidP="00EF3FD7">
      <w:pPr>
        <w:wordWrap/>
        <w:adjustRightInd w:val="0"/>
        <w:snapToGrid w:val="0"/>
        <w:spacing w:after="0" w:line="360" w:lineRule="auto"/>
        <w:rPr>
          <w:rFonts w:ascii="Book Antiqua" w:eastAsia="宋体" w:hAnsi="Book Antiqua"/>
          <w:b/>
          <w:i/>
          <w:color w:val="000000" w:themeColor="text1"/>
          <w:sz w:val="24"/>
          <w:szCs w:val="24"/>
          <w:lang w:val="en-GB" w:eastAsia="zh-CN"/>
        </w:rPr>
      </w:pPr>
      <w:r w:rsidRPr="00EF3FD7">
        <w:rPr>
          <w:rFonts w:ascii="Book Antiqua" w:eastAsia="宋体" w:hAnsi="Book Antiqua"/>
          <w:b/>
          <w:i/>
          <w:color w:val="000000" w:themeColor="text1"/>
          <w:sz w:val="24"/>
          <w:szCs w:val="24"/>
          <w:lang w:val="en-GB" w:eastAsia="zh-CN"/>
        </w:rPr>
        <w:t>Retrospective Cohort Study</w:t>
      </w:r>
    </w:p>
    <w:p w14:paraId="4F8269D2" w14:textId="4CE87430" w:rsidR="000867B1" w:rsidRPr="00EF3FD7" w:rsidRDefault="007A5BB6" w:rsidP="00EF3FD7">
      <w:pPr>
        <w:wordWrap/>
        <w:adjustRightInd w:val="0"/>
        <w:snapToGrid w:val="0"/>
        <w:spacing w:after="0" w:line="360" w:lineRule="auto"/>
        <w:rPr>
          <w:rFonts w:ascii="Book Antiqua" w:eastAsia="宋体" w:hAnsi="Book Antiqua" w:cs="Times New Roman"/>
          <w:b/>
          <w:color w:val="000000" w:themeColor="text1"/>
          <w:sz w:val="24"/>
          <w:szCs w:val="24"/>
          <w:lang w:eastAsia="zh-CN"/>
        </w:rPr>
      </w:pPr>
      <w:r w:rsidRPr="00EF3FD7">
        <w:rPr>
          <w:rFonts w:ascii="Book Antiqua" w:eastAsia="Malgun Gothic" w:hAnsi="Book Antiqua" w:cs="Times New Roman"/>
          <w:b/>
          <w:color w:val="000000" w:themeColor="text1"/>
          <w:sz w:val="24"/>
          <w:szCs w:val="24"/>
        </w:rPr>
        <w:t>P</w:t>
      </w:r>
      <w:r w:rsidR="00E87567" w:rsidRPr="00EF3FD7">
        <w:rPr>
          <w:rFonts w:ascii="Book Antiqua" w:eastAsia="Malgun Gothic" w:hAnsi="Book Antiqua" w:cs="Times New Roman"/>
          <w:b/>
          <w:color w:val="000000" w:themeColor="text1"/>
          <w:sz w:val="24"/>
          <w:szCs w:val="24"/>
        </w:rPr>
        <w:t>eriportal thickening on</w:t>
      </w:r>
      <w:r w:rsidR="004F25EC" w:rsidRPr="00EF3FD7">
        <w:rPr>
          <w:rFonts w:ascii="Book Antiqua" w:eastAsia="Malgun Gothic" w:hAnsi="Book Antiqua" w:cs="Times New Roman"/>
          <w:b/>
          <w:color w:val="000000" w:themeColor="text1"/>
          <w:sz w:val="24"/>
          <w:szCs w:val="24"/>
        </w:rPr>
        <w:t xml:space="preserve"> </w:t>
      </w:r>
      <w:r w:rsidRPr="00EF3FD7">
        <w:rPr>
          <w:rFonts w:ascii="Book Antiqua" w:eastAsia="Malgun Gothic" w:hAnsi="Book Antiqua" w:cs="Times New Roman"/>
          <w:b/>
          <w:color w:val="000000" w:themeColor="text1"/>
          <w:sz w:val="24"/>
          <w:szCs w:val="24"/>
        </w:rPr>
        <w:t>magnetic resonance imaging</w:t>
      </w:r>
      <w:r w:rsidR="004F25EC" w:rsidRPr="00EF3FD7">
        <w:rPr>
          <w:rFonts w:ascii="Book Antiqua" w:eastAsia="Malgun Gothic" w:hAnsi="Book Antiqua" w:cs="Times New Roman"/>
          <w:b/>
          <w:color w:val="000000" w:themeColor="text1"/>
          <w:sz w:val="24"/>
          <w:szCs w:val="24"/>
        </w:rPr>
        <w:t xml:space="preserve"> for h</w:t>
      </w:r>
      <w:r w:rsidR="000867B1" w:rsidRPr="00EF3FD7">
        <w:rPr>
          <w:rFonts w:ascii="Book Antiqua" w:eastAsia="Malgun Gothic" w:hAnsi="Book Antiqua" w:cs="Times New Roman"/>
          <w:b/>
          <w:color w:val="000000" w:themeColor="text1"/>
          <w:sz w:val="24"/>
          <w:szCs w:val="24"/>
        </w:rPr>
        <w:t xml:space="preserve">epatic </w:t>
      </w:r>
      <w:r w:rsidR="004F25EC" w:rsidRPr="00EF3FD7">
        <w:rPr>
          <w:rFonts w:ascii="Book Antiqua" w:eastAsia="Malgun Gothic" w:hAnsi="Book Antiqua" w:cs="Times New Roman"/>
          <w:b/>
          <w:color w:val="000000" w:themeColor="text1"/>
          <w:sz w:val="24"/>
          <w:szCs w:val="24"/>
        </w:rPr>
        <w:t>f</w:t>
      </w:r>
      <w:r w:rsidR="000867B1" w:rsidRPr="00EF3FD7">
        <w:rPr>
          <w:rFonts w:ascii="Book Antiqua" w:eastAsia="Malgun Gothic" w:hAnsi="Book Antiqua" w:cs="Times New Roman"/>
          <w:b/>
          <w:color w:val="000000" w:themeColor="text1"/>
          <w:sz w:val="24"/>
          <w:szCs w:val="24"/>
        </w:rPr>
        <w:t xml:space="preserve">ibrosis in </w:t>
      </w:r>
      <w:r w:rsidR="004F25EC" w:rsidRPr="00EF3FD7">
        <w:rPr>
          <w:rFonts w:ascii="Book Antiqua" w:eastAsia="Malgun Gothic" w:hAnsi="Book Antiqua" w:cs="Times New Roman"/>
          <w:b/>
          <w:color w:val="000000" w:themeColor="text1"/>
          <w:sz w:val="24"/>
          <w:szCs w:val="24"/>
        </w:rPr>
        <w:t>i</w:t>
      </w:r>
      <w:r w:rsidR="000867B1" w:rsidRPr="00EF3FD7">
        <w:rPr>
          <w:rFonts w:ascii="Book Antiqua" w:eastAsia="Malgun Gothic" w:hAnsi="Book Antiqua" w:cs="Times New Roman"/>
          <w:b/>
          <w:color w:val="000000" w:themeColor="text1"/>
          <w:sz w:val="24"/>
          <w:szCs w:val="24"/>
        </w:rPr>
        <w:t>nfant</w:t>
      </w:r>
      <w:r w:rsidR="00BE346B" w:rsidRPr="00EF3FD7">
        <w:rPr>
          <w:rFonts w:ascii="Book Antiqua" w:eastAsia="Malgun Gothic" w:hAnsi="Book Antiqua" w:cs="Times New Roman"/>
          <w:b/>
          <w:color w:val="000000" w:themeColor="text1"/>
          <w:sz w:val="24"/>
          <w:szCs w:val="24"/>
        </w:rPr>
        <w:t>ile</w:t>
      </w:r>
      <w:r w:rsidR="004F25EC" w:rsidRPr="00EF3FD7">
        <w:rPr>
          <w:rFonts w:ascii="Book Antiqua" w:eastAsia="Malgun Gothic" w:hAnsi="Book Antiqua" w:cs="Times New Roman"/>
          <w:b/>
          <w:color w:val="000000" w:themeColor="text1"/>
          <w:sz w:val="24"/>
          <w:szCs w:val="24"/>
        </w:rPr>
        <w:t xml:space="preserve"> cholestasis</w:t>
      </w:r>
    </w:p>
    <w:p w14:paraId="695182EE" w14:textId="77777777" w:rsidR="006C330E" w:rsidRPr="00EF3FD7" w:rsidRDefault="006C330E" w:rsidP="00EF3FD7">
      <w:pPr>
        <w:wordWrap/>
        <w:adjustRightInd w:val="0"/>
        <w:snapToGrid w:val="0"/>
        <w:spacing w:after="0" w:line="360" w:lineRule="auto"/>
        <w:rPr>
          <w:rFonts w:ascii="Book Antiqua" w:eastAsia="宋体" w:hAnsi="Book Antiqua" w:cs="Times New Roman"/>
          <w:b/>
          <w:color w:val="000000" w:themeColor="text1"/>
          <w:sz w:val="24"/>
          <w:szCs w:val="24"/>
          <w:lang w:eastAsia="zh-CN"/>
        </w:rPr>
      </w:pPr>
    </w:p>
    <w:p w14:paraId="193AD249" w14:textId="7528DF7B" w:rsidR="00755444" w:rsidRPr="00EF3FD7" w:rsidRDefault="00E81DE4"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Times New Roman"/>
          <w:color w:val="000000" w:themeColor="text1"/>
          <w:sz w:val="24"/>
          <w:szCs w:val="24"/>
        </w:rPr>
        <w:t xml:space="preserve">Lee MH </w:t>
      </w:r>
      <w:r w:rsidRPr="00EF3FD7">
        <w:rPr>
          <w:rFonts w:ascii="Book Antiqua" w:hAnsi="Book Antiqua" w:cs="Times New Roman"/>
          <w:i/>
          <w:color w:val="000000" w:themeColor="text1"/>
          <w:sz w:val="24"/>
          <w:szCs w:val="24"/>
        </w:rPr>
        <w:t>et al.</w:t>
      </w:r>
      <w:r w:rsidRPr="00EF3FD7">
        <w:rPr>
          <w:rFonts w:ascii="Book Antiqua" w:hAnsi="Book Antiqua" w:cs="Times New Roman"/>
          <w:color w:val="000000" w:themeColor="text1"/>
          <w:sz w:val="24"/>
          <w:szCs w:val="24"/>
        </w:rPr>
        <w:t xml:space="preserve"> Periportal thickening </w:t>
      </w:r>
      <w:r w:rsidR="00BE346B" w:rsidRPr="00EF3FD7">
        <w:rPr>
          <w:rFonts w:ascii="Book Antiqua" w:hAnsi="Book Antiqua" w:cs="Times New Roman"/>
          <w:color w:val="000000" w:themeColor="text1"/>
          <w:sz w:val="24"/>
          <w:szCs w:val="24"/>
        </w:rPr>
        <w:t xml:space="preserve">for infantile </w:t>
      </w:r>
      <w:r w:rsidRPr="00EF3FD7">
        <w:rPr>
          <w:rFonts w:ascii="Book Antiqua" w:hAnsi="Book Antiqua" w:cs="Times New Roman"/>
          <w:color w:val="000000" w:themeColor="text1"/>
          <w:sz w:val="24"/>
          <w:szCs w:val="24"/>
        </w:rPr>
        <w:t>hepatic fibrosis</w:t>
      </w:r>
    </w:p>
    <w:p w14:paraId="7718C378" w14:textId="77777777" w:rsidR="006C330E" w:rsidRPr="00EF3FD7" w:rsidRDefault="006C330E"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p>
    <w:p w14:paraId="2F921829" w14:textId="7B67348A" w:rsidR="00E81DE4" w:rsidRPr="00EF3FD7" w:rsidRDefault="00E81DE4"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Times New Roman"/>
          <w:color w:val="000000" w:themeColor="text1"/>
          <w:sz w:val="24"/>
          <w:szCs w:val="24"/>
        </w:rPr>
        <w:t xml:space="preserve">Myung Hwan Lee, Hyun </w:t>
      </w:r>
      <w:proofErr w:type="spellStart"/>
      <w:r w:rsidRPr="00EF3FD7">
        <w:rPr>
          <w:rFonts w:ascii="Book Antiqua" w:hAnsi="Book Antiqua" w:cs="Times New Roman"/>
          <w:color w:val="000000" w:themeColor="text1"/>
          <w:sz w:val="24"/>
          <w:szCs w:val="24"/>
        </w:rPr>
        <w:t>Joo</w:t>
      </w:r>
      <w:proofErr w:type="spellEnd"/>
      <w:r w:rsidRPr="00EF3FD7">
        <w:rPr>
          <w:rFonts w:ascii="Book Antiqua" w:hAnsi="Book Antiqua" w:cs="Times New Roman"/>
          <w:color w:val="000000" w:themeColor="text1"/>
          <w:sz w:val="24"/>
          <w:szCs w:val="24"/>
        </w:rPr>
        <w:t xml:space="preserve"> Shin, </w:t>
      </w:r>
      <w:proofErr w:type="spellStart"/>
      <w:r w:rsidRPr="00EF3FD7">
        <w:rPr>
          <w:rFonts w:ascii="Book Antiqua" w:hAnsi="Book Antiqua" w:cs="Times New Roman"/>
          <w:color w:val="000000" w:themeColor="text1"/>
          <w:sz w:val="24"/>
          <w:szCs w:val="24"/>
        </w:rPr>
        <w:t>Haesung</w:t>
      </w:r>
      <w:proofErr w:type="spellEnd"/>
      <w:r w:rsidRPr="00EF3FD7">
        <w:rPr>
          <w:rFonts w:ascii="Book Antiqua" w:hAnsi="Book Antiqua" w:cs="Times New Roman"/>
          <w:color w:val="000000" w:themeColor="text1"/>
          <w:sz w:val="24"/>
          <w:szCs w:val="24"/>
        </w:rPr>
        <w:t xml:space="preserve"> Yoon, Seok </w:t>
      </w:r>
      <w:proofErr w:type="spellStart"/>
      <w:r w:rsidRPr="00EF3FD7">
        <w:rPr>
          <w:rFonts w:ascii="Book Antiqua" w:hAnsi="Book Antiqua" w:cs="Times New Roman"/>
          <w:color w:val="000000" w:themeColor="text1"/>
          <w:sz w:val="24"/>
          <w:szCs w:val="24"/>
        </w:rPr>
        <w:t>Joo</w:t>
      </w:r>
      <w:proofErr w:type="spellEnd"/>
      <w:r w:rsidRPr="00EF3FD7">
        <w:rPr>
          <w:rFonts w:ascii="Book Antiqua" w:hAnsi="Book Antiqua" w:cs="Times New Roman"/>
          <w:color w:val="000000" w:themeColor="text1"/>
          <w:sz w:val="24"/>
          <w:szCs w:val="24"/>
        </w:rPr>
        <w:t xml:space="preserve"> Han, Hong Koh, Mi-Jung Lee</w:t>
      </w:r>
    </w:p>
    <w:p w14:paraId="394589E0" w14:textId="77777777" w:rsidR="00F80093" w:rsidRPr="00EF3FD7" w:rsidRDefault="00F80093"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p>
    <w:p w14:paraId="7877CD99" w14:textId="162716E2" w:rsidR="00E81DE4" w:rsidRPr="00EF3FD7" w:rsidRDefault="00E81DE4"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Times New Roman"/>
          <w:b/>
          <w:color w:val="000000" w:themeColor="text1"/>
          <w:sz w:val="24"/>
          <w:szCs w:val="24"/>
        </w:rPr>
        <w:t xml:space="preserve">Myung Hwan Lee, Hyun </w:t>
      </w:r>
      <w:proofErr w:type="spellStart"/>
      <w:r w:rsidRPr="00EF3FD7">
        <w:rPr>
          <w:rFonts w:ascii="Book Antiqua" w:hAnsi="Book Antiqua" w:cs="Times New Roman"/>
          <w:b/>
          <w:color w:val="000000" w:themeColor="text1"/>
          <w:sz w:val="24"/>
          <w:szCs w:val="24"/>
        </w:rPr>
        <w:t>Joo</w:t>
      </w:r>
      <w:proofErr w:type="spellEnd"/>
      <w:r w:rsidRPr="00EF3FD7">
        <w:rPr>
          <w:rFonts w:ascii="Book Antiqua" w:hAnsi="Book Antiqua" w:cs="Times New Roman"/>
          <w:b/>
          <w:color w:val="000000" w:themeColor="text1"/>
          <w:sz w:val="24"/>
          <w:szCs w:val="24"/>
        </w:rPr>
        <w:t xml:space="preserve"> Shin, </w:t>
      </w:r>
      <w:proofErr w:type="spellStart"/>
      <w:r w:rsidRPr="00EF3FD7">
        <w:rPr>
          <w:rFonts w:ascii="Book Antiqua" w:hAnsi="Book Antiqua" w:cs="Times New Roman"/>
          <w:b/>
          <w:color w:val="000000" w:themeColor="text1"/>
          <w:sz w:val="24"/>
          <w:szCs w:val="24"/>
        </w:rPr>
        <w:t>Haesung</w:t>
      </w:r>
      <w:proofErr w:type="spellEnd"/>
      <w:r w:rsidRPr="00EF3FD7">
        <w:rPr>
          <w:rFonts w:ascii="Book Antiqua" w:hAnsi="Book Antiqua" w:cs="Times New Roman"/>
          <w:b/>
          <w:color w:val="000000" w:themeColor="text1"/>
          <w:sz w:val="24"/>
          <w:szCs w:val="24"/>
        </w:rPr>
        <w:t xml:space="preserve"> Yoon, Mi-Jung Lee,</w:t>
      </w:r>
      <w:r w:rsidRPr="00EF3FD7">
        <w:rPr>
          <w:rFonts w:ascii="Book Antiqua" w:hAnsi="Book Antiqua" w:cs="Times New Roman"/>
          <w:color w:val="000000" w:themeColor="text1"/>
          <w:sz w:val="24"/>
          <w:szCs w:val="24"/>
        </w:rPr>
        <w:t xml:space="preserve"> Department of Radiology, Severance Hospital, Severance Pediatric Liver Disease Research Group, Research Institute of Radiological Science, Yonsei University College of Medicine, Seoul 03722, South Korea</w:t>
      </w:r>
    </w:p>
    <w:p w14:paraId="3BC7250D" w14:textId="77777777" w:rsidR="00F80093" w:rsidRPr="00EF3FD7" w:rsidRDefault="00F80093"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p>
    <w:p w14:paraId="2717600B" w14:textId="77777777" w:rsidR="00E81DE4" w:rsidRPr="00EF3FD7" w:rsidRDefault="00E81DE4"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Times New Roman"/>
          <w:b/>
          <w:color w:val="000000" w:themeColor="text1"/>
          <w:sz w:val="24"/>
          <w:szCs w:val="24"/>
        </w:rPr>
        <w:t xml:space="preserve">Seok </w:t>
      </w:r>
      <w:proofErr w:type="spellStart"/>
      <w:r w:rsidRPr="00EF3FD7">
        <w:rPr>
          <w:rFonts w:ascii="Book Antiqua" w:hAnsi="Book Antiqua" w:cs="Times New Roman"/>
          <w:b/>
          <w:color w:val="000000" w:themeColor="text1"/>
          <w:sz w:val="24"/>
          <w:szCs w:val="24"/>
        </w:rPr>
        <w:t>Joo</w:t>
      </w:r>
      <w:proofErr w:type="spellEnd"/>
      <w:r w:rsidRPr="00EF3FD7">
        <w:rPr>
          <w:rFonts w:ascii="Book Antiqua" w:hAnsi="Book Antiqua" w:cs="Times New Roman"/>
          <w:b/>
          <w:color w:val="000000" w:themeColor="text1"/>
          <w:sz w:val="24"/>
          <w:szCs w:val="24"/>
        </w:rPr>
        <w:t xml:space="preserve"> Han,</w:t>
      </w:r>
      <w:r w:rsidRPr="00EF3FD7">
        <w:rPr>
          <w:rFonts w:ascii="Book Antiqua" w:hAnsi="Book Antiqua" w:cs="Times New Roman"/>
          <w:color w:val="000000" w:themeColor="text1"/>
          <w:sz w:val="24"/>
          <w:szCs w:val="24"/>
        </w:rPr>
        <w:t xml:space="preserve"> Department of Surgery, Severance Hospital, Severance Pediatric Liver Disease Research Group, Yonsei University College of Medicine, Seoul 03722, South Korea</w:t>
      </w:r>
    </w:p>
    <w:p w14:paraId="52D6DC12" w14:textId="77777777" w:rsidR="001D4585" w:rsidRPr="00EF3FD7" w:rsidRDefault="001D4585"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p>
    <w:p w14:paraId="46CC4A68" w14:textId="3D78B01A" w:rsidR="00E81DE4" w:rsidRPr="00EF3FD7" w:rsidRDefault="002200CD" w:rsidP="00EF3FD7">
      <w:pPr>
        <w:wordWrap/>
        <w:adjustRightInd w:val="0"/>
        <w:snapToGrid w:val="0"/>
        <w:spacing w:after="0" w:line="360" w:lineRule="auto"/>
        <w:rPr>
          <w:rFonts w:ascii="Book Antiqua" w:hAnsi="Book Antiqua" w:cs="Times New Roman"/>
          <w:color w:val="000000" w:themeColor="text1"/>
          <w:sz w:val="24"/>
          <w:szCs w:val="24"/>
        </w:rPr>
      </w:pPr>
      <w:r w:rsidRPr="00EF3FD7">
        <w:rPr>
          <w:rFonts w:ascii="Book Antiqua" w:hAnsi="Book Antiqua" w:cs="Times New Roman"/>
          <w:b/>
          <w:color w:val="000000" w:themeColor="text1"/>
          <w:sz w:val="24"/>
          <w:szCs w:val="24"/>
        </w:rPr>
        <w:t xml:space="preserve">Hong </w:t>
      </w:r>
      <w:r w:rsidR="00E81DE4" w:rsidRPr="00EF3FD7">
        <w:rPr>
          <w:rFonts w:ascii="Book Antiqua" w:hAnsi="Book Antiqua" w:cs="Times New Roman"/>
          <w:b/>
          <w:color w:val="000000" w:themeColor="text1"/>
          <w:sz w:val="24"/>
          <w:szCs w:val="24"/>
        </w:rPr>
        <w:t xml:space="preserve">Koh, </w:t>
      </w:r>
      <w:r w:rsidRPr="00EF3FD7">
        <w:rPr>
          <w:rFonts w:ascii="Book Antiqua" w:hAnsi="Book Antiqua" w:cs="Times New Roman"/>
          <w:color w:val="000000" w:themeColor="text1"/>
          <w:sz w:val="24"/>
          <w:szCs w:val="24"/>
        </w:rPr>
        <w:t xml:space="preserve">Division of </w:t>
      </w:r>
      <w:r w:rsidR="00E81DE4" w:rsidRPr="00EF3FD7">
        <w:rPr>
          <w:rFonts w:ascii="Book Antiqua" w:hAnsi="Book Antiqua" w:cs="Times New Roman"/>
          <w:color w:val="000000" w:themeColor="text1"/>
          <w:sz w:val="24"/>
          <w:szCs w:val="24"/>
        </w:rPr>
        <w:t>Gastroenterology, Hepatology and Nutrition, Department of Pediatrics, Severance Children’s Hospital, Severance Pediatric Liver Disease Research Group, Yonsei University College of Medicine, Seoul 03722, South Korea</w:t>
      </w:r>
    </w:p>
    <w:p w14:paraId="10D915D0" w14:textId="77777777" w:rsidR="00F22D9E" w:rsidRPr="00EF3FD7" w:rsidRDefault="00F22D9E" w:rsidP="00EF3FD7">
      <w:pPr>
        <w:wordWrap/>
        <w:adjustRightInd w:val="0"/>
        <w:snapToGrid w:val="0"/>
        <w:spacing w:after="0" w:line="360" w:lineRule="auto"/>
        <w:rPr>
          <w:rFonts w:ascii="Book Antiqua" w:eastAsia="宋体" w:hAnsi="Book Antiqua" w:cs="Arial"/>
          <w:b/>
          <w:sz w:val="24"/>
          <w:szCs w:val="24"/>
          <w:lang w:eastAsia="zh-CN"/>
        </w:rPr>
      </w:pPr>
    </w:p>
    <w:p w14:paraId="1AD02AA8" w14:textId="77777777" w:rsidR="00380147" w:rsidRPr="00EF3FD7" w:rsidRDefault="00F22D9E"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Arial"/>
          <w:b/>
          <w:sz w:val="24"/>
          <w:szCs w:val="24"/>
        </w:rPr>
        <w:t>Author contributions:</w:t>
      </w:r>
      <w:r w:rsidRPr="00EF3FD7">
        <w:rPr>
          <w:rFonts w:ascii="Book Antiqua" w:eastAsia="宋体" w:hAnsi="Book Antiqua" w:cs="Arial"/>
          <w:b/>
          <w:sz w:val="24"/>
          <w:szCs w:val="24"/>
          <w:lang w:eastAsia="zh-CN"/>
        </w:rPr>
        <w:t xml:space="preserve"> </w:t>
      </w:r>
      <w:r w:rsidR="000B7F70" w:rsidRPr="00EF3FD7">
        <w:rPr>
          <w:rFonts w:ascii="Book Antiqua" w:eastAsiaTheme="minorHAnsi" w:hAnsi="Book Antiqua" w:cs="Times New Roman"/>
          <w:color w:val="000000" w:themeColor="text1"/>
          <w:sz w:val="24"/>
          <w:szCs w:val="24"/>
        </w:rPr>
        <w:t xml:space="preserve">Lee MH and Lee MJ designed the research; Lee MH, Shin HJ, Yoon H and Lee MJ performed the research and wrote the manuscript; Lee MH and Lee MJ analyzed the data; Han SJ and Koh H contributed analytic tools; Lee MH, </w:t>
      </w:r>
      <w:r w:rsidR="000B7F70" w:rsidRPr="00EF3FD7">
        <w:rPr>
          <w:rFonts w:ascii="Book Antiqua" w:eastAsiaTheme="minorHAnsi" w:hAnsi="Book Antiqua" w:cs="Times New Roman"/>
          <w:color w:val="000000" w:themeColor="text1"/>
          <w:sz w:val="24"/>
          <w:szCs w:val="24"/>
        </w:rPr>
        <w:lastRenderedPageBreak/>
        <w:t>Shin HJ, Yoon H, Han SJ, Koh H, and Lee MJ revised and approved the final version.</w:t>
      </w:r>
    </w:p>
    <w:p w14:paraId="2D83B9A3" w14:textId="77777777" w:rsidR="00380147" w:rsidRPr="00EF3FD7" w:rsidRDefault="00380147"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p>
    <w:p w14:paraId="6837AF8A" w14:textId="3867FEF1" w:rsidR="000B7F70" w:rsidRPr="00EF3FD7" w:rsidRDefault="00380147"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Arial"/>
          <w:b/>
          <w:sz w:val="24"/>
          <w:szCs w:val="24"/>
        </w:rPr>
        <w:t>Corresponding author:</w:t>
      </w:r>
      <w:r w:rsidRPr="00EF3FD7">
        <w:rPr>
          <w:rFonts w:ascii="Book Antiqua" w:eastAsia="宋体" w:hAnsi="Book Antiqua" w:cs="Arial"/>
          <w:b/>
          <w:sz w:val="24"/>
          <w:szCs w:val="24"/>
          <w:lang w:eastAsia="zh-CN"/>
        </w:rPr>
        <w:t xml:space="preserve"> </w:t>
      </w:r>
      <w:r w:rsidR="000B7F70" w:rsidRPr="00EF3FD7">
        <w:rPr>
          <w:rFonts w:ascii="Book Antiqua" w:hAnsi="Book Antiqua" w:cs="Times New Roman"/>
          <w:b/>
          <w:color w:val="000000" w:themeColor="text1"/>
          <w:sz w:val="24"/>
          <w:szCs w:val="24"/>
        </w:rPr>
        <w:t xml:space="preserve">Mi-Jung Lee, MD, PhD, Assistant Professor, </w:t>
      </w:r>
      <w:r w:rsidR="000B7F70" w:rsidRPr="00EF3FD7">
        <w:rPr>
          <w:rFonts w:ascii="Book Antiqua" w:hAnsi="Book Antiqua" w:cs="Times New Roman"/>
          <w:color w:val="000000" w:themeColor="text1"/>
          <w:sz w:val="24"/>
          <w:szCs w:val="24"/>
        </w:rPr>
        <w:t>Department of Radiology, Severance Hospital, Severance Pediatric Liver Disease Research Group, Research Institute of Radiological Science, Yonsei University College of Medicine, 50-1 Yonsei-</w:t>
      </w:r>
      <w:proofErr w:type="spellStart"/>
      <w:r w:rsidR="000B7F70" w:rsidRPr="00EF3FD7">
        <w:rPr>
          <w:rFonts w:ascii="Book Antiqua" w:hAnsi="Book Antiqua" w:cs="Times New Roman"/>
          <w:color w:val="000000" w:themeColor="text1"/>
          <w:sz w:val="24"/>
          <w:szCs w:val="24"/>
        </w:rPr>
        <w:t>ro</w:t>
      </w:r>
      <w:proofErr w:type="spellEnd"/>
      <w:r w:rsidR="000B7F70" w:rsidRPr="00EF3FD7">
        <w:rPr>
          <w:rFonts w:ascii="Book Antiqua" w:hAnsi="Book Antiqua" w:cs="Times New Roman"/>
          <w:color w:val="000000" w:themeColor="text1"/>
          <w:sz w:val="24"/>
          <w:szCs w:val="24"/>
        </w:rPr>
        <w:t xml:space="preserve">, </w:t>
      </w:r>
      <w:proofErr w:type="spellStart"/>
      <w:r w:rsidR="000B7F70" w:rsidRPr="00EF3FD7">
        <w:rPr>
          <w:rFonts w:ascii="Book Antiqua" w:hAnsi="Book Antiqua" w:cs="Times New Roman"/>
          <w:color w:val="000000" w:themeColor="text1"/>
          <w:sz w:val="24"/>
          <w:szCs w:val="24"/>
        </w:rPr>
        <w:t>Seodaemun-gu</w:t>
      </w:r>
      <w:proofErr w:type="spellEnd"/>
      <w:r w:rsidR="000B7F70" w:rsidRPr="00EF3FD7">
        <w:rPr>
          <w:rFonts w:ascii="Book Antiqua" w:hAnsi="Book Antiqua" w:cs="Times New Roman"/>
          <w:color w:val="000000" w:themeColor="text1"/>
          <w:sz w:val="24"/>
          <w:szCs w:val="24"/>
        </w:rPr>
        <w:t xml:space="preserve">, Seoul 03722, South Korea. </w:t>
      </w:r>
      <w:hyperlink r:id="rId8" w:history="1">
        <w:r w:rsidR="00592A5C" w:rsidRPr="00EF3FD7">
          <w:rPr>
            <w:rStyle w:val="af6"/>
            <w:rFonts w:ascii="Book Antiqua" w:hAnsi="Book Antiqua" w:cs="Times New Roman"/>
            <w:sz w:val="24"/>
            <w:szCs w:val="24"/>
          </w:rPr>
          <w:t>mjl1213@yuhs.ac</w:t>
        </w:r>
      </w:hyperlink>
    </w:p>
    <w:p w14:paraId="6486180E" w14:textId="77777777" w:rsidR="000B7F70" w:rsidRPr="00EF3FD7" w:rsidRDefault="000B7F70" w:rsidP="00EF3FD7">
      <w:pPr>
        <w:wordWrap/>
        <w:adjustRightInd w:val="0"/>
        <w:snapToGrid w:val="0"/>
        <w:spacing w:after="0" w:line="360" w:lineRule="auto"/>
        <w:rPr>
          <w:rFonts w:ascii="Book Antiqua" w:hAnsi="Book Antiqua" w:cs="Times New Roman"/>
          <w:color w:val="000000" w:themeColor="text1"/>
          <w:sz w:val="24"/>
          <w:szCs w:val="24"/>
        </w:rPr>
      </w:pPr>
    </w:p>
    <w:p w14:paraId="43DEB9FF" w14:textId="1293ADC6" w:rsidR="00592A5C" w:rsidRPr="00EF3FD7" w:rsidRDefault="00592A5C" w:rsidP="00EF3FD7">
      <w:pPr>
        <w:wordWrap/>
        <w:adjustRightInd w:val="0"/>
        <w:snapToGrid w:val="0"/>
        <w:spacing w:after="0" w:line="360" w:lineRule="auto"/>
        <w:rPr>
          <w:rFonts w:ascii="Book Antiqua" w:eastAsia="宋体" w:hAnsi="Book Antiqua"/>
          <w:sz w:val="24"/>
          <w:szCs w:val="24"/>
          <w:lang w:eastAsia="zh-CN"/>
        </w:rPr>
      </w:pPr>
      <w:r w:rsidRPr="00EF3FD7">
        <w:rPr>
          <w:rFonts w:ascii="Book Antiqua" w:hAnsi="Book Antiqua"/>
          <w:b/>
          <w:sz w:val="24"/>
          <w:szCs w:val="24"/>
        </w:rPr>
        <w:t xml:space="preserve">Received: </w:t>
      </w:r>
      <w:r w:rsidR="00552B87" w:rsidRPr="00E07EDC">
        <w:rPr>
          <w:rFonts w:ascii="Book Antiqua" w:eastAsia="宋体" w:hAnsi="Book Antiqua"/>
          <w:sz w:val="24"/>
          <w:szCs w:val="24"/>
          <w:lang w:eastAsia="zh-CN"/>
        </w:rPr>
        <w:t xml:space="preserve">December </w:t>
      </w:r>
      <w:r w:rsidR="00552B87" w:rsidRPr="00EF3FD7">
        <w:rPr>
          <w:rFonts w:ascii="Book Antiqua" w:eastAsia="宋体" w:hAnsi="Book Antiqua"/>
          <w:sz w:val="24"/>
          <w:szCs w:val="24"/>
          <w:lang w:eastAsia="zh-CN"/>
        </w:rPr>
        <w:t>26</w:t>
      </w:r>
      <w:r w:rsidRPr="00EF3FD7">
        <w:rPr>
          <w:rFonts w:ascii="Book Antiqua" w:eastAsia="宋体" w:hAnsi="Book Antiqua"/>
          <w:sz w:val="24"/>
          <w:szCs w:val="24"/>
          <w:lang w:eastAsia="zh-CN"/>
        </w:rPr>
        <w:t xml:space="preserve">, </w:t>
      </w:r>
      <w:r w:rsidR="00552B87" w:rsidRPr="00EF3FD7">
        <w:rPr>
          <w:rFonts w:ascii="Book Antiqua" w:eastAsia="宋体" w:hAnsi="Book Antiqua"/>
          <w:sz w:val="24"/>
          <w:szCs w:val="24"/>
          <w:lang w:eastAsia="zh-CN"/>
        </w:rPr>
        <w:t>2019</w:t>
      </w:r>
    </w:p>
    <w:p w14:paraId="529249AC" w14:textId="258F3031" w:rsidR="00592A5C" w:rsidRPr="00EF3FD7" w:rsidRDefault="00592A5C" w:rsidP="00EF3FD7">
      <w:pPr>
        <w:wordWrap/>
        <w:adjustRightInd w:val="0"/>
        <w:snapToGrid w:val="0"/>
        <w:spacing w:after="0" w:line="360" w:lineRule="auto"/>
        <w:rPr>
          <w:rFonts w:ascii="Book Antiqua" w:eastAsia="宋体" w:hAnsi="Book Antiqua"/>
          <w:b/>
          <w:sz w:val="24"/>
          <w:szCs w:val="24"/>
          <w:lang w:eastAsia="zh-CN"/>
        </w:rPr>
      </w:pPr>
      <w:r w:rsidRPr="00EF3FD7">
        <w:rPr>
          <w:rFonts w:ascii="Book Antiqua" w:hAnsi="Book Antiqua"/>
          <w:b/>
          <w:sz w:val="24"/>
          <w:szCs w:val="24"/>
        </w:rPr>
        <w:t xml:space="preserve">Revised: </w:t>
      </w:r>
      <w:r w:rsidR="00552B87" w:rsidRPr="00EF3FD7">
        <w:rPr>
          <w:rFonts w:ascii="Book Antiqua" w:eastAsia="宋体" w:hAnsi="Book Antiqua"/>
          <w:sz w:val="24"/>
          <w:szCs w:val="24"/>
          <w:lang w:eastAsia="zh-CN"/>
        </w:rPr>
        <w:t>March 27, 2020</w:t>
      </w:r>
    </w:p>
    <w:p w14:paraId="512123C0" w14:textId="4D48D86B" w:rsidR="00592A5C" w:rsidRPr="00EF3FD7" w:rsidRDefault="00592A5C" w:rsidP="00EF3FD7">
      <w:pPr>
        <w:wordWrap/>
        <w:adjustRightInd w:val="0"/>
        <w:snapToGrid w:val="0"/>
        <w:spacing w:after="0" w:line="360" w:lineRule="auto"/>
        <w:rPr>
          <w:rFonts w:ascii="Book Antiqua" w:hAnsi="Book Antiqua"/>
          <w:b/>
          <w:sz w:val="24"/>
          <w:szCs w:val="24"/>
        </w:rPr>
      </w:pPr>
      <w:r w:rsidRPr="00EF3FD7">
        <w:rPr>
          <w:rFonts w:ascii="Book Antiqua" w:hAnsi="Book Antiqua"/>
          <w:b/>
          <w:sz w:val="24"/>
          <w:szCs w:val="24"/>
        </w:rPr>
        <w:t>Accepted:</w:t>
      </w:r>
      <w:r w:rsidR="00C960A0" w:rsidRPr="00C960A0">
        <w:t xml:space="preserve"> </w:t>
      </w:r>
      <w:r w:rsidR="00C960A0" w:rsidRPr="00C960A0">
        <w:rPr>
          <w:rFonts w:ascii="Book Antiqua" w:hAnsi="Book Antiqua"/>
          <w:bCs/>
          <w:sz w:val="24"/>
          <w:szCs w:val="24"/>
        </w:rPr>
        <w:t>May 26, 2020</w:t>
      </w:r>
      <w:r w:rsidRPr="00C960A0">
        <w:rPr>
          <w:rFonts w:ascii="Book Antiqua" w:hAnsi="Book Antiqua"/>
          <w:bCs/>
          <w:sz w:val="24"/>
          <w:szCs w:val="24"/>
        </w:rPr>
        <w:t xml:space="preserve"> </w:t>
      </w:r>
    </w:p>
    <w:p w14:paraId="7F655589" w14:textId="77777777" w:rsidR="00592A5C" w:rsidRPr="00EF3FD7" w:rsidRDefault="00592A5C" w:rsidP="00EF3FD7">
      <w:pPr>
        <w:wordWrap/>
        <w:adjustRightInd w:val="0"/>
        <w:snapToGrid w:val="0"/>
        <w:spacing w:after="0" w:line="360" w:lineRule="auto"/>
        <w:rPr>
          <w:rFonts w:ascii="Book Antiqua" w:eastAsia="宋体" w:hAnsi="Book Antiqua"/>
          <w:sz w:val="24"/>
          <w:szCs w:val="24"/>
          <w:lang w:eastAsia="zh-CN"/>
        </w:rPr>
      </w:pPr>
      <w:r w:rsidRPr="00EF3FD7">
        <w:rPr>
          <w:rFonts w:ascii="Book Antiqua" w:hAnsi="Book Antiqua"/>
          <w:b/>
          <w:sz w:val="24"/>
          <w:szCs w:val="24"/>
        </w:rPr>
        <w:t>Published online:</w:t>
      </w:r>
    </w:p>
    <w:p w14:paraId="73814F0D" w14:textId="77777777" w:rsidR="00552B87" w:rsidRPr="00EF3FD7" w:rsidRDefault="00552B87" w:rsidP="00EF3FD7">
      <w:pPr>
        <w:widowControl/>
        <w:wordWrap/>
        <w:autoSpaceDE/>
        <w:autoSpaceDN/>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eastAsia="宋体" w:hAnsi="Book Antiqua" w:cs="Times New Roman"/>
          <w:color w:val="000000" w:themeColor="text1"/>
          <w:sz w:val="24"/>
          <w:szCs w:val="24"/>
          <w:lang w:eastAsia="zh-CN"/>
        </w:rPr>
        <w:br w:type="page"/>
      </w:r>
    </w:p>
    <w:p w14:paraId="580DB9BB" w14:textId="01389A3A" w:rsidR="00755444" w:rsidRPr="00EF3FD7" w:rsidRDefault="00755444" w:rsidP="00EF3FD7">
      <w:pPr>
        <w:wordWrap/>
        <w:adjustRightInd w:val="0"/>
        <w:snapToGrid w:val="0"/>
        <w:spacing w:after="0"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lastRenderedPageBreak/>
        <w:t>Abstract</w:t>
      </w:r>
    </w:p>
    <w:p w14:paraId="3038D9DB" w14:textId="44BF26C4" w:rsidR="00F67AB6" w:rsidRPr="00EF3FD7" w:rsidRDefault="00F67AB6" w:rsidP="00EF3FD7">
      <w:pPr>
        <w:wordWrap/>
        <w:adjustRightInd w:val="0"/>
        <w:snapToGrid w:val="0"/>
        <w:spacing w:after="0" w:line="360" w:lineRule="auto"/>
        <w:rPr>
          <w:rFonts w:ascii="Book Antiqua" w:hAnsi="Book Antiqua" w:cs="Times New Roman"/>
          <w:bCs/>
          <w:caps/>
          <w:color w:val="000000" w:themeColor="text1"/>
          <w:sz w:val="24"/>
          <w:szCs w:val="24"/>
        </w:rPr>
      </w:pPr>
      <w:r w:rsidRPr="00EF3FD7">
        <w:rPr>
          <w:rFonts w:ascii="Book Antiqua" w:hAnsi="Book Antiqua" w:cs="Times New Roman"/>
          <w:bCs/>
          <w:caps/>
          <w:color w:val="000000" w:themeColor="text1"/>
          <w:sz w:val="24"/>
          <w:szCs w:val="24"/>
        </w:rPr>
        <w:t>Background</w:t>
      </w:r>
    </w:p>
    <w:p w14:paraId="70F4A415" w14:textId="523EDDA7" w:rsidR="00F67AB6" w:rsidRPr="00EF3FD7" w:rsidRDefault="00C0789A"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hAnsi="Book Antiqua" w:cs="Times New Roman"/>
          <w:bCs/>
          <w:color w:val="000000" w:themeColor="text1"/>
          <w:sz w:val="24"/>
          <w:szCs w:val="24"/>
        </w:rPr>
        <w:t>Untreated neonatal cholestasis can progress to liver cirrhosis and end stage liver disease in infancy due to prolonged hepatocyte and biliary tree injury and may require liver transplantation. Therefore, non-invasive evaluation of hepatic fibrosis is important in infants with cholestasis.</w:t>
      </w:r>
    </w:p>
    <w:p w14:paraId="50CA2682" w14:textId="77777777" w:rsidR="00552B87" w:rsidRPr="00EF3FD7" w:rsidRDefault="00552B87" w:rsidP="00EF3FD7">
      <w:pPr>
        <w:wordWrap/>
        <w:adjustRightInd w:val="0"/>
        <w:snapToGrid w:val="0"/>
        <w:spacing w:after="0" w:line="360" w:lineRule="auto"/>
        <w:rPr>
          <w:rFonts w:ascii="Book Antiqua" w:eastAsia="宋体" w:hAnsi="Book Antiqua" w:cs="Times New Roman"/>
          <w:b/>
          <w:color w:val="000000" w:themeColor="text1"/>
          <w:sz w:val="24"/>
          <w:szCs w:val="24"/>
          <w:lang w:eastAsia="zh-CN"/>
        </w:rPr>
      </w:pPr>
    </w:p>
    <w:p w14:paraId="01F9804B" w14:textId="76343712" w:rsidR="000B7F70" w:rsidRPr="00EF3FD7" w:rsidRDefault="000B7F70" w:rsidP="00EF3FD7">
      <w:pPr>
        <w:wordWrap/>
        <w:adjustRightInd w:val="0"/>
        <w:snapToGrid w:val="0"/>
        <w:spacing w:after="0" w:line="360" w:lineRule="auto"/>
        <w:rPr>
          <w:rFonts w:ascii="Book Antiqua" w:eastAsia="宋体" w:hAnsi="Book Antiqua" w:cs="Times New Roman"/>
          <w:bCs/>
          <w:caps/>
          <w:color w:val="000000" w:themeColor="text1"/>
          <w:sz w:val="24"/>
          <w:szCs w:val="24"/>
          <w:lang w:eastAsia="zh-CN"/>
        </w:rPr>
      </w:pPr>
      <w:r w:rsidRPr="00EF3FD7">
        <w:rPr>
          <w:rFonts w:ascii="Book Antiqua" w:hAnsi="Book Antiqua" w:cs="Times New Roman"/>
          <w:bCs/>
          <w:caps/>
          <w:color w:val="000000" w:themeColor="text1"/>
          <w:sz w:val="24"/>
          <w:szCs w:val="24"/>
        </w:rPr>
        <w:t>Aim</w:t>
      </w:r>
    </w:p>
    <w:p w14:paraId="719AD7F5" w14:textId="784AE78D" w:rsidR="000867B1" w:rsidRPr="00EF3FD7" w:rsidRDefault="000867B1"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hAnsi="Book Antiqua" w:cs="Times New Roman"/>
          <w:bCs/>
          <w:color w:val="000000" w:themeColor="text1"/>
          <w:sz w:val="24"/>
          <w:szCs w:val="24"/>
        </w:rPr>
        <w:t xml:space="preserve">To investigate the usefulness of </w:t>
      </w:r>
      <w:r w:rsidR="006634BD" w:rsidRPr="00EF3FD7">
        <w:rPr>
          <w:rFonts w:ascii="Book Antiqua" w:hAnsi="Book Antiqua" w:cs="Times New Roman"/>
          <w:bCs/>
          <w:color w:val="000000" w:themeColor="text1"/>
          <w:sz w:val="24"/>
          <w:szCs w:val="24"/>
        </w:rPr>
        <w:t>periportal thick</w:t>
      </w:r>
      <w:r w:rsidR="0083070A" w:rsidRPr="00EF3FD7">
        <w:rPr>
          <w:rFonts w:ascii="Book Antiqua" w:hAnsi="Book Antiqua" w:cs="Times New Roman"/>
          <w:bCs/>
          <w:color w:val="000000" w:themeColor="text1"/>
          <w:sz w:val="24"/>
          <w:szCs w:val="24"/>
        </w:rPr>
        <w:t>ening (PT)</w:t>
      </w:r>
      <w:r w:rsidR="006634BD" w:rsidRPr="00EF3FD7">
        <w:rPr>
          <w:rFonts w:ascii="Book Antiqua" w:hAnsi="Book Antiqua" w:cs="Times New Roman"/>
          <w:bCs/>
          <w:color w:val="000000" w:themeColor="text1"/>
          <w:sz w:val="24"/>
          <w:szCs w:val="24"/>
        </w:rPr>
        <w:t xml:space="preserve"> measured on </w:t>
      </w:r>
      <w:r w:rsidRPr="00EF3FD7">
        <w:rPr>
          <w:rFonts w:ascii="Book Antiqua" w:hAnsi="Book Antiqua" w:cs="Times New Roman"/>
          <w:bCs/>
          <w:color w:val="000000" w:themeColor="text1"/>
          <w:sz w:val="24"/>
          <w:szCs w:val="24"/>
        </w:rPr>
        <w:t xml:space="preserve">liver </w:t>
      </w:r>
      <w:r w:rsidR="002518F8" w:rsidRPr="00EF3FD7">
        <w:rPr>
          <w:rFonts w:ascii="Book Antiqua" w:eastAsia="Malgun Gothic" w:hAnsi="Book Antiqua" w:cs="Times New Roman"/>
          <w:color w:val="000000" w:themeColor="text1"/>
          <w:sz w:val="24"/>
          <w:szCs w:val="24"/>
        </w:rPr>
        <w:t>magnetic resonance imaging</w:t>
      </w:r>
      <w:r w:rsidR="002518F8" w:rsidRPr="00EF3FD7">
        <w:rPr>
          <w:rFonts w:ascii="Book Antiqua" w:hAnsi="Book Antiqua" w:cs="Times New Roman"/>
          <w:bCs/>
          <w:color w:val="000000" w:themeColor="text1"/>
          <w:sz w:val="24"/>
          <w:szCs w:val="24"/>
        </w:rPr>
        <w:t xml:space="preserve"> </w:t>
      </w:r>
      <w:r w:rsidR="002518F8" w:rsidRPr="00EF3FD7">
        <w:rPr>
          <w:rFonts w:ascii="Book Antiqua" w:eastAsia="宋体" w:hAnsi="Book Antiqua" w:cs="Times New Roman"/>
          <w:bCs/>
          <w:color w:val="000000" w:themeColor="text1"/>
          <w:sz w:val="24"/>
          <w:szCs w:val="24"/>
          <w:lang w:eastAsia="zh-CN"/>
        </w:rPr>
        <w:t>(</w:t>
      </w:r>
      <w:r w:rsidRPr="00EF3FD7">
        <w:rPr>
          <w:rFonts w:ascii="Book Antiqua" w:hAnsi="Book Antiqua" w:cs="Times New Roman"/>
          <w:bCs/>
          <w:color w:val="000000" w:themeColor="text1"/>
          <w:sz w:val="24"/>
          <w:szCs w:val="24"/>
        </w:rPr>
        <w:t>MRI</w:t>
      </w:r>
      <w:r w:rsidR="002518F8" w:rsidRPr="00EF3FD7">
        <w:rPr>
          <w:rFonts w:ascii="Book Antiqua" w:eastAsia="宋体" w:hAnsi="Book Antiqua" w:cs="Times New Roman"/>
          <w:bCs/>
          <w:color w:val="000000" w:themeColor="text1"/>
          <w:sz w:val="24"/>
          <w:szCs w:val="24"/>
          <w:lang w:eastAsia="zh-CN"/>
        </w:rPr>
        <w:t>)</w:t>
      </w:r>
      <w:r w:rsidRPr="00EF3FD7">
        <w:rPr>
          <w:rFonts w:ascii="Book Antiqua" w:hAnsi="Book Antiqua" w:cs="Times New Roman"/>
          <w:bCs/>
          <w:color w:val="000000" w:themeColor="text1"/>
          <w:sz w:val="24"/>
          <w:szCs w:val="24"/>
        </w:rPr>
        <w:t xml:space="preserve"> for the assessment of hepatic fibrosis in infants with cholestasis including </w:t>
      </w:r>
      <w:r w:rsidR="001C50FB" w:rsidRPr="00EF3FD7">
        <w:rPr>
          <w:rFonts w:ascii="Book Antiqua" w:hAnsi="Book Antiqua" w:cs="Times New Roman"/>
          <w:bCs/>
          <w:color w:val="000000" w:themeColor="text1"/>
          <w:sz w:val="24"/>
          <w:szCs w:val="24"/>
        </w:rPr>
        <w:t>biliary atresia (</w:t>
      </w:r>
      <w:r w:rsidRPr="00EF3FD7">
        <w:rPr>
          <w:rFonts w:ascii="Book Antiqua" w:hAnsi="Book Antiqua" w:cs="Times New Roman"/>
          <w:bCs/>
          <w:color w:val="000000" w:themeColor="text1"/>
          <w:sz w:val="24"/>
          <w:szCs w:val="24"/>
        </w:rPr>
        <w:t>BA</w:t>
      </w:r>
      <w:r w:rsidR="001C50FB" w:rsidRPr="00EF3FD7">
        <w:rPr>
          <w:rFonts w:ascii="Book Antiqua" w:hAnsi="Book Antiqua" w:cs="Times New Roman"/>
          <w:bCs/>
          <w:color w:val="000000" w:themeColor="text1"/>
          <w:sz w:val="24"/>
          <w:szCs w:val="24"/>
        </w:rPr>
        <w:t>)</w:t>
      </w:r>
      <w:r w:rsidRPr="00EF3FD7">
        <w:rPr>
          <w:rFonts w:ascii="Book Antiqua" w:hAnsi="Book Antiqua" w:cs="Times New Roman"/>
          <w:bCs/>
          <w:color w:val="000000" w:themeColor="text1"/>
          <w:sz w:val="24"/>
          <w:szCs w:val="24"/>
        </w:rPr>
        <w:t>.</w:t>
      </w:r>
    </w:p>
    <w:p w14:paraId="4C319251" w14:textId="77777777" w:rsidR="00552B87" w:rsidRPr="00EF3FD7" w:rsidRDefault="00552B87"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p>
    <w:p w14:paraId="474EB1E8" w14:textId="4AEC9284" w:rsidR="000B7F70" w:rsidRPr="00EF3FD7" w:rsidRDefault="000867B1" w:rsidP="00EF3FD7">
      <w:pPr>
        <w:wordWrap/>
        <w:adjustRightInd w:val="0"/>
        <w:snapToGrid w:val="0"/>
        <w:spacing w:after="0" w:line="360" w:lineRule="auto"/>
        <w:rPr>
          <w:rFonts w:ascii="Book Antiqua" w:eastAsia="宋体" w:hAnsi="Book Antiqua" w:cs="Times New Roman"/>
          <w:bCs/>
          <w:caps/>
          <w:color w:val="000000" w:themeColor="text1"/>
          <w:sz w:val="24"/>
          <w:szCs w:val="24"/>
          <w:lang w:eastAsia="zh-CN"/>
        </w:rPr>
      </w:pPr>
      <w:r w:rsidRPr="00EF3FD7">
        <w:rPr>
          <w:rFonts w:ascii="Book Antiqua" w:hAnsi="Book Antiqua" w:cs="Times New Roman"/>
          <w:bCs/>
          <w:caps/>
          <w:color w:val="000000" w:themeColor="text1"/>
          <w:sz w:val="24"/>
          <w:szCs w:val="24"/>
        </w:rPr>
        <w:t>Methods</w:t>
      </w:r>
    </w:p>
    <w:p w14:paraId="5C5BD188" w14:textId="7306D28B" w:rsidR="000867B1" w:rsidRPr="00EF3FD7" w:rsidRDefault="000867B1"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hAnsi="Book Antiqua" w:cs="Times New Roman"/>
          <w:bCs/>
          <w:color w:val="000000" w:themeColor="text1"/>
          <w:sz w:val="24"/>
          <w:szCs w:val="24"/>
        </w:rPr>
        <w:t>This retrospective study included infants</w:t>
      </w:r>
      <w:r w:rsidR="004F25EC" w:rsidRPr="00EF3FD7">
        <w:rPr>
          <w:rFonts w:ascii="Book Antiqua" w:hAnsi="Book Antiqua" w:cs="Times New Roman"/>
          <w:bCs/>
          <w:color w:val="000000" w:themeColor="text1"/>
          <w:sz w:val="24"/>
          <w:szCs w:val="24"/>
        </w:rPr>
        <w:t xml:space="preserve"> less than 6 </w:t>
      </w:r>
      <w:proofErr w:type="spellStart"/>
      <w:r w:rsidR="00C1175D" w:rsidRPr="00EF3FD7">
        <w:rPr>
          <w:rFonts w:ascii="Book Antiqua" w:eastAsia="宋体" w:hAnsi="Book Antiqua" w:cs="Times New Roman"/>
          <w:bCs/>
          <w:color w:val="000000" w:themeColor="text1"/>
          <w:sz w:val="24"/>
          <w:szCs w:val="24"/>
          <w:lang w:eastAsia="zh-CN"/>
        </w:rPr>
        <w:t>mo</w:t>
      </w:r>
      <w:proofErr w:type="spellEnd"/>
      <w:r w:rsidRPr="00EF3FD7">
        <w:rPr>
          <w:rFonts w:ascii="Book Antiqua" w:hAnsi="Book Antiqua" w:cs="Times New Roman"/>
          <w:bCs/>
          <w:color w:val="000000" w:themeColor="text1"/>
          <w:sz w:val="24"/>
          <w:szCs w:val="24"/>
        </w:rPr>
        <w:t xml:space="preserve"> who underwent liver MRI and biopsy for the evaluation of infantile cholestasis. </w:t>
      </w:r>
      <w:r w:rsidR="004F25EC" w:rsidRPr="00EF3FD7">
        <w:rPr>
          <w:rFonts w:ascii="Book Antiqua" w:hAnsi="Book Antiqua" w:cs="Times New Roman"/>
          <w:bCs/>
          <w:color w:val="000000" w:themeColor="text1"/>
          <w:sz w:val="24"/>
          <w:szCs w:val="24"/>
        </w:rPr>
        <w:t>P</w:t>
      </w:r>
      <w:r w:rsidR="00A3567A" w:rsidRPr="00EF3FD7">
        <w:rPr>
          <w:rFonts w:ascii="Book Antiqua" w:hAnsi="Book Antiqua" w:cs="Times New Roman"/>
          <w:bCs/>
          <w:color w:val="000000" w:themeColor="text1"/>
          <w:sz w:val="24"/>
          <w:szCs w:val="24"/>
        </w:rPr>
        <w:t>T</w:t>
      </w:r>
      <w:r w:rsidR="004F25EC" w:rsidRPr="00EF3FD7">
        <w:rPr>
          <w:rFonts w:ascii="Book Antiqua" w:hAnsi="Book Antiqua" w:cs="Times New Roman"/>
          <w:bCs/>
          <w:color w:val="000000" w:themeColor="text1"/>
          <w:sz w:val="24"/>
          <w:szCs w:val="24"/>
        </w:rPr>
        <w:t xml:space="preserve"> </w:t>
      </w:r>
      <w:r w:rsidRPr="00EF3FD7">
        <w:rPr>
          <w:rFonts w:ascii="Book Antiqua" w:hAnsi="Book Antiqua" w:cs="Times New Roman"/>
          <w:bCs/>
          <w:color w:val="000000" w:themeColor="text1"/>
          <w:sz w:val="24"/>
          <w:szCs w:val="24"/>
        </w:rPr>
        <w:t>and spleen size w</w:t>
      </w:r>
      <w:r w:rsidR="00B319E4" w:rsidRPr="00EF3FD7">
        <w:rPr>
          <w:rFonts w:ascii="Book Antiqua" w:hAnsi="Book Antiqua" w:cs="Times New Roman"/>
          <w:bCs/>
          <w:color w:val="000000" w:themeColor="text1"/>
          <w:sz w:val="24"/>
          <w:szCs w:val="24"/>
        </w:rPr>
        <w:t>ere measured</w:t>
      </w:r>
      <w:r w:rsidR="004F25EC" w:rsidRPr="00EF3FD7">
        <w:rPr>
          <w:rFonts w:ascii="Book Antiqua" w:hAnsi="Book Antiqua" w:cs="Times New Roman"/>
          <w:bCs/>
          <w:color w:val="000000" w:themeColor="text1"/>
          <w:sz w:val="24"/>
          <w:szCs w:val="24"/>
        </w:rPr>
        <w:t xml:space="preserve"> on MRI</w:t>
      </w:r>
      <w:r w:rsidRPr="00EF3FD7">
        <w:rPr>
          <w:rFonts w:ascii="Book Antiqua" w:hAnsi="Book Antiqua" w:cs="Times New Roman"/>
          <w:bCs/>
          <w:color w:val="000000" w:themeColor="text1"/>
          <w:sz w:val="24"/>
          <w:szCs w:val="24"/>
        </w:rPr>
        <w:t xml:space="preserve">. Serologic assessment was based on aspartate transaminase to platelet ratio index (APRI). The </w:t>
      </w:r>
      <w:r w:rsidR="006E4683" w:rsidRPr="00EF3FD7">
        <w:rPr>
          <w:rFonts w:ascii="Book Antiqua" w:hAnsi="Book Antiqua" w:cs="Times New Roman"/>
          <w:bCs/>
          <w:color w:val="000000" w:themeColor="text1"/>
          <w:sz w:val="24"/>
          <w:szCs w:val="24"/>
        </w:rPr>
        <w:t>grade</w:t>
      </w:r>
      <w:r w:rsidRPr="00EF3FD7">
        <w:rPr>
          <w:rFonts w:ascii="Book Antiqua" w:hAnsi="Book Antiqua" w:cs="Times New Roman"/>
          <w:bCs/>
          <w:color w:val="000000" w:themeColor="text1"/>
          <w:sz w:val="24"/>
          <w:szCs w:val="24"/>
        </w:rPr>
        <w:t xml:space="preserve"> of </w:t>
      </w:r>
      <w:r w:rsidR="006267CA" w:rsidRPr="00EF3FD7">
        <w:rPr>
          <w:rFonts w:ascii="Book Antiqua" w:hAnsi="Book Antiqua" w:cs="Times New Roman"/>
          <w:bCs/>
          <w:color w:val="000000" w:themeColor="text1"/>
          <w:sz w:val="24"/>
          <w:szCs w:val="24"/>
        </w:rPr>
        <w:t xml:space="preserve">histopathologic </w:t>
      </w:r>
      <w:r w:rsidRPr="00EF3FD7">
        <w:rPr>
          <w:rFonts w:ascii="Book Antiqua" w:hAnsi="Book Antiqua" w:cs="Times New Roman"/>
          <w:bCs/>
          <w:color w:val="000000" w:themeColor="text1"/>
          <w:sz w:val="24"/>
          <w:szCs w:val="24"/>
        </w:rPr>
        <w:t>fibrosis was assessed by</w:t>
      </w:r>
      <w:r w:rsidR="00C0527B" w:rsidRPr="00EF3FD7">
        <w:rPr>
          <w:rFonts w:ascii="Book Antiqua" w:hAnsi="Book Antiqua" w:cs="Times New Roman"/>
          <w:bCs/>
          <w:color w:val="000000" w:themeColor="text1"/>
          <w:sz w:val="24"/>
          <w:szCs w:val="24"/>
        </w:rPr>
        <w:t xml:space="preserve"> the</w:t>
      </w:r>
      <w:r w:rsidRPr="00EF3FD7">
        <w:rPr>
          <w:rFonts w:ascii="Book Antiqua" w:hAnsi="Book Antiqua" w:cs="Times New Roman"/>
          <w:bCs/>
          <w:color w:val="000000" w:themeColor="text1"/>
          <w:sz w:val="24"/>
          <w:szCs w:val="24"/>
        </w:rPr>
        <w:t xml:space="preserve"> METAVIR grading system. Correlation and </w:t>
      </w:r>
      <w:r w:rsidR="00885505" w:rsidRPr="00EF3FD7">
        <w:rPr>
          <w:rFonts w:ascii="Book Antiqua" w:hAnsi="Book Antiqua" w:cs="Times New Roman"/>
          <w:bCs/>
          <w:color w:val="000000" w:themeColor="text1"/>
          <w:sz w:val="24"/>
          <w:szCs w:val="24"/>
        </w:rPr>
        <w:t>diagnostic performance</w:t>
      </w:r>
      <w:r w:rsidRPr="00EF3FD7">
        <w:rPr>
          <w:rFonts w:ascii="Book Antiqua" w:hAnsi="Book Antiqua" w:cs="Times New Roman"/>
          <w:bCs/>
          <w:color w:val="000000" w:themeColor="text1"/>
          <w:sz w:val="24"/>
          <w:szCs w:val="24"/>
        </w:rPr>
        <w:t xml:space="preserve"> of </w:t>
      </w:r>
      <w:r w:rsidR="004F25EC" w:rsidRPr="00EF3FD7">
        <w:rPr>
          <w:rFonts w:ascii="Book Antiqua" w:hAnsi="Book Antiqua" w:cs="Times New Roman"/>
          <w:bCs/>
          <w:color w:val="000000" w:themeColor="text1"/>
          <w:sz w:val="24"/>
          <w:szCs w:val="24"/>
        </w:rPr>
        <w:t>PT</w:t>
      </w:r>
      <w:r w:rsidRPr="00EF3FD7">
        <w:rPr>
          <w:rFonts w:ascii="Book Antiqua" w:hAnsi="Book Antiqua" w:cs="Times New Roman"/>
          <w:bCs/>
          <w:color w:val="000000" w:themeColor="text1"/>
          <w:sz w:val="24"/>
          <w:szCs w:val="24"/>
        </w:rPr>
        <w:t xml:space="preserve">, </w:t>
      </w:r>
      <w:r w:rsidR="004F25EC" w:rsidRPr="00EF3FD7">
        <w:rPr>
          <w:rFonts w:ascii="Book Antiqua" w:hAnsi="Book Antiqua" w:cs="Times New Roman"/>
          <w:bCs/>
          <w:color w:val="000000" w:themeColor="text1"/>
          <w:sz w:val="24"/>
          <w:szCs w:val="24"/>
        </w:rPr>
        <w:t>normalized spleen size ratio (SR, using the upper normal size limit)</w:t>
      </w:r>
      <w:r w:rsidR="007F4B8D" w:rsidRPr="00EF3FD7">
        <w:rPr>
          <w:rFonts w:ascii="Book Antiqua" w:hAnsi="Book Antiqua" w:cs="Times New Roman"/>
          <w:bCs/>
          <w:color w:val="000000" w:themeColor="text1"/>
          <w:sz w:val="24"/>
          <w:szCs w:val="24"/>
        </w:rPr>
        <w:t>,</w:t>
      </w:r>
      <w:r w:rsidRPr="00EF3FD7">
        <w:rPr>
          <w:rFonts w:ascii="Book Antiqua" w:hAnsi="Book Antiqua" w:cs="Times New Roman"/>
          <w:bCs/>
          <w:color w:val="000000" w:themeColor="text1"/>
          <w:sz w:val="24"/>
          <w:szCs w:val="24"/>
        </w:rPr>
        <w:t xml:space="preserve"> and APRI </w:t>
      </w:r>
      <w:r w:rsidR="00885505" w:rsidRPr="00EF3FD7">
        <w:rPr>
          <w:rFonts w:ascii="Book Antiqua" w:hAnsi="Book Antiqua" w:cs="Times New Roman"/>
          <w:bCs/>
          <w:color w:val="000000" w:themeColor="text1"/>
          <w:sz w:val="24"/>
          <w:szCs w:val="24"/>
        </w:rPr>
        <w:t xml:space="preserve">for diagnosing hepatic fibrosis </w:t>
      </w:r>
      <w:r w:rsidRPr="00EF3FD7">
        <w:rPr>
          <w:rFonts w:ascii="Book Antiqua" w:hAnsi="Book Antiqua" w:cs="Times New Roman"/>
          <w:bCs/>
          <w:color w:val="000000" w:themeColor="text1"/>
          <w:sz w:val="24"/>
          <w:szCs w:val="24"/>
        </w:rPr>
        <w:t>were obtained by receiver-operating characteristic (ROC) curve analysis.</w:t>
      </w:r>
    </w:p>
    <w:p w14:paraId="70BDAAD1" w14:textId="77777777" w:rsidR="00752292" w:rsidRPr="00EF3FD7" w:rsidRDefault="00752292"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p>
    <w:p w14:paraId="5049100B" w14:textId="374EFE1A" w:rsidR="000B7F70" w:rsidRPr="00EF3FD7" w:rsidRDefault="000B7F70" w:rsidP="00EF3FD7">
      <w:pPr>
        <w:wordWrap/>
        <w:adjustRightInd w:val="0"/>
        <w:snapToGrid w:val="0"/>
        <w:spacing w:after="0" w:line="360" w:lineRule="auto"/>
        <w:rPr>
          <w:rFonts w:ascii="Book Antiqua" w:eastAsia="宋体" w:hAnsi="Book Antiqua" w:cs="Times New Roman"/>
          <w:bCs/>
          <w:caps/>
          <w:color w:val="000000" w:themeColor="text1"/>
          <w:sz w:val="24"/>
          <w:szCs w:val="24"/>
          <w:lang w:eastAsia="zh-CN"/>
        </w:rPr>
      </w:pPr>
      <w:r w:rsidRPr="00EF3FD7">
        <w:rPr>
          <w:rFonts w:ascii="Book Antiqua" w:hAnsi="Book Antiqua" w:cs="Times New Roman"/>
          <w:bCs/>
          <w:caps/>
          <w:color w:val="000000" w:themeColor="text1"/>
          <w:sz w:val="24"/>
          <w:szCs w:val="24"/>
        </w:rPr>
        <w:t>Results</w:t>
      </w:r>
    </w:p>
    <w:p w14:paraId="34F2D378" w14:textId="77777777" w:rsidR="00752292" w:rsidRPr="00EF3FD7" w:rsidRDefault="00FD36D7"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hAnsi="Book Antiqua" w:cs="Times New Roman"/>
          <w:bCs/>
          <w:color w:val="000000" w:themeColor="text1"/>
          <w:sz w:val="24"/>
          <w:szCs w:val="24"/>
        </w:rPr>
        <w:t xml:space="preserve">A total of </w:t>
      </w:r>
      <w:r w:rsidR="000867B1" w:rsidRPr="00EF3FD7">
        <w:rPr>
          <w:rFonts w:ascii="Book Antiqua" w:hAnsi="Book Antiqua" w:cs="Times New Roman"/>
          <w:bCs/>
          <w:color w:val="000000" w:themeColor="text1"/>
          <w:sz w:val="24"/>
          <w:szCs w:val="24"/>
        </w:rPr>
        <w:t>15</w:t>
      </w:r>
      <w:r w:rsidR="001A7448" w:rsidRPr="00EF3FD7">
        <w:rPr>
          <w:rFonts w:ascii="Book Antiqua" w:hAnsi="Book Antiqua" w:cs="Times New Roman"/>
          <w:bCs/>
          <w:color w:val="000000" w:themeColor="text1"/>
          <w:sz w:val="24"/>
          <w:szCs w:val="24"/>
        </w:rPr>
        <w:t>5</w:t>
      </w:r>
      <w:r w:rsidR="000867B1" w:rsidRPr="00EF3FD7">
        <w:rPr>
          <w:rFonts w:ascii="Book Antiqua" w:hAnsi="Book Antiqua" w:cs="Times New Roman"/>
          <w:bCs/>
          <w:color w:val="000000" w:themeColor="text1"/>
          <w:sz w:val="24"/>
          <w:szCs w:val="24"/>
        </w:rPr>
        <w:t xml:space="preserve"> patients were included</w:t>
      </w:r>
      <w:r w:rsidR="00181D59" w:rsidRPr="00EF3FD7">
        <w:rPr>
          <w:rFonts w:ascii="Book Antiqua" w:hAnsi="Book Antiqua" w:cs="Times New Roman"/>
          <w:bCs/>
          <w:color w:val="000000" w:themeColor="text1"/>
          <w:sz w:val="24"/>
          <w:szCs w:val="24"/>
        </w:rPr>
        <w:t>,</w:t>
      </w:r>
      <w:r w:rsidR="000867B1" w:rsidRPr="00EF3FD7">
        <w:rPr>
          <w:rFonts w:ascii="Book Antiqua" w:hAnsi="Book Antiqua" w:cs="Times New Roman"/>
          <w:bCs/>
          <w:color w:val="000000" w:themeColor="text1"/>
          <w:sz w:val="24"/>
          <w:szCs w:val="24"/>
        </w:rPr>
        <w:t xml:space="preserve"> 110 </w:t>
      </w:r>
      <w:r w:rsidR="00181D59" w:rsidRPr="00EF3FD7">
        <w:rPr>
          <w:rFonts w:ascii="Book Antiqua" w:hAnsi="Book Antiqua" w:cs="Times New Roman"/>
          <w:bCs/>
          <w:color w:val="000000" w:themeColor="text1"/>
          <w:sz w:val="24"/>
          <w:szCs w:val="24"/>
        </w:rPr>
        <w:t xml:space="preserve">of which were </w:t>
      </w:r>
      <w:r w:rsidR="000867B1" w:rsidRPr="00EF3FD7">
        <w:rPr>
          <w:rFonts w:ascii="Book Antiqua" w:hAnsi="Book Antiqua" w:cs="Times New Roman"/>
          <w:bCs/>
          <w:color w:val="000000" w:themeColor="text1"/>
          <w:sz w:val="24"/>
          <w:szCs w:val="24"/>
        </w:rPr>
        <w:t xml:space="preserve">diagnosed with BA. Mean age at the time of MRI was </w:t>
      </w:r>
      <w:r w:rsidR="004F01FF" w:rsidRPr="00EF3FD7">
        <w:rPr>
          <w:rFonts w:ascii="Book Antiqua" w:hAnsi="Book Antiqua" w:cs="Times New Roman"/>
          <w:bCs/>
          <w:color w:val="000000" w:themeColor="text1"/>
          <w:sz w:val="24"/>
          <w:szCs w:val="24"/>
        </w:rPr>
        <w:t>57.6</w:t>
      </w:r>
      <w:r w:rsidR="000867B1" w:rsidRPr="00EF3FD7">
        <w:rPr>
          <w:rFonts w:ascii="Book Antiqua" w:hAnsi="Book Antiqua" w:cs="Times New Roman"/>
          <w:bCs/>
          <w:color w:val="000000" w:themeColor="text1"/>
          <w:sz w:val="24"/>
          <w:szCs w:val="24"/>
        </w:rPr>
        <w:t xml:space="preserve"> </w:t>
      </w:r>
      <w:r w:rsidR="000867B1" w:rsidRPr="00EF3FD7">
        <w:rPr>
          <w:rFonts w:ascii="Book Antiqua" w:eastAsia="Malgun Gothic" w:hAnsi="Book Antiqua" w:cs="Times New Roman"/>
          <w:bCs/>
          <w:color w:val="000000" w:themeColor="text1"/>
          <w:sz w:val="24"/>
          <w:szCs w:val="24"/>
        </w:rPr>
        <w:t xml:space="preserve">± </w:t>
      </w:r>
      <w:r w:rsidR="004F01FF" w:rsidRPr="00EF3FD7">
        <w:rPr>
          <w:rFonts w:ascii="Book Antiqua" w:eastAsia="Malgun Gothic" w:hAnsi="Book Antiqua" w:cs="Times New Roman"/>
          <w:bCs/>
          <w:color w:val="000000" w:themeColor="text1"/>
          <w:sz w:val="24"/>
          <w:szCs w:val="24"/>
        </w:rPr>
        <w:t>34.4</w:t>
      </w:r>
      <w:r w:rsidR="000867B1" w:rsidRPr="00EF3FD7">
        <w:rPr>
          <w:rFonts w:ascii="Book Antiqua" w:eastAsia="Malgun Gothic" w:hAnsi="Book Antiqua" w:cs="Times New Roman"/>
          <w:bCs/>
          <w:color w:val="000000" w:themeColor="text1"/>
          <w:sz w:val="24"/>
          <w:szCs w:val="24"/>
        </w:rPr>
        <w:t xml:space="preserve"> </w:t>
      </w:r>
      <w:r w:rsidR="00752292" w:rsidRPr="00EF3FD7">
        <w:rPr>
          <w:rFonts w:ascii="Book Antiqua" w:eastAsia="宋体" w:hAnsi="Book Antiqua" w:cs="Times New Roman"/>
          <w:bCs/>
          <w:color w:val="000000" w:themeColor="text1"/>
          <w:sz w:val="24"/>
          <w:szCs w:val="24"/>
          <w:lang w:eastAsia="zh-CN"/>
        </w:rPr>
        <w:t>d</w:t>
      </w:r>
      <w:r w:rsidR="000867B1" w:rsidRPr="00EF3FD7">
        <w:rPr>
          <w:rFonts w:ascii="Book Antiqua" w:eastAsia="Malgun Gothic" w:hAnsi="Book Antiqua" w:cs="Times New Roman"/>
          <w:bCs/>
          <w:color w:val="000000" w:themeColor="text1"/>
          <w:sz w:val="24"/>
          <w:szCs w:val="24"/>
        </w:rPr>
        <w:t>.</w:t>
      </w:r>
      <w:r w:rsidR="000867B1" w:rsidRPr="00EF3FD7">
        <w:rPr>
          <w:rFonts w:ascii="Book Antiqua" w:hAnsi="Book Antiqua" w:cs="Times New Roman"/>
          <w:bCs/>
          <w:color w:val="000000" w:themeColor="text1"/>
          <w:sz w:val="24"/>
          <w:szCs w:val="24"/>
        </w:rPr>
        <w:t xml:space="preserve"> There were positive correlations between fibrosis </w:t>
      </w:r>
      <w:r w:rsidR="006E4683" w:rsidRPr="00EF3FD7">
        <w:rPr>
          <w:rFonts w:ascii="Book Antiqua" w:hAnsi="Book Antiqua" w:cs="Times New Roman"/>
          <w:bCs/>
          <w:color w:val="000000" w:themeColor="text1"/>
          <w:sz w:val="24"/>
          <w:szCs w:val="24"/>
        </w:rPr>
        <w:t>grade</w:t>
      </w:r>
      <w:r w:rsidR="000867B1" w:rsidRPr="00EF3FD7">
        <w:rPr>
          <w:rFonts w:ascii="Book Antiqua" w:hAnsi="Book Antiqua" w:cs="Times New Roman"/>
          <w:bCs/>
          <w:color w:val="000000" w:themeColor="text1"/>
          <w:sz w:val="24"/>
          <w:szCs w:val="24"/>
        </w:rPr>
        <w:t xml:space="preserve"> and </w:t>
      </w:r>
      <w:r w:rsidR="004F01FF" w:rsidRPr="00EF3FD7">
        <w:rPr>
          <w:rFonts w:ascii="Book Antiqua" w:hAnsi="Book Antiqua" w:cs="Times New Roman"/>
          <w:bCs/>
          <w:color w:val="000000" w:themeColor="text1"/>
          <w:sz w:val="24"/>
          <w:szCs w:val="24"/>
        </w:rPr>
        <w:t>PT</w:t>
      </w:r>
      <w:r w:rsidR="00257275" w:rsidRPr="00EF3FD7">
        <w:rPr>
          <w:rFonts w:ascii="Book Antiqua" w:hAnsi="Book Antiqua" w:cs="Times New Roman"/>
          <w:bCs/>
          <w:color w:val="000000" w:themeColor="text1"/>
          <w:sz w:val="24"/>
          <w:szCs w:val="24"/>
        </w:rPr>
        <w:t xml:space="preserve"> and</w:t>
      </w:r>
      <w:r w:rsidR="000867B1" w:rsidRPr="00EF3FD7">
        <w:rPr>
          <w:rFonts w:ascii="Book Antiqua" w:hAnsi="Book Antiqua" w:cs="Times New Roman"/>
          <w:bCs/>
          <w:color w:val="000000" w:themeColor="text1"/>
          <w:sz w:val="24"/>
          <w:szCs w:val="24"/>
        </w:rPr>
        <w:t xml:space="preserve"> </w:t>
      </w:r>
      <w:r w:rsidR="004F01FF" w:rsidRPr="00EF3FD7">
        <w:rPr>
          <w:rFonts w:ascii="Book Antiqua" w:hAnsi="Book Antiqua" w:cs="Times New Roman"/>
          <w:bCs/>
          <w:color w:val="000000" w:themeColor="text1"/>
          <w:sz w:val="24"/>
          <w:szCs w:val="24"/>
        </w:rPr>
        <w:t>SR</w:t>
      </w:r>
      <w:r w:rsidR="00805FA7" w:rsidRPr="00EF3FD7">
        <w:rPr>
          <w:rFonts w:ascii="Book Antiqua" w:hAnsi="Book Antiqua" w:cs="Times New Roman"/>
          <w:bCs/>
          <w:color w:val="000000" w:themeColor="text1"/>
          <w:sz w:val="24"/>
          <w:szCs w:val="24"/>
        </w:rPr>
        <w:t>,</w:t>
      </w:r>
      <w:r w:rsidR="000867B1" w:rsidRPr="00EF3FD7">
        <w:rPr>
          <w:rFonts w:ascii="Book Antiqua" w:hAnsi="Book Antiqua" w:cs="Times New Roman"/>
          <w:bCs/>
          <w:color w:val="000000" w:themeColor="text1"/>
          <w:sz w:val="24"/>
          <w:szCs w:val="24"/>
        </w:rPr>
        <w:t xml:space="preserve"> </w:t>
      </w:r>
      <w:r w:rsidR="008F71AC" w:rsidRPr="00EF3FD7">
        <w:rPr>
          <w:rFonts w:ascii="Book Antiqua" w:hAnsi="Book Antiqua" w:cs="Times New Roman"/>
          <w:bCs/>
          <w:color w:val="000000" w:themeColor="text1"/>
          <w:sz w:val="24"/>
          <w:szCs w:val="24"/>
        </w:rPr>
        <w:t xml:space="preserve">even after adjusting age </w:t>
      </w:r>
      <w:r w:rsidR="00A51249" w:rsidRPr="00EF3FD7">
        <w:rPr>
          <w:rFonts w:ascii="Book Antiqua" w:hAnsi="Book Antiqua" w:cs="Times New Roman"/>
          <w:bCs/>
          <w:color w:val="000000" w:themeColor="text1"/>
          <w:sz w:val="24"/>
          <w:szCs w:val="24"/>
        </w:rPr>
        <w:t>(all</w:t>
      </w:r>
      <w:r w:rsidR="004F01FF" w:rsidRPr="00EF3FD7">
        <w:rPr>
          <w:rFonts w:ascii="Book Antiqua" w:hAnsi="Book Antiqua" w:cs="Times New Roman"/>
          <w:bCs/>
          <w:color w:val="000000" w:themeColor="text1"/>
          <w:sz w:val="24"/>
          <w:szCs w:val="24"/>
        </w:rPr>
        <w:t>,</w:t>
      </w:r>
      <w:r w:rsidR="00A51249" w:rsidRPr="00EF3FD7">
        <w:rPr>
          <w:rFonts w:ascii="Book Antiqua" w:hAnsi="Book Antiqua" w:cs="Times New Roman"/>
          <w:bCs/>
          <w:color w:val="000000" w:themeColor="text1"/>
          <w:sz w:val="24"/>
          <w:szCs w:val="24"/>
        </w:rPr>
        <w:t xml:space="preserve"> </w:t>
      </w:r>
      <w:r w:rsidR="00752292" w:rsidRPr="00EF3FD7">
        <w:rPr>
          <w:rFonts w:ascii="Book Antiqua" w:hAnsi="Book Antiqua" w:cs="Times New Roman"/>
          <w:bCs/>
          <w:i/>
          <w:color w:val="000000" w:themeColor="text1"/>
          <w:sz w:val="24"/>
          <w:szCs w:val="24"/>
        </w:rPr>
        <w:t>P</w:t>
      </w:r>
      <w:r w:rsidR="00752292" w:rsidRPr="00EF3FD7">
        <w:rPr>
          <w:rFonts w:ascii="Book Antiqua" w:eastAsia="宋体" w:hAnsi="Book Antiqua" w:cs="Times New Roman"/>
          <w:bCs/>
          <w:color w:val="000000" w:themeColor="text1"/>
          <w:sz w:val="24"/>
          <w:szCs w:val="24"/>
          <w:lang w:eastAsia="zh-CN"/>
        </w:rPr>
        <w:t xml:space="preserve"> </w:t>
      </w:r>
      <w:r w:rsidR="00A51249" w:rsidRPr="00EF3FD7">
        <w:rPr>
          <w:rFonts w:ascii="Book Antiqua" w:hAnsi="Book Antiqua" w:cs="Times New Roman"/>
          <w:bCs/>
          <w:color w:val="000000" w:themeColor="text1"/>
          <w:sz w:val="24"/>
          <w:szCs w:val="24"/>
        </w:rPr>
        <w:t>&lt;</w:t>
      </w:r>
      <w:r w:rsidR="00752292" w:rsidRPr="00EF3FD7">
        <w:rPr>
          <w:rFonts w:ascii="Book Antiqua" w:eastAsia="宋体" w:hAnsi="Book Antiqua" w:cs="Times New Roman"/>
          <w:bCs/>
          <w:color w:val="000000" w:themeColor="text1"/>
          <w:sz w:val="24"/>
          <w:szCs w:val="24"/>
          <w:lang w:eastAsia="zh-CN"/>
        </w:rPr>
        <w:t xml:space="preserve"> </w:t>
      </w:r>
      <w:r w:rsidR="00A51249" w:rsidRPr="00EF3FD7">
        <w:rPr>
          <w:rFonts w:ascii="Book Antiqua" w:hAnsi="Book Antiqua" w:cs="Times New Roman"/>
          <w:bCs/>
          <w:color w:val="000000" w:themeColor="text1"/>
          <w:sz w:val="24"/>
          <w:szCs w:val="24"/>
        </w:rPr>
        <w:t>0.0</w:t>
      </w:r>
      <w:r w:rsidR="004F01FF" w:rsidRPr="00EF3FD7">
        <w:rPr>
          <w:rFonts w:ascii="Book Antiqua" w:hAnsi="Book Antiqua" w:cs="Times New Roman"/>
          <w:bCs/>
          <w:color w:val="000000" w:themeColor="text1"/>
          <w:sz w:val="24"/>
          <w:szCs w:val="24"/>
        </w:rPr>
        <w:t>01</w:t>
      </w:r>
      <w:r w:rsidR="00A51249" w:rsidRPr="00EF3FD7">
        <w:rPr>
          <w:rFonts w:ascii="Book Antiqua" w:hAnsi="Book Antiqua" w:cs="Times New Roman"/>
          <w:bCs/>
          <w:color w:val="000000" w:themeColor="text1"/>
          <w:sz w:val="24"/>
          <w:szCs w:val="24"/>
        </w:rPr>
        <w:t>)</w:t>
      </w:r>
      <w:r w:rsidR="000867B1" w:rsidRPr="00EF3FD7">
        <w:rPr>
          <w:rFonts w:ascii="Book Antiqua" w:hAnsi="Book Antiqua" w:cs="Times New Roman"/>
          <w:bCs/>
          <w:color w:val="000000" w:themeColor="text1"/>
          <w:sz w:val="24"/>
          <w:szCs w:val="24"/>
        </w:rPr>
        <w:t>. For the diagnosis of significant fibrosis</w:t>
      </w:r>
      <w:r w:rsidR="00885505" w:rsidRPr="00EF3FD7">
        <w:rPr>
          <w:rFonts w:ascii="Book Antiqua" w:hAnsi="Book Antiqua" w:cs="Times New Roman"/>
          <w:bCs/>
          <w:color w:val="000000" w:themeColor="text1"/>
          <w:sz w:val="24"/>
          <w:szCs w:val="24"/>
        </w:rPr>
        <w:t xml:space="preserve"> (METAVIR </w:t>
      </w:r>
      <w:r w:rsidR="006E4683" w:rsidRPr="00EF3FD7">
        <w:rPr>
          <w:rFonts w:ascii="Book Antiqua" w:hAnsi="Book Antiqua" w:cs="Times New Roman"/>
          <w:bCs/>
          <w:color w:val="000000" w:themeColor="text1"/>
          <w:sz w:val="24"/>
          <w:szCs w:val="24"/>
        </w:rPr>
        <w:t>grade</w:t>
      </w:r>
      <w:r w:rsidR="00885505" w:rsidRPr="00EF3FD7">
        <w:rPr>
          <w:rFonts w:ascii="Book Antiqua" w:hAnsi="Book Antiqua" w:cs="Times New Roman"/>
          <w:bCs/>
          <w:color w:val="000000" w:themeColor="text1"/>
          <w:sz w:val="24"/>
          <w:szCs w:val="24"/>
        </w:rPr>
        <w:t xml:space="preserve"> F2-F4)</w:t>
      </w:r>
      <w:r w:rsidR="000867B1" w:rsidRPr="00EF3FD7">
        <w:rPr>
          <w:rFonts w:ascii="Book Antiqua" w:hAnsi="Book Antiqua" w:cs="Times New Roman"/>
          <w:bCs/>
          <w:color w:val="000000" w:themeColor="text1"/>
          <w:sz w:val="24"/>
          <w:szCs w:val="24"/>
        </w:rPr>
        <w:t>, the area under the ROC curve was 0.8</w:t>
      </w:r>
      <w:r w:rsidR="004F01FF" w:rsidRPr="00EF3FD7">
        <w:rPr>
          <w:rFonts w:ascii="Book Antiqua" w:hAnsi="Book Antiqua" w:cs="Times New Roman"/>
          <w:bCs/>
          <w:color w:val="000000" w:themeColor="text1"/>
          <w:sz w:val="24"/>
          <w:szCs w:val="24"/>
        </w:rPr>
        <w:t>9</w:t>
      </w:r>
      <w:r w:rsidR="000867B1" w:rsidRPr="00EF3FD7">
        <w:rPr>
          <w:rFonts w:ascii="Book Antiqua" w:hAnsi="Book Antiqua" w:cs="Times New Roman"/>
          <w:bCs/>
          <w:color w:val="000000" w:themeColor="text1"/>
          <w:sz w:val="24"/>
          <w:szCs w:val="24"/>
        </w:rPr>
        <w:t>9 (95%</w:t>
      </w:r>
      <w:r w:rsidR="00752292" w:rsidRPr="00EF3FD7">
        <w:rPr>
          <w:rFonts w:ascii="Book Antiqua" w:hAnsi="Book Antiqua" w:cs="Times New Roman"/>
          <w:bCs/>
          <w:color w:val="000000" w:themeColor="text1"/>
          <w:sz w:val="24"/>
          <w:szCs w:val="24"/>
        </w:rPr>
        <w:t>CI</w:t>
      </w:r>
      <w:r w:rsidR="00752292" w:rsidRPr="00EF3FD7">
        <w:rPr>
          <w:rFonts w:ascii="Book Antiqua" w:eastAsia="宋体" w:hAnsi="Book Antiqua" w:cs="Times New Roman"/>
          <w:bCs/>
          <w:color w:val="000000" w:themeColor="text1"/>
          <w:sz w:val="24"/>
          <w:szCs w:val="24"/>
          <w:lang w:eastAsia="zh-CN"/>
        </w:rPr>
        <w:t xml:space="preserve">: </w:t>
      </w:r>
      <w:r w:rsidR="000867B1" w:rsidRPr="00EF3FD7">
        <w:rPr>
          <w:rFonts w:ascii="Book Antiqua" w:hAnsi="Book Antiqua" w:cs="Times New Roman"/>
          <w:bCs/>
          <w:color w:val="000000" w:themeColor="text1"/>
          <w:sz w:val="24"/>
          <w:szCs w:val="24"/>
        </w:rPr>
        <w:t>0.8</w:t>
      </w:r>
      <w:r w:rsidR="004F01FF" w:rsidRPr="00EF3FD7">
        <w:rPr>
          <w:rFonts w:ascii="Book Antiqua" w:hAnsi="Book Antiqua" w:cs="Times New Roman"/>
          <w:bCs/>
          <w:color w:val="000000" w:themeColor="text1"/>
          <w:sz w:val="24"/>
          <w:szCs w:val="24"/>
        </w:rPr>
        <w:t>40</w:t>
      </w:r>
      <w:r w:rsidR="00181D59" w:rsidRPr="00EF3FD7">
        <w:rPr>
          <w:rFonts w:ascii="Book Antiqua" w:hAnsi="Book Antiqua" w:cs="Times New Roman"/>
          <w:bCs/>
          <w:color w:val="000000" w:themeColor="text1"/>
          <w:sz w:val="24"/>
          <w:szCs w:val="24"/>
        </w:rPr>
        <w:t>–</w:t>
      </w:r>
      <w:r w:rsidR="000867B1" w:rsidRPr="00EF3FD7">
        <w:rPr>
          <w:rFonts w:ascii="Book Antiqua" w:hAnsi="Book Antiqua" w:cs="Times New Roman"/>
          <w:bCs/>
          <w:color w:val="000000" w:themeColor="text1"/>
          <w:sz w:val="24"/>
          <w:szCs w:val="24"/>
        </w:rPr>
        <w:t>0.9</w:t>
      </w:r>
      <w:r w:rsidR="004F01FF" w:rsidRPr="00EF3FD7">
        <w:rPr>
          <w:rFonts w:ascii="Book Antiqua" w:hAnsi="Book Antiqua" w:cs="Times New Roman"/>
          <w:bCs/>
          <w:color w:val="000000" w:themeColor="text1"/>
          <w:sz w:val="24"/>
          <w:szCs w:val="24"/>
        </w:rPr>
        <w:t>41</w:t>
      </w:r>
      <w:r w:rsidR="000867B1" w:rsidRPr="00EF3FD7">
        <w:rPr>
          <w:rFonts w:ascii="Book Antiqua" w:hAnsi="Book Antiqua" w:cs="Times New Roman"/>
          <w:bCs/>
          <w:color w:val="000000" w:themeColor="text1"/>
          <w:sz w:val="24"/>
          <w:szCs w:val="24"/>
        </w:rPr>
        <w:t xml:space="preserve">) for </w:t>
      </w:r>
      <w:r w:rsidR="004F01FF" w:rsidRPr="00EF3FD7">
        <w:rPr>
          <w:rFonts w:ascii="Book Antiqua" w:hAnsi="Book Antiqua" w:cs="Times New Roman"/>
          <w:bCs/>
          <w:color w:val="000000" w:themeColor="text1"/>
          <w:sz w:val="24"/>
          <w:szCs w:val="24"/>
        </w:rPr>
        <w:t>PT</w:t>
      </w:r>
      <w:r w:rsidR="00035108" w:rsidRPr="00EF3FD7">
        <w:rPr>
          <w:rFonts w:ascii="Book Antiqua" w:hAnsi="Book Antiqua" w:cs="Times New Roman"/>
          <w:bCs/>
          <w:color w:val="000000" w:themeColor="text1"/>
          <w:sz w:val="24"/>
          <w:szCs w:val="24"/>
        </w:rPr>
        <w:t xml:space="preserve"> (cutoff, 4.2 mm)</w:t>
      </w:r>
      <w:r w:rsidR="00C0527B" w:rsidRPr="00EF3FD7">
        <w:rPr>
          <w:rFonts w:ascii="Book Antiqua" w:hAnsi="Book Antiqua" w:cs="Times New Roman"/>
          <w:bCs/>
          <w:color w:val="000000" w:themeColor="text1"/>
          <w:sz w:val="24"/>
          <w:szCs w:val="24"/>
        </w:rPr>
        <w:t>,</w:t>
      </w:r>
      <w:r w:rsidR="000867B1" w:rsidRPr="00EF3FD7">
        <w:rPr>
          <w:rFonts w:ascii="Book Antiqua" w:hAnsi="Book Antiqua" w:cs="Times New Roman"/>
          <w:bCs/>
          <w:color w:val="000000" w:themeColor="text1"/>
          <w:sz w:val="24"/>
          <w:szCs w:val="24"/>
        </w:rPr>
        <w:t xml:space="preserve"> which was higher than 0.74</w:t>
      </w:r>
      <w:r w:rsidR="004F01FF" w:rsidRPr="00EF3FD7">
        <w:rPr>
          <w:rFonts w:ascii="Book Antiqua" w:hAnsi="Book Antiqua" w:cs="Times New Roman"/>
          <w:bCs/>
          <w:color w:val="000000" w:themeColor="text1"/>
          <w:sz w:val="24"/>
          <w:szCs w:val="24"/>
        </w:rPr>
        <w:t>1</w:t>
      </w:r>
      <w:r w:rsidR="000867B1" w:rsidRPr="00EF3FD7">
        <w:rPr>
          <w:rFonts w:ascii="Book Antiqua" w:hAnsi="Book Antiqua" w:cs="Times New Roman"/>
          <w:bCs/>
          <w:color w:val="000000" w:themeColor="text1"/>
          <w:sz w:val="24"/>
          <w:szCs w:val="24"/>
        </w:rPr>
        <w:t xml:space="preserve"> (95%</w:t>
      </w:r>
      <w:r w:rsidR="008C6F58" w:rsidRPr="00EF3FD7">
        <w:rPr>
          <w:rFonts w:ascii="Book Antiqua" w:hAnsi="Book Antiqua" w:cs="Times New Roman"/>
          <w:bCs/>
          <w:color w:val="000000" w:themeColor="text1"/>
          <w:sz w:val="24"/>
          <w:szCs w:val="24"/>
        </w:rPr>
        <w:t>CI</w:t>
      </w:r>
      <w:r w:rsidR="00752292" w:rsidRPr="00EF3FD7">
        <w:rPr>
          <w:rFonts w:ascii="Book Antiqua" w:eastAsia="宋体" w:hAnsi="Book Antiqua" w:cs="Times New Roman"/>
          <w:bCs/>
          <w:color w:val="000000" w:themeColor="text1"/>
          <w:sz w:val="24"/>
          <w:szCs w:val="24"/>
          <w:lang w:eastAsia="zh-CN"/>
        </w:rPr>
        <w:t xml:space="preserve">: </w:t>
      </w:r>
      <w:r w:rsidR="000867B1" w:rsidRPr="00EF3FD7">
        <w:rPr>
          <w:rFonts w:ascii="Book Antiqua" w:hAnsi="Book Antiqua" w:cs="Times New Roman"/>
          <w:bCs/>
          <w:color w:val="000000" w:themeColor="text1"/>
          <w:sz w:val="24"/>
          <w:szCs w:val="24"/>
        </w:rPr>
        <w:t>0.6</w:t>
      </w:r>
      <w:r w:rsidR="004F01FF" w:rsidRPr="00EF3FD7">
        <w:rPr>
          <w:rFonts w:ascii="Book Antiqua" w:hAnsi="Book Antiqua" w:cs="Times New Roman"/>
          <w:bCs/>
          <w:color w:val="000000" w:themeColor="text1"/>
          <w:sz w:val="24"/>
          <w:szCs w:val="24"/>
        </w:rPr>
        <w:t>6</w:t>
      </w:r>
      <w:r w:rsidR="000867B1" w:rsidRPr="00EF3FD7">
        <w:rPr>
          <w:rFonts w:ascii="Book Antiqua" w:hAnsi="Book Antiqua" w:cs="Times New Roman"/>
          <w:bCs/>
          <w:color w:val="000000" w:themeColor="text1"/>
          <w:sz w:val="24"/>
          <w:szCs w:val="24"/>
        </w:rPr>
        <w:t>4</w:t>
      </w:r>
      <w:r w:rsidR="00181D59" w:rsidRPr="00EF3FD7">
        <w:rPr>
          <w:rFonts w:ascii="Book Antiqua" w:hAnsi="Book Antiqua" w:cs="Times New Roman"/>
          <w:bCs/>
          <w:color w:val="000000" w:themeColor="text1"/>
          <w:sz w:val="24"/>
          <w:szCs w:val="24"/>
        </w:rPr>
        <w:t>–</w:t>
      </w:r>
      <w:r w:rsidR="000867B1" w:rsidRPr="00EF3FD7">
        <w:rPr>
          <w:rFonts w:ascii="Book Antiqua" w:hAnsi="Book Antiqua" w:cs="Times New Roman"/>
          <w:bCs/>
          <w:color w:val="000000" w:themeColor="text1"/>
          <w:sz w:val="24"/>
          <w:szCs w:val="24"/>
        </w:rPr>
        <w:t>0.8</w:t>
      </w:r>
      <w:r w:rsidR="004F01FF" w:rsidRPr="00EF3FD7">
        <w:rPr>
          <w:rFonts w:ascii="Book Antiqua" w:hAnsi="Book Antiqua" w:cs="Times New Roman"/>
          <w:bCs/>
          <w:color w:val="000000" w:themeColor="text1"/>
          <w:sz w:val="24"/>
          <w:szCs w:val="24"/>
        </w:rPr>
        <w:t>08</w:t>
      </w:r>
      <w:r w:rsidR="000867B1" w:rsidRPr="00EF3FD7">
        <w:rPr>
          <w:rFonts w:ascii="Book Antiqua" w:hAnsi="Book Antiqua" w:cs="Times New Roman"/>
          <w:bCs/>
          <w:color w:val="000000" w:themeColor="text1"/>
          <w:sz w:val="24"/>
          <w:szCs w:val="24"/>
        </w:rPr>
        <w:t xml:space="preserve">) for </w:t>
      </w:r>
      <w:r w:rsidR="004F01FF" w:rsidRPr="00EF3FD7">
        <w:rPr>
          <w:rFonts w:ascii="Book Antiqua" w:hAnsi="Book Antiqua" w:cs="Times New Roman"/>
          <w:bCs/>
          <w:color w:val="000000" w:themeColor="text1"/>
          <w:sz w:val="24"/>
          <w:szCs w:val="24"/>
        </w:rPr>
        <w:t>SR</w:t>
      </w:r>
      <w:r w:rsidR="000867B1" w:rsidRPr="00EF3FD7">
        <w:rPr>
          <w:rFonts w:ascii="Book Antiqua" w:hAnsi="Book Antiqua" w:cs="Times New Roman"/>
          <w:bCs/>
          <w:color w:val="000000" w:themeColor="text1"/>
          <w:sz w:val="24"/>
          <w:szCs w:val="24"/>
        </w:rPr>
        <w:t xml:space="preserve"> and 0.7</w:t>
      </w:r>
      <w:r w:rsidR="004F01FF" w:rsidRPr="00EF3FD7">
        <w:rPr>
          <w:rFonts w:ascii="Book Antiqua" w:hAnsi="Book Antiqua" w:cs="Times New Roman"/>
          <w:bCs/>
          <w:color w:val="000000" w:themeColor="text1"/>
          <w:sz w:val="24"/>
          <w:szCs w:val="24"/>
        </w:rPr>
        <w:t>12</w:t>
      </w:r>
      <w:r w:rsidR="000867B1" w:rsidRPr="00EF3FD7">
        <w:rPr>
          <w:rFonts w:ascii="Book Antiqua" w:hAnsi="Book Antiqua" w:cs="Times New Roman"/>
          <w:bCs/>
          <w:color w:val="000000" w:themeColor="text1"/>
          <w:sz w:val="24"/>
          <w:szCs w:val="24"/>
        </w:rPr>
        <w:t xml:space="preserve"> (95%</w:t>
      </w:r>
      <w:r w:rsidR="008C6F58" w:rsidRPr="00EF3FD7">
        <w:rPr>
          <w:rFonts w:ascii="Book Antiqua" w:hAnsi="Book Antiqua" w:cs="Times New Roman"/>
          <w:bCs/>
          <w:color w:val="000000" w:themeColor="text1"/>
          <w:sz w:val="24"/>
          <w:szCs w:val="24"/>
        </w:rPr>
        <w:t>CI</w:t>
      </w:r>
      <w:r w:rsidR="00752292" w:rsidRPr="00EF3FD7">
        <w:rPr>
          <w:rFonts w:ascii="Book Antiqua" w:eastAsia="宋体" w:hAnsi="Book Antiqua" w:cs="Times New Roman"/>
          <w:bCs/>
          <w:color w:val="000000" w:themeColor="text1"/>
          <w:sz w:val="24"/>
          <w:szCs w:val="24"/>
          <w:lang w:eastAsia="zh-CN"/>
        </w:rPr>
        <w:t xml:space="preserve">: </w:t>
      </w:r>
      <w:r w:rsidR="000867B1" w:rsidRPr="00EF3FD7">
        <w:rPr>
          <w:rFonts w:ascii="Book Antiqua" w:hAnsi="Book Antiqua" w:cs="Times New Roman"/>
          <w:bCs/>
          <w:color w:val="000000" w:themeColor="text1"/>
          <w:sz w:val="24"/>
          <w:szCs w:val="24"/>
        </w:rPr>
        <w:t>0.6</w:t>
      </w:r>
      <w:r w:rsidR="004F01FF" w:rsidRPr="00EF3FD7">
        <w:rPr>
          <w:rFonts w:ascii="Book Antiqua" w:hAnsi="Book Antiqua" w:cs="Times New Roman"/>
          <w:bCs/>
          <w:color w:val="000000" w:themeColor="text1"/>
          <w:sz w:val="24"/>
          <w:szCs w:val="24"/>
        </w:rPr>
        <w:t>34</w:t>
      </w:r>
      <w:r w:rsidR="00BD3980" w:rsidRPr="00EF3FD7">
        <w:rPr>
          <w:rFonts w:ascii="Book Antiqua" w:hAnsi="Book Antiqua" w:cs="Times New Roman"/>
          <w:bCs/>
          <w:color w:val="000000" w:themeColor="text1"/>
          <w:sz w:val="24"/>
          <w:szCs w:val="24"/>
        </w:rPr>
        <w:t>–</w:t>
      </w:r>
      <w:r w:rsidR="000867B1" w:rsidRPr="00EF3FD7">
        <w:rPr>
          <w:rFonts w:ascii="Book Antiqua" w:hAnsi="Book Antiqua" w:cs="Times New Roman"/>
          <w:bCs/>
          <w:color w:val="000000" w:themeColor="text1"/>
          <w:sz w:val="24"/>
          <w:szCs w:val="24"/>
        </w:rPr>
        <w:t>0.78</w:t>
      </w:r>
      <w:r w:rsidR="004F01FF" w:rsidRPr="00EF3FD7">
        <w:rPr>
          <w:rFonts w:ascii="Book Antiqua" w:hAnsi="Book Antiqua" w:cs="Times New Roman"/>
          <w:bCs/>
          <w:color w:val="000000" w:themeColor="text1"/>
          <w:sz w:val="24"/>
          <w:szCs w:val="24"/>
        </w:rPr>
        <w:t>2</w:t>
      </w:r>
      <w:r w:rsidR="000867B1" w:rsidRPr="00EF3FD7">
        <w:rPr>
          <w:rFonts w:ascii="Book Antiqua" w:hAnsi="Book Antiqua" w:cs="Times New Roman"/>
          <w:bCs/>
          <w:color w:val="000000" w:themeColor="text1"/>
          <w:sz w:val="24"/>
          <w:szCs w:val="24"/>
        </w:rPr>
        <w:t>) for APRI (</w:t>
      </w:r>
      <w:r w:rsidR="006A7967" w:rsidRPr="00EF3FD7">
        <w:rPr>
          <w:rFonts w:ascii="Book Antiqua" w:hAnsi="Book Antiqua" w:cs="Times New Roman"/>
          <w:bCs/>
          <w:color w:val="000000" w:themeColor="text1"/>
          <w:sz w:val="24"/>
          <w:szCs w:val="24"/>
        </w:rPr>
        <w:t xml:space="preserve">both, </w:t>
      </w:r>
      <w:r w:rsidR="00752292" w:rsidRPr="00EF3FD7">
        <w:rPr>
          <w:rFonts w:ascii="Book Antiqua" w:hAnsi="Book Antiqua" w:cs="Times New Roman"/>
          <w:bCs/>
          <w:i/>
          <w:color w:val="000000" w:themeColor="text1"/>
          <w:sz w:val="24"/>
          <w:szCs w:val="24"/>
        </w:rPr>
        <w:t>P</w:t>
      </w:r>
      <w:r w:rsidR="00752292" w:rsidRPr="00EF3FD7">
        <w:rPr>
          <w:rFonts w:ascii="Book Antiqua" w:eastAsia="宋体" w:hAnsi="Book Antiqua" w:cs="Times New Roman"/>
          <w:bCs/>
          <w:color w:val="000000" w:themeColor="text1"/>
          <w:sz w:val="24"/>
          <w:szCs w:val="24"/>
          <w:lang w:eastAsia="zh-CN"/>
        </w:rPr>
        <w:t xml:space="preserve"> </w:t>
      </w:r>
      <w:r w:rsidR="004F01FF" w:rsidRPr="00EF3FD7">
        <w:rPr>
          <w:rFonts w:ascii="Book Antiqua" w:hAnsi="Book Antiqua" w:cs="Times New Roman"/>
          <w:bCs/>
          <w:color w:val="000000" w:themeColor="text1"/>
          <w:sz w:val="24"/>
          <w:szCs w:val="24"/>
        </w:rPr>
        <w:t>&lt;</w:t>
      </w:r>
      <w:r w:rsidR="00752292" w:rsidRPr="00EF3FD7">
        <w:rPr>
          <w:rFonts w:ascii="Book Antiqua" w:eastAsia="宋体" w:hAnsi="Book Antiqua" w:cs="Times New Roman"/>
          <w:bCs/>
          <w:color w:val="000000" w:themeColor="text1"/>
          <w:sz w:val="24"/>
          <w:szCs w:val="24"/>
          <w:lang w:eastAsia="zh-CN"/>
        </w:rPr>
        <w:t xml:space="preserve"> </w:t>
      </w:r>
      <w:r w:rsidR="000867B1" w:rsidRPr="00EF3FD7">
        <w:rPr>
          <w:rFonts w:ascii="Book Antiqua" w:hAnsi="Book Antiqua" w:cs="Times New Roman"/>
          <w:bCs/>
          <w:color w:val="000000" w:themeColor="text1"/>
          <w:sz w:val="24"/>
          <w:szCs w:val="24"/>
        </w:rPr>
        <w:lastRenderedPageBreak/>
        <w:t>0.001).</w:t>
      </w:r>
      <w:r w:rsidR="000867B1" w:rsidRPr="00EF3FD7">
        <w:rPr>
          <w:rFonts w:ascii="Book Antiqua" w:hAnsi="Book Antiqua" w:cs="Times New Roman"/>
          <w:bCs/>
          <w:color w:val="000000" w:themeColor="text1"/>
          <w:sz w:val="24"/>
          <w:szCs w:val="24"/>
          <w:shd w:val="clear" w:color="auto" w:fill="FFFFFF"/>
        </w:rPr>
        <w:t> </w:t>
      </w:r>
      <w:r w:rsidR="004F01FF" w:rsidRPr="00EF3FD7">
        <w:rPr>
          <w:rFonts w:ascii="Book Antiqua" w:hAnsi="Book Antiqua" w:cs="Times New Roman"/>
          <w:bCs/>
          <w:color w:val="000000" w:themeColor="text1"/>
          <w:sz w:val="24"/>
          <w:szCs w:val="24"/>
        </w:rPr>
        <w:t xml:space="preserve">For the diagnosis of cirrhosis (F4), </w:t>
      </w:r>
      <w:r w:rsidR="006E4683" w:rsidRPr="00EF3FD7">
        <w:rPr>
          <w:rFonts w:ascii="Book Antiqua" w:hAnsi="Book Antiqua" w:cs="Times New Roman"/>
          <w:bCs/>
          <w:color w:val="000000" w:themeColor="text1"/>
          <w:sz w:val="24"/>
          <w:szCs w:val="24"/>
        </w:rPr>
        <w:t>t</w:t>
      </w:r>
      <w:r w:rsidR="004F01FF" w:rsidRPr="00EF3FD7">
        <w:rPr>
          <w:rFonts w:ascii="Book Antiqua" w:hAnsi="Book Antiqua" w:cs="Times New Roman"/>
          <w:bCs/>
          <w:color w:val="000000" w:themeColor="text1"/>
          <w:sz w:val="24"/>
          <w:szCs w:val="24"/>
        </w:rPr>
        <w:t xml:space="preserve">he area under the ROC curve </w:t>
      </w:r>
      <w:r w:rsidR="006E4683" w:rsidRPr="00EF3FD7">
        <w:rPr>
          <w:rFonts w:ascii="Book Antiqua" w:hAnsi="Book Antiqua" w:cs="Times New Roman"/>
          <w:bCs/>
          <w:color w:val="000000" w:themeColor="text1"/>
          <w:sz w:val="24"/>
          <w:szCs w:val="24"/>
        </w:rPr>
        <w:t>was the highest with SR as</w:t>
      </w:r>
      <w:r w:rsidR="00752292" w:rsidRPr="00EF3FD7">
        <w:rPr>
          <w:rFonts w:ascii="Book Antiqua" w:hAnsi="Book Antiqua" w:cs="Times New Roman"/>
          <w:bCs/>
          <w:color w:val="000000" w:themeColor="text1"/>
          <w:sz w:val="24"/>
          <w:szCs w:val="24"/>
        </w:rPr>
        <w:t xml:space="preserve"> 0.790 (95%CI</w:t>
      </w:r>
      <w:r w:rsidR="00752292" w:rsidRPr="00EF3FD7">
        <w:rPr>
          <w:rFonts w:ascii="Book Antiqua" w:eastAsia="宋体" w:hAnsi="Book Antiqua" w:cs="Times New Roman"/>
          <w:bCs/>
          <w:color w:val="000000" w:themeColor="text1"/>
          <w:sz w:val="24"/>
          <w:szCs w:val="24"/>
          <w:lang w:eastAsia="zh-CN"/>
        </w:rPr>
        <w:t xml:space="preserve">: </w:t>
      </w:r>
      <w:r w:rsidR="004F01FF" w:rsidRPr="00EF3FD7">
        <w:rPr>
          <w:rFonts w:ascii="Book Antiqua" w:hAnsi="Book Antiqua" w:cs="Times New Roman"/>
          <w:bCs/>
          <w:color w:val="000000" w:themeColor="text1"/>
          <w:sz w:val="24"/>
          <w:szCs w:val="24"/>
        </w:rPr>
        <w:t>0.718–0.852).</w:t>
      </w:r>
    </w:p>
    <w:p w14:paraId="4CAB7386" w14:textId="77777777" w:rsidR="00752292" w:rsidRPr="00EF3FD7" w:rsidRDefault="00752292"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p>
    <w:p w14:paraId="0661524F" w14:textId="687BBD89" w:rsidR="000B7F70" w:rsidRPr="00EF3FD7" w:rsidRDefault="000867B1"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hAnsi="Book Antiqua" w:cs="Times New Roman"/>
          <w:bCs/>
          <w:caps/>
          <w:color w:val="000000" w:themeColor="text1"/>
          <w:sz w:val="24"/>
          <w:szCs w:val="24"/>
        </w:rPr>
        <w:t>Conclusion</w:t>
      </w:r>
    </w:p>
    <w:p w14:paraId="54B165BE" w14:textId="30A2657D" w:rsidR="00755444" w:rsidRPr="00EF3FD7" w:rsidRDefault="000867B1"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hAnsi="Book Antiqua" w:cs="Times New Roman"/>
          <w:bCs/>
          <w:color w:val="000000" w:themeColor="text1"/>
          <w:sz w:val="24"/>
          <w:szCs w:val="24"/>
        </w:rPr>
        <w:t>Liver MRI finding</w:t>
      </w:r>
      <w:r w:rsidR="004F01FF" w:rsidRPr="00EF3FD7">
        <w:rPr>
          <w:rFonts w:ascii="Book Antiqua" w:hAnsi="Book Antiqua" w:cs="Times New Roman"/>
          <w:bCs/>
          <w:color w:val="000000" w:themeColor="text1"/>
          <w:sz w:val="24"/>
          <w:szCs w:val="24"/>
        </w:rPr>
        <w:t>s</w:t>
      </w:r>
      <w:r w:rsidRPr="00EF3FD7">
        <w:rPr>
          <w:rFonts w:ascii="Book Antiqua" w:hAnsi="Book Antiqua" w:cs="Times New Roman"/>
          <w:bCs/>
          <w:color w:val="000000" w:themeColor="text1"/>
          <w:sz w:val="24"/>
          <w:szCs w:val="24"/>
        </w:rPr>
        <w:t xml:space="preserve"> of </w:t>
      </w:r>
      <w:r w:rsidR="004F01FF" w:rsidRPr="00EF3FD7">
        <w:rPr>
          <w:rFonts w:ascii="Book Antiqua" w:hAnsi="Book Antiqua" w:cs="Times New Roman"/>
          <w:bCs/>
          <w:color w:val="000000" w:themeColor="text1"/>
          <w:sz w:val="24"/>
          <w:szCs w:val="24"/>
        </w:rPr>
        <w:t>PT and SR</w:t>
      </w:r>
      <w:r w:rsidRPr="00EF3FD7">
        <w:rPr>
          <w:rFonts w:ascii="Book Antiqua" w:hAnsi="Book Antiqua" w:cs="Times New Roman"/>
          <w:bCs/>
          <w:color w:val="000000" w:themeColor="text1"/>
          <w:sz w:val="24"/>
          <w:szCs w:val="24"/>
        </w:rPr>
        <w:t xml:space="preserve"> </w:t>
      </w:r>
      <w:r w:rsidR="004F01FF" w:rsidRPr="00EF3FD7">
        <w:rPr>
          <w:rFonts w:ascii="Book Antiqua" w:hAnsi="Book Antiqua" w:cs="Times New Roman"/>
          <w:bCs/>
          <w:color w:val="000000" w:themeColor="text1"/>
          <w:sz w:val="24"/>
          <w:szCs w:val="24"/>
        </w:rPr>
        <w:t>are</w:t>
      </w:r>
      <w:r w:rsidRPr="00EF3FD7">
        <w:rPr>
          <w:rFonts w:ascii="Book Antiqua" w:hAnsi="Book Antiqua" w:cs="Times New Roman"/>
          <w:bCs/>
          <w:color w:val="000000" w:themeColor="text1"/>
          <w:sz w:val="24"/>
          <w:szCs w:val="24"/>
        </w:rPr>
        <w:t xml:space="preserve"> </w:t>
      </w:r>
      <w:r w:rsidR="006E4683" w:rsidRPr="00EF3FD7">
        <w:rPr>
          <w:rFonts w:ascii="Book Antiqua" w:hAnsi="Book Antiqua" w:cs="Times New Roman"/>
          <w:bCs/>
          <w:color w:val="000000" w:themeColor="text1"/>
          <w:sz w:val="24"/>
          <w:szCs w:val="24"/>
        </w:rPr>
        <w:t>useful</w:t>
      </w:r>
      <w:r w:rsidRPr="00EF3FD7">
        <w:rPr>
          <w:rFonts w:ascii="Book Antiqua" w:hAnsi="Book Antiqua" w:cs="Times New Roman"/>
          <w:bCs/>
          <w:color w:val="000000" w:themeColor="text1"/>
          <w:sz w:val="24"/>
          <w:szCs w:val="24"/>
        </w:rPr>
        <w:t xml:space="preserve"> to assess</w:t>
      </w:r>
      <w:r w:rsidR="006634BD" w:rsidRPr="00EF3FD7">
        <w:rPr>
          <w:rFonts w:ascii="Book Antiqua" w:hAnsi="Book Antiqua" w:cs="Times New Roman"/>
          <w:bCs/>
          <w:color w:val="000000" w:themeColor="text1"/>
          <w:sz w:val="24"/>
          <w:szCs w:val="24"/>
        </w:rPr>
        <w:t xml:space="preserve"> clinically significant</w:t>
      </w:r>
      <w:r w:rsidRPr="00EF3FD7">
        <w:rPr>
          <w:rFonts w:ascii="Book Antiqua" w:hAnsi="Book Antiqua" w:cs="Times New Roman"/>
          <w:bCs/>
          <w:color w:val="000000" w:themeColor="text1"/>
          <w:sz w:val="24"/>
          <w:szCs w:val="24"/>
        </w:rPr>
        <w:t xml:space="preserve"> hepatic fibrosis</w:t>
      </w:r>
      <w:r w:rsidR="00FE1169" w:rsidRPr="00EF3FD7">
        <w:rPr>
          <w:rFonts w:ascii="Book Antiqua" w:hAnsi="Book Antiqua" w:cs="Times New Roman"/>
          <w:bCs/>
          <w:color w:val="000000" w:themeColor="text1"/>
          <w:sz w:val="24"/>
          <w:szCs w:val="24"/>
        </w:rPr>
        <w:t xml:space="preserve"> (F2 and higher)</w:t>
      </w:r>
      <w:r w:rsidRPr="00EF3FD7">
        <w:rPr>
          <w:rFonts w:ascii="Book Antiqua" w:hAnsi="Book Antiqua" w:cs="Times New Roman"/>
          <w:bCs/>
          <w:color w:val="000000" w:themeColor="text1"/>
          <w:sz w:val="24"/>
          <w:szCs w:val="24"/>
        </w:rPr>
        <w:t xml:space="preserve"> in infants</w:t>
      </w:r>
      <w:r w:rsidR="00752292" w:rsidRPr="00EF3FD7">
        <w:rPr>
          <w:rFonts w:ascii="Book Antiqua" w:hAnsi="Book Antiqua" w:cs="Times New Roman"/>
          <w:bCs/>
          <w:color w:val="000000" w:themeColor="text1"/>
          <w:sz w:val="24"/>
          <w:szCs w:val="24"/>
        </w:rPr>
        <w:t xml:space="preserve"> with cholestasis including BA.</w:t>
      </w:r>
    </w:p>
    <w:p w14:paraId="5991AD2C" w14:textId="77777777" w:rsidR="008E774D" w:rsidRPr="00EF3FD7" w:rsidRDefault="008E774D" w:rsidP="00EF3FD7">
      <w:pPr>
        <w:wordWrap/>
        <w:adjustRightInd w:val="0"/>
        <w:snapToGrid w:val="0"/>
        <w:spacing w:after="0" w:line="360" w:lineRule="auto"/>
        <w:rPr>
          <w:rFonts w:ascii="Book Antiqua" w:hAnsi="Book Antiqua" w:cs="Times New Roman"/>
          <w:bCs/>
          <w:color w:val="000000" w:themeColor="text1"/>
          <w:sz w:val="24"/>
          <w:szCs w:val="24"/>
        </w:rPr>
      </w:pPr>
    </w:p>
    <w:p w14:paraId="35D445FC" w14:textId="7EA32CB1" w:rsidR="00226E33" w:rsidRPr="00EF3FD7" w:rsidRDefault="00752292" w:rsidP="00EF3FD7">
      <w:pPr>
        <w:wordWrap/>
        <w:adjustRightInd w:val="0"/>
        <w:snapToGrid w:val="0"/>
        <w:spacing w:after="0" w:line="360" w:lineRule="auto"/>
        <w:rPr>
          <w:rFonts w:ascii="Book Antiqua" w:eastAsia="宋体" w:hAnsi="Book Antiqua" w:cs="Times New Roman"/>
          <w:b/>
          <w:color w:val="000000" w:themeColor="text1"/>
          <w:sz w:val="24"/>
          <w:szCs w:val="24"/>
          <w:lang w:eastAsia="zh-CN"/>
        </w:rPr>
      </w:pPr>
      <w:r w:rsidRPr="00EF3FD7">
        <w:rPr>
          <w:rFonts w:ascii="Book Antiqua" w:hAnsi="Book Antiqua"/>
          <w:b/>
          <w:sz w:val="24"/>
          <w:szCs w:val="24"/>
        </w:rPr>
        <w:t>Key words:</w:t>
      </w:r>
      <w:r w:rsidRPr="00EF3FD7">
        <w:rPr>
          <w:rFonts w:ascii="Book Antiqua" w:eastAsia="宋体" w:hAnsi="Book Antiqua"/>
          <w:b/>
          <w:sz w:val="24"/>
          <w:szCs w:val="24"/>
          <w:lang w:eastAsia="zh-CN"/>
        </w:rPr>
        <w:t xml:space="preserve"> </w:t>
      </w:r>
      <w:r w:rsidR="00AE0A9A" w:rsidRPr="00EF3FD7">
        <w:rPr>
          <w:rFonts w:ascii="Book Antiqua" w:hAnsi="Book Antiqua" w:cs="Times New Roman"/>
          <w:color w:val="000000" w:themeColor="text1"/>
          <w:sz w:val="24"/>
          <w:szCs w:val="24"/>
        </w:rPr>
        <w:t>Infants</w:t>
      </w:r>
      <w:r w:rsidRPr="00EF3FD7">
        <w:rPr>
          <w:rFonts w:ascii="Book Antiqua" w:eastAsia="宋体" w:hAnsi="Book Antiqua" w:cs="Times New Roman"/>
          <w:color w:val="000000" w:themeColor="text1"/>
          <w:sz w:val="24"/>
          <w:szCs w:val="24"/>
          <w:lang w:eastAsia="zh-CN"/>
        </w:rPr>
        <w:t>;</w:t>
      </w:r>
      <w:r w:rsidR="00AE0A9A" w:rsidRPr="00EF3FD7">
        <w:rPr>
          <w:rFonts w:ascii="Book Antiqua" w:hAnsi="Book Antiqua" w:cs="Times New Roman"/>
          <w:color w:val="000000" w:themeColor="text1"/>
          <w:sz w:val="24"/>
          <w:szCs w:val="24"/>
        </w:rPr>
        <w:t xml:space="preserve"> Cholestasis</w:t>
      </w:r>
      <w:r w:rsidRPr="00EF3FD7">
        <w:rPr>
          <w:rFonts w:ascii="Book Antiqua" w:eastAsia="宋体" w:hAnsi="Book Antiqua" w:cs="Times New Roman"/>
          <w:color w:val="000000" w:themeColor="text1"/>
          <w:sz w:val="24"/>
          <w:szCs w:val="24"/>
          <w:lang w:eastAsia="zh-CN"/>
        </w:rPr>
        <w:t>;</w:t>
      </w:r>
      <w:r w:rsidR="00AE0A9A" w:rsidRPr="00EF3FD7">
        <w:rPr>
          <w:rFonts w:ascii="Book Antiqua" w:hAnsi="Book Antiqua" w:cs="Times New Roman"/>
          <w:color w:val="000000" w:themeColor="text1"/>
          <w:sz w:val="24"/>
          <w:szCs w:val="24"/>
        </w:rPr>
        <w:t xml:space="preserve"> Biliary </w:t>
      </w:r>
      <w:r w:rsidRPr="00EF3FD7">
        <w:rPr>
          <w:rFonts w:ascii="Book Antiqua" w:hAnsi="Book Antiqua" w:cs="Times New Roman"/>
          <w:color w:val="000000" w:themeColor="text1"/>
          <w:sz w:val="24"/>
          <w:szCs w:val="24"/>
        </w:rPr>
        <w:t>atresia</w:t>
      </w:r>
      <w:r w:rsidRPr="00EF3FD7">
        <w:rPr>
          <w:rFonts w:ascii="Book Antiqua" w:eastAsia="宋体" w:hAnsi="Book Antiqua" w:cs="Times New Roman"/>
          <w:color w:val="000000" w:themeColor="text1"/>
          <w:sz w:val="24"/>
          <w:szCs w:val="24"/>
          <w:lang w:eastAsia="zh-CN"/>
        </w:rPr>
        <w:t>;</w:t>
      </w:r>
      <w:r w:rsidR="00AE0A9A" w:rsidRPr="00EF3FD7">
        <w:rPr>
          <w:rFonts w:ascii="Book Antiqua" w:hAnsi="Book Antiqua" w:cs="Times New Roman"/>
          <w:color w:val="000000" w:themeColor="text1"/>
          <w:sz w:val="24"/>
          <w:szCs w:val="24"/>
        </w:rPr>
        <w:t xml:space="preserve"> Liver</w:t>
      </w:r>
      <w:r w:rsidRPr="00EF3FD7">
        <w:rPr>
          <w:rFonts w:ascii="Book Antiqua" w:eastAsia="宋体" w:hAnsi="Book Antiqua" w:cs="Times New Roman"/>
          <w:color w:val="000000" w:themeColor="text1"/>
          <w:sz w:val="24"/>
          <w:szCs w:val="24"/>
          <w:lang w:eastAsia="zh-CN"/>
        </w:rPr>
        <w:t>;</w:t>
      </w:r>
      <w:r w:rsidR="00AE0A9A" w:rsidRPr="00EF3FD7">
        <w:rPr>
          <w:rFonts w:ascii="Book Antiqua" w:hAnsi="Book Antiqua" w:cs="Times New Roman"/>
          <w:color w:val="000000" w:themeColor="text1"/>
          <w:sz w:val="24"/>
          <w:szCs w:val="24"/>
        </w:rPr>
        <w:t xml:space="preserve"> Fibrosis</w:t>
      </w:r>
      <w:r w:rsidRPr="00EF3FD7">
        <w:rPr>
          <w:rFonts w:ascii="Book Antiqua" w:eastAsia="宋体" w:hAnsi="Book Antiqua" w:cs="Times New Roman"/>
          <w:color w:val="000000" w:themeColor="text1"/>
          <w:sz w:val="24"/>
          <w:szCs w:val="24"/>
          <w:lang w:eastAsia="zh-CN"/>
        </w:rPr>
        <w:t>;</w:t>
      </w:r>
      <w:r w:rsidR="00AE0A9A" w:rsidRPr="00EF3FD7">
        <w:rPr>
          <w:rFonts w:ascii="Book Antiqua" w:hAnsi="Book Antiqua" w:cs="Times New Roman"/>
          <w:color w:val="000000" w:themeColor="text1"/>
          <w:sz w:val="24"/>
          <w:szCs w:val="24"/>
        </w:rPr>
        <w:t xml:space="preserve"> Magnetic </w:t>
      </w:r>
      <w:r w:rsidRPr="00EF3FD7">
        <w:rPr>
          <w:rFonts w:ascii="Book Antiqua" w:hAnsi="Book Antiqua" w:cs="Times New Roman"/>
          <w:color w:val="000000" w:themeColor="text1"/>
          <w:sz w:val="24"/>
          <w:szCs w:val="24"/>
        </w:rPr>
        <w:t>resonance imaging</w:t>
      </w:r>
    </w:p>
    <w:p w14:paraId="3D3714A5" w14:textId="77777777" w:rsidR="00755444" w:rsidRPr="00EF3FD7" w:rsidRDefault="00755444" w:rsidP="00EF3FD7">
      <w:pPr>
        <w:wordWrap/>
        <w:adjustRightInd w:val="0"/>
        <w:snapToGrid w:val="0"/>
        <w:spacing w:after="0" w:line="360" w:lineRule="auto"/>
        <w:rPr>
          <w:rFonts w:ascii="Book Antiqua" w:hAnsi="Book Antiqua" w:cs="Times New Roman"/>
          <w:color w:val="000000" w:themeColor="text1"/>
          <w:sz w:val="24"/>
          <w:szCs w:val="24"/>
        </w:rPr>
      </w:pPr>
    </w:p>
    <w:p w14:paraId="74FB4CAC" w14:textId="021293A6" w:rsidR="009A36D0" w:rsidRPr="00EF3FD7" w:rsidRDefault="009A36D0"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Times New Roman"/>
          <w:color w:val="000000" w:themeColor="text1"/>
          <w:sz w:val="24"/>
          <w:szCs w:val="24"/>
        </w:rPr>
        <w:t>Lee</w:t>
      </w:r>
      <w:r w:rsidRPr="00EF3FD7">
        <w:rPr>
          <w:rFonts w:ascii="Book Antiqua" w:eastAsia="宋体" w:hAnsi="Book Antiqua" w:cs="Times New Roman"/>
          <w:color w:val="000000" w:themeColor="text1"/>
          <w:sz w:val="24"/>
          <w:szCs w:val="24"/>
          <w:lang w:eastAsia="zh-CN"/>
        </w:rPr>
        <w:t xml:space="preserve"> MH</w:t>
      </w:r>
      <w:r w:rsidRPr="00EF3FD7">
        <w:rPr>
          <w:rFonts w:ascii="Book Antiqua" w:hAnsi="Book Antiqua" w:cs="Times New Roman"/>
          <w:color w:val="000000" w:themeColor="text1"/>
          <w:sz w:val="24"/>
          <w:szCs w:val="24"/>
        </w:rPr>
        <w:t>, Shin</w:t>
      </w:r>
      <w:r w:rsidRPr="00EF3FD7">
        <w:rPr>
          <w:rFonts w:ascii="Book Antiqua" w:eastAsia="宋体" w:hAnsi="Book Antiqua" w:cs="Times New Roman"/>
          <w:color w:val="000000" w:themeColor="text1"/>
          <w:sz w:val="24"/>
          <w:szCs w:val="24"/>
          <w:lang w:eastAsia="zh-CN"/>
        </w:rPr>
        <w:t xml:space="preserve"> HJ</w:t>
      </w:r>
      <w:r w:rsidRPr="00EF3FD7">
        <w:rPr>
          <w:rFonts w:ascii="Book Antiqua" w:hAnsi="Book Antiqua" w:cs="Times New Roman"/>
          <w:color w:val="000000" w:themeColor="text1"/>
          <w:sz w:val="24"/>
          <w:szCs w:val="24"/>
        </w:rPr>
        <w:t>, Yoon</w:t>
      </w:r>
      <w:r w:rsidRPr="00EF3FD7">
        <w:rPr>
          <w:rFonts w:ascii="Book Antiqua" w:eastAsia="宋体" w:hAnsi="Book Antiqua" w:cs="Times New Roman"/>
          <w:color w:val="000000" w:themeColor="text1"/>
          <w:sz w:val="24"/>
          <w:szCs w:val="24"/>
          <w:lang w:eastAsia="zh-CN"/>
        </w:rPr>
        <w:t xml:space="preserve"> H</w:t>
      </w:r>
      <w:r w:rsidRPr="00EF3FD7">
        <w:rPr>
          <w:rFonts w:ascii="Book Antiqua" w:hAnsi="Book Antiqua" w:cs="Times New Roman"/>
          <w:color w:val="000000" w:themeColor="text1"/>
          <w:sz w:val="24"/>
          <w:szCs w:val="24"/>
        </w:rPr>
        <w:t>, Han</w:t>
      </w:r>
      <w:r w:rsidRPr="00EF3FD7">
        <w:rPr>
          <w:rFonts w:ascii="Book Antiqua" w:eastAsia="宋体" w:hAnsi="Book Antiqua" w:cs="Times New Roman"/>
          <w:color w:val="000000" w:themeColor="text1"/>
          <w:sz w:val="24"/>
          <w:szCs w:val="24"/>
          <w:lang w:eastAsia="zh-CN"/>
        </w:rPr>
        <w:t xml:space="preserve"> SJ</w:t>
      </w:r>
      <w:r w:rsidRPr="00EF3FD7">
        <w:rPr>
          <w:rFonts w:ascii="Book Antiqua" w:hAnsi="Book Antiqua" w:cs="Times New Roman"/>
          <w:color w:val="000000" w:themeColor="text1"/>
          <w:sz w:val="24"/>
          <w:szCs w:val="24"/>
        </w:rPr>
        <w:t>, Koh</w:t>
      </w:r>
      <w:r w:rsidRPr="00EF3FD7">
        <w:rPr>
          <w:rFonts w:ascii="Book Antiqua" w:eastAsia="宋体" w:hAnsi="Book Antiqua" w:cs="Times New Roman"/>
          <w:color w:val="000000" w:themeColor="text1"/>
          <w:sz w:val="24"/>
          <w:szCs w:val="24"/>
          <w:lang w:eastAsia="zh-CN"/>
        </w:rPr>
        <w:t xml:space="preserve"> H</w:t>
      </w:r>
      <w:r w:rsidRPr="00EF3FD7">
        <w:rPr>
          <w:rFonts w:ascii="Book Antiqua" w:hAnsi="Book Antiqua" w:cs="Times New Roman"/>
          <w:color w:val="000000" w:themeColor="text1"/>
          <w:sz w:val="24"/>
          <w:szCs w:val="24"/>
        </w:rPr>
        <w:t>, Lee</w:t>
      </w:r>
      <w:r w:rsidRPr="00EF3FD7">
        <w:rPr>
          <w:rFonts w:ascii="Book Antiqua" w:eastAsia="宋体" w:hAnsi="Book Antiqua" w:cs="Times New Roman"/>
          <w:color w:val="000000" w:themeColor="text1"/>
          <w:sz w:val="24"/>
          <w:szCs w:val="24"/>
          <w:lang w:eastAsia="zh-CN"/>
        </w:rPr>
        <w:t xml:space="preserve"> MJ. </w:t>
      </w:r>
      <w:r w:rsidR="00752292" w:rsidRPr="00EF3FD7">
        <w:rPr>
          <w:rFonts w:ascii="Book Antiqua" w:hAnsi="Book Antiqua" w:cs="Times New Roman"/>
          <w:color w:val="000000" w:themeColor="text1"/>
          <w:sz w:val="24"/>
          <w:szCs w:val="24"/>
        </w:rPr>
        <w:t>Periportal thickening on magnetic resonance imaging for hepatic fibrosis in infantile cholestasis</w:t>
      </w:r>
      <w:r w:rsidRPr="00EF3FD7">
        <w:rPr>
          <w:rFonts w:ascii="Book Antiqua" w:hAnsi="Book Antiqua" w:cs="Times New Roman"/>
          <w:color w:val="000000" w:themeColor="text1"/>
          <w:sz w:val="24"/>
          <w:szCs w:val="24"/>
        </w:rPr>
        <w:t xml:space="preserve">. </w:t>
      </w:r>
      <w:r w:rsidRPr="00EF3FD7">
        <w:rPr>
          <w:rFonts w:ascii="Book Antiqua" w:hAnsi="Book Antiqua" w:cs="Times New Roman"/>
          <w:i/>
          <w:color w:val="000000" w:themeColor="text1"/>
          <w:sz w:val="24"/>
          <w:szCs w:val="24"/>
        </w:rPr>
        <w:t>World J Gastroenterol</w:t>
      </w:r>
      <w:r w:rsidRPr="00EF3FD7">
        <w:rPr>
          <w:rFonts w:ascii="Book Antiqua" w:hAnsi="Book Antiqua" w:cs="Times New Roman"/>
          <w:color w:val="000000" w:themeColor="text1"/>
          <w:sz w:val="24"/>
          <w:szCs w:val="24"/>
        </w:rPr>
        <w:t xml:space="preserve"> 2020; In press</w:t>
      </w:r>
    </w:p>
    <w:p w14:paraId="7254F931" w14:textId="77777777" w:rsidR="009A36D0" w:rsidRPr="00EF3FD7" w:rsidRDefault="009A36D0" w:rsidP="00EF3FD7">
      <w:pPr>
        <w:wordWrap/>
        <w:adjustRightInd w:val="0"/>
        <w:snapToGrid w:val="0"/>
        <w:spacing w:after="0" w:line="360" w:lineRule="auto"/>
        <w:rPr>
          <w:rFonts w:ascii="Book Antiqua" w:eastAsia="宋体" w:hAnsi="Book Antiqua" w:cs="Times New Roman"/>
          <w:b/>
          <w:color w:val="000000" w:themeColor="text1"/>
          <w:sz w:val="24"/>
          <w:szCs w:val="24"/>
          <w:lang w:eastAsia="zh-CN"/>
        </w:rPr>
      </w:pPr>
    </w:p>
    <w:p w14:paraId="5109273B" w14:textId="3458122C" w:rsidR="00B43892" w:rsidRPr="00EF3FD7" w:rsidRDefault="00B43892" w:rsidP="00EF3FD7">
      <w:pPr>
        <w:wordWrap/>
        <w:adjustRightInd w:val="0"/>
        <w:snapToGrid w:val="0"/>
        <w:spacing w:after="0" w:line="360" w:lineRule="auto"/>
        <w:rPr>
          <w:rFonts w:ascii="Book Antiqua" w:eastAsia="宋体" w:hAnsi="Book Antiqua"/>
          <w:color w:val="000000" w:themeColor="text1"/>
          <w:sz w:val="24"/>
          <w:szCs w:val="24"/>
          <w:lang w:eastAsia="zh-CN"/>
        </w:rPr>
      </w:pPr>
      <w:r w:rsidRPr="00EF3FD7">
        <w:rPr>
          <w:rFonts w:ascii="Book Antiqua" w:hAnsi="Book Antiqua"/>
          <w:b/>
          <w:sz w:val="24"/>
          <w:szCs w:val="24"/>
        </w:rPr>
        <w:t>Co</w:t>
      </w:r>
      <w:r w:rsidRPr="00EF3FD7">
        <w:rPr>
          <w:rFonts w:ascii="Book Antiqua" w:eastAsia="宋体" w:hAnsi="Book Antiqua"/>
          <w:b/>
          <w:sz w:val="24"/>
          <w:szCs w:val="24"/>
          <w:lang w:eastAsia="zh-CN"/>
        </w:rPr>
        <w:t xml:space="preserve">re tip: </w:t>
      </w:r>
      <w:r w:rsidR="00AD112A" w:rsidRPr="00EF3FD7">
        <w:rPr>
          <w:rFonts w:ascii="Book Antiqua" w:hAnsi="Book Antiqua" w:cs="Times New Roman"/>
          <w:color w:val="000000" w:themeColor="text1"/>
          <w:sz w:val="24"/>
          <w:szCs w:val="24"/>
        </w:rPr>
        <w:t xml:space="preserve">Non-invasive evaluation of hepatic fibrosis is important in infants with cholestasis including biliary atresia. Periportal thickening (PT) and normalized spleen size ratio (SR) measured on liver </w:t>
      </w:r>
      <w:r w:rsidR="009E5C08" w:rsidRPr="00EF3FD7">
        <w:rPr>
          <w:rFonts w:ascii="Book Antiqua" w:eastAsia="Malgun Gothic" w:hAnsi="Book Antiqua" w:cs="Times New Roman"/>
          <w:color w:val="000000" w:themeColor="text1"/>
          <w:sz w:val="24"/>
          <w:szCs w:val="24"/>
        </w:rPr>
        <w:t>magnetic resonance imaging</w:t>
      </w:r>
      <w:r w:rsidR="009E5C08" w:rsidRPr="00EF3FD7">
        <w:rPr>
          <w:rFonts w:ascii="Book Antiqua" w:hAnsi="Book Antiqua" w:cs="Times New Roman"/>
          <w:color w:val="000000" w:themeColor="text1"/>
          <w:sz w:val="24"/>
          <w:szCs w:val="24"/>
        </w:rPr>
        <w:t xml:space="preserve"> </w:t>
      </w:r>
      <w:r w:rsidR="009E5C08" w:rsidRPr="00EF3FD7">
        <w:rPr>
          <w:rFonts w:ascii="Book Antiqua" w:eastAsia="宋体" w:hAnsi="Book Antiqua" w:cs="Times New Roman"/>
          <w:color w:val="000000" w:themeColor="text1"/>
          <w:sz w:val="24"/>
          <w:szCs w:val="24"/>
          <w:lang w:eastAsia="zh-CN"/>
        </w:rPr>
        <w:t>(</w:t>
      </w:r>
      <w:r w:rsidR="00AD112A" w:rsidRPr="00EF3FD7">
        <w:rPr>
          <w:rFonts w:ascii="Book Antiqua" w:hAnsi="Book Antiqua" w:cs="Times New Roman"/>
          <w:color w:val="000000" w:themeColor="text1"/>
          <w:sz w:val="24"/>
          <w:szCs w:val="24"/>
        </w:rPr>
        <w:t>MRI</w:t>
      </w:r>
      <w:r w:rsidR="009E5C08" w:rsidRPr="00EF3FD7">
        <w:rPr>
          <w:rFonts w:ascii="Book Antiqua" w:eastAsia="宋体" w:hAnsi="Book Antiqua" w:cs="Times New Roman"/>
          <w:color w:val="000000" w:themeColor="text1"/>
          <w:sz w:val="24"/>
          <w:szCs w:val="24"/>
          <w:lang w:eastAsia="zh-CN"/>
        </w:rPr>
        <w:t>)</w:t>
      </w:r>
      <w:r w:rsidR="00AD112A" w:rsidRPr="00EF3FD7">
        <w:rPr>
          <w:rFonts w:ascii="Book Antiqua" w:hAnsi="Book Antiqua" w:cs="Times New Roman"/>
          <w:color w:val="000000" w:themeColor="text1"/>
          <w:sz w:val="24"/>
          <w:szCs w:val="24"/>
        </w:rPr>
        <w:t xml:space="preserve"> showed positive correlations with hepatic fibrosis grade, even after adjusting age. For the diagnosis of significant fibrosis (F2-F4), PT using the cutoff of 4.2 mm showed higher diagnostic performance than SR or </w:t>
      </w:r>
      <w:r w:rsidRPr="00EF3FD7">
        <w:rPr>
          <w:rFonts w:ascii="Book Antiqua" w:hAnsi="Book Antiqua" w:cs="Times New Roman"/>
          <w:bCs/>
          <w:color w:val="000000" w:themeColor="text1"/>
          <w:sz w:val="24"/>
          <w:szCs w:val="24"/>
        </w:rPr>
        <w:t>aspartate transaminase to platelet ratio index</w:t>
      </w:r>
      <w:r w:rsidR="00AD112A" w:rsidRPr="00EF3FD7">
        <w:rPr>
          <w:rFonts w:ascii="Book Antiqua" w:hAnsi="Book Antiqua" w:cs="Times New Roman"/>
          <w:color w:val="000000" w:themeColor="text1"/>
          <w:sz w:val="24"/>
          <w:szCs w:val="24"/>
        </w:rPr>
        <w:t>. For the diagnosis of cirrhosis (F4), SR was the best. Therefore, liver MRI findings of PT and SR can be useful to assess clinically significant hepatic fibrosis (F2 and higher) in infants with cholestasis.</w:t>
      </w:r>
    </w:p>
    <w:p w14:paraId="23FFE933" w14:textId="77777777" w:rsidR="00B43892" w:rsidRPr="00EF3FD7" w:rsidRDefault="00B43892" w:rsidP="00EF3FD7">
      <w:pPr>
        <w:widowControl/>
        <w:wordWrap/>
        <w:autoSpaceDE/>
        <w:autoSpaceDN/>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eastAsia="宋体" w:hAnsi="Book Antiqua" w:cs="Times New Roman"/>
          <w:color w:val="000000" w:themeColor="text1"/>
          <w:sz w:val="24"/>
          <w:szCs w:val="24"/>
          <w:lang w:eastAsia="zh-CN"/>
        </w:rPr>
        <w:br w:type="page"/>
      </w:r>
    </w:p>
    <w:p w14:paraId="7749C804" w14:textId="6732D41A" w:rsidR="00F250D6" w:rsidRPr="00EF3FD7" w:rsidRDefault="00F250D6" w:rsidP="00EF3FD7">
      <w:pPr>
        <w:wordWrap/>
        <w:adjustRightInd w:val="0"/>
        <w:snapToGrid w:val="0"/>
        <w:spacing w:after="0" w:line="360" w:lineRule="auto"/>
        <w:rPr>
          <w:rFonts w:ascii="Book Antiqua" w:hAnsi="Book Antiqua" w:cs="Times New Roman"/>
          <w:b/>
          <w:caps/>
          <w:color w:val="000000" w:themeColor="text1"/>
          <w:sz w:val="24"/>
          <w:szCs w:val="24"/>
          <w:u w:val="single"/>
        </w:rPr>
      </w:pPr>
      <w:r w:rsidRPr="00EF3FD7">
        <w:rPr>
          <w:rFonts w:ascii="Book Antiqua" w:hAnsi="Book Antiqua" w:cs="Times New Roman"/>
          <w:b/>
          <w:caps/>
          <w:color w:val="000000" w:themeColor="text1"/>
          <w:sz w:val="24"/>
          <w:szCs w:val="24"/>
          <w:u w:val="single"/>
        </w:rPr>
        <w:lastRenderedPageBreak/>
        <w:t>Introduction</w:t>
      </w:r>
    </w:p>
    <w:p w14:paraId="72C70F79" w14:textId="77777777" w:rsidR="005A05D2" w:rsidRPr="00EF3FD7" w:rsidRDefault="008C6F58" w:rsidP="00EF3FD7">
      <w:pPr>
        <w:pStyle w:val="HTML"/>
        <w:shd w:val="clear" w:color="auto" w:fill="FFFFFF"/>
        <w:tabs>
          <w:tab w:val="clear" w:pos="916"/>
          <w:tab w:val="left" w:pos="675"/>
        </w:tabs>
        <w:adjustRightInd w:val="0"/>
        <w:snapToGrid w:val="0"/>
        <w:spacing w:line="360" w:lineRule="auto"/>
        <w:jc w:val="both"/>
        <w:rPr>
          <w:rFonts w:ascii="Book Antiqua" w:eastAsia="宋体" w:hAnsi="Book Antiqua" w:cs="Times New Roman"/>
          <w:color w:val="000000" w:themeColor="text1"/>
          <w:lang w:val="en" w:eastAsia="zh-CN"/>
        </w:rPr>
      </w:pPr>
      <w:r w:rsidRPr="00EF3FD7">
        <w:rPr>
          <w:rFonts w:ascii="Book Antiqua" w:hAnsi="Book Antiqua" w:cs="Times New Roman"/>
          <w:color w:val="000000" w:themeColor="text1"/>
          <w:lang w:val="en"/>
        </w:rPr>
        <w:t>Neonatal</w:t>
      </w:r>
      <w:r w:rsidR="009E61E2" w:rsidRPr="00EF3FD7">
        <w:rPr>
          <w:rFonts w:ascii="Book Antiqua" w:hAnsi="Book Antiqua" w:cs="Times New Roman"/>
          <w:color w:val="000000" w:themeColor="text1"/>
          <w:lang w:val="en"/>
        </w:rPr>
        <w:t xml:space="preserve"> </w:t>
      </w:r>
      <w:r w:rsidR="00E96AAC" w:rsidRPr="00EF3FD7">
        <w:rPr>
          <w:rFonts w:ascii="Book Antiqua" w:hAnsi="Book Antiqua" w:cs="Times New Roman"/>
          <w:color w:val="000000" w:themeColor="text1"/>
          <w:lang w:val="en"/>
        </w:rPr>
        <w:t>cholesta</w:t>
      </w:r>
      <w:r w:rsidR="009E61E2" w:rsidRPr="00EF3FD7">
        <w:rPr>
          <w:rFonts w:ascii="Book Antiqua" w:hAnsi="Book Antiqua" w:cs="Times New Roman"/>
          <w:color w:val="000000" w:themeColor="text1"/>
          <w:lang w:val="en"/>
        </w:rPr>
        <w:t>sis</w:t>
      </w:r>
      <w:r w:rsidR="001F2436" w:rsidRPr="00EF3FD7">
        <w:rPr>
          <w:rFonts w:ascii="Book Antiqua" w:hAnsi="Book Antiqua" w:cs="Times New Roman"/>
          <w:color w:val="000000" w:themeColor="text1"/>
          <w:lang w:val="en"/>
        </w:rPr>
        <w:t>, an intrahepatic or extrahepatic disorder,</w:t>
      </w:r>
      <w:r w:rsidR="009E61E2" w:rsidRPr="00EF3FD7">
        <w:rPr>
          <w:rFonts w:ascii="Book Antiqua" w:hAnsi="Book Antiqua" w:cs="Times New Roman"/>
          <w:color w:val="000000" w:themeColor="text1"/>
          <w:lang w:val="en"/>
        </w:rPr>
        <w:t xml:space="preserve"> i</w:t>
      </w:r>
      <w:r w:rsidR="00592658" w:rsidRPr="00EF3FD7">
        <w:rPr>
          <w:rFonts w:ascii="Book Antiqua" w:hAnsi="Book Antiqua" w:cs="Times New Roman"/>
          <w:color w:val="000000" w:themeColor="text1"/>
          <w:lang w:val="en"/>
        </w:rPr>
        <w:t xml:space="preserve">s defined as persistent conjugated hyperbilirubinemia </w:t>
      </w:r>
      <w:r w:rsidR="00C72253" w:rsidRPr="00EF3FD7">
        <w:rPr>
          <w:rFonts w:ascii="Book Antiqua" w:hAnsi="Book Antiqua" w:cs="Times New Roman"/>
          <w:color w:val="000000" w:themeColor="text1"/>
          <w:lang w:val="en"/>
        </w:rPr>
        <w:t xml:space="preserve">more than 2 </w:t>
      </w:r>
      <w:proofErr w:type="spellStart"/>
      <w:r w:rsidR="00BD45B0" w:rsidRPr="00EF3FD7">
        <w:rPr>
          <w:rFonts w:ascii="Book Antiqua" w:eastAsia="宋体" w:hAnsi="Book Antiqua" w:cs="Times New Roman"/>
          <w:color w:val="000000" w:themeColor="text1"/>
          <w:lang w:val="en" w:eastAsia="zh-CN"/>
        </w:rPr>
        <w:t>wk</w:t>
      </w:r>
      <w:proofErr w:type="spellEnd"/>
      <w:r w:rsidR="00C72253" w:rsidRPr="00EF3FD7">
        <w:rPr>
          <w:rFonts w:ascii="Book Antiqua" w:hAnsi="Book Antiqua" w:cs="Times New Roman"/>
          <w:color w:val="000000" w:themeColor="text1"/>
          <w:lang w:val="en"/>
        </w:rPr>
        <w:t xml:space="preserve"> and may be caused by </w:t>
      </w:r>
      <w:r w:rsidR="007F330C" w:rsidRPr="00EF3FD7">
        <w:rPr>
          <w:rFonts w:ascii="Book Antiqua" w:hAnsi="Book Antiqua" w:cs="Times New Roman"/>
          <w:color w:val="000000" w:themeColor="text1"/>
          <w:lang w:val="en"/>
        </w:rPr>
        <w:t>various disease</w:t>
      </w:r>
      <w:r w:rsidR="001F2436" w:rsidRPr="00EF3FD7">
        <w:rPr>
          <w:rFonts w:ascii="Book Antiqua" w:hAnsi="Book Antiqua" w:cs="Times New Roman"/>
          <w:color w:val="000000" w:themeColor="text1"/>
          <w:lang w:val="en"/>
        </w:rPr>
        <w:t>s</w:t>
      </w:r>
      <w:r w:rsidR="00755425" w:rsidRPr="00EF3FD7">
        <w:rPr>
          <w:rFonts w:ascii="Book Antiqua" w:hAnsi="Book Antiqua" w:cs="Times New Roman"/>
          <w:color w:val="000000" w:themeColor="text1"/>
          <w:lang w:val="en"/>
        </w:rPr>
        <w:fldChar w:fldCharType="begin"/>
      </w:r>
      <w:r w:rsidR="00317DF3" w:rsidRPr="00EF3FD7">
        <w:rPr>
          <w:rFonts w:ascii="Book Antiqua" w:hAnsi="Book Antiqua" w:cs="Times New Roman"/>
          <w:color w:val="000000" w:themeColor="text1"/>
          <w:lang w:val="en"/>
        </w:rPr>
        <w:instrText xml:space="preserve"> ADDIN EN.CITE &lt;EndNote&gt;&lt;Cite&gt;&lt;Author&gt;Girard&lt;/Author&gt;&lt;Year&gt;2008&lt;/Year&gt;&lt;RecNum&gt;1&lt;/RecNum&gt;&lt;DisplayText&gt;&lt;style face="superscript"&gt;[1]&lt;/style&gt;&lt;/DisplayText&gt;&lt;record&gt;&lt;rec-number&gt;1&lt;/rec-number&gt;&lt;foreign-keys&gt;&lt;key app="EN" db-id="epseferen99fasextfz5xdpe5vw202wepe2x" timestamp="1557476677"&gt;1&lt;/key&gt;&lt;/foreign-keys&gt;&lt;ref-type name="Journal Article"&gt;17&lt;/ref-type&gt;&lt;contributors&gt;&lt;authors&gt;&lt;author&gt;Girard, Muriel&lt;/author&gt;&lt;author&gt;Lacaille, Florence&lt;/author&gt;&lt;/authors&gt;&lt;/contributors&gt;&lt;titles&gt;&lt;title&gt;Diagnosis of neonatal cholestasis&lt;/title&gt;&lt;secondary-title&gt;Annales Nestlé (English ed.)&lt;/secondary-title&gt;&lt;/titles&gt;&lt;periodical&gt;&lt;full-title&gt;Annales Nestlé (English ed.)&lt;/full-title&gt;&lt;/periodical&gt;&lt;pages&gt;109-120&lt;/pages&gt;&lt;volume&gt;66&lt;/volume&gt;&lt;number&gt;3&lt;/number&gt;&lt;dates&gt;&lt;year&gt;2008&lt;/year&gt;&lt;/dates&gt;&lt;isbn&gt;0517-8606&lt;/isbn&gt;&lt;urls&gt;&lt;/urls&gt;&lt;/record&gt;&lt;/Cite&gt;&lt;/EndNote&gt;</w:instrText>
      </w:r>
      <w:r w:rsidR="00755425"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[1]</w:t>
      </w:r>
      <w:r w:rsidR="00755425" w:rsidRPr="00EF3FD7">
        <w:rPr>
          <w:rFonts w:ascii="Book Antiqua" w:hAnsi="Book Antiqua" w:cs="Times New Roman"/>
          <w:color w:val="000000" w:themeColor="text1"/>
          <w:lang w:val="en"/>
        </w:rPr>
        <w:fldChar w:fldCharType="end"/>
      </w:r>
      <w:r w:rsidR="00C72253" w:rsidRPr="00EF3FD7">
        <w:rPr>
          <w:rFonts w:ascii="Book Antiqua" w:hAnsi="Book Antiqua" w:cs="Times New Roman"/>
          <w:color w:val="000000" w:themeColor="text1"/>
          <w:lang w:val="en"/>
        </w:rPr>
        <w:t xml:space="preserve">. </w:t>
      </w:r>
      <w:r w:rsidR="009844BD" w:rsidRPr="00EF3FD7">
        <w:rPr>
          <w:rFonts w:ascii="Book Antiqua" w:hAnsi="Book Antiqua" w:cs="Times New Roman"/>
          <w:color w:val="000000" w:themeColor="text1"/>
          <w:lang w:val="en"/>
        </w:rPr>
        <w:t>Untreated neonatal cholestasis can progress to liver cirrhosis or end stage liver disease in infants</w:t>
      </w:r>
      <w:r w:rsidR="00406047" w:rsidRPr="00EF3FD7">
        <w:rPr>
          <w:rFonts w:ascii="Book Antiqua" w:hAnsi="Book Antiqua" w:cs="Times New Roman"/>
          <w:color w:val="000000" w:themeColor="text1"/>
          <w:lang w:val="en"/>
        </w:rPr>
        <w:t xml:space="preserve"> due to </w:t>
      </w:r>
      <w:r w:rsidR="00916F63" w:rsidRPr="00EF3FD7">
        <w:rPr>
          <w:rFonts w:ascii="Book Antiqua" w:hAnsi="Book Antiqua" w:cs="Times New Roman"/>
          <w:color w:val="000000" w:themeColor="text1"/>
          <w:lang w:val="en"/>
        </w:rPr>
        <w:t xml:space="preserve">prolonged </w:t>
      </w:r>
      <w:r w:rsidR="00406047" w:rsidRPr="00EF3FD7">
        <w:rPr>
          <w:rFonts w:ascii="Book Antiqua" w:hAnsi="Book Antiqua" w:cs="Times New Roman"/>
          <w:color w:val="000000" w:themeColor="text1"/>
          <w:lang w:val="en"/>
        </w:rPr>
        <w:t>hepatocyte and biliary tree injury</w:t>
      </w:r>
      <w:r w:rsidR="00916F63" w:rsidRPr="00EF3FD7">
        <w:rPr>
          <w:rFonts w:ascii="Book Antiqua" w:hAnsi="Book Antiqua" w:cs="Times New Roman"/>
          <w:color w:val="000000" w:themeColor="text1"/>
          <w:lang w:val="en"/>
        </w:rPr>
        <w:t xml:space="preserve"> and may require liver transplan</w:t>
      </w:r>
      <w:r w:rsidR="008B3146" w:rsidRPr="00EF3FD7">
        <w:rPr>
          <w:rFonts w:ascii="Book Antiqua" w:hAnsi="Book Antiqua" w:cs="Times New Roman"/>
          <w:color w:val="000000" w:themeColor="text1"/>
          <w:lang w:val="en"/>
        </w:rPr>
        <w:t>t</w:t>
      </w:r>
      <w:r w:rsidR="00916F63" w:rsidRPr="00EF3FD7">
        <w:rPr>
          <w:rFonts w:ascii="Book Antiqua" w:hAnsi="Book Antiqua" w:cs="Times New Roman"/>
          <w:color w:val="000000" w:themeColor="text1"/>
          <w:lang w:val="en"/>
        </w:rPr>
        <w:t>ation</w:t>
      </w:r>
      <w:r w:rsidR="00406047" w:rsidRPr="00EF3FD7">
        <w:rPr>
          <w:rFonts w:ascii="Book Antiqua" w:hAnsi="Book Antiqua" w:cs="Times New Roman"/>
          <w:color w:val="000000" w:themeColor="text1"/>
          <w:lang w:val="en"/>
        </w:rPr>
        <w:t>. Ultimately, the degree of hepatic fibrosis in infantile cholestasis is a major determinant of the patient's outcome</w:t>
      </w:r>
      <w:r w:rsidR="005470AF" w:rsidRPr="00EF3FD7">
        <w:rPr>
          <w:rFonts w:ascii="Book Antiqua" w:hAnsi="Book Antiqua" w:cs="Times New Roman"/>
          <w:color w:val="000000" w:themeColor="text1"/>
          <w:lang w:val="en"/>
        </w:rPr>
        <w:fldChar w:fldCharType="begin"/>
      </w:r>
      <w:r w:rsidR="007628A7" w:rsidRPr="00EF3FD7">
        <w:rPr>
          <w:rFonts w:ascii="Book Antiqua" w:hAnsi="Book Antiqua" w:cs="Times New Roman"/>
          <w:color w:val="000000" w:themeColor="text1"/>
          <w:lang w:val="en"/>
        </w:rPr>
        <w:instrText xml:space="preserve"> ADDIN EN.CITE &lt;EndNote&gt;&lt;Cite&gt;&lt;Author&gt;Sokol&lt;/Author&gt;&lt;Year&gt;2002&lt;/Year&gt;&lt;RecNum&gt;45&lt;/RecNum&gt;&lt;DisplayText&gt;&lt;style face="superscript"&gt;[2]&lt;/style&gt;&lt;/DisplayText&gt;&lt;record&gt;&lt;rec-number&gt;45&lt;/rec-number&gt;&lt;foreign-keys&gt;&lt;key app="EN" db-id="epseferen99fasextfz5xdpe5vw202wepe2x" timestamp="1585290733"&gt;45&lt;/key&gt;&lt;/foreign-keys&gt;&lt;ref-type name="Journal Article"&gt;17&lt;/ref-type&gt;&lt;contributors&gt;&lt;authors&gt;&lt;author&gt;Sokol, R. J.&lt;/author&gt;&lt;/authors&gt;&lt;/contributors&gt;&lt;auth-address&gt;University of Colorado School of Medicine and The Children&amp;apos;s Hospital, Denver, Colorado, USA.&lt;/auth-address&gt;&lt;titles&gt;&lt;title&gt;Liver cell injury and fibrosis&lt;/title&gt;&lt;secondary-title&gt;J Pediatr Gastroenterol Nutr&lt;/secondary-title&gt;&lt;/titles&gt;&lt;periodical&gt;&lt;full-title&gt;J Pediatr Gastroenterol Nutr&lt;/full-title&gt;&lt;/periodical&gt;&lt;pages&gt;S7-10&lt;/pages&gt;&lt;volume&gt;35 Suppl 1&lt;/volume&gt;&lt;edition&gt;2002/08/02&lt;/edition&gt;&lt;keywords&gt;&lt;keyword&gt;Apoptosis&lt;/keyword&gt;&lt;keyword&gt;Child&lt;/keyword&gt;&lt;keyword&gt;Financing, Organized&lt;/keyword&gt;&lt;keyword&gt;Hepatocytes/pathology&lt;/keyword&gt;&lt;keyword&gt;Humans&lt;/keyword&gt;&lt;keyword&gt;Liver/*cytology/*pathology&lt;/keyword&gt;&lt;keyword&gt;Liver Cirrhosis/etiology/pathology/physiopathology&lt;/keyword&gt;&lt;keyword&gt;Liver Diseases/*pathology/physiopathology&lt;/keyword&gt;&lt;keyword&gt;Necrosis&lt;/keyword&gt;&lt;keyword&gt;*Research/economics&lt;/keyword&gt;&lt;/keywords&gt;&lt;dates&gt;&lt;year&gt;2002&lt;/year&gt;&lt;/dates&gt;&lt;isbn&gt;0277-2116 (Print)&amp;#xD;0277-2116 (Linking)&lt;/isbn&gt;&lt;accession-num&gt;12151814&lt;/accession-num&gt;&lt;urls&gt;&lt;related-urls&gt;&lt;url&gt;https://www.ncbi.nlm.nih.gov/pubmed/12151814&lt;/url&gt;&lt;/related-urls&gt;&lt;/urls&gt;&lt;electronic-resource-num&gt;10.1097/00005176-200207001-00004&lt;/electronic-resource-num&gt;&lt;/record&gt;&lt;/Cite&gt;&lt;/EndNote&gt;</w:instrText>
      </w:r>
      <w:r w:rsidR="005470AF"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[2]</w:t>
      </w:r>
      <w:r w:rsidR="005470AF" w:rsidRPr="00EF3FD7">
        <w:rPr>
          <w:rFonts w:ascii="Book Antiqua" w:hAnsi="Book Antiqua" w:cs="Times New Roman"/>
          <w:color w:val="000000" w:themeColor="text1"/>
          <w:lang w:val="en"/>
        </w:rPr>
        <w:fldChar w:fldCharType="end"/>
      </w:r>
      <w:r w:rsidR="00406047" w:rsidRPr="00EF3FD7">
        <w:rPr>
          <w:rFonts w:ascii="Book Antiqua" w:hAnsi="Book Antiqua" w:cs="Times New Roman"/>
          <w:color w:val="000000" w:themeColor="text1"/>
          <w:lang w:val="en"/>
        </w:rPr>
        <w:t>.</w:t>
      </w:r>
      <w:r w:rsidR="00916F63" w:rsidRPr="00EF3FD7">
        <w:rPr>
          <w:rFonts w:ascii="Book Antiqua" w:hAnsi="Book Antiqua" w:cs="Times New Roman"/>
          <w:color w:val="000000" w:themeColor="text1"/>
        </w:rPr>
        <w:t xml:space="preserve"> For </w:t>
      </w:r>
      <w:r w:rsidR="00406047" w:rsidRPr="00EF3FD7">
        <w:rPr>
          <w:rFonts w:ascii="Book Antiqua" w:hAnsi="Book Antiqua" w:cs="Times New Roman"/>
          <w:color w:val="000000" w:themeColor="text1"/>
          <w:lang w:val="en"/>
        </w:rPr>
        <w:t>biliary atresia</w:t>
      </w:r>
      <w:r w:rsidR="000B21A0" w:rsidRPr="00EF3FD7">
        <w:rPr>
          <w:rFonts w:ascii="Book Antiqua" w:hAnsi="Book Antiqua" w:cs="Times New Roman"/>
          <w:color w:val="000000" w:themeColor="text1"/>
          <w:lang w:val="en"/>
        </w:rPr>
        <w:t xml:space="preserve"> (BA)</w:t>
      </w:r>
      <w:r w:rsidR="00406047" w:rsidRPr="00EF3FD7">
        <w:rPr>
          <w:rFonts w:ascii="Book Antiqua" w:hAnsi="Book Antiqua" w:cs="Times New Roman"/>
          <w:color w:val="000000" w:themeColor="text1"/>
          <w:lang w:val="en"/>
        </w:rPr>
        <w:t>, a</w:t>
      </w:r>
      <w:r w:rsidR="002B0807" w:rsidRPr="00EF3FD7">
        <w:rPr>
          <w:rFonts w:ascii="Book Antiqua" w:hAnsi="Book Antiqua" w:cs="Times New Roman"/>
          <w:color w:val="000000" w:themeColor="text1"/>
          <w:lang w:val="en"/>
        </w:rPr>
        <w:t xml:space="preserve"> previous study reported that</w:t>
      </w:r>
      <w:r w:rsidR="00E46E00" w:rsidRPr="00EF3FD7">
        <w:rPr>
          <w:rFonts w:ascii="Book Antiqua" w:hAnsi="Book Antiqua" w:cs="Times New Roman"/>
          <w:color w:val="000000" w:themeColor="text1"/>
          <w:lang w:val="en"/>
        </w:rPr>
        <w:t xml:space="preserve"> severe </w:t>
      </w:r>
      <w:r w:rsidR="00B3083E" w:rsidRPr="00EF3FD7">
        <w:rPr>
          <w:rFonts w:ascii="Book Antiqua" w:hAnsi="Book Antiqua" w:cs="Times New Roman"/>
          <w:color w:val="000000" w:themeColor="text1"/>
          <w:lang w:val="en"/>
        </w:rPr>
        <w:t>hepatic fibrosis</w:t>
      </w:r>
      <w:r w:rsidR="00E46E00" w:rsidRPr="00EF3FD7">
        <w:rPr>
          <w:rFonts w:ascii="Book Antiqua" w:hAnsi="Book Antiqua" w:cs="Times New Roman"/>
          <w:color w:val="000000" w:themeColor="text1"/>
          <w:lang w:val="en"/>
        </w:rPr>
        <w:t xml:space="preserve"> at the time of Kasai operation, irrespective of age, carried a poor outcome and the degree of </w:t>
      </w:r>
      <w:r w:rsidR="00B3083E" w:rsidRPr="00EF3FD7">
        <w:rPr>
          <w:rFonts w:ascii="Book Antiqua" w:hAnsi="Book Antiqua" w:cs="Times New Roman"/>
          <w:color w:val="000000" w:themeColor="text1"/>
          <w:lang w:val="en"/>
        </w:rPr>
        <w:t>hepatic fibrosis</w:t>
      </w:r>
      <w:r w:rsidR="00CB0B48" w:rsidRPr="00EF3FD7">
        <w:rPr>
          <w:rFonts w:ascii="Book Antiqua" w:hAnsi="Book Antiqua" w:cs="Times New Roman"/>
          <w:color w:val="000000" w:themeColor="text1"/>
          <w:lang w:val="en"/>
        </w:rPr>
        <w:t>, as well as the time of operation,</w:t>
      </w:r>
      <w:r w:rsidR="00E46E00" w:rsidRPr="00EF3FD7">
        <w:rPr>
          <w:rFonts w:ascii="Book Antiqua" w:hAnsi="Book Antiqua" w:cs="Times New Roman"/>
          <w:color w:val="000000" w:themeColor="text1"/>
          <w:lang w:val="en"/>
        </w:rPr>
        <w:t xml:space="preserve"> is </w:t>
      </w:r>
      <w:r w:rsidR="00CB0B48" w:rsidRPr="00EF3FD7">
        <w:rPr>
          <w:rFonts w:ascii="Book Antiqua" w:hAnsi="Book Antiqua" w:cs="Times New Roman"/>
          <w:color w:val="000000" w:themeColor="text1"/>
          <w:lang w:val="en"/>
        </w:rPr>
        <w:t>an</w:t>
      </w:r>
      <w:r w:rsidR="00E46E00" w:rsidRPr="00EF3FD7">
        <w:rPr>
          <w:rFonts w:ascii="Book Antiqua" w:hAnsi="Book Antiqua" w:cs="Times New Roman"/>
          <w:color w:val="000000" w:themeColor="text1"/>
          <w:lang w:val="en"/>
        </w:rPr>
        <w:t xml:space="preserve"> </w:t>
      </w:r>
      <w:r w:rsidR="00604A91" w:rsidRPr="00EF3FD7">
        <w:rPr>
          <w:rFonts w:ascii="Book Antiqua" w:hAnsi="Book Antiqua" w:cs="Times New Roman"/>
          <w:color w:val="000000" w:themeColor="text1"/>
          <w:lang w:val="en"/>
        </w:rPr>
        <w:t>imp</w:t>
      </w:r>
      <w:r w:rsidR="00E46E00" w:rsidRPr="00EF3FD7">
        <w:rPr>
          <w:rFonts w:ascii="Book Antiqua" w:hAnsi="Book Antiqua" w:cs="Times New Roman"/>
          <w:color w:val="000000" w:themeColor="text1"/>
          <w:lang w:val="en"/>
        </w:rPr>
        <w:t>o</w:t>
      </w:r>
      <w:r w:rsidR="00604A91" w:rsidRPr="00EF3FD7">
        <w:rPr>
          <w:rFonts w:ascii="Book Antiqua" w:hAnsi="Book Antiqua" w:cs="Times New Roman"/>
          <w:color w:val="000000" w:themeColor="text1"/>
          <w:lang w:val="en"/>
        </w:rPr>
        <w:t>r</w:t>
      </w:r>
      <w:r w:rsidR="00E46E00" w:rsidRPr="00EF3FD7">
        <w:rPr>
          <w:rFonts w:ascii="Book Antiqua" w:hAnsi="Book Antiqua" w:cs="Times New Roman"/>
          <w:color w:val="000000" w:themeColor="text1"/>
          <w:lang w:val="en"/>
        </w:rPr>
        <w:t xml:space="preserve">tant </w:t>
      </w:r>
      <w:r w:rsidR="00604A91" w:rsidRPr="00EF3FD7">
        <w:rPr>
          <w:rFonts w:ascii="Book Antiqua" w:hAnsi="Book Antiqua" w:cs="Times New Roman"/>
          <w:color w:val="000000" w:themeColor="text1"/>
          <w:lang w:val="en"/>
        </w:rPr>
        <w:t xml:space="preserve">factor for survival </w:t>
      </w:r>
      <w:r w:rsidR="004F40E8" w:rsidRPr="00EF3FD7">
        <w:rPr>
          <w:rFonts w:ascii="Book Antiqua" w:hAnsi="Book Antiqua" w:cs="Times New Roman"/>
          <w:color w:val="000000" w:themeColor="text1"/>
          <w:lang w:val="en"/>
        </w:rPr>
        <w:t>after Kasai operation</w:t>
      </w:r>
      <w:r w:rsidR="004F40E8" w:rsidRPr="00EF3FD7">
        <w:rPr>
          <w:rFonts w:ascii="Book Antiqua" w:hAnsi="Book Antiqua" w:cs="Times New Roman"/>
          <w:color w:val="000000" w:themeColor="text1"/>
          <w:lang w:val="en"/>
        </w:rPr>
        <w:fldChar w:fldCharType="begin">
          <w:fldData xml:space="preserve">PEVuZE5vdGU+PENpdGU+PEF1dGhvcj5XZWVyYXNvb3JpeWE8L0F1dGhvcj48WWVhcj4yMDA0PC9Z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</w:fldData>
        </w:fldChar>
      </w:r>
      <w:r w:rsidR="000A2C69" w:rsidRPr="00EF3FD7">
        <w:rPr>
          <w:rFonts w:ascii="Book Antiqua" w:hAnsi="Book Antiqua" w:cs="Times New Roman"/>
          <w:color w:val="000000" w:themeColor="text1"/>
          <w:lang w:val="en"/>
        </w:rPr>
        <w:instrText xml:space="preserve"> ADDIN EN.CITE </w:instrText>
      </w:r>
      <w:r w:rsidR="000A2C69" w:rsidRPr="00EF3FD7">
        <w:rPr>
          <w:rFonts w:ascii="Book Antiqua" w:hAnsi="Book Antiqua" w:cs="Times New Roman"/>
          <w:color w:val="000000" w:themeColor="text1"/>
          <w:lang w:val="en"/>
        </w:rPr>
        <w:fldChar w:fldCharType="begin">
          <w:fldData xml:space="preserve">PEVuZE5vdGU+PENpdGU+PEF1dGhvcj5XZWVyYXNvb3JpeWE8L0F1dGhvcj48WWVhcj4yMDA0PC9Z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</w:fldData>
        </w:fldChar>
      </w:r>
      <w:r w:rsidR="000A2C69" w:rsidRPr="00EF3FD7">
        <w:rPr>
          <w:rFonts w:ascii="Book Antiqua" w:hAnsi="Book Antiqua" w:cs="Times New Roman"/>
          <w:color w:val="000000" w:themeColor="text1"/>
          <w:lang w:val="en"/>
        </w:rPr>
        <w:instrText xml:space="preserve"> ADDIN EN.CITE.DATA </w:instrText>
      </w:r>
      <w:r w:rsidR="000A2C69" w:rsidRPr="00EF3FD7">
        <w:rPr>
          <w:rFonts w:ascii="Book Antiqua" w:hAnsi="Book Antiqua" w:cs="Times New Roman"/>
          <w:color w:val="000000" w:themeColor="text1"/>
          <w:lang w:val="en"/>
        </w:rPr>
      </w:r>
      <w:r w:rsidR="000A2C69" w:rsidRPr="00EF3FD7">
        <w:rPr>
          <w:rFonts w:ascii="Book Antiqua" w:hAnsi="Book Antiqua" w:cs="Times New Roman"/>
          <w:color w:val="000000" w:themeColor="text1"/>
          <w:lang w:val="en"/>
        </w:rPr>
        <w:fldChar w:fldCharType="end"/>
      </w:r>
      <w:r w:rsidR="004F40E8" w:rsidRPr="00EF3FD7">
        <w:rPr>
          <w:rFonts w:ascii="Book Antiqua" w:hAnsi="Book Antiqua" w:cs="Times New Roman"/>
          <w:color w:val="000000" w:themeColor="text1"/>
          <w:lang w:val="en"/>
        </w:rPr>
      </w:r>
      <w:r w:rsidR="004F40E8"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[3,4]</w:t>
      </w:r>
      <w:r w:rsidR="004F40E8" w:rsidRPr="00EF3FD7">
        <w:rPr>
          <w:rFonts w:ascii="Book Antiqua" w:hAnsi="Book Antiqua" w:cs="Times New Roman"/>
          <w:color w:val="000000" w:themeColor="text1"/>
          <w:lang w:val="en"/>
        </w:rPr>
        <w:fldChar w:fldCharType="end"/>
      </w:r>
      <w:r w:rsidR="008077A1" w:rsidRPr="00EF3FD7">
        <w:rPr>
          <w:rFonts w:ascii="Book Antiqua" w:hAnsi="Book Antiqua" w:cs="Times New Roman"/>
          <w:color w:val="000000" w:themeColor="text1"/>
          <w:lang w:val="en"/>
        </w:rPr>
        <w:t>.</w:t>
      </w:r>
      <w:r w:rsidR="009844BD" w:rsidRPr="00EF3FD7">
        <w:rPr>
          <w:rFonts w:ascii="Book Antiqua" w:hAnsi="Book Antiqua" w:cs="Times New Roman"/>
          <w:color w:val="000000" w:themeColor="text1"/>
          <w:lang w:val="en"/>
        </w:rPr>
        <w:t xml:space="preserve"> </w:t>
      </w:r>
      <w:r w:rsidR="008077A1" w:rsidRPr="00EF3FD7">
        <w:rPr>
          <w:rFonts w:ascii="Book Antiqua" w:hAnsi="Book Antiqua" w:cs="Times New Roman"/>
          <w:color w:val="000000" w:themeColor="text1"/>
          <w:lang w:val="en"/>
        </w:rPr>
        <w:t xml:space="preserve">Therefore, knowing the degree of </w:t>
      </w:r>
      <w:r w:rsidR="00406047" w:rsidRPr="00EF3FD7">
        <w:rPr>
          <w:rFonts w:ascii="Book Antiqua" w:hAnsi="Book Antiqua" w:cs="Times New Roman"/>
          <w:color w:val="000000" w:themeColor="text1"/>
          <w:lang w:val="en"/>
        </w:rPr>
        <w:t>hepatic</w:t>
      </w:r>
      <w:r w:rsidR="008B3146" w:rsidRPr="00EF3FD7">
        <w:rPr>
          <w:rFonts w:ascii="Book Antiqua" w:hAnsi="Book Antiqua" w:cs="Times New Roman"/>
          <w:color w:val="000000" w:themeColor="text1"/>
          <w:lang w:val="en"/>
        </w:rPr>
        <w:t xml:space="preserve"> </w:t>
      </w:r>
      <w:r w:rsidR="008077A1" w:rsidRPr="00EF3FD7">
        <w:rPr>
          <w:rFonts w:ascii="Book Antiqua" w:hAnsi="Book Antiqua" w:cs="Times New Roman"/>
          <w:color w:val="000000" w:themeColor="text1"/>
          <w:lang w:val="en"/>
        </w:rPr>
        <w:t>fibrosis before the operation can help predict the treatment methods and outcomes of patients and prepare for subsequent liver transplants.</w:t>
      </w:r>
    </w:p>
    <w:p w14:paraId="639A008B" w14:textId="77777777" w:rsidR="005A05D2" w:rsidRPr="00EF3FD7" w:rsidRDefault="00B3083E" w:rsidP="00EF3FD7">
      <w:pPr>
        <w:pStyle w:val="HTML"/>
        <w:shd w:val="clear" w:color="auto" w:fill="FFFFFF"/>
        <w:tabs>
          <w:tab w:val="clear" w:pos="916"/>
          <w:tab w:val="left" w:pos="675"/>
        </w:tabs>
        <w:adjustRightInd w:val="0"/>
        <w:snapToGrid w:val="0"/>
        <w:spacing w:line="360" w:lineRule="auto"/>
        <w:ind w:firstLineChars="100" w:firstLine="240"/>
        <w:jc w:val="both"/>
        <w:rPr>
          <w:rFonts w:ascii="Book Antiqua" w:eastAsia="宋体" w:hAnsi="Book Antiqua" w:cs="Times New Roman"/>
          <w:color w:val="000000" w:themeColor="text1"/>
          <w:lang w:val="en" w:eastAsia="zh-CN"/>
        </w:rPr>
      </w:pPr>
      <w:r w:rsidRPr="00EF3FD7">
        <w:rPr>
          <w:rFonts w:ascii="Book Antiqua" w:hAnsi="Book Antiqua" w:cs="Times New Roman"/>
          <w:color w:val="000000" w:themeColor="text1"/>
          <w:lang w:val="en"/>
        </w:rPr>
        <w:t>Hepatic fibrosis</w:t>
      </w:r>
      <w:r w:rsidR="00604A91" w:rsidRPr="00EF3FD7">
        <w:rPr>
          <w:rFonts w:ascii="Book Antiqua" w:hAnsi="Book Antiqua" w:cs="Times New Roman"/>
          <w:color w:val="000000" w:themeColor="text1"/>
          <w:lang w:val="en"/>
        </w:rPr>
        <w:t xml:space="preserve"> in neonate</w:t>
      </w:r>
      <w:r w:rsidR="008C6F58" w:rsidRPr="00EF3FD7">
        <w:rPr>
          <w:rFonts w:ascii="Book Antiqua" w:hAnsi="Book Antiqua" w:cs="Times New Roman"/>
          <w:color w:val="000000" w:themeColor="text1"/>
          <w:lang w:val="en"/>
        </w:rPr>
        <w:t>s and infants</w:t>
      </w:r>
      <w:r w:rsidR="00604A91" w:rsidRPr="00EF3FD7">
        <w:rPr>
          <w:rFonts w:ascii="Book Antiqua" w:hAnsi="Book Antiqua" w:cs="Times New Roman"/>
          <w:color w:val="000000" w:themeColor="text1"/>
          <w:lang w:val="en"/>
        </w:rPr>
        <w:t xml:space="preserve"> </w:t>
      </w:r>
      <w:r w:rsidR="00CB0B48" w:rsidRPr="00EF3FD7">
        <w:rPr>
          <w:rFonts w:ascii="Book Antiqua" w:hAnsi="Book Antiqua" w:cs="Times New Roman"/>
          <w:color w:val="000000" w:themeColor="text1"/>
          <w:lang w:val="en"/>
        </w:rPr>
        <w:t xml:space="preserve">can </w:t>
      </w:r>
      <w:r w:rsidR="00604A91" w:rsidRPr="00EF3FD7">
        <w:rPr>
          <w:rFonts w:ascii="Book Antiqua" w:hAnsi="Book Antiqua" w:cs="Times New Roman"/>
          <w:color w:val="000000" w:themeColor="text1"/>
          <w:lang w:val="en"/>
        </w:rPr>
        <w:t xml:space="preserve">be measured by </w:t>
      </w:r>
      <w:r w:rsidR="00424D98" w:rsidRPr="00EF3FD7">
        <w:rPr>
          <w:rFonts w:ascii="Book Antiqua" w:hAnsi="Book Antiqua" w:cs="Times New Roman"/>
          <w:color w:val="000000" w:themeColor="text1"/>
          <w:lang w:val="en"/>
        </w:rPr>
        <w:t xml:space="preserve">serology, </w:t>
      </w:r>
      <w:r w:rsidR="0097229F" w:rsidRPr="00EF3FD7">
        <w:rPr>
          <w:rFonts w:ascii="Book Antiqua" w:hAnsi="Book Antiqua" w:cs="Times New Roman"/>
          <w:color w:val="000000" w:themeColor="text1"/>
          <w:lang w:val="en"/>
        </w:rPr>
        <w:t xml:space="preserve">ultrasound </w:t>
      </w:r>
      <w:r w:rsidR="009268D4" w:rsidRPr="00EF3FD7">
        <w:rPr>
          <w:rFonts w:ascii="Book Antiqua" w:hAnsi="Book Antiqua" w:cs="Times New Roman"/>
          <w:color w:val="000000" w:themeColor="text1"/>
          <w:lang w:val="en"/>
        </w:rPr>
        <w:t>elastography</w:t>
      </w:r>
      <w:r w:rsidR="00D530E0" w:rsidRPr="00EF3FD7">
        <w:rPr>
          <w:rFonts w:ascii="Book Antiqua" w:hAnsi="Book Antiqua" w:cs="Times New Roman"/>
          <w:color w:val="000000" w:themeColor="text1"/>
          <w:lang w:val="en"/>
        </w:rPr>
        <w:t>,</w:t>
      </w:r>
      <w:r w:rsidR="00604A91" w:rsidRPr="00EF3FD7">
        <w:rPr>
          <w:rFonts w:ascii="Book Antiqua" w:hAnsi="Book Antiqua" w:cs="Times New Roman"/>
          <w:color w:val="000000" w:themeColor="text1"/>
          <w:lang w:val="en"/>
        </w:rPr>
        <w:t xml:space="preserve"> and liver biopsy</w:t>
      </w:r>
      <w:r w:rsidR="00424D98" w:rsidRPr="00EF3FD7">
        <w:rPr>
          <w:rFonts w:ascii="Book Antiqua" w:hAnsi="Book Antiqua" w:cs="Times New Roman"/>
          <w:color w:val="000000" w:themeColor="text1"/>
          <w:lang w:val="en"/>
        </w:rPr>
        <w:fldChar w:fldCharType="begin">
          <w:fldData xml:space="preserve">PEVuZE5vdGU+PENpdGU+PEF1dGhvcj5kZSBMZWRpbmdoZW48L0F1dGhvcj48WWVhcj4yMDA3PC9Z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</w:fldData>
        </w:fldChar>
      </w:r>
      <w:r w:rsidR="000A2C69" w:rsidRPr="00EF3FD7">
        <w:rPr>
          <w:rFonts w:ascii="Book Antiqua" w:hAnsi="Book Antiqua" w:cs="Times New Roman"/>
          <w:color w:val="000000" w:themeColor="text1"/>
          <w:lang w:val="en"/>
        </w:rPr>
        <w:instrText xml:space="preserve"> ADDIN EN.CITE </w:instrText>
      </w:r>
      <w:r w:rsidR="000A2C69" w:rsidRPr="00EF3FD7">
        <w:rPr>
          <w:rFonts w:ascii="Book Antiqua" w:hAnsi="Book Antiqua" w:cs="Times New Roman"/>
          <w:color w:val="000000" w:themeColor="text1"/>
          <w:lang w:val="en"/>
        </w:rPr>
        <w:fldChar w:fldCharType="begin">
          <w:fldData xml:space="preserve">PEVuZE5vdGU+PENpdGU+PEF1dGhvcj5kZSBMZWRpbmdoZW48L0F1dGhvcj48WWVhcj4yMDA3PC9Z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</w:fldData>
        </w:fldChar>
      </w:r>
      <w:r w:rsidR="000A2C69" w:rsidRPr="00EF3FD7">
        <w:rPr>
          <w:rFonts w:ascii="Book Antiqua" w:hAnsi="Book Antiqua" w:cs="Times New Roman"/>
          <w:color w:val="000000" w:themeColor="text1"/>
          <w:lang w:val="en"/>
        </w:rPr>
        <w:instrText xml:space="preserve"> ADDIN EN.CITE.DATA </w:instrText>
      </w:r>
      <w:r w:rsidR="000A2C69" w:rsidRPr="00EF3FD7">
        <w:rPr>
          <w:rFonts w:ascii="Book Antiqua" w:hAnsi="Book Antiqua" w:cs="Times New Roman"/>
          <w:color w:val="000000" w:themeColor="text1"/>
          <w:lang w:val="en"/>
        </w:rPr>
      </w:r>
      <w:r w:rsidR="000A2C69" w:rsidRPr="00EF3FD7">
        <w:rPr>
          <w:rFonts w:ascii="Book Antiqua" w:hAnsi="Book Antiqua" w:cs="Times New Roman"/>
          <w:color w:val="000000" w:themeColor="text1"/>
          <w:lang w:val="en"/>
        </w:rPr>
        <w:fldChar w:fldCharType="end"/>
      </w:r>
      <w:r w:rsidR="00424D98" w:rsidRPr="00EF3FD7">
        <w:rPr>
          <w:rFonts w:ascii="Book Antiqua" w:hAnsi="Book Antiqua" w:cs="Times New Roman"/>
          <w:color w:val="000000" w:themeColor="text1"/>
          <w:lang w:val="en"/>
        </w:rPr>
      </w:r>
      <w:r w:rsidR="00424D98"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[5]</w:t>
      </w:r>
      <w:r w:rsidR="00424D98" w:rsidRPr="00EF3FD7">
        <w:rPr>
          <w:rFonts w:ascii="Book Antiqua" w:hAnsi="Book Antiqua" w:cs="Times New Roman"/>
          <w:color w:val="000000" w:themeColor="text1"/>
          <w:lang w:val="en"/>
        </w:rPr>
        <w:fldChar w:fldCharType="end"/>
      </w:r>
      <w:r w:rsidR="00604A91" w:rsidRPr="00EF3FD7">
        <w:rPr>
          <w:rFonts w:ascii="Book Antiqua" w:hAnsi="Book Antiqua" w:cs="Times New Roman"/>
          <w:color w:val="000000" w:themeColor="text1"/>
          <w:lang w:val="en"/>
        </w:rPr>
        <w:t xml:space="preserve">. </w:t>
      </w:r>
      <w:r w:rsidR="009268D4" w:rsidRPr="00EF3FD7">
        <w:rPr>
          <w:rFonts w:ascii="Book Antiqua" w:hAnsi="Book Antiqua" w:cs="Times New Roman"/>
          <w:color w:val="000000" w:themeColor="text1"/>
          <w:lang w:val="en"/>
        </w:rPr>
        <w:t>U</w:t>
      </w:r>
      <w:r w:rsidR="00B42395" w:rsidRPr="00EF3FD7">
        <w:rPr>
          <w:rFonts w:ascii="Book Antiqua" w:hAnsi="Book Antiqua" w:cs="Times New Roman"/>
          <w:color w:val="000000" w:themeColor="text1"/>
          <w:lang w:val="en"/>
        </w:rPr>
        <w:t>ltrasound</w:t>
      </w:r>
      <w:r w:rsidR="009268D4" w:rsidRPr="00EF3FD7">
        <w:rPr>
          <w:rFonts w:ascii="Book Antiqua" w:hAnsi="Book Antiqua" w:cs="Times New Roman"/>
          <w:color w:val="000000" w:themeColor="text1"/>
          <w:lang w:val="en"/>
        </w:rPr>
        <w:t xml:space="preserve"> elastography</w:t>
      </w:r>
      <w:r w:rsidR="00604A91" w:rsidRPr="00EF3FD7">
        <w:rPr>
          <w:rFonts w:ascii="Book Antiqua" w:hAnsi="Book Antiqua" w:cs="Times New Roman"/>
          <w:color w:val="000000" w:themeColor="text1"/>
          <w:lang w:val="en"/>
        </w:rPr>
        <w:t xml:space="preserve"> is non-invasive, but </w:t>
      </w:r>
      <w:r w:rsidR="00CB0B48" w:rsidRPr="00EF3FD7">
        <w:rPr>
          <w:rFonts w:ascii="Book Antiqua" w:hAnsi="Book Antiqua" w:cs="Times New Roman"/>
          <w:color w:val="000000" w:themeColor="text1"/>
          <w:lang w:val="en"/>
        </w:rPr>
        <w:t>has the</w:t>
      </w:r>
      <w:r w:rsidR="00604A91" w:rsidRPr="00EF3FD7">
        <w:rPr>
          <w:rFonts w:ascii="Book Antiqua" w:hAnsi="Book Antiqua" w:cs="Times New Roman"/>
          <w:color w:val="000000" w:themeColor="text1"/>
          <w:lang w:val="en"/>
        </w:rPr>
        <w:t xml:space="preserve"> disadvantage that the accuracy of the test may be impaired if the practitioner lacks experience or</w:t>
      </w:r>
      <w:r w:rsidR="00BD3980" w:rsidRPr="00EF3FD7">
        <w:rPr>
          <w:rFonts w:ascii="Book Antiqua" w:hAnsi="Book Antiqua" w:cs="Times New Roman"/>
          <w:color w:val="000000" w:themeColor="text1"/>
          <w:lang w:val="en"/>
        </w:rPr>
        <w:t xml:space="preserve"> if</w:t>
      </w:r>
      <w:r w:rsidR="00604A91" w:rsidRPr="00EF3FD7">
        <w:rPr>
          <w:rFonts w:ascii="Book Antiqua" w:hAnsi="Book Antiqua" w:cs="Times New Roman"/>
          <w:color w:val="000000" w:themeColor="text1"/>
          <w:lang w:val="en"/>
        </w:rPr>
        <w:t xml:space="preserve"> ascites exist</w:t>
      </w:r>
      <w:r w:rsidR="0066402B" w:rsidRPr="00EF3FD7">
        <w:rPr>
          <w:rFonts w:ascii="Book Antiqua" w:hAnsi="Book Antiqua" w:cs="Times New Roman"/>
          <w:color w:val="000000" w:themeColor="text1"/>
          <w:lang w:val="en"/>
        </w:rPr>
        <w:t>s</w:t>
      </w:r>
      <w:r w:rsidR="00A76D1F" w:rsidRPr="00EF3FD7">
        <w:rPr>
          <w:rFonts w:ascii="Book Antiqua" w:hAnsi="Book Antiqua" w:cs="Times New Roman"/>
          <w:color w:val="000000" w:themeColor="text1"/>
          <w:lang w:val="en"/>
        </w:rPr>
        <w:t xml:space="preserve"> in </w:t>
      </w:r>
      <w:r w:rsidR="00CB0B48" w:rsidRPr="00EF3FD7">
        <w:rPr>
          <w:rFonts w:ascii="Book Antiqua" w:hAnsi="Book Antiqua" w:cs="Times New Roman"/>
          <w:color w:val="000000" w:themeColor="text1"/>
          <w:lang w:val="en"/>
        </w:rPr>
        <w:t xml:space="preserve">the </w:t>
      </w:r>
      <w:r w:rsidR="00A76D1F" w:rsidRPr="00EF3FD7">
        <w:rPr>
          <w:rFonts w:ascii="Book Antiqua" w:hAnsi="Book Antiqua" w:cs="Times New Roman"/>
          <w:color w:val="000000" w:themeColor="text1"/>
          <w:lang w:val="en"/>
        </w:rPr>
        <w:t>perihepatic space</w:t>
      </w:r>
      <w:r w:rsidR="00604A91" w:rsidRPr="00EF3FD7">
        <w:rPr>
          <w:rFonts w:ascii="Book Antiqua" w:hAnsi="Book Antiqua" w:cs="Times New Roman"/>
          <w:color w:val="000000" w:themeColor="text1"/>
          <w:lang w:val="en"/>
        </w:rPr>
        <w:t xml:space="preserve">. Liver biopsy is necessary for confirmation </w:t>
      </w:r>
      <w:r w:rsidR="00604F96" w:rsidRPr="00EF3FD7">
        <w:rPr>
          <w:rFonts w:ascii="Book Antiqua" w:hAnsi="Book Antiqua" w:cs="Times New Roman"/>
          <w:color w:val="000000" w:themeColor="text1"/>
          <w:lang w:val="en"/>
        </w:rPr>
        <w:t xml:space="preserve">of biliary disease </w:t>
      </w:r>
      <w:r w:rsidR="0039003C" w:rsidRPr="00EF3FD7">
        <w:rPr>
          <w:rFonts w:ascii="Book Antiqua" w:hAnsi="Book Antiqua" w:cs="Times New Roman"/>
          <w:color w:val="000000" w:themeColor="text1"/>
          <w:lang w:val="en"/>
        </w:rPr>
        <w:t xml:space="preserve">including BA </w:t>
      </w:r>
      <w:r w:rsidR="00761FBE" w:rsidRPr="00EF3FD7">
        <w:rPr>
          <w:rFonts w:ascii="Book Antiqua" w:hAnsi="Book Antiqua" w:cs="Times New Roman"/>
          <w:color w:val="000000" w:themeColor="text1"/>
          <w:lang w:val="en"/>
        </w:rPr>
        <w:t xml:space="preserve">as an accurate diagnostic tool </w:t>
      </w:r>
      <w:r w:rsidR="00604F96" w:rsidRPr="00EF3FD7">
        <w:rPr>
          <w:rFonts w:ascii="Book Antiqua" w:hAnsi="Book Antiqua" w:cs="Times New Roman"/>
          <w:color w:val="000000" w:themeColor="text1"/>
          <w:lang w:val="en"/>
        </w:rPr>
        <w:t xml:space="preserve">and assessment of hepatic fibrosis, </w:t>
      </w:r>
      <w:r w:rsidR="00604A91" w:rsidRPr="00EF3FD7">
        <w:rPr>
          <w:rFonts w:ascii="Book Antiqua" w:hAnsi="Book Antiqua" w:cs="Times New Roman"/>
          <w:color w:val="000000" w:themeColor="text1"/>
          <w:lang w:val="en"/>
        </w:rPr>
        <w:t xml:space="preserve">but it is an invasive method and </w:t>
      </w:r>
      <w:r w:rsidR="00CB0B48" w:rsidRPr="00EF3FD7">
        <w:rPr>
          <w:rFonts w:ascii="Book Antiqua" w:hAnsi="Book Antiqua" w:cs="Times New Roman"/>
          <w:color w:val="000000" w:themeColor="text1"/>
          <w:lang w:val="en"/>
        </w:rPr>
        <w:t>has the</w:t>
      </w:r>
      <w:r w:rsidR="00604A91" w:rsidRPr="00EF3FD7">
        <w:rPr>
          <w:rFonts w:ascii="Book Antiqua" w:hAnsi="Book Antiqua" w:cs="Times New Roman"/>
          <w:color w:val="000000" w:themeColor="text1"/>
          <w:lang w:val="en"/>
        </w:rPr>
        <w:t xml:space="preserve"> disadvantage that it cannot be repeatedly perfor</w:t>
      </w:r>
      <w:r w:rsidR="00604F96" w:rsidRPr="00EF3FD7">
        <w:rPr>
          <w:rFonts w:ascii="Book Antiqua" w:hAnsi="Book Antiqua" w:cs="Times New Roman"/>
          <w:color w:val="000000" w:themeColor="text1"/>
          <w:lang w:val="en"/>
        </w:rPr>
        <w:t>med due to</w:t>
      </w:r>
      <w:r w:rsidR="00604A91" w:rsidRPr="00EF3FD7">
        <w:rPr>
          <w:rFonts w:ascii="Book Antiqua" w:hAnsi="Book Antiqua" w:cs="Times New Roman"/>
          <w:color w:val="000000" w:themeColor="text1"/>
          <w:lang w:val="en"/>
        </w:rPr>
        <w:t xml:space="preserve"> complications of the test itself</w:t>
      </w:r>
      <w:r w:rsidR="00C369A7" w:rsidRPr="00EF3FD7">
        <w:rPr>
          <w:rFonts w:ascii="Book Antiqua" w:hAnsi="Book Antiqua" w:cs="Times New Roman"/>
          <w:color w:val="000000" w:themeColor="text1"/>
          <w:lang w:val="en"/>
        </w:rPr>
        <w:fldChar w:fldCharType="begin">
          <w:fldData xml:space="preserve">PEVuZE5vdGU+PENpdGU+PEF1dGhvcj5DYXN0ZXJhPC9BdXRob3I+PFllYXI+MjAwNTwvWWVhcj48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</w:fldData>
        </w:fldChar>
      </w:r>
      <w:r w:rsidR="000A2C69" w:rsidRPr="00EF3FD7">
        <w:rPr>
          <w:rFonts w:ascii="Book Antiqua" w:hAnsi="Book Antiqua" w:cs="Times New Roman"/>
          <w:color w:val="000000" w:themeColor="text1"/>
          <w:lang w:val="en"/>
        </w:rPr>
        <w:instrText xml:space="preserve"> ADDIN EN.CITE </w:instrText>
      </w:r>
      <w:r w:rsidR="000A2C69" w:rsidRPr="00EF3FD7">
        <w:rPr>
          <w:rFonts w:ascii="Book Antiqua" w:hAnsi="Book Antiqua" w:cs="Times New Roman"/>
          <w:color w:val="000000" w:themeColor="text1"/>
          <w:lang w:val="en"/>
        </w:rPr>
        <w:fldChar w:fldCharType="begin">
          <w:fldData xml:space="preserve">PEVuZE5vdGU+PENpdGU+PEF1dGhvcj5DYXN0ZXJhPC9BdXRob3I+PFllYXI+MjAwNTwvWWVhcj48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</w:fldData>
        </w:fldChar>
      </w:r>
      <w:r w:rsidR="000A2C69" w:rsidRPr="00EF3FD7">
        <w:rPr>
          <w:rFonts w:ascii="Book Antiqua" w:hAnsi="Book Antiqua" w:cs="Times New Roman"/>
          <w:color w:val="000000" w:themeColor="text1"/>
          <w:lang w:val="en"/>
        </w:rPr>
        <w:instrText xml:space="preserve"> ADDIN EN.CITE.DATA </w:instrText>
      </w:r>
      <w:r w:rsidR="000A2C69" w:rsidRPr="00EF3FD7">
        <w:rPr>
          <w:rFonts w:ascii="Book Antiqua" w:hAnsi="Book Antiqua" w:cs="Times New Roman"/>
          <w:color w:val="000000" w:themeColor="text1"/>
          <w:lang w:val="en"/>
        </w:rPr>
      </w:r>
      <w:r w:rsidR="000A2C69" w:rsidRPr="00EF3FD7">
        <w:rPr>
          <w:rFonts w:ascii="Book Antiqua" w:hAnsi="Book Antiqua" w:cs="Times New Roman"/>
          <w:color w:val="000000" w:themeColor="text1"/>
          <w:lang w:val="en"/>
        </w:rPr>
        <w:fldChar w:fldCharType="end"/>
      </w:r>
      <w:r w:rsidR="00C369A7" w:rsidRPr="00EF3FD7">
        <w:rPr>
          <w:rFonts w:ascii="Book Antiqua" w:hAnsi="Book Antiqua" w:cs="Times New Roman"/>
          <w:color w:val="000000" w:themeColor="text1"/>
          <w:lang w:val="en"/>
        </w:rPr>
      </w:r>
      <w:r w:rsidR="00C369A7"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[6,7]</w:t>
      </w:r>
      <w:r w:rsidR="00C369A7" w:rsidRPr="00EF3FD7">
        <w:rPr>
          <w:rFonts w:ascii="Book Antiqua" w:hAnsi="Book Antiqua" w:cs="Times New Roman"/>
          <w:color w:val="000000" w:themeColor="text1"/>
          <w:lang w:val="en"/>
        </w:rPr>
        <w:fldChar w:fldCharType="end"/>
      </w:r>
      <w:r w:rsidR="00604A91" w:rsidRPr="00EF3FD7">
        <w:rPr>
          <w:rFonts w:ascii="Book Antiqua" w:hAnsi="Book Antiqua" w:cs="Times New Roman"/>
          <w:color w:val="000000" w:themeColor="text1"/>
          <w:lang w:val="en"/>
        </w:rPr>
        <w:t>.</w:t>
      </w:r>
    </w:p>
    <w:p w14:paraId="7FB77899" w14:textId="46D35078" w:rsidR="00F250D6" w:rsidRPr="00EF3FD7" w:rsidRDefault="005A05D2" w:rsidP="00EF3FD7">
      <w:pPr>
        <w:pStyle w:val="HTML"/>
        <w:shd w:val="clear" w:color="auto" w:fill="FFFFFF"/>
        <w:tabs>
          <w:tab w:val="clear" w:pos="916"/>
          <w:tab w:val="left" w:pos="675"/>
        </w:tabs>
        <w:adjustRightInd w:val="0"/>
        <w:snapToGrid w:val="0"/>
        <w:spacing w:line="360" w:lineRule="auto"/>
        <w:ind w:firstLineChars="100" w:firstLine="240"/>
        <w:jc w:val="both"/>
        <w:rPr>
          <w:rFonts w:ascii="Book Antiqua" w:eastAsia="宋体" w:hAnsi="Book Antiqua" w:cs="Times New Roman"/>
          <w:color w:val="000000" w:themeColor="text1"/>
          <w:lang w:val="en" w:eastAsia="zh-CN"/>
        </w:rPr>
      </w:pPr>
      <w:r w:rsidRPr="00EF3FD7">
        <w:rPr>
          <w:rFonts w:ascii="Book Antiqua" w:eastAsia="Malgun Gothic" w:hAnsi="Book Antiqua" w:cs="Times New Roman"/>
          <w:color w:val="000000" w:themeColor="text1"/>
        </w:rPr>
        <w:t>Magnetic resonance imaging</w:t>
      </w:r>
      <w:r w:rsidRPr="00EF3FD7">
        <w:rPr>
          <w:rFonts w:ascii="Book Antiqua" w:hAnsi="Book Antiqua" w:cs="Times New Roman"/>
          <w:color w:val="000000" w:themeColor="text1"/>
        </w:rPr>
        <w:t xml:space="preserve"> </w:t>
      </w:r>
      <w:r w:rsidRPr="00EF3FD7">
        <w:rPr>
          <w:rFonts w:ascii="Book Antiqua" w:eastAsia="宋体" w:hAnsi="Book Antiqua" w:cs="Times New Roman"/>
          <w:color w:val="000000" w:themeColor="text1"/>
          <w:lang w:eastAsia="zh-CN"/>
        </w:rPr>
        <w:t>(</w:t>
      </w:r>
      <w:r w:rsidRPr="00EF3FD7">
        <w:rPr>
          <w:rFonts w:ascii="Book Antiqua" w:hAnsi="Book Antiqua" w:cs="Times New Roman"/>
          <w:color w:val="000000" w:themeColor="text1"/>
        </w:rPr>
        <w:t>MRI</w:t>
      </w:r>
      <w:r w:rsidRPr="00EF3FD7">
        <w:rPr>
          <w:rFonts w:ascii="Book Antiqua" w:eastAsia="宋体" w:hAnsi="Book Antiqua" w:cs="Times New Roman"/>
          <w:color w:val="000000" w:themeColor="text1"/>
          <w:lang w:eastAsia="zh-CN"/>
        </w:rPr>
        <w:t>)</w:t>
      </w:r>
      <w:r w:rsidRPr="00EF3FD7">
        <w:rPr>
          <w:rFonts w:ascii="Book Antiqua" w:hAnsi="Book Antiqua" w:cs="Times New Roman"/>
          <w:color w:val="000000" w:themeColor="text1"/>
        </w:rPr>
        <w:t xml:space="preserve"> </w:t>
      </w:r>
      <w:r w:rsidR="00A76D1F" w:rsidRPr="00EF3FD7">
        <w:rPr>
          <w:rFonts w:ascii="Book Antiqua" w:hAnsi="Book Antiqua" w:cs="Times New Roman"/>
          <w:color w:val="000000" w:themeColor="text1"/>
          <w:lang w:val="en"/>
        </w:rPr>
        <w:t>has been reported to be useful for differential diagnosis of cholestatic jaundice in infants with high resolution and quantitative evaluation</w:t>
      </w:r>
      <w:r w:rsidR="001B0494" w:rsidRPr="00EF3FD7">
        <w:rPr>
          <w:rFonts w:ascii="Book Antiqua" w:hAnsi="Book Antiqua" w:cs="Times New Roman"/>
          <w:color w:val="000000" w:themeColor="text1"/>
          <w:lang w:val="en"/>
        </w:rPr>
        <w:fldChar w:fldCharType="begin"/>
      </w:r>
      <w:r w:rsidR="000A2C69" w:rsidRPr="00EF3FD7">
        <w:rPr>
          <w:rFonts w:ascii="Book Antiqua" w:hAnsi="Book Antiqua" w:cs="Times New Roman"/>
          <w:color w:val="000000" w:themeColor="text1"/>
          <w:lang w:val="en"/>
        </w:rPr>
        <w:instrText xml:space="preserve"> ADDIN EN.CITE &lt;EndNote&gt;&lt;Cite&gt;&lt;Author&gt;Takaya&lt;/Author&gt;&lt;Year&gt;2007&lt;/Year&gt;&lt;RecNum&gt;13&lt;/RecNum&gt;&lt;DisplayText&gt;&lt;style face="superscript"&gt;[8]&lt;/style&gt;&lt;/DisplayText&gt;&lt;record&gt;&lt;rec-number&gt;13&lt;/rec-number&gt;&lt;foreign-keys&gt;&lt;key app="EN" db-id="epseferen99fasextfz5xdpe5vw202wepe2x" timestamp="1557476678"&gt;13&lt;/key&gt;&lt;/foreign-keys&gt;&lt;ref-type name="Journal Article"&gt;17&lt;/ref-type&gt;&lt;contributors&gt;&lt;authors&gt;&lt;author&gt;Takaya, J.&lt;/author&gt;&lt;author&gt;Nakano, S.&lt;/author&gt;&lt;author&gt;Imai, Y.&lt;/author&gt;&lt;author&gt;Fujii, Y.&lt;/author&gt;&lt;author&gt;Kaneko, K.&lt;/author&gt;&lt;/authors&gt;&lt;/contributors&gt;&lt;auth-address&gt;Department of Pediatrics, Kansai Medical University, Moriguchi-shi, Osaka 570-8506, Japan. takaya@takii.kmu.ac.jp&lt;/auth-address&gt;&lt;titles&gt;&lt;title&gt;Usefulness of magnetic resonance cholangiopancreatography in biliary structures in infants: a four-case report&lt;/title&gt;&lt;secondary-title&gt;Eur J Pediatr&lt;/secondary-title&gt;&lt;/titles&gt;&lt;pages&gt;211-4&lt;/pages&gt;&lt;volume&gt;166&lt;/volume&gt;&lt;number&gt;3&lt;/number&gt;&lt;edition&gt;2006/09/09&lt;/edition&gt;&lt;keywords&gt;&lt;keyword&gt;Biliary Atresia/*diagnosis/surgery&lt;/keyword&gt;&lt;keyword&gt;*Cholangiopancreatography, Magnetic Resonance&lt;/keyword&gt;&lt;keyword&gt;Cholestasis/*diagnosis/etiology/surgery&lt;/keyword&gt;&lt;keyword&gt;Female&lt;/keyword&gt;&lt;keyword&gt;Humans&lt;/keyword&gt;&lt;keyword&gt;Infant&lt;/keyword&gt;&lt;keyword&gt;Infant, Newborn&lt;/keyword&gt;&lt;keyword&gt;Jaundice, Neonatal/*diagnosis&lt;/keyword&gt;&lt;keyword&gt;Male&lt;/keyword&gt;&lt;/keywords&gt;&lt;dates&gt;&lt;year&gt;2007&lt;/year&gt;&lt;pub-dates&gt;&lt;date&gt;Mar&lt;/date&gt;&lt;/pub-dates&gt;&lt;/dates&gt;&lt;isbn&gt;0340-6199 (Print)&amp;#xD;0340-6199 (Linking)&lt;/isbn&gt;&lt;accession-num&gt;16960695&lt;/accession-num&gt;&lt;urls&gt;&lt;related-urls&gt;&lt;url&gt;https://www.ncbi.nlm.nih.gov/pubmed/16960695&lt;/url&gt;&lt;/related-urls&gt;&lt;/urls&gt;&lt;electronic-resource-num&gt;10.1007/s00431-006-0230-0&lt;/electronic-resource-num&gt;&lt;/record&gt;&lt;/Cite&gt;&lt;/EndNote&gt;</w:instrText>
      </w:r>
      <w:r w:rsidR="001B0494"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[8]</w:t>
      </w:r>
      <w:r w:rsidR="001B0494" w:rsidRPr="00EF3FD7">
        <w:rPr>
          <w:rFonts w:ascii="Book Antiqua" w:hAnsi="Book Antiqua" w:cs="Times New Roman"/>
          <w:color w:val="000000" w:themeColor="text1"/>
          <w:lang w:val="en"/>
        </w:rPr>
        <w:fldChar w:fldCharType="end"/>
      </w:r>
      <w:r w:rsidR="001B0494" w:rsidRPr="00EF3FD7">
        <w:rPr>
          <w:rFonts w:ascii="Book Antiqua" w:hAnsi="Book Antiqua" w:cs="Times New Roman"/>
          <w:color w:val="000000" w:themeColor="text1"/>
          <w:lang w:val="en"/>
        </w:rPr>
        <w:t>.</w:t>
      </w:r>
      <w:r w:rsidR="005504E8" w:rsidRPr="00EF3FD7">
        <w:rPr>
          <w:rFonts w:ascii="Book Antiqua" w:hAnsi="Book Antiqua" w:cs="Times New Roman"/>
          <w:color w:val="000000" w:themeColor="text1"/>
          <w:lang w:val="en"/>
        </w:rPr>
        <w:t xml:space="preserve"> Several</w:t>
      </w:r>
      <w:r w:rsidR="001B0494" w:rsidRPr="00EF3FD7">
        <w:rPr>
          <w:rFonts w:ascii="Book Antiqua" w:hAnsi="Book Antiqua" w:cs="Times New Roman"/>
          <w:color w:val="000000" w:themeColor="text1"/>
          <w:lang w:val="en"/>
        </w:rPr>
        <w:t xml:space="preserve"> </w:t>
      </w:r>
      <w:r w:rsidR="005504E8" w:rsidRPr="00EF3FD7">
        <w:rPr>
          <w:rFonts w:ascii="Book Antiqua" w:hAnsi="Book Antiqua" w:cs="Times New Roman"/>
          <w:color w:val="000000" w:themeColor="text1"/>
        </w:rPr>
        <w:t>p</w:t>
      </w:r>
      <w:r w:rsidR="00A76D1F" w:rsidRPr="00EF3FD7">
        <w:rPr>
          <w:rFonts w:ascii="Book Antiqua" w:hAnsi="Book Antiqua" w:cs="Times New Roman"/>
          <w:color w:val="000000" w:themeColor="text1"/>
        </w:rPr>
        <w:t>revious studies investigating diagnosis of BA by MRI evaluated visibility of the extrahepatic bile duct</w:t>
      </w:r>
      <w:r w:rsidR="005504E8" w:rsidRPr="00EF3FD7">
        <w:rPr>
          <w:rFonts w:ascii="Book Antiqua" w:hAnsi="Book Antiqua" w:cs="Times New Roman"/>
          <w:color w:val="000000" w:themeColor="text1"/>
        </w:rPr>
        <w:t xml:space="preserve"> </w:t>
      </w:r>
      <w:r w:rsidR="00A76D1F" w:rsidRPr="00EF3FD7">
        <w:rPr>
          <w:rFonts w:ascii="Book Antiqua" w:hAnsi="Book Antiqua" w:cs="Times New Roman"/>
          <w:color w:val="000000" w:themeColor="text1"/>
        </w:rPr>
        <w:t>on MR cholangiopancreatography</w:t>
      </w:r>
      <w:r w:rsidR="00B319E4" w:rsidRPr="00EF3FD7">
        <w:rPr>
          <w:rFonts w:ascii="Book Antiqua" w:hAnsi="Book Antiqua" w:cs="Times New Roman"/>
          <w:color w:val="000000" w:themeColor="text1"/>
        </w:rPr>
        <w:t xml:space="preserve"> </w:t>
      </w:r>
      <w:r w:rsidR="00A76D1F" w:rsidRPr="00EF3FD7">
        <w:rPr>
          <w:rFonts w:ascii="Book Antiqua" w:hAnsi="Book Antiqua" w:cs="Times New Roman"/>
          <w:color w:val="000000" w:themeColor="text1"/>
        </w:rPr>
        <w:t>(MRCP)</w:t>
      </w:r>
      <w:r w:rsidR="001B0494" w:rsidRPr="00EF3FD7">
        <w:rPr>
          <w:rFonts w:ascii="Book Antiqua" w:hAnsi="Book Antiqua" w:cs="Times New Roman"/>
          <w:color w:val="000000" w:themeColor="text1"/>
        </w:rPr>
        <w:fldChar w:fldCharType="begin">
          <w:fldData xml:space="preserve">PEVuZE5vdGU+PENpdGU+PEF1dGhvcj5IYW48L0F1dGhvcj48WWVhcj4yMDAyPC9ZZWFyPjxSZWNO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</w:fldData>
        </w:fldChar>
      </w:r>
      <w:r w:rsidR="000A2C69" w:rsidRPr="00EF3FD7">
        <w:rPr>
          <w:rFonts w:ascii="Book Antiqua" w:hAnsi="Book Antiqua" w:cs="Times New Roman"/>
          <w:color w:val="000000" w:themeColor="text1"/>
        </w:rPr>
        <w:instrText xml:space="preserve"> ADDIN EN.CITE </w:instrText>
      </w:r>
      <w:r w:rsidR="000A2C69" w:rsidRPr="00EF3FD7">
        <w:rPr>
          <w:rFonts w:ascii="Book Antiqua" w:hAnsi="Book Antiqua" w:cs="Times New Roman"/>
          <w:color w:val="000000" w:themeColor="text1"/>
        </w:rPr>
        <w:fldChar w:fldCharType="begin">
          <w:fldData xml:space="preserve">PEVuZE5vdGU+PENpdGU+PEF1dGhvcj5IYW48L0F1dGhvcj48WWVhcj4yMDAyPC9ZZWFyPjxSZWNO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</w:fldData>
        </w:fldChar>
      </w:r>
      <w:r w:rsidR="000A2C69" w:rsidRPr="00EF3FD7">
        <w:rPr>
          <w:rFonts w:ascii="Book Antiqua" w:hAnsi="Book Antiqua" w:cs="Times New Roman"/>
          <w:color w:val="000000" w:themeColor="text1"/>
        </w:rPr>
        <w:instrText xml:space="preserve"> ADDIN EN.CITE.DATA </w:instrText>
      </w:r>
      <w:r w:rsidR="000A2C69" w:rsidRPr="00EF3FD7">
        <w:rPr>
          <w:rFonts w:ascii="Book Antiqua" w:hAnsi="Book Antiqua" w:cs="Times New Roman"/>
          <w:color w:val="000000" w:themeColor="text1"/>
        </w:rPr>
      </w:r>
      <w:r w:rsidR="000A2C69" w:rsidRPr="00EF3FD7">
        <w:rPr>
          <w:rFonts w:ascii="Book Antiqua" w:hAnsi="Book Antiqua" w:cs="Times New Roman"/>
          <w:color w:val="000000" w:themeColor="text1"/>
        </w:rPr>
        <w:fldChar w:fldCharType="end"/>
      </w:r>
      <w:r w:rsidR="001B0494" w:rsidRPr="00EF3FD7">
        <w:rPr>
          <w:rFonts w:ascii="Book Antiqua" w:hAnsi="Book Antiqua" w:cs="Times New Roman"/>
          <w:color w:val="000000" w:themeColor="text1"/>
        </w:rPr>
      </w:r>
      <w:r w:rsidR="001B0494" w:rsidRPr="00EF3FD7">
        <w:rPr>
          <w:rFonts w:ascii="Book Antiqua" w:hAnsi="Book Antiqua" w:cs="Times New Roman"/>
          <w:color w:val="000000" w:themeColor="text1"/>
        </w:rPr>
        <w:fldChar w:fldCharType="separate"/>
      </w:r>
      <w:r w:rsidR="00E93A54" w:rsidRPr="00EF3FD7">
        <w:rPr>
          <w:rFonts w:ascii="Book Antiqua" w:hAnsi="Book Antiqua" w:cs="Times New Roman"/>
          <w:noProof/>
          <w:color w:val="000000" w:themeColor="text1"/>
          <w:vertAlign w:val="superscript"/>
        </w:rPr>
        <w:t>[9-11]</w:t>
      </w:r>
      <w:r w:rsidR="001B0494" w:rsidRPr="00EF3FD7">
        <w:rPr>
          <w:rFonts w:ascii="Book Antiqua" w:hAnsi="Book Antiqua" w:cs="Times New Roman"/>
          <w:color w:val="000000" w:themeColor="text1"/>
        </w:rPr>
        <w:fldChar w:fldCharType="end"/>
      </w:r>
      <w:r w:rsidR="00A76D1F" w:rsidRPr="00EF3FD7">
        <w:rPr>
          <w:rFonts w:ascii="Book Antiqua" w:hAnsi="Book Antiqua" w:cs="Times New Roman"/>
          <w:color w:val="000000" w:themeColor="text1"/>
        </w:rPr>
        <w:t xml:space="preserve">, but it has been reported that </w:t>
      </w:r>
      <w:r w:rsidR="00A76D1F" w:rsidRPr="00EF3FD7">
        <w:rPr>
          <w:rFonts w:ascii="Book Antiqua" w:hAnsi="Book Antiqua" w:cs="Times New Roman"/>
          <w:color w:val="000000" w:themeColor="text1"/>
          <w:lang w:val="en"/>
        </w:rPr>
        <w:t>the accuracy of BA</w:t>
      </w:r>
      <w:r w:rsidR="00CB0B48" w:rsidRPr="00EF3FD7">
        <w:rPr>
          <w:rFonts w:ascii="Book Antiqua" w:hAnsi="Book Antiqua" w:cs="Times New Roman"/>
          <w:color w:val="000000" w:themeColor="text1"/>
          <w:lang w:val="en"/>
        </w:rPr>
        <w:t xml:space="preserve"> diagnosis</w:t>
      </w:r>
      <w:r w:rsidR="003A5A79" w:rsidRPr="00EF3FD7">
        <w:rPr>
          <w:rFonts w:ascii="Book Antiqua" w:hAnsi="Book Antiqua" w:cs="Times New Roman"/>
          <w:color w:val="000000" w:themeColor="text1"/>
          <w:lang w:val="en"/>
        </w:rPr>
        <w:t xml:space="preserve"> was</w:t>
      </w:r>
      <w:r w:rsidR="00A76D1F" w:rsidRPr="00EF3FD7">
        <w:rPr>
          <w:rFonts w:ascii="Book Antiqua" w:hAnsi="Book Antiqua" w:cs="Times New Roman"/>
          <w:color w:val="000000" w:themeColor="text1"/>
          <w:lang w:val="en"/>
        </w:rPr>
        <w:t xml:space="preserve"> improved</w:t>
      </w:r>
      <w:r w:rsidR="00A76D1F" w:rsidRPr="00EF3FD7">
        <w:rPr>
          <w:rFonts w:ascii="Book Antiqua" w:hAnsi="Book Antiqua" w:cs="Times New Roman"/>
          <w:color w:val="000000" w:themeColor="text1"/>
        </w:rPr>
        <w:t xml:space="preserve"> when the triangular cord thickness</w:t>
      </w:r>
      <w:r w:rsidR="009423D4" w:rsidRPr="00EF3FD7">
        <w:rPr>
          <w:rFonts w:ascii="Book Antiqua" w:hAnsi="Book Antiqua" w:cs="Times New Roman"/>
          <w:color w:val="000000" w:themeColor="text1"/>
        </w:rPr>
        <w:t xml:space="preserve"> or periportal thickening (PT)</w:t>
      </w:r>
      <w:r w:rsidR="003A5A79" w:rsidRPr="00EF3FD7">
        <w:rPr>
          <w:rFonts w:ascii="Book Antiqua" w:hAnsi="Book Antiqua" w:cs="Times New Roman"/>
          <w:color w:val="000000" w:themeColor="text1"/>
        </w:rPr>
        <w:t xml:space="preserve">, which </w:t>
      </w:r>
      <w:r w:rsidR="00CB0B48" w:rsidRPr="00EF3FD7">
        <w:rPr>
          <w:rFonts w:ascii="Book Antiqua" w:hAnsi="Book Antiqua" w:cs="Times New Roman"/>
          <w:color w:val="000000" w:themeColor="text1"/>
        </w:rPr>
        <w:t xml:space="preserve">is </w:t>
      </w:r>
      <w:r w:rsidR="00A76D1F" w:rsidRPr="00EF3FD7">
        <w:rPr>
          <w:rFonts w:ascii="Book Antiqua" w:hAnsi="Book Antiqua" w:cs="Times New Roman"/>
          <w:color w:val="000000" w:themeColor="text1"/>
        </w:rPr>
        <w:t>usually measure</w:t>
      </w:r>
      <w:r w:rsidR="003A5A79" w:rsidRPr="00EF3FD7">
        <w:rPr>
          <w:rFonts w:ascii="Book Antiqua" w:hAnsi="Book Antiqua" w:cs="Times New Roman"/>
          <w:color w:val="000000" w:themeColor="text1"/>
        </w:rPr>
        <w:t>d on ultrasonography, was applied</w:t>
      </w:r>
      <w:r w:rsidR="00A76D1F" w:rsidRPr="00EF3FD7">
        <w:rPr>
          <w:rFonts w:ascii="Book Antiqua" w:hAnsi="Book Antiqua" w:cs="Times New Roman"/>
          <w:color w:val="000000" w:themeColor="text1"/>
        </w:rPr>
        <w:t xml:space="preserve"> to MRI</w:t>
      </w:r>
      <w:r w:rsidR="001B0494" w:rsidRPr="00EF3FD7">
        <w:rPr>
          <w:rFonts w:ascii="Book Antiqua" w:hAnsi="Book Antiqua" w:cs="Times New Roman"/>
          <w:color w:val="000000" w:themeColor="text1"/>
        </w:rPr>
        <w:fldChar w:fldCharType="begin">
          <w:fldData xml:space="preserve">PEVuZE5vdGU+PENpdGU+PEF1dGhvcj5LaW08L0F1dGhvcj48WWVhcj4yMDE4PC9ZZWFyPjxSZWNO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==
</w:fldData>
        </w:fldChar>
      </w:r>
      <w:r w:rsidR="000A2C69" w:rsidRPr="00EF3FD7">
        <w:rPr>
          <w:rFonts w:ascii="Book Antiqua" w:hAnsi="Book Antiqua" w:cs="Times New Roman"/>
          <w:color w:val="000000" w:themeColor="text1"/>
        </w:rPr>
        <w:instrText xml:space="preserve"> ADDIN EN.CITE </w:instrText>
      </w:r>
      <w:r w:rsidR="000A2C69" w:rsidRPr="00EF3FD7">
        <w:rPr>
          <w:rFonts w:ascii="Book Antiqua" w:hAnsi="Book Antiqua" w:cs="Times New Roman"/>
          <w:color w:val="000000" w:themeColor="text1"/>
        </w:rPr>
        <w:fldChar w:fldCharType="begin">
          <w:fldData xml:space="preserve">PEVuZE5vdGU+PENpdGU+PEF1dGhvcj5LaW08L0F1dGhvcj48WWVhcj4yMDE4PC9ZZWFyPjxSZWNO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==
</w:fldData>
        </w:fldChar>
      </w:r>
      <w:r w:rsidR="000A2C69" w:rsidRPr="00EF3FD7">
        <w:rPr>
          <w:rFonts w:ascii="Book Antiqua" w:hAnsi="Book Antiqua" w:cs="Times New Roman"/>
          <w:color w:val="000000" w:themeColor="text1"/>
        </w:rPr>
        <w:instrText xml:space="preserve"> ADDIN EN.CITE.DATA </w:instrText>
      </w:r>
      <w:r w:rsidR="000A2C69" w:rsidRPr="00EF3FD7">
        <w:rPr>
          <w:rFonts w:ascii="Book Antiqua" w:hAnsi="Book Antiqua" w:cs="Times New Roman"/>
          <w:color w:val="000000" w:themeColor="text1"/>
        </w:rPr>
      </w:r>
      <w:r w:rsidR="000A2C69" w:rsidRPr="00EF3FD7">
        <w:rPr>
          <w:rFonts w:ascii="Book Antiqua" w:hAnsi="Book Antiqua" w:cs="Times New Roman"/>
          <w:color w:val="000000" w:themeColor="text1"/>
        </w:rPr>
        <w:fldChar w:fldCharType="end"/>
      </w:r>
      <w:r w:rsidR="001B0494" w:rsidRPr="00EF3FD7">
        <w:rPr>
          <w:rFonts w:ascii="Book Antiqua" w:hAnsi="Book Antiqua" w:cs="Times New Roman"/>
          <w:color w:val="000000" w:themeColor="text1"/>
        </w:rPr>
      </w:r>
      <w:r w:rsidR="001B0494" w:rsidRPr="00EF3FD7">
        <w:rPr>
          <w:rFonts w:ascii="Book Antiqua" w:hAnsi="Book Antiqua" w:cs="Times New Roman"/>
          <w:color w:val="000000" w:themeColor="text1"/>
        </w:rPr>
        <w:fldChar w:fldCharType="separate"/>
      </w:r>
      <w:r w:rsidR="00E93A54" w:rsidRPr="00EF3FD7">
        <w:rPr>
          <w:rFonts w:ascii="Book Antiqua" w:hAnsi="Book Antiqua" w:cs="Times New Roman"/>
          <w:noProof/>
          <w:color w:val="000000" w:themeColor="text1"/>
          <w:vertAlign w:val="superscript"/>
        </w:rPr>
        <w:t>[12]</w:t>
      </w:r>
      <w:r w:rsidR="001B0494" w:rsidRPr="00EF3FD7">
        <w:rPr>
          <w:rFonts w:ascii="Book Antiqua" w:hAnsi="Book Antiqua" w:cs="Times New Roman"/>
          <w:color w:val="000000" w:themeColor="text1"/>
        </w:rPr>
        <w:fldChar w:fldCharType="end"/>
      </w:r>
      <w:r w:rsidR="00A76D1F" w:rsidRPr="00EF3FD7">
        <w:rPr>
          <w:rFonts w:ascii="Book Antiqua" w:hAnsi="Book Antiqua" w:cs="Times New Roman"/>
          <w:color w:val="000000" w:themeColor="text1"/>
        </w:rPr>
        <w:t>.</w:t>
      </w:r>
      <w:r w:rsidR="00405C6E" w:rsidRPr="00EF3FD7">
        <w:rPr>
          <w:rFonts w:ascii="Book Antiqua" w:hAnsi="Book Antiqua" w:cs="Times New Roman"/>
          <w:color w:val="000000" w:themeColor="text1"/>
        </w:rPr>
        <w:t xml:space="preserve"> </w:t>
      </w:r>
      <w:r w:rsidR="00017F93" w:rsidRPr="00EF3FD7">
        <w:rPr>
          <w:rFonts w:ascii="Book Antiqua" w:hAnsi="Book Antiqua" w:cs="Times New Roman"/>
          <w:color w:val="000000" w:themeColor="text1"/>
        </w:rPr>
        <w:t>We thought if these MRI findings were associated with hepatic fibrosis, degree of hepatic fibrosis could be predicted noninvasively and</w:t>
      </w:r>
      <w:r w:rsidR="005625EE" w:rsidRPr="00EF3FD7">
        <w:rPr>
          <w:rFonts w:ascii="Book Antiqua" w:hAnsi="Book Antiqua" w:cs="Times New Roman"/>
          <w:color w:val="000000" w:themeColor="text1"/>
        </w:rPr>
        <w:t xml:space="preserve"> </w:t>
      </w:r>
      <w:r w:rsidR="000C67F7" w:rsidRPr="00EF3FD7">
        <w:rPr>
          <w:rFonts w:ascii="Book Antiqua" w:hAnsi="Book Antiqua" w:cs="Times New Roman"/>
          <w:color w:val="000000" w:themeColor="text1"/>
        </w:rPr>
        <w:t>reproducibly</w:t>
      </w:r>
      <w:r w:rsidR="00C866C0" w:rsidRPr="00EF3FD7">
        <w:rPr>
          <w:rFonts w:ascii="Book Antiqua" w:hAnsi="Book Antiqua" w:cs="Times New Roman"/>
          <w:color w:val="000000" w:themeColor="text1"/>
        </w:rPr>
        <w:t xml:space="preserve"> by making less susceptible to </w:t>
      </w:r>
      <w:r w:rsidR="00017F93" w:rsidRPr="00EF3FD7">
        <w:rPr>
          <w:rFonts w:ascii="Book Antiqua" w:hAnsi="Book Antiqua" w:cs="Times New Roman"/>
          <w:color w:val="000000" w:themeColor="text1"/>
        </w:rPr>
        <w:lastRenderedPageBreak/>
        <w:t>practitioner’s skill</w:t>
      </w:r>
      <w:r w:rsidR="00C866C0" w:rsidRPr="00EF3FD7">
        <w:rPr>
          <w:rFonts w:ascii="Book Antiqua" w:hAnsi="Book Antiqua" w:cs="Times New Roman"/>
          <w:color w:val="000000" w:themeColor="text1"/>
        </w:rPr>
        <w:t xml:space="preserve"> than ultrasonography</w:t>
      </w:r>
      <w:r w:rsidR="00017F93" w:rsidRPr="00EF3FD7">
        <w:rPr>
          <w:rFonts w:ascii="Book Antiqua" w:hAnsi="Book Antiqua" w:cs="Times New Roman"/>
          <w:color w:val="000000" w:themeColor="text1"/>
        </w:rPr>
        <w:t xml:space="preserve">. </w:t>
      </w:r>
      <w:r w:rsidR="00537D27" w:rsidRPr="00EF3FD7">
        <w:rPr>
          <w:rFonts w:ascii="Book Antiqua" w:hAnsi="Book Antiqua" w:cs="Times New Roman"/>
          <w:color w:val="000000" w:themeColor="text1"/>
        </w:rPr>
        <w:t xml:space="preserve">However, </w:t>
      </w:r>
      <w:proofErr w:type="spellStart"/>
      <w:r w:rsidR="00537D27" w:rsidRPr="00EF3FD7">
        <w:rPr>
          <w:rFonts w:ascii="Book Antiqua" w:hAnsi="Book Antiqua" w:cs="Times New Roman"/>
          <w:color w:val="000000" w:themeColor="text1"/>
        </w:rPr>
        <w:t>t</w:t>
      </w:r>
      <w:r w:rsidR="003A5A79" w:rsidRPr="00EF3FD7">
        <w:rPr>
          <w:rFonts w:ascii="Book Antiqua" w:hAnsi="Book Antiqua" w:cs="Times New Roman"/>
          <w:color w:val="000000" w:themeColor="text1"/>
          <w:lang w:val="en"/>
        </w:rPr>
        <w:t>here</w:t>
      </w:r>
      <w:proofErr w:type="spellEnd"/>
      <w:r w:rsidR="003A5A79" w:rsidRPr="00EF3FD7">
        <w:rPr>
          <w:rFonts w:ascii="Book Antiqua" w:hAnsi="Book Antiqua" w:cs="Times New Roman"/>
          <w:color w:val="000000" w:themeColor="text1"/>
          <w:lang w:val="en"/>
        </w:rPr>
        <w:t xml:space="preserve"> </w:t>
      </w:r>
      <w:r w:rsidR="000E6E33" w:rsidRPr="00EF3FD7">
        <w:rPr>
          <w:rFonts w:ascii="Book Antiqua" w:hAnsi="Book Antiqua" w:cs="Times New Roman"/>
          <w:color w:val="000000" w:themeColor="text1"/>
          <w:lang w:val="en"/>
        </w:rPr>
        <w:t>was</w:t>
      </w:r>
      <w:r w:rsidR="00CB0B48" w:rsidRPr="00EF3FD7">
        <w:rPr>
          <w:rFonts w:ascii="Book Antiqua" w:hAnsi="Book Antiqua" w:cs="Times New Roman"/>
          <w:color w:val="000000" w:themeColor="text1"/>
          <w:lang w:val="en"/>
        </w:rPr>
        <w:t xml:space="preserve"> </w:t>
      </w:r>
      <w:r w:rsidR="003A5A79" w:rsidRPr="00EF3FD7">
        <w:rPr>
          <w:rFonts w:ascii="Book Antiqua" w:hAnsi="Book Antiqua" w:cs="Times New Roman"/>
          <w:color w:val="000000" w:themeColor="text1"/>
          <w:lang w:val="en"/>
        </w:rPr>
        <w:t>no previous stud</w:t>
      </w:r>
      <w:r w:rsidR="000E6E33" w:rsidRPr="00EF3FD7">
        <w:rPr>
          <w:rFonts w:ascii="Book Antiqua" w:hAnsi="Book Antiqua" w:cs="Times New Roman"/>
          <w:color w:val="000000" w:themeColor="text1"/>
          <w:lang w:val="en"/>
        </w:rPr>
        <w:t>y</w:t>
      </w:r>
      <w:r w:rsidR="00BD3980" w:rsidRPr="00EF3FD7">
        <w:rPr>
          <w:rFonts w:ascii="Book Antiqua" w:hAnsi="Book Antiqua" w:cs="Times New Roman"/>
          <w:color w:val="000000" w:themeColor="text1"/>
          <w:lang w:val="en"/>
        </w:rPr>
        <w:t xml:space="preserve"> showing</w:t>
      </w:r>
      <w:r w:rsidR="003A5A79" w:rsidRPr="00EF3FD7">
        <w:rPr>
          <w:rFonts w:ascii="Book Antiqua" w:hAnsi="Book Antiqua" w:cs="Times New Roman"/>
          <w:color w:val="000000" w:themeColor="text1"/>
          <w:lang w:val="en"/>
        </w:rPr>
        <w:t xml:space="preserve"> that MRI</w:t>
      </w:r>
      <w:r w:rsidR="00405C6E" w:rsidRPr="00EF3FD7">
        <w:rPr>
          <w:rFonts w:ascii="Book Antiqua" w:hAnsi="Book Antiqua" w:cs="Times New Roman"/>
          <w:color w:val="000000" w:themeColor="text1"/>
          <w:lang w:val="en"/>
        </w:rPr>
        <w:t xml:space="preserve"> findings</w:t>
      </w:r>
      <w:r w:rsidR="001D2C76" w:rsidRPr="00EF3FD7">
        <w:rPr>
          <w:rFonts w:ascii="Book Antiqua" w:hAnsi="Book Antiqua" w:cs="Times New Roman"/>
          <w:color w:val="000000" w:themeColor="text1"/>
          <w:lang w:val="en"/>
        </w:rPr>
        <w:t xml:space="preserve"> including </w:t>
      </w:r>
      <w:r w:rsidR="009423D4" w:rsidRPr="00EF3FD7">
        <w:rPr>
          <w:rFonts w:ascii="Book Antiqua" w:hAnsi="Book Antiqua" w:cs="Times New Roman"/>
          <w:color w:val="000000" w:themeColor="text1"/>
          <w:lang w:val="en"/>
        </w:rPr>
        <w:t>PT</w:t>
      </w:r>
      <w:r w:rsidR="00405C6E" w:rsidRPr="00EF3FD7">
        <w:rPr>
          <w:rFonts w:ascii="Book Antiqua" w:hAnsi="Book Antiqua" w:cs="Times New Roman"/>
          <w:color w:val="000000" w:themeColor="text1"/>
          <w:lang w:val="en"/>
        </w:rPr>
        <w:t xml:space="preserve"> reflect</w:t>
      </w:r>
      <w:r w:rsidR="003A5A79" w:rsidRPr="00EF3FD7">
        <w:rPr>
          <w:rFonts w:ascii="Book Antiqua" w:hAnsi="Book Antiqua" w:cs="Times New Roman"/>
          <w:color w:val="000000" w:themeColor="text1"/>
          <w:lang w:val="en"/>
        </w:rPr>
        <w:t xml:space="preserve"> the degree of </w:t>
      </w:r>
      <w:r w:rsidR="00B3083E" w:rsidRPr="00EF3FD7">
        <w:rPr>
          <w:rFonts w:ascii="Book Antiqua" w:hAnsi="Book Antiqua" w:cs="Times New Roman"/>
          <w:color w:val="000000" w:themeColor="text1"/>
          <w:lang w:val="en"/>
        </w:rPr>
        <w:t>hepatic fibrosis</w:t>
      </w:r>
      <w:r w:rsidR="00405C6E" w:rsidRPr="00EF3FD7">
        <w:rPr>
          <w:rFonts w:ascii="Book Antiqua" w:hAnsi="Book Antiqua" w:cs="Times New Roman"/>
          <w:color w:val="000000" w:themeColor="text1"/>
          <w:lang w:val="en"/>
        </w:rPr>
        <w:t xml:space="preserve"> in patients with infantile cholestasis</w:t>
      </w:r>
      <w:r w:rsidR="005504E8" w:rsidRPr="00EF3FD7">
        <w:rPr>
          <w:rFonts w:ascii="Book Antiqua" w:hAnsi="Book Antiqua" w:cs="Times New Roman"/>
          <w:color w:val="000000" w:themeColor="text1"/>
          <w:lang w:val="en"/>
        </w:rPr>
        <w:t xml:space="preserve">. </w:t>
      </w:r>
      <w:r w:rsidR="003A5A79" w:rsidRPr="00EF3FD7">
        <w:rPr>
          <w:rFonts w:ascii="Book Antiqua" w:hAnsi="Book Antiqua" w:cs="Times New Roman"/>
          <w:color w:val="000000" w:themeColor="text1"/>
          <w:lang w:val="en"/>
        </w:rPr>
        <w:t>Therefore</w:t>
      </w:r>
      <w:r w:rsidR="00CB0B48" w:rsidRPr="00EF3FD7">
        <w:rPr>
          <w:rFonts w:ascii="Book Antiqua" w:hAnsi="Book Antiqua" w:cs="Times New Roman"/>
          <w:color w:val="000000" w:themeColor="text1"/>
          <w:lang w:val="en"/>
        </w:rPr>
        <w:t>,</w:t>
      </w:r>
      <w:r w:rsidR="003A5A79" w:rsidRPr="00EF3FD7">
        <w:rPr>
          <w:rFonts w:ascii="Book Antiqua" w:hAnsi="Book Antiqua" w:cs="Times New Roman"/>
          <w:color w:val="000000" w:themeColor="text1"/>
          <w:lang w:val="en"/>
        </w:rPr>
        <w:t xml:space="preserve"> we investigated whether the </w:t>
      </w:r>
      <w:r w:rsidR="009423D4" w:rsidRPr="00EF3FD7">
        <w:rPr>
          <w:rFonts w:ascii="Book Antiqua" w:hAnsi="Book Antiqua" w:cs="Times New Roman"/>
          <w:color w:val="000000" w:themeColor="text1"/>
          <w:lang w:val="en"/>
        </w:rPr>
        <w:t>PT</w:t>
      </w:r>
      <w:r w:rsidR="00DB49D9" w:rsidRPr="00EF3FD7">
        <w:rPr>
          <w:rFonts w:ascii="Book Antiqua" w:hAnsi="Book Antiqua" w:cs="Times New Roman"/>
          <w:color w:val="000000" w:themeColor="text1"/>
          <w:lang w:val="en"/>
        </w:rPr>
        <w:t xml:space="preserve"> </w:t>
      </w:r>
      <w:r w:rsidR="00537D27" w:rsidRPr="00EF3FD7">
        <w:rPr>
          <w:rFonts w:ascii="Book Antiqua" w:hAnsi="Book Antiqua" w:cs="Times New Roman"/>
          <w:color w:val="000000" w:themeColor="text1"/>
          <w:lang w:val="en"/>
        </w:rPr>
        <w:t xml:space="preserve">and spleen size </w:t>
      </w:r>
      <w:r w:rsidR="003A5A79" w:rsidRPr="00EF3FD7">
        <w:rPr>
          <w:rFonts w:ascii="Book Antiqua" w:hAnsi="Book Antiqua" w:cs="Times New Roman"/>
          <w:color w:val="000000" w:themeColor="text1"/>
          <w:lang w:val="en"/>
        </w:rPr>
        <w:t xml:space="preserve">measured on </w:t>
      </w:r>
      <w:r w:rsidR="008C6F58" w:rsidRPr="00EF3FD7">
        <w:rPr>
          <w:rFonts w:ascii="Book Antiqua" w:hAnsi="Book Antiqua" w:cs="Times New Roman"/>
          <w:color w:val="000000" w:themeColor="text1"/>
          <w:lang w:val="en"/>
        </w:rPr>
        <w:t xml:space="preserve">MRI </w:t>
      </w:r>
      <w:r w:rsidR="00A36F38" w:rsidRPr="00EF3FD7">
        <w:rPr>
          <w:rFonts w:ascii="Book Antiqua" w:hAnsi="Book Antiqua" w:cs="Times New Roman"/>
          <w:color w:val="000000" w:themeColor="text1"/>
          <w:lang w:val="en"/>
        </w:rPr>
        <w:t xml:space="preserve">is associated with pathologically assessed </w:t>
      </w:r>
      <w:r w:rsidR="00B3083E" w:rsidRPr="00EF3FD7">
        <w:rPr>
          <w:rFonts w:ascii="Book Antiqua" w:hAnsi="Book Antiqua" w:cs="Times New Roman"/>
          <w:color w:val="000000" w:themeColor="text1"/>
          <w:lang w:val="en"/>
        </w:rPr>
        <w:t>hepatic fibrosis</w:t>
      </w:r>
      <w:r w:rsidR="00662B3F" w:rsidRPr="00EF3FD7">
        <w:rPr>
          <w:rFonts w:ascii="Book Antiqua" w:hAnsi="Book Antiqua" w:cs="Times New Roman"/>
          <w:color w:val="000000" w:themeColor="text1"/>
          <w:lang w:val="en"/>
        </w:rPr>
        <w:t xml:space="preserve"> in </w:t>
      </w:r>
      <w:r w:rsidR="00570EC9" w:rsidRPr="00EF3FD7">
        <w:rPr>
          <w:rFonts w:ascii="Book Antiqua" w:hAnsi="Book Antiqua" w:cs="Times New Roman"/>
          <w:color w:val="000000" w:themeColor="text1"/>
          <w:lang w:val="en"/>
        </w:rPr>
        <w:t xml:space="preserve">patients with </w:t>
      </w:r>
      <w:r w:rsidR="008C6F58" w:rsidRPr="00EF3FD7">
        <w:rPr>
          <w:rFonts w:ascii="Book Antiqua" w:hAnsi="Book Antiqua" w:cs="Times New Roman"/>
          <w:color w:val="000000" w:themeColor="text1"/>
          <w:lang w:val="en"/>
        </w:rPr>
        <w:t>infantile</w:t>
      </w:r>
      <w:r w:rsidR="00662B3F" w:rsidRPr="00EF3FD7">
        <w:rPr>
          <w:rFonts w:ascii="Book Antiqua" w:hAnsi="Book Antiqua" w:cs="Times New Roman"/>
          <w:color w:val="000000" w:themeColor="text1"/>
          <w:lang w:val="en"/>
        </w:rPr>
        <w:t xml:space="preserve"> cholestasis</w:t>
      </w:r>
      <w:r w:rsidR="00A36F38" w:rsidRPr="00EF3FD7">
        <w:rPr>
          <w:rFonts w:ascii="Book Antiqua" w:hAnsi="Book Antiqua" w:cs="Times New Roman"/>
          <w:color w:val="000000" w:themeColor="text1"/>
          <w:lang w:val="en"/>
        </w:rPr>
        <w:t>.</w:t>
      </w:r>
    </w:p>
    <w:p w14:paraId="17CDBBDC" w14:textId="77777777" w:rsidR="001D2C76" w:rsidRPr="00EF3FD7" w:rsidRDefault="001D2C76" w:rsidP="00EF3FD7">
      <w:pPr>
        <w:pStyle w:val="HTML"/>
        <w:shd w:val="clear" w:color="auto" w:fill="FFFFFF"/>
        <w:adjustRightInd w:val="0"/>
        <w:snapToGrid w:val="0"/>
        <w:spacing w:line="360" w:lineRule="auto"/>
        <w:jc w:val="both"/>
        <w:rPr>
          <w:rFonts w:ascii="Book Antiqua" w:hAnsi="Book Antiqua" w:cs="Times New Roman"/>
          <w:color w:val="000000" w:themeColor="text1"/>
          <w:lang w:val="en"/>
        </w:rPr>
      </w:pPr>
    </w:p>
    <w:p w14:paraId="27B095C5" w14:textId="77777777" w:rsidR="00C2430D" w:rsidRPr="00EF3FD7" w:rsidRDefault="00C2430D" w:rsidP="00EF3FD7">
      <w:pPr>
        <w:pStyle w:val="Corpodeltesto"/>
        <w:widowControl w:val="0"/>
        <w:suppressAutoHyphens w:val="0"/>
        <w:adjustRightInd w:val="0"/>
        <w:snapToGrid w:val="0"/>
        <w:ind w:right="0"/>
        <w:rPr>
          <w:rFonts w:ascii="Book Antiqua" w:eastAsia="宋体" w:hAnsi="Book Antiqua"/>
          <w:b/>
          <w:u w:val="single"/>
          <w:lang w:val="en-US" w:eastAsia="zh-CN"/>
        </w:rPr>
      </w:pPr>
      <w:r w:rsidRPr="00EF3FD7">
        <w:rPr>
          <w:rFonts w:ascii="Book Antiqua" w:hAnsi="Book Antiqua" w:cs="Arial"/>
          <w:b/>
          <w:u w:val="single"/>
          <w:lang w:val="en-US"/>
        </w:rPr>
        <w:t>MATERIALS AND METHOD</w:t>
      </w:r>
      <w:r w:rsidRPr="00EF3FD7">
        <w:rPr>
          <w:rFonts w:ascii="Book Antiqua" w:eastAsia="宋体" w:hAnsi="Book Antiqua" w:cs="Arial"/>
          <w:b/>
          <w:u w:val="single"/>
          <w:lang w:val="en-US" w:eastAsia="zh-CN"/>
        </w:rPr>
        <w:t>S</w:t>
      </w:r>
    </w:p>
    <w:p w14:paraId="0ADC58A5" w14:textId="3A19B526" w:rsidR="00CB3943" w:rsidRPr="00EF3FD7" w:rsidRDefault="00350A33" w:rsidP="00EF3FD7">
      <w:pPr>
        <w:wordWrap/>
        <w:adjustRightInd w:val="0"/>
        <w:snapToGrid w:val="0"/>
        <w:spacing w:after="0" w:line="360" w:lineRule="auto"/>
        <w:rPr>
          <w:rFonts w:ascii="Book Antiqua" w:eastAsia="宋体" w:hAnsi="Book Antiqua" w:cs="Times New Roman"/>
          <w:b/>
          <w:caps/>
          <w:color w:val="000000" w:themeColor="text1"/>
          <w:sz w:val="24"/>
          <w:szCs w:val="24"/>
          <w:lang w:eastAsia="zh-CN"/>
        </w:rPr>
      </w:pPr>
      <w:r w:rsidRPr="00EF3FD7">
        <w:rPr>
          <w:rFonts w:ascii="Book Antiqua" w:hAnsi="Book Antiqua" w:cs="Times New Roman"/>
          <w:color w:val="000000" w:themeColor="text1"/>
          <w:sz w:val="24"/>
          <w:szCs w:val="24"/>
        </w:rPr>
        <w:t xml:space="preserve">This retrospective study </w:t>
      </w:r>
      <w:r w:rsidR="00CB0B48" w:rsidRPr="00EF3FD7">
        <w:rPr>
          <w:rFonts w:ascii="Book Antiqua" w:hAnsi="Book Antiqua" w:cs="Times New Roman"/>
          <w:color w:val="000000" w:themeColor="text1"/>
          <w:sz w:val="24"/>
          <w:szCs w:val="24"/>
        </w:rPr>
        <w:t>was</w:t>
      </w:r>
      <w:r w:rsidRPr="00EF3FD7">
        <w:rPr>
          <w:rFonts w:ascii="Book Antiqua" w:hAnsi="Book Antiqua" w:cs="Times New Roman"/>
          <w:color w:val="000000" w:themeColor="text1"/>
          <w:sz w:val="24"/>
          <w:szCs w:val="24"/>
        </w:rPr>
        <w:t xml:space="preserve"> approved by our </w:t>
      </w:r>
      <w:r w:rsidR="00D85310" w:rsidRPr="00EF3FD7">
        <w:rPr>
          <w:rFonts w:ascii="Book Antiqua" w:hAnsi="Book Antiqua" w:cs="Times New Roman"/>
          <w:color w:val="000000" w:themeColor="text1"/>
          <w:sz w:val="24"/>
          <w:szCs w:val="24"/>
        </w:rPr>
        <w:t>Institutional Review Board</w:t>
      </w:r>
      <w:r w:rsidRPr="00EF3FD7">
        <w:rPr>
          <w:rFonts w:ascii="Book Antiqua" w:hAnsi="Book Antiqua" w:cs="Times New Roman"/>
          <w:color w:val="000000" w:themeColor="text1"/>
          <w:sz w:val="24"/>
          <w:szCs w:val="24"/>
        </w:rPr>
        <w:t>, with a waiver for informed consent for reviewing medical records and images of the patients.</w:t>
      </w:r>
      <w:r w:rsidR="00726858" w:rsidRPr="00EF3FD7">
        <w:rPr>
          <w:rFonts w:ascii="Book Antiqua" w:hAnsi="Book Antiqua" w:cs="Times New Roman"/>
          <w:color w:val="000000" w:themeColor="text1"/>
          <w:sz w:val="24"/>
          <w:szCs w:val="24"/>
        </w:rPr>
        <w:t xml:space="preserve"> </w:t>
      </w:r>
      <w:r w:rsidR="002A3C2E" w:rsidRPr="00EF3FD7">
        <w:rPr>
          <w:rFonts w:ascii="Book Antiqua" w:hAnsi="Book Antiqua" w:cs="Times New Roman"/>
          <w:color w:val="000000" w:themeColor="text1"/>
          <w:sz w:val="24"/>
          <w:szCs w:val="24"/>
          <w:lang w:val="en"/>
        </w:rPr>
        <w:t>However, written informed consent for sedation and MRI was received before each examinatio</w:t>
      </w:r>
      <w:r w:rsidR="00C2430D" w:rsidRPr="00EF3FD7">
        <w:rPr>
          <w:rFonts w:ascii="Book Antiqua" w:hAnsi="Book Antiqua" w:cs="Times New Roman"/>
          <w:color w:val="000000" w:themeColor="text1"/>
          <w:sz w:val="24"/>
          <w:szCs w:val="24"/>
          <w:lang w:val="en"/>
        </w:rPr>
        <w:t>n as routine clinical practice.</w:t>
      </w:r>
    </w:p>
    <w:p w14:paraId="42415E13" w14:textId="77777777" w:rsidR="007E547D" w:rsidRPr="00EF3FD7" w:rsidRDefault="002A3C2E" w:rsidP="00EF3FD7">
      <w:pPr>
        <w:pStyle w:val="HTML"/>
        <w:shd w:val="clear" w:color="auto" w:fill="FFFFFF"/>
        <w:adjustRightInd w:val="0"/>
        <w:snapToGrid w:val="0"/>
        <w:spacing w:line="360" w:lineRule="auto"/>
        <w:jc w:val="both"/>
        <w:rPr>
          <w:rFonts w:ascii="Book Antiqua" w:hAnsi="Book Antiqua" w:cs="Times New Roman"/>
          <w:color w:val="000000" w:themeColor="text1"/>
          <w:lang w:val="en"/>
        </w:rPr>
      </w:pPr>
      <w:r w:rsidRPr="00EF3FD7">
        <w:rPr>
          <w:rFonts w:ascii="Book Antiqua" w:hAnsi="Book Antiqua" w:cs="Times New Roman"/>
          <w:color w:val="000000" w:themeColor="text1"/>
          <w:lang w:val="en"/>
        </w:rPr>
        <w:tab/>
      </w:r>
    </w:p>
    <w:p w14:paraId="6B2DA87B" w14:textId="77777777" w:rsidR="00C2430D" w:rsidRPr="00EF3FD7" w:rsidRDefault="007E547D"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b/>
          <w:i/>
          <w:color w:val="000000" w:themeColor="text1"/>
          <w:lang w:val="en"/>
        </w:rPr>
        <w:t>Patients</w:t>
      </w:r>
      <w:r w:rsidR="00F92552" w:rsidRPr="00EF3FD7">
        <w:rPr>
          <w:rFonts w:ascii="Book Antiqua" w:hAnsi="Book Antiqua" w:cs="Times New Roman"/>
          <w:b/>
          <w:i/>
          <w:color w:val="000000" w:themeColor="text1"/>
          <w:lang w:val="en"/>
        </w:rPr>
        <w:t xml:space="preserve"> and basic characteristics</w:t>
      </w:r>
    </w:p>
    <w:p w14:paraId="2DEDA39A" w14:textId="0CFB69D3" w:rsidR="003733FE" w:rsidRPr="00EF3FD7" w:rsidRDefault="00BD3980" w:rsidP="00EF3FD7">
      <w:pPr>
        <w:pStyle w:val="HTML"/>
        <w:shd w:val="clear" w:color="auto" w:fill="FFFFFF"/>
        <w:adjustRightInd w:val="0"/>
        <w:snapToGrid w:val="0"/>
        <w:spacing w:line="360" w:lineRule="auto"/>
        <w:jc w:val="both"/>
        <w:rPr>
          <w:rFonts w:ascii="Book Antiqua" w:hAnsi="Book Antiqua" w:cs="Times New Roman"/>
          <w:b/>
          <w:i/>
          <w:color w:val="000000" w:themeColor="text1"/>
          <w:lang w:val="en"/>
        </w:rPr>
      </w:pPr>
      <w:r w:rsidRPr="00EF3FD7">
        <w:rPr>
          <w:rFonts w:ascii="Book Antiqua" w:hAnsi="Book Antiqua" w:cs="Times New Roman"/>
          <w:color w:val="000000" w:themeColor="text1"/>
          <w:lang w:val="en"/>
        </w:rPr>
        <w:t>We included</w:t>
      </w:r>
      <w:r w:rsidR="002A3C2E" w:rsidRPr="00EF3FD7">
        <w:rPr>
          <w:rFonts w:ascii="Book Antiqua" w:hAnsi="Book Antiqua" w:cs="Times New Roman"/>
          <w:color w:val="000000" w:themeColor="text1"/>
          <w:lang w:val="en"/>
        </w:rPr>
        <w:t xml:space="preserve"> all consecutive patients </w:t>
      </w:r>
      <w:r w:rsidRPr="00EF3FD7">
        <w:rPr>
          <w:rFonts w:ascii="Book Antiqua" w:hAnsi="Book Antiqua" w:cs="Times New Roman"/>
          <w:color w:val="000000" w:themeColor="text1"/>
          <w:lang w:val="en"/>
        </w:rPr>
        <w:t xml:space="preserve">between July 2009 and October 2017 who </w:t>
      </w:r>
      <w:r w:rsidR="002A3C2E" w:rsidRPr="00EF3FD7">
        <w:rPr>
          <w:rFonts w:ascii="Book Antiqua" w:hAnsi="Book Antiqua" w:cs="Times New Roman"/>
          <w:color w:val="000000" w:themeColor="text1"/>
          <w:lang w:val="en"/>
        </w:rPr>
        <w:t>(</w:t>
      </w:r>
      <w:r w:rsidR="003E3A1F" w:rsidRPr="00EF3FD7">
        <w:rPr>
          <w:rFonts w:ascii="Book Antiqua" w:eastAsia="宋体" w:hAnsi="Book Antiqua" w:cs="Times New Roman"/>
          <w:color w:val="000000" w:themeColor="text1"/>
          <w:lang w:val="en" w:eastAsia="zh-CN"/>
        </w:rPr>
        <w:t>1</w:t>
      </w:r>
      <w:r w:rsidR="002A3C2E" w:rsidRPr="00EF3FD7">
        <w:rPr>
          <w:rFonts w:ascii="Book Antiqua" w:hAnsi="Book Antiqua" w:cs="Times New Roman"/>
          <w:color w:val="000000" w:themeColor="text1"/>
          <w:lang w:val="en"/>
        </w:rPr>
        <w:t xml:space="preserve">) underwent both </w:t>
      </w:r>
      <w:r w:rsidR="007E547D" w:rsidRPr="00EF3FD7">
        <w:rPr>
          <w:rFonts w:ascii="Book Antiqua" w:hAnsi="Book Antiqua" w:cs="Times New Roman"/>
          <w:color w:val="000000" w:themeColor="text1"/>
          <w:lang w:val="en"/>
        </w:rPr>
        <w:t xml:space="preserve">liver </w:t>
      </w:r>
      <w:r w:rsidR="002A3C2E" w:rsidRPr="00EF3FD7">
        <w:rPr>
          <w:rFonts w:ascii="Book Antiqua" w:hAnsi="Book Antiqua" w:cs="Times New Roman"/>
          <w:color w:val="000000" w:themeColor="text1"/>
          <w:lang w:val="en"/>
        </w:rPr>
        <w:t xml:space="preserve">MRI </w:t>
      </w:r>
      <w:r w:rsidR="007E547D" w:rsidRPr="00EF3FD7">
        <w:rPr>
          <w:rFonts w:ascii="Book Antiqua" w:hAnsi="Book Antiqua" w:cs="Times New Roman"/>
          <w:color w:val="000000" w:themeColor="text1"/>
          <w:lang w:val="en"/>
        </w:rPr>
        <w:t xml:space="preserve">and liver biopsy </w:t>
      </w:r>
      <w:r w:rsidR="0055451B" w:rsidRPr="00EF3FD7">
        <w:rPr>
          <w:rFonts w:ascii="Book Antiqua" w:hAnsi="Book Antiqua" w:cs="Times New Roman"/>
          <w:color w:val="000000" w:themeColor="text1"/>
          <w:lang w:val="en"/>
        </w:rPr>
        <w:t xml:space="preserve">to evaluate the cause of </w:t>
      </w:r>
      <w:r w:rsidR="008C6F58" w:rsidRPr="00EF3FD7">
        <w:rPr>
          <w:rFonts w:ascii="Book Antiqua" w:hAnsi="Book Antiqua" w:cs="Times New Roman"/>
          <w:color w:val="000000" w:themeColor="text1"/>
          <w:lang w:val="en"/>
        </w:rPr>
        <w:t>infantile</w:t>
      </w:r>
      <w:r w:rsidR="0055451B" w:rsidRPr="00EF3FD7">
        <w:rPr>
          <w:rFonts w:ascii="Book Antiqua" w:hAnsi="Book Antiqua" w:cs="Times New Roman"/>
          <w:color w:val="000000" w:themeColor="text1"/>
          <w:lang w:val="en"/>
        </w:rPr>
        <w:t xml:space="preserve"> cholestasis</w:t>
      </w:r>
      <w:r w:rsidR="00763CCB" w:rsidRPr="00EF3FD7">
        <w:rPr>
          <w:rFonts w:ascii="Book Antiqua" w:hAnsi="Book Antiqua" w:cs="Times New Roman"/>
          <w:color w:val="000000" w:themeColor="text1"/>
          <w:lang w:val="en"/>
        </w:rPr>
        <w:t xml:space="preserve"> </w:t>
      </w:r>
      <w:r w:rsidR="00D72091" w:rsidRPr="00EF3FD7">
        <w:rPr>
          <w:rFonts w:ascii="Book Antiqua" w:hAnsi="Book Antiqua" w:cs="Times New Roman"/>
          <w:color w:val="000000" w:themeColor="text1"/>
          <w:lang w:val="en"/>
        </w:rPr>
        <w:t xml:space="preserve">which </w:t>
      </w:r>
      <w:r w:rsidR="00430BE7" w:rsidRPr="00EF3FD7">
        <w:rPr>
          <w:rFonts w:ascii="Book Antiqua" w:hAnsi="Book Antiqua" w:cs="Times New Roman"/>
          <w:color w:val="000000" w:themeColor="text1"/>
          <w:lang w:val="en"/>
        </w:rPr>
        <w:t xml:space="preserve">was </w:t>
      </w:r>
      <w:r w:rsidR="00D72091" w:rsidRPr="00EF3FD7">
        <w:rPr>
          <w:rFonts w:ascii="Book Antiqua" w:hAnsi="Book Antiqua" w:cs="Times New Roman"/>
          <w:color w:val="000000" w:themeColor="text1"/>
          <w:lang w:val="en"/>
        </w:rPr>
        <w:t xml:space="preserve">defined as </w:t>
      </w:r>
      <w:r w:rsidR="0064550F" w:rsidRPr="00EF3FD7">
        <w:rPr>
          <w:rFonts w:ascii="Book Antiqua" w:hAnsi="Book Antiqua" w:cs="Times New Roman"/>
          <w:color w:val="000000" w:themeColor="text1"/>
          <w:lang w:val="en"/>
        </w:rPr>
        <w:t xml:space="preserve">prolonged </w:t>
      </w:r>
      <w:r w:rsidR="00C51F07" w:rsidRPr="00EF3FD7">
        <w:rPr>
          <w:rFonts w:ascii="Book Antiqua" w:hAnsi="Book Antiqua" w:cs="Times New Roman"/>
          <w:color w:val="000000" w:themeColor="text1"/>
          <w:lang w:val="en"/>
        </w:rPr>
        <w:t>hyperbilirubinemia</w:t>
      </w:r>
      <w:r w:rsidR="00D72091" w:rsidRPr="00EF3FD7">
        <w:rPr>
          <w:rFonts w:ascii="Book Antiqua" w:hAnsi="Book Antiqua" w:cs="Times New Roman"/>
          <w:color w:val="000000" w:themeColor="text1"/>
          <w:lang w:val="en"/>
        </w:rPr>
        <w:t xml:space="preserve"> longer than 2 </w:t>
      </w:r>
      <w:proofErr w:type="spellStart"/>
      <w:r w:rsidR="00D15FBB" w:rsidRPr="00EF3FD7">
        <w:rPr>
          <w:rFonts w:ascii="Book Antiqua" w:eastAsia="宋体" w:hAnsi="Book Antiqua" w:cs="Times New Roman"/>
          <w:color w:val="000000" w:themeColor="text1"/>
          <w:lang w:val="en" w:eastAsia="zh-CN"/>
        </w:rPr>
        <w:t>wk</w:t>
      </w:r>
      <w:proofErr w:type="spellEnd"/>
      <w:r w:rsidR="00D15FBB" w:rsidRPr="00EF3FD7">
        <w:rPr>
          <w:rFonts w:ascii="Book Antiqua" w:eastAsia="宋体" w:hAnsi="Book Antiqua" w:cs="Times New Roman"/>
          <w:color w:val="000000" w:themeColor="text1"/>
          <w:lang w:val="en" w:eastAsia="zh-CN"/>
        </w:rPr>
        <w:t>;</w:t>
      </w:r>
      <w:r w:rsidR="007E547D" w:rsidRPr="00EF3FD7">
        <w:rPr>
          <w:rFonts w:ascii="Book Antiqua" w:hAnsi="Book Antiqua" w:cs="Times New Roman"/>
          <w:color w:val="000000" w:themeColor="text1"/>
          <w:lang w:val="en"/>
        </w:rPr>
        <w:t xml:space="preserve"> </w:t>
      </w:r>
      <w:r w:rsidR="002A3C2E" w:rsidRPr="00EF3FD7">
        <w:rPr>
          <w:rFonts w:ascii="Book Antiqua" w:hAnsi="Book Antiqua" w:cs="Times New Roman"/>
          <w:color w:val="000000" w:themeColor="text1"/>
          <w:lang w:val="en"/>
        </w:rPr>
        <w:t>(</w:t>
      </w:r>
      <w:r w:rsidR="003E3A1F" w:rsidRPr="00EF3FD7">
        <w:rPr>
          <w:rFonts w:ascii="Book Antiqua" w:eastAsia="宋体" w:hAnsi="Book Antiqua" w:cs="Times New Roman"/>
          <w:color w:val="000000" w:themeColor="text1"/>
          <w:lang w:val="en" w:eastAsia="zh-CN"/>
        </w:rPr>
        <w:t>2</w:t>
      </w:r>
      <w:r w:rsidR="002A3C2E" w:rsidRPr="00EF3FD7">
        <w:rPr>
          <w:rFonts w:ascii="Book Antiqua" w:hAnsi="Book Antiqua" w:cs="Times New Roman"/>
          <w:color w:val="000000" w:themeColor="text1"/>
          <w:lang w:val="en"/>
        </w:rPr>
        <w:t xml:space="preserve">) were younger than </w:t>
      </w:r>
      <w:r w:rsidR="006371B1" w:rsidRPr="00EF3FD7">
        <w:rPr>
          <w:rFonts w:ascii="Book Antiqua" w:hAnsi="Book Antiqua" w:cs="Times New Roman"/>
          <w:color w:val="000000" w:themeColor="text1"/>
          <w:lang w:val="en"/>
        </w:rPr>
        <w:t>6</w:t>
      </w:r>
      <w:r w:rsidR="002A3C2E" w:rsidRPr="00EF3FD7">
        <w:rPr>
          <w:rFonts w:ascii="Book Antiqua" w:hAnsi="Book Antiqua" w:cs="Times New Roman"/>
          <w:color w:val="000000" w:themeColor="text1"/>
          <w:lang w:val="en"/>
        </w:rPr>
        <w:t xml:space="preserve"> </w:t>
      </w:r>
      <w:proofErr w:type="spellStart"/>
      <w:r w:rsidR="001C5E6A" w:rsidRPr="00EF3FD7">
        <w:rPr>
          <w:rFonts w:ascii="Book Antiqua" w:eastAsia="宋体" w:hAnsi="Book Antiqua" w:cs="Times New Roman"/>
          <w:color w:val="000000" w:themeColor="text1"/>
          <w:lang w:val="en" w:eastAsia="zh-CN"/>
        </w:rPr>
        <w:t>mo</w:t>
      </w:r>
      <w:proofErr w:type="spellEnd"/>
      <w:r w:rsidR="002A3C2E" w:rsidRPr="00EF3FD7">
        <w:rPr>
          <w:rFonts w:ascii="Book Antiqua" w:hAnsi="Book Antiqua" w:cs="Times New Roman"/>
          <w:color w:val="000000" w:themeColor="text1"/>
          <w:lang w:val="en"/>
        </w:rPr>
        <w:t xml:space="preserve"> at the time of MRI </w:t>
      </w:r>
      <w:r w:rsidR="00CB0B48" w:rsidRPr="00EF3FD7">
        <w:rPr>
          <w:rFonts w:ascii="Book Antiqua" w:hAnsi="Book Antiqua" w:cs="Times New Roman"/>
          <w:color w:val="000000" w:themeColor="text1"/>
          <w:lang w:val="en"/>
        </w:rPr>
        <w:t xml:space="preserve">as </w:t>
      </w:r>
      <w:r w:rsidR="002A3C2E" w:rsidRPr="00EF3FD7">
        <w:rPr>
          <w:rFonts w:ascii="Book Antiqua" w:hAnsi="Book Antiqua" w:cs="Times New Roman"/>
          <w:color w:val="000000" w:themeColor="text1"/>
          <w:lang w:val="en"/>
        </w:rPr>
        <w:t xml:space="preserve">identified </w:t>
      </w:r>
      <w:r w:rsidR="00CB0B48" w:rsidRPr="00EF3FD7">
        <w:rPr>
          <w:rFonts w:ascii="Book Antiqua" w:hAnsi="Book Antiqua" w:cs="Times New Roman"/>
          <w:color w:val="000000" w:themeColor="text1"/>
          <w:lang w:val="en"/>
        </w:rPr>
        <w:t xml:space="preserve">by </w:t>
      </w:r>
      <w:r w:rsidR="002A3C2E" w:rsidRPr="00EF3FD7">
        <w:rPr>
          <w:rFonts w:ascii="Book Antiqua" w:hAnsi="Book Antiqua" w:cs="Times New Roman"/>
          <w:color w:val="000000" w:themeColor="text1"/>
          <w:lang w:val="en"/>
        </w:rPr>
        <w:t>chart review</w:t>
      </w:r>
      <w:r w:rsidR="003E3A1F" w:rsidRPr="00EF3FD7">
        <w:rPr>
          <w:rFonts w:ascii="Book Antiqua" w:eastAsia="宋体" w:hAnsi="Book Antiqua" w:cs="Times New Roman"/>
          <w:color w:val="000000" w:themeColor="text1"/>
          <w:lang w:val="en" w:eastAsia="zh-CN"/>
        </w:rPr>
        <w:t>;</w:t>
      </w:r>
      <w:r w:rsidR="007E547D" w:rsidRPr="00EF3FD7">
        <w:rPr>
          <w:rFonts w:ascii="Book Antiqua" w:hAnsi="Book Antiqua" w:cs="Times New Roman"/>
          <w:color w:val="000000" w:themeColor="text1"/>
          <w:lang w:val="en"/>
        </w:rPr>
        <w:t xml:space="preserve"> and (</w:t>
      </w:r>
      <w:r w:rsidR="003E3A1F" w:rsidRPr="00EF3FD7">
        <w:rPr>
          <w:rFonts w:ascii="Book Antiqua" w:eastAsia="宋体" w:hAnsi="Book Antiqua" w:cs="Times New Roman"/>
          <w:color w:val="000000" w:themeColor="text1"/>
          <w:lang w:val="en" w:eastAsia="zh-CN"/>
        </w:rPr>
        <w:t>3</w:t>
      </w:r>
      <w:r w:rsidR="007E547D" w:rsidRPr="00EF3FD7">
        <w:rPr>
          <w:rFonts w:ascii="Book Antiqua" w:hAnsi="Book Antiqua" w:cs="Times New Roman"/>
          <w:color w:val="000000" w:themeColor="text1"/>
          <w:lang w:val="en"/>
        </w:rPr>
        <w:t>)</w:t>
      </w:r>
      <w:r w:rsidR="005504E8" w:rsidRPr="00EF3FD7">
        <w:rPr>
          <w:rFonts w:ascii="Book Antiqua" w:hAnsi="Book Antiqua" w:cs="Times New Roman"/>
          <w:color w:val="000000" w:themeColor="text1"/>
          <w:lang w:val="en"/>
        </w:rPr>
        <w:t xml:space="preserve"> </w:t>
      </w:r>
      <w:r w:rsidRPr="00EF3FD7">
        <w:rPr>
          <w:rFonts w:ascii="Book Antiqua" w:hAnsi="Book Antiqua" w:cs="Times New Roman"/>
          <w:color w:val="000000" w:themeColor="text1"/>
          <w:lang w:val="en"/>
        </w:rPr>
        <w:t xml:space="preserve">had </w:t>
      </w:r>
      <w:r w:rsidR="00CB0B48" w:rsidRPr="00EF3FD7">
        <w:rPr>
          <w:rFonts w:ascii="Book Antiqua" w:hAnsi="Book Antiqua" w:cs="Times New Roman"/>
          <w:color w:val="000000" w:themeColor="text1"/>
          <w:lang w:val="en"/>
        </w:rPr>
        <w:t xml:space="preserve">an </w:t>
      </w:r>
      <w:r w:rsidR="00BD6FA6" w:rsidRPr="00EF3FD7">
        <w:rPr>
          <w:rFonts w:ascii="Book Antiqua" w:hAnsi="Book Antiqua" w:cs="Times New Roman"/>
          <w:color w:val="000000" w:themeColor="text1"/>
          <w:lang w:val="en"/>
        </w:rPr>
        <w:t xml:space="preserve">interval between liver MRI and liver biopsy within 1 </w:t>
      </w:r>
      <w:r w:rsidR="00DC5CB3" w:rsidRPr="00EF3FD7">
        <w:rPr>
          <w:rFonts w:ascii="Book Antiqua" w:eastAsia="宋体" w:hAnsi="Book Antiqua" w:cs="Times New Roman"/>
          <w:color w:val="000000" w:themeColor="text1"/>
          <w:lang w:val="en" w:eastAsia="zh-CN"/>
        </w:rPr>
        <w:t>mo</w:t>
      </w:r>
      <w:r w:rsidR="00604F96" w:rsidRPr="00EF3FD7">
        <w:rPr>
          <w:rFonts w:ascii="Book Antiqua" w:hAnsi="Book Antiqua" w:cs="Times New Roman"/>
          <w:color w:val="000000" w:themeColor="text1"/>
          <w:lang w:val="en"/>
        </w:rPr>
        <w:t>.</w:t>
      </w:r>
      <w:r w:rsidR="00902171" w:rsidRPr="00EF3FD7">
        <w:rPr>
          <w:rFonts w:ascii="Book Antiqua" w:hAnsi="Book Antiqua" w:cs="Times New Roman"/>
          <w:color w:val="000000" w:themeColor="text1"/>
          <w:lang w:val="en"/>
        </w:rPr>
        <w:t xml:space="preserve"> </w:t>
      </w:r>
      <w:r w:rsidR="004C5135" w:rsidRPr="00EF3FD7">
        <w:rPr>
          <w:rFonts w:ascii="Book Antiqua" w:hAnsi="Book Antiqua" w:cs="Times New Roman"/>
          <w:color w:val="000000" w:themeColor="text1"/>
          <w:lang w:val="en"/>
        </w:rPr>
        <w:t xml:space="preserve">We do liver MRI and liver biopsy in infants with persistent jaundice after conservative treatment. We also do liver biopsy during </w:t>
      </w:r>
      <w:r w:rsidR="001E29DA" w:rsidRPr="00EF3FD7">
        <w:rPr>
          <w:rFonts w:ascii="Book Antiqua" w:hAnsi="Book Antiqua" w:cs="Times New Roman"/>
          <w:color w:val="000000" w:themeColor="text1"/>
          <w:lang w:val="en"/>
        </w:rPr>
        <w:t xml:space="preserve">BA and </w:t>
      </w:r>
      <w:r w:rsidR="004C5135" w:rsidRPr="00EF3FD7">
        <w:rPr>
          <w:rFonts w:ascii="Book Antiqua" w:hAnsi="Book Antiqua" w:cs="Times New Roman"/>
          <w:color w:val="000000" w:themeColor="text1"/>
          <w:lang w:val="en"/>
        </w:rPr>
        <w:t xml:space="preserve">choledochal cyst operation in neonates and infants as a routine protocol. </w:t>
      </w:r>
      <w:r w:rsidR="00E00FC2" w:rsidRPr="00EF3FD7">
        <w:rPr>
          <w:rFonts w:ascii="Book Antiqua" w:hAnsi="Book Antiqua" w:cs="Times New Roman"/>
          <w:color w:val="000000" w:themeColor="text1"/>
          <w:lang w:val="en"/>
        </w:rPr>
        <w:t>Patient</w:t>
      </w:r>
      <w:r w:rsidR="00B3083E" w:rsidRPr="00EF3FD7">
        <w:rPr>
          <w:rFonts w:ascii="Book Antiqua" w:hAnsi="Book Antiqua" w:cs="Times New Roman"/>
          <w:color w:val="000000" w:themeColor="text1"/>
          <w:lang w:val="en"/>
        </w:rPr>
        <w:t>’s</w:t>
      </w:r>
      <w:r w:rsidR="003C27A3" w:rsidRPr="00EF3FD7">
        <w:rPr>
          <w:rFonts w:ascii="Book Antiqua" w:hAnsi="Book Antiqua" w:cs="Times New Roman"/>
          <w:color w:val="000000" w:themeColor="text1"/>
          <w:lang w:val="en"/>
        </w:rPr>
        <w:t xml:space="preserve"> sex and</w:t>
      </w:r>
      <w:r w:rsidR="00E00FC2" w:rsidRPr="00EF3FD7">
        <w:rPr>
          <w:rFonts w:ascii="Book Antiqua" w:hAnsi="Book Antiqua" w:cs="Times New Roman"/>
          <w:color w:val="000000" w:themeColor="text1"/>
          <w:lang w:val="en"/>
        </w:rPr>
        <w:t xml:space="preserve"> age</w:t>
      </w:r>
      <w:r w:rsidR="003C27A3" w:rsidRPr="00EF3FD7">
        <w:rPr>
          <w:rFonts w:ascii="Book Antiqua" w:hAnsi="Book Antiqua" w:cs="Times New Roman"/>
          <w:color w:val="000000" w:themeColor="text1"/>
          <w:lang w:val="en"/>
        </w:rPr>
        <w:t xml:space="preserve"> </w:t>
      </w:r>
      <w:r w:rsidR="00E00FC2" w:rsidRPr="00EF3FD7">
        <w:rPr>
          <w:rFonts w:ascii="Book Antiqua" w:hAnsi="Book Antiqua" w:cs="Times New Roman"/>
          <w:color w:val="000000" w:themeColor="text1"/>
          <w:lang w:val="en"/>
        </w:rPr>
        <w:t xml:space="preserve">at the time of </w:t>
      </w:r>
      <w:r w:rsidR="00902171" w:rsidRPr="00EF3FD7">
        <w:rPr>
          <w:rFonts w:ascii="Book Antiqua" w:hAnsi="Book Antiqua" w:cs="Times New Roman"/>
          <w:color w:val="000000" w:themeColor="text1"/>
          <w:lang w:val="en"/>
        </w:rPr>
        <w:t xml:space="preserve">MRI, </w:t>
      </w:r>
      <w:r w:rsidR="00E00FC2" w:rsidRPr="00EF3FD7">
        <w:rPr>
          <w:rFonts w:ascii="Book Antiqua" w:hAnsi="Book Antiqua" w:cs="Times New Roman"/>
          <w:color w:val="000000" w:themeColor="text1"/>
          <w:lang w:val="en"/>
        </w:rPr>
        <w:t>laboratory results at the time of MRI</w:t>
      </w:r>
      <w:r w:rsidR="00902171" w:rsidRPr="00EF3FD7">
        <w:rPr>
          <w:rFonts w:ascii="Book Antiqua" w:hAnsi="Book Antiqua" w:cs="Times New Roman"/>
          <w:color w:val="000000" w:themeColor="text1"/>
          <w:lang w:val="en"/>
        </w:rPr>
        <w:t xml:space="preserve"> and etiology of </w:t>
      </w:r>
      <w:r w:rsidR="00CB0B48" w:rsidRPr="00EF3FD7">
        <w:rPr>
          <w:rFonts w:ascii="Book Antiqua" w:hAnsi="Book Antiqua" w:cs="Times New Roman"/>
          <w:color w:val="000000" w:themeColor="text1"/>
          <w:lang w:val="en"/>
        </w:rPr>
        <w:t>cholestasis</w:t>
      </w:r>
      <w:r w:rsidR="00902171" w:rsidRPr="00EF3FD7">
        <w:rPr>
          <w:rFonts w:ascii="Book Antiqua" w:hAnsi="Book Antiqua" w:cs="Times New Roman"/>
          <w:color w:val="000000" w:themeColor="text1"/>
          <w:lang w:val="en"/>
        </w:rPr>
        <w:t xml:space="preserve"> confirmed by pathology</w:t>
      </w:r>
      <w:r w:rsidR="00636D69" w:rsidRPr="00EF3FD7">
        <w:rPr>
          <w:rFonts w:ascii="Book Antiqua" w:hAnsi="Book Antiqua" w:cs="Times New Roman"/>
          <w:color w:val="000000" w:themeColor="text1"/>
          <w:lang w:val="en"/>
        </w:rPr>
        <w:t xml:space="preserve"> and/or operative cholangiography</w:t>
      </w:r>
      <w:r w:rsidR="00902171" w:rsidRPr="00EF3FD7">
        <w:rPr>
          <w:rFonts w:ascii="Book Antiqua" w:hAnsi="Book Antiqua" w:cs="Times New Roman"/>
          <w:color w:val="000000" w:themeColor="text1"/>
          <w:lang w:val="en"/>
        </w:rPr>
        <w:t xml:space="preserve"> (</w:t>
      </w:r>
      <w:r w:rsidR="008C6F58" w:rsidRPr="00EF3FD7">
        <w:rPr>
          <w:rFonts w:ascii="Book Antiqua" w:hAnsi="Book Antiqua" w:cs="Times New Roman"/>
          <w:color w:val="000000" w:themeColor="text1"/>
          <w:lang w:val="en"/>
        </w:rPr>
        <w:t>BA</w:t>
      </w:r>
      <w:r w:rsidR="00902171" w:rsidRPr="00EF3FD7">
        <w:rPr>
          <w:rFonts w:ascii="Book Antiqua" w:hAnsi="Book Antiqua" w:cs="Times New Roman"/>
          <w:color w:val="000000" w:themeColor="text1"/>
          <w:lang w:val="en"/>
        </w:rPr>
        <w:t xml:space="preserve"> </w:t>
      </w:r>
      <w:r w:rsidR="00902171" w:rsidRPr="00EF3FD7">
        <w:rPr>
          <w:rFonts w:ascii="Book Antiqua" w:hAnsi="Book Antiqua" w:cs="Times New Roman"/>
          <w:i/>
          <w:color w:val="000000" w:themeColor="text1"/>
          <w:lang w:val="en"/>
        </w:rPr>
        <w:t>vs</w:t>
      </w:r>
      <w:r w:rsidR="00902171" w:rsidRPr="00EF3FD7">
        <w:rPr>
          <w:rFonts w:ascii="Book Antiqua" w:hAnsi="Book Antiqua" w:cs="Times New Roman"/>
          <w:color w:val="000000" w:themeColor="text1"/>
          <w:lang w:val="en"/>
        </w:rPr>
        <w:t xml:space="preserve"> non-</w:t>
      </w:r>
      <w:r w:rsidR="008C6F58" w:rsidRPr="00EF3FD7">
        <w:rPr>
          <w:rFonts w:ascii="Book Antiqua" w:hAnsi="Book Antiqua" w:cs="Times New Roman"/>
          <w:color w:val="000000" w:themeColor="text1"/>
          <w:lang w:val="en"/>
        </w:rPr>
        <w:t>BA</w:t>
      </w:r>
      <w:r w:rsidR="00902171" w:rsidRPr="00EF3FD7">
        <w:rPr>
          <w:rFonts w:ascii="Book Antiqua" w:hAnsi="Book Antiqua" w:cs="Times New Roman"/>
          <w:color w:val="000000" w:themeColor="text1"/>
          <w:lang w:val="en"/>
        </w:rPr>
        <w:t>) were evaluat</w:t>
      </w:r>
      <w:r w:rsidR="00E00FC2" w:rsidRPr="00EF3FD7">
        <w:rPr>
          <w:rFonts w:ascii="Book Antiqua" w:hAnsi="Book Antiqua" w:cs="Times New Roman"/>
          <w:color w:val="000000" w:themeColor="text1"/>
          <w:lang w:val="en"/>
        </w:rPr>
        <w:t>ed through medical chart review.</w:t>
      </w:r>
      <w:r w:rsidR="00902171" w:rsidRPr="00EF3FD7">
        <w:rPr>
          <w:rFonts w:ascii="Book Antiqua" w:hAnsi="Book Antiqua" w:cs="Times New Roman"/>
          <w:color w:val="000000" w:themeColor="text1"/>
        </w:rPr>
        <w:t xml:space="preserve"> </w:t>
      </w:r>
    </w:p>
    <w:p w14:paraId="10AA1AD2" w14:textId="77777777" w:rsidR="003733FE" w:rsidRPr="00EF3FD7" w:rsidRDefault="003733FE" w:rsidP="00EF3FD7">
      <w:pPr>
        <w:pStyle w:val="HTML"/>
        <w:shd w:val="clear" w:color="auto" w:fill="FFFFFF"/>
        <w:adjustRightInd w:val="0"/>
        <w:snapToGrid w:val="0"/>
        <w:spacing w:line="360" w:lineRule="auto"/>
        <w:jc w:val="both"/>
        <w:rPr>
          <w:rFonts w:ascii="Book Antiqua" w:hAnsi="Book Antiqua" w:cs="Times New Roman"/>
          <w:color w:val="000000" w:themeColor="text1"/>
          <w:lang w:val="en"/>
        </w:rPr>
      </w:pPr>
    </w:p>
    <w:p w14:paraId="694E4929" w14:textId="77777777" w:rsidR="00FA5EA5" w:rsidRPr="00EF3FD7" w:rsidRDefault="003733FE"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b/>
          <w:i/>
          <w:color w:val="000000" w:themeColor="text1"/>
          <w:lang w:val="en"/>
        </w:rPr>
        <w:t>MRI</w:t>
      </w:r>
      <w:r w:rsidR="00E00FC2" w:rsidRPr="00EF3FD7">
        <w:rPr>
          <w:rFonts w:ascii="Book Antiqua" w:hAnsi="Book Antiqua" w:cs="Times New Roman"/>
          <w:b/>
          <w:i/>
          <w:color w:val="000000" w:themeColor="text1"/>
          <w:lang w:val="en"/>
        </w:rPr>
        <w:t xml:space="preserve"> acquisition and</w:t>
      </w:r>
      <w:r w:rsidR="00FA5EA5" w:rsidRPr="00EF3FD7">
        <w:rPr>
          <w:rFonts w:ascii="Book Antiqua" w:hAnsi="Book Antiqua" w:cs="Times New Roman"/>
          <w:b/>
          <w:i/>
          <w:color w:val="000000" w:themeColor="text1"/>
          <w:lang w:val="en"/>
        </w:rPr>
        <w:t xml:space="preserve"> interpretation</w:t>
      </w:r>
    </w:p>
    <w:p w14:paraId="7276F646" w14:textId="77777777" w:rsidR="00D147BE" w:rsidRPr="00EF3FD7" w:rsidRDefault="00976F38"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color w:val="000000" w:themeColor="text1"/>
          <w:lang w:val="en"/>
        </w:rPr>
        <w:t>All MR images were obtained using a 1.5-T unit (</w:t>
      </w:r>
      <w:proofErr w:type="spellStart"/>
      <w:r w:rsidR="00B3083E" w:rsidRPr="00EF3FD7">
        <w:rPr>
          <w:rFonts w:ascii="Book Antiqua" w:hAnsi="Book Antiqua" w:cs="Times New Roman"/>
          <w:color w:val="000000" w:themeColor="text1"/>
          <w:lang w:val="en"/>
        </w:rPr>
        <w:t>Intera</w:t>
      </w:r>
      <w:proofErr w:type="spellEnd"/>
      <w:r w:rsidR="00B3083E" w:rsidRPr="00EF3FD7">
        <w:rPr>
          <w:rFonts w:ascii="Book Antiqua" w:hAnsi="Book Antiqua" w:cs="Times New Roman"/>
          <w:color w:val="000000" w:themeColor="text1"/>
          <w:lang w:val="en"/>
        </w:rPr>
        <w:t xml:space="preserve"> </w:t>
      </w:r>
      <w:proofErr w:type="spellStart"/>
      <w:r w:rsidRPr="00EF3FD7">
        <w:rPr>
          <w:rFonts w:ascii="Book Antiqua" w:hAnsi="Book Antiqua" w:cs="Times New Roman"/>
          <w:color w:val="000000" w:themeColor="text1"/>
          <w:lang w:val="en"/>
        </w:rPr>
        <w:t>Achieva</w:t>
      </w:r>
      <w:proofErr w:type="spellEnd"/>
      <w:r w:rsidRPr="00EF3FD7">
        <w:rPr>
          <w:rFonts w:ascii="Book Antiqua" w:hAnsi="Book Antiqua" w:cs="Times New Roman"/>
          <w:color w:val="000000" w:themeColor="text1"/>
          <w:lang w:val="en"/>
        </w:rPr>
        <w:t xml:space="preserve">; Philips Healthcare) with </w:t>
      </w:r>
      <w:r w:rsidR="00B3083E" w:rsidRPr="00EF3FD7">
        <w:rPr>
          <w:rFonts w:ascii="Book Antiqua" w:hAnsi="Book Antiqua" w:cs="Times New Roman"/>
          <w:color w:val="000000" w:themeColor="text1"/>
          <w:lang w:val="en"/>
        </w:rPr>
        <w:t>a cardiac</w:t>
      </w:r>
      <w:r w:rsidRPr="00EF3FD7">
        <w:rPr>
          <w:rFonts w:ascii="Book Antiqua" w:hAnsi="Book Antiqua" w:cs="Times New Roman"/>
          <w:color w:val="000000" w:themeColor="text1"/>
          <w:lang w:val="en"/>
        </w:rPr>
        <w:t xml:space="preserve"> coil and patient</w:t>
      </w:r>
      <w:r w:rsidR="00CB0B48" w:rsidRPr="00EF3FD7">
        <w:rPr>
          <w:rFonts w:ascii="Book Antiqua" w:hAnsi="Book Antiqua" w:cs="Times New Roman"/>
          <w:color w:val="000000" w:themeColor="text1"/>
          <w:lang w:val="en"/>
        </w:rPr>
        <w:t>s</w:t>
      </w:r>
      <w:r w:rsidRPr="00EF3FD7">
        <w:rPr>
          <w:rFonts w:ascii="Book Antiqua" w:hAnsi="Book Antiqua" w:cs="Times New Roman"/>
          <w:color w:val="000000" w:themeColor="text1"/>
          <w:lang w:val="en"/>
        </w:rPr>
        <w:t xml:space="preserve"> </w:t>
      </w:r>
      <w:r w:rsidR="00B3083E" w:rsidRPr="00EF3FD7">
        <w:rPr>
          <w:rFonts w:ascii="Book Antiqua" w:hAnsi="Book Antiqua" w:cs="Times New Roman"/>
          <w:color w:val="000000" w:themeColor="text1"/>
          <w:lang w:val="en"/>
        </w:rPr>
        <w:t xml:space="preserve">were </w:t>
      </w:r>
      <w:r w:rsidRPr="00EF3FD7">
        <w:rPr>
          <w:rFonts w:ascii="Book Antiqua" w:hAnsi="Book Antiqua" w:cs="Times New Roman"/>
          <w:color w:val="000000" w:themeColor="text1"/>
          <w:lang w:val="en"/>
        </w:rPr>
        <w:t>sedated</w:t>
      </w:r>
      <w:r w:rsidR="00A52EE5" w:rsidRPr="00EF3FD7">
        <w:rPr>
          <w:rFonts w:ascii="Book Antiqua" w:hAnsi="Book Antiqua" w:cs="Times New Roman"/>
          <w:color w:val="000000" w:themeColor="text1"/>
          <w:lang w:val="en"/>
        </w:rPr>
        <w:t xml:space="preserve"> by general anesthesia</w:t>
      </w:r>
      <w:r w:rsidRPr="00EF3FD7">
        <w:rPr>
          <w:rFonts w:ascii="Book Antiqua" w:hAnsi="Book Antiqua" w:cs="Times New Roman"/>
          <w:color w:val="000000" w:themeColor="text1"/>
          <w:lang w:val="en"/>
        </w:rPr>
        <w:t xml:space="preserve"> under the supervision of </w:t>
      </w:r>
      <w:r w:rsidR="00CB0B48" w:rsidRPr="00EF3FD7">
        <w:rPr>
          <w:rFonts w:ascii="Book Antiqua" w:hAnsi="Book Antiqua" w:cs="Times New Roman"/>
          <w:color w:val="000000" w:themeColor="text1"/>
          <w:lang w:val="en"/>
        </w:rPr>
        <w:t>anesthesiologists</w:t>
      </w:r>
      <w:r w:rsidRPr="00EF3FD7">
        <w:rPr>
          <w:rFonts w:ascii="Book Antiqua" w:hAnsi="Book Antiqua" w:cs="Times New Roman"/>
          <w:color w:val="000000" w:themeColor="text1"/>
          <w:lang w:val="en"/>
        </w:rPr>
        <w:t xml:space="preserve">. MR sequences used at our hospital included respiratory gated </w:t>
      </w:r>
      <w:r w:rsidR="00210994" w:rsidRPr="00EF3FD7">
        <w:rPr>
          <w:rFonts w:ascii="Book Antiqua" w:hAnsi="Book Antiqua" w:cs="Times New Roman"/>
          <w:color w:val="000000" w:themeColor="text1"/>
          <w:lang w:val="en"/>
        </w:rPr>
        <w:t xml:space="preserve">T2-weighted fast spine echo (FSE) axial, T1-weighted spin echo </w:t>
      </w:r>
      <w:r w:rsidR="00210994" w:rsidRPr="00EF3FD7">
        <w:rPr>
          <w:rFonts w:ascii="Book Antiqua" w:hAnsi="Book Antiqua" w:cs="Times New Roman"/>
          <w:color w:val="000000" w:themeColor="text1"/>
          <w:lang w:val="en"/>
        </w:rPr>
        <w:lastRenderedPageBreak/>
        <w:t>axial, T2-weighted</w:t>
      </w:r>
      <w:r w:rsidRPr="00EF3FD7">
        <w:rPr>
          <w:rFonts w:ascii="Book Antiqua" w:hAnsi="Book Antiqua" w:cs="Times New Roman"/>
          <w:color w:val="000000" w:themeColor="text1"/>
          <w:lang w:val="en"/>
        </w:rPr>
        <w:t xml:space="preserve"> </w:t>
      </w:r>
      <w:r w:rsidR="00210994" w:rsidRPr="00EF3FD7">
        <w:rPr>
          <w:rFonts w:ascii="Book Antiqua" w:hAnsi="Book Antiqua" w:cs="Times New Roman"/>
          <w:color w:val="000000" w:themeColor="text1"/>
          <w:lang w:val="en"/>
        </w:rPr>
        <w:t xml:space="preserve">single shot </w:t>
      </w:r>
      <w:r w:rsidR="00636D69" w:rsidRPr="00EF3FD7">
        <w:rPr>
          <w:rFonts w:ascii="Book Antiqua" w:hAnsi="Book Antiqua" w:cs="Times New Roman"/>
          <w:color w:val="000000" w:themeColor="text1"/>
          <w:lang w:val="en"/>
        </w:rPr>
        <w:t>FSE</w:t>
      </w:r>
      <w:r w:rsidRPr="00EF3FD7">
        <w:rPr>
          <w:rFonts w:ascii="Book Antiqua" w:hAnsi="Book Antiqua" w:cs="Times New Roman"/>
          <w:color w:val="000000" w:themeColor="text1"/>
          <w:lang w:val="en"/>
        </w:rPr>
        <w:t xml:space="preserve"> sagittal,</w:t>
      </w:r>
      <w:r w:rsidR="00CB0B48" w:rsidRPr="00EF3FD7">
        <w:rPr>
          <w:rFonts w:ascii="Book Antiqua" w:hAnsi="Book Antiqua" w:cs="Times New Roman"/>
          <w:color w:val="000000" w:themeColor="text1"/>
          <w:lang w:val="en"/>
        </w:rPr>
        <w:t xml:space="preserve"> and</w:t>
      </w:r>
      <w:r w:rsidRPr="00EF3FD7">
        <w:rPr>
          <w:rFonts w:ascii="Book Antiqua" w:hAnsi="Book Antiqua" w:cs="Times New Roman"/>
          <w:color w:val="000000" w:themeColor="text1"/>
          <w:lang w:val="en"/>
        </w:rPr>
        <w:t xml:space="preserve"> respiratory gated FSE 3</w:t>
      </w:r>
      <w:r w:rsidR="00B3083E" w:rsidRPr="00EF3FD7">
        <w:rPr>
          <w:rFonts w:ascii="Book Antiqua" w:hAnsi="Book Antiqua" w:cs="Times New Roman"/>
          <w:color w:val="000000" w:themeColor="text1"/>
          <w:lang w:val="en"/>
        </w:rPr>
        <w:t xml:space="preserve"> dimensional</w:t>
      </w:r>
      <w:r w:rsidRPr="00EF3FD7">
        <w:rPr>
          <w:rFonts w:ascii="Book Antiqua" w:hAnsi="Book Antiqua" w:cs="Times New Roman"/>
          <w:color w:val="000000" w:themeColor="text1"/>
          <w:lang w:val="en"/>
        </w:rPr>
        <w:t xml:space="preserve"> MR</w:t>
      </w:r>
      <w:r w:rsidR="006267CA" w:rsidRPr="00EF3FD7">
        <w:rPr>
          <w:rFonts w:ascii="Book Antiqua" w:hAnsi="Book Antiqua" w:cs="Times New Roman"/>
          <w:color w:val="000000" w:themeColor="text1"/>
          <w:lang w:val="en"/>
        </w:rPr>
        <w:t>CP</w:t>
      </w:r>
      <w:r w:rsidR="00210994" w:rsidRPr="00EF3FD7">
        <w:rPr>
          <w:rFonts w:ascii="Book Antiqua" w:hAnsi="Book Antiqua" w:cs="Times New Roman"/>
          <w:color w:val="000000" w:themeColor="text1"/>
          <w:lang w:val="en"/>
        </w:rPr>
        <w:t xml:space="preserve"> </w:t>
      </w:r>
      <w:r w:rsidRPr="00EF3FD7">
        <w:rPr>
          <w:rFonts w:ascii="Book Antiqua" w:hAnsi="Book Antiqua" w:cs="Times New Roman"/>
          <w:color w:val="000000" w:themeColor="text1"/>
          <w:lang w:val="en"/>
        </w:rPr>
        <w:t>coronal image</w:t>
      </w:r>
      <w:r w:rsidR="00533D58" w:rsidRPr="00EF3FD7">
        <w:rPr>
          <w:rFonts w:ascii="Book Antiqua" w:hAnsi="Book Antiqua" w:cs="Times New Roman"/>
          <w:color w:val="000000" w:themeColor="text1"/>
          <w:lang w:val="en"/>
        </w:rPr>
        <w:t>s</w:t>
      </w:r>
      <w:r w:rsidRPr="00EF3FD7">
        <w:rPr>
          <w:rFonts w:ascii="Book Antiqua" w:hAnsi="Book Antiqua" w:cs="Times New Roman"/>
          <w:color w:val="000000" w:themeColor="text1"/>
          <w:lang w:val="en"/>
        </w:rPr>
        <w:t xml:space="preserve">. </w:t>
      </w:r>
      <w:r w:rsidR="00636D69" w:rsidRPr="00EF3FD7">
        <w:rPr>
          <w:rFonts w:ascii="Book Antiqua" w:hAnsi="Book Antiqua" w:cs="Times New Roman"/>
          <w:color w:val="000000" w:themeColor="text1"/>
          <w:lang w:val="en"/>
        </w:rPr>
        <w:t xml:space="preserve">Repetition </w:t>
      </w:r>
      <w:r w:rsidR="005D5331" w:rsidRPr="00EF3FD7">
        <w:rPr>
          <w:rFonts w:ascii="Book Antiqua" w:hAnsi="Book Antiqua" w:cs="Times New Roman"/>
          <w:color w:val="000000" w:themeColor="text1"/>
          <w:lang w:val="en"/>
        </w:rPr>
        <w:t xml:space="preserve">time/echo time was 2000/100 </w:t>
      </w:r>
      <w:proofErr w:type="spellStart"/>
      <w:r w:rsidR="005D5331" w:rsidRPr="00EF3FD7">
        <w:rPr>
          <w:rFonts w:ascii="Book Antiqua" w:hAnsi="Book Antiqua" w:cs="Times New Roman"/>
          <w:color w:val="000000" w:themeColor="text1"/>
          <w:lang w:val="en"/>
        </w:rPr>
        <w:t>ms</w:t>
      </w:r>
      <w:proofErr w:type="spellEnd"/>
      <w:r w:rsidR="00636D69" w:rsidRPr="00EF3FD7">
        <w:rPr>
          <w:rFonts w:ascii="Book Antiqua" w:hAnsi="Book Antiqua" w:cs="Times New Roman"/>
          <w:color w:val="000000" w:themeColor="text1"/>
          <w:lang w:val="en"/>
        </w:rPr>
        <w:t xml:space="preserve"> for FSE T2, 600/11 for T1, 700/80 for </w:t>
      </w:r>
      <w:r w:rsidR="00533D58" w:rsidRPr="00EF3FD7">
        <w:rPr>
          <w:rFonts w:ascii="Book Antiqua" w:hAnsi="Book Antiqua" w:cs="Times New Roman"/>
          <w:color w:val="000000" w:themeColor="text1"/>
          <w:lang w:val="en"/>
        </w:rPr>
        <w:t xml:space="preserve">single shot </w:t>
      </w:r>
      <w:r w:rsidR="00636D69" w:rsidRPr="00EF3FD7">
        <w:rPr>
          <w:rFonts w:ascii="Book Antiqua" w:hAnsi="Book Antiqua" w:cs="Times New Roman"/>
          <w:color w:val="000000" w:themeColor="text1"/>
          <w:lang w:val="en"/>
        </w:rPr>
        <w:t>FSE T2, and 1500/650 for MRCP. Matrix was 256</w:t>
      </w:r>
      <w:r w:rsidR="00D147BE" w:rsidRPr="00EF3FD7">
        <w:rPr>
          <w:rFonts w:ascii="Book Antiqua" w:eastAsia="宋体" w:hAnsi="Book Antiqua" w:cs="Times New Roman"/>
          <w:color w:val="000000" w:themeColor="text1"/>
          <w:lang w:val="en" w:eastAsia="zh-CN"/>
        </w:rPr>
        <w:t xml:space="preserve"> </w:t>
      </w:r>
      <w:r w:rsidR="00636D69" w:rsidRPr="00EF3FD7">
        <w:rPr>
          <w:rFonts w:ascii="Book Antiqua" w:hAnsi="Book Antiqua" w:cs="Times New Roman"/>
          <w:color w:val="000000" w:themeColor="text1"/>
          <w:lang w:val="en"/>
        </w:rPr>
        <w:t>×</w:t>
      </w:r>
      <w:r w:rsidR="00D147BE" w:rsidRPr="00EF3FD7">
        <w:rPr>
          <w:rFonts w:ascii="Book Antiqua" w:eastAsia="宋体" w:hAnsi="Book Antiqua" w:cs="Times New Roman"/>
          <w:color w:val="000000" w:themeColor="text1"/>
          <w:lang w:val="en" w:eastAsia="zh-CN"/>
        </w:rPr>
        <w:t xml:space="preserve"> </w:t>
      </w:r>
      <w:r w:rsidR="00636D69" w:rsidRPr="00EF3FD7">
        <w:rPr>
          <w:rFonts w:ascii="Book Antiqua" w:hAnsi="Book Antiqua" w:cs="Times New Roman"/>
          <w:color w:val="000000" w:themeColor="text1"/>
          <w:lang w:val="en"/>
        </w:rPr>
        <w:t xml:space="preserve">256. Section thickness was 2 mm with 1 mm gap for MRCP and 3 mm without gap for the others. </w:t>
      </w:r>
      <w:r w:rsidR="00D147BE" w:rsidRPr="00EF3FD7">
        <w:rPr>
          <w:rFonts w:ascii="Book Antiqua" w:hAnsi="Book Antiqua" w:cs="Times New Roman"/>
          <w:color w:val="000000" w:themeColor="text1"/>
          <w:lang w:val="en"/>
        </w:rPr>
        <w:t>Field of view was 18</w:t>
      </w:r>
      <w:r w:rsidR="00D147BE" w:rsidRPr="00EF3FD7">
        <w:rPr>
          <w:rFonts w:ascii="Book Antiqua" w:eastAsia="宋体" w:hAnsi="Book Antiqua" w:cs="Times New Roman"/>
          <w:color w:val="000000" w:themeColor="text1"/>
          <w:lang w:val="en" w:eastAsia="zh-CN"/>
        </w:rPr>
        <w:t>-</w:t>
      </w:r>
      <w:r w:rsidRPr="00EF3FD7">
        <w:rPr>
          <w:rFonts w:ascii="Book Antiqua" w:hAnsi="Book Antiqua" w:cs="Times New Roman"/>
          <w:color w:val="000000" w:themeColor="text1"/>
          <w:lang w:val="en"/>
        </w:rPr>
        <w:t xml:space="preserve">24 cm. The total scan time for our </w:t>
      </w:r>
      <w:r w:rsidR="00D147BE" w:rsidRPr="00EF3FD7">
        <w:rPr>
          <w:rFonts w:ascii="Book Antiqua" w:hAnsi="Book Antiqua" w:cs="Times New Roman"/>
          <w:color w:val="000000" w:themeColor="text1"/>
          <w:lang w:val="en"/>
        </w:rPr>
        <w:t xml:space="preserve">protocol was approximately 15 </w:t>
      </w:r>
      <w:r w:rsidR="00D147BE" w:rsidRPr="00EF3FD7">
        <w:rPr>
          <w:rFonts w:ascii="Book Antiqua" w:eastAsia="宋体" w:hAnsi="Book Antiqua" w:cs="Times New Roman"/>
          <w:color w:val="000000" w:themeColor="text1"/>
          <w:lang w:val="en" w:eastAsia="zh-CN"/>
        </w:rPr>
        <w:t>-</w:t>
      </w:r>
      <w:r w:rsidRPr="00EF3FD7">
        <w:rPr>
          <w:rFonts w:ascii="Book Antiqua" w:hAnsi="Book Antiqua" w:cs="Times New Roman"/>
          <w:color w:val="000000" w:themeColor="text1"/>
          <w:lang w:val="en"/>
        </w:rPr>
        <w:t xml:space="preserve">20 min for most of the cases. </w:t>
      </w:r>
    </w:p>
    <w:p w14:paraId="0BD08C63" w14:textId="7597A7E2" w:rsidR="00902171" w:rsidRPr="00EF3FD7" w:rsidRDefault="00976F38" w:rsidP="00EF3FD7">
      <w:pPr>
        <w:pStyle w:val="HTML"/>
        <w:shd w:val="clear" w:color="auto" w:fill="FFFFFF"/>
        <w:adjustRightInd w:val="0"/>
        <w:snapToGrid w:val="0"/>
        <w:spacing w:line="360" w:lineRule="auto"/>
        <w:ind w:firstLineChars="100" w:firstLine="240"/>
        <w:jc w:val="both"/>
        <w:rPr>
          <w:rFonts w:ascii="Book Antiqua" w:hAnsi="Book Antiqua" w:cs="Times New Roman"/>
          <w:b/>
          <w:i/>
          <w:color w:val="000000" w:themeColor="text1"/>
          <w:lang w:val="en"/>
        </w:rPr>
      </w:pPr>
      <w:r w:rsidRPr="00EF3FD7">
        <w:rPr>
          <w:rFonts w:ascii="Book Antiqua" w:hAnsi="Book Antiqua" w:cs="Times New Roman"/>
          <w:color w:val="000000" w:themeColor="text1"/>
          <w:lang w:val="en"/>
        </w:rPr>
        <w:t xml:space="preserve">Two radiologists </w:t>
      </w:r>
      <w:r w:rsidR="005470AF" w:rsidRPr="00EF3FD7">
        <w:rPr>
          <w:rFonts w:ascii="Book Antiqua" w:hAnsi="Book Antiqua" w:cs="Times New Roman"/>
          <w:color w:val="000000" w:themeColor="text1"/>
          <w:lang w:val="en"/>
        </w:rPr>
        <w:t xml:space="preserve">(with </w:t>
      </w:r>
      <w:r w:rsidR="006A13FE" w:rsidRPr="00EF3FD7">
        <w:rPr>
          <w:rFonts w:ascii="Book Antiqua" w:hAnsi="Book Antiqua" w:cs="Times New Roman"/>
          <w:color w:val="000000" w:themeColor="text1"/>
          <w:lang w:val="en"/>
        </w:rPr>
        <w:t xml:space="preserve">15 </w:t>
      </w:r>
      <w:r w:rsidR="005470AF" w:rsidRPr="00EF3FD7">
        <w:rPr>
          <w:rFonts w:ascii="Book Antiqua" w:hAnsi="Book Antiqua" w:cs="Times New Roman"/>
          <w:color w:val="000000" w:themeColor="text1"/>
          <w:lang w:val="en"/>
        </w:rPr>
        <w:t xml:space="preserve">and </w:t>
      </w:r>
      <w:r w:rsidR="006A13FE" w:rsidRPr="00EF3FD7">
        <w:rPr>
          <w:rFonts w:ascii="Book Antiqua" w:hAnsi="Book Antiqua" w:cs="Times New Roman"/>
          <w:color w:val="000000" w:themeColor="text1"/>
          <w:lang w:val="en"/>
        </w:rPr>
        <w:t>4</w:t>
      </w:r>
      <w:r w:rsidR="005470AF" w:rsidRPr="00EF3FD7">
        <w:rPr>
          <w:rFonts w:ascii="Book Antiqua" w:hAnsi="Book Antiqua" w:cs="Times New Roman"/>
          <w:color w:val="000000" w:themeColor="text1"/>
          <w:lang w:val="en"/>
        </w:rPr>
        <w:t xml:space="preserve"> years of clinical experience in pediatric radiology, respectively) </w:t>
      </w:r>
      <w:r w:rsidRPr="00EF3FD7">
        <w:rPr>
          <w:rFonts w:ascii="Book Antiqua" w:hAnsi="Book Antiqua" w:cs="Times New Roman"/>
          <w:color w:val="000000" w:themeColor="text1"/>
          <w:lang w:val="en"/>
        </w:rPr>
        <w:t xml:space="preserve">who were unaware of the final diagnosis </w:t>
      </w:r>
      <w:r w:rsidR="00CB0B48" w:rsidRPr="00EF3FD7">
        <w:rPr>
          <w:rFonts w:ascii="Book Antiqua" w:hAnsi="Book Antiqua" w:cs="Times New Roman"/>
          <w:color w:val="000000" w:themeColor="text1"/>
          <w:lang w:val="en"/>
        </w:rPr>
        <w:t>analyzed</w:t>
      </w:r>
      <w:r w:rsidRPr="00EF3FD7">
        <w:rPr>
          <w:rFonts w:ascii="Book Antiqua" w:hAnsi="Book Antiqua" w:cs="Times New Roman"/>
          <w:color w:val="000000" w:themeColor="text1"/>
          <w:lang w:val="en"/>
        </w:rPr>
        <w:t xml:space="preserve"> the MR images in consensus on the picture archiving and communication system (Centricity; GE Healthcare).</w:t>
      </w:r>
      <w:r w:rsidR="00210994" w:rsidRPr="00EF3FD7">
        <w:rPr>
          <w:rFonts w:ascii="Book Antiqua" w:hAnsi="Book Antiqua" w:cs="Times New Roman"/>
          <w:color w:val="000000" w:themeColor="text1"/>
          <w:lang w:val="en"/>
        </w:rPr>
        <w:t xml:space="preserve"> The </w:t>
      </w:r>
      <w:r w:rsidR="009423D4" w:rsidRPr="00EF3FD7">
        <w:rPr>
          <w:rFonts w:ascii="Book Antiqua" w:hAnsi="Book Antiqua" w:cs="Times New Roman"/>
          <w:color w:val="000000" w:themeColor="text1"/>
          <w:lang w:val="en"/>
        </w:rPr>
        <w:t>PT</w:t>
      </w:r>
      <w:r w:rsidR="00210994" w:rsidRPr="00EF3FD7">
        <w:rPr>
          <w:rFonts w:ascii="Book Antiqua" w:hAnsi="Book Antiqua" w:cs="Times New Roman"/>
          <w:color w:val="000000" w:themeColor="text1"/>
          <w:lang w:val="en"/>
        </w:rPr>
        <w:t xml:space="preserve"> measured on MRI was defined as the maximal thickness of periportal signal change on MRI which was measured (</w:t>
      </w:r>
      <w:r w:rsidR="00F4402A" w:rsidRPr="00EF3FD7">
        <w:rPr>
          <w:rFonts w:ascii="Book Antiqua" w:eastAsia="宋体" w:hAnsi="Book Antiqua" w:cs="Times New Roman"/>
          <w:color w:val="000000" w:themeColor="text1"/>
          <w:lang w:val="en" w:eastAsia="zh-CN"/>
        </w:rPr>
        <w:t>1</w:t>
      </w:r>
      <w:r w:rsidR="00210994" w:rsidRPr="00EF3FD7">
        <w:rPr>
          <w:rFonts w:ascii="Book Antiqua" w:hAnsi="Book Antiqua" w:cs="Times New Roman"/>
          <w:color w:val="000000" w:themeColor="text1"/>
          <w:lang w:val="en"/>
        </w:rPr>
        <w:t>) either along the right main or left main portal vein</w:t>
      </w:r>
      <w:r w:rsidR="00F4402A" w:rsidRPr="00EF3FD7">
        <w:rPr>
          <w:rFonts w:ascii="Book Antiqua" w:eastAsia="宋体" w:hAnsi="Book Antiqua" w:cs="Times New Roman"/>
          <w:color w:val="000000" w:themeColor="text1"/>
          <w:lang w:val="en" w:eastAsia="zh-CN"/>
        </w:rPr>
        <w:t>;</w:t>
      </w:r>
      <w:r w:rsidR="00210994" w:rsidRPr="00EF3FD7">
        <w:rPr>
          <w:rFonts w:ascii="Book Antiqua" w:hAnsi="Book Antiqua" w:cs="Times New Roman"/>
          <w:color w:val="000000" w:themeColor="text1"/>
          <w:lang w:val="en"/>
        </w:rPr>
        <w:t xml:space="preserve"> and (</w:t>
      </w:r>
      <w:r w:rsidR="00F4402A" w:rsidRPr="00EF3FD7">
        <w:rPr>
          <w:rFonts w:ascii="Book Antiqua" w:eastAsia="宋体" w:hAnsi="Book Antiqua" w:cs="Times New Roman"/>
          <w:color w:val="000000" w:themeColor="text1"/>
          <w:lang w:val="en" w:eastAsia="zh-CN"/>
        </w:rPr>
        <w:t>2</w:t>
      </w:r>
      <w:r w:rsidR="00210994" w:rsidRPr="00EF3FD7">
        <w:rPr>
          <w:rFonts w:ascii="Book Antiqua" w:hAnsi="Book Antiqua" w:cs="Times New Roman"/>
          <w:color w:val="000000" w:themeColor="text1"/>
          <w:lang w:val="en"/>
        </w:rPr>
        <w:t>)</w:t>
      </w:r>
      <w:r w:rsidR="007976CD" w:rsidRPr="00EF3FD7">
        <w:rPr>
          <w:rFonts w:ascii="Book Antiqua" w:hAnsi="Book Antiqua" w:cs="Times New Roman"/>
          <w:color w:val="000000" w:themeColor="text1"/>
          <w:lang w:val="en"/>
        </w:rPr>
        <w:t xml:space="preserve"> on</w:t>
      </w:r>
      <w:r w:rsidR="00210994" w:rsidRPr="00EF3FD7">
        <w:rPr>
          <w:rFonts w:ascii="Book Antiqua" w:hAnsi="Book Antiqua" w:cs="Times New Roman"/>
          <w:color w:val="000000" w:themeColor="text1"/>
          <w:lang w:val="en"/>
        </w:rPr>
        <w:t xml:space="preserve"> either side of the portal vein where its thickness was the </w:t>
      </w:r>
      <w:r w:rsidR="00BD3980" w:rsidRPr="00EF3FD7">
        <w:rPr>
          <w:rFonts w:ascii="Book Antiqua" w:hAnsi="Book Antiqua" w:cs="Times New Roman"/>
          <w:color w:val="000000" w:themeColor="text1"/>
          <w:lang w:val="en"/>
        </w:rPr>
        <w:t>greatest</w:t>
      </w:r>
      <w:r w:rsidR="00210994" w:rsidRPr="00EF3FD7">
        <w:rPr>
          <w:rFonts w:ascii="Book Antiqua" w:hAnsi="Book Antiqua" w:cs="Times New Roman"/>
          <w:color w:val="000000" w:themeColor="text1"/>
          <w:lang w:val="en"/>
        </w:rPr>
        <w:t>. The maximum thickness of the periportal signal change was separately measured on T1</w:t>
      </w:r>
      <w:r w:rsidR="00B3083E" w:rsidRPr="00EF3FD7">
        <w:rPr>
          <w:rFonts w:ascii="Book Antiqua" w:hAnsi="Book Antiqua" w:cs="Times New Roman"/>
          <w:color w:val="000000" w:themeColor="text1"/>
          <w:lang w:val="en"/>
        </w:rPr>
        <w:t>-</w:t>
      </w:r>
      <w:r w:rsidR="00210994" w:rsidRPr="00EF3FD7">
        <w:rPr>
          <w:rFonts w:ascii="Book Antiqua" w:hAnsi="Book Antiqua" w:cs="Times New Roman"/>
          <w:color w:val="000000" w:themeColor="text1"/>
          <w:lang w:val="en"/>
        </w:rPr>
        <w:t>weighted axial, T2-weighted axial and T2-weighted sagittal images, and then the largest value among the three measurements was selected</w:t>
      </w:r>
      <w:r w:rsidR="00017F93" w:rsidRPr="00EF3FD7">
        <w:rPr>
          <w:rFonts w:ascii="Book Antiqua" w:hAnsi="Book Antiqua" w:cs="Times New Roman"/>
          <w:color w:val="000000" w:themeColor="text1"/>
          <w:lang w:val="en"/>
        </w:rPr>
        <w:t xml:space="preserve"> </w:t>
      </w:r>
      <w:r w:rsidR="00084E0E" w:rsidRPr="00EF3FD7">
        <w:rPr>
          <w:rFonts w:ascii="Book Antiqua" w:hAnsi="Book Antiqua" w:cs="Times New Roman"/>
          <w:color w:val="000000" w:themeColor="text1"/>
          <w:lang w:val="en"/>
        </w:rPr>
        <w:t>(Fig</w:t>
      </w:r>
      <w:r w:rsidR="006578B3" w:rsidRPr="00EF3FD7">
        <w:rPr>
          <w:rFonts w:ascii="Book Antiqua" w:hAnsi="Book Antiqua" w:cs="Times New Roman"/>
          <w:color w:val="000000" w:themeColor="text1"/>
          <w:lang w:val="en"/>
        </w:rPr>
        <w:t>ure</w:t>
      </w:r>
      <w:r w:rsidR="00084E0E" w:rsidRPr="00EF3FD7">
        <w:rPr>
          <w:rFonts w:ascii="Book Antiqua" w:hAnsi="Book Antiqua" w:cs="Times New Roman"/>
          <w:color w:val="000000" w:themeColor="text1"/>
          <w:lang w:val="en"/>
        </w:rPr>
        <w:t xml:space="preserve"> 1)</w:t>
      </w:r>
      <w:r w:rsidR="008B35EB" w:rsidRPr="00EF3FD7">
        <w:rPr>
          <w:rFonts w:ascii="Book Antiqua" w:hAnsi="Book Antiqua" w:cs="Times New Roman"/>
          <w:color w:val="000000" w:themeColor="text1"/>
          <w:lang w:val="en"/>
        </w:rPr>
        <w:fldChar w:fldCharType="begin">
          <w:fldData xml:space="preserve">PEVuZE5vdGU+PENpdGU+PEF1dGhvcj5LaW08L0F1dGhvcj48WWVhcj4yMDE4PC9ZZWFyPjxSZWNO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==
</w:fldData>
        </w:fldChar>
      </w:r>
      <w:r w:rsidR="000A2C69" w:rsidRPr="00EF3FD7">
        <w:rPr>
          <w:rFonts w:ascii="Book Antiqua" w:hAnsi="Book Antiqua" w:cs="Times New Roman"/>
          <w:color w:val="000000" w:themeColor="text1"/>
          <w:lang w:val="en"/>
        </w:rPr>
        <w:instrText xml:space="preserve"> ADDIN EN.CITE </w:instrText>
      </w:r>
      <w:r w:rsidR="000A2C69" w:rsidRPr="00EF3FD7">
        <w:rPr>
          <w:rFonts w:ascii="Book Antiqua" w:hAnsi="Book Antiqua" w:cs="Times New Roman"/>
          <w:color w:val="000000" w:themeColor="text1"/>
          <w:lang w:val="en"/>
        </w:rPr>
        <w:fldChar w:fldCharType="begin">
          <w:fldData xml:space="preserve">PEVuZE5vdGU+PENpdGU+PEF1dGhvcj5LaW08L0F1dGhvcj48WWVhcj4yMDE4PC9ZZWFyPjxSZWNO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==
</w:fldData>
        </w:fldChar>
      </w:r>
      <w:r w:rsidR="000A2C69" w:rsidRPr="00EF3FD7">
        <w:rPr>
          <w:rFonts w:ascii="Book Antiqua" w:hAnsi="Book Antiqua" w:cs="Times New Roman"/>
          <w:color w:val="000000" w:themeColor="text1"/>
          <w:lang w:val="en"/>
        </w:rPr>
        <w:instrText xml:space="preserve"> ADDIN EN.CITE.DATA </w:instrText>
      </w:r>
      <w:r w:rsidR="000A2C69" w:rsidRPr="00EF3FD7">
        <w:rPr>
          <w:rFonts w:ascii="Book Antiqua" w:hAnsi="Book Antiqua" w:cs="Times New Roman"/>
          <w:color w:val="000000" w:themeColor="text1"/>
          <w:lang w:val="en"/>
        </w:rPr>
      </w:r>
      <w:r w:rsidR="000A2C69" w:rsidRPr="00EF3FD7">
        <w:rPr>
          <w:rFonts w:ascii="Book Antiqua" w:hAnsi="Book Antiqua" w:cs="Times New Roman"/>
          <w:color w:val="000000" w:themeColor="text1"/>
          <w:lang w:val="en"/>
        </w:rPr>
        <w:fldChar w:fldCharType="end"/>
      </w:r>
      <w:r w:rsidR="008B35EB" w:rsidRPr="00EF3FD7">
        <w:rPr>
          <w:rFonts w:ascii="Book Antiqua" w:hAnsi="Book Antiqua" w:cs="Times New Roman"/>
          <w:color w:val="000000" w:themeColor="text1"/>
          <w:lang w:val="en"/>
        </w:rPr>
      </w:r>
      <w:r w:rsidR="008B35EB"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[12]</w:t>
      </w:r>
      <w:r w:rsidR="008B35EB" w:rsidRPr="00EF3FD7">
        <w:rPr>
          <w:rFonts w:ascii="Book Antiqua" w:hAnsi="Book Antiqua" w:cs="Times New Roman"/>
          <w:color w:val="000000" w:themeColor="text1"/>
          <w:lang w:val="en"/>
        </w:rPr>
        <w:fldChar w:fldCharType="end"/>
      </w:r>
      <w:r w:rsidR="00210994" w:rsidRPr="00EF3FD7">
        <w:rPr>
          <w:rFonts w:ascii="Book Antiqua" w:hAnsi="Book Antiqua" w:cs="Times New Roman"/>
          <w:color w:val="000000" w:themeColor="text1"/>
          <w:lang w:val="en"/>
        </w:rPr>
        <w:t xml:space="preserve">. </w:t>
      </w:r>
      <w:r w:rsidR="00E3370B" w:rsidRPr="00EF3FD7">
        <w:rPr>
          <w:rFonts w:ascii="Book Antiqua" w:hAnsi="Book Antiqua" w:cs="Times New Roman"/>
          <w:color w:val="000000" w:themeColor="text1"/>
          <w:lang w:val="en"/>
        </w:rPr>
        <w:t>The size of the spleen was</w:t>
      </w:r>
      <w:r w:rsidR="000F547D" w:rsidRPr="00EF3FD7">
        <w:rPr>
          <w:rFonts w:ascii="Book Antiqua" w:hAnsi="Book Antiqua" w:cs="Times New Roman"/>
          <w:color w:val="000000" w:themeColor="text1"/>
          <w:lang w:val="en"/>
        </w:rPr>
        <w:t xml:space="preserve"> defined as</w:t>
      </w:r>
      <w:r w:rsidR="008B35EB" w:rsidRPr="00EF3FD7">
        <w:rPr>
          <w:rFonts w:ascii="Book Antiqua" w:hAnsi="Book Antiqua" w:cs="Times New Roman"/>
          <w:color w:val="000000" w:themeColor="text1"/>
          <w:lang w:val="en"/>
        </w:rPr>
        <w:t xml:space="preserve"> </w:t>
      </w:r>
      <w:r w:rsidR="000F547D" w:rsidRPr="00EF3FD7">
        <w:rPr>
          <w:rFonts w:ascii="Book Antiqua" w:hAnsi="Book Antiqua" w:cs="Times New Roman"/>
          <w:color w:val="000000" w:themeColor="text1"/>
          <w:lang w:val="en"/>
        </w:rPr>
        <w:t>the maximum length of spleen</w:t>
      </w:r>
      <w:r w:rsidR="00606ADB" w:rsidRPr="00EF3FD7">
        <w:rPr>
          <w:rFonts w:ascii="Book Antiqua" w:hAnsi="Book Antiqua" w:cs="Times New Roman"/>
          <w:color w:val="000000" w:themeColor="text1"/>
          <w:lang w:val="en"/>
        </w:rPr>
        <w:t xml:space="preserve"> </w:t>
      </w:r>
      <w:r w:rsidR="000F547D" w:rsidRPr="00EF3FD7">
        <w:rPr>
          <w:rFonts w:ascii="Book Antiqua" w:hAnsi="Book Antiqua" w:cs="Times New Roman"/>
          <w:color w:val="000000" w:themeColor="text1"/>
          <w:lang w:val="en"/>
        </w:rPr>
        <w:t xml:space="preserve">either </w:t>
      </w:r>
      <w:r w:rsidR="00E3370B" w:rsidRPr="00EF3FD7">
        <w:rPr>
          <w:rFonts w:ascii="Book Antiqua" w:hAnsi="Book Antiqua" w:cs="Times New Roman"/>
          <w:color w:val="000000" w:themeColor="text1"/>
          <w:lang w:val="en"/>
        </w:rPr>
        <w:t xml:space="preserve">measured on T2-weighted axial </w:t>
      </w:r>
      <w:r w:rsidR="000F547D" w:rsidRPr="00EF3FD7">
        <w:rPr>
          <w:rFonts w:ascii="Book Antiqua" w:hAnsi="Book Antiqua" w:cs="Times New Roman"/>
          <w:color w:val="000000" w:themeColor="text1"/>
          <w:lang w:val="en"/>
        </w:rPr>
        <w:t>or</w:t>
      </w:r>
      <w:r w:rsidR="00E3370B" w:rsidRPr="00EF3FD7">
        <w:rPr>
          <w:rFonts w:ascii="Book Antiqua" w:hAnsi="Book Antiqua" w:cs="Times New Roman"/>
          <w:color w:val="000000" w:themeColor="text1"/>
          <w:lang w:val="en"/>
        </w:rPr>
        <w:t xml:space="preserve"> sagittal images, and the larger value was used for analysis.</w:t>
      </w:r>
      <w:r w:rsidR="00FB138A" w:rsidRPr="00EF3FD7">
        <w:rPr>
          <w:rFonts w:ascii="Book Antiqua" w:hAnsi="Book Antiqua" w:cs="Times New Roman"/>
          <w:color w:val="000000" w:themeColor="text1"/>
          <w:lang w:val="en"/>
        </w:rPr>
        <w:t xml:space="preserve"> </w:t>
      </w:r>
      <w:r w:rsidR="00606ADB" w:rsidRPr="00EF3FD7">
        <w:rPr>
          <w:rFonts w:ascii="Book Antiqua" w:hAnsi="Book Antiqua" w:cs="Times New Roman"/>
          <w:color w:val="000000" w:themeColor="text1"/>
          <w:lang w:val="en"/>
        </w:rPr>
        <w:t>Then w</w:t>
      </w:r>
      <w:r w:rsidR="00FB138A" w:rsidRPr="00EF3FD7">
        <w:rPr>
          <w:rFonts w:ascii="Book Antiqua" w:hAnsi="Book Antiqua" w:cs="Times New Roman"/>
          <w:color w:val="000000" w:themeColor="text1"/>
          <w:lang w:val="en"/>
        </w:rPr>
        <w:t xml:space="preserve">e analyzed the </w:t>
      </w:r>
      <w:r w:rsidR="009423D4" w:rsidRPr="00EF3FD7">
        <w:rPr>
          <w:rFonts w:ascii="Book Antiqua" w:hAnsi="Book Antiqua" w:cs="Times New Roman"/>
          <w:color w:val="000000" w:themeColor="text1"/>
          <w:lang w:val="en"/>
        </w:rPr>
        <w:t xml:space="preserve">normalized </w:t>
      </w:r>
      <w:r w:rsidR="00FB138A" w:rsidRPr="00EF3FD7">
        <w:rPr>
          <w:rFonts w:ascii="Book Antiqua" w:hAnsi="Book Antiqua" w:cs="Times New Roman"/>
          <w:color w:val="000000" w:themeColor="text1"/>
          <w:lang w:val="en"/>
        </w:rPr>
        <w:t>spleen size ratio</w:t>
      </w:r>
      <w:r w:rsidR="009423D4" w:rsidRPr="00EF3FD7">
        <w:rPr>
          <w:rFonts w:ascii="Book Antiqua" w:hAnsi="Book Antiqua" w:cs="Times New Roman"/>
          <w:color w:val="000000" w:themeColor="text1"/>
          <w:lang w:val="en"/>
        </w:rPr>
        <w:t xml:space="preserve"> (SR)</w:t>
      </w:r>
      <w:r w:rsidR="00FB138A" w:rsidRPr="00EF3FD7">
        <w:rPr>
          <w:rFonts w:ascii="Book Antiqua" w:hAnsi="Book Antiqua" w:cs="Times New Roman"/>
          <w:color w:val="000000" w:themeColor="text1"/>
          <w:lang w:val="en"/>
        </w:rPr>
        <w:fldChar w:fldCharType="begin">
          <w:fldData xml:space="preserve">PEVuZE5vdGU+PENpdGU+PEF1dGhvcj5Zb29uPC9BdXRob3I+PFllYXI+MjAxOTwvWWVhcj48UmVj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</w:fldData>
        </w:fldChar>
      </w:r>
      <w:r w:rsidR="00317DF3" w:rsidRPr="00EF3FD7">
        <w:rPr>
          <w:rFonts w:ascii="Book Antiqua" w:hAnsi="Book Antiqua" w:cs="Times New Roman"/>
          <w:color w:val="000000" w:themeColor="text1"/>
          <w:lang w:val="en"/>
        </w:rPr>
        <w:instrText xml:space="preserve"> ADDIN EN.CITE </w:instrText>
      </w:r>
      <w:r w:rsidR="00317DF3" w:rsidRPr="00EF3FD7">
        <w:rPr>
          <w:rFonts w:ascii="Book Antiqua" w:hAnsi="Book Antiqua" w:cs="Times New Roman"/>
          <w:color w:val="000000" w:themeColor="text1"/>
          <w:lang w:val="en"/>
        </w:rPr>
        <w:fldChar w:fldCharType="begin">
          <w:fldData xml:space="preserve">PEVuZE5vdGU+PENpdGU+PEF1dGhvcj5Zb29uPC9BdXRob3I+PFllYXI+MjAxOTwvWWVhcj48UmVj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</w:fldData>
        </w:fldChar>
      </w:r>
      <w:r w:rsidR="00317DF3" w:rsidRPr="00EF3FD7">
        <w:rPr>
          <w:rFonts w:ascii="Book Antiqua" w:hAnsi="Book Antiqua" w:cs="Times New Roman"/>
          <w:color w:val="000000" w:themeColor="text1"/>
          <w:lang w:val="en"/>
        </w:rPr>
        <w:instrText xml:space="preserve"> ADDIN EN.CITE.DATA </w:instrText>
      </w:r>
      <w:r w:rsidR="00317DF3" w:rsidRPr="00EF3FD7">
        <w:rPr>
          <w:rFonts w:ascii="Book Antiqua" w:hAnsi="Book Antiqua" w:cs="Times New Roman"/>
          <w:color w:val="000000" w:themeColor="text1"/>
          <w:lang w:val="en"/>
        </w:rPr>
      </w:r>
      <w:r w:rsidR="00317DF3" w:rsidRPr="00EF3FD7">
        <w:rPr>
          <w:rFonts w:ascii="Book Antiqua" w:hAnsi="Book Antiqua" w:cs="Times New Roman"/>
          <w:color w:val="000000" w:themeColor="text1"/>
          <w:lang w:val="en"/>
        </w:rPr>
        <w:fldChar w:fldCharType="end"/>
      </w:r>
      <w:r w:rsidR="00FB138A" w:rsidRPr="00EF3FD7">
        <w:rPr>
          <w:rFonts w:ascii="Book Antiqua" w:hAnsi="Book Antiqua" w:cs="Times New Roman"/>
          <w:color w:val="000000" w:themeColor="text1"/>
          <w:lang w:val="en"/>
        </w:rPr>
      </w:r>
      <w:r w:rsidR="00FB138A"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[13]</w:t>
      </w:r>
      <w:r w:rsidR="00FB138A" w:rsidRPr="00EF3FD7">
        <w:rPr>
          <w:rFonts w:ascii="Book Antiqua" w:hAnsi="Book Antiqua" w:cs="Times New Roman"/>
          <w:color w:val="000000" w:themeColor="text1"/>
          <w:lang w:val="en"/>
        </w:rPr>
        <w:fldChar w:fldCharType="end"/>
      </w:r>
      <w:r w:rsidR="00FB138A" w:rsidRPr="00EF3FD7">
        <w:rPr>
          <w:rFonts w:ascii="Book Antiqua" w:hAnsi="Book Antiqua" w:cs="Times New Roman"/>
          <w:color w:val="000000" w:themeColor="text1"/>
          <w:lang w:val="en"/>
        </w:rPr>
        <w:t xml:space="preserve"> by calculating the maximum spleen length divided by the upper normal limit of size according to the patient’s age and sex</w:t>
      </w:r>
      <w:r w:rsidR="00FB138A" w:rsidRPr="00EF3FD7">
        <w:rPr>
          <w:rFonts w:ascii="Book Antiqua" w:hAnsi="Book Antiqua" w:cs="Times New Roman"/>
          <w:color w:val="000000" w:themeColor="text1"/>
          <w:lang w:val="en"/>
        </w:rPr>
        <w:fldChar w:fldCharType="begin"/>
      </w:r>
      <w:r w:rsidR="00317DF3" w:rsidRPr="00EF3FD7">
        <w:rPr>
          <w:rFonts w:ascii="Book Antiqua" w:hAnsi="Book Antiqua" w:cs="Times New Roman"/>
          <w:color w:val="000000" w:themeColor="text1"/>
          <w:lang w:val="en"/>
        </w:rPr>
        <w:instrText xml:space="preserve"> ADDIN EN.CITE &lt;EndNote&gt;&lt;Cite&gt;&lt;Author&gt;Megremis&lt;/Author&gt;&lt;Year&gt;2004&lt;/Year&gt;&lt;RecNum&gt;40&lt;/RecNum&gt;&lt;DisplayText&gt;&lt;style face="superscript"&gt;[14]&lt;/style&gt;&lt;/DisplayText&gt;&lt;record&gt;&lt;rec-number&gt;40&lt;/rec-number&gt;&lt;foreign-keys&gt;&lt;key app="EN" db-id="epseferen99fasextfz5xdpe5vw202wepe2x" timestamp="1565649714"&gt;40&lt;/key&gt;&lt;/foreign-keys&gt;&lt;ref-type name="Journal Article"&gt;17&lt;/ref-type&gt;&lt;contributors&gt;&lt;authors&gt;&lt;author&gt;Megremis, S. D.&lt;/author&gt;&lt;author&gt;Vlachonikolis, I. G.&lt;/author&gt;&lt;author&gt;Tsilimigaki, A. M.&lt;/author&gt;&lt;/authors&gt;&lt;/contributors&gt;&lt;auth-address&gt;First Department of Radiology, Venizelio General Hospital, Heraklion, Crete, Greece. efstel@med.uoc.gr&lt;/auth-address&gt;&lt;titles&gt;&lt;title&gt;Spleen length in childhood with US: normal values based on age, sex, and somatometric parameters&lt;/title&gt;&lt;secondary-title&gt;Radiology&lt;/secondary-title&gt;&lt;/titles&gt;&lt;periodical&gt;&lt;full-title&gt;Radiology&lt;/full-title&gt;&lt;/periodical&gt;&lt;pages&gt;129-34&lt;/pages&gt;&lt;volume&gt;231&lt;/volume&gt;&lt;number&gt;1&lt;/number&gt;&lt;edition&gt;2004/03/03&lt;/edition&gt;&lt;keywords&gt;&lt;keyword&gt;Adolescent&lt;/keyword&gt;&lt;keyword&gt;Age Factors&lt;/keyword&gt;&lt;keyword&gt;Body Height&lt;/keyword&gt;&lt;keyword&gt;Body Surface Area&lt;/keyword&gt;&lt;keyword&gt;Body Weight&lt;/keyword&gt;&lt;keyword&gt;Child&lt;/keyword&gt;&lt;keyword&gt;Child Welfare&lt;/keyword&gt;&lt;keyword&gt;Child, Preschool&lt;/keyword&gt;&lt;keyword&gt;Female&lt;/keyword&gt;&lt;keyword&gt;Follow-Up Studies&lt;/keyword&gt;&lt;keyword&gt;Greece&lt;/keyword&gt;&lt;keyword&gt;Humans&lt;/keyword&gt;&lt;keyword&gt;Infant&lt;/keyword&gt;&lt;keyword&gt;Infant Welfare&lt;/keyword&gt;&lt;keyword&gt;Infant, Newborn&lt;/keyword&gt;&lt;keyword&gt;Male&lt;/keyword&gt;&lt;keyword&gt;Multivariate Analysis&lt;/keyword&gt;&lt;keyword&gt;Reference Values&lt;/keyword&gt;&lt;keyword&gt;Sex Factors&lt;/keyword&gt;&lt;keyword&gt;Spleen/*diagnostic imaging&lt;/keyword&gt;&lt;keyword&gt;Statistics as Topic&lt;/keyword&gt;&lt;keyword&gt;*Ultrasonography, Interventional&lt;/keyword&gt;&lt;/keywords&gt;&lt;dates&gt;&lt;year&gt;2004&lt;/year&gt;&lt;pub-dates&gt;&lt;date&gt;Apr&lt;/date&gt;&lt;/pub-dates&gt;&lt;/dates&gt;&lt;isbn&gt;0033-8419 (Print)&amp;#xD;0033-8419 (Linking)&lt;/isbn&gt;&lt;accession-num&gt;14990814&lt;/accession-num&gt;&lt;urls&gt;&lt;related-urls&gt;&lt;url&gt;https://www.ncbi.nlm.nih.gov/pubmed/14990814&lt;/url&gt;&lt;/related-urls&gt;&lt;/urls&gt;&lt;electronic-resource-num&gt;10.1148/radiol.2311020963&lt;/electronic-resource-num&gt;&lt;/record&gt;&lt;/Cite&gt;&lt;/EndNote&gt;</w:instrText>
      </w:r>
      <w:r w:rsidR="00FB138A"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[14]</w:t>
      </w:r>
      <w:r w:rsidR="00FB138A" w:rsidRPr="00EF3FD7">
        <w:rPr>
          <w:rFonts w:ascii="Book Antiqua" w:hAnsi="Book Antiqua" w:cs="Times New Roman"/>
          <w:color w:val="000000" w:themeColor="text1"/>
          <w:lang w:val="en"/>
        </w:rPr>
        <w:fldChar w:fldCharType="end"/>
      </w:r>
      <w:r w:rsidR="00FB138A" w:rsidRPr="00EF3FD7">
        <w:rPr>
          <w:rFonts w:ascii="Book Antiqua" w:hAnsi="Book Antiqua" w:cs="Times New Roman"/>
          <w:color w:val="000000" w:themeColor="text1"/>
          <w:lang w:val="en"/>
        </w:rPr>
        <w:t>.</w:t>
      </w:r>
    </w:p>
    <w:p w14:paraId="1D42508F" w14:textId="5988B603" w:rsidR="003733FE" w:rsidRPr="00EF3FD7" w:rsidRDefault="003733FE" w:rsidP="00EF3FD7">
      <w:pPr>
        <w:pStyle w:val="HTML"/>
        <w:shd w:val="clear" w:color="auto" w:fill="FFFFFF"/>
        <w:adjustRightInd w:val="0"/>
        <w:snapToGrid w:val="0"/>
        <w:spacing w:line="360" w:lineRule="auto"/>
        <w:jc w:val="both"/>
        <w:rPr>
          <w:rFonts w:ascii="Book Antiqua" w:hAnsi="Book Antiqua" w:cs="Times New Roman"/>
          <w:color w:val="000000" w:themeColor="text1"/>
          <w:lang w:val="en"/>
        </w:rPr>
      </w:pPr>
    </w:p>
    <w:p w14:paraId="4BEA38A3" w14:textId="77777777" w:rsidR="00727FAB" w:rsidRPr="00EF3FD7" w:rsidRDefault="00E00FC2"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b/>
          <w:i/>
          <w:color w:val="000000" w:themeColor="text1"/>
          <w:lang w:val="en"/>
        </w:rPr>
        <w:t>Li</w:t>
      </w:r>
      <w:r w:rsidR="00727FAB" w:rsidRPr="00EF3FD7">
        <w:rPr>
          <w:rFonts w:ascii="Book Antiqua" w:hAnsi="Book Antiqua" w:cs="Times New Roman"/>
          <w:b/>
          <w:i/>
          <w:color w:val="000000" w:themeColor="text1"/>
          <w:lang w:val="en"/>
        </w:rPr>
        <w:t>ver biopsy and histologic grade</w:t>
      </w:r>
    </w:p>
    <w:p w14:paraId="46D8D35F" w14:textId="1C0B003E" w:rsidR="00727FAB" w:rsidRPr="00EF3FD7" w:rsidRDefault="00D72091"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color w:val="000000" w:themeColor="text1"/>
          <w:lang w:val="en"/>
        </w:rPr>
        <w:t>Basically, ul</w:t>
      </w:r>
      <w:r w:rsidR="00054D82" w:rsidRPr="00EF3FD7">
        <w:rPr>
          <w:rFonts w:ascii="Book Antiqua" w:hAnsi="Book Antiqua" w:cs="Times New Roman"/>
          <w:color w:val="000000" w:themeColor="text1"/>
          <w:lang w:val="en"/>
        </w:rPr>
        <w:t>t</w:t>
      </w:r>
      <w:r w:rsidRPr="00EF3FD7">
        <w:rPr>
          <w:rFonts w:ascii="Book Antiqua" w:hAnsi="Book Antiqua" w:cs="Times New Roman"/>
          <w:color w:val="000000" w:themeColor="text1"/>
          <w:lang w:val="en"/>
        </w:rPr>
        <w:t>rasonography-guided liver biopsy was performed using a</w:t>
      </w:r>
      <w:r w:rsidR="00E4644E" w:rsidRPr="00EF3FD7">
        <w:rPr>
          <w:rFonts w:ascii="Book Antiqua" w:hAnsi="Book Antiqua" w:cs="Times New Roman"/>
          <w:color w:val="000000" w:themeColor="text1"/>
          <w:lang w:val="en"/>
        </w:rPr>
        <w:t>n</w:t>
      </w:r>
      <w:r w:rsidRPr="00EF3FD7">
        <w:rPr>
          <w:rFonts w:ascii="Book Antiqua" w:hAnsi="Book Antiqua" w:cs="Times New Roman"/>
          <w:color w:val="000000" w:themeColor="text1"/>
          <w:lang w:val="en"/>
        </w:rPr>
        <w:t xml:space="preserve"> 18-gauge core biopsy needle (TSK </w:t>
      </w:r>
      <w:proofErr w:type="spellStart"/>
      <w:r w:rsidRPr="00EF3FD7">
        <w:rPr>
          <w:rFonts w:ascii="Book Antiqua" w:hAnsi="Book Antiqua" w:cs="Times New Roman"/>
          <w:color w:val="000000" w:themeColor="text1"/>
          <w:lang w:val="en"/>
        </w:rPr>
        <w:t>Stericut</w:t>
      </w:r>
      <w:proofErr w:type="spellEnd"/>
      <w:r w:rsidRPr="00EF3FD7">
        <w:rPr>
          <w:rFonts w:ascii="Book Antiqua" w:hAnsi="Book Antiqua" w:cs="Times New Roman"/>
          <w:color w:val="000000" w:themeColor="text1"/>
          <w:lang w:val="en"/>
        </w:rPr>
        <w:t xml:space="preserve"> Standard type with Co-axial; TSK) with a free-hand technique under sedation supervised by anesthesiologists in patie</w:t>
      </w:r>
      <w:r w:rsidR="002200CD" w:rsidRPr="00EF3FD7">
        <w:rPr>
          <w:rFonts w:ascii="Book Antiqua" w:hAnsi="Book Antiqua" w:cs="Times New Roman"/>
          <w:color w:val="000000" w:themeColor="text1"/>
          <w:lang w:val="en"/>
        </w:rPr>
        <w:t xml:space="preserve">nt with infantile cholestasis. </w:t>
      </w:r>
      <w:r w:rsidRPr="00EF3FD7">
        <w:rPr>
          <w:rFonts w:ascii="Book Antiqua" w:hAnsi="Book Antiqua" w:cs="Times New Roman"/>
          <w:color w:val="000000" w:themeColor="text1"/>
          <w:lang w:val="en"/>
        </w:rPr>
        <w:t xml:space="preserve">However, if </w:t>
      </w:r>
      <w:r w:rsidR="00B3083E" w:rsidRPr="00EF3FD7">
        <w:rPr>
          <w:rFonts w:ascii="Book Antiqua" w:hAnsi="Book Antiqua" w:cs="Times New Roman"/>
          <w:color w:val="000000" w:themeColor="text1"/>
          <w:lang w:val="en"/>
        </w:rPr>
        <w:t>BA</w:t>
      </w:r>
      <w:r w:rsidR="0019486C" w:rsidRPr="00EF3FD7">
        <w:rPr>
          <w:rFonts w:ascii="Book Antiqua" w:hAnsi="Book Antiqua" w:cs="Times New Roman"/>
          <w:color w:val="000000" w:themeColor="text1"/>
          <w:lang w:val="en"/>
        </w:rPr>
        <w:t xml:space="preserve"> or choledochal cyst</w:t>
      </w:r>
      <w:r w:rsidRPr="00EF3FD7">
        <w:rPr>
          <w:rFonts w:ascii="Book Antiqua" w:hAnsi="Book Antiqua" w:cs="Times New Roman"/>
          <w:color w:val="000000" w:themeColor="text1"/>
          <w:lang w:val="en"/>
        </w:rPr>
        <w:t xml:space="preserve"> was strongly suspected</w:t>
      </w:r>
      <w:r w:rsidR="00B3083E" w:rsidRPr="00EF3FD7">
        <w:rPr>
          <w:rFonts w:ascii="Book Antiqua" w:hAnsi="Book Antiqua" w:cs="Times New Roman"/>
          <w:color w:val="000000" w:themeColor="text1"/>
          <w:lang w:val="en"/>
        </w:rPr>
        <w:t xml:space="preserve">, liver biopsy was performed during </w:t>
      </w:r>
      <w:r w:rsidR="0019486C" w:rsidRPr="00EF3FD7">
        <w:rPr>
          <w:rFonts w:ascii="Book Antiqua" w:hAnsi="Book Antiqua" w:cs="Times New Roman"/>
          <w:color w:val="000000" w:themeColor="text1"/>
          <w:lang w:val="en"/>
        </w:rPr>
        <w:t>operation</w:t>
      </w:r>
      <w:r w:rsidR="00727FAB" w:rsidRPr="00EF3FD7">
        <w:rPr>
          <w:rFonts w:ascii="Book Antiqua" w:hAnsi="Book Antiqua" w:cs="Times New Roman"/>
          <w:color w:val="000000" w:themeColor="text1"/>
          <w:lang w:val="en"/>
        </w:rPr>
        <w:t>.</w:t>
      </w:r>
    </w:p>
    <w:p w14:paraId="559BEABA" w14:textId="0731C05A" w:rsidR="00E00FC2" w:rsidRPr="00EF3FD7" w:rsidRDefault="00AF438F" w:rsidP="00EF3FD7">
      <w:pPr>
        <w:pStyle w:val="HTML"/>
        <w:shd w:val="clear" w:color="auto" w:fill="FFFFFF"/>
        <w:adjustRightInd w:val="0"/>
        <w:snapToGrid w:val="0"/>
        <w:spacing w:line="360" w:lineRule="auto"/>
        <w:ind w:firstLineChars="100" w:firstLine="240"/>
        <w:jc w:val="both"/>
        <w:rPr>
          <w:rFonts w:ascii="Book Antiqua" w:eastAsia="宋体" w:hAnsi="Book Antiqua" w:cs="Times New Roman"/>
          <w:b/>
          <w:i/>
          <w:color w:val="000000" w:themeColor="text1"/>
          <w:lang w:val="en" w:eastAsia="zh-CN"/>
        </w:rPr>
      </w:pPr>
      <w:r w:rsidRPr="00EF3FD7">
        <w:rPr>
          <w:rFonts w:ascii="Book Antiqua" w:hAnsi="Book Antiqua" w:cs="Times New Roman"/>
          <w:color w:val="000000" w:themeColor="text1"/>
          <w:lang w:val="en"/>
        </w:rPr>
        <w:t>A</w:t>
      </w:r>
      <w:r w:rsidR="00C73701" w:rsidRPr="00EF3FD7">
        <w:rPr>
          <w:rFonts w:ascii="Book Antiqua" w:hAnsi="Book Antiqua" w:cs="Times New Roman"/>
          <w:color w:val="000000" w:themeColor="text1"/>
          <w:lang w:val="en"/>
        </w:rPr>
        <w:t>ll specimens were evaluated for h</w:t>
      </w:r>
      <w:r w:rsidR="00C57563" w:rsidRPr="00EF3FD7">
        <w:rPr>
          <w:rFonts w:ascii="Book Antiqua" w:hAnsi="Book Antiqua" w:cs="Times New Roman"/>
          <w:color w:val="000000" w:themeColor="text1"/>
          <w:lang w:val="en"/>
        </w:rPr>
        <w:t xml:space="preserve">istopathologic diagnosis of </w:t>
      </w:r>
      <w:r w:rsidR="0019486C" w:rsidRPr="00EF3FD7">
        <w:rPr>
          <w:rFonts w:ascii="Book Antiqua" w:hAnsi="Book Antiqua" w:cs="Times New Roman"/>
          <w:color w:val="000000" w:themeColor="text1"/>
          <w:lang w:val="en"/>
        </w:rPr>
        <w:t>cholestasis</w:t>
      </w:r>
      <w:r w:rsidR="00C73701" w:rsidRPr="00EF3FD7">
        <w:rPr>
          <w:rFonts w:ascii="Book Antiqua" w:hAnsi="Book Antiqua" w:cs="Times New Roman"/>
          <w:color w:val="000000" w:themeColor="text1"/>
          <w:lang w:val="en"/>
        </w:rPr>
        <w:t xml:space="preserve"> </w:t>
      </w:r>
      <w:r w:rsidRPr="00EF3FD7">
        <w:rPr>
          <w:rFonts w:ascii="Book Antiqua" w:hAnsi="Book Antiqua" w:cs="Times New Roman"/>
          <w:color w:val="000000" w:themeColor="text1"/>
          <w:lang w:val="en"/>
        </w:rPr>
        <w:t xml:space="preserve">and grading hepatic fibrosis </w:t>
      </w:r>
      <w:r w:rsidR="00C73701" w:rsidRPr="00EF3FD7">
        <w:rPr>
          <w:rFonts w:ascii="Book Antiqua" w:hAnsi="Book Antiqua" w:cs="Times New Roman"/>
          <w:color w:val="000000" w:themeColor="text1"/>
          <w:lang w:val="en"/>
        </w:rPr>
        <w:t xml:space="preserve">by </w:t>
      </w:r>
      <w:r w:rsidR="00636D69" w:rsidRPr="00EF3FD7">
        <w:rPr>
          <w:rFonts w:ascii="Book Antiqua" w:hAnsi="Book Antiqua" w:cs="Times New Roman"/>
          <w:color w:val="000000" w:themeColor="text1"/>
          <w:lang w:val="en"/>
        </w:rPr>
        <w:t xml:space="preserve">hepatobiliary </w:t>
      </w:r>
      <w:r w:rsidR="00C57563" w:rsidRPr="00EF3FD7">
        <w:rPr>
          <w:rFonts w:ascii="Book Antiqua" w:hAnsi="Book Antiqua" w:cs="Times New Roman"/>
          <w:color w:val="000000" w:themeColor="text1"/>
          <w:lang w:val="en"/>
        </w:rPr>
        <w:t>pathologist</w:t>
      </w:r>
      <w:r w:rsidR="00481065" w:rsidRPr="00EF3FD7">
        <w:rPr>
          <w:rFonts w:ascii="Book Antiqua" w:hAnsi="Book Antiqua" w:cs="Times New Roman"/>
          <w:color w:val="000000" w:themeColor="text1"/>
          <w:lang w:val="en"/>
        </w:rPr>
        <w:t>s</w:t>
      </w:r>
      <w:r w:rsidR="00C57563" w:rsidRPr="00EF3FD7">
        <w:rPr>
          <w:rFonts w:ascii="Book Antiqua" w:hAnsi="Book Antiqua" w:cs="Times New Roman"/>
          <w:color w:val="000000" w:themeColor="text1"/>
          <w:lang w:val="en"/>
        </w:rPr>
        <w:t xml:space="preserve">. </w:t>
      </w:r>
      <w:r w:rsidR="00AB490B" w:rsidRPr="00EF3FD7">
        <w:rPr>
          <w:rFonts w:ascii="Book Antiqua" w:hAnsi="Book Antiqua" w:cs="Times New Roman"/>
          <w:color w:val="000000" w:themeColor="text1"/>
          <w:lang w:val="en"/>
        </w:rPr>
        <w:t xml:space="preserve">The </w:t>
      </w:r>
      <w:r w:rsidR="001C1B3F" w:rsidRPr="00EF3FD7">
        <w:rPr>
          <w:rFonts w:ascii="Book Antiqua" w:hAnsi="Book Antiqua" w:cs="Times New Roman"/>
          <w:color w:val="000000" w:themeColor="text1"/>
          <w:lang w:val="en"/>
        </w:rPr>
        <w:t>f</w:t>
      </w:r>
      <w:r w:rsidR="00AB490B" w:rsidRPr="00EF3FD7">
        <w:rPr>
          <w:rFonts w:ascii="Book Antiqua" w:hAnsi="Book Antiqua" w:cs="Times New Roman"/>
          <w:color w:val="000000" w:themeColor="text1"/>
          <w:lang w:val="en"/>
        </w:rPr>
        <w:t>ibrosis grade</w:t>
      </w:r>
      <w:r w:rsidR="00B3083E" w:rsidRPr="00EF3FD7">
        <w:rPr>
          <w:rFonts w:ascii="Book Antiqua" w:hAnsi="Book Antiqua" w:cs="Times New Roman"/>
          <w:color w:val="000000" w:themeColor="text1"/>
          <w:lang w:val="en"/>
        </w:rPr>
        <w:t>s</w:t>
      </w:r>
      <w:r w:rsidR="001C1B3F" w:rsidRPr="00EF3FD7">
        <w:rPr>
          <w:rFonts w:ascii="Book Antiqua" w:hAnsi="Book Antiqua" w:cs="Times New Roman"/>
          <w:color w:val="000000" w:themeColor="text1"/>
          <w:lang w:val="en"/>
        </w:rPr>
        <w:t xml:space="preserve"> of </w:t>
      </w:r>
      <w:r w:rsidR="001C1B3F" w:rsidRPr="00EF3FD7">
        <w:rPr>
          <w:rFonts w:ascii="Book Antiqua" w:hAnsi="Book Antiqua" w:cs="Times New Roman"/>
          <w:color w:val="000000" w:themeColor="text1"/>
          <w:lang w:val="en"/>
        </w:rPr>
        <w:lastRenderedPageBreak/>
        <w:t>pathologic specimen</w:t>
      </w:r>
      <w:r w:rsidR="007976CD" w:rsidRPr="00EF3FD7">
        <w:rPr>
          <w:rFonts w:ascii="Book Antiqua" w:hAnsi="Book Antiqua" w:cs="Times New Roman"/>
          <w:color w:val="000000" w:themeColor="text1"/>
          <w:lang w:val="en"/>
        </w:rPr>
        <w:t>s</w:t>
      </w:r>
      <w:r w:rsidR="001C1B3F" w:rsidRPr="00EF3FD7">
        <w:rPr>
          <w:rFonts w:ascii="Book Antiqua" w:hAnsi="Book Antiqua" w:cs="Times New Roman"/>
          <w:color w:val="000000" w:themeColor="text1"/>
          <w:lang w:val="en"/>
        </w:rPr>
        <w:t xml:space="preserve"> of all cases</w:t>
      </w:r>
      <w:r w:rsidR="00AB490B" w:rsidRPr="00EF3FD7">
        <w:rPr>
          <w:rFonts w:ascii="Book Antiqua" w:hAnsi="Book Antiqua" w:cs="Times New Roman"/>
          <w:color w:val="000000" w:themeColor="text1"/>
          <w:lang w:val="en"/>
        </w:rPr>
        <w:t xml:space="preserve"> were eva</w:t>
      </w:r>
      <w:r w:rsidR="001C1B3F" w:rsidRPr="00EF3FD7">
        <w:rPr>
          <w:rFonts w:ascii="Book Antiqua" w:hAnsi="Book Antiqua" w:cs="Times New Roman"/>
          <w:color w:val="000000" w:themeColor="text1"/>
          <w:lang w:val="en"/>
        </w:rPr>
        <w:t xml:space="preserve">luated by METAVIR </w:t>
      </w:r>
      <w:r w:rsidR="00CB1DFD" w:rsidRPr="00EF3FD7">
        <w:rPr>
          <w:rFonts w:ascii="Book Antiqua" w:hAnsi="Book Antiqua" w:cs="Times New Roman"/>
          <w:color w:val="000000" w:themeColor="text1"/>
          <w:lang w:val="en"/>
        </w:rPr>
        <w:t xml:space="preserve">fibrosis </w:t>
      </w:r>
      <w:r w:rsidR="006C24D5" w:rsidRPr="00EF3FD7">
        <w:rPr>
          <w:rFonts w:ascii="Book Antiqua" w:hAnsi="Book Antiqua" w:cs="Times New Roman"/>
          <w:color w:val="000000" w:themeColor="text1"/>
          <w:lang w:val="en"/>
        </w:rPr>
        <w:t>grade</w:t>
      </w:r>
      <w:r w:rsidR="001C1B3F" w:rsidRPr="00EF3FD7">
        <w:rPr>
          <w:rFonts w:ascii="Book Antiqua" w:hAnsi="Book Antiqua" w:cs="Times New Roman"/>
          <w:color w:val="000000" w:themeColor="text1"/>
          <w:lang w:val="en"/>
        </w:rPr>
        <w:t xml:space="preserve">, ranging from </w:t>
      </w:r>
      <w:r w:rsidR="006E4683" w:rsidRPr="00EF3FD7">
        <w:rPr>
          <w:rFonts w:ascii="Book Antiqua" w:hAnsi="Book Antiqua" w:cs="Times New Roman"/>
          <w:color w:val="000000" w:themeColor="text1"/>
          <w:lang w:val="en"/>
        </w:rPr>
        <w:t>grade</w:t>
      </w:r>
      <w:r w:rsidR="001C1B3F" w:rsidRPr="00EF3FD7">
        <w:rPr>
          <w:rFonts w:ascii="Book Antiqua" w:hAnsi="Book Antiqua" w:cs="Times New Roman"/>
          <w:color w:val="000000" w:themeColor="text1"/>
          <w:lang w:val="en"/>
        </w:rPr>
        <w:t xml:space="preserve"> F0 to F4</w:t>
      </w:r>
      <w:r w:rsidR="00AA4CDA" w:rsidRPr="00EF3FD7">
        <w:rPr>
          <w:rFonts w:ascii="Book Antiqua" w:hAnsi="Book Antiqua" w:cs="Times New Roman"/>
          <w:color w:val="000000" w:themeColor="text1"/>
          <w:lang w:val="en"/>
        </w:rPr>
        <w:t xml:space="preserve"> (F0, no fibrosis; F1, portal fibrosis without septa; F2, portal fibrosis with few septa; F3, numerous septa without cirrhosis; </w:t>
      </w:r>
      <w:r w:rsidR="00B3083E" w:rsidRPr="00EF3FD7">
        <w:rPr>
          <w:rFonts w:ascii="Book Antiqua" w:hAnsi="Book Antiqua" w:cs="Times New Roman"/>
          <w:color w:val="000000" w:themeColor="text1"/>
          <w:lang w:val="en"/>
        </w:rPr>
        <w:t xml:space="preserve">and </w:t>
      </w:r>
      <w:r w:rsidR="00AA4CDA" w:rsidRPr="00EF3FD7">
        <w:rPr>
          <w:rFonts w:ascii="Book Antiqua" w:hAnsi="Book Antiqua" w:cs="Times New Roman"/>
          <w:color w:val="000000" w:themeColor="text1"/>
          <w:lang w:val="en"/>
        </w:rPr>
        <w:t>F4, cirrhosis)</w:t>
      </w:r>
      <w:r w:rsidR="00CB1DFD" w:rsidRPr="00EF3FD7">
        <w:rPr>
          <w:rFonts w:ascii="Book Antiqua" w:hAnsi="Book Antiqua" w:cs="Times New Roman"/>
          <w:color w:val="000000" w:themeColor="text1"/>
          <w:lang w:val="en"/>
        </w:rPr>
        <w:t>. Clin</w:t>
      </w:r>
      <w:r w:rsidR="00EF4166" w:rsidRPr="00EF3FD7">
        <w:rPr>
          <w:rFonts w:ascii="Book Antiqua" w:hAnsi="Book Antiqua" w:cs="Times New Roman"/>
          <w:color w:val="000000" w:themeColor="text1"/>
          <w:lang w:val="en"/>
        </w:rPr>
        <w:t xml:space="preserve">ically significant fibrosis </w:t>
      </w:r>
      <w:r w:rsidR="00CB1DFD" w:rsidRPr="00EF3FD7">
        <w:rPr>
          <w:rFonts w:ascii="Book Antiqua" w:hAnsi="Book Antiqua" w:cs="Times New Roman"/>
          <w:color w:val="000000" w:themeColor="text1"/>
          <w:lang w:val="en"/>
        </w:rPr>
        <w:t xml:space="preserve">was defined as </w:t>
      </w:r>
      <w:r w:rsidR="006E4683" w:rsidRPr="00EF3FD7">
        <w:rPr>
          <w:rFonts w:ascii="Book Antiqua" w:hAnsi="Book Antiqua" w:cs="Times New Roman"/>
          <w:color w:val="000000" w:themeColor="text1"/>
          <w:lang w:val="en"/>
        </w:rPr>
        <w:t>grade</w:t>
      </w:r>
      <w:r w:rsidR="00CB1DFD" w:rsidRPr="00EF3FD7">
        <w:rPr>
          <w:rFonts w:ascii="Book Antiqua" w:hAnsi="Book Antiqua" w:cs="Times New Roman"/>
          <w:color w:val="000000" w:themeColor="text1"/>
          <w:lang w:val="en"/>
        </w:rPr>
        <w:t xml:space="preserve"> F2 to F4</w:t>
      </w:r>
      <w:r w:rsidR="00B3083E" w:rsidRPr="00EF3FD7">
        <w:rPr>
          <w:rFonts w:ascii="Book Antiqua" w:hAnsi="Book Antiqua" w:cs="Times New Roman"/>
          <w:color w:val="000000" w:themeColor="text1"/>
          <w:lang w:val="en"/>
        </w:rPr>
        <w:t xml:space="preserve"> and advanced fibrosis was defined as </w:t>
      </w:r>
      <w:r w:rsidR="006E4683" w:rsidRPr="00EF3FD7">
        <w:rPr>
          <w:rFonts w:ascii="Book Antiqua" w:hAnsi="Book Antiqua" w:cs="Times New Roman"/>
          <w:color w:val="000000" w:themeColor="text1"/>
          <w:lang w:val="en"/>
        </w:rPr>
        <w:t>grade</w:t>
      </w:r>
      <w:r w:rsidR="00B3083E" w:rsidRPr="00EF3FD7">
        <w:rPr>
          <w:rFonts w:ascii="Book Antiqua" w:hAnsi="Book Antiqua" w:cs="Times New Roman"/>
          <w:color w:val="000000" w:themeColor="text1"/>
          <w:lang w:val="en"/>
        </w:rPr>
        <w:t xml:space="preserve"> F3</w:t>
      </w:r>
      <w:r w:rsidR="007976CD" w:rsidRPr="00EF3FD7">
        <w:rPr>
          <w:rFonts w:ascii="Book Antiqua" w:hAnsi="Book Antiqua" w:cs="Times New Roman"/>
          <w:color w:val="000000" w:themeColor="text1"/>
          <w:lang w:val="en"/>
        </w:rPr>
        <w:t xml:space="preserve"> to F</w:t>
      </w:r>
      <w:r w:rsidR="00B3083E" w:rsidRPr="00EF3FD7">
        <w:rPr>
          <w:rFonts w:ascii="Book Antiqua" w:hAnsi="Book Antiqua" w:cs="Times New Roman"/>
          <w:color w:val="000000" w:themeColor="text1"/>
          <w:lang w:val="en"/>
        </w:rPr>
        <w:t>4</w:t>
      </w:r>
      <w:r w:rsidR="00187B39" w:rsidRPr="00EF3FD7">
        <w:rPr>
          <w:rFonts w:ascii="Book Antiqua" w:hAnsi="Book Antiqua" w:cs="Times New Roman"/>
          <w:color w:val="000000" w:themeColor="text1"/>
          <w:lang w:val="en"/>
        </w:rPr>
        <w:fldChar w:fldCharType="begin">
          <w:fldData xml:space="preserve">PEVuZE5vdGU+PENpdGU+PEF1dGhvcj5JbWJlcnQtQmlzbXV0PC9BdXRob3I+PFllYXI+MjAwMTwv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cz4xMDY5LTc1PC9wYWdlcz48dm9sdW1lPjM1Nzwvdm9sdW1lPjxudW1iZXI+OTI2MjwvbnVtYmVy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</w:fldData>
        </w:fldChar>
      </w:r>
      <w:r w:rsidR="000A2C69" w:rsidRPr="00EF3FD7">
        <w:rPr>
          <w:rFonts w:ascii="Book Antiqua" w:hAnsi="Book Antiqua" w:cs="Times New Roman"/>
          <w:color w:val="000000" w:themeColor="text1"/>
          <w:lang w:val="en"/>
        </w:rPr>
        <w:instrText xml:space="preserve"> ADDIN EN.CITE </w:instrText>
      </w:r>
      <w:r w:rsidR="000A2C69" w:rsidRPr="00EF3FD7">
        <w:rPr>
          <w:rFonts w:ascii="Book Antiqua" w:hAnsi="Book Antiqua" w:cs="Times New Roman"/>
          <w:color w:val="000000" w:themeColor="text1"/>
          <w:lang w:val="en"/>
        </w:rPr>
        <w:fldChar w:fldCharType="begin">
          <w:fldData xml:space="preserve">PEVuZE5vdGU+PENpdGU+PEF1dGhvcj5JbWJlcnQtQmlzbXV0PC9BdXRob3I+PFllYXI+MjAwMTwv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cz4xMDY5LTc1PC9wYWdlcz48dm9sdW1lPjM1Nzwvdm9sdW1lPjxudW1iZXI+OTI2MjwvbnVtYmVy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</w:fldData>
        </w:fldChar>
      </w:r>
      <w:r w:rsidR="000A2C69" w:rsidRPr="00EF3FD7">
        <w:rPr>
          <w:rFonts w:ascii="Book Antiqua" w:hAnsi="Book Antiqua" w:cs="Times New Roman"/>
          <w:color w:val="000000" w:themeColor="text1"/>
          <w:lang w:val="en"/>
        </w:rPr>
        <w:instrText xml:space="preserve"> ADDIN EN.CITE.DATA </w:instrText>
      </w:r>
      <w:r w:rsidR="000A2C69" w:rsidRPr="00EF3FD7">
        <w:rPr>
          <w:rFonts w:ascii="Book Antiqua" w:hAnsi="Book Antiqua" w:cs="Times New Roman"/>
          <w:color w:val="000000" w:themeColor="text1"/>
          <w:lang w:val="en"/>
        </w:rPr>
      </w:r>
      <w:r w:rsidR="000A2C69" w:rsidRPr="00EF3FD7">
        <w:rPr>
          <w:rFonts w:ascii="Book Antiqua" w:hAnsi="Book Antiqua" w:cs="Times New Roman"/>
          <w:color w:val="000000" w:themeColor="text1"/>
          <w:lang w:val="en"/>
        </w:rPr>
        <w:fldChar w:fldCharType="end"/>
      </w:r>
      <w:r w:rsidR="00187B39" w:rsidRPr="00EF3FD7">
        <w:rPr>
          <w:rFonts w:ascii="Book Antiqua" w:hAnsi="Book Antiqua" w:cs="Times New Roman"/>
          <w:color w:val="000000" w:themeColor="text1"/>
          <w:lang w:val="en"/>
        </w:rPr>
      </w:r>
      <w:r w:rsidR="00187B39"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[15,16]</w:t>
      </w:r>
      <w:r w:rsidR="00187B39" w:rsidRPr="00EF3FD7">
        <w:rPr>
          <w:rFonts w:ascii="Book Antiqua" w:hAnsi="Book Antiqua" w:cs="Times New Roman"/>
          <w:color w:val="000000" w:themeColor="text1"/>
          <w:lang w:val="en"/>
        </w:rPr>
        <w:fldChar w:fldCharType="end"/>
      </w:r>
      <w:r w:rsidR="00CB1DFD" w:rsidRPr="00EF3FD7">
        <w:rPr>
          <w:rFonts w:ascii="Book Antiqua" w:hAnsi="Book Antiqua" w:cs="Times New Roman"/>
          <w:color w:val="000000" w:themeColor="text1"/>
          <w:lang w:val="en"/>
        </w:rPr>
        <w:t xml:space="preserve">. </w:t>
      </w:r>
    </w:p>
    <w:p w14:paraId="1F83CBE7" w14:textId="77777777" w:rsidR="00D9787C" w:rsidRPr="00EF3FD7" w:rsidRDefault="00D9787C" w:rsidP="00EF3FD7">
      <w:pPr>
        <w:pStyle w:val="HTML"/>
        <w:shd w:val="clear" w:color="auto" w:fill="FFFFFF"/>
        <w:adjustRightInd w:val="0"/>
        <w:snapToGrid w:val="0"/>
        <w:spacing w:line="360" w:lineRule="auto"/>
        <w:jc w:val="both"/>
        <w:rPr>
          <w:rFonts w:ascii="Book Antiqua" w:eastAsia="宋体" w:hAnsi="Book Antiqua" w:cs="Times New Roman"/>
          <w:color w:val="000000" w:themeColor="text1"/>
          <w:lang w:val="en" w:eastAsia="zh-CN"/>
        </w:rPr>
      </w:pPr>
    </w:p>
    <w:p w14:paraId="0C42B4E5" w14:textId="77777777" w:rsidR="00D9787C" w:rsidRPr="00EF3FD7" w:rsidRDefault="00E00FC2"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b/>
          <w:i/>
          <w:color w:val="000000" w:themeColor="text1"/>
          <w:lang w:val="en"/>
        </w:rPr>
        <w:t>Serologic evaluation</w:t>
      </w:r>
    </w:p>
    <w:p w14:paraId="60F91B54" w14:textId="76225E2D" w:rsidR="006D5289" w:rsidRPr="00EF3FD7" w:rsidRDefault="00210994" w:rsidP="00EF3FD7">
      <w:pPr>
        <w:pStyle w:val="HTML"/>
        <w:shd w:val="clear" w:color="auto" w:fill="FFFFFF"/>
        <w:adjustRightInd w:val="0"/>
        <w:snapToGrid w:val="0"/>
        <w:spacing w:line="360" w:lineRule="auto"/>
        <w:jc w:val="both"/>
        <w:rPr>
          <w:rFonts w:ascii="Book Antiqua" w:hAnsi="Book Antiqua" w:cs="Times New Roman"/>
          <w:b/>
          <w:i/>
          <w:color w:val="000000" w:themeColor="text1"/>
          <w:lang w:val="en"/>
        </w:rPr>
      </w:pPr>
      <w:r w:rsidRPr="00EF3FD7">
        <w:rPr>
          <w:rFonts w:ascii="Book Antiqua" w:hAnsi="Book Antiqua" w:cs="Times New Roman"/>
          <w:color w:val="000000" w:themeColor="text1"/>
          <w:lang w:val="en"/>
        </w:rPr>
        <w:t xml:space="preserve">Laboratory results </w:t>
      </w:r>
      <w:r w:rsidR="00F92552" w:rsidRPr="00EF3FD7">
        <w:rPr>
          <w:rFonts w:ascii="Book Antiqua" w:hAnsi="Book Antiqua" w:cs="Times New Roman"/>
          <w:color w:val="000000" w:themeColor="text1"/>
          <w:lang w:val="en"/>
        </w:rPr>
        <w:t>includ</w:t>
      </w:r>
      <w:r w:rsidR="007976CD" w:rsidRPr="00EF3FD7">
        <w:rPr>
          <w:rFonts w:ascii="Book Antiqua" w:hAnsi="Book Antiqua" w:cs="Times New Roman"/>
          <w:color w:val="000000" w:themeColor="text1"/>
          <w:lang w:val="en"/>
        </w:rPr>
        <w:t>ed</w:t>
      </w:r>
      <w:r w:rsidR="00F92552" w:rsidRPr="00EF3FD7">
        <w:rPr>
          <w:rFonts w:ascii="Book Antiqua" w:hAnsi="Book Antiqua" w:cs="Times New Roman"/>
          <w:color w:val="000000" w:themeColor="text1"/>
          <w:lang w:val="en"/>
        </w:rPr>
        <w:t xml:space="preserve"> </w:t>
      </w:r>
      <w:r w:rsidR="0078324B" w:rsidRPr="00EF3FD7">
        <w:rPr>
          <w:rFonts w:ascii="Book Antiqua" w:hAnsi="Book Antiqua" w:cs="Times New Roman"/>
          <w:color w:val="000000" w:themeColor="text1"/>
        </w:rPr>
        <w:t>aspartate aminotransferase (AST</w:t>
      </w:r>
      <w:r w:rsidR="00F92552" w:rsidRPr="00EF3FD7">
        <w:rPr>
          <w:rFonts w:ascii="Book Antiqua" w:hAnsi="Book Antiqua" w:cs="Times New Roman"/>
          <w:color w:val="000000" w:themeColor="text1"/>
        </w:rPr>
        <w:t xml:space="preserve">), alanine transaminase </w:t>
      </w:r>
      <w:r w:rsidRPr="00EF3FD7">
        <w:rPr>
          <w:rFonts w:ascii="Book Antiqua" w:hAnsi="Book Antiqua" w:cs="Times New Roman"/>
          <w:color w:val="000000" w:themeColor="text1"/>
          <w:lang w:val="en"/>
        </w:rPr>
        <w:t>and platelet count. W</w:t>
      </w:r>
      <w:r w:rsidR="009A76D4" w:rsidRPr="00EF3FD7">
        <w:rPr>
          <w:rFonts w:ascii="Book Antiqua" w:hAnsi="Book Antiqua" w:cs="Times New Roman"/>
          <w:color w:val="000000" w:themeColor="text1"/>
          <w:lang w:val="en"/>
        </w:rPr>
        <w:t xml:space="preserve">e calculated the </w:t>
      </w:r>
      <w:r w:rsidR="009C6790" w:rsidRPr="00EF3FD7">
        <w:rPr>
          <w:rFonts w:ascii="Book Antiqua" w:hAnsi="Book Antiqua" w:cs="Times New Roman"/>
          <w:color w:val="000000" w:themeColor="text1"/>
          <w:lang w:val="en"/>
        </w:rPr>
        <w:t>AST</w:t>
      </w:r>
      <w:r w:rsidR="009A76D4" w:rsidRPr="00EF3FD7">
        <w:rPr>
          <w:rFonts w:ascii="Book Antiqua" w:hAnsi="Book Antiqua" w:cs="Times New Roman"/>
          <w:color w:val="000000" w:themeColor="text1"/>
          <w:lang w:val="en"/>
        </w:rPr>
        <w:t>-to-platelet ratio index (APRI)</w:t>
      </w:r>
      <w:r w:rsidR="007976CD" w:rsidRPr="00EF3FD7">
        <w:rPr>
          <w:rFonts w:ascii="Book Antiqua" w:hAnsi="Book Antiqua" w:cs="Times New Roman"/>
          <w:color w:val="000000" w:themeColor="text1"/>
          <w:lang w:val="en"/>
        </w:rPr>
        <w:t>,</w:t>
      </w:r>
      <w:r w:rsidR="006D5289" w:rsidRPr="00EF3FD7">
        <w:rPr>
          <w:rFonts w:ascii="Book Antiqua" w:hAnsi="Book Antiqua" w:cs="Times New Roman"/>
          <w:color w:val="000000" w:themeColor="text1"/>
          <w:lang w:val="en"/>
        </w:rPr>
        <w:t xml:space="preserve"> </w:t>
      </w:r>
      <w:r w:rsidRPr="00EF3FD7">
        <w:rPr>
          <w:rFonts w:ascii="Book Antiqua" w:hAnsi="Book Antiqua" w:cs="Times New Roman"/>
          <w:color w:val="000000" w:themeColor="text1"/>
          <w:lang w:val="en"/>
        </w:rPr>
        <w:t xml:space="preserve">known as </w:t>
      </w:r>
      <w:r w:rsidR="007976CD" w:rsidRPr="00EF3FD7">
        <w:rPr>
          <w:rFonts w:ascii="Book Antiqua" w:hAnsi="Book Antiqua" w:cs="Times New Roman"/>
          <w:color w:val="000000" w:themeColor="text1"/>
          <w:lang w:val="en"/>
        </w:rPr>
        <w:t xml:space="preserve">a </w:t>
      </w:r>
      <w:r w:rsidRPr="00EF3FD7">
        <w:rPr>
          <w:rFonts w:ascii="Book Antiqua" w:hAnsi="Book Antiqua" w:cs="Times New Roman"/>
          <w:color w:val="000000" w:themeColor="text1"/>
          <w:lang w:val="en"/>
        </w:rPr>
        <w:t xml:space="preserve">noninvasive fibrosis score </w:t>
      </w:r>
      <w:r w:rsidR="006D5289" w:rsidRPr="00EF3FD7">
        <w:rPr>
          <w:rFonts w:ascii="Book Antiqua" w:hAnsi="Book Antiqua" w:cs="Times New Roman"/>
          <w:color w:val="000000" w:themeColor="text1"/>
          <w:lang w:val="en"/>
        </w:rPr>
        <w:t>by serology</w:t>
      </w:r>
      <w:r w:rsidR="009C6790" w:rsidRPr="00EF3FD7">
        <w:rPr>
          <w:rFonts w:ascii="Book Antiqua" w:hAnsi="Book Antiqua" w:cs="Times New Roman"/>
          <w:color w:val="000000" w:themeColor="text1"/>
          <w:lang w:val="en"/>
        </w:rPr>
        <w:t xml:space="preserve">, </w:t>
      </w:r>
      <w:r w:rsidR="007976CD" w:rsidRPr="00EF3FD7">
        <w:rPr>
          <w:rFonts w:ascii="Book Antiqua" w:hAnsi="Book Antiqua" w:cs="Times New Roman"/>
          <w:color w:val="000000" w:themeColor="text1"/>
          <w:lang w:val="en"/>
        </w:rPr>
        <w:t xml:space="preserve">which is </w:t>
      </w:r>
      <w:r w:rsidR="009C6790" w:rsidRPr="00EF3FD7">
        <w:rPr>
          <w:rFonts w:ascii="Book Antiqua" w:hAnsi="Book Antiqua" w:cs="Times New Roman"/>
          <w:color w:val="000000" w:themeColor="text1"/>
          <w:lang w:val="en"/>
        </w:rPr>
        <w:t>calculated as</w:t>
      </w:r>
      <w:r w:rsidR="006D5289" w:rsidRPr="00EF3FD7">
        <w:rPr>
          <w:rFonts w:ascii="Book Antiqua" w:hAnsi="Book Antiqua" w:cs="Times New Roman"/>
          <w:color w:val="000000" w:themeColor="text1"/>
          <w:lang w:val="en"/>
        </w:rPr>
        <w:t xml:space="preserve"> </w:t>
      </w:r>
      <w:r w:rsidR="009A76D4" w:rsidRPr="00EF3FD7">
        <w:rPr>
          <w:rFonts w:ascii="Book Antiqua" w:hAnsi="Book Antiqua" w:cs="Times New Roman"/>
          <w:color w:val="000000" w:themeColor="text1"/>
          <w:lang w:val="en"/>
        </w:rPr>
        <w:t>[(</w:t>
      </w:r>
      <w:r w:rsidR="006E3F93" w:rsidRPr="00EF3FD7">
        <w:rPr>
          <w:rFonts w:ascii="Book Antiqua" w:hAnsi="Book Antiqua" w:cs="Times New Roman"/>
          <w:color w:val="000000" w:themeColor="text1"/>
          <w:lang w:val="en"/>
        </w:rPr>
        <w:t>AST</w:t>
      </w:r>
      <w:r w:rsidR="006D5289" w:rsidRPr="00EF3FD7">
        <w:rPr>
          <w:rFonts w:ascii="Book Antiqua" w:hAnsi="Book Antiqua" w:cs="Times New Roman"/>
          <w:color w:val="000000" w:themeColor="text1"/>
          <w:lang w:val="en"/>
        </w:rPr>
        <w:t xml:space="preserve">/upper limit of normal </w:t>
      </w:r>
      <w:r w:rsidR="006E3F93" w:rsidRPr="00EF3FD7">
        <w:rPr>
          <w:rFonts w:ascii="Book Antiqua" w:hAnsi="Book Antiqua" w:cs="Times New Roman"/>
          <w:color w:val="000000" w:themeColor="text1"/>
          <w:lang w:val="en"/>
        </w:rPr>
        <w:t>AST</w:t>
      </w:r>
      <w:r w:rsidR="009A76D4" w:rsidRPr="00EF3FD7">
        <w:rPr>
          <w:rFonts w:ascii="Book Antiqua" w:hAnsi="Book Antiqua" w:cs="Times New Roman"/>
          <w:color w:val="000000" w:themeColor="text1"/>
          <w:lang w:val="en"/>
        </w:rPr>
        <w:t xml:space="preserve">) </w:t>
      </w:r>
      <w:r w:rsidR="006E3F93" w:rsidRPr="00EF3FD7">
        <w:rPr>
          <w:rFonts w:ascii="Book Antiqua" w:hAnsi="Book Antiqua" w:cs="Times New Roman"/>
          <w:color w:val="000000" w:themeColor="text1"/>
          <w:lang w:val="en"/>
        </w:rPr>
        <w:t>×</w:t>
      </w:r>
      <w:r w:rsidR="003734B1" w:rsidRPr="00EF3FD7">
        <w:rPr>
          <w:rFonts w:ascii="Book Antiqua" w:hAnsi="Book Antiqua" w:cs="Times New Roman"/>
          <w:color w:val="000000" w:themeColor="text1"/>
          <w:lang w:val="en"/>
        </w:rPr>
        <w:t xml:space="preserve"> </w:t>
      </w:r>
      <w:r w:rsidR="009A76D4" w:rsidRPr="00EF3FD7">
        <w:rPr>
          <w:rFonts w:ascii="Book Antiqua" w:hAnsi="Book Antiqua" w:cs="Times New Roman"/>
          <w:color w:val="000000" w:themeColor="text1"/>
          <w:lang w:val="en"/>
        </w:rPr>
        <w:t>100]/platelet count (</w:t>
      </w:r>
      <m:oMath>
        <m:sSup>
          <m:sSupPr>
            <m:ctrlPr>
              <w:rPr>
                <w:rFonts w:ascii="Cambria Math" w:hAnsi="Cambria Math" w:cs="Times New Roman"/>
                <w:color w:val="000000" w:themeColor="text1"/>
                <w:lang w:val="en"/>
              </w:rPr>
            </m:ctrlPr>
          </m:sSupPr>
          <m:e>
            <m:r>
              <w:rPr>
                <w:rFonts w:ascii="Cambria Math" w:hAnsi="Cambria Math" w:cs="Times New Roman"/>
                <w:color w:val="000000" w:themeColor="text1"/>
                <w:lang w:val="en"/>
              </w:rPr>
              <m:t>10</m:t>
            </m:r>
          </m:e>
          <m:sup>
            <m:r>
              <w:rPr>
                <w:rFonts w:ascii="Cambria Math" w:hAnsi="Cambria Math" w:cs="Times New Roman"/>
                <w:color w:val="000000" w:themeColor="text1"/>
                <w:lang w:val="en"/>
              </w:rPr>
              <m:t>9</m:t>
            </m:r>
          </m:sup>
        </m:sSup>
      </m:oMath>
      <w:r w:rsidR="009A76D4" w:rsidRPr="00EF3FD7">
        <w:rPr>
          <w:rFonts w:ascii="Book Antiqua" w:hAnsi="Book Antiqua" w:cs="Times New Roman"/>
          <w:color w:val="000000" w:themeColor="text1"/>
          <w:lang w:val="en"/>
        </w:rPr>
        <w:t>/L)</w:t>
      </w:r>
      <w:r w:rsidR="006D5289" w:rsidRPr="00EF3FD7">
        <w:rPr>
          <w:rFonts w:ascii="Book Antiqua" w:hAnsi="Book Antiqua" w:cs="Times New Roman"/>
          <w:color w:val="000000" w:themeColor="text1"/>
          <w:lang w:val="en"/>
        </w:rPr>
        <w:t xml:space="preserve">. </w:t>
      </w:r>
    </w:p>
    <w:p w14:paraId="14DE5495" w14:textId="77777777" w:rsidR="00AA4CDA" w:rsidRPr="00EF3FD7" w:rsidRDefault="00AA4CDA" w:rsidP="00EF3FD7">
      <w:pPr>
        <w:pStyle w:val="HTML"/>
        <w:shd w:val="clear" w:color="auto" w:fill="FFFFFF"/>
        <w:adjustRightInd w:val="0"/>
        <w:snapToGrid w:val="0"/>
        <w:spacing w:line="360" w:lineRule="auto"/>
        <w:jc w:val="both"/>
        <w:rPr>
          <w:rFonts w:ascii="Book Antiqua" w:hAnsi="Book Antiqua" w:cs="Times New Roman"/>
          <w:color w:val="000000" w:themeColor="text1"/>
          <w:lang w:val="en"/>
        </w:rPr>
      </w:pPr>
    </w:p>
    <w:p w14:paraId="4DB68D49" w14:textId="77777777" w:rsidR="00D9787C" w:rsidRPr="00EF3FD7" w:rsidRDefault="00D9787C"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b/>
          <w:i/>
          <w:color w:val="000000" w:themeColor="text1"/>
          <w:lang w:val="en"/>
        </w:rPr>
        <w:t>Statistical analysis</w:t>
      </w:r>
    </w:p>
    <w:p w14:paraId="376A9C04" w14:textId="682A0888" w:rsidR="00EF4166" w:rsidRPr="00EF3FD7" w:rsidRDefault="00BD7847" w:rsidP="00EF3FD7">
      <w:pPr>
        <w:pStyle w:val="HTML"/>
        <w:shd w:val="clear" w:color="auto" w:fill="FFFFFF"/>
        <w:adjustRightInd w:val="0"/>
        <w:snapToGrid w:val="0"/>
        <w:spacing w:line="360" w:lineRule="auto"/>
        <w:jc w:val="both"/>
        <w:rPr>
          <w:rFonts w:ascii="Book Antiqua" w:hAnsi="Book Antiqua" w:cs="Times New Roman"/>
          <w:b/>
          <w:i/>
          <w:color w:val="000000" w:themeColor="text1"/>
          <w:lang w:val="en"/>
        </w:rPr>
      </w:pPr>
      <w:r w:rsidRPr="00EF3FD7">
        <w:rPr>
          <w:rFonts w:ascii="Book Antiqua" w:hAnsi="Book Antiqua" w:cs="Times New Roman"/>
          <w:color w:val="000000" w:themeColor="text1"/>
        </w:rPr>
        <w:t xml:space="preserve">Statistical analyses were performed using SPSS version 23 (IBM Corp.). </w:t>
      </w:r>
      <w:r w:rsidR="00EF4166" w:rsidRPr="00EF3FD7">
        <w:rPr>
          <w:rFonts w:ascii="Book Antiqua" w:hAnsi="Book Antiqua" w:cs="Times New Roman"/>
          <w:color w:val="000000" w:themeColor="text1"/>
        </w:rPr>
        <w:t xml:space="preserve">The independent two-sample </w:t>
      </w:r>
      <w:r w:rsidR="00EF4166" w:rsidRPr="00EF3FD7">
        <w:rPr>
          <w:rFonts w:ascii="Book Antiqua" w:hAnsi="Book Antiqua" w:cs="Times New Roman"/>
          <w:i/>
          <w:color w:val="000000" w:themeColor="text1"/>
        </w:rPr>
        <w:t>t</w:t>
      </w:r>
      <w:r w:rsidR="00F94E5D" w:rsidRPr="00EF3FD7">
        <w:rPr>
          <w:rFonts w:ascii="Book Antiqua" w:eastAsia="宋体" w:hAnsi="Book Antiqua" w:cs="Times New Roman"/>
          <w:color w:val="000000" w:themeColor="text1"/>
          <w:lang w:eastAsia="zh-CN"/>
        </w:rPr>
        <w:t xml:space="preserve"> </w:t>
      </w:r>
      <w:r w:rsidR="00EF4166" w:rsidRPr="00EF3FD7">
        <w:rPr>
          <w:rFonts w:ascii="Book Antiqua" w:hAnsi="Book Antiqua" w:cs="Times New Roman"/>
          <w:color w:val="000000" w:themeColor="text1"/>
        </w:rPr>
        <w:t>test for continuous variables</w:t>
      </w:r>
      <w:r w:rsidR="003734B1" w:rsidRPr="00EF3FD7">
        <w:rPr>
          <w:rFonts w:ascii="Book Antiqua" w:hAnsi="Book Antiqua" w:cs="Times New Roman"/>
          <w:color w:val="000000" w:themeColor="text1"/>
        </w:rPr>
        <w:t xml:space="preserve"> </w:t>
      </w:r>
      <w:r w:rsidR="00EF4166" w:rsidRPr="00EF3FD7">
        <w:rPr>
          <w:rFonts w:ascii="Book Antiqua" w:hAnsi="Book Antiqua" w:cs="Times New Roman"/>
          <w:color w:val="000000" w:themeColor="text1"/>
        </w:rPr>
        <w:t>and</w:t>
      </w:r>
      <w:r w:rsidR="009169EA" w:rsidRPr="00EF3FD7">
        <w:rPr>
          <w:rFonts w:ascii="Book Antiqua" w:eastAsia="宋体" w:hAnsi="Book Antiqua" w:cs="Times New Roman"/>
          <w:color w:val="000000" w:themeColor="text1"/>
          <w:lang w:eastAsia="zh-CN"/>
        </w:rPr>
        <w:t xml:space="preserve"> </w:t>
      </w:r>
      <w:r w:rsidR="009169EA" w:rsidRPr="00EF3FD7">
        <w:rPr>
          <w:rFonts w:ascii="Book Antiqua" w:hAnsi="Book Antiqua" w:cs="Times New Roman"/>
          <w:i/>
          <w:color w:val="000000" w:themeColor="text1"/>
        </w:rPr>
        <w:t>χ</w:t>
      </w:r>
      <w:r w:rsidR="009169EA" w:rsidRPr="00EF3FD7">
        <w:rPr>
          <w:rFonts w:ascii="Book Antiqua" w:eastAsia="宋体" w:hAnsi="Book Antiqua" w:cs="Times New Roman"/>
          <w:color w:val="000000" w:themeColor="text1"/>
          <w:vertAlign w:val="superscript"/>
          <w:lang w:eastAsia="zh-CN"/>
        </w:rPr>
        <w:t>2</w:t>
      </w:r>
      <w:r w:rsidR="009169EA" w:rsidRPr="00EF3FD7">
        <w:rPr>
          <w:rFonts w:ascii="Book Antiqua" w:eastAsia="宋体" w:hAnsi="Book Antiqua" w:cs="Times New Roman"/>
          <w:color w:val="000000" w:themeColor="text1"/>
          <w:lang w:eastAsia="zh-CN"/>
        </w:rPr>
        <w:t xml:space="preserve"> </w:t>
      </w:r>
      <w:r w:rsidR="00EF4166" w:rsidRPr="00EF3FD7">
        <w:rPr>
          <w:rFonts w:ascii="Book Antiqua" w:hAnsi="Book Antiqua" w:cs="Times New Roman"/>
          <w:color w:val="000000" w:themeColor="text1"/>
        </w:rPr>
        <w:t>test for categorical variables were used.</w:t>
      </w:r>
      <w:r w:rsidR="008B0262" w:rsidRPr="00EF3FD7">
        <w:rPr>
          <w:rFonts w:ascii="Book Antiqua" w:hAnsi="Book Antiqua" w:cs="Times New Roman"/>
          <w:color w:val="000000" w:themeColor="text1"/>
        </w:rPr>
        <w:t xml:space="preserve"> </w:t>
      </w:r>
      <w:r w:rsidR="00DB778D" w:rsidRPr="00EF3FD7">
        <w:rPr>
          <w:rFonts w:ascii="Book Antiqua" w:hAnsi="Book Antiqua" w:cs="Times New Roman"/>
          <w:color w:val="000000" w:themeColor="text1"/>
        </w:rPr>
        <w:t>Analysis of variance was used for the comparison of parameters with different</w:t>
      </w:r>
      <w:r w:rsidR="006C24D5" w:rsidRPr="00EF3FD7">
        <w:rPr>
          <w:rFonts w:ascii="Book Antiqua" w:hAnsi="Book Antiqua" w:cs="Times New Roman"/>
          <w:color w:val="000000" w:themeColor="text1"/>
        </w:rPr>
        <w:t xml:space="preserve"> hepatic</w:t>
      </w:r>
      <w:r w:rsidR="00DB778D" w:rsidRPr="00EF3FD7">
        <w:rPr>
          <w:rFonts w:ascii="Book Antiqua" w:hAnsi="Book Antiqua" w:cs="Times New Roman"/>
          <w:color w:val="000000" w:themeColor="text1"/>
        </w:rPr>
        <w:t xml:space="preserve"> fibrosis grades. </w:t>
      </w:r>
      <w:r w:rsidR="008B0262" w:rsidRPr="00EF3FD7">
        <w:rPr>
          <w:rFonts w:ascii="Book Antiqua" w:hAnsi="Book Antiqua" w:cs="Times New Roman"/>
          <w:color w:val="000000" w:themeColor="text1"/>
        </w:rPr>
        <w:t xml:space="preserve">Correlation between </w:t>
      </w:r>
      <w:r w:rsidR="009C6790" w:rsidRPr="00EF3FD7">
        <w:rPr>
          <w:rFonts w:ascii="Book Antiqua" w:hAnsi="Book Antiqua" w:cs="Times New Roman"/>
          <w:color w:val="000000" w:themeColor="text1"/>
        </w:rPr>
        <w:t>laboratory or imaging parameters</w:t>
      </w:r>
      <w:r w:rsidR="00A0465D" w:rsidRPr="00EF3FD7">
        <w:rPr>
          <w:rFonts w:ascii="Book Antiqua" w:hAnsi="Book Antiqua" w:cs="Times New Roman"/>
          <w:color w:val="000000" w:themeColor="text1"/>
        </w:rPr>
        <w:t xml:space="preserve"> </w:t>
      </w:r>
      <w:r w:rsidR="008B0262" w:rsidRPr="00EF3FD7">
        <w:rPr>
          <w:rFonts w:ascii="Book Antiqua" w:hAnsi="Book Antiqua" w:cs="Times New Roman"/>
          <w:color w:val="000000" w:themeColor="text1"/>
        </w:rPr>
        <w:t xml:space="preserve">and </w:t>
      </w:r>
      <w:r w:rsidR="006C24D5" w:rsidRPr="00EF3FD7">
        <w:rPr>
          <w:rFonts w:ascii="Book Antiqua" w:hAnsi="Book Antiqua" w:cs="Times New Roman"/>
          <w:color w:val="000000" w:themeColor="text1"/>
        </w:rPr>
        <w:t>hepatic</w:t>
      </w:r>
      <w:r w:rsidR="00797292" w:rsidRPr="00EF3FD7">
        <w:rPr>
          <w:rFonts w:ascii="Book Antiqua" w:hAnsi="Book Antiqua" w:cs="Times New Roman"/>
          <w:color w:val="000000" w:themeColor="text1"/>
        </w:rPr>
        <w:t xml:space="preserve"> </w:t>
      </w:r>
      <w:r w:rsidR="008B0262" w:rsidRPr="00EF3FD7">
        <w:rPr>
          <w:rFonts w:ascii="Book Antiqua" w:hAnsi="Book Antiqua" w:cs="Times New Roman"/>
          <w:color w:val="000000" w:themeColor="text1"/>
        </w:rPr>
        <w:t>fibrosis grade</w:t>
      </w:r>
      <w:r w:rsidR="00A57A9B" w:rsidRPr="00EF3FD7">
        <w:rPr>
          <w:rFonts w:ascii="Book Antiqua" w:hAnsi="Book Antiqua" w:cs="Times New Roman"/>
          <w:color w:val="000000" w:themeColor="text1"/>
        </w:rPr>
        <w:t>s</w:t>
      </w:r>
      <w:r w:rsidR="003A43E8" w:rsidRPr="00EF3FD7">
        <w:rPr>
          <w:rFonts w:ascii="Book Antiqua" w:hAnsi="Book Antiqua" w:cs="Times New Roman"/>
          <w:color w:val="000000" w:themeColor="text1"/>
        </w:rPr>
        <w:t xml:space="preserve"> was analyz</w:t>
      </w:r>
      <w:r w:rsidR="008B0262" w:rsidRPr="00EF3FD7">
        <w:rPr>
          <w:rFonts w:ascii="Book Antiqua" w:hAnsi="Book Antiqua" w:cs="Times New Roman"/>
          <w:color w:val="000000" w:themeColor="text1"/>
        </w:rPr>
        <w:t>ed using Kendall’s tau correlation coefficient</w:t>
      </w:r>
      <w:r w:rsidR="003A43E8" w:rsidRPr="00EF3FD7">
        <w:rPr>
          <w:rFonts w:ascii="Book Antiqua" w:hAnsi="Book Antiqua" w:cs="Times New Roman"/>
          <w:color w:val="000000" w:themeColor="text1"/>
        </w:rPr>
        <w:t xml:space="preserve">. </w:t>
      </w:r>
      <w:r w:rsidR="00A0465D" w:rsidRPr="00EF3FD7">
        <w:rPr>
          <w:rFonts w:ascii="Book Antiqua" w:hAnsi="Book Antiqua" w:cs="Times New Roman"/>
          <w:color w:val="000000" w:themeColor="text1"/>
        </w:rPr>
        <w:t xml:space="preserve">The diagnostic performances of </w:t>
      </w:r>
      <w:r w:rsidR="009C6790" w:rsidRPr="00EF3FD7">
        <w:rPr>
          <w:rFonts w:ascii="Book Antiqua" w:hAnsi="Book Antiqua" w:cs="Times New Roman"/>
          <w:color w:val="000000" w:themeColor="text1"/>
        </w:rPr>
        <w:t>parameters</w:t>
      </w:r>
      <w:r w:rsidR="00A0465D" w:rsidRPr="00EF3FD7">
        <w:rPr>
          <w:rFonts w:ascii="Book Antiqua" w:hAnsi="Book Antiqua" w:cs="Times New Roman"/>
          <w:color w:val="000000" w:themeColor="text1"/>
        </w:rPr>
        <w:t xml:space="preserve"> </w:t>
      </w:r>
      <w:r w:rsidR="009C6790" w:rsidRPr="00EF3FD7">
        <w:rPr>
          <w:rFonts w:ascii="Book Antiqua" w:hAnsi="Book Antiqua" w:cs="Times New Roman"/>
          <w:color w:val="000000" w:themeColor="text1"/>
        </w:rPr>
        <w:t>for</w:t>
      </w:r>
      <w:r w:rsidR="00A0465D" w:rsidRPr="00EF3FD7">
        <w:rPr>
          <w:rFonts w:ascii="Book Antiqua" w:hAnsi="Book Antiqua" w:cs="Times New Roman"/>
          <w:color w:val="000000" w:themeColor="text1"/>
        </w:rPr>
        <w:t xml:space="preserve"> clinically significant</w:t>
      </w:r>
      <w:r w:rsidR="009C6790" w:rsidRPr="00EF3FD7">
        <w:rPr>
          <w:rFonts w:ascii="Book Antiqua" w:hAnsi="Book Antiqua" w:cs="Times New Roman"/>
          <w:color w:val="000000" w:themeColor="text1"/>
        </w:rPr>
        <w:t xml:space="preserve"> or advanced</w:t>
      </w:r>
      <w:r w:rsidR="00A0465D" w:rsidRPr="00EF3FD7">
        <w:rPr>
          <w:rFonts w:ascii="Book Antiqua" w:hAnsi="Book Antiqua" w:cs="Times New Roman"/>
          <w:color w:val="000000" w:themeColor="text1"/>
        </w:rPr>
        <w:t xml:space="preserve"> fibrosis</w:t>
      </w:r>
      <w:r w:rsidR="00DB778D" w:rsidRPr="00EF3FD7">
        <w:rPr>
          <w:rFonts w:ascii="Book Antiqua" w:hAnsi="Book Antiqua" w:cs="Times New Roman"/>
          <w:color w:val="000000" w:themeColor="text1"/>
        </w:rPr>
        <w:t xml:space="preserve"> and cirrhosis</w:t>
      </w:r>
      <w:r w:rsidR="00A0465D" w:rsidRPr="00EF3FD7">
        <w:rPr>
          <w:rFonts w:ascii="Book Antiqua" w:hAnsi="Book Antiqua" w:cs="Times New Roman"/>
          <w:color w:val="000000" w:themeColor="text1"/>
        </w:rPr>
        <w:t xml:space="preserve"> were evaluated by a receiver operating characteristic (ROC) </w:t>
      </w:r>
      <w:r w:rsidR="00D61970" w:rsidRPr="00EF3FD7">
        <w:rPr>
          <w:rFonts w:ascii="Book Antiqua" w:hAnsi="Book Antiqua" w:cs="Times New Roman"/>
          <w:color w:val="000000" w:themeColor="text1"/>
        </w:rPr>
        <w:t xml:space="preserve">curve </w:t>
      </w:r>
      <w:r w:rsidR="00A0465D" w:rsidRPr="00EF3FD7">
        <w:rPr>
          <w:rFonts w:ascii="Book Antiqua" w:hAnsi="Book Antiqua" w:cs="Times New Roman"/>
          <w:color w:val="000000" w:themeColor="text1"/>
        </w:rPr>
        <w:t>analysis.</w:t>
      </w:r>
      <w:r w:rsidR="0018543C" w:rsidRPr="00EF3FD7">
        <w:rPr>
          <w:rFonts w:ascii="Book Antiqua" w:hAnsi="Book Antiqua" w:cs="Times New Roman"/>
          <w:color w:val="000000" w:themeColor="text1"/>
        </w:rPr>
        <w:t xml:space="preserve"> </w:t>
      </w:r>
      <w:r w:rsidR="00EC18DE" w:rsidRPr="00EF3FD7">
        <w:rPr>
          <w:rFonts w:ascii="Book Antiqua" w:hAnsi="Book Antiqua" w:cs="Times New Roman"/>
          <w:color w:val="000000" w:themeColor="text1"/>
        </w:rPr>
        <w:t>The optimal cut-off value</w:t>
      </w:r>
      <w:r w:rsidR="00D61970" w:rsidRPr="00EF3FD7">
        <w:rPr>
          <w:rFonts w:ascii="Book Antiqua" w:hAnsi="Book Antiqua" w:cs="Times New Roman"/>
          <w:color w:val="000000" w:themeColor="text1"/>
        </w:rPr>
        <w:t>s</w:t>
      </w:r>
      <w:r w:rsidR="00EC18DE" w:rsidRPr="00EF3FD7">
        <w:rPr>
          <w:rFonts w:ascii="Book Antiqua" w:hAnsi="Book Antiqua" w:cs="Times New Roman"/>
          <w:color w:val="000000" w:themeColor="text1"/>
        </w:rPr>
        <w:t xml:space="preserve"> </w:t>
      </w:r>
      <w:r w:rsidR="00D61970" w:rsidRPr="00EF3FD7">
        <w:rPr>
          <w:rFonts w:ascii="Book Antiqua" w:hAnsi="Book Antiqua" w:cs="Times New Roman"/>
          <w:color w:val="000000" w:themeColor="text1"/>
        </w:rPr>
        <w:t xml:space="preserve">from the ROC </w:t>
      </w:r>
      <w:r w:rsidR="00EC18DE" w:rsidRPr="00EF3FD7">
        <w:rPr>
          <w:rFonts w:ascii="Book Antiqua" w:hAnsi="Book Antiqua" w:cs="Times New Roman"/>
          <w:color w:val="000000" w:themeColor="text1"/>
        </w:rPr>
        <w:t xml:space="preserve">curves were determined by </w:t>
      </w:r>
      <w:r w:rsidR="00BB5D0C" w:rsidRPr="00EF3FD7">
        <w:rPr>
          <w:rFonts w:ascii="Book Antiqua" w:hAnsi="Book Antiqua" w:cs="Times New Roman"/>
          <w:color w:val="000000" w:themeColor="text1"/>
        </w:rPr>
        <w:t xml:space="preserve">the </w:t>
      </w:r>
      <w:r w:rsidR="00EC18DE" w:rsidRPr="00EF3FD7">
        <w:rPr>
          <w:rFonts w:ascii="Book Antiqua" w:hAnsi="Book Antiqua" w:cs="Times New Roman"/>
          <w:color w:val="000000" w:themeColor="text1"/>
        </w:rPr>
        <w:t xml:space="preserve">Youden index. </w:t>
      </w:r>
      <w:r w:rsidR="0018543C" w:rsidRPr="00EF3FD7">
        <w:rPr>
          <w:rFonts w:ascii="Book Antiqua" w:hAnsi="Book Antiqua" w:cs="Times New Roman"/>
          <w:color w:val="000000" w:themeColor="text1"/>
        </w:rPr>
        <w:t xml:space="preserve">The </w:t>
      </w:r>
      <w:r w:rsidR="002B2988" w:rsidRPr="00EF3FD7">
        <w:rPr>
          <w:rFonts w:ascii="Book Antiqua" w:hAnsi="Book Antiqua" w:cs="Times New Roman"/>
          <w:color w:val="000000" w:themeColor="text1"/>
        </w:rPr>
        <w:t>area under the ROC curve (AUC) of the parameters was</w:t>
      </w:r>
      <w:r w:rsidR="00EC18DE" w:rsidRPr="00EF3FD7">
        <w:rPr>
          <w:rFonts w:ascii="Book Antiqua" w:hAnsi="Book Antiqua" w:cs="Times New Roman"/>
          <w:color w:val="000000" w:themeColor="text1"/>
        </w:rPr>
        <w:t xml:space="preserve"> </w:t>
      </w:r>
      <w:r w:rsidR="0018543C" w:rsidRPr="00EF3FD7">
        <w:rPr>
          <w:rFonts w:ascii="Book Antiqua" w:hAnsi="Book Antiqua" w:cs="Times New Roman"/>
          <w:color w:val="000000" w:themeColor="text1"/>
        </w:rPr>
        <w:t xml:space="preserve">compared </w:t>
      </w:r>
      <w:r w:rsidR="007976CD" w:rsidRPr="00EF3FD7">
        <w:rPr>
          <w:rFonts w:ascii="Book Antiqua" w:hAnsi="Book Antiqua" w:cs="Times New Roman"/>
          <w:color w:val="000000" w:themeColor="text1"/>
        </w:rPr>
        <w:t>with a</w:t>
      </w:r>
      <w:r w:rsidR="0018543C" w:rsidRPr="00EF3FD7">
        <w:rPr>
          <w:rFonts w:ascii="Book Antiqua" w:hAnsi="Book Antiqua" w:cs="Times New Roman"/>
          <w:color w:val="000000" w:themeColor="text1"/>
        </w:rPr>
        <w:t xml:space="preserve"> </w:t>
      </w:r>
      <w:r w:rsidR="002C1218" w:rsidRPr="00EF3FD7">
        <w:rPr>
          <w:rFonts w:ascii="Book Antiqua" w:hAnsi="Book Antiqua" w:cs="Times New Roman"/>
          <w:i/>
          <w:color w:val="000000" w:themeColor="text1"/>
        </w:rPr>
        <w:t>z</w:t>
      </w:r>
      <w:r w:rsidR="002C1218" w:rsidRPr="00EF3FD7">
        <w:rPr>
          <w:rFonts w:ascii="Book Antiqua" w:hAnsi="Book Antiqua" w:cs="Times New Roman"/>
          <w:color w:val="000000" w:themeColor="text1"/>
        </w:rPr>
        <w:t xml:space="preserve"> test. </w:t>
      </w:r>
      <w:r w:rsidR="003C5392" w:rsidRPr="00EF3FD7">
        <w:rPr>
          <w:rFonts w:ascii="Book Antiqua" w:hAnsi="Book Antiqua" w:cs="Times New Roman"/>
          <w:color w:val="000000" w:themeColor="text1"/>
        </w:rPr>
        <w:t xml:space="preserve">In all tests, </w:t>
      </w:r>
      <w:r w:rsidR="007976CD" w:rsidRPr="00EF3FD7">
        <w:rPr>
          <w:rFonts w:ascii="Book Antiqua" w:hAnsi="Book Antiqua" w:cs="Times New Roman"/>
          <w:color w:val="000000" w:themeColor="text1"/>
        </w:rPr>
        <w:t xml:space="preserve">a </w:t>
      </w:r>
      <w:r w:rsidR="001D6F99" w:rsidRPr="00EF3FD7">
        <w:rPr>
          <w:rFonts w:ascii="Book Antiqua" w:hAnsi="Book Antiqua" w:cs="Times New Roman"/>
          <w:i/>
          <w:color w:val="000000" w:themeColor="text1"/>
        </w:rPr>
        <w:t>P</w:t>
      </w:r>
      <w:r w:rsidR="001D6F99" w:rsidRPr="00EF3FD7">
        <w:rPr>
          <w:rFonts w:ascii="Book Antiqua" w:eastAsia="宋体" w:hAnsi="Book Antiqua" w:cs="Times New Roman"/>
          <w:color w:val="000000" w:themeColor="text1"/>
          <w:lang w:eastAsia="zh-CN"/>
        </w:rPr>
        <w:t xml:space="preserve"> </w:t>
      </w:r>
      <w:r w:rsidR="001D6F99" w:rsidRPr="00EF3FD7">
        <w:rPr>
          <w:rFonts w:ascii="Book Antiqua" w:hAnsi="Book Antiqua" w:cs="Times New Roman"/>
          <w:color w:val="000000" w:themeColor="text1"/>
        </w:rPr>
        <w:t>value less than 0.05 was</w:t>
      </w:r>
      <w:r w:rsidR="001D6F99" w:rsidRPr="00EF3FD7">
        <w:rPr>
          <w:rFonts w:ascii="Book Antiqua" w:eastAsia="宋体" w:hAnsi="Book Antiqua" w:cs="Times New Roman"/>
          <w:color w:val="000000" w:themeColor="text1"/>
          <w:lang w:eastAsia="zh-CN"/>
        </w:rPr>
        <w:t xml:space="preserve"> </w:t>
      </w:r>
      <w:r w:rsidR="003C5392" w:rsidRPr="00EF3FD7">
        <w:rPr>
          <w:rFonts w:ascii="Book Antiqua" w:hAnsi="Book Antiqua" w:cs="Times New Roman"/>
          <w:color w:val="000000" w:themeColor="text1"/>
        </w:rPr>
        <w:t>considered statistically</w:t>
      </w:r>
      <w:r w:rsidR="00D61970" w:rsidRPr="00EF3FD7">
        <w:rPr>
          <w:rFonts w:ascii="Book Antiqua" w:hAnsi="Book Antiqua" w:cs="Times New Roman"/>
          <w:color w:val="000000" w:themeColor="text1"/>
        </w:rPr>
        <w:t xml:space="preserve"> </w:t>
      </w:r>
      <w:r w:rsidR="003C5392" w:rsidRPr="00EF3FD7">
        <w:rPr>
          <w:rFonts w:ascii="Book Antiqua" w:hAnsi="Book Antiqua" w:cs="Times New Roman"/>
          <w:color w:val="000000" w:themeColor="text1"/>
        </w:rPr>
        <w:t>significant.</w:t>
      </w:r>
    </w:p>
    <w:p w14:paraId="0FF003F2" w14:textId="77777777" w:rsidR="00EF4166" w:rsidRPr="00EF3FD7" w:rsidRDefault="00EF4166" w:rsidP="00EF3FD7">
      <w:pPr>
        <w:pStyle w:val="HTML"/>
        <w:shd w:val="clear" w:color="auto" w:fill="FFFFFF"/>
        <w:adjustRightInd w:val="0"/>
        <w:snapToGrid w:val="0"/>
        <w:spacing w:line="360" w:lineRule="auto"/>
        <w:jc w:val="both"/>
        <w:rPr>
          <w:rFonts w:ascii="Book Antiqua" w:hAnsi="Book Antiqua" w:cs="Times New Roman"/>
          <w:color w:val="000000" w:themeColor="text1"/>
          <w:lang w:val="en"/>
        </w:rPr>
      </w:pPr>
    </w:p>
    <w:p w14:paraId="1BADA8DB" w14:textId="77777777" w:rsidR="00F250D6" w:rsidRPr="00EF3FD7" w:rsidRDefault="00350A33" w:rsidP="00EF3FD7">
      <w:pPr>
        <w:wordWrap/>
        <w:adjustRightInd w:val="0"/>
        <w:snapToGrid w:val="0"/>
        <w:spacing w:after="0" w:line="360" w:lineRule="auto"/>
        <w:rPr>
          <w:rFonts w:ascii="Book Antiqua" w:hAnsi="Book Antiqua" w:cs="Times New Roman"/>
          <w:b/>
          <w:caps/>
          <w:color w:val="000000" w:themeColor="text1"/>
          <w:sz w:val="24"/>
          <w:szCs w:val="24"/>
          <w:u w:val="single"/>
        </w:rPr>
      </w:pPr>
      <w:r w:rsidRPr="00EF3FD7">
        <w:rPr>
          <w:rFonts w:ascii="Book Antiqua" w:hAnsi="Book Antiqua" w:cs="Times New Roman"/>
          <w:b/>
          <w:caps/>
          <w:color w:val="000000" w:themeColor="text1"/>
          <w:sz w:val="24"/>
          <w:szCs w:val="24"/>
          <w:u w:val="single"/>
        </w:rPr>
        <w:t>Results</w:t>
      </w:r>
    </w:p>
    <w:p w14:paraId="63B2BB6D" w14:textId="70397488" w:rsidR="00BD7847" w:rsidRPr="00EF3FD7" w:rsidRDefault="001D6F99"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b/>
          <w:i/>
          <w:color w:val="000000" w:themeColor="text1"/>
          <w:lang w:val="en"/>
        </w:rPr>
        <w:t>Subjects</w:t>
      </w:r>
    </w:p>
    <w:p w14:paraId="4A2ABBED" w14:textId="77777777" w:rsidR="00947350" w:rsidRPr="00EF3FD7" w:rsidRDefault="003734B1" w:rsidP="00EF3FD7">
      <w:pPr>
        <w:pStyle w:val="HTML"/>
        <w:shd w:val="clear" w:color="auto" w:fill="FFFFFF"/>
        <w:adjustRightInd w:val="0"/>
        <w:snapToGrid w:val="0"/>
        <w:spacing w:line="360" w:lineRule="auto"/>
        <w:jc w:val="both"/>
        <w:rPr>
          <w:rFonts w:ascii="Book Antiqua" w:eastAsia="宋体" w:hAnsi="Book Antiqua" w:cs="Times New Roman"/>
          <w:color w:val="000000" w:themeColor="text1"/>
          <w:lang w:eastAsia="zh-CN"/>
        </w:rPr>
      </w:pPr>
      <w:r w:rsidRPr="00EF3FD7">
        <w:rPr>
          <w:rFonts w:ascii="Book Antiqua" w:hAnsi="Book Antiqua" w:cs="Times New Roman"/>
          <w:color w:val="000000" w:themeColor="text1"/>
        </w:rPr>
        <w:t>During the study period, 15</w:t>
      </w:r>
      <w:r w:rsidR="006E3F93" w:rsidRPr="00EF3FD7">
        <w:rPr>
          <w:rFonts w:ascii="Book Antiqua" w:hAnsi="Book Antiqua" w:cs="Times New Roman"/>
          <w:color w:val="000000" w:themeColor="text1"/>
        </w:rPr>
        <w:t>5</w:t>
      </w:r>
      <w:r w:rsidR="003D7BE4" w:rsidRPr="00EF3FD7">
        <w:rPr>
          <w:rFonts w:ascii="Book Antiqua" w:hAnsi="Book Antiqua" w:cs="Times New Roman"/>
          <w:color w:val="000000" w:themeColor="text1"/>
        </w:rPr>
        <w:t xml:space="preserve"> patients with </w:t>
      </w:r>
      <w:r w:rsidR="008C6F58" w:rsidRPr="00EF3FD7">
        <w:rPr>
          <w:rFonts w:ascii="Book Antiqua" w:hAnsi="Book Antiqua" w:cs="Times New Roman"/>
          <w:color w:val="000000" w:themeColor="text1"/>
        </w:rPr>
        <w:t>infantile</w:t>
      </w:r>
      <w:r w:rsidR="00EA0F57" w:rsidRPr="00EF3FD7">
        <w:rPr>
          <w:rFonts w:ascii="Book Antiqua" w:hAnsi="Book Antiqua" w:cs="Times New Roman"/>
          <w:color w:val="000000" w:themeColor="text1"/>
        </w:rPr>
        <w:t xml:space="preserve"> cholestasis were included</w:t>
      </w:r>
      <w:r w:rsidR="003D7BE4" w:rsidRPr="00EF3FD7">
        <w:rPr>
          <w:rFonts w:ascii="Book Antiqua" w:hAnsi="Book Antiqua" w:cs="Times New Roman"/>
          <w:color w:val="000000" w:themeColor="text1"/>
        </w:rPr>
        <w:t>.</w:t>
      </w:r>
      <w:r w:rsidR="00EA0F57" w:rsidRPr="00EF3FD7">
        <w:rPr>
          <w:rFonts w:ascii="Book Antiqua" w:hAnsi="Book Antiqua" w:cs="Times New Roman"/>
          <w:color w:val="000000" w:themeColor="text1"/>
        </w:rPr>
        <w:t xml:space="preserve"> Baseline characteristics of our study</w:t>
      </w:r>
      <w:r w:rsidR="002D7B79" w:rsidRPr="00EF3FD7">
        <w:rPr>
          <w:rFonts w:ascii="Book Antiqua" w:hAnsi="Book Antiqua" w:cs="Times New Roman"/>
          <w:color w:val="000000" w:themeColor="text1"/>
        </w:rPr>
        <w:t xml:space="preserve"> </w:t>
      </w:r>
      <w:r w:rsidR="00EA0F57" w:rsidRPr="00EF3FD7">
        <w:rPr>
          <w:rFonts w:ascii="Book Antiqua" w:hAnsi="Book Antiqua" w:cs="Times New Roman"/>
          <w:color w:val="000000" w:themeColor="text1"/>
        </w:rPr>
        <w:t xml:space="preserve">are summarized in Table 1. </w:t>
      </w:r>
      <w:r w:rsidR="004262C7" w:rsidRPr="00EF3FD7">
        <w:rPr>
          <w:rFonts w:ascii="Book Antiqua" w:hAnsi="Book Antiqua" w:cs="Times New Roman"/>
          <w:color w:val="000000" w:themeColor="text1"/>
        </w:rPr>
        <w:t xml:space="preserve">The mean age at the </w:t>
      </w:r>
      <w:r w:rsidR="004262C7" w:rsidRPr="00EF3FD7">
        <w:rPr>
          <w:rFonts w:ascii="Book Antiqua" w:hAnsi="Book Antiqua" w:cs="Times New Roman"/>
          <w:color w:val="000000" w:themeColor="text1"/>
        </w:rPr>
        <w:lastRenderedPageBreak/>
        <w:t xml:space="preserve">time of MRI </w:t>
      </w:r>
      <w:r w:rsidR="003238D0" w:rsidRPr="00EF3FD7">
        <w:rPr>
          <w:rFonts w:ascii="Book Antiqua" w:hAnsi="Book Antiqua" w:cs="Times New Roman"/>
          <w:color w:val="000000" w:themeColor="text1"/>
        </w:rPr>
        <w:t>was 5</w:t>
      </w:r>
      <w:r w:rsidR="006E3F93" w:rsidRPr="00EF3FD7">
        <w:rPr>
          <w:rFonts w:ascii="Book Antiqua" w:hAnsi="Book Antiqua" w:cs="Times New Roman"/>
          <w:color w:val="000000" w:themeColor="text1"/>
        </w:rPr>
        <w:t>7.6</w:t>
      </w:r>
      <w:r w:rsidR="003238D0" w:rsidRPr="00EF3FD7">
        <w:rPr>
          <w:rFonts w:ascii="Book Antiqua" w:hAnsi="Book Antiqua" w:cs="Times New Roman"/>
          <w:color w:val="000000" w:themeColor="text1"/>
        </w:rPr>
        <w:t xml:space="preserve"> ± 3</w:t>
      </w:r>
      <w:r w:rsidR="006E3F93" w:rsidRPr="00EF3FD7">
        <w:rPr>
          <w:rFonts w:ascii="Book Antiqua" w:hAnsi="Book Antiqua" w:cs="Times New Roman"/>
          <w:color w:val="000000" w:themeColor="text1"/>
        </w:rPr>
        <w:t>4.4</w:t>
      </w:r>
      <w:r w:rsidR="002D7B79" w:rsidRPr="00EF3FD7">
        <w:rPr>
          <w:rFonts w:ascii="Book Antiqua" w:hAnsi="Book Antiqua" w:cs="Times New Roman"/>
          <w:color w:val="000000" w:themeColor="text1"/>
        </w:rPr>
        <w:t xml:space="preserve"> </w:t>
      </w:r>
      <w:r w:rsidR="00E27B74" w:rsidRPr="00EF3FD7">
        <w:rPr>
          <w:rFonts w:ascii="Book Antiqua" w:eastAsia="宋体" w:hAnsi="Book Antiqua" w:cs="Times New Roman"/>
          <w:color w:val="000000" w:themeColor="text1"/>
          <w:lang w:eastAsia="zh-CN"/>
        </w:rPr>
        <w:t>d</w:t>
      </w:r>
      <w:r w:rsidR="004262C7" w:rsidRPr="00EF3FD7">
        <w:rPr>
          <w:rFonts w:ascii="Book Antiqua" w:hAnsi="Book Antiqua" w:cs="Times New Roman"/>
          <w:color w:val="000000" w:themeColor="text1"/>
        </w:rPr>
        <w:t xml:space="preserve"> and 94 patients (</w:t>
      </w:r>
      <w:r w:rsidR="006E3F93" w:rsidRPr="00EF3FD7">
        <w:rPr>
          <w:rFonts w:ascii="Book Antiqua" w:hAnsi="Book Antiqua" w:cs="Times New Roman"/>
          <w:color w:val="000000" w:themeColor="text1"/>
        </w:rPr>
        <w:t>60.6</w:t>
      </w:r>
      <w:r w:rsidR="004262C7" w:rsidRPr="00EF3FD7">
        <w:rPr>
          <w:rFonts w:ascii="Book Antiqua" w:hAnsi="Book Antiqua" w:cs="Times New Roman"/>
          <w:color w:val="000000" w:themeColor="text1"/>
        </w:rPr>
        <w:t xml:space="preserve">%) were female. Among the patients, </w:t>
      </w:r>
      <w:r w:rsidRPr="00EF3FD7">
        <w:rPr>
          <w:rFonts w:ascii="Book Antiqua" w:hAnsi="Book Antiqua" w:cs="Times New Roman"/>
          <w:color w:val="000000" w:themeColor="text1"/>
        </w:rPr>
        <w:t xml:space="preserve">110 </w:t>
      </w:r>
      <w:r w:rsidR="002D7B79" w:rsidRPr="00EF3FD7">
        <w:rPr>
          <w:rFonts w:ascii="Book Antiqua" w:hAnsi="Book Antiqua" w:cs="Times New Roman"/>
          <w:color w:val="000000" w:themeColor="text1"/>
        </w:rPr>
        <w:t>infants</w:t>
      </w:r>
      <w:r w:rsidRPr="00EF3FD7">
        <w:rPr>
          <w:rFonts w:ascii="Book Antiqua" w:hAnsi="Book Antiqua" w:cs="Times New Roman"/>
          <w:color w:val="000000" w:themeColor="text1"/>
        </w:rPr>
        <w:t xml:space="preserve"> (7</w:t>
      </w:r>
      <w:r w:rsidR="006E3F93" w:rsidRPr="00EF3FD7">
        <w:rPr>
          <w:rFonts w:ascii="Book Antiqua" w:hAnsi="Book Antiqua" w:cs="Times New Roman"/>
          <w:color w:val="000000" w:themeColor="text1"/>
        </w:rPr>
        <w:t>1</w:t>
      </w:r>
      <w:r w:rsidRPr="00EF3FD7">
        <w:rPr>
          <w:rFonts w:ascii="Book Antiqua" w:hAnsi="Book Antiqua" w:cs="Times New Roman"/>
          <w:color w:val="000000" w:themeColor="text1"/>
        </w:rPr>
        <w:t xml:space="preserve">%) were diagnosed with </w:t>
      </w:r>
      <w:r w:rsidR="00EA0F57" w:rsidRPr="00EF3FD7">
        <w:rPr>
          <w:rFonts w:ascii="Book Antiqua" w:hAnsi="Book Antiqua" w:cs="Times New Roman"/>
          <w:color w:val="000000" w:themeColor="text1"/>
        </w:rPr>
        <w:t>BA</w:t>
      </w:r>
      <w:r w:rsidR="003970C6" w:rsidRPr="00EF3FD7">
        <w:rPr>
          <w:rFonts w:ascii="Book Antiqua" w:hAnsi="Book Antiqua" w:cs="Times New Roman"/>
          <w:color w:val="000000" w:themeColor="text1"/>
        </w:rPr>
        <w:t xml:space="preserve"> and</w:t>
      </w:r>
      <w:r w:rsidRPr="00EF3FD7">
        <w:rPr>
          <w:rFonts w:ascii="Book Antiqua" w:hAnsi="Book Antiqua" w:cs="Times New Roman"/>
          <w:color w:val="000000" w:themeColor="text1"/>
        </w:rPr>
        <w:t xml:space="preserve"> </w:t>
      </w:r>
      <w:r w:rsidR="003970C6" w:rsidRPr="00EF3FD7">
        <w:rPr>
          <w:rFonts w:ascii="Book Antiqua" w:hAnsi="Book Antiqua" w:cs="Times New Roman"/>
          <w:color w:val="000000" w:themeColor="text1"/>
        </w:rPr>
        <w:t>t</w:t>
      </w:r>
      <w:r w:rsidR="00675671" w:rsidRPr="00EF3FD7">
        <w:rPr>
          <w:rFonts w:ascii="Book Antiqua" w:hAnsi="Book Antiqua" w:cs="Times New Roman"/>
          <w:color w:val="000000" w:themeColor="text1"/>
        </w:rPr>
        <w:t>he remaining 4</w:t>
      </w:r>
      <w:r w:rsidR="006E3F93" w:rsidRPr="00EF3FD7">
        <w:rPr>
          <w:rFonts w:ascii="Book Antiqua" w:hAnsi="Book Antiqua" w:cs="Times New Roman"/>
          <w:color w:val="000000" w:themeColor="text1"/>
        </w:rPr>
        <w:t>5</w:t>
      </w:r>
      <w:r w:rsidR="00675671" w:rsidRPr="00EF3FD7">
        <w:rPr>
          <w:rFonts w:ascii="Book Antiqua" w:hAnsi="Book Antiqua" w:cs="Times New Roman"/>
          <w:color w:val="000000" w:themeColor="text1"/>
        </w:rPr>
        <w:t xml:space="preserve"> (</w:t>
      </w:r>
      <w:r w:rsidR="006E3F93" w:rsidRPr="00EF3FD7">
        <w:rPr>
          <w:rFonts w:ascii="Book Antiqua" w:hAnsi="Book Antiqua" w:cs="Times New Roman"/>
          <w:color w:val="000000" w:themeColor="text1"/>
        </w:rPr>
        <w:t>29</w:t>
      </w:r>
      <w:r w:rsidR="00675671" w:rsidRPr="00EF3FD7">
        <w:rPr>
          <w:rFonts w:ascii="Book Antiqua" w:hAnsi="Book Antiqua" w:cs="Times New Roman"/>
          <w:color w:val="000000" w:themeColor="text1"/>
        </w:rPr>
        <w:t xml:space="preserve">%) were diagnosed with diseases other than </w:t>
      </w:r>
      <w:r w:rsidR="008C6F58" w:rsidRPr="00EF3FD7">
        <w:rPr>
          <w:rFonts w:ascii="Book Antiqua" w:hAnsi="Book Antiqua" w:cs="Times New Roman"/>
          <w:color w:val="000000" w:themeColor="text1"/>
        </w:rPr>
        <w:t>BA</w:t>
      </w:r>
      <w:r w:rsidR="00675671" w:rsidRPr="00EF3FD7">
        <w:rPr>
          <w:rFonts w:ascii="Book Antiqua" w:hAnsi="Book Antiqua" w:cs="Times New Roman"/>
          <w:color w:val="000000" w:themeColor="text1"/>
        </w:rPr>
        <w:t xml:space="preserve"> </w:t>
      </w:r>
      <w:r w:rsidR="009C2E2C" w:rsidRPr="00EF3FD7">
        <w:rPr>
          <w:rFonts w:ascii="Book Antiqua" w:hAnsi="Book Antiqua" w:cs="Times New Roman"/>
          <w:color w:val="000000" w:themeColor="text1"/>
        </w:rPr>
        <w:t>by pathologic confirmation</w:t>
      </w:r>
      <w:r w:rsidR="00675671" w:rsidRPr="00EF3FD7">
        <w:rPr>
          <w:rFonts w:ascii="Book Antiqua" w:hAnsi="Book Antiqua" w:cs="Times New Roman"/>
          <w:color w:val="000000" w:themeColor="text1"/>
        </w:rPr>
        <w:t xml:space="preserve">. </w:t>
      </w:r>
      <w:r w:rsidR="002D7B79" w:rsidRPr="00EF3FD7">
        <w:rPr>
          <w:rFonts w:ascii="Book Antiqua" w:hAnsi="Book Antiqua" w:cs="Times New Roman"/>
          <w:color w:val="000000" w:themeColor="text1"/>
        </w:rPr>
        <w:t xml:space="preserve">The final </w:t>
      </w:r>
      <w:r w:rsidR="00845199" w:rsidRPr="00EF3FD7">
        <w:rPr>
          <w:rFonts w:ascii="Book Antiqua" w:hAnsi="Book Antiqua" w:cs="Times New Roman"/>
          <w:color w:val="000000" w:themeColor="text1"/>
        </w:rPr>
        <w:t xml:space="preserve">diagnoses </w:t>
      </w:r>
      <w:r w:rsidR="002D7B79" w:rsidRPr="00EF3FD7">
        <w:rPr>
          <w:rFonts w:ascii="Book Antiqua" w:hAnsi="Book Antiqua" w:cs="Times New Roman"/>
          <w:color w:val="000000" w:themeColor="text1"/>
        </w:rPr>
        <w:t xml:space="preserve">of </w:t>
      </w:r>
      <w:r w:rsidR="00845199" w:rsidRPr="00EF3FD7">
        <w:rPr>
          <w:rFonts w:ascii="Book Antiqua" w:hAnsi="Book Antiqua" w:cs="Times New Roman"/>
          <w:color w:val="000000" w:themeColor="text1"/>
        </w:rPr>
        <w:t xml:space="preserve">the </w:t>
      </w:r>
      <w:r w:rsidR="002D7B79" w:rsidRPr="00EF3FD7">
        <w:rPr>
          <w:rFonts w:ascii="Book Antiqua" w:hAnsi="Book Antiqua" w:cs="Times New Roman"/>
          <w:color w:val="000000" w:themeColor="text1"/>
        </w:rPr>
        <w:t xml:space="preserve">non-BA </w:t>
      </w:r>
      <w:r w:rsidR="00845199" w:rsidRPr="00EF3FD7">
        <w:rPr>
          <w:rFonts w:ascii="Book Antiqua" w:hAnsi="Book Antiqua" w:cs="Times New Roman"/>
          <w:color w:val="000000" w:themeColor="text1"/>
        </w:rPr>
        <w:t xml:space="preserve">patients were </w:t>
      </w:r>
      <w:r w:rsidR="002D7B79" w:rsidRPr="00EF3FD7">
        <w:rPr>
          <w:rFonts w:ascii="Book Antiqua" w:hAnsi="Book Antiqua" w:cs="Times New Roman"/>
          <w:color w:val="000000" w:themeColor="text1"/>
        </w:rPr>
        <w:t>choledochal cyst (</w:t>
      </w:r>
      <w:r w:rsidR="002D7B79" w:rsidRPr="00EF3FD7">
        <w:rPr>
          <w:rFonts w:ascii="Book Antiqua" w:hAnsi="Book Antiqua" w:cs="Times New Roman"/>
          <w:i/>
          <w:color w:val="000000" w:themeColor="text1"/>
        </w:rPr>
        <w:t>n</w:t>
      </w:r>
      <w:r w:rsidR="00A461AB" w:rsidRPr="00EF3FD7">
        <w:rPr>
          <w:rFonts w:ascii="Book Antiqua" w:eastAsia="宋体" w:hAnsi="Book Antiqua" w:cs="Times New Roman"/>
          <w:color w:val="000000" w:themeColor="text1"/>
          <w:lang w:eastAsia="zh-CN"/>
        </w:rPr>
        <w:t xml:space="preserve"> </w:t>
      </w:r>
      <w:r w:rsidR="002D7B79" w:rsidRPr="00EF3FD7">
        <w:rPr>
          <w:rFonts w:ascii="Book Antiqua" w:hAnsi="Book Antiqua" w:cs="Times New Roman"/>
          <w:color w:val="000000" w:themeColor="text1"/>
        </w:rPr>
        <w:t>=</w:t>
      </w:r>
      <w:r w:rsidR="00A461AB" w:rsidRPr="00EF3FD7">
        <w:rPr>
          <w:rFonts w:ascii="Book Antiqua" w:eastAsia="宋体" w:hAnsi="Book Antiqua" w:cs="Times New Roman"/>
          <w:color w:val="000000" w:themeColor="text1"/>
          <w:lang w:eastAsia="zh-CN"/>
        </w:rPr>
        <w:t xml:space="preserve"> </w:t>
      </w:r>
      <w:r w:rsidR="006E3F93" w:rsidRPr="00EF3FD7">
        <w:rPr>
          <w:rFonts w:ascii="Book Antiqua" w:hAnsi="Book Antiqua" w:cs="Times New Roman"/>
          <w:color w:val="000000" w:themeColor="text1"/>
        </w:rPr>
        <w:t>29</w:t>
      </w:r>
      <w:r w:rsidR="002D7B79" w:rsidRPr="00EF3FD7">
        <w:rPr>
          <w:rFonts w:ascii="Book Antiqua" w:hAnsi="Book Antiqua" w:cs="Times New Roman"/>
          <w:color w:val="000000" w:themeColor="text1"/>
        </w:rPr>
        <w:t>), hepatitis (</w:t>
      </w:r>
      <w:r w:rsidR="00A461AB" w:rsidRPr="00EF3FD7">
        <w:rPr>
          <w:rFonts w:ascii="Book Antiqua" w:hAnsi="Book Antiqua" w:cs="Times New Roman"/>
          <w:i/>
          <w:color w:val="000000" w:themeColor="text1"/>
        </w:rPr>
        <w:t>n</w:t>
      </w:r>
      <w:r w:rsidR="00A461AB" w:rsidRPr="00EF3FD7">
        <w:rPr>
          <w:rFonts w:ascii="Book Antiqua" w:hAnsi="Book Antiqua" w:cs="Times New Roman"/>
          <w:color w:val="000000" w:themeColor="text1"/>
        </w:rPr>
        <w:t xml:space="preserve"> </w:t>
      </w:r>
      <w:r w:rsidR="002D7B79" w:rsidRPr="00EF3FD7">
        <w:rPr>
          <w:rFonts w:ascii="Book Antiqua" w:hAnsi="Book Antiqua" w:cs="Times New Roman"/>
          <w:color w:val="000000" w:themeColor="text1"/>
        </w:rPr>
        <w:t>=</w:t>
      </w:r>
      <w:r w:rsidR="00A461AB" w:rsidRPr="00EF3FD7">
        <w:rPr>
          <w:rFonts w:ascii="Book Antiqua" w:eastAsia="宋体" w:hAnsi="Book Antiqua" w:cs="Times New Roman"/>
          <w:color w:val="000000" w:themeColor="text1"/>
          <w:lang w:eastAsia="zh-CN"/>
        </w:rPr>
        <w:t xml:space="preserve"> </w:t>
      </w:r>
      <w:r w:rsidR="009C21AC" w:rsidRPr="00EF3FD7">
        <w:rPr>
          <w:rFonts w:ascii="Book Antiqua" w:hAnsi="Book Antiqua" w:cs="Times New Roman"/>
          <w:color w:val="000000" w:themeColor="text1"/>
        </w:rPr>
        <w:t>8</w:t>
      </w:r>
      <w:r w:rsidR="002D7B79" w:rsidRPr="00EF3FD7">
        <w:rPr>
          <w:rFonts w:ascii="Book Antiqua" w:hAnsi="Book Antiqua" w:cs="Times New Roman"/>
          <w:color w:val="000000" w:themeColor="text1"/>
        </w:rPr>
        <w:t>), paucity of</w:t>
      </w:r>
      <w:r w:rsidR="00A04A96" w:rsidRPr="00EF3FD7">
        <w:rPr>
          <w:rFonts w:ascii="Book Antiqua" w:hAnsi="Book Antiqua" w:cs="Times New Roman"/>
          <w:color w:val="000000" w:themeColor="text1"/>
        </w:rPr>
        <w:t xml:space="preserve"> intrahepatic bile ducts (</w:t>
      </w:r>
      <w:r w:rsidR="00A461AB" w:rsidRPr="00EF3FD7">
        <w:rPr>
          <w:rFonts w:ascii="Book Antiqua" w:hAnsi="Book Antiqua" w:cs="Times New Roman"/>
          <w:i/>
          <w:color w:val="000000" w:themeColor="text1"/>
        </w:rPr>
        <w:t>n</w:t>
      </w:r>
      <w:r w:rsidR="00A461AB" w:rsidRPr="00EF3FD7">
        <w:rPr>
          <w:rFonts w:ascii="Book Antiqua" w:hAnsi="Book Antiqua" w:cs="Times New Roman"/>
          <w:color w:val="000000" w:themeColor="text1"/>
        </w:rPr>
        <w:t xml:space="preserve"> </w:t>
      </w:r>
      <w:r w:rsidR="00A04A96" w:rsidRPr="00EF3FD7">
        <w:rPr>
          <w:rFonts w:ascii="Book Antiqua" w:hAnsi="Book Antiqua" w:cs="Times New Roman"/>
          <w:color w:val="000000" w:themeColor="text1"/>
        </w:rPr>
        <w:t>=</w:t>
      </w:r>
      <w:r w:rsidR="00A461AB" w:rsidRPr="00EF3FD7">
        <w:rPr>
          <w:rFonts w:ascii="Book Antiqua" w:eastAsia="宋体" w:hAnsi="Book Antiqua" w:cs="Times New Roman"/>
          <w:color w:val="000000" w:themeColor="text1"/>
          <w:lang w:eastAsia="zh-CN"/>
        </w:rPr>
        <w:t xml:space="preserve"> </w:t>
      </w:r>
      <w:r w:rsidR="00A04A96" w:rsidRPr="00EF3FD7">
        <w:rPr>
          <w:rFonts w:ascii="Book Antiqua" w:hAnsi="Book Antiqua" w:cs="Times New Roman"/>
          <w:color w:val="000000" w:themeColor="text1"/>
        </w:rPr>
        <w:t>3)</w:t>
      </w:r>
      <w:r w:rsidR="002D18CF" w:rsidRPr="00EF3FD7">
        <w:rPr>
          <w:rFonts w:ascii="Book Antiqua" w:hAnsi="Book Antiqua" w:cs="Times New Roman"/>
          <w:color w:val="000000" w:themeColor="text1"/>
        </w:rPr>
        <w:t>,</w:t>
      </w:r>
      <w:r w:rsidR="00A04A96" w:rsidRPr="00EF3FD7">
        <w:rPr>
          <w:rFonts w:ascii="Book Antiqua" w:hAnsi="Book Antiqua" w:cs="Times New Roman"/>
          <w:color w:val="000000" w:themeColor="text1"/>
        </w:rPr>
        <w:t xml:space="preserve"> and other metabolic disease</w:t>
      </w:r>
      <w:r w:rsidR="00BA25A4" w:rsidRPr="00EF3FD7">
        <w:rPr>
          <w:rFonts w:ascii="Book Antiqua" w:hAnsi="Book Antiqua" w:cs="Times New Roman"/>
          <w:color w:val="000000" w:themeColor="text1"/>
        </w:rPr>
        <w:t>s</w:t>
      </w:r>
      <w:r w:rsidR="00B46DAD" w:rsidRPr="00EF3FD7">
        <w:rPr>
          <w:rFonts w:ascii="Book Antiqua" w:hAnsi="Book Antiqua" w:cs="Times New Roman"/>
          <w:color w:val="000000" w:themeColor="text1"/>
        </w:rPr>
        <w:t xml:space="preserve"> (</w:t>
      </w:r>
      <w:r w:rsidR="00A461AB" w:rsidRPr="00EF3FD7">
        <w:rPr>
          <w:rFonts w:ascii="Book Antiqua" w:hAnsi="Book Antiqua" w:cs="Times New Roman"/>
          <w:i/>
          <w:color w:val="000000" w:themeColor="text1"/>
        </w:rPr>
        <w:t>n</w:t>
      </w:r>
      <w:r w:rsidR="00A461AB" w:rsidRPr="00EF3FD7">
        <w:rPr>
          <w:rFonts w:ascii="Book Antiqua" w:hAnsi="Book Antiqua" w:cs="Times New Roman"/>
          <w:color w:val="000000" w:themeColor="text1"/>
        </w:rPr>
        <w:t xml:space="preserve"> </w:t>
      </w:r>
      <w:r w:rsidR="00B46DAD" w:rsidRPr="00EF3FD7">
        <w:rPr>
          <w:rFonts w:ascii="Book Antiqua" w:hAnsi="Book Antiqua" w:cs="Times New Roman"/>
          <w:color w:val="000000" w:themeColor="text1"/>
        </w:rPr>
        <w:t>=</w:t>
      </w:r>
      <w:r w:rsidR="00A461AB" w:rsidRPr="00EF3FD7">
        <w:rPr>
          <w:rFonts w:ascii="Book Antiqua" w:eastAsia="宋体" w:hAnsi="Book Antiqua" w:cs="Times New Roman"/>
          <w:color w:val="000000" w:themeColor="text1"/>
          <w:lang w:eastAsia="zh-CN"/>
        </w:rPr>
        <w:t xml:space="preserve"> </w:t>
      </w:r>
      <w:r w:rsidR="00B46DAD" w:rsidRPr="00EF3FD7">
        <w:rPr>
          <w:rFonts w:ascii="Book Antiqua" w:hAnsi="Book Antiqua" w:cs="Times New Roman"/>
          <w:color w:val="000000" w:themeColor="text1"/>
        </w:rPr>
        <w:t>5)</w:t>
      </w:r>
      <w:r w:rsidR="00C05CCD" w:rsidRPr="00EF3FD7">
        <w:rPr>
          <w:rFonts w:ascii="Book Antiqua" w:hAnsi="Book Antiqua" w:cs="Times New Roman"/>
          <w:color w:val="000000" w:themeColor="text1"/>
        </w:rPr>
        <w:t xml:space="preserve">. </w:t>
      </w:r>
    </w:p>
    <w:p w14:paraId="7FAE310A" w14:textId="7F1C9147" w:rsidR="00EA0F57" w:rsidRPr="00EF3FD7" w:rsidRDefault="00EA0F57" w:rsidP="00EF3FD7">
      <w:pPr>
        <w:pStyle w:val="HTML"/>
        <w:shd w:val="clear" w:color="auto" w:fill="FFFFFF"/>
        <w:adjustRightInd w:val="0"/>
        <w:snapToGrid w:val="0"/>
        <w:spacing w:line="360" w:lineRule="auto"/>
        <w:ind w:firstLineChars="100" w:firstLine="240"/>
        <w:jc w:val="both"/>
        <w:rPr>
          <w:rFonts w:ascii="Book Antiqua" w:hAnsi="Book Antiqua" w:cs="Times New Roman"/>
          <w:color w:val="000000" w:themeColor="text1"/>
        </w:rPr>
      </w:pPr>
      <w:r w:rsidRPr="00EF3FD7">
        <w:rPr>
          <w:rFonts w:ascii="Book Antiqua" w:hAnsi="Book Antiqua" w:cs="Times New Roman"/>
          <w:color w:val="000000" w:themeColor="text1"/>
        </w:rPr>
        <w:t>The mean age at the time of MRI was not different between the BA and non-BA group</w:t>
      </w:r>
      <w:r w:rsidR="002D7B79" w:rsidRPr="00EF3FD7">
        <w:rPr>
          <w:rFonts w:ascii="Book Antiqua" w:hAnsi="Book Antiqua" w:cs="Times New Roman"/>
          <w:color w:val="000000" w:themeColor="text1"/>
        </w:rPr>
        <w:t>s</w:t>
      </w:r>
      <w:r w:rsidRPr="00EF3FD7">
        <w:rPr>
          <w:rFonts w:ascii="Book Antiqua" w:hAnsi="Book Antiqua" w:cs="Times New Roman"/>
          <w:color w:val="000000" w:themeColor="text1"/>
        </w:rPr>
        <w:t xml:space="preserve"> (</w:t>
      </w:r>
      <w:r w:rsidR="00947350" w:rsidRPr="00EF3FD7">
        <w:rPr>
          <w:rFonts w:ascii="Book Antiqua" w:hAnsi="Book Antiqua" w:cs="Times New Roman"/>
          <w:i/>
          <w:color w:val="000000" w:themeColor="text1"/>
        </w:rPr>
        <w:t>P</w:t>
      </w:r>
      <w:r w:rsidR="00947350" w:rsidRPr="00EF3FD7">
        <w:rPr>
          <w:rFonts w:ascii="Book Antiqua" w:eastAsia="宋体" w:hAnsi="Book Antiqua" w:cs="Times New Roman"/>
          <w:color w:val="000000" w:themeColor="text1"/>
          <w:lang w:eastAsia="zh-CN"/>
        </w:rPr>
        <w:t xml:space="preserve"> </w:t>
      </w:r>
      <w:r w:rsidRPr="00EF3FD7">
        <w:rPr>
          <w:rFonts w:ascii="Book Antiqua" w:hAnsi="Book Antiqua" w:cs="Times New Roman"/>
          <w:color w:val="000000" w:themeColor="text1"/>
        </w:rPr>
        <w:t>=</w:t>
      </w:r>
      <w:r w:rsidR="00947350" w:rsidRPr="00EF3FD7">
        <w:rPr>
          <w:rFonts w:ascii="Book Antiqua" w:eastAsia="宋体" w:hAnsi="Book Antiqua" w:cs="Times New Roman"/>
          <w:color w:val="000000" w:themeColor="text1"/>
          <w:lang w:eastAsia="zh-CN"/>
        </w:rPr>
        <w:t xml:space="preserve"> </w:t>
      </w:r>
      <w:r w:rsidRPr="00EF3FD7">
        <w:rPr>
          <w:rFonts w:ascii="Book Antiqua" w:hAnsi="Book Antiqua" w:cs="Times New Roman"/>
          <w:color w:val="000000" w:themeColor="text1"/>
        </w:rPr>
        <w:t>0.</w:t>
      </w:r>
      <w:r w:rsidR="006E3F93" w:rsidRPr="00EF3FD7">
        <w:rPr>
          <w:rFonts w:ascii="Book Antiqua" w:hAnsi="Book Antiqua" w:cs="Times New Roman"/>
          <w:color w:val="000000" w:themeColor="text1"/>
        </w:rPr>
        <w:t>303</w:t>
      </w:r>
      <w:r w:rsidRPr="00EF3FD7">
        <w:rPr>
          <w:rFonts w:ascii="Book Antiqua" w:hAnsi="Book Antiqua" w:cs="Times New Roman"/>
          <w:color w:val="000000" w:themeColor="text1"/>
        </w:rPr>
        <w:t>).</w:t>
      </w:r>
      <w:r w:rsidR="00A91A0B" w:rsidRPr="00EF3FD7">
        <w:rPr>
          <w:rFonts w:ascii="Book Antiqua" w:hAnsi="Book Antiqua" w:cs="Times New Roman"/>
          <w:color w:val="000000" w:themeColor="text1"/>
        </w:rPr>
        <w:t xml:space="preserve"> </w:t>
      </w:r>
      <w:r w:rsidR="00C05CCD" w:rsidRPr="00EF3FD7">
        <w:rPr>
          <w:rFonts w:ascii="Book Antiqua" w:hAnsi="Book Antiqua" w:cs="Times New Roman"/>
          <w:color w:val="000000" w:themeColor="text1"/>
        </w:rPr>
        <w:t xml:space="preserve">The </w:t>
      </w:r>
      <w:r w:rsidR="009423D4" w:rsidRPr="00EF3FD7">
        <w:rPr>
          <w:rFonts w:ascii="Book Antiqua" w:hAnsi="Book Antiqua" w:cs="Times New Roman"/>
          <w:color w:val="000000" w:themeColor="text1"/>
        </w:rPr>
        <w:t>PT</w:t>
      </w:r>
      <w:r w:rsidR="00C05CCD" w:rsidRPr="00EF3FD7">
        <w:rPr>
          <w:rFonts w:ascii="Book Antiqua" w:hAnsi="Book Antiqua" w:cs="Times New Roman"/>
          <w:color w:val="000000" w:themeColor="text1"/>
        </w:rPr>
        <w:t xml:space="preserve"> and </w:t>
      </w:r>
      <w:r w:rsidR="006E3F93" w:rsidRPr="00EF3FD7">
        <w:rPr>
          <w:rFonts w:ascii="Book Antiqua" w:hAnsi="Book Antiqua" w:cs="Times New Roman"/>
          <w:color w:val="000000" w:themeColor="text1"/>
        </w:rPr>
        <w:t>SR</w:t>
      </w:r>
      <w:r w:rsidR="00C05CCD" w:rsidRPr="00EF3FD7">
        <w:rPr>
          <w:rFonts w:ascii="Book Antiqua" w:hAnsi="Book Antiqua" w:cs="Times New Roman"/>
          <w:color w:val="000000" w:themeColor="text1"/>
        </w:rPr>
        <w:t xml:space="preserve"> were significantly higher in the BA group than in the non-BA group</w:t>
      </w:r>
      <w:r w:rsidR="006E3F93" w:rsidRPr="00EF3FD7">
        <w:rPr>
          <w:rFonts w:ascii="Book Antiqua" w:hAnsi="Book Antiqua" w:cs="Times New Roman"/>
          <w:color w:val="000000" w:themeColor="text1"/>
        </w:rPr>
        <w:t xml:space="preserve"> (</w:t>
      </w:r>
      <w:r w:rsidR="00947350" w:rsidRPr="00EF3FD7">
        <w:rPr>
          <w:rFonts w:ascii="Book Antiqua" w:hAnsi="Book Antiqua" w:cs="Times New Roman"/>
          <w:i/>
          <w:color w:val="000000" w:themeColor="text1"/>
        </w:rPr>
        <w:t>P</w:t>
      </w:r>
      <w:r w:rsidR="00947350" w:rsidRPr="00EF3FD7">
        <w:rPr>
          <w:rFonts w:ascii="Book Antiqua" w:eastAsia="宋体" w:hAnsi="Book Antiqua" w:cs="Times New Roman"/>
          <w:color w:val="000000" w:themeColor="text1"/>
          <w:lang w:eastAsia="zh-CN"/>
        </w:rPr>
        <w:t xml:space="preserve"> </w:t>
      </w:r>
      <w:r w:rsidR="006E3F93" w:rsidRPr="00EF3FD7">
        <w:rPr>
          <w:rFonts w:ascii="Book Antiqua" w:hAnsi="Book Antiqua" w:cs="Times New Roman"/>
          <w:color w:val="000000" w:themeColor="text1"/>
        </w:rPr>
        <w:t>&lt;</w:t>
      </w:r>
      <w:r w:rsidR="00947350" w:rsidRPr="00EF3FD7">
        <w:rPr>
          <w:rFonts w:ascii="Book Antiqua" w:eastAsia="宋体" w:hAnsi="Book Antiqua" w:cs="Times New Roman"/>
          <w:color w:val="000000" w:themeColor="text1"/>
          <w:lang w:eastAsia="zh-CN"/>
        </w:rPr>
        <w:t xml:space="preserve"> </w:t>
      </w:r>
      <w:r w:rsidR="006E3F93" w:rsidRPr="00EF3FD7">
        <w:rPr>
          <w:rFonts w:ascii="Book Antiqua" w:hAnsi="Book Antiqua" w:cs="Times New Roman"/>
          <w:color w:val="000000" w:themeColor="text1"/>
        </w:rPr>
        <w:t>0.001), but ARPI was not different</w:t>
      </w:r>
      <w:r w:rsidR="00C05CCD" w:rsidRPr="00EF3FD7">
        <w:rPr>
          <w:rFonts w:ascii="Book Antiqua" w:hAnsi="Book Antiqua" w:cs="Times New Roman"/>
          <w:color w:val="000000" w:themeColor="text1"/>
        </w:rPr>
        <w:t xml:space="preserve"> (Table 1).</w:t>
      </w:r>
      <w:r w:rsidR="002742CE" w:rsidRPr="00EF3FD7">
        <w:rPr>
          <w:rFonts w:ascii="Book Antiqua" w:hAnsi="Book Antiqua" w:cs="Times New Roman"/>
          <w:color w:val="000000" w:themeColor="text1"/>
        </w:rPr>
        <w:t xml:space="preserve"> </w:t>
      </w:r>
      <w:r w:rsidR="00137E26" w:rsidRPr="00EF3FD7">
        <w:rPr>
          <w:rFonts w:ascii="Book Antiqua" w:hAnsi="Book Antiqua" w:cs="Times New Roman"/>
          <w:color w:val="000000" w:themeColor="text1"/>
        </w:rPr>
        <w:t xml:space="preserve">The </w:t>
      </w:r>
      <w:r w:rsidR="009C472F" w:rsidRPr="00EF3FD7">
        <w:rPr>
          <w:rFonts w:ascii="Book Antiqua" w:hAnsi="Book Antiqua" w:cs="Times New Roman"/>
          <w:color w:val="000000" w:themeColor="text1"/>
        </w:rPr>
        <w:t xml:space="preserve">number of </w:t>
      </w:r>
      <w:r w:rsidR="00137E26" w:rsidRPr="00EF3FD7">
        <w:rPr>
          <w:rFonts w:ascii="Book Antiqua" w:hAnsi="Book Antiqua" w:cs="Times New Roman"/>
          <w:color w:val="000000" w:themeColor="text1"/>
        </w:rPr>
        <w:t>patients with clinically significant fibrosis (F2</w:t>
      </w:r>
      <w:r w:rsidR="00911601" w:rsidRPr="00EF3FD7">
        <w:rPr>
          <w:rFonts w:ascii="Book Antiqua" w:hAnsi="Book Antiqua" w:cs="Times New Roman"/>
          <w:color w:val="000000" w:themeColor="text1"/>
        </w:rPr>
        <w:t>–</w:t>
      </w:r>
      <w:r w:rsidR="00845199" w:rsidRPr="00EF3FD7">
        <w:rPr>
          <w:rFonts w:ascii="Book Antiqua" w:hAnsi="Book Antiqua" w:cs="Times New Roman"/>
          <w:color w:val="000000" w:themeColor="text1"/>
        </w:rPr>
        <w:t>F</w:t>
      </w:r>
      <w:r w:rsidR="00137E26" w:rsidRPr="00EF3FD7">
        <w:rPr>
          <w:rFonts w:ascii="Book Antiqua" w:hAnsi="Book Antiqua" w:cs="Times New Roman"/>
          <w:color w:val="000000" w:themeColor="text1"/>
        </w:rPr>
        <w:t>4) was 11</w:t>
      </w:r>
      <w:r w:rsidR="006E3F93" w:rsidRPr="00EF3FD7">
        <w:rPr>
          <w:rFonts w:ascii="Book Antiqua" w:hAnsi="Book Antiqua" w:cs="Times New Roman"/>
          <w:color w:val="000000" w:themeColor="text1"/>
        </w:rPr>
        <w:t>3</w:t>
      </w:r>
      <w:r w:rsidR="00137E26" w:rsidRPr="00EF3FD7">
        <w:rPr>
          <w:rFonts w:ascii="Book Antiqua" w:hAnsi="Book Antiqua" w:cs="Times New Roman"/>
          <w:color w:val="000000" w:themeColor="text1"/>
        </w:rPr>
        <w:t xml:space="preserve"> (7</w:t>
      </w:r>
      <w:r w:rsidR="006E3F93" w:rsidRPr="00EF3FD7">
        <w:rPr>
          <w:rFonts w:ascii="Book Antiqua" w:hAnsi="Book Antiqua" w:cs="Times New Roman"/>
          <w:color w:val="000000" w:themeColor="text1"/>
        </w:rPr>
        <w:t>2.9</w:t>
      </w:r>
      <w:r w:rsidR="00137E26" w:rsidRPr="00EF3FD7">
        <w:rPr>
          <w:rFonts w:ascii="Book Antiqua" w:hAnsi="Book Antiqua" w:cs="Times New Roman"/>
          <w:color w:val="000000" w:themeColor="text1"/>
        </w:rPr>
        <w:t>%)</w:t>
      </w:r>
      <w:r w:rsidR="00845199" w:rsidRPr="00EF3FD7">
        <w:rPr>
          <w:rFonts w:ascii="Book Antiqua" w:hAnsi="Book Antiqua" w:cs="Times New Roman"/>
          <w:color w:val="000000" w:themeColor="text1"/>
        </w:rPr>
        <w:t>,</w:t>
      </w:r>
      <w:r w:rsidR="002D7B79" w:rsidRPr="00EF3FD7">
        <w:rPr>
          <w:rFonts w:ascii="Book Antiqua" w:hAnsi="Book Antiqua" w:cs="Times New Roman"/>
          <w:color w:val="000000" w:themeColor="text1"/>
        </w:rPr>
        <w:t xml:space="preserve"> with </w:t>
      </w:r>
      <w:r w:rsidR="00322C60" w:rsidRPr="00EF3FD7">
        <w:rPr>
          <w:rFonts w:ascii="Book Antiqua" w:hAnsi="Book Antiqua" w:cs="Times New Roman"/>
          <w:color w:val="000000" w:themeColor="text1"/>
        </w:rPr>
        <w:t>105</w:t>
      </w:r>
      <w:r w:rsidR="002D7B79" w:rsidRPr="00EF3FD7">
        <w:rPr>
          <w:rFonts w:ascii="Book Antiqua" w:hAnsi="Book Antiqua" w:cs="Times New Roman"/>
          <w:color w:val="000000" w:themeColor="text1"/>
        </w:rPr>
        <w:t xml:space="preserve"> from the BA group and </w:t>
      </w:r>
      <w:r w:rsidR="006E3F93" w:rsidRPr="00EF3FD7">
        <w:rPr>
          <w:rFonts w:ascii="Book Antiqua" w:hAnsi="Book Antiqua" w:cs="Times New Roman"/>
          <w:color w:val="000000" w:themeColor="text1"/>
        </w:rPr>
        <w:t>8</w:t>
      </w:r>
      <w:r w:rsidR="00322C60" w:rsidRPr="00EF3FD7">
        <w:rPr>
          <w:rFonts w:ascii="Book Antiqua" w:hAnsi="Book Antiqua" w:cs="Times New Roman"/>
          <w:color w:val="000000" w:themeColor="text1"/>
        </w:rPr>
        <w:t xml:space="preserve"> </w:t>
      </w:r>
      <w:r w:rsidR="002D7B79" w:rsidRPr="00EF3FD7">
        <w:rPr>
          <w:rFonts w:ascii="Book Antiqua" w:hAnsi="Book Antiqua" w:cs="Times New Roman"/>
          <w:color w:val="000000" w:themeColor="text1"/>
        </w:rPr>
        <w:t>from the non-BA group.</w:t>
      </w:r>
      <w:r w:rsidR="00137E26" w:rsidRPr="00EF3FD7">
        <w:rPr>
          <w:rFonts w:ascii="Book Antiqua" w:hAnsi="Book Antiqua" w:cs="Times New Roman"/>
          <w:color w:val="000000" w:themeColor="text1"/>
        </w:rPr>
        <w:t xml:space="preserve"> </w:t>
      </w:r>
      <w:r w:rsidR="002D7B79" w:rsidRPr="00EF3FD7">
        <w:rPr>
          <w:rFonts w:ascii="Book Antiqua" w:hAnsi="Book Antiqua" w:cs="Times New Roman"/>
          <w:color w:val="000000" w:themeColor="text1"/>
        </w:rPr>
        <w:t>There were 47 patients (30</w:t>
      </w:r>
      <w:r w:rsidR="006E3F93" w:rsidRPr="00EF3FD7">
        <w:rPr>
          <w:rFonts w:ascii="Book Antiqua" w:hAnsi="Book Antiqua" w:cs="Times New Roman"/>
          <w:color w:val="000000" w:themeColor="text1"/>
        </w:rPr>
        <w:t>.3</w:t>
      </w:r>
      <w:r w:rsidR="002D7B79" w:rsidRPr="00EF3FD7">
        <w:rPr>
          <w:rFonts w:ascii="Book Antiqua" w:hAnsi="Book Antiqua" w:cs="Times New Roman"/>
          <w:color w:val="000000" w:themeColor="text1"/>
        </w:rPr>
        <w:t xml:space="preserve">%) </w:t>
      </w:r>
      <w:r w:rsidR="00137E26" w:rsidRPr="00EF3FD7">
        <w:rPr>
          <w:rFonts w:ascii="Book Antiqua" w:hAnsi="Book Antiqua" w:cs="Times New Roman"/>
          <w:color w:val="000000" w:themeColor="text1"/>
        </w:rPr>
        <w:t>with advanced fibrosis (F3</w:t>
      </w:r>
      <w:r w:rsidR="00911601" w:rsidRPr="00EF3FD7">
        <w:rPr>
          <w:rFonts w:ascii="Book Antiqua" w:hAnsi="Book Antiqua" w:cs="Times New Roman"/>
          <w:color w:val="000000" w:themeColor="text1"/>
        </w:rPr>
        <w:t>–</w:t>
      </w:r>
      <w:r w:rsidR="00845199" w:rsidRPr="00EF3FD7">
        <w:rPr>
          <w:rFonts w:ascii="Book Antiqua" w:hAnsi="Book Antiqua" w:cs="Times New Roman"/>
          <w:color w:val="000000" w:themeColor="text1"/>
        </w:rPr>
        <w:t>F</w:t>
      </w:r>
      <w:r w:rsidR="00137E26" w:rsidRPr="00EF3FD7">
        <w:rPr>
          <w:rFonts w:ascii="Book Antiqua" w:hAnsi="Book Antiqua" w:cs="Times New Roman"/>
          <w:color w:val="000000" w:themeColor="text1"/>
        </w:rPr>
        <w:t>4)</w:t>
      </w:r>
      <w:r w:rsidR="00845199" w:rsidRPr="00EF3FD7">
        <w:rPr>
          <w:rFonts w:ascii="Book Antiqua" w:hAnsi="Book Antiqua" w:cs="Times New Roman"/>
          <w:color w:val="000000" w:themeColor="text1"/>
        </w:rPr>
        <w:t>,</w:t>
      </w:r>
      <w:r w:rsidR="00137E26" w:rsidRPr="00EF3FD7">
        <w:rPr>
          <w:rFonts w:ascii="Book Antiqua" w:hAnsi="Book Antiqua" w:cs="Times New Roman"/>
          <w:color w:val="000000" w:themeColor="text1"/>
        </w:rPr>
        <w:t xml:space="preserve"> </w:t>
      </w:r>
      <w:r w:rsidR="00845199" w:rsidRPr="00EF3FD7">
        <w:rPr>
          <w:rFonts w:ascii="Book Antiqua" w:hAnsi="Book Antiqua" w:cs="Times New Roman"/>
          <w:color w:val="000000" w:themeColor="text1"/>
        </w:rPr>
        <w:t xml:space="preserve">with </w:t>
      </w:r>
      <w:r w:rsidR="00322C60" w:rsidRPr="00EF3FD7">
        <w:rPr>
          <w:rFonts w:ascii="Book Antiqua" w:hAnsi="Book Antiqua" w:cs="Times New Roman"/>
          <w:color w:val="000000" w:themeColor="text1"/>
        </w:rPr>
        <w:t>46</w:t>
      </w:r>
      <w:r w:rsidR="002D7B79" w:rsidRPr="00EF3FD7">
        <w:rPr>
          <w:rFonts w:ascii="Book Antiqua" w:hAnsi="Book Antiqua" w:cs="Times New Roman"/>
          <w:color w:val="000000" w:themeColor="text1"/>
        </w:rPr>
        <w:t xml:space="preserve"> from the BA group and </w:t>
      </w:r>
      <w:r w:rsidR="00322C60" w:rsidRPr="00EF3FD7">
        <w:rPr>
          <w:rFonts w:ascii="Book Antiqua" w:hAnsi="Book Antiqua" w:cs="Times New Roman"/>
          <w:color w:val="000000" w:themeColor="text1"/>
        </w:rPr>
        <w:t xml:space="preserve">1 </w:t>
      </w:r>
      <w:r w:rsidR="002D7B79" w:rsidRPr="00EF3FD7">
        <w:rPr>
          <w:rFonts w:ascii="Book Antiqua" w:hAnsi="Book Antiqua" w:cs="Times New Roman"/>
          <w:color w:val="000000" w:themeColor="text1"/>
        </w:rPr>
        <w:t>from the non-BA group</w:t>
      </w:r>
      <w:r w:rsidR="009C472F" w:rsidRPr="00EF3FD7">
        <w:rPr>
          <w:rFonts w:ascii="Book Antiqua" w:hAnsi="Book Antiqua" w:cs="Times New Roman"/>
          <w:color w:val="000000" w:themeColor="text1"/>
        </w:rPr>
        <w:t xml:space="preserve">. </w:t>
      </w:r>
      <w:r w:rsidR="00D971E6" w:rsidRPr="00EF3FD7">
        <w:rPr>
          <w:rFonts w:ascii="Book Antiqua" w:hAnsi="Book Antiqua" w:cs="Times New Roman"/>
          <w:color w:val="000000" w:themeColor="text1"/>
        </w:rPr>
        <w:t xml:space="preserve">The distribution of each </w:t>
      </w:r>
      <w:r w:rsidR="006C24D5" w:rsidRPr="00EF3FD7">
        <w:rPr>
          <w:rFonts w:ascii="Book Antiqua" w:hAnsi="Book Antiqua" w:cs="Times New Roman"/>
          <w:color w:val="000000" w:themeColor="text1"/>
        </w:rPr>
        <w:t xml:space="preserve">hepatic </w:t>
      </w:r>
      <w:r w:rsidR="00D971E6" w:rsidRPr="00EF3FD7">
        <w:rPr>
          <w:rFonts w:ascii="Book Antiqua" w:hAnsi="Book Antiqua" w:cs="Times New Roman"/>
          <w:color w:val="000000" w:themeColor="text1"/>
        </w:rPr>
        <w:t>fibrosis grade is detailed in Table 1.</w:t>
      </w:r>
      <w:r w:rsidR="00DB778D" w:rsidRPr="00EF3FD7">
        <w:rPr>
          <w:rFonts w:ascii="Book Antiqua" w:hAnsi="Book Antiqua" w:cs="Times New Roman"/>
          <w:color w:val="000000" w:themeColor="text1"/>
        </w:rPr>
        <w:t xml:space="preserve"> There were 9 BA and 1 non-BA patients with liver cirrhosis (F4).</w:t>
      </w:r>
    </w:p>
    <w:p w14:paraId="6D9C1BF5" w14:textId="77777777" w:rsidR="00C05CCD" w:rsidRPr="00EF3FD7" w:rsidRDefault="00C05CCD" w:rsidP="00EF3FD7">
      <w:pPr>
        <w:pStyle w:val="HTML"/>
        <w:shd w:val="clear" w:color="auto" w:fill="FFFFFF"/>
        <w:adjustRightInd w:val="0"/>
        <w:snapToGrid w:val="0"/>
        <w:spacing w:line="360" w:lineRule="auto"/>
        <w:jc w:val="both"/>
        <w:rPr>
          <w:rFonts w:ascii="Book Antiqua" w:hAnsi="Book Antiqua" w:cs="Times New Roman"/>
          <w:i/>
          <w:color w:val="000000" w:themeColor="text1"/>
        </w:rPr>
      </w:pPr>
    </w:p>
    <w:p w14:paraId="282B8C36" w14:textId="77777777" w:rsidR="00174B65" w:rsidRPr="00EF3FD7" w:rsidRDefault="009C472F"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eastAsia="zh-CN"/>
        </w:rPr>
      </w:pPr>
      <w:r w:rsidRPr="00EF3FD7">
        <w:rPr>
          <w:rFonts w:ascii="Book Antiqua" w:hAnsi="Book Antiqua" w:cs="Times New Roman"/>
          <w:b/>
          <w:i/>
          <w:color w:val="000000" w:themeColor="text1"/>
        </w:rPr>
        <w:t>C</w:t>
      </w:r>
      <w:r w:rsidR="00DB778D" w:rsidRPr="00EF3FD7">
        <w:rPr>
          <w:rFonts w:ascii="Book Antiqua" w:hAnsi="Book Antiqua" w:cs="Times New Roman"/>
          <w:b/>
          <w:i/>
          <w:color w:val="000000" w:themeColor="text1"/>
        </w:rPr>
        <w:t>omparison and c</w:t>
      </w:r>
      <w:r w:rsidRPr="00EF3FD7">
        <w:rPr>
          <w:rFonts w:ascii="Book Antiqua" w:hAnsi="Book Antiqua" w:cs="Times New Roman"/>
          <w:b/>
          <w:i/>
          <w:color w:val="000000" w:themeColor="text1"/>
        </w:rPr>
        <w:t xml:space="preserve">orrelation between </w:t>
      </w:r>
      <w:r w:rsidR="00D971E6" w:rsidRPr="00EF3FD7">
        <w:rPr>
          <w:rFonts w:ascii="Book Antiqua" w:hAnsi="Book Antiqua" w:cs="Times New Roman"/>
          <w:b/>
          <w:i/>
          <w:color w:val="000000" w:themeColor="text1"/>
        </w:rPr>
        <w:t>parameters</w:t>
      </w:r>
      <w:r w:rsidRPr="00EF3FD7">
        <w:rPr>
          <w:rFonts w:ascii="Book Antiqua" w:hAnsi="Book Antiqua" w:cs="Times New Roman"/>
          <w:b/>
          <w:i/>
          <w:color w:val="000000" w:themeColor="text1"/>
        </w:rPr>
        <w:t xml:space="preserve"> and </w:t>
      </w:r>
      <w:r w:rsidR="006C24D5" w:rsidRPr="00EF3FD7">
        <w:rPr>
          <w:rFonts w:ascii="Book Antiqua" w:hAnsi="Book Antiqua" w:cs="Times New Roman"/>
          <w:b/>
          <w:i/>
          <w:color w:val="000000" w:themeColor="text1"/>
        </w:rPr>
        <w:t>hepatic</w:t>
      </w:r>
      <w:r w:rsidR="00E812A5" w:rsidRPr="00EF3FD7">
        <w:rPr>
          <w:rFonts w:ascii="Book Antiqua" w:hAnsi="Book Antiqua" w:cs="Times New Roman"/>
          <w:b/>
          <w:i/>
          <w:color w:val="000000" w:themeColor="text1"/>
        </w:rPr>
        <w:t xml:space="preserve"> </w:t>
      </w:r>
      <w:r w:rsidRPr="00EF3FD7">
        <w:rPr>
          <w:rFonts w:ascii="Book Antiqua" w:hAnsi="Book Antiqua" w:cs="Times New Roman"/>
          <w:b/>
          <w:i/>
          <w:color w:val="000000" w:themeColor="text1"/>
        </w:rPr>
        <w:t>fibrosis grade</w:t>
      </w:r>
      <w:r w:rsidR="002D7B79" w:rsidRPr="00EF3FD7">
        <w:rPr>
          <w:rFonts w:ascii="Book Antiqua" w:hAnsi="Book Antiqua" w:cs="Times New Roman"/>
          <w:b/>
          <w:i/>
          <w:color w:val="000000" w:themeColor="text1"/>
        </w:rPr>
        <w:t>s</w:t>
      </w:r>
    </w:p>
    <w:p w14:paraId="2ACEDB4A" w14:textId="2ED5B638" w:rsidR="009C472F" w:rsidRPr="00EF3FD7" w:rsidRDefault="00DB778D" w:rsidP="00EF3FD7">
      <w:pPr>
        <w:pStyle w:val="HTML"/>
        <w:shd w:val="clear" w:color="auto" w:fill="FFFFFF"/>
        <w:adjustRightInd w:val="0"/>
        <w:snapToGrid w:val="0"/>
        <w:spacing w:line="360" w:lineRule="auto"/>
        <w:jc w:val="both"/>
        <w:rPr>
          <w:rFonts w:ascii="Book Antiqua" w:hAnsi="Book Antiqua" w:cs="Times New Roman"/>
          <w:b/>
          <w:i/>
          <w:color w:val="000000" w:themeColor="text1"/>
        </w:rPr>
      </w:pPr>
      <w:r w:rsidRPr="00EF3FD7">
        <w:rPr>
          <w:rFonts w:ascii="Book Antiqua" w:hAnsi="Book Antiqua" w:cs="Times New Roman"/>
          <w:color w:val="000000" w:themeColor="text1"/>
        </w:rPr>
        <w:t>Table 2 summarizes the results of parameters in each fibrosis grading group. Age, APRI, PT, and SR were different in the fibrosis group comparison. Correlation analysis also demonstrated positive correlation between these parameters and fibrosis grades</w:t>
      </w:r>
      <w:r w:rsidR="00BA25A4" w:rsidRPr="00EF3FD7">
        <w:rPr>
          <w:rFonts w:ascii="Book Antiqua" w:hAnsi="Book Antiqua" w:cs="Times New Roman"/>
          <w:color w:val="000000" w:themeColor="text1"/>
        </w:rPr>
        <w:t xml:space="preserve"> (all, </w:t>
      </w:r>
      <w:r w:rsidR="00174B65" w:rsidRPr="00EF3FD7">
        <w:rPr>
          <w:rFonts w:ascii="Book Antiqua" w:hAnsi="Book Antiqua" w:cs="Times New Roman"/>
          <w:i/>
          <w:color w:val="000000" w:themeColor="text1"/>
        </w:rPr>
        <w:t>P</w:t>
      </w:r>
      <w:r w:rsidR="00174B65" w:rsidRPr="00EF3FD7">
        <w:rPr>
          <w:rFonts w:ascii="Book Antiqua" w:eastAsia="宋体" w:hAnsi="Book Antiqua" w:cs="Times New Roman"/>
          <w:color w:val="000000" w:themeColor="text1"/>
          <w:lang w:eastAsia="zh-CN"/>
        </w:rPr>
        <w:t xml:space="preserve"> </w:t>
      </w:r>
      <w:r w:rsidR="00BA25A4" w:rsidRPr="00EF3FD7">
        <w:rPr>
          <w:rFonts w:ascii="Book Antiqua" w:hAnsi="Book Antiqua" w:cs="Times New Roman"/>
          <w:color w:val="000000" w:themeColor="text1"/>
        </w:rPr>
        <w:t>&lt;</w:t>
      </w:r>
      <w:r w:rsidR="00174B65" w:rsidRPr="00EF3FD7">
        <w:rPr>
          <w:rFonts w:ascii="Book Antiqua" w:eastAsia="宋体" w:hAnsi="Book Antiqua" w:cs="Times New Roman"/>
          <w:color w:val="000000" w:themeColor="text1"/>
          <w:lang w:eastAsia="zh-CN"/>
        </w:rPr>
        <w:t xml:space="preserve"> </w:t>
      </w:r>
      <w:r w:rsidR="00BA25A4" w:rsidRPr="00EF3FD7">
        <w:rPr>
          <w:rFonts w:ascii="Book Antiqua" w:hAnsi="Book Antiqua" w:cs="Times New Roman"/>
          <w:color w:val="000000" w:themeColor="text1"/>
        </w:rPr>
        <w:t>0.001)</w:t>
      </w:r>
      <w:r w:rsidRPr="00EF3FD7">
        <w:rPr>
          <w:rFonts w:ascii="Book Antiqua" w:hAnsi="Book Antiqua" w:cs="Times New Roman"/>
          <w:color w:val="000000" w:themeColor="text1"/>
        </w:rPr>
        <w:t>. However, after adjusting age, partial correlation results demonstrated that only PT (</w:t>
      </w:r>
      <w:r w:rsidRPr="00EF3FD7">
        <w:rPr>
          <w:rFonts w:ascii="Book Antiqua" w:eastAsia="Malgun Gothic" w:hAnsi="Book Antiqua" w:cs="Times New Roman"/>
          <w:color w:val="000000" w:themeColor="text1"/>
        </w:rPr>
        <w:t>τ</w:t>
      </w:r>
      <w:r w:rsidR="00174B65" w:rsidRPr="00EF3FD7">
        <w:rPr>
          <w:rFonts w:ascii="Book Antiqua" w:eastAsia="宋体" w:hAnsi="Book Antiqua" w:cs="Times New Roman"/>
          <w:color w:val="000000" w:themeColor="text1"/>
          <w:lang w:eastAsia="zh-CN"/>
        </w:rPr>
        <w:t xml:space="preserve"> </w:t>
      </w:r>
      <w:r w:rsidRPr="00EF3FD7">
        <w:rPr>
          <w:rFonts w:ascii="Book Antiqua" w:hAnsi="Book Antiqua" w:cs="Times New Roman"/>
          <w:color w:val="000000" w:themeColor="text1"/>
        </w:rPr>
        <w:t>=</w:t>
      </w:r>
      <w:r w:rsidR="00174B65" w:rsidRPr="00EF3FD7">
        <w:rPr>
          <w:rFonts w:ascii="Book Antiqua" w:eastAsia="宋体" w:hAnsi="Book Antiqua" w:cs="Times New Roman"/>
          <w:color w:val="000000" w:themeColor="text1"/>
          <w:lang w:eastAsia="zh-CN"/>
        </w:rPr>
        <w:t xml:space="preserve"> </w:t>
      </w:r>
      <w:r w:rsidRPr="00EF3FD7">
        <w:rPr>
          <w:rFonts w:ascii="Book Antiqua" w:hAnsi="Book Antiqua" w:cs="Times New Roman"/>
          <w:color w:val="000000" w:themeColor="text1"/>
        </w:rPr>
        <w:t xml:space="preserve">0.518, </w:t>
      </w:r>
      <w:r w:rsidR="00174B65" w:rsidRPr="00EF3FD7">
        <w:rPr>
          <w:rFonts w:ascii="Book Antiqua" w:hAnsi="Book Antiqua" w:cs="Times New Roman"/>
          <w:i/>
          <w:color w:val="000000" w:themeColor="text1"/>
        </w:rPr>
        <w:t>P</w:t>
      </w:r>
      <w:r w:rsidR="00174B65" w:rsidRPr="00EF3FD7">
        <w:rPr>
          <w:rFonts w:ascii="Book Antiqua" w:eastAsia="宋体" w:hAnsi="Book Antiqua" w:cs="Times New Roman"/>
          <w:color w:val="000000" w:themeColor="text1"/>
          <w:lang w:eastAsia="zh-CN"/>
        </w:rPr>
        <w:t xml:space="preserve"> </w:t>
      </w:r>
      <w:r w:rsidRPr="00EF3FD7">
        <w:rPr>
          <w:rFonts w:ascii="Book Antiqua" w:hAnsi="Book Antiqua" w:cs="Times New Roman"/>
          <w:color w:val="000000" w:themeColor="text1"/>
        </w:rPr>
        <w:t>&lt;</w:t>
      </w:r>
      <w:r w:rsidR="00174B65" w:rsidRPr="00EF3FD7">
        <w:rPr>
          <w:rFonts w:ascii="Book Antiqua" w:eastAsia="宋体" w:hAnsi="Book Antiqua" w:cs="Times New Roman"/>
          <w:color w:val="000000" w:themeColor="text1"/>
          <w:lang w:eastAsia="zh-CN"/>
        </w:rPr>
        <w:t xml:space="preserve"> </w:t>
      </w:r>
      <w:r w:rsidRPr="00EF3FD7">
        <w:rPr>
          <w:rFonts w:ascii="Book Antiqua" w:hAnsi="Book Antiqua" w:cs="Times New Roman"/>
          <w:color w:val="000000" w:themeColor="text1"/>
        </w:rPr>
        <w:t>0.001) and SR (</w:t>
      </w:r>
      <w:r w:rsidRPr="00EF3FD7">
        <w:rPr>
          <w:rFonts w:ascii="Book Antiqua" w:eastAsia="Malgun Gothic" w:hAnsi="Book Antiqua" w:cs="Times New Roman"/>
          <w:color w:val="000000" w:themeColor="text1"/>
        </w:rPr>
        <w:t>τ</w:t>
      </w:r>
      <w:r w:rsidR="00174B65" w:rsidRPr="00EF3FD7">
        <w:rPr>
          <w:rFonts w:ascii="Book Antiqua" w:eastAsia="宋体" w:hAnsi="Book Antiqua" w:cs="Times New Roman"/>
          <w:color w:val="000000" w:themeColor="text1"/>
          <w:lang w:eastAsia="zh-CN"/>
        </w:rPr>
        <w:t xml:space="preserve"> </w:t>
      </w:r>
      <w:r w:rsidRPr="00EF3FD7">
        <w:rPr>
          <w:rFonts w:ascii="Book Antiqua" w:eastAsia="Malgun Gothic" w:hAnsi="Book Antiqua" w:cs="Times New Roman"/>
          <w:color w:val="000000" w:themeColor="text1"/>
        </w:rPr>
        <w:t>=</w:t>
      </w:r>
      <w:r w:rsidR="00174B65" w:rsidRPr="00EF3FD7">
        <w:rPr>
          <w:rFonts w:ascii="Book Antiqua" w:eastAsia="宋体" w:hAnsi="Book Antiqua" w:cs="Times New Roman"/>
          <w:color w:val="000000" w:themeColor="text1"/>
          <w:lang w:eastAsia="zh-CN"/>
        </w:rPr>
        <w:t xml:space="preserve"> </w:t>
      </w:r>
      <w:r w:rsidRPr="00EF3FD7">
        <w:rPr>
          <w:rFonts w:ascii="Book Antiqua" w:eastAsia="Malgun Gothic" w:hAnsi="Book Antiqua" w:cs="Times New Roman"/>
          <w:color w:val="000000" w:themeColor="text1"/>
        </w:rPr>
        <w:t xml:space="preserve">0.340, </w:t>
      </w:r>
      <w:r w:rsidR="00174B65" w:rsidRPr="00EF3FD7">
        <w:rPr>
          <w:rFonts w:ascii="Book Antiqua" w:hAnsi="Book Antiqua" w:cs="Times New Roman"/>
          <w:i/>
          <w:color w:val="000000" w:themeColor="text1"/>
        </w:rPr>
        <w:t>P</w:t>
      </w:r>
      <w:r w:rsidR="00174B65" w:rsidRPr="00EF3FD7">
        <w:rPr>
          <w:rFonts w:ascii="Book Antiqua" w:eastAsia="宋体" w:hAnsi="Book Antiqua" w:cs="Times New Roman"/>
          <w:color w:val="000000" w:themeColor="text1"/>
          <w:lang w:eastAsia="zh-CN"/>
        </w:rPr>
        <w:t xml:space="preserve"> </w:t>
      </w:r>
      <w:r w:rsidRPr="00EF3FD7">
        <w:rPr>
          <w:rFonts w:ascii="Book Antiqua" w:eastAsia="Malgun Gothic" w:hAnsi="Book Antiqua" w:cs="Times New Roman"/>
          <w:color w:val="000000" w:themeColor="text1"/>
        </w:rPr>
        <w:t>&lt;</w:t>
      </w:r>
      <w:r w:rsidR="00174B65" w:rsidRPr="00EF3FD7">
        <w:rPr>
          <w:rFonts w:ascii="Book Antiqua" w:eastAsia="宋体" w:hAnsi="Book Antiqua" w:cs="Times New Roman"/>
          <w:color w:val="000000" w:themeColor="text1"/>
          <w:lang w:eastAsia="zh-CN"/>
        </w:rPr>
        <w:t xml:space="preserve"> </w:t>
      </w:r>
      <w:r w:rsidRPr="00EF3FD7">
        <w:rPr>
          <w:rFonts w:ascii="Book Antiqua" w:eastAsia="Malgun Gothic" w:hAnsi="Book Antiqua" w:cs="Times New Roman"/>
          <w:color w:val="000000" w:themeColor="text1"/>
        </w:rPr>
        <w:t>0.001)</w:t>
      </w:r>
      <w:r w:rsidR="00A90E74" w:rsidRPr="00EF3FD7">
        <w:rPr>
          <w:rFonts w:ascii="Book Antiqua" w:hAnsi="Book Antiqua" w:cs="Times New Roman"/>
          <w:color w:val="000000" w:themeColor="text1"/>
        </w:rPr>
        <w:t xml:space="preserve"> showed positive correlation</w:t>
      </w:r>
      <w:r w:rsidRPr="00EF3FD7">
        <w:rPr>
          <w:rFonts w:ascii="Book Antiqua" w:hAnsi="Book Antiqua" w:cs="Times New Roman"/>
          <w:color w:val="000000" w:themeColor="text1"/>
        </w:rPr>
        <w:t>s</w:t>
      </w:r>
      <w:r w:rsidR="00A90E74" w:rsidRPr="00EF3FD7">
        <w:rPr>
          <w:rFonts w:ascii="Book Antiqua" w:hAnsi="Book Antiqua" w:cs="Times New Roman"/>
          <w:color w:val="000000" w:themeColor="text1"/>
        </w:rPr>
        <w:t xml:space="preserve"> </w:t>
      </w:r>
      <w:r w:rsidR="00D971E6" w:rsidRPr="00EF3FD7">
        <w:rPr>
          <w:rFonts w:ascii="Book Antiqua" w:hAnsi="Book Antiqua" w:cs="Times New Roman"/>
          <w:color w:val="000000" w:themeColor="text1"/>
        </w:rPr>
        <w:t xml:space="preserve">with the </w:t>
      </w:r>
      <w:r w:rsidR="006C24D5" w:rsidRPr="00EF3FD7">
        <w:rPr>
          <w:rFonts w:ascii="Book Antiqua" w:hAnsi="Book Antiqua" w:cs="Times New Roman"/>
          <w:color w:val="000000" w:themeColor="text1"/>
        </w:rPr>
        <w:t>hepatic</w:t>
      </w:r>
      <w:r w:rsidR="00E812A5" w:rsidRPr="00EF3FD7">
        <w:rPr>
          <w:rFonts w:ascii="Book Antiqua" w:hAnsi="Book Antiqua" w:cs="Times New Roman"/>
          <w:color w:val="000000" w:themeColor="text1"/>
        </w:rPr>
        <w:t xml:space="preserve"> </w:t>
      </w:r>
      <w:r w:rsidR="00D971E6" w:rsidRPr="00EF3FD7">
        <w:rPr>
          <w:rFonts w:ascii="Book Antiqua" w:hAnsi="Book Antiqua" w:cs="Times New Roman"/>
          <w:color w:val="000000" w:themeColor="text1"/>
        </w:rPr>
        <w:t>fibrosis grade</w:t>
      </w:r>
      <w:r w:rsidR="00B42FEC" w:rsidRPr="00EF3FD7">
        <w:rPr>
          <w:rFonts w:ascii="Book Antiqua" w:hAnsi="Book Antiqua" w:cs="Times New Roman"/>
          <w:color w:val="000000" w:themeColor="text1"/>
        </w:rPr>
        <w:t>s</w:t>
      </w:r>
      <w:r w:rsidR="00D971E6" w:rsidRPr="00EF3FD7">
        <w:rPr>
          <w:rFonts w:ascii="Book Antiqua" w:hAnsi="Book Antiqua" w:cs="Times New Roman"/>
          <w:color w:val="000000" w:themeColor="text1"/>
        </w:rPr>
        <w:t>.</w:t>
      </w:r>
      <w:r w:rsidR="00A027F6" w:rsidRPr="00EF3FD7">
        <w:rPr>
          <w:rFonts w:ascii="Book Antiqua" w:hAnsi="Book Antiqua" w:cs="Times New Roman"/>
          <w:color w:val="000000" w:themeColor="text1"/>
        </w:rPr>
        <w:t xml:space="preserve"> </w:t>
      </w:r>
      <w:r w:rsidR="00C05CCD" w:rsidRPr="00EF3FD7">
        <w:rPr>
          <w:rFonts w:ascii="Book Antiqua" w:hAnsi="Book Antiqua" w:cs="Times New Roman"/>
          <w:color w:val="000000" w:themeColor="text1"/>
        </w:rPr>
        <w:t xml:space="preserve">Representative images of each </w:t>
      </w:r>
      <w:r w:rsidR="006C24D5" w:rsidRPr="00EF3FD7">
        <w:rPr>
          <w:rFonts w:ascii="Book Antiqua" w:hAnsi="Book Antiqua" w:cs="Times New Roman"/>
          <w:color w:val="000000" w:themeColor="text1"/>
        </w:rPr>
        <w:t xml:space="preserve">hepatic </w:t>
      </w:r>
      <w:r w:rsidR="00C05CCD" w:rsidRPr="00EF3FD7">
        <w:rPr>
          <w:rFonts w:ascii="Book Antiqua" w:hAnsi="Book Antiqua" w:cs="Times New Roman"/>
          <w:color w:val="000000" w:themeColor="text1"/>
        </w:rPr>
        <w:t xml:space="preserve">fibrosis grade are shown in Figure </w:t>
      </w:r>
      <w:r w:rsidR="00E42107" w:rsidRPr="00EF3FD7">
        <w:rPr>
          <w:rFonts w:ascii="Book Antiqua" w:hAnsi="Book Antiqua" w:cs="Times New Roman"/>
          <w:color w:val="000000" w:themeColor="text1"/>
        </w:rPr>
        <w:t>2</w:t>
      </w:r>
      <w:r w:rsidR="00C05CCD" w:rsidRPr="00EF3FD7">
        <w:rPr>
          <w:rFonts w:ascii="Book Antiqua" w:hAnsi="Book Antiqua" w:cs="Times New Roman"/>
          <w:color w:val="000000" w:themeColor="text1"/>
        </w:rPr>
        <w:t>.</w:t>
      </w:r>
    </w:p>
    <w:p w14:paraId="54CE1713" w14:textId="77777777" w:rsidR="009C472F" w:rsidRPr="00EF3FD7" w:rsidRDefault="009C472F" w:rsidP="00EF3FD7">
      <w:pPr>
        <w:pStyle w:val="HTML"/>
        <w:shd w:val="clear" w:color="auto" w:fill="FFFFFF"/>
        <w:adjustRightInd w:val="0"/>
        <w:snapToGrid w:val="0"/>
        <w:spacing w:line="360" w:lineRule="auto"/>
        <w:jc w:val="both"/>
        <w:rPr>
          <w:rFonts w:ascii="Book Antiqua" w:hAnsi="Book Antiqua" w:cs="Times New Roman"/>
          <w:color w:val="000000" w:themeColor="text1"/>
        </w:rPr>
      </w:pPr>
    </w:p>
    <w:p w14:paraId="484D7127" w14:textId="77777777" w:rsidR="00174B65" w:rsidRPr="00EF3FD7" w:rsidRDefault="00DB3283"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b/>
          <w:i/>
          <w:color w:val="000000" w:themeColor="text1"/>
        </w:rPr>
        <w:t>Assessment</w:t>
      </w:r>
      <w:r w:rsidR="00EA0F57" w:rsidRPr="00EF3FD7">
        <w:rPr>
          <w:rFonts w:ascii="Book Antiqua" w:hAnsi="Book Antiqua" w:cs="Times New Roman"/>
          <w:b/>
          <w:i/>
          <w:color w:val="000000" w:themeColor="text1"/>
          <w:lang w:val="en"/>
        </w:rPr>
        <w:t xml:space="preserve"> of </w:t>
      </w:r>
      <w:r w:rsidR="00D971E6" w:rsidRPr="00EF3FD7">
        <w:rPr>
          <w:rFonts w:ascii="Book Antiqua" w:hAnsi="Book Antiqua" w:cs="Times New Roman"/>
          <w:b/>
          <w:i/>
          <w:color w:val="000000" w:themeColor="text1"/>
          <w:lang w:val="en"/>
        </w:rPr>
        <w:t xml:space="preserve">diagnostic performance of </w:t>
      </w:r>
      <w:r w:rsidR="00EF788E" w:rsidRPr="00EF3FD7">
        <w:rPr>
          <w:rFonts w:ascii="Book Antiqua" w:hAnsi="Book Antiqua" w:cs="Times New Roman"/>
          <w:b/>
          <w:i/>
          <w:color w:val="000000" w:themeColor="text1"/>
          <w:lang w:val="en"/>
        </w:rPr>
        <w:t>parameters</w:t>
      </w:r>
      <w:r w:rsidRPr="00EF3FD7">
        <w:rPr>
          <w:rFonts w:ascii="Book Antiqua" w:hAnsi="Book Antiqua" w:cs="Times New Roman"/>
          <w:b/>
          <w:i/>
          <w:color w:val="000000" w:themeColor="text1"/>
          <w:lang w:val="en"/>
        </w:rPr>
        <w:t xml:space="preserve"> </w:t>
      </w:r>
      <w:r w:rsidR="00EF788E" w:rsidRPr="00EF3FD7">
        <w:rPr>
          <w:rFonts w:ascii="Book Antiqua" w:hAnsi="Book Antiqua" w:cs="Times New Roman"/>
          <w:b/>
          <w:i/>
          <w:color w:val="000000" w:themeColor="text1"/>
          <w:lang w:val="en"/>
        </w:rPr>
        <w:t>for</w:t>
      </w:r>
      <w:r w:rsidR="00EA0F57" w:rsidRPr="00EF3FD7">
        <w:rPr>
          <w:rFonts w:ascii="Book Antiqua" w:hAnsi="Book Antiqua" w:cs="Times New Roman"/>
          <w:b/>
          <w:i/>
          <w:color w:val="000000" w:themeColor="text1"/>
          <w:lang w:val="en"/>
        </w:rPr>
        <w:t xml:space="preserve"> clinically significant </w:t>
      </w:r>
      <w:r w:rsidR="00EF788E" w:rsidRPr="00EF3FD7">
        <w:rPr>
          <w:rFonts w:ascii="Book Antiqua" w:hAnsi="Book Antiqua" w:cs="Times New Roman"/>
          <w:b/>
          <w:i/>
          <w:color w:val="000000" w:themeColor="text1"/>
          <w:lang w:val="en"/>
        </w:rPr>
        <w:t xml:space="preserve">or advanced </w:t>
      </w:r>
      <w:r w:rsidR="00EA0F57" w:rsidRPr="00EF3FD7">
        <w:rPr>
          <w:rFonts w:ascii="Book Antiqua" w:hAnsi="Book Antiqua" w:cs="Times New Roman"/>
          <w:b/>
          <w:i/>
          <w:color w:val="000000" w:themeColor="text1"/>
          <w:lang w:val="en"/>
        </w:rPr>
        <w:t>fibrosis</w:t>
      </w:r>
      <w:r w:rsidR="0003273B" w:rsidRPr="00EF3FD7">
        <w:rPr>
          <w:rFonts w:ascii="Book Antiqua" w:hAnsi="Book Antiqua" w:cs="Times New Roman"/>
          <w:b/>
          <w:i/>
          <w:color w:val="000000" w:themeColor="text1"/>
          <w:lang w:val="en"/>
        </w:rPr>
        <w:t xml:space="preserve"> and cirrhosis</w:t>
      </w:r>
    </w:p>
    <w:p w14:paraId="3CC22D85" w14:textId="77777777" w:rsidR="00B846B0" w:rsidRPr="00EF3FD7" w:rsidRDefault="00A90E74"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eastAsia="zh-CN"/>
        </w:rPr>
      </w:pPr>
      <w:r w:rsidRPr="00EF3FD7">
        <w:rPr>
          <w:rFonts w:ascii="Book Antiqua" w:hAnsi="Book Antiqua" w:cs="Times New Roman"/>
          <w:color w:val="000000" w:themeColor="text1"/>
        </w:rPr>
        <w:t>The diagnostic performances in diagnosing clinically significant fibrosis (F0</w:t>
      </w:r>
      <w:r w:rsidR="00911601" w:rsidRPr="00EF3FD7">
        <w:rPr>
          <w:rFonts w:ascii="Book Antiqua" w:hAnsi="Book Antiqua" w:cs="Times New Roman"/>
          <w:color w:val="000000" w:themeColor="text1"/>
        </w:rPr>
        <w:t>–</w:t>
      </w:r>
      <w:r w:rsidR="00E6321B" w:rsidRPr="00EF3FD7">
        <w:rPr>
          <w:rFonts w:ascii="Book Antiqua" w:hAnsi="Book Antiqua" w:cs="Times New Roman"/>
          <w:color w:val="000000" w:themeColor="text1"/>
        </w:rPr>
        <w:t>F</w:t>
      </w:r>
      <w:r w:rsidRPr="00EF3FD7">
        <w:rPr>
          <w:rFonts w:ascii="Book Antiqua" w:hAnsi="Book Antiqua" w:cs="Times New Roman"/>
          <w:color w:val="000000" w:themeColor="text1"/>
        </w:rPr>
        <w:t xml:space="preserve">1 </w:t>
      </w:r>
      <w:r w:rsidR="00CD607D" w:rsidRPr="00EF3FD7">
        <w:rPr>
          <w:rFonts w:ascii="Book Antiqua" w:hAnsi="Book Antiqua" w:cs="Times New Roman"/>
          <w:i/>
          <w:color w:val="000000" w:themeColor="text1"/>
        </w:rPr>
        <w:t>vs</w:t>
      </w:r>
      <w:r w:rsidR="00CD607D" w:rsidRPr="00EF3FD7">
        <w:rPr>
          <w:rFonts w:ascii="Book Antiqua" w:hAnsi="Book Antiqua" w:cs="Times New Roman"/>
          <w:color w:val="000000" w:themeColor="text1"/>
        </w:rPr>
        <w:t xml:space="preserve"> </w:t>
      </w:r>
      <w:r w:rsidRPr="00EF3FD7">
        <w:rPr>
          <w:rFonts w:ascii="Book Antiqua" w:hAnsi="Book Antiqua" w:cs="Times New Roman"/>
          <w:color w:val="000000" w:themeColor="text1"/>
        </w:rPr>
        <w:t>F2</w:t>
      </w:r>
      <w:r w:rsidR="00911601" w:rsidRPr="00EF3FD7">
        <w:rPr>
          <w:rFonts w:ascii="Book Antiqua" w:hAnsi="Book Antiqua" w:cs="Times New Roman"/>
          <w:color w:val="000000" w:themeColor="text1"/>
        </w:rPr>
        <w:t>–</w:t>
      </w:r>
      <w:r w:rsidR="00E6321B" w:rsidRPr="00EF3FD7">
        <w:rPr>
          <w:rFonts w:ascii="Book Antiqua" w:hAnsi="Book Antiqua" w:cs="Times New Roman"/>
          <w:color w:val="000000" w:themeColor="text1"/>
        </w:rPr>
        <w:t>F</w:t>
      </w:r>
      <w:r w:rsidRPr="00EF3FD7">
        <w:rPr>
          <w:rFonts w:ascii="Book Antiqua" w:hAnsi="Book Antiqua" w:cs="Times New Roman"/>
          <w:color w:val="000000" w:themeColor="text1"/>
        </w:rPr>
        <w:t>4)</w:t>
      </w:r>
      <w:r w:rsidR="00D45C72" w:rsidRPr="00EF3FD7">
        <w:rPr>
          <w:rFonts w:ascii="Book Antiqua" w:hAnsi="Book Antiqua" w:cs="Times New Roman"/>
          <w:color w:val="000000" w:themeColor="text1"/>
        </w:rPr>
        <w:t>,</w:t>
      </w:r>
      <w:r w:rsidRPr="00EF3FD7">
        <w:rPr>
          <w:rFonts w:ascii="Book Antiqua" w:hAnsi="Book Antiqua" w:cs="Times New Roman"/>
          <w:color w:val="000000" w:themeColor="text1"/>
        </w:rPr>
        <w:t xml:space="preserve"> advanced fibrosis (F0–</w:t>
      </w:r>
      <w:r w:rsidR="00E6321B" w:rsidRPr="00EF3FD7">
        <w:rPr>
          <w:rFonts w:ascii="Book Antiqua" w:hAnsi="Book Antiqua" w:cs="Times New Roman"/>
          <w:color w:val="000000" w:themeColor="text1"/>
        </w:rPr>
        <w:t>F</w:t>
      </w:r>
      <w:r w:rsidRPr="00EF3FD7">
        <w:rPr>
          <w:rFonts w:ascii="Book Antiqua" w:hAnsi="Book Antiqua" w:cs="Times New Roman"/>
          <w:color w:val="000000" w:themeColor="text1"/>
        </w:rPr>
        <w:t xml:space="preserve">2 </w:t>
      </w:r>
      <w:r w:rsidRPr="00EF3FD7">
        <w:rPr>
          <w:rFonts w:ascii="Book Antiqua" w:hAnsi="Book Antiqua" w:cs="Times New Roman"/>
          <w:i/>
          <w:color w:val="000000" w:themeColor="text1"/>
        </w:rPr>
        <w:t>vs</w:t>
      </w:r>
      <w:r w:rsidRPr="00EF3FD7">
        <w:rPr>
          <w:rFonts w:ascii="Book Antiqua" w:hAnsi="Book Antiqua" w:cs="Times New Roman"/>
          <w:color w:val="000000" w:themeColor="text1"/>
        </w:rPr>
        <w:t xml:space="preserve"> F3–</w:t>
      </w:r>
      <w:r w:rsidR="00E6321B" w:rsidRPr="00EF3FD7">
        <w:rPr>
          <w:rFonts w:ascii="Book Antiqua" w:hAnsi="Book Antiqua" w:cs="Times New Roman"/>
          <w:color w:val="000000" w:themeColor="text1"/>
        </w:rPr>
        <w:t>F</w:t>
      </w:r>
      <w:r w:rsidRPr="00EF3FD7">
        <w:rPr>
          <w:rFonts w:ascii="Book Antiqua" w:hAnsi="Book Antiqua" w:cs="Times New Roman"/>
          <w:color w:val="000000" w:themeColor="text1"/>
        </w:rPr>
        <w:t>4)</w:t>
      </w:r>
      <w:r w:rsidR="00D45C72" w:rsidRPr="00EF3FD7">
        <w:rPr>
          <w:rFonts w:ascii="Book Antiqua" w:hAnsi="Book Antiqua" w:cs="Times New Roman"/>
          <w:color w:val="000000" w:themeColor="text1"/>
        </w:rPr>
        <w:t xml:space="preserve">, and cirrhosis (F0-F3 </w:t>
      </w:r>
      <w:r w:rsidR="00B03ABD" w:rsidRPr="00EF3FD7">
        <w:rPr>
          <w:rFonts w:ascii="Book Antiqua" w:hAnsi="Book Antiqua" w:cs="Times New Roman"/>
          <w:i/>
          <w:color w:val="000000" w:themeColor="text1"/>
        </w:rPr>
        <w:t>vs</w:t>
      </w:r>
      <w:r w:rsidR="00D45C72" w:rsidRPr="00EF3FD7">
        <w:rPr>
          <w:rFonts w:ascii="Book Antiqua" w:hAnsi="Book Antiqua" w:cs="Times New Roman"/>
          <w:color w:val="000000" w:themeColor="text1"/>
        </w:rPr>
        <w:t xml:space="preserve"> F4)</w:t>
      </w:r>
      <w:r w:rsidRPr="00EF3FD7">
        <w:rPr>
          <w:rFonts w:ascii="Book Antiqua" w:hAnsi="Book Antiqua" w:cs="Times New Roman"/>
          <w:color w:val="000000" w:themeColor="text1"/>
        </w:rPr>
        <w:t xml:space="preserve"> </w:t>
      </w:r>
      <w:r w:rsidR="00390E97" w:rsidRPr="00EF3FD7">
        <w:rPr>
          <w:rFonts w:ascii="Book Antiqua" w:hAnsi="Book Antiqua" w:cs="Times New Roman"/>
          <w:color w:val="000000" w:themeColor="text1"/>
        </w:rPr>
        <w:t xml:space="preserve">for each parameter </w:t>
      </w:r>
      <w:r w:rsidR="00E6321B" w:rsidRPr="00EF3FD7">
        <w:rPr>
          <w:rFonts w:ascii="Book Antiqua" w:hAnsi="Book Antiqua" w:cs="Times New Roman"/>
          <w:color w:val="000000" w:themeColor="text1"/>
        </w:rPr>
        <w:t>are shown in</w:t>
      </w:r>
      <w:r w:rsidR="00C05CCD" w:rsidRPr="00EF3FD7">
        <w:rPr>
          <w:rFonts w:ascii="Book Antiqua" w:hAnsi="Book Antiqua" w:cs="Times New Roman"/>
          <w:color w:val="000000" w:themeColor="text1"/>
        </w:rPr>
        <w:t xml:space="preserve"> Table </w:t>
      </w:r>
      <w:r w:rsidR="00D45C72" w:rsidRPr="00EF3FD7">
        <w:rPr>
          <w:rFonts w:ascii="Book Antiqua" w:hAnsi="Book Antiqua" w:cs="Times New Roman"/>
          <w:color w:val="000000" w:themeColor="text1"/>
        </w:rPr>
        <w:t>3</w:t>
      </w:r>
      <w:r w:rsidR="00390E97" w:rsidRPr="00EF3FD7">
        <w:rPr>
          <w:rFonts w:ascii="Book Antiqua" w:hAnsi="Book Antiqua" w:cs="Times New Roman"/>
          <w:color w:val="000000" w:themeColor="text1"/>
        </w:rPr>
        <w:t>.</w:t>
      </w:r>
      <w:r w:rsidR="00E6321B" w:rsidRPr="00EF3FD7">
        <w:rPr>
          <w:rFonts w:ascii="Book Antiqua" w:hAnsi="Book Antiqua" w:cs="Times New Roman"/>
          <w:color w:val="000000" w:themeColor="text1"/>
        </w:rPr>
        <w:t xml:space="preserve"> The AUC</w:t>
      </w:r>
      <w:r w:rsidR="00455BAC" w:rsidRPr="00EF3FD7">
        <w:rPr>
          <w:rFonts w:ascii="Book Antiqua" w:hAnsi="Book Antiqua" w:cs="Times New Roman"/>
          <w:color w:val="000000" w:themeColor="text1"/>
        </w:rPr>
        <w:t>s</w:t>
      </w:r>
      <w:r w:rsidR="00EF788E" w:rsidRPr="00EF3FD7">
        <w:rPr>
          <w:rFonts w:ascii="Book Antiqua" w:hAnsi="Book Antiqua" w:cs="Times New Roman"/>
          <w:color w:val="000000" w:themeColor="text1"/>
        </w:rPr>
        <w:t xml:space="preserve"> of </w:t>
      </w:r>
      <w:r w:rsidR="009423D4" w:rsidRPr="00EF3FD7">
        <w:rPr>
          <w:rFonts w:ascii="Book Antiqua" w:hAnsi="Book Antiqua" w:cs="Times New Roman"/>
          <w:color w:val="000000" w:themeColor="text1"/>
        </w:rPr>
        <w:t>PT</w:t>
      </w:r>
      <w:r w:rsidR="00E6321B" w:rsidRPr="00EF3FD7">
        <w:rPr>
          <w:rFonts w:ascii="Book Antiqua" w:hAnsi="Book Antiqua" w:cs="Times New Roman"/>
          <w:color w:val="000000" w:themeColor="text1"/>
        </w:rPr>
        <w:t xml:space="preserve"> </w:t>
      </w:r>
      <w:r w:rsidR="00C16516" w:rsidRPr="00EF3FD7">
        <w:rPr>
          <w:rFonts w:ascii="Book Antiqua" w:hAnsi="Book Antiqua" w:cs="Times New Roman"/>
          <w:color w:val="000000" w:themeColor="text1"/>
        </w:rPr>
        <w:t>were 0.8</w:t>
      </w:r>
      <w:r w:rsidR="00351A1B" w:rsidRPr="00EF3FD7">
        <w:rPr>
          <w:rFonts w:ascii="Book Antiqua" w:hAnsi="Book Antiqua" w:cs="Times New Roman"/>
          <w:color w:val="000000" w:themeColor="text1"/>
        </w:rPr>
        <w:t>9</w:t>
      </w:r>
      <w:r w:rsidR="00C16516" w:rsidRPr="00EF3FD7">
        <w:rPr>
          <w:rFonts w:ascii="Book Antiqua" w:hAnsi="Book Antiqua" w:cs="Times New Roman"/>
          <w:color w:val="000000" w:themeColor="text1"/>
        </w:rPr>
        <w:t>9</w:t>
      </w:r>
      <w:r w:rsidR="00E6321B" w:rsidRPr="00EF3FD7">
        <w:rPr>
          <w:rFonts w:ascii="Book Antiqua" w:hAnsi="Book Antiqua" w:cs="Times New Roman"/>
          <w:color w:val="000000" w:themeColor="text1"/>
        </w:rPr>
        <w:t xml:space="preserve"> </w:t>
      </w:r>
      <w:r w:rsidR="00AB0EA9" w:rsidRPr="00EF3FD7">
        <w:rPr>
          <w:rFonts w:ascii="Book Antiqua" w:hAnsi="Book Antiqua" w:cs="Times New Roman"/>
          <w:color w:val="000000" w:themeColor="text1"/>
        </w:rPr>
        <w:t>(95%</w:t>
      </w:r>
      <w:r w:rsidR="00C16516" w:rsidRPr="00EF3FD7">
        <w:rPr>
          <w:rFonts w:ascii="Book Antiqua" w:hAnsi="Book Antiqua" w:cs="Times New Roman"/>
          <w:color w:val="000000" w:themeColor="text1"/>
        </w:rPr>
        <w:t>CI</w:t>
      </w:r>
      <w:r w:rsidR="00AB0EA9" w:rsidRPr="00EF3FD7">
        <w:rPr>
          <w:rFonts w:ascii="Book Antiqua" w:eastAsia="宋体" w:hAnsi="Book Antiqua" w:cs="Times New Roman"/>
          <w:color w:val="000000" w:themeColor="text1"/>
          <w:lang w:eastAsia="zh-CN"/>
        </w:rPr>
        <w:t xml:space="preserve">: </w:t>
      </w:r>
      <w:r w:rsidR="00C16516" w:rsidRPr="00EF3FD7">
        <w:rPr>
          <w:rFonts w:ascii="Book Antiqua" w:hAnsi="Book Antiqua" w:cs="Times New Roman"/>
          <w:color w:val="000000" w:themeColor="text1"/>
        </w:rPr>
        <w:t>0.8</w:t>
      </w:r>
      <w:r w:rsidR="00351A1B" w:rsidRPr="00EF3FD7">
        <w:rPr>
          <w:rFonts w:ascii="Book Antiqua" w:hAnsi="Book Antiqua" w:cs="Times New Roman"/>
          <w:color w:val="000000" w:themeColor="text1"/>
        </w:rPr>
        <w:t>40</w:t>
      </w:r>
      <w:r w:rsidR="00455BAC" w:rsidRPr="00EF3FD7">
        <w:rPr>
          <w:rFonts w:ascii="Book Antiqua" w:hAnsi="Book Antiqua" w:cs="Times New Roman"/>
          <w:color w:val="000000" w:themeColor="text1"/>
        </w:rPr>
        <w:t>–</w:t>
      </w:r>
      <w:r w:rsidR="00C16516" w:rsidRPr="00EF3FD7">
        <w:rPr>
          <w:rFonts w:ascii="Book Antiqua" w:hAnsi="Book Antiqua" w:cs="Times New Roman"/>
          <w:color w:val="000000" w:themeColor="text1"/>
        </w:rPr>
        <w:t>0.9</w:t>
      </w:r>
      <w:r w:rsidR="00351A1B" w:rsidRPr="00EF3FD7">
        <w:rPr>
          <w:rFonts w:ascii="Book Antiqua" w:hAnsi="Book Antiqua" w:cs="Times New Roman"/>
          <w:color w:val="000000" w:themeColor="text1"/>
        </w:rPr>
        <w:t>41</w:t>
      </w:r>
      <w:r w:rsidR="00C16516" w:rsidRPr="00EF3FD7">
        <w:rPr>
          <w:rFonts w:ascii="Book Antiqua" w:hAnsi="Book Antiqua" w:cs="Times New Roman"/>
          <w:color w:val="000000" w:themeColor="text1"/>
        </w:rPr>
        <w:t>)</w:t>
      </w:r>
      <w:r w:rsidR="008523F4" w:rsidRPr="00EF3FD7">
        <w:rPr>
          <w:rFonts w:ascii="Book Antiqua" w:hAnsi="Book Antiqua" w:cs="Times New Roman"/>
          <w:color w:val="000000" w:themeColor="text1"/>
        </w:rPr>
        <w:t xml:space="preserve"> using </w:t>
      </w:r>
      <w:r w:rsidR="00455BAC" w:rsidRPr="00EF3FD7">
        <w:rPr>
          <w:rFonts w:ascii="Book Antiqua" w:hAnsi="Book Antiqua" w:cs="Times New Roman"/>
          <w:color w:val="000000" w:themeColor="text1"/>
        </w:rPr>
        <w:t xml:space="preserve">a </w:t>
      </w:r>
      <w:r w:rsidR="008523F4" w:rsidRPr="00EF3FD7">
        <w:rPr>
          <w:rFonts w:ascii="Book Antiqua" w:hAnsi="Book Antiqua" w:cs="Times New Roman"/>
          <w:color w:val="000000" w:themeColor="text1"/>
        </w:rPr>
        <w:t>cutoff value of 4.</w:t>
      </w:r>
      <w:r w:rsidR="00351A1B" w:rsidRPr="00EF3FD7">
        <w:rPr>
          <w:rFonts w:ascii="Book Antiqua" w:hAnsi="Book Antiqua" w:cs="Times New Roman"/>
          <w:color w:val="000000" w:themeColor="text1"/>
        </w:rPr>
        <w:t>2</w:t>
      </w:r>
      <w:r w:rsidR="008523F4" w:rsidRPr="00EF3FD7">
        <w:rPr>
          <w:rFonts w:ascii="Book Antiqua" w:hAnsi="Book Antiqua" w:cs="Times New Roman"/>
          <w:color w:val="000000" w:themeColor="text1"/>
        </w:rPr>
        <w:t xml:space="preserve"> mm</w:t>
      </w:r>
      <w:r w:rsidR="00C16516" w:rsidRPr="00EF3FD7">
        <w:rPr>
          <w:rFonts w:ascii="Book Antiqua" w:hAnsi="Book Antiqua" w:cs="Times New Roman"/>
          <w:color w:val="000000" w:themeColor="text1"/>
        </w:rPr>
        <w:t xml:space="preserve"> </w:t>
      </w:r>
      <w:r w:rsidR="00E6321B" w:rsidRPr="00EF3FD7">
        <w:rPr>
          <w:rFonts w:ascii="Book Antiqua" w:hAnsi="Book Antiqua" w:cs="Times New Roman"/>
          <w:color w:val="000000" w:themeColor="text1"/>
        </w:rPr>
        <w:t xml:space="preserve">for clinically significant fibrosis </w:t>
      </w:r>
      <w:r w:rsidR="00C16516" w:rsidRPr="00EF3FD7">
        <w:rPr>
          <w:rFonts w:ascii="Book Antiqua" w:hAnsi="Book Antiqua" w:cs="Times New Roman"/>
          <w:color w:val="000000" w:themeColor="text1"/>
        </w:rPr>
        <w:t>and 0.73</w:t>
      </w:r>
      <w:r w:rsidR="00395CBC" w:rsidRPr="00EF3FD7">
        <w:rPr>
          <w:rFonts w:ascii="Book Antiqua" w:hAnsi="Book Antiqua" w:cs="Times New Roman"/>
          <w:color w:val="000000" w:themeColor="text1"/>
        </w:rPr>
        <w:t>4</w:t>
      </w:r>
      <w:r w:rsidR="00E6321B" w:rsidRPr="00EF3FD7">
        <w:rPr>
          <w:rFonts w:ascii="Book Antiqua" w:hAnsi="Book Antiqua" w:cs="Times New Roman"/>
          <w:color w:val="000000" w:themeColor="text1"/>
        </w:rPr>
        <w:t xml:space="preserve"> </w:t>
      </w:r>
      <w:r w:rsidR="00AB0EA9" w:rsidRPr="00EF3FD7">
        <w:rPr>
          <w:rFonts w:ascii="Book Antiqua" w:hAnsi="Book Antiqua" w:cs="Times New Roman"/>
          <w:color w:val="000000" w:themeColor="text1"/>
        </w:rPr>
        <w:t>(95%</w:t>
      </w:r>
      <w:r w:rsidR="00C16516" w:rsidRPr="00EF3FD7">
        <w:rPr>
          <w:rFonts w:ascii="Book Antiqua" w:hAnsi="Book Antiqua" w:cs="Times New Roman"/>
          <w:color w:val="000000" w:themeColor="text1"/>
        </w:rPr>
        <w:t>CI</w:t>
      </w:r>
      <w:r w:rsidR="00AB0EA9" w:rsidRPr="00EF3FD7">
        <w:rPr>
          <w:rFonts w:ascii="Book Antiqua" w:eastAsia="宋体" w:hAnsi="Book Antiqua" w:cs="Times New Roman"/>
          <w:color w:val="000000" w:themeColor="text1"/>
          <w:lang w:eastAsia="zh-CN"/>
        </w:rPr>
        <w:t xml:space="preserve">: </w:t>
      </w:r>
      <w:r w:rsidR="00C16516" w:rsidRPr="00EF3FD7">
        <w:rPr>
          <w:rFonts w:ascii="Book Antiqua" w:hAnsi="Book Antiqua" w:cs="Times New Roman"/>
          <w:color w:val="000000" w:themeColor="text1"/>
        </w:rPr>
        <w:lastRenderedPageBreak/>
        <w:t>0.6</w:t>
      </w:r>
      <w:r w:rsidR="002647AA" w:rsidRPr="00EF3FD7">
        <w:rPr>
          <w:rFonts w:ascii="Book Antiqua" w:hAnsi="Book Antiqua" w:cs="Times New Roman"/>
          <w:color w:val="000000" w:themeColor="text1"/>
        </w:rPr>
        <w:t>57</w:t>
      </w:r>
      <w:r w:rsidR="00455BAC" w:rsidRPr="00EF3FD7">
        <w:rPr>
          <w:rFonts w:ascii="Book Antiqua" w:hAnsi="Book Antiqua" w:cs="Times New Roman"/>
          <w:color w:val="000000" w:themeColor="text1"/>
        </w:rPr>
        <w:t>–</w:t>
      </w:r>
      <w:r w:rsidR="00C16516" w:rsidRPr="00EF3FD7">
        <w:rPr>
          <w:rFonts w:ascii="Book Antiqua" w:hAnsi="Book Antiqua" w:cs="Times New Roman"/>
          <w:color w:val="000000" w:themeColor="text1"/>
        </w:rPr>
        <w:t>0.80</w:t>
      </w:r>
      <w:r w:rsidR="002647AA" w:rsidRPr="00EF3FD7">
        <w:rPr>
          <w:rFonts w:ascii="Book Antiqua" w:hAnsi="Book Antiqua" w:cs="Times New Roman"/>
          <w:color w:val="000000" w:themeColor="text1"/>
        </w:rPr>
        <w:t>1</w:t>
      </w:r>
      <w:r w:rsidR="00C16516" w:rsidRPr="00EF3FD7">
        <w:rPr>
          <w:rFonts w:ascii="Book Antiqua" w:hAnsi="Book Antiqua" w:cs="Times New Roman"/>
          <w:color w:val="000000" w:themeColor="text1"/>
        </w:rPr>
        <w:t xml:space="preserve">) </w:t>
      </w:r>
      <w:r w:rsidR="008523F4" w:rsidRPr="00EF3FD7">
        <w:rPr>
          <w:rFonts w:ascii="Book Antiqua" w:hAnsi="Book Antiqua" w:cs="Times New Roman"/>
          <w:color w:val="000000" w:themeColor="text1"/>
        </w:rPr>
        <w:t xml:space="preserve">with </w:t>
      </w:r>
      <w:r w:rsidR="00455BAC" w:rsidRPr="00EF3FD7">
        <w:rPr>
          <w:rFonts w:ascii="Book Antiqua" w:hAnsi="Book Antiqua" w:cs="Times New Roman"/>
          <w:color w:val="000000" w:themeColor="text1"/>
        </w:rPr>
        <w:t xml:space="preserve">a </w:t>
      </w:r>
      <w:r w:rsidR="008523F4" w:rsidRPr="00EF3FD7">
        <w:rPr>
          <w:rFonts w:ascii="Book Antiqua" w:hAnsi="Book Antiqua" w:cs="Times New Roman"/>
          <w:color w:val="000000" w:themeColor="text1"/>
        </w:rPr>
        <w:t xml:space="preserve">cutoff of 5.3 mm </w:t>
      </w:r>
      <w:r w:rsidR="00E6321B" w:rsidRPr="00EF3FD7">
        <w:rPr>
          <w:rFonts w:ascii="Book Antiqua" w:hAnsi="Book Antiqua" w:cs="Times New Roman"/>
          <w:color w:val="000000" w:themeColor="text1"/>
        </w:rPr>
        <w:t>for advanced fibrosis</w:t>
      </w:r>
      <w:r w:rsidR="00C16516" w:rsidRPr="00EF3FD7">
        <w:rPr>
          <w:rFonts w:ascii="Book Antiqua" w:hAnsi="Book Antiqua" w:cs="Times New Roman"/>
          <w:color w:val="000000" w:themeColor="text1"/>
        </w:rPr>
        <w:t xml:space="preserve"> (</w:t>
      </w:r>
      <w:r w:rsidR="001F55F5" w:rsidRPr="00EF3FD7">
        <w:rPr>
          <w:rFonts w:ascii="Book Antiqua" w:hAnsi="Book Antiqua" w:cs="Times New Roman"/>
          <w:i/>
          <w:color w:val="000000" w:themeColor="text1"/>
        </w:rPr>
        <w:t>P</w:t>
      </w:r>
      <w:r w:rsidR="001F55F5" w:rsidRPr="00EF3FD7">
        <w:rPr>
          <w:rFonts w:ascii="Book Antiqua" w:eastAsia="宋体" w:hAnsi="Book Antiqua" w:cs="Times New Roman"/>
          <w:color w:val="000000" w:themeColor="text1"/>
          <w:lang w:eastAsia="zh-CN"/>
        </w:rPr>
        <w:t xml:space="preserve"> </w:t>
      </w:r>
      <w:r w:rsidR="00C16516" w:rsidRPr="00EF3FD7">
        <w:rPr>
          <w:rFonts w:ascii="Book Antiqua" w:hAnsi="Book Antiqua" w:cs="Times New Roman"/>
          <w:color w:val="000000" w:themeColor="text1"/>
        </w:rPr>
        <w:t>&lt;</w:t>
      </w:r>
      <w:r w:rsidR="001F55F5" w:rsidRPr="00EF3FD7">
        <w:rPr>
          <w:rFonts w:ascii="Book Antiqua" w:eastAsia="宋体" w:hAnsi="Book Antiqua" w:cs="Times New Roman"/>
          <w:color w:val="000000" w:themeColor="text1"/>
          <w:lang w:eastAsia="zh-CN"/>
        </w:rPr>
        <w:t xml:space="preserve"> </w:t>
      </w:r>
      <w:r w:rsidR="00C16516" w:rsidRPr="00EF3FD7">
        <w:rPr>
          <w:rFonts w:ascii="Book Antiqua" w:hAnsi="Book Antiqua" w:cs="Times New Roman"/>
          <w:color w:val="000000" w:themeColor="text1"/>
        </w:rPr>
        <w:t>0.001)</w:t>
      </w:r>
      <w:r w:rsidR="00390E97" w:rsidRPr="00EF3FD7">
        <w:rPr>
          <w:rFonts w:ascii="Book Antiqua" w:hAnsi="Book Antiqua" w:cs="Times New Roman"/>
          <w:color w:val="000000" w:themeColor="text1"/>
        </w:rPr>
        <w:t xml:space="preserve">. </w:t>
      </w:r>
      <w:r w:rsidR="00160BBC" w:rsidRPr="00EF3FD7">
        <w:rPr>
          <w:rFonts w:ascii="Book Antiqua" w:hAnsi="Book Antiqua" w:cs="Times New Roman"/>
          <w:color w:val="000000" w:themeColor="text1"/>
        </w:rPr>
        <w:t>The AUC</w:t>
      </w:r>
      <w:r w:rsidR="00455BAC" w:rsidRPr="00EF3FD7">
        <w:rPr>
          <w:rFonts w:ascii="Book Antiqua" w:hAnsi="Book Antiqua" w:cs="Times New Roman"/>
          <w:color w:val="000000" w:themeColor="text1"/>
        </w:rPr>
        <w:t>s</w:t>
      </w:r>
      <w:r w:rsidR="00160BBC" w:rsidRPr="00EF3FD7">
        <w:rPr>
          <w:rFonts w:ascii="Book Antiqua" w:hAnsi="Book Antiqua" w:cs="Times New Roman"/>
          <w:color w:val="000000" w:themeColor="text1"/>
        </w:rPr>
        <w:t xml:space="preserve"> of </w:t>
      </w:r>
      <w:r w:rsidR="002647AA" w:rsidRPr="00EF3FD7">
        <w:rPr>
          <w:rFonts w:ascii="Book Antiqua" w:hAnsi="Book Antiqua" w:cs="Times New Roman"/>
          <w:color w:val="000000" w:themeColor="text1"/>
        </w:rPr>
        <w:t>SR</w:t>
      </w:r>
      <w:r w:rsidR="00160BBC" w:rsidRPr="00EF3FD7">
        <w:rPr>
          <w:rFonts w:ascii="Book Antiqua" w:hAnsi="Book Antiqua" w:cs="Times New Roman"/>
          <w:color w:val="000000" w:themeColor="text1"/>
        </w:rPr>
        <w:t xml:space="preserve"> and APRI were 0.74</w:t>
      </w:r>
      <w:r w:rsidR="00A50F94" w:rsidRPr="00EF3FD7">
        <w:rPr>
          <w:rFonts w:ascii="Book Antiqua" w:hAnsi="Book Antiqua" w:cs="Times New Roman"/>
          <w:color w:val="000000" w:themeColor="text1"/>
        </w:rPr>
        <w:t>1</w:t>
      </w:r>
      <w:r w:rsidR="00160BBC" w:rsidRPr="00EF3FD7">
        <w:rPr>
          <w:rFonts w:ascii="Book Antiqua" w:hAnsi="Book Antiqua" w:cs="Times New Roman"/>
          <w:color w:val="000000" w:themeColor="text1"/>
        </w:rPr>
        <w:t xml:space="preserve"> </w:t>
      </w:r>
      <w:r w:rsidR="008523F4" w:rsidRPr="00EF3FD7">
        <w:rPr>
          <w:rFonts w:ascii="Book Antiqua" w:hAnsi="Book Antiqua" w:cs="Times New Roman"/>
          <w:color w:val="000000" w:themeColor="text1"/>
        </w:rPr>
        <w:t xml:space="preserve">with </w:t>
      </w:r>
      <w:r w:rsidR="00455BAC" w:rsidRPr="00EF3FD7">
        <w:rPr>
          <w:rFonts w:ascii="Book Antiqua" w:hAnsi="Book Antiqua" w:cs="Times New Roman"/>
          <w:color w:val="000000" w:themeColor="text1"/>
        </w:rPr>
        <w:t xml:space="preserve">a </w:t>
      </w:r>
      <w:r w:rsidR="008523F4" w:rsidRPr="00EF3FD7">
        <w:rPr>
          <w:rFonts w:ascii="Book Antiqua" w:hAnsi="Book Antiqua" w:cs="Times New Roman"/>
          <w:color w:val="000000" w:themeColor="text1"/>
        </w:rPr>
        <w:t xml:space="preserve">cutoff value of </w:t>
      </w:r>
      <w:r w:rsidR="009D627E" w:rsidRPr="00EF3FD7">
        <w:rPr>
          <w:rFonts w:ascii="Book Antiqua" w:hAnsi="Book Antiqua" w:cs="Times New Roman"/>
          <w:color w:val="000000" w:themeColor="text1"/>
        </w:rPr>
        <w:t>0.85</w:t>
      </w:r>
      <w:r w:rsidR="00160BBC" w:rsidRPr="00EF3FD7">
        <w:rPr>
          <w:rFonts w:ascii="Book Antiqua" w:hAnsi="Book Antiqua" w:cs="Times New Roman"/>
          <w:color w:val="000000" w:themeColor="text1"/>
        </w:rPr>
        <w:t xml:space="preserve"> and 0.7</w:t>
      </w:r>
      <w:r w:rsidR="009D627E" w:rsidRPr="00EF3FD7">
        <w:rPr>
          <w:rFonts w:ascii="Book Antiqua" w:hAnsi="Book Antiqua" w:cs="Times New Roman"/>
          <w:color w:val="000000" w:themeColor="text1"/>
        </w:rPr>
        <w:t>12</w:t>
      </w:r>
      <w:r w:rsidR="00160BBC" w:rsidRPr="00EF3FD7">
        <w:rPr>
          <w:rFonts w:ascii="Book Antiqua" w:hAnsi="Book Antiqua" w:cs="Times New Roman"/>
          <w:color w:val="000000" w:themeColor="text1"/>
        </w:rPr>
        <w:t xml:space="preserve"> </w:t>
      </w:r>
      <w:r w:rsidR="008523F4" w:rsidRPr="00EF3FD7">
        <w:rPr>
          <w:rFonts w:ascii="Book Antiqua" w:hAnsi="Book Antiqua" w:cs="Times New Roman"/>
          <w:color w:val="000000" w:themeColor="text1"/>
        </w:rPr>
        <w:t xml:space="preserve">with </w:t>
      </w:r>
      <w:r w:rsidR="00455BAC" w:rsidRPr="00EF3FD7">
        <w:rPr>
          <w:rFonts w:ascii="Book Antiqua" w:hAnsi="Book Antiqua" w:cs="Times New Roman"/>
          <w:color w:val="000000" w:themeColor="text1"/>
        </w:rPr>
        <w:t xml:space="preserve">a </w:t>
      </w:r>
      <w:r w:rsidR="008523F4" w:rsidRPr="00EF3FD7">
        <w:rPr>
          <w:rFonts w:ascii="Book Antiqua" w:hAnsi="Book Antiqua" w:cs="Times New Roman"/>
          <w:color w:val="000000" w:themeColor="text1"/>
        </w:rPr>
        <w:t>cutoff of 0.</w:t>
      </w:r>
      <w:r w:rsidR="009D627E" w:rsidRPr="00EF3FD7">
        <w:rPr>
          <w:rFonts w:ascii="Book Antiqua" w:hAnsi="Book Antiqua" w:cs="Times New Roman"/>
          <w:color w:val="000000" w:themeColor="text1"/>
        </w:rPr>
        <w:t>44</w:t>
      </w:r>
      <w:r w:rsidR="008523F4" w:rsidRPr="00EF3FD7">
        <w:rPr>
          <w:rFonts w:ascii="Book Antiqua" w:hAnsi="Book Antiqua" w:cs="Times New Roman"/>
          <w:color w:val="000000" w:themeColor="text1"/>
        </w:rPr>
        <w:t xml:space="preserve"> for the diagnosis of </w:t>
      </w:r>
      <w:r w:rsidR="007C4E8E" w:rsidRPr="00EF3FD7">
        <w:rPr>
          <w:rFonts w:ascii="Book Antiqua" w:hAnsi="Book Antiqua" w:cs="Times New Roman"/>
          <w:color w:val="000000" w:themeColor="text1"/>
        </w:rPr>
        <w:t xml:space="preserve">clinically </w:t>
      </w:r>
      <w:r w:rsidR="008523F4" w:rsidRPr="00EF3FD7">
        <w:rPr>
          <w:rFonts w:ascii="Book Antiqua" w:hAnsi="Book Antiqua" w:cs="Times New Roman"/>
          <w:color w:val="000000" w:themeColor="text1"/>
        </w:rPr>
        <w:t>significant fibrosis</w:t>
      </w:r>
      <w:r w:rsidR="00160BBC" w:rsidRPr="00EF3FD7">
        <w:rPr>
          <w:rFonts w:ascii="Book Antiqua" w:hAnsi="Book Antiqua" w:cs="Times New Roman"/>
          <w:color w:val="000000" w:themeColor="text1"/>
        </w:rPr>
        <w:t>, respectively.</w:t>
      </w:r>
      <w:r w:rsidR="00863B46" w:rsidRPr="00EF3FD7">
        <w:rPr>
          <w:rFonts w:ascii="Book Antiqua" w:hAnsi="Book Antiqua" w:cs="Times New Roman"/>
          <w:color w:val="000000" w:themeColor="text1"/>
        </w:rPr>
        <w:t xml:space="preserve"> For diag</w:t>
      </w:r>
      <w:r w:rsidR="007C4E8E" w:rsidRPr="00EF3FD7">
        <w:rPr>
          <w:rFonts w:ascii="Book Antiqua" w:hAnsi="Book Antiqua" w:cs="Times New Roman"/>
          <w:color w:val="000000" w:themeColor="text1"/>
        </w:rPr>
        <w:t>nosing advanced fibrosis</w:t>
      </w:r>
      <w:r w:rsidR="00863B46" w:rsidRPr="00EF3FD7">
        <w:rPr>
          <w:rFonts w:ascii="Book Antiqua" w:hAnsi="Book Antiqua" w:cs="Times New Roman"/>
          <w:color w:val="000000" w:themeColor="text1"/>
        </w:rPr>
        <w:t>, the AUC of</w:t>
      </w:r>
      <w:r w:rsidR="007C4E8E" w:rsidRPr="00EF3FD7">
        <w:rPr>
          <w:rFonts w:ascii="Book Antiqua" w:hAnsi="Book Antiqua" w:cs="Times New Roman"/>
          <w:color w:val="000000" w:themeColor="text1"/>
        </w:rPr>
        <w:t xml:space="preserve"> </w:t>
      </w:r>
      <w:r w:rsidR="003E7F3D" w:rsidRPr="00EF3FD7">
        <w:rPr>
          <w:rFonts w:ascii="Book Antiqua" w:hAnsi="Book Antiqua" w:cs="Times New Roman"/>
          <w:color w:val="000000" w:themeColor="text1"/>
        </w:rPr>
        <w:t>SR</w:t>
      </w:r>
      <w:r w:rsidR="007C4E8E" w:rsidRPr="00EF3FD7">
        <w:rPr>
          <w:rFonts w:ascii="Book Antiqua" w:hAnsi="Book Antiqua" w:cs="Times New Roman"/>
          <w:color w:val="000000" w:themeColor="text1"/>
        </w:rPr>
        <w:t xml:space="preserve"> was </w:t>
      </w:r>
      <w:r w:rsidR="001E5CC8" w:rsidRPr="00EF3FD7">
        <w:rPr>
          <w:rFonts w:ascii="Book Antiqua" w:hAnsi="Book Antiqua" w:cs="Times New Roman"/>
          <w:color w:val="000000" w:themeColor="text1"/>
        </w:rPr>
        <w:t>0.7</w:t>
      </w:r>
      <w:r w:rsidR="00C64F10" w:rsidRPr="00EF3FD7">
        <w:rPr>
          <w:rFonts w:ascii="Book Antiqua" w:hAnsi="Book Antiqua" w:cs="Times New Roman"/>
          <w:color w:val="000000" w:themeColor="text1"/>
        </w:rPr>
        <w:t>42</w:t>
      </w:r>
      <w:r w:rsidR="001E5CC8" w:rsidRPr="00EF3FD7">
        <w:rPr>
          <w:rFonts w:ascii="Book Antiqua" w:hAnsi="Book Antiqua" w:cs="Times New Roman"/>
          <w:color w:val="000000" w:themeColor="text1"/>
        </w:rPr>
        <w:t xml:space="preserve"> with</w:t>
      </w:r>
      <w:r w:rsidR="00684DC5" w:rsidRPr="00EF3FD7">
        <w:rPr>
          <w:rFonts w:ascii="Book Antiqua" w:hAnsi="Book Antiqua" w:cs="Times New Roman"/>
          <w:color w:val="000000" w:themeColor="text1"/>
        </w:rPr>
        <w:t xml:space="preserve"> </w:t>
      </w:r>
      <w:r w:rsidR="00455BAC" w:rsidRPr="00EF3FD7">
        <w:rPr>
          <w:rFonts w:ascii="Book Antiqua" w:hAnsi="Book Antiqua" w:cs="Times New Roman"/>
          <w:color w:val="000000" w:themeColor="text1"/>
        </w:rPr>
        <w:t xml:space="preserve">a </w:t>
      </w:r>
      <w:r w:rsidR="001E5CC8" w:rsidRPr="00EF3FD7">
        <w:rPr>
          <w:rFonts w:ascii="Book Antiqua" w:hAnsi="Book Antiqua" w:cs="Times New Roman"/>
          <w:color w:val="000000" w:themeColor="text1"/>
        </w:rPr>
        <w:t xml:space="preserve">cutoff value of </w:t>
      </w:r>
      <w:r w:rsidR="00C64F10" w:rsidRPr="00EF3FD7">
        <w:rPr>
          <w:rFonts w:ascii="Book Antiqua" w:hAnsi="Book Antiqua" w:cs="Times New Roman"/>
          <w:color w:val="000000" w:themeColor="text1"/>
        </w:rPr>
        <w:t>1.1</w:t>
      </w:r>
      <w:r w:rsidR="001E5CC8" w:rsidRPr="00EF3FD7">
        <w:rPr>
          <w:rFonts w:ascii="Book Antiqua" w:hAnsi="Book Antiqua" w:cs="Times New Roman"/>
          <w:color w:val="000000" w:themeColor="text1"/>
        </w:rPr>
        <w:t xml:space="preserve"> and that of APRI was 0.7</w:t>
      </w:r>
      <w:r w:rsidR="00E07CE0" w:rsidRPr="00EF3FD7">
        <w:rPr>
          <w:rFonts w:ascii="Book Antiqua" w:hAnsi="Book Antiqua" w:cs="Times New Roman"/>
          <w:color w:val="000000" w:themeColor="text1"/>
        </w:rPr>
        <w:t>2</w:t>
      </w:r>
      <w:r w:rsidR="00C64F10" w:rsidRPr="00EF3FD7">
        <w:rPr>
          <w:rFonts w:ascii="Book Antiqua" w:hAnsi="Book Antiqua" w:cs="Times New Roman"/>
          <w:color w:val="000000" w:themeColor="text1"/>
        </w:rPr>
        <w:t>4</w:t>
      </w:r>
      <w:r w:rsidR="001E5CC8" w:rsidRPr="00EF3FD7">
        <w:rPr>
          <w:rFonts w:ascii="Book Antiqua" w:hAnsi="Book Antiqua" w:cs="Times New Roman"/>
          <w:color w:val="000000" w:themeColor="text1"/>
        </w:rPr>
        <w:t xml:space="preserve"> with</w:t>
      </w:r>
      <w:r w:rsidR="00684DC5" w:rsidRPr="00EF3FD7">
        <w:rPr>
          <w:rFonts w:ascii="Book Antiqua" w:hAnsi="Book Antiqua" w:cs="Times New Roman"/>
          <w:color w:val="000000" w:themeColor="text1"/>
        </w:rPr>
        <w:t xml:space="preserve"> </w:t>
      </w:r>
      <w:r w:rsidR="00455BAC" w:rsidRPr="00EF3FD7">
        <w:rPr>
          <w:rFonts w:ascii="Book Antiqua" w:hAnsi="Book Antiqua" w:cs="Times New Roman"/>
          <w:color w:val="000000" w:themeColor="text1"/>
        </w:rPr>
        <w:t xml:space="preserve">a </w:t>
      </w:r>
      <w:r w:rsidR="00390E97" w:rsidRPr="00EF3FD7">
        <w:rPr>
          <w:rFonts w:ascii="Book Antiqua" w:hAnsi="Book Antiqua" w:cs="Times New Roman"/>
          <w:color w:val="000000" w:themeColor="text1"/>
        </w:rPr>
        <w:t xml:space="preserve">cutoff value of </w:t>
      </w:r>
      <w:r w:rsidR="001E5CC8" w:rsidRPr="00EF3FD7">
        <w:rPr>
          <w:rFonts w:ascii="Book Antiqua" w:hAnsi="Book Antiqua" w:cs="Times New Roman"/>
          <w:color w:val="000000" w:themeColor="text1"/>
        </w:rPr>
        <w:t xml:space="preserve">0.78. </w:t>
      </w:r>
      <w:r w:rsidR="00A50F94" w:rsidRPr="00EF3FD7">
        <w:rPr>
          <w:rFonts w:ascii="Book Antiqua" w:hAnsi="Book Antiqua" w:cs="Times New Roman"/>
          <w:color w:val="000000" w:themeColor="text1"/>
        </w:rPr>
        <w:t>For diagnosing</w:t>
      </w:r>
      <w:r w:rsidR="009D14DF" w:rsidRPr="00EF3FD7">
        <w:rPr>
          <w:rFonts w:ascii="Book Antiqua" w:hAnsi="Book Antiqua" w:cs="Times New Roman"/>
          <w:color w:val="000000" w:themeColor="text1"/>
        </w:rPr>
        <w:t xml:space="preserve"> </w:t>
      </w:r>
      <w:r w:rsidR="002920D8" w:rsidRPr="00EF3FD7">
        <w:rPr>
          <w:rFonts w:ascii="Book Antiqua" w:hAnsi="Book Antiqua" w:cs="Times New Roman"/>
          <w:color w:val="000000" w:themeColor="text1"/>
        </w:rPr>
        <w:t xml:space="preserve">cirrhosis, </w:t>
      </w:r>
      <w:r w:rsidR="00225DFA" w:rsidRPr="00EF3FD7">
        <w:rPr>
          <w:rFonts w:ascii="Book Antiqua" w:hAnsi="Book Antiqua" w:cs="Times New Roman"/>
          <w:color w:val="000000" w:themeColor="text1"/>
        </w:rPr>
        <w:t xml:space="preserve">the AUC was </w:t>
      </w:r>
      <w:r w:rsidR="00516968" w:rsidRPr="00EF3FD7">
        <w:rPr>
          <w:rFonts w:ascii="Book Antiqua" w:hAnsi="Book Antiqua" w:cs="Times New Roman"/>
          <w:color w:val="000000" w:themeColor="text1"/>
        </w:rPr>
        <w:t xml:space="preserve">the </w:t>
      </w:r>
      <w:r w:rsidR="00225DFA" w:rsidRPr="00EF3FD7">
        <w:rPr>
          <w:rFonts w:ascii="Book Antiqua" w:hAnsi="Book Antiqua" w:cs="Times New Roman"/>
          <w:color w:val="000000" w:themeColor="text1"/>
        </w:rPr>
        <w:t xml:space="preserve">highest </w:t>
      </w:r>
      <w:r w:rsidR="00512E7C" w:rsidRPr="00EF3FD7">
        <w:rPr>
          <w:rFonts w:ascii="Book Antiqua" w:hAnsi="Book Antiqua" w:cs="Times New Roman"/>
          <w:color w:val="000000" w:themeColor="text1"/>
        </w:rPr>
        <w:t>with SR as 0.790 (95%</w:t>
      </w:r>
      <w:r w:rsidR="001F55F5" w:rsidRPr="00EF3FD7">
        <w:rPr>
          <w:rFonts w:ascii="Book Antiqua" w:hAnsi="Book Antiqua" w:cs="Times New Roman"/>
          <w:color w:val="000000" w:themeColor="text1"/>
        </w:rPr>
        <w:t>CI</w:t>
      </w:r>
      <w:r w:rsidR="001F55F5" w:rsidRPr="00EF3FD7">
        <w:rPr>
          <w:rFonts w:ascii="Book Antiqua" w:eastAsia="宋体" w:hAnsi="Book Antiqua" w:cs="Times New Roman"/>
          <w:color w:val="000000" w:themeColor="text1"/>
          <w:lang w:eastAsia="zh-CN"/>
        </w:rPr>
        <w:t xml:space="preserve">: </w:t>
      </w:r>
      <w:r w:rsidR="000C4109" w:rsidRPr="00EF3FD7">
        <w:rPr>
          <w:rFonts w:ascii="Book Antiqua" w:hAnsi="Book Antiqua" w:cs="Times New Roman"/>
          <w:color w:val="000000" w:themeColor="text1"/>
        </w:rPr>
        <w:t xml:space="preserve">0.718-0.852) </w:t>
      </w:r>
      <w:r w:rsidR="00512E7C" w:rsidRPr="00EF3FD7">
        <w:rPr>
          <w:rFonts w:ascii="Book Antiqua" w:hAnsi="Book Antiqua" w:cs="Times New Roman"/>
          <w:color w:val="000000" w:themeColor="text1"/>
        </w:rPr>
        <w:t xml:space="preserve">with a cutoff value of 1.04. However, </w:t>
      </w:r>
      <w:r w:rsidR="002920D8" w:rsidRPr="00EF3FD7">
        <w:rPr>
          <w:rFonts w:ascii="Book Antiqua" w:hAnsi="Book Antiqua" w:cs="Times New Roman"/>
          <w:color w:val="000000" w:themeColor="text1"/>
        </w:rPr>
        <w:t>the AUC of PT was not significant</w:t>
      </w:r>
      <w:r w:rsidR="00225DFA" w:rsidRPr="00EF3FD7">
        <w:rPr>
          <w:rFonts w:ascii="Book Antiqua" w:hAnsi="Book Antiqua" w:cs="Times New Roman"/>
          <w:color w:val="000000" w:themeColor="text1"/>
        </w:rPr>
        <w:t xml:space="preserve"> (</w:t>
      </w:r>
      <w:r w:rsidR="001F55F5" w:rsidRPr="00EF3FD7">
        <w:rPr>
          <w:rFonts w:ascii="Book Antiqua" w:hAnsi="Book Antiqua" w:cs="Times New Roman"/>
          <w:i/>
          <w:color w:val="000000" w:themeColor="text1"/>
        </w:rPr>
        <w:t>P</w:t>
      </w:r>
      <w:r w:rsidR="001F55F5" w:rsidRPr="00EF3FD7">
        <w:rPr>
          <w:rFonts w:ascii="Book Antiqua" w:eastAsia="宋体" w:hAnsi="Book Antiqua" w:cs="Times New Roman"/>
          <w:color w:val="000000" w:themeColor="text1"/>
          <w:lang w:eastAsia="zh-CN"/>
        </w:rPr>
        <w:t xml:space="preserve"> </w:t>
      </w:r>
      <w:r w:rsidR="00225DFA" w:rsidRPr="00EF3FD7">
        <w:rPr>
          <w:rFonts w:ascii="Book Antiqua" w:hAnsi="Book Antiqua" w:cs="Times New Roman"/>
          <w:color w:val="000000" w:themeColor="text1"/>
        </w:rPr>
        <w:t>=</w:t>
      </w:r>
      <w:r w:rsidR="001F55F5" w:rsidRPr="00EF3FD7">
        <w:rPr>
          <w:rFonts w:ascii="Book Antiqua" w:eastAsia="宋体" w:hAnsi="Book Antiqua" w:cs="Times New Roman"/>
          <w:color w:val="000000" w:themeColor="text1"/>
          <w:lang w:eastAsia="zh-CN"/>
        </w:rPr>
        <w:t xml:space="preserve"> </w:t>
      </w:r>
      <w:r w:rsidR="00897259" w:rsidRPr="00EF3FD7">
        <w:rPr>
          <w:rFonts w:ascii="Book Antiqua" w:hAnsi="Book Antiqua" w:cs="Times New Roman"/>
          <w:color w:val="000000" w:themeColor="text1"/>
        </w:rPr>
        <w:t>0.058).</w:t>
      </w:r>
    </w:p>
    <w:p w14:paraId="77738087" w14:textId="77777777" w:rsidR="00B846B0" w:rsidRPr="00EF3FD7" w:rsidRDefault="00B846B0"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eastAsia="zh-CN"/>
        </w:rPr>
      </w:pPr>
    </w:p>
    <w:p w14:paraId="3F31621D" w14:textId="00592881" w:rsidR="00B846B0" w:rsidRPr="00EF3FD7" w:rsidRDefault="00390E97"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b/>
          <w:i/>
          <w:color w:val="000000" w:themeColor="text1"/>
        </w:rPr>
        <w:t>Comparison of</w:t>
      </w:r>
      <w:r w:rsidRPr="00EF3FD7">
        <w:rPr>
          <w:rFonts w:ascii="Book Antiqua" w:hAnsi="Book Antiqua" w:cs="Times New Roman"/>
          <w:b/>
          <w:color w:val="000000" w:themeColor="text1"/>
        </w:rPr>
        <w:t xml:space="preserve"> </w:t>
      </w:r>
      <w:r w:rsidRPr="00EF3FD7">
        <w:rPr>
          <w:rFonts w:ascii="Book Antiqua" w:hAnsi="Book Antiqua" w:cs="Times New Roman"/>
          <w:b/>
          <w:i/>
          <w:color w:val="000000" w:themeColor="text1"/>
          <w:lang w:val="en"/>
        </w:rPr>
        <w:t>diagnostic performance of parameters for clinically significant or advanced fibrosis</w:t>
      </w:r>
      <w:r w:rsidR="00D93DC7" w:rsidRPr="00EF3FD7">
        <w:rPr>
          <w:rFonts w:ascii="Book Antiqua" w:hAnsi="Book Antiqua" w:cs="Times New Roman"/>
          <w:b/>
          <w:i/>
          <w:color w:val="000000" w:themeColor="text1"/>
          <w:lang w:val="en"/>
        </w:rPr>
        <w:t xml:space="preserve"> and cirrhosis</w:t>
      </w:r>
    </w:p>
    <w:p w14:paraId="740D528E" w14:textId="16AD910E" w:rsidR="00651575" w:rsidRPr="00EF3FD7" w:rsidRDefault="001E5CC8" w:rsidP="00EF3FD7">
      <w:pPr>
        <w:pStyle w:val="HTML"/>
        <w:shd w:val="clear" w:color="auto" w:fill="FFFFFF"/>
        <w:adjustRightInd w:val="0"/>
        <w:snapToGrid w:val="0"/>
        <w:spacing w:line="360" w:lineRule="auto"/>
        <w:jc w:val="both"/>
        <w:rPr>
          <w:rFonts w:ascii="Book Antiqua" w:eastAsia="宋体" w:hAnsi="Book Antiqua" w:cs="Times New Roman"/>
          <w:color w:val="000000" w:themeColor="text1"/>
          <w:lang w:eastAsia="zh-CN"/>
        </w:rPr>
      </w:pPr>
      <w:r w:rsidRPr="00EF3FD7">
        <w:rPr>
          <w:rFonts w:ascii="Book Antiqua" w:hAnsi="Book Antiqua" w:cs="Times New Roman"/>
          <w:color w:val="000000" w:themeColor="text1"/>
        </w:rPr>
        <w:t xml:space="preserve">For diagnosing clinically significant fibrosis, </w:t>
      </w:r>
      <w:r w:rsidR="00CF1D95" w:rsidRPr="00EF3FD7">
        <w:rPr>
          <w:rFonts w:ascii="Book Antiqua" w:hAnsi="Book Antiqua" w:cs="Times New Roman"/>
          <w:color w:val="000000" w:themeColor="text1"/>
        </w:rPr>
        <w:t>t</w:t>
      </w:r>
      <w:r w:rsidR="00160BBC" w:rsidRPr="00EF3FD7">
        <w:rPr>
          <w:rFonts w:ascii="Book Antiqua" w:hAnsi="Book Antiqua" w:cs="Times New Roman"/>
          <w:color w:val="000000" w:themeColor="text1"/>
        </w:rPr>
        <w:t>here w</w:t>
      </w:r>
      <w:r w:rsidR="008523F4" w:rsidRPr="00EF3FD7">
        <w:rPr>
          <w:rFonts w:ascii="Book Antiqua" w:hAnsi="Book Antiqua" w:cs="Times New Roman"/>
          <w:color w:val="000000" w:themeColor="text1"/>
        </w:rPr>
        <w:t>as</w:t>
      </w:r>
      <w:r w:rsidR="00160BBC" w:rsidRPr="00EF3FD7">
        <w:rPr>
          <w:rFonts w:ascii="Book Antiqua" w:hAnsi="Book Antiqua" w:cs="Times New Roman"/>
          <w:color w:val="000000" w:themeColor="text1"/>
        </w:rPr>
        <w:t xml:space="preserve"> </w:t>
      </w:r>
      <w:r w:rsidR="008523F4" w:rsidRPr="00EF3FD7">
        <w:rPr>
          <w:rFonts w:ascii="Book Antiqua" w:hAnsi="Book Antiqua" w:cs="Times New Roman"/>
          <w:color w:val="000000" w:themeColor="text1"/>
        </w:rPr>
        <w:t xml:space="preserve">a </w:t>
      </w:r>
      <w:r w:rsidR="00160BBC" w:rsidRPr="00EF3FD7">
        <w:rPr>
          <w:rFonts w:ascii="Book Antiqua" w:hAnsi="Book Antiqua" w:cs="Times New Roman"/>
          <w:color w:val="000000" w:themeColor="text1"/>
        </w:rPr>
        <w:t xml:space="preserve">significant difference in </w:t>
      </w:r>
      <w:r w:rsidR="008523F4" w:rsidRPr="00EF3FD7">
        <w:rPr>
          <w:rFonts w:ascii="Book Antiqua" w:hAnsi="Book Antiqua" w:cs="Times New Roman"/>
          <w:color w:val="000000" w:themeColor="text1"/>
        </w:rPr>
        <w:t xml:space="preserve">the </w:t>
      </w:r>
      <w:r w:rsidR="00160BBC" w:rsidRPr="00EF3FD7">
        <w:rPr>
          <w:rFonts w:ascii="Book Antiqua" w:hAnsi="Book Antiqua" w:cs="Times New Roman"/>
          <w:color w:val="000000" w:themeColor="text1"/>
        </w:rPr>
        <w:t xml:space="preserve">AUC between </w:t>
      </w:r>
      <w:r w:rsidR="009423D4" w:rsidRPr="00EF3FD7">
        <w:rPr>
          <w:rFonts w:ascii="Book Antiqua" w:hAnsi="Book Antiqua" w:cs="Times New Roman"/>
          <w:color w:val="000000" w:themeColor="text1"/>
        </w:rPr>
        <w:t>PT</w:t>
      </w:r>
      <w:r w:rsidR="00160BBC" w:rsidRPr="00EF3FD7">
        <w:rPr>
          <w:rFonts w:ascii="Book Antiqua" w:hAnsi="Book Antiqua" w:cs="Times New Roman"/>
          <w:color w:val="000000" w:themeColor="text1"/>
        </w:rPr>
        <w:t xml:space="preserve"> and </w:t>
      </w:r>
      <w:r w:rsidR="000A440B" w:rsidRPr="00EF3FD7">
        <w:rPr>
          <w:rFonts w:ascii="Book Antiqua" w:hAnsi="Book Antiqua" w:cs="Times New Roman"/>
          <w:color w:val="000000" w:themeColor="text1"/>
        </w:rPr>
        <w:t>SR</w:t>
      </w:r>
      <w:r w:rsidR="00160BBC" w:rsidRPr="00EF3FD7">
        <w:rPr>
          <w:rFonts w:ascii="Book Antiqua" w:hAnsi="Book Antiqua" w:cs="Times New Roman"/>
          <w:color w:val="000000" w:themeColor="text1"/>
        </w:rPr>
        <w:t xml:space="preserve"> (</w:t>
      </w:r>
      <w:r w:rsidR="008523F4" w:rsidRPr="00EF3FD7">
        <w:rPr>
          <w:rFonts w:ascii="Book Antiqua" w:hAnsi="Book Antiqua" w:cs="Times New Roman"/>
          <w:color w:val="000000" w:themeColor="text1"/>
        </w:rPr>
        <w:t>d</w:t>
      </w:r>
      <w:r w:rsidR="00160BBC" w:rsidRPr="00EF3FD7">
        <w:rPr>
          <w:rFonts w:ascii="Book Antiqua" w:hAnsi="Book Antiqua" w:cs="Times New Roman"/>
          <w:color w:val="000000" w:themeColor="text1"/>
        </w:rPr>
        <w:t>ifference between area</w:t>
      </w:r>
      <w:r w:rsidR="008523F4" w:rsidRPr="00EF3FD7">
        <w:rPr>
          <w:rFonts w:ascii="Book Antiqua" w:hAnsi="Book Antiqua" w:cs="Times New Roman"/>
          <w:color w:val="000000" w:themeColor="text1"/>
        </w:rPr>
        <w:t>,</w:t>
      </w:r>
      <w:r w:rsidR="00160BBC" w:rsidRPr="00EF3FD7">
        <w:rPr>
          <w:rFonts w:ascii="Book Antiqua" w:hAnsi="Book Antiqua" w:cs="Times New Roman"/>
          <w:color w:val="000000" w:themeColor="text1"/>
        </w:rPr>
        <w:t xml:space="preserve"> 0.1</w:t>
      </w:r>
      <w:r w:rsidR="000A440B" w:rsidRPr="00EF3FD7">
        <w:rPr>
          <w:rFonts w:ascii="Book Antiqua" w:hAnsi="Book Antiqua" w:cs="Times New Roman"/>
          <w:color w:val="000000" w:themeColor="text1"/>
        </w:rPr>
        <w:t>58</w:t>
      </w:r>
      <w:r w:rsidR="008523F4" w:rsidRPr="00EF3FD7">
        <w:rPr>
          <w:rFonts w:ascii="Book Antiqua" w:hAnsi="Book Antiqua" w:cs="Times New Roman"/>
          <w:color w:val="000000" w:themeColor="text1"/>
        </w:rPr>
        <w:t>;</w:t>
      </w:r>
      <w:r w:rsidR="00160BBC" w:rsidRPr="00EF3FD7">
        <w:rPr>
          <w:rFonts w:ascii="Book Antiqua" w:hAnsi="Book Antiqua" w:cs="Times New Roman"/>
          <w:color w:val="000000" w:themeColor="text1"/>
        </w:rPr>
        <w:t xml:space="preserve"> </w:t>
      </w:r>
      <w:r w:rsidR="00B846B0" w:rsidRPr="00EF3FD7">
        <w:rPr>
          <w:rFonts w:ascii="Book Antiqua" w:hAnsi="Book Antiqua" w:cs="Times New Roman"/>
          <w:i/>
          <w:color w:val="000000" w:themeColor="text1"/>
        </w:rPr>
        <w:t>P</w:t>
      </w:r>
      <w:r w:rsidR="00B846B0" w:rsidRPr="00EF3FD7">
        <w:rPr>
          <w:rFonts w:ascii="Book Antiqua" w:eastAsia="宋体" w:hAnsi="Book Antiqua" w:cs="Times New Roman"/>
          <w:color w:val="000000" w:themeColor="text1"/>
          <w:lang w:eastAsia="zh-CN"/>
        </w:rPr>
        <w:t xml:space="preserve"> </w:t>
      </w:r>
      <w:r w:rsidR="000D5902" w:rsidRPr="00EF3FD7">
        <w:rPr>
          <w:rFonts w:ascii="Book Antiqua" w:hAnsi="Book Antiqua" w:cs="Times New Roman"/>
          <w:color w:val="000000" w:themeColor="text1"/>
        </w:rPr>
        <w:t>&lt;</w:t>
      </w:r>
      <w:r w:rsidR="00B846B0" w:rsidRPr="00EF3FD7">
        <w:rPr>
          <w:rFonts w:ascii="Book Antiqua" w:eastAsia="宋体" w:hAnsi="Book Antiqua" w:cs="Times New Roman"/>
          <w:color w:val="000000" w:themeColor="text1"/>
          <w:lang w:eastAsia="zh-CN"/>
        </w:rPr>
        <w:t xml:space="preserve"> </w:t>
      </w:r>
      <w:r w:rsidR="00160BBC" w:rsidRPr="00EF3FD7">
        <w:rPr>
          <w:rFonts w:ascii="Book Antiqua" w:hAnsi="Book Antiqua" w:cs="Times New Roman"/>
          <w:color w:val="000000" w:themeColor="text1"/>
        </w:rPr>
        <w:t>0.0</w:t>
      </w:r>
      <w:r w:rsidR="006267CA" w:rsidRPr="00EF3FD7">
        <w:rPr>
          <w:rFonts w:ascii="Book Antiqua" w:hAnsi="Book Antiqua" w:cs="Times New Roman"/>
          <w:color w:val="000000" w:themeColor="text1"/>
        </w:rPr>
        <w:t>0</w:t>
      </w:r>
      <w:r w:rsidR="000D5902" w:rsidRPr="00EF3FD7">
        <w:rPr>
          <w:rFonts w:ascii="Book Antiqua" w:hAnsi="Book Antiqua" w:cs="Times New Roman"/>
          <w:color w:val="000000" w:themeColor="text1"/>
        </w:rPr>
        <w:t>1</w:t>
      </w:r>
      <w:r w:rsidR="00160BBC" w:rsidRPr="00EF3FD7">
        <w:rPr>
          <w:rFonts w:ascii="Book Antiqua" w:hAnsi="Book Antiqua" w:cs="Times New Roman"/>
          <w:color w:val="000000" w:themeColor="text1"/>
        </w:rPr>
        <w:t>)</w:t>
      </w:r>
      <w:r w:rsidR="008523F4" w:rsidRPr="00EF3FD7">
        <w:rPr>
          <w:rFonts w:ascii="Book Antiqua" w:hAnsi="Book Antiqua" w:cs="Times New Roman"/>
          <w:color w:val="000000" w:themeColor="text1"/>
        </w:rPr>
        <w:t xml:space="preserve"> and</w:t>
      </w:r>
      <w:r w:rsidR="00160BBC" w:rsidRPr="00EF3FD7">
        <w:rPr>
          <w:rFonts w:ascii="Book Antiqua" w:hAnsi="Book Antiqua" w:cs="Times New Roman"/>
          <w:color w:val="000000" w:themeColor="text1"/>
        </w:rPr>
        <w:t xml:space="preserve"> </w:t>
      </w:r>
      <w:r w:rsidR="009423D4" w:rsidRPr="00EF3FD7">
        <w:rPr>
          <w:rFonts w:ascii="Book Antiqua" w:hAnsi="Book Antiqua" w:cs="Times New Roman"/>
          <w:color w:val="000000" w:themeColor="text1"/>
        </w:rPr>
        <w:t>PT</w:t>
      </w:r>
      <w:r w:rsidR="00160BBC" w:rsidRPr="00EF3FD7">
        <w:rPr>
          <w:rFonts w:ascii="Book Antiqua" w:hAnsi="Book Antiqua" w:cs="Times New Roman"/>
          <w:color w:val="000000" w:themeColor="text1"/>
        </w:rPr>
        <w:t xml:space="preserve"> and APRI (</w:t>
      </w:r>
      <w:r w:rsidR="008523F4" w:rsidRPr="00EF3FD7">
        <w:rPr>
          <w:rFonts w:ascii="Book Antiqua" w:hAnsi="Book Antiqua" w:cs="Times New Roman"/>
          <w:color w:val="000000" w:themeColor="text1"/>
        </w:rPr>
        <w:t xml:space="preserve">difference between area, </w:t>
      </w:r>
      <w:r w:rsidR="00160BBC" w:rsidRPr="00EF3FD7">
        <w:rPr>
          <w:rFonts w:ascii="Book Antiqua" w:hAnsi="Book Antiqua" w:cs="Times New Roman"/>
          <w:color w:val="000000" w:themeColor="text1"/>
        </w:rPr>
        <w:t>0.18</w:t>
      </w:r>
      <w:r w:rsidR="000D5902" w:rsidRPr="00EF3FD7">
        <w:rPr>
          <w:rFonts w:ascii="Book Antiqua" w:hAnsi="Book Antiqua" w:cs="Times New Roman"/>
          <w:color w:val="000000" w:themeColor="text1"/>
        </w:rPr>
        <w:t>6</w:t>
      </w:r>
      <w:r w:rsidR="008523F4" w:rsidRPr="00EF3FD7">
        <w:rPr>
          <w:rFonts w:ascii="Book Antiqua" w:hAnsi="Book Antiqua" w:cs="Times New Roman"/>
          <w:color w:val="000000" w:themeColor="text1"/>
        </w:rPr>
        <w:t>;</w:t>
      </w:r>
      <w:r w:rsidR="00160BBC" w:rsidRPr="00EF3FD7">
        <w:rPr>
          <w:rFonts w:ascii="Book Antiqua" w:hAnsi="Book Antiqua" w:cs="Times New Roman"/>
          <w:color w:val="000000" w:themeColor="text1"/>
        </w:rPr>
        <w:t xml:space="preserve"> </w:t>
      </w:r>
      <w:r w:rsidR="00B846B0" w:rsidRPr="00EF3FD7">
        <w:rPr>
          <w:rFonts w:ascii="Book Antiqua" w:hAnsi="Book Antiqua" w:cs="Times New Roman"/>
          <w:i/>
          <w:color w:val="000000" w:themeColor="text1"/>
        </w:rPr>
        <w:t>P</w:t>
      </w:r>
      <w:r w:rsidR="00B846B0" w:rsidRPr="00EF3FD7">
        <w:rPr>
          <w:rFonts w:ascii="Book Antiqua" w:eastAsia="宋体" w:hAnsi="Book Antiqua" w:cs="Times New Roman"/>
          <w:color w:val="000000" w:themeColor="text1"/>
          <w:lang w:eastAsia="zh-CN"/>
        </w:rPr>
        <w:t xml:space="preserve"> </w:t>
      </w:r>
      <w:r w:rsidR="00565704" w:rsidRPr="00EF3FD7">
        <w:rPr>
          <w:rFonts w:ascii="Book Antiqua" w:hAnsi="Book Antiqua" w:cs="Times New Roman"/>
          <w:color w:val="000000" w:themeColor="text1"/>
        </w:rPr>
        <w:t>&lt;</w:t>
      </w:r>
      <w:r w:rsidR="00B846B0" w:rsidRPr="00EF3FD7">
        <w:rPr>
          <w:rFonts w:ascii="Book Antiqua" w:eastAsia="宋体" w:hAnsi="Book Antiqua" w:cs="Times New Roman"/>
          <w:color w:val="000000" w:themeColor="text1"/>
          <w:lang w:eastAsia="zh-CN"/>
        </w:rPr>
        <w:t xml:space="preserve"> </w:t>
      </w:r>
      <w:r w:rsidR="006F1D09" w:rsidRPr="00EF3FD7">
        <w:rPr>
          <w:rFonts w:ascii="Book Antiqua" w:eastAsia="宋体" w:hAnsi="Book Antiqua" w:cs="Times New Roman"/>
          <w:color w:val="000000" w:themeColor="text1"/>
          <w:lang w:eastAsia="zh-CN"/>
        </w:rPr>
        <w:t>0</w:t>
      </w:r>
      <w:r w:rsidR="00160BBC" w:rsidRPr="00EF3FD7">
        <w:rPr>
          <w:rFonts w:ascii="Book Antiqua" w:hAnsi="Book Antiqua" w:cs="Times New Roman"/>
          <w:color w:val="000000" w:themeColor="text1"/>
        </w:rPr>
        <w:t>.001)</w:t>
      </w:r>
      <w:r w:rsidR="008523F4" w:rsidRPr="00EF3FD7">
        <w:rPr>
          <w:rFonts w:ascii="Book Antiqua" w:hAnsi="Book Antiqua" w:cs="Times New Roman"/>
          <w:color w:val="000000" w:themeColor="text1"/>
        </w:rPr>
        <w:t>,</w:t>
      </w:r>
      <w:r w:rsidR="00160BBC" w:rsidRPr="00EF3FD7">
        <w:rPr>
          <w:rFonts w:ascii="Book Antiqua" w:hAnsi="Book Antiqua" w:cs="Times New Roman"/>
          <w:color w:val="000000" w:themeColor="text1"/>
        </w:rPr>
        <w:t xml:space="preserve"> but no significant difference between </w:t>
      </w:r>
      <w:r w:rsidR="00565704" w:rsidRPr="00EF3FD7">
        <w:rPr>
          <w:rFonts w:ascii="Book Antiqua" w:hAnsi="Book Antiqua" w:cs="Times New Roman"/>
          <w:color w:val="000000" w:themeColor="text1"/>
        </w:rPr>
        <w:t>SR</w:t>
      </w:r>
      <w:r w:rsidR="00160BBC" w:rsidRPr="00EF3FD7">
        <w:rPr>
          <w:rFonts w:ascii="Book Antiqua" w:hAnsi="Book Antiqua" w:cs="Times New Roman"/>
          <w:color w:val="000000" w:themeColor="text1"/>
        </w:rPr>
        <w:t xml:space="preserve"> and APRI</w:t>
      </w:r>
      <w:r w:rsidR="006E5C1F" w:rsidRPr="00EF3FD7">
        <w:rPr>
          <w:rFonts w:ascii="Book Antiqua" w:hAnsi="Book Antiqua" w:cs="Times New Roman"/>
          <w:color w:val="000000" w:themeColor="text1"/>
        </w:rPr>
        <w:t xml:space="preserve"> (</w:t>
      </w:r>
      <w:r w:rsidR="008523F4" w:rsidRPr="00EF3FD7">
        <w:rPr>
          <w:rFonts w:ascii="Book Antiqua" w:hAnsi="Book Antiqua" w:cs="Times New Roman"/>
          <w:color w:val="000000" w:themeColor="text1"/>
        </w:rPr>
        <w:t xml:space="preserve">difference between area, </w:t>
      </w:r>
      <w:r w:rsidR="006E5C1F" w:rsidRPr="00EF3FD7">
        <w:rPr>
          <w:rFonts w:ascii="Book Antiqua" w:hAnsi="Book Antiqua" w:cs="Times New Roman"/>
          <w:color w:val="000000" w:themeColor="text1"/>
        </w:rPr>
        <w:t>0.0</w:t>
      </w:r>
      <w:r w:rsidR="002C2FFD" w:rsidRPr="00EF3FD7">
        <w:rPr>
          <w:rFonts w:ascii="Book Antiqua" w:hAnsi="Book Antiqua" w:cs="Times New Roman"/>
          <w:color w:val="000000" w:themeColor="text1"/>
        </w:rPr>
        <w:t>29</w:t>
      </w:r>
      <w:r w:rsidR="008523F4" w:rsidRPr="00EF3FD7">
        <w:rPr>
          <w:rFonts w:ascii="Book Antiqua" w:hAnsi="Book Antiqua" w:cs="Times New Roman"/>
          <w:color w:val="000000" w:themeColor="text1"/>
        </w:rPr>
        <w:t>;</w:t>
      </w:r>
      <w:r w:rsidR="006E5C1F" w:rsidRPr="00EF3FD7">
        <w:rPr>
          <w:rFonts w:ascii="Book Antiqua" w:hAnsi="Book Antiqua" w:cs="Times New Roman"/>
          <w:color w:val="000000" w:themeColor="text1"/>
        </w:rPr>
        <w:t xml:space="preserve"> </w:t>
      </w:r>
      <w:r w:rsidR="00B846B0" w:rsidRPr="00EF3FD7">
        <w:rPr>
          <w:rFonts w:ascii="Book Antiqua" w:hAnsi="Book Antiqua" w:cs="Times New Roman"/>
          <w:i/>
          <w:color w:val="000000" w:themeColor="text1"/>
        </w:rPr>
        <w:t>P</w:t>
      </w:r>
      <w:r w:rsidR="00B846B0" w:rsidRPr="00EF3FD7">
        <w:rPr>
          <w:rFonts w:ascii="Book Antiqua" w:eastAsia="宋体" w:hAnsi="Book Antiqua" w:cs="Times New Roman"/>
          <w:color w:val="000000" w:themeColor="text1"/>
          <w:lang w:eastAsia="zh-CN"/>
        </w:rPr>
        <w:t xml:space="preserve"> </w:t>
      </w:r>
      <w:r w:rsidR="006E5C1F" w:rsidRPr="00EF3FD7">
        <w:rPr>
          <w:rFonts w:ascii="Book Antiqua" w:hAnsi="Book Antiqua" w:cs="Times New Roman"/>
          <w:color w:val="000000" w:themeColor="text1"/>
        </w:rPr>
        <w:t>=</w:t>
      </w:r>
      <w:r w:rsidR="00B846B0" w:rsidRPr="00EF3FD7">
        <w:rPr>
          <w:rFonts w:ascii="Book Antiqua" w:eastAsia="宋体" w:hAnsi="Book Antiqua" w:cs="Times New Roman"/>
          <w:color w:val="000000" w:themeColor="text1"/>
          <w:lang w:eastAsia="zh-CN"/>
        </w:rPr>
        <w:t xml:space="preserve"> </w:t>
      </w:r>
      <w:r w:rsidR="006E5C1F" w:rsidRPr="00EF3FD7">
        <w:rPr>
          <w:rFonts w:ascii="Book Antiqua" w:hAnsi="Book Antiqua" w:cs="Times New Roman"/>
          <w:color w:val="000000" w:themeColor="text1"/>
        </w:rPr>
        <w:t>0.</w:t>
      </w:r>
      <w:r w:rsidR="002C2FFD" w:rsidRPr="00EF3FD7">
        <w:rPr>
          <w:rFonts w:ascii="Book Antiqua" w:hAnsi="Book Antiqua" w:cs="Times New Roman"/>
          <w:color w:val="000000" w:themeColor="text1"/>
        </w:rPr>
        <w:t>613</w:t>
      </w:r>
      <w:r w:rsidR="006E5C1F" w:rsidRPr="00EF3FD7">
        <w:rPr>
          <w:rFonts w:ascii="Book Antiqua" w:hAnsi="Book Antiqua" w:cs="Times New Roman"/>
          <w:color w:val="000000" w:themeColor="text1"/>
        </w:rPr>
        <w:t>)</w:t>
      </w:r>
      <w:r w:rsidR="00160BBC" w:rsidRPr="00EF3FD7">
        <w:rPr>
          <w:rFonts w:ascii="Book Antiqua" w:hAnsi="Book Antiqua" w:cs="Times New Roman"/>
          <w:color w:val="000000" w:themeColor="text1"/>
        </w:rPr>
        <w:t xml:space="preserve">. </w:t>
      </w:r>
      <w:r w:rsidR="008523F4" w:rsidRPr="00EF3FD7">
        <w:rPr>
          <w:rFonts w:ascii="Book Antiqua" w:hAnsi="Book Antiqua" w:cs="Times New Roman"/>
          <w:color w:val="000000" w:themeColor="text1"/>
        </w:rPr>
        <w:t xml:space="preserve">The </w:t>
      </w:r>
      <w:r w:rsidR="00160BBC" w:rsidRPr="00EF3FD7">
        <w:rPr>
          <w:rFonts w:ascii="Book Antiqua" w:hAnsi="Book Antiqua" w:cs="Times New Roman"/>
          <w:color w:val="000000" w:themeColor="text1"/>
        </w:rPr>
        <w:t xml:space="preserve">AUC of </w:t>
      </w:r>
      <w:r w:rsidR="009423D4" w:rsidRPr="00EF3FD7">
        <w:rPr>
          <w:rFonts w:ascii="Book Antiqua" w:hAnsi="Book Antiqua" w:cs="Times New Roman"/>
          <w:color w:val="000000" w:themeColor="text1"/>
        </w:rPr>
        <w:t>PT</w:t>
      </w:r>
      <w:r w:rsidR="006E5C1F" w:rsidRPr="00EF3FD7">
        <w:rPr>
          <w:rFonts w:ascii="Book Antiqua" w:hAnsi="Book Antiqua" w:cs="Times New Roman"/>
          <w:color w:val="000000" w:themeColor="text1"/>
        </w:rPr>
        <w:t xml:space="preserve"> (0.8</w:t>
      </w:r>
      <w:r w:rsidR="005134C4" w:rsidRPr="00EF3FD7">
        <w:rPr>
          <w:rFonts w:ascii="Book Antiqua" w:hAnsi="Book Antiqua" w:cs="Times New Roman"/>
          <w:color w:val="000000" w:themeColor="text1"/>
        </w:rPr>
        <w:t>9</w:t>
      </w:r>
      <w:r w:rsidR="006E5C1F" w:rsidRPr="00EF3FD7">
        <w:rPr>
          <w:rFonts w:ascii="Book Antiqua" w:hAnsi="Book Antiqua" w:cs="Times New Roman"/>
          <w:color w:val="000000" w:themeColor="text1"/>
        </w:rPr>
        <w:t>9)</w:t>
      </w:r>
      <w:r w:rsidR="00160BBC" w:rsidRPr="00EF3FD7">
        <w:rPr>
          <w:rFonts w:ascii="Book Antiqua" w:hAnsi="Book Antiqua" w:cs="Times New Roman"/>
          <w:color w:val="000000" w:themeColor="text1"/>
        </w:rPr>
        <w:t xml:space="preserve"> </w:t>
      </w:r>
      <w:r w:rsidR="008523F4" w:rsidRPr="00EF3FD7">
        <w:rPr>
          <w:rFonts w:ascii="Book Antiqua" w:hAnsi="Book Antiqua" w:cs="Times New Roman"/>
          <w:color w:val="000000" w:themeColor="text1"/>
        </w:rPr>
        <w:t>wa</w:t>
      </w:r>
      <w:r w:rsidR="00160BBC" w:rsidRPr="00EF3FD7">
        <w:rPr>
          <w:rFonts w:ascii="Book Antiqua" w:hAnsi="Book Antiqua" w:cs="Times New Roman"/>
          <w:color w:val="000000" w:themeColor="text1"/>
        </w:rPr>
        <w:t>s significantly higher than</w:t>
      </w:r>
      <w:r w:rsidR="008523F4" w:rsidRPr="00EF3FD7">
        <w:rPr>
          <w:rFonts w:ascii="Book Antiqua" w:hAnsi="Book Antiqua" w:cs="Times New Roman"/>
          <w:color w:val="000000" w:themeColor="text1"/>
        </w:rPr>
        <w:t xml:space="preserve"> </w:t>
      </w:r>
      <w:r w:rsidR="00455BAC" w:rsidRPr="00EF3FD7">
        <w:rPr>
          <w:rFonts w:ascii="Book Antiqua" w:hAnsi="Book Antiqua" w:cs="Times New Roman"/>
          <w:color w:val="000000" w:themeColor="text1"/>
        </w:rPr>
        <w:t xml:space="preserve">those </w:t>
      </w:r>
      <w:r w:rsidR="008523F4" w:rsidRPr="00EF3FD7">
        <w:rPr>
          <w:rFonts w:ascii="Book Antiqua" w:hAnsi="Book Antiqua" w:cs="Times New Roman"/>
          <w:color w:val="000000" w:themeColor="text1"/>
        </w:rPr>
        <w:t>of</w:t>
      </w:r>
      <w:r w:rsidR="00160BBC" w:rsidRPr="00EF3FD7">
        <w:rPr>
          <w:rFonts w:ascii="Book Antiqua" w:hAnsi="Book Antiqua" w:cs="Times New Roman"/>
          <w:color w:val="000000" w:themeColor="text1"/>
        </w:rPr>
        <w:t xml:space="preserve"> </w:t>
      </w:r>
      <w:r w:rsidR="005134C4" w:rsidRPr="00EF3FD7">
        <w:rPr>
          <w:rFonts w:ascii="Book Antiqua" w:hAnsi="Book Antiqua" w:cs="Times New Roman"/>
          <w:color w:val="000000" w:themeColor="text1"/>
        </w:rPr>
        <w:t>SR</w:t>
      </w:r>
      <w:r w:rsidR="006E5C1F" w:rsidRPr="00EF3FD7">
        <w:rPr>
          <w:rFonts w:ascii="Book Antiqua" w:hAnsi="Book Antiqua" w:cs="Times New Roman"/>
          <w:color w:val="000000" w:themeColor="text1"/>
        </w:rPr>
        <w:t xml:space="preserve"> (0.74</w:t>
      </w:r>
      <w:r w:rsidR="005134C4" w:rsidRPr="00EF3FD7">
        <w:rPr>
          <w:rFonts w:ascii="Book Antiqua" w:hAnsi="Book Antiqua" w:cs="Times New Roman"/>
          <w:color w:val="000000" w:themeColor="text1"/>
        </w:rPr>
        <w:t>1</w:t>
      </w:r>
      <w:r w:rsidR="006E5C1F" w:rsidRPr="00EF3FD7">
        <w:rPr>
          <w:rFonts w:ascii="Book Antiqua" w:hAnsi="Book Antiqua" w:cs="Times New Roman"/>
          <w:color w:val="000000" w:themeColor="text1"/>
        </w:rPr>
        <w:t>)</w:t>
      </w:r>
      <w:r w:rsidR="00160BBC" w:rsidRPr="00EF3FD7">
        <w:rPr>
          <w:rFonts w:ascii="Book Antiqua" w:hAnsi="Book Antiqua" w:cs="Times New Roman"/>
          <w:color w:val="000000" w:themeColor="text1"/>
        </w:rPr>
        <w:t xml:space="preserve"> and APRI</w:t>
      </w:r>
      <w:r w:rsidR="006E5C1F" w:rsidRPr="00EF3FD7">
        <w:rPr>
          <w:rFonts w:ascii="Book Antiqua" w:hAnsi="Book Antiqua" w:cs="Times New Roman"/>
          <w:color w:val="000000" w:themeColor="text1"/>
        </w:rPr>
        <w:t xml:space="preserve"> (0.7</w:t>
      </w:r>
      <w:r w:rsidR="005134C4" w:rsidRPr="00EF3FD7">
        <w:rPr>
          <w:rFonts w:ascii="Book Antiqua" w:hAnsi="Book Antiqua" w:cs="Times New Roman"/>
          <w:color w:val="000000" w:themeColor="text1"/>
        </w:rPr>
        <w:t>12</w:t>
      </w:r>
      <w:r w:rsidR="006E5C1F" w:rsidRPr="00EF3FD7">
        <w:rPr>
          <w:rFonts w:ascii="Book Antiqua" w:hAnsi="Book Antiqua" w:cs="Times New Roman"/>
          <w:color w:val="000000" w:themeColor="text1"/>
        </w:rPr>
        <w:t>)</w:t>
      </w:r>
      <w:r w:rsidR="00390E97" w:rsidRPr="00EF3FD7">
        <w:rPr>
          <w:rFonts w:ascii="Book Antiqua" w:hAnsi="Book Antiqua" w:cs="Times New Roman"/>
          <w:color w:val="000000" w:themeColor="text1"/>
        </w:rPr>
        <w:t xml:space="preserve"> (</w:t>
      </w:r>
      <w:r w:rsidR="00E50F68" w:rsidRPr="00EF3FD7">
        <w:rPr>
          <w:rFonts w:ascii="Book Antiqua" w:hAnsi="Book Antiqua" w:cs="Times New Roman"/>
          <w:color w:val="000000" w:themeColor="text1"/>
        </w:rPr>
        <w:t>Fig</w:t>
      </w:r>
      <w:r w:rsidR="006578B3" w:rsidRPr="00EF3FD7">
        <w:rPr>
          <w:rFonts w:ascii="Book Antiqua" w:hAnsi="Book Antiqua" w:cs="Times New Roman"/>
          <w:color w:val="000000" w:themeColor="text1"/>
        </w:rPr>
        <w:t>ure</w:t>
      </w:r>
      <w:r w:rsidR="00E50F68" w:rsidRPr="00EF3FD7">
        <w:rPr>
          <w:rFonts w:ascii="Book Antiqua" w:hAnsi="Book Antiqua" w:cs="Times New Roman"/>
          <w:color w:val="000000" w:themeColor="text1"/>
        </w:rPr>
        <w:t xml:space="preserve"> </w:t>
      </w:r>
      <w:r w:rsidR="001E7062" w:rsidRPr="00EF3FD7">
        <w:rPr>
          <w:rFonts w:ascii="Book Antiqua" w:hAnsi="Book Antiqua" w:cs="Times New Roman"/>
          <w:color w:val="000000" w:themeColor="text1"/>
        </w:rPr>
        <w:t>3</w:t>
      </w:r>
      <w:r w:rsidR="00B846B0" w:rsidRPr="00EF3FD7">
        <w:rPr>
          <w:rFonts w:ascii="Book Antiqua" w:hAnsi="Book Antiqua" w:cs="Times New Roman"/>
          <w:color w:val="000000" w:themeColor="text1"/>
        </w:rPr>
        <w:t>A</w:t>
      </w:r>
      <w:r w:rsidR="008523F4" w:rsidRPr="00EF3FD7">
        <w:rPr>
          <w:rFonts w:ascii="Book Antiqua" w:hAnsi="Book Antiqua" w:cs="Times New Roman"/>
          <w:color w:val="000000" w:themeColor="text1"/>
        </w:rPr>
        <w:t>)</w:t>
      </w:r>
      <w:r w:rsidR="00160BBC" w:rsidRPr="00EF3FD7">
        <w:rPr>
          <w:rFonts w:ascii="Book Antiqua" w:hAnsi="Book Antiqua" w:cs="Times New Roman"/>
          <w:color w:val="000000" w:themeColor="text1"/>
        </w:rPr>
        <w:t>.</w:t>
      </w:r>
    </w:p>
    <w:p w14:paraId="5F5BF351" w14:textId="77777777" w:rsidR="00651575" w:rsidRPr="00EF3FD7" w:rsidRDefault="001E5CC8" w:rsidP="00EF3FD7">
      <w:pPr>
        <w:pStyle w:val="HTML"/>
        <w:shd w:val="clear" w:color="auto" w:fill="FFFFFF"/>
        <w:adjustRightInd w:val="0"/>
        <w:snapToGrid w:val="0"/>
        <w:spacing w:line="360" w:lineRule="auto"/>
        <w:ind w:firstLineChars="100" w:firstLine="240"/>
        <w:jc w:val="both"/>
        <w:rPr>
          <w:rFonts w:ascii="Book Antiqua" w:eastAsia="宋体" w:hAnsi="Book Antiqua" w:cs="Times New Roman"/>
          <w:color w:val="000000" w:themeColor="text1"/>
          <w:lang w:eastAsia="zh-CN"/>
        </w:rPr>
      </w:pPr>
      <w:r w:rsidRPr="00EF3FD7">
        <w:rPr>
          <w:rFonts w:ascii="Book Antiqua" w:hAnsi="Book Antiqua" w:cs="Times New Roman"/>
          <w:color w:val="000000" w:themeColor="text1"/>
        </w:rPr>
        <w:t xml:space="preserve">In contrast, there </w:t>
      </w:r>
      <w:r w:rsidR="00455BAC" w:rsidRPr="00EF3FD7">
        <w:rPr>
          <w:rFonts w:ascii="Book Antiqua" w:hAnsi="Book Antiqua" w:cs="Times New Roman"/>
          <w:color w:val="000000" w:themeColor="text1"/>
        </w:rPr>
        <w:t xml:space="preserve">were </w:t>
      </w:r>
      <w:r w:rsidRPr="00EF3FD7">
        <w:rPr>
          <w:rFonts w:ascii="Book Antiqua" w:hAnsi="Book Antiqua" w:cs="Times New Roman"/>
          <w:color w:val="000000" w:themeColor="text1"/>
        </w:rPr>
        <w:t>no significant difference</w:t>
      </w:r>
      <w:r w:rsidR="00455BAC" w:rsidRPr="00EF3FD7">
        <w:rPr>
          <w:rFonts w:ascii="Book Antiqua" w:hAnsi="Book Antiqua" w:cs="Times New Roman"/>
          <w:color w:val="000000" w:themeColor="text1"/>
        </w:rPr>
        <w:t>s</w:t>
      </w:r>
      <w:r w:rsidRPr="00EF3FD7">
        <w:rPr>
          <w:rFonts w:ascii="Book Antiqua" w:hAnsi="Book Antiqua" w:cs="Times New Roman"/>
          <w:color w:val="000000" w:themeColor="text1"/>
        </w:rPr>
        <w:t xml:space="preserve"> </w:t>
      </w:r>
      <w:r w:rsidR="00CF1D95" w:rsidRPr="00EF3FD7">
        <w:rPr>
          <w:rFonts w:ascii="Book Antiqua" w:hAnsi="Book Antiqua" w:cs="Times New Roman"/>
          <w:color w:val="000000" w:themeColor="text1"/>
        </w:rPr>
        <w:t>in the AUC</w:t>
      </w:r>
      <w:r w:rsidR="00455BAC" w:rsidRPr="00EF3FD7">
        <w:rPr>
          <w:rFonts w:ascii="Book Antiqua" w:hAnsi="Book Antiqua" w:cs="Times New Roman"/>
          <w:color w:val="000000" w:themeColor="text1"/>
        </w:rPr>
        <w:t>s</w:t>
      </w:r>
      <w:r w:rsidR="00CF1D95" w:rsidRPr="00EF3FD7">
        <w:rPr>
          <w:rFonts w:ascii="Book Antiqua" w:hAnsi="Book Antiqua" w:cs="Times New Roman"/>
          <w:color w:val="000000" w:themeColor="text1"/>
        </w:rPr>
        <w:t xml:space="preserve"> </w:t>
      </w:r>
      <w:r w:rsidRPr="00EF3FD7">
        <w:rPr>
          <w:rFonts w:ascii="Book Antiqua" w:hAnsi="Book Antiqua" w:cs="Times New Roman"/>
          <w:color w:val="000000" w:themeColor="text1"/>
        </w:rPr>
        <w:t xml:space="preserve">between </w:t>
      </w:r>
      <w:r w:rsidR="009423D4" w:rsidRPr="00EF3FD7">
        <w:rPr>
          <w:rFonts w:ascii="Book Antiqua" w:hAnsi="Book Antiqua" w:cs="Times New Roman"/>
          <w:color w:val="000000" w:themeColor="text1"/>
        </w:rPr>
        <w:t>PT</w:t>
      </w:r>
      <w:r w:rsidRPr="00EF3FD7">
        <w:rPr>
          <w:rFonts w:ascii="Book Antiqua" w:hAnsi="Book Antiqua" w:cs="Times New Roman"/>
          <w:color w:val="000000" w:themeColor="text1"/>
        </w:rPr>
        <w:t xml:space="preserve">, </w:t>
      </w:r>
      <w:r w:rsidR="00F84ABB" w:rsidRPr="00EF3FD7">
        <w:rPr>
          <w:rFonts w:ascii="Book Antiqua" w:hAnsi="Book Antiqua" w:cs="Times New Roman"/>
          <w:color w:val="000000" w:themeColor="text1"/>
        </w:rPr>
        <w:t>SR</w:t>
      </w:r>
      <w:r w:rsidRPr="00EF3FD7">
        <w:rPr>
          <w:rFonts w:ascii="Book Antiqua" w:hAnsi="Book Antiqua" w:cs="Times New Roman"/>
          <w:color w:val="000000" w:themeColor="text1"/>
        </w:rPr>
        <w:t xml:space="preserve"> and APRI </w:t>
      </w:r>
      <w:r w:rsidR="00CF1D95" w:rsidRPr="00EF3FD7">
        <w:rPr>
          <w:rFonts w:ascii="Book Antiqua" w:hAnsi="Book Antiqua" w:cs="Times New Roman"/>
          <w:color w:val="000000" w:themeColor="text1"/>
        </w:rPr>
        <w:t>for diagnosi</w:t>
      </w:r>
      <w:r w:rsidR="00771ADA" w:rsidRPr="00EF3FD7">
        <w:rPr>
          <w:rFonts w:ascii="Book Antiqua" w:hAnsi="Book Antiqua" w:cs="Times New Roman"/>
          <w:color w:val="000000" w:themeColor="text1"/>
        </w:rPr>
        <w:t>ng advanced fibrosis</w:t>
      </w:r>
      <w:r w:rsidR="00CF1D95" w:rsidRPr="00EF3FD7">
        <w:rPr>
          <w:rFonts w:ascii="Book Antiqua" w:hAnsi="Book Antiqua" w:cs="Times New Roman"/>
          <w:color w:val="000000" w:themeColor="text1"/>
        </w:rPr>
        <w:t>.</w:t>
      </w:r>
      <w:r w:rsidR="00160BBC" w:rsidRPr="00EF3FD7">
        <w:rPr>
          <w:rFonts w:ascii="Book Antiqua" w:hAnsi="Book Antiqua" w:cs="Times New Roman"/>
          <w:color w:val="000000" w:themeColor="text1"/>
        </w:rPr>
        <w:t xml:space="preserve"> </w:t>
      </w:r>
      <w:r w:rsidR="00F84ABB" w:rsidRPr="00EF3FD7">
        <w:rPr>
          <w:rFonts w:ascii="Book Antiqua" w:hAnsi="Book Antiqua" w:cs="Times New Roman"/>
          <w:color w:val="000000" w:themeColor="text1"/>
        </w:rPr>
        <w:t>The</w:t>
      </w:r>
      <w:r w:rsidR="003655A1" w:rsidRPr="00EF3FD7">
        <w:rPr>
          <w:rFonts w:ascii="Book Antiqua" w:hAnsi="Book Antiqua" w:cs="Times New Roman"/>
          <w:color w:val="000000" w:themeColor="text1"/>
        </w:rPr>
        <w:t xml:space="preserve"> difference</w:t>
      </w:r>
      <w:r w:rsidR="00C16A88" w:rsidRPr="00EF3FD7">
        <w:rPr>
          <w:rFonts w:ascii="Book Antiqua" w:hAnsi="Book Antiqua" w:cs="Times New Roman"/>
          <w:color w:val="000000" w:themeColor="text1"/>
        </w:rPr>
        <w:t>s</w:t>
      </w:r>
      <w:r w:rsidR="003655A1" w:rsidRPr="00EF3FD7">
        <w:rPr>
          <w:rFonts w:ascii="Book Antiqua" w:hAnsi="Book Antiqua" w:cs="Times New Roman"/>
          <w:color w:val="000000" w:themeColor="text1"/>
        </w:rPr>
        <w:t xml:space="preserve"> between area</w:t>
      </w:r>
      <w:r w:rsidR="00C16A88" w:rsidRPr="00EF3FD7">
        <w:rPr>
          <w:rFonts w:ascii="Book Antiqua" w:hAnsi="Book Antiqua" w:cs="Times New Roman"/>
          <w:color w:val="000000" w:themeColor="text1"/>
        </w:rPr>
        <w:t>s</w:t>
      </w:r>
      <w:r w:rsidR="003655A1" w:rsidRPr="00EF3FD7">
        <w:rPr>
          <w:rFonts w:ascii="Book Antiqua" w:hAnsi="Book Antiqua" w:cs="Times New Roman"/>
          <w:color w:val="000000" w:themeColor="text1"/>
        </w:rPr>
        <w:t xml:space="preserve"> w</w:t>
      </w:r>
      <w:r w:rsidR="00C16A88" w:rsidRPr="00EF3FD7">
        <w:rPr>
          <w:rFonts w:ascii="Book Antiqua" w:hAnsi="Book Antiqua" w:cs="Times New Roman"/>
          <w:color w:val="000000" w:themeColor="text1"/>
        </w:rPr>
        <w:t>ere</w:t>
      </w:r>
      <w:r w:rsidR="003655A1" w:rsidRPr="00EF3FD7">
        <w:rPr>
          <w:rFonts w:ascii="Book Antiqua" w:hAnsi="Book Antiqua" w:cs="Times New Roman"/>
          <w:color w:val="000000" w:themeColor="text1"/>
        </w:rPr>
        <w:t xml:space="preserve"> </w:t>
      </w:r>
      <w:r w:rsidR="00DA6B60" w:rsidRPr="00EF3FD7">
        <w:rPr>
          <w:rFonts w:ascii="Book Antiqua" w:hAnsi="Book Antiqua" w:cs="Times New Roman"/>
          <w:color w:val="000000" w:themeColor="text1"/>
        </w:rPr>
        <w:t>0.008 (</w:t>
      </w:r>
      <w:r w:rsidR="00651575" w:rsidRPr="00EF3FD7">
        <w:rPr>
          <w:rFonts w:ascii="Book Antiqua" w:hAnsi="Book Antiqua" w:cs="Times New Roman"/>
          <w:i/>
          <w:color w:val="000000" w:themeColor="text1"/>
        </w:rPr>
        <w:t>P</w:t>
      </w:r>
      <w:r w:rsidR="00651575" w:rsidRPr="00EF3FD7">
        <w:rPr>
          <w:rFonts w:ascii="Book Antiqua" w:eastAsia="宋体" w:hAnsi="Book Antiqua" w:cs="Times New Roman"/>
          <w:color w:val="000000" w:themeColor="text1"/>
          <w:lang w:eastAsia="zh-CN"/>
        </w:rPr>
        <w:t xml:space="preserve"> </w:t>
      </w:r>
      <w:r w:rsidR="00DA6B60" w:rsidRPr="00EF3FD7">
        <w:rPr>
          <w:rFonts w:ascii="Book Antiqua" w:hAnsi="Book Antiqua" w:cs="Times New Roman"/>
          <w:color w:val="000000" w:themeColor="text1"/>
        </w:rPr>
        <w:t>=</w:t>
      </w:r>
      <w:r w:rsidR="00651575" w:rsidRPr="00EF3FD7">
        <w:rPr>
          <w:rFonts w:ascii="Book Antiqua" w:eastAsia="宋体" w:hAnsi="Book Antiqua" w:cs="Times New Roman"/>
          <w:color w:val="000000" w:themeColor="text1"/>
          <w:lang w:eastAsia="zh-CN"/>
        </w:rPr>
        <w:t xml:space="preserve"> </w:t>
      </w:r>
      <w:r w:rsidR="00DA6B60" w:rsidRPr="00EF3FD7">
        <w:rPr>
          <w:rFonts w:ascii="Book Antiqua" w:hAnsi="Book Antiqua" w:cs="Times New Roman"/>
          <w:color w:val="000000" w:themeColor="text1"/>
        </w:rPr>
        <w:t xml:space="preserve">0.873) between PT and SR, </w:t>
      </w:r>
      <w:r w:rsidR="003655A1" w:rsidRPr="00EF3FD7">
        <w:rPr>
          <w:rFonts w:ascii="Book Antiqua" w:hAnsi="Book Antiqua" w:cs="Times New Roman"/>
          <w:color w:val="000000" w:themeColor="text1"/>
        </w:rPr>
        <w:t>0.00</w:t>
      </w:r>
      <w:r w:rsidR="00544D1E" w:rsidRPr="00EF3FD7">
        <w:rPr>
          <w:rFonts w:ascii="Book Antiqua" w:hAnsi="Book Antiqua" w:cs="Times New Roman"/>
          <w:color w:val="000000" w:themeColor="text1"/>
        </w:rPr>
        <w:t>9</w:t>
      </w:r>
      <w:r w:rsidR="003655A1" w:rsidRPr="00EF3FD7">
        <w:rPr>
          <w:rFonts w:ascii="Book Antiqua" w:hAnsi="Book Antiqua" w:cs="Times New Roman"/>
          <w:color w:val="000000" w:themeColor="text1"/>
        </w:rPr>
        <w:t xml:space="preserve"> (</w:t>
      </w:r>
      <w:r w:rsidR="00651575" w:rsidRPr="00EF3FD7">
        <w:rPr>
          <w:rFonts w:ascii="Book Antiqua" w:hAnsi="Book Antiqua" w:cs="Times New Roman"/>
          <w:i/>
          <w:color w:val="000000" w:themeColor="text1"/>
        </w:rPr>
        <w:t>P</w:t>
      </w:r>
      <w:r w:rsidR="00651575" w:rsidRPr="00EF3FD7">
        <w:rPr>
          <w:rFonts w:ascii="Book Antiqua" w:eastAsia="宋体" w:hAnsi="Book Antiqua" w:cs="Times New Roman"/>
          <w:color w:val="000000" w:themeColor="text1"/>
          <w:lang w:eastAsia="zh-CN"/>
        </w:rPr>
        <w:t xml:space="preserve"> </w:t>
      </w:r>
      <w:r w:rsidR="003655A1" w:rsidRPr="00EF3FD7">
        <w:rPr>
          <w:rFonts w:ascii="Book Antiqua" w:hAnsi="Book Antiqua" w:cs="Times New Roman"/>
          <w:color w:val="000000" w:themeColor="text1"/>
        </w:rPr>
        <w:t>=</w:t>
      </w:r>
      <w:r w:rsidR="00651575" w:rsidRPr="00EF3FD7">
        <w:rPr>
          <w:rFonts w:ascii="Book Antiqua" w:eastAsia="宋体" w:hAnsi="Book Antiqua" w:cs="Times New Roman"/>
          <w:color w:val="000000" w:themeColor="text1"/>
          <w:lang w:eastAsia="zh-CN"/>
        </w:rPr>
        <w:t xml:space="preserve"> </w:t>
      </w:r>
      <w:r w:rsidR="003655A1" w:rsidRPr="00EF3FD7">
        <w:rPr>
          <w:rFonts w:ascii="Book Antiqua" w:hAnsi="Book Antiqua" w:cs="Times New Roman"/>
          <w:color w:val="000000" w:themeColor="text1"/>
        </w:rPr>
        <w:t>0.859) between PT and APRI,</w:t>
      </w:r>
      <w:r w:rsidR="00DA6B60" w:rsidRPr="00EF3FD7">
        <w:rPr>
          <w:rFonts w:ascii="Book Antiqua" w:hAnsi="Book Antiqua" w:cs="Times New Roman"/>
          <w:color w:val="000000" w:themeColor="text1"/>
        </w:rPr>
        <w:t xml:space="preserve"> and </w:t>
      </w:r>
      <w:r w:rsidR="00C16A88" w:rsidRPr="00EF3FD7">
        <w:rPr>
          <w:rFonts w:ascii="Book Antiqua" w:hAnsi="Book Antiqua" w:cs="Times New Roman"/>
          <w:color w:val="000000" w:themeColor="text1"/>
        </w:rPr>
        <w:t>0.0</w:t>
      </w:r>
      <w:r w:rsidR="00695CF1" w:rsidRPr="00EF3FD7">
        <w:rPr>
          <w:rFonts w:ascii="Book Antiqua" w:hAnsi="Book Antiqua" w:cs="Times New Roman"/>
          <w:color w:val="000000" w:themeColor="text1"/>
        </w:rPr>
        <w:t>1</w:t>
      </w:r>
      <w:r w:rsidR="00C16A88" w:rsidRPr="00EF3FD7">
        <w:rPr>
          <w:rFonts w:ascii="Book Antiqua" w:hAnsi="Book Antiqua" w:cs="Times New Roman"/>
          <w:color w:val="000000" w:themeColor="text1"/>
        </w:rPr>
        <w:t>8 (</w:t>
      </w:r>
      <w:r w:rsidR="00651575" w:rsidRPr="00EF3FD7">
        <w:rPr>
          <w:rFonts w:ascii="Book Antiqua" w:hAnsi="Book Antiqua" w:cs="Times New Roman"/>
          <w:i/>
          <w:color w:val="000000" w:themeColor="text1"/>
        </w:rPr>
        <w:t>P</w:t>
      </w:r>
      <w:r w:rsidR="00651575" w:rsidRPr="00EF3FD7">
        <w:rPr>
          <w:rFonts w:ascii="Book Antiqua" w:eastAsia="宋体" w:hAnsi="Book Antiqua" w:cs="Times New Roman"/>
          <w:color w:val="000000" w:themeColor="text1"/>
          <w:lang w:eastAsia="zh-CN"/>
        </w:rPr>
        <w:t xml:space="preserve"> </w:t>
      </w:r>
      <w:r w:rsidR="00C16A88" w:rsidRPr="00EF3FD7">
        <w:rPr>
          <w:rFonts w:ascii="Book Antiqua" w:hAnsi="Book Antiqua" w:cs="Times New Roman"/>
          <w:color w:val="000000" w:themeColor="text1"/>
        </w:rPr>
        <w:t>=</w:t>
      </w:r>
      <w:r w:rsidR="00651575" w:rsidRPr="00EF3FD7">
        <w:rPr>
          <w:rFonts w:ascii="Book Antiqua" w:eastAsia="宋体" w:hAnsi="Book Antiqua" w:cs="Times New Roman"/>
          <w:color w:val="000000" w:themeColor="text1"/>
          <w:lang w:eastAsia="zh-CN"/>
        </w:rPr>
        <w:t xml:space="preserve"> </w:t>
      </w:r>
      <w:r w:rsidR="00C16A88" w:rsidRPr="00EF3FD7">
        <w:rPr>
          <w:rFonts w:ascii="Book Antiqua" w:hAnsi="Book Antiqua" w:cs="Times New Roman"/>
          <w:color w:val="000000" w:themeColor="text1"/>
        </w:rPr>
        <w:t>0.724) between SR and APRI</w:t>
      </w:r>
      <w:r w:rsidR="006E0905" w:rsidRPr="00EF3FD7">
        <w:rPr>
          <w:rFonts w:ascii="Book Antiqua" w:hAnsi="Book Antiqua" w:cs="Times New Roman"/>
          <w:color w:val="000000" w:themeColor="text1"/>
        </w:rPr>
        <w:t xml:space="preserve"> (Fig</w:t>
      </w:r>
      <w:r w:rsidR="006578B3" w:rsidRPr="00EF3FD7">
        <w:rPr>
          <w:rFonts w:ascii="Book Antiqua" w:hAnsi="Book Antiqua" w:cs="Times New Roman"/>
          <w:color w:val="000000" w:themeColor="text1"/>
        </w:rPr>
        <w:t>ure</w:t>
      </w:r>
      <w:r w:rsidR="006E0905" w:rsidRPr="00EF3FD7">
        <w:rPr>
          <w:rFonts w:ascii="Book Antiqua" w:hAnsi="Book Antiqua" w:cs="Times New Roman"/>
          <w:color w:val="000000" w:themeColor="text1"/>
        </w:rPr>
        <w:t xml:space="preserve"> 3</w:t>
      </w:r>
      <w:r w:rsidR="00651575" w:rsidRPr="00EF3FD7">
        <w:rPr>
          <w:rFonts w:ascii="Book Antiqua" w:hAnsi="Book Antiqua" w:cs="Times New Roman"/>
          <w:color w:val="000000" w:themeColor="text1"/>
        </w:rPr>
        <w:t>B</w:t>
      </w:r>
      <w:r w:rsidR="006E0905" w:rsidRPr="00EF3FD7">
        <w:rPr>
          <w:rFonts w:ascii="Book Antiqua" w:hAnsi="Book Antiqua" w:cs="Times New Roman"/>
          <w:color w:val="000000" w:themeColor="text1"/>
        </w:rPr>
        <w:t>)</w:t>
      </w:r>
      <w:r w:rsidR="00651575" w:rsidRPr="00EF3FD7">
        <w:rPr>
          <w:rFonts w:ascii="Book Antiqua" w:hAnsi="Book Antiqua" w:cs="Times New Roman"/>
          <w:color w:val="000000" w:themeColor="text1"/>
        </w:rPr>
        <w:t>.</w:t>
      </w:r>
    </w:p>
    <w:p w14:paraId="053D7F5A" w14:textId="1889B42A" w:rsidR="00E50F68" w:rsidRPr="00EF3FD7" w:rsidRDefault="007C2035" w:rsidP="00EF3FD7">
      <w:pPr>
        <w:pStyle w:val="HTML"/>
        <w:shd w:val="clear" w:color="auto" w:fill="FFFFFF"/>
        <w:adjustRightInd w:val="0"/>
        <w:snapToGrid w:val="0"/>
        <w:spacing w:line="360" w:lineRule="auto"/>
        <w:ind w:firstLineChars="100" w:firstLine="240"/>
        <w:jc w:val="both"/>
        <w:rPr>
          <w:rFonts w:ascii="Book Antiqua" w:eastAsia="宋体" w:hAnsi="Book Antiqua" w:cs="Times New Roman"/>
          <w:b/>
          <w:i/>
          <w:color w:val="000000" w:themeColor="text1"/>
          <w:lang w:val="en" w:eastAsia="zh-CN"/>
        </w:rPr>
      </w:pPr>
      <w:r w:rsidRPr="00EF3FD7">
        <w:rPr>
          <w:rFonts w:ascii="Book Antiqua" w:hAnsi="Book Antiqua" w:cs="Times New Roman"/>
          <w:color w:val="000000" w:themeColor="text1"/>
        </w:rPr>
        <w:t xml:space="preserve">In cirrhosis, </w:t>
      </w:r>
      <w:r w:rsidR="00BE56E6" w:rsidRPr="00EF3FD7">
        <w:rPr>
          <w:rFonts w:ascii="Book Antiqua" w:hAnsi="Book Antiqua" w:cs="Times New Roman"/>
          <w:color w:val="000000" w:themeColor="text1"/>
        </w:rPr>
        <w:t xml:space="preserve">the AUC </w:t>
      </w:r>
      <w:r w:rsidR="00C90EFE" w:rsidRPr="00EF3FD7">
        <w:rPr>
          <w:rFonts w:ascii="Book Antiqua" w:hAnsi="Book Antiqua" w:cs="Times New Roman"/>
          <w:color w:val="000000" w:themeColor="text1"/>
        </w:rPr>
        <w:t>with</w:t>
      </w:r>
      <w:r w:rsidR="00BE56E6" w:rsidRPr="00EF3FD7">
        <w:rPr>
          <w:rFonts w:ascii="Book Antiqua" w:hAnsi="Book Antiqua" w:cs="Times New Roman"/>
          <w:color w:val="000000" w:themeColor="text1"/>
        </w:rPr>
        <w:t xml:space="preserve"> </w:t>
      </w:r>
      <w:r w:rsidR="00C90EFE" w:rsidRPr="00EF3FD7">
        <w:rPr>
          <w:rFonts w:ascii="Book Antiqua" w:hAnsi="Book Antiqua" w:cs="Times New Roman"/>
          <w:color w:val="000000" w:themeColor="text1"/>
        </w:rPr>
        <w:t xml:space="preserve">SR </w:t>
      </w:r>
      <w:r w:rsidR="007C01A0" w:rsidRPr="00EF3FD7">
        <w:rPr>
          <w:rFonts w:ascii="Book Antiqua" w:hAnsi="Book Antiqua" w:cs="Times New Roman"/>
          <w:color w:val="000000" w:themeColor="text1"/>
        </w:rPr>
        <w:t xml:space="preserve">was higher </w:t>
      </w:r>
      <w:r w:rsidR="00C90EFE" w:rsidRPr="00EF3FD7">
        <w:rPr>
          <w:rFonts w:ascii="Book Antiqua" w:hAnsi="Book Antiqua" w:cs="Times New Roman"/>
          <w:color w:val="000000" w:themeColor="text1"/>
        </w:rPr>
        <w:t xml:space="preserve">than </w:t>
      </w:r>
      <w:r w:rsidR="007C01A0" w:rsidRPr="00EF3FD7">
        <w:rPr>
          <w:rFonts w:ascii="Book Antiqua" w:hAnsi="Book Antiqua" w:cs="Times New Roman"/>
          <w:color w:val="000000" w:themeColor="text1"/>
        </w:rPr>
        <w:t xml:space="preserve">that </w:t>
      </w:r>
      <w:r w:rsidR="00C90EFE" w:rsidRPr="00EF3FD7">
        <w:rPr>
          <w:rFonts w:ascii="Book Antiqua" w:hAnsi="Book Antiqua" w:cs="Times New Roman"/>
          <w:color w:val="000000" w:themeColor="text1"/>
        </w:rPr>
        <w:t xml:space="preserve">with PT </w:t>
      </w:r>
      <w:r w:rsidR="00565061" w:rsidRPr="00EF3FD7">
        <w:rPr>
          <w:rFonts w:ascii="Book Antiqua" w:hAnsi="Book Antiqua" w:cs="Times New Roman"/>
          <w:color w:val="000000" w:themeColor="text1"/>
        </w:rPr>
        <w:t xml:space="preserve">(difference between area, 0.135; </w:t>
      </w:r>
      <w:r w:rsidR="00BC58FF" w:rsidRPr="00EF3FD7">
        <w:rPr>
          <w:rFonts w:ascii="Book Antiqua" w:hAnsi="Book Antiqua" w:cs="Times New Roman"/>
          <w:i/>
          <w:color w:val="000000" w:themeColor="text1"/>
        </w:rPr>
        <w:t>P</w:t>
      </w:r>
      <w:r w:rsidR="00BC58FF" w:rsidRPr="00EF3FD7">
        <w:rPr>
          <w:rFonts w:ascii="Book Antiqua" w:eastAsia="宋体" w:hAnsi="Book Antiqua" w:cs="Times New Roman"/>
          <w:color w:val="000000" w:themeColor="text1"/>
          <w:lang w:eastAsia="zh-CN"/>
        </w:rPr>
        <w:t xml:space="preserve"> </w:t>
      </w:r>
      <w:r w:rsidR="00565061" w:rsidRPr="00EF3FD7">
        <w:rPr>
          <w:rFonts w:ascii="Book Antiqua" w:hAnsi="Book Antiqua" w:cs="Times New Roman"/>
          <w:color w:val="000000" w:themeColor="text1"/>
        </w:rPr>
        <w:t>=</w:t>
      </w:r>
      <w:r w:rsidR="00BC58FF" w:rsidRPr="00EF3FD7">
        <w:rPr>
          <w:rFonts w:ascii="Book Antiqua" w:eastAsia="宋体" w:hAnsi="Book Antiqua" w:cs="Times New Roman"/>
          <w:color w:val="000000" w:themeColor="text1"/>
          <w:lang w:eastAsia="zh-CN"/>
        </w:rPr>
        <w:t xml:space="preserve"> </w:t>
      </w:r>
      <w:r w:rsidR="00565061" w:rsidRPr="00EF3FD7">
        <w:rPr>
          <w:rFonts w:ascii="Book Antiqua" w:hAnsi="Book Antiqua" w:cs="Times New Roman"/>
          <w:color w:val="000000" w:themeColor="text1"/>
        </w:rPr>
        <w:t>0.041)</w:t>
      </w:r>
      <w:r w:rsidR="007C01A0" w:rsidRPr="00EF3FD7">
        <w:rPr>
          <w:rFonts w:ascii="Book Antiqua" w:hAnsi="Book Antiqua" w:cs="Times New Roman"/>
          <w:color w:val="000000" w:themeColor="text1"/>
        </w:rPr>
        <w:t xml:space="preserve">, but not </w:t>
      </w:r>
      <w:r w:rsidR="00E02FB5" w:rsidRPr="00EF3FD7">
        <w:rPr>
          <w:rFonts w:ascii="Book Antiqua" w:hAnsi="Book Antiqua" w:cs="Times New Roman"/>
          <w:color w:val="000000" w:themeColor="text1"/>
        </w:rPr>
        <w:t>that with APRI (difference between area, 0.</w:t>
      </w:r>
      <w:r w:rsidR="00150BCE" w:rsidRPr="00EF3FD7">
        <w:rPr>
          <w:rFonts w:ascii="Book Antiqua" w:hAnsi="Book Antiqua" w:cs="Times New Roman"/>
          <w:color w:val="000000" w:themeColor="text1"/>
        </w:rPr>
        <w:t>075</w:t>
      </w:r>
      <w:r w:rsidR="00E02FB5" w:rsidRPr="00EF3FD7">
        <w:rPr>
          <w:rFonts w:ascii="Book Antiqua" w:hAnsi="Book Antiqua" w:cs="Times New Roman"/>
          <w:color w:val="000000" w:themeColor="text1"/>
        </w:rPr>
        <w:t xml:space="preserve">; </w:t>
      </w:r>
      <w:r w:rsidR="00BC58FF" w:rsidRPr="00EF3FD7">
        <w:rPr>
          <w:rFonts w:ascii="Book Antiqua" w:hAnsi="Book Antiqua" w:cs="Times New Roman"/>
          <w:i/>
          <w:color w:val="000000" w:themeColor="text1"/>
        </w:rPr>
        <w:t>P</w:t>
      </w:r>
      <w:r w:rsidR="00BC58FF" w:rsidRPr="00EF3FD7">
        <w:rPr>
          <w:rFonts w:ascii="Book Antiqua" w:eastAsia="宋体" w:hAnsi="Book Antiqua" w:cs="Times New Roman"/>
          <w:color w:val="000000" w:themeColor="text1"/>
          <w:lang w:eastAsia="zh-CN"/>
        </w:rPr>
        <w:t xml:space="preserve"> </w:t>
      </w:r>
      <w:r w:rsidR="00E02FB5" w:rsidRPr="00EF3FD7">
        <w:rPr>
          <w:rFonts w:ascii="Book Antiqua" w:hAnsi="Book Antiqua" w:cs="Times New Roman"/>
          <w:color w:val="000000" w:themeColor="text1"/>
        </w:rPr>
        <w:t>=</w:t>
      </w:r>
      <w:r w:rsidR="00BC58FF" w:rsidRPr="00EF3FD7">
        <w:rPr>
          <w:rFonts w:ascii="Book Antiqua" w:eastAsia="宋体" w:hAnsi="Book Antiqua" w:cs="Times New Roman"/>
          <w:color w:val="000000" w:themeColor="text1"/>
          <w:lang w:eastAsia="zh-CN"/>
        </w:rPr>
        <w:t xml:space="preserve"> </w:t>
      </w:r>
      <w:r w:rsidR="00E02FB5" w:rsidRPr="00EF3FD7">
        <w:rPr>
          <w:rFonts w:ascii="Book Antiqua" w:hAnsi="Book Antiqua" w:cs="Times New Roman"/>
          <w:color w:val="000000" w:themeColor="text1"/>
        </w:rPr>
        <w:t>0.4</w:t>
      </w:r>
      <w:r w:rsidR="00150BCE" w:rsidRPr="00EF3FD7">
        <w:rPr>
          <w:rFonts w:ascii="Book Antiqua" w:hAnsi="Book Antiqua" w:cs="Times New Roman"/>
          <w:color w:val="000000" w:themeColor="text1"/>
        </w:rPr>
        <w:t>27). There was no significant difference in the AUCs between PT and APRI</w:t>
      </w:r>
      <w:r w:rsidR="005529FF" w:rsidRPr="00EF3FD7">
        <w:rPr>
          <w:rFonts w:ascii="Book Antiqua" w:hAnsi="Book Antiqua" w:cs="Times New Roman"/>
          <w:color w:val="000000" w:themeColor="text1"/>
        </w:rPr>
        <w:t xml:space="preserve"> (difference of 0.060</w:t>
      </w:r>
      <w:r w:rsidR="00B16075" w:rsidRPr="00EF3FD7">
        <w:rPr>
          <w:rFonts w:ascii="Book Antiqua" w:hAnsi="Book Antiqua" w:cs="Times New Roman"/>
          <w:color w:val="000000" w:themeColor="text1"/>
        </w:rPr>
        <w:t xml:space="preserve">, </w:t>
      </w:r>
      <w:r w:rsidR="00BC58FF" w:rsidRPr="00EF3FD7">
        <w:rPr>
          <w:rFonts w:ascii="Book Antiqua" w:hAnsi="Book Antiqua" w:cs="Times New Roman"/>
          <w:i/>
          <w:color w:val="000000" w:themeColor="text1"/>
        </w:rPr>
        <w:t>P</w:t>
      </w:r>
      <w:r w:rsidR="00BC58FF" w:rsidRPr="00EF3FD7">
        <w:rPr>
          <w:rFonts w:ascii="Book Antiqua" w:eastAsia="宋体" w:hAnsi="Book Antiqua" w:cs="Times New Roman"/>
          <w:color w:val="000000" w:themeColor="text1"/>
          <w:lang w:eastAsia="zh-CN"/>
        </w:rPr>
        <w:t xml:space="preserve"> </w:t>
      </w:r>
      <w:r w:rsidR="00B16075" w:rsidRPr="00EF3FD7">
        <w:rPr>
          <w:rFonts w:ascii="Book Antiqua" w:hAnsi="Book Antiqua" w:cs="Times New Roman"/>
          <w:color w:val="000000" w:themeColor="text1"/>
        </w:rPr>
        <w:t>=</w:t>
      </w:r>
      <w:r w:rsidR="00BC58FF" w:rsidRPr="00EF3FD7">
        <w:rPr>
          <w:rFonts w:ascii="Book Antiqua" w:eastAsia="宋体" w:hAnsi="Book Antiqua" w:cs="Times New Roman"/>
          <w:color w:val="000000" w:themeColor="text1"/>
          <w:lang w:eastAsia="zh-CN"/>
        </w:rPr>
        <w:t xml:space="preserve"> </w:t>
      </w:r>
      <w:r w:rsidR="00B16075" w:rsidRPr="00EF3FD7">
        <w:rPr>
          <w:rFonts w:ascii="Book Antiqua" w:hAnsi="Book Antiqua" w:cs="Times New Roman"/>
          <w:color w:val="000000" w:themeColor="text1"/>
        </w:rPr>
        <w:t>0.626)</w:t>
      </w:r>
      <w:r w:rsidR="006E0905" w:rsidRPr="00EF3FD7">
        <w:rPr>
          <w:rFonts w:ascii="Book Antiqua" w:hAnsi="Book Antiqua" w:cs="Times New Roman"/>
          <w:color w:val="000000" w:themeColor="text1"/>
        </w:rPr>
        <w:t xml:space="preserve"> (Fig</w:t>
      </w:r>
      <w:r w:rsidR="006578B3" w:rsidRPr="00EF3FD7">
        <w:rPr>
          <w:rFonts w:ascii="Book Antiqua" w:hAnsi="Book Antiqua" w:cs="Times New Roman"/>
          <w:color w:val="000000" w:themeColor="text1"/>
        </w:rPr>
        <w:t>ure</w:t>
      </w:r>
      <w:r w:rsidR="006E0905" w:rsidRPr="00EF3FD7">
        <w:rPr>
          <w:rFonts w:ascii="Book Antiqua" w:hAnsi="Book Antiqua" w:cs="Times New Roman"/>
          <w:color w:val="000000" w:themeColor="text1"/>
        </w:rPr>
        <w:t xml:space="preserve"> 3</w:t>
      </w:r>
      <w:r w:rsidR="00BC58FF" w:rsidRPr="00EF3FD7">
        <w:rPr>
          <w:rFonts w:ascii="Book Antiqua" w:hAnsi="Book Antiqua" w:cs="Times New Roman"/>
          <w:color w:val="000000" w:themeColor="text1"/>
        </w:rPr>
        <w:t>C</w:t>
      </w:r>
      <w:r w:rsidR="006E0905" w:rsidRPr="00EF3FD7">
        <w:rPr>
          <w:rFonts w:ascii="Book Antiqua" w:hAnsi="Book Antiqua" w:cs="Times New Roman"/>
          <w:color w:val="000000" w:themeColor="text1"/>
        </w:rPr>
        <w:t>)</w:t>
      </w:r>
      <w:r w:rsidR="00150BCE" w:rsidRPr="00EF3FD7">
        <w:rPr>
          <w:rFonts w:ascii="Book Antiqua" w:hAnsi="Book Antiqua" w:cs="Times New Roman"/>
          <w:color w:val="000000" w:themeColor="text1"/>
        </w:rPr>
        <w:t>.</w:t>
      </w:r>
      <w:r w:rsidR="00A2345D" w:rsidRPr="00EF3FD7">
        <w:rPr>
          <w:rFonts w:ascii="Book Antiqua" w:hAnsi="Book Antiqua" w:cs="Times New Roman"/>
          <w:color w:val="000000" w:themeColor="text1"/>
        </w:rPr>
        <w:t xml:space="preserve"> </w:t>
      </w:r>
    </w:p>
    <w:p w14:paraId="234B5978" w14:textId="5C1C959D" w:rsidR="00E50F68" w:rsidRPr="00EF3FD7" w:rsidRDefault="00E50F68" w:rsidP="00EF3FD7">
      <w:pPr>
        <w:wordWrap/>
        <w:adjustRightInd w:val="0"/>
        <w:snapToGrid w:val="0"/>
        <w:spacing w:after="0" w:line="360" w:lineRule="auto"/>
        <w:rPr>
          <w:rFonts w:ascii="Book Antiqua" w:hAnsi="Book Antiqua" w:cs="Times New Roman"/>
          <w:color w:val="000000" w:themeColor="text1"/>
          <w:sz w:val="24"/>
          <w:szCs w:val="24"/>
        </w:rPr>
      </w:pPr>
    </w:p>
    <w:p w14:paraId="0E47AA4E" w14:textId="77777777" w:rsidR="00187440" w:rsidRPr="00EF3FD7" w:rsidRDefault="00187440" w:rsidP="00EF3FD7">
      <w:pPr>
        <w:wordWrap/>
        <w:adjustRightInd w:val="0"/>
        <w:snapToGrid w:val="0"/>
        <w:spacing w:after="0" w:line="360" w:lineRule="auto"/>
        <w:rPr>
          <w:rFonts w:ascii="Book Antiqua" w:eastAsia="宋体" w:hAnsi="Book Antiqua" w:cs="Times New Roman"/>
          <w:b/>
          <w:caps/>
          <w:color w:val="000000" w:themeColor="text1"/>
          <w:sz w:val="24"/>
          <w:szCs w:val="24"/>
          <w:u w:val="single"/>
          <w:lang w:eastAsia="zh-CN"/>
        </w:rPr>
      </w:pPr>
      <w:r w:rsidRPr="00EF3FD7">
        <w:rPr>
          <w:rFonts w:ascii="Book Antiqua" w:hAnsi="Book Antiqua" w:cs="Times New Roman"/>
          <w:b/>
          <w:caps/>
          <w:color w:val="000000" w:themeColor="text1"/>
          <w:sz w:val="24"/>
          <w:szCs w:val="24"/>
          <w:u w:val="single"/>
        </w:rPr>
        <w:t>Discussion</w:t>
      </w:r>
    </w:p>
    <w:p w14:paraId="35A5FBE1" w14:textId="77777777" w:rsidR="00AC7A6A" w:rsidRPr="00EF3FD7" w:rsidRDefault="004C27B9" w:rsidP="00EF3FD7">
      <w:pPr>
        <w:wordWrap/>
        <w:adjustRightInd w:val="0"/>
        <w:snapToGrid w:val="0"/>
        <w:spacing w:after="0" w:line="360" w:lineRule="auto"/>
        <w:rPr>
          <w:rFonts w:ascii="Book Antiqua" w:eastAsia="宋体" w:hAnsi="Book Antiqua" w:cs="Times New Roman"/>
          <w:b/>
          <w:caps/>
          <w:color w:val="000000" w:themeColor="text1"/>
          <w:sz w:val="24"/>
          <w:szCs w:val="24"/>
          <w:lang w:eastAsia="zh-CN"/>
        </w:rPr>
      </w:pPr>
      <w:r w:rsidRPr="00EF3FD7">
        <w:rPr>
          <w:rFonts w:ascii="Book Antiqua" w:hAnsi="Book Antiqua" w:cs="Times New Roman"/>
          <w:color w:val="000000" w:themeColor="text1"/>
          <w:sz w:val="24"/>
          <w:szCs w:val="24"/>
        </w:rPr>
        <w:t xml:space="preserve">Serologic marker of APRI and splenomegaly are </w:t>
      </w:r>
      <w:r w:rsidR="00A77A9A" w:rsidRPr="00EF3FD7">
        <w:rPr>
          <w:rFonts w:ascii="Book Antiqua" w:hAnsi="Book Antiqua" w:cs="Times New Roman"/>
          <w:color w:val="000000" w:themeColor="text1"/>
          <w:sz w:val="24"/>
          <w:szCs w:val="24"/>
        </w:rPr>
        <w:t xml:space="preserve">well known markers for the evaluation of hepatic fibrosis </w:t>
      </w:r>
      <w:r w:rsidR="00DF3B72" w:rsidRPr="00EF3FD7">
        <w:rPr>
          <w:rFonts w:ascii="Book Antiqua" w:hAnsi="Book Antiqua" w:cs="Times New Roman"/>
          <w:color w:val="000000" w:themeColor="text1"/>
          <w:sz w:val="24"/>
          <w:szCs w:val="24"/>
        </w:rPr>
        <w:t>in adults, but</w:t>
      </w:r>
      <w:r w:rsidR="00D7314D" w:rsidRPr="00EF3FD7">
        <w:rPr>
          <w:rFonts w:ascii="Book Antiqua" w:hAnsi="Book Antiqua" w:cs="Times New Roman"/>
          <w:color w:val="000000" w:themeColor="text1"/>
          <w:sz w:val="24"/>
          <w:szCs w:val="24"/>
        </w:rPr>
        <w:t xml:space="preserve"> there </w:t>
      </w:r>
      <w:r w:rsidR="0049454A" w:rsidRPr="00EF3FD7">
        <w:rPr>
          <w:rFonts w:ascii="Book Antiqua" w:hAnsi="Book Antiqua" w:cs="Times New Roman"/>
          <w:color w:val="000000" w:themeColor="text1"/>
          <w:sz w:val="24"/>
          <w:szCs w:val="24"/>
        </w:rPr>
        <w:t>is</w:t>
      </w:r>
      <w:r w:rsidR="00D7314D" w:rsidRPr="00EF3FD7">
        <w:rPr>
          <w:rFonts w:ascii="Book Antiqua" w:hAnsi="Book Antiqua" w:cs="Times New Roman"/>
          <w:color w:val="000000" w:themeColor="text1"/>
          <w:sz w:val="24"/>
          <w:szCs w:val="24"/>
        </w:rPr>
        <w:t xml:space="preserve"> limited study</w:t>
      </w:r>
      <w:r w:rsidR="00B05240" w:rsidRPr="00EF3FD7">
        <w:rPr>
          <w:rFonts w:ascii="Book Antiqua" w:hAnsi="Book Antiqua" w:cs="Times New Roman"/>
          <w:color w:val="000000" w:themeColor="text1"/>
          <w:sz w:val="24"/>
          <w:szCs w:val="24"/>
        </w:rPr>
        <w:t xml:space="preserve"> about these parameters in infants. Moreover, this is the first study </w:t>
      </w:r>
      <w:r w:rsidR="005C3F5C" w:rsidRPr="00EF3FD7">
        <w:rPr>
          <w:rFonts w:ascii="Book Antiqua" w:hAnsi="Book Antiqua" w:cs="Times New Roman"/>
          <w:color w:val="000000" w:themeColor="text1"/>
          <w:sz w:val="24"/>
          <w:szCs w:val="24"/>
        </w:rPr>
        <w:t>suggest</w:t>
      </w:r>
      <w:r w:rsidR="00A07759" w:rsidRPr="00EF3FD7">
        <w:rPr>
          <w:rFonts w:ascii="Book Antiqua" w:hAnsi="Book Antiqua" w:cs="Times New Roman"/>
          <w:color w:val="000000" w:themeColor="text1"/>
          <w:sz w:val="24"/>
          <w:szCs w:val="24"/>
        </w:rPr>
        <w:t xml:space="preserve">ed the usefulness of PT </w:t>
      </w:r>
      <w:r w:rsidR="00400496" w:rsidRPr="00EF3FD7">
        <w:rPr>
          <w:rFonts w:ascii="Book Antiqua" w:hAnsi="Book Antiqua" w:cs="Times New Roman"/>
          <w:color w:val="000000" w:themeColor="text1"/>
          <w:sz w:val="24"/>
          <w:szCs w:val="24"/>
        </w:rPr>
        <w:t>for investigating</w:t>
      </w:r>
      <w:r w:rsidR="00307145" w:rsidRPr="00EF3FD7">
        <w:rPr>
          <w:rFonts w:ascii="Book Antiqua" w:hAnsi="Book Antiqua" w:cs="Times New Roman"/>
          <w:color w:val="000000" w:themeColor="text1"/>
          <w:sz w:val="24"/>
          <w:szCs w:val="24"/>
        </w:rPr>
        <w:t xml:space="preserve"> hepatic fibrosis in infants</w:t>
      </w:r>
      <w:r w:rsidR="00B439AC" w:rsidRPr="00EF3FD7">
        <w:rPr>
          <w:rFonts w:ascii="Book Antiqua" w:hAnsi="Book Antiqua" w:cs="Times New Roman"/>
          <w:color w:val="000000" w:themeColor="text1"/>
          <w:sz w:val="24"/>
          <w:szCs w:val="24"/>
        </w:rPr>
        <w:t xml:space="preserve"> with cholestasis</w:t>
      </w:r>
      <w:r w:rsidR="00307145" w:rsidRPr="00EF3FD7">
        <w:rPr>
          <w:rFonts w:ascii="Book Antiqua" w:hAnsi="Book Antiqua" w:cs="Times New Roman"/>
          <w:color w:val="000000" w:themeColor="text1"/>
          <w:sz w:val="24"/>
          <w:szCs w:val="24"/>
        </w:rPr>
        <w:t xml:space="preserve">. </w:t>
      </w:r>
      <w:r w:rsidR="004E40C8" w:rsidRPr="00EF3FD7">
        <w:rPr>
          <w:rFonts w:ascii="Book Antiqua" w:hAnsi="Book Antiqua" w:cs="Times New Roman"/>
          <w:color w:val="000000" w:themeColor="text1"/>
          <w:sz w:val="24"/>
          <w:szCs w:val="24"/>
        </w:rPr>
        <w:t>W</w:t>
      </w:r>
      <w:r w:rsidR="00A4632E" w:rsidRPr="00EF3FD7">
        <w:rPr>
          <w:rFonts w:ascii="Book Antiqua" w:hAnsi="Book Antiqua" w:cs="Times New Roman"/>
          <w:color w:val="000000" w:themeColor="text1"/>
          <w:sz w:val="24"/>
          <w:szCs w:val="24"/>
        </w:rPr>
        <w:t xml:space="preserve">e demonstrated that </w:t>
      </w:r>
      <w:r w:rsidR="009423D4" w:rsidRPr="00EF3FD7">
        <w:rPr>
          <w:rFonts w:ascii="Book Antiqua" w:hAnsi="Book Antiqua" w:cs="Times New Roman"/>
          <w:color w:val="000000" w:themeColor="text1"/>
          <w:sz w:val="24"/>
          <w:szCs w:val="24"/>
        </w:rPr>
        <w:lastRenderedPageBreak/>
        <w:t>PT</w:t>
      </w:r>
      <w:r w:rsidR="00E50F68" w:rsidRPr="00EF3FD7">
        <w:rPr>
          <w:rFonts w:ascii="Book Antiqua" w:hAnsi="Book Antiqua" w:cs="Times New Roman"/>
          <w:color w:val="000000" w:themeColor="text1"/>
          <w:sz w:val="24"/>
          <w:szCs w:val="24"/>
        </w:rPr>
        <w:t xml:space="preserve"> </w:t>
      </w:r>
      <w:r w:rsidR="00A4632E" w:rsidRPr="00EF3FD7">
        <w:rPr>
          <w:rFonts w:ascii="Book Antiqua" w:hAnsi="Book Antiqua" w:cs="Times New Roman"/>
          <w:color w:val="000000" w:themeColor="text1"/>
          <w:sz w:val="24"/>
          <w:szCs w:val="24"/>
        </w:rPr>
        <w:t>measured on MRI showed positive correlat</w:t>
      </w:r>
      <w:r w:rsidR="004C2A75" w:rsidRPr="00EF3FD7">
        <w:rPr>
          <w:rFonts w:ascii="Book Antiqua" w:hAnsi="Book Antiqua" w:cs="Times New Roman"/>
          <w:color w:val="000000" w:themeColor="text1"/>
          <w:sz w:val="24"/>
          <w:szCs w:val="24"/>
        </w:rPr>
        <w:t>ion</w:t>
      </w:r>
      <w:r w:rsidR="00A4632E" w:rsidRPr="00EF3FD7">
        <w:rPr>
          <w:rFonts w:ascii="Book Antiqua" w:hAnsi="Book Antiqua" w:cs="Times New Roman"/>
          <w:color w:val="000000" w:themeColor="text1"/>
          <w:sz w:val="24"/>
          <w:szCs w:val="24"/>
        </w:rPr>
        <w:t xml:space="preserve"> with pathologically assessed </w:t>
      </w:r>
      <w:r w:rsidR="006C24D5" w:rsidRPr="00EF3FD7">
        <w:rPr>
          <w:rFonts w:ascii="Book Antiqua" w:hAnsi="Book Antiqua" w:cs="Times New Roman"/>
          <w:color w:val="000000" w:themeColor="text1"/>
          <w:sz w:val="24"/>
          <w:szCs w:val="24"/>
        </w:rPr>
        <w:t xml:space="preserve">hepatic </w:t>
      </w:r>
      <w:r w:rsidR="00A4632E" w:rsidRPr="00EF3FD7">
        <w:rPr>
          <w:rFonts w:ascii="Book Antiqua" w:hAnsi="Book Antiqua" w:cs="Times New Roman"/>
          <w:color w:val="000000" w:themeColor="text1"/>
          <w:sz w:val="24"/>
          <w:szCs w:val="24"/>
        </w:rPr>
        <w:t>fibrosis grade</w:t>
      </w:r>
      <w:r w:rsidR="006E0905" w:rsidRPr="00EF3FD7">
        <w:rPr>
          <w:rFonts w:ascii="Book Antiqua" w:hAnsi="Book Antiqua" w:cs="Times New Roman"/>
          <w:color w:val="000000" w:themeColor="text1"/>
          <w:sz w:val="24"/>
          <w:szCs w:val="24"/>
        </w:rPr>
        <w:t>s</w:t>
      </w:r>
      <w:r w:rsidR="00A4632E" w:rsidRPr="00EF3FD7">
        <w:rPr>
          <w:rFonts w:ascii="Book Antiqua" w:hAnsi="Book Antiqua" w:cs="Times New Roman"/>
          <w:color w:val="000000" w:themeColor="text1"/>
          <w:sz w:val="24"/>
          <w:szCs w:val="24"/>
        </w:rPr>
        <w:t xml:space="preserve"> and </w:t>
      </w:r>
      <w:r w:rsidR="00455BAC" w:rsidRPr="00EF3FD7">
        <w:rPr>
          <w:rFonts w:ascii="Book Antiqua" w:hAnsi="Book Antiqua" w:cs="Times New Roman"/>
          <w:color w:val="000000" w:themeColor="text1"/>
          <w:sz w:val="24"/>
          <w:szCs w:val="24"/>
        </w:rPr>
        <w:t xml:space="preserve">had </w:t>
      </w:r>
      <w:r w:rsidR="00A4632E" w:rsidRPr="00EF3FD7">
        <w:rPr>
          <w:rFonts w:ascii="Book Antiqua" w:hAnsi="Book Antiqua" w:cs="Times New Roman"/>
          <w:color w:val="000000" w:themeColor="text1"/>
          <w:sz w:val="24"/>
          <w:szCs w:val="24"/>
        </w:rPr>
        <w:t>good performance to diagnose</w:t>
      </w:r>
      <w:r w:rsidR="009108E5" w:rsidRPr="00EF3FD7">
        <w:rPr>
          <w:rFonts w:ascii="Book Antiqua" w:hAnsi="Book Antiqua" w:cs="Times New Roman"/>
          <w:color w:val="000000" w:themeColor="text1"/>
          <w:sz w:val="24"/>
          <w:szCs w:val="24"/>
        </w:rPr>
        <w:t xml:space="preserve"> both</w:t>
      </w:r>
      <w:r w:rsidR="00A4632E" w:rsidRPr="00EF3FD7">
        <w:rPr>
          <w:rFonts w:ascii="Book Antiqua" w:hAnsi="Book Antiqua" w:cs="Times New Roman"/>
          <w:color w:val="000000" w:themeColor="text1"/>
          <w:sz w:val="24"/>
          <w:szCs w:val="24"/>
        </w:rPr>
        <w:t xml:space="preserve"> clinically significant </w:t>
      </w:r>
      <w:r w:rsidR="009108E5" w:rsidRPr="00EF3FD7">
        <w:rPr>
          <w:rFonts w:ascii="Book Antiqua" w:hAnsi="Book Antiqua" w:cs="Times New Roman"/>
          <w:color w:val="000000" w:themeColor="text1"/>
          <w:sz w:val="24"/>
          <w:szCs w:val="24"/>
        </w:rPr>
        <w:t>fibrosis and</w:t>
      </w:r>
      <w:r w:rsidR="00A4632E" w:rsidRPr="00EF3FD7">
        <w:rPr>
          <w:rFonts w:ascii="Book Antiqua" w:hAnsi="Book Antiqua" w:cs="Times New Roman"/>
          <w:color w:val="000000" w:themeColor="text1"/>
          <w:sz w:val="24"/>
          <w:szCs w:val="24"/>
        </w:rPr>
        <w:t xml:space="preserve"> advanced fibrosis with cutoff value</w:t>
      </w:r>
      <w:r w:rsidR="00455BAC" w:rsidRPr="00EF3FD7">
        <w:rPr>
          <w:rFonts w:ascii="Book Antiqua" w:hAnsi="Book Antiqua" w:cs="Times New Roman"/>
          <w:color w:val="000000" w:themeColor="text1"/>
          <w:sz w:val="24"/>
          <w:szCs w:val="24"/>
        </w:rPr>
        <w:t>s</w:t>
      </w:r>
      <w:r w:rsidR="00A4632E" w:rsidRPr="00EF3FD7">
        <w:rPr>
          <w:rFonts w:ascii="Book Antiqua" w:hAnsi="Book Antiqua" w:cs="Times New Roman"/>
          <w:color w:val="000000" w:themeColor="text1"/>
          <w:sz w:val="24"/>
          <w:szCs w:val="24"/>
        </w:rPr>
        <w:t xml:space="preserve"> of </w:t>
      </w:r>
      <w:r w:rsidR="009108E5" w:rsidRPr="00EF3FD7">
        <w:rPr>
          <w:rFonts w:ascii="Book Antiqua" w:hAnsi="Book Antiqua" w:cs="Times New Roman"/>
          <w:color w:val="000000" w:themeColor="text1"/>
          <w:sz w:val="24"/>
          <w:szCs w:val="24"/>
        </w:rPr>
        <w:t>4.</w:t>
      </w:r>
      <w:r w:rsidR="0062395B" w:rsidRPr="00EF3FD7">
        <w:rPr>
          <w:rFonts w:ascii="Book Antiqua" w:hAnsi="Book Antiqua" w:cs="Times New Roman"/>
          <w:color w:val="000000" w:themeColor="text1"/>
          <w:sz w:val="24"/>
          <w:szCs w:val="24"/>
        </w:rPr>
        <w:t>2</w:t>
      </w:r>
      <w:r w:rsidR="00E50F68" w:rsidRPr="00EF3FD7">
        <w:rPr>
          <w:rFonts w:ascii="Book Antiqua" w:hAnsi="Book Antiqua" w:cs="Times New Roman"/>
          <w:color w:val="000000" w:themeColor="text1"/>
          <w:sz w:val="24"/>
          <w:szCs w:val="24"/>
        </w:rPr>
        <w:t xml:space="preserve"> </w:t>
      </w:r>
      <w:r w:rsidR="009108E5" w:rsidRPr="00EF3FD7">
        <w:rPr>
          <w:rFonts w:ascii="Book Antiqua" w:hAnsi="Book Antiqua" w:cs="Times New Roman"/>
          <w:color w:val="000000" w:themeColor="text1"/>
          <w:sz w:val="24"/>
          <w:szCs w:val="24"/>
        </w:rPr>
        <w:t>mm and</w:t>
      </w:r>
      <w:r w:rsidR="00A4632E" w:rsidRPr="00EF3FD7">
        <w:rPr>
          <w:rFonts w:ascii="Book Antiqua" w:hAnsi="Book Antiqua" w:cs="Times New Roman"/>
          <w:color w:val="000000" w:themeColor="text1"/>
          <w:sz w:val="24"/>
          <w:szCs w:val="24"/>
        </w:rPr>
        <w:t xml:space="preserve"> 5.3</w:t>
      </w:r>
      <w:r w:rsidR="00E50F68" w:rsidRPr="00EF3FD7">
        <w:rPr>
          <w:rFonts w:ascii="Book Antiqua" w:hAnsi="Book Antiqua" w:cs="Times New Roman"/>
          <w:color w:val="000000" w:themeColor="text1"/>
          <w:sz w:val="24"/>
          <w:szCs w:val="24"/>
        </w:rPr>
        <w:t xml:space="preserve"> </w:t>
      </w:r>
      <w:r w:rsidR="00A4632E" w:rsidRPr="00EF3FD7">
        <w:rPr>
          <w:rFonts w:ascii="Book Antiqua" w:hAnsi="Book Antiqua" w:cs="Times New Roman"/>
          <w:color w:val="000000" w:themeColor="text1"/>
          <w:sz w:val="24"/>
          <w:szCs w:val="24"/>
        </w:rPr>
        <w:t xml:space="preserve">mm, respectively. </w:t>
      </w:r>
      <w:r w:rsidR="00301D94" w:rsidRPr="00EF3FD7">
        <w:rPr>
          <w:rFonts w:ascii="Book Antiqua" w:hAnsi="Book Antiqua" w:cs="Times New Roman"/>
          <w:color w:val="000000" w:themeColor="text1"/>
          <w:sz w:val="24"/>
          <w:szCs w:val="24"/>
        </w:rPr>
        <w:t>In addition,</w:t>
      </w:r>
      <w:r w:rsidR="00A4632E" w:rsidRPr="00EF3FD7">
        <w:rPr>
          <w:rFonts w:ascii="Book Antiqua" w:hAnsi="Book Antiqua" w:cs="Times New Roman"/>
          <w:color w:val="000000" w:themeColor="text1"/>
          <w:sz w:val="24"/>
          <w:szCs w:val="24"/>
        </w:rPr>
        <w:t xml:space="preserve"> </w:t>
      </w:r>
      <w:r w:rsidR="001D6ECB" w:rsidRPr="00EF3FD7">
        <w:rPr>
          <w:rFonts w:ascii="Book Antiqua" w:hAnsi="Book Antiqua" w:cs="Times New Roman"/>
          <w:color w:val="000000" w:themeColor="text1"/>
          <w:sz w:val="24"/>
          <w:szCs w:val="24"/>
        </w:rPr>
        <w:t xml:space="preserve">hepatic fibrosis </w:t>
      </w:r>
      <w:r w:rsidR="00A4632E" w:rsidRPr="00EF3FD7">
        <w:rPr>
          <w:rFonts w:ascii="Book Antiqua" w:hAnsi="Book Antiqua" w:cs="Times New Roman"/>
          <w:color w:val="000000" w:themeColor="text1"/>
          <w:sz w:val="24"/>
          <w:szCs w:val="24"/>
        </w:rPr>
        <w:t xml:space="preserve">was </w:t>
      </w:r>
      <w:r w:rsidR="001D6ECB" w:rsidRPr="00EF3FD7">
        <w:rPr>
          <w:rFonts w:ascii="Book Antiqua" w:hAnsi="Book Antiqua" w:cs="Times New Roman"/>
          <w:color w:val="000000" w:themeColor="text1"/>
          <w:sz w:val="24"/>
          <w:szCs w:val="24"/>
        </w:rPr>
        <w:t xml:space="preserve">also </w:t>
      </w:r>
      <w:r w:rsidR="00A4632E" w:rsidRPr="00EF3FD7">
        <w:rPr>
          <w:rFonts w:ascii="Book Antiqua" w:hAnsi="Book Antiqua" w:cs="Times New Roman"/>
          <w:color w:val="000000" w:themeColor="text1"/>
          <w:sz w:val="24"/>
          <w:szCs w:val="24"/>
        </w:rPr>
        <w:t>significant</w:t>
      </w:r>
      <w:r w:rsidR="001D6ECB" w:rsidRPr="00EF3FD7">
        <w:rPr>
          <w:rFonts w:ascii="Book Antiqua" w:hAnsi="Book Antiqua" w:cs="Times New Roman"/>
          <w:color w:val="000000" w:themeColor="text1"/>
          <w:sz w:val="24"/>
          <w:szCs w:val="24"/>
        </w:rPr>
        <w:t xml:space="preserve">ly correlated with </w:t>
      </w:r>
      <w:r w:rsidR="006E0905" w:rsidRPr="00EF3FD7">
        <w:rPr>
          <w:rFonts w:ascii="Book Antiqua" w:hAnsi="Book Antiqua" w:cs="Times New Roman"/>
          <w:color w:val="000000" w:themeColor="text1"/>
          <w:sz w:val="24"/>
          <w:szCs w:val="24"/>
        </w:rPr>
        <w:t>SR</w:t>
      </w:r>
      <w:r w:rsidR="001D6ECB" w:rsidRPr="00EF3FD7">
        <w:rPr>
          <w:rFonts w:ascii="Book Antiqua" w:hAnsi="Book Antiqua" w:cs="Times New Roman"/>
          <w:color w:val="000000" w:themeColor="text1"/>
          <w:sz w:val="24"/>
          <w:szCs w:val="24"/>
        </w:rPr>
        <w:t xml:space="preserve"> and APRI, but the diagnostic performance of </w:t>
      </w:r>
      <w:r w:rsidR="009423D4" w:rsidRPr="00EF3FD7">
        <w:rPr>
          <w:rFonts w:ascii="Book Antiqua" w:hAnsi="Book Antiqua" w:cs="Times New Roman"/>
          <w:color w:val="000000" w:themeColor="text1"/>
          <w:sz w:val="24"/>
          <w:szCs w:val="24"/>
        </w:rPr>
        <w:t>PT</w:t>
      </w:r>
      <w:r w:rsidR="00E50F68" w:rsidRPr="00EF3FD7">
        <w:rPr>
          <w:rFonts w:ascii="Book Antiqua" w:hAnsi="Book Antiqua" w:cs="Times New Roman"/>
          <w:color w:val="000000" w:themeColor="text1"/>
          <w:sz w:val="24"/>
          <w:szCs w:val="24"/>
        </w:rPr>
        <w:t xml:space="preserve"> </w:t>
      </w:r>
      <w:r w:rsidR="004C2A75" w:rsidRPr="00EF3FD7">
        <w:rPr>
          <w:rFonts w:ascii="Book Antiqua" w:hAnsi="Book Antiqua" w:cs="Times New Roman"/>
          <w:color w:val="000000" w:themeColor="text1"/>
          <w:sz w:val="24"/>
          <w:szCs w:val="24"/>
        </w:rPr>
        <w:t>measured on MRI</w:t>
      </w:r>
      <w:r w:rsidR="001D6ECB" w:rsidRPr="00EF3FD7">
        <w:rPr>
          <w:rFonts w:ascii="Book Antiqua" w:hAnsi="Book Antiqua" w:cs="Times New Roman"/>
          <w:color w:val="000000" w:themeColor="text1"/>
          <w:sz w:val="24"/>
          <w:szCs w:val="24"/>
        </w:rPr>
        <w:t xml:space="preserve"> for clinically significant hepatic fibrosis was superior to that of </w:t>
      </w:r>
      <w:r w:rsidR="00705953" w:rsidRPr="00EF3FD7">
        <w:rPr>
          <w:rFonts w:ascii="Book Antiqua" w:hAnsi="Book Antiqua" w:cs="Times New Roman"/>
          <w:color w:val="000000" w:themeColor="text1"/>
          <w:sz w:val="24"/>
          <w:szCs w:val="24"/>
        </w:rPr>
        <w:t>SR</w:t>
      </w:r>
      <w:r w:rsidR="001D6ECB" w:rsidRPr="00EF3FD7">
        <w:rPr>
          <w:rFonts w:ascii="Book Antiqua" w:hAnsi="Book Antiqua" w:cs="Times New Roman"/>
          <w:color w:val="000000" w:themeColor="text1"/>
          <w:sz w:val="24"/>
          <w:szCs w:val="24"/>
        </w:rPr>
        <w:t xml:space="preserve"> and APRI. </w:t>
      </w:r>
      <w:r w:rsidR="00705953" w:rsidRPr="00EF3FD7">
        <w:rPr>
          <w:rFonts w:ascii="Book Antiqua" w:hAnsi="Book Antiqua" w:cs="Times New Roman"/>
          <w:color w:val="000000" w:themeColor="text1"/>
          <w:sz w:val="24"/>
          <w:szCs w:val="24"/>
        </w:rPr>
        <w:t xml:space="preserve">Moreover, </w:t>
      </w:r>
      <w:r w:rsidR="00A606AF" w:rsidRPr="00EF3FD7">
        <w:rPr>
          <w:rFonts w:ascii="Book Antiqua" w:hAnsi="Book Antiqua" w:cs="Times New Roman"/>
          <w:color w:val="000000" w:themeColor="text1"/>
          <w:sz w:val="24"/>
          <w:szCs w:val="24"/>
        </w:rPr>
        <w:t xml:space="preserve">after adjusting age, only PT and SR showed positive correlations with the hepatic fibrosis grades. </w:t>
      </w:r>
      <w:r w:rsidR="0080011F" w:rsidRPr="00EF3FD7">
        <w:rPr>
          <w:rFonts w:ascii="Book Antiqua" w:hAnsi="Book Antiqua" w:cs="Times New Roman"/>
          <w:color w:val="000000" w:themeColor="text1"/>
          <w:sz w:val="24"/>
          <w:szCs w:val="24"/>
        </w:rPr>
        <w:t>Therefore, our study shows that MRI finding</w:t>
      </w:r>
      <w:r w:rsidR="00455BAC" w:rsidRPr="00EF3FD7">
        <w:rPr>
          <w:rFonts w:ascii="Book Antiqua" w:hAnsi="Book Antiqua" w:cs="Times New Roman"/>
          <w:color w:val="000000" w:themeColor="text1"/>
          <w:sz w:val="24"/>
          <w:szCs w:val="24"/>
        </w:rPr>
        <w:t>s</w:t>
      </w:r>
      <w:r w:rsidR="004C2A75" w:rsidRPr="00EF3FD7">
        <w:rPr>
          <w:rFonts w:ascii="Book Antiqua" w:hAnsi="Book Antiqua" w:cs="Times New Roman"/>
          <w:color w:val="000000" w:themeColor="text1"/>
          <w:sz w:val="24"/>
          <w:szCs w:val="24"/>
        </w:rPr>
        <w:t xml:space="preserve"> </w:t>
      </w:r>
      <w:r w:rsidR="00E50F68" w:rsidRPr="00EF3FD7">
        <w:rPr>
          <w:rFonts w:ascii="Book Antiqua" w:hAnsi="Book Antiqua" w:cs="Times New Roman"/>
          <w:color w:val="000000" w:themeColor="text1"/>
          <w:sz w:val="24"/>
          <w:szCs w:val="24"/>
        </w:rPr>
        <w:t>of</w:t>
      </w:r>
      <w:r w:rsidR="004C2A75" w:rsidRPr="00EF3FD7">
        <w:rPr>
          <w:rFonts w:ascii="Book Antiqua" w:hAnsi="Book Antiqua" w:cs="Times New Roman"/>
          <w:color w:val="000000" w:themeColor="text1"/>
          <w:sz w:val="24"/>
          <w:szCs w:val="24"/>
        </w:rPr>
        <w:t xml:space="preserve"> </w:t>
      </w:r>
      <w:r w:rsidR="009423D4" w:rsidRPr="00EF3FD7">
        <w:rPr>
          <w:rFonts w:ascii="Book Antiqua" w:hAnsi="Book Antiqua" w:cs="Times New Roman"/>
          <w:color w:val="000000" w:themeColor="text1"/>
          <w:sz w:val="24"/>
          <w:szCs w:val="24"/>
        </w:rPr>
        <w:t>PT</w:t>
      </w:r>
      <w:r w:rsidR="00E50F68" w:rsidRPr="00EF3FD7">
        <w:rPr>
          <w:rFonts w:ascii="Book Antiqua" w:hAnsi="Book Antiqua" w:cs="Times New Roman"/>
          <w:color w:val="000000" w:themeColor="text1"/>
          <w:sz w:val="24"/>
          <w:szCs w:val="24"/>
        </w:rPr>
        <w:t xml:space="preserve"> </w:t>
      </w:r>
      <w:r w:rsidR="00A606AF" w:rsidRPr="00EF3FD7">
        <w:rPr>
          <w:rFonts w:ascii="Book Antiqua" w:hAnsi="Book Antiqua" w:cs="Times New Roman"/>
          <w:color w:val="000000" w:themeColor="text1"/>
          <w:sz w:val="24"/>
          <w:szCs w:val="24"/>
        </w:rPr>
        <w:t xml:space="preserve">and SR </w:t>
      </w:r>
      <w:r w:rsidR="00455BAC" w:rsidRPr="00EF3FD7">
        <w:rPr>
          <w:rFonts w:ascii="Book Antiqua" w:hAnsi="Book Antiqua" w:cs="Times New Roman"/>
          <w:color w:val="000000" w:themeColor="text1"/>
          <w:sz w:val="24"/>
          <w:szCs w:val="24"/>
        </w:rPr>
        <w:t xml:space="preserve">are </w:t>
      </w:r>
      <w:r w:rsidR="00AD4120" w:rsidRPr="00EF3FD7">
        <w:rPr>
          <w:rFonts w:ascii="Book Antiqua" w:hAnsi="Book Antiqua" w:cs="Times New Roman"/>
          <w:color w:val="000000" w:themeColor="text1"/>
          <w:sz w:val="24"/>
          <w:szCs w:val="24"/>
        </w:rPr>
        <w:t xml:space="preserve">useful </w:t>
      </w:r>
      <w:r w:rsidR="0080011F" w:rsidRPr="00EF3FD7">
        <w:rPr>
          <w:rFonts w:ascii="Book Antiqua" w:hAnsi="Book Antiqua" w:cs="Times New Roman"/>
          <w:color w:val="000000" w:themeColor="text1"/>
          <w:sz w:val="24"/>
          <w:szCs w:val="24"/>
        </w:rPr>
        <w:t>in</w:t>
      </w:r>
      <w:r w:rsidR="00AD4120" w:rsidRPr="00EF3FD7">
        <w:rPr>
          <w:rFonts w:ascii="Book Antiqua" w:hAnsi="Book Antiqua" w:cs="Times New Roman"/>
          <w:color w:val="000000" w:themeColor="text1"/>
          <w:sz w:val="24"/>
          <w:szCs w:val="24"/>
        </w:rPr>
        <w:t xml:space="preserve"> predicting the degree of </w:t>
      </w:r>
      <w:r w:rsidR="00E50F68" w:rsidRPr="00EF3FD7">
        <w:rPr>
          <w:rFonts w:ascii="Book Antiqua" w:hAnsi="Book Antiqua" w:cs="Times New Roman"/>
          <w:color w:val="000000" w:themeColor="text1"/>
          <w:sz w:val="24"/>
          <w:szCs w:val="24"/>
        </w:rPr>
        <w:t>hepatic</w:t>
      </w:r>
      <w:r w:rsidR="00AD4120" w:rsidRPr="00EF3FD7">
        <w:rPr>
          <w:rFonts w:ascii="Book Antiqua" w:hAnsi="Book Antiqua" w:cs="Times New Roman"/>
          <w:color w:val="000000" w:themeColor="text1"/>
          <w:sz w:val="24"/>
          <w:szCs w:val="24"/>
        </w:rPr>
        <w:t xml:space="preserve"> fibrosis in infants</w:t>
      </w:r>
      <w:r w:rsidR="000054C5" w:rsidRPr="00EF3FD7">
        <w:rPr>
          <w:rFonts w:ascii="Book Antiqua" w:hAnsi="Book Antiqua" w:cs="Times New Roman"/>
          <w:color w:val="000000" w:themeColor="text1"/>
          <w:sz w:val="24"/>
          <w:szCs w:val="24"/>
        </w:rPr>
        <w:t xml:space="preserve"> with cholestasis</w:t>
      </w:r>
      <w:r w:rsidR="00AD4120" w:rsidRPr="00EF3FD7">
        <w:rPr>
          <w:rFonts w:ascii="Book Antiqua" w:hAnsi="Book Antiqua" w:cs="Times New Roman"/>
          <w:color w:val="000000" w:themeColor="text1"/>
          <w:sz w:val="24"/>
          <w:szCs w:val="24"/>
        </w:rPr>
        <w:t xml:space="preserve"> who cannot easil</w:t>
      </w:r>
      <w:r w:rsidR="0080011F" w:rsidRPr="00EF3FD7">
        <w:rPr>
          <w:rFonts w:ascii="Book Antiqua" w:hAnsi="Book Antiqua" w:cs="Times New Roman"/>
          <w:color w:val="000000" w:themeColor="text1"/>
          <w:sz w:val="24"/>
          <w:szCs w:val="24"/>
        </w:rPr>
        <w:t>y undergo liver biopsy.</w:t>
      </w:r>
    </w:p>
    <w:p w14:paraId="4BF8A02B" w14:textId="77777777" w:rsidR="00151D6F" w:rsidRPr="00EF3FD7" w:rsidRDefault="00FD0C78" w:rsidP="00EF3FD7">
      <w:pPr>
        <w:wordWrap/>
        <w:adjustRightInd w:val="0"/>
        <w:snapToGrid w:val="0"/>
        <w:spacing w:after="0" w:line="360" w:lineRule="auto"/>
        <w:ind w:firstLineChars="100" w:firstLine="240"/>
        <w:rPr>
          <w:rFonts w:ascii="Book Antiqua" w:eastAsia="宋体" w:hAnsi="Book Antiqua" w:cs="Times New Roman"/>
          <w:color w:val="000000" w:themeColor="text1"/>
          <w:sz w:val="24"/>
          <w:szCs w:val="24"/>
          <w:lang w:eastAsia="zh-CN"/>
        </w:rPr>
      </w:pPr>
      <w:r w:rsidRPr="00EF3FD7">
        <w:rPr>
          <w:rFonts w:ascii="Book Antiqua" w:hAnsi="Book Antiqua" w:cs="Times New Roman"/>
          <w:color w:val="000000" w:themeColor="text1"/>
          <w:sz w:val="24"/>
          <w:szCs w:val="24"/>
        </w:rPr>
        <w:t>To determine grade of hepatic fibrosis in patients with neonatal cholestasis, l</w:t>
      </w:r>
      <w:r w:rsidR="00C97E24" w:rsidRPr="00EF3FD7">
        <w:rPr>
          <w:rFonts w:ascii="Book Antiqua" w:hAnsi="Book Antiqua" w:cs="Times New Roman"/>
          <w:color w:val="000000" w:themeColor="text1"/>
          <w:sz w:val="24"/>
          <w:szCs w:val="24"/>
        </w:rPr>
        <w:t xml:space="preserve">iver biopsy is </w:t>
      </w:r>
      <w:r w:rsidR="00FD36D7" w:rsidRPr="00EF3FD7">
        <w:rPr>
          <w:rFonts w:ascii="Book Antiqua" w:hAnsi="Book Antiqua" w:cs="Times New Roman"/>
          <w:color w:val="000000" w:themeColor="text1"/>
          <w:sz w:val="24"/>
          <w:szCs w:val="24"/>
        </w:rPr>
        <w:t xml:space="preserve">the </w:t>
      </w:r>
      <w:r w:rsidR="00C97E24" w:rsidRPr="00EF3FD7">
        <w:rPr>
          <w:rFonts w:ascii="Book Antiqua" w:hAnsi="Book Antiqua" w:cs="Times New Roman"/>
          <w:color w:val="000000" w:themeColor="text1"/>
          <w:sz w:val="24"/>
          <w:szCs w:val="24"/>
        </w:rPr>
        <w:t>gold standard</w:t>
      </w:r>
      <w:r w:rsidRPr="00EF3FD7">
        <w:rPr>
          <w:rFonts w:ascii="Book Antiqua" w:hAnsi="Book Antiqua" w:cs="Times New Roman"/>
          <w:color w:val="000000" w:themeColor="text1"/>
          <w:sz w:val="24"/>
          <w:szCs w:val="24"/>
        </w:rPr>
        <w:t>.</w:t>
      </w:r>
      <w:r w:rsidR="00FC188E" w:rsidRPr="00EF3FD7">
        <w:rPr>
          <w:rFonts w:ascii="Book Antiqua" w:hAnsi="Book Antiqua" w:cs="Times New Roman"/>
          <w:color w:val="000000" w:themeColor="text1"/>
          <w:sz w:val="24"/>
          <w:szCs w:val="24"/>
        </w:rPr>
        <w:t xml:space="preserve"> </w:t>
      </w:r>
      <w:r w:rsidR="00B319E4" w:rsidRPr="00EF3FD7">
        <w:rPr>
          <w:rFonts w:ascii="Book Antiqua" w:hAnsi="Book Antiqua" w:cs="Times New Roman"/>
          <w:color w:val="000000" w:themeColor="text1"/>
          <w:sz w:val="24"/>
          <w:szCs w:val="24"/>
        </w:rPr>
        <w:t>However,</w:t>
      </w:r>
      <w:r w:rsidR="00FC188E" w:rsidRPr="00EF3FD7">
        <w:rPr>
          <w:rFonts w:ascii="Book Antiqua" w:hAnsi="Book Antiqua" w:cs="Times New Roman"/>
          <w:color w:val="000000" w:themeColor="text1"/>
          <w:sz w:val="24"/>
          <w:szCs w:val="24"/>
        </w:rPr>
        <w:t xml:space="preserve"> it is invasive and </w:t>
      </w:r>
      <w:r w:rsidR="00FD36D7" w:rsidRPr="00EF3FD7">
        <w:rPr>
          <w:rFonts w:ascii="Book Antiqua" w:hAnsi="Book Antiqua" w:cs="Times New Roman"/>
          <w:color w:val="000000" w:themeColor="text1"/>
          <w:sz w:val="24"/>
          <w:szCs w:val="24"/>
        </w:rPr>
        <w:t xml:space="preserve">can </w:t>
      </w:r>
      <w:r w:rsidR="00FC188E" w:rsidRPr="00EF3FD7">
        <w:rPr>
          <w:rFonts w:ascii="Book Antiqua" w:hAnsi="Book Antiqua" w:cs="Times New Roman"/>
          <w:color w:val="000000" w:themeColor="text1"/>
          <w:sz w:val="24"/>
          <w:szCs w:val="24"/>
        </w:rPr>
        <w:t>result in severe, life-</w:t>
      </w:r>
      <w:r w:rsidR="00455BAC" w:rsidRPr="00EF3FD7">
        <w:rPr>
          <w:rFonts w:ascii="Book Antiqua" w:hAnsi="Book Antiqua" w:cs="Times New Roman"/>
          <w:color w:val="000000" w:themeColor="text1"/>
          <w:sz w:val="24"/>
          <w:szCs w:val="24"/>
        </w:rPr>
        <w:t>threatening</w:t>
      </w:r>
      <w:r w:rsidR="00FC188E" w:rsidRPr="00EF3FD7">
        <w:rPr>
          <w:rFonts w:ascii="Book Antiqua" w:hAnsi="Book Antiqua" w:cs="Times New Roman"/>
          <w:color w:val="000000" w:themeColor="text1"/>
          <w:sz w:val="24"/>
          <w:szCs w:val="24"/>
        </w:rPr>
        <w:t xml:space="preserve"> complications in infants and neonates</w:t>
      </w:r>
      <w:r w:rsidR="00896182" w:rsidRPr="00EF3FD7">
        <w:rPr>
          <w:rFonts w:ascii="Book Antiqua" w:hAnsi="Book Antiqua" w:cs="Times New Roman"/>
          <w:color w:val="000000" w:themeColor="text1"/>
          <w:sz w:val="24"/>
          <w:szCs w:val="24"/>
        </w:rPr>
        <w:fldChar w:fldCharType="begin">
          <w:fldData xml:space="preserve">PEVuZE5vdGU+PENpdGU+PEF1dGhvcj5DYXN0ZXJhPC9BdXRob3I+PFllYXI+MTk5OTwvWWVhcj48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=
</w:fldData>
        </w:fldChar>
      </w:r>
      <w:r w:rsidR="000A2C69" w:rsidRPr="00EF3FD7">
        <w:rPr>
          <w:rFonts w:ascii="Book Antiqua" w:hAnsi="Book Antiqua" w:cs="Times New Roman"/>
          <w:color w:val="000000" w:themeColor="text1"/>
          <w:sz w:val="24"/>
          <w:szCs w:val="24"/>
        </w:rPr>
        <w:instrText xml:space="preserve"> ADDIN EN.CITE </w:instrText>
      </w:r>
      <w:r w:rsidR="000A2C69" w:rsidRPr="00EF3FD7">
        <w:rPr>
          <w:rFonts w:ascii="Book Antiqua" w:hAnsi="Book Antiqua" w:cs="Times New Roman"/>
          <w:color w:val="000000" w:themeColor="text1"/>
          <w:sz w:val="24"/>
          <w:szCs w:val="24"/>
        </w:rPr>
        <w:fldChar w:fldCharType="begin">
          <w:fldData xml:space="preserve">PEVuZE5vdGU+PENpdGU+PEF1dGhvcj5DYXN0ZXJhPC9BdXRob3I+PFllYXI+MTk5OTwvWWVhcj48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=
</w:fldData>
        </w:fldChar>
      </w:r>
      <w:r w:rsidR="000A2C69" w:rsidRPr="00EF3FD7">
        <w:rPr>
          <w:rFonts w:ascii="Book Antiqua" w:hAnsi="Book Antiqua" w:cs="Times New Roman"/>
          <w:color w:val="000000" w:themeColor="text1"/>
          <w:sz w:val="24"/>
          <w:szCs w:val="24"/>
        </w:rPr>
        <w:instrText xml:space="preserve"> ADDIN EN.CITE.DATA </w:instrText>
      </w:r>
      <w:r w:rsidR="000A2C69" w:rsidRPr="00EF3FD7">
        <w:rPr>
          <w:rFonts w:ascii="Book Antiqua" w:hAnsi="Book Antiqua" w:cs="Times New Roman"/>
          <w:color w:val="000000" w:themeColor="text1"/>
          <w:sz w:val="24"/>
          <w:szCs w:val="24"/>
        </w:rPr>
      </w:r>
      <w:r w:rsidR="000A2C69" w:rsidRPr="00EF3FD7">
        <w:rPr>
          <w:rFonts w:ascii="Book Antiqua" w:hAnsi="Book Antiqua" w:cs="Times New Roman"/>
          <w:color w:val="000000" w:themeColor="text1"/>
          <w:sz w:val="24"/>
          <w:szCs w:val="24"/>
        </w:rPr>
        <w:fldChar w:fldCharType="end"/>
      </w:r>
      <w:r w:rsidR="00896182" w:rsidRPr="00EF3FD7">
        <w:rPr>
          <w:rFonts w:ascii="Book Antiqua" w:hAnsi="Book Antiqua" w:cs="Times New Roman"/>
          <w:color w:val="000000" w:themeColor="text1"/>
          <w:sz w:val="24"/>
          <w:szCs w:val="24"/>
        </w:rPr>
      </w:r>
      <w:r w:rsidR="00896182" w:rsidRPr="00EF3FD7">
        <w:rPr>
          <w:rFonts w:ascii="Book Antiqua" w:hAnsi="Book Antiqua" w:cs="Times New Roman"/>
          <w:color w:val="000000" w:themeColor="text1"/>
          <w:sz w:val="24"/>
          <w:szCs w:val="24"/>
        </w:rPr>
        <w:fldChar w:fldCharType="separate"/>
      </w:r>
      <w:r w:rsidR="00E93A54" w:rsidRPr="00EF3FD7">
        <w:rPr>
          <w:rFonts w:ascii="Book Antiqua" w:hAnsi="Book Antiqua" w:cs="Times New Roman"/>
          <w:noProof/>
          <w:color w:val="000000" w:themeColor="text1"/>
          <w:sz w:val="24"/>
          <w:szCs w:val="24"/>
          <w:vertAlign w:val="superscript"/>
        </w:rPr>
        <w:t>[17-19]</w:t>
      </w:r>
      <w:r w:rsidR="00896182" w:rsidRPr="00EF3FD7">
        <w:rPr>
          <w:rFonts w:ascii="Book Antiqua" w:hAnsi="Book Antiqua" w:cs="Times New Roman"/>
          <w:color w:val="000000" w:themeColor="text1"/>
          <w:sz w:val="24"/>
          <w:szCs w:val="24"/>
        </w:rPr>
        <w:fldChar w:fldCharType="end"/>
      </w:r>
      <w:r w:rsidR="00FC188E" w:rsidRPr="00EF3FD7">
        <w:rPr>
          <w:rFonts w:ascii="Book Antiqua" w:hAnsi="Book Antiqua" w:cs="Times New Roman"/>
          <w:color w:val="000000" w:themeColor="text1"/>
          <w:sz w:val="24"/>
          <w:szCs w:val="24"/>
        </w:rPr>
        <w:t>.</w:t>
      </w:r>
      <w:r w:rsidR="004531E2" w:rsidRPr="00EF3FD7">
        <w:rPr>
          <w:rFonts w:ascii="Book Antiqua" w:hAnsi="Book Antiqua" w:cs="Times New Roman"/>
          <w:color w:val="000000" w:themeColor="text1"/>
          <w:sz w:val="24"/>
          <w:szCs w:val="24"/>
        </w:rPr>
        <w:t xml:space="preserve"> Moreover, this procedure is associated wi</w:t>
      </w:r>
      <w:r w:rsidR="0004590B" w:rsidRPr="00EF3FD7">
        <w:rPr>
          <w:rFonts w:ascii="Book Antiqua" w:hAnsi="Book Antiqua" w:cs="Times New Roman"/>
          <w:color w:val="000000" w:themeColor="text1"/>
          <w:sz w:val="24"/>
          <w:szCs w:val="24"/>
        </w:rPr>
        <w:t xml:space="preserve">th </w:t>
      </w:r>
      <w:r w:rsidR="00455BAC" w:rsidRPr="00EF3FD7">
        <w:rPr>
          <w:rFonts w:ascii="Book Antiqua" w:hAnsi="Book Antiqua" w:cs="Times New Roman"/>
          <w:color w:val="000000" w:themeColor="text1"/>
          <w:sz w:val="24"/>
          <w:szCs w:val="24"/>
        </w:rPr>
        <w:t>significant</w:t>
      </w:r>
      <w:r w:rsidR="0004590B" w:rsidRPr="00EF3FD7">
        <w:rPr>
          <w:rFonts w:ascii="Book Antiqua" w:hAnsi="Book Antiqua" w:cs="Times New Roman"/>
          <w:color w:val="000000" w:themeColor="text1"/>
          <w:sz w:val="24"/>
          <w:szCs w:val="24"/>
        </w:rPr>
        <w:t xml:space="preserve"> sampling error</w:t>
      </w:r>
      <w:r w:rsidR="00896182" w:rsidRPr="00EF3FD7">
        <w:rPr>
          <w:rFonts w:ascii="Book Antiqua" w:hAnsi="Book Antiqua" w:cs="Times New Roman"/>
          <w:color w:val="000000" w:themeColor="text1"/>
          <w:sz w:val="24"/>
          <w:szCs w:val="24"/>
        </w:rPr>
        <w:fldChar w:fldCharType="begin"/>
      </w:r>
      <w:r w:rsidR="000A2C69" w:rsidRPr="00EF3FD7">
        <w:rPr>
          <w:rFonts w:ascii="Book Antiqua" w:hAnsi="Book Antiqua" w:cs="Times New Roman"/>
          <w:color w:val="000000" w:themeColor="text1"/>
          <w:sz w:val="24"/>
          <w:szCs w:val="24"/>
        </w:rPr>
        <w:instrText xml:space="preserve"> ADDIN EN.CITE &lt;EndNote&gt;&lt;Cite&gt;&lt;Author&gt;Bedossa&lt;/Author&gt;&lt;Year&gt;2003&lt;/Year&gt;&lt;RecNum&gt;22&lt;/RecNum&gt;&lt;DisplayText&gt;&lt;style face="superscript"&gt;[20]&lt;/style&gt;&lt;/DisplayText&gt;&lt;record&gt;&lt;rec-number&gt;22&lt;/rec-number&gt;&lt;foreign-keys&gt;&lt;key app="EN" db-id="epseferen99fasextfz5xdpe5vw202wepe2x" timestamp="1557476678"&gt;22&lt;/key&gt;&lt;/foreign-keys&gt;&lt;ref-type name="Journal Article"&gt;17&lt;/ref-type&gt;&lt;contributors&gt;&lt;authors&gt;&lt;author&gt;Bedossa, P.&lt;/author&gt;&lt;author&gt;Dargere, D.&lt;/author&gt;&lt;author&gt;Paradis, V.&lt;/author&gt;&lt;/authors&gt;&lt;/contributors&gt;&lt;auth-address&gt;Service d&amp;apos;Anatomie Pathologique, Hopital Bicetre, Le Kremlin-Bicetre, France. pbedossa@teaser.fr&lt;/auth-address&gt;&lt;titles&gt;&lt;title&gt;Sampling variability of liver fibrosis in chronic hepatitis C&lt;/title&gt;&lt;secondary-title&gt;Hepatology&lt;/secondary-title&gt;&lt;/titles&gt;&lt;periodical&gt;&lt;full-title&gt;Hepatology&lt;/full-title&gt;&lt;/periodical&gt;&lt;pages&gt;1449-57&lt;/pages&gt;&lt;volume&gt;38&lt;/volume&gt;&lt;number&gt;6&lt;/number&gt;&lt;edition&gt;2003/12/04&lt;/edition&gt;&lt;keywords&gt;&lt;keyword&gt;Biopsy/*methods&lt;/keyword&gt;&lt;keyword&gt;Hepatitis C, Chronic/*pathology&lt;/keyword&gt;&lt;keyword&gt;Humans&lt;/keyword&gt;&lt;keyword&gt;Image Processing, Computer-Assisted&lt;/keyword&gt;&lt;keyword&gt;Liver/*pathology&lt;/keyword&gt;&lt;keyword&gt;Liver Cirrhosis/*pathology&lt;/keyword&gt;&lt;keyword&gt;Specimen Handling&lt;/keyword&gt;&lt;/keywords&gt;&lt;dates&gt;&lt;year&gt;2003&lt;/year&gt;&lt;pub-dates&gt;&lt;date&gt;Dec&lt;/date&gt;&lt;/pub-dates&gt;&lt;/dates&gt;&lt;isbn&gt;0270-9139 (Print)&amp;#xD;0270-9139 (Linking)&lt;/isbn&gt;&lt;accession-num&gt;14647056&lt;/accession-num&gt;&lt;urls&gt;&lt;related-urls&gt;&lt;url&gt;https://www.ncbi.nlm.nih.gov/pubmed/14647056&lt;/url&gt;&lt;/related-urls&gt;&lt;/urls&gt;&lt;electronic-resource-num&gt;10.1016/j.hep.2003.09.022&lt;/electronic-resource-num&gt;&lt;/record&gt;&lt;/Cite&gt;&lt;/EndNote&gt;</w:instrText>
      </w:r>
      <w:r w:rsidR="00896182" w:rsidRPr="00EF3FD7">
        <w:rPr>
          <w:rFonts w:ascii="Book Antiqua" w:hAnsi="Book Antiqua" w:cs="Times New Roman"/>
          <w:color w:val="000000" w:themeColor="text1"/>
          <w:sz w:val="24"/>
          <w:szCs w:val="24"/>
        </w:rPr>
        <w:fldChar w:fldCharType="separate"/>
      </w:r>
      <w:r w:rsidR="00E93A54" w:rsidRPr="00EF3FD7">
        <w:rPr>
          <w:rFonts w:ascii="Book Antiqua" w:hAnsi="Book Antiqua" w:cs="Times New Roman"/>
          <w:noProof/>
          <w:color w:val="000000" w:themeColor="text1"/>
          <w:sz w:val="24"/>
          <w:szCs w:val="24"/>
          <w:vertAlign w:val="superscript"/>
        </w:rPr>
        <w:t>[20]</w:t>
      </w:r>
      <w:r w:rsidR="00896182" w:rsidRPr="00EF3FD7">
        <w:rPr>
          <w:rFonts w:ascii="Book Antiqua" w:hAnsi="Book Antiqua" w:cs="Times New Roman"/>
          <w:color w:val="000000" w:themeColor="text1"/>
          <w:sz w:val="24"/>
          <w:szCs w:val="24"/>
        </w:rPr>
        <w:fldChar w:fldCharType="end"/>
      </w:r>
      <w:r w:rsidR="0004590B" w:rsidRPr="00EF3FD7">
        <w:rPr>
          <w:rFonts w:ascii="Book Antiqua" w:hAnsi="Book Antiqua" w:cs="Times New Roman"/>
          <w:color w:val="000000" w:themeColor="text1"/>
          <w:sz w:val="24"/>
          <w:szCs w:val="24"/>
        </w:rPr>
        <w:t xml:space="preserve">. Therefore, several methods for non-invasive assessment of hepatic fibrosis in infants and neonates have been proposed. </w:t>
      </w:r>
      <w:r w:rsidR="00764944" w:rsidRPr="00EF3FD7">
        <w:rPr>
          <w:rFonts w:ascii="Book Antiqua" w:hAnsi="Book Antiqua" w:cs="Times New Roman"/>
          <w:color w:val="000000" w:themeColor="text1"/>
          <w:sz w:val="24"/>
          <w:szCs w:val="24"/>
        </w:rPr>
        <w:t xml:space="preserve">APRI by laboratory test could be </w:t>
      </w:r>
      <w:r w:rsidR="00B631A4" w:rsidRPr="00EF3FD7">
        <w:rPr>
          <w:rFonts w:ascii="Book Antiqua" w:hAnsi="Book Antiqua" w:cs="Times New Roman"/>
          <w:color w:val="000000" w:themeColor="text1"/>
          <w:sz w:val="24"/>
          <w:szCs w:val="24"/>
        </w:rPr>
        <w:t xml:space="preserve">a </w:t>
      </w:r>
      <w:r w:rsidR="00764944" w:rsidRPr="00EF3FD7">
        <w:rPr>
          <w:rFonts w:ascii="Book Antiqua" w:hAnsi="Book Antiqua" w:cs="Times New Roman"/>
          <w:color w:val="000000" w:themeColor="text1"/>
          <w:sz w:val="24"/>
          <w:szCs w:val="24"/>
        </w:rPr>
        <w:t>reliable method to assess advanced fibrosis (F3</w:t>
      </w:r>
      <w:r w:rsidR="00911601" w:rsidRPr="00EF3FD7">
        <w:rPr>
          <w:rFonts w:ascii="Book Antiqua" w:hAnsi="Book Antiqua" w:cs="Times New Roman"/>
          <w:color w:val="000000" w:themeColor="text1"/>
          <w:sz w:val="24"/>
          <w:szCs w:val="24"/>
        </w:rPr>
        <w:t>–</w:t>
      </w:r>
      <w:r w:rsidR="00455BAC" w:rsidRPr="00EF3FD7">
        <w:rPr>
          <w:rFonts w:ascii="Book Antiqua" w:hAnsi="Book Antiqua" w:cs="Times New Roman"/>
          <w:color w:val="000000" w:themeColor="text1"/>
          <w:sz w:val="24"/>
          <w:szCs w:val="24"/>
        </w:rPr>
        <w:t>F</w:t>
      </w:r>
      <w:r w:rsidR="00764944" w:rsidRPr="00EF3FD7">
        <w:rPr>
          <w:rFonts w:ascii="Book Antiqua" w:hAnsi="Book Antiqua" w:cs="Times New Roman"/>
          <w:color w:val="000000" w:themeColor="text1"/>
          <w:sz w:val="24"/>
          <w:szCs w:val="24"/>
        </w:rPr>
        <w:t>4) and liver cirrhosis (F4) at the time of Kasai operation and postoperative follow</w:t>
      </w:r>
      <w:r w:rsidR="00FD36D7" w:rsidRPr="00EF3FD7">
        <w:rPr>
          <w:rFonts w:ascii="Book Antiqua" w:hAnsi="Book Antiqua" w:cs="Times New Roman"/>
          <w:color w:val="000000" w:themeColor="text1"/>
          <w:sz w:val="24"/>
          <w:szCs w:val="24"/>
        </w:rPr>
        <w:t>-</w:t>
      </w:r>
      <w:r w:rsidR="00764944" w:rsidRPr="00EF3FD7">
        <w:rPr>
          <w:rFonts w:ascii="Book Antiqua" w:hAnsi="Book Antiqua" w:cs="Times New Roman"/>
          <w:color w:val="000000" w:themeColor="text1"/>
          <w:sz w:val="24"/>
          <w:szCs w:val="24"/>
        </w:rPr>
        <w:t>up care</w:t>
      </w:r>
      <w:r w:rsidR="00896182" w:rsidRPr="00EF3FD7">
        <w:rPr>
          <w:rFonts w:ascii="Book Antiqua" w:hAnsi="Book Antiqua" w:cs="Times New Roman"/>
          <w:color w:val="000000" w:themeColor="text1"/>
          <w:sz w:val="24"/>
          <w:szCs w:val="24"/>
        </w:rPr>
        <w:fldChar w:fldCharType="begin"/>
      </w:r>
      <w:r w:rsidR="000A2C69" w:rsidRPr="00EF3FD7">
        <w:rPr>
          <w:rFonts w:ascii="Book Antiqua" w:hAnsi="Book Antiqua" w:cs="Times New Roman"/>
          <w:color w:val="000000" w:themeColor="text1"/>
          <w:sz w:val="24"/>
          <w:szCs w:val="24"/>
        </w:rPr>
        <w:instrText xml:space="preserve"> ADDIN EN.CITE &lt;EndNote&gt;&lt;Cite&gt;&lt;Author&gt;Kim&lt;/Author&gt;&lt;Year&gt;2010&lt;/Year&gt;&lt;RecNum&gt;23&lt;/RecNum&gt;&lt;DisplayText&gt;&lt;style face="superscript"&gt;[21]&lt;/style&gt;&lt;/DisplayText&gt;&lt;record&gt;&lt;rec-number&gt;23&lt;/rec-number&gt;&lt;foreign-keys&gt;&lt;key app="EN" db-id="epseferen99fasextfz5xdpe5vw202wepe2x" timestamp="1557476678"&gt;23&lt;/key&gt;&lt;/foreign-keys&gt;&lt;ref-type name="Journal Article"&gt;17&lt;/ref-type&gt;&lt;contributors&gt;&lt;authors&gt;&lt;author&gt;Kim, S. Y.&lt;/author&gt;&lt;author&gt;Seok, J. Y.&lt;/author&gt;&lt;author&gt;Han, S. J.&lt;/author&gt;&lt;author&gt;Koh, H.&lt;/author&gt;&lt;/authors&gt;&lt;/contributors&gt;&lt;auth-address&gt;Department of Pediatrics, Yonsei University College of Medicine, Seoul, Korea.&lt;/auth-address&gt;&lt;titles&gt;&lt;title&gt;Assessment of liver fibrosis and cirrhosis by aspartate aminotransferase-to-platelet ratio index in children with biliary atresia&lt;/title&gt;&lt;secondary-title&gt;J Pediatr Gastroenterol Nutr&lt;/secondary-title&gt;&lt;/titles&gt;&lt;periodical&gt;&lt;full-title&gt;J Pediatr Gastroenterol Nutr&lt;/full-title&gt;&lt;/periodical&gt;&lt;pages&gt;198-202&lt;/pages&gt;&lt;volume&gt;51&lt;/volume&gt;&lt;number&gt;2&lt;/number&gt;&lt;edition&gt;2010/06/10&lt;/edition&gt;&lt;keywords&gt;&lt;keyword&gt;Area Under Curve&lt;/keyword&gt;&lt;keyword&gt;Aspartate Aminotransferases/*blood&lt;/keyword&gt;&lt;keyword&gt;Biliary Atresia/blood/*complications/surgery&lt;/keyword&gt;&lt;keyword&gt;Blood Platelets/*metabolism&lt;/keyword&gt;&lt;keyword&gt;Female&lt;/keyword&gt;&lt;keyword&gt;Humans&lt;/keyword&gt;&lt;keyword&gt;Infant&lt;/keyword&gt;&lt;keyword&gt;Liver Cirrhosis/blood/*diagnosis/etiology&lt;/keyword&gt;&lt;keyword&gt;Male&lt;/keyword&gt;&lt;keyword&gt;ROC Curve&lt;/keyword&gt;&lt;keyword&gt;Reference Values&lt;/keyword&gt;&lt;/keywords&gt;&lt;dates&gt;&lt;year&gt;2010&lt;/year&gt;&lt;pub-dates&gt;&lt;date&gt;Aug&lt;/date&gt;&lt;/pub-dates&gt;&lt;/dates&gt;&lt;isbn&gt;1536-4801 (Electronic)&amp;#xD;0277-2116 (Linking)&lt;/isbn&gt;&lt;accession-num&gt;20531020&lt;/accession-num&gt;&lt;urls&gt;&lt;related-urls&gt;&lt;url&gt;https://www.ncbi.nlm.nih.gov/pubmed/20531020&lt;/url&gt;&lt;/related-urls&gt;&lt;/urls&gt;&lt;electronic-resource-num&gt;10.1097/MPG.0b013e3181da1d98&lt;/electronic-resource-num&gt;&lt;/record&gt;&lt;/Cite&gt;&lt;/EndNote&gt;</w:instrText>
      </w:r>
      <w:r w:rsidR="00896182" w:rsidRPr="00EF3FD7">
        <w:rPr>
          <w:rFonts w:ascii="Book Antiqua" w:hAnsi="Book Antiqua" w:cs="Times New Roman"/>
          <w:color w:val="000000" w:themeColor="text1"/>
          <w:sz w:val="24"/>
          <w:szCs w:val="24"/>
        </w:rPr>
        <w:fldChar w:fldCharType="separate"/>
      </w:r>
      <w:r w:rsidR="00E93A54" w:rsidRPr="00EF3FD7">
        <w:rPr>
          <w:rFonts w:ascii="Book Antiqua" w:hAnsi="Book Antiqua" w:cs="Times New Roman"/>
          <w:noProof/>
          <w:color w:val="000000" w:themeColor="text1"/>
          <w:sz w:val="24"/>
          <w:szCs w:val="24"/>
          <w:vertAlign w:val="superscript"/>
        </w:rPr>
        <w:t>[21]</w:t>
      </w:r>
      <w:r w:rsidR="00896182" w:rsidRPr="00EF3FD7">
        <w:rPr>
          <w:rFonts w:ascii="Book Antiqua" w:hAnsi="Book Antiqua" w:cs="Times New Roman"/>
          <w:color w:val="000000" w:themeColor="text1"/>
          <w:sz w:val="24"/>
          <w:szCs w:val="24"/>
        </w:rPr>
        <w:fldChar w:fldCharType="end"/>
      </w:r>
      <w:r w:rsidR="00764944" w:rsidRPr="00EF3FD7">
        <w:rPr>
          <w:rFonts w:ascii="Book Antiqua" w:hAnsi="Book Antiqua" w:cs="Times New Roman"/>
          <w:color w:val="000000" w:themeColor="text1"/>
          <w:sz w:val="24"/>
          <w:szCs w:val="24"/>
        </w:rPr>
        <w:t>.</w:t>
      </w:r>
      <w:r w:rsidR="00896182" w:rsidRPr="00EF3FD7">
        <w:rPr>
          <w:rFonts w:ascii="Book Antiqua" w:hAnsi="Book Antiqua" w:cs="Times New Roman"/>
          <w:color w:val="000000" w:themeColor="text1"/>
          <w:sz w:val="24"/>
          <w:szCs w:val="24"/>
        </w:rPr>
        <w:t xml:space="preserve"> APRI </w:t>
      </w:r>
      <w:r w:rsidR="009701B7" w:rsidRPr="00EF3FD7">
        <w:rPr>
          <w:rFonts w:ascii="Book Antiqua" w:hAnsi="Book Antiqua" w:cs="Times New Roman"/>
          <w:color w:val="000000" w:themeColor="text1"/>
          <w:sz w:val="24"/>
          <w:szCs w:val="24"/>
        </w:rPr>
        <w:t xml:space="preserve">has shown </w:t>
      </w:r>
      <w:r w:rsidR="00896182" w:rsidRPr="00EF3FD7">
        <w:rPr>
          <w:rFonts w:ascii="Book Antiqua" w:hAnsi="Book Antiqua" w:cs="Times New Roman"/>
          <w:color w:val="000000" w:themeColor="text1"/>
          <w:sz w:val="24"/>
          <w:szCs w:val="24"/>
        </w:rPr>
        <w:t xml:space="preserve">significant correlation with </w:t>
      </w:r>
      <w:r w:rsidR="006C24D5" w:rsidRPr="00EF3FD7">
        <w:rPr>
          <w:rFonts w:ascii="Book Antiqua" w:hAnsi="Book Antiqua" w:cs="Times New Roman"/>
          <w:color w:val="000000" w:themeColor="text1"/>
          <w:sz w:val="24"/>
          <w:szCs w:val="24"/>
        </w:rPr>
        <w:t>hepatic</w:t>
      </w:r>
      <w:r w:rsidR="00CD14F5" w:rsidRPr="00EF3FD7">
        <w:rPr>
          <w:rFonts w:ascii="Book Antiqua" w:hAnsi="Book Antiqua" w:cs="Times New Roman"/>
          <w:color w:val="000000" w:themeColor="text1"/>
          <w:sz w:val="24"/>
          <w:szCs w:val="24"/>
        </w:rPr>
        <w:t xml:space="preserve"> </w:t>
      </w:r>
      <w:r w:rsidR="00896182" w:rsidRPr="00EF3FD7">
        <w:rPr>
          <w:rFonts w:ascii="Book Antiqua" w:hAnsi="Book Antiqua" w:cs="Times New Roman"/>
          <w:color w:val="000000" w:themeColor="text1"/>
          <w:sz w:val="24"/>
          <w:szCs w:val="24"/>
        </w:rPr>
        <w:t>fibrosis grade</w:t>
      </w:r>
      <w:r w:rsidR="006236B9" w:rsidRPr="00EF3FD7">
        <w:rPr>
          <w:rFonts w:ascii="Book Antiqua" w:hAnsi="Book Antiqua" w:cs="Times New Roman"/>
          <w:color w:val="000000" w:themeColor="text1"/>
          <w:sz w:val="24"/>
          <w:szCs w:val="24"/>
        </w:rPr>
        <w:t xml:space="preserve"> in children with chronic liver disease</w:t>
      </w:r>
      <w:r w:rsidR="006236B9" w:rsidRPr="00EF3FD7">
        <w:rPr>
          <w:rFonts w:ascii="Book Antiqua" w:hAnsi="Book Antiqua" w:cs="Times New Roman"/>
          <w:color w:val="000000" w:themeColor="text1"/>
          <w:sz w:val="24"/>
          <w:szCs w:val="24"/>
        </w:rPr>
        <w:fldChar w:fldCharType="begin">
          <w:fldData xml:space="preserve">PEVuZE5vdGU+PENpdGU+PEF1dGhvcj5kZSBMZWRpbmdoZW48L0F1dGhvcj48WWVhcj4yMDA3PC9Z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</w:fldData>
        </w:fldChar>
      </w:r>
      <w:r w:rsidR="000A2C69" w:rsidRPr="00EF3FD7">
        <w:rPr>
          <w:rFonts w:ascii="Book Antiqua" w:hAnsi="Book Antiqua" w:cs="Times New Roman"/>
          <w:color w:val="000000" w:themeColor="text1"/>
          <w:sz w:val="24"/>
          <w:szCs w:val="24"/>
        </w:rPr>
        <w:instrText xml:space="preserve"> ADDIN EN.CITE </w:instrText>
      </w:r>
      <w:r w:rsidR="000A2C69" w:rsidRPr="00EF3FD7">
        <w:rPr>
          <w:rFonts w:ascii="Book Antiqua" w:hAnsi="Book Antiqua" w:cs="Times New Roman"/>
          <w:color w:val="000000" w:themeColor="text1"/>
          <w:sz w:val="24"/>
          <w:szCs w:val="24"/>
        </w:rPr>
        <w:fldChar w:fldCharType="begin">
          <w:fldData xml:space="preserve">PEVuZE5vdGU+PENpdGU+PEF1dGhvcj5kZSBMZWRpbmdoZW48L0F1dGhvcj48WWVhcj4yMDA3PC9Z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</w:fldData>
        </w:fldChar>
      </w:r>
      <w:r w:rsidR="000A2C69" w:rsidRPr="00EF3FD7">
        <w:rPr>
          <w:rFonts w:ascii="Book Antiqua" w:hAnsi="Book Antiqua" w:cs="Times New Roman"/>
          <w:color w:val="000000" w:themeColor="text1"/>
          <w:sz w:val="24"/>
          <w:szCs w:val="24"/>
        </w:rPr>
        <w:instrText xml:space="preserve"> ADDIN EN.CITE.DATA </w:instrText>
      </w:r>
      <w:r w:rsidR="000A2C69" w:rsidRPr="00EF3FD7">
        <w:rPr>
          <w:rFonts w:ascii="Book Antiqua" w:hAnsi="Book Antiqua" w:cs="Times New Roman"/>
          <w:color w:val="000000" w:themeColor="text1"/>
          <w:sz w:val="24"/>
          <w:szCs w:val="24"/>
        </w:rPr>
      </w:r>
      <w:r w:rsidR="000A2C69" w:rsidRPr="00EF3FD7">
        <w:rPr>
          <w:rFonts w:ascii="Book Antiqua" w:hAnsi="Book Antiqua" w:cs="Times New Roman"/>
          <w:color w:val="000000" w:themeColor="text1"/>
          <w:sz w:val="24"/>
          <w:szCs w:val="24"/>
        </w:rPr>
        <w:fldChar w:fldCharType="end"/>
      </w:r>
      <w:r w:rsidR="006236B9" w:rsidRPr="00EF3FD7">
        <w:rPr>
          <w:rFonts w:ascii="Book Antiqua" w:hAnsi="Book Antiqua" w:cs="Times New Roman"/>
          <w:color w:val="000000" w:themeColor="text1"/>
          <w:sz w:val="24"/>
          <w:szCs w:val="24"/>
        </w:rPr>
      </w:r>
      <w:r w:rsidR="006236B9" w:rsidRPr="00EF3FD7">
        <w:rPr>
          <w:rFonts w:ascii="Book Antiqua" w:hAnsi="Book Antiqua" w:cs="Times New Roman"/>
          <w:color w:val="000000" w:themeColor="text1"/>
          <w:sz w:val="24"/>
          <w:szCs w:val="24"/>
        </w:rPr>
        <w:fldChar w:fldCharType="separate"/>
      </w:r>
      <w:r w:rsidR="000A2C69" w:rsidRPr="00EF3FD7">
        <w:rPr>
          <w:rFonts w:ascii="Book Antiqua" w:hAnsi="Book Antiqua" w:cs="Times New Roman"/>
          <w:noProof/>
          <w:color w:val="000000" w:themeColor="text1"/>
          <w:sz w:val="24"/>
          <w:szCs w:val="24"/>
          <w:vertAlign w:val="superscript"/>
        </w:rPr>
        <w:t>[5]</w:t>
      </w:r>
      <w:r w:rsidR="006236B9" w:rsidRPr="00EF3FD7">
        <w:rPr>
          <w:rFonts w:ascii="Book Antiqua" w:hAnsi="Book Antiqua" w:cs="Times New Roman"/>
          <w:color w:val="000000" w:themeColor="text1"/>
          <w:sz w:val="24"/>
          <w:szCs w:val="24"/>
        </w:rPr>
        <w:fldChar w:fldCharType="end"/>
      </w:r>
      <w:r w:rsidR="00896182" w:rsidRPr="00EF3FD7">
        <w:rPr>
          <w:rFonts w:ascii="Book Antiqua" w:hAnsi="Book Antiqua" w:cs="Times New Roman"/>
          <w:color w:val="000000" w:themeColor="text1"/>
          <w:sz w:val="24"/>
          <w:szCs w:val="24"/>
        </w:rPr>
        <w:t>. These studies</w:t>
      </w:r>
      <w:r w:rsidR="00F839DF" w:rsidRPr="00EF3FD7">
        <w:rPr>
          <w:rFonts w:ascii="Book Antiqua" w:hAnsi="Book Antiqua" w:cs="Times New Roman"/>
          <w:color w:val="000000" w:themeColor="text1"/>
          <w:sz w:val="24"/>
          <w:szCs w:val="24"/>
        </w:rPr>
        <w:t xml:space="preserve"> </w:t>
      </w:r>
      <w:r w:rsidR="00896182" w:rsidRPr="00EF3FD7">
        <w:rPr>
          <w:rFonts w:ascii="Book Antiqua" w:hAnsi="Book Antiqua" w:cs="Times New Roman"/>
          <w:color w:val="000000" w:themeColor="text1"/>
          <w:sz w:val="24"/>
          <w:szCs w:val="24"/>
        </w:rPr>
        <w:t xml:space="preserve">are </w:t>
      </w:r>
      <w:r w:rsidR="00F839DF" w:rsidRPr="00EF3FD7">
        <w:rPr>
          <w:rFonts w:ascii="Book Antiqua" w:hAnsi="Book Antiqua" w:cs="Times New Roman"/>
          <w:color w:val="000000" w:themeColor="text1"/>
          <w:sz w:val="24"/>
          <w:szCs w:val="24"/>
        </w:rPr>
        <w:t>consistent with our study</w:t>
      </w:r>
      <w:r w:rsidR="009701B7" w:rsidRPr="00EF3FD7">
        <w:rPr>
          <w:rFonts w:ascii="Book Antiqua" w:hAnsi="Book Antiqua" w:cs="Times New Roman"/>
          <w:color w:val="000000" w:themeColor="text1"/>
          <w:sz w:val="24"/>
          <w:szCs w:val="24"/>
        </w:rPr>
        <w:t>, in which</w:t>
      </w:r>
      <w:r w:rsidR="00F839DF" w:rsidRPr="00EF3FD7">
        <w:rPr>
          <w:rFonts w:ascii="Book Antiqua" w:hAnsi="Book Antiqua" w:cs="Times New Roman"/>
          <w:color w:val="000000" w:themeColor="text1"/>
          <w:sz w:val="24"/>
          <w:szCs w:val="24"/>
        </w:rPr>
        <w:t xml:space="preserve"> APRI of our patients showed significant correlat</w:t>
      </w:r>
      <w:r w:rsidR="009701B7" w:rsidRPr="00EF3FD7">
        <w:rPr>
          <w:rFonts w:ascii="Book Antiqua" w:hAnsi="Book Antiqua" w:cs="Times New Roman"/>
          <w:color w:val="000000" w:themeColor="text1"/>
          <w:sz w:val="24"/>
          <w:szCs w:val="24"/>
        </w:rPr>
        <w:t>ion</w:t>
      </w:r>
      <w:r w:rsidR="00F839DF" w:rsidRPr="00EF3FD7">
        <w:rPr>
          <w:rFonts w:ascii="Book Antiqua" w:hAnsi="Book Antiqua" w:cs="Times New Roman"/>
          <w:color w:val="000000" w:themeColor="text1"/>
          <w:sz w:val="24"/>
          <w:szCs w:val="24"/>
        </w:rPr>
        <w:t xml:space="preserve"> with hepatic fibrosis grade and good performance to diagnose clinically significant fibrosis and advanced fibrosis. </w:t>
      </w:r>
      <w:r w:rsidR="006E7EEF" w:rsidRPr="00EF3FD7">
        <w:rPr>
          <w:rFonts w:ascii="Book Antiqua" w:hAnsi="Book Antiqua" w:cs="Times New Roman"/>
          <w:color w:val="000000" w:themeColor="text1"/>
          <w:sz w:val="24"/>
          <w:szCs w:val="24"/>
        </w:rPr>
        <w:t xml:space="preserve">However, APRI was not correlated with </w:t>
      </w:r>
      <w:r w:rsidR="006C24D5" w:rsidRPr="00EF3FD7">
        <w:rPr>
          <w:rFonts w:ascii="Book Antiqua" w:hAnsi="Book Antiqua" w:cs="Times New Roman"/>
          <w:color w:val="000000" w:themeColor="text1"/>
          <w:sz w:val="24"/>
          <w:szCs w:val="24"/>
        </w:rPr>
        <w:t xml:space="preserve">hepatic </w:t>
      </w:r>
      <w:r w:rsidR="003E2F2F" w:rsidRPr="00EF3FD7">
        <w:rPr>
          <w:rFonts w:ascii="Book Antiqua" w:hAnsi="Book Antiqua" w:cs="Times New Roman"/>
          <w:color w:val="000000" w:themeColor="text1"/>
          <w:sz w:val="24"/>
          <w:szCs w:val="24"/>
        </w:rPr>
        <w:t>fibro</w:t>
      </w:r>
      <w:r w:rsidR="00151D6F" w:rsidRPr="00EF3FD7">
        <w:rPr>
          <w:rFonts w:ascii="Book Antiqua" w:hAnsi="Book Antiqua" w:cs="Times New Roman"/>
          <w:color w:val="000000" w:themeColor="text1"/>
          <w:sz w:val="24"/>
          <w:szCs w:val="24"/>
        </w:rPr>
        <w:t>sis grades after adjusting age.</w:t>
      </w:r>
    </w:p>
    <w:p w14:paraId="4F947E6A" w14:textId="77777777" w:rsidR="00151D6F" w:rsidRPr="00EF3FD7" w:rsidRDefault="00B631A4" w:rsidP="00EF3FD7">
      <w:pPr>
        <w:wordWrap/>
        <w:adjustRightInd w:val="0"/>
        <w:snapToGrid w:val="0"/>
        <w:spacing w:after="0" w:line="360" w:lineRule="auto"/>
        <w:ind w:firstLineChars="100" w:firstLine="240"/>
        <w:rPr>
          <w:rFonts w:ascii="Book Antiqua" w:eastAsia="宋体" w:hAnsi="Book Antiqua" w:cs="Times New Roman"/>
          <w:b/>
          <w:caps/>
          <w:color w:val="000000" w:themeColor="text1"/>
          <w:sz w:val="24"/>
          <w:szCs w:val="24"/>
          <w:lang w:eastAsia="zh-CN"/>
        </w:rPr>
      </w:pPr>
      <w:r w:rsidRPr="00EF3FD7">
        <w:rPr>
          <w:rFonts w:ascii="Book Antiqua" w:hAnsi="Book Antiqua" w:cs="Times New Roman"/>
          <w:color w:val="000000" w:themeColor="text1"/>
          <w:sz w:val="24"/>
          <w:szCs w:val="24"/>
        </w:rPr>
        <w:t>Another tool is transient elastography</w:t>
      </w:r>
      <w:r w:rsidR="009701B7" w:rsidRPr="00EF3FD7">
        <w:rPr>
          <w:rFonts w:ascii="Book Antiqua" w:hAnsi="Book Antiqua" w:cs="Times New Roman"/>
          <w:color w:val="000000" w:themeColor="text1"/>
          <w:sz w:val="24"/>
          <w:szCs w:val="24"/>
        </w:rPr>
        <w:t>,</w:t>
      </w:r>
      <w:r w:rsidRPr="00EF3FD7">
        <w:rPr>
          <w:rFonts w:ascii="Book Antiqua" w:hAnsi="Book Antiqua" w:cs="Times New Roman"/>
          <w:color w:val="000000" w:themeColor="text1"/>
          <w:sz w:val="24"/>
          <w:szCs w:val="24"/>
        </w:rPr>
        <w:t xml:space="preserve"> which could suggest </w:t>
      </w:r>
      <w:r w:rsidR="006236B9" w:rsidRPr="00EF3FD7">
        <w:rPr>
          <w:rFonts w:ascii="Book Antiqua" w:hAnsi="Book Antiqua" w:cs="Times New Roman"/>
          <w:color w:val="000000" w:themeColor="text1"/>
          <w:sz w:val="24"/>
          <w:szCs w:val="24"/>
        </w:rPr>
        <w:t xml:space="preserve">optimal time of Kasai operation in patients with </w:t>
      </w:r>
      <w:r w:rsidR="00E50F68" w:rsidRPr="00EF3FD7">
        <w:rPr>
          <w:rFonts w:ascii="Book Antiqua" w:hAnsi="Book Antiqua" w:cs="Times New Roman"/>
          <w:color w:val="000000" w:themeColor="text1"/>
          <w:sz w:val="24"/>
          <w:szCs w:val="24"/>
        </w:rPr>
        <w:t>BA</w:t>
      </w:r>
      <w:r w:rsidR="00AC0BB5" w:rsidRPr="00EF3FD7">
        <w:rPr>
          <w:rFonts w:ascii="Book Antiqua" w:hAnsi="Book Antiqua" w:cs="Times New Roman"/>
          <w:color w:val="000000" w:themeColor="text1"/>
          <w:sz w:val="24"/>
          <w:szCs w:val="24"/>
        </w:rPr>
        <w:fldChar w:fldCharType="begin"/>
      </w:r>
      <w:r w:rsidR="002E09D8" w:rsidRPr="00EF3FD7">
        <w:rPr>
          <w:rFonts w:ascii="Book Antiqua" w:hAnsi="Book Antiqua" w:cs="Times New Roman"/>
          <w:color w:val="000000" w:themeColor="text1"/>
          <w:sz w:val="24"/>
          <w:szCs w:val="24"/>
        </w:rPr>
        <w:instrText xml:space="preserve"> ADDIN EN.CITE &lt;EndNote&gt;&lt;Cite&gt;&lt;Author&gt;Lee&lt;/Author&gt;&lt;Year&gt;2011&lt;/Year&gt;&lt;RecNum&gt;24&lt;/RecNum&gt;&lt;DisplayText&gt;&lt;style face="superscript"&gt;[22]&lt;/style&gt;&lt;/DisplayText&gt;&lt;record&gt;&lt;rec-number&gt;24&lt;/rec-number&gt;&lt;foreign-keys&gt;&lt;key app="EN" db-id="epseferen99fasextfz5xdpe5vw202wepe2x" timestamp="1557476678"&gt;24&lt;/key&gt;&lt;/foreign-keys&gt;&lt;ref-type name="Journal Article"&gt;17&lt;/ref-type&gt;&lt;contributors&gt;&lt;authors&gt;&lt;author&gt;Lee, Hwa Young&lt;/author&gt;&lt;author&gt;Park, Young A&lt;/author&gt;&lt;author&gt;Han, Seok Joo&lt;/author&gt;&lt;author&gt;Koh, Hong&lt;/author&gt;&lt;/authors&gt;&lt;/contributors&gt;&lt;titles&gt;&lt;title&gt;Tentative Proposal of Optimal Timing of Kasai Operation for Biliary Atresia Based on Fibroscan Results&lt;/title&gt;&lt;secondary-title&gt;Korean Journal of Pediatric Gastroenterology and Nutrition&lt;/secondary-title&gt;&lt;/titles&gt;&lt;periodical&gt;&lt;full-title&gt;Korean Journal of Pediatric Gastroenterology and Nutrition&lt;/full-title&gt;&lt;/periodical&gt;&lt;pages&gt;74-80&lt;/pages&gt;&lt;volume&gt;14&lt;/volume&gt;&lt;number&gt;1&lt;/number&gt;&lt;dates&gt;&lt;year&gt;2011&lt;/year&gt;&lt;/dates&gt;&lt;isbn&gt;1229-0114&lt;/isbn&gt;&lt;urls&gt;&lt;/urls&gt;&lt;electronic-resource-num&gt;10.5223/kjpgn.2011.14.1.74&lt;/electronic-resource-num&gt;&lt;/record&gt;&lt;/Cite&gt;&lt;/EndNote&gt;</w:instrText>
      </w:r>
      <w:r w:rsidR="00AC0BB5" w:rsidRPr="00EF3FD7">
        <w:rPr>
          <w:rFonts w:ascii="Book Antiqua" w:hAnsi="Book Antiqua" w:cs="Times New Roman"/>
          <w:color w:val="000000" w:themeColor="text1"/>
          <w:sz w:val="24"/>
          <w:szCs w:val="24"/>
        </w:rPr>
        <w:fldChar w:fldCharType="separate"/>
      </w:r>
      <w:r w:rsidR="000A2C69" w:rsidRPr="00EF3FD7">
        <w:rPr>
          <w:rFonts w:ascii="Book Antiqua" w:hAnsi="Book Antiqua" w:cs="Times New Roman"/>
          <w:noProof/>
          <w:color w:val="000000" w:themeColor="text1"/>
          <w:sz w:val="24"/>
          <w:szCs w:val="24"/>
          <w:vertAlign w:val="superscript"/>
        </w:rPr>
        <w:t>[22]</w:t>
      </w:r>
      <w:r w:rsidR="00AC0BB5" w:rsidRPr="00EF3FD7">
        <w:rPr>
          <w:rFonts w:ascii="Book Antiqua" w:hAnsi="Book Antiqua" w:cs="Times New Roman"/>
          <w:color w:val="000000" w:themeColor="text1"/>
          <w:sz w:val="24"/>
          <w:szCs w:val="24"/>
        </w:rPr>
        <w:fldChar w:fldCharType="end"/>
      </w:r>
      <w:r w:rsidR="006236B9" w:rsidRPr="00EF3FD7">
        <w:rPr>
          <w:rFonts w:ascii="Book Antiqua" w:hAnsi="Book Antiqua" w:cs="Times New Roman"/>
          <w:color w:val="000000" w:themeColor="text1"/>
          <w:sz w:val="24"/>
          <w:szCs w:val="24"/>
        </w:rPr>
        <w:t xml:space="preserve">. </w:t>
      </w:r>
      <w:r w:rsidRPr="00EF3FD7">
        <w:rPr>
          <w:rFonts w:ascii="Book Antiqua" w:hAnsi="Book Antiqua" w:cs="Times New Roman"/>
          <w:color w:val="000000" w:themeColor="text1"/>
          <w:sz w:val="24"/>
          <w:szCs w:val="24"/>
        </w:rPr>
        <w:t xml:space="preserve">There </w:t>
      </w:r>
      <w:r w:rsidR="009701B7" w:rsidRPr="00EF3FD7">
        <w:rPr>
          <w:rFonts w:ascii="Book Antiqua" w:hAnsi="Book Antiqua" w:cs="Times New Roman"/>
          <w:color w:val="000000" w:themeColor="text1"/>
          <w:sz w:val="24"/>
          <w:szCs w:val="24"/>
        </w:rPr>
        <w:t xml:space="preserve">have been </w:t>
      </w:r>
      <w:r w:rsidRPr="00EF3FD7">
        <w:rPr>
          <w:rFonts w:ascii="Book Antiqua" w:hAnsi="Book Antiqua" w:cs="Times New Roman"/>
          <w:color w:val="000000" w:themeColor="text1"/>
          <w:sz w:val="24"/>
          <w:szCs w:val="24"/>
        </w:rPr>
        <w:t xml:space="preserve">several reports </w:t>
      </w:r>
      <w:r w:rsidR="009701B7" w:rsidRPr="00EF3FD7">
        <w:rPr>
          <w:rFonts w:ascii="Book Antiqua" w:hAnsi="Book Antiqua" w:cs="Times New Roman"/>
          <w:color w:val="000000" w:themeColor="text1"/>
          <w:sz w:val="24"/>
          <w:szCs w:val="24"/>
        </w:rPr>
        <w:t xml:space="preserve">on </w:t>
      </w:r>
      <w:r w:rsidRPr="00EF3FD7">
        <w:rPr>
          <w:rFonts w:ascii="Book Antiqua" w:hAnsi="Book Antiqua" w:cs="Times New Roman"/>
          <w:color w:val="000000" w:themeColor="text1"/>
          <w:sz w:val="24"/>
          <w:szCs w:val="24"/>
        </w:rPr>
        <w:t xml:space="preserve">the utility of this technique </w:t>
      </w:r>
      <w:r w:rsidR="001615C8" w:rsidRPr="00EF3FD7">
        <w:rPr>
          <w:rFonts w:ascii="Book Antiqua" w:hAnsi="Book Antiqua" w:cs="Times New Roman"/>
          <w:color w:val="000000" w:themeColor="text1"/>
          <w:sz w:val="24"/>
          <w:szCs w:val="24"/>
        </w:rPr>
        <w:t>to evaluate hepatic fibrosis</w:t>
      </w:r>
      <w:r w:rsidR="00AC0BB5" w:rsidRPr="00EF3FD7">
        <w:rPr>
          <w:rFonts w:ascii="Book Antiqua" w:hAnsi="Book Antiqua" w:cs="Times New Roman"/>
          <w:color w:val="000000" w:themeColor="text1"/>
          <w:sz w:val="24"/>
          <w:szCs w:val="24"/>
        </w:rPr>
        <w:t xml:space="preserve"> </w:t>
      </w:r>
      <w:r w:rsidR="004900BA" w:rsidRPr="00EF3FD7">
        <w:rPr>
          <w:rFonts w:ascii="Book Antiqua" w:hAnsi="Book Antiqua" w:cs="Times New Roman"/>
          <w:color w:val="000000" w:themeColor="text1"/>
          <w:sz w:val="24"/>
          <w:szCs w:val="24"/>
        </w:rPr>
        <w:t xml:space="preserve">and </w:t>
      </w:r>
      <w:r w:rsidR="00B43641" w:rsidRPr="00EF3FD7">
        <w:rPr>
          <w:rFonts w:ascii="Book Antiqua" w:hAnsi="Book Antiqua" w:cs="Times New Roman"/>
          <w:color w:val="000000" w:themeColor="text1"/>
          <w:sz w:val="24"/>
          <w:szCs w:val="24"/>
        </w:rPr>
        <w:t xml:space="preserve">cirrhosis </w:t>
      </w:r>
      <w:r w:rsidR="004900BA" w:rsidRPr="00EF3FD7">
        <w:rPr>
          <w:rFonts w:ascii="Book Antiqua" w:hAnsi="Book Antiqua" w:cs="Times New Roman"/>
          <w:color w:val="000000" w:themeColor="text1"/>
          <w:sz w:val="24"/>
          <w:szCs w:val="24"/>
        </w:rPr>
        <w:t xml:space="preserve">in patients with </w:t>
      </w:r>
      <w:r w:rsidR="00E50F68" w:rsidRPr="00EF3FD7">
        <w:rPr>
          <w:rFonts w:ascii="Book Antiqua" w:hAnsi="Book Antiqua" w:cs="Times New Roman"/>
          <w:color w:val="000000" w:themeColor="text1"/>
          <w:sz w:val="24"/>
          <w:szCs w:val="24"/>
        </w:rPr>
        <w:t>BA</w:t>
      </w:r>
      <w:r w:rsidR="001651DC" w:rsidRPr="00EF3FD7">
        <w:rPr>
          <w:rFonts w:ascii="Book Antiqua" w:hAnsi="Book Antiqua" w:cs="Times New Roman"/>
          <w:color w:val="000000" w:themeColor="text1"/>
          <w:sz w:val="24"/>
          <w:szCs w:val="24"/>
        </w:rPr>
        <w:fldChar w:fldCharType="begin">
          <w:fldData xml:space="preserve">PEVuZE5vdGU+PENpdGU+PEF1dGhvcj5TaGluPC9BdXRob3I+PFllYXI+MjAxNDwvWWVhcj48UmVj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</w:fldData>
        </w:fldChar>
      </w:r>
      <w:r w:rsidR="000A2C69" w:rsidRPr="00EF3FD7">
        <w:rPr>
          <w:rFonts w:ascii="Book Antiqua" w:hAnsi="Book Antiqua" w:cs="Times New Roman"/>
          <w:color w:val="000000" w:themeColor="text1"/>
          <w:sz w:val="24"/>
          <w:szCs w:val="24"/>
        </w:rPr>
        <w:instrText xml:space="preserve"> ADDIN EN.CITE </w:instrText>
      </w:r>
      <w:r w:rsidR="000A2C69" w:rsidRPr="00EF3FD7">
        <w:rPr>
          <w:rFonts w:ascii="Book Antiqua" w:hAnsi="Book Antiqua" w:cs="Times New Roman"/>
          <w:color w:val="000000" w:themeColor="text1"/>
          <w:sz w:val="24"/>
          <w:szCs w:val="24"/>
        </w:rPr>
        <w:fldChar w:fldCharType="begin">
          <w:fldData xml:space="preserve">PEVuZE5vdGU+PENpdGU+PEF1dGhvcj5TaGluPC9BdXRob3I+PFllYXI+MjAxNDwvWWVhcj48UmVj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</w:fldData>
        </w:fldChar>
      </w:r>
      <w:r w:rsidR="000A2C69" w:rsidRPr="00EF3FD7">
        <w:rPr>
          <w:rFonts w:ascii="Book Antiqua" w:hAnsi="Book Antiqua" w:cs="Times New Roman"/>
          <w:color w:val="000000" w:themeColor="text1"/>
          <w:sz w:val="24"/>
          <w:szCs w:val="24"/>
        </w:rPr>
        <w:instrText xml:space="preserve"> ADDIN EN.CITE.DATA </w:instrText>
      </w:r>
      <w:r w:rsidR="000A2C69" w:rsidRPr="00EF3FD7">
        <w:rPr>
          <w:rFonts w:ascii="Book Antiqua" w:hAnsi="Book Antiqua" w:cs="Times New Roman"/>
          <w:color w:val="000000" w:themeColor="text1"/>
          <w:sz w:val="24"/>
          <w:szCs w:val="24"/>
        </w:rPr>
      </w:r>
      <w:r w:rsidR="000A2C69" w:rsidRPr="00EF3FD7">
        <w:rPr>
          <w:rFonts w:ascii="Book Antiqua" w:hAnsi="Book Antiqua" w:cs="Times New Roman"/>
          <w:color w:val="000000" w:themeColor="text1"/>
          <w:sz w:val="24"/>
          <w:szCs w:val="24"/>
        </w:rPr>
        <w:fldChar w:fldCharType="end"/>
      </w:r>
      <w:r w:rsidR="001651DC" w:rsidRPr="00EF3FD7">
        <w:rPr>
          <w:rFonts w:ascii="Book Antiqua" w:hAnsi="Book Antiqua" w:cs="Times New Roman"/>
          <w:color w:val="000000" w:themeColor="text1"/>
          <w:sz w:val="24"/>
          <w:szCs w:val="24"/>
        </w:rPr>
      </w:r>
      <w:r w:rsidR="001651DC" w:rsidRPr="00EF3FD7">
        <w:rPr>
          <w:rFonts w:ascii="Book Antiqua" w:hAnsi="Book Antiqua" w:cs="Times New Roman"/>
          <w:color w:val="000000" w:themeColor="text1"/>
          <w:sz w:val="24"/>
          <w:szCs w:val="24"/>
        </w:rPr>
        <w:fldChar w:fldCharType="separate"/>
      </w:r>
      <w:r w:rsidR="000A2C69" w:rsidRPr="00EF3FD7">
        <w:rPr>
          <w:rFonts w:ascii="Book Antiqua" w:hAnsi="Book Antiqua" w:cs="Times New Roman"/>
          <w:noProof/>
          <w:color w:val="000000" w:themeColor="text1"/>
          <w:sz w:val="24"/>
          <w:szCs w:val="24"/>
          <w:vertAlign w:val="superscript"/>
        </w:rPr>
        <w:t>[23-25]</w:t>
      </w:r>
      <w:r w:rsidR="001651DC" w:rsidRPr="00EF3FD7">
        <w:rPr>
          <w:rFonts w:ascii="Book Antiqua" w:hAnsi="Book Antiqua" w:cs="Times New Roman"/>
          <w:color w:val="000000" w:themeColor="text1"/>
          <w:sz w:val="24"/>
          <w:szCs w:val="24"/>
        </w:rPr>
        <w:fldChar w:fldCharType="end"/>
      </w:r>
      <w:r w:rsidR="00DD5727" w:rsidRPr="00EF3FD7">
        <w:rPr>
          <w:rFonts w:ascii="Book Antiqua" w:hAnsi="Book Antiqua" w:cs="Times New Roman"/>
          <w:color w:val="000000" w:themeColor="text1"/>
          <w:sz w:val="24"/>
          <w:szCs w:val="24"/>
        </w:rPr>
        <w:fldChar w:fldCharType="begin"/>
      </w:r>
      <w:r w:rsidR="00DD5727" w:rsidRPr="00EF3FD7">
        <w:rPr>
          <w:rFonts w:ascii="Book Antiqua" w:hAnsi="Book Antiqua" w:cs="Times New Roman"/>
          <w:color w:val="000000" w:themeColor="text1"/>
          <w:sz w:val="24"/>
          <w:szCs w:val="24"/>
        </w:rPr>
        <w:fldChar w:fldCharType="separate"/>
      </w:r>
      <w:r w:rsidR="00103A7F" w:rsidRPr="00EF3FD7">
        <w:rPr>
          <w:rFonts w:ascii="Book Antiqua" w:hAnsi="Book Antiqua" w:cs="Times New Roman"/>
          <w:color w:val="000000" w:themeColor="text1"/>
          <w:sz w:val="24"/>
          <w:szCs w:val="24"/>
        </w:rPr>
        <w:t>{Shin, 2014 #33;Chang, 2009 #45}</w:t>
      </w:r>
      <w:r w:rsidR="00DD5727" w:rsidRPr="00EF3FD7">
        <w:rPr>
          <w:rFonts w:ascii="Book Antiqua" w:hAnsi="Book Antiqua" w:cs="Times New Roman"/>
          <w:color w:val="000000" w:themeColor="text1"/>
          <w:sz w:val="24"/>
          <w:szCs w:val="24"/>
        </w:rPr>
        <w:fldChar w:fldCharType="end"/>
      </w:r>
      <w:r w:rsidR="001615C8" w:rsidRPr="00EF3FD7">
        <w:rPr>
          <w:rFonts w:ascii="Book Antiqua" w:hAnsi="Book Antiqua" w:cs="Times New Roman"/>
          <w:color w:val="000000" w:themeColor="text1"/>
          <w:sz w:val="24"/>
          <w:szCs w:val="24"/>
        </w:rPr>
        <w:t>. However, there</w:t>
      </w:r>
      <w:r w:rsidR="008B1CA2" w:rsidRPr="00EF3FD7">
        <w:rPr>
          <w:rFonts w:ascii="Book Antiqua" w:hAnsi="Book Antiqua" w:cs="Times New Roman"/>
          <w:color w:val="000000" w:themeColor="text1"/>
          <w:sz w:val="24"/>
          <w:szCs w:val="24"/>
        </w:rPr>
        <w:t xml:space="preserve"> are limitations in the aforementioned stud</w:t>
      </w:r>
      <w:r w:rsidR="00DD5727" w:rsidRPr="00EF3FD7">
        <w:rPr>
          <w:rFonts w:ascii="Book Antiqua" w:hAnsi="Book Antiqua" w:cs="Times New Roman"/>
          <w:color w:val="000000" w:themeColor="text1"/>
          <w:sz w:val="24"/>
          <w:szCs w:val="24"/>
        </w:rPr>
        <w:t>ies</w:t>
      </w:r>
      <w:r w:rsidR="008B1CA2" w:rsidRPr="00EF3FD7">
        <w:rPr>
          <w:rFonts w:ascii="Book Antiqua" w:hAnsi="Book Antiqua" w:cs="Times New Roman"/>
          <w:color w:val="000000" w:themeColor="text1"/>
          <w:sz w:val="24"/>
          <w:szCs w:val="24"/>
        </w:rPr>
        <w:t xml:space="preserve"> </w:t>
      </w:r>
      <w:r w:rsidR="009701B7" w:rsidRPr="00EF3FD7">
        <w:rPr>
          <w:rFonts w:ascii="Book Antiqua" w:hAnsi="Book Antiqua" w:cs="Times New Roman"/>
          <w:color w:val="000000" w:themeColor="text1"/>
          <w:sz w:val="24"/>
          <w:szCs w:val="24"/>
        </w:rPr>
        <w:t xml:space="preserve">in </w:t>
      </w:r>
      <w:r w:rsidR="00DD5727" w:rsidRPr="00EF3FD7">
        <w:rPr>
          <w:rFonts w:ascii="Book Antiqua" w:hAnsi="Book Antiqua" w:cs="Times New Roman"/>
          <w:color w:val="000000" w:themeColor="text1"/>
          <w:sz w:val="24"/>
          <w:szCs w:val="24"/>
        </w:rPr>
        <w:t>that they could not evaluate the diagnostic performance of clinically significant fibrosis (F2</w:t>
      </w:r>
      <w:r w:rsidR="00911601" w:rsidRPr="00EF3FD7">
        <w:rPr>
          <w:rFonts w:ascii="Book Antiqua" w:hAnsi="Book Antiqua" w:cs="Times New Roman"/>
          <w:color w:val="000000" w:themeColor="text1"/>
          <w:sz w:val="24"/>
          <w:szCs w:val="24"/>
        </w:rPr>
        <w:t>–</w:t>
      </w:r>
      <w:r w:rsidR="00DD5727" w:rsidRPr="00EF3FD7">
        <w:rPr>
          <w:rFonts w:ascii="Book Antiqua" w:hAnsi="Book Antiqua" w:cs="Times New Roman"/>
          <w:color w:val="000000" w:themeColor="text1"/>
          <w:sz w:val="24"/>
          <w:szCs w:val="24"/>
        </w:rPr>
        <w:t xml:space="preserve">F4) </w:t>
      </w:r>
      <w:r w:rsidR="008B1CA2" w:rsidRPr="00EF3FD7">
        <w:rPr>
          <w:rFonts w:ascii="Book Antiqua" w:hAnsi="Book Antiqua" w:cs="Times New Roman"/>
          <w:color w:val="000000" w:themeColor="text1"/>
          <w:sz w:val="24"/>
          <w:szCs w:val="24"/>
        </w:rPr>
        <w:t>and operator dependency</w:t>
      </w:r>
      <w:r w:rsidR="00103A7F" w:rsidRPr="00EF3FD7">
        <w:rPr>
          <w:rFonts w:ascii="Book Antiqua" w:hAnsi="Book Antiqua" w:cs="Times New Roman"/>
          <w:color w:val="000000" w:themeColor="text1"/>
          <w:sz w:val="24"/>
          <w:szCs w:val="24"/>
        </w:rPr>
        <w:t xml:space="preserve"> of this method</w:t>
      </w:r>
      <w:r w:rsidR="00AC0BB5" w:rsidRPr="00EF3FD7">
        <w:rPr>
          <w:rFonts w:ascii="Book Antiqua" w:hAnsi="Book Antiqua" w:cs="Times New Roman"/>
          <w:color w:val="000000" w:themeColor="text1"/>
          <w:sz w:val="24"/>
          <w:szCs w:val="24"/>
        </w:rPr>
        <w:fldChar w:fldCharType="begin">
          <w:fldData xml:space="preserve">PEVuZE5vdGU+PENpdGU+PEF1dGhvcj5GcmFxdWVsbGk8L0F1dGhvcj48WWVhcj4yMDA3PC9ZZWFy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</w:fldData>
        </w:fldChar>
      </w:r>
      <w:r w:rsidR="000A2C69" w:rsidRPr="00EF3FD7">
        <w:rPr>
          <w:rFonts w:ascii="Book Antiqua" w:hAnsi="Book Antiqua" w:cs="Times New Roman"/>
          <w:color w:val="000000" w:themeColor="text1"/>
          <w:sz w:val="24"/>
          <w:szCs w:val="24"/>
        </w:rPr>
        <w:instrText xml:space="preserve"> ADDIN EN.CITE </w:instrText>
      </w:r>
      <w:r w:rsidR="000A2C69" w:rsidRPr="00EF3FD7">
        <w:rPr>
          <w:rFonts w:ascii="Book Antiqua" w:hAnsi="Book Antiqua" w:cs="Times New Roman"/>
          <w:color w:val="000000" w:themeColor="text1"/>
          <w:sz w:val="24"/>
          <w:szCs w:val="24"/>
        </w:rPr>
        <w:fldChar w:fldCharType="begin">
          <w:fldData xml:space="preserve">PEVuZE5vdGU+PENpdGU+PEF1dGhvcj5GcmFxdWVsbGk8L0F1dGhvcj48WWVhcj4yMDA3PC9ZZWFy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</w:fldData>
        </w:fldChar>
      </w:r>
      <w:r w:rsidR="000A2C69" w:rsidRPr="00EF3FD7">
        <w:rPr>
          <w:rFonts w:ascii="Book Antiqua" w:hAnsi="Book Antiqua" w:cs="Times New Roman"/>
          <w:color w:val="000000" w:themeColor="text1"/>
          <w:sz w:val="24"/>
          <w:szCs w:val="24"/>
        </w:rPr>
        <w:instrText xml:space="preserve"> ADDIN EN.CITE.DATA </w:instrText>
      </w:r>
      <w:r w:rsidR="000A2C69" w:rsidRPr="00EF3FD7">
        <w:rPr>
          <w:rFonts w:ascii="Book Antiqua" w:hAnsi="Book Antiqua" w:cs="Times New Roman"/>
          <w:color w:val="000000" w:themeColor="text1"/>
          <w:sz w:val="24"/>
          <w:szCs w:val="24"/>
        </w:rPr>
      </w:r>
      <w:r w:rsidR="000A2C69" w:rsidRPr="00EF3FD7">
        <w:rPr>
          <w:rFonts w:ascii="Book Antiqua" w:hAnsi="Book Antiqua" w:cs="Times New Roman"/>
          <w:color w:val="000000" w:themeColor="text1"/>
          <w:sz w:val="24"/>
          <w:szCs w:val="24"/>
        </w:rPr>
        <w:fldChar w:fldCharType="end"/>
      </w:r>
      <w:r w:rsidR="00AC0BB5" w:rsidRPr="00EF3FD7">
        <w:rPr>
          <w:rFonts w:ascii="Book Antiqua" w:hAnsi="Book Antiqua" w:cs="Times New Roman"/>
          <w:color w:val="000000" w:themeColor="text1"/>
          <w:sz w:val="24"/>
          <w:szCs w:val="24"/>
        </w:rPr>
      </w:r>
      <w:r w:rsidR="00AC0BB5" w:rsidRPr="00EF3FD7">
        <w:rPr>
          <w:rFonts w:ascii="Book Antiqua" w:hAnsi="Book Antiqua" w:cs="Times New Roman"/>
          <w:color w:val="000000" w:themeColor="text1"/>
          <w:sz w:val="24"/>
          <w:szCs w:val="24"/>
        </w:rPr>
        <w:fldChar w:fldCharType="separate"/>
      </w:r>
      <w:r w:rsidR="000A2C69" w:rsidRPr="00EF3FD7">
        <w:rPr>
          <w:rFonts w:ascii="Book Antiqua" w:hAnsi="Book Antiqua" w:cs="Times New Roman"/>
          <w:noProof/>
          <w:color w:val="000000" w:themeColor="text1"/>
          <w:sz w:val="24"/>
          <w:szCs w:val="24"/>
          <w:vertAlign w:val="superscript"/>
        </w:rPr>
        <w:t>[7,23,25,26]</w:t>
      </w:r>
      <w:r w:rsidR="00AC0BB5" w:rsidRPr="00EF3FD7">
        <w:rPr>
          <w:rFonts w:ascii="Book Antiqua" w:hAnsi="Book Antiqua" w:cs="Times New Roman"/>
          <w:color w:val="000000" w:themeColor="text1"/>
          <w:sz w:val="24"/>
          <w:szCs w:val="24"/>
        </w:rPr>
        <w:fldChar w:fldCharType="end"/>
      </w:r>
      <w:r w:rsidR="00AC0BB5" w:rsidRPr="00EF3FD7">
        <w:rPr>
          <w:rFonts w:ascii="Book Antiqua" w:hAnsi="Book Antiqua" w:cs="Times New Roman"/>
          <w:color w:val="000000" w:themeColor="text1"/>
          <w:sz w:val="24"/>
          <w:szCs w:val="24"/>
        </w:rPr>
        <w:t>.</w:t>
      </w:r>
      <w:r w:rsidR="001615C8" w:rsidRPr="00EF3FD7">
        <w:rPr>
          <w:rFonts w:ascii="Book Antiqua" w:hAnsi="Book Antiqua" w:cs="Times New Roman"/>
          <w:color w:val="000000" w:themeColor="text1"/>
          <w:sz w:val="24"/>
          <w:szCs w:val="24"/>
        </w:rPr>
        <w:t xml:space="preserve"> </w:t>
      </w:r>
    </w:p>
    <w:p w14:paraId="5124EE08" w14:textId="77777777" w:rsidR="0062337B" w:rsidRPr="00EF3FD7" w:rsidRDefault="00865FC4" w:rsidP="00EF3FD7">
      <w:pPr>
        <w:wordWrap/>
        <w:adjustRightInd w:val="0"/>
        <w:snapToGrid w:val="0"/>
        <w:spacing w:after="0" w:line="360" w:lineRule="auto"/>
        <w:ind w:firstLineChars="100" w:firstLine="240"/>
        <w:rPr>
          <w:rFonts w:ascii="Book Antiqua" w:eastAsia="宋体" w:hAnsi="Book Antiqua" w:cs="Times New Roman"/>
          <w:b/>
          <w:caps/>
          <w:color w:val="000000" w:themeColor="text1"/>
          <w:sz w:val="24"/>
          <w:szCs w:val="24"/>
          <w:lang w:eastAsia="zh-CN"/>
        </w:rPr>
      </w:pPr>
      <w:r w:rsidRPr="00EF3FD7">
        <w:rPr>
          <w:rFonts w:ascii="Book Antiqua" w:hAnsi="Book Antiqua" w:cs="Times New Roman"/>
          <w:color w:val="000000" w:themeColor="text1"/>
          <w:sz w:val="24"/>
          <w:szCs w:val="24"/>
        </w:rPr>
        <w:lastRenderedPageBreak/>
        <w:t>Triangular cord sign</w:t>
      </w:r>
      <w:r w:rsidR="00A52EE5" w:rsidRPr="00EF3FD7">
        <w:rPr>
          <w:rFonts w:ascii="Book Antiqua" w:hAnsi="Book Antiqua" w:cs="Times New Roman"/>
          <w:color w:val="000000" w:themeColor="text1"/>
          <w:sz w:val="24"/>
          <w:szCs w:val="24"/>
        </w:rPr>
        <w:t xml:space="preserve"> </w:t>
      </w:r>
      <w:r w:rsidR="009E162D" w:rsidRPr="00EF3FD7">
        <w:rPr>
          <w:rFonts w:ascii="Book Antiqua" w:hAnsi="Book Antiqua" w:cs="Times New Roman"/>
          <w:color w:val="000000" w:themeColor="text1"/>
          <w:sz w:val="24"/>
          <w:szCs w:val="24"/>
        </w:rPr>
        <w:t xml:space="preserve">or PT </w:t>
      </w:r>
      <w:r w:rsidR="00A52EE5" w:rsidRPr="00EF3FD7">
        <w:rPr>
          <w:rFonts w:ascii="Book Antiqua" w:hAnsi="Book Antiqua" w:cs="Times New Roman"/>
          <w:color w:val="000000" w:themeColor="text1"/>
          <w:sz w:val="24"/>
          <w:szCs w:val="24"/>
        </w:rPr>
        <w:t>was a concept originally designed for ultrasound</w:t>
      </w:r>
      <w:r w:rsidR="009701B7" w:rsidRPr="00EF3FD7">
        <w:rPr>
          <w:rFonts w:ascii="Book Antiqua" w:hAnsi="Book Antiqua" w:cs="Times New Roman"/>
          <w:color w:val="000000" w:themeColor="text1"/>
          <w:sz w:val="24"/>
          <w:szCs w:val="24"/>
        </w:rPr>
        <w:t>, which is represented by triangular cone-shaped fibrous tissue in the bifurcation of the portal vein at the porta hepatis</w:t>
      </w:r>
      <w:r w:rsidR="00FB7FCE" w:rsidRPr="00EF3FD7">
        <w:rPr>
          <w:rFonts w:ascii="Book Antiqua" w:hAnsi="Book Antiqua" w:cs="Times New Roman"/>
          <w:color w:val="000000" w:themeColor="text1"/>
          <w:sz w:val="24"/>
          <w:szCs w:val="24"/>
        </w:rPr>
        <w:t>.</w:t>
      </w:r>
      <w:r w:rsidR="006C6AD1" w:rsidRPr="00EF3FD7">
        <w:rPr>
          <w:rFonts w:ascii="Book Antiqua" w:hAnsi="Book Antiqua" w:cs="Times New Roman"/>
          <w:color w:val="000000" w:themeColor="text1"/>
          <w:sz w:val="24"/>
          <w:szCs w:val="24"/>
        </w:rPr>
        <w:t xml:space="preserve"> </w:t>
      </w:r>
      <w:r w:rsidR="00BC76E5" w:rsidRPr="00EF3FD7">
        <w:rPr>
          <w:rFonts w:ascii="Book Antiqua" w:hAnsi="Book Antiqua" w:cs="Times New Roman"/>
          <w:color w:val="000000" w:themeColor="text1"/>
          <w:sz w:val="24"/>
          <w:szCs w:val="24"/>
        </w:rPr>
        <w:t xml:space="preserve">However, due to operator dependence </w:t>
      </w:r>
      <w:r w:rsidR="001F389C" w:rsidRPr="00EF3FD7">
        <w:rPr>
          <w:rFonts w:ascii="Book Antiqua" w:hAnsi="Book Antiqua" w:cs="Times New Roman"/>
          <w:color w:val="000000" w:themeColor="text1"/>
          <w:sz w:val="24"/>
          <w:szCs w:val="24"/>
        </w:rPr>
        <w:t xml:space="preserve">on </w:t>
      </w:r>
      <w:r w:rsidR="00FB7FCE" w:rsidRPr="00EF3FD7">
        <w:rPr>
          <w:rFonts w:ascii="Book Antiqua" w:hAnsi="Book Antiqua" w:cs="Times New Roman"/>
          <w:color w:val="000000" w:themeColor="text1"/>
          <w:sz w:val="24"/>
          <w:szCs w:val="24"/>
        </w:rPr>
        <w:t>ultrasound</w:t>
      </w:r>
      <w:r w:rsidR="00BC76E5" w:rsidRPr="00EF3FD7">
        <w:rPr>
          <w:rFonts w:ascii="Book Antiqua" w:hAnsi="Book Antiqua" w:cs="Times New Roman"/>
          <w:color w:val="000000" w:themeColor="text1"/>
          <w:sz w:val="24"/>
          <w:szCs w:val="24"/>
        </w:rPr>
        <w:t xml:space="preserve">, the concept of </w:t>
      </w:r>
      <w:r w:rsidR="009423D4" w:rsidRPr="00EF3FD7">
        <w:rPr>
          <w:rFonts w:ascii="Book Antiqua" w:hAnsi="Book Antiqua" w:cs="Times New Roman"/>
          <w:color w:val="000000" w:themeColor="text1"/>
          <w:sz w:val="24"/>
          <w:szCs w:val="24"/>
        </w:rPr>
        <w:t>PT</w:t>
      </w:r>
      <w:r w:rsidR="00E50F68" w:rsidRPr="00EF3FD7">
        <w:rPr>
          <w:rFonts w:ascii="Book Antiqua" w:hAnsi="Book Antiqua" w:cs="Times New Roman"/>
          <w:color w:val="000000" w:themeColor="text1"/>
          <w:sz w:val="24"/>
          <w:szCs w:val="24"/>
        </w:rPr>
        <w:t xml:space="preserve"> </w:t>
      </w:r>
      <w:r w:rsidR="00BC76E5" w:rsidRPr="00EF3FD7">
        <w:rPr>
          <w:rFonts w:ascii="Book Antiqua" w:hAnsi="Book Antiqua" w:cs="Times New Roman"/>
          <w:color w:val="000000" w:themeColor="text1"/>
          <w:sz w:val="24"/>
          <w:szCs w:val="24"/>
        </w:rPr>
        <w:t>measured on MRI has been proposed</w:t>
      </w:r>
      <w:r w:rsidR="004B010B" w:rsidRPr="00EF3FD7">
        <w:rPr>
          <w:rFonts w:ascii="Book Antiqua" w:hAnsi="Book Antiqua" w:cs="Times New Roman"/>
          <w:color w:val="000000" w:themeColor="text1"/>
          <w:sz w:val="24"/>
          <w:szCs w:val="24"/>
        </w:rPr>
        <w:t xml:space="preserve"> and </w:t>
      </w:r>
      <w:r w:rsidR="00BC76E5" w:rsidRPr="00EF3FD7">
        <w:rPr>
          <w:rFonts w:ascii="Book Antiqua" w:hAnsi="Book Antiqua" w:cs="Times New Roman"/>
          <w:color w:val="000000" w:themeColor="text1"/>
          <w:sz w:val="24"/>
          <w:szCs w:val="24"/>
        </w:rPr>
        <w:t xml:space="preserve">defined as </w:t>
      </w:r>
      <w:r w:rsidR="009701B7" w:rsidRPr="00EF3FD7">
        <w:rPr>
          <w:rFonts w:ascii="Book Antiqua" w:hAnsi="Book Antiqua" w:cs="Times New Roman"/>
          <w:color w:val="000000" w:themeColor="text1"/>
          <w:sz w:val="24"/>
          <w:szCs w:val="24"/>
        </w:rPr>
        <w:t xml:space="preserve">a </w:t>
      </w:r>
      <w:r w:rsidR="00EA76AE" w:rsidRPr="00EF3FD7">
        <w:rPr>
          <w:rFonts w:ascii="Book Antiqua" w:hAnsi="Book Antiqua" w:cs="Times New Roman"/>
          <w:color w:val="000000" w:themeColor="text1"/>
          <w:sz w:val="24"/>
          <w:szCs w:val="24"/>
        </w:rPr>
        <w:t>thickening of periportal signal change</w:t>
      </w:r>
      <w:r w:rsidR="00BC76E5" w:rsidRPr="00EF3FD7">
        <w:rPr>
          <w:rFonts w:ascii="Book Antiqua" w:hAnsi="Book Antiqua" w:cs="Times New Roman"/>
          <w:color w:val="000000" w:themeColor="text1"/>
          <w:sz w:val="24"/>
          <w:szCs w:val="24"/>
        </w:rPr>
        <w:t xml:space="preserve"> on </w:t>
      </w:r>
      <w:r w:rsidR="006C24D5" w:rsidRPr="00EF3FD7">
        <w:rPr>
          <w:rFonts w:ascii="Book Antiqua" w:hAnsi="Book Antiqua" w:cs="Times New Roman"/>
          <w:color w:val="000000" w:themeColor="text1"/>
          <w:sz w:val="24"/>
          <w:szCs w:val="24"/>
        </w:rPr>
        <w:t xml:space="preserve">T1 or </w:t>
      </w:r>
      <w:r w:rsidR="00BC76E5" w:rsidRPr="00EF3FD7">
        <w:rPr>
          <w:rFonts w:ascii="Book Antiqua" w:hAnsi="Book Antiqua" w:cs="Times New Roman"/>
          <w:color w:val="000000" w:themeColor="text1"/>
          <w:sz w:val="24"/>
          <w:szCs w:val="24"/>
        </w:rPr>
        <w:t>T2</w:t>
      </w:r>
      <w:r w:rsidR="00911601" w:rsidRPr="00EF3FD7">
        <w:rPr>
          <w:rFonts w:ascii="Book Antiqua" w:hAnsi="Book Antiqua" w:cs="Times New Roman"/>
          <w:color w:val="000000" w:themeColor="text1"/>
          <w:sz w:val="24"/>
          <w:szCs w:val="24"/>
        </w:rPr>
        <w:t>-</w:t>
      </w:r>
      <w:r w:rsidR="00BC76E5" w:rsidRPr="00EF3FD7">
        <w:rPr>
          <w:rFonts w:ascii="Book Antiqua" w:hAnsi="Book Antiqua" w:cs="Times New Roman"/>
          <w:color w:val="000000" w:themeColor="text1"/>
          <w:sz w:val="24"/>
          <w:szCs w:val="24"/>
        </w:rPr>
        <w:t>weighted image</w:t>
      </w:r>
      <w:r w:rsidR="009701B7" w:rsidRPr="00EF3FD7">
        <w:rPr>
          <w:rFonts w:ascii="Book Antiqua" w:hAnsi="Book Antiqua" w:cs="Times New Roman"/>
          <w:color w:val="000000" w:themeColor="text1"/>
          <w:sz w:val="24"/>
          <w:szCs w:val="24"/>
        </w:rPr>
        <w:t>s</w:t>
      </w:r>
      <w:r w:rsidR="004B010B" w:rsidRPr="00EF3FD7">
        <w:rPr>
          <w:rFonts w:ascii="Book Antiqua" w:hAnsi="Book Antiqua" w:cs="Times New Roman"/>
          <w:color w:val="000000" w:themeColor="text1"/>
          <w:sz w:val="24"/>
          <w:szCs w:val="24"/>
        </w:rPr>
        <w:fldChar w:fldCharType="begin">
          <w:fldData xml:space="preserve">PEVuZE5vdGU+PENpdGU+PEF1dGhvcj5LaW08L0F1dGhvcj48WWVhcj4yMDAwPC9ZZWFyPjxSZWNO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=
</w:fldData>
        </w:fldChar>
      </w:r>
      <w:r w:rsidR="00497DD0" w:rsidRPr="00EF3FD7">
        <w:rPr>
          <w:rFonts w:ascii="Book Antiqua" w:hAnsi="Book Antiqua" w:cs="Times New Roman"/>
          <w:color w:val="000000" w:themeColor="text1"/>
          <w:sz w:val="24"/>
          <w:szCs w:val="24"/>
        </w:rPr>
        <w:instrText xml:space="preserve"> ADDIN EN.CITE </w:instrText>
      </w:r>
      <w:r w:rsidR="00497DD0" w:rsidRPr="00EF3FD7">
        <w:rPr>
          <w:rFonts w:ascii="Book Antiqua" w:hAnsi="Book Antiqua" w:cs="Times New Roman"/>
          <w:color w:val="000000" w:themeColor="text1"/>
          <w:sz w:val="24"/>
          <w:szCs w:val="24"/>
        </w:rPr>
        <w:fldChar w:fldCharType="begin">
          <w:fldData xml:space="preserve">PEVuZE5vdGU+PENpdGU+PEF1dGhvcj5LaW08L0F1dGhvcj48WWVhcj4yMDAwPC9ZZWFyPjxSZWNO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=
</w:fldData>
        </w:fldChar>
      </w:r>
      <w:r w:rsidR="00497DD0" w:rsidRPr="00EF3FD7">
        <w:rPr>
          <w:rFonts w:ascii="Book Antiqua" w:hAnsi="Book Antiqua" w:cs="Times New Roman"/>
          <w:color w:val="000000" w:themeColor="text1"/>
          <w:sz w:val="24"/>
          <w:szCs w:val="24"/>
        </w:rPr>
        <w:instrText xml:space="preserve"> ADDIN EN.CITE.DATA </w:instrText>
      </w:r>
      <w:r w:rsidR="00497DD0" w:rsidRPr="00EF3FD7">
        <w:rPr>
          <w:rFonts w:ascii="Book Antiqua" w:hAnsi="Book Antiqua" w:cs="Times New Roman"/>
          <w:color w:val="000000" w:themeColor="text1"/>
          <w:sz w:val="24"/>
          <w:szCs w:val="24"/>
        </w:rPr>
      </w:r>
      <w:r w:rsidR="00497DD0" w:rsidRPr="00EF3FD7">
        <w:rPr>
          <w:rFonts w:ascii="Book Antiqua" w:hAnsi="Book Antiqua" w:cs="Times New Roman"/>
          <w:color w:val="000000" w:themeColor="text1"/>
          <w:sz w:val="24"/>
          <w:szCs w:val="24"/>
        </w:rPr>
        <w:fldChar w:fldCharType="end"/>
      </w:r>
      <w:r w:rsidR="004B010B" w:rsidRPr="00EF3FD7">
        <w:rPr>
          <w:rFonts w:ascii="Book Antiqua" w:hAnsi="Book Antiqua" w:cs="Times New Roman"/>
          <w:color w:val="000000" w:themeColor="text1"/>
          <w:sz w:val="24"/>
          <w:szCs w:val="24"/>
        </w:rPr>
      </w:r>
      <w:r w:rsidR="004B010B" w:rsidRPr="00EF3FD7">
        <w:rPr>
          <w:rFonts w:ascii="Book Antiqua" w:hAnsi="Book Antiqua" w:cs="Times New Roman"/>
          <w:color w:val="000000" w:themeColor="text1"/>
          <w:sz w:val="24"/>
          <w:szCs w:val="24"/>
        </w:rPr>
        <w:fldChar w:fldCharType="separate"/>
      </w:r>
      <w:r w:rsidR="000A2C69" w:rsidRPr="00EF3FD7">
        <w:rPr>
          <w:rFonts w:ascii="Book Antiqua" w:hAnsi="Book Antiqua" w:cs="Times New Roman"/>
          <w:noProof/>
          <w:color w:val="000000" w:themeColor="text1"/>
          <w:sz w:val="24"/>
          <w:szCs w:val="24"/>
          <w:vertAlign w:val="superscript"/>
        </w:rPr>
        <w:t>[27,28]</w:t>
      </w:r>
      <w:r w:rsidR="004B010B" w:rsidRPr="00EF3FD7">
        <w:rPr>
          <w:rFonts w:ascii="Book Antiqua" w:hAnsi="Book Antiqua" w:cs="Times New Roman"/>
          <w:color w:val="000000" w:themeColor="text1"/>
          <w:sz w:val="24"/>
          <w:szCs w:val="24"/>
        </w:rPr>
        <w:fldChar w:fldCharType="end"/>
      </w:r>
      <w:r w:rsidR="00BC76E5" w:rsidRPr="00EF3FD7">
        <w:rPr>
          <w:rFonts w:ascii="Book Antiqua" w:hAnsi="Book Antiqua" w:cs="Times New Roman"/>
          <w:color w:val="000000" w:themeColor="text1"/>
          <w:sz w:val="24"/>
          <w:szCs w:val="24"/>
        </w:rPr>
        <w:t xml:space="preserve">. </w:t>
      </w:r>
      <w:r w:rsidR="009701B7" w:rsidRPr="00EF3FD7">
        <w:rPr>
          <w:rFonts w:ascii="Book Antiqua" w:hAnsi="Book Antiqua" w:cs="Times New Roman"/>
          <w:color w:val="000000" w:themeColor="text1"/>
          <w:sz w:val="24"/>
          <w:szCs w:val="24"/>
        </w:rPr>
        <w:t>A</w:t>
      </w:r>
      <w:r w:rsidR="00B631A4" w:rsidRPr="00EF3FD7">
        <w:rPr>
          <w:rFonts w:ascii="Book Antiqua" w:hAnsi="Book Antiqua" w:cs="Times New Roman"/>
          <w:color w:val="000000" w:themeColor="text1"/>
          <w:sz w:val="24"/>
          <w:szCs w:val="24"/>
        </w:rPr>
        <w:t xml:space="preserve"> recent study</w:t>
      </w:r>
      <w:r w:rsidR="009701B7" w:rsidRPr="00EF3FD7">
        <w:rPr>
          <w:rFonts w:ascii="Book Antiqua" w:hAnsi="Book Antiqua" w:cs="Times New Roman"/>
          <w:color w:val="000000" w:themeColor="text1"/>
          <w:sz w:val="24"/>
          <w:szCs w:val="24"/>
        </w:rPr>
        <w:t xml:space="preserve"> also</w:t>
      </w:r>
      <w:r w:rsidR="00B631A4" w:rsidRPr="00EF3FD7">
        <w:rPr>
          <w:rFonts w:ascii="Book Antiqua" w:hAnsi="Book Antiqua" w:cs="Times New Roman"/>
          <w:color w:val="000000" w:themeColor="text1"/>
          <w:sz w:val="24"/>
          <w:szCs w:val="24"/>
        </w:rPr>
        <w:t xml:space="preserve"> </w:t>
      </w:r>
      <w:r w:rsidR="009701B7" w:rsidRPr="00EF3FD7">
        <w:rPr>
          <w:rFonts w:ascii="Book Antiqua" w:hAnsi="Book Antiqua" w:cs="Times New Roman"/>
          <w:color w:val="000000" w:themeColor="text1"/>
          <w:sz w:val="24"/>
          <w:szCs w:val="24"/>
        </w:rPr>
        <w:t xml:space="preserve">proposed </w:t>
      </w:r>
      <w:r w:rsidR="002924DD" w:rsidRPr="00EF3FD7">
        <w:rPr>
          <w:rFonts w:ascii="Book Antiqua" w:hAnsi="Book Antiqua" w:cs="Times New Roman"/>
          <w:color w:val="000000" w:themeColor="text1"/>
          <w:sz w:val="24"/>
          <w:szCs w:val="24"/>
        </w:rPr>
        <w:t xml:space="preserve">that </w:t>
      </w:r>
      <w:r w:rsidR="009701B7" w:rsidRPr="00EF3FD7">
        <w:rPr>
          <w:rFonts w:ascii="Book Antiqua" w:hAnsi="Book Antiqua" w:cs="Times New Roman"/>
          <w:color w:val="000000" w:themeColor="text1"/>
          <w:sz w:val="24"/>
          <w:szCs w:val="24"/>
        </w:rPr>
        <w:t>an</w:t>
      </w:r>
      <w:r w:rsidR="00B631A4" w:rsidRPr="00EF3FD7">
        <w:rPr>
          <w:rFonts w:ascii="Book Antiqua" w:hAnsi="Book Antiqua" w:cs="Times New Roman"/>
          <w:color w:val="000000" w:themeColor="text1"/>
          <w:sz w:val="24"/>
          <w:szCs w:val="24"/>
        </w:rPr>
        <w:t xml:space="preserve"> </w:t>
      </w:r>
      <w:r w:rsidR="00B46DAD" w:rsidRPr="00EF3FD7">
        <w:rPr>
          <w:rFonts w:ascii="Book Antiqua" w:hAnsi="Book Antiqua" w:cs="Times New Roman"/>
          <w:color w:val="000000" w:themeColor="text1"/>
          <w:sz w:val="24"/>
          <w:szCs w:val="24"/>
        </w:rPr>
        <w:t xml:space="preserve">MRI-based decision tree for diagnosis of </w:t>
      </w:r>
      <w:r w:rsidR="00E50F68" w:rsidRPr="00EF3FD7">
        <w:rPr>
          <w:rFonts w:ascii="Book Antiqua" w:hAnsi="Book Antiqua" w:cs="Times New Roman"/>
          <w:color w:val="000000" w:themeColor="text1"/>
          <w:sz w:val="24"/>
          <w:szCs w:val="24"/>
        </w:rPr>
        <w:t>BA</w:t>
      </w:r>
      <w:r w:rsidR="00B46DAD" w:rsidRPr="00EF3FD7">
        <w:rPr>
          <w:rFonts w:ascii="Book Antiqua" w:hAnsi="Book Antiqua" w:cs="Times New Roman"/>
          <w:color w:val="000000" w:themeColor="text1"/>
          <w:sz w:val="24"/>
          <w:szCs w:val="24"/>
        </w:rPr>
        <w:t xml:space="preserve"> using </w:t>
      </w:r>
      <w:r w:rsidR="009423D4" w:rsidRPr="00EF3FD7">
        <w:rPr>
          <w:rFonts w:ascii="Book Antiqua" w:hAnsi="Book Antiqua" w:cs="Times New Roman"/>
          <w:color w:val="000000" w:themeColor="text1"/>
          <w:sz w:val="24"/>
          <w:szCs w:val="24"/>
        </w:rPr>
        <w:t>PT</w:t>
      </w:r>
      <w:r w:rsidR="00514BA9" w:rsidRPr="00EF3FD7">
        <w:rPr>
          <w:rFonts w:ascii="Book Antiqua" w:hAnsi="Book Antiqua" w:cs="Times New Roman"/>
          <w:color w:val="000000" w:themeColor="text1"/>
          <w:sz w:val="24"/>
          <w:szCs w:val="24"/>
        </w:rPr>
        <w:t xml:space="preserve"> on MRI</w:t>
      </w:r>
      <w:r w:rsidR="00B46DAD" w:rsidRPr="00EF3FD7">
        <w:rPr>
          <w:rFonts w:ascii="Book Antiqua" w:hAnsi="Book Antiqua" w:cs="Times New Roman"/>
          <w:color w:val="000000" w:themeColor="text1"/>
          <w:sz w:val="24"/>
          <w:szCs w:val="24"/>
        </w:rPr>
        <w:t xml:space="preserve"> with </w:t>
      </w:r>
      <w:r w:rsidR="009701B7" w:rsidRPr="00EF3FD7">
        <w:rPr>
          <w:rFonts w:ascii="Book Antiqua" w:hAnsi="Book Antiqua" w:cs="Times New Roman"/>
          <w:color w:val="000000" w:themeColor="text1"/>
          <w:sz w:val="24"/>
          <w:szCs w:val="24"/>
        </w:rPr>
        <w:t xml:space="preserve">a </w:t>
      </w:r>
      <w:r w:rsidR="00B46DAD" w:rsidRPr="00EF3FD7">
        <w:rPr>
          <w:rFonts w:ascii="Book Antiqua" w:hAnsi="Book Antiqua" w:cs="Times New Roman"/>
          <w:color w:val="000000" w:themeColor="text1"/>
          <w:sz w:val="24"/>
          <w:szCs w:val="24"/>
        </w:rPr>
        <w:t>cutoff value of 5.1</w:t>
      </w:r>
      <w:r w:rsidR="00E50F68" w:rsidRPr="00EF3FD7">
        <w:rPr>
          <w:rFonts w:ascii="Book Antiqua" w:hAnsi="Book Antiqua" w:cs="Times New Roman"/>
          <w:color w:val="000000" w:themeColor="text1"/>
          <w:sz w:val="24"/>
          <w:szCs w:val="24"/>
        </w:rPr>
        <w:t xml:space="preserve"> </w:t>
      </w:r>
      <w:r w:rsidR="00B46DAD" w:rsidRPr="00EF3FD7">
        <w:rPr>
          <w:rFonts w:ascii="Book Antiqua" w:hAnsi="Book Antiqua" w:cs="Times New Roman"/>
          <w:color w:val="000000" w:themeColor="text1"/>
          <w:sz w:val="24"/>
          <w:szCs w:val="24"/>
        </w:rPr>
        <w:t>mm</w:t>
      </w:r>
      <w:r w:rsidR="00AD25BA" w:rsidRPr="00EF3FD7">
        <w:rPr>
          <w:rFonts w:ascii="Book Antiqua" w:hAnsi="Book Antiqua" w:cs="Times New Roman"/>
          <w:color w:val="000000" w:themeColor="text1"/>
          <w:sz w:val="24"/>
          <w:szCs w:val="24"/>
        </w:rPr>
        <w:t xml:space="preserve"> showed high sensitivity </w:t>
      </w:r>
      <w:r w:rsidR="00434D20" w:rsidRPr="00EF3FD7">
        <w:rPr>
          <w:rFonts w:ascii="Book Antiqua" w:hAnsi="Book Antiqua" w:cs="Times New Roman"/>
          <w:color w:val="000000" w:themeColor="text1"/>
          <w:sz w:val="24"/>
          <w:szCs w:val="24"/>
        </w:rPr>
        <w:t>(97.3%) and specificity (94.8%)</w:t>
      </w:r>
      <w:r w:rsidR="004900BA" w:rsidRPr="00EF3FD7">
        <w:rPr>
          <w:rFonts w:ascii="Book Antiqua" w:hAnsi="Book Antiqua" w:cs="Times New Roman"/>
          <w:color w:val="000000" w:themeColor="text1"/>
          <w:sz w:val="24"/>
          <w:szCs w:val="24"/>
        </w:rPr>
        <w:fldChar w:fldCharType="begin">
          <w:fldData xml:space="preserve">PEVuZE5vdGU+PENpdGU+PEF1dGhvcj5LaW08L0F1dGhvcj48WWVhcj4yMDE4PC9ZZWFyPjxSZWNO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==
</w:fldData>
        </w:fldChar>
      </w:r>
      <w:r w:rsidR="000A2C69" w:rsidRPr="00EF3FD7">
        <w:rPr>
          <w:rFonts w:ascii="Book Antiqua" w:hAnsi="Book Antiqua" w:cs="Times New Roman"/>
          <w:color w:val="000000" w:themeColor="text1"/>
          <w:sz w:val="24"/>
          <w:szCs w:val="24"/>
        </w:rPr>
        <w:instrText xml:space="preserve"> ADDIN EN.CITE </w:instrText>
      </w:r>
      <w:r w:rsidR="000A2C69" w:rsidRPr="00EF3FD7">
        <w:rPr>
          <w:rFonts w:ascii="Book Antiqua" w:hAnsi="Book Antiqua" w:cs="Times New Roman"/>
          <w:color w:val="000000" w:themeColor="text1"/>
          <w:sz w:val="24"/>
          <w:szCs w:val="24"/>
        </w:rPr>
        <w:fldChar w:fldCharType="begin">
          <w:fldData xml:space="preserve">PEVuZE5vdGU+PENpdGU+PEF1dGhvcj5LaW08L0F1dGhvcj48WWVhcj4yMDE4PC9ZZWFyPjxSZWNO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==
</w:fldData>
        </w:fldChar>
      </w:r>
      <w:r w:rsidR="000A2C69" w:rsidRPr="00EF3FD7">
        <w:rPr>
          <w:rFonts w:ascii="Book Antiqua" w:hAnsi="Book Antiqua" w:cs="Times New Roman"/>
          <w:color w:val="000000" w:themeColor="text1"/>
          <w:sz w:val="24"/>
          <w:szCs w:val="24"/>
        </w:rPr>
        <w:instrText xml:space="preserve"> ADDIN EN.CITE.DATA </w:instrText>
      </w:r>
      <w:r w:rsidR="000A2C69" w:rsidRPr="00EF3FD7">
        <w:rPr>
          <w:rFonts w:ascii="Book Antiqua" w:hAnsi="Book Antiqua" w:cs="Times New Roman"/>
          <w:color w:val="000000" w:themeColor="text1"/>
          <w:sz w:val="24"/>
          <w:szCs w:val="24"/>
        </w:rPr>
      </w:r>
      <w:r w:rsidR="000A2C69" w:rsidRPr="00EF3FD7">
        <w:rPr>
          <w:rFonts w:ascii="Book Antiqua" w:hAnsi="Book Antiqua" w:cs="Times New Roman"/>
          <w:color w:val="000000" w:themeColor="text1"/>
          <w:sz w:val="24"/>
          <w:szCs w:val="24"/>
        </w:rPr>
        <w:fldChar w:fldCharType="end"/>
      </w:r>
      <w:r w:rsidR="004900BA" w:rsidRPr="00EF3FD7">
        <w:rPr>
          <w:rFonts w:ascii="Book Antiqua" w:hAnsi="Book Antiqua" w:cs="Times New Roman"/>
          <w:color w:val="000000" w:themeColor="text1"/>
          <w:sz w:val="24"/>
          <w:szCs w:val="24"/>
        </w:rPr>
      </w:r>
      <w:r w:rsidR="004900BA" w:rsidRPr="00EF3FD7">
        <w:rPr>
          <w:rFonts w:ascii="Book Antiqua" w:hAnsi="Book Antiqua" w:cs="Times New Roman"/>
          <w:color w:val="000000" w:themeColor="text1"/>
          <w:sz w:val="24"/>
          <w:szCs w:val="24"/>
        </w:rPr>
        <w:fldChar w:fldCharType="separate"/>
      </w:r>
      <w:r w:rsidR="00E93A54" w:rsidRPr="00EF3FD7">
        <w:rPr>
          <w:rFonts w:ascii="Book Antiqua" w:hAnsi="Book Antiqua" w:cs="Times New Roman"/>
          <w:noProof/>
          <w:color w:val="000000" w:themeColor="text1"/>
          <w:sz w:val="24"/>
          <w:szCs w:val="24"/>
          <w:vertAlign w:val="superscript"/>
        </w:rPr>
        <w:t>[12]</w:t>
      </w:r>
      <w:r w:rsidR="004900BA" w:rsidRPr="00EF3FD7">
        <w:rPr>
          <w:rFonts w:ascii="Book Antiqua" w:hAnsi="Book Antiqua" w:cs="Times New Roman"/>
          <w:color w:val="000000" w:themeColor="text1"/>
          <w:sz w:val="24"/>
          <w:szCs w:val="24"/>
        </w:rPr>
        <w:fldChar w:fldCharType="end"/>
      </w:r>
      <w:r w:rsidR="00B46DAD" w:rsidRPr="00EF3FD7">
        <w:rPr>
          <w:rFonts w:ascii="Book Antiqua" w:hAnsi="Book Antiqua" w:cs="Times New Roman"/>
          <w:color w:val="000000" w:themeColor="text1"/>
          <w:sz w:val="24"/>
          <w:szCs w:val="24"/>
        </w:rPr>
        <w:t xml:space="preserve">. </w:t>
      </w:r>
      <w:r w:rsidR="009423D4" w:rsidRPr="00EF3FD7">
        <w:rPr>
          <w:rFonts w:ascii="Book Antiqua" w:hAnsi="Book Antiqua" w:cs="Times New Roman"/>
          <w:color w:val="000000" w:themeColor="text1"/>
          <w:sz w:val="24"/>
          <w:szCs w:val="24"/>
        </w:rPr>
        <w:t>PT</w:t>
      </w:r>
      <w:r w:rsidR="006C6AD1" w:rsidRPr="00EF3FD7">
        <w:rPr>
          <w:rFonts w:ascii="Book Antiqua" w:hAnsi="Book Antiqua" w:cs="Times New Roman"/>
          <w:color w:val="000000" w:themeColor="text1"/>
          <w:sz w:val="24"/>
          <w:szCs w:val="24"/>
        </w:rPr>
        <w:t xml:space="preserve"> measured on ultrasonography was associated with hepatic fibrosis in </w:t>
      </w:r>
      <w:r w:rsidR="00E50F68" w:rsidRPr="00EF3FD7">
        <w:rPr>
          <w:rFonts w:ascii="Book Antiqua" w:hAnsi="Book Antiqua" w:cs="Times New Roman"/>
          <w:color w:val="000000" w:themeColor="text1"/>
          <w:sz w:val="24"/>
          <w:szCs w:val="24"/>
        </w:rPr>
        <w:t>BA</w:t>
      </w:r>
      <w:r w:rsidR="006C6AD1" w:rsidRPr="00EF3FD7">
        <w:rPr>
          <w:rFonts w:ascii="Book Antiqua" w:hAnsi="Book Antiqua" w:cs="Times New Roman"/>
          <w:color w:val="000000" w:themeColor="text1"/>
          <w:sz w:val="24"/>
          <w:szCs w:val="24"/>
        </w:rPr>
        <w:t xml:space="preserve">, but </w:t>
      </w:r>
      <w:r w:rsidR="00105A52" w:rsidRPr="00EF3FD7">
        <w:rPr>
          <w:rFonts w:ascii="Book Antiqua" w:hAnsi="Book Antiqua" w:cs="Times New Roman"/>
          <w:color w:val="000000" w:themeColor="text1"/>
          <w:sz w:val="24"/>
          <w:szCs w:val="24"/>
        </w:rPr>
        <w:t>there was</w:t>
      </w:r>
      <w:r w:rsidR="004900BA" w:rsidRPr="00EF3FD7">
        <w:rPr>
          <w:rFonts w:ascii="Book Antiqua" w:hAnsi="Book Antiqua" w:cs="Times New Roman"/>
          <w:color w:val="000000" w:themeColor="text1"/>
          <w:sz w:val="24"/>
          <w:szCs w:val="24"/>
        </w:rPr>
        <w:t xml:space="preserve"> </w:t>
      </w:r>
      <w:r w:rsidR="006C6AD1" w:rsidRPr="00EF3FD7">
        <w:rPr>
          <w:rFonts w:ascii="Book Antiqua" w:hAnsi="Book Antiqua" w:cs="Times New Roman"/>
          <w:color w:val="000000" w:themeColor="text1"/>
          <w:sz w:val="24"/>
          <w:szCs w:val="24"/>
        </w:rPr>
        <w:t xml:space="preserve">no significant association between </w:t>
      </w:r>
      <w:r w:rsidR="009423D4" w:rsidRPr="00EF3FD7">
        <w:rPr>
          <w:rFonts w:ascii="Book Antiqua" w:hAnsi="Book Antiqua" w:cs="Times New Roman"/>
          <w:color w:val="000000" w:themeColor="text1"/>
          <w:sz w:val="24"/>
          <w:szCs w:val="24"/>
        </w:rPr>
        <w:t>PT</w:t>
      </w:r>
      <w:r w:rsidR="00105A52" w:rsidRPr="00EF3FD7">
        <w:rPr>
          <w:rFonts w:ascii="Book Antiqua" w:hAnsi="Book Antiqua" w:cs="Times New Roman"/>
          <w:color w:val="000000" w:themeColor="text1"/>
          <w:sz w:val="24"/>
          <w:szCs w:val="24"/>
        </w:rPr>
        <w:t xml:space="preserve"> </w:t>
      </w:r>
      <w:r w:rsidR="006C6AD1" w:rsidRPr="00EF3FD7">
        <w:rPr>
          <w:rFonts w:ascii="Book Antiqua" w:hAnsi="Book Antiqua" w:cs="Times New Roman"/>
          <w:color w:val="000000" w:themeColor="text1"/>
          <w:sz w:val="24"/>
          <w:szCs w:val="24"/>
        </w:rPr>
        <w:t>and hepatic fibrosis grade</w:t>
      </w:r>
      <w:r w:rsidR="004900BA" w:rsidRPr="00EF3FD7">
        <w:rPr>
          <w:rFonts w:ascii="Book Antiqua" w:hAnsi="Book Antiqua" w:cs="Times New Roman"/>
          <w:color w:val="000000" w:themeColor="text1"/>
          <w:sz w:val="24"/>
          <w:szCs w:val="24"/>
        </w:rPr>
        <w:fldChar w:fldCharType="begin">
          <w:fldData xml:space="preserve">PEVuZE5vdGU+PENpdGU+PEF1dGhvcj5TaGluPC9BdXRob3I+PFllYXI+MjAxNDwvWWVhcj48UmVj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</w:fldData>
        </w:fldChar>
      </w:r>
      <w:r w:rsidR="000A2C69" w:rsidRPr="00EF3FD7">
        <w:rPr>
          <w:rFonts w:ascii="Book Antiqua" w:hAnsi="Book Antiqua" w:cs="Times New Roman"/>
          <w:color w:val="000000" w:themeColor="text1"/>
          <w:sz w:val="24"/>
          <w:szCs w:val="24"/>
        </w:rPr>
        <w:instrText xml:space="preserve"> ADDIN EN.CITE </w:instrText>
      </w:r>
      <w:r w:rsidR="000A2C69" w:rsidRPr="00EF3FD7">
        <w:rPr>
          <w:rFonts w:ascii="Book Antiqua" w:hAnsi="Book Antiqua" w:cs="Times New Roman"/>
          <w:color w:val="000000" w:themeColor="text1"/>
          <w:sz w:val="24"/>
          <w:szCs w:val="24"/>
        </w:rPr>
        <w:fldChar w:fldCharType="begin">
          <w:fldData xml:space="preserve">PEVuZE5vdGU+PENpdGU+PEF1dGhvcj5TaGluPC9BdXRob3I+PFllYXI+MjAxNDwvWWVhcj48UmVj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</w:fldData>
        </w:fldChar>
      </w:r>
      <w:r w:rsidR="000A2C69" w:rsidRPr="00EF3FD7">
        <w:rPr>
          <w:rFonts w:ascii="Book Antiqua" w:hAnsi="Book Antiqua" w:cs="Times New Roman"/>
          <w:color w:val="000000" w:themeColor="text1"/>
          <w:sz w:val="24"/>
          <w:szCs w:val="24"/>
        </w:rPr>
        <w:instrText xml:space="preserve"> ADDIN EN.CITE.DATA </w:instrText>
      </w:r>
      <w:r w:rsidR="000A2C69" w:rsidRPr="00EF3FD7">
        <w:rPr>
          <w:rFonts w:ascii="Book Antiqua" w:hAnsi="Book Antiqua" w:cs="Times New Roman"/>
          <w:color w:val="000000" w:themeColor="text1"/>
          <w:sz w:val="24"/>
          <w:szCs w:val="24"/>
        </w:rPr>
      </w:r>
      <w:r w:rsidR="000A2C69" w:rsidRPr="00EF3FD7">
        <w:rPr>
          <w:rFonts w:ascii="Book Antiqua" w:hAnsi="Book Antiqua" w:cs="Times New Roman"/>
          <w:color w:val="000000" w:themeColor="text1"/>
          <w:sz w:val="24"/>
          <w:szCs w:val="24"/>
        </w:rPr>
        <w:fldChar w:fldCharType="end"/>
      </w:r>
      <w:r w:rsidR="004900BA" w:rsidRPr="00EF3FD7">
        <w:rPr>
          <w:rFonts w:ascii="Book Antiqua" w:hAnsi="Book Antiqua" w:cs="Times New Roman"/>
          <w:color w:val="000000" w:themeColor="text1"/>
          <w:sz w:val="24"/>
          <w:szCs w:val="24"/>
        </w:rPr>
      </w:r>
      <w:r w:rsidR="004900BA" w:rsidRPr="00EF3FD7">
        <w:rPr>
          <w:rFonts w:ascii="Book Antiqua" w:hAnsi="Book Antiqua" w:cs="Times New Roman"/>
          <w:color w:val="000000" w:themeColor="text1"/>
          <w:sz w:val="24"/>
          <w:szCs w:val="24"/>
        </w:rPr>
        <w:fldChar w:fldCharType="separate"/>
      </w:r>
      <w:r w:rsidR="000A2C69" w:rsidRPr="00EF3FD7">
        <w:rPr>
          <w:rFonts w:ascii="Book Antiqua" w:hAnsi="Book Antiqua" w:cs="Times New Roman"/>
          <w:noProof/>
          <w:color w:val="000000" w:themeColor="text1"/>
          <w:sz w:val="24"/>
          <w:szCs w:val="24"/>
          <w:vertAlign w:val="superscript"/>
        </w:rPr>
        <w:t>[23]</w:t>
      </w:r>
      <w:r w:rsidR="004900BA" w:rsidRPr="00EF3FD7">
        <w:rPr>
          <w:rFonts w:ascii="Book Antiqua" w:hAnsi="Book Antiqua" w:cs="Times New Roman"/>
          <w:color w:val="000000" w:themeColor="text1"/>
          <w:sz w:val="24"/>
          <w:szCs w:val="24"/>
        </w:rPr>
        <w:fldChar w:fldCharType="end"/>
      </w:r>
      <w:r w:rsidR="004900BA" w:rsidRPr="00EF3FD7">
        <w:rPr>
          <w:rFonts w:ascii="Book Antiqua" w:hAnsi="Book Antiqua" w:cs="Times New Roman"/>
          <w:color w:val="000000" w:themeColor="text1"/>
          <w:sz w:val="24"/>
          <w:szCs w:val="24"/>
        </w:rPr>
        <w:t xml:space="preserve">. </w:t>
      </w:r>
      <w:r w:rsidR="0095577B" w:rsidRPr="00EF3FD7">
        <w:rPr>
          <w:rFonts w:ascii="Book Antiqua" w:hAnsi="Book Antiqua" w:cs="Times New Roman"/>
          <w:color w:val="000000" w:themeColor="text1"/>
          <w:sz w:val="24"/>
          <w:szCs w:val="24"/>
        </w:rPr>
        <w:t>And there was a few</w:t>
      </w:r>
      <w:r w:rsidR="005326FE" w:rsidRPr="00EF3FD7">
        <w:rPr>
          <w:rFonts w:ascii="Book Antiqua" w:hAnsi="Book Antiqua" w:cs="Times New Roman"/>
          <w:color w:val="000000" w:themeColor="text1"/>
          <w:sz w:val="24"/>
          <w:szCs w:val="24"/>
        </w:rPr>
        <w:t xml:space="preserve"> previous stud</w:t>
      </w:r>
      <w:r w:rsidR="00791A8A" w:rsidRPr="00EF3FD7">
        <w:rPr>
          <w:rFonts w:ascii="Book Antiqua" w:hAnsi="Book Antiqua" w:cs="Times New Roman"/>
          <w:color w:val="000000" w:themeColor="text1"/>
          <w:sz w:val="24"/>
          <w:szCs w:val="24"/>
        </w:rPr>
        <w:t>y</w:t>
      </w:r>
      <w:r w:rsidR="005326FE" w:rsidRPr="00EF3FD7">
        <w:rPr>
          <w:rFonts w:ascii="Book Antiqua" w:hAnsi="Book Antiqua" w:cs="Times New Roman"/>
          <w:color w:val="000000" w:themeColor="text1"/>
          <w:sz w:val="24"/>
          <w:szCs w:val="24"/>
        </w:rPr>
        <w:t xml:space="preserve"> </w:t>
      </w:r>
      <w:r w:rsidR="00EB0D09" w:rsidRPr="00EF3FD7">
        <w:rPr>
          <w:rFonts w:ascii="Book Antiqua" w:hAnsi="Book Antiqua" w:cs="Times New Roman"/>
          <w:color w:val="000000" w:themeColor="text1"/>
          <w:sz w:val="24"/>
          <w:szCs w:val="24"/>
        </w:rPr>
        <w:t xml:space="preserve">on </w:t>
      </w:r>
      <w:r w:rsidR="005326FE" w:rsidRPr="00EF3FD7">
        <w:rPr>
          <w:rFonts w:ascii="Book Antiqua" w:hAnsi="Book Antiqua" w:cs="Times New Roman"/>
          <w:color w:val="000000" w:themeColor="text1"/>
          <w:sz w:val="24"/>
          <w:szCs w:val="24"/>
        </w:rPr>
        <w:t xml:space="preserve">whether </w:t>
      </w:r>
      <w:r w:rsidR="009423D4" w:rsidRPr="00EF3FD7">
        <w:rPr>
          <w:rFonts w:ascii="Book Antiqua" w:hAnsi="Book Antiqua" w:cs="Times New Roman"/>
          <w:color w:val="000000" w:themeColor="text1"/>
          <w:sz w:val="24"/>
          <w:szCs w:val="24"/>
        </w:rPr>
        <w:t>PT</w:t>
      </w:r>
      <w:r w:rsidR="005326FE" w:rsidRPr="00EF3FD7">
        <w:rPr>
          <w:rFonts w:ascii="Book Antiqua" w:hAnsi="Book Antiqua" w:cs="Times New Roman"/>
          <w:color w:val="000000" w:themeColor="text1"/>
          <w:sz w:val="24"/>
          <w:szCs w:val="24"/>
        </w:rPr>
        <w:t xml:space="preserve"> </w:t>
      </w:r>
      <w:r w:rsidR="00EB0D09" w:rsidRPr="00EF3FD7">
        <w:rPr>
          <w:rFonts w:ascii="Book Antiqua" w:hAnsi="Book Antiqua" w:cs="Times New Roman"/>
          <w:color w:val="000000" w:themeColor="text1"/>
          <w:sz w:val="24"/>
          <w:szCs w:val="24"/>
        </w:rPr>
        <w:t>measured</w:t>
      </w:r>
      <w:r w:rsidR="005326FE" w:rsidRPr="00EF3FD7">
        <w:rPr>
          <w:rFonts w:ascii="Book Antiqua" w:hAnsi="Book Antiqua" w:cs="Times New Roman"/>
          <w:color w:val="000000" w:themeColor="text1"/>
          <w:sz w:val="24"/>
          <w:szCs w:val="24"/>
        </w:rPr>
        <w:t xml:space="preserve"> on MRI is associated with hepatic fibrosis in patients with neonatal cholestasis</w:t>
      </w:r>
      <w:r w:rsidR="0095577B" w:rsidRPr="00EF3FD7">
        <w:rPr>
          <w:rFonts w:ascii="Book Antiqua" w:hAnsi="Book Antiqua" w:cs="Times New Roman"/>
          <w:color w:val="000000" w:themeColor="text1"/>
          <w:sz w:val="24"/>
          <w:szCs w:val="24"/>
        </w:rPr>
        <w:t xml:space="preserve"> with relatively small population</w:t>
      </w:r>
      <w:r w:rsidR="0095577B" w:rsidRPr="00EF3FD7">
        <w:rPr>
          <w:rFonts w:ascii="Book Antiqua" w:hAnsi="Book Antiqua" w:cs="Times New Roman"/>
          <w:color w:val="000000" w:themeColor="text1"/>
          <w:sz w:val="24"/>
          <w:szCs w:val="24"/>
        </w:rPr>
        <w:fldChar w:fldCharType="begin">
          <w:fldData xml:space="preserve">PEVuZE5vdGU+PENpdGU+PEF1dGhvcj5Bdm5pPC9BdXRob3I+PFllYXI+MjAwMjwvWWVhcj48UmVj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</w:fldData>
        </w:fldChar>
      </w:r>
      <w:r w:rsidR="00497DD0" w:rsidRPr="00EF3FD7">
        <w:rPr>
          <w:rFonts w:ascii="Book Antiqua" w:hAnsi="Book Antiqua" w:cs="Times New Roman"/>
          <w:color w:val="000000" w:themeColor="text1"/>
          <w:sz w:val="24"/>
          <w:szCs w:val="24"/>
        </w:rPr>
        <w:instrText xml:space="preserve"> ADDIN EN.CITE </w:instrText>
      </w:r>
      <w:r w:rsidR="00497DD0" w:rsidRPr="00EF3FD7">
        <w:rPr>
          <w:rFonts w:ascii="Book Antiqua" w:hAnsi="Book Antiqua" w:cs="Times New Roman"/>
          <w:color w:val="000000" w:themeColor="text1"/>
          <w:sz w:val="24"/>
          <w:szCs w:val="24"/>
        </w:rPr>
        <w:fldChar w:fldCharType="begin">
          <w:fldData xml:space="preserve">PEVuZE5vdGU+PENpdGU+PEF1dGhvcj5Bdm5pPC9BdXRob3I+PFllYXI+MjAwMjwvWWVhcj48UmVj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</w:fldData>
        </w:fldChar>
      </w:r>
      <w:r w:rsidR="00497DD0" w:rsidRPr="00EF3FD7">
        <w:rPr>
          <w:rFonts w:ascii="Book Antiqua" w:hAnsi="Book Antiqua" w:cs="Times New Roman"/>
          <w:color w:val="000000" w:themeColor="text1"/>
          <w:sz w:val="24"/>
          <w:szCs w:val="24"/>
        </w:rPr>
        <w:instrText xml:space="preserve"> ADDIN EN.CITE.DATA </w:instrText>
      </w:r>
      <w:r w:rsidR="00497DD0" w:rsidRPr="00EF3FD7">
        <w:rPr>
          <w:rFonts w:ascii="Book Antiqua" w:hAnsi="Book Antiqua" w:cs="Times New Roman"/>
          <w:color w:val="000000" w:themeColor="text1"/>
          <w:sz w:val="24"/>
          <w:szCs w:val="24"/>
        </w:rPr>
      </w:r>
      <w:r w:rsidR="00497DD0" w:rsidRPr="00EF3FD7">
        <w:rPr>
          <w:rFonts w:ascii="Book Antiqua" w:hAnsi="Book Antiqua" w:cs="Times New Roman"/>
          <w:color w:val="000000" w:themeColor="text1"/>
          <w:sz w:val="24"/>
          <w:szCs w:val="24"/>
        </w:rPr>
        <w:fldChar w:fldCharType="end"/>
      </w:r>
      <w:r w:rsidR="0095577B" w:rsidRPr="00EF3FD7">
        <w:rPr>
          <w:rFonts w:ascii="Book Antiqua" w:hAnsi="Book Antiqua" w:cs="Times New Roman"/>
          <w:color w:val="000000" w:themeColor="text1"/>
          <w:sz w:val="24"/>
          <w:szCs w:val="24"/>
        </w:rPr>
      </w:r>
      <w:r w:rsidR="0095577B" w:rsidRPr="00EF3FD7">
        <w:rPr>
          <w:rFonts w:ascii="Book Antiqua" w:hAnsi="Book Antiqua" w:cs="Times New Roman"/>
          <w:color w:val="000000" w:themeColor="text1"/>
          <w:sz w:val="24"/>
          <w:szCs w:val="24"/>
        </w:rPr>
        <w:fldChar w:fldCharType="separate"/>
      </w:r>
      <w:r w:rsidR="00497DD0" w:rsidRPr="00EF3FD7">
        <w:rPr>
          <w:rFonts w:ascii="Book Antiqua" w:hAnsi="Book Antiqua" w:cs="Times New Roman"/>
          <w:noProof/>
          <w:color w:val="000000" w:themeColor="text1"/>
          <w:sz w:val="24"/>
          <w:szCs w:val="24"/>
          <w:vertAlign w:val="superscript"/>
        </w:rPr>
        <w:t>[28]</w:t>
      </w:r>
      <w:r w:rsidR="0095577B" w:rsidRPr="00EF3FD7">
        <w:rPr>
          <w:rFonts w:ascii="Book Antiqua" w:hAnsi="Book Antiqua" w:cs="Times New Roman"/>
          <w:color w:val="000000" w:themeColor="text1"/>
          <w:sz w:val="24"/>
          <w:szCs w:val="24"/>
        </w:rPr>
        <w:fldChar w:fldCharType="end"/>
      </w:r>
      <w:r w:rsidR="005326FE" w:rsidRPr="00EF3FD7">
        <w:rPr>
          <w:rFonts w:ascii="Book Antiqua" w:hAnsi="Book Antiqua" w:cs="Times New Roman"/>
          <w:color w:val="000000" w:themeColor="text1"/>
          <w:sz w:val="24"/>
          <w:szCs w:val="24"/>
        </w:rPr>
        <w:t xml:space="preserve">. </w:t>
      </w:r>
      <w:r w:rsidR="005236A4" w:rsidRPr="00EF3FD7">
        <w:rPr>
          <w:rFonts w:ascii="Book Antiqua" w:hAnsi="Book Antiqua" w:cs="Times New Roman"/>
          <w:color w:val="000000" w:themeColor="text1"/>
          <w:sz w:val="24"/>
          <w:szCs w:val="24"/>
        </w:rPr>
        <w:t>Because this was a retrospective study and there were limited data about PT on ultrasonography in non-biliary atresia patients, we could not evaluate the diagnostic performance of PT on ultrasonography compared with that on MRI. However, as ultrasonography is a more available and easily accessible technique, further study is needed for this topic.</w:t>
      </w:r>
    </w:p>
    <w:p w14:paraId="3908DBAC" w14:textId="77777777" w:rsidR="00707705" w:rsidRPr="00EF3FD7" w:rsidRDefault="00EA5510" w:rsidP="00EF3FD7">
      <w:pPr>
        <w:wordWrap/>
        <w:adjustRightInd w:val="0"/>
        <w:snapToGrid w:val="0"/>
        <w:spacing w:after="0" w:line="360" w:lineRule="auto"/>
        <w:ind w:firstLineChars="100" w:firstLine="240"/>
        <w:rPr>
          <w:rFonts w:ascii="Book Antiqua" w:eastAsia="宋体" w:hAnsi="Book Antiqua" w:cs="Times New Roman"/>
          <w:color w:val="000000" w:themeColor="text1"/>
          <w:sz w:val="24"/>
          <w:szCs w:val="24"/>
          <w:lang w:eastAsia="zh-CN"/>
        </w:rPr>
      </w:pPr>
      <w:r w:rsidRPr="00EF3FD7">
        <w:rPr>
          <w:rFonts w:ascii="Book Antiqua" w:hAnsi="Book Antiqua" w:cs="Times New Roman"/>
          <w:color w:val="000000" w:themeColor="text1"/>
          <w:sz w:val="24"/>
          <w:szCs w:val="24"/>
        </w:rPr>
        <w:t xml:space="preserve">Degree of hepatic fibrosis at time of Kasai operation </w:t>
      </w:r>
      <w:r w:rsidR="00EB0D09" w:rsidRPr="00EF3FD7">
        <w:rPr>
          <w:rFonts w:ascii="Book Antiqua" w:hAnsi="Book Antiqua" w:cs="Times New Roman"/>
          <w:color w:val="000000" w:themeColor="text1"/>
          <w:sz w:val="24"/>
          <w:szCs w:val="24"/>
        </w:rPr>
        <w:t xml:space="preserve">is </w:t>
      </w:r>
      <w:r w:rsidR="005C2468" w:rsidRPr="00EF3FD7">
        <w:rPr>
          <w:rFonts w:ascii="Book Antiqua" w:hAnsi="Book Antiqua" w:cs="Times New Roman"/>
          <w:color w:val="000000" w:themeColor="text1"/>
          <w:sz w:val="24"/>
          <w:szCs w:val="24"/>
        </w:rPr>
        <w:t xml:space="preserve">known </w:t>
      </w:r>
      <w:r w:rsidR="00EB0D09" w:rsidRPr="00EF3FD7">
        <w:rPr>
          <w:rFonts w:ascii="Book Antiqua" w:hAnsi="Book Antiqua" w:cs="Times New Roman"/>
          <w:color w:val="000000" w:themeColor="text1"/>
          <w:sz w:val="24"/>
          <w:szCs w:val="24"/>
        </w:rPr>
        <w:t xml:space="preserve">to be </w:t>
      </w:r>
      <w:r w:rsidRPr="00EF3FD7">
        <w:rPr>
          <w:rFonts w:ascii="Book Antiqua" w:hAnsi="Book Antiqua" w:cs="Times New Roman"/>
          <w:color w:val="000000" w:themeColor="text1"/>
          <w:sz w:val="24"/>
          <w:szCs w:val="24"/>
        </w:rPr>
        <w:t>one of the prognostic factor</w:t>
      </w:r>
      <w:r w:rsidR="00EB0D09" w:rsidRPr="00EF3FD7">
        <w:rPr>
          <w:rFonts w:ascii="Book Antiqua" w:hAnsi="Book Antiqua" w:cs="Times New Roman"/>
          <w:color w:val="000000" w:themeColor="text1"/>
          <w:sz w:val="24"/>
          <w:szCs w:val="24"/>
        </w:rPr>
        <w:t>s</w:t>
      </w:r>
      <w:r w:rsidRPr="00EF3FD7">
        <w:rPr>
          <w:rFonts w:ascii="Book Antiqua" w:hAnsi="Book Antiqua" w:cs="Times New Roman"/>
          <w:color w:val="000000" w:themeColor="text1"/>
          <w:sz w:val="24"/>
          <w:szCs w:val="24"/>
        </w:rPr>
        <w:t xml:space="preserve"> after Kasai operation</w:t>
      </w:r>
      <w:r w:rsidR="005C2468" w:rsidRPr="00EF3FD7">
        <w:rPr>
          <w:rFonts w:ascii="Book Antiqua" w:hAnsi="Book Antiqua" w:cs="Times New Roman"/>
          <w:color w:val="000000" w:themeColor="text1"/>
          <w:sz w:val="24"/>
          <w:szCs w:val="24"/>
        </w:rPr>
        <w:t xml:space="preserve"> in patients with </w:t>
      </w:r>
      <w:r w:rsidR="00E50F68" w:rsidRPr="00EF3FD7">
        <w:rPr>
          <w:rFonts w:ascii="Book Antiqua" w:hAnsi="Book Antiqua" w:cs="Times New Roman"/>
          <w:color w:val="000000" w:themeColor="text1"/>
          <w:sz w:val="24"/>
          <w:szCs w:val="24"/>
        </w:rPr>
        <w:t>BA</w:t>
      </w:r>
      <w:r w:rsidR="005C2468" w:rsidRPr="00EF3FD7">
        <w:rPr>
          <w:rFonts w:ascii="Book Antiqua" w:hAnsi="Book Antiqua" w:cs="Times New Roman"/>
          <w:color w:val="000000" w:themeColor="text1"/>
          <w:sz w:val="24"/>
          <w:szCs w:val="24"/>
        </w:rPr>
        <w:fldChar w:fldCharType="begin">
          <w:fldData xml:space="preserve">PEVuZE5vdGU+PENpdGU+PEF1dGhvcj5XZWVyYXNvb3JpeWE8L0F1dGhvcj48WWVhcj4yMDA0PC9Z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</w:fldData>
        </w:fldChar>
      </w:r>
      <w:r w:rsidR="00497DD0" w:rsidRPr="00EF3FD7">
        <w:rPr>
          <w:rFonts w:ascii="Book Antiqua" w:hAnsi="Book Antiqua" w:cs="Times New Roman"/>
          <w:color w:val="000000" w:themeColor="text1"/>
          <w:sz w:val="24"/>
          <w:szCs w:val="24"/>
        </w:rPr>
        <w:instrText xml:space="preserve"> ADDIN EN.CITE </w:instrText>
      </w:r>
      <w:r w:rsidR="00497DD0" w:rsidRPr="00EF3FD7">
        <w:rPr>
          <w:rFonts w:ascii="Book Antiqua" w:hAnsi="Book Antiqua" w:cs="Times New Roman"/>
          <w:color w:val="000000" w:themeColor="text1"/>
          <w:sz w:val="24"/>
          <w:szCs w:val="24"/>
        </w:rPr>
        <w:fldChar w:fldCharType="begin">
          <w:fldData xml:space="preserve">PEVuZE5vdGU+PENpdGU+PEF1dGhvcj5XZWVyYXNvb3JpeWE8L0F1dGhvcj48WWVhcj4yMDA0PC9Z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</w:fldData>
        </w:fldChar>
      </w:r>
      <w:r w:rsidR="00497DD0" w:rsidRPr="00EF3FD7">
        <w:rPr>
          <w:rFonts w:ascii="Book Antiqua" w:hAnsi="Book Antiqua" w:cs="Times New Roman"/>
          <w:color w:val="000000" w:themeColor="text1"/>
          <w:sz w:val="24"/>
          <w:szCs w:val="24"/>
        </w:rPr>
        <w:instrText xml:space="preserve"> ADDIN EN.CITE.DATA </w:instrText>
      </w:r>
      <w:r w:rsidR="00497DD0" w:rsidRPr="00EF3FD7">
        <w:rPr>
          <w:rFonts w:ascii="Book Antiqua" w:hAnsi="Book Antiqua" w:cs="Times New Roman"/>
          <w:color w:val="000000" w:themeColor="text1"/>
          <w:sz w:val="24"/>
          <w:szCs w:val="24"/>
        </w:rPr>
      </w:r>
      <w:r w:rsidR="00497DD0" w:rsidRPr="00EF3FD7">
        <w:rPr>
          <w:rFonts w:ascii="Book Antiqua" w:hAnsi="Book Antiqua" w:cs="Times New Roman"/>
          <w:color w:val="000000" w:themeColor="text1"/>
          <w:sz w:val="24"/>
          <w:szCs w:val="24"/>
        </w:rPr>
        <w:fldChar w:fldCharType="end"/>
      </w:r>
      <w:r w:rsidR="005C2468" w:rsidRPr="00EF3FD7">
        <w:rPr>
          <w:rFonts w:ascii="Book Antiqua" w:hAnsi="Book Antiqua" w:cs="Times New Roman"/>
          <w:color w:val="000000" w:themeColor="text1"/>
          <w:sz w:val="24"/>
          <w:szCs w:val="24"/>
        </w:rPr>
      </w:r>
      <w:r w:rsidR="005C2468" w:rsidRPr="00EF3FD7">
        <w:rPr>
          <w:rFonts w:ascii="Book Antiqua" w:hAnsi="Book Antiqua" w:cs="Times New Roman"/>
          <w:color w:val="000000" w:themeColor="text1"/>
          <w:sz w:val="24"/>
          <w:szCs w:val="24"/>
        </w:rPr>
        <w:fldChar w:fldCharType="separate"/>
      </w:r>
      <w:r w:rsidR="00497DD0" w:rsidRPr="00EF3FD7">
        <w:rPr>
          <w:rFonts w:ascii="Book Antiqua" w:hAnsi="Book Antiqua" w:cs="Times New Roman"/>
          <w:noProof/>
          <w:color w:val="000000" w:themeColor="text1"/>
          <w:sz w:val="24"/>
          <w:szCs w:val="24"/>
          <w:vertAlign w:val="superscript"/>
        </w:rPr>
        <w:t>[3,29]</w:t>
      </w:r>
      <w:r w:rsidR="005C2468" w:rsidRPr="00EF3FD7">
        <w:rPr>
          <w:rFonts w:ascii="Book Antiqua" w:hAnsi="Book Antiqua" w:cs="Times New Roman"/>
          <w:color w:val="000000" w:themeColor="text1"/>
          <w:sz w:val="24"/>
          <w:szCs w:val="24"/>
        </w:rPr>
        <w:fldChar w:fldCharType="end"/>
      </w:r>
      <w:r w:rsidRPr="00EF3FD7">
        <w:rPr>
          <w:rFonts w:ascii="Book Antiqua" w:hAnsi="Book Antiqua" w:cs="Times New Roman"/>
          <w:color w:val="000000" w:themeColor="text1"/>
          <w:sz w:val="24"/>
          <w:szCs w:val="24"/>
        </w:rPr>
        <w:t>. Many previous studies have focused on age at time of surgery</w:t>
      </w:r>
      <w:r w:rsidR="005C2468" w:rsidRPr="00EF3FD7">
        <w:rPr>
          <w:rFonts w:ascii="Book Antiqua" w:hAnsi="Book Antiqua" w:cs="Times New Roman"/>
          <w:color w:val="000000" w:themeColor="text1"/>
          <w:sz w:val="24"/>
          <w:szCs w:val="24"/>
        </w:rPr>
        <w:t xml:space="preserve">, but a few studies </w:t>
      </w:r>
      <w:r w:rsidR="009701B7" w:rsidRPr="00EF3FD7">
        <w:rPr>
          <w:rFonts w:ascii="Book Antiqua" w:hAnsi="Book Antiqua" w:cs="Times New Roman"/>
          <w:color w:val="000000" w:themeColor="text1"/>
          <w:sz w:val="24"/>
          <w:szCs w:val="24"/>
        </w:rPr>
        <w:t xml:space="preserve">have </w:t>
      </w:r>
      <w:r w:rsidR="005C2468" w:rsidRPr="00EF3FD7">
        <w:rPr>
          <w:rFonts w:ascii="Book Antiqua" w:hAnsi="Book Antiqua" w:cs="Times New Roman"/>
          <w:color w:val="000000" w:themeColor="text1"/>
          <w:sz w:val="24"/>
          <w:szCs w:val="24"/>
        </w:rPr>
        <w:t>suggested that severe fibrosis at the time of Kasai operation, irrespective of age, carrie</w:t>
      </w:r>
      <w:r w:rsidR="009701B7" w:rsidRPr="00EF3FD7">
        <w:rPr>
          <w:rFonts w:ascii="Book Antiqua" w:hAnsi="Book Antiqua" w:cs="Times New Roman"/>
          <w:color w:val="000000" w:themeColor="text1"/>
          <w:sz w:val="24"/>
          <w:szCs w:val="24"/>
        </w:rPr>
        <w:t>s</w:t>
      </w:r>
      <w:r w:rsidR="005C2468" w:rsidRPr="00EF3FD7">
        <w:rPr>
          <w:rFonts w:ascii="Book Antiqua" w:hAnsi="Book Antiqua" w:cs="Times New Roman"/>
          <w:color w:val="000000" w:themeColor="text1"/>
          <w:sz w:val="24"/>
          <w:szCs w:val="24"/>
        </w:rPr>
        <w:t xml:space="preserve"> a poor outcome</w:t>
      </w:r>
      <w:r w:rsidR="005C2468" w:rsidRPr="00EF3FD7">
        <w:rPr>
          <w:rFonts w:ascii="Book Antiqua" w:hAnsi="Book Antiqua" w:cs="Times New Roman"/>
          <w:color w:val="000000" w:themeColor="text1"/>
          <w:sz w:val="24"/>
          <w:szCs w:val="24"/>
        </w:rPr>
        <w:fldChar w:fldCharType="begin">
          <w:fldData xml:space="preserve">PEVuZE5vdGU+PENpdGU+PEF1dGhvcj5XZWVyYXNvb3JpeWE8L0F1dGhvcj48WWVhcj4yMDA0PC9Z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=
</w:fldData>
        </w:fldChar>
      </w:r>
      <w:r w:rsidR="00497DD0" w:rsidRPr="00EF3FD7">
        <w:rPr>
          <w:rFonts w:ascii="Book Antiqua" w:hAnsi="Book Antiqua" w:cs="Times New Roman"/>
          <w:color w:val="000000" w:themeColor="text1"/>
          <w:sz w:val="24"/>
          <w:szCs w:val="24"/>
        </w:rPr>
        <w:instrText xml:space="preserve"> ADDIN EN.CITE </w:instrText>
      </w:r>
      <w:r w:rsidR="00497DD0" w:rsidRPr="00EF3FD7">
        <w:rPr>
          <w:rFonts w:ascii="Book Antiqua" w:hAnsi="Book Antiqua" w:cs="Times New Roman"/>
          <w:color w:val="000000" w:themeColor="text1"/>
          <w:sz w:val="24"/>
          <w:szCs w:val="24"/>
        </w:rPr>
        <w:fldChar w:fldCharType="begin">
          <w:fldData xml:space="preserve">PEVuZE5vdGU+PENpdGU+PEF1dGhvcj5XZWVyYXNvb3JpeWE8L0F1dGhvcj48WWVhcj4yMDA0PC9Z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=
</w:fldData>
        </w:fldChar>
      </w:r>
      <w:r w:rsidR="00497DD0" w:rsidRPr="00EF3FD7">
        <w:rPr>
          <w:rFonts w:ascii="Book Antiqua" w:hAnsi="Book Antiqua" w:cs="Times New Roman"/>
          <w:color w:val="000000" w:themeColor="text1"/>
          <w:sz w:val="24"/>
          <w:szCs w:val="24"/>
        </w:rPr>
        <w:instrText xml:space="preserve"> ADDIN EN.CITE.DATA </w:instrText>
      </w:r>
      <w:r w:rsidR="00497DD0" w:rsidRPr="00EF3FD7">
        <w:rPr>
          <w:rFonts w:ascii="Book Antiqua" w:hAnsi="Book Antiqua" w:cs="Times New Roman"/>
          <w:color w:val="000000" w:themeColor="text1"/>
          <w:sz w:val="24"/>
          <w:szCs w:val="24"/>
        </w:rPr>
      </w:r>
      <w:r w:rsidR="00497DD0" w:rsidRPr="00EF3FD7">
        <w:rPr>
          <w:rFonts w:ascii="Book Antiqua" w:hAnsi="Book Antiqua" w:cs="Times New Roman"/>
          <w:color w:val="000000" w:themeColor="text1"/>
          <w:sz w:val="24"/>
          <w:szCs w:val="24"/>
        </w:rPr>
        <w:fldChar w:fldCharType="end"/>
      </w:r>
      <w:r w:rsidR="005C2468" w:rsidRPr="00EF3FD7">
        <w:rPr>
          <w:rFonts w:ascii="Book Antiqua" w:hAnsi="Book Antiqua" w:cs="Times New Roman"/>
          <w:color w:val="000000" w:themeColor="text1"/>
          <w:sz w:val="24"/>
          <w:szCs w:val="24"/>
        </w:rPr>
      </w:r>
      <w:r w:rsidR="005C2468" w:rsidRPr="00EF3FD7">
        <w:rPr>
          <w:rFonts w:ascii="Book Antiqua" w:hAnsi="Book Antiqua" w:cs="Times New Roman"/>
          <w:color w:val="000000" w:themeColor="text1"/>
          <w:sz w:val="24"/>
          <w:szCs w:val="24"/>
        </w:rPr>
        <w:fldChar w:fldCharType="separate"/>
      </w:r>
      <w:r w:rsidR="00497DD0" w:rsidRPr="00EF3FD7">
        <w:rPr>
          <w:rFonts w:ascii="Book Antiqua" w:hAnsi="Book Antiqua" w:cs="Times New Roman"/>
          <w:noProof/>
          <w:color w:val="000000" w:themeColor="text1"/>
          <w:sz w:val="24"/>
          <w:szCs w:val="24"/>
          <w:vertAlign w:val="superscript"/>
        </w:rPr>
        <w:t>[3,30]</w:t>
      </w:r>
      <w:r w:rsidR="005C2468" w:rsidRPr="00EF3FD7">
        <w:rPr>
          <w:rFonts w:ascii="Book Antiqua" w:hAnsi="Book Antiqua" w:cs="Times New Roman"/>
          <w:color w:val="000000" w:themeColor="text1"/>
          <w:sz w:val="24"/>
          <w:szCs w:val="24"/>
        </w:rPr>
        <w:fldChar w:fldCharType="end"/>
      </w:r>
      <w:r w:rsidR="005C2468" w:rsidRPr="00EF3FD7">
        <w:rPr>
          <w:rFonts w:ascii="Book Antiqua" w:hAnsi="Book Antiqua" w:cs="Times New Roman"/>
          <w:color w:val="000000" w:themeColor="text1"/>
          <w:sz w:val="24"/>
          <w:szCs w:val="24"/>
        </w:rPr>
        <w:t>.</w:t>
      </w:r>
      <w:r w:rsidR="00AD25BA" w:rsidRPr="00EF3FD7">
        <w:rPr>
          <w:rFonts w:ascii="Book Antiqua" w:hAnsi="Book Antiqua" w:cs="Times New Roman"/>
          <w:color w:val="000000" w:themeColor="text1"/>
          <w:sz w:val="24"/>
          <w:szCs w:val="24"/>
        </w:rPr>
        <w:t xml:space="preserve"> </w:t>
      </w:r>
      <w:r w:rsidR="000D599D" w:rsidRPr="00EF3FD7">
        <w:rPr>
          <w:rFonts w:ascii="Book Antiqua" w:hAnsi="Book Antiqua" w:cs="Times New Roman"/>
          <w:color w:val="000000" w:themeColor="text1"/>
          <w:sz w:val="24"/>
          <w:szCs w:val="24"/>
        </w:rPr>
        <w:t xml:space="preserve">Severe fibrosis was associated with unsuccessful outcome of Kasai operation without biliary drainage and all patients with </w:t>
      </w:r>
      <w:r w:rsidR="0062395B" w:rsidRPr="00EF3FD7">
        <w:rPr>
          <w:rFonts w:ascii="Book Antiqua" w:hAnsi="Book Antiqua" w:cs="Times New Roman"/>
          <w:color w:val="000000" w:themeColor="text1"/>
          <w:sz w:val="24"/>
          <w:szCs w:val="24"/>
        </w:rPr>
        <w:t xml:space="preserve">cirrhosis </w:t>
      </w:r>
      <w:r w:rsidR="000D599D" w:rsidRPr="00EF3FD7">
        <w:rPr>
          <w:rFonts w:ascii="Book Antiqua" w:hAnsi="Book Antiqua" w:cs="Times New Roman"/>
          <w:color w:val="000000" w:themeColor="text1"/>
          <w:sz w:val="24"/>
          <w:szCs w:val="24"/>
        </w:rPr>
        <w:t>had no biliary drainage after Kasai operation in a previous study</w:t>
      </w:r>
      <w:r w:rsidR="0062395B" w:rsidRPr="00EF3FD7">
        <w:rPr>
          <w:rFonts w:ascii="Book Antiqua" w:hAnsi="Book Antiqua" w:cs="Times New Roman"/>
          <w:color w:val="000000" w:themeColor="text1"/>
          <w:sz w:val="24"/>
          <w:szCs w:val="24"/>
        </w:rPr>
        <w:fldChar w:fldCharType="begin">
          <w:fldData xml:space="preserve">PEVuZE5vdGU+PENpdGU+PEF1dGhvcj5TYWx6ZWRhcy1OZXR0bzwvQXV0aG9yPjxZZWFyPjIwMTQ8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</w:fldData>
        </w:fldChar>
      </w:r>
      <w:r w:rsidR="00317DF3" w:rsidRPr="00EF3FD7">
        <w:rPr>
          <w:rFonts w:ascii="Book Antiqua" w:hAnsi="Book Antiqua" w:cs="Times New Roman"/>
          <w:color w:val="000000" w:themeColor="text1"/>
          <w:sz w:val="24"/>
          <w:szCs w:val="24"/>
        </w:rPr>
        <w:instrText xml:space="preserve"> ADDIN EN.CITE </w:instrText>
      </w:r>
      <w:r w:rsidR="00317DF3" w:rsidRPr="00EF3FD7">
        <w:rPr>
          <w:rFonts w:ascii="Book Antiqua" w:hAnsi="Book Antiqua" w:cs="Times New Roman"/>
          <w:color w:val="000000" w:themeColor="text1"/>
          <w:sz w:val="24"/>
          <w:szCs w:val="24"/>
        </w:rPr>
        <w:fldChar w:fldCharType="begin">
          <w:fldData xml:space="preserve">PEVuZE5vdGU+PENpdGU+PEF1dGhvcj5TYWx6ZWRhcy1OZXR0bzwvQXV0aG9yPjxZZWFyPjIwMTQ8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</w:fldData>
        </w:fldChar>
      </w:r>
      <w:r w:rsidR="00317DF3" w:rsidRPr="00EF3FD7">
        <w:rPr>
          <w:rFonts w:ascii="Book Antiqua" w:hAnsi="Book Antiqua" w:cs="Times New Roman"/>
          <w:color w:val="000000" w:themeColor="text1"/>
          <w:sz w:val="24"/>
          <w:szCs w:val="24"/>
        </w:rPr>
        <w:instrText xml:space="preserve"> ADDIN EN.CITE.DATA </w:instrText>
      </w:r>
      <w:r w:rsidR="00317DF3" w:rsidRPr="00EF3FD7">
        <w:rPr>
          <w:rFonts w:ascii="Book Antiqua" w:hAnsi="Book Antiqua" w:cs="Times New Roman"/>
          <w:color w:val="000000" w:themeColor="text1"/>
          <w:sz w:val="24"/>
          <w:szCs w:val="24"/>
        </w:rPr>
      </w:r>
      <w:r w:rsidR="00317DF3" w:rsidRPr="00EF3FD7">
        <w:rPr>
          <w:rFonts w:ascii="Book Antiqua" w:hAnsi="Book Antiqua" w:cs="Times New Roman"/>
          <w:color w:val="000000" w:themeColor="text1"/>
          <w:sz w:val="24"/>
          <w:szCs w:val="24"/>
        </w:rPr>
        <w:fldChar w:fldCharType="end"/>
      </w:r>
      <w:r w:rsidR="0062395B" w:rsidRPr="00EF3FD7">
        <w:rPr>
          <w:rFonts w:ascii="Book Antiqua" w:hAnsi="Book Antiqua" w:cs="Times New Roman"/>
          <w:color w:val="000000" w:themeColor="text1"/>
          <w:sz w:val="24"/>
          <w:szCs w:val="24"/>
        </w:rPr>
      </w:r>
      <w:r w:rsidR="0062395B" w:rsidRPr="00EF3FD7">
        <w:rPr>
          <w:rFonts w:ascii="Book Antiqua" w:hAnsi="Book Antiqua" w:cs="Times New Roman"/>
          <w:color w:val="000000" w:themeColor="text1"/>
          <w:sz w:val="24"/>
          <w:szCs w:val="24"/>
        </w:rPr>
        <w:fldChar w:fldCharType="separate"/>
      </w:r>
      <w:r w:rsidR="00E93A54" w:rsidRPr="00EF3FD7">
        <w:rPr>
          <w:rFonts w:ascii="Book Antiqua" w:hAnsi="Book Antiqua" w:cs="Times New Roman"/>
          <w:noProof/>
          <w:color w:val="000000" w:themeColor="text1"/>
          <w:sz w:val="24"/>
          <w:szCs w:val="24"/>
          <w:vertAlign w:val="superscript"/>
        </w:rPr>
        <w:t>[4]</w:t>
      </w:r>
      <w:r w:rsidR="0062395B" w:rsidRPr="00EF3FD7">
        <w:rPr>
          <w:rFonts w:ascii="Book Antiqua" w:hAnsi="Book Antiqua" w:cs="Times New Roman"/>
          <w:color w:val="000000" w:themeColor="text1"/>
          <w:sz w:val="24"/>
          <w:szCs w:val="24"/>
        </w:rPr>
        <w:fldChar w:fldCharType="end"/>
      </w:r>
      <w:r w:rsidR="000D599D" w:rsidRPr="00EF3FD7">
        <w:rPr>
          <w:rFonts w:ascii="Book Antiqua" w:hAnsi="Book Antiqua" w:cs="Times New Roman"/>
          <w:color w:val="000000" w:themeColor="text1"/>
          <w:sz w:val="24"/>
          <w:szCs w:val="24"/>
        </w:rPr>
        <w:t>. Therefore, i</w:t>
      </w:r>
      <w:r w:rsidR="00247F7E" w:rsidRPr="00EF3FD7">
        <w:rPr>
          <w:rFonts w:ascii="Book Antiqua" w:hAnsi="Book Antiqua" w:cs="Times New Roman"/>
          <w:color w:val="000000" w:themeColor="text1"/>
          <w:sz w:val="24"/>
          <w:szCs w:val="24"/>
        </w:rPr>
        <w:t>n patients with advanced fibrosis and liver cirrhosis</w:t>
      </w:r>
      <w:r w:rsidR="00C74D13" w:rsidRPr="00EF3FD7">
        <w:rPr>
          <w:rFonts w:ascii="Book Antiqua" w:hAnsi="Book Antiqua" w:cs="Times New Roman"/>
          <w:color w:val="000000" w:themeColor="text1"/>
          <w:sz w:val="24"/>
          <w:szCs w:val="24"/>
        </w:rPr>
        <w:t xml:space="preserve"> at the time of diagnosis</w:t>
      </w:r>
      <w:r w:rsidR="00247F7E" w:rsidRPr="00EF3FD7">
        <w:rPr>
          <w:rFonts w:ascii="Book Antiqua" w:hAnsi="Book Antiqua" w:cs="Times New Roman"/>
          <w:color w:val="000000" w:themeColor="text1"/>
          <w:sz w:val="24"/>
          <w:szCs w:val="24"/>
        </w:rPr>
        <w:t>, early liver transplantation may improve prognosis over Kasai portoenterostomy</w:t>
      </w:r>
      <w:r w:rsidR="00C74D13" w:rsidRPr="00EF3FD7">
        <w:rPr>
          <w:rFonts w:ascii="Book Antiqua" w:hAnsi="Book Antiqua" w:cs="Times New Roman"/>
          <w:color w:val="000000" w:themeColor="text1"/>
          <w:sz w:val="24"/>
          <w:szCs w:val="24"/>
        </w:rPr>
        <w:fldChar w:fldCharType="begin">
          <w:fldData xml:space="preserve">PEVuZE5vdGU+PENpdGU+PEF1dGhvcj5TaGluPC9BdXRob3I+PFllYXI+MjAxNDwvWWVhcj48UmVj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</w:fldData>
        </w:fldChar>
      </w:r>
      <w:r w:rsidR="00497DD0" w:rsidRPr="00EF3FD7">
        <w:rPr>
          <w:rFonts w:ascii="Book Antiqua" w:hAnsi="Book Antiqua" w:cs="Times New Roman"/>
          <w:color w:val="000000" w:themeColor="text1"/>
          <w:sz w:val="24"/>
          <w:szCs w:val="24"/>
        </w:rPr>
        <w:instrText xml:space="preserve"> ADDIN EN.CITE </w:instrText>
      </w:r>
      <w:r w:rsidR="00497DD0" w:rsidRPr="00EF3FD7">
        <w:rPr>
          <w:rFonts w:ascii="Book Antiqua" w:hAnsi="Book Antiqua" w:cs="Times New Roman"/>
          <w:color w:val="000000" w:themeColor="text1"/>
          <w:sz w:val="24"/>
          <w:szCs w:val="24"/>
        </w:rPr>
        <w:fldChar w:fldCharType="begin">
          <w:fldData xml:space="preserve">PEVuZE5vdGU+PENpdGU+PEF1dGhvcj5TaGluPC9BdXRob3I+PFllYXI+MjAxNDwvWWVhcj48UmVj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</w:fldData>
        </w:fldChar>
      </w:r>
      <w:r w:rsidR="00497DD0" w:rsidRPr="00EF3FD7">
        <w:rPr>
          <w:rFonts w:ascii="Book Antiqua" w:hAnsi="Book Antiqua" w:cs="Times New Roman"/>
          <w:color w:val="000000" w:themeColor="text1"/>
          <w:sz w:val="24"/>
          <w:szCs w:val="24"/>
        </w:rPr>
        <w:instrText xml:space="preserve"> ADDIN EN.CITE.DATA </w:instrText>
      </w:r>
      <w:r w:rsidR="00497DD0" w:rsidRPr="00EF3FD7">
        <w:rPr>
          <w:rFonts w:ascii="Book Antiqua" w:hAnsi="Book Antiqua" w:cs="Times New Roman"/>
          <w:color w:val="000000" w:themeColor="text1"/>
          <w:sz w:val="24"/>
          <w:szCs w:val="24"/>
        </w:rPr>
      </w:r>
      <w:r w:rsidR="00497DD0" w:rsidRPr="00EF3FD7">
        <w:rPr>
          <w:rFonts w:ascii="Book Antiqua" w:hAnsi="Book Antiqua" w:cs="Times New Roman"/>
          <w:color w:val="000000" w:themeColor="text1"/>
          <w:sz w:val="24"/>
          <w:szCs w:val="24"/>
        </w:rPr>
        <w:fldChar w:fldCharType="end"/>
      </w:r>
      <w:r w:rsidR="00C74D13" w:rsidRPr="00EF3FD7">
        <w:rPr>
          <w:rFonts w:ascii="Book Antiqua" w:hAnsi="Book Antiqua" w:cs="Times New Roman"/>
          <w:color w:val="000000" w:themeColor="text1"/>
          <w:sz w:val="24"/>
          <w:szCs w:val="24"/>
        </w:rPr>
      </w:r>
      <w:r w:rsidR="00C74D13" w:rsidRPr="00EF3FD7">
        <w:rPr>
          <w:rFonts w:ascii="Book Antiqua" w:hAnsi="Book Antiqua" w:cs="Times New Roman"/>
          <w:color w:val="000000" w:themeColor="text1"/>
          <w:sz w:val="24"/>
          <w:szCs w:val="24"/>
        </w:rPr>
        <w:fldChar w:fldCharType="separate"/>
      </w:r>
      <w:r w:rsidR="00497DD0" w:rsidRPr="00EF3FD7">
        <w:rPr>
          <w:rFonts w:ascii="Book Antiqua" w:hAnsi="Book Antiqua" w:cs="Times New Roman"/>
          <w:noProof/>
          <w:color w:val="000000" w:themeColor="text1"/>
          <w:sz w:val="24"/>
          <w:szCs w:val="24"/>
          <w:vertAlign w:val="superscript"/>
        </w:rPr>
        <w:t>[23,31]</w:t>
      </w:r>
      <w:r w:rsidR="00C74D13" w:rsidRPr="00EF3FD7">
        <w:rPr>
          <w:rFonts w:ascii="Book Antiqua" w:hAnsi="Book Antiqua" w:cs="Times New Roman"/>
          <w:color w:val="000000" w:themeColor="text1"/>
          <w:sz w:val="24"/>
          <w:szCs w:val="24"/>
        </w:rPr>
        <w:fldChar w:fldCharType="end"/>
      </w:r>
      <w:r w:rsidR="00247F7E" w:rsidRPr="00EF3FD7">
        <w:rPr>
          <w:rFonts w:ascii="Book Antiqua" w:hAnsi="Book Antiqua" w:cs="Times New Roman"/>
          <w:color w:val="000000" w:themeColor="text1"/>
          <w:sz w:val="24"/>
          <w:szCs w:val="24"/>
        </w:rPr>
        <w:t>.</w:t>
      </w:r>
      <w:r w:rsidR="00C74D13" w:rsidRPr="00EF3FD7">
        <w:rPr>
          <w:rFonts w:ascii="Book Antiqua" w:hAnsi="Book Antiqua" w:cs="Times New Roman"/>
          <w:color w:val="000000" w:themeColor="text1"/>
          <w:sz w:val="24"/>
          <w:szCs w:val="24"/>
        </w:rPr>
        <w:t xml:space="preserve"> A few retrospective studies suggested that anti-inflammatory and immunomodulatory drugs such as steroid</w:t>
      </w:r>
      <w:r w:rsidR="00EB0D09" w:rsidRPr="00EF3FD7">
        <w:rPr>
          <w:rFonts w:ascii="Book Antiqua" w:hAnsi="Book Antiqua" w:cs="Times New Roman"/>
          <w:color w:val="000000" w:themeColor="text1"/>
          <w:sz w:val="24"/>
          <w:szCs w:val="24"/>
        </w:rPr>
        <w:t>s</w:t>
      </w:r>
      <w:r w:rsidR="00C74D13" w:rsidRPr="00EF3FD7">
        <w:rPr>
          <w:rFonts w:ascii="Book Antiqua" w:hAnsi="Book Antiqua" w:cs="Times New Roman"/>
          <w:color w:val="000000" w:themeColor="text1"/>
          <w:sz w:val="24"/>
          <w:szCs w:val="24"/>
        </w:rPr>
        <w:t xml:space="preserve"> </w:t>
      </w:r>
      <w:r w:rsidR="001F5BD5" w:rsidRPr="00EF3FD7">
        <w:rPr>
          <w:rFonts w:ascii="Book Antiqua" w:hAnsi="Book Antiqua" w:cs="Times New Roman"/>
          <w:color w:val="000000" w:themeColor="text1"/>
          <w:sz w:val="24"/>
          <w:szCs w:val="24"/>
        </w:rPr>
        <w:t>might alter progression of hepatic</w:t>
      </w:r>
      <w:r w:rsidR="00C74D13" w:rsidRPr="00EF3FD7">
        <w:rPr>
          <w:rFonts w:ascii="Book Antiqua" w:hAnsi="Book Antiqua" w:cs="Times New Roman"/>
          <w:color w:val="000000" w:themeColor="text1"/>
          <w:sz w:val="24"/>
          <w:szCs w:val="24"/>
        </w:rPr>
        <w:t xml:space="preserve"> fib</w:t>
      </w:r>
      <w:r w:rsidR="001F5BD5" w:rsidRPr="00EF3FD7">
        <w:rPr>
          <w:rFonts w:ascii="Book Antiqua" w:hAnsi="Book Antiqua" w:cs="Times New Roman"/>
          <w:color w:val="000000" w:themeColor="text1"/>
          <w:sz w:val="24"/>
          <w:szCs w:val="24"/>
        </w:rPr>
        <w:t>rosis and improve biliary drainage and survival rate of native liver of patients</w:t>
      </w:r>
      <w:r w:rsidR="001F5BD5" w:rsidRPr="00EF3FD7">
        <w:rPr>
          <w:rFonts w:ascii="Book Antiqua" w:hAnsi="Book Antiqua" w:cs="Times New Roman"/>
          <w:color w:val="000000" w:themeColor="text1"/>
          <w:sz w:val="24"/>
          <w:szCs w:val="24"/>
        </w:rPr>
        <w:fldChar w:fldCharType="begin">
          <w:fldData xml:space="preserve">PEVuZE5vdGU+PENpdGU+PEF1dGhvcj5EaWxsb248L0F1dGhvcj48WWVhcj4yMDAxPC9ZZWFyPjxS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</w:fldData>
        </w:fldChar>
      </w:r>
      <w:r w:rsidR="00497DD0" w:rsidRPr="00EF3FD7">
        <w:rPr>
          <w:rFonts w:ascii="Book Antiqua" w:hAnsi="Book Antiqua" w:cs="Times New Roman"/>
          <w:color w:val="000000" w:themeColor="text1"/>
          <w:sz w:val="24"/>
          <w:szCs w:val="24"/>
        </w:rPr>
        <w:instrText xml:space="preserve"> ADDIN EN.CITE </w:instrText>
      </w:r>
      <w:r w:rsidR="00497DD0" w:rsidRPr="00EF3FD7">
        <w:rPr>
          <w:rFonts w:ascii="Book Antiqua" w:hAnsi="Book Antiqua" w:cs="Times New Roman"/>
          <w:color w:val="000000" w:themeColor="text1"/>
          <w:sz w:val="24"/>
          <w:szCs w:val="24"/>
        </w:rPr>
        <w:fldChar w:fldCharType="begin">
          <w:fldData xml:space="preserve">PEVuZE5vdGU+PENpdGU+PEF1dGhvcj5EaWxsb248L0F1dGhvcj48WWVhcj4yMDAxPC9ZZWFyPjxS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</w:fldData>
        </w:fldChar>
      </w:r>
      <w:r w:rsidR="00497DD0" w:rsidRPr="00EF3FD7">
        <w:rPr>
          <w:rFonts w:ascii="Book Antiqua" w:hAnsi="Book Antiqua" w:cs="Times New Roman"/>
          <w:color w:val="000000" w:themeColor="text1"/>
          <w:sz w:val="24"/>
          <w:szCs w:val="24"/>
        </w:rPr>
        <w:instrText xml:space="preserve"> ADDIN EN.CITE.DATA </w:instrText>
      </w:r>
      <w:r w:rsidR="00497DD0" w:rsidRPr="00EF3FD7">
        <w:rPr>
          <w:rFonts w:ascii="Book Antiqua" w:hAnsi="Book Antiqua" w:cs="Times New Roman"/>
          <w:color w:val="000000" w:themeColor="text1"/>
          <w:sz w:val="24"/>
          <w:szCs w:val="24"/>
        </w:rPr>
      </w:r>
      <w:r w:rsidR="00497DD0" w:rsidRPr="00EF3FD7">
        <w:rPr>
          <w:rFonts w:ascii="Book Antiqua" w:hAnsi="Book Antiqua" w:cs="Times New Roman"/>
          <w:color w:val="000000" w:themeColor="text1"/>
          <w:sz w:val="24"/>
          <w:szCs w:val="24"/>
        </w:rPr>
        <w:fldChar w:fldCharType="end"/>
      </w:r>
      <w:r w:rsidR="001F5BD5" w:rsidRPr="00EF3FD7">
        <w:rPr>
          <w:rFonts w:ascii="Book Antiqua" w:hAnsi="Book Antiqua" w:cs="Times New Roman"/>
          <w:color w:val="000000" w:themeColor="text1"/>
          <w:sz w:val="24"/>
          <w:szCs w:val="24"/>
        </w:rPr>
      </w:r>
      <w:r w:rsidR="001F5BD5" w:rsidRPr="00EF3FD7">
        <w:rPr>
          <w:rFonts w:ascii="Book Antiqua" w:hAnsi="Book Antiqua" w:cs="Times New Roman"/>
          <w:color w:val="000000" w:themeColor="text1"/>
          <w:sz w:val="24"/>
          <w:szCs w:val="24"/>
        </w:rPr>
        <w:fldChar w:fldCharType="separate"/>
      </w:r>
      <w:r w:rsidR="00497DD0" w:rsidRPr="00EF3FD7">
        <w:rPr>
          <w:rFonts w:ascii="Book Antiqua" w:hAnsi="Book Antiqua" w:cs="Times New Roman"/>
          <w:noProof/>
          <w:color w:val="000000" w:themeColor="text1"/>
          <w:sz w:val="24"/>
          <w:szCs w:val="24"/>
          <w:vertAlign w:val="superscript"/>
        </w:rPr>
        <w:t>[32]</w:t>
      </w:r>
      <w:r w:rsidR="001F5BD5" w:rsidRPr="00EF3FD7">
        <w:rPr>
          <w:rFonts w:ascii="Book Antiqua" w:hAnsi="Book Antiqua" w:cs="Times New Roman"/>
          <w:color w:val="000000" w:themeColor="text1"/>
          <w:sz w:val="24"/>
          <w:szCs w:val="24"/>
        </w:rPr>
        <w:fldChar w:fldCharType="end"/>
      </w:r>
      <w:r w:rsidR="001F5BD5" w:rsidRPr="00EF3FD7">
        <w:rPr>
          <w:rFonts w:ascii="Book Antiqua" w:hAnsi="Book Antiqua" w:cs="Times New Roman"/>
          <w:color w:val="000000" w:themeColor="text1"/>
          <w:sz w:val="24"/>
          <w:szCs w:val="24"/>
        </w:rPr>
        <w:t xml:space="preserve">. </w:t>
      </w:r>
      <w:r w:rsidR="00395968" w:rsidRPr="00EF3FD7">
        <w:rPr>
          <w:rFonts w:ascii="Book Antiqua" w:hAnsi="Book Antiqua" w:cs="Times New Roman"/>
          <w:color w:val="000000" w:themeColor="text1"/>
          <w:sz w:val="24"/>
          <w:szCs w:val="24"/>
        </w:rPr>
        <w:t xml:space="preserve">Considering </w:t>
      </w:r>
      <w:r w:rsidR="00C37C58" w:rsidRPr="00EF3FD7">
        <w:rPr>
          <w:rFonts w:ascii="Book Antiqua" w:hAnsi="Book Antiqua" w:cs="Times New Roman"/>
          <w:color w:val="000000" w:themeColor="text1"/>
          <w:sz w:val="24"/>
          <w:szCs w:val="24"/>
        </w:rPr>
        <w:t xml:space="preserve">that </w:t>
      </w:r>
      <w:r w:rsidR="00395968" w:rsidRPr="00EF3FD7">
        <w:rPr>
          <w:rFonts w:ascii="Book Antiqua" w:hAnsi="Book Antiqua" w:cs="Times New Roman"/>
          <w:color w:val="000000" w:themeColor="text1"/>
          <w:sz w:val="24"/>
          <w:szCs w:val="24"/>
        </w:rPr>
        <w:t>hepatic fibrosis progresses even after surgery, degree of hepatic fibrosis</w:t>
      </w:r>
      <w:r w:rsidR="006A4D82" w:rsidRPr="00EF3FD7">
        <w:rPr>
          <w:rFonts w:ascii="Book Antiqua" w:hAnsi="Book Antiqua" w:cs="Times New Roman"/>
          <w:color w:val="000000" w:themeColor="text1"/>
          <w:sz w:val="24"/>
          <w:szCs w:val="24"/>
        </w:rPr>
        <w:t xml:space="preserve"> both before </w:t>
      </w:r>
      <w:r w:rsidR="006A4D82" w:rsidRPr="00EF3FD7">
        <w:rPr>
          <w:rFonts w:ascii="Book Antiqua" w:hAnsi="Book Antiqua" w:cs="Times New Roman"/>
          <w:color w:val="000000" w:themeColor="text1"/>
          <w:sz w:val="24"/>
          <w:szCs w:val="24"/>
        </w:rPr>
        <w:lastRenderedPageBreak/>
        <w:t xml:space="preserve">and after surgery </w:t>
      </w:r>
      <w:r w:rsidR="00EA4A7B" w:rsidRPr="00EF3FD7">
        <w:rPr>
          <w:rFonts w:ascii="Book Antiqua" w:hAnsi="Book Antiqua" w:cs="Times New Roman"/>
          <w:color w:val="000000" w:themeColor="text1"/>
          <w:sz w:val="24"/>
          <w:szCs w:val="24"/>
        </w:rPr>
        <w:t>could</w:t>
      </w:r>
      <w:r w:rsidR="00395968" w:rsidRPr="00EF3FD7">
        <w:rPr>
          <w:rFonts w:ascii="Book Antiqua" w:hAnsi="Book Antiqua" w:cs="Times New Roman"/>
          <w:color w:val="000000" w:themeColor="text1"/>
          <w:sz w:val="24"/>
          <w:szCs w:val="24"/>
        </w:rPr>
        <w:t xml:space="preserve"> be associated with postoperative complications</w:t>
      </w:r>
      <w:r w:rsidR="006A4D82" w:rsidRPr="00EF3FD7">
        <w:rPr>
          <w:rFonts w:ascii="Book Antiqua" w:hAnsi="Book Antiqua" w:cs="Times New Roman"/>
          <w:color w:val="000000" w:themeColor="text1"/>
          <w:sz w:val="24"/>
          <w:szCs w:val="24"/>
        </w:rPr>
        <w:t xml:space="preserve"> and prognosis in </w:t>
      </w:r>
      <w:r w:rsidR="00E50F68" w:rsidRPr="00EF3FD7">
        <w:rPr>
          <w:rFonts w:ascii="Book Antiqua" w:hAnsi="Book Antiqua" w:cs="Times New Roman"/>
          <w:color w:val="000000" w:themeColor="text1"/>
          <w:sz w:val="24"/>
          <w:szCs w:val="24"/>
        </w:rPr>
        <w:t>BA</w:t>
      </w:r>
      <w:r w:rsidR="006A4D82" w:rsidRPr="00EF3FD7">
        <w:rPr>
          <w:rFonts w:ascii="Book Antiqua" w:hAnsi="Book Antiqua" w:cs="Times New Roman"/>
          <w:color w:val="000000" w:themeColor="text1"/>
          <w:sz w:val="24"/>
          <w:szCs w:val="24"/>
        </w:rPr>
        <w:t xml:space="preserve">. </w:t>
      </w:r>
      <w:r w:rsidR="00791A8A" w:rsidRPr="00EF3FD7">
        <w:rPr>
          <w:rFonts w:ascii="Book Antiqua" w:hAnsi="Book Antiqua" w:cs="Times New Roman"/>
          <w:color w:val="000000" w:themeColor="text1"/>
          <w:sz w:val="24"/>
          <w:szCs w:val="24"/>
        </w:rPr>
        <w:t>A prospective study is needed on whether the</w:t>
      </w:r>
      <w:r w:rsidR="00D40947" w:rsidRPr="00EF3FD7">
        <w:rPr>
          <w:rFonts w:ascii="Book Antiqua" w:hAnsi="Book Antiqua" w:cs="Times New Roman"/>
          <w:color w:val="000000" w:themeColor="text1"/>
          <w:sz w:val="24"/>
          <w:szCs w:val="24"/>
        </w:rPr>
        <w:t xml:space="preserve"> imaging</w:t>
      </w:r>
      <w:r w:rsidR="00791A8A" w:rsidRPr="00EF3FD7">
        <w:rPr>
          <w:rFonts w:ascii="Book Antiqua" w:hAnsi="Book Antiqua" w:cs="Times New Roman"/>
          <w:color w:val="000000" w:themeColor="text1"/>
          <w:sz w:val="24"/>
          <w:szCs w:val="24"/>
        </w:rPr>
        <w:t xml:space="preserve"> findings</w:t>
      </w:r>
      <w:r w:rsidR="008E7745" w:rsidRPr="00EF3FD7">
        <w:rPr>
          <w:rFonts w:ascii="Book Antiqua" w:hAnsi="Book Antiqua" w:cs="Times New Roman"/>
          <w:color w:val="000000" w:themeColor="text1"/>
          <w:sz w:val="24"/>
          <w:szCs w:val="24"/>
        </w:rPr>
        <w:t xml:space="preserve"> of PT</w:t>
      </w:r>
      <w:r w:rsidR="00791A8A" w:rsidRPr="00EF3FD7">
        <w:rPr>
          <w:rFonts w:ascii="Book Antiqua" w:hAnsi="Book Antiqua" w:cs="Times New Roman"/>
          <w:color w:val="000000" w:themeColor="text1"/>
          <w:sz w:val="24"/>
          <w:szCs w:val="24"/>
        </w:rPr>
        <w:t xml:space="preserve"> are also relev</w:t>
      </w:r>
      <w:r w:rsidR="00707705" w:rsidRPr="00EF3FD7">
        <w:rPr>
          <w:rFonts w:ascii="Book Antiqua" w:hAnsi="Book Antiqua" w:cs="Times New Roman"/>
          <w:color w:val="000000" w:themeColor="text1"/>
          <w:sz w:val="24"/>
          <w:szCs w:val="24"/>
        </w:rPr>
        <w:t>ant to the patient's prognosis.</w:t>
      </w:r>
    </w:p>
    <w:p w14:paraId="3BD28797" w14:textId="77777777" w:rsidR="007D4816" w:rsidRPr="00EF3FD7" w:rsidRDefault="006A4D82" w:rsidP="00EF3FD7">
      <w:pPr>
        <w:wordWrap/>
        <w:adjustRightInd w:val="0"/>
        <w:snapToGrid w:val="0"/>
        <w:spacing w:after="0" w:line="360" w:lineRule="auto"/>
        <w:ind w:firstLineChars="100" w:firstLine="240"/>
        <w:rPr>
          <w:rFonts w:ascii="Book Antiqua" w:eastAsia="宋体" w:hAnsi="Book Antiqua" w:cs="Times New Roman"/>
          <w:b/>
          <w:caps/>
          <w:color w:val="000000" w:themeColor="text1"/>
          <w:sz w:val="24"/>
          <w:szCs w:val="24"/>
          <w:lang w:eastAsia="zh-CN"/>
        </w:rPr>
      </w:pPr>
      <w:r w:rsidRPr="00EF3FD7">
        <w:rPr>
          <w:rFonts w:ascii="Book Antiqua" w:hAnsi="Book Antiqua" w:cs="Times New Roman"/>
          <w:color w:val="000000" w:themeColor="text1"/>
          <w:sz w:val="24"/>
          <w:szCs w:val="24"/>
        </w:rPr>
        <w:t xml:space="preserve">There were several limitations in this study. </w:t>
      </w:r>
      <w:r w:rsidR="009E4F5F" w:rsidRPr="00EF3FD7">
        <w:rPr>
          <w:rFonts w:ascii="Book Antiqua" w:hAnsi="Book Antiqua" w:cs="Times New Roman"/>
          <w:color w:val="000000" w:themeColor="text1"/>
          <w:sz w:val="24"/>
          <w:szCs w:val="24"/>
        </w:rPr>
        <w:t>First, this study was performed retrospectively, so inherent possibility of bias exist</w:t>
      </w:r>
      <w:r w:rsidR="00EB0D09" w:rsidRPr="00EF3FD7">
        <w:rPr>
          <w:rFonts w:ascii="Book Antiqua" w:hAnsi="Book Antiqua" w:cs="Times New Roman"/>
          <w:color w:val="000000" w:themeColor="text1"/>
          <w:sz w:val="24"/>
          <w:szCs w:val="24"/>
        </w:rPr>
        <w:t>s</w:t>
      </w:r>
      <w:r w:rsidR="009E4F5F" w:rsidRPr="00EF3FD7">
        <w:rPr>
          <w:rFonts w:ascii="Book Antiqua" w:hAnsi="Book Antiqua" w:cs="Times New Roman"/>
          <w:color w:val="000000" w:themeColor="text1"/>
          <w:sz w:val="24"/>
          <w:szCs w:val="24"/>
        </w:rPr>
        <w:t xml:space="preserve">. Second, reproducibility of </w:t>
      </w:r>
      <w:r w:rsidR="009423D4" w:rsidRPr="00EF3FD7">
        <w:rPr>
          <w:rFonts w:ascii="Book Antiqua" w:hAnsi="Book Antiqua" w:cs="Times New Roman"/>
          <w:color w:val="000000" w:themeColor="text1"/>
          <w:sz w:val="24"/>
          <w:szCs w:val="24"/>
        </w:rPr>
        <w:t>PT</w:t>
      </w:r>
      <w:r w:rsidR="009E4F5F" w:rsidRPr="00EF3FD7">
        <w:rPr>
          <w:rFonts w:ascii="Book Antiqua" w:hAnsi="Book Antiqua" w:cs="Times New Roman"/>
          <w:color w:val="000000" w:themeColor="text1"/>
          <w:sz w:val="24"/>
          <w:szCs w:val="24"/>
        </w:rPr>
        <w:t xml:space="preserve"> measurement</w:t>
      </w:r>
      <w:r w:rsidR="00EB0D09" w:rsidRPr="00EF3FD7">
        <w:rPr>
          <w:rFonts w:ascii="Book Antiqua" w:hAnsi="Book Antiqua" w:cs="Times New Roman"/>
          <w:color w:val="000000" w:themeColor="text1"/>
          <w:sz w:val="24"/>
          <w:szCs w:val="24"/>
        </w:rPr>
        <w:t>s</w:t>
      </w:r>
      <w:r w:rsidR="009E4F5F" w:rsidRPr="00EF3FD7">
        <w:rPr>
          <w:rFonts w:ascii="Book Antiqua" w:hAnsi="Book Antiqua" w:cs="Times New Roman"/>
          <w:color w:val="000000" w:themeColor="text1"/>
          <w:sz w:val="24"/>
          <w:szCs w:val="24"/>
        </w:rPr>
        <w:t xml:space="preserve"> could be problematic</w:t>
      </w:r>
      <w:r w:rsidR="00105A52" w:rsidRPr="00EF3FD7">
        <w:rPr>
          <w:rFonts w:ascii="Book Antiqua" w:hAnsi="Book Antiqua" w:cs="Times New Roman"/>
          <w:color w:val="000000" w:themeColor="text1"/>
          <w:sz w:val="24"/>
          <w:szCs w:val="24"/>
        </w:rPr>
        <w:t xml:space="preserve">, even though we used </w:t>
      </w:r>
      <w:r w:rsidR="009E4F5F" w:rsidRPr="00EF3FD7">
        <w:rPr>
          <w:rFonts w:ascii="Book Antiqua" w:hAnsi="Book Antiqua" w:cs="Times New Roman"/>
          <w:color w:val="000000" w:themeColor="text1"/>
          <w:sz w:val="24"/>
          <w:szCs w:val="24"/>
        </w:rPr>
        <w:t xml:space="preserve">consensus reading. </w:t>
      </w:r>
      <w:r w:rsidR="00105A52" w:rsidRPr="00EF3FD7">
        <w:rPr>
          <w:rFonts w:ascii="Book Antiqua" w:hAnsi="Book Antiqua" w:cs="Times New Roman"/>
          <w:color w:val="000000" w:themeColor="text1"/>
          <w:sz w:val="24"/>
          <w:szCs w:val="24"/>
        </w:rPr>
        <w:t xml:space="preserve">Third, we could not evaluate the pathologic finding of </w:t>
      </w:r>
      <w:r w:rsidR="009423D4" w:rsidRPr="00EF3FD7">
        <w:rPr>
          <w:rFonts w:ascii="Book Antiqua" w:hAnsi="Book Antiqua" w:cs="Times New Roman"/>
          <w:color w:val="000000" w:themeColor="text1"/>
          <w:sz w:val="24"/>
          <w:szCs w:val="24"/>
        </w:rPr>
        <w:t>PT</w:t>
      </w:r>
      <w:r w:rsidR="00105A52" w:rsidRPr="00EF3FD7">
        <w:rPr>
          <w:rFonts w:ascii="Book Antiqua" w:hAnsi="Book Antiqua" w:cs="Times New Roman"/>
          <w:color w:val="000000" w:themeColor="text1"/>
          <w:sz w:val="24"/>
          <w:szCs w:val="24"/>
        </w:rPr>
        <w:t xml:space="preserve">. The meaning of </w:t>
      </w:r>
      <w:r w:rsidR="009423D4" w:rsidRPr="00EF3FD7">
        <w:rPr>
          <w:rFonts w:ascii="Book Antiqua" w:hAnsi="Book Antiqua" w:cs="Times New Roman"/>
          <w:color w:val="000000" w:themeColor="text1"/>
          <w:sz w:val="24"/>
          <w:szCs w:val="24"/>
        </w:rPr>
        <w:t>PT</w:t>
      </w:r>
      <w:r w:rsidR="00105A52" w:rsidRPr="00EF3FD7">
        <w:rPr>
          <w:rFonts w:ascii="Book Antiqua" w:hAnsi="Book Antiqua" w:cs="Times New Roman"/>
          <w:color w:val="000000" w:themeColor="text1"/>
          <w:sz w:val="24"/>
          <w:szCs w:val="24"/>
        </w:rPr>
        <w:t xml:space="preserve"> as a direct or indirect finding of hepatic</w:t>
      </w:r>
      <w:r w:rsidR="006C53FC" w:rsidRPr="00EF3FD7">
        <w:rPr>
          <w:rFonts w:ascii="Book Antiqua" w:hAnsi="Book Antiqua" w:cs="Times New Roman"/>
          <w:color w:val="000000" w:themeColor="text1"/>
          <w:sz w:val="24"/>
          <w:szCs w:val="24"/>
        </w:rPr>
        <w:t xml:space="preserve"> or periportal</w:t>
      </w:r>
      <w:r w:rsidR="00105A52" w:rsidRPr="00EF3FD7">
        <w:rPr>
          <w:rFonts w:ascii="Book Antiqua" w:hAnsi="Book Antiqua" w:cs="Times New Roman"/>
          <w:color w:val="000000" w:themeColor="text1"/>
          <w:sz w:val="24"/>
          <w:szCs w:val="24"/>
        </w:rPr>
        <w:t xml:space="preserve"> fibrosis should be evaluated. </w:t>
      </w:r>
      <w:r w:rsidR="009E4F5F" w:rsidRPr="00EF3FD7">
        <w:rPr>
          <w:rFonts w:ascii="Book Antiqua" w:hAnsi="Book Antiqua" w:cs="Times New Roman"/>
          <w:color w:val="000000" w:themeColor="text1"/>
          <w:sz w:val="24"/>
          <w:szCs w:val="24"/>
        </w:rPr>
        <w:t xml:space="preserve">Finally, the number of </w:t>
      </w:r>
      <w:r w:rsidR="00E3761D" w:rsidRPr="00EF3FD7">
        <w:rPr>
          <w:rFonts w:ascii="Book Antiqua" w:hAnsi="Book Antiqua" w:cs="Times New Roman"/>
          <w:color w:val="000000" w:themeColor="text1"/>
          <w:sz w:val="24"/>
          <w:szCs w:val="24"/>
        </w:rPr>
        <w:t>patients with F1 and F4 was relatively small, leading to unreliable data from these groups.</w:t>
      </w:r>
    </w:p>
    <w:p w14:paraId="7123F9CB" w14:textId="16A88805" w:rsidR="008523F4" w:rsidRPr="00EF3FD7" w:rsidRDefault="00E3761D" w:rsidP="00EF3FD7">
      <w:pPr>
        <w:wordWrap/>
        <w:adjustRightInd w:val="0"/>
        <w:snapToGrid w:val="0"/>
        <w:spacing w:after="0" w:line="360" w:lineRule="auto"/>
        <w:ind w:firstLineChars="100" w:firstLine="240"/>
        <w:rPr>
          <w:rFonts w:ascii="Book Antiqua" w:eastAsia="宋体" w:hAnsi="Book Antiqua" w:cs="Times New Roman"/>
          <w:b/>
          <w:caps/>
          <w:color w:val="000000" w:themeColor="text1"/>
          <w:sz w:val="24"/>
          <w:szCs w:val="24"/>
          <w:lang w:eastAsia="zh-CN"/>
        </w:rPr>
      </w:pPr>
      <w:r w:rsidRPr="00EF3FD7">
        <w:rPr>
          <w:rFonts w:ascii="Book Antiqua" w:hAnsi="Book Antiqua" w:cs="Times New Roman"/>
          <w:color w:val="000000" w:themeColor="text1"/>
          <w:sz w:val="24"/>
          <w:szCs w:val="24"/>
        </w:rPr>
        <w:t xml:space="preserve">In conclusion, liver MRI findings of </w:t>
      </w:r>
      <w:r w:rsidR="009423D4" w:rsidRPr="00EF3FD7">
        <w:rPr>
          <w:rFonts w:ascii="Book Antiqua" w:hAnsi="Book Antiqua" w:cs="Times New Roman"/>
          <w:color w:val="000000" w:themeColor="text1"/>
          <w:sz w:val="24"/>
          <w:szCs w:val="24"/>
        </w:rPr>
        <w:t>PT</w:t>
      </w:r>
      <w:r w:rsidRPr="00EF3FD7">
        <w:rPr>
          <w:rFonts w:ascii="Book Antiqua" w:hAnsi="Book Antiqua" w:cs="Times New Roman"/>
          <w:color w:val="000000" w:themeColor="text1"/>
          <w:sz w:val="24"/>
          <w:szCs w:val="24"/>
        </w:rPr>
        <w:t xml:space="preserve"> and </w:t>
      </w:r>
      <w:r w:rsidR="008E7745" w:rsidRPr="00EF3FD7">
        <w:rPr>
          <w:rFonts w:ascii="Book Antiqua" w:hAnsi="Book Antiqua" w:cs="Times New Roman"/>
          <w:color w:val="000000" w:themeColor="text1"/>
          <w:sz w:val="24"/>
          <w:szCs w:val="24"/>
        </w:rPr>
        <w:t>SR</w:t>
      </w:r>
      <w:r w:rsidRPr="00EF3FD7">
        <w:rPr>
          <w:rFonts w:ascii="Book Antiqua" w:hAnsi="Book Antiqua" w:cs="Times New Roman"/>
          <w:color w:val="000000" w:themeColor="text1"/>
          <w:sz w:val="24"/>
          <w:szCs w:val="24"/>
        </w:rPr>
        <w:t xml:space="preserve"> </w:t>
      </w:r>
      <w:r w:rsidR="001964AA" w:rsidRPr="00EF3FD7">
        <w:rPr>
          <w:rFonts w:ascii="Book Antiqua" w:hAnsi="Book Antiqua" w:cs="Times New Roman"/>
          <w:color w:val="000000" w:themeColor="text1"/>
          <w:sz w:val="24"/>
          <w:szCs w:val="24"/>
        </w:rPr>
        <w:t>can be</w:t>
      </w:r>
      <w:r w:rsidRPr="00EF3FD7">
        <w:rPr>
          <w:rFonts w:ascii="Book Antiqua" w:hAnsi="Book Antiqua" w:cs="Times New Roman"/>
          <w:color w:val="000000" w:themeColor="text1"/>
          <w:sz w:val="24"/>
          <w:szCs w:val="24"/>
        </w:rPr>
        <w:t xml:space="preserve"> </w:t>
      </w:r>
      <w:r w:rsidR="008E7745" w:rsidRPr="00EF3FD7">
        <w:rPr>
          <w:rFonts w:ascii="Book Antiqua" w:hAnsi="Book Antiqua" w:cs="Times New Roman"/>
          <w:color w:val="000000" w:themeColor="text1"/>
          <w:sz w:val="24"/>
          <w:szCs w:val="24"/>
        </w:rPr>
        <w:t>useful</w:t>
      </w:r>
      <w:r w:rsidRPr="00EF3FD7">
        <w:rPr>
          <w:rFonts w:ascii="Book Antiqua" w:hAnsi="Book Antiqua" w:cs="Times New Roman"/>
          <w:color w:val="000000" w:themeColor="text1"/>
          <w:sz w:val="24"/>
          <w:szCs w:val="24"/>
        </w:rPr>
        <w:t xml:space="preserve"> to assess hepatic fibrosis in infants with cholestasis including BA. The finding of </w:t>
      </w:r>
      <w:r w:rsidR="009423D4" w:rsidRPr="00EF3FD7">
        <w:rPr>
          <w:rFonts w:ascii="Book Antiqua" w:hAnsi="Book Antiqua" w:cs="Times New Roman"/>
          <w:color w:val="000000" w:themeColor="text1"/>
          <w:sz w:val="24"/>
          <w:szCs w:val="24"/>
        </w:rPr>
        <w:t>PT</w:t>
      </w:r>
      <w:r w:rsidRPr="00EF3FD7">
        <w:rPr>
          <w:rFonts w:ascii="Book Antiqua" w:hAnsi="Book Antiqua" w:cs="Times New Roman"/>
          <w:color w:val="000000" w:themeColor="text1"/>
          <w:sz w:val="24"/>
          <w:szCs w:val="24"/>
        </w:rPr>
        <w:t xml:space="preserve"> with </w:t>
      </w:r>
      <w:r w:rsidR="00C37C58" w:rsidRPr="00EF3FD7">
        <w:rPr>
          <w:rFonts w:ascii="Book Antiqua" w:hAnsi="Book Antiqua" w:cs="Times New Roman"/>
          <w:color w:val="000000" w:themeColor="text1"/>
          <w:sz w:val="24"/>
          <w:szCs w:val="24"/>
        </w:rPr>
        <w:t xml:space="preserve">a </w:t>
      </w:r>
      <w:r w:rsidRPr="00EF3FD7">
        <w:rPr>
          <w:rFonts w:ascii="Book Antiqua" w:hAnsi="Book Antiqua" w:cs="Times New Roman"/>
          <w:color w:val="000000" w:themeColor="text1"/>
          <w:sz w:val="24"/>
          <w:szCs w:val="24"/>
        </w:rPr>
        <w:t>cutoff value of 4.</w:t>
      </w:r>
      <w:r w:rsidR="00791A8A" w:rsidRPr="00EF3FD7">
        <w:rPr>
          <w:rFonts w:ascii="Book Antiqua" w:hAnsi="Book Antiqua" w:cs="Times New Roman"/>
          <w:color w:val="000000" w:themeColor="text1"/>
          <w:sz w:val="24"/>
          <w:szCs w:val="24"/>
        </w:rPr>
        <w:t>2</w:t>
      </w:r>
      <w:r w:rsidRPr="00EF3FD7">
        <w:rPr>
          <w:rFonts w:ascii="Book Antiqua" w:hAnsi="Book Antiqua" w:cs="Times New Roman"/>
          <w:color w:val="000000" w:themeColor="text1"/>
          <w:sz w:val="24"/>
          <w:szCs w:val="24"/>
        </w:rPr>
        <w:t xml:space="preserve"> mm has better diagnostic performance to predict clinically significant fibrosis than either </w:t>
      </w:r>
      <w:r w:rsidR="00C45DAF" w:rsidRPr="00EF3FD7">
        <w:rPr>
          <w:rFonts w:ascii="Book Antiqua" w:hAnsi="Book Antiqua" w:cs="Times New Roman"/>
          <w:color w:val="000000" w:themeColor="text1"/>
          <w:sz w:val="24"/>
          <w:szCs w:val="24"/>
        </w:rPr>
        <w:t>SR</w:t>
      </w:r>
      <w:r w:rsidRPr="00EF3FD7">
        <w:rPr>
          <w:rFonts w:ascii="Book Antiqua" w:hAnsi="Book Antiqua" w:cs="Times New Roman"/>
          <w:color w:val="000000" w:themeColor="text1"/>
          <w:sz w:val="24"/>
          <w:szCs w:val="24"/>
        </w:rPr>
        <w:t xml:space="preserve"> or APRI. </w:t>
      </w:r>
      <w:r w:rsidR="007E055F" w:rsidRPr="00EF3FD7">
        <w:rPr>
          <w:rFonts w:ascii="Book Antiqua" w:hAnsi="Book Antiqua" w:cs="Times New Roman"/>
          <w:color w:val="000000" w:themeColor="text1"/>
          <w:sz w:val="24"/>
          <w:szCs w:val="24"/>
        </w:rPr>
        <w:t xml:space="preserve">And </w:t>
      </w:r>
      <w:r w:rsidR="00BE6112" w:rsidRPr="00EF3FD7">
        <w:rPr>
          <w:rFonts w:ascii="Book Antiqua" w:hAnsi="Book Antiqua" w:cs="Times New Roman"/>
          <w:color w:val="000000" w:themeColor="text1"/>
          <w:sz w:val="24"/>
          <w:szCs w:val="24"/>
        </w:rPr>
        <w:t xml:space="preserve">SR had the highest diagnostic performance value for differentiating cirrhosis. </w:t>
      </w:r>
      <w:r w:rsidRPr="00EF3FD7">
        <w:rPr>
          <w:rFonts w:ascii="Book Antiqua" w:hAnsi="Book Antiqua" w:cs="Times New Roman"/>
          <w:color w:val="000000" w:themeColor="text1"/>
          <w:sz w:val="24"/>
          <w:szCs w:val="24"/>
        </w:rPr>
        <w:t xml:space="preserve">The degree of hepatic fibrosis is </w:t>
      </w:r>
      <w:r w:rsidR="00105A52" w:rsidRPr="00EF3FD7">
        <w:rPr>
          <w:rFonts w:ascii="Book Antiqua" w:hAnsi="Book Antiqua" w:cs="Times New Roman"/>
          <w:color w:val="000000" w:themeColor="text1"/>
          <w:sz w:val="24"/>
          <w:szCs w:val="24"/>
        </w:rPr>
        <w:t>an</w:t>
      </w:r>
      <w:r w:rsidRPr="00EF3FD7">
        <w:rPr>
          <w:rFonts w:ascii="Book Antiqua" w:hAnsi="Book Antiqua" w:cs="Times New Roman"/>
          <w:color w:val="000000" w:themeColor="text1"/>
          <w:sz w:val="24"/>
          <w:szCs w:val="24"/>
        </w:rPr>
        <w:t xml:space="preserve"> important prognostic factor after Kasai operation in patients with </w:t>
      </w:r>
      <w:r w:rsidR="00E50F68" w:rsidRPr="00EF3FD7">
        <w:rPr>
          <w:rFonts w:ascii="Book Antiqua" w:hAnsi="Book Antiqua" w:cs="Times New Roman"/>
          <w:color w:val="000000" w:themeColor="text1"/>
          <w:sz w:val="24"/>
          <w:szCs w:val="24"/>
        </w:rPr>
        <w:t>BA</w:t>
      </w:r>
      <w:r w:rsidRPr="00EF3FD7">
        <w:rPr>
          <w:rFonts w:ascii="Book Antiqua" w:hAnsi="Book Antiqua" w:cs="Times New Roman"/>
          <w:color w:val="000000" w:themeColor="text1"/>
          <w:sz w:val="24"/>
          <w:szCs w:val="24"/>
        </w:rPr>
        <w:t xml:space="preserve">. Therefore, </w:t>
      </w:r>
      <w:r w:rsidR="009423D4" w:rsidRPr="00EF3FD7">
        <w:rPr>
          <w:rFonts w:ascii="Book Antiqua" w:hAnsi="Book Antiqua" w:cs="Times New Roman"/>
          <w:color w:val="000000" w:themeColor="text1"/>
          <w:sz w:val="24"/>
          <w:szCs w:val="24"/>
        </w:rPr>
        <w:t>PT</w:t>
      </w:r>
      <w:r w:rsidRPr="00EF3FD7">
        <w:rPr>
          <w:rFonts w:ascii="Book Antiqua" w:hAnsi="Book Antiqua" w:cs="Times New Roman"/>
          <w:color w:val="000000" w:themeColor="text1"/>
          <w:sz w:val="24"/>
          <w:szCs w:val="24"/>
        </w:rPr>
        <w:t xml:space="preserve"> </w:t>
      </w:r>
      <w:r w:rsidR="007E055F" w:rsidRPr="00EF3FD7">
        <w:rPr>
          <w:rFonts w:ascii="Book Antiqua" w:hAnsi="Book Antiqua" w:cs="Times New Roman"/>
          <w:color w:val="000000" w:themeColor="text1"/>
          <w:sz w:val="24"/>
          <w:szCs w:val="24"/>
        </w:rPr>
        <w:t xml:space="preserve">and SR </w:t>
      </w:r>
      <w:r w:rsidRPr="00EF3FD7">
        <w:rPr>
          <w:rFonts w:ascii="Book Antiqua" w:hAnsi="Book Antiqua" w:cs="Times New Roman"/>
          <w:color w:val="000000" w:themeColor="text1"/>
          <w:sz w:val="24"/>
          <w:szCs w:val="24"/>
        </w:rPr>
        <w:t xml:space="preserve">measured on MRI may help predict prognosis of </w:t>
      </w:r>
      <w:r w:rsidR="00E50F68" w:rsidRPr="00EF3FD7">
        <w:rPr>
          <w:rFonts w:ascii="Book Antiqua" w:hAnsi="Book Antiqua" w:cs="Times New Roman"/>
          <w:color w:val="000000" w:themeColor="text1"/>
          <w:sz w:val="24"/>
          <w:szCs w:val="24"/>
        </w:rPr>
        <w:t>BA</w:t>
      </w:r>
      <w:r w:rsidRPr="00EF3FD7">
        <w:rPr>
          <w:rFonts w:ascii="Book Antiqua" w:hAnsi="Book Antiqua" w:cs="Times New Roman"/>
          <w:color w:val="000000" w:themeColor="text1"/>
          <w:sz w:val="24"/>
          <w:szCs w:val="24"/>
        </w:rPr>
        <w:t xml:space="preserve"> and sugges</w:t>
      </w:r>
      <w:r w:rsidR="00EB0D09" w:rsidRPr="00EF3FD7">
        <w:rPr>
          <w:rFonts w:ascii="Book Antiqua" w:hAnsi="Book Antiqua" w:cs="Times New Roman"/>
          <w:color w:val="000000" w:themeColor="text1"/>
          <w:sz w:val="24"/>
          <w:szCs w:val="24"/>
        </w:rPr>
        <w:t>t</w:t>
      </w:r>
      <w:r w:rsidRPr="00EF3FD7">
        <w:rPr>
          <w:rFonts w:ascii="Book Antiqua" w:hAnsi="Book Antiqua" w:cs="Times New Roman"/>
          <w:color w:val="000000" w:themeColor="text1"/>
          <w:sz w:val="24"/>
          <w:szCs w:val="24"/>
        </w:rPr>
        <w:t xml:space="preserve"> more effective </w:t>
      </w:r>
      <w:r w:rsidR="00EB0D09" w:rsidRPr="00EF3FD7">
        <w:rPr>
          <w:rFonts w:ascii="Book Antiqua" w:hAnsi="Book Antiqua" w:cs="Times New Roman"/>
          <w:color w:val="000000" w:themeColor="text1"/>
          <w:sz w:val="24"/>
          <w:szCs w:val="24"/>
        </w:rPr>
        <w:t xml:space="preserve">non-invasive </w:t>
      </w:r>
      <w:r w:rsidRPr="00EF3FD7">
        <w:rPr>
          <w:rFonts w:ascii="Book Antiqua" w:hAnsi="Book Antiqua" w:cs="Times New Roman"/>
          <w:color w:val="000000" w:themeColor="text1"/>
          <w:sz w:val="24"/>
          <w:szCs w:val="24"/>
        </w:rPr>
        <w:t xml:space="preserve">treatment options. </w:t>
      </w:r>
    </w:p>
    <w:p w14:paraId="42190B36" w14:textId="77777777" w:rsidR="00E50F68" w:rsidRPr="00EF3FD7" w:rsidRDefault="00E50F68" w:rsidP="00EF3FD7">
      <w:pPr>
        <w:wordWrap/>
        <w:adjustRightInd w:val="0"/>
        <w:snapToGrid w:val="0"/>
        <w:spacing w:after="0" w:line="360" w:lineRule="auto"/>
        <w:rPr>
          <w:rFonts w:ascii="Book Antiqua" w:hAnsi="Book Antiqua" w:cs="Times New Roman"/>
          <w:color w:val="000000" w:themeColor="text1"/>
          <w:sz w:val="24"/>
          <w:szCs w:val="24"/>
        </w:rPr>
      </w:pPr>
    </w:p>
    <w:p w14:paraId="12588060" w14:textId="77777777" w:rsidR="00676EF3" w:rsidRPr="00EF3FD7" w:rsidRDefault="00676EF3" w:rsidP="00EF3FD7">
      <w:pPr>
        <w:wordWrap/>
        <w:adjustRightInd w:val="0"/>
        <w:snapToGrid w:val="0"/>
        <w:spacing w:after="0" w:line="360" w:lineRule="auto"/>
        <w:rPr>
          <w:rFonts w:ascii="Book Antiqua" w:hAnsi="Book Antiqua" w:cs="Times New Roman"/>
          <w:b/>
          <w:caps/>
          <w:color w:val="000000" w:themeColor="text1"/>
          <w:sz w:val="24"/>
          <w:szCs w:val="24"/>
          <w:u w:val="single"/>
        </w:rPr>
      </w:pPr>
      <w:r w:rsidRPr="00EF3FD7">
        <w:rPr>
          <w:rFonts w:ascii="Book Antiqua" w:hAnsi="Book Antiqua" w:cs="Times New Roman"/>
          <w:b/>
          <w:caps/>
          <w:color w:val="000000" w:themeColor="text1"/>
          <w:sz w:val="24"/>
          <w:szCs w:val="24"/>
          <w:u w:val="single"/>
        </w:rPr>
        <w:t>Article highlights</w:t>
      </w:r>
    </w:p>
    <w:p w14:paraId="24BF8B68" w14:textId="5FDE9E5C" w:rsidR="0031558F" w:rsidRPr="00EF3FD7" w:rsidRDefault="007D4816" w:rsidP="00EF3FD7">
      <w:pPr>
        <w:wordWrap/>
        <w:adjustRightInd w:val="0"/>
        <w:snapToGrid w:val="0"/>
        <w:spacing w:after="0" w:line="360" w:lineRule="auto"/>
        <w:rPr>
          <w:rFonts w:ascii="Book Antiqua" w:eastAsia="宋体" w:hAnsi="Book Antiqua" w:cs="Times New Roman"/>
          <w:b/>
          <w:i/>
          <w:color w:val="000000" w:themeColor="text1"/>
          <w:sz w:val="24"/>
          <w:szCs w:val="24"/>
          <w:lang w:eastAsia="zh-CN"/>
        </w:rPr>
      </w:pPr>
      <w:r w:rsidRPr="00EF3FD7">
        <w:rPr>
          <w:rFonts w:ascii="Book Antiqua" w:hAnsi="Book Antiqua" w:cs="Times New Roman"/>
          <w:b/>
          <w:i/>
          <w:color w:val="000000" w:themeColor="text1"/>
          <w:sz w:val="24"/>
          <w:szCs w:val="24"/>
        </w:rPr>
        <w:t>Research background</w:t>
      </w:r>
    </w:p>
    <w:p w14:paraId="6353D61E" w14:textId="77777777"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Untreated neonatal cholestasis can progress to liver cirrhosis or end stage liver disease in infants due to prolonged hepatocyte and biliary tree injury and may require liver transplantation. Therefore, non-invasive evaluation of hepatic fibrosis is important in infants with cholestasis including biliary atresia. </w:t>
      </w:r>
    </w:p>
    <w:p w14:paraId="224A25BA" w14:textId="77777777"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p>
    <w:p w14:paraId="11960878" w14:textId="77777777" w:rsidR="0031558F" w:rsidRPr="00EF3FD7" w:rsidRDefault="0031558F" w:rsidP="00EF3FD7">
      <w:pPr>
        <w:wordWrap/>
        <w:adjustRightInd w:val="0"/>
        <w:snapToGrid w:val="0"/>
        <w:spacing w:after="0" w:line="360" w:lineRule="auto"/>
        <w:rPr>
          <w:rFonts w:ascii="Book Antiqua" w:hAnsi="Book Antiqua" w:cs="Times New Roman"/>
          <w:b/>
          <w:i/>
          <w:color w:val="000000" w:themeColor="text1"/>
          <w:sz w:val="24"/>
          <w:szCs w:val="24"/>
        </w:rPr>
      </w:pPr>
      <w:r w:rsidRPr="00EF3FD7">
        <w:rPr>
          <w:rFonts w:ascii="Book Antiqua" w:hAnsi="Book Antiqua" w:cs="Times New Roman"/>
          <w:b/>
          <w:i/>
          <w:color w:val="000000" w:themeColor="text1"/>
          <w:sz w:val="24"/>
          <w:szCs w:val="24"/>
        </w:rPr>
        <w:t xml:space="preserve">Research motivation </w:t>
      </w:r>
    </w:p>
    <w:p w14:paraId="43CFAA67" w14:textId="77777777"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Some serologic tests and splenomegaly are known markers for the evaluation of hepatic fibrosis in adults, but there is limited study about these parameters in infants. </w:t>
      </w:r>
      <w:r w:rsidRPr="00EF3FD7">
        <w:rPr>
          <w:rFonts w:ascii="Book Antiqua" w:hAnsi="Book Antiqua" w:cs="Times New Roman"/>
          <w:color w:val="000000" w:themeColor="text1"/>
          <w:sz w:val="24"/>
          <w:szCs w:val="24"/>
        </w:rPr>
        <w:lastRenderedPageBreak/>
        <w:t xml:space="preserve">Periportal thickening (PT) was only considered as the finding of biliary atresia and has not been evaluated for assessing hepatic fibrosis in infants with cholestasis. </w:t>
      </w:r>
    </w:p>
    <w:p w14:paraId="10C8FDD9" w14:textId="77777777"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p>
    <w:p w14:paraId="09BF2BCD" w14:textId="3D1FC96C" w:rsidR="0031558F" w:rsidRPr="00EF3FD7" w:rsidRDefault="007D4816" w:rsidP="00EF3FD7">
      <w:pPr>
        <w:wordWrap/>
        <w:adjustRightInd w:val="0"/>
        <w:snapToGrid w:val="0"/>
        <w:spacing w:after="0" w:line="360" w:lineRule="auto"/>
        <w:rPr>
          <w:rFonts w:ascii="Book Antiqua" w:eastAsia="宋体" w:hAnsi="Book Antiqua" w:cs="Times New Roman"/>
          <w:b/>
          <w:i/>
          <w:color w:val="000000" w:themeColor="text1"/>
          <w:sz w:val="24"/>
          <w:szCs w:val="24"/>
          <w:lang w:eastAsia="zh-CN"/>
        </w:rPr>
      </w:pPr>
      <w:r w:rsidRPr="00EF3FD7">
        <w:rPr>
          <w:rFonts w:ascii="Book Antiqua" w:hAnsi="Book Antiqua" w:cs="Times New Roman"/>
          <w:b/>
          <w:i/>
          <w:color w:val="000000" w:themeColor="text1"/>
          <w:sz w:val="24"/>
          <w:szCs w:val="24"/>
        </w:rPr>
        <w:t>Research objectives</w:t>
      </w:r>
    </w:p>
    <w:p w14:paraId="06001345" w14:textId="415B0AE5"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We investigated whether the PT and spleen size measured on </w:t>
      </w:r>
      <w:r w:rsidR="00D562F6" w:rsidRPr="00EF3FD7">
        <w:rPr>
          <w:rFonts w:ascii="Book Antiqua" w:eastAsia="Malgun Gothic" w:hAnsi="Book Antiqua" w:cs="Times New Roman"/>
          <w:color w:val="000000" w:themeColor="text1"/>
          <w:sz w:val="24"/>
          <w:szCs w:val="24"/>
        </w:rPr>
        <w:t>magnetic resonance imaging</w:t>
      </w:r>
      <w:r w:rsidR="00D562F6" w:rsidRPr="00EF3FD7">
        <w:rPr>
          <w:rFonts w:ascii="Book Antiqua" w:hAnsi="Book Antiqua" w:cs="Times New Roman"/>
          <w:color w:val="000000" w:themeColor="text1"/>
          <w:sz w:val="24"/>
          <w:szCs w:val="24"/>
        </w:rPr>
        <w:t xml:space="preserve"> </w:t>
      </w:r>
      <w:r w:rsidR="00D562F6"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MRI</w:t>
      </w:r>
      <w:r w:rsidR="00D562F6"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 xml:space="preserve"> is associated with pathologically assessed hepatic fibrosis in patients with infantile cholestasis including biliary atresia.</w:t>
      </w:r>
    </w:p>
    <w:p w14:paraId="4BEFEF98" w14:textId="77777777"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p>
    <w:p w14:paraId="4EC77688" w14:textId="3748A5C4" w:rsidR="0031558F" w:rsidRPr="00EF3FD7" w:rsidRDefault="00C1175D" w:rsidP="00EF3FD7">
      <w:pPr>
        <w:wordWrap/>
        <w:adjustRightInd w:val="0"/>
        <w:snapToGrid w:val="0"/>
        <w:spacing w:after="0" w:line="360" w:lineRule="auto"/>
        <w:rPr>
          <w:rFonts w:ascii="Book Antiqua" w:eastAsia="宋体" w:hAnsi="Book Antiqua" w:cs="Times New Roman"/>
          <w:b/>
          <w:i/>
          <w:color w:val="000000" w:themeColor="text1"/>
          <w:sz w:val="24"/>
          <w:szCs w:val="24"/>
          <w:lang w:eastAsia="zh-CN"/>
        </w:rPr>
      </w:pPr>
      <w:r w:rsidRPr="00EF3FD7">
        <w:rPr>
          <w:rFonts w:ascii="Book Antiqua" w:hAnsi="Book Antiqua" w:cs="Times New Roman"/>
          <w:b/>
          <w:i/>
          <w:color w:val="000000" w:themeColor="text1"/>
          <w:sz w:val="24"/>
          <w:szCs w:val="24"/>
        </w:rPr>
        <w:t>Research methods</w:t>
      </w:r>
    </w:p>
    <w:p w14:paraId="551B10DA" w14:textId="5D1F5171"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This retrospective study included infants less than 6 </w:t>
      </w:r>
      <w:proofErr w:type="spellStart"/>
      <w:r w:rsidR="00C1175D" w:rsidRPr="00EF3FD7">
        <w:rPr>
          <w:rFonts w:ascii="Book Antiqua" w:eastAsia="宋体" w:hAnsi="Book Antiqua" w:cs="Times New Roman"/>
          <w:color w:val="000000" w:themeColor="text1"/>
          <w:sz w:val="24"/>
          <w:szCs w:val="24"/>
          <w:lang w:eastAsia="zh-CN"/>
        </w:rPr>
        <w:t>mo</w:t>
      </w:r>
      <w:proofErr w:type="spellEnd"/>
      <w:r w:rsidRPr="00EF3FD7">
        <w:rPr>
          <w:rFonts w:ascii="Book Antiqua" w:hAnsi="Book Antiqua" w:cs="Times New Roman"/>
          <w:color w:val="000000" w:themeColor="text1"/>
          <w:sz w:val="24"/>
          <w:szCs w:val="24"/>
        </w:rPr>
        <w:t xml:space="preserve"> with liver MRI and biopsy for the evaluation of infantile cholestasis. Not only PT and spleen size measured on MRI, but also serologic assessment of aspartate transaminase to platelet ratio index (APRI) were evaluated and compared with histopathologic METAVIR grading of hepatic fibrosis. We calculated normalized spleen size ratio (SR) using the upper normal size limit.</w:t>
      </w:r>
    </w:p>
    <w:p w14:paraId="0A62660C" w14:textId="77777777"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p>
    <w:p w14:paraId="7BF18E95" w14:textId="080ED757" w:rsidR="0031558F" w:rsidRPr="00EF3FD7" w:rsidRDefault="00574723" w:rsidP="00EF3FD7">
      <w:pPr>
        <w:wordWrap/>
        <w:adjustRightInd w:val="0"/>
        <w:snapToGrid w:val="0"/>
        <w:spacing w:after="0" w:line="360" w:lineRule="auto"/>
        <w:rPr>
          <w:rFonts w:ascii="Book Antiqua" w:eastAsia="宋体" w:hAnsi="Book Antiqua" w:cs="Times New Roman"/>
          <w:b/>
          <w:i/>
          <w:color w:val="000000" w:themeColor="text1"/>
          <w:sz w:val="24"/>
          <w:szCs w:val="24"/>
          <w:lang w:eastAsia="zh-CN"/>
        </w:rPr>
      </w:pPr>
      <w:r w:rsidRPr="00EF3FD7">
        <w:rPr>
          <w:rFonts w:ascii="Book Antiqua" w:hAnsi="Book Antiqua" w:cs="Times New Roman"/>
          <w:b/>
          <w:i/>
          <w:color w:val="000000" w:themeColor="text1"/>
          <w:sz w:val="24"/>
          <w:szCs w:val="24"/>
        </w:rPr>
        <w:t>Research results</w:t>
      </w:r>
    </w:p>
    <w:p w14:paraId="7CF7DB1E" w14:textId="57811B35" w:rsidR="0031558F" w:rsidRPr="00EF3FD7" w:rsidRDefault="0031558F"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Times New Roman"/>
          <w:color w:val="000000" w:themeColor="text1"/>
          <w:sz w:val="24"/>
          <w:szCs w:val="24"/>
        </w:rPr>
        <w:t xml:space="preserve">A total of 155 patients were evaluated including 110 with biliary atresia. Mean age at the time of MRI was 57.6 ± 34.4 </w:t>
      </w:r>
      <w:r w:rsidR="00713081" w:rsidRPr="00EF3FD7">
        <w:rPr>
          <w:rFonts w:ascii="Book Antiqua" w:eastAsia="宋体" w:hAnsi="Book Antiqua" w:cs="Times New Roman"/>
          <w:color w:val="000000" w:themeColor="text1"/>
          <w:sz w:val="24"/>
          <w:szCs w:val="24"/>
          <w:lang w:eastAsia="zh-CN"/>
        </w:rPr>
        <w:t>d</w:t>
      </w:r>
      <w:r w:rsidRPr="00EF3FD7">
        <w:rPr>
          <w:rFonts w:ascii="Book Antiqua" w:hAnsi="Book Antiqua" w:cs="Times New Roman"/>
          <w:color w:val="000000" w:themeColor="text1"/>
          <w:sz w:val="24"/>
          <w:szCs w:val="24"/>
        </w:rPr>
        <w:t>. There were positive correlations between fibrosis grade and PT and SR, even after adjusting age. The finding of PT with a cutoff value of 4.2 mm has better diagnostic performance to predict clinically significant fibrosis than either SR or APRI. And SR had the highest diagnostic performance value</w:t>
      </w:r>
      <w:r w:rsidR="00574723" w:rsidRPr="00EF3FD7">
        <w:rPr>
          <w:rFonts w:ascii="Book Antiqua" w:hAnsi="Book Antiqua" w:cs="Times New Roman"/>
          <w:color w:val="000000" w:themeColor="text1"/>
          <w:sz w:val="24"/>
          <w:szCs w:val="24"/>
        </w:rPr>
        <w:t xml:space="preserve"> for differentiating cirrhosis.</w:t>
      </w:r>
    </w:p>
    <w:p w14:paraId="4B9E0ACE" w14:textId="77777777"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p>
    <w:p w14:paraId="091152E3" w14:textId="32FBF1A8" w:rsidR="0031558F" w:rsidRPr="00EF3FD7" w:rsidRDefault="00574723" w:rsidP="00EF3FD7">
      <w:pPr>
        <w:wordWrap/>
        <w:adjustRightInd w:val="0"/>
        <w:snapToGrid w:val="0"/>
        <w:spacing w:after="0" w:line="360" w:lineRule="auto"/>
        <w:rPr>
          <w:rFonts w:ascii="Book Antiqua" w:eastAsia="宋体" w:hAnsi="Book Antiqua" w:cs="Times New Roman"/>
          <w:b/>
          <w:i/>
          <w:color w:val="000000" w:themeColor="text1"/>
          <w:sz w:val="24"/>
          <w:szCs w:val="24"/>
          <w:lang w:eastAsia="zh-CN"/>
        </w:rPr>
      </w:pPr>
      <w:r w:rsidRPr="00EF3FD7">
        <w:rPr>
          <w:rFonts w:ascii="Book Antiqua" w:hAnsi="Book Antiqua" w:cs="Times New Roman"/>
          <w:b/>
          <w:i/>
          <w:color w:val="000000" w:themeColor="text1"/>
          <w:sz w:val="24"/>
          <w:szCs w:val="24"/>
        </w:rPr>
        <w:t>Research conclusions</w:t>
      </w:r>
    </w:p>
    <w:p w14:paraId="78A57DF7" w14:textId="77777777"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Liver MRI findings of PT and SR are useful to assess clinically significant hepatic fibrosis (F2 and higher) in infants with cholestasis including biliary atresia. </w:t>
      </w:r>
    </w:p>
    <w:p w14:paraId="7FDE7313" w14:textId="77777777"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p>
    <w:p w14:paraId="13F193F8" w14:textId="7509FEE5" w:rsidR="0031558F" w:rsidRPr="00EF3FD7" w:rsidRDefault="00574723" w:rsidP="00EF3FD7">
      <w:pPr>
        <w:wordWrap/>
        <w:adjustRightInd w:val="0"/>
        <w:snapToGrid w:val="0"/>
        <w:spacing w:after="0" w:line="360" w:lineRule="auto"/>
        <w:rPr>
          <w:rFonts w:ascii="Book Antiqua" w:eastAsia="宋体" w:hAnsi="Book Antiqua" w:cs="Times New Roman"/>
          <w:b/>
          <w:i/>
          <w:color w:val="000000" w:themeColor="text1"/>
          <w:sz w:val="24"/>
          <w:szCs w:val="24"/>
          <w:lang w:eastAsia="zh-CN"/>
        </w:rPr>
      </w:pPr>
      <w:r w:rsidRPr="00EF3FD7">
        <w:rPr>
          <w:rFonts w:ascii="Book Antiqua" w:hAnsi="Book Antiqua" w:cs="Times New Roman"/>
          <w:b/>
          <w:i/>
          <w:color w:val="000000" w:themeColor="text1"/>
          <w:sz w:val="24"/>
          <w:szCs w:val="24"/>
        </w:rPr>
        <w:t>Research perspectives</w:t>
      </w:r>
    </w:p>
    <w:p w14:paraId="48C4EE75" w14:textId="77777777" w:rsidR="00574723" w:rsidRPr="00EF3FD7" w:rsidRDefault="0031558F"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Times New Roman"/>
          <w:color w:val="000000" w:themeColor="text1"/>
          <w:sz w:val="24"/>
          <w:szCs w:val="24"/>
        </w:rPr>
        <w:lastRenderedPageBreak/>
        <w:t>The degree of hepatic fibrosis is an important prognostic factor after Kasai operation in patients with biliary atresia. Therefore, PT and SR measured on MRI may help predict prognosis of biliary atresia and suggest more effective non-invasive treatment options.</w:t>
      </w:r>
    </w:p>
    <w:p w14:paraId="116049FF" w14:textId="77777777" w:rsidR="00574723" w:rsidRPr="00EF3FD7" w:rsidRDefault="00574723"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p>
    <w:p w14:paraId="2B225D2C" w14:textId="6187E317" w:rsidR="00D0751D" w:rsidRPr="00EF3FD7" w:rsidRDefault="00E00FC2" w:rsidP="00EF3FD7">
      <w:pPr>
        <w:wordWrap/>
        <w:adjustRightInd w:val="0"/>
        <w:snapToGrid w:val="0"/>
        <w:spacing w:after="0" w:line="360" w:lineRule="auto"/>
        <w:rPr>
          <w:rFonts w:ascii="Book Antiqua" w:eastAsia="宋体" w:hAnsi="Book Antiqua" w:cs="Times New Roman"/>
          <w:b/>
          <w:caps/>
          <w:color w:val="000000" w:themeColor="text1"/>
          <w:sz w:val="24"/>
          <w:szCs w:val="24"/>
          <w:lang w:eastAsia="zh-CN"/>
        </w:rPr>
      </w:pPr>
      <w:r w:rsidRPr="00EF3FD7">
        <w:rPr>
          <w:rFonts w:ascii="Book Antiqua" w:hAnsi="Book Antiqua" w:cs="Times New Roman"/>
          <w:b/>
          <w:caps/>
          <w:color w:val="000000" w:themeColor="text1"/>
          <w:sz w:val="24"/>
          <w:szCs w:val="24"/>
        </w:rPr>
        <w:t>Reference</w:t>
      </w:r>
      <w:r w:rsidR="00EB0D09" w:rsidRPr="00EF3FD7">
        <w:rPr>
          <w:rFonts w:ascii="Book Antiqua" w:hAnsi="Book Antiqua" w:cs="Times New Roman"/>
          <w:b/>
          <w:caps/>
          <w:color w:val="000000" w:themeColor="text1"/>
          <w:sz w:val="24"/>
          <w:szCs w:val="24"/>
        </w:rPr>
        <w:t>s</w:t>
      </w:r>
    </w:p>
    <w:p w14:paraId="7127F956" w14:textId="15742E6F"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 </w:t>
      </w:r>
      <w:r w:rsidRPr="00EF3FD7">
        <w:rPr>
          <w:rFonts w:ascii="Book Antiqua" w:hAnsi="Book Antiqua"/>
          <w:b/>
          <w:sz w:val="24"/>
          <w:szCs w:val="24"/>
        </w:rPr>
        <w:t>Girard M,</w:t>
      </w:r>
      <w:r w:rsidRPr="00EF3FD7">
        <w:rPr>
          <w:rFonts w:ascii="Book Antiqua" w:hAnsi="Book Antiqua"/>
          <w:sz w:val="24"/>
          <w:szCs w:val="24"/>
        </w:rPr>
        <w:t xml:space="preserve"> </w:t>
      </w:r>
      <w:proofErr w:type="spellStart"/>
      <w:r w:rsidRPr="00EF3FD7">
        <w:rPr>
          <w:rFonts w:ascii="Book Antiqua" w:hAnsi="Book Antiqua"/>
          <w:sz w:val="24"/>
          <w:szCs w:val="24"/>
        </w:rPr>
        <w:t>Lacaille</w:t>
      </w:r>
      <w:proofErr w:type="spellEnd"/>
      <w:r w:rsidRPr="00EF3FD7">
        <w:rPr>
          <w:rFonts w:ascii="Book Antiqua" w:hAnsi="Book Antiqua"/>
          <w:sz w:val="24"/>
          <w:szCs w:val="24"/>
        </w:rPr>
        <w:t xml:space="preserve"> F. Diagnosis of neonatal cholestasis. </w:t>
      </w:r>
      <w:r w:rsidRPr="00EF3FD7">
        <w:rPr>
          <w:rFonts w:ascii="Book Antiqua" w:hAnsi="Book Antiqua"/>
          <w:i/>
          <w:sz w:val="24"/>
          <w:szCs w:val="24"/>
        </w:rPr>
        <w:t>Annales Nestlé</w:t>
      </w:r>
      <w:r w:rsidRPr="00EF3FD7">
        <w:rPr>
          <w:rFonts w:ascii="Book Antiqua" w:eastAsia="宋体" w:hAnsi="Book Antiqua"/>
          <w:sz w:val="24"/>
          <w:szCs w:val="24"/>
          <w:lang w:eastAsia="zh-CN"/>
        </w:rPr>
        <w:t xml:space="preserve"> </w:t>
      </w:r>
      <w:r w:rsidRPr="00EF3FD7">
        <w:rPr>
          <w:rFonts w:ascii="Book Antiqua" w:hAnsi="Book Antiqua"/>
          <w:sz w:val="24"/>
          <w:szCs w:val="24"/>
        </w:rPr>
        <w:t xml:space="preserve">2008; </w:t>
      </w:r>
      <w:r w:rsidRPr="00EF3FD7">
        <w:rPr>
          <w:rFonts w:ascii="Book Antiqua" w:hAnsi="Book Antiqua"/>
          <w:b/>
          <w:sz w:val="24"/>
          <w:szCs w:val="24"/>
        </w:rPr>
        <w:t>66</w:t>
      </w:r>
      <w:r w:rsidRPr="00EF3FD7">
        <w:rPr>
          <w:rFonts w:ascii="Book Antiqua" w:hAnsi="Book Antiqua"/>
          <w:sz w:val="24"/>
          <w:szCs w:val="24"/>
        </w:rPr>
        <w:t>: 109-120</w:t>
      </w:r>
    </w:p>
    <w:p w14:paraId="259558D2"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 </w:t>
      </w:r>
      <w:r w:rsidRPr="00EF3FD7">
        <w:rPr>
          <w:rFonts w:ascii="Book Antiqua" w:hAnsi="Book Antiqua"/>
          <w:b/>
          <w:sz w:val="24"/>
          <w:szCs w:val="24"/>
        </w:rPr>
        <w:t>Sokol RJ</w:t>
      </w:r>
      <w:r w:rsidRPr="00EF3FD7">
        <w:rPr>
          <w:rFonts w:ascii="Book Antiqua" w:hAnsi="Book Antiqua"/>
          <w:sz w:val="24"/>
          <w:szCs w:val="24"/>
        </w:rPr>
        <w:t xml:space="preserve">. Liver cell injury and fibrosis. </w:t>
      </w:r>
      <w:r w:rsidRPr="00EF3FD7">
        <w:rPr>
          <w:rFonts w:ascii="Book Antiqua" w:hAnsi="Book Antiqua"/>
          <w:i/>
          <w:sz w:val="24"/>
          <w:szCs w:val="24"/>
        </w:rPr>
        <w:t xml:space="preserve">J </w:t>
      </w:r>
      <w:proofErr w:type="spellStart"/>
      <w:r w:rsidRPr="00EF3FD7">
        <w:rPr>
          <w:rFonts w:ascii="Book Antiqua" w:hAnsi="Book Antiqua"/>
          <w:i/>
          <w:sz w:val="24"/>
          <w:szCs w:val="24"/>
        </w:rPr>
        <w:t>Pediatr</w:t>
      </w:r>
      <w:proofErr w:type="spellEnd"/>
      <w:r w:rsidRPr="00EF3FD7">
        <w:rPr>
          <w:rFonts w:ascii="Book Antiqua" w:hAnsi="Book Antiqua"/>
          <w:i/>
          <w:sz w:val="24"/>
          <w:szCs w:val="24"/>
        </w:rPr>
        <w:t xml:space="preserve"> Gastroenterol </w:t>
      </w:r>
      <w:proofErr w:type="spellStart"/>
      <w:r w:rsidRPr="00EF3FD7">
        <w:rPr>
          <w:rFonts w:ascii="Book Antiqua" w:hAnsi="Book Antiqua"/>
          <w:i/>
          <w:sz w:val="24"/>
          <w:szCs w:val="24"/>
        </w:rPr>
        <w:t>Nutr</w:t>
      </w:r>
      <w:proofErr w:type="spellEnd"/>
      <w:r w:rsidRPr="00EF3FD7">
        <w:rPr>
          <w:rFonts w:ascii="Book Antiqua" w:hAnsi="Book Antiqua"/>
          <w:sz w:val="24"/>
          <w:szCs w:val="24"/>
        </w:rPr>
        <w:t xml:space="preserve"> 2002; </w:t>
      </w:r>
      <w:r w:rsidRPr="00EF3FD7">
        <w:rPr>
          <w:rFonts w:ascii="Book Antiqua" w:hAnsi="Book Antiqua"/>
          <w:b/>
          <w:sz w:val="24"/>
          <w:szCs w:val="24"/>
        </w:rPr>
        <w:t>35 Suppl 1</w:t>
      </w:r>
      <w:r w:rsidRPr="00EF3FD7">
        <w:rPr>
          <w:rFonts w:ascii="Book Antiqua" w:hAnsi="Book Antiqua"/>
          <w:sz w:val="24"/>
          <w:szCs w:val="24"/>
        </w:rPr>
        <w:t>: S7-10 [PMID: 12151814 DOI: 10.1097/00005176-200207001-00004]</w:t>
      </w:r>
    </w:p>
    <w:p w14:paraId="6D7D3E70"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3 </w:t>
      </w:r>
      <w:proofErr w:type="spellStart"/>
      <w:r w:rsidRPr="00EF3FD7">
        <w:rPr>
          <w:rFonts w:ascii="Book Antiqua" w:hAnsi="Book Antiqua"/>
          <w:b/>
          <w:sz w:val="24"/>
          <w:szCs w:val="24"/>
        </w:rPr>
        <w:t>Weerasooriya</w:t>
      </w:r>
      <w:proofErr w:type="spellEnd"/>
      <w:r w:rsidRPr="00EF3FD7">
        <w:rPr>
          <w:rFonts w:ascii="Book Antiqua" w:hAnsi="Book Antiqua"/>
          <w:b/>
          <w:sz w:val="24"/>
          <w:szCs w:val="24"/>
        </w:rPr>
        <w:t xml:space="preserve"> VS</w:t>
      </w:r>
      <w:r w:rsidRPr="00EF3FD7">
        <w:rPr>
          <w:rFonts w:ascii="Book Antiqua" w:hAnsi="Book Antiqua"/>
          <w:sz w:val="24"/>
          <w:szCs w:val="24"/>
        </w:rPr>
        <w:t xml:space="preserve">, White FV, Shepherd RW. Hepatic fibrosis and survival in biliary atresia. </w:t>
      </w:r>
      <w:r w:rsidRPr="00EF3FD7">
        <w:rPr>
          <w:rFonts w:ascii="Book Antiqua" w:hAnsi="Book Antiqua"/>
          <w:i/>
          <w:sz w:val="24"/>
          <w:szCs w:val="24"/>
        </w:rPr>
        <w:t xml:space="preserve">J </w:t>
      </w:r>
      <w:proofErr w:type="spellStart"/>
      <w:r w:rsidRPr="00EF3FD7">
        <w:rPr>
          <w:rFonts w:ascii="Book Antiqua" w:hAnsi="Book Antiqua"/>
          <w:i/>
          <w:sz w:val="24"/>
          <w:szCs w:val="24"/>
        </w:rPr>
        <w:t>Pediatr</w:t>
      </w:r>
      <w:proofErr w:type="spellEnd"/>
      <w:r w:rsidRPr="00EF3FD7">
        <w:rPr>
          <w:rFonts w:ascii="Book Antiqua" w:hAnsi="Book Antiqua"/>
          <w:sz w:val="24"/>
          <w:szCs w:val="24"/>
        </w:rPr>
        <w:t xml:space="preserve"> 2004; </w:t>
      </w:r>
      <w:r w:rsidRPr="00EF3FD7">
        <w:rPr>
          <w:rFonts w:ascii="Book Antiqua" w:hAnsi="Book Antiqua"/>
          <w:b/>
          <w:sz w:val="24"/>
          <w:szCs w:val="24"/>
        </w:rPr>
        <w:t>144</w:t>
      </w:r>
      <w:r w:rsidRPr="00EF3FD7">
        <w:rPr>
          <w:rFonts w:ascii="Book Antiqua" w:hAnsi="Book Antiqua"/>
          <w:sz w:val="24"/>
          <w:szCs w:val="24"/>
        </w:rPr>
        <w:t>: 123-125 [PMID: 14722530 DOI: 10.1016/j.jpeds.2003.09.042]</w:t>
      </w:r>
    </w:p>
    <w:p w14:paraId="78D139D5"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4 </w:t>
      </w:r>
      <w:proofErr w:type="spellStart"/>
      <w:r w:rsidRPr="00EF3FD7">
        <w:rPr>
          <w:rFonts w:ascii="Book Antiqua" w:hAnsi="Book Antiqua"/>
          <w:b/>
          <w:sz w:val="24"/>
          <w:szCs w:val="24"/>
        </w:rPr>
        <w:t>Salzedas-Netto</w:t>
      </w:r>
      <w:proofErr w:type="spellEnd"/>
      <w:r w:rsidRPr="00EF3FD7">
        <w:rPr>
          <w:rFonts w:ascii="Book Antiqua" w:hAnsi="Book Antiqua"/>
          <w:b/>
          <w:sz w:val="24"/>
          <w:szCs w:val="24"/>
        </w:rPr>
        <w:t xml:space="preserve"> AA</w:t>
      </w:r>
      <w:r w:rsidRPr="00EF3FD7">
        <w:rPr>
          <w:rFonts w:ascii="Book Antiqua" w:hAnsi="Book Antiqua"/>
          <w:sz w:val="24"/>
          <w:szCs w:val="24"/>
        </w:rPr>
        <w:t xml:space="preserve">, </w:t>
      </w:r>
      <w:proofErr w:type="spellStart"/>
      <w:r w:rsidRPr="00EF3FD7">
        <w:rPr>
          <w:rFonts w:ascii="Book Antiqua" w:hAnsi="Book Antiqua"/>
          <w:sz w:val="24"/>
          <w:szCs w:val="24"/>
        </w:rPr>
        <w:t>Chinen</w:t>
      </w:r>
      <w:proofErr w:type="spellEnd"/>
      <w:r w:rsidRPr="00EF3FD7">
        <w:rPr>
          <w:rFonts w:ascii="Book Antiqua" w:hAnsi="Book Antiqua"/>
          <w:sz w:val="24"/>
          <w:szCs w:val="24"/>
        </w:rPr>
        <w:t xml:space="preserve"> E, de Oliveira DF, </w:t>
      </w:r>
      <w:proofErr w:type="spellStart"/>
      <w:r w:rsidRPr="00EF3FD7">
        <w:rPr>
          <w:rFonts w:ascii="Book Antiqua" w:hAnsi="Book Antiqua"/>
          <w:sz w:val="24"/>
          <w:szCs w:val="24"/>
        </w:rPr>
        <w:t>Pasquetti</w:t>
      </w:r>
      <w:proofErr w:type="spellEnd"/>
      <w:r w:rsidRPr="00EF3FD7">
        <w:rPr>
          <w:rFonts w:ascii="Book Antiqua" w:hAnsi="Book Antiqua"/>
          <w:sz w:val="24"/>
          <w:szCs w:val="24"/>
        </w:rPr>
        <w:t xml:space="preserve"> AF, Azevedo RA, da Silva Patricio FF, </w:t>
      </w:r>
      <w:proofErr w:type="spellStart"/>
      <w:r w:rsidRPr="00EF3FD7">
        <w:rPr>
          <w:rFonts w:ascii="Book Antiqua" w:hAnsi="Book Antiqua"/>
          <w:sz w:val="24"/>
          <w:szCs w:val="24"/>
        </w:rPr>
        <w:t>Cury</w:t>
      </w:r>
      <w:proofErr w:type="spellEnd"/>
      <w:r w:rsidRPr="00EF3FD7">
        <w:rPr>
          <w:rFonts w:ascii="Book Antiqua" w:hAnsi="Book Antiqua"/>
          <w:sz w:val="24"/>
          <w:szCs w:val="24"/>
        </w:rPr>
        <w:t xml:space="preserve"> EK, Gonzalez AM, Vicentine FP, Martins JL. Grade IV fibrosis interferes in biliary drainage after Kasai procedure. </w:t>
      </w:r>
      <w:r w:rsidRPr="00EF3FD7">
        <w:rPr>
          <w:rFonts w:ascii="Book Antiqua" w:hAnsi="Book Antiqua"/>
          <w:i/>
          <w:sz w:val="24"/>
          <w:szCs w:val="24"/>
        </w:rPr>
        <w:t>Transplant Proc</w:t>
      </w:r>
      <w:r w:rsidRPr="00EF3FD7">
        <w:rPr>
          <w:rFonts w:ascii="Book Antiqua" w:hAnsi="Book Antiqua"/>
          <w:sz w:val="24"/>
          <w:szCs w:val="24"/>
        </w:rPr>
        <w:t xml:space="preserve"> 2014; </w:t>
      </w:r>
      <w:r w:rsidRPr="00EF3FD7">
        <w:rPr>
          <w:rFonts w:ascii="Book Antiqua" w:hAnsi="Book Antiqua"/>
          <w:b/>
          <w:sz w:val="24"/>
          <w:szCs w:val="24"/>
        </w:rPr>
        <w:t>46</w:t>
      </w:r>
      <w:r w:rsidRPr="00EF3FD7">
        <w:rPr>
          <w:rFonts w:ascii="Book Antiqua" w:hAnsi="Book Antiqua"/>
          <w:sz w:val="24"/>
          <w:szCs w:val="24"/>
        </w:rPr>
        <w:t>: 1781-1783 [PMID: 25131036 DOI: 10.1016/j.transproceed.2014.05.045]</w:t>
      </w:r>
    </w:p>
    <w:p w14:paraId="0DA496D8"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5 </w:t>
      </w:r>
      <w:r w:rsidRPr="00EF3FD7">
        <w:rPr>
          <w:rFonts w:ascii="Book Antiqua" w:hAnsi="Book Antiqua"/>
          <w:b/>
          <w:sz w:val="24"/>
          <w:szCs w:val="24"/>
        </w:rPr>
        <w:t xml:space="preserve">de </w:t>
      </w:r>
      <w:proofErr w:type="spellStart"/>
      <w:r w:rsidRPr="00EF3FD7">
        <w:rPr>
          <w:rFonts w:ascii="Book Antiqua" w:hAnsi="Book Antiqua"/>
          <w:b/>
          <w:sz w:val="24"/>
          <w:szCs w:val="24"/>
        </w:rPr>
        <w:t>Lédinghen</w:t>
      </w:r>
      <w:proofErr w:type="spellEnd"/>
      <w:r w:rsidRPr="00EF3FD7">
        <w:rPr>
          <w:rFonts w:ascii="Book Antiqua" w:hAnsi="Book Antiqua"/>
          <w:b/>
          <w:sz w:val="24"/>
          <w:szCs w:val="24"/>
        </w:rPr>
        <w:t xml:space="preserve"> V</w:t>
      </w:r>
      <w:r w:rsidRPr="00EF3FD7">
        <w:rPr>
          <w:rFonts w:ascii="Book Antiqua" w:hAnsi="Book Antiqua"/>
          <w:sz w:val="24"/>
          <w:szCs w:val="24"/>
        </w:rPr>
        <w:t xml:space="preserve">, Le Bail B, </w:t>
      </w:r>
      <w:proofErr w:type="spellStart"/>
      <w:r w:rsidRPr="00EF3FD7">
        <w:rPr>
          <w:rFonts w:ascii="Book Antiqua" w:hAnsi="Book Antiqua"/>
          <w:sz w:val="24"/>
          <w:szCs w:val="24"/>
        </w:rPr>
        <w:t>Rebouissoux</w:t>
      </w:r>
      <w:proofErr w:type="spellEnd"/>
      <w:r w:rsidRPr="00EF3FD7">
        <w:rPr>
          <w:rFonts w:ascii="Book Antiqua" w:hAnsi="Book Antiqua"/>
          <w:sz w:val="24"/>
          <w:szCs w:val="24"/>
        </w:rPr>
        <w:t xml:space="preserve"> L, Fournier C, </w:t>
      </w:r>
      <w:proofErr w:type="spellStart"/>
      <w:r w:rsidRPr="00EF3FD7">
        <w:rPr>
          <w:rFonts w:ascii="Book Antiqua" w:hAnsi="Book Antiqua"/>
          <w:sz w:val="24"/>
          <w:szCs w:val="24"/>
        </w:rPr>
        <w:t>Foucher</w:t>
      </w:r>
      <w:proofErr w:type="spellEnd"/>
      <w:r w:rsidRPr="00EF3FD7">
        <w:rPr>
          <w:rFonts w:ascii="Book Antiqua" w:hAnsi="Book Antiqua"/>
          <w:sz w:val="24"/>
          <w:szCs w:val="24"/>
        </w:rPr>
        <w:t xml:space="preserve"> J, Miette V, </w:t>
      </w:r>
      <w:proofErr w:type="spellStart"/>
      <w:r w:rsidRPr="00EF3FD7">
        <w:rPr>
          <w:rFonts w:ascii="Book Antiqua" w:hAnsi="Book Antiqua"/>
          <w:sz w:val="24"/>
          <w:szCs w:val="24"/>
        </w:rPr>
        <w:t>Castéra</w:t>
      </w:r>
      <w:proofErr w:type="spellEnd"/>
      <w:r w:rsidRPr="00EF3FD7">
        <w:rPr>
          <w:rFonts w:ascii="Book Antiqua" w:hAnsi="Book Antiqua"/>
          <w:sz w:val="24"/>
          <w:szCs w:val="24"/>
        </w:rPr>
        <w:t xml:space="preserve"> L, </w:t>
      </w:r>
      <w:proofErr w:type="spellStart"/>
      <w:r w:rsidRPr="00EF3FD7">
        <w:rPr>
          <w:rFonts w:ascii="Book Antiqua" w:hAnsi="Book Antiqua"/>
          <w:sz w:val="24"/>
          <w:szCs w:val="24"/>
        </w:rPr>
        <w:t>Sandrin</w:t>
      </w:r>
      <w:proofErr w:type="spellEnd"/>
      <w:r w:rsidRPr="00EF3FD7">
        <w:rPr>
          <w:rFonts w:ascii="Book Antiqua" w:hAnsi="Book Antiqua"/>
          <w:sz w:val="24"/>
          <w:szCs w:val="24"/>
        </w:rPr>
        <w:t xml:space="preserve"> L, </w:t>
      </w:r>
      <w:proofErr w:type="spellStart"/>
      <w:r w:rsidRPr="00EF3FD7">
        <w:rPr>
          <w:rFonts w:ascii="Book Antiqua" w:hAnsi="Book Antiqua"/>
          <w:sz w:val="24"/>
          <w:szCs w:val="24"/>
        </w:rPr>
        <w:t>Merrouche</w:t>
      </w:r>
      <w:proofErr w:type="spellEnd"/>
      <w:r w:rsidRPr="00EF3FD7">
        <w:rPr>
          <w:rFonts w:ascii="Book Antiqua" w:hAnsi="Book Antiqua"/>
          <w:sz w:val="24"/>
          <w:szCs w:val="24"/>
        </w:rPr>
        <w:t xml:space="preserve"> W, </w:t>
      </w:r>
      <w:proofErr w:type="spellStart"/>
      <w:r w:rsidRPr="00EF3FD7">
        <w:rPr>
          <w:rFonts w:ascii="Book Antiqua" w:hAnsi="Book Antiqua"/>
          <w:sz w:val="24"/>
          <w:szCs w:val="24"/>
        </w:rPr>
        <w:t>Lavrand</w:t>
      </w:r>
      <w:proofErr w:type="spellEnd"/>
      <w:r w:rsidRPr="00EF3FD7">
        <w:rPr>
          <w:rFonts w:ascii="Book Antiqua" w:hAnsi="Book Antiqua"/>
          <w:sz w:val="24"/>
          <w:szCs w:val="24"/>
        </w:rPr>
        <w:t xml:space="preserve"> F, </w:t>
      </w:r>
      <w:proofErr w:type="spellStart"/>
      <w:r w:rsidRPr="00EF3FD7">
        <w:rPr>
          <w:rFonts w:ascii="Book Antiqua" w:hAnsi="Book Antiqua"/>
          <w:sz w:val="24"/>
          <w:szCs w:val="24"/>
        </w:rPr>
        <w:t>Lamireau</w:t>
      </w:r>
      <w:proofErr w:type="spellEnd"/>
      <w:r w:rsidRPr="00EF3FD7">
        <w:rPr>
          <w:rFonts w:ascii="Book Antiqua" w:hAnsi="Book Antiqua"/>
          <w:sz w:val="24"/>
          <w:szCs w:val="24"/>
        </w:rPr>
        <w:t xml:space="preserve"> T. Liver stiffness measurement in children using </w:t>
      </w:r>
      <w:proofErr w:type="spellStart"/>
      <w:r w:rsidRPr="00EF3FD7">
        <w:rPr>
          <w:rFonts w:ascii="Book Antiqua" w:hAnsi="Book Antiqua"/>
          <w:sz w:val="24"/>
          <w:szCs w:val="24"/>
        </w:rPr>
        <w:t>FibroScan</w:t>
      </w:r>
      <w:proofErr w:type="spellEnd"/>
      <w:r w:rsidRPr="00EF3FD7">
        <w:rPr>
          <w:rFonts w:ascii="Book Antiqua" w:hAnsi="Book Antiqua"/>
          <w:sz w:val="24"/>
          <w:szCs w:val="24"/>
        </w:rPr>
        <w:t xml:space="preserve">: feasibility study and comparison with </w:t>
      </w:r>
      <w:proofErr w:type="spellStart"/>
      <w:r w:rsidRPr="00EF3FD7">
        <w:rPr>
          <w:rFonts w:ascii="Book Antiqua" w:hAnsi="Book Antiqua"/>
          <w:sz w:val="24"/>
          <w:szCs w:val="24"/>
        </w:rPr>
        <w:t>Fibrotest</w:t>
      </w:r>
      <w:proofErr w:type="spellEnd"/>
      <w:r w:rsidRPr="00EF3FD7">
        <w:rPr>
          <w:rFonts w:ascii="Book Antiqua" w:hAnsi="Book Antiqua"/>
          <w:sz w:val="24"/>
          <w:szCs w:val="24"/>
        </w:rPr>
        <w:t xml:space="preserve">, aspartate transaminase to platelets ratio index, and liver biopsy. </w:t>
      </w:r>
      <w:r w:rsidRPr="00EF3FD7">
        <w:rPr>
          <w:rFonts w:ascii="Book Antiqua" w:hAnsi="Book Antiqua"/>
          <w:i/>
          <w:sz w:val="24"/>
          <w:szCs w:val="24"/>
        </w:rPr>
        <w:t xml:space="preserve">J </w:t>
      </w:r>
      <w:proofErr w:type="spellStart"/>
      <w:r w:rsidRPr="00EF3FD7">
        <w:rPr>
          <w:rFonts w:ascii="Book Antiqua" w:hAnsi="Book Antiqua"/>
          <w:i/>
          <w:sz w:val="24"/>
          <w:szCs w:val="24"/>
        </w:rPr>
        <w:t>Pediatr</w:t>
      </w:r>
      <w:proofErr w:type="spellEnd"/>
      <w:r w:rsidRPr="00EF3FD7">
        <w:rPr>
          <w:rFonts w:ascii="Book Antiqua" w:hAnsi="Book Antiqua"/>
          <w:i/>
          <w:sz w:val="24"/>
          <w:szCs w:val="24"/>
        </w:rPr>
        <w:t xml:space="preserve"> Gastroenterol </w:t>
      </w:r>
      <w:proofErr w:type="spellStart"/>
      <w:r w:rsidRPr="00EF3FD7">
        <w:rPr>
          <w:rFonts w:ascii="Book Antiqua" w:hAnsi="Book Antiqua"/>
          <w:i/>
          <w:sz w:val="24"/>
          <w:szCs w:val="24"/>
        </w:rPr>
        <w:t>Nutr</w:t>
      </w:r>
      <w:proofErr w:type="spellEnd"/>
      <w:r w:rsidRPr="00EF3FD7">
        <w:rPr>
          <w:rFonts w:ascii="Book Antiqua" w:hAnsi="Book Antiqua"/>
          <w:sz w:val="24"/>
          <w:szCs w:val="24"/>
        </w:rPr>
        <w:t xml:space="preserve"> 2007; </w:t>
      </w:r>
      <w:r w:rsidRPr="00EF3FD7">
        <w:rPr>
          <w:rFonts w:ascii="Book Antiqua" w:hAnsi="Book Antiqua"/>
          <w:b/>
          <w:sz w:val="24"/>
          <w:szCs w:val="24"/>
        </w:rPr>
        <w:t>45</w:t>
      </w:r>
      <w:r w:rsidRPr="00EF3FD7">
        <w:rPr>
          <w:rFonts w:ascii="Book Antiqua" w:hAnsi="Book Antiqua"/>
          <w:sz w:val="24"/>
          <w:szCs w:val="24"/>
        </w:rPr>
        <w:t>: 443-450 [PMID: 18030211 DOI: 10.1097/MPG.0b013e31812e56ff]</w:t>
      </w:r>
    </w:p>
    <w:p w14:paraId="7E3B96AF"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6 </w:t>
      </w:r>
      <w:proofErr w:type="spellStart"/>
      <w:r w:rsidRPr="00EF3FD7">
        <w:rPr>
          <w:rFonts w:ascii="Book Antiqua" w:hAnsi="Book Antiqua"/>
          <w:b/>
          <w:sz w:val="24"/>
          <w:szCs w:val="24"/>
        </w:rPr>
        <w:t>Castéra</w:t>
      </w:r>
      <w:proofErr w:type="spellEnd"/>
      <w:r w:rsidRPr="00EF3FD7">
        <w:rPr>
          <w:rFonts w:ascii="Book Antiqua" w:hAnsi="Book Antiqua"/>
          <w:b/>
          <w:sz w:val="24"/>
          <w:szCs w:val="24"/>
        </w:rPr>
        <w:t xml:space="preserve"> L</w:t>
      </w:r>
      <w:r w:rsidRPr="00EF3FD7">
        <w:rPr>
          <w:rFonts w:ascii="Book Antiqua" w:hAnsi="Book Antiqua"/>
          <w:sz w:val="24"/>
          <w:szCs w:val="24"/>
        </w:rPr>
        <w:t xml:space="preserve">, </w:t>
      </w:r>
      <w:proofErr w:type="spellStart"/>
      <w:r w:rsidRPr="00EF3FD7">
        <w:rPr>
          <w:rFonts w:ascii="Book Antiqua" w:hAnsi="Book Antiqua"/>
          <w:sz w:val="24"/>
          <w:szCs w:val="24"/>
        </w:rPr>
        <w:t>Vergniol</w:t>
      </w:r>
      <w:proofErr w:type="spellEnd"/>
      <w:r w:rsidRPr="00EF3FD7">
        <w:rPr>
          <w:rFonts w:ascii="Book Antiqua" w:hAnsi="Book Antiqua"/>
          <w:sz w:val="24"/>
          <w:szCs w:val="24"/>
        </w:rPr>
        <w:t xml:space="preserve"> J, </w:t>
      </w:r>
      <w:proofErr w:type="spellStart"/>
      <w:r w:rsidRPr="00EF3FD7">
        <w:rPr>
          <w:rFonts w:ascii="Book Antiqua" w:hAnsi="Book Antiqua"/>
          <w:sz w:val="24"/>
          <w:szCs w:val="24"/>
        </w:rPr>
        <w:t>Foucher</w:t>
      </w:r>
      <w:proofErr w:type="spellEnd"/>
      <w:r w:rsidRPr="00EF3FD7">
        <w:rPr>
          <w:rFonts w:ascii="Book Antiqua" w:hAnsi="Book Antiqua"/>
          <w:sz w:val="24"/>
          <w:szCs w:val="24"/>
        </w:rPr>
        <w:t xml:space="preserve"> J, Le Bail B, </w:t>
      </w:r>
      <w:proofErr w:type="spellStart"/>
      <w:r w:rsidRPr="00EF3FD7">
        <w:rPr>
          <w:rFonts w:ascii="Book Antiqua" w:hAnsi="Book Antiqua"/>
          <w:sz w:val="24"/>
          <w:szCs w:val="24"/>
        </w:rPr>
        <w:t>Chanteloup</w:t>
      </w:r>
      <w:proofErr w:type="spellEnd"/>
      <w:r w:rsidRPr="00EF3FD7">
        <w:rPr>
          <w:rFonts w:ascii="Book Antiqua" w:hAnsi="Book Antiqua"/>
          <w:sz w:val="24"/>
          <w:szCs w:val="24"/>
        </w:rPr>
        <w:t xml:space="preserve"> E, </w:t>
      </w:r>
      <w:proofErr w:type="spellStart"/>
      <w:r w:rsidRPr="00EF3FD7">
        <w:rPr>
          <w:rFonts w:ascii="Book Antiqua" w:hAnsi="Book Antiqua"/>
          <w:sz w:val="24"/>
          <w:szCs w:val="24"/>
        </w:rPr>
        <w:t>Haaser</w:t>
      </w:r>
      <w:proofErr w:type="spellEnd"/>
      <w:r w:rsidRPr="00EF3FD7">
        <w:rPr>
          <w:rFonts w:ascii="Book Antiqua" w:hAnsi="Book Antiqua"/>
          <w:sz w:val="24"/>
          <w:szCs w:val="24"/>
        </w:rPr>
        <w:t xml:space="preserve"> M, </w:t>
      </w:r>
      <w:proofErr w:type="spellStart"/>
      <w:r w:rsidRPr="00EF3FD7">
        <w:rPr>
          <w:rFonts w:ascii="Book Antiqua" w:hAnsi="Book Antiqua"/>
          <w:sz w:val="24"/>
          <w:szCs w:val="24"/>
        </w:rPr>
        <w:t>Darriet</w:t>
      </w:r>
      <w:proofErr w:type="spellEnd"/>
      <w:r w:rsidRPr="00EF3FD7">
        <w:rPr>
          <w:rFonts w:ascii="Book Antiqua" w:hAnsi="Book Antiqua"/>
          <w:sz w:val="24"/>
          <w:szCs w:val="24"/>
        </w:rPr>
        <w:t xml:space="preserve"> M, </w:t>
      </w:r>
      <w:proofErr w:type="spellStart"/>
      <w:r w:rsidRPr="00EF3FD7">
        <w:rPr>
          <w:rFonts w:ascii="Book Antiqua" w:hAnsi="Book Antiqua"/>
          <w:sz w:val="24"/>
          <w:szCs w:val="24"/>
        </w:rPr>
        <w:t>Couzigou</w:t>
      </w:r>
      <w:proofErr w:type="spellEnd"/>
      <w:r w:rsidRPr="00EF3FD7">
        <w:rPr>
          <w:rFonts w:ascii="Book Antiqua" w:hAnsi="Book Antiqua"/>
          <w:sz w:val="24"/>
          <w:szCs w:val="24"/>
        </w:rPr>
        <w:t xml:space="preserve"> P, De </w:t>
      </w:r>
      <w:proofErr w:type="spellStart"/>
      <w:r w:rsidRPr="00EF3FD7">
        <w:rPr>
          <w:rFonts w:ascii="Book Antiqua" w:hAnsi="Book Antiqua"/>
          <w:sz w:val="24"/>
          <w:szCs w:val="24"/>
        </w:rPr>
        <w:t>Lédinghen</w:t>
      </w:r>
      <w:proofErr w:type="spellEnd"/>
      <w:r w:rsidRPr="00EF3FD7">
        <w:rPr>
          <w:rFonts w:ascii="Book Antiqua" w:hAnsi="Book Antiqua"/>
          <w:sz w:val="24"/>
          <w:szCs w:val="24"/>
        </w:rPr>
        <w:t xml:space="preserve"> V. Prospective comparison of transient elastography, </w:t>
      </w:r>
      <w:proofErr w:type="spellStart"/>
      <w:r w:rsidRPr="00EF3FD7">
        <w:rPr>
          <w:rFonts w:ascii="Book Antiqua" w:hAnsi="Book Antiqua"/>
          <w:sz w:val="24"/>
          <w:szCs w:val="24"/>
        </w:rPr>
        <w:t>Fibrotest</w:t>
      </w:r>
      <w:proofErr w:type="spellEnd"/>
      <w:r w:rsidRPr="00EF3FD7">
        <w:rPr>
          <w:rFonts w:ascii="Book Antiqua" w:hAnsi="Book Antiqua"/>
          <w:sz w:val="24"/>
          <w:szCs w:val="24"/>
        </w:rPr>
        <w:t xml:space="preserve">, APRI, and liver biopsy for the assessment of fibrosis in chronic hepatitis C. </w:t>
      </w:r>
      <w:r w:rsidRPr="00EF3FD7">
        <w:rPr>
          <w:rFonts w:ascii="Book Antiqua" w:hAnsi="Book Antiqua"/>
          <w:i/>
          <w:sz w:val="24"/>
          <w:szCs w:val="24"/>
        </w:rPr>
        <w:t>Gastroenterology</w:t>
      </w:r>
      <w:r w:rsidRPr="00EF3FD7">
        <w:rPr>
          <w:rFonts w:ascii="Book Antiqua" w:hAnsi="Book Antiqua"/>
          <w:sz w:val="24"/>
          <w:szCs w:val="24"/>
        </w:rPr>
        <w:t xml:space="preserve"> 2005; </w:t>
      </w:r>
      <w:r w:rsidRPr="00EF3FD7">
        <w:rPr>
          <w:rFonts w:ascii="Book Antiqua" w:hAnsi="Book Antiqua"/>
          <w:b/>
          <w:sz w:val="24"/>
          <w:szCs w:val="24"/>
        </w:rPr>
        <w:t>128</w:t>
      </w:r>
      <w:r w:rsidRPr="00EF3FD7">
        <w:rPr>
          <w:rFonts w:ascii="Book Antiqua" w:hAnsi="Book Antiqua"/>
          <w:sz w:val="24"/>
          <w:szCs w:val="24"/>
        </w:rPr>
        <w:t>: 343-350 [PMID: 15685546 DOI: 10.1053/j.gastro.2004.11.018]</w:t>
      </w:r>
    </w:p>
    <w:p w14:paraId="4F10BCF2"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7 </w:t>
      </w:r>
      <w:proofErr w:type="spellStart"/>
      <w:r w:rsidRPr="00EF3FD7">
        <w:rPr>
          <w:rFonts w:ascii="Book Antiqua" w:hAnsi="Book Antiqua"/>
          <w:b/>
          <w:sz w:val="24"/>
          <w:szCs w:val="24"/>
        </w:rPr>
        <w:t>Kettaneh</w:t>
      </w:r>
      <w:proofErr w:type="spellEnd"/>
      <w:r w:rsidRPr="00EF3FD7">
        <w:rPr>
          <w:rFonts w:ascii="Book Antiqua" w:hAnsi="Book Antiqua"/>
          <w:b/>
          <w:sz w:val="24"/>
          <w:szCs w:val="24"/>
        </w:rPr>
        <w:t xml:space="preserve"> A</w:t>
      </w:r>
      <w:r w:rsidRPr="00EF3FD7">
        <w:rPr>
          <w:rFonts w:ascii="Book Antiqua" w:hAnsi="Book Antiqua"/>
          <w:sz w:val="24"/>
          <w:szCs w:val="24"/>
        </w:rPr>
        <w:t xml:space="preserve">, Marcellin P, </w:t>
      </w:r>
      <w:proofErr w:type="spellStart"/>
      <w:r w:rsidRPr="00EF3FD7">
        <w:rPr>
          <w:rFonts w:ascii="Book Antiqua" w:hAnsi="Book Antiqua"/>
          <w:sz w:val="24"/>
          <w:szCs w:val="24"/>
        </w:rPr>
        <w:t>Douvin</w:t>
      </w:r>
      <w:proofErr w:type="spellEnd"/>
      <w:r w:rsidRPr="00EF3FD7">
        <w:rPr>
          <w:rFonts w:ascii="Book Antiqua" w:hAnsi="Book Antiqua"/>
          <w:sz w:val="24"/>
          <w:szCs w:val="24"/>
        </w:rPr>
        <w:t xml:space="preserve"> C, </w:t>
      </w:r>
      <w:proofErr w:type="spellStart"/>
      <w:r w:rsidRPr="00EF3FD7">
        <w:rPr>
          <w:rFonts w:ascii="Book Antiqua" w:hAnsi="Book Antiqua"/>
          <w:sz w:val="24"/>
          <w:szCs w:val="24"/>
        </w:rPr>
        <w:t>Poupon</w:t>
      </w:r>
      <w:proofErr w:type="spellEnd"/>
      <w:r w:rsidRPr="00EF3FD7">
        <w:rPr>
          <w:rFonts w:ascii="Book Antiqua" w:hAnsi="Book Antiqua"/>
          <w:sz w:val="24"/>
          <w:szCs w:val="24"/>
        </w:rPr>
        <w:t xml:space="preserve"> R, </w:t>
      </w:r>
      <w:proofErr w:type="spellStart"/>
      <w:r w:rsidRPr="00EF3FD7">
        <w:rPr>
          <w:rFonts w:ascii="Book Antiqua" w:hAnsi="Book Antiqua"/>
          <w:sz w:val="24"/>
          <w:szCs w:val="24"/>
        </w:rPr>
        <w:t>Ziol</w:t>
      </w:r>
      <w:proofErr w:type="spellEnd"/>
      <w:r w:rsidRPr="00EF3FD7">
        <w:rPr>
          <w:rFonts w:ascii="Book Antiqua" w:hAnsi="Book Antiqua"/>
          <w:sz w:val="24"/>
          <w:szCs w:val="24"/>
        </w:rPr>
        <w:t xml:space="preserve"> M, </w:t>
      </w:r>
      <w:proofErr w:type="spellStart"/>
      <w:r w:rsidRPr="00EF3FD7">
        <w:rPr>
          <w:rFonts w:ascii="Book Antiqua" w:hAnsi="Book Antiqua"/>
          <w:sz w:val="24"/>
          <w:szCs w:val="24"/>
        </w:rPr>
        <w:t>Beaugrand</w:t>
      </w:r>
      <w:proofErr w:type="spellEnd"/>
      <w:r w:rsidRPr="00EF3FD7">
        <w:rPr>
          <w:rFonts w:ascii="Book Antiqua" w:hAnsi="Book Antiqua"/>
          <w:sz w:val="24"/>
          <w:szCs w:val="24"/>
        </w:rPr>
        <w:t xml:space="preserve"> M, de </w:t>
      </w:r>
      <w:proofErr w:type="spellStart"/>
      <w:r w:rsidRPr="00EF3FD7">
        <w:rPr>
          <w:rFonts w:ascii="Book Antiqua" w:hAnsi="Book Antiqua"/>
          <w:sz w:val="24"/>
          <w:szCs w:val="24"/>
        </w:rPr>
        <w:t>Lédinghen</w:t>
      </w:r>
      <w:proofErr w:type="spellEnd"/>
      <w:r w:rsidRPr="00EF3FD7">
        <w:rPr>
          <w:rFonts w:ascii="Book Antiqua" w:hAnsi="Book Antiqua"/>
          <w:sz w:val="24"/>
          <w:szCs w:val="24"/>
        </w:rPr>
        <w:t xml:space="preserve"> V. Features associated with success rate and performance of </w:t>
      </w:r>
      <w:proofErr w:type="spellStart"/>
      <w:r w:rsidRPr="00EF3FD7">
        <w:rPr>
          <w:rFonts w:ascii="Book Antiqua" w:hAnsi="Book Antiqua"/>
          <w:sz w:val="24"/>
          <w:szCs w:val="24"/>
        </w:rPr>
        <w:t>FibroScan</w:t>
      </w:r>
      <w:proofErr w:type="spellEnd"/>
      <w:r w:rsidRPr="00EF3FD7">
        <w:rPr>
          <w:rFonts w:ascii="Book Antiqua" w:hAnsi="Book Antiqua"/>
          <w:sz w:val="24"/>
          <w:szCs w:val="24"/>
        </w:rPr>
        <w:t xml:space="preserve"> </w:t>
      </w:r>
      <w:r w:rsidRPr="00EF3FD7">
        <w:rPr>
          <w:rFonts w:ascii="Book Antiqua" w:hAnsi="Book Antiqua"/>
          <w:sz w:val="24"/>
          <w:szCs w:val="24"/>
        </w:rPr>
        <w:lastRenderedPageBreak/>
        <w:t xml:space="preserve">measurements for the diagnosis of cirrhosis in HCV patients: a prospective study of 935 patients. </w:t>
      </w:r>
      <w:r w:rsidRPr="00EF3FD7">
        <w:rPr>
          <w:rFonts w:ascii="Book Antiqua" w:hAnsi="Book Antiqua"/>
          <w:i/>
          <w:sz w:val="24"/>
          <w:szCs w:val="24"/>
        </w:rPr>
        <w:t>J Hepatol</w:t>
      </w:r>
      <w:r w:rsidRPr="00EF3FD7">
        <w:rPr>
          <w:rFonts w:ascii="Book Antiqua" w:hAnsi="Book Antiqua"/>
          <w:sz w:val="24"/>
          <w:szCs w:val="24"/>
        </w:rPr>
        <w:t xml:space="preserve"> 2007; </w:t>
      </w:r>
      <w:r w:rsidRPr="00EF3FD7">
        <w:rPr>
          <w:rFonts w:ascii="Book Antiqua" w:hAnsi="Book Antiqua"/>
          <w:b/>
          <w:sz w:val="24"/>
          <w:szCs w:val="24"/>
        </w:rPr>
        <w:t>46</w:t>
      </w:r>
      <w:r w:rsidRPr="00EF3FD7">
        <w:rPr>
          <w:rFonts w:ascii="Book Antiqua" w:hAnsi="Book Antiqua"/>
          <w:sz w:val="24"/>
          <w:szCs w:val="24"/>
        </w:rPr>
        <w:t>: 628-634 [PMID: 17258346 DOI: 10.1016/j.jhep.2006.11.010]</w:t>
      </w:r>
    </w:p>
    <w:p w14:paraId="502D760A"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8 </w:t>
      </w:r>
      <w:r w:rsidRPr="00EF3FD7">
        <w:rPr>
          <w:rFonts w:ascii="Book Antiqua" w:hAnsi="Book Antiqua"/>
          <w:b/>
          <w:sz w:val="24"/>
          <w:szCs w:val="24"/>
        </w:rPr>
        <w:t>Takaya J</w:t>
      </w:r>
      <w:r w:rsidRPr="00EF3FD7">
        <w:rPr>
          <w:rFonts w:ascii="Book Antiqua" w:hAnsi="Book Antiqua"/>
          <w:sz w:val="24"/>
          <w:szCs w:val="24"/>
        </w:rPr>
        <w:t xml:space="preserve">, Nakano S, Imai Y, </w:t>
      </w:r>
      <w:proofErr w:type="spellStart"/>
      <w:r w:rsidRPr="00EF3FD7">
        <w:rPr>
          <w:rFonts w:ascii="Book Antiqua" w:hAnsi="Book Antiqua"/>
          <w:sz w:val="24"/>
          <w:szCs w:val="24"/>
        </w:rPr>
        <w:t>Fujii</w:t>
      </w:r>
      <w:proofErr w:type="spellEnd"/>
      <w:r w:rsidRPr="00EF3FD7">
        <w:rPr>
          <w:rFonts w:ascii="Book Antiqua" w:hAnsi="Book Antiqua"/>
          <w:sz w:val="24"/>
          <w:szCs w:val="24"/>
        </w:rPr>
        <w:t xml:space="preserve"> Y, Kaneko K. Usefulness of magnetic resonance cholangiopancreatography in biliary structures in infants: a four-case report. </w:t>
      </w:r>
      <w:r w:rsidRPr="00EF3FD7">
        <w:rPr>
          <w:rFonts w:ascii="Book Antiqua" w:hAnsi="Book Antiqua"/>
          <w:i/>
          <w:sz w:val="24"/>
          <w:szCs w:val="24"/>
        </w:rPr>
        <w:t xml:space="preserve">Eur J </w:t>
      </w:r>
      <w:proofErr w:type="spellStart"/>
      <w:r w:rsidRPr="00EF3FD7">
        <w:rPr>
          <w:rFonts w:ascii="Book Antiqua" w:hAnsi="Book Antiqua"/>
          <w:i/>
          <w:sz w:val="24"/>
          <w:szCs w:val="24"/>
        </w:rPr>
        <w:t>Pediatr</w:t>
      </w:r>
      <w:proofErr w:type="spellEnd"/>
      <w:r w:rsidRPr="00EF3FD7">
        <w:rPr>
          <w:rFonts w:ascii="Book Antiqua" w:hAnsi="Book Antiqua"/>
          <w:sz w:val="24"/>
          <w:szCs w:val="24"/>
        </w:rPr>
        <w:t xml:space="preserve"> 2007; </w:t>
      </w:r>
      <w:r w:rsidRPr="00EF3FD7">
        <w:rPr>
          <w:rFonts w:ascii="Book Antiqua" w:hAnsi="Book Antiqua"/>
          <w:b/>
          <w:sz w:val="24"/>
          <w:szCs w:val="24"/>
        </w:rPr>
        <w:t>166</w:t>
      </w:r>
      <w:r w:rsidRPr="00EF3FD7">
        <w:rPr>
          <w:rFonts w:ascii="Book Antiqua" w:hAnsi="Book Antiqua"/>
          <w:sz w:val="24"/>
          <w:szCs w:val="24"/>
        </w:rPr>
        <w:t>: 211-214 [PMID: 16960695 DOI: 10.1007/s00431-006-0230-0]</w:t>
      </w:r>
    </w:p>
    <w:p w14:paraId="7B164D93"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9 </w:t>
      </w:r>
      <w:r w:rsidRPr="00EF3FD7">
        <w:rPr>
          <w:rFonts w:ascii="Book Antiqua" w:hAnsi="Book Antiqua"/>
          <w:b/>
          <w:sz w:val="24"/>
          <w:szCs w:val="24"/>
        </w:rPr>
        <w:t>Han SJ</w:t>
      </w:r>
      <w:r w:rsidRPr="00EF3FD7">
        <w:rPr>
          <w:rFonts w:ascii="Book Antiqua" w:hAnsi="Book Antiqua"/>
          <w:sz w:val="24"/>
          <w:szCs w:val="24"/>
        </w:rPr>
        <w:t xml:space="preserve">, Kim MJ, Han A, Chung KS, Yoon CS, Kim D, Hwang EH. Magnetic resonance cholangiography for the diagnosis of biliary atresia. </w:t>
      </w:r>
      <w:r w:rsidRPr="00EF3FD7">
        <w:rPr>
          <w:rFonts w:ascii="Book Antiqua" w:hAnsi="Book Antiqua"/>
          <w:i/>
          <w:sz w:val="24"/>
          <w:szCs w:val="24"/>
        </w:rPr>
        <w:t xml:space="preserve">J </w:t>
      </w:r>
      <w:proofErr w:type="spellStart"/>
      <w:r w:rsidRPr="00EF3FD7">
        <w:rPr>
          <w:rFonts w:ascii="Book Antiqua" w:hAnsi="Book Antiqua"/>
          <w:i/>
          <w:sz w:val="24"/>
          <w:szCs w:val="24"/>
        </w:rPr>
        <w:t>Pediatr</w:t>
      </w:r>
      <w:proofErr w:type="spellEnd"/>
      <w:r w:rsidRPr="00EF3FD7">
        <w:rPr>
          <w:rFonts w:ascii="Book Antiqua" w:hAnsi="Book Antiqua"/>
          <w:i/>
          <w:sz w:val="24"/>
          <w:szCs w:val="24"/>
        </w:rPr>
        <w:t xml:space="preserve"> Surg</w:t>
      </w:r>
      <w:r w:rsidRPr="00EF3FD7">
        <w:rPr>
          <w:rFonts w:ascii="Book Antiqua" w:hAnsi="Book Antiqua"/>
          <w:sz w:val="24"/>
          <w:szCs w:val="24"/>
        </w:rPr>
        <w:t xml:space="preserve"> 2002; </w:t>
      </w:r>
      <w:r w:rsidRPr="00EF3FD7">
        <w:rPr>
          <w:rFonts w:ascii="Book Antiqua" w:hAnsi="Book Antiqua"/>
          <w:b/>
          <w:sz w:val="24"/>
          <w:szCs w:val="24"/>
        </w:rPr>
        <w:t>37</w:t>
      </w:r>
      <w:r w:rsidRPr="00EF3FD7">
        <w:rPr>
          <w:rFonts w:ascii="Book Antiqua" w:hAnsi="Book Antiqua"/>
          <w:sz w:val="24"/>
          <w:szCs w:val="24"/>
        </w:rPr>
        <w:t>: 599-604 [PMID: 11912518 DOI: 10.1053/jpsu.2002.31617]</w:t>
      </w:r>
    </w:p>
    <w:p w14:paraId="21AAE87B"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10 </w:t>
      </w:r>
      <w:r w:rsidRPr="00EF3FD7">
        <w:rPr>
          <w:rFonts w:ascii="Book Antiqua" w:hAnsi="Book Antiqua"/>
          <w:b/>
          <w:sz w:val="24"/>
          <w:szCs w:val="24"/>
        </w:rPr>
        <w:t>Liu B</w:t>
      </w:r>
      <w:r w:rsidRPr="00EF3FD7">
        <w:rPr>
          <w:rFonts w:ascii="Book Antiqua" w:hAnsi="Book Antiqua"/>
          <w:sz w:val="24"/>
          <w:szCs w:val="24"/>
        </w:rPr>
        <w:t xml:space="preserve">, Cai J, Xu Y, Peng X, Zheng H, Huang K, Yang J. Three-dimensional magnetic resonance cholangiopancreatography for the diagnosis of biliary atresia in infants and neonates. </w:t>
      </w:r>
      <w:proofErr w:type="spellStart"/>
      <w:r w:rsidRPr="00EF3FD7">
        <w:rPr>
          <w:rFonts w:ascii="Book Antiqua" w:hAnsi="Book Antiqua"/>
          <w:i/>
          <w:sz w:val="24"/>
          <w:szCs w:val="24"/>
        </w:rPr>
        <w:t>PLoS</w:t>
      </w:r>
      <w:proofErr w:type="spellEnd"/>
      <w:r w:rsidRPr="00EF3FD7">
        <w:rPr>
          <w:rFonts w:ascii="Book Antiqua" w:hAnsi="Book Antiqua"/>
          <w:i/>
          <w:sz w:val="24"/>
          <w:szCs w:val="24"/>
        </w:rPr>
        <w:t xml:space="preserve"> One</w:t>
      </w:r>
      <w:r w:rsidRPr="00EF3FD7">
        <w:rPr>
          <w:rFonts w:ascii="Book Antiqua" w:hAnsi="Book Antiqua"/>
          <w:sz w:val="24"/>
          <w:szCs w:val="24"/>
        </w:rPr>
        <w:t xml:space="preserve"> 2014; </w:t>
      </w:r>
      <w:r w:rsidRPr="00EF3FD7">
        <w:rPr>
          <w:rFonts w:ascii="Book Antiqua" w:hAnsi="Book Antiqua"/>
          <w:b/>
          <w:sz w:val="24"/>
          <w:szCs w:val="24"/>
        </w:rPr>
        <w:t>9</w:t>
      </w:r>
      <w:r w:rsidRPr="00EF3FD7">
        <w:rPr>
          <w:rFonts w:ascii="Book Antiqua" w:hAnsi="Book Antiqua"/>
          <w:sz w:val="24"/>
          <w:szCs w:val="24"/>
        </w:rPr>
        <w:t>: e88268 [PMID: 24505457 DOI: 10.1371/journal.pone.0088268]</w:t>
      </w:r>
    </w:p>
    <w:p w14:paraId="34A575B3"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11 </w:t>
      </w:r>
      <w:r w:rsidRPr="00EF3FD7">
        <w:rPr>
          <w:rFonts w:ascii="Book Antiqua" w:hAnsi="Book Antiqua"/>
          <w:b/>
          <w:sz w:val="24"/>
          <w:szCs w:val="24"/>
        </w:rPr>
        <w:t>Sung S</w:t>
      </w:r>
      <w:r w:rsidRPr="00EF3FD7">
        <w:rPr>
          <w:rFonts w:ascii="Book Antiqua" w:hAnsi="Book Antiqua"/>
          <w:sz w:val="24"/>
          <w:szCs w:val="24"/>
        </w:rPr>
        <w:t xml:space="preserve">, Jeon TY, </w:t>
      </w:r>
      <w:proofErr w:type="spellStart"/>
      <w:r w:rsidRPr="00EF3FD7">
        <w:rPr>
          <w:rFonts w:ascii="Book Antiqua" w:hAnsi="Book Antiqua"/>
          <w:sz w:val="24"/>
          <w:szCs w:val="24"/>
        </w:rPr>
        <w:t>Yoo</w:t>
      </w:r>
      <w:proofErr w:type="spellEnd"/>
      <w:r w:rsidRPr="00EF3FD7">
        <w:rPr>
          <w:rFonts w:ascii="Book Antiqua" w:hAnsi="Book Antiqua"/>
          <w:sz w:val="24"/>
          <w:szCs w:val="24"/>
        </w:rPr>
        <w:t xml:space="preserve"> SY, Hwang SM, Choi YH, Kim WS, Choe YH, Kim JH. Incremental Value of MR Cholangiopancreatography in Diagnosis of Biliary Atresia. </w:t>
      </w:r>
      <w:proofErr w:type="spellStart"/>
      <w:r w:rsidRPr="00EF3FD7">
        <w:rPr>
          <w:rFonts w:ascii="Book Antiqua" w:hAnsi="Book Antiqua"/>
          <w:i/>
          <w:sz w:val="24"/>
          <w:szCs w:val="24"/>
        </w:rPr>
        <w:t>PLoS</w:t>
      </w:r>
      <w:proofErr w:type="spellEnd"/>
      <w:r w:rsidRPr="00EF3FD7">
        <w:rPr>
          <w:rFonts w:ascii="Book Antiqua" w:hAnsi="Book Antiqua"/>
          <w:i/>
          <w:sz w:val="24"/>
          <w:szCs w:val="24"/>
        </w:rPr>
        <w:t xml:space="preserve"> One</w:t>
      </w:r>
      <w:r w:rsidRPr="00EF3FD7">
        <w:rPr>
          <w:rFonts w:ascii="Book Antiqua" w:hAnsi="Book Antiqua"/>
          <w:sz w:val="24"/>
          <w:szCs w:val="24"/>
        </w:rPr>
        <w:t xml:space="preserve"> 2016; </w:t>
      </w:r>
      <w:r w:rsidRPr="00EF3FD7">
        <w:rPr>
          <w:rFonts w:ascii="Book Antiqua" w:hAnsi="Book Antiqua"/>
          <w:b/>
          <w:sz w:val="24"/>
          <w:szCs w:val="24"/>
        </w:rPr>
        <w:t>11</w:t>
      </w:r>
      <w:r w:rsidRPr="00EF3FD7">
        <w:rPr>
          <w:rFonts w:ascii="Book Antiqua" w:hAnsi="Book Antiqua"/>
          <w:sz w:val="24"/>
          <w:szCs w:val="24"/>
        </w:rPr>
        <w:t>: e0158132 [PMID: 27341698 DOI: 10.1371/journal.pone.0158132]</w:t>
      </w:r>
    </w:p>
    <w:p w14:paraId="4AA124A6"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12 </w:t>
      </w:r>
      <w:r w:rsidRPr="00EF3FD7">
        <w:rPr>
          <w:rFonts w:ascii="Book Antiqua" w:hAnsi="Book Antiqua"/>
          <w:b/>
          <w:sz w:val="24"/>
          <w:szCs w:val="24"/>
        </w:rPr>
        <w:t>Kim YH</w:t>
      </w:r>
      <w:r w:rsidRPr="00EF3FD7">
        <w:rPr>
          <w:rFonts w:ascii="Book Antiqua" w:hAnsi="Book Antiqua"/>
          <w:sz w:val="24"/>
          <w:szCs w:val="24"/>
        </w:rPr>
        <w:t xml:space="preserve">, Kim MJ, Shin HJ, Yoon H, Han SJ, Koh H, </w:t>
      </w:r>
      <w:proofErr w:type="spellStart"/>
      <w:r w:rsidRPr="00EF3FD7">
        <w:rPr>
          <w:rFonts w:ascii="Book Antiqua" w:hAnsi="Book Antiqua"/>
          <w:sz w:val="24"/>
          <w:szCs w:val="24"/>
        </w:rPr>
        <w:t>Roh</w:t>
      </w:r>
      <w:proofErr w:type="spellEnd"/>
      <w:r w:rsidRPr="00EF3FD7">
        <w:rPr>
          <w:rFonts w:ascii="Book Antiqua" w:hAnsi="Book Antiqua"/>
          <w:sz w:val="24"/>
          <w:szCs w:val="24"/>
        </w:rPr>
        <w:t xml:space="preserve"> YH, Lee MJ. MRI-based decision tree model for diagnosis of biliary atresia. </w:t>
      </w:r>
      <w:r w:rsidRPr="00EF3FD7">
        <w:rPr>
          <w:rFonts w:ascii="Book Antiqua" w:hAnsi="Book Antiqua"/>
          <w:i/>
          <w:sz w:val="24"/>
          <w:szCs w:val="24"/>
        </w:rPr>
        <w:t xml:space="preserve">Eur </w:t>
      </w:r>
      <w:proofErr w:type="spellStart"/>
      <w:r w:rsidRPr="00EF3FD7">
        <w:rPr>
          <w:rFonts w:ascii="Book Antiqua" w:hAnsi="Book Antiqua"/>
          <w:i/>
          <w:sz w:val="24"/>
          <w:szCs w:val="24"/>
        </w:rPr>
        <w:t>Radiol</w:t>
      </w:r>
      <w:proofErr w:type="spellEnd"/>
      <w:r w:rsidRPr="00EF3FD7">
        <w:rPr>
          <w:rFonts w:ascii="Book Antiqua" w:hAnsi="Book Antiqua"/>
          <w:sz w:val="24"/>
          <w:szCs w:val="24"/>
        </w:rPr>
        <w:t xml:space="preserve"> 2018; </w:t>
      </w:r>
      <w:r w:rsidRPr="00EF3FD7">
        <w:rPr>
          <w:rFonts w:ascii="Book Antiqua" w:hAnsi="Book Antiqua"/>
          <w:b/>
          <w:sz w:val="24"/>
          <w:szCs w:val="24"/>
        </w:rPr>
        <w:t>28</w:t>
      </w:r>
      <w:r w:rsidRPr="00EF3FD7">
        <w:rPr>
          <w:rFonts w:ascii="Book Antiqua" w:hAnsi="Book Antiqua"/>
          <w:sz w:val="24"/>
          <w:szCs w:val="24"/>
        </w:rPr>
        <w:t>: 3422-3431 [PMID: 29476221 DOI: 10.1007/s00330-018-5327-0]</w:t>
      </w:r>
    </w:p>
    <w:p w14:paraId="2307DF3B"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13 </w:t>
      </w:r>
      <w:r w:rsidRPr="00EF3FD7">
        <w:rPr>
          <w:rFonts w:ascii="Book Antiqua" w:hAnsi="Book Antiqua"/>
          <w:b/>
          <w:sz w:val="24"/>
          <w:szCs w:val="24"/>
        </w:rPr>
        <w:t>Yoon H</w:t>
      </w:r>
      <w:r w:rsidRPr="00EF3FD7">
        <w:rPr>
          <w:rFonts w:ascii="Book Antiqua" w:hAnsi="Book Antiqua"/>
          <w:sz w:val="24"/>
          <w:szCs w:val="24"/>
        </w:rPr>
        <w:t xml:space="preserve">, Shin HJ, Kim MJ, Han SJ, Koh H, Kim S, Lee MJ. Predicting gastroesophageal varices through spleen magnetic resonance elastography in pediatric liver fibrosis. </w:t>
      </w:r>
      <w:r w:rsidRPr="00EF3FD7">
        <w:rPr>
          <w:rFonts w:ascii="Book Antiqua" w:hAnsi="Book Antiqua"/>
          <w:i/>
          <w:sz w:val="24"/>
          <w:szCs w:val="24"/>
        </w:rPr>
        <w:t>World J Gastroenterol</w:t>
      </w:r>
      <w:r w:rsidRPr="00EF3FD7">
        <w:rPr>
          <w:rFonts w:ascii="Book Antiqua" w:hAnsi="Book Antiqua"/>
          <w:sz w:val="24"/>
          <w:szCs w:val="24"/>
        </w:rPr>
        <w:t xml:space="preserve"> 2019; </w:t>
      </w:r>
      <w:r w:rsidRPr="00EF3FD7">
        <w:rPr>
          <w:rFonts w:ascii="Book Antiqua" w:hAnsi="Book Antiqua"/>
          <w:b/>
          <w:sz w:val="24"/>
          <w:szCs w:val="24"/>
        </w:rPr>
        <w:t>25</w:t>
      </w:r>
      <w:r w:rsidRPr="00EF3FD7">
        <w:rPr>
          <w:rFonts w:ascii="Book Antiqua" w:hAnsi="Book Antiqua"/>
          <w:sz w:val="24"/>
          <w:szCs w:val="24"/>
        </w:rPr>
        <w:t>: 367-377 [PMID: 30686904 DOI: 10.3748/</w:t>
      </w:r>
      <w:proofErr w:type="gramStart"/>
      <w:r w:rsidRPr="00EF3FD7">
        <w:rPr>
          <w:rFonts w:ascii="Book Antiqua" w:hAnsi="Book Antiqua"/>
          <w:sz w:val="24"/>
          <w:szCs w:val="24"/>
        </w:rPr>
        <w:t>wjg.v25.i</w:t>
      </w:r>
      <w:proofErr w:type="gramEnd"/>
      <w:r w:rsidRPr="00EF3FD7">
        <w:rPr>
          <w:rFonts w:ascii="Book Antiqua" w:hAnsi="Book Antiqua"/>
          <w:sz w:val="24"/>
          <w:szCs w:val="24"/>
        </w:rPr>
        <w:t>3.367]</w:t>
      </w:r>
    </w:p>
    <w:p w14:paraId="000B95A2"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14 </w:t>
      </w:r>
      <w:proofErr w:type="spellStart"/>
      <w:r w:rsidRPr="00EF3FD7">
        <w:rPr>
          <w:rFonts w:ascii="Book Antiqua" w:hAnsi="Book Antiqua"/>
          <w:b/>
          <w:sz w:val="24"/>
          <w:szCs w:val="24"/>
        </w:rPr>
        <w:t>Megremis</w:t>
      </w:r>
      <w:proofErr w:type="spellEnd"/>
      <w:r w:rsidRPr="00EF3FD7">
        <w:rPr>
          <w:rFonts w:ascii="Book Antiqua" w:hAnsi="Book Antiqua"/>
          <w:b/>
          <w:sz w:val="24"/>
          <w:szCs w:val="24"/>
        </w:rPr>
        <w:t xml:space="preserve"> SD</w:t>
      </w:r>
      <w:r w:rsidRPr="00EF3FD7">
        <w:rPr>
          <w:rFonts w:ascii="Book Antiqua" w:hAnsi="Book Antiqua"/>
          <w:sz w:val="24"/>
          <w:szCs w:val="24"/>
        </w:rPr>
        <w:t xml:space="preserve">, </w:t>
      </w:r>
      <w:proofErr w:type="spellStart"/>
      <w:r w:rsidRPr="00EF3FD7">
        <w:rPr>
          <w:rFonts w:ascii="Book Antiqua" w:hAnsi="Book Antiqua"/>
          <w:sz w:val="24"/>
          <w:szCs w:val="24"/>
        </w:rPr>
        <w:t>Vlachonikolis</w:t>
      </w:r>
      <w:proofErr w:type="spellEnd"/>
      <w:r w:rsidRPr="00EF3FD7">
        <w:rPr>
          <w:rFonts w:ascii="Book Antiqua" w:hAnsi="Book Antiqua"/>
          <w:sz w:val="24"/>
          <w:szCs w:val="24"/>
        </w:rPr>
        <w:t xml:space="preserve"> IG, </w:t>
      </w:r>
      <w:proofErr w:type="spellStart"/>
      <w:r w:rsidRPr="00EF3FD7">
        <w:rPr>
          <w:rFonts w:ascii="Book Antiqua" w:hAnsi="Book Antiqua"/>
          <w:sz w:val="24"/>
          <w:szCs w:val="24"/>
        </w:rPr>
        <w:t>Tsilimigaki</w:t>
      </w:r>
      <w:proofErr w:type="spellEnd"/>
      <w:r w:rsidRPr="00EF3FD7">
        <w:rPr>
          <w:rFonts w:ascii="Book Antiqua" w:hAnsi="Book Antiqua"/>
          <w:sz w:val="24"/>
          <w:szCs w:val="24"/>
        </w:rPr>
        <w:t xml:space="preserve"> AM. Spleen length in childhood with US: normal values based on age, sex, and </w:t>
      </w:r>
      <w:proofErr w:type="spellStart"/>
      <w:r w:rsidRPr="00EF3FD7">
        <w:rPr>
          <w:rFonts w:ascii="Book Antiqua" w:hAnsi="Book Antiqua"/>
          <w:sz w:val="24"/>
          <w:szCs w:val="24"/>
        </w:rPr>
        <w:t>somatometric</w:t>
      </w:r>
      <w:proofErr w:type="spellEnd"/>
      <w:r w:rsidRPr="00EF3FD7">
        <w:rPr>
          <w:rFonts w:ascii="Book Antiqua" w:hAnsi="Book Antiqua"/>
          <w:sz w:val="24"/>
          <w:szCs w:val="24"/>
        </w:rPr>
        <w:t xml:space="preserve"> parameters. </w:t>
      </w:r>
      <w:r w:rsidRPr="00EF3FD7">
        <w:rPr>
          <w:rFonts w:ascii="Book Antiqua" w:hAnsi="Book Antiqua"/>
          <w:i/>
          <w:sz w:val="24"/>
          <w:szCs w:val="24"/>
        </w:rPr>
        <w:t>Radiology</w:t>
      </w:r>
      <w:r w:rsidRPr="00EF3FD7">
        <w:rPr>
          <w:rFonts w:ascii="Book Antiqua" w:hAnsi="Book Antiqua"/>
          <w:sz w:val="24"/>
          <w:szCs w:val="24"/>
        </w:rPr>
        <w:t xml:space="preserve"> 2004; </w:t>
      </w:r>
      <w:r w:rsidRPr="00EF3FD7">
        <w:rPr>
          <w:rFonts w:ascii="Book Antiqua" w:hAnsi="Book Antiqua"/>
          <w:b/>
          <w:sz w:val="24"/>
          <w:szCs w:val="24"/>
        </w:rPr>
        <w:t>231</w:t>
      </w:r>
      <w:r w:rsidRPr="00EF3FD7">
        <w:rPr>
          <w:rFonts w:ascii="Book Antiqua" w:hAnsi="Book Antiqua"/>
          <w:sz w:val="24"/>
          <w:szCs w:val="24"/>
        </w:rPr>
        <w:t>: 129-134 [PMID: 14990814 DOI: 10.1148/radiol.2311020963]</w:t>
      </w:r>
    </w:p>
    <w:p w14:paraId="577807FF"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15 </w:t>
      </w:r>
      <w:r w:rsidRPr="00EF3FD7">
        <w:rPr>
          <w:rFonts w:ascii="Book Antiqua" w:hAnsi="Book Antiqua"/>
          <w:b/>
          <w:sz w:val="24"/>
          <w:szCs w:val="24"/>
        </w:rPr>
        <w:t>Imbert-</w:t>
      </w:r>
      <w:proofErr w:type="spellStart"/>
      <w:r w:rsidRPr="00EF3FD7">
        <w:rPr>
          <w:rFonts w:ascii="Book Antiqua" w:hAnsi="Book Antiqua"/>
          <w:b/>
          <w:sz w:val="24"/>
          <w:szCs w:val="24"/>
        </w:rPr>
        <w:t>Bismut</w:t>
      </w:r>
      <w:proofErr w:type="spellEnd"/>
      <w:r w:rsidRPr="00EF3FD7">
        <w:rPr>
          <w:rFonts w:ascii="Book Antiqua" w:hAnsi="Book Antiqua"/>
          <w:b/>
          <w:sz w:val="24"/>
          <w:szCs w:val="24"/>
        </w:rPr>
        <w:t xml:space="preserve"> F</w:t>
      </w:r>
      <w:r w:rsidRPr="00EF3FD7">
        <w:rPr>
          <w:rFonts w:ascii="Book Antiqua" w:hAnsi="Book Antiqua"/>
          <w:sz w:val="24"/>
          <w:szCs w:val="24"/>
        </w:rPr>
        <w:t xml:space="preserve">, </w:t>
      </w:r>
      <w:proofErr w:type="spellStart"/>
      <w:r w:rsidRPr="00EF3FD7">
        <w:rPr>
          <w:rFonts w:ascii="Book Antiqua" w:hAnsi="Book Antiqua"/>
          <w:sz w:val="24"/>
          <w:szCs w:val="24"/>
        </w:rPr>
        <w:t>Ratziu</w:t>
      </w:r>
      <w:proofErr w:type="spellEnd"/>
      <w:r w:rsidRPr="00EF3FD7">
        <w:rPr>
          <w:rFonts w:ascii="Book Antiqua" w:hAnsi="Book Antiqua"/>
          <w:sz w:val="24"/>
          <w:szCs w:val="24"/>
        </w:rPr>
        <w:t xml:space="preserve"> V, </w:t>
      </w:r>
      <w:proofErr w:type="spellStart"/>
      <w:r w:rsidRPr="00EF3FD7">
        <w:rPr>
          <w:rFonts w:ascii="Book Antiqua" w:hAnsi="Book Antiqua"/>
          <w:sz w:val="24"/>
          <w:szCs w:val="24"/>
        </w:rPr>
        <w:t>Pieroni</w:t>
      </w:r>
      <w:proofErr w:type="spellEnd"/>
      <w:r w:rsidRPr="00EF3FD7">
        <w:rPr>
          <w:rFonts w:ascii="Book Antiqua" w:hAnsi="Book Antiqua"/>
          <w:sz w:val="24"/>
          <w:szCs w:val="24"/>
        </w:rPr>
        <w:t xml:space="preserve"> L, Charlotte F, Benhamou Y, </w:t>
      </w:r>
      <w:proofErr w:type="spellStart"/>
      <w:r w:rsidRPr="00EF3FD7">
        <w:rPr>
          <w:rFonts w:ascii="Book Antiqua" w:hAnsi="Book Antiqua"/>
          <w:sz w:val="24"/>
          <w:szCs w:val="24"/>
        </w:rPr>
        <w:t>Poynard</w:t>
      </w:r>
      <w:proofErr w:type="spellEnd"/>
      <w:r w:rsidRPr="00EF3FD7">
        <w:rPr>
          <w:rFonts w:ascii="Book Antiqua" w:hAnsi="Book Antiqua"/>
          <w:sz w:val="24"/>
          <w:szCs w:val="24"/>
        </w:rPr>
        <w:t xml:space="preserve"> T; MULTIVIRC Group. Biochemical markers of liver fibrosis in patients with hepatitis C virus infection: a prospective study. </w:t>
      </w:r>
      <w:r w:rsidRPr="00EF3FD7">
        <w:rPr>
          <w:rFonts w:ascii="Book Antiqua" w:hAnsi="Book Antiqua"/>
          <w:i/>
          <w:sz w:val="24"/>
          <w:szCs w:val="24"/>
        </w:rPr>
        <w:t>Lancet</w:t>
      </w:r>
      <w:r w:rsidRPr="00EF3FD7">
        <w:rPr>
          <w:rFonts w:ascii="Book Antiqua" w:hAnsi="Book Antiqua"/>
          <w:sz w:val="24"/>
          <w:szCs w:val="24"/>
        </w:rPr>
        <w:t xml:space="preserve"> 2001; </w:t>
      </w:r>
      <w:r w:rsidRPr="00EF3FD7">
        <w:rPr>
          <w:rFonts w:ascii="Book Antiqua" w:hAnsi="Book Antiqua"/>
          <w:b/>
          <w:sz w:val="24"/>
          <w:szCs w:val="24"/>
        </w:rPr>
        <w:t>357</w:t>
      </w:r>
      <w:r w:rsidRPr="00EF3FD7">
        <w:rPr>
          <w:rFonts w:ascii="Book Antiqua" w:hAnsi="Book Antiqua"/>
          <w:sz w:val="24"/>
          <w:szCs w:val="24"/>
        </w:rPr>
        <w:t xml:space="preserve">: 1069-1075 [PMID: 11297957 </w:t>
      </w:r>
      <w:r w:rsidRPr="00EF3FD7">
        <w:rPr>
          <w:rFonts w:ascii="Book Antiqua" w:hAnsi="Book Antiqua"/>
          <w:sz w:val="24"/>
          <w:szCs w:val="24"/>
        </w:rPr>
        <w:lastRenderedPageBreak/>
        <w:t>DOI: 10.1016/S0140-6736(00)04258-6]</w:t>
      </w:r>
    </w:p>
    <w:p w14:paraId="32D7988E"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16 </w:t>
      </w:r>
      <w:proofErr w:type="spellStart"/>
      <w:r w:rsidRPr="00EF3FD7">
        <w:rPr>
          <w:rFonts w:ascii="Book Antiqua" w:hAnsi="Book Antiqua"/>
          <w:b/>
          <w:sz w:val="24"/>
          <w:szCs w:val="24"/>
        </w:rPr>
        <w:t>Alkhouri</w:t>
      </w:r>
      <w:proofErr w:type="spellEnd"/>
      <w:r w:rsidRPr="00EF3FD7">
        <w:rPr>
          <w:rFonts w:ascii="Book Antiqua" w:hAnsi="Book Antiqua"/>
          <w:b/>
          <w:sz w:val="24"/>
          <w:szCs w:val="24"/>
        </w:rPr>
        <w:t xml:space="preserve"> N</w:t>
      </w:r>
      <w:r w:rsidRPr="00EF3FD7">
        <w:rPr>
          <w:rFonts w:ascii="Book Antiqua" w:hAnsi="Book Antiqua"/>
          <w:sz w:val="24"/>
          <w:szCs w:val="24"/>
        </w:rPr>
        <w:t xml:space="preserve">, Sedki E, </w:t>
      </w:r>
      <w:proofErr w:type="spellStart"/>
      <w:r w:rsidRPr="00EF3FD7">
        <w:rPr>
          <w:rFonts w:ascii="Book Antiqua" w:hAnsi="Book Antiqua"/>
          <w:sz w:val="24"/>
          <w:szCs w:val="24"/>
        </w:rPr>
        <w:t>Alisi</w:t>
      </w:r>
      <w:proofErr w:type="spellEnd"/>
      <w:r w:rsidRPr="00EF3FD7">
        <w:rPr>
          <w:rFonts w:ascii="Book Antiqua" w:hAnsi="Book Antiqua"/>
          <w:sz w:val="24"/>
          <w:szCs w:val="24"/>
        </w:rPr>
        <w:t xml:space="preserve"> A, Lopez R, </w:t>
      </w:r>
      <w:proofErr w:type="spellStart"/>
      <w:r w:rsidRPr="00EF3FD7">
        <w:rPr>
          <w:rFonts w:ascii="Book Antiqua" w:hAnsi="Book Antiqua"/>
          <w:sz w:val="24"/>
          <w:szCs w:val="24"/>
        </w:rPr>
        <w:t>Pinzani</w:t>
      </w:r>
      <w:proofErr w:type="spellEnd"/>
      <w:r w:rsidRPr="00EF3FD7">
        <w:rPr>
          <w:rFonts w:ascii="Book Antiqua" w:hAnsi="Book Antiqua"/>
          <w:sz w:val="24"/>
          <w:szCs w:val="24"/>
        </w:rPr>
        <w:t xml:space="preserve"> M, Feldstein AE, Nobili V. Combined </w:t>
      </w:r>
      <w:proofErr w:type="spellStart"/>
      <w:r w:rsidRPr="00EF3FD7">
        <w:rPr>
          <w:rFonts w:ascii="Book Antiqua" w:hAnsi="Book Antiqua"/>
          <w:sz w:val="24"/>
          <w:szCs w:val="24"/>
        </w:rPr>
        <w:t>paediatric</w:t>
      </w:r>
      <w:proofErr w:type="spellEnd"/>
      <w:r w:rsidRPr="00EF3FD7">
        <w:rPr>
          <w:rFonts w:ascii="Book Antiqua" w:hAnsi="Book Antiqua"/>
          <w:sz w:val="24"/>
          <w:szCs w:val="24"/>
        </w:rPr>
        <w:t xml:space="preserve"> NAFLD fibrosis index and transient elastography to predict clinically significant fibrosis in children with fatty liver disease. </w:t>
      </w:r>
      <w:r w:rsidRPr="00EF3FD7">
        <w:rPr>
          <w:rFonts w:ascii="Book Antiqua" w:hAnsi="Book Antiqua"/>
          <w:i/>
          <w:sz w:val="24"/>
          <w:szCs w:val="24"/>
        </w:rPr>
        <w:t>Liver Int</w:t>
      </w:r>
      <w:r w:rsidRPr="00EF3FD7">
        <w:rPr>
          <w:rFonts w:ascii="Book Antiqua" w:hAnsi="Book Antiqua"/>
          <w:sz w:val="24"/>
          <w:szCs w:val="24"/>
        </w:rPr>
        <w:t xml:space="preserve"> 2013; </w:t>
      </w:r>
      <w:r w:rsidRPr="00EF3FD7">
        <w:rPr>
          <w:rFonts w:ascii="Book Antiqua" w:hAnsi="Book Antiqua"/>
          <w:b/>
          <w:sz w:val="24"/>
          <w:szCs w:val="24"/>
        </w:rPr>
        <w:t>33</w:t>
      </w:r>
      <w:r w:rsidRPr="00EF3FD7">
        <w:rPr>
          <w:rFonts w:ascii="Book Antiqua" w:hAnsi="Book Antiqua"/>
          <w:sz w:val="24"/>
          <w:szCs w:val="24"/>
        </w:rPr>
        <w:t>: 79-85 [PMID: 23146095 DOI: 10.1111/liv.12024]</w:t>
      </w:r>
    </w:p>
    <w:p w14:paraId="14045BAD"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17 </w:t>
      </w:r>
      <w:proofErr w:type="spellStart"/>
      <w:r w:rsidRPr="00EF3FD7">
        <w:rPr>
          <w:rFonts w:ascii="Book Antiqua" w:hAnsi="Book Antiqua"/>
          <w:b/>
          <w:sz w:val="24"/>
          <w:szCs w:val="24"/>
        </w:rPr>
        <w:t>Castéra</w:t>
      </w:r>
      <w:proofErr w:type="spellEnd"/>
      <w:r w:rsidRPr="00EF3FD7">
        <w:rPr>
          <w:rFonts w:ascii="Book Antiqua" w:hAnsi="Book Antiqua"/>
          <w:b/>
          <w:sz w:val="24"/>
          <w:szCs w:val="24"/>
        </w:rPr>
        <w:t xml:space="preserve"> L</w:t>
      </w:r>
      <w:r w:rsidRPr="00EF3FD7">
        <w:rPr>
          <w:rFonts w:ascii="Book Antiqua" w:hAnsi="Book Antiqua"/>
          <w:sz w:val="24"/>
          <w:szCs w:val="24"/>
        </w:rPr>
        <w:t xml:space="preserve">, </w:t>
      </w:r>
      <w:proofErr w:type="spellStart"/>
      <w:r w:rsidRPr="00EF3FD7">
        <w:rPr>
          <w:rFonts w:ascii="Book Antiqua" w:hAnsi="Book Antiqua"/>
          <w:sz w:val="24"/>
          <w:szCs w:val="24"/>
        </w:rPr>
        <w:t>Nègre</w:t>
      </w:r>
      <w:proofErr w:type="spellEnd"/>
      <w:r w:rsidRPr="00EF3FD7">
        <w:rPr>
          <w:rFonts w:ascii="Book Antiqua" w:hAnsi="Book Antiqua"/>
          <w:sz w:val="24"/>
          <w:szCs w:val="24"/>
        </w:rPr>
        <w:t xml:space="preserve"> I, </w:t>
      </w:r>
      <w:proofErr w:type="spellStart"/>
      <w:r w:rsidRPr="00EF3FD7">
        <w:rPr>
          <w:rFonts w:ascii="Book Antiqua" w:hAnsi="Book Antiqua"/>
          <w:sz w:val="24"/>
          <w:szCs w:val="24"/>
        </w:rPr>
        <w:t>Samii</w:t>
      </w:r>
      <w:proofErr w:type="spellEnd"/>
      <w:r w:rsidRPr="00EF3FD7">
        <w:rPr>
          <w:rFonts w:ascii="Book Antiqua" w:hAnsi="Book Antiqua"/>
          <w:sz w:val="24"/>
          <w:szCs w:val="24"/>
        </w:rPr>
        <w:t xml:space="preserve"> K, Buffet C. Pain experienced during percutaneous liver biopsy. </w:t>
      </w:r>
      <w:r w:rsidRPr="00EF3FD7">
        <w:rPr>
          <w:rFonts w:ascii="Book Antiqua" w:hAnsi="Book Antiqua"/>
          <w:i/>
          <w:sz w:val="24"/>
          <w:szCs w:val="24"/>
        </w:rPr>
        <w:t>Hepatology</w:t>
      </w:r>
      <w:r w:rsidRPr="00EF3FD7">
        <w:rPr>
          <w:rFonts w:ascii="Book Antiqua" w:hAnsi="Book Antiqua"/>
          <w:sz w:val="24"/>
          <w:szCs w:val="24"/>
        </w:rPr>
        <w:t xml:space="preserve"> 1999; </w:t>
      </w:r>
      <w:r w:rsidRPr="00EF3FD7">
        <w:rPr>
          <w:rFonts w:ascii="Book Antiqua" w:hAnsi="Book Antiqua"/>
          <w:b/>
          <w:sz w:val="24"/>
          <w:szCs w:val="24"/>
        </w:rPr>
        <w:t>30</w:t>
      </w:r>
      <w:r w:rsidRPr="00EF3FD7">
        <w:rPr>
          <w:rFonts w:ascii="Book Antiqua" w:hAnsi="Book Antiqua"/>
          <w:sz w:val="24"/>
          <w:szCs w:val="24"/>
        </w:rPr>
        <w:t>: 1529-1530 [PMID: 10610352 DOI: 10.1002/hep.510300624]</w:t>
      </w:r>
    </w:p>
    <w:p w14:paraId="063DB865"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18 </w:t>
      </w:r>
      <w:proofErr w:type="spellStart"/>
      <w:r w:rsidRPr="00EF3FD7">
        <w:rPr>
          <w:rFonts w:ascii="Book Antiqua" w:hAnsi="Book Antiqua"/>
          <w:b/>
          <w:sz w:val="24"/>
          <w:szCs w:val="24"/>
        </w:rPr>
        <w:t>Dienstag</w:t>
      </w:r>
      <w:proofErr w:type="spellEnd"/>
      <w:r w:rsidRPr="00EF3FD7">
        <w:rPr>
          <w:rFonts w:ascii="Book Antiqua" w:hAnsi="Book Antiqua"/>
          <w:b/>
          <w:sz w:val="24"/>
          <w:szCs w:val="24"/>
        </w:rPr>
        <w:t xml:space="preserve"> JL</w:t>
      </w:r>
      <w:r w:rsidRPr="00EF3FD7">
        <w:rPr>
          <w:rFonts w:ascii="Book Antiqua" w:hAnsi="Book Antiqua"/>
          <w:sz w:val="24"/>
          <w:szCs w:val="24"/>
        </w:rPr>
        <w:t xml:space="preserve">. The role of liver biopsy in chronic hepatitis C. </w:t>
      </w:r>
      <w:r w:rsidRPr="00EF3FD7">
        <w:rPr>
          <w:rFonts w:ascii="Book Antiqua" w:hAnsi="Book Antiqua"/>
          <w:i/>
          <w:sz w:val="24"/>
          <w:szCs w:val="24"/>
        </w:rPr>
        <w:t>Hepatology</w:t>
      </w:r>
      <w:r w:rsidRPr="00EF3FD7">
        <w:rPr>
          <w:rFonts w:ascii="Book Antiqua" w:hAnsi="Book Antiqua"/>
          <w:sz w:val="24"/>
          <w:szCs w:val="24"/>
        </w:rPr>
        <w:t xml:space="preserve"> 2002; </w:t>
      </w:r>
      <w:r w:rsidRPr="00EF3FD7">
        <w:rPr>
          <w:rFonts w:ascii="Book Antiqua" w:hAnsi="Book Antiqua"/>
          <w:b/>
          <w:sz w:val="24"/>
          <w:szCs w:val="24"/>
        </w:rPr>
        <w:t>36</w:t>
      </w:r>
      <w:r w:rsidRPr="00EF3FD7">
        <w:rPr>
          <w:rFonts w:ascii="Book Antiqua" w:hAnsi="Book Antiqua"/>
          <w:sz w:val="24"/>
          <w:szCs w:val="24"/>
        </w:rPr>
        <w:t>: S152-S160 [PMID: 12407589 DOI: 10.1053/jhep.2002.36381]</w:t>
      </w:r>
    </w:p>
    <w:p w14:paraId="08D7A52E"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19 </w:t>
      </w:r>
      <w:proofErr w:type="spellStart"/>
      <w:r w:rsidRPr="00EF3FD7">
        <w:rPr>
          <w:rFonts w:ascii="Book Antiqua" w:hAnsi="Book Antiqua"/>
          <w:b/>
          <w:sz w:val="24"/>
          <w:szCs w:val="24"/>
        </w:rPr>
        <w:t>Poynard</w:t>
      </w:r>
      <w:proofErr w:type="spellEnd"/>
      <w:r w:rsidRPr="00EF3FD7">
        <w:rPr>
          <w:rFonts w:ascii="Book Antiqua" w:hAnsi="Book Antiqua"/>
          <w:b/>
          <w:sz w:val="24"/>
          <w:szCs w:val="24"/>
        </w:rPr>
        <w:t xml:space="preserve"> T</w:t>
      </w:r>
      <w:r w:rsidRPr="00EF3FD7">
        <w:rPr>
          <w:rFonts w:ascii="Book Antiqua" w:hAnsi="Book Antiqua"/>
          <w:sz w:val="24"/>
          <w:szCs w:val="24"/>
        </w:rPr>
        <w:t xml:space="preserve">, </w:t>
      </w:r>
      <w:proofErr w:type="spellStart"/>
      <w:r w:rsidRPr="00EF3FD7">
        <w:rPr>
          <w:rFonts w:ascii="Book Antiqua" w:hAnsi="Book Antiqua"/>
          <w:sz w:val="24"/>
          <w:szCs w:val="24"/>
        </w:rPr>
        <w:t>Ratziu</w:t>
      </w:r>
      <w:proofErr w:type="spellEnd"/>
      <w:r w:rsidRPr="00EF3FD7">
        <w:rPr>
          <w:rFonts w:ascii="Book Antiqua" w:hAnsi="Book Antiqua"/>
          <w:sz w:val="24"/>
          <w:szCs w:val="24"/>
        </w:rPr>
        <w:t xml:space="preserve"> V, </w:t>
      </w:r>
      <w:proofErr w:type="spellStart"/>
      <w:r w:rsidRPr="00EF3FD7">
        <w:rPr>
          <w:rFonts w:ascii="Book Antiqua" w:hAnsi="Book Antiqua"/>
          <w:sz w:val="24"/>
          <w:szCs w:val="24"/>
        </w:rPr>
        <w:t>Bedossa</w:t>
      </w:r>
      <w:proofErr w:type="spellEnd"/>
      <w:r w:rsidRPr="00EF3FD7">
        <w:rPr>
          <w:rFonts w:ascii="Book Antiqua" w:hAnsi="Book Antiqua"/>
          <w:sz w:val="24"/>
          <w:szCs w:val="24"/>
        </w:rPr>
        <w:t xml:space="preserve"> P. Appropriateness of liver biopsy. </w:t>
      </w:r>
      <w:r w:rsidRPr="00EF3FD7">
        <w:rPr>
          <w:rFonts w:ascii="Book Antiqua" w:hAnsi="Book Antiqua"/>
          <w:i/>
          <w:sz w:val="24"/>
          <w:szCs w:val="24"/>
        </w:rPr>
        <w:t>Can J Gastroenterol</w:t>
      </w:r>
      <w:r w:rsidRPr="00EF3FD7">
        <w:rPr>
          <w:rFonts w:ascii="Book Antiqua" w:hAnsi="Book Antiqua"/>
          <w:sz w:val="24"/>
          <w:szCs w:val="24"/>
        </w:rPr>
        <w:t xml:space="preserve"> 2000; </w:t>
      </w:r>
      <w:r w:rsidRPr="00EF3FD7">
        <w:rPr>
          <w:rFonts w:ascii="Book Antiqua" w:hAnsi="Book Antiqua"/>
          <w:b/>
          <w:sz w:val="24"/>
          <w:szCs w:val="24"/>
        </w:rPr>
        <w:t>14</w:t>
      </w:r>
      <w:r w:rsidRPr="00EF3FD7">
        <w:rPr>
          <w:rFonts w:ascii="Book Antiqua" w:hAnsi="Book Antiqua"/>
          <w:sz w:val="24"/>
          <w:szCs w:val="24"/>
        </w:rPr>
        <w:t>: 543-548 [PMID: 10888734 DOI: 10.1155/2000/107982]</w:t>
      </w:r>
    </w:p>
    <w:p w14:paraId="53E888D0"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20 </w:t>
      </w:r>
      <w:proofErr w:type="spellStart"/>
      <w:r w:rsidRPr="00EF3FD7">
        <w:rPr>
          <w:rFonts w:ascii="Book Antiqua" w:hAnsi="Book Antiqua"/>
          <w:b/>
          <w:sz w:val="24"/>
          <w:szCs w:val="24"/>
        </w:rPr>
        <w:t>Bedossa</w:t>
      </w:r>
      <w:proofErr w:type="spellEnd"/>
      <w:r w:rsidRPr="00EF3FD7">
        <w:rPr>
          <w:rFonts w:ascii="Book Antiqua" w:hAnsi="Book Antiqua"/>
          <w:b/>
          <w:sz w:val="24"/>
          <w:szCs w:val="24"/>
        </w:rPr>
        <w:t xml:space="preserve"> P</w:t>
      </w:r>
      <w:r w:rsidRPr="00EF3FD7">
        <w:rPr>
          <w:rFonts w:ascii="Book Antiqua" w:hAnsi="Book Antiqua"/>
          <w:sz w:val="24"/>
          <w:szCs w:val="24"/>
        </w:rPr>
        <w:t xml:space="preserve">, </w:t>
      </w:r>
      <w:proofErr w:type="spellStart"/>
      <w:r w:rsidRPr="00EF3FD7">
        <w:rPr>
          <w:rFonts w:ascii="Book Antiqua" w:hAnsi="Book Antiqua"/>
          <w:sz w:val="24"/>
          <w:szCs w:val="24"/>
        </w:rPr>
        <w:t>Dargère</w:t>
      </w:r>
      <w:proofErr w:type="spellEnd"/>
      <w:r w:rsidRPr="00EF3FD7">
        <w:rPr>
          <w:rFonts w:ascii="Book Antiqua" w:hAnsi="Book Antiqua"/>
          <w:sz w:val="24"/>
          <w:szCs w:val="24"/>
        </w:rPr>
        <w:t xml:space="preserve"> D, Paradis V. Sampling variability of liver fibrosis in chronic hepatitis C. </w:t>
      </w:r>
      <w:r w:rsidRPr="00EF3FD7">
        <w:rPr>
          <w:rFonts w:ascii="Book Antiqua" w:hAnsi="Book Antiqua"/>
          <w:i/>
          <w:sz w:val="24"/>
          <w:szCs w:val="24"/>
        </w:rPr>
        <w:t>Hepatology</w:t>
      </w:r>
      <w:r w:rsidRPr="00EF3FD7">
        <w:rPr>
          <w:rFonts w:ascii="Book Antiqua" w:hAnsi="Book Antiqua"/>
          <w:sz w:val="24"/>
          <w:szCs w:val="24"/>
        </w:rPr>
        <w:t xml:space="preserve"> 2003; </w:t>
      </w:r>
      <w:r w:rsidRPr="00EF3FD7">
        <w:rPr>
          <w:rFonts w:ascii="Book Antiqua" w:hAnsi="Book Antiqua"/>
          <w:b/>
          <w:sz w:val="24"/>
          <w:szCs w:val="24"/>
        </w:rPr>
        <w:t>38</w:t>
      </w:r>
      <w:r w:rsidRPr="00EF3FD7">
        <w:rPr>
          <w:rFonts w:ascii="Book Antiqua" w:hAnsi="Book Antiqua"/>
          <w:sz w:val="24"/>
          <w:szCs w:val="24"/>
        </w:rPr>
        <w:t>: 1449-1457 [PMID: 14647056 DOI: 10.1016/j.hep.2003.09.022]</w:t>
      </w:r>
    </w:p>
    <w:p w14:paraId="1AD568C2"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21 </w:t>
      </w:r>
      <w:r w:rsidRPr="00EF3FD7">
        <w:rPr>
          <w:rFonts w:ascii="Book Antiqua" w:hAnsi="Book Antiqua"/>
          <w:b/>
          <w:sz w:val="24"/>
          <w:szCs w:val="24"/>
        </w:rPr>
        <w:t>Kim SY</w:t>
      </w:r>
      <w:r w:rsidRPr="00EF3FD7">
        <w:rPr>
          <w:rFonts w:ascii="Book Antiqua" w:hAnsi="Book Antiqua"/>
          <w:sz w:val="24"/>
          <w:szCs w:val="24"/>
        </w:rPr>
        <w:t xml:space="preserve">, Seok JY, Han SJ, Koh H. Assessment of liver fibrosis and cirrhosis by aspartate aminotransferase-to-platelet ratio index in children with biliary atresia. </w:t>
      </w:r>
      <w:r w:rsidRPr="00EF3FD7">
        <w:rPr>
          <w:rFonts w:ascii="Book Antiqua" w:hAnsi="Book Antiqua"/>
          <w:i/>
          <w:sz w:val="24"/>
          <w:szCs w:val="24"/>
        </w:rPr>
        <w:t xml:space="preserve">J </w:t>
      </w:r>
      <w:proofErr w:type="spellStart"/>
      <w:r w:rsidRPr="00EF3FD7">
        <w:rPr>
          <w:rFonts w:ascii="Book Antiqua" w:hAnsi="Book Antiqua"/>
          <w:i/>
          <w:sz w:val="24"/>
          <w:szCs w:val="24"/>
        </w:rPr>
        <w:t>Pediatr</w:t>
      </w:r>
      <w:proofErr w:type="spellEnd"/>
      <w:r w:rsidRPr="00EF3FD7">
        <w:rPr>
          <w:rFonts w:ascii="Book Antiqua" w:hAnsi="Book Antiqua"/>
          <w:i/>
          <w:sz w:val="24"/>
          <w:szCs w:val="24"/>
        </w:rPr>
        <w:t xml:space="preserve"> Gastroenterol </w:t>
      </w:r>
      <w:proofErr w:type="spellStart"/>
      <w:r w:rsidRPr="00EF3FD7">
        <w:rPr>
          <w:rFonts w:ascii="Book Antiqua" w:hAnsi="Book Antiqua"/>
          <w:i/>
          <w:sz w:val="24"/>
          <w:szCs w:val="24"/>
        </w:rPr>
        <w:t>Nutr</w:t>
      </w:r>
      <w:proofErr w:type="spellEnd"/>
      <w:r w:rsidRPr="00EF3FD7">
        <w:rPr>
          <w:rFonts w:ascii="Book Antiqua" w:hAnsi="Book Antiqua"/>
          <w:sz w:val="24"/>
          <w:szCs w:val="24"/>
        </w:rPr>
        <w:t xml:space="preserve"> 2010; </w:t>
      </w:r>
      <w:r w:rsidRPr="00EF3FD7">
        <w:rPr>
          <w:rFonts w:ascii="Book Antiqua" w:hAnsi="Book Antiqua"/>
          <w:b/>
          <w:sz w:val="24"/>
          <w:szCs w:val="24"/>
        </w:rPr>
        <w:t>51</w:t>
      </w:r>
      <w:r w:rsidRPr="00EF3FD7">
        <w:rPr>
          <w:rFonts w:ascii="Book Antiqua" w:hAnsi="Book Antiqua"/>
          <w:sz w:val="24"/>
          <w:szCs w:val="24"/>
        </w:rPr>
        <w:t>: 198-202 [PMID: 20531020 DOI: 10.1097/MPG.0b013e3181da1d98]</w:t>
      </w:r>
    </w:p>
    <w:p w14:paraId="0820A21D" w14:textId="1F961D34"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22 </w:t>
      </w:r>
      <w:r w:rsidRPr="00EF3FD7">
        <w:rPr>
          <w:rFonts w:ascii="Book Antiqua" w:hAnsi="Book Antiqua"/>
          <w:b/>
          <w:sz w:val="24"/>
          <w:szCs w:val="24"/>
        </w:rPr>
        <w:t>Lee HY,</w:t>
      </w:r>
      <w:r w:rsidR="00534D1A" w:rsidRPr="00EF3FD7">
        <w:rPr>
          <w:rFonts w:ascii="Book Antiqua" w:hAnsi="Book Antiqua"/>
          <w:sz w:val="24"/>
          <w:szCs w:val="24"/>
        </w:rPr>
        <w:t xml:space="preserve"> </w:t>
      </w:r>
      <w:r w:rsidRPr="00EF3FD7">
        <w:rPr>
          <w:rFonts w:ascii="Book Antiqua" w:hAnsi="Book Antiqua"/>
          <w:sz w:val="24"/>
          <w:szCs w:val="24"/>
        </w:rPr>
        <w:t xml:space="preserve">Park YA, Han SJ, Koh H. Tentative Proposal of Optimal Timing of Kasai Operation for Biliary Atresia Based on </w:t>
      </w:r>
      <w:proofErr w:type="spellStart"/>
      <w:r w:rsidRPr="00EF3FD7">
        <w:rPr>
          <w:rFonts w:ascii="Book Antiqua" w:hAnsi="Book Antiqua"/>
          <w:sz w:val="24"/>
          <w:szCs w:val="24"/>
        </w:rPr>
        <w:t>Fibroscan</w:t>
      </w:r>
      <w:proofErr w:type="spellEnd"/>
      <w:r w:rsidRPr="00EF3FD7">
        <w:rPr>
          <w:rFonts w:ascii="Book Antiqua" w:hAnsi="Book Antiqua"/>
          <w:sz w:val="24"/>
          <w:szCs w:val="24"/>
        </w:rPr>
        <w:t xml:space="preserve"> Results. </w:t>
      </w:r>
      <w:r w:rsidRPr="00EF3FD7">
        <w:rPr>
          <w:rFonts w:ascii="Book Antiqua" w:hAnsi="Book Antiqua"/>
          <w:i/>
          <w:sz w:val="24"/>
          <w:szCs w:val="24"/>
        </w:rPr>
        <w:t xml:space="preserve">Korean </w:t>
      </w:r>
      <w:r w:rsidR="007455A1" w:rsidRPr="00EF3FD7">
        <w:rPr>
          <w:rFonts w:ascii="Book Antiqua" w:hAnsi="Book Antiqua"/>
          <w:i/>
          <w:sz w:val="24"/>
          <w:szCs w:val="24"/>
        </w:rPr>
        <w:t xml:space="preserve">J </w:t>
      </w:r>
      <w:proofErr w:type="spellStart"/>
      <w:r w:rsidR="007455A1" w:rsidRPr="00EF3FD7">
        <w:rPr>
          <w:rFonts w:ascii="Book Antiqua" w:hAnsi="Book Antiqua"/>
          <w:i/>
          <w:sz w:val="24"/>
          <w:szCs w:val="24"/>
        </w:rPr>
        <w:t>Pediatr</w:t>
      </w:r>
      <w:proofErr w:type="spellEnd"/>
      <w:r w:rsidR="007455A1" w:rsidRPr="00EF3FD7">
        <w:rPr>
          <w:rFonts w:ascii="Book Antiqua" w:hAnsi="Book Antiqua"/>
          <w:i/>
          <w:sz w:val="24"/>
          <w:szCs w:val="24"/>
        </w:rPr>
        <w:t xml:space="preserve"> Gastroenterol </w:t>
      </w:r>
      <w:proofErr w:type="spellStart"/>
      <w:r w:rsidR="007455A1" w:rsidRPr="00EF3FD7">
        <w:rPr>
          <w:rFonts w:ascii="Book Antiqua" w:hAnsi="Book Antiqua"/>
          <w:i/>
          <w:sz w:val="24"/>
          <w:szCs w:val="24"/>
        </w:rPr>
        <w:t>Nutr</w:t>
      </w:r>
      <w:proofErr w:type="spellEnd"/>
      <w:r w:rsidRPr="00EF3FD7">
        <w:rPr>
          <w:rFonts w:ascii="Book Antiqua" w:hAnsi="Book Antiqua"/>
          <w:sz w:val="24"/>
          <w:szCs w:val="24"/>
        </w:rPr>
        <w:t xml:space="preserve"> 2011; </w:t>
      </w:r>
      <w:r w:rsidRPr="00EF3FD7">
        <w:rPr>
          <w:rFonts w:ascii="Book Antiqua" w:hAnsi="Book Antiqua"/>
          <w:b/>
          <w:sz w:val="24"/>
          <w:szCs w:val="24"/>
        </w:rPr>
        <w:t>14</w:t>
      </w:r>
      <w:r w:rsidRPr="00EF3FD7">
        <w:rPr>
          <w:rFonts w:ascii="Book Antiqua" w:hAnsi="Book Antiqua"/>
          <w:sz w:val="24"/>
          <w:szCs w:val="24"/>
        </w:rPr>
        <w:t>: 74-80 [DOI: 10.5223/kjpgn.2011.14.1.74]</w:t>
      </w:r>
    </w:p>
    <w:p w14:paraId="66F7D886"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23 </w:t>
      </w:r>
      <w:r w:rsidRPr="00EF3FD7">
        <w:rPr>
          <w:rFonts w:ascii="Book Antiqua" w:hAnsi="Book Antiqua"/>
          <w:b/>
          <w:sz w:val="24"/>
          <w:szCs w:val="24"/>
        </w:rPr>
        <w:t>Shin NY</w:t>
      </w:r>
      <w:r w:rsidRPr="00EF3FD7">
        <w:rPr>
          <w:rFonts w:ascii="Book Antiqua" w:hAnsi="Book Antiqua"/>
          <w:sz w:val="24"/>
          <w:szCs w:val="24"/>
        </w:rPr>
        <w:t xml:space="preserve">, Kim MJ, Lee MJ, Han SJ, Koh H, </w:t>
      </w:r>
      <w:proofErr w:type="spellStart"/>
      <w:r w:rsidRPr="00EF3FD7">
        <w:rPr>
          <w:rFonts w:ascii="Book Antiqua" w:hAnsi="Book Antiqua"/>
          <w:sz w:val="24"/>
          <w:szCs w:val="24"/>
        </w:rPr>
        <w:t>Namgung</w:t>
      </w:r>
      <w:proofErr w:type="spellEnd"/>
      <w:r w:rsidRPr="00EF3FD7">
        <w:rPr>
          <w:rFonts w:ascii="Book Antiqua" w:hAnsi="Book Antiqua"/>
          <w:sz w:val="24"/>
          <w:szCs w:val="24"/>
        </w:rPr>
        <w:t xml:space="preserve"> R, Park YN. Transient elastography and sonography for prediction of liver fibrosis in infants with biliary atresia. </w:t>
      </w:r>
      <w:r w:rsidRPr="00EF3FD7">
        <w:rPr>
          <w:rFonts w:ascii="Book Antiqua" w:hAnsi="Book Antiqua"/>
          <w:i/>
          <w:sz w:val="24"/>
          <w:szCs w:val="24"/>
        </w:rPr>
        <w:t>J Ultrasound Med</w:t>
      </w:r>
      <w:r w:rsidRPr="00EF3FD7">
        <w:rPr>
          <w:rFonts w:ascii="Book Antiqua" w:hAnsi="Book Antiqua"/>
          <w:sz w:val="24"/>
          <w:szCs w:val="24"/>
        </w:rPr>
        <w:t xml:space="preserve"> 2014; </w:t>
      </w:r>
      <w:r w:rsidRPr="00EF3FD7">
        <w:rPr>
          <w:rFonts w:ascii="Book Antiqua" w:hAnsi="Book Antiqua"/>
          <w:b/>
          <w:sz w:val="24"/>
          <w:szCs w:val="24"/>
        </w:rPr>
        <w:t>33</w:t>
      </w:r>
      <w:r w:rsidRPr="00EF3FD7">
        <w:rPr>
          <w:rFonts w:ascii="Book Antiqua" w:hAnsi="Book Antiqua"/>
          <w:sz w:val="24"/>
          <w:szCs w:val="24"/>
        </w:rPr>
        <w:t>: 853-864 [PMID: 24764341 DOI: 10.7863/ultra.33.5.853]</w:t>
      </w:r>
    </w:p>
    <w:p w14:paraId="4D3A6A0A"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24 </w:t>
      </w:r>
      <w:r w:rsidRPr="00EF3FD7">
        <w:rPr>
          <w:rFonts w:ascii="Book Antiqua" w:hAnsi="Book Antiqua"/>
          <w:b/>
          <w:sz w:val="24"/>
          <w:szCs w:val="24"/>
        </w:rPr>
        <w:t>Chang HK</w:t>
      </w:r>
      <w:r w:rsidRPr="00EF3FD7">
        <w:rPr>
          <w:rFonts w:ascii="Book Antiqua" w:hAnsi="Book Antiqua"/>
          <w:sz w:val="24"/>
          <w:szCs w:val="24"/>
        </w:rPr>
        <w:t xml:space="preserve">, Park YJ, Koh H, Kim SM, Chung KS, Oh JT, Han SJ. Hepatic fibrosis scan for liver stiffness score measurement: a useful </w:t>
      </w:r>
      <w:proofErr w:type="spellStart"/>
      <w:r w:rsidRPr="00EF3FD7">
        <w:rPr>
          <w:rFonts w:ascii="Book Antiqua" w:hAnsi="Book Antiqua"/>
          <w:sz w:val="24"/>
          <w:szCs w:val="24"/>
        </w:rPr>
        <w:t>preendoscopic</w:t>
      </w:r>
      <w:proofErr w:type="spellEnd"/>
      <w:r w:rsidRPr="00EF3FD7">
        <w:rPr>
          <w:rFonts w:ascii="Book Antiqua" w:hAnsi="Book Antiqua"/>
          <w:sz w:val="24"/>
          <w:szCs w:val="24"/>
        </w:rPr>
        <w:t xml:space="preserve"> screening test for the detection of varices in postoperative patients with biliary atresia. </w:t>
      </w:r>
      <w:r w:rsidRPr="00EF3FD7">
        <w:rPr>
          <w:rFonts w:ascii="Book Antiqua" w:hAnsi="Book Antiqua"/>
          <w:i/>
          <w:sz w:val="24"/>
          <w:szCs w:val="24"/>
        </w:rPr>
        <w:t xml:space="preserve">J </w:t>
      </w:r>
      <w:proofErr w:type="spellStart"/>
      <w:r w:rsidRPr="00EF3FD7">
        <w:rPr>
          <w:rFonts w:ascii="Book Antiqua" w:hAnsi="Book Antiqua"/>
          <w:i/>
          <w:sz w:val="24"/>
          <w:szCs w:val="24"/>
        </w:rPr>
        <w:t>Pediatr</w:t>
      </w:r>
      <w:proofErr w:type="spellEnd"/>
      <w:r w:rsidRPr="00EF3FD7">
        <w:rPr>
          <w:rFonts w:ascii="Book Antiqua" w:hAnsi="Book Antiqua"/>
          <w:i/>
          <w:sz w:val="24"/>
          <w:szCs w:val="24"/>
        </w:rPr>
        <w:t xml:space="preserve"> Gastroenterol </w:t>
      </w:r>
      <w:proofErr w:type="spellStart"/>
      <w:r w:rsidRPr="00EF3FD7">
        <w:rPr>
          <w:rFonts w:ascii="Book Antiqua" w:hAnsi="Book Antiqua"/>
          <w:i/>
          <w:sz w:val="24"/>
          <w:szCs w:val="24"/>
        </w:rPr>
        <w:t>Nutr</w:t>
      </w:r>
      <w:proofErr w:type="spellEnd"/>
      <w:r w:rsidRPr="00EF3FD7">
        <w:rPr>
          <w:rFonts w:ascii="Book Antiqua" w:hAnsi="Book Antiqua"/>
          <w:sz w:val="24"/>
          <w:szCs w:val="24"/>
        </w:rPr>
        <w:t xml:space="preserve"> 2009; </w:t>
      </w:r>
      <w:r w:rsidRPr="00EF3FD7">
        <w:rPr>
          <w:rFonts w:ascii="Book Antiqua" w:hAnsi="Book Antiqua"/>
          <w:b/>
          <w:sz w:val="24"/>
          <w:szCs w:val="24"/>
        </w:rPr>
        <w:t>49</w:t>
      </w:r>
      <w:r w:rsidRPr="00EF3FD7">
        <w:rPr>
          <w:rFonts w:ascii="Book Antiqua" w:hAnsi="Book Antiqua"/>
          <w:sz w:val="24"/>
          <w:szCs w:val="24"/>
        </w:rPr>
        <w:t xml:space="preserve">: 323-328 [PMID: 19633573 DOI: </w:t>
      </w:r>
      <w:r w:rsidRPr="00EF3FD7">
        <w:rPr>
          <w:rFonts w:ascii="Book Antiqua" w:hAnsi="Book Antiqua"/>
          <w:sz w:val="24"/>
          <w:szCs w:val="24"/>
        </w:rPr>
        <w:lastRenderedPageBreak/>
        <w:t>10.1097/MPG.0b013e31819de7ba]</w:t>
      </w:r>
    </w:p>
    <w:p w14:paraId="5502E7E9"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25 </w:t>
      </w:r>
      <w:proofErr w:type="spellStart"/>
      <w:r w:rsidRPr="00EF3FD7">
        <w:rPr>
          <w:rFonts w:ascii="Book Antiqua" w:hAnsi="Book Antiqua"/>
          <w:b/>
          <w:sz w:val="24"/>
          <w:szCs w:val="24"/>
        </w:rPr>
        <w:t>Fraquelli</w:t>
      </w:r>
      <w:proofErr w:type="spellEnd"/>
      <w:r w:rsidRPr="00EF3FD7">
        <w:rPr>
          <w:rFonts w:ascii="Book Antiqua" w:hAnsi="Book Antiqua"/>
          <w:b/>
          <w:sz w:val="24"/>
          <w:szCs w:val="24"/>
        </w:rPr>
        <w:t xml:space="preserve"> M</w:t>
      </w:r>
      <w:r w:rsidRPr="00EF3FD7">
        <w:rPr>
          <w:rFonts w:ascii="Book Antiqua" w:hAnsi="Book Antiqua"/>
          <w:sz w:val="24"/>
          <w:szCs w:val="24"/>
        </w:rPr>
        <w:t xml:space="preserve">, </w:t>
      </w:r>
      <w:proofErr w:type="spellStart"/>
      <w:r w:rsidRPr="00EF3FD7">
        <w:rPr>
          <w:rFonts w:ascii="Book Antiqua" w:hAnsi="Book Antiqua"/>
          <w:sz w:val="24"/>
          <w:szCs w:val="24"/>
        </w:rPr>
        <w:t>Rigamonti</w:t>
      </w:r>
      <w:proofErr w:type="spellEnd"/>
      <w:r w:rsidRPr="00EF3FD7">
        <w:rPr>
          <w:rFonts w:ascii="Book Antiqua" w:hAnsi="Book Antiqua"/>
          <w:sz w:val="24"/>
          <w:szCs w:val="24"/>
        </w:rPr>
        <w:t xml:space="preserve"> C, Casazza G, Conte D, Donato MF, Ronchi G, Colombo M. Reproducibility of transient elastography in the evaluation of liver fibrosis in patients with chronic liver disease. </w:t>
      </w:r>
      <w:r w:rsidRPr="00EF3FD7">
        <w:rPr>
          <w:rFonts w:ascii="Book Antiqua" w:hAnsi="Book Antiqua"/>
          <w:i/>
          <w:sz w:val="24"/>
          <w:szCs w:val="24"/>
        </w:rPr>
        <w:t>Gut</w:t>
      </w:r>
      <w:r w:rsidRPr="00EF3FD7">
        <w:rPr>
          <w:rFonts w:ascii="Book Antiqua" w:hAnsi="Book Antiqua"/>
          <w:sz w:val="24"/>
          <w:szCs w:val="24"/>
        </w:rPr>
        <w:t xml:space="preserve"> 2007; </w:t>
      </w:r>
      <w:r w:rsidRPr="00EF3FD7">
        <w:rPr>
          <w:rFonts w:ascii="Book Antiqua" w:hAnsi="Book Antiqua"/>
          <w:b/>
          <w:sz w:val="24"/>
          <w:szCs w:val="24"/>
        </w:rPr>
        <w:t>56</w:t>
      </w:r>
      <w:r w:rsidRPr="00EF3FD7">
        <w:rPr>
          <w:rFonts w:ascii="Book Antiqua" w:hAnsi="Book Antiqua"/>
          <w:sz w:val="24"/>
          <w:szCs w:val="24"/>
        </w:rPr>
        <w:t>: 968-973 [PMID: 17255218 DOI: 10.1136/gut.2006.111302]</w:t>
      </w:r>
    </w:p>
    <w:p w14:paraId="6B87AD29"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26 </w:t>
      </w:r>
      <w:r w:rsidRPr="00EF3FD7">
        <w:rPr>
          <w:rFonts w:ascii="Book Antiqua" w:hAnsi="Book Antiqua"/>
          <w:b/>
          <w:sz w:val="24"/>
          <w:szCs w:val="24"/>
        </w:rPr>
        <w:t xml:space="preserve">de </w:t>
      </w:r>
      <w:proofErr w:type="spellStart"/>
      <w:r w:rsidRPr="00EF3FD7">
        <w:rPr>
          <w:rFonts w:ascii="Book Antiqua" w:hAnsi="Book Antiqua"/>
          <w:b/>
          <w:sz w:val="24"/>
          <w:szCs w:val="24"/>
        </w:rPr>
        <w:t>Lédinghen</w:t>
      </w:r>
      <w:proofErr w:type="spellEnd"/>
      <w:r w:rsidRPr="00EF3FD7">
        <w:rPr>
          <w:rFonts w:ascii="Book Antiqua" w:hAnsi="Book Antiqua"/>
          <w:b/>
          <w:sz w:val="24"/>
          <w:szCs w:val="24"/>
        </w:rPr>
        <w:t xml:space="preserve"> V</w:t>
      </w:r>
      <w:r w:rsidRPr="00EF3FD7">
        <w:rPr>
          <w:rFonts w:ascii="Book Antiqua" w:hAnsi="Book Antiqua"/>
          <w:sz w:val="24"/>
          <w:szCs w:val="24"/>
        </w:rPr>
        <w:t xml:space="preserve">, </w:t>
      </w:r>
      <w:proofErr w:type="spellStart"/>
      <w:r w:rsidRPr="00EF3FD7">
        <w:rPr>
          <w:rFonts w:ascii="Book Antiqua" w:hAnsi="Book Antiqua"/>
          <w:sz w:val="24"/>
          <w:szCs w:val="24"/>
        </w:rPr>
        <w:t>Vergniol</w:t>
      </w:r>
      <w:proofErr w:type="spellEnd"/>
      <w:r w:rsidRPr="00EF3FD7">
        <w:rPr>
          <w:rFonts w:ascii="Book Antiqua" w:hAnsi="Book Antiqua"/>
          <w:sz w:val="24"/>
          <w:szCs w:val="24"/>
        </w:rPr>
        <w:t xml:space="preserve"> J. Transient elastography (</w:t>
      </w:r>
      <w:proofErr w:type="spellStart"/>
      <w:r w:rsidRPr="00EF3FD7">
        <w:rPr>
          <w:rFonts w:ascii="Book Antiqua" w:hAnsi="Book Antiqua"/>
          <w:sz w:val="24"/>
          <w:szCs w:val="24"/>
        </w:rPr>
        <w:t>FibroScan</w:t>
      </w:r>
      <w:proofErr w:type="spellEnd"/>
      <w:r w:rsidRPr="00EF3FD7">
        <w:rPr>
          <w:rFonts w:ascii="Book Antiqua" w:hAnsi="Book Antiqua"/>
          <w:sz w:val="24"/>
          <w:szCs w:val="24"/>
        </w:rPr>
        <w:t xml:space="preserve">). </w:t>
      </w:r>
      <w:r w:rsidRPr="00EF3FD7">
        <w:rPr>
          <w:rFonts w:ascii="Book Antiqua" w:hAnsi="Book Antiqua"/>
          <w:i/>
          <w:sz w:val="24"/>
          <w:szCs w:val="24"/>
        </w:rPr>
        <w:t>Gastroenterol Clin Biol</w:t>
      </w:r>
      <w:r w:rsidRPr="00EF3FD7">
        <w:rPr>
          <w:rFonts w:ascii="Book Antiqua" w:hAnsi="Book Antiqua"/>
          <w:sz w:val="24"/>
          <w:szCs w:val="24"/>
        </w:rPr>
        <w:t xml:space="preserve"> 2008; </w:t>
      </w:r>
      <w:r w:rsidRPr="00EF3FD7">
        <w:rPr>
          <w:rFonts w:ascii="Book Antiqua" w:hAnsi="Book Antiqua"/>
          <w:b/>
          <w:sz w:val="24"/>
          <w:szCs w:val="24"/>
        </w:rPr>
        <w:t>32</w:t>
      </w:r>
      <w:r w:rsidRPr="00EF3FD7">
        <w:rPr>
          <w:rFonts w:ascii="Book Antiqua" w:hAnsi="Book Antiqua"/>
          <w:sz w:val="24"/>
          <w:szCs w:val="24"/>
        </w:rPr>
        <w:t>: 58-67 [PMID: 18973847 DOI: 10.1016/S0399-8320(08)73994-0]</w:t>
      </w:r>
    </w:p>
    <w:p w14:paraId="4F0ADDBA"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27 </w:t>
      </w:r>
      <w:r w:rsidRPr="00EF3FD7">
        <w:rPr>
          <w:rFonts w:ascii="Book Antiqua" w:hAnsi="Book Antiqua"/>
          <w:b/>
          <w:sz w:val="24"/>
          <w:szCs w:val="24"/>
        </w:rPr>
        <w:t>Kim MJ</w:t>
      </w:r>
      <w:r w:rsidRPr="00EF3FD7">
        <w:rPr>
          <w:rFonts w:ascii="Book Antiqua" w:hAnsi="Book Antiqua"/>
          <w:sz w:val="24"/>
          <w:szCs w:val="24"/>
        </w:rPr>
        <w:t xml:space="preserve">, Park YN, Han SJ, Yoon CS, </w:t>
      </w:r>
      <w:proofErr w:type="spellStart"/>
      <w:r w:rsidRPr="00EF3FD7">
        <w:rPr>
          <w:rFonts w:ascii="Book Antiqua" w:hAnsi="Book Antiqua"/>
          <w:sz w:val="24"/>
          <w:szCs w:val="24"/>
        </w:rPr>
        <w:t>Yoo</w:t>
      </w:r>
      <w:proofErr w:type="spellEnd"/>
      <w:r w:rsidRPr="00EF3FD7">
        <w:rPr>
          <w:rFonts w:ascii="Book Antiqua" w:hAnsi="Book Antiqua"/>
          <w:sz w:val="24"/>
          <w:szCs w:val="24"/>
        </w:rPr>
        <w:t xml:space="preserve"> HS, Hwang EH, Chung KS. Biliary atresia in neonates and infants: triangular area of high signal intensity in the porta hepatis at T2-weighted MR cholangiography with US and histopathologic correlation. </w:t>
      </w:r>
      <w:r w:rsidRPr="00EF3FD7">
        <w:rPr>
          <w:rFonts w:ascii="Book Antiqua" w:hAnsi="Book Antiqua"/>
          <w:i/>
          <w:sz w:val="24"/>
          <w:szCs w:val="24"/>
        </w:rPr>
        <w:t>Radiology</w:t>
      </w:r>
      <w:r w:rsidRPr="00EF3FD7">
        <w:rPr>
          <w:rFonts w:ascii="Book Antiqua" w:hAnsi="Book Antiqua"/>
          <w:sz w:val="24"/>
          <w:szCs w:val="24"/>
        </w:rPr>
        <w:t xml:space="preserve"> 2000; </w:t>
      </w:r>
      <w:r w:rsidRPr="00EF3FD7">
        <w:rPr>
          <w:rFonts w:ascii="Book Antiqua" w:hAnsi="Book Antiqua"/>
          <w:b/>
          <w:sz w:val="24"/>
          <w:szCs w:val="24"/>
        </w:rPr>
        <w:t>215</w:t>
      </w:r>
      <w:r w:rsidRPr="00EF3FD7">
        <w:rPr>
          <w:rFonts w:ascii="Book Antiqua" w:hAnsi="Book Antiqua"/>
          <w:sz w:val="24"/>
          <w:szCs w:val="24"/>
        </w:rPr>
        <w:t>: 395-401 [PMID: 10796915 DOI: 10.1148/radiology.215.</w:t>
      </w:r>
      <w:proofErr w:type="gramStart"/>
      <w:r w:rsidRPr="00EF3FD7">
        <w:rPr>
          <w:rFonts w:ascii="Book Antiqua" w:hAnsi="Book Antiqua"/>
          <w:sz w:val="24"/>
          <w:szCs w:val="24"/>
        </w:rPr>
        <w:t>2.r</w:t>
      </w:r>
      <w:proofErr w:type="gramEnd"/>
      <w:r w:rsidRPr="00EF3FD7">
        <w:rPr>
          <w:rFonts w:ascii="Book Antiqua" w:hAnsi="Book Antiqua"/>
          <w:sz w:val="24"/>
          <w:szCs w:val="24"/>
        </w:rPr>
        <w:t>00ma04395]</w:t>
      </w:r>
    </w:p>
    <w:p w14:paraId="6EE90EB2"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28 </w:t>
      </w:r>
      <w:r w:rsidRPr="00EF3FD7">
        <w:rPr>
          <w:rFonts w:ascii="Book Antiqua" w:hAnsi="Book Antiqua"/>
          <w:b/>
          <w:sz w:val="24"/>
          <w:szCs w:val="24"/>
        </w:rPr>
        <w:t>Avni FE</w:t>
      </w:r>
      <w:r w:rsidRPr="00EF3FD7">
        <w:rPr>
          <w:rFonts w:ascii="Book Antiqua" w:hAnsi="Book Antiqua"/>
          <w:sz w:val="24"/>
          <w:szCs w:val="24"/>
        </w:rPr>
        <w:t xml:space="preserve">, </w:t>
      </w:r>
      <w:proofErr w:type="spellStart"/>
      <w:r w:rsidRPr="00EF3FD7">
        <w:rPr>
          <w:rFonts w:ascii="Book Antiqua" w:hAnsi="Book Antiqua"/>
          <w:sz w:val="24"/>
          <w:szCs w:val="24"/>
        </w:rPr>
        <w:t>Segers</w:t>
      </w:r>
      <w:proofErr w:type="spellEnd"/>
      <w:r w:rsidRPr="00EF3FD7">
        <w:rPr>
          <w:rFonts w:ascii="Book Antiqua" w:hAnsi="Book Antiqua"/>
          <w:sz w:val="24"/>
          <w:szCs w:val="24"/>
        </w:rPr>
        <w:t xml:space="preserve"> V, De </w:t>
      </w:r>
      <w:proofErr w:type="spellStart"/>
      <w:r w:rsidRPr="00EF3FD7">
        <w:rPr>
          <w:rFonts w:ascii="Book Antiqua" w:hAnsi="Book Antiqua"/>
          <w:sz w:val="24"/>
          <w:szCs w:val="24"/>
        </w:rPr>
        <w:t>Maertelaer</w:t>
      </w:r>
      <w:proofErr w:type="spellEnd"/>
      <w:r w:rsidRPr="00EF3FD7">
        <w:rPr>
          <w:rFonts w:ascii="Book Antiqua" w:hAnsi="Book Antiqua"/>
          <w:sz w:val="24"/>
          <w:szCs w:val="24"/>
        </w:rPr>
        <w:t xml:space="preserve"> V, </w:t>
      </w:r>
      <w:proofErr w:type="spellStart"/>
      <w:r w:rsidRPr="00EF3FD7">
        <w:rPr>
          <w:rFonts w:ascii="Book Antiqua" w:hAnsi="Book Antiqua"/>
          <w:sz w:val="24"/>
          <w:szCs w:val="24"/>
        </w:rPr>
        <w:t>Cadranel</w:t>
      </w:r>
      <w:proofErr w:type="spellEnd"/>
      <w:r w:rsidRPr="00EF3FD7">
        <w:rPr>
          <w:rFonts w:ascii="Book Antiqua" w:hAnsi="Book Antiqua"/>
          <w:sz w:val="24"/>
          <w:szCs w:val="24"/>
        </w:rPr>
        <w:t xml:space="preserve"> S, </w:t>
      </w:r>
      <w:proofErr w:type="spellStart"/>
      <w:r w:rsidRPr="00EF3FD7">
        <w:rPr>
          <w:rFonts w:ascii="Book Antiqua" w:hAnsi="Book Antiqua"/>
          <w:sz w:val="24"/>
          <w:szCs w:val="24"/>
        </w:rPr>
        <w:t>Dassonville</w:t>
      </w:r>
      <w:proofErr w:type="spellEnd"/>
      <w:r w:rsidRPr="00EF3FD7">
        <w:rPr>
          <w:rFonts w:ascii="Book Antiqua" w:hAnsi="Book Antiqua"/>
          <w:sz w:val="24"/>
          <w:szCs w:val="24"/>
        </w:rPr>
        <w:t xml:space="preserve"> M, </w:t>
      </w:r>
      <w:proofErr w:type="spellStart"/>
      <w:r w:rsidRPr="00EF3FD7">
        <w:rPr>
          <w:rFonts w:ascii="Book Antiqua" w:hAnsi="Book Antiqua"/>
          <w:sz w:val="24"/>
          <w:szCs w:val="24"/>
        </w:rPr>
        <w:t>Delaet</w:t>
      </w:r>
      <w:proofErr w:type="spellEnd"/>
      <w:r w:rsidRPr="00EF3FD7">
        <w:rPr>
          <w:rFonts w:ascii="Book Antiqua" w:hAnsi="Book Antiqua"/>
          <w:sz w:val="24"/>
          <w:szCs w:val="24"/>
        </w:rPr>
        <w:t xml:space="preserve"> MH, Nicaise N, </w:t>
      </w:r>
      <w:proofErr w:type="spellStart"/>
      <w:r w:rsidRPr="00EF3FD7">
        <w:rPr>
          <w:rFonts w:ascii="Book Antiqua" w:hAnsi="Book Antiqua"/>
          <w:sz w:val="24"/>
          <w:szCs w:val="24"/>
        </w:rPr>
        <w:t>Metens</w:t>
      </w:r>
      <w:proofErr w:type="spellEnd"/>
      <w:r w:rsidRPr="00EF3FD7">
        <w:rPr>
          <w:rFonts w:ascii="Book Antiqua" w:hAnsi="Book Antiqua"/>
          <w:sz w:val="24"/>
          <w:szCs w:val="24"/>
        </w:rPr>
        <w:t xml:space="preserve"> T. The evaluation by magnetic resonance imaging of hepatic periportal fibrosis in infants with neonatal cholestasis: preliminary report. </w:t>
      </w:r>
      <w:r w:rsidRPr="00EF3FD7">
        <w:rPr>
          <w:rFonts w:ascii="Book Antiqua" w:hAnsi="Book Antiqua"/>
          <w:i/>
          <w:sz w:val="24"/>
          <w:szCs w:val="24"/>
        </w:rPr>
        <w:t xml:space="preserve">J </w:t>
      </w:r>
      <w:proofErr w:type="spellStart"/>
      <w:r w:rsidRPr="00EF3FD7">
        <w:rPr>
          <w:rFonts w:ascii="Book Antiqua" w:hAnsi="Book Antiqua"/>
          <w:i/>
          <w:sz w:val="24"/>
          <w:szCs w:val="24"/>
        </w:rPr>
        <w:t>Pediatr</w:t>
      </w:r>
      <w:proofErr w:type="spellEnd"/>
      <w:r w:rsidRPr="00EF3FD7">
        <w:rPr>
          <w:rFonts w:ascii="Book Antiqua" w:hAnsi="Book Antiqua"/>
          <w:i/>
          <w:sz w:val="24"/>
          <w:szCs w:val="24"/>
        </w:rPr>
        <w:t xml:space="preserve"> Surg</w:t>
      </w:r>
      <w:r w:rsidRPr="00EF3FD7">
        <w:rPr>
          <w:rFonts w:ascii="Book Antiqua" w:hAnsi="Book Antiqua"/>
          <w:sz w:val="24"/>
          <w:szCs w:val="24"/>
        </w:rPr>
        <w:t xml:space="preserve"> 2002; </w:t>
      </w:r>
      <w:r w:rsidRPr="00EF3FD7">
        <w:rPr>
          <w:rFonts w:ascii="Book Antiqua" w:hAnsi="Book Antiqua"/>
          <w:b/>
          <w:sz w:val="24"/>
          <w:szCs w:val="24"/>
        </w:rPr>
        <w:t>37</w:t>
      </w:r>
      <w:r w:rsidRPr="00EF3FD7">
        <w:rPr>
          <w:rFonts w:ascii="Book Antiqua" w:hAnsi="Book Antiqua"/>
          <w:sz w:val="24"/>
          <w:szCs w:val="24"/>
        </w:rPr>
        <w:t>: 1128-1133 [PMID: 12149687 DOI: 10.1053/jpsu.2002.34457]</w:t>
      </w:r>
    </w:p>
    <w:p w14:paraId="7DE5B29A"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29 </w:t>
      </w:r>
      <w:proofErr w:type="spellStart"/>
      <w:r w:rsidRPr="00EF3FD7">
        <w:rPr>
          <w:rFonts w:ascii="Book Antiqua" w:hAnsi="Book Antiqua"/>
          <w:b/>
          <w:sz w:val="24"/>
          <w:szCs w:val="24"/>
        </w:rPr>
        <w:t>Shteyer</w:t>
      </w:r>
      <w:proofErr w:type="spellEnd"/>
      <w:r w:rsidRPr="00EF3FD7">
        <w:rPr>
          <w:rFonts w:ascii="Book Antiqua" w:hAnsi="Book Antiqua"/>
          <w:b/>
          <w:sz w:val="24"/>
          <w:szCs w:val="24"/>
        </w:rPr>
        <w:t xml:space="preserve"> E</w:t>
      </w:r>
      <w:r w:rsidRPr="00EF3FD7">
        <w:rPr>
          <w:rFonts w:ascii="Book Antiqua" w:hAnsi="Book Antiqua"/>
          <w:sz w:val="24"/>
          <w:szCs w:val="24"/>
        </w:rPr>
        <w:t xml:space="preserve">, Ramm GA, Xu C, White FV, Shepherd RW. Outcome after portoenterostomy in biliary atresia: pivotal role of degree of liver fibrosis and intensity of stellate cell activation. </w:t>
      </w:r>
      <w:r w:rsidRPr="00EF3FD7">
        <w:rPr>
          <w:rFonts w:ascii="Book Antiqua" w:hAnsi="Book Antiqua"/>
          <w:i/>
          <w:sz w:val="24"/>
          <w:szCs w:val="24"/>
        </w:rPr>
        <w:t xml:space="preserve">J </w:t>
      </w:r>
      <w:proofErr w:type="spellStart"/>
      <w:r w:rsidRPr="00EF3FD7">
        <w:rPr>
          <w:rFonts w:ascii="Book Antiqua" w:hAnsi="Book Antiqua"/>
          <w:i/>
          <w:sz w:val="24"/>
          <w:szCs w:val="24"/>
        </w:rPr>
        <w:t>Pediatr</w:t>
      </w:r>
      <w:proofErr w:type="spellEnd"/>
      <w:r w:rsidRPr="00EF3FD7">
        <w:rPr>
          <w:rFonts w:ascii="Book Antiqua" w:hAnsi="Book Antiqua"/>
          <w:i/>
          <w:sz w:val="24"/>
          <w:szCs w:val="24"/>
        </w:rPr>
        <w:t xml:space="preserve"> Gastroenterol </w:t>
      </w:r>
      <w:proofErr w:type="spellStart"/>
      <w:r w:rsidRPr="00EF3FD7">
        <w:rPr>
          <w:rFonts w:ascii="Book Antiqua" w:hAnsi="Book Antiqua"/>
          <w:i/>
          <w:sz w:val="24"/>
          <w:szCs w:val="24"/>
        </w:rPr>
        <w:t>Nutr</w:t>
      </w:r>
      <w:proofErr w:type="spellEnd"/>
      <w:r w:rsidRPr="00EF3FD7">
        <w:rPr>
          <w:rFonts w:ascii="Book Antiqua" w:hAnsi="Book Antiqua"/>
          <w:sz w:val="24"/>
          <w:szCs w:val="24"/>
        </w:rPr>
        <w:t xml:space="preserve"> 2006; </w:t>
      </w:r>
      <w:r w:rsidRPr="00EF3FD7">
        <w:rPr>
          <w:rFonts w:ascii="Book Antiqua" w:hAnsi="Book Antiqua"/>
          <w:b/>
          <w:sz w:val="24"/>
          <w:szCs w:val="24"/>
        </w:rPr>
        <w:t>42</w:t>
      </w:r>
      <w:r w:rsidRPr="00EF3FD7">
        <w:rPr>
          <w:rFonts w:ascii="Book Antiqua" w:hAnsi="Book Antiqua"/>
          <w:sz w:val="24"/>
          <w:szCs w:val="24"/>
        </w:rPr>
        <w:t>: 93-99 [PMID: 16385261 DOI: 10.1097/01.mpg.</w:t>
      </w:r>
      <w:proofErr w:type="gramStart"/>
      <w:r w:rsidRPr="00EF3FD7">
        <w:rPr>
          <w:rFonts w:ascii="Book Antiqua" w:hAnsi="Book Antiqua"/>
          <w:sz w:val="24"/>
          <w:szCs w:val="24"/>
        </w:rPr>
        <w:t>0000189324.80323.a</w:t>
      </w:r>
      <w:proofErr w:type="gramEnd"/>
      <w:r w:rsidRPr="00EF3FD7">
        <w:rPr>
          <w:rFonts w:ascii="Book Antiqua" w:hAnsi="Book Antiqua"/>
          <w:sz w:val="24"/>
          <w:szCs w:val="24"/>
        </w:rPr>
        <w:t>6]</w:t>
      </w:r>
    </w:p>
    <w:p w14:paraId="7001CC62"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30 </w:t>
      </w:r>
      <w:r w:rsidRPr="00EF3FD7">
        <w:rPr>
          <w:rFonts w:ascii="Book Antiqua" w:hAnsi="Book Antiqua"/>
          <w:b/>
          <w:sz w:val="24"/>
          <w:szCs w:val="24"/>
        </w:rPr>
        <w:t>Davenport M</w:t>
      </w:r>
      <w:r w:rsidRPr="00EF3FD7">
        <w:rPr>
          <w:rFonts w:ascii="Book Antiqua" w:hAnsi="Book Antiqua"/>
          <w:sz w:val="24"/>
          <w:szCs w:val="24"/>
        </w:rPr>
        <w:t xml:space="preserve">, </w:t>
      </w:r>
      <w:proofErr w:type="spellStart"/>
      <w:r w:rsidRPr="00EF3FD7">
        <w:rPr>
          <w:rFonts w:ascii="Book Antiqua" w:hAnsi="Book Antiqua"/>
          <w:sz w:val="24"/>
          <w:szCs w:val="24"/>
        </w:rPr>
        <w:t>Kerkar</w:t>
      </w:r>
      <w:proofErr w:type="spellEnd"/>
      <w:r w:rsidRPr="00EF3FD7">
        <w:rPr>
          <w:rFonts w:ascii="Book Antiqua" w:hAnsi="Book Antiqua"/>
          <w:sz w:val="24"/>
          <w:szCs w:val="24"/>
        </w:rPr>
        <w:t xml:space="preserve"> N, </w:t>
      </w:r>
      <w:proofErr w:type="spellStart"/>
      <w:r w:rsidRPr="00EF3FD7">
        <w:rPr>
          <w:rFonts w:ascii="Book Antiqua" w:hAnsi="Book Antiqua"/>
          <w:sz w:val="24"/>
          <w:szCs w:val="24"/>
        </w:rPr>
        <w:t>Mieli-Vergani</w:t>
      </w:r>
      <w:proofErr w:type="spellEnd"/>
      <w:r w:rsidRPr="00EF3FD7">
        <w:rPr>
          <w:rFonts w:ascii="Book Antiqua" w:hAnsi="Book Antiqua"/>
          <w:sz w:val="24"/>
          <w:szCs w:val="24"/>
        </w:rPr>
        <w:t xml:space="preserve"> G, Mowat AP, Howard ER. Biliary atresia: </w:t>
      </w:r>
      <w:proofErr w:type="gramStart"/>
      <w:r w:rsidRPr="00EF3FD7">
        <w:rPr>
          <w:rFonts w:ascii="Book Antiqua" w:hAnsi="Book Antiqua"/>
          <w:sz w:val="24"/>
          <w:szCs w:val="24"/>
        </w:rPr>
        <w:t>the</w:t>
      </w:r>
      <w:proofErr w:type="gramEnd"/>
      <w:r w:rsidRPr="00EF3FD7">
        <w:rPr>
          <w:rFonts w:ascii="Book Antiqua" w:hAnsi="Book Antiqua"/>
          <w:sz w:val="24"/>
          <w:szCs w:val="24"/>
        </w:rPr>
        <w:t xml:space="preserve"> King's College Hospital experience (1974-1995) </w:t>
      </w:r>
      <w:r w:rsidRPr="00EF3FD7">
        <w:rPr>
          <w:rFonts w:ascii="Book Antiqua" w:hAnsi="Book Antiqua"/>
          <w:i/>
          <w:sz w:val="24"/>
          <w:szCs w:val="24"/>
        </w:rPr>
        <w:t xml:space="preserve">J </w:t>
      </w:r>
      <w:proofErr w:type="spellStart"/>
      <w:r w:rsidRPr="00EF3FD7">
        <w:rPr>
          <w:rFonts w:ascii="Book Antiqua" w:hAnsi="Book Antiqua"/>
          <w:i/>
          <w:sz w:val="24"/>
          <w:szCs w:val="24"/>
        </w:rPr>
        <w:t>Pediatr</w:t>
      </w:r>
      <w:proofErr w:type="spellEnd"/>
      <w:r w:rsidRPr="00EF3FD7">
        <w:rPr>
          <w:rFonts w:ascii="Book Antiqua" w:hAnsi="Book Antiqua"/>
          <w:i/>
          <w:sz w:val="24"/>
          <w:szCs w:val="24"/>
        </w:rPr>
        <w:t xml:space="preserve"> Surg</w:t>
      </w:r>
      <w:r w:rsidRPr="00EF3FD7">
        <w:rPr>
          <w:rFonts w:ascii="Book Antiqua" w:hAnsi="Book Antiqua"/>
          <w:sz w:val="24"/>
          <w:szCs w:val="24"/>
        </w:rPr>
        <w:t xml:space="preserve"> 1997; </w:t>
      </w:r>
      <w:r w:rsidRPr="00EF3FD7">
        <w:rPr>
          <w:rFonts w:ascii="Book Antiqua" w:hAnsi="Book Antiqua"/>
          <w:b/>
          <w:sz w:val="24"/>
          <w:szCs w:val="24"/>
        </w:rPr>
        <w:t>32</w:t>
      </w:r>
      <w:r w:rsidRPr="00EF3FD7">
        <w:rPr>
          <w:rFonts w:ascii="Book Antiqua" w:hAnsi="Book Antiqua"/>
          <w:sz w:val="24"/>
          <w:szCs w:val="24"/>
        </w:rPr>
        <w:t>: 479-485 [PMID: 9094023 DOI: 10.1016/s0022-3468(97)90611-4]</w:t>
      </w:r>
    </w:p>
    <w:p w14:paraId="100AB0FC"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31 </w:t>
      </w:r>
      <w:proofErr w:type="spellStart"/>
      <w:r w:rsidRPr="00EF3FD7">
        <w:rPr>
          <w:rFonts w:ascii="Book Antiqua" w:hAnsi="Book Antiqua"/>
          <w:b/>
          <w:sz w:val="24"/>
          <w:szCs w:val="24"/>
        </w:rPr>
        <w:t>Pakarinen</w:t>
      </w:r>
      <w:proofErr w:type="spellEnd"/>
      <w:r w:rsidRPr="00EF3FD7">
        <w:rPr>
          <w:rFonts w:ascii="Book Antiqua" w:hAnsi="Book Antiqua"/>
          <w:b/>
          <w:sz w:val="24"/>
          <w:szCs w:val="24"/>
        </w:rPr>
        <w:t xml:space="preserve"> MP</w:t>
      </w:r>
      <w:r w:rsidRPr="00EF3FD7">
        <w:rPr>
          <w:rFonts w:ascii="Book Antiqua" w:hAnsi="Book Antiqua"/>
          <w:sz w:val="24"/>
          <w:szCs w:val="24"/>
        </w:rPr>
        <w:t xml:space="preserve">, </w:t>
      </w:r>
      <w:proofErr w:type="spellStart"/>
      <w:r w:rsidRPr="00EF3FD7">
        <w:rPr>
          <w:rFonts w:ascii="Book Antiqua" w:hAnsi="Book Antiqua"/>
          <w:sz w:val="24"/>
          <w:szCs w:val="24"/>
        </w:rPr>
        <w:t>Rintala</w:t>
      </w:r>
      <w:proofErr w:type="spellEnd"/>
      <w:r w:rsidRPr="00EF3FD7">
        <w:rPr>
          <w:rFonts w:ascii="Book Antiqua" w:hAnsi="Book Antiqua"/>
          <w:sz w:val="24"/>
          <w:szCs w:val="24"/>
        </w:rPr>
        <w:t xml:space="preserve"> RJ. Surgery of biliary atresia. </w:t>
      </w:r>
      <w:proofErr w:type="spellStart"/>
      <w:r w:rsidRPr="00EF3FD7">
        <w:rPr>
          <w:rFonts w:ascii="Book Antiqua" w:hAnsi="Book Antiqua"/>
          <w:i/>
          <w:sz w:val="24"/>
          <w:szCs w:val="24"/>
        </w:rPr>
        <w:t>Scand</w:t>
      </w:r>
      <w:proofErr w:type="spellEnd"/>
      <w:r w:rsidRPr="00EF3FD7">
        <w:rPr>
          <w:rFonts w:ascii="Book Antiqua" w:hAnsi="Book Antiqua"/>
          <w:i/>
          <w:sz w:val="24"/>
          <w:szCs w:val="24"/>
        </w:rPr>
        <w:t xml:space="preserve"> J Surg</w:t>
      </w:r>
      <w:r w:rsidRPr="00EF3FD7">
        <w:rPr>
          <w:rFonts w:ascii="Book Antiqua" w:hAnsi="Book Antiqua"/>
          <w:sz w:val="24"/>
          <w:szCs w:val="24"/>
        </w:rPr>
        <w:t xml:space="preserve"> 2011; </w:t>
      </w:r>
      <w:r w:rsidRPr="00EF3FD7">
        <w:rPr>
          <w:rFonts w:ascii="Book Antiqua" w:hAnsi="Book Antiqua"/>
          <w:b/>
          <w:sz w:val="24"/>
          <w:szCs w:val="24"/>
        </w:rPr>
        <w:t>100</w:t>
      </w:r>
      <w:r w:rsidRPr="00EF3FD7">
        <w:rPr>
          <w:rFonts w:ascii="Book Antiqua" w:hAnsi="Book Antiqua"/>
          <w:sz w:val="24"/>
          <w:szCs w:val="24"/>
        </w:rPr>
        <w:t>: 49-53 [PMID: 21482505 DOI: 10.1177/145749691110000109]</w:t>
      </w:r>
    </w:p>
    <w:p w14:paraId="4D9ACBA6" w14:textId="760A1D27" w:rsidR="0066328A" w:rsidRPr="00EF3FD7" w:rsidRDefault="002200CD" w:rsidP="00EF3FD7">
      <w:pPr>
        <w:wordWrap/>
        <w:adjustRightInd w:val="0"/>
        <w:snapToGrid w:val="0"/>
        <w:spacing w:after="0" w:line="360" w:lineRule="auto"/>
        <w:rPr>
          <w:rFonts w:ascii="Book Antiqua" w:eastAsia="宋体" w:hAnsi="Book Antiqua"/>
          <w:sz w:val="24"/>
          <w:szCs w:val="24"/>
          <w:lang w:eastAsia="zh-CN"/>
        </w:rPr>
        <w:sectPr w:rsidR="0066328A" w:rsidRPr="00EF3FD7" w:rsidSect="00EA4A7B">
          <w:footerReference w:type="default" r:id="rId9"/>
          <w:type w:val="continuous"/>
          <w:pgSz w:w="11907" w:h="16839" w:code="9"/>
          <w:pgMar w:top="1701" w:right="1440" w:bottom="1440" w:left="1440" w:header="851" w:footer="992" w:gutter="0"/>
          <w:cols w:space="425"/>
          <w:docGrid w:linePitch="360"/>
        </w:sectPr>
      </w:pPr>
      <w:r w:rsidRPr="00EF3FD7">
        <w:rPr>
          <w:rFonts w:ascii="Book Antiqua" w:hAnsi="Book Antiqua"/>
          <w:sz w:val="24"/>
          <w:szCs w:val="24"/>
        </w:rPr>
        <w:t xml:space="preserve">32 </w:t>
      </w:r>
      <w:r w:rsidRPr="00EF3FD7">
        <w:rPr>
          <w:rFonts w:ascii="Book Antiqua" w:hAnsi="Book Antiqua"/>
          <w:b/>
          <w:sz w:val="24"/>
          <w:szCs w:val="24"/>
        </w:rPr>
        <w:t>Dillon PW,</w:t>
      </w:r>
      <w:r w:rsidR="004F3E25" w:rsidRPr="00EF3FD7">
        <w:rPr>
          <w:rFonts w:ascii="Book Antiqua" w:hAnsi="Book Antiqua"/>
          <w:sz w:val="24"/>
          <w:szCs w:val="24"/>
        </w:rPr>
        <w:t xml:space="preserve"> </w:t>
      </w:r>
      <w:r w:rsidRPr="00EF3FD7">
        <w:rPr>
          <w:rFonts w:ascii="Book Antiqua" w:hAnsi="Book Antiqua"/>
          <w:sz w:val="24"/>
          <w:szCs w:val="24"/>
        </w:rPr>
        <w:t xml:space="preserve">Owings E, </w:t>
      </w:r>
      <w:proofErr w:type="spellStart"/>
      <w:r w:rsidRPr="00EF3FD7">
        <w:rPr>
          <w:rFonts w:ascii="Book Antiqua" w:hAnsi="Book Antiqua"/>
          <w:sz w:val="24"/>
          <w:szCs w:val="24"/>
        </w:rPr>
        <w:t>Cilley</w:t>
      </w:r>
      <w:proofErr w:type="spellEnd"/>
      <w:r w:rsidRPr="00EF3FD7">
        <w:rPr>
          <w:rFonts w:ascii="Book Antiqua" w:hAnsi="Book Antiqua"/>
          <w:sz w:val="24"/>
          <w:szCs w:val="24"/>
        </w:rPr>
        <w:t xml:space="preserve"> R, Field D, Curnow A, </w:t>
      </w:r>
      <w:proofErr w:type="spellStart"/>
      <w:r w:rsidRPr="00EF3FD7">
        <w:rPr>
          <w:rFonts w:ascii="Book Antiqua" w:hAnsi="Book Antiqua"/>
          <w:sz w:val="24"/>
          <w:szCs w:val="24"/>
        </w:rPr>
        <w:t>Georgeson</w:t>
      </w:r>
      <w:proofErr w:type="spellEnd"/>
      <w:r w:rsidRPr="00EF3FD7">
        <w:rPr>
          <w:rFonts w:ascii="Book Antiqua" w:hAnsi="Book Antiqua"/>
          <w:sz w:val="24"/>
          <w:szCs w:val="24"/>
        </w:rPr>
        <w:t xml:space="preserve"> K. </w:t>
      </w:r>
      <w:r w:rsidR="004F3E25" w:rsidRPr="00EF3FD7">
        <w:rPr>
          <w:rFonts w:ascii="Book Antiqua" w:hAnsi="Book Antiqua"/>
          <w:sz w:val="24"/>
          <w:szCs w:val="24"/>
        </w:rPr>
        <w:t>Immunosuppression as Adjuvant Therapy for Biliary Atresia</w:t>
      </w:r>
      <w:r w:rsidRPr="00EF3FD7">
        <w:rPr>
          <w:rFonts w:ascii="Book Antiqua" w:hAnsi="Book Antiqua"/>
          <w:sz w:val="24"/>
          <w:szCs w:val="24"/>
        </w:rPr>
        <w:t xml:space="preserve">. </w:t>
      </w:r>
      <w:r w:rsidR="004F3E25" w:rsidRPr="00EF3FD7">
        <w:rPr>
          <w:rFonts w:ascii="Book Antiqua" w:hAnsi="Book Antiqua"/>
          <w:i/>
          <w:sz w:val="24"/>
          <w:szCs w:val="24"/>
        </w:rPr>
        <w:t xml:space="preserve">J </w:t>
      </w:r>
      <w:proofErr w:type="spellStart"/>
      <w:r w:rsidR="004F3E25" w:rsidRPr="00EF3FD7">
        <w:rPr>
          <w:rFonts w:ascii="Book Antiqua" w:hAnsi="Book Antiqua"/>
          <w:i/>
          <w:sz w:val="24"/>
          <w:szCs w:val="24"/>
        </w:rPr>
        <w:t>Pediatr</w:t>
      </w:r>
      <w:proofErr w:type="spellEnd"/>
      <w:r w:rsidR="004F3E25" w:rsidRPr="00EF3FD7">
        <w:rPr>
          <w:rFonts w:ascii="Book Antiqua" w:hAnsi="Book Antiqua"/>
          <w:i/>
          <w:sz w:val="24"/>
          <w:szCs w:val="24"/>
        </w:rPr>
        <w:t xml:space="preserve"> Surg</w:t>
      </w:r>
      <w:r w:rsidRPr="00EF3FD7">
        <w:rPr>
          <w:rFonts w:ascii="Book Antiqua" w:hAnsi="Book Antiqua"/>
          <w:sz w:val="24"/>
          <w:szCs w:val="24"/>
        </w:rPr>
        <w:t xml:space="preserve"> 2001; </w:t>
      </w:r>
      <w:r w:rsidRPr="00EF3FD7">
        <w:rPr>
          <w:rFonts w:ascii="Book Antiqua" w:hAnsi="Book Antiqua"/>
          <w:b/>
          <w:sz w:val="24"/>
          <w:szCs w:val="24"/>
        </w:rPr>
        <w:t>36</w:t>
      </w:r>
      <w:r w:rsidRPr="00EF3FD7">
        <w:rPr>
          <w:rFonts w:ascii="Book Antiqua" w:hAnsi="Book Antiqua"/>
          <w:sz w:val="24"/>
          <w:szCs w:val="24"/>
        </w:rPr>
        <w:t xml:space="preserve">: 80-85 [PMID: </w:t>
      </w:r>
      <w:r w:rsidR="004F3E25" w:rsidRPr="00EF3FD7">
        <w:rPr>
          <w:rFonts w:ascii="Book Antiqua" w:hAnsi="Book Antiqua"/>
          <w:sz w:val="24"/>
          <w:szCs w:val="24"/>
        </w:rPr>
        <w:t>11150442</w:t>
      </w:r>
      <w:r w:rsidR="004F3E25" w:rsidRPr="00EF3FD7">
        <w:rPr>
          <w:rFonts w:ascii="Book Antiqua" w:eastAsia="宋体" w:hAnsi="Book Antiqua"/>
          <w:sz w:val="24"/>
          <w:szCs w:val="24"/>
          <w:lang w:eastAsia="zh-CN"/>
        </w:rPr>
        <w:t xml:space="preserve"> </w:t>
      </w:r>
      <w:r w:rsidRPr="00EF3FD7">
        <w:rPr>
          <w:rFonts w:ascii="Book Antiqua" w:hAnsi="Book Antiqua"/>
          <w:sz w:val="24"/>
          <w:szCs w:val="24"/>
        </w:rPr>
        <w:t xml:space="preserve">DOI: </w:t>
      </w:r>
      <w:r w:rsidR="004F3E25" w:rsidRPr="00EF3FD7">
        <w:rPr>
          <w:rFonts w:ascii="Book Antiqua" w:hAnsi="Book Antiqua"/>
          <w:sz w:val="24"/>
          <w:szCs w:val="24"/>
        </w:rPr>
        <w:t>10.1053/jpsu.2001.20013</w:t>
      </w:r>
      <w:r w:rsidRPr="00EF3FD7">
        <w:rPr>
          <w:rFonts w:ascii="Book Antiqua" w:hAnsi="Book Antiqua"/>
          <w:sz w:val="24"/>
          <w:szCs w:val="24"/>
        </w:rPr>
        <w:t>]</w:t>
      </w:r>
    </w:p>
    <w:p w14:paraId="1A040131" w14:textId="0F727479" w:rsidR="00695A48" w:rsidRPr="00EF3FD7" w:rsidRDefault="00695A48" w:rsidP="00EF3FD7">
      <w:pPr>
        <w:wordWrap/>
        <w:adjustRightInd w:val="0"/>
        <w:snapToGrid w:val="0"/>
        <w:spacing w:after="0" w:line="360" w:lineRule="auto"/>
        <w:rPr>
          <w:rFonts w:ascii="Book Antiqua" w:eastAsia="宋体" w:hAnsi="Book Antiqua"/>
          <w:b/>
          <w:sz w:val="24"/>
          <w:szCs w:val="24"/>
          <w:lang w:eastAsia="zh-CN"/>
        </w:rPr>
      </w:pPr>
      <w:r w:rsidRPr="00EF3FD7">
        <w:rPr>
          <w:rFonts w:ascii="Book Antiqua" w:hAnsi="Book Antiqua"/>
          <w:b/>
          <w:sz w:val="24"/>
          <w:szCs w:val="24"/>
        </w:rPr>
        <w:lastRenderedPageBreak/>
        <w:t>Footnotes</w:t>
      </w:r>
    </w:p>
    <w:p w14:paraId="6DDD76E5" w14:textId="1A47C234" w:rsidR="00B00400" w:rsidRPr="00EF3FD7" w:rsidRDefault="00695A48" w:rsidP="00EF3FD7">
      <w:pPr>
        <w:wordWrap/>
        <w:adjustRightInd w:val="0"/>
        <w:snapToGrid w:val="0"/>
        <w:spacing w:after="0" w:line="360" w:lineRule="auto"/>
        <w:rPr>
          <w:rFonts w:ascii="Book Antiqua" w:eastAsiaTheme="minorHAnsi" w:hAnsi="Book Antiqua" w:cs="Times New Roman"/>
          <w:color w:val="000000" w:themeColor="text1"/>
          <w:sz w:val="24"/>
          <w:szCs w:val="24"/>
        </w:rPr>
      </w:pPr>
      <w:r w:rsidRPr="00EF3FD7">
        <w:rPr>
          <w:rFonts w:ascii="Book Antiqua" w:hAnsi="Book Antiqua"/>
          <w:b/>
          <w:color w:val="000000"/>
          <w:sz w:val="24"/>
          <w:szCs w:val="24"/>
        </w:rPr>
        <w:t>Institutional review board statement</w:t>
      </w:r>
      <w:r w:rsidRPr="00EF3FD7">
        <w:rPr>
          <w:rFonts w:ascii="Book Antiqua" w:hAnsi="Book Antiqua"/>
          <w:b/>
          <w:bCs/>
          <w:iCs/>
          <w:color w:val="000000"/>
          <w:sz w:val="24"/>
          <w:szCs w:val="24"/>
        </w:rPr>
        <w:t>:</w:t>
      </w:r>
      <w:r w:rsidRPr="00EF3FD7">
        <w:rPr>
          <w:rFonts w:ascii="Book Antiqua" w:hAnsi="Book Antiqua"/>
          <w:sz w:val="24"/>
          <w:szCs w:val="24"/>
          <w:lang w:val="en-GB"/>
        </w:rPr>
        <w:t xml:space="preserve"> </w:t>
      </w:r>
      <w:r w:rsidR="00B00400" w:rsidRPr="00EF3FD7">
        <w:rPr>
          <w:rFonts w:ascii="Book Antiqua" w:eastAsiaTheme="minorHAnsi" w:hAnsi="Book Antiqua" w:cs="Times New Roman"/>
          <w:color w:val="000000" w:themeColor="text1"/>
          <w:sz w:val="24"/>
          <w:szCs w:val="24"/>
        </w:rPr>
        <w:t>This study was reviewed and approved by the local ethics committee of the Severance Hospital, Yonsei University.</w:t>
      </w:r>
    </w:p>
    <w:p w14:paraId="642712B2" w14:textId="77777777" w:rsidR="00B00400" w:rsidRPr="00EF3FD7" w:rsidRDefault="00B00400" w:rsidP="00EF3FD7">
      <w:pPr>
        <w:wordWrap/>
        <w:adjustRightInd w:val="0"/>
        <w:snapToGrid w:val="0"/>
        <w:spacing w:after="0" w:line="360" w:lineRule="auto"/>
        <w:rPr>
          <w:rFonts w:ascii="Book Antiqua" w:hAnsi="Book Antiqua" w:cs="Times New Roman"/>
          <w:color w:val="000000" w:themeColor="text1"/>
          <w:sz w:val="24"/>
          <w:szCs w:val="24"/>
        </w:rPr>
      </w:pPr>
    </w:p>
    <w:p w14:paraId="4A0518E5" w14:textId="5A3FE1DC" w:rsidR="00B00400" w:rsidRPr="00EF3FD7" w:rsidRDefault="00695A48" w:rsidP="00EF3FD7">
      <w:pPr>
        <w:wordWrap/>
        <w:adjustRightInd w:val="0"/>
        <w:snapToGrid w:val="0"/>
        <w:spacing w:after="0" w:line="360" w:lineRule="auto"/>
        <w:rPr>
          <w:rFonts w:ascii="Book Antiqua" w:eastAsiaTheme="minorHAnsi" w:hAnsi="Book Antiqua" w:cs="Times New Roman"/>
          <w:color w:val="000000" w:themeColor="text1"/>
          <w:sz w:val="24"/>
          <w:szCs w:val="24"/>
        </w:rPr>
      </w:pPr>
      <w:r w:rsidRPr="00EF3FD7">
        <w:rPr>
          <w:rFonts w:ascii="Book Antiqua" w:hAnsi="Book Antiqua"/>
          <w:b/>
          <w:color w:val="000000"/>
          <w:sz w:val="24"/>
          <w:szCs w:val="24"/>
        </w:rPr>
        <w:t>Informed consent statement</w:t>
      </w:r>
      <w:r w:rsidRPr="00EF3FD7">
        <w:rPr>
          <w:rFonts w:ascii="Book Antiqua" w:hAnsi="Book Antiqua"/>
          <w:b/>
          <w:bCs/>
          <w:iCs/>
          <w:color w:val="000000"/>
          <w:sz w:val="24"/>
          <w:szCs w:val="24"/>
          <w:lang w:eastAsia="zh-CN"/>
        </w:rPr>
        <w:t>:</w:t>
      </w:r>
      <w:r w:rsidRPr="00EF3FD7">
        <w:rPr>
          <w:rFonts w:ascii="Book Antiqua" w:hAnsi="Book Antiqua"/>
          <w:b/>
          <w:bCs/>
          <w:iCs/>
          <w:color w:val="000000"/>
          <w:sz w:val="24"/>
          <w:szCs w:val="24"/>
        </w:rPr>
        <w:t xml:space="preserve"> </w:t>
      </w:r>
      <w:r w:rsidR="00B00400" w:rsidRPr="00EF3FD7">
        <w:rPr>
          <w:rFonts w:ascii="Book Antiqua" w:eastAsiaTheme="minorHAnsi" w:hAnsi="Book Antiqua" w:cs="Times New Roman"/>
          <w:color w:val="000000" w:themeColor="text1"/>
          <w:sz w:val="24"/>
          <w:szCs w:val="24"/>
        </w:rPr>
        <w:t>Because of the retrospective and anonymous character of this study, the need for informed consent was waived by the institutional review board.</w:t>
      </w:r>
    </w:p>
    <w:p w14:paraId="4098E80D" w14:textId="77777777" w:rsidR="00B00400" w:rsidRPr="00EF3FD7" w:rsidRDefault="00B00400" w:rsidP="00EF3FD7">
      <w:pPr>
        <w:wordWrap/>
        <w:adjustRightInd w:val="0"/>
        <w:snapToGrid w:val="0"/>
        <w:spacing w:after="0" w:line="360" w:lineRule="auto"/>
        <w:rPr>
          <w:rFonts w:ascii="Book Antiqua" w:eastAsiaTheme="minorHAnsi" w:hAnsi="Book Antiqua" w:cs="Times New Roman"/>
          <w:color w:val="000000" w:themeColor="text1"/>
          <w:sz w:val="24"/>
          <w:szCs w:val="24"/>
        </w:rPr>
      </w:pPr>
    </w:p>
    <w:p w14:paraId="450B12EA" w14:textId="07ADDA35" w:rsidR="00B00400" w:rsidRPr="00EF3FD7" w:rsidRDefault="00695A48" w:rsidP="00EF3FD7">
      <w:pPr>
        <w:wordWrap/>
        <w:adjustRightInd w:val="0"/>
        <w:snapToGrid w:val="0"/>
        <w:spacing w:after="0" w:line="360" w:lineRule="auto"/>
        <w:rPr>
          <w:rFonts w:ascii="Book Antiqua" w:eastAsiaTheme="minorHAnsi" w:hAnsi="Book Antiqua" w:cs="Times New Roman"/>
          <w:color w:val="000000" w:themeColor="text1"/>
          <w:sz w:val="24"/>
          <w:szCs w:val="24"/>
        </w:rPr>
      </w:pPr>
      <w:r w:rsidRPr="00EF3FD7">
        <w:rPr>
          <w:rFonts w:ascii="Book Antiqua" w:hAnsi="Book Antiqua"/>
          <w:b/>
          <w:color w:val="000000"/>
          <w:sz w:val="24"/>
          <w:szCs w:val="24"/>
        </w:rPr>
        <w:t>Conflict-of-interest statement</w:t>
      </w:r>
      <w:r w:rsidRPr="00EF3FD7">
        <w:rPr>
          <w:rFonts w:ascii="Book Antiqua" w:hAnsi="Book Antiqua" w:cs="TimesNewRomanPS-BoldItalicMT"/>
          <w:b/>
          <w:bCs/>
          <w:iCs/>
          <w:color w:val="000000"/>
          <w:sz w:val="24"/>
          <w:szCs w:val="24"/>
          <w:lang w:eastAsia="zh-CN"/>
        </w:rPr>
        <w:t>:</w:t>
      </w:r>
      <w:r w:rsidRPr="00EF3FD7">
        <w:rPr>
          <w:rFonts w:ascii="Book Antiqua" w:hAnsi="Book Antiqua"/>
          <w:sz w:val="24"/>
          <w:szCs w:val="24"/>
          <w:lang w:val="en-GB"/>
        </w:rPr>
        <w:t xml:space="preserve"> </w:t>
      </w:r>
      <w:r w:rsidR="00B00400" w:rsidRPr="00EF3FD7">
        <w:rPr>
          <w:rFonts w:ascii="Book Antiqua" w:eastAsiaTheme="minorHAnsi" w:hAnsi="Book Antiqua" w:cs="Times New Roman"/>
          <w:color w:val="000000" w:themeColor="text1"/>
          <w:sz w:val="24"/>
          <w:szCs w:val="24"/>
        </w:rPr>
        <w:t>All authors declare no conflicts-of-interest related to this article.</w:t>
      </w:r>
    </w:p>
    <w:p w14:paraId="54E16CD4" w14:textId="77777777" w:rsidR="00B00400" w:rsidRPr="00EF3FD7" w:rsidRDefault="00B00400" w:rsidP="00EF3FD7">
      <w:pPr>
        <w:wordWrap/>
        <w:adjustRightInd w:val="0"/>
        <w:snapToGrid w:val="0"/>
        <w:spacing w:after="0" w:line="360" w:lineRule="auto"/>
        <w:rPr>
          <w:rFonts w:ascii="Book Antiqua" w:eastAsiaTheme="minorHAnsi" w:hAnsi="Book Antiqua" w:cs="Times New Roman"/>
          <w:color w:val="000000" w:themeColor="text1"/>
          <w:sz w:val="24"/>
          <w:szCs w:val="24"/>
        </w:rPr>
      </w:pPr>
    </w:p>
    <w:p w14:paraId="6718E857" w14:textId="58A3FB7B" w:rsidR="00B00400" w:rsidRPr="00EF3FD7" w:rsidRDefault="00695A48" w:rsidP="00EF3FD7">
      <w:pPr>
        <w:wordWrap/>
        <w:adjustRightInd w:val="0"/>
        <w:snapToGrid w:val="0"/>
        <w:spacing w:after="0" w:line="360" w:lineRule="auto"/>
        <w:rPr>
          <w:rFonts w:ascii="Book Antiqua" w:eastAsiaTheme="minorHAnsi" w:hAnsi="Book Antiqua" w:cs="Times New Roman"/>
          <w:color w:val="000000" w:themeColor="text1"/>
          <w:sz w:val="24"/>
          <w:szCs w:val="24"/>
        </w:rPr>
      </w:pPr>
      <w:r w:rsidRPr="00EF3FD7">
        <w:rPr>
          <w:rFonts w:ascii="Book Antiqua" w:hAnsi="Book Antiqua" w:cs="TimesNewRomanPS-BoldItalicMT"/>
          <w:b/>
          <w:bCs/>
          <w:iCs/>
          <w:color w:val="000000"/>
          <w:sz w:val="24"/>
          <w:szCs w:val="24"/>
        </w:rPr>
        <w:t xml:space="preserve">Data sharing </w:t>
      </w:r>
      <w:r w:rsidRPr="00EF3FD7">
        <w:rPr>
          <w:rFonts w:ascii="Book Antiqua" w:hAnsi="Book Antiqua"/>
          <w:b/>
          <w:color w:val="000000"/>
          <w:sz w:val="24"/>
          <w:szCs w:val="24"/>
        </w:rPr>
        <w:t>statement</w:t>
      </w:r>
      <w:r w:rsidRPr="00EF3FD7">
        <w:rPr>
          <w:rFonts w:ascii="Book Antiqua" w:hAnsi="Book Antiqua" w:cs="TimesNewRomanPS-BoldItalicMT"/>
          <w:b/>
          <w:bCs/>
          <w:iCs/>
          <w:color w:val="000000"/>
          <w:sz w:val="24"/>
          <w:szCs w:val="24"/>
          <w:lang w:eastAsia="zh-CN"/>
        </w:rPr>
        <w:t>:</w:t>
      </w:r>
      <w:r w:rsidRPr="00EF3FD7">
        <w:rPr>
          <w:rFonts w:ascii="Book Antiqua" w:hAnsi="Book Antiqua"/>
          <w:sz w:val="24"/>
          <w:szCs w:val="24"/>
          <w:lang w:val="en-GB"/>
        </w:rPr>
        <w:t xml:space="preserve"> </w:t>
      </w:r>
      <w:r w:rsidR="00B00400" w:rsidRPr="00EF3FD7">
        <w:rPr>
          <w:rFonts w:ascii="Book Antiqua" w:eastAsiaTheme="minorHAnsi" w:hAnsi="Book Antiqua" w:cs="Times New Roman"/>
          <w:color w:val="000000" w:themeColor="text1"/>
          <w:sz w:val="24"/>
          <w:szCs w:val="24"/>
        </w:rPr>
        <w:t>No additional data are available.</w:t>
      </w:r>
    </w:p>
    <w:p w14:paraId="3CCDFE60" w14:textId="77777777" w:rsidR="00B00400" w:rsidRPr="00EF3FD7" w:rsidRDefault="00B00400" w:rsidP="00EF3FD7">
      <w:pPr>
        <w:wordWrap/>
        <w:adjustRightInd w:val="0"/>
        <w:snapToGrid w:val="0"/>
        <w:spacing w:after="0" w:line="360" w:lineRule="auto"/>
        <w:rPr>
          <w:rStyle w:val="af9"/>
          <w:rFonts w:ascii="Book Antiqua" w:eastAsia="宋体" w:hAnsi="Book Antiqua"/>
          <w:sz w:val="24"/>
          <w:szCs w:val="24"/>
          <w:lang w:eastAsia="zh-CN"/>
        </w:rPr>
      </w:pPr>
    </w:p>
    <w:p w14:paraId="7B3DBDA4" w14:textId="77777777" w:rsidR="00695A48" w:rsidRPr="00EF3FD7" w:rsidRDefault="00695A48" w:rsidP="00EF3FD7">
      <w:pPr>
        <w:pStyle w:val="a7"/>
        <w:wordWrap/>
        <w:adjustRightInd w:val="0"/>
        <w:snapToGrid w:val="0"/>
        <w:spacing w:after="0" w:line="360" w:lineRule="auto"/>
        <w:jc w:val="both"/>
        <w:rPr>
          <w:rFonts w:ascii="Book Antiqua" w:hAnsi="Book Antiqua"/>
          <w:sz w:val="24"/>
          <w:szCs w:val="24"/>
          <w:lang w:eastAsia="zh-CN"/>
        </w:rPr>
      </w:pPr>
      <w:r w:rsidRPr="00EF3FD7">
        <w:rPr>
          <w:rFonts w:ascii="Book Antiqua" w:hAnsi="Book Antiqua"/>
          <w:b/>
          <w:color w:val="000000"/>
          <w:sz w:val="24"/>
          <w:szCs w:val="24"/>
        </w:rPr>
        <w:t>Open-Access:</w:t>
      </w:r>
      <w:r w:rsidRPr="00EF3FD7">
        <w:rPr>
          <w:rFonts w:ascii="Book Antiqua" w:hAnsi="Book Antiqua"/>
          <w:color w:val="000000"/>
          <w:sz w:val="24"/>
          <w:szCs w:val="24"/>
        </w:rPr>
        <w:t xml:space="preserve"> This article is an open-access </w:t>
      </w:r>
      <w:r w:rsidRPr="00EF3FD7">
        <w:rPr>
          <w:rFonts w:ascii="Book Antiqua" w:hAnsi="Book Antiqua"/>
          <w:sz w:val="24"/>
          <w:szCs w:val="24"/>
        </w:rPr>
        <w:t xml:space="preserve">article that was selected </w:t>
      </w:r>
      <w:r w:rsidRPr="00EF3FD7">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EF3FD7">
        <w:rPr>
          <w:rFonts w:ascii="Book Antiqua" w:hAnsi="Book Antiqua"/>
          <w:color w:val="000000"/>
          <w:sz w:val="24"/>
          <w:szCs w:val="24"/>
        </w:rPr>
        <w:t>NonCommercial</w:t>
      </w:r>
      <w:proofErr w:type="spellEnd"/>
      <w:r w:rsidRPr="00EF3FD7">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A12867" w14:textId="77777777" w:rsidR="00695A48" w:rsidRPr="00EF3FD7" w:rsidRDefault="00695A48" w:rsidP="00EF3FD7">
      <w:pPr>
        <w:wordWrap/>
        <w:adjustRightInd w:val="0"/>
        <w:snapToGrid w:val="0"/>
        <w:spacing w:after="0" w:line="360" w:lineRule="auto"/>
        <w:rPr>
          <w:rFonts w:ascii="Book Antiqua" w:hAnsi="Book Antiqua" w:cs="Arial"/>
          <w:b/>
          <w:sz w:val="24"/>
          <w:szCs w:val="24"/>
        </w:rPr>
      </w:pPr>
    </w:p>
    <w:p w14:paraId="6397B994" w14:textId="77777777" w:rsidR="00695A48" w:rsidRPr="00EF3FD7" w:rsidRDefault="00695A48" w:rsidP="00EF3FD7">
      <w:pPr>
        <w:wordWrap/>
        <w:adjustRightInd w:val="0"/>
        <w:snapToGrid w:val="0"/>
        <w:spacing w:after="0" w:line="360" w:lineRule="auto"/>
        <w:rPr>
          <w:rFonts w:ascii="Book Antiqua" w:hAnsi="Book Antiqua"/>
          <w:bCs/>
          <w:color w:val="000000"/>
          <w:sz w:val="24"/>
          <w:szCs w:val="24"/>
          <w:lang w:eastAsia="zh-CN"/>
        </w:rPr>
      </w:pPr>
      <w:r w:rsidRPr="00EF3FD7">
        <w:rPr>
          <w:rFonts w:ascii="Book Antiqua" w:hAnsi="Book Antiqua"/>
          <w:b/>
          <w:bCs/>
          <w:color w:val="000000"/>
          <w:sz w:val="24"/>
          <w:szCs w:val="24"/>
          <w:lang w:eastAsia="pl-PL"/>
        </w:rPr>
        <w:t>Manuscript source:</w:t>
      </w:r>
      <w:r w:rsidRPr="00EF3FD7">
        <w:rPr>
          <w:rFonts w:ascii="Book Antiqua" w:hAnsi="Book Antiqua"/>
          <w:b/>
          <w:bCs/>
          <w:color w:val="000000"/>
          <w:sz w:val="24"/>
          <w:szCs w:val="24"/>
          <w:lang w:eastAsia="zh-CN"/>
        </w:rPr>
        <w:t xml:space="preserve"> </w:t>
      </w:r>
      <w:r w:rsidRPr="00EF3FD7">
        <w:rPr>
          <w:rFonts w:ascii="Book Antiqua" w:hAnsi="Book Antiqua"/>
          <w:bCs/>
          <w:color w:val="000000"/>
          <w:sz w:val="24"/>
          <w:szCs w:val="24"/>
          <w:lang w:eastAsia="pl-PL"/>
        </w:rPr>
        <w:t>Unsolicited manuscript</w:t>
      </w:r>
    </w:p>
    <w:p w14:paraId="62D2E1D0" w14:textId="77777777" w:rsidR="00695A48" w:rsidRPr="00EF3FD7" w:rsidRDefault="00695A48" w:rsidP="00EF3FD7">
      <w:pPr>
        <w:wordWrap/>
        <w:adjustRightInd w:val="0"/>
        <w:snapToGrid w:val="0"/>
        <w:spacing w:after="0" w:line="360" w:lineRule="auto"/>
        <w:rPr>
          <w:rFonts w:ascii="Book Antiqua" w:hAnsi="Book Antiqua"/>
          <w:b/>
          <w:sz w:val="24"/>
          <w:szCs w:val="24"/>
          <w:lang w:eastAsia="zh-CN"/>
        </w:rPr>
      </w:pPr>
    </w:p>
    <w:p w14:paraId="4F2DDAFA" w14:textId="7B409D7C" w:rsidR="00695A48" w:rsidRPr="00EF3FD7" w:rsidRDefault="00695A48" w:rsidP="00EF3FD7">
      <w:pPr>
        <w:wordWrap/>
        <w:adjustRightInd w:val="0"/>
        <w:snapToGrid w:val="0"/>
        <w:spacing w:after="0" w:line="360" w:lineRule="auto"/>
        <w:rPr>
          <w:rFonts w:ascii="Book Antiqua" w:eastAsia="宋体" w:hAnsi="Book Antiqua"/>
          <w:sz w:val="24"/>
          <w:szCs w:val="24"/>
          <w:lang w:eastAsia="zh-CN"/>
        </w:rPr>
      </w:pPr>
      <w:r w:rsidRPr="00EF3FD7">
        <w:rPr>
          <w:rFonts w:ascii="Book Antiqua" w:hAnsi="Book Antiqua"/>
          <w:b/>
          <w:sz w:val="24"/>
          <w:szCs w:val="24"/>
        </w:rPr>
        <w:t>Peer-review started:</w:t>
      </w:r>
      <w:r w:rsidRPr="00EF3FD7">
        <w:rPr>
          <w:rFonts w:ascii="Book Antiqua" w:eastAsia="宋体" w:hAnsi="Book Antiqua"/>
          <w:sz w:val="24"/>
          <w:szCs w:val="24"/>
          <w:lang w:eastAsia="zh-CN"/>
        </w:rPr>
        <w:t xml:space="preserve"> </w:t>
      </w:r>
      <w:r w:rsidR="00811DEB" w:rsidRPr="00EF3FD7">
        <w:rPr>
          <w:rFonts w:ascii="Book Antiqua" w:eastAsia="宋体" w:hAnsi="Book Antiqua"/>
          <w:sz w:val="24"/>
          <w:szCs w:val="24"/>
          <w:lang w:eastAsia="zh-CN"/>
        </w:rPr>
        <w:t>December 26, 2019</w:t>
      </w:r>
    </w:p>
    <w:p w14:paraId="2D3690AC" w14:textId="3DD923B5" w:rsidR="00695A48" w:rsidRPr="00EF3FD7" w:rsidRDefault="00695A48" w:rsidP="00EF3FD7">
      <w:pPr>
        <w:wordWrap/>
        <w:adjustRightInd w:val="0"/>
        <w:snapToGrid w:val="0"/>
        <w:spacing w:after="0" w:line="360" w:lineRule="auto"/>
        <w:rPr>
          <w:rFonts w:ascii="Book Antiqua" w:eastAsia="宋体" w:hAnsi="Book Antiqua"/>
          <w:sz w:val="24"/>
          <w:szCs w:val="24"/>
          <w:lang w:eastAsia="zh-CN"/>
        </w:rPr>
      </w:pPr>
      <w:r w:rsidRPr="00EF3FD7">
        <w:rPr>
          <w:rFonts w:ascii="Book Antiqua" w:hAnsi="Book Antiqua"/>
          <w:b/>
          <w:sz w:val="24"/>
          <w:szCs w:val="24"/>
        </w:rPr>
        <w:t>First decision:</w:t>
      </w:r>
      <w:r w:rsidRPr="00EF3FD7">
        <w:rPr>
          <w:rFonts w:ascii="Book Antiqua" w:eastAsia="宋体" w:hAnsi="Book Antiqua"/>
          <w:b/>
          <w:sz w:val="24"/>
          <w:szCs w:val="24"/>
          <w:lang w:eastAsia="zh-CN"/>
        </w:rPr>
        <w:t xml:space="preserve"> </w:t>
      </w:r>
      <w:r w:rsidR="00811DEB" w:rsidRPr="00EF3FD7">
        <w:rPr>
          <w:rFonts w:ascii="Book Antiqua" w:eastAsia="宋体" w:hAnsi="Book Antiqua"/>
          <w:sz w:val="24"/>
          <w:szCs w:val="24"/>
          <w:lang w:eastAsia="zh-CN"/>
        </w:rPr>
        <w:t>January 13, 2020</w:t>
      </w:r>
    </w:p>
    <w:p w14:paraId="2158E6E2" w14:textId="77777777" w:rsidR="00695A48" w:rsidRPr="00EF3FD7" w:rsidRDefault="00695A48" w:rsidP="00EF3FD7">
      <w:pPr>
        <w:wordWrap/>
        <w:adjustRightInd w:val="0"/>
        <w:snapToGrid w:val="0"/>
        <w:spacing w:after="0" w:line="360" w:lineRule="auto"/>
        <w:rPr>
          <w:rFonts w:ascii="Book Antiqua" w:eastAsia="宋体" w:hAnsi="Book Antiqua"/>
          <w:b/>
          <w:sz w:val="24"/>
          <w:szCs w:val="24"/>
          <w:lang w:eastAsia="zh-CN"/>
        </w:rPr>
      </w:pPr>
      <w:r w:rsidRPr="00EF3FD7">
        <w:rPr>
          <w:rFonts w:ascii="Book Antiqua" w:hAnsi="Book Antiqua"/>
          <w:b/>
          <w:sz w:val="24"/>
          <w:szCs w:val="24"/>
        </w:rPr>
        <w:t>Article in press:</w:t>
      </w:r>
    </w:p>
    <w:p w14:paraId="6A9E421E" w14:textId="77777777" w:rsidR="00695A48" w:rsidRPr="00EF3FD7" w:rsidRDefault="00695A48" w:rsidP="00EF3FD7">
      <w:pPr>
        <w:wordWrap/>
        <w:adjustRightInd w:val="0"/>
        <w:snapToGrid w:val="0"/>
        <w:spacing w:after="0" w:line="360" w:lineRule="auto"/>
        <w:rPr>
          <w:rFonts w:ascii="Book Antiqua" w:eastAsia="宋体" w:hAnsi="Book Antiqua"/>
          <w:b/>
          <w:sz w:val="24"/>
          <w:szCs w:val="24"/>
          <w:lang w:eastAsia="zh-CN"/>
        </w:rPr>
      </w:pPr>
    </w:p>
    <w:p w14:paraId="545B66D1" w14:textId="4E158F15" w:rsidR="00695A48" w:rsidRPr="00EF3FD7" w:rsidRDefault="00695A48" w:rsidP="00EF3FD7">
      <w:pPr>
        <w:wordWrap/>
        <w:adjustRightInd w:val="0"/>
        <w:snapToGrid w:val="0"/>
        <w:spacing w:after="0" w:line="360" w:lineRule="auto"/>
        <w:rPr>
          <w:rFonts w:ascii="Book Antiqua" w:eastAsia="微软雅黑" w:hAnsi="Book Antiqua" w:cs="宋体"/>
          <w:sz w:val="24"/>
          <w:szCs w:val="24"/>
          <w:lang w:eastAsia="zh-CN"/>
        </w:rPr>
      </w:pPr>
      <w:r w:rsidRPr="00EF3FD7">
        <w:rPr>
          <w:rFonts w:ascii="Book Antiqua" w:hAnsi="Book Antiqua" w:cs="宋体"/>
          <w:b/>
          <w:sz w:val="24"/>
          <w:szCs w:val="24"/>
          <w:lang w:eastAsia="zh-CN"/>
        </w:rPr>
        <w:t xml:space="preserve">Specialty type: </w:t>
      </w:r>
      <w:r w:rsidR="00811DEB" w:rsidRPr="00EF3FD7">
        <w:rPr>
          <w:rFonts w:ascii="Book Antiqua" w:eastAsia="微软雅黑" w:hAnsi="Book Antiqua" w:cs="宋体"/>
          <w:kern w:val="0"/>
          <w:sz w:val="24"/>
          <w:szCs w:val="24"/>
        </w:rPr>
        <w:t>Gastroenterology and hepatology</w:t>
      </w:r>
    </w:p>
    <w:p w14:paraId="51844BAC" w14:textId="77E9FDB9" w:rsidR="00695A48" w:rsidRPr="00EF3FD7" w:rsidRDefault="00695A48" w:rsidP="00EF3FD7">
      <w:pPr>
        <w:wordWrap/>
        <w:adjustRightInd w:val="0"/>
        <w:snapToGrid w:val="0"/>
        <w:spacing w:after="0" w:line="360" w:lineRule="auto"/>
        <w:rPr>
          <w:rFonts w:ascii="Book Antiqua" w:eastAsia="宋体" w:hAnsi="Book Antiqua" w:cs="宋体"/>
          <w:sz w:val="24"/>
          <w:szCs w:val="24"/>
          <w:lang w:eastAsia="zh-CN"/>
        </w:rPr>
      </w:pPr>
      <w:r w:rsidRPr="00EF3FD7">
        <w:rPr>
          <w:rFonts w:ascii="Book Antiqua" w:hAnsi="Book Antiqua" w:cs="宋体"/>
          <w:b/>
          <w:sz w:val="24"/>
          <w:szCs w:val="24"/>
          <w:lang w:eastAsia="zh-CN"/>
        </w:rPr>
        <w:t>Country/Territory</w:t>
      </w:r>
      <w:r w:rsidR="00811DEB" w:rsidRPr="00EF3FD7">
        <w:rPr>
          <w:rFonts w:ascii="Book Antiqua" w:hAnsi="Book Antiqua" w:cs="宋体"/>
          <w:b/>
          <w:sz w:val="24"/>
          <w:szCs w:val="24"/>
          <w:lang w:eastAsia="zh-CN"/>
        </w:rPr>
        <w:t> </w:t>
      </w:r>
      <w:r w:rsidRPr="00EF3FD7">
        <w:rPr>
          <w:rFonts w:ascii="Book Antiqua" w:hAnsi="Book Antiqua" w:cs="宋体"/>
          <w:b/>
          <w:sz w:val="24"/>
          <w:szCs w:val="24"/>
          <w:lang w:eastAsia="zh-CN"/>
        </w:rPr>
        <w:t xml:space="preserve">of origin: </w:t>
      </w:r>
      <w:r w:rsidR="00251BC6" w:rsidRPr="00EF3FD7">
        <w:rPr>
          <w:rFonts w:ascii="Book Antiqua" w:eastAsia="宋体" w:hAnsi="Book Antiqua" w:cs="宋体"/>
          <w:sz w:val="24"/>
          <w:szCs w:val="24"/>
          <w:lang w:eastAsia="zh-CN"/>
        </w:rPr>
        <w:t>South Korea</w:t>
      </w:r>
    </w:p>
    <w:p w14:paraId="5B57E6F7" w14:textId="77777777" w:rsidR="00695A48" w:rsidRPr="00EF3FD7" w:rsidRDefault="00695A48" w:rsidP="00EF3FD7">
      <w:pPr>
        <w:wordWrap/>
        <w:adjustRightInd w:val="0"/>
        <w:snapToGrid w:val="0"/>
        <w:spacing w:after="0" w:line="360" w:lineRule="auto"/>
        <w:rPr>
          <w:rFonts w:ascii="Book Antiqua" w:hAnsi="Book Antiqua" w:cs="宋体"/>
          <w:b/>
          <w:sz w:val="24"/>
          <w:szCs w:val="24"/>
          <w:lang w:eastAsia="zh-CN"/>
        </w:rPr>
      </w:pPr>
      <w:r w:rsidRPr="00EF3FD7">
        <w:rPr>
          <w:rFonts w:ascii="Book Antiqua" w:hAnsi="Book Antiqua" w:cs="宋体"/>
          <w:b/>
          <w:sz w:val="24"/>
          <w:szCs w:val="24"/>
          <w:lang w:eastAsia="zh-CN"/>
        </w:rPr>
        <w:lastRenderedPageBreak/>
        <w:t>Peer-review report’s scientific quality classification</w:t>
      </w:r>
    </w:p>
    <w:p w14:paraId="564477A2" w14:textId="77777777" w:rsidR="00695A48" w:rsidRPr="00EF3FD7" w:rsidRDefault="00695A48" w:rsidP="00EF3FD7">
      <w:pPr>
        <w:wordWrap/>
        <w:adjustRightInd w:val="0"/>
        <w:snapToGrid w:val="0"/>
        <w:spacing w:after="0" w:line="360" w:lineRule="auto"/>
        <w:rPr>
          <w:rFonts w:ascii="Book Antiqua" w:hAnsi="Book Antiqua" w:cs="宋体"/>
          <w:sz w:val="24"/>
          <w:szCs w:val="24"/>
          <w:lang w:eastAsia="zh-CN"/>
        </w:rPr>
      </w:pPr>
      <w:r w:rsidRPr="00EF3FD7">
        <w:rPr>
          <w:rFonts w:ascii="Book Antiqua" w:hAnsi="Book Antiqua" w:cs="宋体"/>
          <w:sz w:val="24"/>
          <w:szCs w:val="24"/>
          <w:lang w:eastAsia="zh-CN"/>
        </w:rPr>
        <w:t>Grade A (Excellent): A</w:t>
      </w:r>
    </w:p>
    <w:p w14:paraId="1BAE5CE4" w14:textId="679616A0" w:rsidR="00695A48" w:rsidRPr="00EF3FD7" w:rsidRDefault="00695A48" w:rsidP="00EF3FD7">
      <w:pPr>
        <w:wordWrap/>
        <w:adjustRightInd w:val="0"/>
        <w:snapToGrid w:val="0"/>
        <w:spacing w:after="0" w:line="360" w:lineRule="auto"/>
        <w:rPr>
          <w:rFonts w:ascii="Book Antiqua" w:eastAsia="宋体" w:hAnsi="Book Antiqua" w:cs="宋体"/>
          <w:sz w:val="24"/>
          <w:szCs w:val="24"/>
          <w:lang w:eastAsia="zh-CN"/>
        </w:rPr>
      </w:pPr>
      <w:r w:rsidRPr="00EF3FD7">
        <w:rPr>
          <w:rFonts w:ascii="Book Antiqua" w:hAnsi="Book Antiqua" w:cs="宋体"/>
          <w:sz w:val="24"/>
          <w:szCs w:val="24"/>
          <w:lang w:eastAsia="zh-CN"/>
        </w:rPr>
        <w:t xml:space="preserve">Grade B (Very good): </w:t>
      </w:r>
      <w:r w:rsidRPr="00EF3FD7">
        <w:rPr>
          <w:rFonts w:ascii="Book Antiqua" w:eastAsia="宋体" w:hAnsi="Book Antiqua" w:cs="宋体"/>
          <w:sz w:val="24"/>
          <w:szCs w:val="24"/>
          <w:lang w:eastAsia="zh-CN"/>
        </w:rPr>
        <w:t>B</w:t>
      </w:r>
      <w:r w:rsidR="00C25E8E" w:rsidRPr="00EF3FD7">
        <w:rPr>
          <w:rFonts w:ascii="Book Antiqua" w:eastAsia="宋体" w:hAnsi="Book Antiqua" w:cs="宋体"/>
          <w:sz w:val="24"/>
          <w:szCs w:val="24"/>
          <w:lang w:eastAsia="zh-CN"/>
        </w:rPr>
        <w:t>, B</w:t>
      </w:r>
    </w:p>
    <w:p w14:paraId="0B2E64E8" w14:textId="4D0C03F0" w:rsidR="00695A48" w:rsidRPr="00EF3FD7" w:rsidRDefault="00C25E8E" w:rsidP="00EF3FD7">
      <w:pPr>
        <w:wordWrap/>
        <w:adjustRightInd w:val="0"/>
        <w:snapToGrid w:val="0"/>
        <w:spacing w:after="0" w:line="360" w:lineRule="auto"/>
        <w:rPr>
          <w:rFonts w:ascii="Book Antiqua" w:eastAsia="宋体" w:hAnsi="Book Antiqua" w:cs="宋体"/>
          <w:sz w:val="24"/>
          <w:szCs w:val="24"/>
          <w:lang w:eastAsia="zh-CN"/>
        </w:rPr>
      </w:pPr>
      <w:r w:rsidRPr="00EF3FD7">
        <w:rPr>
          <w:rFonts w:ascii="Book Antiqua" w:hAnsi="Book Antiqua" w:cs="宋体"/>
          <w:sz w:val="24"/>
          <w:szCs w:val="24"/>
          <w:lang w:eastAsia="zh-CN"/>
        </w:rPr>
        <w:t xml:space="preserve">Grade C (Good): </w:t>
      </w:r>
      <w:r w:rsidRPr="00EF3FD7">
        <w:rPr>
          <w:rFonts w:ascii="Book Antiqua" w:eastAsia="宋体" w:hAnsi="Book Antiqua" w:cs="宋体"/>
          <w:sz w:val="24"/>
          <w:szCs w:val="24"/>
          <w:lang w:eastAsia="zh-CN"/>
        </w:rPr>
        <w:t>0</w:t>
      </w:r>
    </w:p>
    <w:p w14:paraId="0DE1D61A" w14:textId="77777777" w:rsidR="00695A48" w:rsidRPr="00EF3FD7" w:rsidRDefault="00695A48" w:rsidP="00EF3FD7">
      <w:pPr>
        <w:wordWrap/>
        <w:adjustRightInd w:val="0"/>
        <w:snapToGrid w:val="0"/>
        <w:spacing w:after="0" w:line="360" w:lineRule="auto"/>
        <w:rPr>
          <w:rFonts w:ascii="Book Antiqua" w:hAnsi="Book Antiqua" w:cs="宋体"/>
          <w:sz w:val="24"/>
          <w:szCs w:val="24"/>
          <w:lang w:eastAsia="zh-CN"/>
        </w:rPr>
      </w:pPr>
      <w:r w:rsidRPr="00EF3FD7">
        <w:rPr>
          <w:rFonts w:ascii="Book Antiqua" w:hAnsi="Book Antiqua" w:cs="宋体"/>
          <w:sz w:val="24"/>
          <w:szCs w:val="24"/>
          <w:lang w:eastAsia="zh-CN"/>
        </w:rPr>
        <w:t>Grade D (Fair): 0</w:t>
      </w:r>
    </w:p>
    <w:p w14:paraId="2BDF514E" w14:textId="77777777" w:rsidR="00695A48" w:rsidRPr="00EF3FD7" w:rsidRDefault="00695A48" w:rsidP="00EF3FD7">
      <w:pPr>
        <w:wordWrap/>
        <w:adjustRightInd w:val="0"/>
        <w:snapToGrid w:val="0"/>
        <w:spacing w:after="0" w:line="360" w:lineRule="auto"/>
        <w:rPr>
          <w:rFonts w:ascii="Book Antiqua" w:eastAsia="等线" w:hAnsi="Book Antiqua"/>
          <w:sz w:val="24"/>
          <w:szCs w:val="24"/>
          <w:lang w:val="hu-HU" w:eastAsia="zh-CN"/>
        </w:rPr>
      </w:pPr>
      <w:r w:rsidRPr="00EF3FD7">
        <w:rPr>
          <w:rFonts w:ascii="Book Antiqua" w:hAnsi="Book Antiqua" w:cs="宋体"/>
          <w:sz w:val="24"/>
          <w:szCs w:val="24"/>
          <w:lang w:eastAsia="zh-CN"/>
        </w:rPr>
        <w:t>Grade E (Poor): 0</w:t>
      </w:r>
    </w:p>
    <w:p w14:paraId="313ED71B" w14:textId="77777777" w:rsidR="00695A48" w:rsidRPr="00EF3FD7" w:rsidRDefault="00695A48" w:rsidP="00EF3FD7">
      <w:pPr>
        <w:wordWrap/>
        <w:adjustRightInd w:val="0"/>
        <w:snapToGrid w:val="0"/>
        <w:spacing w:after="0" w:line="360" w:lineRule="auto"/>
        <w:rPr>
          <w:rFonts w:ascii="Book Antiqua" w:eastAsia="宋体" w:hAnsi="Book Antiqua"/>
          <w:sz w:val="24"/>
          <w:szCs w:val="24"/>
          <w:lang w:val="hu-HU" w:eastAsia="zh-CN"/>
        </w:rPr>
      </w:pPr>
    </w:p>
    <w:p w14:paraId="52CF025F" w14:textId="004D38E6" w:rsidR="00695A48" w:rsidRPr="00EF3FD7" w:rsidRDefault="00695A48" w:rsidP="00EF3FD7">
      <w:pPr>
        <w:wordWrap/>
        <w:adjustRightInd w:val="0"/>
        <w:snapToGrid w:val="0"/>
        <w:spacing w:after="0" w:line="360" w:lineRule="auto"/>
        <w:rPr>
          <w:rFonts w:ascii="Book Antiqua" w:eastAsia="宋体" w:hAnsi="Book Antiqua"/>
          <w:b/>
          <w:sz w:val="24"/>
          <w:szCs w:val="24"/>
          <w:lang w:eastAsia="zh-CN"/>
        </w:rPr>
      </w:pPr>
      <w:r w:rsidRPr="00EF3FD7">
        <w:rPr>
          <w:rFonts w:ascii="Book Antiqua" w:hAnsi="Book Antiqua"/>
          <w:b/>
          <w:sz w:val="24"/>
          <w:szCs w:val="24"/>
        </w:rPr>
        <w:t xml:space="preserve">P- Reviewer: </w:t>
      </w:r>
      <w:r w:rsidR="0035435E" w:rsidRPr="00EF3FD7">
        <w:rPr>
          <w:rFonts w:ascii="Book Antiqua" w:hAnsi="Book Antiqua"/>
          <w:sz w:val="24"/>
          <w:szCs w:val="24"/>
        </w:rPr>
        <w:t>El-</w:t>
      </w:r>
      <w:proofErr w:type="spellStart"/>
      <w:r w:rsidR="0035435E" w:rsidRPr="00EF3FD7">
        <w:rPr>
          <w:rFonts w:ascii="Book Antiqua" w:hAnsi="Book Antiqua"/>
          <w:sz w:val="24"/>
          <w:szCs w:val="24"/>
        </w:rPr>
        <w:t>Karaksy</w:t>
      </w:r>
      <w:proofErr w:type="spellEnd"/>
      <w:r w:rsidR="0035435E" w:rsidRPr="00EF3FD7">
        <w:rPr>
          <w:rFonts w:ascii="Book Antiqua" w:hAnsi="Book Antiqua"/>
          <w:sz w:val="24"/>
          <w:szCs w:val="24"/>
        </w:rPr>
        <w:t xml:space="preserve"> </w:t>
      </w:r>
      <w:r w:rsidR="0035435E" w:rsidRPr="00EF3FD7">
        <w:rPr>
          <w:rFonts w:ascii="Book Antiqua" w:eastAsia="宋体" w:hAnsi="Book Antiqua"/>
          <w:sz w:val="24"/>
          <w:szCs w:val="24"/>
          <w:lang w:eastAsia="zh-CN"/>
        </w:rPr>
        <w:t xml:space="preserve">H, </w:t>
      </w:r>
      <w:r w:rsidR="0035435E" w:rsidRPr="00EF3FD7">
        <w:rPr>
          <w:rFonts w:ascii="Book Antiqua" w:hAnsi="Book Antiqua"/>
          <w:sz w:val="24"/>
          <w:szCs w:val="24"/>
        </w:rPr>
        <w:t xml:space="preserve">Nobile </w:t>
      </w:r>
      <w:r w:rsidR="0035435E" w:rsidRPr="00EF3FD7">
        <w:rPr>
          <w:rFonts w:ascii="Book Antiqua" w:eastAsia="宋体" w:hAnsi="Book Antiqua"/>
          <w:sz w:val="24"/>
          <w:szCs w:val="24"/>
          <w:lang w:eastAsia="zh-CN"/>
        </w:rPr>
        <w:t xml:space="preserve">S, </w:t>
      </w:r>
      <w:r w:rsidR="0035435E" w:rsidRPr="00EF3FD7">
        <w:rPr>
          <w:rFonts w:ascii="Book Antiqua" w:hAnsi="Book Antiqua"/>
          <w:sz w:val="24"/>
          <w:szCs w:val="24"/>
        </w:rPr>
        <w:t xml:space="preserve">Yuan </w:t>
      </w:r>
      <w:r w:rsidR="0035435E" w:rsidRPr="00EF3FD7">
        <w:rPr>
          <w:rFonts w:ascii="Book Antiqua" w:eastAsia="宋体" w:hAnsi="Book Antiqua"/>
          <w:sz w:val="24"/>
          <w:szCs w:val="24"/>
          <w:lang w:eastAsia="zh-CN"/>
        </w:rPr>
        <w:t>YS</w:t>
      </w:r>
      <w:r w:rsidR="0035435E" w:rsidRPr="00EF3FD7">
        <w:rPr>
          <w:rFonts w:ascii="Book Antiqua" w:eastAsia="宋体" w:hAnsi="Book Antiqua"/>
          <w:b/>
          <w:sz w:val="24"/>
          <w:szCs w:val="24"/>
          <w:lang w:eastAsia="zh-CN"/>
        </w:rPr>
        <w:t xml:space="preserve"> </w:t>
      </w:r>
      <w:r w:rsidRPr="00EF3FD7">
        <w:rPr>
          <w:rFonts w:ascii="Book Antiqua" w:hAnsi="Book Antiqua"/>
          <w:b/>
          <w:sz w:val="24"/>
          <w:szCs w:val="24"/>
        </w:rPr>
        <w:t>S- Editor:</w:t>
      </w:r>
      <w:r w:rsidRPr="00EF3FD7">
        <w:rPr>
          <w:rFonts w:ascii="Book Antiqua" w:hAnsi="Book Antiqua"/>
          <w:sz w:val="24"/>
          <w:szCs w:val="24"/>
        </w:rPr>
        <w:t xml:space="preserve"> </w:t>
      </w:r>
      <w:r w:rsidR="0035435E" w:rsidRPr="00EF3FD7">
        <w:rPr>
          <w:rFonts w:ascii="Book Antiqua" w:eastAsia="宋体" w:hAnsi="Book Antiqua"/>
          <w:sz w:val="24"/>
          <w:szCs w:val="24"/>
          <w:lang w:eastAsia="zh-CN"/>
        </w:rPr>
        <w:t>Wang JL</w:t>
      </w:r>
      <w:r w:rsidRPr="00EF3FD7">
        <w:rPr>
          <w:rFonts w:ascii="Book Antiqua" w:hAnsi="Book Antiqua"/>
          <w:sz w:val="24"/>
          <w:szCs w:val="24"/>
        </w:rPr>
        <w:t xml:space="preserve"> </w:t>
      </w:r>
      <w:r w:rsidRPr="00EF3FD7">
        <w:rPr>
          <w:rFonts w:ascii="Book Antiqua" w:hAnsi="Book Antiqua"/>
          <w:b/>
          <w:sz w:val="24"/>
          <w:szCs w:val="24"/>
        </w:rPr>
        <w:t>L- Editor:</w:t>
      </w:r>
      <w:r w:rsidR="00F866E3" w:rsidRPr="00EF3FD7">
        <w:rPr>
          <w:rFonts w:ascii="Book Antiqua" w:eastAsia="宋体" w:hAnsi="Book Antiqua"/>
          <w:sz w:val="24"/>
          <w:szCs w:val="24"/>
          <w:lang w:eastAsia="zh-CN"/>
        </w:rPr>
        <w:t xml:space="preserve"> </w:t>
      </w:r>
      <w:r w:rsidRPr="00EF3FD7">
        <w:rPr>
          <w:rFonts w:ascii="Book Antiqua" w:hAnsi="Book Antiqua"/>
          <w:b/>
          <w:sz w:val="24"/>
          <w:szCs w:val="24"/>
        </w:rPr>
        <w:t xml:space="preserve">E- Editor: </w:t>
      </w:r>
    </w:p>
    <w:p w14:paraId="500420B2" w14:textId="77777777" w:rsidR="00695A48" w:rsidRPr="00EF3FD7" w:rsidRDefault="00695A48" w:rsidP="00EF3FD7">
      <w:pPr>
        <w:widowControl/>
        <w:wordWrap/>
        <w:autoSpaceDE/>
        <w:autoSpaceDN/>
        <w:adjustRightInd w:val="0"/>
        <w:snapToGrid w:val="0"/>
        <w:spacing w:after="0" w:line="360" w:lineRule="auto"/>
        <w:rPr>
          <w:rFonts w:ascii="Book Antiqua" w:eastAsia="宋体" w:hAnsi="Book Antiqua" w:cs="Times New Roman"/>
          <w:b/>
          <w:color w:val="000000" w:themeColor="text1"/>
          <w:sz w:val="24"/>
          <w:szCs w:val="24"/>
          <w:lang w:eastAsia="zh-CN"/>
        </w:rPr>
      </w:pPr>
      <w:r w:rsidRPr="00EF3FD7">
        <w:rPr>
          <w:rFonts w:ascii="Book Antiqua" w:eastAsia="宋体" w:hAnsi="Book Antiqua" w:cs="Times New Roman"/>
          <w:b/>
          <w:color w:val="000000" w:themeColor="text1"/>
          <w:sz w:val="24"/>
          <w:szCs w:val="24"/>
          <w:lang w:eastAsia="zh-CN"/>
        </w:rPr>
        <w:br w:type="page"/>
      </w:r>
    </w:p>
    <w:p w14:paraId="5E7C05F5" w14:textId="77777777" w:rsidR="00D2789F" w:rsidRPr="00EF3FD7" w:rsidRDefault="00D2789F" w:rsidP="00EF3FD7">
      <w:pPr>
        <w:wordWrap/>
        <w:adjustRightInd w:val="0"/>
        <w:snapToGrid w:val="0"/>
        <w:spacing w:after="0" w:line="360" w:lineRule="auto"/>
        <w:rPr>
          <w:rFonts w:ascii="Book Antiqua" w:eastAsia="宋体" w:hAnsi="Book Antiqua" w:cs="Times New Roman"/>
          <w:b/>
          <w:bCs/>
          <w:color w:val="000000" w:themeColor="text1"/>
          <w:sz w:val="24"/>
          <w:szCs w:val="24"/>
          <w:lang w:eastAsia="zh-CN"/>
        </w:rPr>
      </w:pPr>
      <w:r w:rsidRPr="00EF3FD7">
        <w:rPr>
          <w:rFonts w:ascii="Book Antiqua" w:hAnsi="Book Antiqua"/>
          <w:b/>
          <w:sz w:val="24"/>
          <w:szCs w:val="24"/>
        </w:rPr>
        <w:lastRenderedPageBreak/>
        <w:t>Figure Legends</w:t>
      </w:r>
    </w:p>
    <w:p w14:paraId="2CB8E02C" w14:textId="255C4F49" w:rsidR="003C6DEC" w:rsidRPr="00EF3FD7" w:rsidRDefault="003C6DEC" w:rsidP="00EF3FD7">
      <w:pPr>
        <w:wordWrap/>
        <w:adjustRightInd w:val="0"/>
        <w:snapToGrid w:val="0"/>
        <w:spacing w:after="0" w:line="360" w:lineRule="auto"/>
        <w:rPr>
          <w:rFonts w:ascii="Book Antiqua" w:eastAsia="宋体" w:hAnsi="Book Antiqua"/>
          <w:noProof/>
          <w:sz w:val="24"/>
          <w:szCs w:val="24"/>
          <w:lang w:eastAsia="zh-CN"/>
        </w:rPr>
      </w:pPr>
      <w:r w:rsidRPr="00EF3FD7">
        <w:rPr>
          <w:rFonts w:ascii="Book Antiqua" w:hAnsi="Book Antiqua"/>
          <w:noProof/>
          <w:sz w:val="24"/>
          <w:szCs w:val="24"/>
          <w:lang w:eastAsia="zh-CN"/>
        </w:rPr>
        <w:drawing>
          <wp:inline distT="0" distB="0" distL="0" distR="0" wp14:anchorId="2FF2F715" wp14:editId="6E6DFBE9">
            <wp:extent cx="2840715" cy="199705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42100" cy="1998024"/>
                    </a:xfrm>
                    <a:prstGeom prst="rect">
                      <a:avLst/>
                    </a:prstGeom>
                  </pic:spPr>
                </pic:pic>
              </a:graphicData>
            </a:graphic>
          </wp:inline>
        </w:drawing>
      </w:r>
      <w:r w:rsidRPr="00EF3FD7">
        <w:rPr>
          <w:rFonts w:ascii="Book Antiqua" w:hAnsi="Book Antiqua"/>
          <w:noProof/>
          <w:sz w:val="24"/>
          <w:szCs w:val="24"/>
          <w:lang w:eastAsia="zh-CN"/>
        </w:rPr>
        <w:t xml:space="preserve"> </w:t>
      </w:r>
      <w:r w:rsidRPr="00EF3FD7">
        <w:rPr>
          <w:rFonts w:ascii="Book Antiqua" w:hAnsi="Book Antiqua"/>
          <w:noProof/>
          <w:sz w:val="24"/>
          <w:szCs w:val="24"/>
          <w:lang w:eastAsia="zh-CN"/>
        </w:rPr>
        <w:drawing>
          <wp:inline distT="0" distB="0" distL="0" distR="0" wp14:anchorId="615A7950" wp14:editId="57BD601B">
            <wp:extent cx="1800494" cy="219456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2201" cy="2196640"/>
                    </a:xfrm>
                    <a:prstGeom prst="rect">
                      <a:avLst/>
                    </a:prstGeom>
                  </pic:spPr>
                </pic:pic>
              </a:graphicData>
            </a:graphic>
          </wp:inline>
        </w:drawing>
      </w:r>
    </w:p>
    <w:p w14:paraId="78AE319D" w14:textId="5CF4E9B6" w:rsidR="0074566B" w:rsidRPr="00EF3FD7" w:rsidRDefault="0074566B"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hAnsi="Book Antiqua" w:cs="Times New Roman"/>
          <w:b/>
          <w:bCs/>
          <w:color w:val="000000" w:themeColor="text1"/>
          <w:sz w:val="24"/>
          <w:szCs w:val="24"/>
        </w:rPr>
        <w:t xml:space="preserve">Figure 1 Example of measuring of periportal thickening on </w:t>
      </w:r>
      <w:r w:rsidR="00E17CE0" w:rsidRPr="00EF3FD7">
        <w:rPr>
          <w:rFonts w:ascii="Book Antiqua" w:eastAsia="Malgun Gothic" w:hAnsi="Book Antiqua" w:cs="Times New Roman"/>
          <w:b/>
          <w:color w:val="000000" w:themeColor="text1"/>
          <w:sz w:val="24"/>
          <w:szCs w:val="24"/>
        </w:rPr>
        <w:t>magnetic resonance imaging</w:t>
      </w:r>
      <w:r w:rsidRPr="00EF3FD7">
        <w:rPr>
          <w:rFonts w:ascii="Book Antiqua" w:hAnsi="Book Antiqua" w:cs="Times New Roman"/>
          <w:b/>
          <w:bCs/>
          <w:color w:val="000000" w:themeColor="text1"/>
          <w:sz w:val="24"/>
          <w:szCs w:val="24"/>
        </w:rPr>
        <w:t>.</w:t>
      </w:r>
      <w:r w:rsidRPr="00EF3FD7">
        <w:rPr>
          <w:rFonts w:ascii="Book Antiqua" w:hAnsi="Book Antiqua" w:cs="Times New Roman"/>
          <w:bCs/>
          <w:color w:val="000000" w:themeColor="text1"/>
          <w:sz w:val="24"/>
          <w:szCs w:val="24"/>
        </w:rPr>
        <w:t xml:space="preserve"> Pancreaticobiliary </w:t>
      </w:r>
      <w:r w:rsidR="00E17CE0" w:rsidRPr="00EF3FD7">
        <w:rPr>
          <w:rFonts w:ascii="Book Antiqua" w:eastAsia="Malgun Gothic" w:hAnsi="Book Antiqua" w:cs="Times New Roman"/>
          <w:color w:val="000000" w:themeColor="text1"/>
          <w:sz w:val="24"/>
          <w:szCs w:val="24"/>
        </w:rPr>
        <w:t>magnetic resonance imaging</w:t>
      </w:r>
      <w:r w:rsidR="00C86ED8" w:rsidRPr="00EF3FD7">
        <w:rPr>
          <w:rFonts w:ascii="Book Antiqua" w:eastAsia="宋体" w:hAnsi="Book Antiqua" w:cs="Times New Roman"/>
          <w:bCs/>
          <w:color w:val="000000" w:themeColor="text1"/>
          <w:sz w:val="24"/>
          <w:szCs w:val="24"/>
          <w:lang w:eastAsia="zh-CN"/>
        </w:rPr>
        <w:t xml:space="preserve"> </w:t>
      </w:r>
      <w:r w:rsidRPr="00EF3FD7">
        <w:rPr>
          <w:rFonts w:ascii="Book Antiqua" w:hAnsi="Book Antiqua" w:cs="Times New Roman"/>
          <w:bCs/>
          <w:color w:val="000000" w:themeColor="text1"/>
          <w:sz w:val="24"/>
          <w:szCs w:val="24"/>
        </w:rPr>
        <w:t>of a 3-</w:t>
      </w:r>
      <w:r w:rsidR="00713081" w:rsidRPr="00EF3FD7">
        <w:rPr>
          <w:rFonts w:ascii="Book Antiqua" w:eastAsia="宋体" w:hAnsi="Book Antiqua" w:cs="Times New Roman"/>
          <w:bCs/>
          <w:color w:val="000000" w:themeColor="text1"/>
          <w:sz w:val="24"/>
          <w:szCs w:val="24"/>
          <w:lang w:eastAsia="zh-CN"/>
        </w:rPr>
        <w:t>mo</w:t>
      </w:r>
      <w:r w:rsidRPr="00EF3FD7">
        <w:rPr>
          <w:rFonts w:ascii="Book Antiqua" w:hAnsi="Book Antiqua" w:cs="Times New Roman"/>
          <w:bCs/>
          <w:color w:val="000000" w:themeColor="text1"/>
          <w:sz w:val="24"/>
          <w:szCs w:val="24"/>
        </w:rPr>
        <w:t xml:space="preserve">-old girl diagnosed as </w:t>
      </w:r>
      <w:r w:rsidR="00573786" w:rsidRPr="00EF3FD7">
        <w:rPr>
          <w:rFonts w:ascii="Book Antiqua" w:hAnsi="Book Antiqua" w:cs="Times New Roman"/>
          <w:bCs/>
          <w:color w:val="000000" w:themeColor="text1"/>
          <w:sz w:val="24"/>
          <w:szCs w:val="24"/>
        </w:rPr>
        <w:t>biliary atresia</w:t>
      </w:r>
      <w:r w:rsidRPr="00EF3FD7">
        <w:rPr>
          <w:rFonts w:ascii="Book Antiqua" w:hAnsi="Book Antiqua" w:cs="Times New Roman"/>
          <w:bCs/>
          <w:color w:val="000000" w:themeColor="text1"/>
          <w:sz w:val="24"/>
          <w:szCs w:val="24"/>
        </w:rPr>
        <w:t xml:space="preserve">. </w:t>
      </w:r>
      <w:r w:rsidR="00074196" w:rsidRPr="00EF3FD7">
        <w:rPr>
          <w:rFonts w:ascii="Book Antiqua" w:eastAsia="宋体" w:hAnsi="Book Antiqua" w:cs="Times New Roman"/>
          <w:bCs/>
          <w:color w:val="000000" w:themeColor="text1"/>
          <w:sz w:val="24"/>
          <w:szCs w:val="24"/>
          <w:lang w:eastAsia="zh-CN"/>
        </w:rPr>
        <w:t xml:space="preserve">A: </w:t>
      </w:r>
      <w:r w:rsidRPr="00EF3FD7">
        <w:rPr>
          <w:rFonts w:ascii="Book Antiqua" w:hAnsi="Book Antiqua" w:cs="Times New Roman"/>
          <w:bCs/>
          <w:color w:val="000000" w:themeColor="text1"/>
          <w:sz w:val="24"/>
          <w:szCs w:val="24"/>
        </w:rPr>
        <w:t>On T1-weighted axial image, the maximal thickness of periportal signal change was measured on right main portal vein where its greatest thickness was 5.5 mm</w:t>
      </w:r>
      <w:r w:rsidR="00074196" w:rsidRPr="00EF3FD7">
        <w:rPr>
          <w:rFonts w:ascii="Book Antiqua" w:eastAsia="宋体" w:hAnsi="Book Antiqua" w:cs="Times New Roman"/>
          <w:bCs/>
          <w:color w:val="000000" w:themeColor="text1"/>
          <w:sz w:val="24"/>
          <w:szCs w:val="24"/>
          <w:lang w:eastAsia="zh-CN"/>
        </w:rPr>
        <w:t xml:space="preserve">; </w:t>
      </w:r>
      <w:r w:rsidR="00074196" w:rsidRPr="00EF3FD7">
        <w:rPr>
          <w:rFonts w:ascii="Book Antiqua" w:hAnsi="Book Antiqua" w:cs="Times New Roman"/>
          <w:bCs/>
          <w:color w:val="000000" w:themeColor="text1"/>
          <w:sz w:val="24"/>
          <w:szCs w:val="24"/>
        </w:rPr>
        <w:t>B</w:t>
      </w:r>
      <w:r w:rsidR="00074196" w:rsidRPr="00EF3FD7">
        <w:rPr>
          <w:rFonts w:ascii="Book Antiqua" w:eastAsia="宋体" w:hAnsi="Book Antiqua" w:cs="Times New Roman"/>
          <w:bCs/>
          <w:color w:val="000000" w:themeColor="text1"/>
          <w:sz w:val="24"/>
          <w:szCs w:val="24"/>
          <w:lang w:eastAsia="zh-CN"/>
        </w:rPr>
        <w:t>:</w:t>
      </w:r>
      <w:r w:rsidRPr="00EF3FD7">
        <w:rPr>
          <w:rFonts w:ascii="Book Antiqua" w:hAnsi="Book Antiqua" w:cs="Times New Roman"/>
          <w:bCs/>
          <w:color w:val="000000" w:themeColor="text1"/>
          <w:sz w:val="24"/>
          <w:szCs w:val="24"/>
        </w:rPr>
        <w:t xml:space="preserve"> On T2-weighted sagittal image, the maximal thickness of periportal signal change was 6.1 mm. Therefore, the larger of the two, which was measured on T2-weighted sagittal image, was defined as </w:t>
      </w:r>
      <w:r w:rsidR="00E17CE0" w:rsidRPr="00EF3FD7">
        <w:rPr>
          <w:rFonts w:ascii="Book Antiqua" w:hAnsi="Book Antiqua" w:cs="Times New Roman"/>
          <w:bCs/>
          <w:color w:val="000000" w:themeColor="text1"/>
          <w:sz w:val="24"/>
          <w:szCs w:val="24"/>
        </w:rPr>
        <w:t xml:space="preserve">periportal thickening </w:t>
      </w:r>
      <w:r w:rsidRPr="00EF3FD7">
        <w:rPr>
          <w:rFonts w:ascii="Book Antiqua" w:hAnsi="Book Antiqua" w:cs="Times New Roman"/>
          <w:bCs/>
          <w:color w:val="000000" w:themeColor="text1"/>
          <w:sz w:val="24"/>
          <w:szCs w:val="24"/>
        </w:rPr>
        <w:t>of this patient.</w:t>
      </w:r>
    </w:p>
    <w:p w14:paraId="4DF582F7" w14:textId="77777777" w:rsidR="00D2789F" w:rsidRPr="00EF3FD7" w:rsidRDefault="00D2789F"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p>
    <w:p w14:paraId="455308ED" w14:textId="0F882EDC" w:rsidR="003C6DEC" w:rsidRPr="00EF3FD7" w:rsidRDefault="003C6DEC" w:rsidP="00EF3FD7">
      <w:pPr>
        <w:wordWrap/>
        <w:adjustRightInd w:val="0"/>
        <w:snapToGrid w:val="0"/>
        <w:spacing w:after="0" w:line="360" w:lineRule="auto"/>
        <w:rPr>
          <w:rFonts w:ascii="Book Antiqua" w:eastAsia="宋体" w:hAnsi="Book Antiqua"/>
          <w:noProof/>
          <w:sz w:val="24"/>
          <w:szCs w:val="24"/>
          <w:lang w:eastAsia="zh-CN"/>
        </w:rPr>
      </w:pPr>
      <w:r w:rsidRPr="00EF3FD7">
        <w:rPr>
          <w:rFonts w:ascii="Book Antiqua" w:hAnsi="Book Antiqua"/>
          <w:noProof/>
          <w:sz w:val="24"/>
          <w:szCs w:val="24"/>
          <w:lang w:eastAsia="zh-CN"/>
        </w:rPr>
        <w:drawing>
          <wp:inline distT="0" distB="0" distL="0" distR="0" wp14:anchorId="2062EFA4" wp14:editId="1062E965">
            <wp:extent cx="2743200" cy="223678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43198" cy="2236787"/>
                    </a:xfrm>
                    <a:prstGeom prst="rect">
                      <a:avLst/>
                    </a:prstGeom>
                  </pic:spPr>
                </pic:pic>
              </a:graphicData>
            </a:graphic>
          </wp:inline>
        </w:drawing>
      </w:r>
      <w:r w:rsidRPr="00EF3FD7">
        <w:rPr>
          <w:rFonts w:ascii="Book Antiqua" w:hAnsi="Book Antiqua"/>
          <w:noProof/>
          <w:sz w:val="24"/>
          <w:szCs w:val="24"/>
          <w:lang w:eastAsia="zh-CN"/>
        </w:rPr>
        <w:t xml:space="preserve"> </w:t>
      </w:r>
      <w:r w:rsidRPr="00EF3FD7">
        <w:rPr>
          <w:rFonts w:ascii="Book Antiqua" w:hAnsi="Book Antiqua"/>
          <w:noProof/>
          <w:sz w:val="24"/>
          <w:szCs w:val="24"/>
          <w:lang w:eastAsia="zh-CN"/>
        </w:rPr>
        <w:drawing>
          <wp:inline distT="0" distB="0" distL="0" distR="0" wp14:anchorId="38B90153" wp14:editId="1BB421D3">
            <wp:extent cx="2722020" cy="220187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22020" cy="2201875"/>
                    </a:xfrm>
                    <a:prstGeom prst="rect">
                      <a:avLst/>
                    </a:prstGeom>
                  </pic:spPr>
                </pic:pic>
              </a:graphicData>
            </a:graphic>
          </wp:inline>
        </w:drawing>
      </w:r>
    </w:p>
    <w:p w14:paraId="688267DA" w14:textId="0663D8E2" w:rsidR="003C6DEC" w:rsidRPr="00EF3FD7" w:rsidRDefault="003C6DEC" w:rsidP="00EF3FD7">
      <w:pPr>
        <w:wordWrap/>
        <w:adjustRightInd w:val="0"/>
        <w:snapToGrid w:val="0"/>
        <w:spacing w:after="0" w:line="360" w:lineRule="auto"/>
        <w:rPr>
          <w:rFonts w:ascii="Book Antiqua" w:eastAsia="宋体" w:hAnsi="Book Antiqua" w:cs="Times New Roman"/>
          <w:b/>
          <w:bCs/>
          <w:color w:val="000000" w:themeColor="text1"/>
          <w:sz w:val="24"/>
          <w:szCs w:val="24"/>
          <w:lang w:eastAsia="zh-CN"/>
        </w:rPr>
      </w:pPr>
      <w:r w:rsidRPr="00EF3FD7">
        <w:rPr>
          <w:rFonts w:ascii="Book Antiqua" w:hAnsi="Book Antiqua"/>
          <w:noProof/>
          <w:sz w:val="24"/>
          <w:szCs w:val="24"/>
          <w:lang w:eastAsia="zh-CN"/>
        </w:rPr>
        <w:lastRenderedPageBreak/>
        <w:drawing>
          <wp:inline distT="0" distB="0" distL="0" distR="0" wp14:anchorId="29B627BD" wp14:editId="1C28C545">
            <wp:extent cx="2801722" cy="204778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02628" cy="2048448"/>
                    </a:xfrm>
                    <a:prstGeom prst="rect">
                      <a:avLst/>
                    </a:prstGeom>
                  </pic:spPr>
                </pic:pic>
              </a:graphicData>
            </a:graphic>
          </wp:inline>
        </w:drawing>
      </w:r>
      <w:r w:rsidRPr="00EF3FD7">
        <w:rPr>
          <w:rFonts w:ascii="Book Antiqua" w:hAnsi="Book Antiqua"/>
          <w:noProof/>
          <w:sz w:val="24"/>
          <w:szCs w:val="24"/>
          <w:lang w:eastAsia="zh-CN"/>
        </w:rPr>
        <w:t xml:space="preserve"> </w:t>
      </w:r>
      <w:r w:rsidRPr="00EF3FD7">
        <w:rPr>
          <w:rFonts w:ascii="Book Antiqua" w:hAnsi="Book Antiqua"/>
          <w:noProof/>
          <w:sz w:val="24"/>
          <w:szCs w:val="24"/>
          <w:lang w:eastAsia="zh-CN"/>
        </w:rPr>
        <w:drawing>
          <wp:inline distT="0" distB="0" distL="0" distR="0" wp14:anchorId="0956AC45" wp14:editId="3C7DC725">
            <wp:extent cx="2564447" cy="2004365"/>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65840" cy="2005454"/>
                    </a:xfrm>
                    <a:prstGeom prst="rect">
                      <a:avLst/>
                    </a:prstGeom>
                  </pic:spPr>
                </pic:pic>
              </a:graphicData>
            </a:graphic>
          </wp:inline>
        </w:drawing>
      </w:r>
    </w:p>
    <w:p w14:paraId="3418345A" w14:textId="179B3546" w:rsidR="0074566B" w:rsidRPr="00EF3FD7" w:rsidRDefault="0074566B"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hAnsi="Book Antiqua" w:cs="Times New Roman"/>
          <w:b/>
          <w:bCs/>
          <w:color w:val="000000" w:themeColor="text1"/>
          <w:sz w:val="24"/>
          <w:szCs w:val="24"/>
        </w:rPr>
        <w:t xml:space="preserve">Figure 2 Representative images of </w:t>
      </w:r>
      <w:r w:rsidR="00573786" w:rsidRPr="00EF3FD7">
        <w:rPr>
          <w:rFonts w:ascii="Book Antiqua" w:hAnsi="Book Antiqua" w:cs="Times New Roman"/>
          <w:b/>
          <w:bCs/>
          <w:color w:val="000000" w:themeColor="text1"/>
          <w:sz w:val="24"/>
          <w:szCs w:val="24"/>
        </w:rPr>
        <w:t xml:space="preserve">periportal thickening </w:t>
      </w:r>
      <w:r w:rsidRPr="00EF3FD7">
        <w:rPr>
          <w:rFonts w:ascii="Book Antiqua" w:hAnsi="Book Antiqua" w:cs="Times New Roman"/>
          <w:b/>
          <w:bCs/>
          <w:color w:val="000000" w:themeColor="text1"/>
          <w:sz w:val="24"/>
          <w:szCs w:val="24"/>
        </w:rPr>
        <w:t xml:space="preserve">for each hepatic fibrosis grade. </w:t>
      </w:r>
      <w:r w:rsidRPr="00EF3FD7">
        <w:rPr>
          <w:rFonts w:ascii="Book Antiqua" w:hAnsi="Book Antiqua" w:cs="Times New Roman"/>
          <w:bCs/>
          <w:color w:val="000000" w:themeColor="text1"/>
          <w:sz w:val="24"/>
          <w:szCs w:val="24"/>
        </w:rPr>
        <w:t>The maximal thickness (double arrow in each figure) of periportal signa</w:t>
      </w:r>
      <w:r w:rsidR="0009667C" w:rsidRPr="00EF3FD7">
        <w:rPr>
          <w:rFonts w:ascii="Book Antiqua" w:hAnsi="Book Antiqua" w:cs="Times New Roman"/>
          <w:bCs/>
          <w:color w:val="000000" w:themeColor="text1"/>
          <w:sz w:val="24"/>
          <w:szCs w:val="24"/>
        </w:rPr>
        <w:t>l intensity change was measured</w:t>
      </w:r>
      <w:r w:rsidR="0009667C" w:rsidRPr="00EF3FD7">
        <w:rPr>
          <w:rFonts w:ascii="Book Antiqua" w:eastAsia="宋体" w:hAnsi="Book Antiqua" w:cs="Times New Roman"/>
          <w:bCs/>
          <w:color w:val="000000" w:themeColor="text1"/>
          <w:sz w:val="24"/>
          <w:szCs w:val="24"/>
          <w:lang w:eastAsia="zh-CN"/>
        </w:rPr>
        <w:t>. A:</w:t>
      </w:r>
      <w:r w:rsidRPr="00EF3FD7">
        <w:rPr>
          <w:rFonts w:ascii="Book Antiqua" w:hAnsi="Book Antiqua" w:cs="Times New Roman"/>
          <w:bCs/>
          <w:color w:val="000000" w:themeColor="text1"/>
          <w:sz w:val="24"/>
          <w:szCs w:val="24"/>
        </w:rPr>
        <w:t xml:space="preserve"> 2.7 mm on axial T2-weighted image in a 7-</w:t>
      </w:r>
      <w:r w:rsidR="00574723" w:rsidRPr="00EF3FD7">
        <w:rPr>
          <w:rFonts w:ascii="Book Antiqua" w:eastAsia="宋体" w:hAnsi="Book Antiqua" w:cs="Times New Roman"/>
          <w:bCs/>
          <w:color w:val="000000" w:themeColor="text1"/>
          <w:sz w:val="24"/>
          <w:szCs w:val="24"/>
          <w:lang w:eastAsia="zh-CN"/>
        </w:rPr>
        <w:t>d</w:t>
      </w:r>
      <w:r w:rsidRPr="00EF3FD7">
        <w:rPr>
          <w:rFonts w:ascii="Book Antiqua" w:hAnsi="Book Antiqua" w:cs="Times New Roman"/>
          <w:bCs/>
          <w:color w:val="000000" w:themeColor="text1"/>
          <w:sz w:val="24"/>
          <w:szCs w:val="24"/>
        </w:rPr>
        <w:t>-old girl with non-biliary atresia (non-</w:t>
      </w:r>
      <w:r w:rsidR="00573786" w:rsidRPr="00EF3FD7">
        <w:rPr>
          <w:rFonts w:ascii="Book Antiqua" w:hAnsi="Book Antiqua" w:cs="Times New Roman"/>
          <w:bCs/>
          <w:color w:val="000000" w:themeColor="text1"/>
          <w:sz w:val="24"/>
          <w:szCs w:val="24"/>
        </w:rPr>
        <w:t>biliary atresia</w:t>
      </w:r>
      <w:r w:rsidRPr="00EF3FD7">
        <w:rPr>
          <w:rFonts w:ascii="Book Antiqua" w:hAnsi="Book Antiqua" w:cs="Times New Roman"/>
          <w:bCs/>
          <w:color w:val="000000" w:themeColor="text1"/>
          <w:sz w:val="24"/>
          <w:szCs w:val="24"/>
        </w:rPr>
        <w:t xml:space="preserve">, choledochal cyst) and </w:t>
      </w:r>
      <w:r w:rsidR="0009667C" w:rsidRPr="00EF3FD7">
        <w:rPr>
          <w:rFonts w:ascii="Book Antiqua" w:hAnsi="Book Antiqua" w:cs="Times New Roman"/>
          <w:bCs/>
          <w:color w:val="000000" w:themeColor="text1"/>
          <w:sz w:val="24"/>
          <w:szCs w:val="24"/>
        </w:rPr>
        <w:t>hepatic fibrosis grade 1 (F1)</w:t>
      </w:r>
      <w:r w:rsidR="0009667C" w:rsidRPr="00EF3FD7">
        <w:rPr>
          <w:rFonts w:ascii="Book Antiqua" w:eastAsia="宋体" w:hAnsi="Book Antiqua" w:cs="Times New Roman"/>
          <w:bCs/>
          <w:color w:val="000000" w:themeColor="text1"/>
          <w:sz w:val="24"/>
          <w:szCs w:val="24"/>
          <w:lang w:eastAsia="zh-CN"/>
        </w:rPr>
        <w:t xml:space="preserve">; </w:t>
      </w:r>
      <w:r w:rsidR="0009667C" w:rsidRPr="00EF3FD7">
        <w:rPr>
          <w:rFonts w:ascii="Book Antiqua" w:hAnsi="Book Antiqua" w:cs="Times New Roman"/>
          <w:bCs/>
          <w:color w:val="000000" w:themeColor="text1"/>
          <w:sz w:val="24"/>
          <w:szCs w:val="24"/>
        </w:rPr>
        <w:t>B</w:t>
      </w:r>
      <w:r w:rsidR="0009667C" w:rsidRPr="00EF3FD7">
        <w:rPr>
          <w:rFonts w:ascii="Book Antiqua" w:eastAsia="宋体" w:hAnsi="Book Antiqua" w:cs="Times New Roman"/>
          <w:bCs/>
          <w:color w:val="000000" w:themeColor="text1"/>
          <w:sz w:val="24"/>
          <w:szCs w:val="24"/>
          <w:lang w:eastAsia="zh-CN"/>
        </w:rPr>
        <w:t>:</w:t>
      </w:r>
      <w:r w:rsidRPr="00EF3FD7">
        <w:rPr>
          <w:rFonts w:ascii="Book Antiqua" w:hAnsi="Book Antiqua" w:cs="Times New Roman"/>
          <w:bCs/>
          <w:color w:val="000000" w:themeColor="text1"/>
          <w:sz w:val="24"/>
          <w:szCs w:val="24"/>
        </w:rPr>
        <w:t xml:space="preserve"> 4.2 mm on T2-weighted axial image in a 2-</w:t>
      </w:r>
      <w:r w:rsidR="00713081" w:rsidRPr="00EF3FD7">
        <w:rPr>
          <w:rFonts w:ascii="Book Antiqua" w:eastAsia="宋体" w:hAnsi="Book Antiqua" w:cs="Times New Roman"/>
          <w:bCs/>
          <w:color w:val="000000" w:themeColor="text1"/>
          <w:sz w:val="24"/>
          <w:szCs w:val="24"/>
          <w:lang w:eastAsia="zh-CN"/>
        </w:rPr>
        <w:t>mo</w:t>
      </w:r>
      <w:r w:rsidR="0009667C" w:rsidRPr="00EF3FD7">
        <w:rPr>
          <w:rFonts w:ascii="Book Antiqua" w:hAnsi="Book Antiqua" w:cs="Times New Roman"/>
          <w:bCs/>
          <w:color w:val="000000" w:themeColor="text1"/>
          <w:sz w:val="24"/>
          <w:szCs w:val="24"/>
        </w:rPr>
        <w:t>-old girl with BA and F2</w:t>
      </w:r>
      <w:r w:rsidR="0009667C" w:rsidRPr="00EF3FD7">
        <w:rPr>
          <w:rFonts w:ascii="Book Antiqua" w:eastAsia="宋体" w:hAnsi="Book Antiqua" w:cs="Times New Roman"/>
          <w:bCs/>
          <w:color w:val="000000" w:themeColor="text1"/>
          <w:sz w:val="24"/>
          <w:szCs w:val="24"/>
          <w:lang w:eastAsia="zh-CN"/>
        </w:rPr>
        <w:t xml:space="preserve">; </w:t>
      </w:r>
      <w:r w:rsidR="0009667C" w:rsidRPr="00EF3FD7">
        <w:rPr>
          <w:rFonts w:ascii="Book Antiqua" w:hAnsi="Book Antiqua" w:cs="Times New Roman"/>
          <w:bCs/>
          <w:color w:val="000000" w:themeColor="text1"/>
          <w:sz w:val="24"/>
          <w:szCs w:val="24"/>
        </w:rPr>
        <w:t>C</w:t>
      </w:r>
      <w:r w:rsidR="0009667C" w:rsidRPr="00EF3FD7">
        <w:rPr>
          <w:rFonts w:ascii="Book Antiqua" w:eastAsia="宋体" w:hAnsi="Book Antiqua" w:cs="Times New Roman"/>
          <w:bCs/>
          <w:color w:val="000000" w:themeColor="text1"/>
          <w:sz w:val="24"/>
          <w:szCs w:val="24"/>
          <w:lang w:eastAsia="zh-CN"/>
        </w:rPr>
        <w:t>:</w:t>
      </w:r>
      <w:r w:rsidRPr="00EF3FD7">
        <w:rPr>
          <w:rFonts w:ascii="Book Antiqua" w:hAnsi="Book Antiqua" w:cs="Times New Roman"/>
          <w:bCs/>
          <w:color w:val="000000" w:themeColor="text1"/>
          <w:sz w:val="24"/>
          <w:szCs w:val="24"/>
        </w:rPr>
        <w:t xml:space="preserve"> 5.5 mm on T1-weighted axial image in a 3-</w:t>
      </w:r>
      <w:r w:rsidR="00713081" w:rsidRPr="00EF3FD7">
        <w:rPr>
          <w:rFonts w:ascii="Book Antiqua" w:eastAsia="宋体" w:hAnsi="Book Antiqua" w:cs="Times New Roman"/>
          <w:bCs/>
          <w:color w:val="000000" w:themeColor="text1"/>
          <w:sz w:val="24"/>
          <w:szCs w:val="24"/>
          <w:lang w:eastAsia="zh-CN"/>
        </w:rPr>
        <w:t>mo</w:t>
      </w:r>
      <w:r w:rsidR="0009667C" w:rsidRPr="00EF3FD7">
        <w:rPr>
          <w:rFonts w:ascii="Book Antiqua" w:hAnsi="Book Antiqua" w:cs="Times New Roman"/>
          <w:bCs/>
          <w:color w:val="000000" w:themeColor="text1"/>
          <w:sz w:val="24"/>
          <w:szCs w:val="24"/>
        </w:rPr>
        <w:t xml:space="preserve">-old girl with </w:t>
      </w:r>
      <w:r w:rsidR="000463B2" w:rsidRPr="00EF3FD7">
        <w:rPr>
          <w:rFonts w:ascii="Book Antiqua" w:hAnsi="Book Antiqua" w:cs="Times New Roman"/>
          <w:bCs/>
          <w:color w:val="000000" w:themeColor="text1"/>
          <w:sz w:val="24"/>
          <w:szCs w:val="24"/>
        </w:rPr>
        <w:t xml:space="preserve">biliary atresia </w:t>
      </w:r>
      <w:r w:rsidR="0009667C" w:rsidRPr="00EF3FD7">
        <w:rPr>
          <w:rFonts w:ascii="Book Antiqua" w:hAnsi="Book Antiqua" w:cs="Times New Roman"/>
          <w:bCs/>
          <w:color w:val="000000" w:themeColor="text1"/>
          <w:sz w:val="24"/>
          <w:szCs w:val="24"/>
        </w:rPr>
        <w:t>and F3</w:t>
      </w:r>
      <w:r w:rsidR="0009667C" w:rsidRPr="00EF3FD7">
        <w:rPr>
          <w:rFonts w:ascii="Book Antiqua" w:eastAsia="宋体" w:hAnsi="Book Antiqua" w:cs="Times New Roman"/>
          <w:bCs/>
          <w:color w:val="000000" w:themeColor="text1"/>
          <w:sz w:val="24"/>
          <w:szCs w:val="24"/>
          <w:lang w:eastAsia="zh-CN"/>
        </w:rPr>
        <w:t xml:space="preserve">; </w:t>
      </w:r>
      <w:r w:rsidR="0009667C" w:rsidRPr="00EF3FD7">
        <w:rPr>
          <w:rFonts w:ascii="Book Antiqua" w:hAnsi="Book Antiqua" w:cs="Times New Roman"/>
          <w:bCs/>
          <w:color w:val="000000" w:themeColor="text1"/>
          <w:sz w:val="24"/>
          <w:szCs w:val="24"/>
        </w:rPr>
        <w:t>D</w:t>
      </w:r>
      <w:r w:rsidR="0009667C" w:rsidRPr="00EF3FD7">
        <w:rPr>
          <w:rFonts w:ascii="Book Antiqua" w:eastAsia="宋体" w:hAnsi="Book Antiqua" w:cs="Times New Roman"/>
          <w:bCs/>
          <w:color w:val="000000" w:themeColor="text1"/>
          <w:sz w:val="24"/>
          <w:szCs w:val="24"/>
          <w:lang w:eastAsia="zh-CN"/>
        </w:rPr>
        <w:t>:</w:t>
      </w:r>
      <w:r w:rsidRPr="00EF3FD7">
        <w:rPr>
          <w:rFonts w:ascii="Book Antiqua" w:hAnsi="Book Antiqua" w:cs="Times New Roman"/>
          <w:bCs/>
          <w:color w:val="000000" w:themeColor="text1"/>
          <w:sz w:val="24"/>
          <w:szCs w:val="24"/>
        </w:rPr>
        <w:t xml:space="preserve"> 5.4 mm on T2-weighted axial image in a 2-</w:t>
      </w:r>
      <w:r w:rsidR="00713081" w:rsidRPr="00EF3FD7">
        <w:rPr>
          <w:rFonts w:ascii="Book Antiqua" w:eastAsia="宋体" w:hAnsi="Book Antiqua" w:cs="Times New Roman"/>
          <w:bCs/>
          <w:color w:val="000000" w:themeColor="text1"/>
          <w:sz w:val="24"/>
          <w:szCs w:val="24"/>
          <w:lang w:eastAsia="zh-CN"/>
        </w:rPr>
        <w:t>mo</w:t>
      </w:r>
      <w:r w:rsidRPr="00EF3FD7">
        <w:rPr>
          <w:rFonts w:ascii="Book Antiqua" w:hAnsi="Book Antiqua" w:cs="Times New Roman"/>
          <w:bCs/>
          <w:color w:val="000000" w:themeColor="text1"/>
          <w:sz w:val="24"/>
          <w:szCs w:val="24"/>
        </w:rPr>
        <w:t>-old girl with non-</w:t>
      </w:r>
      <w:r w:rsidR="00573786" w:rsidRPr="00EF3FD7">
        <w:rPr>
          <w:rFonts w:ascii="Book Antiqua" w:hAnsi="Book Antiqua" w:cs="Times New Roman"/>
          <w:bCs/>
          <w:color w:val="000000" w:themeColor="text1"/>
          <w:sz w:val="24"/>
          <w:szCs w:val="24"/>
        </w:rPr>
        <w:t xml:space="preserve">biliary atresia </w:t>
      </w:r>
      <w:r w:rsidR="00330AAA" w:rsidRPr="00EF3FD7">
        <w:rPr>
          <w:rFonts w:ascii="Book Antiqua" w:hAnsi="Book Antiqua" w:cs="Times New Roman"/>
          <w:bCs/>
          <w:color w:val="000000" w:themeColor="text1"/>
          <w:sz w:val="24"/>
          <w:szCs w:val="24"/>
        </w:rPr>
        <w:t>(metabolic disease) and F4.</w:t>
      </w:r>
    </w:p>
    <w:p w14:paraId="404DAC62" w14:textId="77777777" w:rsidR="003C6DEC" w:rsidRPr="00EF3FD7" w:rsidRDefault="003C6DEC" w:rsidP="00EF3FD7">
      <w:pPr>
        <w:wordWrap/>
        <w:adjustRightInd w:val="0"/>
        <w:snapToGrid w:val="0"/>
        <w:spacing w:after="0" w:line="360" w:lineRule="auto"/>
        <w:rPr>
          <w:rFonts w:ascii="Book Antiqua" w:eastAsia="宋体" w:hAnsi="Book Antiqua" w:cs="Times New Roman"/>
          <w:b/>
          <w:bCs/>
          <w:color w:val="000000" w:themeColor="text1"/>
          <w:sz w:val="24"/>
          <w:szCs w:val="24"/>
          <w:lang w:eastAsia="zh-CN"/>
        </w:rPr>
      </w:pPr>
    </w:p>
    <w:p w14:paraId="7997C9F6" w14:textId="15033264" w:rsidR="003C6DEC" w:rsidRPr="00EF3FD7" w:rsidRDefault="003C6DEC" w:rsidP="00EF3FD7">
      <w:pPr>
        <w:wordWrap/>
        <w:adjustRightInd w:val="0"/>
        <w:snapToGrid w:val="0"/>
        <w:spacing w:after="0" w:line="360" w:lineRule="auto"/>
        <w:rPr>
          <w:rFonts w:ascii="Book Antiqua" w:eastAsia="宋体" w:hAnsi="Book Antiqua" w:cs="Times New Roman"/>
          <w:b/>
          <w:bCs/>
          <w:color w:val="000000" w:themeColor="text1"/>
          <w:sz w:val="24"/>
          <w:szCs w:val="24"/>
          <w:lang w:eastAsia="zh-CN"/>
        </w:rPr>
      </w:pPr>
      <w:r w:rsidRPr="00EF3FD7">
        <w:rPr>
          <w:rFonts w:ascii="Book Antiqua" w:hAnsi="Book Antiqua"/>
          <w:noProof/>
          <w:sz w:val="24"/>
          <w:szCs w:val="24"/>
          <w:lang w:eastAsia="zh-CN"/>
        </w:rPr>
        <w:drawing>
          <wp:inline distT="0" distB="0" distL="0" distR="0" wp14:anchorId="30796104" wp14:editId="72D32377">
            <wp:extent cx="2625085" cy="2289657"/>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25755" cy="2290241"/>
                    </a:xfrm>
                    <a:prstGeom prst="rect">
                      <a:avLst/>
                    </a:prstGeom>
                  </pic:spPr>
                </pic:pic>
              </a:graphicData>
            </a:graphic>
          </wp:inline>
        </w:drawing>
      </w:r>
      <w:r w:rsidRPr="00EF3FD7">
        <w:rPr>
          <w:rFonts w:ascii="Book Antiqua" w:hAnsi="Book Antiqua" w:cs="Times New Roman"/>
          <w:b/>
          <w:bCs/>
          <w:color w:val="000000" w:themeColor="text1"/>
          <w:sz w:val="24"/>
          <w:szCs w:val="24"/>
        </w:rPr>
        <w:t xml:space="preserve"> </w:t>
      </w:r>
      <w:r w:rsidRPr="00EF3FD7">
        <w:rPr>
          <w:rFonts w:ascii="Book Antiqua" w:hAnsi="Book Antiqua"/>
          <w:noProof/>
          <w:sz w:val="24"/>
          <w:szCs w:val="24"/>
          <w:lang w:eastAsia="zh-CN"/>
        </w:rPr>
        <w:drawing>
          <wp:inline distT="0" distB="0" distL="0" distR="0" wp14:anchorId="36B0F4EE" wp14:editId="2CD9E66D">
            <wp:extent cx="2702828" cy="2399386"/>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05125" cy="2401425"/>
                    </a:xfrm>
                    <a:prstGeom prst="rect">
                      <a:avLst/>
                    </a:prstGeom>
                  </pic:spPr>
                </pic:pic>
              </a:graphicData>
            </a:graphic>
          </wp:inline>
        </w:drawing>
      </w:r>
    </w:p>
    <w:p w14:paraId="3E699EDE" w14:textId="34EFD725" w:rsidR="003C6DEC" w:rsidRPr="00EF3FD7" w:rsidRDefault="003C6DEC" w:rsidP="00EF3FD7">
      <w:pPr>
        <w:wordWrap/>
        <w:adjustRightInd w:val="0"/>
        <w:snapToGrid w:val="0"/>
        <w:spacing w:after="0" w:line="360" w:lineRule="auto"/>
        <w:rPr>
          <w:rFonts w:ascii="Book Antiqua" w:eastAsia="宋体" w:hAnsi="Book Antiqua" w:cs="Times New Roman"/>
          <w:b/>
          <w:bCs/>
          <w:color w:val="000000" w:themeColor="text1"/>
          <w:sz w:val="24"/>
          <w:szCs w:val="24"/>
          <w:lang w:eastAsia="zh-CN"/>
        </w:rPr>
      </w:pPr>
      <w:r w:rsidRPr="00EF3FD7">
        <w:rPr>
          <w:rFonts w:ascii="Book Antiqua" w:hAnsi="Book Antiqua"/>
          <w:noProof/>
          <w:sz w:val="24"/>
          <w:szCs w:val="24"/>
          <w:lang w:eastAsia="zh-CN"/>
        </w:rPr>
        <w:lastRenderedPageBreak/>
        <w:drawing>
          <wp:inline distT="0" distB="0" distL="0" distR="0" wp14:anchorId="701D82C0" wp14:editId="485D78AE">
            <wp:extent cx="2355494" cy="2024798"/>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59110" cy="2027907"/>
                    </a:xfrm>
                    <a:prstGeom prst="rect">
                      <a:avLst/>
                    </a:prstGeom>
                  </pic:spPr>
                </pic:pic>
              </a:graphicData>
            </a:graphic>
          </wp:inline>
        </w:drawing>
      </w:r>
    </w:p>
    <w:p w14:paraId="5C78F161" w14:textId="70A9C4FC" w:rsidR="00F715E5" w:rsidRPr="00EF3FD7" w:rsidRDefault="0074566B"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hAnsi="Book Antiqua" w:cs="Times New Roman"/>
          <w:b/>
          <w:bCs/>
          <w:color w:val="000000" w:themeColor="text1"/>
          <w:sz w:val="24"/>
          <w:szCs w:val="24"/>
        </w:rPr>
        <w:t xml:space="preserve">Figure 3 Comparisons of receiver operating characteristic curves. </w:t>
      </w:r>
      <w:r w:rsidRPr="00EF3FD7">
        <w:rPr>
          <w:rFonts w:ascii="Book Antiqua" w:hAnsi="Book Antiqua" w:cs="Times New Roman"/>
          <w:bCs/>
          <w:color w:val="000000" w:themeColor="text1"/>
          <w:sz w:val="24"/>
          <w:szCs w:val="24"/>
        </w:rPr>
        <w:t>The comparisons of area under the curve (A</w:t>
      </w:r>
      <w:r w:rsidR="00262320" w:rsidRPr="00EF3FD7">
        <w:rPr>
          <w:rFonts w:ascii="Book Antiqua" w:hAnsi="Book Antiqua" w:cs="Times New Roman"/>
          <w:bCs/>
          <w:color w:val="000000" w:themeColor="text1"/>
          <w:sz w:val="24"/>
          <w:szCs w:val="24"/>
        </w:rPr>
        <w:t>UC) for diagnosing A</w:t>
      </w:r>
      <w:r w:rsidR="00262320" w:rsidRPr="00EF3FD7">
        <w:rPr>
          <w:rFonts w:ascii="Book Antiqua" w:eastAsia="宋体" w:hAnsi="Book Antiqua" w:cs="Times New Roman"/>
          <w:bCs/>
          <w:color w:val="000000" w:themeColor="text1"/>
          <w:sz w:val="24"/>
          <w:szCs w:val="24"/>
          <w:lang w:eastAsia="zh-CN"/>
        </w:rPr>
        <w:t>:</w:t>
      </w:r>
      <w:r w:rsidRPr="00EF3FD7">
        <w:rPr>
          <w:rFonts w:ascii="Book Antiqua" w:hAnsi="Book Antiqua" w:cs="Times New Roman"/>
          <w:bCs/>
          <w:color w:val="000000" w:themeColor="text1"/>
          <w:sz w:val="24"/>
          <w:szCs w:val="24"/>
        </w:rPr>
        <w:t xml:space="preserve"> </w:t>
      </w:r>
      <w:r w:rsidR="00262320" w:rsidRPr="00EF3FD7">
        <w:rPr>
          <w:rFonts w:ascii="Book Antiqua" w:hAnsi="Book Antiqua" w:cs="Times New Roman"/>
          <w:bCs/>
          <w:color w:val="000000" w:themeColor="text1"/>
          <w:sz w:val="24"/>
          <w:szCs w:val="24"/>
        </w:rPr>
        <w:t xml:space="preserve">Clinically </w:t>
      </w:r>
      <w:r w:rsidRPr="00EF3FD7">
        <w:rPr>
          <w:rFonts w:ascii="Book Antiqua" w:hAnsi="Book Antiqua" w:cs="Times New Roman"/>
          <w:bCs/>
          <w:color w:val="000000" w:themeColor="text1"/>
          <w:sz w:val="24"/>
          <w:szCs w:val="24"/>
        </w:rPr>
        <w:t>significant fibrosis (F2-F4</w:t>
      </w:r>
      <w:r w:rsidR="00262320" w:rsidRPr="00EF3FD7">
        <w:rPr>
          <w:rFonts w:ascii="Book Antiqua" w:hAnsi="Book Antiqua" w:cs="Times New Roman"/>
          <w:bCs/>
          <w:color w:val="000000" w:themeColor="text1"/>
          <w:sz w:val="24"/>
          <w:szCs w:val="24"/>
        </w:rPr>
        <w:t>)</w:t>
      </w:r>
      <w:r w:rsidR="00262320" w:rsidRPr="00EF3FD7">
        <w:rPr>
          <w:rFonts w:ascii="Book Antiqua" w:eastAsia="宋体" w:hAnsi="Book Antiqua" w:cs="Times New Roman"/>
          <w:bCs/>
          <w:color w:val="000000" w:themeColor="text1"/>
          <w:sz w:val="24"/>
          <w:szCs w:val="24"/>
          <w:lang w:eastAsia="zh-CN"/>
        </w:rPr>
        <w:t>; B:</w:t>
      </w:r>
      <w:r w:rsidR="00262320" w:rsidRPr="00EF3FD7">
        <w:rPr>
          <w:rFonts w:ascii="Book Antiqua" w:hAnsi="Book Antiqua" w:cs="Times New Roman"/>
          <w:bCs/>
          <w:color w:val="000000" w:themeColor="text1"/>
          <w:sz w:val="24"/>
          <w:szCs w:val="24"/>
        </w:rPr>
        <w:t xml:space="preserve"> Advance fibrosis (F3-F4)</w:t>
      </w:r>
      <w:r w:rsidR="00262320" w:rsidRPr="00EF3FD7">
        <w:rPr>
          <w:rFonts w:ascii="Book Antiqua" w:eastAsia="宋体" w:hAnsi="Book Antiqua" w:cs="Times New Roman"/>
          <w:bCs/>
          <w:color w:val="000000" w:themeColor="text1"/>
          <w:sz w:val="24"/>
          <w:szCs w:val="24"/>
          <w:lang w:eastAsia="zh-CN"/>
        </w:rPr>
        <w:t>;</w:t>
      </w:r>
      <w:r w:rsidRPr="00EF3FD7">
        <w:rPr>
          <w:rFonts w:ascii="Book Antiqua" w:hAnsi="Book Antiqua" w:cs="Times New Roman"/>
          <w:bCs/>
          <w:color w:val="000000" w:themeColor="text1"/>
          <w:sz w:val="24"/>
          <w:szCs w:val="24"/>
        </w:rPr>
        <w:t xml:space="preserve"> </w:t>
      </w:r>
      <w:r w:rsidR="00262320" w:rsidRPr="00EF3FD7">
        <w:rPr>
          <w:rFonts w:ascii="Book Antiqua" w:hAnsi="Book Antiqua" w:cs="Times New Roman"/>
          <w:bCs/>
          <w:color w:val="000000" w:themeColor="text1"/>
          <w:sz w:val="24"/>
          <w:szCs w:val="24"/>
        </w:rPr>
        <w:t>C</w:t>
      </w:r>
      <w:r w:rsidR="00262320" w:rsidRPr="00EF3FD7">
        <w:rPr>
          <w:rFonts w:ascii="Book Antiqua" w:eastAsia="宋体" w:hAnsi="Book Antiqua" w:cs="Times New Roman"/>
          <w:bCs/>
          <w:color w:val="000000" w:themeColor="text1"/>
          <w:sz w:val="24"/>
          <w:szCs w:val="24"/>
          <w:lang w:eastAsia="zh-CN"/>
        </w:rPr>
        <w:t>:</w:t>
      </w:r>
      <w:r w:rsidRPr="00EF3FD7">
        <w:rPr>
          <w:rFonts w:ascii="Book Antiqua" w:hAnsi="Book Antiqua" w:cs="Times New Roman"/>
          <w:bCs/>
          <w:color w:val="000000" w:themeColor="text1"/>
          <w:sz w:val="24"/>
          <w:szCs w:val="24"/>
        </w:rPr>
        <w:t xml:space="preserve"> </w:t>
      </w:r>
      <w:r w:rsidR="00262320" w:rsidRPr="00EF3FD7">
        <w:rPr>
          <w:rFonts w:ascii="Book Antiqua" w:hAnsi="Book Antiqua" w:cs="Times New Roman"/>
          <w:bCs/>
          <w:color w:val="000000" w:themeColor="text1"/>
          <w:sz w:val="24"/>
          <w:szCs w:val="24"/>
        </w:rPr>
        <w:t xml:space="preserve">Cirrhosis </w:t>
      </w:r>
      <w:r w:rsidRPr="00EF3FD7">
        <w:rPr>
          <w:rFonts w:ascii="Book Antiqua" w:hAnsi="Book Antiqua" w:cs="Times New Roman"/>
          <w:bCs/>
          <w:color w:val="000000" w:themeColor="text1"/>
          <w:sz w:val="24"/>
          <w:szCs w:val="24"/>
        </w:rPr>
        <w:t xml:space="preserve">(F4) with periportal thickening (PT, green line), normalized spleen size ratio (SR, orange line), and </w:t>
      </w:r>
      <w:r w:rsidRPr="00EF3FD7">
        <w:rPr>
          <w:rFonts w:ascii="Book Antiqua" w:hAnsi="Book Antiqua" w:cs="Times New Roman"/>
          <w:color w:val="000000" w:themeColor="text1"/>
          <w:sz w:val="24"/>
          <w:szCs w:val="24"/>
        </w:rPr>
        <w:t xml:space="preserve">aspartate aminotransferase to platelet ratio index (APRI, </w:t>
      </w:r>
      <w:r w:rsidRPr="00EF3FD7">
        <w:rPr>
          <w:rFonts w:ascii="Book Antiqua" w:hAnsi="Book Antiqua" w:cs="Times New Roman"/>
          <w:bCs/>
          <w:color w:val="000000" w:themeColor="text1"/>
          <w:sz w:val="24"/>
          <w:szCs w:val="24"/>
        </w:rPr>
        <w:t xml:space="preserve">blue line). The AUC of PT for diagnosing clinically significant fibrosis was higher than that of SR or APRI. However, the AUCs were not different for differentiating advanced fibrosis. For diagnosing cirrhosis, SR had higher AUC value than PT. </w:t>
      </w:r>
      <w:r w:rsidR="003E7CBD" w:rsidRPr="00EF3FD7">
        <w:rPr>
          <w:rFonts w:ascii="Book Antiqua" w:hAnsi="Book Antiqua" w:cs="Times New Roman"/>
          <w:color w:val="000000" w:themeColor="text1"/>
          <w:sz w:val="24"/>
          <w:szCs w:val="24"/>
        </w:rPr>
        <w:t>APRI</w:t>
      </w:r>
      <w:r w:rsidR="003E7CBD" w:rsidRPr="00EF3FD7">
        <w:rPr>
          <w:rFonts w:ascii="Book Antiqua" w:eastAsia="宋体" w:hAnsi="Book Antiqua" w:cs="Times New Roman"/>
          <w:color w:val="000000" w:themeColor="text1"/>
          <w:sz w:val="24"/>
          <w:szCs w:val="24"/>
          <w:lang w:eastAsia="zh-CN"/>
        </w:rPr>
        <w:t xml:space="preserve">: </w:t>
      </w:r>
      <w:r w:rsidR="003E7CBD" w:rsidRPr="00EF3FD7">
        <w:rPr>
          <w:rFonts w:ascii="Book Antiqua" w:hAnsi="Book Antiqua" w:cs="Times New Roman"/>
          <w:color w:val="000000" w:themeColor="text1"/>
          <w:sz w:val="24"/>
          <w:szCs w:val="24"/>
        </w:rPr>
        <w:t>Aspartate aminotransferase to platelet ratio index</w:t>
      </w:r>
      <w:r w:rsidR="003E7CBD" w:rsidRPr="00EF3FD7">
        <w:rPr>
          <w:rFonts w:ascii="Book Antiqua" w:eastAsia="宋体" w:hAnsi="Book Antiqua" w:cs="Times New Roman"/>
          <w:color w:val="000000" w:themeColor="text1"/>
          <w:sz w:val="24"/>
          <w:szCs w:val="24"/>
          <w:lang w:eastAsia="zh-CN"/>
        </w:rPr>
        <w:t xml:space="preserve">; </w:t>
      </w:r>
      <w:r w:rsidR="009E4D99" w:rsidRPr="00EF3FD7">
        <w:rPr>
          <w:rFonts w:ascii="Book Antiqua" w:hAnsi="Book Antiqua" w:cs="Times New Roman"/>
          <w:color w:val="000000" w:themeColor="text1"/>
          <w:sz w:val="24"/>
          <w:szCs w:val="24"/>
        </w:rPr>
        <w:t>SR</w:t>
      </w:r>
      <w:r w:rsidR="009E4D99" w:rsidRPr="00EF3FD7">
        <w:rPr>
          <w:rFonts w:ascii="Book Antiqua" w:eastAsia="宋体" w:hAnsi="Book Antiqua" w:cs="Times New Roman"/>
          <w:color w:val="000000" w:themeColor="text1"/>
          <w:sz w:val="24"/>
          <w:szCs w:val="24"/>
          <w:lang w:eastAsia="zh-CN"/>
        </w:rPr>
        <w:t>:</w:t>
      </w:r>
      <w:r w:rsidR="009E4D99" w:rsidRPr="00EF3FD7">
        <w:rPr>
          <w:rFonts w:ascii="Book Antiqua" w:hAnsi="Book Antiqua" w:cs="Times New Roman"/>
          <w:color w:val="000000" w:themeColor="text1"/>
          <w:sz w:val="24"/>
          <w:szCs w:val="24"/>
        </w:rPr>
        <w:t xml:space="preserve"> Normalized spleen size ratio</w:t>
      </w:r>
      <w:r w:rsidR="003E7CBD" w:rsidRPr="00EF3FD7">
        <w:rPr>
          <w:rFonts w:ascii="Book Antiqua" w:eastAsia="宋体" w:hAnsi="Book Antiqua" w:cs="Times New Roman"/>
          <w:bCs/>
          <w:color w:val="000000" w:themeColor="text1"/>
          <w:sz w:val="24"/>
          <w:szCs w:val="24"/>
          <w:lang w:eastAsia="zh-CN"/>
        </w:rPr>
        <w:t xml:space="preserve">; PT: </w:t>
      </w:r>
      <w:r w:rsidR="003E7CBD" w:rsidRPr="00EF3FD7">
        <w:rPr>
          <w:rFonts w:ascii="Book Antiqua" w:hAnsi="Book Antiqua" w:cs="Times New Roman"/>
          <w:bCs/>
          <w:color w:val="000000" w:themeColor="text1"/>
          <w:sz w:val="24"/>
          <w:szCs w:val="24"/>
        </w:rPr>
        <w:t>Periportal thickening</w:t>
      </w:r>
      <w:r w:rsidR="003E7CBD" w:rsidRPr="00EF3FD7">
        <w:rPr>
          <w:rFonts w:ascii="Book Antiqua" w:eastAsia="宋体" w:hAnsi="Book Antiqua" w:cs="Times New Roman"/>
          <w:bCs/>
          <w:color w:val="000000" w:themeColor="text1"/>
          <w:sz w:val="24"/>
          <w:szCs w:val="24"/>
          <w:lang w:eastAsia="zh-CN"/>
        </w:rPr>
        <w:t>.</w:t>
      </w:r>
    </w:p>
    <w:p w14:paraId="62ACD660" w14:textId="77777777" w:rsidR="00F715E5" w:rsidRPr="00EF3FD7" w:rsidRDefault="00F715E5"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p>
    <w:p w14:paraId="3F1F73B3" w14:textId="77777777" w:rsidR="00F715E5" w:rsidRPr="00EF3FD7" w:rsidRDefault="00F715E5" w:rsidP="00EF3FD7">
      <w:pPr>
        <w:widowControl/>
        <w:wordWrap/>
        <w:autoSpaceDE/>
        <w:autoSpaceDN/>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eastAsia="宋体" w:hAnsi="Book Antiqua" w:cs="Times New Roman"/>
          <w:bCs/>
          <w:color w:val="000000" w:themeColor="text1"/>
          <w:sz w:val="24"/>
          <w:szCs w:val="24"/>
          <w:lang w:eastAsia="zh-CN"/>
        </w:rPr>
        <w:br w:type="page"/>
      </w:r>
    </w:p>
    <w:p w14:paraId="5C904C38" w14:textId="3FE9E869" w:rsidR="0074566B" w:rsidRPr="00EF3FD7" w:rsidRDefault="0074566B" w:rsidP="00EF3FD7">
      <w:pPr>
        <w:wordWrap/>
        <w:adjustRightInd w:val="0"/>
        <w:snapToGrid w:val="0"/>
        <w:spacing w:after="0" w:line="360" w:lineRule="auto"/>
        <w:rPr>
          <w:rFonts w:ascii="Book Antiqua" w:eastAsia="宋体" w:hAnsi="Book Antiqua" w:cs="Times New Roman"/>
          <w:b/>
          <w:color w:val="000000" w:themeColor="text1"/>
          <w:sz w:val="24"/>
          <w:szCs w:val="24"/>
          <w:lang w:eastAsia="zh-CN"/>
        </w:rPr>
      </w:pPr>
      <w:r w:rsidRPr="00EF3FD7">
        <w:rPr>
          <w:rFonts w:ascii="Book Antiqua" w:hAnsi="Book Antiqua" w:cs="Times New Roman"/>
          <w:b/>
          <w:color w:val="000000" w:themeColor="text1"/>
          <w:sz w:val="24"/>
          <w:szCs w:val="24"/>
        </w:rPr>
        <w:lastRenderedPageBreak/>
        <w:t>Table 1 Clinical summary of the pati</w:t>
      </w:r>
      <w:r w:rsidR="00F661BC" w:rsidRPr="00EF3FD7">
        <w:rPr>
          <w:rFonts w:ascii="Book Antiqua" w:hAnsi="Book Antiqua" w:cs="Times New Roman"/>
          <w:b/>
          <w:color w:val="000000" w:themeColor="text1"/>
          <w:sz w:val="24"/>
          <w:szCs w:val="24"/>
        </w:rPr>
        <w:t>ents with infantile cholestasis</w:t>
      </w:r>
    </w:p>
    <w:tbl>
      <w:tblPr>
        <w:tblStyle w:val="a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318"/>
        <w:gridCol w:w="1889"/>
        <w:gridCol w:w="1744"/>
        <w:gridCol w:w="1009"/>
      </w:tblGrid>
      <w:tr w:rsidR="00202560" w:rsidRPr="00EF3FD7" w14:paraId="41E7CF88" w14:textId="77777777" w:rsidTr="00120C1D">
        <w:tc>
          <w:tcPr>
            <w:tcW w:w="990" w:type="pct"/>
            <w:tcBorders>
              <w:top w:val="single" w:sz="4" w:space="0" w:color="auto"/>
              <w:bottom w:val="single" w:sz="4" w:space="0" w:color="auto"/>
            </w:tcBorders>
          </w:tcPr>
          <w:p w14:paraId="032ED5CD"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p>
        </w:tc>
        <w:tc>
          <w:tcPr>
            <w:tcW w:w="1323" w:type="pct"/>
            <w:tcBorders>
              <w:top w:val="single" w:sz="4" w:space="0" w:color="auto"/>
              <w:bottom w:val="single" w:sz="4" w:space="0" w:color="auto"/>
            </w:tcBorders>
            <w:vAlign w:val="center"/>
          </w:tcPr>
          <w:p w14:paraId="36CCBE1D" w14:textId="0E6A09BF" w:rsidR="00202560" w:rsidRPr="00EF3FD7" w:rsidRDefault="00202560"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Overall (</w:t>
            </w:r>
            <w:r w:rsidRPr="00EF3FD7">
              <w:rPr>
                <w:rFonts w:ascii="Book Antiqua" w:hAnsi="Book Antiqua" w:cs="Times New Roman"/>
                <w:b/>
                <w:i/>
                <w:color w:val="000000" w:themeColor="text1"/>
                <w:sz w:val="24"/>
                <w:szCs w:val="24"/>
              </w:rPr>
              <w:t>n</w:t>
            </w:r>
            <w:r w:rsidRPr="00EF3FD7">
              <w:rPr>
                <w:rFonts w:ascii="Book Antiqua" w:eastAsia="宋体" w:hAnsi="Book Antiqua" w:cs="Times New Roman"/>
                <w:b/>
                <w:color w:val="000000" w:themeColor="text1"/>
                <w:sz w:val="24"/>
                <w:szCs w:val="24"/>
                <w:lang w:eastAsia="zh-CN"/>
              </w:rPr>
              <w:t xml:space="preserve"> </w:t>
            </w:r>
            <w:r w:rsidRPr="00EF3FD7">
              <w:rPr>
                <w:rFonts w:ascii="Book Antiqua" w:hAnsi="Book Antiqua" w:cs="Times New Roman"/>
                <w:b/>
                <w:color w:val="000000" w:themeColor="text1"/>
                <w:sz w:val="24"/>
                <w:szCs w:val="24"/>
              </w:rPr>
              <w:t>=</w:t>
            </w:r>
            <w:r w:rsidRPr="00EF3FD7">
              <w:rPr>
                <w:rFonts w:ascii="Book Antiqua" w:eastAsia="宋体" w:hAnsi="Book Antiqua" w:cs="Times New Roman"/>
                <w:b/>
                <w:color w:val="000000" w:themeColor="text1"/>
                <w:sz w:val="24"/>
                <w:szCs w:val="24"/>
                <w:lang w:eastAsia="zh-CN"/>
              </w:rPr>
              <w:t xml:space="preserve"> </w:t>
            </w:r>
            <w:r w:rsidRPr="00EF3FD7">
              <w:rPr>
                <w:rFonts w:ascii="Book Antiqua" w:hAnsi="Book Antiqua" w:cs="Times New Roman"/>
                <w:b/>
                <w:color w:val="000000" w:themeColor="text1"/>
                <w:sz w:val="24"/>
                <w:szCs w:val="24"/>
              </w:rPr>
              <w:t>155)</w:t>
            </w:r>
          </w:p>
        </w:tc>
        <w:tc>
          <w:tcPr>
            <w:tcW w:w="1085" w:type="pct"/>
            <w:tcBorders>
              <w:top w:val="single" w:sz="4" w:space="0" w:color="auto"/>
              <w:bottom w:val="single" w:sz="4" w:space="0" w:color="auto"/>
            </w:tcBorders>
            <w:vAlign w:val="center"/>
          </w:tcPr>
          <w:p w14:paraId="67A6318E" w14:textId="52532BBE" w:rsidR="00202560" w:rsidRPr="00EF3FD7" w:rsidRDefault="00202560"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BA (</w:t>
            </w:r>
            <w:r w:rsidRPr="00EF3FD7">
              <w:rPr>
                <w:rFonts w:ascii="Book Antiqua" w:hAnsi="Book Antiqua" w:cs="Times New Roman"/>
                <w:b/>
                <w:i/>
                <w:color w:val="000000" w:themeColor="text1"/>
                <w:sz w:val="24"/>
                <w:szCs w:val="24"/>
              </w:rPr>
              <w:t>n</w:t>
            </w:r>
            <w:r w:rsidRPr="00EF3FD7">
              <w:rPr>
                <w:rFonts w:ascii="Book Antiqua" w:eastAsia="宋体" w:hAnsi="Book Antiqua" w:cs="Times New Roman"/>
                <w:b/>
                <w:color w:val="000000" w:themeColor="text1"/>
                <w:sz w:val="24"/>
                <w:szCs w:val="24"/>
                <w:lang w:eastAsia="zh-CN"/>
              </w:rPr>
              <w:t xml:space="preserve"> </w:t>
            </w:r>
            <w:r w:rsidRPr="00EF3FD7">
              <w:rPr>
                <w:rFonts w:ascii="Book Antiqua" w:hAnsi="Book Antiqua" w:cs="Times New Roman"/>
                <w:b/>
                <w:color w:val="000000" w:themeColor="text1"/>
                <w:sz w:val="24"/>
                <w:szCs w:val="24"/>
              </w:rPr>
              <w:t>=</w:t>
            </w:r>
            <w:r w:rsidRPr="00EF3FD7">
              <w:rPr>
                <w:rFonts w:ascii="Book Antiqua" w:eastAsia="宋体" w:hAnsi="Book Antiqua" w:cs="Times New Roman"/>
                <w:b/>
                <w:color w:val="000000" w:themeColor="text1"/>
                <w:sz w:val="24"/>
                <w:szCs w:val="24"/>
                <w:lang w:eastAsia="zh-CN"/>
              </w:rPr>
              <w:t xml:space="preserve"> </w:t>
            </w:r>
            <w:r w:rsidRPr="00EF3FD7">
              <w:rPr>
                <w:rFonts w:ascii="Book Antiqua" w:hAnsi="Book Antiqua" w:cs="Times New Roman"/>
                <w:b/>
                <w:color w:val="000000" w:themeColor="text1"/>
                <w:sz w:val="24"/>
                <w:szCs w:val="24"/>
              </w:rPr>
              <w:t>110)</w:t>
            </w:r>
          </w:p>
        </w:tc>
        <w:tc>
          <w:tcPr>
            <w:tcW w:w="1005" w:type="pct"/>
            <w:tcBorders>
              <w:top w:val="single" w:sz="4" w:space="0" w:color="auto"/>
              <w:bottom w:val="single" w:sz="4" w:space="0" w:color="auto"/>
            </w:tcBorders>
            <w:vAlign w:val="center"/>
          </w:tcPr>
          <w:p w14:paraId="6DC80F51" w14:textId="677B9B22" w:rsidR="00202560" w:rsidRPr="00EF3FD7" w:rsidRDefault="00202560"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Non-BA (</w:t>
            </w:r>
            <w:r w:rsidRPr="00EF3FD7">
              <w:rPr>
                <w:rFonts w:ascii="Book Antiqua" w:hAnsi="Book Antiqua" w:cs="Times New Roman"/>
                <w:b/>
                <w:i/>
                <w:color w:val="000000" w:themeColor="text1"/>
                <w:sz w:val="24"/>
                <w:szCs w:val="24"/>
              </w:rPr>
              <w:t>n</w:t>
            </w:r>
            <w:r w:rsidRPr="00EF3FD7">
              <w:rPr>
                <w:rFonts w:ascii="Book Antiqua" w:eastAsia="宋体" w:hAnsi="Book Antiqua" w:cs="Times New Roman"/>
                <w:b/>
                <w:color w:val="000000" w:themeColor="text1"/>
                <w:sz w:val="24"/>
                <w:szCs w:val="24"/>
                <w:lang w:eastAsia="zh-CN"/>
              </w:rPr>
              <w:t xml:space="preserve"> </w:t>
            </w:r>
            <w:r w:rsidRPr="00EF3FD7">
              <w:rPr>
                <w:rFonts w:ascii="Book Antiqua" w:hAnsi="Book Antiqua" w:cs="Times New Roman"/>
                <w:b/>
                <w:color w:val="000000" w:themeColor="text1"/>
                <w:sz w:val="24"/>
                <w:szCs w:val="24"/>
              </w:rPr>
              <w:t>=</w:t>
            </w:r>
            <w:r w:rsidRPr="00EF3FD7">
              <w:rPr>
                <w:rFonts w:ascii="Book Antiqua" w:eastAsia="宋体" w:hAnsi="Book Antiqua" w:cs="Times New Roman"/>
                <w:b/>
                <w:color w:val="000000" w:themeColor="text1"/>
                <w:sz w:val="24"/>
                <w:szCs w:val="24"/>
                <w:lang w:eastAsia="zh-CN"/>
              </w:rPr>
              <w:t xml:space="preserve"> </w:t>
            </w:r>
            <w:r w:rsidRPr="00EF3FD7">
              <w:rPr>
                <w:rFonts w:ascii="Book Antiqua" w:hAnsi="Book Antiqua" w:cs="Times New Roman"/>
                <w:b/>
                <w:color w:val="000000" w:themeColor="text1"/>
                <w:sz w:val="24"/>
                <w:szCs w:val="24"/>
              </w:rPr>
              <w:t>45)</w:t>
            </w:r>
          </w:p>
        </w:tc>
        <w:tc>
          <w:tcPr>
            <w:tcW w:w="597" w:type="pct"/>
            <w:tcBorders>
              <w:top w:val="single" w:sz="4" w:space="0" w:color="auto"/>
              <w:bottom w:val="single" w:sz="4" w:space="0" w:color="auto"/>
            </w:tcBorders>
            <w:vAlign w:val="center"/>
          </w:tcPr>
          <w:p w14:paraId="2F00847F" w14:textId="6D05FB0C" w:rsidR="00202560" w:rsidRPr="00EF3FD7" w:rsidRDefault="00202560"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i/>
                <w:color w:val="000000" w:themeColor="text1"/>
                <w:sz w:val="24"/>
                <w:szCs w:val="24"/>
              </w:rPr>
              <w:t>P</w:t>
            </w:r>
            <w:r w:rsidRPr="00EF3FD7">
              <w:rPr>
                <w:rFonts w:ascii="Book Antiqua" w:eastAsia="宋体" w:hAnsi="Book Antiqua" w:cs="Times New Roman"/>
                <w:b/>
                <w:color w:val="000000" w:themeColor="text1"/>
                <w:sz w:val="24"/>
                <w:szCs w:val="24"/>
                <w:lang w:eastAsia="zh-CN"/>
              </w:rPr>
              <w:t xml:space="preserve"> </w:t>
            </w:r>
            <w:r w:rsidRPr="00EF3FD7">
              <w:rPr>
                <w:rFonts w:ascii="Book Antiqua" w:hAnsi="Book Antiqua" w:cs="Times New Roman"/>
                <w:b/>
                <w:color w:val="000000" w:themeColor="text1"/>
                <w:sz w:val="24"/>
                <w:szCs w:val="24"/>
              </w:rPr>
              <w:t>value</w:t>
            </w:r>
          </w:p>
        </w:tc>
      </w:tr>
      <w:tr w:rsidR="00202560" w:rsidRPr="00EF3FD7" w14:paraId="39B38D91" w14:textId="4B42BF67" w:rsidTr="00120C1D">
        <w:tc>
          <w:tcPr>
            <w:tcW w:w="5000" w:type="pct"/>
            <w:gridSpan w:val="5"/>
            <w:tcBorders>
              <w:top w:val="single" w:sz="4" w:space="0" w:color="auto"/>
            </w:tcBorders>
            <w:vAlign w:val="center"/>
          </w:tcPr>
          <w:p w14:paraId="5AB5A7E9" w14:textId="3E3E66C1"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Demographics</w:t>
            </w:r>
          </w:p>
        </w:tc>
      </w:tr>
      <w:tr w:rsidR="00202560" w:rsidRPr="00EF3FD7" w14:paraId="49DA4F04" w14:textId="77777777" w:rsidTr="00120C1D">
        <w:tc>
          <w:tcPr>
            <w:tcW w:w="990" w:type="pct"/>
            <w:vAlign w:val="center"/>
          </w:tcPr>
          <w:p w14:paraId="27EC1BF0" w14:textId="52AA03DE"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Age (</w:t>
            </w:r>
            <w:r w:rsidRPr="00EF3FD7">
              <w:rPr>
                <w:rFonts w:ascii="Book Antiqua" w:eastAsia="宋体" w:hAnsi="Book Antiqua" w:cs="Times New Roman"/>
                <w:color w:val="000000" w:themeColor="text1"/>
                <w:sz w:val="24"/>
                <w:szCs w:val="24"/>
                <w:lang w:eastAsia="zh-CN"/>
              </w:rPr>
              <w:t>d</w:t>
            </w:r>
            <w:r w:rsidRPr="00EF3FD7">
              <w:rPr>
                <w:rFonts w:ascii="Book Antiqua" w:hAnsi="Book Antiqua" w:cs="Times New Roman"/>
                <w:color w:val="000000" w:themeColor="text1"/>
                <w:sz w:val="24"/>
                <w:szCs w:val="24"/>
              </w:rPr>
              <w:t>)</w:t>
            </w:r>
          </w:p>
        </w:tc>
        <w:tc>
          <w:tcPr>
            <w:tcW w:w="1323" w:type="pct"/>
            <w:vAlign w:val="center"/>
          </w:tcPr>
          <w:p w14:paraId="27F89563"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eastAsia="Malgun Gothic" w:hAnsi="Book Antiqua" w:cs="Times New Roman"/>
                <w:color w:val="000000" w:themeColor="text1"/>
                <w:kern w:val="24"/>
                <w:sz w:val="24"/>
                <w:szCs w:val="24"/>
              </w:rPr>
              <w:t>57.6 ± 34.4</w:t>
            </w:r>
          </w:p>
        </w:tc>
        <w:tc>
          <w:tcPr>
            <w:tcW w:w="1085" w:type="pct"/>
            <w:vAlign w:val="center"/>
          </w:tcPr>
          <w:p w14:paraId="0687D095"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59.7 </w:t>
            </w:r>
            <w:r w:rsidRPr="00EF3FD7">
              <w:rPr>
                <w:rFonts w:ascii="Book Antiqua" w:eastAsia="Malgun Gothic" w:hAnsi="Book Antiqua" w:cs="Times New Roman"/>
                <w:color w:val="000000" w:themeColor="text1"/>
                <w:kern w:val="24"/>
                <w:sz w:val="24"/>
                <w:szCs w:val="24"/>
              </w:rPr>
              <w:t>± 30.3</w:t>
            </w:r>
          </w:p>
        </w:tc>
        <w:tc>
          <w:tcPr>
            <w:tcW w:w="1005" w:type="pct"/>
            <w:vAlign w:val="center"/>
          </w:tcPr>
          <w:p w14:paraId="2359A0E6"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52.4 </w:t>
            </w:r>
            <w:r w:rsidRPr="00EF3FD7">
              <w:rPr>
                <w:rFonts w:ascii="Book Antiqua" w:eastAsia="Malgun Gothic" w:hAnsi="Book Antiqua" w:cs="Times New Roman"/>
                <w:color w:val="000000" w:themeColor="text1"/>
                <w:kern w:val="24"/>
                <w:sz w:val="24"/>
                <w:szCs w:val="24"/>
              </w:rPr>
              <w:t>± 42.8</w:t>
            </w:r>
          </w:p>
        </w:tc>
        <w:tc>
          <w:tcPr>
            <w:tcW w:w="597" w:type="pct"/>
            <w:vAlign w:val="center"/>
          </w:tcPr>
          <w:p w14:paraId="407E56F2"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0.303</w:t>
            </w:r>
          </w:p>
        </w:tc>
      </w:tr>
      <w:tr w:rsidR="00202560" w:rsidRPr="00EF3FD7" w14:paraId="3C416E50" w14:textId="77777777" w:rsidTr="00120C1D">
        <w:tc>
          <w:tcPr>
            <w:tcW w:w="990" w:type="pct"/>
            <w:vAlign w:val="center"/>
          </w:tcPr>
          <w:p w14:paraId="0740C300"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Gender (</w:t>
            </w:r>
            <w:proofErr w:type="gramStart"/>
            <w:r w:rsidRPr="00EF3FD7">
              <w:rPr>
                <w:rFonts w:ascii="Book Antiqua" w:hAnsi="Book Antiqua" w:cs="Times New Roman"/>
                <w:color w:val="000000" w:themeColor="text1"/>
                <w:sz w:val="24"/>
                <w:szCs w:val="24"/>
              </w:rPr>
              <w:t>M:F</w:t>
            </w:r>
            <w:proofErr w:type="gramEnd"/>
            <w:r w:rsidRPr="00EF3FD7">
              <w:rPr>
                <w:rFonts w:ascii="Book Antiqua" w:hAnsi="Book Antiqua" w:cs="Times New Roman"/>
                <w:color w:val="000000" w:themeColor="text1"/>
                <w:sz w:val="24"/>
                <w:szCs w:val="24"/>
              </w:rPr>
              <w:t>)</w:t>
            </w:r>
          </w:p>
        </w:tc>
        <w:tc>
          <w:tcPr>
            <w:tcW w:w="1323" w:type="pct"/>
            <w:vAlign w:val="center"/>
          </w:tcPr>
          <w:p w14:paraId="5A858BE6"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61:94</w:t>
            </w:r>
          </w:p>
        </w:tc>
        <w:tc>
          <w:tcPr>
            <w:tcW w:w="1085" w:type="pct"/>
            <w:vAlign w:val="center"/>
          </w:tcPr>
          <w:p w14:paraId="5054D989"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41:69</w:t>
            </w:r>
          </w:p>
        </w:tc>
        <w:tc>
          <w:tcPr>
            <w:tcW w:w="1005" w:type="pct"/>
            <w:vAlign w:val="center"/>
          </w:tcPr>
          <w:p w14:paraId="622A3495"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20:25</w:t>
            </w:r>
          </w:p>
        </w:tc>
        <w:tc>
          <w:tcPr>
            <w:tcW w:w="597" w:type="pct"/>
            <w:vAlign w:val="center"/>
          </w:tcPr>
          <w:p w14:paraId="083033D7"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0.470</w:t>
            </w:r>
          </w:p>
        </w:tc>
      </w:tr>
      <w:tr w:rsidR="00202560" w:rsidRPr="00EF3FD7" w14:paraId="4F4CF118" w14:textId="31BDD489" w:rsidTr="00120C1D">
        <w:tc>
          <w:tcPr>
            <w:tcW w:w="5000" w:type="pct"/>
            <w:gridSpan w:val="5"/>
            <w:vAlign w:val="center"/>
          </w:tcPr>
          <w:p w14:paraId="5A8F6A07" w14:textId="015A12D6"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Laboratory results</w:t>
            </w:r>
          </w:p>
        </w:tc>
      </w:tr>
      <w:tr w:rsidR="00202560" w:rsidRPr="00EF3FD7" w14:paraId="03523856" w14:textId="77777777" w:rsidTr="00120C1D">
        <w:tc>
          <w:tcPr>
            <w:tcW w:w="990" w:type="pct"/>
            <w:vAlign w:val="center"/>
          </w:tcPr>
          <w:p w14:paraId="422CD94F"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APRI</w:t>
            </w:r>
          </w:p>
        </w:tc>
        <w:tc>
          <w:tcPr>
            <w:tcW w:w="1323" w:type="pct"/>
            <w:vAlign w:val="center"/>
          </w:tcPr>
          <w:p w14:paraId="4D998F47"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1.32 </w:t>
            </w:r>
            <w:r w:rsidRPr="00EF3FD7">
              <w:rPr>
                <w:rFonts w:ascii="Book Antiqua" w:eastAsia="Malgun Gothic" w:hAnsi="Book Antiqua" w:cs="Times New Roman"/>
                <w:color w:val="000000" w:themeColor="text1"/>
                <w:kern w:val="24"/>
                <w:sz w:val="24"/>
                <w:szCs w:val="24"/>
              </w:rPr>
              <w:t>± 1.61</w:t>
            </w:r>
          </w:p>
        </w:tc>
        <w:tc>
          <w:tcPr>
            <w:tcW w:w="1085" w:type="pct"/>
            <w:vAlign w:val="center"/>
          </w:tcPr>
          <w:p w14:paraId="171A7FFF"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1.47 </w:t>
            </w:r>
            <w:r w:rsidRPr="00EF3FD7">
              <w:rPr>
                <w:rFonts w:ascii="Book Antiqua" w:eastAsia="Malgun Gothic" w:hAnsi="Book Antiqua" w:cs="Times New Roman"/>
                <w:color w:val="000000" w:themeColor="text1"/>
                <w:kern w:val="24"/>
                <w:sz w:val="24"/>
                <w:szCs w:val="24"/>
              </w:rPr>
              <w:t>± 1.66</w:t>
            </w:r>
          </w:p>
        </w:tc>
        <w:tc>
          <w:tcPr>
            <w:tcW w:w="1005" w:type="pct"/>
            <w:vAlign w:val="center"/>
          </w:tcPr>
          <w:p w14:paraId="6EAD0E02"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0.95 </w:t>
            </w:r>
            <w:r w:rsidRPr="00EF3FD7">
              <w:rPr>
                <w:rFonts w:ascii="Book Antiqua" w:eastAsia="Malgun Gothic" w:hAnsi="Book Antiqua" w:cs="Times New Roman"/>
                <w:color w:val="000000" w:themeColor="text1"/>
                <w:kern w:val="24"/>
                <w:sz w:val="24"/>
                <w:szCs w:val="24"/>
              </w:rPr>
              <w:t>± 1.42</w:t>
            </w:r>
          </w:p>
        </w:tc>
        <w:tc>
          <w:tcPr>
            <w:tcW w:w="597" w:type="pct"/>
            <w:vAlign w:val="center"/>
          </w:tcPr>
          <w:p w14:paraId="7FFF61A7"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0.069</w:t>
            </w:r>
          </w:p>
        </w:tc>
      </w:tr>
      <w:tr w:rsidR="00202560" w:rsidRPr="00EF3FD7" w14:paraId="558FA6AC" w14:textId="5E5501E8" w:rsidTr="00120C1D">
        <w:tc>
          <w:tcPr>
            <w:tcW w:w="5000" w:type="pct"/>
            <w:gridSpan w:val="5"/>
            <w:vAlign w:val="center"/>
          </w:tcPr>
          <w:p w14:paraId="7E36FD97" w14:textId="6F5D611F"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Imaging findings</w:t>
            </w:r>
          </w:p>
        </w:tc>
      </w:tr>
      <w:tr w:rsidR="00202560" w:rsidRPr="00EF3FD7" w14:paraId="0DB10142" w14:textId="77777777" w:rsidTr="00120C1D">
        <w:tc>
          <w:tcPr>
            <w:tcW w:w="990" w:type="pct"/>
            <w:vAlign w:val="center"/>
          </w:tcPr>
          <w:p w14:paraId="4D297C6D" w14:textId="641C0553"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PT </w:t>
            </w:r>
            <w:r w:rsidR="00120C1D"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mm)</w:t>
            </w:r>
          </w:p>
        </w:tc>
        <w:tc>
          <w:tcPr>
            <w:tcW w:w="1323" w:type="pct"/>
            <w:vAlign w:val="center"/>
          </w:tcPr>
          <w:p w14:paraId="4B973213"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4.9 </w:t>
            </w:r>
            <w:r w:rsidRPr="00EF3FD7">
              <w:rPr>
                <w:rFonts w:ascii="Book Antiqua" w:eastAsia="Malgun Gothic" w:hAnsi="Book Antiqua" w:cs="Times New Roman"/>
                <w:color w:val="000000" w:themeColor="text1"/>
                <w:kern w:val="24"/>
                <w:sz w:val="24"/>
                <w:szCs w:val="24"/>
              </w:rPr>
              <w:t>± 1.8</w:t>
            </w:r>
          </w:p>
        </w:tc>
        <w:tc>
          <w:tcPr>
            <w:tcW w:w="1085" w:type="pct"/>
            <w:vAlign w:val="center"/>
          </w:tcPr>
          <w:p w14:paraId="0268D088"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5.7 </w:t>
            </w:r>
            <w:r w:rsidRPr="00EF3FD7">
              <w:rPr>
                <w:rFonts w:ascii="Book Antiqua" w:eastAsia="Malgun Gothic" w:hAnsi="Book Antiqua" w:cs="Times New Roman"/>
                <w:color w:val="000000" w:themeColor="text1"/>
                <w:kern w:val="24"/>
                <w:sz w:val="24"/>
                <w:szCs w:val="24"/>
              </w:rPr>
              <w:t>± 1.4</w:t>
            </w:r>
          </w:p>
        </w:tc>
        <w:tc>
          <w:tcPr>
            <w:tcW w:w="1005" w:type="pct"/>
            <w:vAlign w:val="center"/>
          </w:tcPr>
          <w:p w14:paraId="0A14ABC7"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2.9 </w:t>
            </w:r>
            <w:r w:rsidRPr="00EF3FD7">
              <w:rPr>
                <w:rFonts w:ascii="Book Antiqua" w:eastAsia="Malgun Gothic" w:hAnsi="Book Antiqua" w:cs="Times New Roman"/>
                <w:color w:val="000000" w:themeColor="text1"/>
                <w:kern w:val="24"/>
                <w:sz w:val="24"/>
                <w:szCs w:val="24"/>
              </w:rPr>
              <w:t>± 0.9</w:t>
            </w:r>
          </w:p>
        </w:tc>
        <w:tc>
          <w:tcPr>
            <w:tcW w:w="597" w:type="pct"/>
            <w:vAlign w:val="center"/>
          </w:tcPr>
          <w:p w14:paraId="560EB7E0" w14:textId="0E8D6C10"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0011492F"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r w:rsidR="00202560" w:rsidRPr="00EF3FD7" w14:paraId="6FDB74AF" w14:textId="77777777" w:rsidTr="00120C1D">
        <w:tc>
          <w:tcPr>
            <w:tcW w:w="990" w:type="pct"/>
            <w:vAlign w:val="center"/>
          </w:tcPr>
          <w:p w14:paraId="793A5A65" w14:textId="02F1846C" w:rsidR="00202560" w:rsidRPr="00EF3FD7" w:rsidRDefault="0011492F" w:rsidP="00EF3FD7">
            <w:pPr>
              <w:wordWrap/>
              <w:adjustRightInd w:val="0"/>
              <w:snapToGrid w:val="0"/>
              <w:spacing w:line="360" w:lineRule="auto"/>
              <w:rPr>
                <w:rFonts w:ascii="Book Antiqua" w:eastAsia="宋体" w:hAnsi="Book Antiqua" w:cs="Times New Roman"/>
                <w:color w:val="000000" w:themeColor="text1"/>
                <w:sz w:val="24"/>
                <w:szCs w:val="24"/>
                <w:lang w:eastAsia="zh-CN"/>
              </w:rPr>
            </w:pPr>
            <w:r w:rsidRPr="00EF3FD7">
              <w:rPr>
                <w:rFonts w:ascii="Book Antiqua" w:eastAsia="宋体" w:hAnsi="Book Antiqua" w:cs="Times New Roman"/>
                <w:color w:val="000000" w:themeColor="text1"/>
                <w:sz w:val="24"/>
                <w:szCs w:val="24"/>
                <w:lang w:eastAsia="zh-CN"/>
              </w:rPr>
              <w:t>SR</w:t>
            </w:r>
          </w:p>
        </w:tc>
        <w:tc>
          <w:tcPr>
            <w:tcW w:w="1323" w:type="pct"/>
            <w:vAlign w:val="center"/>
          </w:tcPr>
          <w:p w14:paraId="4EAADA23"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1.02 </w:t>
            </w:r>
            <w:r w:rsidRPr="00EF3FD7">
              <w:rPr>
                <w:rFonts w:ascii="Book Antiqua" w:eastAsia="Malgun Gothic" w:hAnsi="Book Antiqua" w:cs="Times New Roman"/>
                <w:color w:val="000000" w:themeColor="text1"/>
                <w:kern w:val="24"/>
                <w:sz w:val="24"/>
                <w:szCs w:val="24"/>
              </w:rPr>
              <w:t>± 0.20</w:t>
            </w:r>
          </w:p>
        </w:tc>
        <w:tc>
          <w:tcPr>
            <w:tcW w:w="1085" w:type="pct"/>
            <w:vAlign w:val="center"/>
          </w:tcPr>
          <w:p w14:paraId="0B7F5DE4"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1.07 </w:t>
            </w:r>
            <w:r w:rsidRPr="00EF3FD7">
              <w:rPr>
                <w:rFonts w:ascii="Book Antiqua" w:eastAsia="Malgun Gothic" w:hAnsi="Book Antiqua" w:cs="Times New Roman"/>
                <w:color w:val="000000" w:themeColor="text1"/>
                <w:kern w:val="24"/>
                <w:sz w:val="24"/>
                <w:szCs w:val="24"/>
              </w:rPr>
              <w:t>± 0.19</w:t>
            </w:r>
          </w:p>
        </w:tc>
        <w:tc>
          <w:tcPr>
            <w:tcW w:w="1005" w:type="pct"/>
            <w:vAlign w:val="center"/>
          </w:tcPr>
          <w:p w14:paraId="304199E5"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0.91 </w:t>
            </w:r>
            <w:r w:rsidRPr="00EF3FD7">
              <w:rPr>
                <w:rFonts w:ascii="Book Antiqua" w:eastAsia="Malgun Gothic" w:hAnsi="Book Antiqua" w:cs="Times New Roman"/>
                <w:color w:val="000000" w:themeColor="text1"/>
                <w:kern w:val="24"/>
                <w:sz w:val="24"/>
                <w:szCs w:val="24"/>
              </w:rPr>
              <w:t>± 0.17</w:t>
            </w:r>
          </w:p>
        </w:tc>
        <w:tc>
          <w:tcPr>
            <w:tcW w:w="597" w:type="pct"/>
            <w:vAlign w:val="center"/>
          </w:tcPr>
          <w:p w14:paraId="5FB9A428" w14:textId="62775A28"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0011492F"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r w:rsidR="00202560" w:rsidRPr="00EF3FD7" w14:paraId="2E87B067" w14:textId="7D3A24D1" w:rsidTr="00120C1D">
        <w:tc>
          <w:tcPr>
            <w:tcW w:w="5000" w:type="pct"/>
            <w:gridSpan w:val="5"/>
            <w:vAlign w:val="center"/>
          </w:tcPr>
          <w:p w14:paraId="3AA35ABD" w14:textId="7DB29BBA"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METAVIR grades (</w:t>
            </w:r>
            <w:r w:rsidR="00120C1D" w:rsidRPr="00EF3FD7">
              <w:rPr>
                <w:rFonts w:ascii="Book Antiqua" w:hAnsi="Book Antiqua" w:cs="Times New Roman"/>
                <w:color w:val="000000" w:themeColor="text1"/>
                <w:sz w:val="24"/>
                <w:szCs w:val="24"/>
              </w:rPr>
              <w:t xml:space="preserve">Patients’ </w:t>
            </w:r>
            <w:r w:rsidRPr="00EF3FD7">
              <w:rPr>
                <w:rFonts w:ascii="Book Antiqua" w:hAnsi="Book Antiqua" w:cs="Times New Roman"/>
                <w:color w:val="000000" w:themeColor="text1"/>
                <w:sz w:val="24"/>
                <w:szCs w:val="24"/>
              </w:rPr>
              <w:t>number)</w:t>
            </w:r>
          </w:p>
        </w:tc>
      </w:tr>
      <w:tr w:rsidR="00202560" w:rsidRPr="00EF3FD7" w14:paraId="024CFCD6" w14:textId="77777777" w:rsidTr="00120C1D">
        <w:tc>
          <w:tcPr>
            <w:tcW w:w="990" w:type="pct"/>
            <w:vAlign w:val="center"/>
          </w:tcPr>
          <w:p w14:paraId="2C75CD1B" w14:textId="30267624" w:rsidR="00202560" w:rsidRPr="00EF3FD7" w:rsidRDefault="00120C1D"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F0/F1/F2/F3/</w:t>
            </w:r>
            <w:r w:rsidR="00202560" w:rsidRPr="00EF3FD7">
              <w:rPr>
                <w:rFonts w:ascii="Book Antiqua" w:hAnsi="Book Antiqua" w:cs="Times New Roman"/>
                <w:color w:val="000000" w:themeColor="text1"/>
                <w:sz w:val="24"/>
                <w:szCs w:val="24"/>
              </w:rPr>
              <w:t>F4</w:t>
            </w:r>
          </w:p>
        </w:tc>
        <w:tc>
          <w:tcPr>
            <w:tcW w:w="1323" w:type="pct"/>
            <w:vAlign w:val="center"/>
          </w:tcPr>
          <w:p w14:paraId="3E4A5FC6"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32/10/66/37/10</w:t>
            </w:r>
          </w:p>
        </w:tc>
        <w:tc>
          <w:tcPr>
            <w:tcW w:w="1085" w:type="pct"/>
            <w:vAlign w:val="center"/>
          </w:tcPr>
          <w:p w14:paraId="4648F609"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1/4/59/37/9</w:t>
            </w:r>
          </w:p>
        </w:tc>
        <w:tc>
          <w:tcPr>
            <w:tcW w:w="1005" w:type="pct"/>
            <w:vAlign w:val="center"/>
          </w:tcPr>
          <w:p w14:paraId="78139F91"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31/6/7/0/1</w:t>
            </w:r>
          </w:p>
        </w:tc>
        <w:tc>
          <w:tcPr>
            <w:tcW w:w="597" w:type="pct"/>
            <w:vAlign w:val="center"/>
          </w:tcPr>
          <w:p w14:paraId="23DD77E3" w14:textId="17CAA12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0011492F"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bl>
    <w:p w14:paraId="4BA12384" w14:textId="193A8678" w:rsidR="004B32CF" w:rsidRPr="00EF3FD7" w:rsidRDefault="00120C1D" w:rsidP="00EF3FD7">
      <w:pPr>
        <w:widowControl/>
        <w:wordWrap/>
        <w:autoSpaceDE/>
        <w:autoSpaceDN/>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Times New Roman"/>
          <w:i/>
          <w:color w:val="000000" w:themeColor="text1"/>
          <w:sz w:val="24"/>
          <w:szCs w:val="24"/>
        </w:rPr>
        <w:t>P</w:t>
      </w:r>
      <w:r w:rsidRPr="00EF3FD7">
        <w:rPr>
          <w:rFonts w:ascii="Book Antiqua" w:eastAsia="宋体" w:hAnsi="Book Antiqua" w:cs="Times New Roman"/>
          <w:color w:val="000000" w:themeColor="text1"/>
          <w:sz w:val="24"/>
          <w:szCs w:val="24"/>
          <w:lang w:eastAsia="zh-CN"/>
        </w:rPr>
        <w:t xml:space="preserve"> </w:t>
      </w:r>
      <w:r w:rsidR="0074566B" w:rsidRPr="00EF3FD7">
        <w:rPr>
          <w:rFonts w:ascii="Book Antiqua" w:hAnsi="Book Antiqua" w:cs="Times New Roman"/>
          <w:color w:val="000000" w:themeColor="text1"/>
          <w:sz w:val="24"/>
          <w:szCs w:val="24"/>
        </w:rPr>
        <w:t xml:space="preserve">values from independent </w:t>
      </w:r>
      <w:r w:rsidRPr="00EF3FD7">
        <w:rPr>
          <w:rFonts w:ascii="Book Antiqua" w:hAnsi="Book Antiqua" w:cs="Times New Roman"/>
          <w:i/>
          <w:color w:val="000000" w:themeColor="text1"/>
          <w:sz w:val="24"/>
          <w:szCs w:val="24"/>
        </w:rPr>
        <w:t>t</w:t>
      </w:r>
      <w:r w:rsidR="0074566B" w:rsidRPr="00EF3FD7">
        <w:rPr>
          <w:rFonts w:ascii="Book Antiqua" w:hAnsi="Book Antiqua" w:cs="Times New Roman"/>
          <w:color w:val="000000" w:themeColor="text1"/>
          <w:sz w:val="24"/>
          <w:szCs w:val="24"/>
        </w:rPr>
        <w:t>-test except for gender and fibrosis grades from</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i/>
          <w:color w:val="000000" w:themeColor="text1"/>
          <w:sz w:val="24"/>
          <w:szCs w:val="24"/>
        </w:rPr>
        <w:t>χ</w:t>
      </w:r>
      <w:r w:rsidRPr="00EF3FD7">
        <w:rPr>
          <w:rFonts w:ascii="Book Antiqua" w:eastAsia="宋体" w:hAnsi="Book Antiqua" w:cs="Times New Roman"/>
          <w:color w:val="000000" w:themeColor="text1"/>
          <w:sz w:val="24"/>
          <w:szCs w:val="24"/>
          <w:vertAlign w:val="superscript"/>
          <w:lang w:eastAsia="zh-CN"/>
        </w:rPr>
        <w:t xml:space="preserve">2 </w:t>
      </w:r>
      <w:r w:rsidR="0074566B" w:rsidRPr="00EF3FD7">
        <w:rPr>
          <w:rFonts w:ascii="Book Antiqua" w:hAnsi="Book Antiqua" w:cs="Times New Roman"/>
          <w:color w:val="000000" w:themeColor="text1"/>
          <w:sz w:val="24"/>
          <w:szCs w:val="24"/>
        </w:rPr>
        <w:t>test</w:t>
      </w:r>
      <w:r w:rsidRPr="00EF3FD7">
        <w:rPr>
          <w:rFonts w:ascii="Book Antiqua" w:hAnsi="Book Antiqua" w:cs="Times New Roman"/>
          <w:color w:val="000000" w:themeColor="text1"/>
          <w:sz w:val="24"/>
          <w:szCs w:val="24"/>
        </w:rPr>
        <w:t>.</w:t>
      </w:r>
      <w:r w:rsidRPr="00EF3FD7">
        <w:rPr>
          <w:rFonts w:ascii="Book Antiqua" w:eastAsia="宋体" w:hAnsi="Book Antiqua" w:cs="Times New Roman"/>
          <w:color w:val="000000" w:themeColor="text1"/>
          <w:sz w:val="24"/>
          <w:szCs w:val="24"/>
          <w:lang w:eastAsia="zh-CN"/>
        </w:rPr>
        <w:t xml:space="preserve"> </w:t>
      </w:r>
      <w:r w:rsidR="0074566B" w:rsidRPr="00EF3FD7">
        <w:rPr>
          <w:rFonts w:ascii="Book Antiqua" w:hAnsi="Book Antiqua" w:cs="Times New Roman"/>
          <w:color w:val="000000" w:themeColor="text1"/>
          <w:sz w:val="24"/>
          <w:szCs w:val="24"/>
        </w:rPr>
        <w:t>BA</w:t>
      </w:r>
      <w:r w:rsidRPr="00EF3FD7">
        <w:rPr>
          <w:rFonts w:ascii="Book Antiqua" w:eastAsia="宋体" w:hAnsi="Book Antiqua" w:cs="Times New Roman"/>
          <w:color w:val="000000" w:themeColor="text1"/>
          <w:sz w:val="24"/>
          <w:szCs w:val="24"/>
          <w:lang w:eastAsia="zh-CN"/>
        </w:rPr>
        <w:t>:</w:t>
      </w:r>
      <w:r w:rsidR="0074566B" w:rsidRPr="00EF3FD7">
        <w:rPr>
          <w:rFonts w:ascii="Book Antiqua" w:hAnsi="Book Antiqua" w:cs="Times New Roman"/>
          <w:color w:val="000000" w:themeColor="text1"/>
          <w:sz w:val="24"/>
          <w:szCs w:val="24"/>
        </w:rPr>
        <w:t xml:space="preserve"> </w:t>
      </w:r>
      <w:r w:rsidRPr="00EF3FD7">
        <w:rPr>
          <w:rFonts w:ascii="Book Antiqua" w:hAnsi="Book Antiqua" w:cs="Times New Roman"/>
          <w:color w:val="000000" w:themeColor="text1"/>
          <w:sz w:val="24"/>
          <w:szCs w:val="24"/>
        </w:rPr>
        <w:t xml:space="preserve">Biliary </w:t>
      </w:r>
      <w:r w:rsidR="0074566B" w:rsidRPr="00EF3FD7">
        <w:rPr>
          <w:rFonts w:ascii="Book Antiqua" w:hAnsi="Book Antiqua" w:cs="Times New Roman"/>
          <w:color w:val="000000" w:themeColor="text1"/>
          <w:sz w:val="24"/>
          <w:szCs w:val="24"/>
        </w:rPr>
        <w:t>atresia</w:t>
      </w:r>
      <w:r w:rsidRPr="00EF3FD7">
        <w:rPr>
          <w:rFonts w:ascii="Book Antiqua" w:eastAsia="宋体" w:hAnsi="Book Antiqua" w:cs="Times New Roman"/>
          <w:color w:val="000000" w:themeColor="text1"/>
          <w:sz w:val="24"/>
          <w:szCs w:val="24"/>
          <w:lang w:eastAsia="zh-CN"/>
        </w:rPr>
        <w:t>;</w:t>
      </w:r>
      <w:r w:rsidR="0074566B" w:rsidRPr="00EF3FD7">
        <w:rPr>
          <w:rFonts w:ascii="Book Antiqua" w:hAnsi="Book Antiqua" w:cs="Times New Roman"/>
          <w:color w:val="000000" w:themeColor="text1"/>
          <w:sz w:val="24"/>
          <w:szCs w:val="24"/>
        </w:rPr>
        <w:t xml:space="preserve"> APRI</w:t>
      </w:r>
      <w:r w:rsidRPr="00EF3FD7">
        <w:rPr>
          <w:rFonts w:ascii="Book Antiqua" w:eastAsia="宋体" w:hAnsi="Book Antiqua" w:cs="Times New Roman"/>
          <w:color w:val="000000" w:themeColor="text1"/>
          <w:sz w:val="24"/>
          <w:szCs w:val="24"/>
          <w:lang w:eastAsia="zh-CN"/>
        </w:rPr>
        <w:t>:</w:t>
      </w:r>
      <w:r w:rsidR="0074566B" w:rsidRPr="00EF3FD7">
        <w:rPr>
          <w:rFonts w:ascii="Book Antiqua" w:hAnsi="Book Antiqua" w:cs="Times New Roman"/>
          <w:color w:val="000000" w:themeColor="text1"/>
          <w:sz w:val="24"/>
          <w:szCs w:val="24"/>
        </w:rPr>
        <w:t xml:space="preserve"> </w:t>
      </w:r>
      <w:r w:rsidRPr="00EF3FD7">
        <w:rPr>
          <w:rFonts w:ascii="Book Antiqua" w:hAnsi="Book Antiqua" w:cs="Times New Roman"/>
          <w:color w:val="000000" w:themeColor="text1"/>
          <w:sz w:val="24"/>
          <w:szCs w:val="24"/>
        </w:rPr>
        <w:t xml:space="preserve">Aspartate </w:t>
      </w:r>
      <w:r w:rsidR="0074566B" w:rsidRPr="00EF3FD7">
        <w:rPr>
          <w:rFonts w:ascii="Book Antiqua" w:hAnsi="Book Antiqua" w:cs="Times New Roman"/>
          <w:color w:val="000000" w:themeColor="text1"/>
          <w:sz w:val="24"/>
          <w:szCs w:val="24"/>
        </w:rPr>
        <w:t>transaminase to platelet ratio index</w:t>
      </w:r>
      <w:r w:rsidRPr="00EF3FD7">
        <w:rPr>
          <w:rFonts w:ascii="Book Antiqua" w:eastAsia="宋体" w:hAnsi="Book Antiqua" w:cs="Times New Roman"/>
          <w:color w:val="000000" w:themeColor="text1"/>
          <w:sz w:val="24"/>
          <w:szCs w:val="24"/>
          <w:lang w:eastAsia="zh-CN"/>
        </w:rPr>
        <w:t xml:space="preserve">; </w:t>
      </w:r>
      <w:r w:rsidR="00AB65AB" w:rsidRPr="00EF3FD7">
        <w:rPr>
          <w:rFonts w:ascii="Book Antiqua" w:hAnsi="Book Antiqua" w:cs="Times New Roman"/>
          <w:color w:val="000000" w:themeColor="text1"/>
          <w:sz w:val="24"/>
          <w:szCs w:val="24"/>
        </w:rPr>
        <w:t>SR</w:t>
      </w:r>
      <w:r w:rsidR="00AB65AB" w:rsidRPr="00EF3FD7">
        <w:rPr>
          <w:rFonts w:ascii="Book Antiqua" w:eastAsia="宋体" w:hAnsi="Book Antiqua" w:cs="Times New Roman"/>
          <w:color w:val="000000" w:themeColor="text1"/>
          <w:sz w:val="24"/>
          <w:szCs w:val="24"/>
          <w:lang w:eastAsia="zh-CN"/>
        </w:rPr>
        <w:t>:</w:t>
      </w:r>
      <w:r w:rsidR="00AB65AB" w:rsidRPr="00EF3FD7">
        <w:rPr>
          <w:rFonts w:ascii="Book Antiqua" w:hAnsi="Book Antiqua" w:cs="Times New Roman"/>
          <w:color w:val="000000" w:themeColor="text1"/>
          <w:sz w:val="24"/>
          <w:szCs w:val="24"/>
        </w:rPr>
        <w:t xml:space="preserve"> Normalized spleen size ratio</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PT</w:t>
      </w:r>
      <w:r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 xml:space="preserve"> Periportal thickening</w:t>
      </w:r>
      <w:r w:rsidRPr="00EF3FD7">
        <w:rPr>
          <w:rFonts w:ascii="Book Antiqua" w:eastAsia="宋体" w:hAnsi="Book Antiqua" w:cs="Times New Roman"/>
          <w:color w:val="000000" w:themeColor="text1"/>
          <w:sz w:val="24"/>
          <w:szCs w:val="24"/>
          <w:lang w:eastAsia="zh-CN"/>
        </w:rPr>
        <w:t>.</w:t>
      </w:r>
    </w:p>
    <w:p w14:paraId="45F63682" w14:textId="77777777" w:rsidR="004B32CF" w:rsidRPr="00EF3FD7" w:rsidRDefault="004B32CF" w:rsidP="00EF3FD7">
      <w:pPr>
        <w:widowControl/>
        <w:wordWrap/>
        <w:autoSpaceDE/>
        <w:autoSpaceDN/>
        <w:adjustRightInd w:val="0"/>
        <w:snapToGrid w:val="0"/>
        <w:spacing w:after="0" w:line="360" w:lineRule="auto"/>
        <w:rPr>
          <w:rFonts w:ascii="Book Antiqua" w:eastAsia="宋体" w:hAnsi="Book Antiqua" w:cs="Times New Roman"/>
          <w:color w:val="000000" w:themeColor="text1"/>
          <w:sz w:val="24"/>
          <w:szCs w:val="24"/>
          <w:lang w:eastAsia="zh-CN"/>
        </w:rPr>
      </w:pPr>
    </w:p>
    <w:p w14:paraId="426C4FE6" w14:textId="77777777" w:rsidR="004B32CF" w:rsidRPr="00EF3FD7" w:rsidRDefault="004B32CF" w:rsidP="00EF3FD7">
      <w:pPr>
        <w:widowControl/>
        <w:wordWrap/>
        <w:autoSpaceDE/>
        <w:autoSpaceDN/>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eastAsia="宋体" w:hAnsi="Book Antiqua" w:cs="Times New Roman"/>
          <w:color w:val="000000" w:themeColor="text1"/>
          <w:sz w:val="24"/>
          <w:szCs w:val="24"/>
          <w:lang w:eastAsia="zh-CN"/>
        </w:rPr>
        <w:br w:type="page"/>
      </w:r>
    </w:p>
    <w:p w14:paraId="3B76B413" w14:textId="0D4E03C9" w:rsidR="0074566B" w:rsidRPr="00EF3FD7" w:rsidRDefault="0074566B" w:rsidP="00EF3FD7">
      <w:pPr>
        <w:widowControl/>
        <w:wordWrap/>
        <w:autoSpaceDE/>
        <w:autoSpaceDN/>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Times New Roman"/>
          <w:b/>
          <w:color w:val="000000" w:themeColor="text1"/>
          <w:sz w:val="24"/>
          <w:szCs w:val="24"/>
        </w:rPr>
        <w:lastRenderedPageBreak/>
        <w:t>Table 2 Comparison and correlatio</w:t>
      </w:r>
      <w:r w:rsidR="004B32CF" w:rsidRPr="00EF3FD7">
        <w:rPr>
          <w:rFonts w:ascii="Book Antiqua" w:hAnsi="Book Antiqua" w:cs="Times New Roman"/>
          <w:b/>
          <w:color w:val="000000" w:themeColor="text1"/>
          <w:sz w:val="24"/>
          <w:szCs w:val="24"/>
        </w:rPr>
        <w:t>n analyses for fibrosis grading</w:t>
      </w:r>
    </w:p>
    <w:tbl>
      <w:tblPr>
        <w:tblStyle w:val="a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800"/>
        <w:gridCol w:w="1830"/>
        <w:gridCol w:w="1823"/>
        <w:gridCol w:w="1802"/>
      </w:tblGrid>
      <w:tr w:rsidR="0011492F" w:rsidRPr="00EF3FD7" w14:paraId="192C0DE5" w14:textId="77777777" w:rsidTr="00BC3923">
        <w:tc>
          <w:tcPr>
            <w:tcW w:w="981" w:type="pct"/>
            <w:tcBorders>
              <w:top w:val="single" w:sz="4" w:space="0" w:color="auto"/>
              <w:bottom w:val="single" w:sz="4" w:space="0" w:color="auto"/>
            </w:tcBorders>
          </w:tcPr>
          <w:p w14:paraId="64FB5633"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p>
        </w:tc>
        <w:tc>
          <w:tcPr>
            <w:tcW w:w="997" w:type="pct"/>
            <w:tcBorders>
              <w:top w:val="single" w:sz="4" w:space="0" w:color="auto"/>
              <w:bottom w:val="single" w:sz="4" w:space="0" w:color="auto"/>
            </w:tcBorders>
            <w:vAlign w:val="center"/>
          </w:tcPr>
          <w:p w14:paraId="1926D46C" w14:textId="7C470B3C" w:rsidR="0011492F" w:rsidRPr="00EF3FD7" w:rsidRDefault="0011492F"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Age (</w:t>
            </w:r>
            <w:r w:rsidRPr="00EF3FD7">
              <w:rPr>
                <w:rFonts w:ascii="Book Antiqua" w:eastAsia="宋体" w:hAnsi="Book Antiqua" w:cs="Times New Roman"/>
                <w:b/>
                <w:color w:val="000000" w:themeColor="text1"/>
                <w:sz w:val="24"/>
                <w:szCs w:val="24"/>
                <w:lang w:eastAsia="zh-CN"/>
              </w:rPr>
              <w:t>d</w:t>
            </w:r>
            <w:r w:rsidRPr="00EF3FD7">
              <w:rPr>
                <w:rFonts w:ascii="Book Antiqua" w:hAnsi="Book Antiqua" w:cs="Times New Roman"/>
                <w:b/>
                <w:color w:val="000000" w:themeColor="text1"/>
                <w:sz w:val="24"/>
                <w:szCs w:val="24"/>
              </w:rPr>
              <w:t>)</w:t>
            </w:r>
          </w:p>
        </w:tc>
        <w:tc>
          <w:tcPr>
            <w:tcW w:w="1014" w:type="pct"/>
            <w:tcBorders>
              <w:top w:val="single" w:sz="4" w:space="0" w:color="auto"/>
              <w:bottom w:val="single" w:sz="4" w:space="0" w:color="auto"/>
            </w:tcBorders>
            <w:vAlign w:val="center"/>
          </w:tcPr>
          <w:p w14:paraId="01AFEA50" w14:textId="77777777" w:rsidR="0011492F" w:rsidRPr="00EF3FD7" w:rsidRDefault="0011492F"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APRI</w:t>
            </w:r>
          </w:p>
        </w:tc>
        <w:tc>
          <w:tcPr>
            <w:tcW w:w="1010" w:type="pct"/>
            <w:tcBorders>
              <w:top w:val="single" w:sz="4" w:space="0" w:color="auto"/>
              <w:bottom w:val="single" w:sz="4" w:space="0" w:color="auto"/>
            </w:tcBorders>
            <w:vAlign w:val="center"/>
          </w:tcPr>
          <w:p w14:paraId="54BC9F95" w14:textId="77777777" w:rsidR="0011492F" w:rsidRPr="00EF3FD7" w:rsidRDefault="0011492F"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PT (mm)</w:t>
            </w:r>
          </w:p>
        </w:tc>
        <w:tc>
          <w:tcPr>
            <w:tcW w:w="998" w:type="pct"/>
            <w:tcBorders>
              <w:top w:val="single" w:sz="4" w:space="0" w:color="auto"/>
              <w:bottom w:val="single" w:sz="4" w:space="0" w:color="auto"/>
            </w:tcBorders>
            <w:vAlign w:val="center"/>
          </w:tcPr>
          <w:p w14:paraId="6342EA86" w14:textId="77777777" w:rsidR="0011492F" w:rsidRPr="00EF3FD7" w:rsidRDefault="0011492F"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SR</w:t>
            </w:r>
          </w:p>
        </w:tc>
      </w:tr>
      <w:tr w:rsidR="0011492F" w:rsidRPr="00EF3FD7" w14:paraId="71F3BB70" w14:textId="75816312" w:rsidTr="00BC3923">
        <w:tc>
          <w:tcPr>
            <w:tcW w:w="5000" w:type="pct"/>
            <w:gridSpan w:val="5"/>
            <w:tcBorders>
              <w:top w:val="single" w:sz="4" w:space="0" w:color="auto"/>
            </w:tcBorders>
            <w:vAlign w:val="center"/>
          </w:tcPr>
          <w:p w14:paraId="7FC2A026" w14:textId="23D65689"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Hepatic fibrosis group comparison</w:t>
            </w:r>
          </w:p>
        </w:tc>
      </w:tr>
      <w:tr w:rsidR="0011492F" w:rsidRPr="00EF3FD7" w14:paraId="4E69D80D" w14:textId="77777777" w:rsidTr="00BC3923">
        <w:tc>
          <w:tcPr>
            <w:tcW w:w="981" w:type="pct"/>
            <w:vAlign w:val="center"/>
          </w:tcPr>
          <w:p w14:paraId="4C62F6ED" w14:textId="21AD30A9"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F0 (</w:t>
            </w:r>
            <w:r w:rsidRPr="00EF3FD7">
              <w:rPr>
                <w:rFonts w:ascii="Book Antiqua" w:hAnsi="Book Antiqua" w:cs="Times New Roman"/>
                <w:i/>
                <w:color w:val="000000" w:themeColor="text1"/>
                <w:sz w:val="24"/>
                <w:szCs w:val="24"/>
              </w:rPr>
              <w:t>n</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32)</w:t>
            </w:r>
          </w:p>
        </w:tc>
        <w:tc>
          <w:tcPr>
            <w:tcW w:w="997" w:type="pct"/>
            <w:vAlign w:val="center"/>
          </w:tcPr>
          <w:p w14:paraId="0BA7BF76"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40.8 </w:t>
            </w:r>
            <w:r w:rsidRPr="00EF3FD7">
              <w:rPr>
                <w:rFonts w:ascii="Book Antiqua" w:eastAsia="Malgun Gothic" w:hAnsi="Book Antiqua" w:cs="Times New Roman"/>
                <w:color w:val="000000" w:themeColor="text1"/>
                <w:kern w:val="24"/>
                <w:sz w:val="24"/>
                <w:szCs w:val="24"/>
              </w:rPr>
              <w:t>± 34.8</w:t>
            </w:r>
          </w:p>
        </w:tc>
        <w:tc>
          <w:tcPr>
            <w:tcW w:w="1014" w:type="pct"/>
            <w:vAlign w:val="center"/>
          </w:tcPr>
          <w:p w14:paraId="3D68D1C8"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1.12 </w:t>
            </w:r>
            <w:r w:rsidRPr="00EF3FD7">
              <w:rPr>
                <w:rFonts w:ascii="Book Antiqua" w:eastAsia="Malgun Gothic" w:hAnsi="Book Antiqua" w:cs="Times New Roman"/>
                <w:color w:val="000000" w:themeColor="text1"/>
                <w:kern w:val="24"/>
                <w:sz w:val="24"/>
                <w:szCs w:val="24"/>
              </w:rPr>
              <w:t>± 1.63</w:t>
            </w:r>
          </w:p>
        </w:tc>
        <w:tc>
          <w:tcPr>
            <w:tcW w:w="1010" w:type="pct"/>
            <w:vAlign w:val="center"/>
          </w:tcPr>
          <w:p w14:paraId="7944BD2B"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3.1 </w:t>
            </w:r>
            <w:r w:rsidRPr="00EF3FD7">
              <w:rPr>
                <w:rFonts w:ascii="Book Antiqua" w:eastAsia="Malgun Gothic" w:hAnsi="Book Antiqua" w:cs="Times New Roman"/>
                <w:color w:val="000000" w:themeColor="text1"/>
                <w:kern w:val="24"/>
                <w:sz w:val="24"/>
                <w:szCs w:val="24"/>
              </w:rPr>
              <w:t>± 1.1</w:t>
            </w:r>
          </w:p>
        </w:tc>
        <w:tc>
          <w:tcPr>
            <w:tcW w:w="998" w:type="pct"/>
            <w:vAlign w:val="center"/>
          </w:tcPr>
          <w:p w14:paraId="5D1A20D1"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0.89 </w:t>
            </w:r>
            <w:r w:rsidRPr="00EF3FD7">
              <w:rPr>
                <w:rFonts w:ascii="Book Antiqua" w:eastAsia="Malgun Gothic" w:hAnsi="Book Antiqua" w:cs="Times New Roman"/>
                <w:color w:val="000000" w:themeColor="text1"/>
                <w:kern w:val="24"/>
                <w:sz w:val="24"/>
                <w:szCs w:val="24"/>
              </w:rPr>
              <w:t>± 0.15</w:t>
            </w:r>
          </w:p>
        </w:tc>
      </w:tr>
      <w:tr w:rsidR="0011492F" w:rsidRPr="00EF3FD7" w14:paraId="08FB244F" w14:textId="77777777" w:rsidTr="00BC3923">
        <w:tc>
          <w:tcPr>
            <w:tcW w:w="981" w:type="pct"/>
            <w:vAlign w:val="center"/>
          </w:tcPr>
          <w:p w14:paraId="02AD13D6" w14:textId="401BF422"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F1 (</w:t>
            </w:r>
            <w:r w:rsidRPr="00EF3FD7">
              <w:rPr>
                <w:rFonts w:ascii="Book Antiqua" w:hAnsi="Book Antiqua" w:cs="Times New Roman"/>
                <w:i/>
                <w:color w:val="000000" w:themeColor="text1"/>
                <w:sz w:val="24"/>
                <w:szCs w:val="24"/>
              </w:rPr>
              <w:t>n</w:t>
            </w:r>
            <w:r w:rsidRPr="00EF3FD7">
              <w:rPr>
                <w:rFonts w:ascii="Book Antiqua" w:hAnsi="Book Antiqua" w:cs="Times New Roman"/>
                <w:color w:val="000000" w:themeColor="text1"/>
                <w:sz w:val="24"/>
                <w:szCs w:val="24"/>
              </w:rPr>
              <w:t xml:space="preserve"> =</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10)</w:t>
            </w:r>
          </w:p>
        </w:tc>
        <w:tc>
          <w:tcPr>
            <w:tcW w:w="997" w:type="pct"/>
            <w:vAlign w:val="center"/>
          </w:tcPr>
          <w:p w14:paraId="44DEB7AF"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60.6 </w:t>
            </w:r>
            <w:r w:rsidRPr="00EF3FD7">
              <w:rPr>
                <w:rFonts w:ascii="Book Antiqua" w:eastAsia="Malgun Gothic" w:hAnsi="Book Antiqua" w:cs="Times New Roman"/>
                <w:color w:val="000000" w:themeColor="text1"/>
                <w:kern w:val="24"/>
                <w:sz w:val="24"/>
                <w:szCs w:val="24"/>
              </w:rPr>
              <w:t>± 44.0</w:t>
            </w:r>
          </w:p>
        </w:tc>
        <w:tc>
          <w:tcPr>
            <w:tcW w:w="1014" w:type="pct"/>
            <w:vAlign w:val="center"/>
          </w:tcPr>
          <w:p w14:paraId="2F397E3C"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0.46 </w:t>
            </w:r>
            <w:r w:rsidRPr="00EF3FD7">
              <w:rPr>
                <w:rFonts w:ascii="Book Antiqua" w:eastAsia="Malgun Gothic" w:hAnsi="Book Antiqua" w:cs="Times New Roman"/>
                <w:color w:val="000000" w:themeColor="text1"/>
                <w:kern w:val="24"/>
                <w:sz w:val="24"/>
                <w:szCs w:val="24"/>
              </w:rPr>
              <w:t>± 0.38</w:t>
            </w:r>
          </w:p>
        </w:tc>
        <w:tc>
          <w:tcPr>
            <w:tcW w:w="1010" w:type="pct"/>
            <w:vAlign w:val="center"/>
          </w:tcPr>
          <w:p w14:paraId="4BAC7D1E"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3.3 </w:t>
            </w:r>
            <w:r w:rsidRPr="00EF3FD7">
              <w:rPr>
                <w:rFonts w:ascii="Book Antiqua" w:eastAsia="Malgun Gothic" w:hAnsi="Book Antiqua" w:cs="Times New Roman"/>
                <w:color w:val="000000" w:themeColor="text1"/>
                <w:kern w:val="24"/>
                <w:sz w:val="24"/>
                <w:szCs w:val="24"/>
              </w:rPr>
              <w:t>± 1.3</w:t>
            </w:r>
          </w:p>
        </w:tc>
        <w:tc>
          <w:tcPr>
            <w:tcW w:w="998" w:type="pct"/>
            <w:vAlign w:val="center"/>
          </w:tcPr>
          <w:p w14:paraId="3348C004"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0.94 </w:t>
            </w:r>
            <w:r w:rsidRPr="00EF3FD7">
              <w:rPr>
                <w:rFonts w:ascii="Book Antiqua" w:eastAsia="Malgun Gothic" w:hAnsi="Book Antiqua" w:cs="Times New Roman"/>
                <w:color w:val="000000" w:themeColor="text1"/>
                <w:kern w:val="24"/>
                <w:sz w:val="24"/>
                <w:szCs w:val="24"/>
              </w:rPr>
              <w:t>± 0.20</w:t>
            </w:r>
          </w:p>
        </w:tc>
      </w:tr>
      <w:tr w:rsidR="0011492F" w:rsidRPr="00EF3FD7" w14:paraId="0DE9B8C7" w14:textId="77777777" w:rsidTr="00BC3923">
        <w:tc>
          <w:tcPr>
            <w:tcW w:w="981" w:type="pct"/>
            <w:vAlign w:val="center"/>
          </w:tcPr>
          <w:p w14:paraId="6CE077A0" w14:textId="518BAA64"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F2 (</w:t>
            </w:r>
            <w:r w:rsidRPr="00EF3FD7">
              <w:rPr>
                <w:rFonts w:ascii="Book Antiqua" w:hAnsi="Book Antiqua" w:cs="Times New Roman"/>
                <w:i/>
                <w:color w:val="000000" w:themeColor="text1"/>
                <w:sz w:val="24"/>
                <w:szCs w:val="24"/>
              </w:rPr>
              <w:t>n</w:t>
            </w:r>
            <w:r w:rsidRPr="00EF3FD7">
              <w:rPr>
                <w:rFonts w:ascii="Book Antiqua" w:hAnsi="Book Antiqua" w:cs="Times New Roman"/>
                <w:color w:val="000000" w:themeColor="text1"/>
                <w:sz w:val="24"/>
                <w:szCs w:val="24"/>
              </w:rPr>
              <w:t xml:space="preserve"> =</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66)</w:t>
            </w:r>
          </w:p>
        </w:tc>
        <w:tc>
          <w:tcPr>
            <w:tcW w:w="997" w:type="pct"/>
            <w:vAlign w:val="center"/>
          </w:tcPr>
          <w:p w14:paraId="7A5A2B82"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52.3 </w:t>
            </w:r>
            <w:r w:rsidRPr="00EF3FD7">
              <w:rPr>
                <w:rFonts w:ascii="Book Antiqua" w:eastAsia="Malgun Gothic" w:hAnsi="Book Antiqua" w:cs="Times New Roman"/>
                <w:color w:val="000000" w:themeColor="text1"/>
                <w:kern w:val="24"/>
                <w:sz w:val="24"/>
                <w:szCs w:val="24"/>
              </w:rPr>
              <w:t>± 31.0</w:t>
            </w:r>
          </w:p>
        </w:tc>
        <w:tc>
          <w:tcPr>
            <w:tcW w:w="1014" w:type="pct"/>
            <w:vAlign w:val="center"/>
          </w:tcPr>
          <w:p w14:paraId="70441A20"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1.14 </w:t>
            </w:r>
            <w:r w:rsidRPr="00EF3FD7">
              <w:rPr>
                <w:rFonts w:ascii="Book Antiqua" w:eastAsia="Malgun Gothic" w:hAnsi="Book Antiqua" w:cs="Times New Roman"/>
                <w:color w:val="000000" w:themeColor="text1"/>
                <w:kern w:val="24"/>
                <w:sz w:val="24"/>
                <w:szCs w:val="24"/>
              </w:rPr>
              <w:t>± 1.23</w:t>
            </w:r>
          </w:p>
        </w:tc>
        <w:tc>
          <w:tcPr>
            <w:tcW w:w="1010" w:type="pct"/>
            <w:vAlign w:val="center"/>
          </w:tcPr>
          <w:p w14:paraId="7FAB4039"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5.2 </w:t>
            </w:r>
            <w:r w:rsidRPr="00EF3FD7">
              <w:rPr>
                <w:rFonts w:ascii="Book Antiqua" w:eastAsia="Malgun Gothic" w:hAnsi="Book Antiqua" w:cs="Times New Roman"/>
                <w:color w:val="000000" w:themeColor="text1"/>
                <w:kern w:val="24"/>
                <w:sz w:val="24"/>
                <w:szCs w:val="24"/>
              </w:rPr>
              <w:t>± 1.4</w:t>
            </w:r>
          </w:p>
        </w:tc>
        <w:tc>
          <w:tcPr>
            <w:tcW w:w="998" w:type="pct"/>
            <w:vAlign w:val="center"/>
          </w:tcPr>
          <w:p w14:paraId="67CBBB9F"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1.01 </w:t>
            </w:r>
            <w:r w:rsidRPr="00EF3FD7">
              <w:rPr>
                <w:rFonts w:ascii="Book Antiqua" w:eastAsia="Malgun Gothic" w:hAnsi="Book Antiqua" w:cs="Times New Roman"/>
                <w:color w:val="000000" w:themeColor="text1"/>
                <w:kern w:val="24"/>
                <w:sz w:val="24"/>
                <w:szCs w:val="24"/>
              </w:rPr>
              <w:t>± 0.17</w:t>
            </w:r>
          </w:p>
        </w:tc>
      </w:tr>
      <w:tr w:rsidR="0011492F" w:rsidRPr="00EF3FD7" w14:paraId="4B738720" w14:textId="77777777" w:rsidTr="00BC3923">
        <w:tc>
          <w:tcPr>
            <w:tcW w:w="981" w:type="pct"/>
            <w:vAlign w:val="center"/>
          </w:tcPr>
          <w:p w14:paraId="0B2FBAAE" w14:textId="11276299"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F3 (</w:t>
            </w:r>
            <w:r w:rsidRPr="00EF3FD7">
              <w:rPr>
                <w:rFonts w:ascii="Book Antiqua" w:hAnsi="Book Antiqua" w:cs="Times New Roman"/>
                <w:i/>
                <w:color w:val="000000" w:themeColor="text1"/>
                <w:sz w:val="24"/>
                <w:szCs w:val="24"/>
              </w:rPr>
              <w:t>n</w:t>
            </w:r>
            <w:r w:rsidRPr="00EF3FD7">
              <w:rPr>
                <w:rFonts w:ascii="Book Antiqua" w:hAnsi="Book Antiqua" w:cs="Times New Roman"/>
                <w:color w:val="000000" w:themeColor="text1"/>
                <w:sz w:val="24"/>
                <w:szCs w:val="24"/>
              </w:rPr>
              <w:t xml:space="preserve"> =</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37)</w:t>
            </w:r>
          </w:p>
        </w:tc>
        <w:tc>
          <w:tcPr>
            <w:tcW w:w="997" w:type="pct"/>
            <w:vAlign w:val="center"/>
          </w:tcPr>
          <w:p w14:paraId="411966D9"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71.9 </w:t>
            </w:r>
            <w:r w:rsidRPr="00EF3FD7">
              <w:rPr>
                <w:rFonts w:ascii="Book Antiqua" w:eastAsia="Malgun Gothic" w:hAnsi="Book Antiqua" w:cs="Times New Roman"/>
                <w:color w:val="000000" w:themeColor="text1"/>
                <w:kern w:val="24"/>
                <w:sz w:val="24"/>
                <w:szCs w:val="24"/>
              </w:rPr>
              <w:t>± 28.6</w:t>
            </w:r>
          </w:p>
        </w:tc>
        <w:tc>
          <w:tcPr>
            <w:tcW w:w="1014" w:type="pct"/>
            <w:vAlign w:val="center"/>
          </w:tcPr>
          <w:p w14:paraId="068B712C"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2.00 </w:t>
            </w:r>
            <w:r w:rsidRPr="00EF3FD7">
              <w:rPr>
                <w:rFonts w:ascii="Book Antiqua" w:eastAsia="Malgun Gothic" w:hAnsi="Book Antiqua" w:cs="Times New Roman"/>
                <w:color w:val="000000" w:themeColor="text1"/>
                <w:kern w:val="24"/>
                <w:sz w:val="24"/>
                <w:szCs w:val="24"/>
              </w:rPr>
              <w:t>± 2.27</w:t>
            </w:r>
          </w:p>
        </w:tc>
        <w:tc>
          <w:tcPr>
            <w:tcW w:w="1010" w:type="pct"/>
            <w:vAlign w:val="center"/>
          </w:tcPr>
          <w:p w14:paraId="2E814C66"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5.9 </w:t>
            </w:r>
            <w:r w:rsidRPr="00EF3FD7">
              <w:rPr>
                <w:rFonts w:ascii="Book Antiqua" w:eastAsia="Malgun Gothic" w:hAnsi="Book Antiqua" w:cs="Times New Roman"/>
                <w:color w:val="000000" w:themeColor="text1"/>
                <w:kern w:val="24"/>
                <w:sz w:val="24"/>
                <w:szCs w:val="24"/>
              </w:rPr>
              <w:t>± 1.6</w:t>
            </w:r>
          </w:p>
        </w:tc>
        <w:tc>
          <w:tcPr>
            <w:tcW w:w="998" w:type="pct"/>
            <w:vAlign w:val="center"/>
          </w:tcPr>
          <w:p w14:paraId="315CAD5D"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1.12 </w:t>
            </w:r>
            <w:r w:rsidRPr="00EF3FD7">
              <w:rPr>
                <w:rFonts w:ascii="Book Antiqua" w:eastAsia="Malgun Gothic" w:hAnsi="Book Antiqua" w:cs="Times New Roman"/>
                <w:color w:val="000000" w:themeColor="text1"/>
                <w:kern w:val="24"/>
                <w:sz w:val="24"/>
                <w:szCs w:val="24"/>
              </w:rPr>
              <w:t>± 0.20</w:t>
            </w:r>
          </w:p>
        </w:tc>
      </w:tr>
      <w:tr w:rsidR="0011492F" w:rsidRPr="00EF3FD7" w14:paraId="0E22FDC2" w14:textId="77777777" w:rsidTr="00BC3923">
        <w:tc>
          <w:tcPr>
            <w:tcW w:w="981" w:type="pct"/>
            <w:vAlign w:val="center"/>
          </w:tcPr>
          <w:p w14:paraId="511D8EA0" w14:textId="3C622188"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F4 (</w:t>
            </w:r>
            <w:r w:rsidRPr="00EF3FD7">
              <w:rPr>
                <w:rFonts w:ascii="Book Antiqua" w:hAnsi="Book Antiqua" w:cs="Times New Roman"/>
                <w:i/>
                <w:color w:val="000000" w:themeColor="text1"/>
                <w:sz w:val="24"/>
                <w:szCs w:val="24"/>
              </w:rPr>
              <w:t>n</w:t>
            </w:r>
            <w:r w:rsidRPr="00EF3FD7">
              <w:rPr>
                <w:rFonts w:ascii="Book Antiqua" w:hAnsi="Book Antiqua" w:cs="Times New Roman"/>
                <w:color w:val="000000" w:themeColor="text1"/>
                <w:sz w:val="24"/>
                <w:szCs w:val="24"/>
              </w:rPr>
              <w:t xml:space="preserve"> =</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10)</w:t>
            </w:r>
          </w:p>
        </w:tc>
        <w:tc>
          <w:tcPr>
            <w:tcW w:w="997" w:type="pct"/>
            <w:vAlign w:val="center"/>
          </w:tcPr>
          <w:p w14:paraId="75F56E4F"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89.7 </w:t>
            </w:r>
            <w:r w:rsidRPr="00EF3FD7">
              <w:rPr>
                <w:rFonts w:ascii="Book Antiqua" w:eastAsia="Malgun Gothic" w:hAnsi="Book Antiqua" w:cs="Times New Roman"/>
                <w:color w:val="000000" w:themeColor="text1"/>
                <w:kern w:val="24"/>
                <w:sz w:val="24"/>
                <w:szCs w:val="24"/>
              </w:rPr>
              <w:t>± 26.6</w:t>
            </w:r>
          </w:p>
        </w:tc>
        <w:tc>
          <w:tcPr>
            <w:tcW w:w="1014" w:type="pct"/>
            <w:vAlign w:val="center"/>
          </w:tcPr>
          <w:p w14:paraId="6395B2E6"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1.52 </w:t>
            </w:r>
            <w:r w:rsidRPr="00EF3FD7">
              <w:rPr>
                <w:rFonts w:ascii="Book Antiqua" w:eastAsia="Malgun Gothic" w:hAnsi="Book Antiqua" w:cs="Times New Roman"/>
                <w:color w:val="000000" w:themeColor="text1"/>
                <w:kern w:val="24"/>
                <w:sz w:val="24"/>
                <w:szCs w:val="24"/>
              </w:rPr>
              <w:t>± 0.55</w:t>
            </w:r>
          </w:p>
        </w:tc>
        <w:tc>
          <w:tcPr>
            <w:tcW w:w="1010" w:type="pct"/>
            <w:vAlign w:val="center"/>
          </w:tcPr>
          <w:p w14:paraId="00FD1878"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5.7 </w:t>
            </w:r>
            <w:r w:rsidRPr="00EF3FD7">
              <w:rPr>
                <w:rFonts w:ascii="Book Antiqua" w:eastAsia="Malgun Gothic" w:hAnsi="Book Antiqua" w:cs="Times New Roman"/>
                <w:color w:val="000000" w:themeColor="text1"/>
                <w:kern w:val="24"/>
                <w:sz w:val="24"/>
                <w:szCs w:val="24"/>
              </w:rPr>
              <w:t>± 1.6</w:t>
            </w:r>
          </w:p>
        </w:tc>
        <w:tc>
          <w:tcPr>
            <w:tcW w:w="998" w:type="pct"/>
            <w:vAlign w:val="center"/>
          </w:tcPr>
          <w:p w14:paraId="08A07130"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1.21 </w:t>
            </w:r>
            <w:r w:rsidRPr="00EF3FD7">
              <w:rPr>
                <w:rFonts w:ascii="Book Antiqua" w:eastAsia="Malgun Gothic" w:hAnsi="Book Antiqua" w:cs="Times New Roman"/>
                <w:color w:val="000000" w:themeColor="text1"/>
                <w:kern w:val="24"/>
                <w:sz w:val="24"/>
                <w:szCs w:val="24"/>
              </w:rPr>
              <w:t>± 0.17</w:t>
            </w:r>
          </w:p>
        </w:tc>
      </w:tr>
      <w:tr w:rsidR="0011492F" w:rsidRPr="00EF3FD7" w14:paraId="57C2C17A" w14:textId="77777777" w:rsidTr="00BC3923">
        <w:tc>
          <w:tcPr>
            <w:tcW w:w="981" w:type="pct"/>
            <w:vAlign w:val="center"/>
          </w:tcPr>
          <w:p w14:paraId="5CA2D679" w14:textId="7360660B"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i/>
                <w:color w:val="000000" w:themeColor="text1"/>
                <w:sz w:val="24"/>
                <w:szCs w:val="24"/>
              </w:rPr>
              <w:t>P</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value</w:t>
            </w:r>
          </w:p>
        </w:tc>
        <w:tc>
          <w:tcPr>
            <w:tcW w:w="997" w:type="pct"/>
            <w:vAlign w:val="center"/>
          </w:tcPr>
          <w:p w14:paraId="6E0AC362" w14:textId="5437AECD"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c>
          <w:tcPr>
            <w:tcW w:w="1014" w:type="pct"/>
            <w:vAlign w:val="center"/>
          </w:tcPr>
          <w:p w14:paraId="2DF6883B"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0.026</w:t>
            </w:r>
          </w:p>
        </w:tc>
        <w:tc>
          <w:tcPr>
            <w:tcW w:w="1010" w:type="pct"/>
            <w:vAlign w:val="center"/>
          </w:tcPr>
          <w:p w14:paraId="65D4FC0C" w14:textId="7739E395"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c>
          <w:tcPr>
            <w:tcW w:w="998" w:type="pct"/>
            <w:vAlign w:val="center"/>
          </w:tcPr>
          <w:p w14:paraId="36D6568A" w14:textId="02DCC7AA"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r w:rsidR="0011492F" w:rsidRPr="00EF3FD7" w14:paraId="433100F0" w14:textId="0D2A5574" w:rsidTr="00BC3923">
        <w:trPr>
          <w:trHeight w:val="449"/>
        </w:trPr>
        <w:tc>
          <w:tcPr>
            <w:tcW w:w="5000" w:type="pct"/>
            <w:gridSpan w:val="5"/>
            <w:vAlign w:val="center"/>
          </w:tcPr>
          <w:p w14:paraId="2C1D0DC5" w14:textId="3B8EAE5E"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Correlation analysis</w:t>
            </w:r>
          </w:p>
        </w:tc>
      </w:tr>
      <w:tr w:rsidR="0011492F" w:rsidRPr="00EF3FD7" w14:paraId="1A1B0F5F" w14:textId="77777777" w:rsidTr="00BC3923">
        <w:trPr>
          <w:trHeight w:val="161"/>
        </w:trPr>
        <w:tc>
          <w:tcPr>
            <w:tcW w:w="5000" w:type="pct"/>
            <w:gridSpan w:val="5"/>
            <w:vAlign w:val="center"/>
          </w:tcPr>
          <w:p w14:paraId="3E172CB6" w14:textId="0E5E4CC0"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Overall correlation</w:t>
            </w:r>
          </w:p>
        </w:tc>
      </w:tr>
      <w:tr w:rsidR="0011492F" w:rsidRPr="00EF3FD7" w14:paraId="21FD3492" w14:textId="77777777" w:rsidTr="00BC3923">
        <w:tc>
          <w:tcPr>
            <w:tcW w:w="981" w:type="pct"/>
            <w:vAlign w:val="center"/>
          </w:tcPr>
          <w:p w14:paraId="29ECA3D8"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eastAsia="Malgun Gothic" w:hAnsi="Book Antiqua" w:cs="Times New Roman"/>
                <w:color w:val="000000" w:themeColor="text1"/>
                <w:sz w:val="24"/>
                <w:szCs w:val="24"/>
              </w:rPr>
              <w:t>τ</w:t>
            </w:r>
          </w:p>
        </w:tc>
        <w:tc>
          <w:tcPr>
            <w:tcW w:w="997" w:type="pct"/>
            <w:vAlign w:val="center"/>
          </w:tcPr>
          <w:p w14:paraId="76566A22"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0.313</w:t>
            </w:r>
          </w:p>
        </w:tc>
        <w:tc>
          <w:tcPr>
            <w:tcW w:w="1014" w:type="pct"/>
            <w:vAlign w:val="center"/>
          </w:tcPr>
          <w:p w14:paraId="6C32A44B"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0.326</w:t>
            </w:r>
          </w:p>
        </w:tc>
        <w:tc>
          <w:tcPr>
            <w:tcW w:w="1010" w:type="pct"/>
            <w:vAlign w:val="center"/>
          </w:tcPr>
          <w:p w14:paraId="6DD5BA85"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0.448</w:t>
            </w:r>
          </w:p>
        </w:tc>
        <w:tc>
          <w:tcPr>
            <w:tcW w:w="998" w:type="pct"/>
            <w:vAlign w:val="center"/>
          </w:tcPr>
          <w:p w14:paraId="3B616219"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0.361</w:t>
            </w:r>
          </w:p>
        </w:tc>
      </w:tr>
      <w:tr w:rsidR="0011492F" w:rsidRPr="00EF3FD7" w14:paraId="7BC50B12" w14:textId="77777777" w:rsidTr="00BC3923">
        <w:trPr>
          <w:trHeight w:val="299"/>
        </w:trPr>
        <w:tc>
          <w:tcPr>
            <w:tcW w:w="981" w:type="pct"/>
            <w:vAlign w:val="center"/>
          </w:tcPr>
          <w:p w14:paraId="085ADDC5" w14:textId="6AF0F4A6"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i/>
                <w:color w:val="000000" w:themeColor="text1"/>
                <w:sz w:val="24"/>
                <w:szCs w:val="24"/>
              </w:rPr>
              <w:t>P</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value</w:t>
            </w:r>
          </w:p>
        </w:tc>
        <w:tc>
          <w:tcPr>
            <w:tcW w:w="997" w:type="pct"/>
            <w:vAlign w:val="center"/>
          </w:tcPr>
          <w:p w14:paraId="20FA7EAC" w14:textId="182BE171"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c>
          <w:tcPr>
            <w:tcW w:w="1014" w:type="pct"/>
            <w:vAlign w:val="center"/>
          </w:tcPr>
          <w:p w14:paraId="44DA577D" w14:textId="54CB5940"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c>
          <w:tcPr>
            <w:tcW w:w="1010" w:type="pct"/>
            <w:vAlign w:val="center"/>
          </w:tcPr>
          <w:p w14:paraId="075B296F" w14:textId="593EAEF9"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c>
          <w:tcPr>
            <w:tcW w:w="998" w:type="pct"/>
            <w:vAlign w:val="center"/>
          </w:tcPr>
          <w:p w14:paraId="4F5144B1" w14:textId="6AE473E3"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r w:rsidR="0011492F" w:rsidRPr="00EF3FD7" w14:paraId="6AA18BEA" w14:textId="77777777" w:rsidTr="00BC3923">
        <w:trPr>
          <w:trHeight w:val="150"/>
        </w:trPr>
        <w:tc>
          <w:tcPr>
            <w:tcW w:w="5000" w:type="pct"/>
            <w:gridSpan w:val="5"/>
            <w:vAlign w:val="center"/>
          </w:tcPr>
          <w:p w14:paraId="2CAC5765" w14:textId="780AAFFD"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Partial correlation with adjusting age</w:t>
            </w:r>
          </w:p>
        </w:tc>
      </w:tr>
      <w:tr w:rsidR="0011492F" w:rsidRPr="00EF3FD7" w14:paraId="6495E175" w14:textId="77777777" w:rsidTr="00BC3923">
        <w:tc>
          <w:tcPr>
            <w:tcW w:w="981" w:type="pct"/>
            <w:vAlign w:val="center"/>
          </w:tcPr>
          <w:p w14:paraId="1F03E472"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eastAsia="Malgun Gothic" w:hAnsi="Book Antiqua" w:cs="Times New Roman"/>
                <w:color w:val="000000" w:themeColor="text1"/>
                <w:sz w:val="24"/>
                <w:szCs w:val="24"/>
              </w:rPr>
              <w:t>τ</w:t>
            </w:r>
          </w:p>
        </w:tc>
        <w:tc>
          <w:tcPr>
            <w:tcW w:w="997" w:type="pct"/>
            <w:vAlign w:val="center"/>
          </w:tcPr>
          <w:p w14:paraId="735FB7A3"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p>
        </w:tc>
        <w:tc>
          <w:tcPr>
            <w:tcW w:w="1014" w:type="pct"/>
            <w:vAlign w:val="center"/>
          </w:tcPr>
          <w:p w14:paraId="3A14DA55"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0.071</w:t>
            </w:r>
          </w:p>
        </w:tc>
        <w:tc>
          <w:tcPr>
            <w:tcW w:w="1010" w:type="pct"/>
            <w:vAlign w:val="center"/>
          </w:tcPr>
          <w:p w14:paraId="4D08BAEE"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0.518</w:t>
            </w:r>
          </w:p>
        </w:tc>
        <w:tc>
          <w:tcPr>
            <w:tcW w:w="998" w:type="pct"/>
            <w:vAlign w:val="center"/>
          </w:tcPr>
          <w:p w14:paraId="62F8244F"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0.340</w:t>
            </w:r>
          </w:p>
        </w:tc>
      </w:tr>
      <w:tr w:rsidR="0011492F" w:rsidRPr="00EF3FD7" w14:paraId="5E829F0B" w14:textId="77777777" w:rsidTr="00BC3923">
        <w:tc>
          <w:tcPr>
            <w:tcW w:w="981" w:type="pct"/>
            <w:vAlign w:val="center"/>
          </w:tcPr>
          <w:p w14:paraId="7CA76905" w14:textId="1659A8B3"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i/>
                <w:color w:val="000000" w:themeColor="text1"/>
                <w:sz w:val="24"/>
                <w:szCs w:val="24"/>
              </w:rPr>
              <w:t>P</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value</w:t>
            </w:r>
          </w:p>
        </w:tc>
        <w:tc>
          <w:tcPr>
            <w:tcW w:w="997" w:type="pct"/>
            <w:vAlign w:val="center"/>
          </w:tcPr>
          <w:p w14:paraId="3D74D090"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p>
        </w:tc>
        <w:tc>
          <w:tcPr>
            <w:tcW w:w="1014" w:type="pct"/>
            <w:vAlign w:val="center"/>
          </w:tcPr>
          <w:p w14:paraId="457205CB"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0.405</w:t>
            </w:r>
          </w:p>
        </w:tc>
        <w:tc>
          <w:tcPr>
            <w:tcW w:w="1010" w:type="pct"/>
            <w:vAlign w:val="center"/>
          </w:tcPr>
          <w:p w14:paraId="425522A6" w14:textId="667462D2"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c>
          <w:tcPr>
            <w:tcW w:w="998" w:type="pct"/>
            <w:vAlign w:val="center"/>
          </w:tcPr>
          <w:p w14:paraId="571F1557" w14:textId="1A000A0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bl>
    <w:p w14:paraId="0A70C7F5" w14:textId="231228BC" w:rsidR="0074566B" w:rsidRPr="00EF3FD7" w:rsidRDefault="0011492F" w:rsidP="00EF3FD7">
      <w:pPr>
        <w:widowControl/>
        <w:wordWrap/>
        <w:autoSpaceDE/>
        <w:autoSpaceDN/>
        <w:adjustRightInd w:val="0"/>
        <w:snapToGrid w:val="0"/>
        <w:spacing w:after="0" w:line="360" w:lineRule="auto"/>
        <w:rPr>
          <w:rFonts w:ascii="Book Antiqua" w:hAnsi="Book Antiqua" w:cs="Times New Roman"/>
          <w:b/>
          <w:color w:val="000000" w:themeColor="text1"/>
          <w:sz w:val="24"/>
          <w:szCs w:val="24"/>
        </w:rPr>
        <w:sectPr w:rsidR="0074566B" w:rsidRPr="00EF3FD7" w:rsidSect="00F55FDB">
          <w:pgSz w:w="11906" w:h="16838" w:code="9"/>
          <w:pgMar w:top="1701" w:right="1440" w:bottom="1440" w:left="1440" w:header="851" w:footer="992" w:gutter="0"/>
          <w:cols w:space="425"/>
          <w:docGrid w:linePitch="360"/>
        </w:sectPr>
      </w:pPr>
      <w:r w:rsidRPr="00EF3FD7">
        <w:rPr>
          <w:rFonts w:ascii="Book Antiqua" w:hAnsi="Book Antiqua" w:cs="Times New Roman"/>
          <w:i/>
          <w:color w:val="000000" w:themeColor="text1"/>
          <w:sz w:val="24"/>
          <w:szCs w:val="24"/>
        </w:rPr>
        <w:t>P</w:t>
      </w:r>
      <w:r w:rsidRPr="00EF3FD7">
        <w:rPr>
          <w:rFonts w:ascii="Book Antiqua" w:eastAsia="宋体" w:hAnsi="Book Antiqua" w:cs="Times New Roman"/>
          <w:color w:val="000000" w:themeColor="text1"/>
          <w:sz w:val="24"/>
          <w:szCs w:val="24"/>
          <w:lang w:eastAsia="zh-CN"/>
        </w:rPr>
        <w:t xml:space="preserve"> </w:t>
      </w:r>
      <w:r w:rsidR="0074566B" w:rsidRPr="00EF3FD7">
        <w:rPr>
          <w:rFonts w:ascii="Book Antiqua" w:hAnsi="Book Antiqua" w:cs="Times New Roman"/>
          <w:color w:val="000000" w:themeColor="text1"/>
          <w:sz w:val="24"/>
          <w:szCs w:val="24"/>
        </w:rPr>
        <w:t>values from analysis of variance for group comparisons and Kendall’s tau for correlation analyses.</w:t>
      </w:r>
      <w:r w:rsidRPr="00EF3FD7">
        <w:rPr>
          <w:rFonts w:ascii="Book Antiqua" w:eastAsia="宋体" w:hAnsi="Book Antiqua" w:cs="Times New Roman"/>
          <w:color w:val="000000" w:themeColor="text1"/>
          <w:sz w:val="24"/>
          <w:szCs w:val="24"/>
          <w:lang w:eastAsia="zh-CN"/>
        </w:rPr>
        <w:t xml:space="preserve"> </w:t>
      </w:r>
      <w:r w:rsidR="0074566B" w:rsidRPr="00EF3FD7">
        <w:rPr>
          <w:rFonts w:ascii="Book Antiqua" w:hAnsi="Book Antiqua" w:cs="Times New Roman"/>
          <w:color w:val="000000" w:themeColor="text1"/>
          <w:sz w:val="24"/>
          <w:szCs w:val="24"/>
        </w:rPr>
        <w:t>APRI</w:t>
      </w:r>
      <w:r w:rsidRPr="00EF3FD7">
        <w:rPr>
          <w:rFonts w:ascii="Book Antiqua" w:eastAsia="宋体" w:hAnsi="Book Antiqua" w:cs="Times New Roman"/>
          <w:color w:val="000000" w:themeColor="text1"/>
          <w:sz w:val="24"/>
          <w:szCs w:val="24"/>
          <w:lang w:eastAsia="zh-CN"/>
        </w:rPr>
        <w:t>:</w:t>
      </w:r>
      <w:r w:rsidR="0074566B" w:rsidRPr="00EF3FD7">
        <w:rPr>
          <w:rFonts w:ascii="Book Antiqua" w:hAnsi="Book Antiqua" w:cs="Times New Roman"/>
          <w:color w:val="000000" w:themeColor="text1"/>
          <w:sz w:val="24"/>
          <w:szCs w:val="24"/>
        </w:rPr>
        <w:t xml:space="preserve"> </w:t>
      </w:r>
      <w:r w:rsidRPr="00EF3FD7">
        <w:rPr>
          <w:rFonts w:ascii="Book Antiqua" w:hAnsi="Book Antiqua" w:cs="Times New Roman"/>
          <w:color w:val="000000" w:themeColor="text1"/>
          <w:sz w:val="24"/>
          <w:szCs w:val="24"/>
        </w:rPr>
        <w:t xml:space="preserve">Aspartate </w:t>
      </w:r>
      <w:r w:rsidR="0074566B" w:rsidRPr="00EF3FD7">
        <w:rPr>
          <w:rFonts w:ascii="Book Antiqua" w:hAnsi="Book Antiqua" w:cs="Times New Roman"/>
          <w:color w:val="000000" w:themeColor="text1"/>
          <w:sz w:val="24"/>
          <w:szCs w:val="24"/>
        </w:rPr>
        <w:t>transaminase to platelet ratio index</w:t>
      </w:r>
      <w:r w:rsidRPr="00EF3FD7">
        <w:rPr>
          <w:rFonts w:ascii="Book Antiqua" w:eastAsia="宋体" w:hAnsi="Book Antiqua" w:cs="Times New Roman"/>
          <w:color w:val="000000" w:themeColor="text1"/>
          <w:sz w:val="24"/>
          <w:szCs w:val="24"/>
          <w:lang w:eastAsia="zh-CN"/>
        </w:rPr>
        <w:t>;</w:t>
      </w:r>
      <w:r w:rsidR="0074566B" w:rsidRPr="00EF3FD7">
        <w:rPr>
          <w:rFonts w:ascii="Book Antiqua" w:hAnsi="Book Antiqua" w:cs="Times New Roman"/>
          <w:color w:val="000000" w:themeColor="text1"/>
          <w:sz w:val="24"/>
          <w:szCs w:val="24"/>
        </w:rPr>
        <w:t xml:space="preserve"> PT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 xml:space="preserve">Periportal </w:t>
      </w:r>
      <w:r w:rsidR="0074566B" w:rsidRPr="00EF3FD7">
        <w:rPr>
          <w:rFonts w:ascii="Book Antiqua" w:hAnsi="Book Antiqua" w:cs="Times New Roman"/>
          <w:color w:val="000000" w:themeColor="text1"/>
          <w:sz w:val="24"/>
          <w:szCs w:val="24"/>
        </w:rPr>
        <w:t>thickening, SR</w:t>
      </w:r>
      <w:r w:rsidRPr="00EF3FD7">
        <w:rPr>
          <w:rFonts w:ascii="Book Antiqua" w:eastAsia="宋体" w:hAnsi="Book Antiqua" w:cs="Times New Roman"/>
          <w:color w:val="000000" w:themeColor="text1"/>
          <w:sz w:val="24"/>
          <w:szCs w:val="24"/>
          <w:lang w:eastAsia="zh-CN"/>
        </w:rPr>
        <w:t>:</w:t>
      </w:r>
      <w:r w:rsidR="0074566B" w:rsidRPr="00EF3FD7">
        <w:rPr>
          <w:rFonts w:ascii="Book Antiqua" w:hAnsi="Book Antiqua" w:cs="Times New Roman"/>
          <w:color w:val="000000" w:themeColor="text1"/>
          <w:sz w:val="24"/>
          <w:szCs w:val="24"/>
        </w:rPr>
        <w:t xml:space="preserve"> </w:t>
      </w:r>
      <w:r w:rsidRPr="00EF3FD7">
        <w:rPr>
          <w:rFonts w:ascii="Book Antiqua" w:hAnsi="Book Antiqua" w:cs="Times New Roman"/>
          <w:color w:val="000000" w:themeColor="text1"/>
          <w:sz w:val="24"/>
          <w:szCs w:val="24"/>
        </w:rPr>
        <w:t xml:space="preserve">Normalized </w:t>
      </w:r>
      <w:r w:rsidR="0074566B" w:rsidRPr="00EF3FD7">
        <w:rPr>
          <w:rFonts w:ascii="Book Antiqua" w:hAnsi="Book Antiqua" w:cs="Times New Roman"/>
          <w:color w:val="000000" w:themeColor="text1"/>
          <w:sz w:val="24"/>
          <w:szCs w:val="24"/>
        </w:rPr>
        <w:t>spleen size ratio</w:t>
      </w:r>
      <w:r w:rsidRPr="00EF3FD7">
        <w:rPr>
          <w:rFonts w:ascii="Book Antiqua" w:eastAsia="宋体" w:hAnsi="Book Antiqua" w:cs="Times New Roman"/>
          <w:color w:val="000000" w:themeColor="text1"/>
          <w:sz w:val="24"/>
          <w:szCs w:val="24"/>
          <w:lang w:eastAsia="zh-CN"/>
        </w:rPr>
        <w:t>.</w:t>
      </w:r>
    </w:p>
    <w:p w14:paraId="7476F5C2" w14:textId="2525DACB" w:rsidR="0074566B" w:rsidRPr="00EF3FD7" w:rsidRDefault="00F55FDB" w:rsidP="00EF3FD7">
      <w:pPr>
        <w:widowControl/>
        <w:wordWrap/>
        <w:autoSpaceDE/>
        <w:autoSpaceDN/>
        <w:adjustRightInd w:val="0"/>
        <w:snapToGrid w:val="0"/>
        <w:spacing w:after="0" w:line="360" w:lineRule="auto"/>
        <w:rPr>
          <w:rFonts w:ascii="Book Antiqua" w:eastAsia="宋体" w:hAnsi="Book Antiqua" w:cs="Times New Roman"/>
          <w:b/>
          <w:color w:val="000000" w:themeColor="text1"/>
          <w:sz w:val="24"/>
          <w:szCs w:val="24"/>
          <w:lang w:eastAsia="zh-CN"/>
        </w:rPr>
      </w:pPr>
      <w:r w:rsidRPr="00EF3FD7">
        <w:rPr>
          <w:rFonts w:ascii="Book Antiqua" w:hAnsi="Book Antiqua" w:cs="Times New Roman"/>
          <w:b/>
          <w:color w:val="000000" w:themeColor="text1"/>
          <w:sz w:val="24"/>
          <w:szCs w:val="24"/>
        </w:rPr>
        <w:lastRenderedPageBreak/>
        <w:t>Table 3</w:t>
      </w:r>
      <w:r w:rsidR="0074566B" w:rsidRPr="00EF3FD7">
        <w:rPr>
          <w:rFonts w:ascii="Book Antiqua" w:hAnsi="Book Antiqua" w:cs="Times New Roman"/>
          <w:b/>
          <w:color w:val="000000" w:themeColor="text1"/>
          <w:sz w:val="24"/>
          <w:szCs w:val="24"/>
        </w:rPr>
        <w:t xml:space="preserve"> Diagnosti</w:t>
      </w:r>
      <w:r w:rsidRPr="00EF3FD7">
        <w:rPr>
          <w:rFonts w:ascii="Book Antiqua" w:hAnsi="Book Antiqua" w:cs="Times New Roman"/>
          <w:b/>
          <w:color w:val="000000" w:themeColor="text1"/>
          <w:sz w:val="24"/>
          <w:szCs w:val="24"/>
        </w:rPr>
        <w:t>c performance of the parameters</w:t>
      </w:r>
    </w:p>
    <w:tbl>
      <w:tblPr>
        <w:tblStyle w:val="a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6"/>
        <w:gridCol w:w="1069"/>
        <w:gridCol w:w="1602"/>
        <w:gridCol w:w="1585"/>
        <w:gridCol w:w="912"/>
        <w:gridCol w:w="1269"/>
        <w:gridCol w:w="1043"/>
      </w:tblGrid>
      <w:tr w:rsidR="00574418" w:rsidRPr="00EF3FD7" w14:paraId="757750C8" w14:textId="77777777" w:rsidTr="00574418">
        <w:tc>
          <w:tcPr>
            <w:tcW w:w="733" w:type="pct"/>
            <w:tcBorders>
              <w:top w:val="single" w:sz="4" w:space="0" w:color="auto"/>
              <w:bottom w:val="single" w:sz="4" w:space="0" w:color="auto"/>
            </w:tcBorders>
            <w:vAlign w:val="center"/>
          </w:tcPr>
          <w:p w14:paraId="472F0E49" w14:textId="77777777" w:rsidR="00574418" w:rsidRPr="00EF3FD7" w:rsidRDefault="00574418"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Variable</w:t>
            </w:r>
          </w:p>
        </w:tc>
        <w:tc>
          <w:tcPr>
            <w:tcW w:w="610" w:type="pct"/>
            <w:tcBorders>
              <w:top w:val="single" w:sz="4" w:space="0" w:color="auto"/>
              <w:bottom w:val="single" w:sz="4" w:space="0" w:color="auto"/>
            </w:tcBorders>
            <w:vAlign w:val="center"/>
          </w:tcPr>
          <w:p w14:paraId="7343E454" w14:textId="77777777" w:rsidR="00574418" w:rsidRPr="00EF3FD7" w:rsidRDefault="00574418"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Cutoff value</w:t>
            </w:r>
          </w:p>
        </w:tc>
        <w:tc>
          <w:tcPr>
            <w:tcW w:w="914" w:type="pct"/>
            <w:tcBorders>
              <w:top w:val="single" w:sz="4" w:space="0" w:color="auto"/>
              <w:bottom w:val="single" w:sz="4" w:space="0" w:color="auto"/>
            </w:tcBorders>
            <w:vAlign w:val="center"/>
          </w:tcPr>
          <w:p w14:paraId="0E9B543E" w14:textId="77777777" w:rsidR="00574418" w:rsidRPr="00EF3FD7" w:rsidRDefault="00574418"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Sensitivity (%)</w:t>
            </w:r>
          </w:p>
        </w:tc>
        <w:tc>
          <w:tcPr>
            <w:tcW w:w="904" w:type="pct"/>
            <w:tcBorders>
              <w:top w:val="single" w:sz="4" w:space="0" w:color="auto"/>
              <w:bottom w:val="single" w:sz="4" w:space="0" w:color="auto"/>
            </w:tcBorders>
            <w:vAlign w:val="center"/>
          </w:tcPr>
          <w:p w14:paraId="77FB8D63" w14:textId="77777777" w:rsidR="00574418" w:rsidRPr="00EF3FD7" w:rsidRDefault="00574418"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Specificity (%)</w:t>
            </w:r>
          </w:p>
        </w:tc>
        <w:tc>
          <w:tcPr>
            <w:tcW w:w="520" w:type="pct"/>
            <w:tcBorders>
              <w:top w:val="single" w:sz="4" w:space="0" w:color="auto"/>
              <w:bottom w:val="single" w:sz="4" w:space="0" w:color="auto"/>
            </w:tcBorders>
            <w:vAlign w:val="center"/>
          </w:tcPr>
          <w:p w14:paraId="086BF805" w14:textId="77777777" w:rsidR="00574418" w:rsidRPr="00EF3FD7" w:rsidRDefault="00574418"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AUC</w:t>
            </w:r>
          </w:p>
        </w:tc>
        <w:tc>
          <w:tcPr>
            <w:tcW w:w="724" w:type="pct"/>
            <w:tcBorders>
              <w:top w:val="single" w:sz="4" w:space="0" w:color="auto"/>
              <w:bottom w:val="single" w:sz="4" w:space="0" w:color="auto"/>
            </w:tcBorders>
            <w:vAlign w:val="center"/>
          </w:tcPr>
          <w:p w14:paraId="31167E42" w14:textId="31F020E0" w:rsidR="00574418" w:rsidRPr="00EF3FD7" w:rsidRDefault="00574418"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95%CI</w:t>
            </w:r>
          </w:p>
        </w:tc>
        <w:tc>
          <w:tcPr>
            <w:tcW w:w="595" w:type="pct"/>
            <w:tcBorders>
              <w:top w:val="single" w:sz="4" w:space="0" w:color="auto"/>
              <w:bottom w:val="single" w:sz="4" w:space="0" w:color="auto"/>
            </w:tcBorders>
            <w:vAlign w:val="center"/>
          </w:tcPr>
          <w:p w14:paraId="46F6646C" w14:textId="3A31ED9B" w:rsidR="00574418" w:rsidRPr="00EF3FD7" w:rsidRDefault="00574418"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i/>
                <w:color w:val="000000" w:themeColor="text1"/>
                <w:sz w:val="24"/>
                <w:szCs w:val="24"/>
              </w:rPr>
              <w:t>P</w:t>
            </w:r>
            <w:r w:rsidRPr="00EF3FD7">
              <w:rPr>
                <w:rFonts w:ascii="Book Antiqua" w:eastAsia="宋体" w:hAnsi="Book Antiqua" w:cs="Times New Roman"/>
                <w:b/>
                <w:color w:val="000000" w:themeColor="text1"/>
                <w:sz w:val="24"/>
                <w:szCs w:val="24"/>
                <w:lang w:eastAsia="zh-CN"/>
              </w:rPr>
              <w:t xml:space="preserve"> </w:t>
            </w:r>
            <w:r w:rsidRPr="00EF3FD7">
              <w:rPr>
                <w:rFonts w:ascii="Book Antiqua" w:hAnsi="Book Antiqua" w:cs="Times New Roman"/>
                <w:b/>
                <w:color w:val="000000" w:themeColor="text1"/>
                <w:sz w:val="24"/>
                <w:szCs w:val="24"/>
              </w:rPr>
              <w:t>value</w:t>
            </w:r>
          </w:p>
        </w:tc>
      </w:tr>
      <w:tr w:rsidR="00574418" w:rsidRPr="00EF3FD7" w14:paraId="5B54D1B9" w14:textId="664B0759" w:rsidTr="00574418">
        <w:tc>
          <w:tcPr>
            <w:tcW w:w="5000" w:type="pct"/>
            <w:gridSpan w:val="7"/>
            <w:tcBorders>
              <w:top w:val="single" w:sz="4" w:space="0" w:color="auto"/>
            </w:tcBorders>
            <w:vAlign w:val="center"/>
          </w:tcPr>
          <w:p w14:paraId="6765DB02" w14:textId="34FF32CD"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Clinically significant fibrosis (F2-F4)</w:t>
            </w:r>
          </w:p>
        </w:tc>
      </w:tr>
      <w:tr w:rsidR="00574418" w:rsidRPr="00EF3FD7" w14:paraId="43744DDD" w14:textId="77777777" w:rsidTr="00574418">
        <w:tc>
          <w:tcPr>
            <w:tcW w:w="733" w:type="pct"/>
            <w:vAlign w:val="center"/>
          </w:tcPr>
          <w:p w14:paraId="4212D791"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APRI</w:t>
            </w:r>
          </w:p>
        </w:tc>
        <w:tc>
          <w:tcPr>
            <w:tcW w:w="610" w:type="pct"/>
            <w:vAlign w:val="center"/>
          </w:tcPr>
          <w:p w14:paraId="67E4A0D4"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0.44</w:t>
            </w:r>
          </w:p>
        </w:tc>
        <w:tc>
          <w:tcPr>
            <w:tcW w:w="914" w:type="pct"/>
            <w:vAlign w:val="center"/>
          </w:tcPr>
          <w:p w14:paraId="48FAC5F9"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84.1</w:t>
            </w:r>
          </w:p>
        </w:tc>
        <w:tc>
          <w:tcPr>
            <w:tcW w:w="904" w:type="pct"/>
            <w:vAlign w:val="center"/>
          </w:tcPr>
          <w:p w14:paraId="5789BCF2"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59.5</w:t>
            </w:r>
          </w:p>
        </w:tc>
        <w:tc>
          <w:tcPr>
            <w:tcW w:w="520" w:type="pct"/>
            <w:vAlign w:val="center"/>
          </w:tcPr>
          <w:p w14:paraId="5A22616F"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0.712</w:t>
            </w:r>
          </w:p>
        </w:tc>
        <w:tc>
          <w:tcPr>
            <w:tcW w:w="724" w:type="pct"/>
            <w:vAlign w:val="center"/>
          </w:tcPr>
          <w:p w14:paraId="7400D123"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0.634-0.782</w:t>
            </w:r>
          </w:p>
        </w:tc>
        <w:tc>
          <w:tcPr>
            <w:tcW w:w="595" w:type="pct"/>
            <w:vAlign w:val="center"/>
          </w:tcPr>
          <w:p w14:paraId="5E64288B"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0.001</w:t>
            </w:r>
          </w:p>
        </w:tc>
      </w:tr>
      <w:tr w:rsidR="00574418" w:rsidRPr="00EF3FD7" w14:paraId="55EAB9F2" w14:textId="77777777" w:rsidTr="00574418">
        <w:tc>
          <w:tcPr>
            <w:tcW w:w="733" w:type="pct"/>
            <w:vAlign w:val="center"/>
          </w:tcPr>
          <w:p w14:paraId="12B89612"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PT</w:t>
            </w:r>
          </w:p>
        </w:tc>
        <w:tc>
          <w:tcPr>
            <w:tcW w:w="610" w:type="pct"/>
            <w:vAlign w:val="center"/>
          </w:tcPr>
          <w:p w14:paraId="4E61DAF3"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4.2 mm</w:t>
            </w:r>
          </w:p>
        </w:tc>
        <w:tc>
          <w:tcPr>
            <w:tcW w:w="914" w:type="pct"/>
            <w:vAlign w:val="center"/>
          </w:tcPr>
          <w:p w14:paraId="1B196EC7"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81.4</w:t>
            </w:r>
          </w:p>
        </w:tc>
        <w:tc>
          <w:tcPr>
            <w:tcW w:w="904" w:type="pct"/>
            <w:vAlign w:val="center"/>
          </w:tcPr>
          <w:p w14:paraId="39BB7B3F"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85.7</w:t>
            </w:r>
          </w:p>
        </w:tc>
        <w:tc>
          <w:tcPr>
            <w:tcW w:w="520" w:type="pct"/>
            <w:vAlign w:val="center"/>
          </w:tcPr>
          <w:p w14:paraId="6873E724"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0.899</w:t>
            </w:r>
          </w:p>
        </w:tc>
        <w:tc>
          <w:tcPr>
            <w:tcW w:w="724" w:type="pct"/>
            <w:vAlign w:val="center"/>
          </w:tcPr>
          <w:p w14:paraId="41774651"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0.840-0.941</w:t>
            </w:r>
          </w:p>
        </w:tc>
        <w:tc>
          <w:tcPr>
            <w:tcW w:w="595" w:type="pct"/>
            <w:vAlign w:val="center"/>
          </w:tcPr>
          <w:p w14:paraId="17D15D08" w14:textId="0CDE7631"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r w:rsidR="00574418" w:rsidRPr="00EF3FD7" w14:paraId="1E9DC690" w14:textId="77777777" w:rsidTr="00574418">
        <w:tc>
          <w:tcPr>
            <w:tcW w:w="733" w:type="pct"/>
            <w:vAlign w:val="center"/>
          </w:tcPr>
          <w:p w14:paraId="0F79ED68"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SR</w:t>
            </w:r>
          </w:p>
        </w:tc>
        <w:tc>
          <w:tcPr>
            <w:tcW w:w="610" w:type="pct"/>
            <w:vAlign w:val="center"/>
          </w:tcPr>
          <w:p w14:paraId="5395651A"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0.85</w:t>
            </w:r>
          </w:p>
        </w:tc>
        <w:tc>
          <w:tcPr>
            <w:tcW w:w="914" w:type="pct"/>
            <w:vAlign w:val="center"/>
          </w:tcPr>
          <w:p w14:paraId="25548ABC"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85.0</w:t>
            </w:r>
          </w:p>
        </w:tc>
        <w:tc>
          <w:tcPr>
            <w:tcW w:w="904" w:type="pct"/>
            <w:vAlign w:val="center"/>
          </w:tcPr>
          <w:p w14:paraId="375B248A"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54.8</w:t>
            </w:r>
          </w:p>
        </w:tc>
        <w:tc>
          <w:tcPr>
            <w:tcW w:w="520" w:type="pct"/>
            <w:vAlign w:val="center"/>
          </w:tcPr>
          <w:p w14:paraId="3E959E98"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0.741</w:t>
            </w:r>
          </w:p>
        </w:tc>
        <w:tc>
          <w:tcPr>
            <w:tcW w:w="724" w:type="pct"/>
            <w:vAlign w:val="center"/>
          </w:tcPr>
          <w:p w14:paraId="0CF20C9B"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0.664-0.808</w:t>
            </w:r>
          </w:p>
        </w:tc>
        <w:tc>
          <w:tcPr>
            <w:tcW w:w="595" w:type="pct"/>
            <w:vAlign w:val="center"/>
          </w:tcPr>
          <w:p w14:paraId="3CDA528D" w14:textId="4D68F74A"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r w:rsidR="00574418" w:rsidRPr="00EF3FD7" w14:paraId="4EA15C40" w14:textId="7BE71369" w:rsidTr="00574418">
        <w:tc>
          <w:tcPr>
            <w:tcW w:w="5000" w:type="pct"/>
            <w:gridSpan w:val="7"/>
            <w:vAlign w:val="center"/>
          </w:tcPr>
          <w:p w14:paraId="6AE098A1" w14:textId="50EB7FCC"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Advanced fibrosis (F3-F4)</w:t>
            </w:r>
          </w:p>
        </w:tc>
      </w:tr>
      <w:tr w:rsidR="00574418" w:rsidRPr="00EF3FD7" w14:paraId="6F79514E" w14:textId="77777777" w:rsidTr="00574418">
        <w:tc>
          <w:tcPr>
            <w:tcW w:w="733" w:type="pct"/>
            <w:vAlign w:val="center"/>
          </w:tcPr>
          <w:p w14:paraId="47FC7424"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APRI</w:t>
            </w:r>
          </w:p>
        </w:tc>
        <w:tc>
          <w:tcPr>
            <w:tcW w:w="610" w:type="pct"/>
            <w:vAlign w:val="center"/>
          </w:tcPr>
          <w:p w14:paraId="3B005EF2"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0.78</w:t>
            </w:r>
          </w:p>
        </w:tc>
        <w:tc>
          <w:tcPr>
            <w:tcW w:w="914" w:type="pct"/>
            <w:vAlign w:val="center"/>
          </w:tcPr>
          <w:p w14:paraId="184749E6"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78.7</w:t>
            </w:r>
          </w:p>
        </w:tc>
        <w:tc>
          <w:tcPr>
            <w:tcW w:w="904" w:type="pct"/>
            <w:vAlign w:val="center"/>
          </w:tcPr>
          <w:p w14:paraId="01EACA2F"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63.0</w:t>
            </w:r>
          </w:p>
        </w:tc>
        <w:tc>
          <w:tcPr>
            <w:tcW w:w="520" w:type="pct"/>
            <w:vAlign w:val="center"/>
          </w:tcPr>
          <w:p w14:paraId="275B2772"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0.724</w:t>
            </w:r>
          </w:p>
        </w:tc>
        <w:tc>
          <w:tcPr>
            <w:tcW w:w="724" w:type="pct"/>
            <w:vAlign w:val="center"/>
          </w:tcPr>
          <w:p w14:paraId="6F0506FF"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0.647-0.793</w:t>
            </w:r>
          </w:p>
        </w:tc>
        <w:tc>
          <w:tcPr>
            <w:tcW w:w="595" w:type="pct"/>
            <w:vAlign w:val="center"/>
          </w:tcPr>
          <w:p w14:paraId="2EEA5987" w14:textId="4EE3A248"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r w:rsidR="00574418" w:rsidRPr="00EF3FD7" w14:paraId="7E616A57" w14:textId="77777777" w:rsidTr="00574418">
        <w:tc>
          <w:tcPr>
            <w:tcW w:w="733" w:type="pct"/>
            <w:vAlign w:val="center"/>
          </w:tcPr>
          <w:p w14:paraId="1EBADD2F"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PT</w:t>
            </w:r>
          </w:p>
        </w:tc>
        <w:tc>
          <w:tcPr>
            <w:tcW w:w="610" w:type="pct"/>
            <w:vAlign w:val="center"/>
          </w:tcPr>
          <w:p w14:paraId="01C41A83"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5.3 mm</w:t>
            </w:r>
          </w:p>
        </w:tc>
        <w:tc>
          <w:tcPr>
            <w:tcW w:w="914" w:type="pct"/>
            <w:vAlign w:val="center"/>
          </w:tcPr>
          <w:p w14:paraId="5B39BD2C"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66.0</w:t>
            </w:r>
          </w:p>
        </w:tc>
        <w:tc>
          <w:tcPr>
            <w:tcW w:w="904" w:type="pct"/>
            <w:vAlign w:val="center"/>
          </w:tcPr>
          <w:p w14:paraId="511B39EC"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71.3</w:t>
            </w:r>
          </w:p>
        </w:tc>
        <w:tc>
          <w:tcPr>
            <w:tcW w:w="520" w:type="pct"/>
            <w:vAlign w:val="center"/>
          </w:tcPr>
          <w:p w14:paraId="1C89E3A9"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0.734</w:t>
            </w:r>
          </w:p>
        </w:tc>
        <w:tc>
          <w:tcPr>
            <w:tcW w:w="724" w:type="pct"/>
            <w:vAlign w:val="center"/>
          </w:tcPr>
          <w:p w14:paraId="70EF8476"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0.657-0.801</w:t>
            </w:r>
          </w:p>
        </w:tc>
        <w:tc>
          <w:tcPr>
            <w:tcW w:w="595" w:type="pct"/>
            <w:vAlign w:val="center"/>
          </w:tcPr>
          <w:p w14:paraId="2FB99A4E" w14:textId="0DD57A2D"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r w:rsidR="00574418" w:rsidRPr="00EF3FD7" w14:paraId="66DE55A7" w14:textId="77777777" w:rsidTr="00574418">
        <w:tc>
          <w:tcPr>
            <w:tcW w:w="733" w:type="pct"/>
            <w:vAlign w:val="center"/>
          </w:tcPr>
          <w:p w14:paraId="0A28D33B"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SR</w:t>
            </w:r>
          </w:p>
        </w:tc>
        <w:tc>
          <w:tcPr>
            <w:tcW w:w="610" w:type="pct"/>
            <w:vAlign w:val="center"/>
          </w:tcPr>
          <w:p w14:paraId="5B3C404B"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1.1</w:t>
            </w:r>
          </w:p>
        </w:tc>
        <w:tc>
          <w:tcPr>
            <w:tcW w:w="914" w:type="pct"/>
            <w:vAlign w:val="center"/>
          </w:tcPr>
          <w:p w14:paraId="317B707D"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61.7</w:t>
            </w:r>
          </w:p>
        </w:tc>
        <w:tc>
          <w:tcPr>
            <w:tcW w:w="904" w:type="pct"/>
            <w:vAlign w:val="center"/>
          </w:tcPr>
          <w:p w14:paraId="67972CD2"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78.7</w:t>
            </w:r>
          </w:p>
        </w:tc>
        <w:tc>
          <w:tcPr>
            <w:tcW w:w="520" w:type="pct"/>
            <w:vAlign w:val="center"/>
          </w:tcPr>
          <w:p w14:paraId="2D9F6415"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0.742</w:t>
            </w:r>
          </w:p>
        </w:tc>
        <w:tc>
          <w:tcPr>
            <w:tcW w:w="724" w:type="pct"/>
            <w:vAlign w:val="center"/>
          </w:tcPr>
          <w:p w14:paraId="56CF53C4"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0.666-0.809</w:t>
            </w:r>
          </w:p>
        </w:tc>
        <w:tc>
          <w:tcPr>
            <w:tcW w:w="595" w:type="pct"/>
            <w:vAlign w:val="center"/>
          </w:tcPr>
          <w:p w14:paraId="6ACD73BF" w14:textId="51BCD7E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r w:rsidR="00574418" w:rsidRPr="00EF3FD7" w14:paraId="6FB2F903" w14:textId="78F37AFA" w:rsidTr="00574418">
        <w:tc>
          <w:tcPr>
            <w:tcW w:w="5000" w:type="pct"/>
            <w:gridSpan w:val="7"/>
            <w:vAlign w:val="center"/>
          </w:tcPr>
          <w:p w14:paraId="2FC1CD38" w14:textId="36DA83A8"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Cirrhosis (F4)</w:t>
            </w:r>
          </w:p>
        </w:tc>
      </w:tr>
      <w:tr w:rsidR="00574418" w:rsidRPr="00EF3FD7" w14:paraId="6E7A2866" w14:textId="77777777" w:rsidTr="00574418">
        <w:tc>
          <w:tcPr>
            <w:tcW w:w="733" w:type="pct"/>
            <w:vAlign w:val="center"/>
          </w:tcPr>
          <w:p w14:paraId="06DAFFDD"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APRI</w:t>
            </w:r>
          </w:p>
        </w:tc>
        <w:tc>
          <w:tcPr>
            <w:tcW w:w="610" w:type="pct"/>
            <w:vAlign w:val="center"/>
          </w:tcPr>
          <w:p w14:paraId="1A96792F"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1.24</w:t>
            </w:r>
          </w:p>
        </w:tc>
        <w:tc>
          <w:tcPr>
            <w:tcW w:w="914" w:type="pct"/>
            <w:vAlign w:val="center"/>
          </w:tcPr>
          <w:p w14:paraId="19B3C6E2"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90.0</w:t>
            </w:r>
          </w:p>
        </w:tc>
        <w:tc>
          <w:tcPr>
            <w:tcW w:w="904" w:type="pct"/>
            <w:vAlign w:val="center"/>
          </w:tcPr>
          <w:p w14:paraId="20E19888"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70.3</w:t>
            </w:r>
          </w:p>
        </w:tc>
        <w:tc>
          <w:tcPr>
            <w:tcW w:w="520" w:type="pct"/>
            <w:vAlign w:val="center"/>
          </w:tcPr>
          <w:p w14:paraId="09A55760"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0.715</w:t>
            </w:r>
          </w:p>
        </w:tc>
        <w:tc>
          <w:tcPr>
            <w:tcW w:w="724" w:type="pct"/>
            <w:vAlign w:val="center"/>
          </w:tcPr>
          <w:p w14:paraId="2715B9AB"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0.637-0.785</w:t>
            </w:r>
          </w:p>
        </w:tc>
        <w:tc>
          <w:tcPr>
            <w:tcW w:w="595" w:type="pct"/>
            <w:vAlign w:val="center"/>
          </w:tcPr>
          <w:p w14:paraId="0780AD04"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0.002</w:t>
            </w:r>
          </w:p>
        </w:tc>
      </w:tr>
      <w:tr w:rsidR="00574418" w:rsidRPr="00EF3FD7" w14:paraId="22673280" w14:textId="77777777" w:rsidTr="00574418">
        <w:tc>
          <w:tcPr>
            <w:tcW w:w="733" w:type="pct"/>
            <w:vAlign w:val="center"/>
          </w:tcPr>
          <w:p w14:paraId="6B62B135"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PT</w:t>
            </w:r>
          </w:p>
        </w:tc>
        <w:tc>
          <w:tcPr>
            <w:tcW w:w="610" w:type="pct"/>
            <w:vAlign w:val="center"/>
          </w:tcPr>
          <w:p w14:paraId="44351FD0"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5.3 mm</w:t>
            </w:r>
          </w:p>
        </w:tc>
        <w:tc>
          <w:tcPr>
            <w:tcW w:w="914" w:type="pct"/>
            <w:vAlign w:val="center"/>
          </w:tcPr>
          <w:p w14:paraId="45123512"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70.0</w:t>
            </w:r>
          </w:p>
        </w:tc>
        <w:tc>
          <w:tcPr>
            <w:tcW w:w="904" w:type="pct"/>
            <w:vAlign w:val="center"/>
          </w:tcPr>
          <w:p w14:paraId="668ACA74"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62.1</w:t>
            </w:r>
          </w:p>
        </w:tc>
        <w:tc>
          <w:tcPr>
            <w:tcW w:w="520" w:type="pct"/>
            <w:vAlign w:val="center"/>
          </w:tcPr>
          <w:p w14:paraId="7585B8F3"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0.656</w:t>
            </w:r>
          </w:p>
        </w:tc>
        <w:tc>
          <w:tcPr>
            <w:tcW w:w="724" w:type="pct"/>
            <w:vAlign w:val="center"/>
          </w:tcPr>
          <w:p w14:paraId="2615494D"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0.675-0.730</w:t>
            </w:r>
          </w:p>
        </w:tc>
        <w:tc>
          <w:tcPr>
            <w:tcW w:w="595" w:type="pct"/>
            <w:vAlign w:val="center"/>
          </w:tcPr>
          <w:p w14:paraId="19A9CE97"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0.058</w:t>
            </w:r>
          </w:p>
        </w:tc>
      </w:tr>
      <w:tr w:rsidR="00574418" w:rsidRPr="00EF3FD7" w14:paraId="01E9D835" w14:textId="77777777" w:rsidTr="00574418">
        <w:tc>
          <w:tcPr>
            <w:tcW w:w="733" w:type="pct"/>
            <w:vAlign w:val="center"/>
          </w:tcPr>
          <w:p w14:paraId="357BA0B2"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SR</w:t>
            </w:r>
          </w:p>
        </w:tc>
        <w:tc>
          <w:tcPr>
            <w:tcW w:w="610" w:type="pct"/>
            <w:vAlign w:val="center"/>
          </w:tcPr>
          <w:p w14:paraId="62D09D5C"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1.04</w:t>
            </w:r>
          </w:p>
        </w:tc>
        <w:tc>
          <w:tcPr>
            <w:tcW w:w="914" w:type="pct"/>
            <w:vAlign w:val="center"/>
          </w:tcPr>
          <w:p w14:paraId="7831C44F"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90.0</w:t>
            </w:r>
          </w:p>
        </w:tc>
        <w:tc>
          <w:tcPr>
            <w:tcW w:w="904" w:type="pct"/>
            <w:vAlign w:val="center"/>
          </w:tcPr>
          <w:p w14:paraId="28450E80"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61.4</w:t>
            </w:r>
          </w:p>
        </w:tc>
        <w:tc>
          <w:tcPr>
            <w:tcW w:w="520" w:type="pct"/>
            <w:vAlign w:val="center"/>
          </w:tcPr>
          <w:p w14:paraId="7C4A0B74"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0.790</w:t>
            </w:r>
          </w:p>
        </w:tc>
        <w:tc>
          <w:tcPr>
            <w:tcW w:w="724" w:type="pct"/>
            <w:vAlign w:val="center"/>
          </w:tcPr>
          <w:p w14:paraId="3FA661DE"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0.718-0.852</w:t>
            </w:r>
          </w:p>
        </w:tc>
        <w:tc>
          <w:tcPr>
            <w:tcW w:w="595" w:type="pct"/>
            <w:vAlign w:val="center"/>
          </w:tcPr>
          <w:p w14:paraId="6D055DBC" w14:textId="54B3A4AA"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bl>
    <w:p w14:paraId="27BA277D" w14:textId="11617F8B" w:rsidR="0074566B" w:rsidRPr="00EF3FD7" w:rsidRDefault="0074566B"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Times New Roman"/>
          <w:color w:val="000000" w:themeColor="text1"/>
          <w:sz w:val="24"/>
          <w:szCs w:val="24"/>
        </w:rPr>
        <w:t>AUC</w:t>
      </w:r>
      <w:r w:rsidR="00574418"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 xml:space="preserve"> </w:t>
      </w:r>
      <w:r w:rsidR="00574418" w:rsidRPr="00EF3FD7">
        <w:rPr>
          <w:rFonts w:ascii="Book Antiqua" w:hAnsi="Book Antiqua" w:cs="Times New Roman"/>
          <w:color w:val="000000" w:themeColor="text1"/>
          <w:sz w:val="24"/>
          <w:szCs w:val="24"/>
        </w:rPr>
        <w:t xml:space="preserve">Area </w:t>
      </w:r>
      <w:r w:rsidRPr="00EF3FD7">
        <w:rPr>
          <w:rFonts w:ascii="Book Antiqua" w:hAnsi="Book Antiqua" w:cs="Times New Roman"/>
          <w:color w:val="000000" w:themeColor="text1"/>
          <w:sz w:val="24"/>
          <w:szCs w:val="24"/>
        </w:rPr>
        <w:t>under the curve</w:t>
      </w:r>
      <w:r w:rsidR="00574418"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APRI</w:t>
      </w:r>
      <w:r w:rsidR="00574418"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 xml:space="preserve"> </w:t>
      </w:r>
      <w:r w:rsidR="00574418" w:rsidRPr="00EF3FD7">
        <w:rPr>
          <w:rFonts w:ascii="Book Antiqua" w:hAnsi="Book Antiqua" w:cs="Times New Roman"/>
          <w:color w:val="000000" w:themeColor="text1"/>
          <w:sz w:val="24"/>
          <w:szCs w:val="24"/>
        </w:rPr>
        <w:t xml:space="preserve">Aspartate </w:t>
      </w:r>
      <w:r w:rsidRPr="00EF3FD7">
        <w:rPr>
          <w:rFonts w:ascii="Book Antiqua" w:hAnsi="Book Antiqua" w:cs="Times New Roman"/>
          <w:color w:val="000000" w:themeColor="text1"/>
          <w:sz w:val="24"/>
          <w:szCs w:val="24"/>
        </w:rPr>
        <w:t>transaminase to platelet ratio index</w:t>
      </w:r>
      <w:r w:rsidR="00574418"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 xml:space="preserve"> PT</w:t>
      </w:r>
      <w:r w:rsidR="00574418"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 xml:space="preserve"> </w:t>
      </w:r>
      <w:r w:rsidR="00574418" w:rsidRPr="00EF3FD7">
        <w:rPr>
          <w:rFonts w:ascii="Book Antiqua" w:hAnsi="Book Antiqua" w:cs="Times New Roman"/>
          <w:color w:val="000000" w:themeColor="text1"/>
          <w:sz w:val="24"/>
          <w:szCs w:val="24"/>
        </w:rPr>
        <w:t xml:space="preserve">Periportal </w:t>
      </w:r>
      <w:r w:rsidRPr="00EF3FD7">
        <w:rPr>
          <w:rFonts w:ascii="Book Antiqua" w:hAnsi="Book Antiqua" w:cs="Times New Roman"/>
          <w:color w:val="000000" w:themeColor="text1"/>
          <w:sz w:val="24"/>
          <w:szCs w:val="24"/>
        </w:rPr>
        <w:t>thickening</w:t>
      </w:r>
      <w:r w:rsidR="00574418"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 xml:space="preserve"> SR</w:t>
      </w:r>
      <w:r w:rsidR="00574418"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 xml:space="preserve"> </w:t>
      </w:r>
      <w:r w:rsidR="00574418" w:rsidRPr="00EF3FD7">
        <w:rPr>
          <w:rFonts w:ascii="Book Antiqua" w:hAnsi="Book Antiqua" w:cs="Times New Roman"/>
          <w:color w:val="000000" w:themeColor="text1"/>
          <w:sz w:val="24"/>
          <w:szCs w:val="24"/>
        </w:rPr>
        <w:t xml:space="preserve">Normalized </w:t>
      </w:r>
      <w:r w:rsidRPr="00EF3FD7">
        <w:rPr>
          <w:rFonts w:ascii="Book Antiqua" w:hAnsi="Book Antiqua" w:cs="Times New Roman"/>
          <w:color w:val="000000" w:themeColor="text1"/>
          <w:sz w:val="24"/>
          <w:szCs w:val="24"/>
        </w:rPr>
        <w:t>spleen size ratio</w:t>
      </w:r>
      <w:r w:rsidR="00574418" w:rsidRPr="00EF3FD7">
        <w:rPr>
          <w:rFonts w:ascii="Book Antiqua" w:eastAsia="宋体" w:hAnsi="Book Antiqua" w:cs="Times New Roman"/>
          <w:color w:val="000000" w:themeColor="text1"/>
          <w:sz w:val="24"/>
          <w:szCs w:val="24"/>
          <w:lang w:eastAsia="zh-CN"/>
        </w:rPr>
        <w:t>.</w:t>
      </w:r>
    </w:p>
    <w:sectPr w:rsidR="0074566B" w:rsidRPr="00EF3FD7" w:rsidSect="00F55FDB">
      <w:pgSz w:w="11907" w:h="16840" w:code="9"/>
      <w:pgMar w:top="1440" w:right="1440" w:bottom="1440"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7B0C69" w14:textId="77777777" w:rsidR="005F72AB" w:rsidRDefault="005F72AB" w:rsidP="00BD7847">
      <w:pPr>
        <w:spacing w:after="0" w:line="240" w:lineRule="auto"/>
      </w:pPr>
      <w:r>
        <w:separator/>
      </w:r>
    </w:p>
  </w:endnote>
  <w:endnote w:type="continuationSeparator" w:id="0">
    <w:p w14:paraId="1FFDD255" w14:textId="77777777" w:rsidR="005F72AB" w:rsidRDefault="005F72AB" w:rsidP="00BD7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GulimChe">
    <w:altName w:val="Gulim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BoldItalicMT">
    <w:altName w:val="Segoe Print"/>
    <w:charset w:val="00"/>
    <w:family w:val="auto"/>
    <w:pitch w:val="default"/>
    <w:sig w:usb0="00000000" w:usb1="00000000"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5821147"/>
      <w:docPartObj>
        <w:docPartGallery w:val="Page Numbers (Bottom of Page)"/>
        <w:docPartUnique/>
      </w:docPartObj>
    </w:sdtPr>
    <w:sdtEndPr/>
    <w:sdtContent>
      <w:sdt>
        <w:sdtPr>
          <w:id w:val="860082579"/>
          <w:docPartObj>
            <w:docPartGallery w:val="Page Numbers (Top of Page)"/>
            <w:docPartUnique/>
          </w:docPartObj>
        </w:sdtPr>
        <w:sdtEndPr/>
        <w:sdtContent>
          <w:p w14:paraId="07DB95A8" w14:textId="0B68FFF2" w:rsidR="0043471D" w:rsidRPr="0043471D" w:rsidRDefault="0043471D">
            <w:pPr>
              <w:pStyle w:val="af0"/>
              <w:jc w:val="right"/>
            </w:pPr>
            <w:r w:rsidRPr="0043471D">
              <w:rPr>
                <w:lang w:val="zh-CN" w:eastAsia="zh-CN"/>
              </w:rPr>
              <w:t xml:space="preserve"> </w:t>
            </w:r>
            <w:r w:rsidRPr="0043471D">
              <w:rPr>
                <w:bCs/>
                <w:sz w:val="24"/>
                <w:szCs w:val="24"/>
              </w:rPr>
              <w:fldChar w:fldCharType="begin"/>
            </w:r>
            <w:r w:rsidRPr="0043471D">
              <w:rPr>
                <w:bCs/>
              </w:rPr>
              <w:instrText>PAGE</w:instrText>
            </w:r>
            <w:r w:rsidRPr="0043471D">
              <w:rPr>
                <w:bCs/>
                <w:sz w:val="24"/>
                <w:szCs w:val="24"/>
              </w:rPr>
              <w:fldChar w:fldCharType="separate"/>
            </w:r>
            <w:r w:rsidR="009E72F9">
              <w:rPr>
                <w:bCs/>
                <w:noProof/>
              </w:rPr>
              <w:t>1</w:t>
            </w:r>
            <w:r w:rsidRPr="0043471D">
              <w:rPr>
                <w:bCs/>
                <w:sz w:val="24"/>
                <w:szCs w:val="24"/>
              </w:rPr>
              <w:fldChar w:fldCharType="end"/>
            </w:r>
            <w:r w:rsidRPr="0043471D">
              <w:rPr>
                <w:lang w:val="zh-CN" w:eastAsia="zh-CN"/>
              </w:rPr>
              <w:t xml:space="preserve"> / </w:t>
            </w:r>
            <w:r w:rsidRPr="0043471D">
              <w:rPr>
                <w:bCs/>
                <w:sz w:val="24"/>
                <w:szCs w:val="24"/>
              </w:rPr>
              <w:fldChar w:fldCharType="begin"/>
            </w:r>
            <w:r w:rsidRPr="0043471D">
              <w:rPr>
                <w:bCs/>
              </w:rPr>
              <w:instrText>NUMPAGES</w:instrText>
            </w:r>
            <w:r w:rsidRPr="0043471D">
              <w:rPr>
                <w:bCs/>
                <w:sz w:val="24"/>
                <w:szCs w:val="24"/>
              </w:rPr>
              <w:fldChar w:fldCharType="separate"/>
            </w:r>
            <w:r w:rsidR="009E72F9">
              <w:rPr>
                <w:bCs/>
                <w:noProof/>
              </w:rPr>
              <w:t>26</w:t>
            </w:r>
            <w:r w:rsidRPr="0043471D">
              <w:rPr>
                <w:bCs/>
                <w:sz w:val="24"/>
                <w:szCs w:val="24"/>
              </w:rPr>
              <w:fldChar w:fldCharType="end"/>
            </w:r>
          </w:p>
        </w:sdtContent>
      </w:sdt>
    </w:sdtContent>
  </w:sdt>
  <w:p w14:paraId="321BE1F6" w14:textId="77777777" w:rsidR="0043471D" w:rsidRDefault="0043471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B42FAE" w14:textId="77777777" w:rsidR="005F72AB" w:rsidRDefault="005F72AB" w:rsidP="00BD7847">
      <w:pPr>
        <w:spacing w:after="0" w:line="240" w:lineRule="auto"/>
      </w:pPr>
      <w:r>
        <w:separator/>
      </w:r>
    </w:p>
  </w:footnote>
  <w:footnote w:type="continuationSeparator" w:id="0">
    <w:p w14:paraId="21CBAA88" w14:textId="77777777" w:rsidR="005F72AB" w:rsidRDefault="005F72AB" w:rsidP="00BD78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Times New Roman" w:eastAsia="Times New Roman" w:hAnsi="Times New Roman" w:cs="Times New Roman"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D25C2"/>
    <w:multiLevelType w:val="hybridMultilevel"/>
    <w:tmpl w:val="AB1CFBA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1850352"/>
    <w:multiLevelType w:val="hybridMultilevel"/>
    <w:tmpl w:val="672A5692"/>
    <w:lvl w:ilvl="0" w:tplc="6BF8872E">
      <w:start w:val="12"/>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086A7654"/>
    <w:multiLevelType w:val="hybridMultilevel"/>
    <w:tmpl w:val="099AB362"/>
    <w:lvl w:ilvl="0" w:tplc="298674E6">
      <w:start w:val="2"/>
      <w:numFmt w:val="bullet"/>
      <w:lvlText w:val="-"/>
      <w:lvlJc w:val="left"/>
      <w:pPr>
        <w:ind w:left="760" w:hanging="36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46C259D"/>
    <w:multiLevelType w:val="hybridMultilevel"/>
    <w:tmpl w:val="4120F0C4"/>
    <w:lvl w:ilvl="0" w:tplc="84E0160C">
      <w:start w:val="1"/>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1B9C5E6C"/>
    <w:multiLevelType w:val="hybridMultilevel"/>
    <w:tmpl w:val="CCFECA1E"/>
    <w:lvl w:ilvl="0" w:tplc="565ED48E">
      <w:start w:val="1"/>
      <w:numFmt w:val="decimal"/>
      <w:pStyle w:val="1"/>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21451537"/>
    <w:multiLevelType w:val="hybridMultilevel"/>
    <w:tmpl w:val="CD82778E"/>
    <w:lvl w:ilvl="0" w:tplc="5A085008">
      <w:start w:val="12"/>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473F0C17"/>
    <w:multiLevelType w:val="multilevel"/>
    <w:tmpl w:val="040C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E819D4"/>
    <w:multiLevelType w:val="hybridMultilevel"/>
    <w:tmpl w:val="06C4EA62"/>
    <w:lvl w:ilvl="0" w:tplc="8D522AEC">
      <w:start w:val="1"/>
      <w:numFmt w:val="bullet"/>
      <w:lvlText w:val=""/>
      <w:lvlJc w:val="left"/>
      <w:pPr>
        <w:ind w:left="760" w:hanging="360"/>
      </w:pPr>
      <w:rPr>
        <w:rFonts w:ascii="Wingdings" w:eastAsia="Malgun Gothic" w:hAnsi="Wingdings" w:cs="Times New Roman" w:hint="default"/>
        <w:b w:val="0"/>
        <w:color w:val="00000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4E6712CD"/>
    <w:multiLevelType w:val="hybridMultilevel"/>
    <w:tmpl w:val="788C0A74"/>
    <w:lvl w:ilvl="0" w:tplc="9954C7FA">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5DA97055"/>
    <w:multiLevelType w:val="hybridMultilevel"/>
    <w:tmpl w:val="0C56ACF2"/>
    <w:lvl w:ilvl="0" w:tplc="F78EA810">
      <w:start w:val="12"/>
      <w:numFmt w:val="bullet"/>
      <w:lvlText w:val="-"/>
      <w:lvlJc w:val="left"/>
      <w:pPr>
        <w:ind w:left="760" w:hanging="36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5"/>
  </w:num>
  <w:num w:numId="2">
    <w:abstractNumId w:val="4"/>
  </w:num>
  <w:num w:numId="3">
    <w:abstractNumId w:val="3"/>
  </w:num>
  <w:num w:numId="4">
    <w:abstractNumId w:val="8"/>
  </w:num>
  <w:num w:numId="5">
    <w:abstractNumId w:val="7"/>
  </w:num>
  <w:num w:numId="6">
    <w:abstractNumId w:val="1"/>
  </w:num>
  <w:num w:numId="7">
    <w:abstractNumId w:val="9"/>
  </w:num>
  <w:num w:numId="8">
    <w:abstractNumId w:val="6"/>
  </w:num>
  <w:num w:numId="9">
    <w:abstractNumId w:val="2"/>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Journal-of-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seferen99fasextfz5xdpe5vw202wepe2x&quot;&gt;MR TCT fibrosis-Converted&lt;record-ids&gt;&lt;item&gt;1&lt;/item&gt;&lt;item&gt;7&lt;/item&gt;&lt;item&gt;9&lt;/item&gt;&lt;item&gt;10&lt;/item&gt;&lt;item&gt;11&lt;/item&gt;&lt;item&gt;13&lt;/item&gt;&lt;item&gt;14&lt;/item&gt;&lt;item&gt;15&lt;/item&gt;&lt;item&gt;16&lt;/item&gt;&lt;item&gt;17&lt;/item&gt;&lt;item&gt;19&lt;/item&gt;&lt;item&gt;20&lt;/item&gt;&lt;item&gt;21&lt;/item&gt;&lt;item&gt;22&lt;/item&gt;&lt;item&gt;23&lt;/item&gt;&lt;item&gt;24&lt;/item&gt;&lt;item&gt;25&lt;/item&gt;&lt;item&gt;33&lt;/item&gt;&lt;item&gt;34&lt;/item&gt;&lt;item&gt;35&lt;/item&gt;&lt;item&gt;36&lt;/item&gt;&lt;item&gt;37&lt;/item&gt;&lt;item&gt;38&lt;/item&gt;&lt;item&gt;39&lt;/item&gt;&lt;item&gt;40&lt;/item&gt;&lt;item&gt;41&lt;/item&gt;&lt;item&gt;45&lt;/item&gt;&lt;item&gt;46&lt;/item&gt;&lt;item&gt;47&lt;/item&gt;&lt;item&gt;48&lt;/item&gt;&lt;item&gt;49&lt;/item&gt;&lt;item&gt;50&lt;/item&gt;&lt;/record-ids&gt;&lt;/item&gt;&lt;/Libraries&gt;"/>
  </w:docVars>
  <w:rsids>
    <w:rsidRoot w:val="00557C6D"/>
    <w:rsid w:val="000054C5"/>
    <w:rsid w:val="00006EBE"/>
    <w:rsid w:val="00007EE5"/>
    <w:rsid w:val="00013A1F"/>
    <w:rsid w:val="00017F93"/>
    <w:rsid w:val="000239CD"/>
    <w:rsid w:val="00025E8E"/>
    <w:rsid w:val="0003273B"/>
    <w:rsid w:val="00035108"/>
    <w:rsid w:val="00041E34"/>
    <w:rsid w:val="0004590B"/>
    <w:rsid w:val="000463B2"/>
    <w:rsid w:val="000541DC"/>
    <w:rsid w:val="00054D82"/>
    <w:rsid w:val="000579E7"/>
    <w:rsid w:val="00057A2A"/>
    <w:rsid w:val="00065A6D"/>
    <w:rsid w:val="000670C2"/>
    <w:rsid w:val="00071F2E"/>
    <w:rsid w:val="000724DC"/>
    <w:rsid w:val="00073B3A"/>
    <w:rsid w:val="00074196"/>
    <w:rsid w:val="00075864"/>
    <w:rsid w:val="00081FF4"/>
    <w:rsid w:val="00084E0E"/>
    <w:rsid w:val="00086119"/>
    <w:rsid w:val="000867B1"/>
    <w:rsid w:val="0009184A"/>
    <w:rsid w:val="00092185"/>
    <w:rsid w:val="00094376"/>
    <w:rsid w:val="0009667C"/>
    <w:rsid w:val="000967E4"/>
    <w:rsid w:val="000A0AB4"/>
    <w:rsid w:val="000A0F8D"/>
    <w:rsid w:val="000A2C69"/>
    <w:rsid w:val="000A440B"/>
    <w:rsid w:val="000A4C07"/>
    <w:rsid w:val="000B21A0"/>
    <w:rsid w:val="000B7F70"/>
    <w:rsid w:val="000C16A7"/>
    <w:rsid w:val="000C272D"/>
    <w:rsid w:val="000C4109"/>
    <w:rsid w:val="000C67F7"/>
    <w:rsid w:val="000C73A7"/>
    <w:rsid w:val="000D1F91"/>
    <w:rsid w:val="000D5902"/>
    <w:rsid w:val="000D599D"/>
    <w:rsid w:val="000D5BCD"/>
    <w:rsid w:val="000E38F8"/>
    <w:rsid w:val="000E4EB9"/>
    <w:rsid w:val="000E6E33"/>
    <w:rsid w:val="000F34E1"/>
    <w:rsid w:val="000F4BEF"/>
    <w:rsid w:val="000F547D"/>
    <w:rsid w:val="0010314E"/>
    <w:rsid w:val="00103A7F"/>
    <w:rsid w:val="00105A52"/>
    <w:rsid w:val="00113F6D"/>
    <w:rsid w:val="001146DB"/>
    <w:rsid w:val="0011492F"/>
    <w:rsid w:val="001176EE"/>
    <w:rsid w:val="00120316"/>
    <w:rsid w:val="00120C1D"/>
    <w:rsid w:val="00122545"/>
    <w:rsid w:val="001303B9"/>
    <w:rsid w:val="001333CD"/>
    <w:rsid w:val="0013346E"/>
    <w:rsid w:val="00133A67"/>
    <w:rsid w:val="00137E26"/>
    <w:rsid w:val="00144B0F"/>
    <w:rsid w:val="00144E31"/>
    <w:rsid w:val="00146BE9"/>
    <w:rsid w:val="00150BCE"/>
    <w:rsid w:val="0015153B"/>
    <w:rsid w:val="00151D6F"/>
    <w:rsid w:val="001571EF"/>
    <w:rsid w:val="00160BBC"/>
    <w:rsid w:val="001615C8"/>
    <w:rsid w:val="0016379C"/>
    <w:rsid w:val="00163DC2"/>
    <w:rsid w:val="001651DC"/>
    <w:rsid w:val="0016645C"/>
    <w:rsid w:val="00174B65"/>
    <w:rsid w:val="00181D59"/>
    <w:rsid w:val="00184AB1"/>
    <w:rsid w:val="0018543C"/>
    <w:rsid w:val="00187440"/>
    <w:rsid w:val="00187B39"/>
    <w:rsid w:val="0019486C"/>
    <w:rsid w:val="001964AA"/>
    <w:rsid w:val="00197532"/>
    <w:rsid w:val="00197932"/>
    <w:rsid w:val="001A7448"/>
    <w:rsid w:val="001B0494"/>
    <w:rsid w:val="001B09E5"/>
    <w:rsid w:val="001B79B2"/>
    <w:rsid w:val="001C0575"/>
    <w:rsid w:val="001C0739"/>
    <w:rsid w:val="001C1B3F"/>
    <w:rsid w:val="001C50FB"/>
    <w:rsid w:val="001C5E6A"/>
    <w:rsid w:val="001C6E05"/>
    <w:rsid w:val="001D1799"/>
    <w:rsid w:val="001D2C76"/>
    <w:rsid w:val="001D4585"/>
    <w:rsid w:val="001D5BDD"/>
    <w:rsid w:val="001D6D4B"/>
    <w:rsid w:val="001D6ECB"/>
    <w:rsid w:val="001D6F99"/>
    <w:rsid w:val="001E0098"/>
    <w:rsid w:val="001E29DA"/>
    <w:rsid w:val="001E357B"/>
    <w:rsid w:val="001E5CC8"/>
    <w:rsid w:val="001E62BB"/>
    <w:rsid w:val="001E6CC3"/>
    <w:rsid w:val="001E7062"/>
    <w:rsid w:val="001F1D4D"/>
    <w:rsid w:val="001F2436"/>
    <w:rsid w:val="001F389C"/>
    <w:rsid w:val="001F480A"/>
    <w:rsid w:val="001F55F5"/>
    <w:rsid w:val="001F5BD5"/>
    <w:rsid w:val="001F6EC0"/>
    <w:rsid w:val="00202560"/>
    <w:rsid w:val="002058A0"/>
    <w:rsid w:val="00207677"/>
    <w:rsid w:val="00210994"/>
    <w:rsid w:val="002117B0"/>
    <w:rsid w:val="00213CDA"/>
    <w:rsid w:val="002142CF"/>
    <w:rsid w:val="00216CB4"/>
    <w:rsid w:val="0021755E"/>
    <w:rsid w:val="002200CD"/>
    <w:rsid w:val="00223807"/>
    <w:rsid w:val="00225DFA"/>
    <w:rsid w:val="00226E33"/>
    <w:rsid w:val="002275FD"/>
    <w:rsid w:val="0023012C"/>
    <w:rsid w:val="0024117B"/>
    <w:rsid w:val="00241586"/>
    <w:rsid w:val="00243E54"/>
    <w:rsid w:val="0024794F"/>
    <w:rsid w:val="00247F7E"/>
    <w:rsid w:val="002518F8"/>
    <w:rsid w:val="00251BC6"/>
    <w:rsid w:val="002542A5"/>
    <w:rsid w:val="00254755"/>
    <w:rsid w:val="002549D0"/>
    <w:rsid w:val="00257275"/>
    <w:rsid w:val="00262320"/>
    <w:rsid w:val="002647AA"/>
    <w:rsid w:val="0026701B"/>
    <w:rsid w:val="002742CE"/>
    <w:rsid w:val="00275F4B"/>
    <w:rsid w:val="00286FA8"/>
    <w:rsid w:val="002920D8"/>
    <w:rsid w:val="002924DD"/>
    <w:rsid w:val="0029284D"/>
    <w:rsid w:val="0029741A"/>
    <w:rsid w:val="002A3C2E"/>
    <w:rsid w:val="002A6E55"/>
    <w:rsid w:val="002B0807"/>
    <w:rsid w:val="002B28FD"/>
    <w:rsid w:val="002B2988"/>
    <w:rsid w:val="002B62E7"/>
    <w:rsid w:val="002C02FA"/>
    <w:rsid w:val="002C04F6"/>
    <w:rsid w:val="002C1218"/>
    <w:rsid w:val="002C2FFD"/>
    <w:rsid w:val="002D18CF"/>
    <w:rsid w:val="002D45FF"/>
    <w:rsid w:val="002D5B7E"/>
    <w:rsid w:val="002D7041"/>
    <w:rsid w:val="002D7B79"/>
    <w:rsid w:val="002E09D8"/>
    <w:rsid w:val="002E2835"/>
    <w:rsid w:val="00301D94"/>
    <w:rsid w:val="00302642"/>
    <w:rsid w:val="00303B94"/>
    <w:rsid w:val="0030627A"/>
    <w:rsid w:val="00306C9A"/>
    <w:rsid w:val="00307145"/>
    <w:rsid w:val="00312F12"/>
    <w:rsid w:val="003134C1"/>
    <w:rsid w:val="0031558F"/>
    <w:rsid w:val="00316EF7"/>
    <w:rsid w:val="0031700A"/>
    <w:rsid w:val="00317DF3"/>
    <w:rsid w:val="00322C60"/>
    <w:rsid w:val="00322F4E"/>
    <w:rsid w:val="003238D0"/>
    <w:rsid w:val="00330AAA"/>
    <w:rsid w:val="00334796"/>
    <w:rsid w:val="00350A33"/>
    <w:rsid w:val="00350B7B"/>
    <w:rsid w:val="00351A07"/>
    <w:rsid w:val="00351A1B"/>
    <w:rsid w:val="003520A3"/>
    <w:rsid w:val="0035435E"/>
    <w:rsid w:val="00355973"/>
    <w:rsid w:val="00356B65"/>
    <w:rsid w:val="00363A75"/>
    <w:rsid w:val="003655A1"/>
    <w:rsid w:val="003655C7"/>
    <w:rsid w:val="003705BD"/>
    <w:rsid w:val="003733FE"/>
    <w:rsid w:val="003734B1"/>
    <w:rsid w:val="00380147"/>
    <w:rsid w:val="003831B0"/>
    <w:rsid w:val="0038593F"/>
    <w:rsid w:val="0039003C"/>
    <w:rsid w:val="00390E97"/>
    <w:rsid w:val="00395968"/>
    <w:rsid w:val="00395CBC"/>
    <w:rsid w:val="003962E4"/>
    <w:rsid w:val="003970C6"/>
    <w:rsid w:val="003A1362"/>
    <w:rsid w:val="003A2949"/>
    <w:rsid w:val="003A43B9"/>
    <w:rsid w:val="003A43E8"/>
    <w:rsid w:val="003A466C"/>
    <w:rsid w:val="003A5A79"/>
    <w:rsid w:val="003C27A3"/>
    <w:rsid w:val="003C51C8"/>
    <w:rsid w:val="003C5392"/>
    <w:rsid w:val="003C6DEC"/>
    <w:rsid w:val="003C738B"/>
    <w:rsid w:val="003D68A3"/>
    <w:rsid w:val="003D7BE4"/>
    <w:rsid w:val="003E29BA"/>
    <w:rsid w:val="003E2F2F"/>
    <w:rsid w:val="003E3A1F"/>
    <w:rsid w:val="003E48F8"/>
    <w:rsid w:val="003E7CBD"/>
    <w:rsid w:val="003E7F3D"/>
    <w:rsid w:val="003F3C6D"/>
    <w:rsid w:val="004003CE"/>
    <w:rsid w:val="00400496"/>
    <w:rsid w:val="00405C6E"/>
    <w:rsid w:val="00406047"/>
    <w:rsid w:val="004064B3"/>
    <w:rsid w:val="00406B46"/>
    <w:rsid w:val="0040758B"/>
    <w:rsid w:val="00411BDC"/>
    <w:rsid w:val="0041722A"/>
    <w:rsid w:val="00424D98"/>
    <w:rsid w:val="004262C7"/>
    <w:rsid w:val="00430BE7"/>
    <w:rsid w:val="00431A27"/>
    <w:rsid w:val="0043471D"/>
    <w:rsid w:val="00434D20"/>
    <w:rsid w:val="004352EC"/>
    <w:rsid w:val="004357FF"/>
    <w:rsid w:val="0044032C"/>
    <w:rsid w:val="004531E2"/>
    <w:rsid w:val="00455BAC"/>
    <w:rsid w:val="0045753A"/>
    <w:rsid w:val="0046106F"/>
    <w:rsid w:val="00463BB3"/>
    <w:rsid w:val="00463ED5"/>
    <w:rsid w:val="0047701C"/>
    <w:rsid w:val="004808FD"/>
    <w:rsid w:val="00481065"/>
    <w:rsid w:val="004900BA"/>
    <w:rsid w:val="00493D0C"/>
    <w:rsid w:val="0049454A"/>
    <w:rsid w:val="00497DD0"/>
    <w:rsid w:val="004A120B"/>
    <w:rsid w:val="004A1EF0"/>
    <w:rsid w:val="004A7A85"/>
    <w:rsid w:val="004B010B"/>
    <w:rsid w:val="004B32CF"/>
    <w:rsid w:val="004C27B9"/>
    <w:rsid w:val="004C2A75"/>
    <w:rsid w:val="004C5135"/>
    <w:rsid w:val="004C599E"/>
    <w:rsid w:val="004C6E82"/>
    <w:rsid w:val="004D5D75"/>
    <w:rsid w:val="004D6DD4"/>
    <w:rsid w:val="004E40C8"/>
    <w:rsid w:val="004F01FF"/>
    <w:rsid w:val="004F25EC"/>
    <w:rsid w:val="004F3E25"/>
    <w:rsid w:val="004F40E8"/>
    <w:rsid w:val="004F7659"/>
    <w:rsid w:val="00506E22"/>
    <w:rsid w:val="00507490"/>
    <w:rsid w:val="005119FB"/>
    <w:rsid w:val="00512E7C"/>
    <w:rsid w:val="005134C4"/>
    <w:rsid w:val="00514BA9"/>
    <w:rsid w:val="00516968"/>
    <w:rsid w:val="0051700B"/>
    <w:rsid w:val="00517DA2"/>
    <w:rsid w:val="00522AD1"/>
    <w:rsid w:val="005236A4"/>
    <w:rsid w:val="00524FF2"/>
    <w:rsid w:val="005326FE"/>
    <w:rsid w:val="00533D58"/>
    <w:rsid w:val="00534D1A"/>
    <w:rsid w:val="00535B1E"/>
    <w:rsid w:val="00537D27"/>
    <w:rsid w:val="0054192F"/>
    <w:rsid w:val="005440CA"/>
    <w:rsid w:val="00544D1E"/>
    <w:rsid w:val="005470AF"/>
    <w:rsid w:val="005504E8"/>
    <w:rsid w:val="005529FF"/>
    <w:rsid w:val="00552B87"/>
    <w:rsid w:val="00554336"/>
    <w:rsid w:val="005543E3"/>
    <w:rsid w:val="0055451B"/>
    <w:rsid w:val="00555C75"/>
    <w:rsid w:val="00557C6D"/>
    <w:rsid w:val="00560695"/>
    <w:rsid w:val="005625EE"/>
    <w:rsid w:val="00562E1E"/>
    <w:rsid w:val="00564D90"/>
    <w:rsid w:val="00565061"/>
    <w:rsid w:val="00565277"/>
    <w:rsid w:val="00565704"/>
    <w:rsid w:val="00570EC9"/>
    <w:rsid w:val="0057120A"/>
    <w:rsid w:val="00573786"/>
    <w:rsid w:val="00574418"/>
    <w:rsid w:val="00574723"/>
    <w:rsid w:val="0057490B"/>
    <w:rsid w:val="00581B81"/>
    <w:rsid w:val="0059196B"/>
    <w:rsid w:val="00592658"/>
    <w:rsid w:val="00592A5C"/>
    <w:rsid w:val="00593B48"/>
    <w:rsid w:val="00593BCB"/>
    <w:rsid w:val="00594AC9"/>
    <w:rsid w:val="005A05D2"/>
    <w:rsid w:val="005B1E5C"/>
    <w:rsid w:val="005B210C"/>
    <w:rsid w:val="005B306F"/>
    <w:rsid w:val="005B424A"/>
    <w:rsid w:val="005B5F98"/>
    <w:rsid w:val="005B6618"/>
    <w:rsid w:val="005B6C1E"/>
    <w:rsid w:val="005C2468"/>
    <w:rsid w:val="005C3F5C"/>
    <w:rsid w:val="005C6943"/>
    <w:rsid w:val="005D195F"/>
    <w:rsid w:val="005D2F2E"/>
    <w:rsid w:val="005D5331"/>
    <w:rsid w:val="005E2510"/>
    <w:rsid w:val="005E45FD"/>
    <w:rsid w:val="005E4CE5"/>
    <w:rsid w:val="005F625A"/>
    <w:rsid w:val="005F72AB"/>
    <w:rsid w:val="005F7938"/>
    <w:rsid w:val="00604A91"/>
    <w:rsid w:val="00604F96"/>
    <w:rsid w:val="00606ADB"/>
    <w:rsid w:val="0060771B"/>
    <w:rsid w:val="00613071"/>
    <w:rsid w:val="0061373B"/>
    <w:rsid w:val="006143A5"/>
    <w:rsid w:val="0062337B"/>
    <w:rsid w:val="006236B9"/>
    <w:rsid w:val="0062395B"/>
    <w:rsid w:val="00625801"/>
    <w:rsid w:val="006267CA"/>
    <w:rsid w:val="0063671A"/>
    <w:rsid w:val="00636D69"/>
    <w:rsid w:val="006371B1"/>
    <w:rsid w:val="006406F4"/>
    <w:rsid w:val="00642869"/>
    <w:rsid w:val="00644266"/>
    <w:rsid w:val="0064550F"/>
    <w:rsid w:val="00651575"/>
    <w:rsid w:val="006531AF"/>
    <w:rsid w:val="00655838"/>
    <w:rsid w:val="006561F6"/>
    <w:rsid w:val="006578B3"/>
    <w:rsid w:val="0066290C"/>
    <w:rsid w:val="00662B3F"/>
    <w:rsid w:val="0066328A"/>
    <w:rsid w:val="006634BD"/>
    <w:rsid w:val="00663FF1"/>
    <w:rsid w:val="0066402B"/>
    <w:rsid w:val="006659AE"/>
    <w:rsid w:val="0066718B"/>
    <w:rsid w:val="00670D72"/>
    <w:rsid w:val="00675671"/>
    <w:rsid w:val="00676E25"/>
    <w:rsid w:val="00676EF3"/>
    <w:rsid w:val="00684DC5"/>
    <w:rsid w:val="00686BA6"/>
    <w:rsid w:val="00691DB1"/>
    <w:rsid w:val="00695A48"/>
    <w:rsid w:val="00695CF1"/>
    <w:rsid w:val="00696BCB"/>
    <w:rsid w:val="006A0A86"/>
    <w:rsid w:val="006A0BCB"/>
    <w:rsid w:val="006A13FE"/>
    <w:rsid w:val="006A1495"/>
    <w:rsid w:val="006A1E3D"/>
    <w:rsid w:val="006A4D82"/>
    <w:rsid w:val="006A7967"/>
    <w:rsid w:val="006B0051"/>
    <w:rsid w:val="006B0F30"/>
    <w:rsid w:val="006C24D5"/>
    <w:rsid w:val="006C330E"/>
    <w:rsid w:val="006C51D4"/>
    <w:rsid w:val="006C53FC"/>
    <w:rsid w:val="006C6AD1"/>
    <w:rsid w:val="006C6F89"/>
    <w:rsid w:val="006D5289"/>
    <w:rsid w:val="006D5C9A"/>
    <w:rsid w:val="006D64CF"/>
    <w:rsid w:val="006E0905"/>
    <w:rsid w:val="006E2B55"/>
    <w:rsid w:val="006E3F93"/>
    <w:rsid w:val="006E4683"/>
    <w:rsid w:val="006E4C10"/>
    <w:rsid w:val="006E5C1F"/>
    <w:rsid w:val="006E7EEF"/>
    <w:rsid w:val="006F1961"/>
    <w:rsid w:val="006F1D09"/>
    <w:rsid w:val="006F21ED"/>
    <w:rsid w:val="006F414F"/>
    <w:rsid w:val="006F66D6"/>
    <w:rsid w:val="00705953"/>
    <w:rsid w:val="00707705"/>
    <w:rsid w:val="007116B0"/>
    <w:rsid w:val="00712C0D"/>
    <w:rsid w:val="00713081"/>
    <w:rsid w:val="007175AB"/>
    <w:rsid w:val="00726858"/>
    <w:rsid w:val="00727FAB"/>
    <w:rsid w:val="00736E1C"/>
    <w:rsid w:val="00740A5E"/>
    <w:rsid w:val="00744B98"/>
    <w:rsid w:val="007455A1"/>
    <w:rsid w:val="0074566B"/>
    <w:rsid w:val="00752292"/>
    <w:rsid w:val="00755425"/>
    <w:rsid w:val="00755444"/>
    <w:rsid w:val="00761FBE"/>
    <w:rsid w:val="007620D9"/>
    <w:rsid w:val="007628A7"/>
    <w:rsid w:val="00763CCB"/>
    <w:rsid w:val="00764944"/>
    <w:rsid w:val="00771ADA"/>
    <w:rsid w:val="0077473E"/>
    <w:rsid w:val="00783141"/>
    <w:rsid w:val="0078324B"/>
    <w:rsid w:val="00783AD3"/>
    <w:rsid w:val="00784A03"/>
    <w:rsid w:val="00784D0E"/>
    <w:rsid w:val="00791521"/>
    <w:rsid w:val="00791A8A"/>
    <w:rsid w:val="00794EF4"/>
    <w:rsid w:val="00797292"/>
    <w:rsid w:val="007976CD"/>
    <w:rsid w:val="007A0685"/>
    <w:rsid w:val="007A24F6"/>
    <w:rsid w:val="007A5BB6"/>
    <w:rsid w:val="007A6939"/>
    <w:rsid w:val="007B0341"/>
    <w:rsid w:val="007B063E"/>
    <w:rsid w:val="007B148F"/>
    <w:rsid w:val="007C01A0"/>
    <w:rsid w:val="007C2035"/>
    <w:rsid w:val="007C210A"/>
    <w:rsid w:val="007C4C3C"/>
    <w:rsid w:val="007C4E8E"/>
    <w:rsid w:val="007D12A3"/>
    <w:rsid w:val="007D4816"/>
    <w:rsid w:val="007D66AC"/>
    <w:rsid w:val="007E00E0"/>
    <w:rsid w:val="007E055F"/>
    <w:rsid w:val="007E0A5D"/>
    <w:rsid w:val="007E2D3F"/>
    <w:rsid w:val="007E547D"/>
    <w:rsid w:val="007E551A"/>
    <w:rsid w:val="007F1551"/>
    <w:rsid w:val="007F330C"/>
    <w:rsid w:val="007F4B8D"/>
    <w:rsid w:val="007F622A"/>
    <w:rsid w:val="0080011F"/>
    <w:rsid w:val="0080179C"/>
    <w:rsid w:val="00803A35"/>
    <w:rsid w:val="00805FA7"/>
    <w:rsid w:val="008077A1"/>
    <w:rsid w:val="00811DEB"/>
    <w:rsid w:val="00821CC5"/>
    <w:rsid w:val="0082717E"/>
    <w:rsid w:val="0082735E"/>
    <w:rsid w:val="00827ABC"/>
    <w:rsid w:val="00830319"/>
    <w:rsid w:val="0083070A"/>
    <w:rsid w:val="00831340"/>
    <w:rsid w:val="008414C1"/>
    <w:rsid w:val="0084471A"/>
    <w:rsid w:val="00845199"/>
    <w:rsid w:val="008523F4"/>
    <w:rsid w:val="00863B46"/>
    <w:rsid w:val="00864B9E"/>
    <w:rsid w:val="00865FC4"/>
    <w:rsid w:val="00866016"/>
    <w:rsid w:val="00866952"/>
    <w:rsid w:val="008809BA"/>
    <w:rsid w:val="00883512"/>
    <w:rsid w:val="00885505"/>
    <w:rsid w:val="0089095E"/>
    <w:rsid w:val="00894E20"/>
    <w:rsid w:val="00896182"/>
    <w:rsid w:val="00896266"/>
    <w:rsid w:val="00897259"/>
    <w:rsid w:val="00897530"/>
    <w:rsid w:val="008B0262"/>
    <w:rsid w:val="008B140D"/>
    <w:rsid w:val="008B1C76"/>
    <w:rsid w:val="008B1CA2"/>
    <w:rsid w:val="008B3146"/>
    <w:rsid w:val="008B35EB"/>
    <w:rsid w:val="008C4807"/>
    <w:rsid w:val="008C6F58"/>
    <w:rsid w:val="008D7735"/>
    <w:rsid w:val="008E3C1C"/>
    <w:rsid w:val="008E66F7"/>
    <w:rsid w:val="008E7745"/>
    <w:rsid w:val="008E774D"/>
    <w:rsid w:val="008F6DA9"/>
    <w:rsid w:val="008F71AC"/>
    <w:rsid w:val="00902171"/>
    <w:rsid w:val="00904C35"/>
    <w:rsid w:val="00904DE2"/>
    <w:rsid w:val="009108E5"/>
    <w:rsid w:val="00911601"/>
    <w:rsid w:val="00913658"/>
    <w:rsid w:val="00914479"/>
    <w:rsid w:val="009169EA"/>
    <w:rsid w:val="00916F63"/>
    <w:rsid w:val="00917A08"/>
    <w:rsid w:val="00917ABB"/>
    <w:rsid w:val="00923ADE"/>
    <w:rsid w:val="00925B3A"/>
    <w:rsid w:val="009268D4"/>
    <w:rsid w:val="009304C5"/>
    <w:rsid w:val="0093113C"/>
    <w:rsid w:val="00936292"/>
    <w:rsid w:val="00937371"/>
    <w:rsid w:val="009423D4"/>
    <w:rsid w:val="00947350"/>
    <w:rsid w:val="00951E88"/>
    <w:rsid w:val="00952CBF"/>
    <w:rsid w:val="009556AB"/>
    <w:rsid w:val="0095577B"/>
    <w:rsid w:val="0096014B"/>
    <w:rsid w:val="00965AA7"/>
    <w:rsid w:val="00965F22"/>
    <w:rsid w:val="00967B6A"/>
    <w:rsid w:val="009701B7"/>
    <w:rsid w:val="0097229F"/>
    <w:rsid w:val="009741CE"/>
    <w:rsid w:val="009758B1"/>
    <w:rsid w:val="00976334"/>
    <w:rsid w:val="00976F38"/>
    <w:rsid w:val="00982D31"/>
    <w:rsid w:val="009844BD"/>
    <w:rsid w:val="009876C7"/>
    <w:rsid w:val="009901E8"/>
    <w:rsid w:val="00995199"/>
    <w:rsid w:val="009A36D0"/>
    <w:rsid w:val="009A76D4"/>
    <w:rsid w:val="009B035F"/>
    <w:rsid w:val="009B1181"/>
    <w:rsid w:val="009B1624"/>
    <w:rsid w:val="009B278F"/>
    <w:rsid w:val="009B291D"/>
    <w:rsid w:val="009C21AC"/>
    <w:rsid w:val="009C2E2C"/>
    <w:rsid w:val="009C472F"/>
    <w:rsid w:val="009C525D"/>
    <w:rsid w:val="009C6790"/>
    <w:rsid w:val="009D14DF"/>
    <w:rsid w:val="009D235E"/>
    <w:rsid w:val="009D2F8E"/>
    <w:rsid w:val="009D44E0"/>
    <w:rsid w:val="009D4FB9"/>
    <w:rsid w:val="009D627E"/>
    <w:rsid w:val="009D649C"/>
    <w:rsid w:val="009E162D"/>
    <w:rsid w:val="009E4D99"/>
    <w:rsid w:val="009E4F5F"/>
    <w:rsid w:val="009E5C08"/>
    <w:rsid w:val="009E61E2"/>
    <w:rsid w:val="009E66F7"/>
    <w:rsid w:val="009E72F9"/>
    <w:rsid w:val="009F15BC"/>
    <w:rsid w:val="009F783D"/>
    <w:rsid w:val="00A00AFF"/>
    <w:rsid w:val="00A027F6"/>
    <w:rsid w:val="00A0465D"/>
    <w:rsid w:val="00A04A96"/>
    <w:rsid w:val="00A07759"/>
    <w:rsid w:val="00A11EC0"/>
    <w:rsid w:val="00A12BD8"/>
    <w:rsid w:val="00A2345D"/>
    <w:rsid w:val="00A334DB"/>
    <w:rsid w:val="00A33AEB"/>
    <w:rsid w:val="00A3567A"/>
    <w:rsid w:val="00A36F38"/>
    <w:rsid w:val="00A41B58"/>
    <w:rsid w:val="00A45ADD"/>
    <w:rsid w:val="00A461AB"/>
    <w:rsid w:val="00A4632E"/>
    <w:rsid w:val="00A50F94"/>
    <w:rsid w:val="00A51249"/>
    <w:rsid w:val="00A52EE5"/>
    <w:rsid w:val="00A5302F"/>
    <w:rsid w:val="00A57A9B"/>
    <w:rsid w:val="00A606AF"/>
    <w:rsid w:val="00A641D6"/>
    <w:rsid w:val="00A718B1"/>
    <w:rsid w:val="00A763A3"/>
    <w:rsid w:val="00A76D1F"/>
    <w:rsid w:val="00A77A9A"/>
    <w:rsid w:val="00A77D29"/>
    <w:rsid w:val="00A85E4F"/>
    <w:rsid w:val="00A86301"/>
    <w:rsid w:val="00A86CC4"/>
    <w:rsid w:val="00A8723F"/>
    <w:rsid w:val="00A90E74"/>
    <w:rsid w:val="00A91A0B"/>
    <w:rsid w:val="00A96973"/>
    <w:rsid w:val="00AA4CDA"/>
    <w:rsid w:val="00AB0EA9"/>
    <w:rsid w:val="00AB14E2"/>
    <w:rsid w:val="00AB490B"/>
    <w:rsid w:val="00AB65AB"/>
    <w:rsid w:val="00AC056B"/>
    <w:rsid w:val="00AC0BB5"/>
    <w:rsid w:val="00AC7222"/>
    <w:rsid w:val="00AC7A6A"/>
    <w:rsid w:val="00AD112A"/>
    <w:rsid w:val="00AD25BA"/>
    <w:rsid w:val="00AD4120"/>
    <w:rsid w:val="00AE0A9A"/>
    <w:rsid w:val="00AE6086"/>
    <w:rsid w:val="00AE6AC5"/>
    <w:rsid w:val="00AF34ED"/>
    <w:rsid w:val="00AF438F"/>
    <w:rsid w:val="00AF5B20"/>
    <w:rsid w:val="00B00400"/>
    <w:rsid w:val="00B03495"/>
    <w:rsid w:val="00B03ABD"/>
    <w:rsid w:val="00B05240"/>
    <w:rsid w:val="00B12806"/>
    <w:rsid w:val="00B12FA6"/>
    <w:rsid w:val="00B16075"/>
    <w:rsid w:val="00B16886"/>
    <w:rsid w:val="00B22A2B"/>
    <w:rsid w:val="00B24D38"/>
    <w:rsid w:val="00B30315"/>
    <w:rsid w:val="00B3083E"/>
    <w:rsid w:val="00B313C0"/>
    <w:rsid w:val="00B319E4"/>
    <w:rsid w:val="00B42395"/>
    <w:rsid w:val="00B42FEC"/>
    <w:rsid w:val="00B4358A"/>
    <w:rsid w:val="00B43641"/>
    <w:rsid w:val="00B43892"/>
    <w:rsid w:val="00B439AC"/>
    <w:rsid w:val="00B46CF2"/>
    <w:rsid w:val="00B46DAD"/>
    <w:rsid w:val="00B51D48"/>
    <w:rsid w:val="00B60B00"/>
    <w:rsid w:val="00B62807"/>
    <w:rsid w:val="00B631A4"/>
    <w:rsid w:val="00B66799"/>
    <w:rsid w:val="00B769DE"/>
    <w:rsid w:val="00B846B0"/>
    <w:rsid w:val="00B97627"/>
    <w:rsid w:val="00BA25A4"/>
    <w:rsid w:val="00BA3FBC"/>
    <w:rsid w:val="00BA55ED"/>
    <w:rsid w:val="00BA68E5"/>
    <w:rsid w:val="00BB2779"/>
    <w:rsid w:val="00BB5D0C"/>
    <w:rsid w:val="00BB77C0"/>
    <w:rsid w:val="00BC3923"/>
    <w:rsid w:val="00BC58FF"/>
    <w:rsid w:val="00BC76E5"/>
    <w:rsid w:val="00BD3980"/>
    <w:rsid w:val="00BD45B0"/>
    <w:rsid w:val="00BD6FA6"/>
    <w:rsid w:val="00BD7847"/>
    <w:rsid w:val="00BE346B"/>
    <w:rsid w:val="00BE56E6"/>
    <w:rsid w:val="00BE6112"/>
    <w:rsid w:val="00BF0B42"/>
    <w:rsid w:val="00BF47A3"/>
    <w:rsid w:val="00BF482D"/>
    <w:rsid w:val="00C01DCB"/>
    <w:rsid w:val="00C02DEC"/>
    <w:rsid w:val="00C0527B"/>
    <w:rsid w:val="00C05CCD"/>
    <w:rsid w:val="00C077B3"/>
    <w:rsid w:val="00C0789A"/>
    <w:rsid w:val="00C1175D"/>
    <w:rsid w:val="00C1205A"/>
    <w:rsid w:val="00C13815"/>
    <w:rsid w:val="00C16516"/>
    <w:rsid w:val="00C16A88"/>
    <w:rsid w:val="00C17EB9"/>
    <w:rsid w:val="00C20EFD"/>
    <w:rsid w:val="00C2351C"/>
    <w:rsid w:val="00C2430D"/>
    <w:rsid w:val="00C25E8E"/>
    <w:rsid w:val="00C3389C"/>
    <w:rsid w:val="00C369A7"/>
    <w:rsid w:val="00C36C96"/>
    <w:rsid w:val="00C37C58"/>
    <w:rsid w:val="00C43AFB"/>
    <w:rsid w:val="00C45784"/>
    <w:rsid w:val="00C45DAF"/>
    <w:rsid w:val="00C51F07"/>
    <w:rsid w:val="00C57563"/>
    <w:rsid w:val="00C64F10"/>
    <w:rsid w:val="00C72253"/>
    <w:rsid w:val="00C7265F"/>
    <w:rsid w:val="00C73701"/>
    <w:rsid w:val="00C74D13"/>
    <w:rsid w:val="00C866C0"/>
    <w:rsid w:val="00C86ED8"/>
    <w:rsid w:val="00C90EFE"/>
    <w:rsid w:val="00C960A0"/>
    <w:rsid w:val="00C96EEF"/>
    <w:rsid w:val="00C97E24"/>
    <w:rsid w:val="00CB00BF"/>
    <w:rsid w:val="00CB0B48"/>
    <w:rsid w:val="00CB1DFD"/>
    <w:rsid w:val="00CB3157"/>
    <w:rsid w:val="00CB3943"/>
    <w:rsid w:val="00CC119E"/>
    <w:rsid w:val="00CC7B70"/>
    <w:rsid w:val="00CD14F5"/>
    <w:rsid w:val="00CD607D"/>
    <w:rsid w:val="00CD6F26"/>
    <w:rsid w:val="00CE3E5A"/>
    <w:rsid w:val="00CE5D8D"/>
    <w:rsid w:val="00CF1D95"/>
    <w:rsid w:val="00D00980"/>
    <w:rsid w:val="00D0751D"/>
    <w:rsid w:val="00D147BE"/>
    <w:rsid w:val="00D15FBB"/>
    <w:rsid w:val="00D2789F"/>
    <w:rsid w:val="00D40744"/>
    <w:rsid w:val="00D40947"/>
    <w:rsid w:val="00D40E0B"/>
    <w:rsid w:val="00D418AF"/>
    <w:rsid w:val="00D455E5"/>
    <w:rsid w:val="00D45C72"/>
    <w:rsid w:val="00D46347"/>
    <w:rsid w:val="00D530E0"/>
    <w:rsid w:val="00D562F6"/>
    <w:rsid w:val="00D60752"/>
    <w:rsid w:val="00D60FF4"/>
    <w:rsid w:val="00D61970"/>
    <w:rsid w:val="00D638B5"/>
    <w:rsid w:val="00D63C72"/>
    <w:rsid w:val="00D64581"/>
    <w:rsid w:val="00D64DF0"/>
    <w:rsid w:val="00D72091"/>
    <w:rsid w:val="00D7314D"/>
    <w:rsid w:val="00D75BFC"/>
    <w:rsid w:val="00D809E9"/>
    <w:rsid w:val="00D82DEB"/>
    <w:rsid w:val="00D85310"/>
    <w:rsid w:val="00D93DC7"/>
    <w:rsid w:val="00D971E6"/>
    <w:rsid w:val="00D9787C"/>
    <w:rsid w:val="00DA6B60"/>
    <w:rsid w:val="00DB3283"/>
    <w:rsid w:val="00DB49D9"/>
    <w:rsid w:val="00DB778D"/>
    <w:rsid w:val="00DC17F4"/>
    <w:rsid w:val="00DC5CB3"/>
    <w:rsid w:val="00DC6C8B"/>
    <w:rsid w:val="00DD01E8"/>
    <w:rsid w:val="00DD46B5"/>
    <w:rsid w:val="00DD5727"/>
    <w:rsid w:val="00DF0C80"/>
    <w:rsid w:val="00DF21A0"/>
    <w:rsid w:val="00DF3B72"/>
    <w:rsid w:val="00E00FC2"/>
    <w:rsid w:val="00E0208D"/>
    <w:rsid w:val="00E02FB5"/>
    <w:rsid w:val="00E04247"/>
    <w:rsid w:val="00E07CE0"/>
    <w:rsid w:val="00E07EDC"/>
    <w:rsid w:val="00E1355C"/>
    <w:rsid w:val="00E17CE0"/>
    <w:rsid w:val="00E27B74"/>
    <w:rsid w:val="00E3370B"/>
    <w:rsid w:val="00E34018"/>
    <w:rsid w:val="00E3714B"/>
    <w:rsid w:val="00E3761D"/>
    <w:rsid w:val="00E42107"/>
    <w:rsid w:val="00E4644E"/>
    <w:rsid w:val="00E46E00"/>
    <w:rsid w:val="00E50F68"/>
    <w:rsid w:val="00E515A8"/>
    <w:rsid w:val="00E60997"/>
    <w:rsid w:val="00E6321B"/>
    <w:rsid w:val="00E64D52"/>
    <w:rsid w:val="00E73BF3"/>
    <w:rsid w:val="00E812A5"/>
    <w:rsid w:val="00E81AAC"/>
    <w:rsid w:val="00E81DE4"/>
    <w:rsid w:val="00E87567"/>
    <w:rsid w:val="00E91960"/>
    <w:rsid w:val="00E93A54"/>
    <w:rsid w:val="00E96142"/>
    <w:rsid w:val="00E96AAC"/>
    <w:rsid w:val="00E97588"/>
    <w:rsid w:val="00EA0F57"/>
    <w:rsid w:val="00EA41FB"/>
    <w:rsid w:val="00EA4A7B"/>
    <w:rsid w:val="00EA5510"/>
    <w:rsid w:val="00EA76AE"/>
    <w:rsid w:val="00EB0D09"/>
    <w:rsid w:val="00EC18DE"/>
    <w:rsid w:val="00EC52A4"/>
    <w:rsid w:val="00EC6A8B"/>
    <w:rsid w:val="00ED141D"/>
    <w:rsid w:val="00ED2093"/>
    <w:rsid w:val="00EE2C2E"/>
    <w:rsid w:val="00EF1F7B"/>
    <w:rsid w:val="00EF3FD7"/>
    <w:rsid w:val="00EF4166"/>
    <w:rsid w:val="00EF788E"/>
    <w:rsid w:val="00F14AD1"/>
    <w:rsid w:val="00F2005E"/>
    <w:rsid w:val="00F21454"/>
    <w:rsid w:val="00F22D9E"/>
    <w:rsid w:val="00F250D6"/>
    <w:rsid w:val="00F31F07"/>
    <w:rsid w:val="00F42C31"/>
    <w:rsid w:val="00F4391A"/>
    <w:rsid w:val="00F4402A"/>
    <w:rsid w:val="00F44F7D"/>
    <w:rsid w:val="00F5224C"/>
    <w:rsid w:val="00F55355"/>
    <w:rsid w:val="00F55FDB"/>
    <w:rsid w:val="00F60A03"/>
    <w:rsid w:val="00F60E97"/>
    <w:rsid w:val="00F661BC"/>
    <w:rsid w:val="00F67AB6"/>
    <w:rsid w:val="00F715E5"/>
    <w:rsid w:val="00F725E7"/>
    <w:rsid w:val="00F76CAB"/>
    <w:rsid w:val="00F80093"/>
    <w:rsid w:val="00F839DF"/>
    <w:rsid w:val="00F84ABB"/>
    <w:rsid w:val="00F866E3"/>
    <w:rsid w:val="00F86962"/>
    <w:rsid w:val="00F92552"/>
    <w:rsid w:val="00F94E5D"/>
    <w:rsid w:val="00FA5103"/>
    <w:rsid w:val="00FA5EA5"/>
    <w:rsid w:val="00FB138A"/>
    <w:rsid w:val="00FB27CC"/>
    <w:rsid w:val="00FB3374"/>
    <w:rsid w:val="00FB7FCE"/>
    <w:rsid w:val="00FC17B9"/>
    <w:rsid w:val="00FC188E"/>
    <w:rsid w:val="00FC19C0"/>
    <w:rsid w:val="00FC301F"/>
    <w:rsid w:val="00FC3B1A"/>
    <w:rsid w:val="00FC7AAE"/>
    <w:rsid w:val="00FD0C78"/>
    <w:rsid w:val="00FD2DB2"/>
    <w:rsid w:val="00FD36D7"/>
    <w:rsid w:val="00FD4AF5"/>
    <w:rsid w:val="00FD5D93"/>
    <w:rsid w:val="00FE042C"/>
    <w:rsid w:val="00FE1169"/>
    <w:rsid w:val="00FE3752"/>
    <w:rsid w:val="00FF0F26"/>
    <w:rsid w:val="00FF3D4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A158B"/>
  <w15:docId w15:val="{1460482D-9EED-4CF9-A556-B58D2A5D6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1">
    <w:name w:val="heading 1"/>
    <w:basedOn w:val="a"/>
    <w:next w:val="a"/>
    <w:link w:val="10"/>
    <w:qFormat/>
    <w:rsid w:val="00FF0F26"/>
    <w:pPr>
      <w:keepNext/>
      <w:widowControl/>
      <w:numPr>
        <w:numId w:val="1"/>
      </w:numPr>
      <w:suppressAutoHyphens/>
      <w:wordWrap/>
      <w:autoSpaceDE/>
      <w:autoSpaceDN/>
      <w:spacing w:after="0" w:line="240" w:lineRule="auto"/>
      <w:outlineLvl w:val="0"/>
    </w:pPr>
    <w:rPr>
      <w:rFonts w:ascii="Times New Roman" w:eastAsia="Times New Roman" w:hAnsi="Times New Roman" w:cs="Times New Roman"/>
      <w:b/>
      <w:bCs/>
      <w:kern w:val="0"/>
      <w:sz w:val="24"/>
      <w:szCs w:val="24"/>
      <w:lang w:val="it-IT"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cred">
    <w:name w:val="fcred"/>
    <w:basedOn w:val="a0"/>
    <w:rsid w:val="001D5BDD"/>
  </w:style>
  <w:style w:type="paragraph" w:styleId="a3">
    <w:name w:val="List Paragraph"/>
    <w:basedOn w:val="a"/>
    <w:uiPriority w:val="34"/>
    <w:qFormat/>
    <w:rsid w:val="00E64D52"/>
    <w:pPr>
      <w:ind w:leftChars="400" w:left="800"/>
    </w:pPr>
  </w:style>
  <w:style w:type="paragraph" w:styleId="HTML">
    <w:name w:val="HTML Preformatted"/>
    <w:basedOn w:val="a"/>
    <w:link w:val="HTML0"/>
    <w:uiPriority w:val="99"/>
    <w:unhideWhenUsed/>
    <w:rsid w:val="009E61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GulimChe" w:eastAsia="GulimChe" w:hAnsi="GulimChe" w:cs="GulimChe"/>
      <w:kern w:val="0"/>
      <w:sz w:val="24"/>
      <w:szCs w:val="24"/>
    </w:rPr>
  </w:style>
  <w:style w:type="character" w:customStyle="1" w:styleId="HTML0">
    <w:name w:val="HTML 预设格式 字符"/>
    <w:basedOn w:val="a0"/>
    <w:link w:val="HTML"/>
    <w:uiPriority w:val="99"/>
    <w:rsid w:val="009E61E2"/>
    <w:rPr>
      <w:rFonts w:ascii="GulimChe" w:eastAsia="GulimChe" w:hAnsi="GulimChe" w:cs="GulimChe"/>
      <w:kern w:val="0"/>
      <w:sz w:val="24"/>
      <w:szCs w:val="24"/>
    </w:rPr>
  </w:style>
  <w:style w:type="table" w:styleId="a4">
    <w:name w:val="Table Grid"/>
    <w:basedOn w:val="a1"/>
    <w:uiPriority w:val="59"/>
    <w:rsid w:val="00356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Light Shading"/>
    <w:basedOn w:val="a1"/>
    <w:uiPriority w:val="60"/>
    <w:rsid w:val="00965F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6">
    <w:name w:val="annotation reference"/>
    <w:basedOn w:val="a0"/>
    <w:uiPriority w:val="99"/>
    <w:semiHidden/>
    <w:unhideWhenUsed/>
    <w:rsid w:val="00604F96"/>
    <w:rPr>
      <w:sz w:val="18"/>
      <w:szCs w:val="18"/>
    </w:rPr>
  </w:style>
  <w:style w:type="paragraph" w:styleId="a7">
    <w:name w:val="annotation text"/>
    <w:basedOn w:val="a"/>
    <w:link w:val="a8"/>
    <w:unhideWhenUsed/>
    <w:rsid w:val="00604F96"/>
    <w:pPr>
      <w:jc w:val="left"/>
    </w:pPr>
  </w:style>
  <w:style w:type="character" w:customStyle="1" w:styleId="a8">
    <w:name w:val="批注文字 字符"/>
    <w:basedOn w:val="a0"/>
    <w:link w:val="a7"/>
    <w:rsid w:val="00604F96"/>
  </w:style>
  <w:style w:type="paragraph" w:styleId="a9">
    <w:name w:val="annotation subject"/>
    <w:basedOn w:val="a7"/>
    <w:next w:val="a7"/>
    <w:link w:val="aa"/>
    <w:uiPriority w:val="99"/>
    <w:semiHidden/>
    <w:unhideWhenUsed/>
    <w:rsid w:val="00604F96"/>
    <w:rPr>
      <w:b/>
      <w:bCs/>
    </w:rPr>
  </w:style>
  <w:style w:type="character" w:customStyle="1" w:styleId="aa">
    <w:name w:val="批注主题 字符"/>
    <w:basedOn w:val="a8"/>
    <w:link w:val="a9"/>
    <w:uiPriority w:val="99"/>
    <w:semiHidden/>
    <w:rsid w:val="00604F96"/>
    <w:rPr>
      <w:b/>
      <w:bCs/>
    </w:rPr>
  </w:style>
  <w:style w:type="paragraph" w:styleId="ab">
    <w:name w:val="Balloon Text"/>
    <w:basedOn w:val="a"/>
    <w:link w:val="ac"/>
    <w:uiPriority w:val="99"/>
    <w:semiHidden/>
    <w:unhideWhenUsed/>
    <w:rsid w:val="00604F96"/>
    <w:pPr>
      <w:spacing w:after="0" w:line="240" w:lineRule="auto"/>
    </w:pPr>
    <w:rPr>
      <w:rFonts w:asciiTheme="majorHAnsi" w:eastAsiaTheme="majorEastAsia" w:hAnsiTheme="majorHAnsi" w:cstheme="majorBidi"/>
      <w:sz w:val="18"/>
      <w:szCs w:val="18"/>
    </w:rPr>
  </w:style>
  <w:style w:type="character" w:customStyle="1" w:styleId="ac">
    <w:name w:val="批注框文本 字符"/>
    <w:basedOn w:val="a0"/>
    <w:link w:val="ab"/>
    <w:uiPriority w:val="99"/>
    <w:semiHidden/>
    <w:rsid w:val="00604F96"/>
    <w:rPr>
      <w:rFonts w:asciiTheme="majorHAnsi" w:eastAsiaTheme="majorEastAsia" w:hAnsiTheme="majorHAnsi" w:cstheme="majorBidi"/>
      <w:sz w:val="18"/>
      <w:szCs w:val="18"/>
    </w:rPr>
  </w:style>
  <w:style w:type="character" w:styleId="ad">
    <w:name w:val="Placeholder Text"/>
    <w:basedOn w:val="a0"/>
    <w:uiPriority w:val="99"/>
    <w:semiHidden/>
    <w:rsid w:val="009A76D4"/>
    <w:rPr>
      <w:color w:val="808080"/>
    </w:rPr>
  </w:style>
  <w:style w:type="paragraph" w:customStyle="1" w:styleId="EndNoteBibliographyTitle">
    <w:name w:val="EndNote Bibliography Title"/>
    <w:basedOn w:val="a"/>
    <w:link w:val="EndNoteBibliographyTitleChar"/>
    <w:rsid w:val="00E00FC2"/>
    <w:pPr>
      <w:spacing w:after="0"/>
      <w:jc w:val="center"/>
    </w:pPr>
    <w:rPr>
      <w:rFonts w:ascii="Malgun Gothic" w:eastAsia="Malgun Gothic" w:hAnsi="Malgun Gothic"/>
      <w:noProof/>
    </w:rPr>
  </w:style>
  <w:style w:type="character" w:customStyle="1" w:styleId="EndNoteBibliographyTitleChar">
    <w:name w:val="EndNote Bibliography Title Char"/>
    <w:basedOn w:val="HTML0"/>
    <w:link w:val="EndNoteBibliographyTitle"/>
    <w:rsid w:val="00E00FC2"/>
    <w:rPr>
      <w:rFonts w:ascii="Malgun Gothic" w:eastAsia="Malgun Gothic" w:hAnsi="Malgun Gothic" w:cs="GulimChe"/>
      <w:noProof/>
      <w:kern w:val="0"/>
      <w:sz w:val="24"/>
      <w:szCs w:val="24"/>
    </w:rPr>
  </w:style>
  <w:style w:type="paragraph" w:customStyle="1" w:styleId="EndNoteBibliography">
    <w:name w:val="EndNote Bibliography"/>
    <w:basedOn w:val="a"/>
    <w:link w:val="EndNoteBibliographyChar"/>
    <w:rsid w:val="00E00FC2"/>
    <w:pPr>
      <w:spacing w:line="240" w:lineRule="auto"/>
    </w:pPr>
    <w:rPr>
      <w:rFonts w:ascii="Malgun Gothic" w:eastAsia="Malgun Gothic" w:hAnsi="Malgun Gothic"/>
      <w:noProof/>
    </w:rPr>
  </w:style>
  <w:style w:type="character" w:customStyle="1" w:styleId="EndNoteBibliographyChar">
    <w:name w:val="EndNote Bibliography Char"/>
    <w:basedOn w:val="HTML0"/>
    <w:link w:val="EndNoteBibliography"/>
    <w:rsid w:val="00E00FC2"/>
    <w:rPr>
      <w:rFonts w:ascii="Malgun Gothic" w:eastAsia="Malgun Gothic" w:hAnsi="Malgun Gothic" w:cs="GulimChe"/>
      <w:noProof/>
      <w:kern w:val="0"/>
      <w:sz w:val="24"/>
      <w:szCs w:val="24"/>
    </w:rPr>
  </w:style>
  <w:style w:type="paragraph" w:styleId="ae">
    <w:name w:val="header"/>
    <w:basedOn w:val="a"/>
    <w:link w:val="af"/>
    <w:uiPriority w:val="99"/>
    <w:unhideWhenUsed/>
    <w:rsid w:val="00BD7847"/>
    <w:pPr>
      <w:tabs>
        <w:tab w:val="center" w:pos="4513"/>
        <w:tab w:val="right" w:pos="9026"/>
      </w:tabs>
      <w:snapToGrid w:val="0"/>
    </w:pPr>
  </w:style>
  <w:style w:type="character" w:customStyle="1" w:styleId="af">
    <w:name w:val="页眉 字符"/>
    <w:basedOn w:val="a0"/>
    <w:link w:val="ae"/>
    <w:uiPriority w:val="99"/>
    <w:rsid w:val="00BD7847"/>
  </w:style>
  <w:style w:type="paragraph" w:styleId="af0">
    <w:name w:val="footer"/>
    <w:basedOn w:val="a"/>
    <w:link w:val="af1"/>
    <w:uiPriority w:val="99"/>
    <w:unhideWhenUsed/>
    <w:rsid w:val="00BD7847"/>
    <w:pPr>
      <w:tabs>
        <w:tab w:val="center" w:pos="4513"/>
        <w:tab w:val="right" w:pos="9026"/>
      </w:tabs>
      <w:snapToGrid w:val="0"/>
    </w:pPr>
  </w:style>
  <w:style w:type="character" w:customStyle="1" w:styleId="af1">
    <w:name w:val="页脚 字符"/>
    <w:basedOn w:val="a0"/>
    <w:link w:val="af0"/>
    <w:uiPriority w:val="99"/>
    <w:rsid w:val="00BD7847"/>
  </w:style>
  <w:style w:type="paragraph" w:styleId="af2">
    <w:name w:val="Normal (Web)"/>
    <w:basedOn w:val="a"/>
    <w:uiPriority w:val="99"/>
    <w:semiHidden/>
    <w:unhideWhenUsed/>
    <w:rsid w:val="009758B1"/>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af3">
    <w:name w:val="Revision"/>
    <w:hidden/>
    <w:uiPriority w:val="99"/>
    <w:semiHidden/>
    <w:rsid w:val="00390E97"/>
    <w:pPr>
      <w:spacing w:after="0" w:line="240" w:lineRule="auto"/>
      <w:jc w:val="left"/>
    </w:pPr>
  </w:style>
  <w:style w:type="paragraph" w:styleId="af4">
    <w:name w:val="No Spacing"/>
    <w:uiPriority w:val="1"/>
    <w:qFormat/>
    <w:rsid w:val="00D809E9"/>
    <w:pPr>
      <w:widowControl w:val="0"/>
      <w:wordWrap w:val="0"/>
      <w:autoSpaceDE w:val="0"/>
      <w:autoSpaceDN w:val="0"/>
      <w:spacing w:after="0" w:line="240" w:lineRule="auto"/>
    </w:pPr>
  </w:style>
  <w:style w:type="paragraph" w:styleId="af5">
    <w:name w:val="caption"/>
    <w:basedOn w:val="a"/>
    <w:next w:val="a"/>
    <w:uiPriority w:val="35"/>
    <w:semiHidden/>
    <w:unhideWhenUsed/>
    <w:qFormat/>
    <w:rsid w:val="00914479"/>
    <w:rPr>
      <w:b/>
      <w:bCs/>
      <w:szCs w:val="20"/>
    </w:rPr>
  </w:style>
  <w:style w:type="character" w:styleId="af6">
    <w:name w:val="Hyperlink"/>
    <w:basedOn w:val="a0"/>
    <w:uiPriority w:val="99"/>
    <w:unhideWhenUsed/>
    <w:rsid w:val="00D85310"/>
    <w:rPr>
      <w:color w:val="0000FF"/>
      <w:u w:val="single"/>
    </w:rPr>
  </w:style>
  <w:style w:type="character" w:customStyle="1" w:styleId="11">
    <w:name w:val="확인되지 않은 멘션1"/>
    <w:basedOn w:val="a0"/>
    <w:uiPriority w:val="99"/>
    <w:semiHidden/>
    <w:unhideWhenUsed/>
    <w:rsid w:val="001176EE"/>
    <w:rPr>
      <w:color w:val="605E5C"/>
      <w:shd w:val="clear" w:color="auto" w:fill="E1DFDD"/>
    </w:rPr>
  </w:style>
  <w:style w:type="character" w:customStyle="1" w:styleId="10">
    <w:name w:val="标题 1 字符"/>
    <w:basedOn w:val="a0"/>
    <w:link w:val="1"/>
    <w:rsid w:val="00FF0F26"/>
    <w:rPr>
      <w:rFonts w:ascii="Times New Roman" w:eastAsia="Times New Roman" w:hAnsi="Times New Roman" w:cs="Times New Roman"/>
      <w:b/>
      <w:bCs/>
      <w:kern w:val="0"/>
      <w:sz w:val="24"/>
      <w:szCs w:val="24"/>
      <w:lang w:val="it-IT" w:eastAsia="ar-SA"/>
    </w:rPr>
  </w:style>
  <w:style w:type="paragraph" w:customStyle="1" w:styleId="Corpodeltesto">
    <w:name w:val="Corpo del tes.to"/>
    <w:basedOn w:val="af7"/>
    <w:rsid w:val="00C2430D"/>
    <w:pPr>
      <w:widowControl/>
      <w:suppressAutoHyphens/>
      <w:wordWrap/>
      <w:autoSpaceDE/>
      <w:autoSpaceDN/>
      <w:spacing w:after="0" w:line="360" w:lineRule="auto"/>
      <w:ind w:right="2977"/>
    </w:pPr>
    <w:rPr>
      <w:rFonts w:ascii="Times New Roman" w:eastAsia="Times New Roman" w:hAnsi="Times New Roman" w:cs="Times New Roman"/>
      <w:kern w:val="0"/>
      <w:sz w:val="24"/>
      <w:szCs w:val="24"/>
      <w:lang w:val="it-IT" w:eastAsia="ar-SA"/>
    </w:rPr>
  </w:style>
  <w:style w:type="paragraph" w:styleId="af7">
    <w:name w:val="Body Text"/>
    <w:basedOn w:val="a"/>
    <w:link w:val="af8"/>
    <w:uiPriority w:val="99"/>
    <w:semiHidden/>
    <w:unhideWhenUsed/>
    <w:rsid w:val="00C2430D"/>
    <w:pPr>
      <w:spacing w:after="120"/>
    </w:pPr>
  </w:style>
  <w:style w:type="character" w:customStyle="1" w:styleId="af8">
    <w:name w:val="正文文本 字符"/>
    <w:basedOn w:val="a0"/>
    <w:link w:val="af7"/>
    <w:uiPriority w:val="99"/>
    <w:semiHidden/>
    <w:rsid w:val="00C2430D"/>
  </w:style>
  <w:style w:type="character" w:styleId="af9">
    <w:name w:val="Strong"/>
    <w:uiPriority w:val="22"/>
    <w:qFormat/>
    <w:rsid w:val="00695A48"/>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844823">
      <w:bodyDiv w:val="1"/>
      <w:marLeft w:val="0"/>
      <w:marRight w:val="0"/>
      <w:marTop w:val="0"/>
      <w:marBottom w:val="0"/>
      <w:divBdr>
        <w:top w:val="none" w:sz="0" w:space="0" w:color="auto"/>
        <w:left w:val="none" w:sz="0" w:space="0" w:color="auto"/>
        <w:bottom w:val="none" w:sz="0" w:space="0" w:color="auto"/>
        <w:right w:val="none" w:sz="0" w:space="0" w:color="auto"/>
      </w:divBdr>
    </w:div>
    <w:div w:id="91053802">
      <w:bodyDiv w:val="1"/>
      <w:marLeft w:val="0"/>
      <w:marRight w:val="0"/>
      <w:marTop w:val="0"/>
      <w:marBottom w:val="0"/>
      <w:divBdr>
        <w:top w:val="none" w:sz="0" w:space="0" w:color="auto"/>
        <w:left w:val="none" w:sz="0" w:space="0" w:color="auto"/>
        <w:bottom w:val="none" w:sz="0" w:space="0" w:color="auto"/>
        <w:right w:val="none" w:sz="0" w:space="0" w:color="auto"/>
      </w:divBdr>
    </w:div>
    <w:div w:id="105850951">
      <w:bodyDiv w:val="1"/>
      <w:marLeft w:val="0"/>
      <w:marRight w:val="0"/>
      <w:marTop w:val="0"/>
      <w:marBottom w:val="0"/>
      <w:divBdr>
        <w:top w:val="none" w:sz="0" w:space="0" w:color="auto"/>
        <w:left w:val="none" w:sz="0" w:space="0" w:color="auto"/>
        <w:bottom w:val="none" w:sz="0" w:space="0" w:color="auto"/>
        <w:right w:val="none" w:sz="0" w:space="0" w:color="auto"/>
      </w:divBdr>
    </w:div>
    <w:div w:id="131556741">
      <w:bodyDiv w:val="1"/>
      <w:marLeft w:val="0"/>
      <w:marRight w:val="0"/>
      <w:marTop w:val="0"/>
      <w:marBottom w:val="0"/>
      <w:divBdr>
        <w:top w:val="none" w:sz="0" w:space="0" w:color="auto"/>
        <w:left w:val="none" w:sz="0" w:space="0" w:color="auto"/>
        <w:bottom w:val="none" w:sz="0" w:space="0" w:color="auto"/>
        <w:right w:val="none" w:sz="0" w:space="0" w:color="auto"/>
      </w:divBdr>
    </w:div>
    <w:div w:id="159124950">
      <w:bodyDiv w:val="1"/>
      <w:marLeft w:val="0"/>
      <w:marRight w:val="0"/>
      <w:marTop w:val="0"/>
      <w:marBottom w:val="0"/>
      <w:divBdr>
        <w:top w:val="none" w:sz="0" w:space="0" w:color="auto"/>
        <w:left w:val="none" w:sz="0" w:space="0" w:color="auto"/>
        <w:bottom w:val="none" w:sz="0" w:space="0" w:color="auto"/>
        <w:right w:val="none" w:sz="0" w:space="0" w:color="auto"/>
      </w:divBdr>
    </w:div>
    <w:div w:id="165245731">
      <w:bodyDiv w:val="1"/>
      <w:marLeft w:val="0"/>
      <w:marRight w:val="0"/>
      <w:marTop w:val="0"/>
      <w:marBottom w:val="0"/>
      <w:divBdr>
        <w:top w:val="none" w:sz="0" w:space="0" w:color="auto"/>
        <w:left w:val="none" w:sz="0" w:space="0" w:color="auto"/>
        <w:bottom w:val="none" w:sz="0" w:space="0" w:color="auto"/>
        <w:right w:val="none" w:sz="0" w:space="0" w:color="auto"/>
      </w:divBdr>
    </w:div>
    <w:div w:id="170410598">
      <w:bodyDiv w:val="1"/>
      <w:marLeft w:val="0"/>
      <w:marRight w:val="0"/>
      <w:marTop w:val="0"/>
      <w:marBottom w:val="0"/>
      <w:divBdr>
        <w:top w:val="none" w:sz="0" w:space="0" w:color="auto"/>
        <w:left w:val="none" w:sz="0" w:space="0" w:color="auto"/>
        <w:bottom w:val="none" w:sz="0" w:space="0" w:color="auto"/>
        <w:right w:val="none" w:sz="0" w:space="0" w:color="auto"/>
      </w:divBdr>
    </w:div>
    <w:div w:id="200870907">
      <w:bodyDiv w:val="1"/>
      <w:marLeft w:val="0"/>
      <w:marRight w:val="0"/>
      <w:marTop w:val="0"/>
      <w:marBottom w:val="0"/>
      <w:divBdr>
        <w:top w:val="none" w:sz="0" w:space="0" w:color="auto"/>
        <w:left w:val="none" w:sz="0" w:space="0" w:color="auto"/>
        <w:bottom w:val="none" w:sz="0" w:space="0" w:color="auto"/>
        <w:right w:val="none" w:sz="0" w:space="0" w:color="auto"/>
      </w:divBdr>
    </w:div>
    <w:div w:id="229928739">
      <w:bodyDiv w:val="1"/>
      <w:marLeft w:val="0"/>
      <w:marRight w:val="0"/>
      <w:marTop w:val="0"/>
      <w:marBottom w:val="0"/>
      <w:divBdr>
        <w:top w:val="none" w:sz="0" w:space="0" w:color="auto"/>
        <w:left w:val="none" w:sz="0" w:space="0" w:color="auto"/>
        <w:bottom w:val="none" w:sz="0" w:space="0" w:color="auto"/>
        <w:right w:val="none" w:sz="0" w:space="0" w:color="auto"/>
      </w:divBdr>
    </w:div>
    <w:div w:id="254948810">
      <w:bodyDiv w:val="1"/>
      <w:marLeft w:val="0"/>
      <w:marRight w:val="0"/>
      <w:marTop w:val="0"/>
      <w:marBottom w:val="0"/>
      <w:divBdr>
        <w:top w:val="none" w:sz="0" w:space="0" w:color="auto"/>
        <w:left w:val="none" w:sz="0" w:space="0" w:color="auto"/>
        <w:bottom w:val="none" w:sz="0" w:space="0" w:color="auto"/>
        <w:right w:val="none" w:sz="0" w:space="0" w:color="auto"/>
      </w:divBdr>
    </w:div>
    <w:div w:id="255788802">
      <w:bodyDiv w:val="1"/>
      <w:marLeft w:val="0"/>
      <w:marRight w:val="0"/>
      <w:marTop w:val="0"/>
      <w:marBottom w:val="0"/>
      <w:divBdr>
        <w:top w:val="none" w:sz="0" w:space="0" w:color="auto"/>
        <w:left w:val="none" w:sz="0" w:space="0" w:color="auto"/>
        <w:bottom w:val="none" w:sz="0" w:space="0" w:color="auto"/>
        <w:right w:val="none" w:sz="0" w:space="0" w:color="auto"/>
      </w:divBdr>
    </w:div>
    <w:div w:id="278876221">
      <w:bodyDiv w:val="1"/>
      <w:marLeft w:val="0"/>
      <w:marRight w:val="0"/>
      <w:marTop w:val="0"/>
      <w:marBottom w:val="0"/>
      <w:divBdr>
        <w:top w:val="none" w:sz="0" w:space="0" w:color="auto"/>
        <w:left w:val="none" w:sz="0" w:space="0" w:color="auto"/>
        <w:bottom w:val="none" w:sz="0" w:space="0" w:color="auto"/>
        <w:right w:val="none" w:sz="0" w:space="0" w:color="auto"/>
      </w:divBdr>
    </w:div>
    <w:div w:id="279337003">
      <w:bodyDiv w:val="1"/>
      <w:marLeft w:val="0"/>
      <w:marRight w:val="0"/>
      <w:marTop w:val="0"/>
      <w:marBottom w:val="0"/>
      <w:divBdr>
        <w:top w:val="none" w:sz="0" w:space="0" w:color="auto"/>
        <w:left w:val="none" w:sz="0" w:space="0" w:color="auto"/>
        <w:bottom w:val="none" w:sz="0" w:space="0" w:color="auto"/>
        <w:right w:val="none" w:sz="0" w:space="0" w:color="auto"/>
      </w:divBdr>
    </w:div>
    <w:div w:id="285816227">
      <w:bodyDiv w:val="1"/>
      <w:marLeft w:val="0"/>
      <w:marRight w:val="0"/>
      <w:marTop w:val="0"/>
      <w:marBottom w:val="0"/>
      <w:divBdr>
        <w:top w:val="none" w:sz="0" w:space="0" w:color="auto"/>
        <w:left w:val="none" w:sz="0" w:space="0" w:color="auto"/>
        <w:bottom w:val="none" w:sz="0" w:space="0" w:color="auto"/>
        <w:right w:val="none" w:sz="0" w:space="0" w:color="auto"/>
      </w:divBdr>
    </w:div>
    <w:div w:id="374279386">
      <w:bodyDiv w:val="1"/>
      <w:marLeft w:val="0"/>
      <w:marRight w:val="0"/>
      <w:marTop w:val="0"/>
      <w:marBottom w:val="0"/>
      <w:divBdr>
        <w:top w:val="none" w:sz="0" w:space="0" w:color="auto"/>
        <w:left w:val="none" w:sz="0" w:space="0" w:color="auto"/>
        <w:bottom w:val="none" w:sz="0" w:space="0" w:color="auto"/>
        <w:right w:val="none" w:sz="0" w:space="0" w:color="auto"/>
      </w:divBdr>
    </w:div>
    <w:div w:id="432896225">
      <w:bodyDiv w:val="1"/>
      <w:marLeft w:val="0"/>
      <w:marRight w:val="0"/>
      <w:marTop w:val="0"/>
      <w:marBottom w:val="0"/>
      <w:divBdr>
        <w:top w:val="none" w:sz="0" w:space="0" w:color="auto"/>
        <w:left w:val="none" w:sz="0" w:space="0" w:color="auto"/>
        <w:bottom w:val="none" w:sz="0" w:space="0" w:color="auto"/>
        <w:right w:val="none" w:sz="0" w:space="0" w:color="auto"/>
      </w:divBdr>
    </w:div>
    <w:div w:id="453905829">
      <w:bodyDiv w:val="1"/>
      <w:marLeft w:val="0"/>
      <w:marRight w:val="0"/>
      <w:marTop w:val="0"/>
      <w:marBottom w:val="0"/>
      <w:divBdr>
        <w:top w:val="none" w:sz="0" w:space="0" w:color="auto"/>
        <w:left w:val="none" w:sz="0" w:space="0" w:color="auto"/>
        <w:bottom w:val="none" w:sz="0" w:space="0" w:color="auto"/>
        <w:right w:val="none" w:sz="0" w:space="0" w:color="auto"/>
      </w:divBdr>
    </w:div>
    <w:div w:id="461310016">
      <w:bodyDiv w:val="1"/>
      <w:marLeft w:val="0"/>
      <w:marRight w:val="0"/>
      <w:marTop w:val="0"/>
      <w:marBottom w:val="0"/>
      <w:divBdr>
        <w:top w:val="none" w:sz="0" w:space="0" w:color="auto"/>
        <w:left w:val="none" w:sz="0" w:space="0" w:color="auto"/>
        <w:bottom w:val="none" w:sz="0" w:space="0" w:color="auto"/>
        <w:right w:val="none" w:sz="0" w:space="0" w:color="auto"/>
      </w:divBdr>
    </w:div>
    <w:div w:id="536821092">
      <w:bodyDiv w:val="1"/>
      <w:marLeft w:val="0"/>
      <w:marRight w:val="0"/>
      <w:marTop w:val="0"/>
      <w:marBottom w:val="0"/>
      <w:divBdr>
        <w:top w:val="none" w:sz="0" w:space="0" w:color="auto"/>
        <w:left w:val="none" w:sz="0" w:space="0" w:color="auto"/>
        <w:bottom w:val="none" w:sz="0" w:space="0" w:color="auto"/>
        <w:right w:val="none" w:sz="0" w:space="0" w:color="auto"/>
      </w:divBdr>
    </w:div>
    <w:div w:id="555046746">
      <w:bodyDiv w:val="1"/>
      <w:marLeft w:val="0"/>
      <w:marRight w:val="0"/>
      <w:marTop w:val="0"/>
      <w:marBottom w:val="0"/>
      <w:divBdr>
        <w:top w:val="none" w:sz="0" w:space="0" w:color="auto"/>
        <w:left w:val="none" w:sz="0" w:space="0" w:color="auto"/>
        <w:bottom w:val="none" w:sz="0" w:space="0" w:color="auto"/>
        <w:right w:val="none" w:sz="0" w:space="0" w:color="auto"/>
      </w:divBdr>
    </w:div>
    <w:div w:id="598950162">
      <w:bodyDiv w:val="1"/>
      <w:marLeft w:val="0"/>
      <w:marRight w:val="0"/>
      <w:marTop w:val="0"/>
      <w:marBottom w:val="0"/>
      <w:divBdr>
        <w:top w:val="none" w:sz="0" w:space="0" w:color="auto"/>
        <w:left w:val="none" w:sz="0" w:space="0" w:color="auto"/>
        <w:bottom w:val="none" w:sz="0" w:space="0" w:color="auto"/>
        <w:right w:val="none" w:sz="0" w:space="0" w:color="auto"/>
      </w:divBdr>
    </w:div>
    <w:div w:id="658659288">
      <w:bodyDiv w:val="1"/>
      <w:marLeft w:val="0"/>
      <w:marRight w:val="0"/>
      <w:marTop w:val="0"/>
      <w:marBottom w:val="0"/>
      <w:divBdr>
        <w:top w:val="none" w:sz="0" w:space="0" w:color="auto"/>
        <w:left w:val="none" w:sz="0" w:space="0" w:color="auto"/>
        <w:bottom w:val="none" w:sz="0" w:space="0" w:color="auto"/>
        <w:right w:val="none" w:sz="0" w:space="0" w:color="auto"/>
      </w:divBdr>
    </w:div>
    <w:div w:id="712581421">
      <w:bodyDiv w:val="1"/>
      <w:marLeft w:val="0"/>
      <w:marRight w:val="0"/>
      <w:marTop w:val="0"/>
      <w:marBottom w:val="0"/>
      <w:divBdr>
        <w:top w:val="none" w:sz="0" w:space="0" w:color="auto"/>
        <w:left w:val="none" w:sz="0" w:space="0" w:color="auto"/>
        <w:bottom w:val="none" w:sz="0" w:space="0" w:color="auto"/>
        <w:right w:val="none" w:sz="0" w:space="0" w:color="auto"/>
      </w:divBdr>
    </w:div>
    <w:div w:id="718750489">
      <w:bodyDiv w:val="1"/>
      <w:marLeft w:val="0"/>
      <w:marRight w:val="0"/>
      <w:marTop w:val="0"/>
      <w:marBottom w:val="0"/>
      <w:divBdr>
        <w:top w:val="none" w:sz="0" w:space="0" w:color="auto"/>
        <w:left w:val="none" w:sz="0" w:space="0" w:color="auto"/>
        <w:bottom w:val="none" w:sz="0" w:space="0" w:color="auto"/>
        <w:right w:val="none" w:sz="0" w:space="0" w:color="auto"/>
      </w:divBdr>
    </w:div>
    <w:div w:id="774716654">
      <w:bodyDiv w:val="1"/>
      <w:marLeft w:val="0"/>
      <w:marRight w:val="0"/>
      <w:marTop w:val="0"/>
      <w:marBottom w:val="0"/>
      <w:divBdr>
        <w:top w:val="none" w:sz="0" w:space="0" w:color="auto"/>
        <w:left w:val="none" w:sz="0" w:space="0" w:color="auto"/>
        <w:bottom w:val="none" w:sz="0" w:space="0" w:color="auto"/>
        <w:right w:val="none" w:sz="0" w:space="0" w:color="auto"/>
      </w:divBdr>
    </w:div>
    <w:div w:id="824273852">
      <w:bodyDiv w:val="1"/>
      <w:marLeft w:val="0"/>
      <w:marRight w:val="0"/>
      <w:marTop w:val="0"/>
      <w:marBottom w:val="0"/>
      <w:divBdr>
        <w:top w:val="none" w:sz="0" w:space="0" w:color="auto"/>
        <w:left w:val="none" w:sz="0" w:space="0" w:color="auto"/>
        <w:bottom w:val="none" w:sz="0" w:space="0" w:color="auto"/>
        <w:right w:val="none" w:sz="0" w:space="0" w:color="auto"/>
      </w:divBdr>
    </w:div>
    <w:div w:id="854149134">
      <w:bodyDiv w:val="1"/>
      <w:marLeft w:val="0"/>
      <w:marRight w:val="0"/>
      <w:marTop w:val="0"/>
      <w:marBottom w:val="0"/>
      <w:divBdr>
        <w:top w:val="none" w:sz="0" w:space="0" w:color="auto"/>
        <w:left w:val="none" w:sz="0" w:space="0" w:color="auto"/>
        <w:bottom w:val="none" w:sz="0" w:space="0" w:color="auto"/>
        <w:right w:val="none" w:sz="0" w:space="0" w:color="auto"/>
      </w:divBdr>
    </w:div>
    <w:div w:id="861088567">
      <w:bodyDiv w:val="1"/>
      <w:marLeft w:val="0"/>
      <w:marRight w:val="0"/>
      <w:marTop w:val="0"/>
      <w:marBottom w:val="0"/>
      <w:divBdr>
        <w:top w:val="none" w:sz="0" w:space="0" w:color="auto"/>
        <w:left w:val="none" w:sz="0" w:space="0" w:color="auto"/>
        <w:bottom w:val="none" w:sz="0" w:space="0" w:color="auto"/>
        <w:right w:val="none" w:sz="0" w:space="0" w:color="auto"/>
      </w:divBdr>
    </w:div>
    <w:div w:id="866868504">
      <w:bodyDiv w:val="1"/>
      <w:marLeft w:val="0"/>
      <w:marRight w:val="0"/>
      <w:marTop w:val="0"/>
      <w:marBottom w:val="0"/>
      <w:divBdr>
        <w:top w:val="none" w:sz="0" w:space="0" w:color="auto"/>
        <w:left w:val="none" w:sz="0" w:space="0" w:color="auto"/>
        <w:bottom w:val="none" w:sz="0" w:space="0" w:color="auto"/>
        <w:right w:val="none" w:sz="0" w:space="0" w:color="auto"/>
      </w:divBdr>
    </w:div>
    <w:div w:id="871646482">
      <w:bodyDiv w:val="1"/>
      <w:marLeft w:val="0"/>
      <w:marRight w:val="0"/>
      <w:marTop w:val="0"/>
      <w:marBottom w:val="0"/>
      <w:divBdr>
        <w:top w:val="none" w:sz="0" w:space="0" w:color="auto"/>
        <w:left w:val="none" w:sz="0" w:space="0" w:color="auto"/>
        <w:bottom w:val="none" w:sz="0" w:space="0" w:color="auto"/>
        <w:right w:val="none" w:sz="0" w:space="0" w:color="auto"/>
      </w:divBdr>
    </w:div>
    <w:div w:id="912465877">
      <w:bodyDiv w:val="1"/>
      <w:marLeft w:val="0"/>
      <w:marRight w:val="0"/>
      <w:marTop w:val="0"/>
      <w:marBottom w:val="0"/>
      <w:divBdr>
        <w:top w:val="none" w:sz="0" w:space="0" w:color="auto"/>
        <w:left w:val="none" w:sz="0" w:space="0" w:color="auto"/>
        <w:bottom w:val="none" w:sz="0" w:space="0" w:color="auto"/>
        <w:right w:val="none" w:sz="0" w:space="0" w:color="auto"/>
      </w:divBdr>
    </w:div>
    <w:div w:id="966274154">
      <w:bodyDiv w:val="1"/>
      <w:marLeft w:val="0"/>
      <w:marRight w:val="0"/>
      <w:marTop w:val="0"/>
      <w:marBottom w:val="0"/>
      <w:divBdr>
        <w:top w:val="none" w:sz="0" w:space="0" w:color="auto"/>
        <w:left w:val="none" w:sz="0" w:space="0" w:color="auto"/>
        <w:bottom w:val="none" w:sz="0" w:space="0" w:color="auto"/>
        <w:right w:val="none" w:sz="0" w:space="0" w:color="auto"/>
      </w:divBdr>
    </w:div>
    <w:div w:id="989291507">
      <w:bodyDiv w:val="1"/>
      <w:marLeft w:val="0"/>
      <w:marRight w:val="0"/>
      <w:marTop w:val="0"/>
      <w:marBottom w:val="0"/>
      <w:divBdr>
        <w:top w:val="none" w:sz="0" w:space="0" w:color="auto"/>
        <w:left w:val="none" w:sz="0" w:space="0" w:color="auto"/>
        <w:bottom w:val="none" w:sz="0" w:space="0" w:color="auto"/>
        <w:right w:val="none" w:sz="0" w:space="0" w:color="auto"/>
      </w:divBdr>
    </w:div>
    <w:div w:id="989938951">
      <w:bodyDiv w:val="1"/>
      <w:marLeft w:val="0"/>
      <w:marRight w:val="0"/>
      <w:marTop w:val="0"/>
      <w:marBottom w:val="0"/>
      <w:divBdr>
        <w:top w:val="none" w:sz="0" w:space="0" w:color="auto"/>
        <w:left w:val="none" w:sz="0" w:space="0" w:color="auto"/>
        <w:bottom w:val="none" w:sz="0" w:space="0" w:color="auto"/>
        <w:right w:val="none" w:sz="0" w:space="0" w:color="auto"/>
      </w:divBdr>
    </w:div>
    <w:div w:id="999501935">
      <w:bodyDiv w:val="1"/>
      <w:marLeft w:val="0"/>
      <w:marRight w:val="0"/>
      <w:marTop w:val="0"/>
      <w:marBottom w:val="0"/>
      <w:divBdr>
        <w:top w:val="none" w:sz="0" w:space="0" w:color="auto"/>
        <w:left w:val="none" w:sz="0" w:space="0" w:color="auto"/>
        <w:bottom w:val="none" w:sz="0" w:space="0" w:color="auto"/>
        <w:right w:val="none" w:sz="0" w:space="0" w:color="auto"/>
      </w:divBdr>
    </w:div>
    <w:div w:id="1037701375">
      <w:bodyDiv w:val="1"/>
      <w:marLeft w:val="0"/>
      <w:marRight w:val="0"/>
      <w:marTop w:val="0"/>
      <w:marBottom w:val="0"/>
      <w:divBdr>
        <w:top w:val="none" w:sz="0" w:space="0" w:color="auto"/>
        <w:left w:val="none" w:sz="0" w:space="0" w:color="auto"/>
        <w:bottom w:val="none" w:sz="0" w:space="0" w:color="auto"/>
        <w:right w:val="none" w:sz="0" w:space="0" w:color="auto"/>
      </w:divBdr>
    </w:div>
    <w:div w:id="1053386653">
      <w:bodyDiv w:val="1"/>
      <w:marLeft w:val="0"/>
      <w:marRight w:val="0"/>
      <w:marTop w:val="0"/>
      <w:marBottom w:val="0"/>
      <w:divBdr>
        <w:top w:val="none" w:sz="0" w:space="0" w:color="auto"/>
        <w:left w:val="none" w:sz="0" w:space="0" w:color="auto"/>
        <w:bottom w:val="none" w:sz="0" w:space="0" w:color="auto"/>
        <w:right w:val="none" w:sz="0" w:space="0" w:color="auto"/>
      </w:divBdr>
    </w:div>
    <w:div w:id="1058630755">
      <w:bodyDiv w:val="1"/>
      <w:marLeft w:val="0"/>
      <w:marRight w:val="0"/>
      <w:marTop w:val="0"/>
      <w:marBottom w:val="0"/>
      <w:divBdr>
        <w:top w:val="none" w:sz="0" w:space="0" w:color="auto"/>
        <w:left w:val="none" w:sz="0" w:space="0" w:color="auto"/>
        <w:bottom w:val="none" w:sz="0" w:space="0" w:color="auto"/>
        <w:right w:val="none" w:sz="0" w:space="0" w:color="auto"/>
      </w:divBdr>
    </w:div>
    <w:div w:id="1108812114">
      <w:bodyDiv w:val="1"/>
      <w:marLeft w:val="0"/>
      <w:marRight w:val="0"/>
      <w:marTop w:val="0"/>
      <w:marBottom w:val="0"/>
      <w:divBdr>
        <w:top w:val="none" w:sz="0" w:space="0" w:color="auto"/>
        <w:left w:val="none" w:sz="0" w:space="0" w:color="auto"/>
        <w:bottom w:val="none" w:sz="0" w:space="0" w:color="auto"/>
        <w:right w:val="none" w:sz="0" w:space="0" w:color="auto"/>
      </w:divBdr>
    </w:div>
    <w:div w:id="1113596599">
      <w:bodyDiv w:val="1"/>
      <w:marLeft w:val="0"/>
      <w:marRight w:val="0"/>
      <w:marTop w:val="0"/>
      <w:marBottom w:val="0"/>
      <w:divBdr>
        <w:top w:val="none" w:sz="0" w:space="0" w:color="auto"/>
        <w:left w:val="none" w:sz="0" w:space="0" w:color="auto"/>
        <w:bottom w:val="none" w:sz="0" w:space="0" w:color="auto"/>
        <w:right w:val="none" w:sz="0" w:space="0" w:color="auto"/>
      </w:divBdr>
    </w:div>
    <w:div w:id="1222592776">
      <w:bodyDiv w:val="1"/>
      <w:marLeft w:val="0"/>
      <w:marRight w:val="0"/>
      <w:marTop w:val="0"/>
      <w:marBottom w:val="0"/>
      <w:divBdr>
        <w:top w:val="none" w:sz="0" w:space="0" w:color="auto"/>
        <w:left w:val="none" w:sz="0" w:space="0" w:color="auto"/>
        <w:bottom w:val="none" w:sz="0" w:space="0" w:color="auto"/>
        <w:right w:val="none" w:sz="0" w:space="0" w:color="auto"/>
      </w:divBdr>
    </w:div>
    <w:div w:id="1273395655">
      <w:bodyDiv w:val="1"/>
      <w:marLeft w:val="0"/>
      <w:marRight w:val="0"/>
      <w:marTop w:val="0"/>
      <w:marBottom w:val="0"/>
      <w:divBdr>
        <w:top w:val="none" w:sz="0" w:space="0" w:color="auto"/>
        <w:left w:val="none" w:sz="0" w:space="0" w:color="auto"/>
        <w:bottom w:val="none" w:sz="0" w:space="0" w:color="auto"/>
        <w:right w:val="none" w:sz="0" w:space="0" w:color="auto"/>
      </w:divBdr>
    </w:div>
    <w:div w:id="1286959683">
      <w:bodyDiv w:val="1"/>
      <w:marLeft w:val="0"/>
      <w:marRight w:val="0"/>
      <w:marTop w:val="0"/>
      <w:marBottom w:val="0"/>
      <w:divBdr>
        <w:top w:val="none" w:sz="0" w:space="0" w:color="auto"/>
        <w:left w:val="none" w:sz="0" w:space="0" w:color="auto"/>
        <w:bottom w:val="none" w:sz="0" w:space="0" w:color="auto"/>
        <w:right w:val="none" w:sz="0" w:space="0" w:color="auto"/>
      </w:divBdr>
    </w:div>
    <w:div w:id="1295216613">
      <w:bodyDiv w:val="1"/>
      <w:marLeft w:val="0"/>
      <w:marRight w:val="0"/>
      <w:marTop w:val="0"/>
      <w:marBottom w:val="0"/>
      <w:divBdr>
        <w:top w:val="none" w:sz="0" w:space="0" w:color="auto"/>
        <w:left w:val="none" w:sz="0" w:space="0" w:color="auto"/>
        <w:bottom w:val="none" w:sz="0" w:space="0" w:color="auto"/>
        <w:right w:val="none" w:sz="0" w:space="0" w:color="auto"/>
      </w:divBdr>
    </w:div>
    <w:div w:id="1330987175">
      <w:bodyDiv w:val="1"/>
      <w:marLeft w:val="0"/>
      <w:marRight w:val="0"/>
      <w:marTop w:val="0"/>
      <w:marBottom w:val="0"/>
      <w:divBdr>
        <w:top w:val="none" w:sz="0" w:space="0" w:color="auto"/>
        <w:left w:val="none" w:sz="0" w:space="0" w:color="auto"/>
        <w:bottom w:val="none" w:sz="0" w:space="0" w:color="auto"/>
        <w:right w:val="none" w:sz="0" w:space="0" w:color="auto"/>
      </w:divBdr>
    </w:div>
    <w:div w:id="1355038312">
      <w:bodyDiv w:val="1"/>
      <w:marLeft w:val="0"/>
      <w:marRight w:val="0"/>
      <w:marTop w:val="0"/>
      <w:marBottom w:val="0"/>
      <w:divBdr>
        <w:top w:val="none" w:sz="0" w:space="0" w:color="auto"/>
        <w:left w:val="none" w:sz="0" w:space="0" w:color="auto"/>
        <w:bottom w:val="none" w:sz="0" w:space="0" w:color="auto"/>
        <w:right w:val="none" w:sz="0" w:space="0" w:color="auto"/>
      </w:divBdr>
    </w:div>
    <w:div w:id="1369984737">
      <w:bodyDiv w:val="1"/>
      <w:marLeft w:val="0"/>
      <w:marRight w:val="0"/>
      <w:marTop w:val="0"/>
      <w:marBottom w:val="0"/>
      <w:divBdr>
        <w:top w:val="none" w:sz="0" w:space="0" w:color="auto"/>
        <w:left w:val="none" w:sz="0" w:space="0" w:color="auto"/>
        <w:bottom w:val="none" w:sz="0" w:space="0" w:color="auto"/>
        <w:right w:val="none" w:sz="0" w:space="0" w:color="auto"/>
      </w:divBdr>
    </w:div>
    <w:div w:id="1393432916">
      <w:bodyDiv w:val="1"/>
      <w:marLeft w:val="0"/>
      <w:marRight w:val="0"/>
      <w:marTop w:val="0"/>
      <w:marBottom w:val="0"/>
      <w:divBdr>
        <w:top w:val="none" w:sz="0" w:space="0" w:color="auto"/>
        <w:left w:val="none" w:sz="0" w:space="0" w:color="auto"/>
        <w:bottom w:val="none" w:sz="0" w:space="0" w:color="auto"/>
        <w:right w:val="none" w:sz="0" w:space="0" w:color="auto"/>
      </w:divBdr>
    </w:div>
    <w:div w:id="1536236492">
      <w:bodyDiv w:val="1"/>
      <w:marLeft w:val="0"/>
      <w:marRight w:val="0"/>
      <w:marTop w:val="0"/>
      <w:marBottom w:val="0"/>
      <w:divBdr>
        <w:top w:val="none" w:sz="0" w:space="0" w:color="auto"/>
        <w:left w:val="none" w:sz="0" w:space="0" w:color="auto"/>
        <w:bottom w:val="none" w:sz="0" w:space="0" w:color="auto"/>
        <w:right w:val="none" w:sz="0" w:space="0" w:color="auto"/>
      </w:divBdr>
    </w:div>
    <w:div w:id="1538812322">
      <w:bodyDiv w:val="1"/>
      <w:marLeft w:val="0"/>
      <w:marRight w:val="0"/>
      <w:marTop w:val="0"/>
      <w:marBottom w:val="0"/>
      <w:divBdr>
        <w:top w:val="none" w:sz="0" w:space="0" w:color="auto"/>
        <w:left w:val="none" w:sz="0" w:space="0" w:color="auto"/>
        <w:bottom w:val="none" w:sz="0" w:space="0" w:color="auto"/>
        <w:right w:val="none" w:sz="0" w:space="0" w:color="auto"/>
      </w:divBdr>
    </w:div>
    <w:div w:id="1560049962">
      <w:bodyDiv w:val="1"/>
      <w:marLeft w:val="0"/>
      <w:marRight w:val="0"/>
      <w:marTop w:val="0"/>
      <w:marBottom w:val="0"/>
      <w:divBdr>
        <w:top w:val="none" w:sz="0" w:space="0" w:color="auto"/>
        <w:left w:val="none" w:sz="0" w:space="0" w:color="auto"/>
        <w:bottom w:val="none" w:sz="0" w:space="0" w:color="auto"/>
        <w:right w:val="none" w:sz="0" w:space="0" w:color="auto"/>
      </w:divBdr>
    </w:div>
    <w:div w:id="1592201695">
      <w:bodyDiv w:val="1"/>
      <w:marLeft w:val="0"/>
      <w:marRight w:val="0"/>
      <w:marTop w:val="0"/>
      <w:marBottom w:val="0"/>
      <w:divBdr>
        <w:top w:val="none" w:sz="0" w:space="0" w:color="auto"/>
        <w:left w:val="none" w:sz="0" w:space="0" w:color="auto"/>
        <w:bottom w:val="none" w:sz="0" w:space="0" w:color="auto"/>
        <w:right w:val="none" w:sz="0" w:space="0" w:color="auto"/>
      </w:divBdr>
    </w:div>
    <w:div w:id="1597055901">
      <w:bodyDiv w:val="1"/>
      <w:marLeft w:val="0"/>
      <w:marRight w:val="0"/>
      <w:marTop w:val="0"/>
      <w:marBottom w:val="0"/>
      <w:divBdr>
        <w:top w:val="none" w:sz="0" w:space="0" w:color="auto"/>
        <w:left w:val="none" w:sz="0" w:space="0" w:color="auto"/>
        <w:bottom w:val="none" w:sz="0" w:space="0" w:color="auto"/>
        <w:right w:val="none" w:sz="0" w:space="0" w:color="auto"/>
      </w:divBdr>
    </w:div>
    <w:div w:id="1600596516">
      <w:bodyDiv w:val="1"/>
      <w:marLeft w:val="0"/>
      <w:marRight w:val="0"/>
      <w:marTop w:val="0"/>
      <w:marBottom w:val="0"/>
      <w:divBdr>
        <w:top w:val="none" w:sz="0" w:space="0" w:color="auto"/>
        <w:left w:val="none" w:sz="0" w:space="0" w:color="auto"/>
        <w:bottom w:val="none" w:sz="0" w:space="0" w:color="auto"/>
        <w:right w:val="none" w:sz="0" w:space="0" w:color="auto"/>
      </w:divBdr>
    </w:div>
    <w:div w:id="1617329997">
      <w:bodyDiv w:val="1"/>
      <w:marLeft w:val="0"/>
      <w:marRight w:val="0"/>
      <w:marTop w:val="0"/>
      <w:marBottom w:val="0"/>
      <w:divBdr>
        <w:top w:val="none" w:sz="0" w:space="0" w:color="auto"/>
        <w:left w:val="none" w:sz="0" w:space="0" w:color="auto"/>
        <w:bottom w:val="none" w:sz="0" w:space="0" w:color="auto"/>
        <w:right w:val="none" w:sz="0" w:space="0" w:color="auto"/>
      </w:divBdr>
    </w:div>
    <w:div w:id="1634673785">
      <w:bodyDiv w:val="1"/>
      <w:marLeft w:val="0"/>
      <w:marRight w:val="0"/>
      <w:marTop w:val="0"/>
      <w:marBottom w:val="0"/>
      <w:divBdr>
        <w:top w:val="none" w:sz="0" w:space="0" w:color="auto"/>
        <w:left w:val="none" w:sz="0" w:space="0" w:color="auto"/>
        <w:bottom w:val="none" w:sz="0" w:space="0" w:color="auto"/>
        <w:right w:val="none" w:sz="0" w:space="0" w:color="auto"/>
      </w:divBdr>
    </w:div>
    <w:div w:id="1635715627">
      <w:bodyDiv w:val="1"/>
      <w:marLeft w:val="0"/>
      <w:marRight w:val="0"/>
      <w:marTop w:val="0"/>
      <w:marBottom w:val="0"/>
      <w:divBdr>
        <w:top w:val="none" w:sz="0" w:space="0" w:color="auto"/>
        <w:left w:val="none" w:sz="0" w:space="0" w:color="auto"/>
        <w:bottom w:val="none" w:sz="0" w:space="0" w:color="auto"/>
        <w:right w:val="none" w:sz="0" w:space="0" w:color="auto"/>
      </w:divBdr>
    </w:div>
    <w:div w:id="1636792139">
      <w:bodyDiv w:val="1"/>
      <w:marLeft w:val="0"/>
      <w:marRight w:val="0"/>
      <w:marTop w:val="0"/>
      <w:marBottom w:val="0"/>
      <w:divBdr>
        <w:top w:val="none" w:sz="0" w:space="0" w:color="auto"/>
        <w:left w:val="none" w:sz="0" w:space="0" w:color="auto"/>
        <w:bottom w:val="none" w:sz="0" w:space="0" w:color="auto"/>
        <w:right w:val="none" w:sz="0" w:space="0" w:color="auto"/>
      </w:divBdr>
    </w:div>
    <w:div w:id="1680162401">
      <w:bodyDiv w:val="1"/>
      <w:marLeft w:val="0"/>
      <w:marRight w:val="0"/>
      <w:marTop w:val="0"/>
      <w:marBottom w:val="0"/>
      <w:divBdr>
        <w:top w:val="none" w:sz="0" w:space="0" w:color="auto"/>
        <w:left w:val="none" w:sz="0" w:space="0" w:color="auto"/>
        <w:bottom w:val="none" w:sz="0" w:space="0" w:color="auto"/>
        <w:right w:val="none" w:sz="0" w:space="0" w:color="auto"/>
      </w:divBdr>
    </w:div>
    <w:div w:id="1687248493">
      <w:bodyDiv w:val="1"/>
      <w:marLeft w:val="0"/>
      <w:marRight w:val="0"/>
      <w:marTop w:val="0"/>
      <w:marBottom w:val="0"/>
      <w:divBdr>
        <w:top w:val="none" w:sz="0" w:space="0" w:color="auto"/>
        <w:left w:val="none" w:sz="0" w:space="0" w:color="auto"/>
        <w:bottom w:val="none" w:sz="0" w:space="0" w:color="auto"/>
        <w:right w:val="none" w:sz="0" w:space="0" w:color="auto"/>
      </w:divBdr>
    </w:div>
    <w:div w:id="1715037860">
      <w:bodyDiv w:val="1"/>
      <w:marLeft w:val="0"/>
      <w:marRight w:val="0"/>
      <w:marTop w:val="0"/>
      <w:marBottom w:val="0"/>
      <w:divBdr>
        <w:top w:val="none" w:sz="0" w:space="0" w:color="auto"/>
        <w:left w:val="none" w:sz="0" w:space="0" w:color="auto"/>
        <w:bottom w:val="none" w:sz="0" w:space="0" w:color="auto"/>
        <w:right w:val="none" w:sz="0" w:space="0" w:color="auto"/>
      </w:divBdr>
      <w:divsChild>
        <w:div w:id="279722207">
          <w:marLeft w:val="0"/>
          <w:marRight w:val="0"/>
          <w:marTop w:val="0"/>
          <w:marBottom w:val="0"/>
          <w:divBdr>
            <w:top w:val="none" w:sz="0" w:space="0" w:color="auto"/>
            <w:left w:val="none" w:sz="0" w:space="0" w:color="auto"/>
            <w:bottom w:val="none" w:sz="0" w:space="0" w:color="auto"/>
            <w:right w:val="none" w:sz="0" w:space="0" w:color="auto"/>
          </w:divBdr>
          <w:divsChild>
            <w:div w:id="1648391910">
              <w:marLeft w:val="0"/>
              <w:marRight w:val="0"/>
              <w:marTop w:val="0"/>
              <w:marBottom w:val="0"/>
              <w:divBdr>
                <w:top w:val="none" w:sz="0" w:space="0" w:color="auto"/>
                <w:left w:val="none" w:sz="0" w:space="0" w:color="auto"/>
                <w:bottom w:val="none" w:sz="0" w:space="0" w:color="auto"/>
                <w:right w:val="none" w:sz="0" w:space="0" w:color="auto"/>
              </w:divBdr>
              <w:divsChild>
                <w:div w:id="1064714407">
                  <w:marLeft w:val="0"/>
                  <w:marRight w:val="0"/>
                  <w:marTop w:val="0"/>
                  <w:marBottom w:val="0"/>
                  <w:divBdr>
                    <w:top w:val="none" w:sz="0" w:space="0" w:color="auto"/>
                    <w:left w:val="none" w:sz="0" w:space="0" w:color="auto"/>
                    <w:bottom w:val="none" w:sz="0" w:space="0" w:color="auto"/>
                    <w:right w:val="none" w:sz="0" w:space="0" w:color="auto"/>
                  </w:divBdr>
                  <w:divsChild>
                    <w:div w:id="1512328552">
                      <w:marLeft w:val="0"/>
                      <w:marRight w:val="0"/>
                      <w:marTop w:val="0"/>
                      <w:marBottom w:val="0"/>
                      <w:divBdr>
                        <w:top w:val="none" w:sz="0" w:space="0" w:color="auto"/>
                        <w:left w:val="none" w:sz="0" w:space="0" w:color="auto"/>
                        <w:bottom w:val="none" w:sz="0" w:space="0" w:color="auto"/>
                        <w:right w:val="none" w:sz="0" w:space="0" w:color="auto"/>
                      </w:divBdr>
                      <w:divsChild>
                        <w:div w:id="1844280534">
                          <w:marLeft w:val="0"/>
                          <w:marRight w:val="0"/>
                          <w:marTop w:val="0"/>
                          <w:marBottom w:val="0"/>
                          <w:divBdr>
                            <w:top w:val="none" w:sz="0" w:space="0" w:color="auto"/>
                            <w:left w:val="none" w:sz="0" w:space="0" w:color="auto"/>
                            <w:bottom w:val="none" w:sz="0" w:space="0" w:color="auto"/>
                            <w:right w:val="none" w:sz="0" w:space="0" w:color="auto"/>
                          </w:divBdr>
                          <w:divsChild>
                            <w:div w:id="317418600">
                              <w:marLeft w:val="15"/>
                              <w:marRight w:val="195"/>
                              <w:marTop w:val="0"/>
                              <w:marBottom w:val="0"/>
                              <w:divBdr>
                                <w:top w:val="none" w:sz="0" w:space="0" w:color="auto"/>
                                <w:left w:val="none" w:sz="0" w:space="0" w:color="auto"/>
                                <w:bottom w:val="none" w:sz="0" w:space="0" w:color="auto"/>
                                <w:right w:val="none" w:sz="0" w:space="0" w:color="auto"/>
                              </w:divBdr>
                              <w:divsChild>
                                <w:div w:id="1382905034">
                                  <w:marLeft w:val="0"/>
                                  <w:marRight w:val="0"/>
                                  <w:marTop w:val="0"/>
                                  <w:marBottom w:val="0"/>
                                  <w:divBdr>
                                    <w:top w:val="none" w:sz="0" w:space="0" w:color="auto"/>
                                    <w:left w:val="none" w:sz="0" w:space="0" w:color="auto"/>
                                    <w:bottom w:val="none" w:sz="0" w:space="0" w:color="auto"/>
                                    <w:right w:val="none" w:sz="0" w:space="0" w:color="auto"/>
                                  </w:divBdr>
                                  <w:divsChild>
                                    <w:div w:id="2100297870">
                                      <w:marLeft w:val="0"/>
                                      <w:marRight w:val="0"/>
                                      <w:marTop w:val="0"/>
                                      <w:marBottom w:val="0"/>
                                      <w:divBdr>
                                        <w:top w:val="none" w:sz="0" w:space="0" w:color="auto"/>
                                        <w:left w:val="none" w:sz="0" w:space="0" w:color="auto"/>
                                        <w:bottom w:val="none" w:sz="0" w:space="0" w:color="auto"/>
                                        <w:right w:val="none" w:sz="0" w:space="0" w:color="auto"/>
                                      </w:divBdr>
                                      <w:divsChild>
                                        <w:div w:id="1846744939">
                                          <w:marLeft w:val="0"/>
                                          <w:marRight w:val="0"/>
                                          <w:marTop w:val="0"/>
                                          <w:marBottom w:val="0"/>
                                          <w:divBdr>
                                            <w:top w:val="none" w:sz="0" w:space="0" w:color="auto"/>
                                            <w:left w:val="none" w:sz="0" w:space="0" w:color="auto"/>
                                            <w:bottom w:val="none" w:sz="0" w:space="0" w:color="auto"/>
                                            <w:right w:val="none" w:sz="0" w:space="0" w:color="auto"/>
                                          </w:divBdr>
                                          <w:divsChild>
                                            <w:div w:id="1682663781">
                                              <w:marLeft w:val="0"/>
                                              <w:marRight w:val="0"/>
                                              <w:marTop w:val="0"/>
                                              <w:marBottom w:val="0"/>
                                              <w:divBdr>
                                                <w:top w:val="none" w:sz="0" w:space="0" w:color="auto"/>
                                                <w:left w:val="none" w:sz="0" w:space="0" w:color="auto"/>
                                                <w:bottom w:val="none" w:sz="0" w:space="0" w:color="auto"/>
                                                <w:right w:val="none" w:sz="0" w:space="0" w:color="auto"/>
                                              </w:divBdr>
                                              <w:divsChild>
                                                <w:div w:id="1401829175">
                                                  <w:marLeft w:val="0"/>
                                                  <w:marRight w:val="0"/>
                                                  <w:marTop w:val="0"/>
                                                  <w:marBottom w:val="0"/>
                                                  <w:divBdr>
                                                    <w:top w:val="none" w:sz="0" w:space="0" w:color="auto"/>
                                                    <w:left w:val="none" w:sz="0" w:space="0" w:color="auto"/>
                                                    <w:bottom w:val="none" w:sz="0" w:space="0" w:color="auto"/>
                                                    <w:right w:val="none" w:sz="0" w:space="0" w:color="auto"/>
                                                  </w:divBdr>
                                                  <w:divsChild>
                                                    <w:div w:id="1361513071">
                                                      <w:marLeft w:val="0"/>
                                                      <w:marRight w:val="0"/>
                                                      <w:marTop w:val="0"/>
                                                      <w:marBottom w:val="0"/>
                                                      <w:divBdr>
                                                        <w:top w:val="none" w:sz="0" w:space="0" w:color="auto"/>
                                                        <w:left w:val="none" w:sz="0" w:space="0" w:color="auto"/>
                                                        <w:bottom w:val="none" w:sz="0" w:space="0" w:color="auto"/>
                                                        <w:right w:val="none" w:sz="0" w:space="0" w:color="auto"/>
                                                      </w:divBdr>
                                                      <w:divsChild>
                                                        <w:div w:id="676076004">
                                                          <w:marLeft w:val="0"/>
                                                          <w:marRight w:val="0"/>
                                                          <w:marTop w:val="0"/>
                                                          <w:marBottom w:val="0"/>
                                                          <w:divBdr>
                                                            <w:top w:val="none" w:sz="0" w:space="0" w:color="auto"/>
                                                            <w:left w:val="none" w:sz="0" w:space="0" w:color="auto"/>
                                                            <w:bottom w:val="none" w:sz="0" w:space="0" w:color="auto"/>
                                                            <w:right w:val="none" w:sz="0" w:space="0" w:color="auto"/>
                                                          </w:divBdr>
                                                          <w:divsChild>
                                                            <w:div w:id="2122724794">
                                                              <w:marLeft w:val="0"/>
                                                              <w:marRight w:val="0"/>
                                                              <w:marTop w:val="0"/>
                                                              <w:marBottom w:val="0"/>
                                                              <w:divBdr>
                                                                <w:top w:val="none" w:sz="0" w:space="0" w:color="auto"/>
                                                                <w:left w:val="none" w:sz="0" w:space="0" w:color="auto"/>
                                                                <w:bottom w:val="none" w:sz="0" w:space="0" w:color="auto"/>
                                                                <w:right w:val="none" w:sz="0" w:space="0" w:color="auto"/>
                                                              </w:divBdr>
                                                              <w:divsChild>
                                                                <w:div w:id="960115005">
                                                                  <w:marLeft w:val="0"/>
                                                                  <w:marRight w:val="0"/>
                                                                  <w:marTop w:val="0"/>
                                                                  <w:marBottom w:val="0"/>
                                                                  <w:divBdr>
                                                                    <w:top w:val="none" w:sz="0" w:space="0" w:color="auto"/>
                                                                    <w:left w:val="none" w:sz="0" w:space="0" w:color="auto"/>
                                                                    <w:bottom w:val="none" w:sz="0" w:space="0" w:color="auto"/>
                                                                    <w:right w:val="none" w:sz="0" w:space="0" w:color="auto"/>
                                                                  </w:divBdr>
                                                                  <w:divsChild>
                                                                    <w:div w:id="1763335656">
                                                                      <w:marLeft w:val="405"/>
                                                                      <w:marRight w:val="0"/>
                                                                      <w:marTop w:val="0"/>
                                                                      <w:marBottom w:val="0"/>
                                                                      <w:divBdr>
                                                                        <w:top w:val="none" w:sz="0" w:space="0" w:color="auto"/>
                                                                        <w:left w:val="none" w:sz="0" w:space="0" w:color="auto"/>
                                                                        <w:bottom w:val="none" w:sz="0" w:space="0" w:color="auto"/>
                                                                        <w:right w:val="none" w:sz="0" w:space="0" w:color="auto"/>
                                                                      </w:divBdr>
                                                                      <w:divsChild>
                                                                        <w:div w:id="1733851014">
                                                                          <w:marLeft w:val="0"/>
                                                                          <w:marRight w:val="0"/>
                                                                          <w:marTop w:val="0"/>
                                                                          <w:marBottom w:val="0"/>
                                                                          <w:divBdr>
                                                                            <w:top w:val="none" w:sz="0" w:space="0" w:color="auto"/>
                                                                            <w:left w:val="none" w:sz="0" w:space="0" w:color="auto"/>
                                                                            <w:bottom w:val="none" w:sz="0" w:space="0" w:color="auto"/>
                                                                            <w:right w:val="none" w:sz="0" w:space="0" w:color="auto"/>
                                                                          </w:divBdr>
                                                                          <w:divsChild>
                                                                            <w:div w:id="2138139391">
                                                                              <w:marLeft w:val="0"/>
                                                                              <w:marRight w:val="0"/>
                                                                              <w:marTop w:val="0"/>
                                                                              <w:marBottom w:val="0"/>
                                                                              <w:divBdr>
                                                                                <w:top w:val="none" w:sz="0" w:space="0" w:color="auto"/>
                                                                                <w:left w:val="none" w:sz="0" w:space="0" w:color="auto"/>
                                                                                <w:bottom w:val="none" w:sz="0" w:space="0" w:color="auto"/>
                                                                                <w:right w:val="none" w:sz="0" w:space="0" w:color="auto"/>
                                                                              </w:divBdr>
                                                                              <w:divsChild>
                                                                                <w:div w:id="320276270">
                                                                                  <w:marLeft w:val="0"/>
                                                                                  <w:marRight w:val="0"/>
                                                                                  <w:marTop w:val="0"/>
                                                                                  <w:marBottom w:val="0"/>
                                                                                  <w:divBdr>
                                                                                    <w:top w:val="none" w:sz="0" w:space="0" w:color="auto"/>
                                                                                    <w:left w:val="none" w:sz="0" w:space="0" w:color="auto"/>
                                                                                    <w:bottom w:val="none" w:sz="0" w:space="0" w:color="auto"/>
                                                                                    <w:right w:val="none" w:sz="0" w:space="0" w:color="auto"/>
                                                                                  </w:divBdr>
                                                                                  <w:divsChild>
                                                                                    <w:div w:id="769006327">
                                                                                      <w:marLeft w:val="0"/>
                                                                                      <w:marRight w:val="0"/>
                                                                                      <w:marTop w:val="0"/>
                                                                                      <w:marBottom w:val="0"/>
                                                                                      <w:divBdr>
                                                                                        <w:top w:val="none" w:sz="0" w:space="0" w:color="auto"/>
                                                                                        <w:left w:val="none" w:sz="0" w:space="0" w:color="auto"/>
                                                                                        <w:bottom w:val="none" w:sz="0" w:space="0" w:color="auto"/>
                                                                                        <w:right w:val="none" w:sz="0" w:space="0" w:color="auto"/>
                                                                                      </w:divBdr>
                                                                                      <w:divsChild>
                                                                                        <w:div w:id="903831136">
                                                                                          <w:marLeft w:val="0"/>
                                                                                          <w:marRight w:val="0"/>
                                                                                          <w:marTop w:val="0"/>
                                                                                          <w:marBottom w:val="0"/>
                                                                                          <w:divBdr>
                                                                                            <w:top w:val="none" w:sz="0" w:space="0" w:color="auto"/>
                                                                                            <w:left w:val="none" w:sz="0" w:space="0" w:color="auto"/>
                                                                                            <w:bottom w:val="none" w:sz="0" w:space="0" w:color="auto"/>
                                                                                            <w:right w:val="none" w:sz="0" w:space="0" w:color="auto"/>
                                                                                          </w:divBdr>
                                                                                          <w:divsChild>
                                                                                            <w:div w:id="1126966322">
                                                                                              <w:marLeft w:val="0"/>
                                                                                              <w:marRight w:val="0"/>
                                                                                              <w:marTop w:val="0"/>
                                                                                              <w:marBottom w:val="0"/>
                                                                                              <w:divBdr>
                                                                                                <w:top w:val="none" w:sz="0" w:space="0" w:color="auto"/>
                                                                                                <w:left w:val="none" w:sz="0" w:space="0" w:color="auto"/>
                                                                                                <w:bottom w:val="none" w:sz="0" w:space="0" w:color="auto"/>
                                                                                                <w:right w:val="none" w:sz="0" w:space="0" w:color="auto"/>
                                                                                              </w:divBdr>
                                                                                              <w:divsChild>
                                                                                                <w:div w:id="779229628">
                                                                                                  <w:marLeft w:val="0"/>
                                                                                                  <w:marRight w:val="0"/>
                                                                                                  <w:marTop w:val="15"/>
                                                                                                  <w:marBottom w:val="0"/>
                                                                                                  <w:divBdr>
                                                                                                    <w:top w:val="none" w:sz="0" w:space="0" w:color="auto"/>
                                                                                                    <w:left w:val="none" w:sz="0" w:space="0" w:color="auto"/>
                                                                                                    <w:bottom w:val="single" w:sz="6" w:space="15" w:color="auto"/>
                                                                                                    <w:right w:val="none" w:sz="0" w:space="0" w:color="auto"/>
                                                                                                  </w:divBdr>
                                                                                                  <w:divsChild>
                                                                                                    <w:div w:id="1839614592">
                                                                                                      <w:marLeft w:val="0"/>
                                                                                                      <w:marRight w:val="0"/>
                                                                                                      <w:marTop w:val="180"/>
                                                                                                      <w:marBottom w:val="0"/>
                                                                                                      <w:divBdr>
                                                                                                        <w:top w:val="none" w:sz="0" w:space="0" w:color="auto"/>
                                                                                                        <w:left w:val="none" w:sz="0" w:space="0" w:color="auto"/>
                                                                                                        <w:bottom w:val="none" w:sz="0" w:space="0" w:color="auto"/>
                                                                                                        <w:right w:val="none" w:sz="0" w:space="0" w:color="auto"/>
                                                                                                      </w:divBdr>
                                                                                                      <w:divsChild>
                                                                                                        <w:div w:id="792676163">
                                                                                                          <w:marLeft w:val="0"/>
                                                                                                          <w:marRight w:val="0"/>
                                                                                                          <w:marTop w:val="0"/>
                                                                                                          <w:marBottom w:val="0"/>
                                                                                                          <w:divBdr>
                                                                                                            <w:top w:val="none" w:sz="0" w:space="0" w:color="auto"/>
                                                                                                            <w:left w:val="none" w:sz="0" w:space="0" w:color="auto"/>
                                                                                                            <w:bottom w:val="none" w:sz="0" w:space="0" w:color="auto"/>
                                                                                                            <w:right w:val="none" w:sz="0" w:space="0" w:color="auto"/>
                                                                                                          </w:divBdr>
                                                                                                          <w:divsChild>
                                                                                                            <w:div w:id="1945914898">
                                                                                                              <w:marLeft w:val="0"/>
                                                                                                              <w:marRight w:val="0"/>
                                                                                                              <w:marTop w:val="0"/>
                                                                                                              <w:marBottom w:val="0"/>
                                                                                                              <w:divBdr>
                                                                                                                <w:top w:val="none" w:sz="0" w:space="0" w:color="auto"/>
                                                                                                                <w:left w:val="none" w:sz="0" w:space="0" w:color="auto"/>
                                                                                                                <w:bottom w:val="none" w:sz="0" w:space="0" w:color="auto"/>
                                                                                                                <w:right w:val="none" w:sz="0" w:space="0" w:color="auto"/>
                                                                                                              </w:divBdr>
                                                                                                              <w:divsChild>
                                                                                                                <w:div w:id="1398358921">
                                                                                                                  <w:marLeft w:val="0"/>
                                                                                                                  <w:marRight w:val="0"/>
                                                                                                                  <w:marTop w:val="30"/>
                                                                                                                  <w:marBottom w:val="0"/>
                                                                                                                  <w:divBdr>
                                                                                                                    <w:top w:val="none" w:sz="0" w:space="0" w:color="auto"/>
                                                                                                                    <w:left w:val="none" w:sz="0" w:space="0" w:color="auto"/>
                                                                                                                    <w:bottom w:val="none" w:sz="0" w:space="0" w:color="auto"/>
                                                                                                                    <w:right w:val="none" w:sz="0" w:space="0" w:color="auto"/>
                                                                                                                  </w:divBdr>
                                                                                                                  <w:divsChild>
                                                                                                                    <w:div w:id="710543406">
                                                                                                                      <w:marLeft w:val="0"/>
                                                                                                                      <w:marRight w:val="0"/>
                                                                                                                      <w:marTop w:val="0"/>
                                                                                                                      <w:marBottom w:val="0"/>
                                                                                                                      <w:divBdr>
                                                                                                                        <w:top w:val="none" w:sz="0" w:space="0" w:color="auto"/>
                                                                                                                        <w:left w:val="none" w:sz="0" w:space="0" w:color="auto"/>
                                                                                                                        <w:bottom w:val="none" w:sz="0" w:space="0" w:color="auto"/>
                                                                                                                        <w:right w:val="none" w:sz="0" w:space="0" w:color="auto"/>
                                                                                                                      </w:divBdr>
                                                                                                                      <w:divsChild>
                                                                                                                        <w:div w:id="1696150753">
                                                                                                                          <w:marLeft w:val="0"/>
                                                                                                                          <w:marRight w:val="0"/>
                                                                                                                          <w:marTop w:val="0"/>
                                                                                                                          <w:marBottom w:val="0"/>
                                                                                                                          <w:divBdr>
                                                                                                                            <w:top w:val="none" w:sz="0" w:space="0" w:color="auto"/>
                                                                                                                            <w:left w:val="none" w:sz="0" w:space="0" w:color="auto"/>
                                                                                                                            <w:bottom w:val="none" w:sz="0" w:space="0" w:color="auto"/>
                                                                                                                            <w:right w:val="none" w:sz="0" w:space="0" w:color="auto"/>
                                                                                                                          </w:divBdr>
                                                                                                                          <w:divsChild>
                                                                                                                            <w:div w:id="1672876653">
                                                                                                                              <w:marLeft w:val="0"/>
                                                                                                                              <w:marRight w:val="0"/>
                                                                                                                              <w:marTop w:val="0"/>
                                                                                                                              <w:marBottom w:val="0"/>
                                                                                                                              <w:divBdr>
                                                                                                                                <w:top w:val="none" w:sz="0" w:space="0" w:color="auto"/>
                                                                                                                                <w:left w:val="none" w:sz="0" w:space="0" w:color="auto"/>
                                                                                                                                <w:bottom w:val="none" w:sz="0" w:space="0" w:color="auto"/>
                                                                                                                                <w:right w:val="none" w:sz="0" w:space="0" w:color="auto"/>
                                                                                                                              </w:divBdr>
                                                                                                                              <w:divsChild>
                                                                                                                                <w:div w:id="1715619377">
                                                                                                                                  <w:marLeft w:val="0"/>
                                                                                                                                  <w:marRight w:val="0"/>
                                                                                                                                  <w:marTop w:val="0"/>
                                                                                                                                  <w:marBottom w:val="0"/>
                                                                                                                                  <w:divBdr>
                                                                                                                                    <w:top w:val="none" w:sz="0" w:space="0" w:color="auto"/>
                                                                                                                                    <w:left w:val="none" w:sz="0" w:space="0" w:color="auto"/>
                                                                                                                                    <w:bottom w:val="none" w:sz="0" w:space="0" w:color="auto"/>
                                                                                                                                    <w:right w:val="none" w:sz="0" w:space="0" w:color="auto"/>
                                                                                                                                  </w:divBdr>
                                                                                                                                  <w:divsChild>
                                                                                                                                    <w:div w:id="1360739895">
                                                                                                                                      <w:marLeft w:val="96"/>
                                                                                                                                      <w:marRight w:val="0"/>
                                                                                                                                      <w:marTop w:val="0"/>
                                                                                                                                      <w:marBottom w:val="0"/>
                                                                                                                                      <w:divBdr>
                                                                                                                                        <w:top w:val="none" w:sz="0" w:space="0" w:color="auto"/>
                                                                                                                                        <w:left w:val="single" w:sz="6" w:space="6" w:color="CCCCCC"/>
                                                                                                                                        <w:bottom w:val="none" w:sz="0" w:space="0" w:color="auto"/>
                                                                                                                                        <w:right w:val="none" w:sz="0" w:space="0" w:color="auto"/>
                                                                                                                                      </w:divBdr>
                                                                                                                                      <w:divsChild>
                                                                                                                                        <w:div w:id="222953818">
                                                                                                                                          <w:marLeft w:val="0"/>
                                                                                                                                          <w:marRight w:val="0"/>
                                                                                                                                          <w:marTop w:val="0"/>
                                                                                                                                          <w:marBottom w:val="0"/>
                                                                                                                                          <w:divBdr>
                                                                                                                                            <w:top w:val="none" w:sz="0" w:space="0" w:color="auto"/>
                                                                                                                                            <w:left w:val="none" w:sz="0" w:space="0" w:color="auto"/>
                                                                                                                                            <w:bottom w:val="none" w:sz="0" w:space="0" w:color="auto"/>
                                                                                                                                            <w:right w:val="none" w:sz="0" w:space="0" w:color="auto"/>
                                                                                                                                          </w:divBdr>
                                                                                                                                          <w:divsChild>
                                                                                                                                            <w:div w:id="2045595427">
                                                                                                                                              <w:marLeft w:val="0"/>
                                                                                                                                              <w:marRight w:val="0"/>
                                                                                                                                              <w:marTop w:val="0"/>
                                                                                                                                              <w:marBottom w:val="0"/>
                                                                                                                                              <w:divBdr>
                                                                                                                                                <w:top w:val="none" w:sz="0" w:space="0" w:color="auto"/>
                                                                                                                                                <w:left w:val="none" w:sz="0" w:space="0" w:color="auto"/>
                                                                                                                                                <w:bottom w:val="none" w:sz="0" w:space="0" w:color="auto"/>
                                                                                                                                                <w:right w:val="none" w:sz="0" w:space="0" w:color="auto"/>
                                                                                                                                              </w:divBdr>
                                                                                                                                              <w:divsChild>
                                                                                                                                                <w:div w:id="1062365108">
                                                                                                                                                  <w:marLeft w:val="0"/>
                                                                                                                                                  <w:marRight w:val="0"/>
                                                                                                                                                  <w:marTop w:val="0"/>
                                                                                                                                                  <w:marBottom w:val="0"/>
                                                                                                                                                  <w:divBdr>
                                                                                                                                                    <w:top w:val="none" w:sz="0" w:space="0" w:color="auto"/>
                                                                                                                                                    <w:left w:val="none" w:sz="0" w:space="0" w:color="auto"/>
                                                                                                                                                    <w:bottom w:val="none" w:sz="0" w:space="0" w:color="auto"/>
                                                                                                                                                    <w:right w:val="none" w:sz="0" w:space="0" w:color="auto"/>
                                                                                                                                                  </w:divBdr>
                                                                                                                                                </w:div>
                                                                                                                                                <w:div w:id="412319100">
                                                                                                                                                  <w:marLeft w:val="0"/>
                                                                                                                                                  <w:marRight w:val="0"/>
                                                                                                                                                  <w:marTop w:val="0"/>
                                                                                                                                                  <w:marBottom w:val="0"/>
                                                                                                                                                  <w:divBdr>
                                                                                                                                                    <w:top w:val="none" w:sz="0" w:space="0" w:color="auto"/>
                                                                                                                                                    <w:left w:val="none" w:sz="0" w:space="0" w:color="auto"/>
                                                                                                                                                    <w:bottom w:val="none" w:sz="0" w:space="0" w:color="auto"/>
                                                                                                                                                    <w:right w:val="none" w:sz="0" w:space="0" w:color="auto"/>
                                                                                                                                                  </w:divBdr>
                                                                                                                                                </w:div>
                                                                                                                                                <w:div w:id="731780265">
                                                                                                                                                  <w:marLeft w:val="0"/>
                                                                                                                                                  <w:marRight w:val="0"/>
                                                                                                                                                  <w:marTop w:val="0"/>
                                                                                                                                                  <w:marBottom w:val="0"/>
                                                                                                                                                  <w:divBdr>
                                                                                                                                                    <w:top w:val="none" w:sz="0" w:space="0" w:color="auto"/>
                                                                                                                                                    <w:left w:val="none" w:sz="0" w:space="0" w:color="auto"/>
                                                                                                                                                    <w:bottom w:val="none" w:sz="0" w:space="0" w:color="auto"/>
                                                                                                                                                    <w:right w:val="none" w:sz="0" w:space="0" w:color="auto"/>
                                                                                                                                                  </w:divBdr>
                                                                                                                                                </w:div>
                                                                                                                                                <w:div w:id="77247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246378">
      <w:bodyDiv w:val="1"/>
      <w:marLeft w:val="0"/>
      <w:marRight w:val="0"/>
      <w:marTop w:val="0"/>
      <w:marBottom w:val="0"/>
      <w:divBdr>
        <w:top w:val="none" w:sz="0" w:space="0" w:color="auto"/>
        <w:left w:val="none" w:sz="0" w:space="0" w:color="auto"/>
        <w:bottom w:val="none" w:sz="0" w:space="0" w:color="auto"/>
        <w:right w:val="none" w:sz="0" w:space="0" w:color="auto"/>
      </w:divBdr>
    </w:div>
    <w:div w:id="1772310945">
      <w:bodyDiv w:val="1"/>
      <w:marLeft w:val="0"/>
      <w:marRight w:val="0"/>
      <w:marTop w:val="0"/>
      <w:marBottom w:val="0"/>
      <w:divBdr>
        <w:top w:val="none" w:sz="0" w:space="0" w:color="auto"/>
        <w:left w:val="none" w:sz="0" w:space="0" w:color="auto"/>
        <w:bottom w:val="none" w:sz="0" w:space="0" w:color="auto"/>
        <w:right w:val="none" w:sz="0" w:space="0" w:color="auto"/>
      </w:divBdr>
    </w:div>
    <w:div w:id="1789395640">
      <w:bodyDiv w:val="1"/>
      <w:marLeft w:val="0"/>
      <w:marRight w:val="0"/>
      <w:marTop w:val="0"/>
      <w:marBottom w:val="0"/>
      <w:divBdr>
        <w:top w:val="none" w:sz="0" w:space="0" w:color="auto"/>
        <w:left w:val="none" w:sz="0" w:space="0" w:color="auto"/>
        <w:bottom w:val="none" w:sz="0" w:space="0" w:color="auto"/>
        <w:right w:val="none" w:sz="0" w:space="0" w:color="auto"/>
      </w:divBdr>
    </w:div>
    <w:div w:id="1822578026">
      <w:bodyDiv w:val="1"/>
      <w:marLeft w:val="0"/>
      <w:marRight w:val="0"/>
      <w:marTop w:val="0"/>
      <w:marBottom w:val="0"/>
      <w:divBdr>
        <w:top w:val="none" w:sz="0" w:space="0" w:color="auto"/>
        <w:left w:val="none" w:sz="0" w:space="0" w:color="auto"/>
        <w:bottom w:val="none" w:sz="0" w:space="0" w:color="auto"/>
        <w:right w:val="none" w:sz="0" w:space="0" w:color="auto"/>
      </w:divBdr>
    </w:div>
    <w:div w:id="1882666115">
      <w:bodyDiv w:val="1"/>
      <w:marLeft w:val="0"/>
      <w:marRight w:val="0"/>
      <w:marTop w:val="0"/>
      <w:marBottom w:val="0"/>
      <w:divBdr>
        <w:top w:val="none" w:sz="0" w:space="0" w:color="auto"/>
        <w:left w:val="none" w:sz="0" w:space="0" w:color="auto"/>
        <w:bottom w:val="none" w:sz="0" w:space="0" w:color="auto"/>
        <w:right w:val="none" w:sz="0" w:space="0" w:color="auto"/>
      </w:divBdr>
    </w:div>
    <w:div w:id="1882785020">
      <w:bodyDiv w:val="1"/>
      <w:marLeft w:val="0"/>
      <w:marRight w:val="0"/>
      <w:marTop w:val="0"/>
      <w:marBottom w:val="0"/>
      <w:divBdr>
        <w:top w:val="none" w:sz="0" w:space="0" w:color="auto"/>
        <w:left w:val="none" w:sz="0" w:space="0" w:color="auto"/>
        <w:bottom w:val="none" w:sz="0" w:space="0" w:color="auto"/>
        <w:right w:val="none" w:sz="0" w:space="0" w:color="auto"/>
      </w:divBdr>
    </w:div>
    <w:div w:id="1907494926">
      <w:bodyDiv w:val="1"/>
      <w:marLeft w:val="0"/>
      <w:marRight w:val="0"/>
      <w:marTop w:val="0"/>
      <w:marBottom w:val="0"/>
      <w:divBdr>
        <w:top w:val="none" w:sz="0" w:space="0" w:color="auto"/>
        <w:left w:val="none" w:sz="0" w:space="0" w:color="auto"/>
        <w:bottom w:val="none" w:sz="0" w:space="0" w:color="auto"/>
        <w:right w:val="none" w:sz="0" w:space="0" w:color="auto"/>
      </w:divBdr>
    </w:div>
    <w:div w:id="1919752982">
      <w:bodyDiv w:val="1"/>
      <w:marLeft w:val="0"/>
      <w:marRight w:val="0"/>
      <w:marTop w:val="0"/>
      <w:marBottom w:val="0"/>
      <w:divBdr>
        <w:top w:val="none" w:sz="0" w:space="0" w:color="auto"/>
        <w:left w:val="none" w:sz="0" w:space="0" w:color="auto"/>
        <w:bottom w:val="none" w:sz="0" w:space="0" w:color="auto"/>
        <w:right w:val="none" w:sz="0" w:space="0" w:color="auto"/>
      </w:divBdr>
    </w:div>
    <w:div w:id="1989630277">
      <w:bodyDiv w:val="1"/>
      <w:marLeft w:val="0"/>
      <w:marRight w:val="0"/>
      <w:marTop w:val="0"/>
      <w:marBottom w:val="0"/>
      <w:divBdr>
        <w:top w:val="none" w:sz="0" w:space="0" w:color="auto"/>
        <w:left w:val="none" w:sz="0" w:space="0" w:color="auto"/>
        <w:bottom w:val="none" w:sz="0" w:space="0" w:color="auto"/>
        <w:right w:val="none" w:sz="0" w:space="0" w:color="auto"/>
      </w:divBdr>
      <w:divsChild>
        <w:div w:id="777456814">
          <w:marLeft w:val="2520"/>
          <w:marRight w:val="0"/>
          <w:marTop w:val="100"/>
          <w:marBottom w:val="0"/>
          <w:divBdr>
            <w:top w:val="none" w:sz="0" w:space="0" w:color="auto"/>
            <w:left w:val="none" w:sz="0" w:space="0" w:color="auto"/>
            <w:bottom w:val="none" w:sz="0" w:space="0" w:color="auto"/>
            <w:right w:val="none" w:sz="0" w:space="0" w:color="auto"/>
          </w:divBdr>
        </w:div>
      </w:divsChild>
    </w:div>
    <w:div w:id="1992244291">
      <w:bodyDiv w:val="1"/>
      <w:marLeft w:val="0"/>
      <w:marRight w:val="0"/>
      <w:marTop w:val="0"/>
      <w:marBottom w:val="0"/>
      <w:divBdr>
        <w:top w:val="none" w:sz="0" w:space="0" w:color="auto"/>
        <w:left w:val="none" w:sz="0" w:space="0" w:color="auto"/>
        <w:bottom w:val="none" w:sz="0" w:space="0" w:color="auto"/>
        <w:right w:val="none" w:sz="0" w:space="0" w:color="auto"/>
      </w:divBdr>
    </w:div>
    <w:div w:id="2011106088">
      <w:bodyDiv w:val="1"/>
      <w:marLeft w:val="0"/>
      <w:marRight w:val="0"/>
      <w:marTop w:val="0"/>
      <w:marBottom w:val="0"/>
      <w:divBdr>
        <w:top w:val="none" w:sz="0" w:space="0" w:color="auto"/>
        <w:left w:val="none" w:sz="0" w:space="0" w:color="auto"/>
        <w:bottom w:val="none" w:sz="0" w:space="0" w:color="auto"/>
        <w:right w:val="none" w:sz="0" w:space="0" w:color="auto"/>
      </w:divBdr>
    </w:div>
    <w:div w:id="2057267819">
      <w:bodyDiv w:val="1"/>
      <w:marLeft w:val="0"/>
      <w:marRight w:val="0"/>
      <w:marTop w:val="0"/>
      <w:marBottom w:val="0"/>
      <w:divBdr>
        <w:top w:val="none" w:sz="0" w:space="0" w:color="auto"/>
        <w:left w:val="none" w:sz="0" w:space="0" w:color="auto"/>
        <w:bottom w:val="none" w:sz="0" w:space="0" w:color="auto"/>
        <w:right w:val="none" w:sz="0" w:space="0" w:color="auto"/>
      </w:divBdr>
    </w:div>
    <w:div w:id="2060744835">
      <w:bodyDiv w:val="1"/>
      <w:marLeft w:val="0"/>
      <w:marRight w:val="0"/>
      <w:marTop w:val="0"/>
      <w:marBottom w:val="0"/>
      <w:divBdr>
        <w:top w:val="none" w:sz="0" w:space="0" w:color="auto"/>
        <w:left w:val="none" w:sz="0" w:space="0" w:color="auto"/>
        <w:bottom w:val="none" w:sz="0" w:space="0" w:color="auto"/>
        <w:right w:val="none" w:sz="0" w:space="0" w:color="auto"/>
      </w:divBdr>
    </w:div>
    <w:div w:id="214141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jl1213@yuhs.ac"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6DE96-F2E7-4EAC-9B33-7F9F42EF2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7474</Words>
  <Characters>42604</Characters>
  <Application>Microsoft Office Word</Application>
  <DocSecurity>0</DocSecurity>
  <Lines>355</Lines>
  <Paragraphs>99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연세의료원</Company>
  <LinksUpToDate>false</LinksUpToDate>
  <CharactersWithSpaces>49979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SV468M4WDS041</dc:creator>
  <cp:lastModifiedBy>Liansheng Ma</cp:lastModifiedBy>
  <cp:revision>2</cp:revision>
  <cp:lastPrinted>2019-08-29T13:26:00Z</cp:lastPrinted>
  <dcterms:created xsi:type="dcterms:W3CDTF">2020-05-26T00:21:00Z</dcterms:created>
  <dcterms:modified xsi:type="dcterms:W3CDTF">2020-05-26T00:21:00Z</dcterms:modified>
</cp:coreProperties>
</file>