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DF" w:rsidRPr="00C67A5B" w:rsidRDefault="00671ADF" w:rsidP="00695BE1">
      <w:pPr>
        <w:adjustRightInd w:val="0"/>
        <w:snapToGrid w:val="0"/>
        <w:spacing w:line="360" w:lineRule="auto"/>
        <w:rPr>
          <w:rFonts w:ascii="Book Antiqua" w:hAnsi="Book Antiqua"/>
          <w:sz w:val="24"/>
          <w:szCs w:val="24"/>
        </w:rPr>
      </w:pPr>
      <w:r w:rsidRPr="00C67A5B">
        <w:rPr>
          <w:rFonts w:ascii="Book Antiqua" w:hAnsi="Book Antiqua" w:cs="宋体"/>
          <w:b/>
          <w:sz w:val="24"/>
          <w:szCs w:val="24"/>
        </w:rPr>
        <w:t xml:space="preserve">Name of journal: </w:t>
      </w:r>
      <w:bookmarkStart w:id="0" w:name="OLE_LINK718"/>
      <w:bookmarkStart w:id="1" w:name="OLE_LINK719"/>
      <w:r w:rsidRPr="00C67A5B">
        <w:rPr>
          <w:rFonts w:ascii="Book Antiqua" w:hAnsi="Book Antiqua" w:cs="宋体"/>
          <w:b/>
          <w:sz w:val="24"/>
          <w:szCs w:val="24"/>
        </w:rPr>
        <w:t xml:space="preserve">World Journal of </w:t>
      </w:r>
      <w:bookmarkEnd w:id="0"/>
      <w:bookmarkEnd w:id="1"/>
      <w:r w:rsidRPr="00C67A5B">
        <w:rPr>
          <w:rFonts w:ascii="Book Antiqua" w:hAnsi="Book Antiqua"/>
          <w:b/>
          <w:sz w:val="24"/>
          <w:szCs w:val="24"/>
        </w:rPr>
        <w:t xml:space="preserve">Gastroenterology </w:t>
      </w:r>
    </w:p>
    <w:p w:rsidR="00671ADF" w:rsidRPr="00C67A5B" w:rsidRDefault="00671ADF" w:rsidP="00695BE1">
      <w:pPr>
        <w:adjustRightInd w:val="0"/>
        <w:snapToGrid w:val="0"/>
        <w:spacing w:line="360" w:lineRule="auto"/>
        <w:rPr>
          <w:rFonts w:ascii="Book Antiqua" w:eastAsia="宋体" w:hAnsi="Book Antiqua" w:cs="宋体"/>
          <w:b/>
          <w:sz w:val="24"/>
          <w:szCs w:val="24"/>
          <w:lang w:eastAsia="zh-CN"/>
        </w:rPr>
      </w:pPr>
      <w:r w:rsidRPr="00C67A5B">
        <w:rPr>
          <w:rFonts w:ascii="Book Antiqua" w:hAnsi="Book Antiqua" w:cs="Arial"/>
          <w:b/>
          <w:sz w:val="24"/>
          <w:szCs w:val="24"/>
        </w:rPr>
        <w:t xml:space="preserve">ESPS Manuscript NO: </w:t>
      </w:r>
      <w:r w:rsidRPr="00C67A5B">
        <w:rPr>
          <w:rFonts w:ascii="Book Antiqua" w:eastAsia="宋体" w:hAnsi="Book Antiqua" w:cs="Arial"/>
          <w:b/>
          <w:sz w:val="24"/>
          <w:szCs w:val="24"/>
          <w:lang w:eastAsia="zh-CN"/>
        </w:rPr>
        <w:t>5376</w:t>
      </w:r>
    </w:p>
    <w:p w:rsidR="00671ADF" w:rsidRPr="00C67A5B" w:rsidRDefault="00671ADF" w:rsidP="00695BE1">
      <w:pPr>
        <w:suppressAutoHyphens/>
        <w:autoSpaceDE w:val="0"/>
        <w:autoSpaceDN w:val="0"/>
        <w:adjustRightInd w:val="0"/>
        <w:snapToGrid w:val="0"/>
        <w:spacing w:line="360" w:lineRule="auto"/>
        <w:rPr>
          <w:rFonts w:ascii="Book Antiqua" w:eastAsia="幼圆" w:hAnsi="Book Antiqua"/>
          <w:b/>
          <w:color w:val="000000"/>
          <w:sz w:val="24"/>
          <w:szCs w:val="24"/>
        </w:rPr>
      </w:pPr>
      <w:bookmarkStart w:id="2" w:name="OLE_LINK1617"/>
      <w:bookmarkStart w:id="3" w:name="OLE_LINK1618"/>
      <w:r w:rsidRPr="00C67A5B">
        <w:rPr>
          <w:rFonts w:ascii="Book Antiqua" w:hAnsi="Book Antiqua"/>
          <w:b/>
          <w:sz w:val="24"/>
          <w:szCs w:val="24"/>
        </w:rPr>
        <w:t xml:space="preserve">Columns: </w:t>
      </w:r>
      <w:bookmarkEnd w:id="2"/>
      <w:bookmarkEnd w:id="3"/>
      <w:r w:rsidRPr="00C67A5B">
        <w:rPr>
          <w:rFonts w:ascii="Book Antiqua" w:eastAsia="幼圆" w:hAnsi="Book Antiqua"/>
          <w:b/>
          <w:color w:val="000000"/>
          <w:sz w:val="24"/>
          <w:szCs w:val="24"/>
        </w:rPr>
        <w:t>TOPIC HIGHLIGHTS</w:t>
      </w:r>
    </w:p>
    <w:p w:rsidR="00671ADF" w:rsidRPr="00C67A5B" w:rsidRDefault="00671ADF" w:rsidP="00695BE1">
      <w:pPr>
        <w:spacing w:line="360" w:lineRule="auto"/>
        <w:rPr>
          <w:rFonts w:ascii="Book Antiqua" w:eastAsia="宋体" w:hAnsi="Book Antiqua"/>
          <w:b/>
          <w:sz w:val="24"/>
          <w:szCs w:val="24"/>
          <w:lang w:eastAsia="zh-CN"/>
        </w:rPr>
      </w:pPr>
    </w:p>
    <w:p w:rsidR="00671ADF" w:rsidRPr="00C67A5B" w:rsidRDefault="00671ADF" w:rsidP="00695BE1">
      <w:pPr>
        <w:spacing w:line="360" w:lineRule="auto"/>
        <w:rPr>
          <w:rFonts w:ascii="Book Antiqua" w:hAnsi="Book Antiqua"/>
          <w:color w:val="000000"/>
          <w:sz w:val="24"/>
          <w:szCs w:val="24"/>
        </w:rPr>
      </w:pPr>
      <w:r w:rsidRPr="00C67A5B">
        <w:rPr>
          <w:rFonts w:ascii="Book Antiqua" w:hAnsi="Book Antiqua" w:cs="TwCenMT-Bold"/>
          <w:bCs/>
          <w:kern w:val="0"/>
          <w:sz w:val="24"/>
          <w:szCs w:val="24"/>
        </w:rPr>
        <w:t>WJG 20th Anniversary Special Issues</w:t>
      </w:r>
      <w:r w:rsidRPr="00C67A5B">
        <w:rPr>
          <w:rFonts w:ascii="Book Antiqua" w:hAnsi="Book Antiqua"/>
          <w:color w:val="000000"/>
          <w:kern w:val="0"/>
          <w:sz w:val="24"/>
          <w:szCs w:val="24"/>
        </w:rPr>
        <w:t xml:space="preserve"> (2): </w:t>
      </w:r>
      <w:r w:rsidRPr="00C67A5B">
        <w:rPr>
          <w:rFonts w:ascii="Book Antiqua" w:hAnsi="Book Antiqua"/>
          <w:color w:val="000000"/>
          <w:sz w:val="24"/>
          <w:szCs w:val="24"/>
        </w:rPr>
        <w:t>Hepatitis C virus</w:t>
      </w:r>
    </w:p>
    <w:p w:rsidR="00671ADF" w:rsidRPr="00C67A5B" w:rsidRDefault="00671ADF" w:rsidP="00695BE1">
      <w:pPr>
        <w:spacing w:line="360" w:lineRule="auto"/>
        <w:rPr>
          <w:rFonts w:ascii="Book Antiqua" w:eastAsia="宋体" w:hAnsi="Book Antiqua"/>
          <w:b/>
          <w:sz w:val="24"/>
          <w:szCs w:val="24"/>
          <w:lang w:eastAsia="zh-CN"/>
        </w:rPr>
      </w:pPr>
    </w:p>
    <w:p w:rsidR="00671ADF" w:rsidRPr="00C67A5B" w:rsidRDefault="00671ADF" w:rsidP="00695BE1">
      <w:pPr>
        <w:spacing w:line="360" w:lineRule="auto"/>
        <w:rPr>
          <w:rFonts w:ascii="Book Antiqua" w:hAnsi="Book Antiqua"/>
          <w:b/>
          <w:sz w:val="24"/>
          <w:szCs w:val="24"/>
        </w:rPr>
      </w:pPr>
      <w:r w:rsidRPr="00C67A5B">
        <w:rPr>
          <w:rFonts w:ascii="Book Antiqua" w:hAnsi="Book Antiqua"/>
          <w:b/>
          <w:sz w:val="24"/>
          <w:szCs w:val="24"/>
        </w:rPr>
        <w:t xml:space="preserve">Transmission of hepatitis </w:t>
      </w:r>
      <w:r w:rsidRPr="00C67A5B">
        <w:rPr>
          <w:rFonts w:ascii="Book Antiqua" w:hAnsi="Book Antiqua"/>
          <w:b/>
          <w:caps/>
          <w:sz w:val="24"/>
          <w:szCs w:val="24"/>
        </w:rPr>
        <w:t>c</w:t>
      </w:r>
      <w:r w:rsidRPr="00C67A5B">
        <w:rPr>
          <w:rFonts w:ascii="Book Antiqua" w:hAnsi="Book Antiqua"/>
          <w:b/>
          <w:sz w:val="24"/>
          <w:szCs w:val="24"/>
        </w:rPr>
        <w:t xml:space="preserve"> virus: Self-limiting hepatitis or chronic hepatitis?</w:t>
      </w:r>
    </w:p>
    <w:p w:rsidR="00671ADF" w:rsidRPr="00C67A5B" w:rsidRDefault="00671ADF" w:rsidP="00695BE1">
      <w:pPr>
        <w:spacing w:line="360" w:lineRule="auto"/>
        <w:rPr>
          <w:rFonts w:ascii="Book Antiqua" w:hAnsi="Book Antiqua"/>
          <w:b/>
          <w:sz w:val="24"/>
          <w:szCs w:val="24"/>
        </w:rPr>
      </w:pPr>
    </w:p>
    <w:p w:rsidR="00671ADF" w:rsidRPr="00B84FFE" w:rsidRDefault="00671ADF" w:rsidP="00695BE1">
      <w:pPr>
        <w:spacing w:line="360" w:lineRule="auto"/>
        <w:rPr>
          <w:rFonts w:ascii="Book Antiqua" w:hAnsi="Book Antiqua"/>
          <w:sz w:val="24"/>
          <w:szCs w:val="24"/>
        </w:rPr>
      </w:pPr>
      <w:r w:rsidRPr="00B84FFE">
        <w:rPr>
          <w:rFonts w:ascii="Book Antiqua" w:hAnsi="Book Antiqua"/>
          <w:sz w:val="24"/>
          <w:szCs w:val="24"/>
        </w:rPr>
        <w:t xml:space="preserve">Saito </w:t>
      </w:r>
      <w:r w:rsidRPr="00B84FFE">
        <w:rPr>
          <w:rFonts w:ascii="Book Antiqua" w:eastAsia="宋体" w:hAnsi="Book Antiqua"/>
          <w:sz w:val="24"/>
          <w:szCs w:val="24"/>
          <w:lang w:eastAsia="zh-CN"/>
        </w:rPr>
        <w:t xml:space="preserve">T </w:t>
      </w:r>
      <w:r w:rsidRPr="00B84FFE">
        <w:rPr>
          <w:rFonts w:ascii="Book Antiqua" w:eastAsia="宋体" w:hAnsi="Book Antiqua"/>
          <w:i/>
          <w:sz w:val="24"/>
          <w:szCs w:val="24"/>
          <w:lang w:eastAsia="zh-CN"/>
        </w:rPr>
        <w:t>et al</w:t>
      </w:r>
      <w:r w:rsidRPr="00B84FFE">
        <w:rPr>
          <w:rFonts w:ascii="Book Antiqua" w:eastAsia="宋体" w:hAnsi="Book Antiqua"/>
          <w:sz w:val="24"/>
          <w:szCs w:val="24"/>
          <w:lang w:eastAsia="zh-CN"/>
        </w:rPr>
        <w:t xml:space="preserve">. </w:t>
      </w:r>
      <w:r w:rsidRPr="00B84FFE">
        <w:rPr>
          <w:rFonts w:ascii="Book Antiqua" w:hAnsi="Book Antiqua"/>
          <w:sz w:val="24"/>
          <w:szCs w:val="24"/>
        </w:rPr>
        <w:t xml:space="preserve">Transmission of hepatitis </w:t>
      </w:r>
      <w:r w:rsidRPr="00B84FFE">
        <w:rPr>
          <w:rFonts w:ascii="Book Antiqua" w:hAnsi="Book Antiqua"/>
          <w:caps/>
          <w:sz w:val="24"/>
          <w:szCs w:val="24"/>
        </w:rPr>
        <w:t>c</w:t>
      </w:r>
      <w:r w:rsidRPr="00B84FFE">
        <w:rPr>
          <w:rFonts w:ascii="Book Antiqua" w:hAnsi="Book Antiqua"/>
          <w:sz w:val="24"/>
          <w:szCs w:val="24"/>
        </w:rPr>
        <w:t xml:space="preserve"> virus</w:t>
      </w:r>
    </w:p>
    <w:p w:rsidR="00671ADF" w:rsidRPr="00C67A5B" w:rsidRDefault="00671ADF" w:rsidP="00695BE1">
      <w:pPr>
        <w:spacing w:line="360" w:lineRule="auto"/>
        <w:rPr>
          <w:rFonts w:ascii="Book Antiqua" w:eastAsia="宋体" w:hAnsi="Book Antiqua"/>
          <w:sz w:val="24"/>
          <w:szCs w:val="24"/>
          <w:lang w:eastAsia="zh-CN"/>
        </w:rPr>
      </w:pPr>
    </w:p>
    <w:p w:rsidR="00671ADF" w:rsidRPr="00C67A5B" w:rsidRDefault="00671ADF" w:rsidP="00695BE1">
      <w:pPr>
        <w:spacing w:line="360" w:lineRule="auto"/>
        <w:rPr>
          <w:rFonts w:ascii="Book Antiqua" w:hAnsi="Book Antiqua"/>
          <w:sz w:val="24"/>
          <w:szCs w:val="24"/>
        </w:rPr>
      </w:pPr>
      <w:proofErr w:type="spellStart"/>
      <w:r w:rsidRPr="00C67A5B">
        <w:rPr>
          <w:rFonts w:ascii="Book Antiqua" w:hAnsi="Book Antiqua"/>
          <w:sz w:val="24"/>
          <w:szCs w:val="24"/>
        </w:rPr>
        <w:t>Takafumi</w:t>
      </w:r>
      <w:proofErr w:type="spellEnd"/>
      <w:r w:rsidRPr="00C67A5B">
        <w:rPr>
          <w:rFonts w:ascii="Book Antiqua" w:hAnsi="Book Antiqua"/>
          <w:sz w:val="24"/>
          <w:szCs w:val="24"/>
        </w:rPr>
        <w:t xml:space="preserve"> Saito, Yoshiyuki Ueno </w:t>
      </w:r>
    </w:p>
    <w:p w:rsidR="00671ADF" w:rsidRPr="00C67A5B" w:rsidRDefault="00671ADF" w:rsidP="00695BE1">
      <w:pPr>
        <w:spacing w:line="360" w:lineRule="auto"/>
        <w:rPr>
          <w:rFonts w:ascii="Book Antiqua" w:eastAsia="宋体" w:hAnsi="Book Antiqua"/>
          <w:sz w:val="24"/>
          <w:szCs w:val="24"/>
          <w:lang w:eastAsia="zh-CN"/>
        </w:rPr>
      </w:pPr>
    </w:p>
    <w:p w:rsidR="00671ADF" w:rsidRPr="00C67A5B" w:rsidRDefault="00671ADF" w:rsidP="00695BE1">
      <w:pPr>
        <w:spacing w:line="360" w:lineRule="auto"/>
        <w:rPr>
          <w:rFonts w:ascii="Book Antiqua" w:hAnsi="Book Antiqua"/>
          <w:sz w:val="24"/>
          <w:szCs w:val="24"/>
        </w:rPr>
      </w:pPr>
      <w:proofErr w:type="spellStart"/>
      <w:r w:rsidRPr="00C67A5B">
        <w:rPr>
          <w:rFonts w:ascii="Book Antiqua" w:hAnsi="Book Antiqua"/>
          <w:b/>
          <w:sz w:val="24"/>
          <w:szCs w:val="24"/>
        </w:rPr>
        <w:t>Takafumi</w:t>
      </w:r>
      <w:proofErr w:type="spellEnd"/>
      <w:r w:rsidRPr="00C67A5B">
        <w:rPr>
          <w:rFonts w:ascii="Book Antiqua" w:hAnsi="Book Antiqua"/>
          <w:b/>
          <w:sz w:val="24"/>
          <w:szCs w:val="24"/>
        </w:rPr>
        <w:t xml:space="preserve"> Saito, Yoshiyuki Ueno</w:t>
      </w:r>
      <w:r w:rsidRPr="00C67A5B">
        <w:rPr>
          <w:rFonts w:ascii="Book Antiqua" w:eastAsia="宋体" w:hAnsi="Book Antiqua"/>
          <w:b/>
          <w:sz w:val="24"/>
          <w:szCs w:val="24"/>
          <w:lang w:eastAsia="zh-CN"/>
        </w:rPr>
        <w:t>,</w:t>
      </w:r>
      <w:r w:rsidRPr="00C67A5B">
        <w:rPr>
          <w:rFonts w:ascii="Book Antiqua" w:hAnsi="Book Antiqua"/>
          <w:sz w:val="24"/>
          <w:szCs w:val="24"/>
        </w:rPr>
        <w:t xml:space="preserve"> Department of Gastroenterology, Yamagata University School of Medicine, Yamagata 990-9585, Japan</w:t>
      </w:r>
    </w:p>
    <w:p w:rsidR="00671ADF" w:rsidRPr="00C67A5B" w:rsidRDefault="00671ADF" w:rsidP="00695BE1">
      <w:pPr>
        <w:spacing w:line="360" w:lineRule="auto"/>
        <w:rPr>
          <w:rFonts w:ascii="Book Antiqua" w:hAnsi="Book Antiqua"/>
          <w:sz w:val="24"/>
          <w:szCs w:val="24"/>
        </w:rPr>
      </w:pPr>
    </w:p>
    <w:p w:rsidR="00671ADF" w:rsidRPr="00C67A5B" w:rsidRDefault="00671ADF" w:rsidP="00695BE1">
      <w:pPr>
        <w:spacing w:line="360" w:lineRule="auto"/>
        <w:rPr>
          <w:rFonts w:ascii="Book Antiqua" w:hAnsi="Book Antiqua"/>
          <w:sz w:val="24"/>
          <w:szCs w:val="24"/>
        </w:rPr>
      </w:pPr>
      <w:r w:rsidRPr="00C67A5B">
        <w:rPr>
          <w:rFonts w:ascii="Book Antiqua" w:hAnsi="Book Antiqua"/>
          <w:b/>
          <w:color w:val="000000"/>
          <w:sz w:val="24"/>
          <w:szCs w:val="24"/>
        </w:rPr>
        <w:t>Author contributions:</w:t>
      </w:r>
      <w:r w:rsidRPr="00C67A5B">
        <w:rPr>
          <w:rFonts w:ascii="Book Antiqua" w:hAnsi="Book Antiqua"/>
          <w:sz w:val="24"/>
          <w:szCs w:val="24"/>
        </w:rPr>
        <w:t xml:space="preserve"> Saito T and Ueno Y contributed equally to this paper.</w:t>
      </w:r>
    </w:p>
    <w:p w:rsidR="00671ADF" w:rsidRPr="00C67A5B" w:rsidRDefault="00671ADF" w:rsidP="00695BE1">
      <w:pPr>
        <w:spacing w:line="360" w:lineRule="auto"/>
        <w:rPr>
          <w:rFonts w:ascii="Book Antiqua" w:eastAsia="宋体" w:hAnsi="Book Antiqua"/>
          <w:sz w:val="24"/>
          <w:szCs w:val="24"/>
          <w:lang w:eastAsia="zh-CN"/>
        </w:rPr>
      </w:pPr>
    </w:p>
    <w:p w:rsidR="00671ADF" w:rsidRPr="00C67A5B" w:rsidRDefault="00671ADF" w:rsidP="00695BE1">
      <w:pPr>
        <w:spacing w:line="360" w:lineRule="auto"/>
        <w:rPr>
          <w:rFonts w:ascii="Book Antiqua" w:hAnsi="Book Antiqua"/>
          <w:sz w:val="24"/>
          <w:szCs w:val="24"/>
        </w:rPr>
      </w:pPr>
      <w:r w:rsidRPr="00C67A5B">
        <w:rPr>
          <w:rFonts w:ascii="Book Antiqua" w:hAnsi="Book Antiqua"/>
          <w:b/>
          <w:sz w:val="24"/>
          <w:szCs w:val="24"/>
        </w:rPr>
        <w:t>Correspondence to:</w:t>
      </w:r>
      <w:r w:rsidRPr="00C67A5B">
        <w:rPr>
          <w:rFonts w:ascii="Book Antiqua" w:hAnsi="Book Antiqua"/>
          <w:sz w:val="24"/>
          <w:szCs w:val="24"/>
        </w:rPr>
        <w:t xml:space="preserve"> </w:t>
      </w:r>
      <w:proofErr w:type="spellStart"/>
      <w:r w:rsidRPr="00C67A5B">
        <w:rPr>
          <w:rFonts w:ascii="Book Antiqua" w:hAnsi="Book Antiqua"/>
          <w:b/>
          <w:sz w:val="24"/>
          <w:szCs w:val="24"/>
        </w:rPr>
        <w:t>Takafumi</w:t>
      </w:r>
      <w:proofErr w:type="spellEnd"/>
      <w:r w:rsidRPr="00C67A5B">
        <w:rPr>
          <w:rFonts w:ascii="Book Antiqua" w:hAnsi="Book Antiqua"/>
          <w:b/>
          <w:sz w:val="24"/>
          <w:szCs w:val="24"/>
        </w:rPr>
        <w:t xml:space="preserve"> Saito, MD,</w:t>
      </w:r>
      <w:r w:rsidRPr="00C67A5B">
        <w:rPr>
          <w:rFonts w:ascii="Book Antiqua" w:hAnsi="Book Antiqua"/>
          <w:sz w:val="24"/>
          <w:szCs w:val="24"/>
        </w:rPr>
        <w:t xml:space="preserve"> </w:t>
      </w:r>
      <w:r w:rsidRPr="00C67A5B">
        <w:rPr>
          <w:rFonts w:ascii="Book Antiqua" w:hAnsi="Book Antiqua"/>
          <w:b/>
          <w:sz w:val="24"/>
          <w:szCs w:val="24"/>
        </w:rPr>
        <w:t>Associate Professor,</w:t>
      </w:r>
      <w:r w:rsidRPr="00C67A5B">
        <w:rPr>
          <w:rFonts w:ascii="Book Antiqua" w:hAnsi="Book Antiqua"/>
          <w:sz w:val="24"/>
          <w:szCs w:val="24"/>
        </w:rPr>
        <w:t xml:space="preserve"> Department of Gastroenterology, Yamagata University School of Medicine, Iida-</w:t>
      </w:r>
      <w:proofErr w:type="spellStart"/>
      <w:r w:rsidRPr="00C67A5B">
        <w:rPr>
          <w:rFonts w:ascii="Book Antiqua" w:hAnsi="Book Antiqua"/>
          <w:sz w:val="24"/>
          <w:szCs w:val="24"/>
        </w:rPr>
        <w:t>nishi</w:t>
      </w:r>
      <w:proofErr w:type="spellEnd"/>
      <w:r w:rsidRPr="00C67A5B">
        <w:rPr>
          <w:rFonts w:ascii="Book Antiqua" w:hAnsi="Book Antiqua"/>
          <w:sz w:val="24"/>
          <w:szCs w:val="24"/>
        </w:rPr>
        <w:t xml:space="preserve"> 2-2-2, Yamagata 990-9585, Japan</w:t>
      </w:r>
      <w:r w:rsidRPr="00C67A5B">
        <w:rPr>
          <w:rFonts w:ascii="Book Antiqua" w:eastAsia="宋体" w:hAnsi="Book Antiqua"/>
          <w:sz w:val="24"/>
          <w:szCs w:val="24"/>
          <w:lang w:eastAsia="zh-CN"/>
        </w:rPr>
        <w:t xml:space="preserve">. </w:t>
      </w:r>
      <w:r w:rsidRPr="00C67A5B">
        <w:rPr>
          <w:rFonts w:ascii="Book Antiqua" w:hAnsi="Book Antiqua"/>
          <w:sz w:val="24"/>
          <w:szCs w:val="24"/>
        </w:rPr>
        <w:t>tasaitoh@med.id.yamagata-u.ac.jp</w:t>
      </w:r>
    </w:p>
    <w:p w:rsidR="00671ADF" w:rsidRPr="00C67A5B" w:rsidRDefault="00671ADF" w:rsidP="00695BE1">
      <w:pPr>
        <w:spacing w:line="360" w:lineRule="auto"/>
        <w:rPr>
          <w:rFonts w:ascii="Book Antiqua" w:eastAsia="宋体" w:hAnsi="Book Antiqua"/>
          <w:sz w:val="24"/>
          <w:szCs w:val="24"/>
          <w:lang w:eastAsia="zh-CN"/>
        </w:rPr>
      </w:pPr>
    </w:p>
    <w:p w:rsidR="00671ADF" w:rsidRPr="00C67A5B" w:rsidRDefault="00671ADF" w:rsidP="00695BE1">
      <w:pPr>
        <w:spacing w:line="360" w:lineRule="auto"/>
        <w:rPr>
          <w:rFonts w:ascii="Book Antiqua" w:hAnsi="Book Antiqua"/>
          <w:sz w:val="24"/>
          <w:szCs w:val="24"/>
        </w:rPr>
      </w:pPr>
      <w:r w:rsidRPr="00C67A5B">
        <w:rPr>
          <w:rFonts w:ascii="Book Antiqua" w:hAnsi="Book Antiqua"/>
          <w:b/>
          <w:sz w:val="24"/>
          <w:szCs w:val="24"/>
        </w:rPr>
        <w:t>Telephone:</w:t>
      </w:r>
      <w:r w:rsidRPr="00C67A5B">
        <w:rPr>
          <w:rFonts w:ascii="Book Antiqua" w:hAnsi="Book Antiqua"/>
          <w:sz w:val="24"/>
          <w:szCs w:val="24"/>
        </w:rPr>
        <w:t xml:space="preserve"> +81-23-6285309   </w:t>
      </w:r>
      <w:r w:rsidRPr="00C67A5B">
        <w:rPr>
          <w:rFonts w:ascii="Book Antiqua" w:eastAsia="宋体" w:hAnsi="Book Antiqua"/>
          <w:sz w:val="24"/>
          <w:szCs w:val="24"/>
          <w:lang w:eastAsia="zh-CN"/>
        </w:rPr>
        <w:t xml:space="preserve"> </w:t>
      </w:r>
      <w:r w:rsidRPr="00C67A5B">
        <w:rPr>
          <w:rFonts w:ascii="Book Antiqua" w:hAnsi="Book Antiqua"/>
          <w:b/>
          <w:sz w:val="24"/>
          <w:szCs w:val="24"/>
        </w:rPr>
        <w:t>Fax:</w:t>
      </w:r>
      <w:r w:rsidRPr="00C67A5B">
        <w:rPr>
          <w:rFonts w:ascii="Book Antiqua" w:hAnsi="Book Antiqua"/>
          <w:sz w:val="24"/>
          <w:szCs w:val="24"/>
        </w:rPr>
        <w:t xml:space="preserve"> +81-23-6285311</w:t>
      </w:r>
    </w:p>
    <w:p w:rsidR="00671ADF" w:rsidRPr="00C67A5B" w:rsidRDefault="00671ADF" w:rsidP="00695BE1">
      <w:pPr>
        <w:spacing w:line="360" w:lineRule="auto"/>
        <w:rPr>
          <w:rFonts w:ascii="Book Antiqua" w:eastAsia="宋体" w:hAnsi="Book Antiqua"/>
          <w:sz w:val="24"/>
          <w:szCs w:val="24"/>
          <w:lang w:eastAsia="zh-CN"/>
        </w:rPr>
      </w:pPr>
      <w:r w:rsidRPr="00C67A5B">
        <w:rPr>
          <w:rFonts w:ascii="Book Antiqua" w:hAnsi="Book Antiqua"/>
          <w:b/>
          <w:sz w:val="24"/>
          <w:szCs w:val="24"/>
        </w:rPr>
        <w:t xml:space="preserve">Received: </w:t>
      </w:r>
      <w:r w:rsidRPr="00C67A5B">
        <w:rPr>
          <w:rFonts w:ascii="Book Antiqua" w:eastAsia="宋体" w:hAnsi="Book Antiqua"/>
          <w:sz w:val="24"/>
          <w:szCs w:val="24"/>
          <w:lang w:eastAsia="zh-CN"/>
        </w:rPr>
        <w:t>September 3, 2013</w:t>
      </w:r>
      <w:r w:rsidRPr="00C67A5B">
        <w:rPr>
          <w:rFonts w:ascii="Book Antiqua" w:hAnsi="Book Antiqua"/>
          <w:b/>
          <w:sz w:val="24"/>
          <w:szCs w:val="24"/>
        </w:rPr>
        <w:t xml:space="preserve">  </w:t>
      </w:r>
      <w:r w:rsidRPr="00C67A5B">
        <w:rPr>
          <w:rFonts w:ascii="Book Antiqua" w:eastAsia="宋体" w:hAnsi="Book Antiqua"/>
          <w:b/>
          <w:sz w:val="24"/>
          <w:szCs w:val="24"/>
          <w:lang w:eastAsia="zh-CN"/>
        </w:rPr>
        <w:t xml:space="preserve"> </w:t>
      </w:r>
      <w:r w:rsidRPr="00C67A5B">
        <w:rPr>
          <w:rFonts w:ascii="Book Antiqua" w:hAnsi="Book Antiqua"/>
          <w:b/>
          <w:sz w:val="24"/>
          <w:szCs w:val="24"/>
        </w:rPr>
        <w:t xml:space="preserve">Revised: </w:t>
      </w:r>
      <w:proofErr w:type="spellStart"/>
      <w:r w:rsidRPr="00C67A5B">
        <w:rPr>
          <w:rFonts w:ascii="Book Antiqua" w:eastAsia="宋体" w:hAnsi="Book Antiqua"/>
          <w:sz w:val="24"/>
          <w:szCs w:val="24"/>
          <w:lang w:eastAsia="zh-CN"/>
        </w:rPr>
        <w:t>Octomber</w:t>
      </w:r>
      <w:proofErr w:type="spellEnd"/>
      <w:r w:rsidRPr="00C67A5B">
        <w:rPr>
          <w:rFonts w:ascii="Book Antiqua" w:eastAsia="宋体" w:hAnsi="Book Antiqua"/>
          <w:sz w:val="24"/>
          <w:szCs w:val="24"/>
          <w:lang w:eastAsia="zh-CN"/>
        </w:rPr>
        <w:t xml:space="preserve"> 2, 2013</w:t>
      </w:r>
    </w:p>
    <w:p w:rsidR="003C7F01" w:rsidRDefault="00671ADF" w:rsidP="003C7F01">
      <w:pPr>
        <w:rPr>
          <w:rFonts w:ascii="Book Antiqua" w:hAnsi="Book Antiqua"/>
          <w:sz w:val="24"/>
          <w:szCs w:val="24"/>
        </w:rPr>
      </w:pPr>
      <w:r w:rsidRPr="00C67A5B">
        <w:rPr>
          <w:rFonts w:ascii="Book Antiqua" w:hAnsi="Book Antiqua"/>
          <w:b/>
          <w:sz w:val="24"/>
          <w:szCs w:val="24"/>
        </w:rPr>
        <w:t>Accepted:</w:t>
      </w:r>
      <w:r w:rsidR="003C7F01" w:rsidRPr="003C7F01">
        <w:rPr>
          <w:rFonts w:ascii="Book Antiqua" w:hAnsi="Book Antiqua"/>
          <w:sz w:val="24"/>
          <w:szCs w:val="24"/>
        </w:rPr>
        <w:t xml:space="preserve"> </w:t>
      </w:r>
      <w:r w:rsidR="003253BF" w:rsidRPr="00C67A5B">
        <w:rPr>
          <w:rFonts w:ascii="Book Antiqua" w:eastAsia="宋体" w:hAnsi="Book Antiqua"/>
          <w:sz w:val="24"/>
          <w:szCs w:val="24"/>
          <w:lang w:eastAsia="zh-CN"/>
        </w:rPr>
        <w:t>Octomber</w:t>
      </w:r>
      <w:bookmarkStart w:id="4" w:name="_GoBack"/>
      <w:bookmarkEnd w:id="4"/>
      <w:r w:rsidR="003C7F01" w:rsidRPr="00B66E34">
        <w:rPr>
          <w:rFonts w:ascii="Book Antiqua" w:hAnsi="Book Antiqua"/>
          <w:sz w:val="24"/>
          <w:szCs w:val="24"/>
        </w:rPr>
        <w:t xml:space="preserve"> 13, 2013</w:t>
      </w:r>
    </w:p>
    <w:p w:rsidR="00671ADF" w:rsidRPr="00C67A5B" w:rsidRDefault="00671ADF" w:rsidP="00695BE1">
      <w:pPr>
        <w:spacing w:line="360" w:lineRule="auto"/>
        <w:rPr>
          <w:rFonts w:ascii="Book Antiqua" w:eastAsia="宋体" w:hAnsi="Book Antiqua"/>
          <w:b/>
          <w:sz w:val="24"/>
          <w:szCs w:val="24"/>
          <w:lang w:eastAsia="zh-CN"/>
        </w:rPr>
      </w:pPr>
    </w:p>
    <w:p w:rsidR="00671ADF" w:rsidRPr="00C67A5B" w:rsidRDefault="00671ADF" w:rsidP="00695BE1">
      <w:pPr>
        <w:spacing w:line="360" w:lineRule="auto"/>
        <w:rPr>
          <w:rFonts w:ascii="Book Antiqua" w:hAnsi="Book Antiqua"/>
          <w:b/>
          <w:sz w:val="24"/>
          <w:szCs w:val="24"/>
        </w:rPr>
      </w:pPr>
      <w:r w:rsidRPr="00C67A5B">
        <w:rPr>
          <w:rFonts w:ascii="Book Antiqua" w:hAnsi="Book Antiqua"/>
          <w:b/>
          <w:sz w:val="24"/>
          <w:szCs w:val="24"/>
        </w:rPr>
        <w:lastRenderedPageBreak/>
        <w:t xml:space="preserve">Published online: </w:t>
      </w:r>
    </w:p>
    <w:p w:rsidR="00671ADF" w:rsidRPr="00C67A5B" w:rsidRDefault="00671ADF" w:rsidP="00695BE1">
      <w:pPr>
        <w:widowControl/>
        <w:spacing w:line="360" w:lineRule="auto"/>
        <w:rPr>
          <w:rFonts w:ascii="Book Antiqua" w:eastAsia="宋体" w:hAnsi="Book Antiqua"/>
          <w:b/>
          <w:sz w:val="24"/>
          <w:szCs w:val="24"/>
          <w:lang w:eastAsia="zh-CN"/>
        </w:rPr>
      </w:pPr>
    </w:p>
    <w:p w:rsidR="00671ADF" w:rsidRPr="00C67A5B" w:rsidRDefault="00671ADF" w:rsidP="00695BE1">
      <w:pPr>
        <w:widowControl/>
        <w:spacing w:line="360" w:lineRule="auto"/>
        <w:rPr>
          <w:rFonts w:ascii="Book Antiqua" w:eastAsia="宋体" w:hAnsi="Book Antiqua"/>
          <w:sz w:val="24"/>
          <w:szCs w:val="24"/>
          <w:lang w:eastAsia="zh-CN"/>
        </w:rPr>
      </w:pPr>
      <w:r w:rsidRPr="00C67A5B">
        <w:rPr>
          <w:rFonts w:ascii="Book Antiqua" w:hAnsi="Book Antiqua"/>
          <w:b/>
          <w:sz w:val="24"/>
          <w:szCs w:val="24"/>
        </w:rPr>
        <w:t>Abstract</w:t>
      </w:r>
      <w:r w:rsidRPr="00C67A5B">
        <w:rPr>
          <w:rFonts w:ascii="Book Antiqua" w:hAnsi="Book Antiqua"/>
          <w:sz w:val="24"/>
          <w:szCs w:val="24"/>
        </w:rPr>
        <w:t xml:space="preserve"> </w:t>
      </w:r>
    </w:p>
    <w:p w:rsidR="00671ADF" w:rsidRPr="00C67A5B" w:rsidRDefault="00671ADF" w:rsidP="00695BE1">
      <w:pPr>
        <w:widowControl/>
        <w:spacing w:line="360" w:lineRule="auto"/>
        <w:rPr>
          <w:rFonts w:ascii="Book Antiqua" w:hAnsi="Book Antiqua"/>
          <w:sz w:val="24"/>
          <w:szCs w:val="24"/>
        </w:rPr>
      </w:pPr>
      <w:r w:rsidRPr="00C67A5B">
        <w:rPr>
          <w:rFonts w:ascii="Book Antiqua" w:hAnsi="Book Antiqua"/>
          <w:sz w:val="24"/>
          <w:szCs w:val="24"/>
        </w:rPr>
        <w:t>It has been suggested that hepatitis C virus (HCV) is selectively transmitted to a new host as an infectious clone from multiple HCV variants (</w:t>
      </w:r>
      <w:proofErr w:type="spellStart"/>
      <w:r w:rsidRPr="00C67A5B">
        <w:rPr>
          <w:rFonts w:ascii="Book Antiqua" w:hAnsi="Book Antiqua"/>
          <w:sz w:val="24"/>
          <w:szCs w:val="24"/>
        </w:rPr>
        <w:t>quasispecies</w:t>
      </w:r>
      <w:proofErr w:type="spellEnd"/>
      <w:r w:rsidRPr="00C67A5B">
        <w:rPr>
          <w:rFonts w:ascii="Book Antiqua" w:hAnsi="Book Antiqua"/>
          <w:sz w:val="24"/>
          <w:szCs w:val="24"/>
        </w:rPr>
        <w:t>) in the donor. Most individuals with HCV infection develop chronic hepatitis, but approximately 15</w:t>
      </w:r>
      <w:r w:rsidRPr="00C67A5B">
        <w:rPr>
          <w:rFonts w:ascii="Book Antiqua" w:eastAsia="宋体" w:hAnsi="Book Antiqua"/>
          <w:sz w:val="24"/>
          <w:szCs w:val="24"/>
          <w:lang w:eastAsia="zh-CN"/>
        </w:rPr>
        <w:t>%</w:t>
      </w:r>
      <w:r w:rsidRPr="00C67A5B">
        <w:rPr>
          <w:rFonts w:ascii="Book Antiqua" w:hAnsi="Book Antiqua"/>
          <w:sz w:val="24"/>
          <w:szCs w:val="24"/>
        </w:rPr>
        <w:t xml:space="preserve">-40% of them clear the virus spontaneously and the hepatitis is resolved in a self-limiting manner in the acute phase of infection. This difference in the outcome of acute hepatitis C is attributable to both viral characteristics and genetic regulation of infection. In particular, the evolutionary dynamics of the infecting virus and host genetic polymorphisms pertaining mainly to the immune system, including polymorphisms in the region of the </w:t>
      </w:r>
      <w:r w:rsidRPr="00C67A5B">
        <w:rPr>
          <w:rFonts w:ascii="Book Antiqua" w:hAnsi="Book Antiqua"/>
          <w:i/>
          <w:sz w:val="24"/>
          <w:szCs w:val="24"/>
        </w:rPr>
        <w:t>IL28B</w:t>
      </w:r>
      <w:r w:rsidRPr="00C67A5B">
        <w:rPr>
          <w:rFonts w:ascii="Book Antiqua" w:hAnsi="Book Antiqua"/>
          <w:sz w:val="24"/>
          <w:szCs w:val="24"/>
        </w:rPr>
        <w:t xml:space="preserve"> gene encoding interferon-λ-3, are associated with </w:t>
      </w:r>
      <w:proofErr w:type="spellStart"/>
      <w:r w:rsidRPr="00C67A5B">
        <w:rPr>
          <w:rFonts w:ascii="Book Antiqua" w:hAnsi="Book Antiqua"/>
          <w:sz w:val="24"/>
          <w:szCs w:val="24"/>
        </w:rPr>
        <w:t>susceptibilty</w:t>
      </w:r>
      <w:proofErr w:type="spellEnd"/>
      <w:r w:rsidRPr="00C67A5B">
        <w:rPr>
          <w:rFonts w:ascii="Book Antiqua" w:hAnsi="Book Antiqua"/>
          <w:sz w:val="24"/>
          <w:szCs w:val="24"/>
        </w:rPr>
        <w:t xml:space="preserve"> to HCV infection. </w:t>
      </w:r>
    </w:p>
    <w:p w:rsidR="00671ADF" w:rsidRPr="00C67A5B" w:rsidRDefault="00671ADF" w:rsidP="00695BE1">
      <w:pPr>
        <w:widowControl/>
        <w:spacing w:line="360" w:lineRule="auto"/>
        <w:rPr>
          <w:rFonts w:ascii="Book Antiqua" w:eastAsia="宋体" w:hAnsi="Book Antiqua"/>
          <w:sz w:val="24"/>
          <w:szCs w:val="24"/>
          <w:lang w:eastAsia="zh-CN"/>
        </w:rPr>
      </w:pPr>
    </w:p>
    <w:p w:rsidR="00671ADF" w:rsidRPr="00C67A5B" w:rsidRDefault="00671ADF" w:rsidP="00695BE1">
      <w:pPr>
        <w:pStyle w:val="ab"/>
        <w:spacing w:line="360" w:lineRule="auto"/>
        <w:rPr>
          <w:rFonts w:ascii="Book Antiqua" w:hAnsi="Book Antiqua"/>
          <w:sz w:val="24"/>
          <w:szCs w:val="24"/>
        </w:rPr>
      </w:pPr>
      <w:r w:rsidRPr="00C67A5B">
        <w:rPr>
          <w:rFonts w:ascii="Book Antiqua" w:hAnsi="Book Antiqua"/>
          <w:sz w:val="24"/>
          <w:szCs w:val="24"/>
        </w:rPr>
        <w:t xml:space="preserve">© 2013 </w:t>
      </w:r>
      <w:proofErr w:type="spellStart"/>
      <w:r w:rsidRPr="00C67A5B">
        <w:rPr>
          <w:rFonts w:ascii="Book Antiqua" w:hAnsi="Book Antiqua"/>
          <w:sz w:val="24"/>
          <w:szCs w:val="24"/>
        </w:rPr>
        <w:t>Baishideng</w:t>
      </w:r>
      <w:proofErr w:type="spellEnd"/>
      <w:r w:rsidRPr="00C67A5B">
        <w:rPr>
          <w:rFonts w:ascii="Book Antiqua" w:hAnsi="Book Antiqua"/>
          <w:sz w:val="24"/>
          <w:szCs w:val="24"/>
        </w:rPr>
        <w:t>. All rights reserved.</w:t>
      </w:r>
    </w:p>
    <w:p w:rsidR="00671ADF" w:rsidRPr="00C67A5B" w:rsidRDefault="00671ADF" w:rsidP="00695BE1">
      <w:pPr>
        <w:widowControl/>
        <w:spacing w:line="360" w:lineRule="auto"/>
        <w:rPr>
          <w:rFonts w:ascii="Book Antiqua" w:eastAsia="宋体" w:hAnsi="Book Antiqua"/>
          <w:sz w:val="24"/>
          <w:szCs w:val="24"/>
          <w:lang w:eastAsia="zh-CN"/>
        </w:rPr>
      </w:pPr>
    </w:p>
    <w:p w:rsidR="00671ADF" w:rsidRPr="00C67A5B" w:rsidRDefault="00671ADF" w:rsidP="00695BE1">
      <w:pPr>
        <w:widowControl/>
        <w:spacing w:line="360" w:lineRule="auto"/>
        <w:rPr>
          <w:rFonts w:ascii="Book Antiqua" w:hAnsi="Book Antiqua"/>
          <w:sz w:val="24"/>
          <w:szCs w:val="24"/>
        </w:rPr>
      </w:pPr>
      <w:r w:rsidRPr="00C67A5B">
        <w:rPr>
          <w:rFonts w:ascii="Book Antiqua" w:hAnsi="Book Antiqua"/>
          <w:b/>
          <w:sz w:val="24"/>
          <w:szCs w:val="24"/>
        </w:rPr>
        <w:t xml:space="preserve">Key words: </w:t>
      </w:r>
      <w:r w:rsidRPr="00C67A5B">
        <w:rPr>
          <w:rFonts w:ascii="Book Antiqua" w:hAnsi="Book Antiqua"/>
          <w:caps/>
          <w:sz w:val="24"/>
          <w:szCs w:val="24"/>
        </w:rPr>
        <w:t>h</w:t>
      </w:r>
      <w:r w:rsidRPr="00C67A5B">
        <w:rPr>
          <w:rFonts w:ascii="Book Antiqua" w:hAnsi="Book Antiqua"/>
          <w:sz w:val="24"/>
          <w:szCs w:val="24"/>
        </w:rPr>
        <w:t xml:space="preserve">epatitis C; </w:t>
      </w:r>
      <w:r w:rsidRPr="00C67A5B">
        <w:rPr>
          <w:rFonts w:ascii="Book Antiqua" w:hAnsi="Book Antiqua"/>
          <w:caps/>
          <w:sz w:val="24"/>
          <w:szCs w:val="24"/>
        </w:rPr>
        <w:t>s</w:t>
      </w:r>
      <w:r w:rsidRPr="00C67A5B">
        <w:rPr>
          <w:rFonts w:ascii="Book Antiqua" w:hAnsi="Book Antiqua"/>
          <w:sz w:val="24"/>
          <w:szCs w:val="24"/>
        </w:rPr>
        <w:t xml:space="preserve">pontaneous clearance; </w:t>
      </w:r>
      <w:bookmarkStart w:id="5" w:name="OLE_LINK1"/>
      <w:r w:rsidRPr="00C67A5B">
        <w:rPr>
          <w:rFonts w:ascii="Book Antiqua" w:hAnsi="Book Antiqua"/>
          <w:sz w:val="24"/>
          <w:szCs w:val="24"/>
        </w:rPr>
        <w:t>Interleukin 28B</w:t>
      </w:r>
      <w:bookmarkEnd w:id="5"/>
      <w:r w:rsidRPr="00C67A5B">
        <w:rPr>
          <w:rFonts w:ascii="Book Antiqua" w:hAnsi="Book Antiqua"/>
          <w:sz w:val="24"/>
          <w:szCs w:val="24"/>
        </w:rPr>
        <w:t xml:space="preserve">; </w:t>
      </w:r>
      <w:r w:rsidRPr="00C67A5B">
        <w:rPr>
          <w:rFonts w:ascii="Book Antiqua" w:hAnsi="Book Antiqua"/>
          <w:caps/>
          <w:sz w:val="24"/>
          <w:szCs w:val="24"/>
        </w:rPr>
        <w:t>s</w:t>
      </w:r>
      <w:r w:rsidRPr="00C67A5B">
        <w:rPr>
          <w:rFonts w:ascii="Book Antiqua" w:hAnsi="Book Antiqua"/>
          <w:sz w:val="24"/>
          <w:szCs w:val="24"/>
        </w:rPr>
        <w:t xml:space="preserve">ingle nucleotide polymorphism; </w:t>
      </w:r>
      <w:r w:rsidRPr="00C67A5B">
        <w:rPr>
          <w:rFonts w:ascii="Book Antiqua" w:hAnsi="Book Antiqua"/>
          <w:caps/>
          <w:sz w:val="24"/>
          <w:szCs w:val="24"/>
        </w:rPr>
        <w:t>i</w:t>
      </w:r>
      <w:r w:rsidRPr="00C67A5B">
        <w:rPr>
          <w:rFonts w:ascii="Book Antiqua" w:hAnsi="Book Antiqua"/>
          <w:sz w:val="24"/>
          <w:szCs w:val="24"/>
        </w:rPr>
        <w:t>nterferon-λ</w:t>
      </w:r>
    </w:p>
    <w:p w:rsidR="00671ADF" w:rsidRPr="00C67A5B" w:rsidRDefault="00671ADF" w:rsidP="00695BE1">
      <w:pPr>
        <w:widowControl/>
        <w:spacing w:line="360" w:lineRule="auto"/>
        <w:rPr>
          <w:rFonts w:ascii="Book Antiqua" w:hAnsi="Book Antiqua"/>
          <w:b/>
          <w:sz w:val="24"/>
          <w:szCs w:val="24"/>
        </w:rPr>
      </w:pPr>
    </w:p>
    <w:p w:rsidR="00671ADF" w:rsidRPr="00C67A5B" w:rsidRDefault="00671ADF" w:rsidP="00695BE1">
      <w:pPr>
        <w:widowControl/>
        <w:spacing w:line="360" w:lineRule="auto"/>
        <w:rPr>
          <w:rFonts w:ascii="Book Antiqua" w:hAnsi="Book Antiqua"/>
          <w:b/>
          <w:sz w:val="24"/>
          <w:szCs w:val="24"/>
        </w:rPr>
      </w:pPr>
      <w:r w:rsidRPr="00C67A5B">
        <w:rPr>
          <w:rFonts w:ascii="Book Antiqua" w:hAnsi="Book Antiqua"/>
          <w:b/>
          <w:sz w:val="24"/>
          <w:szCs w:val="24"/>
        </w:rPr>
        <w:t xml:space="preserve">Core tip: </w:t>
      </w:r>
      <w:r w:rsidRPr="00C67A5B">
        <w:rPr>
          <w:rFonts w:ascii="Book Antiqua" w:hAnsi="Book Antiqua"/>
          <w:sz w:val="24"/>
          <w:szCs w:val="24"/>
        </w:rPr>
        <w:t xml:space="preserve">Most individuals with hepatitis C virus (HCV) infection develop chronic hepatitis, but in some the hepatitis is resolved in a self-limiting manner in the acute phase of infection. What factors are responsible for this difference in the outcome of hepatitis C? The evolutionary dynamics of the infecting virus </w:t>
      </w:r>
      <w:r w:rsidRPr="00C67A5B">
        <w:rPr>
          <w:rFonts w:ascii="Book Antiqua" w:hAnsi="Book Antiqua"/>
          <w:sz w:val="24"/>
          <w:szCs w:val="24"/>
        </w:rPr>
        <w:lastRenderedPageBreak/>
        <w:t xml:space="preserve">and host genetic polymorphisms pertaining mainly to the immune system, including the </w:t>
      </w:r>
      <w:r w:rsidRPr="00C67A5B">
        <w:rPr>
          <w:rFonts w:ascii="Book Antiqua" w:hAnsi="Book Antiqua"/>
          <w:i/>
          <w:sz w:val="24"/>
          <w:szCs w:val="24"/>
        </w:rPr>
        <w:t>IL28B</w:t>
      </w:r>
      <w:r w:rsidRPr="00C67A5B">
        <w:rPr>
          <w:rFonts w:ascii="Book Antiqua" w:hAnsi="Book Antiqua"/>
          <w:sz w:val="24"/>
          <w:szCs w:val="24"/>
        </w:rPr>
        <w:t xml:space="preserve"> gene, as well as susceptibility to HCV infection, are important in determining the outcome of infection. </w:t>
      </w:r>
    </w:p>
    <w:p w:rsidR="00671ADF" w:rsidRDefault="00671ADF" w:rsidP="00695BE1">
      <w:pPr>
        <w:spacing w:line="360" w:lineRule="auto"/>
        <w:rPr>
          <w:rFonts w:ascii="Book Antiqua" w:eastAsia="宋体" w:hAnsi="Book Antiqua"/>
          <w:b/>
          <w:sz w:val="24"/>
          <w:szCs w:val="24"/>
          <w:lang w:eastAsia="zh-CN"/>
        </w:rPr>
      </w:pPr>
    </w:p>
    <w:p w:rsidR="00671ADF" w:rsidRPr="00170F66" w:rsidRDefault="00671ADF" w:rsidP="00695BE1">
      <w:pPr>
        <w:spacing w:line="360" w:lineRule="auto"/>
        <w:rPr>
          <w:rFonts w:ascii="Book Antiqua" w:hAnsi="Book Antiqua"/>
          <w:b/>
          <w:sz w:val="24"/>
          <w:szCs w:val="24"/>
        </w:rPr>
      </w:pPr>
      <w:r w:rsidRPr="00C67A5B">
        <w:rPr>
          <w:rFonts w:ascii="Book Antiqua" w:hAnsi="Book Antiqua"/>
          <w:sz w:val="24"/>
          <w:szCs w:val="24"/>
        </w:rPr>
        <w:t>Saito</w:t>
      </w:r>
      <w:r w:rsidRPr="00C67A5B">
        <w:rPr>
          <w:rFonts w:ascii="Book Antiqua" w:eastAsia="宋体" w:hAnsi="Book Antiqua"/>
          <w:sz w:val="24"/>
          <w:szCs w:val="24"/>
          <w:lang w:eastAsia="zh-CN"/>
        </w:rPr>
        <w:t xml:space="preserve"> T</w:t>
      </w:r>
      <w:r w:rsidRPr="00C67A5B">
        <w:rPr>
          <w:rFonts w:ascii="Book Antiqua" w:hAnsi="Book Antiqua"/>
          <w:sz w:val="24"/>
          <w:szCs w:val="24"/>
        </w:rPr>
        <w:t xml:space="preserve">, Ueno </w:t>
      </w:r>
      <w:r w:rsidRPr="00C67A5B">
        <w:rPr>
          <w:rFonts w:ascii="Book Antiqua" w:eastAsia="宋体" w:hAnsi="Book Antiqua"/>
          <w:sz w:val="24"/>
          <w:szCs w:val="24"/>
          <w:lang w:eastAsia="zh-CN"/>
        </w:rPr>
        <w:t xml:space="preserve">Y. </w:t>
      </w:r>
      <w:r w:rsidRPr="00170F66">
        <w:rPr>
          <w:rFonts w:ascii="Book Antiqua" w:hAnsi="Book Antiqua"/>
          <w:sz w:val="24"/>
          <w:szCs w:val="24"/>
        </w:rPr>
        <w:t xml:space="preserve">Transmission of hepatitis </w:t>
      </w:r>
      <w:r w:rsidRPr="00170F66">
        <w:rPr>
          <w:rFonts w:ascii="Book Antiqua" w:hAnsi="Book Antiqua"/>
          <w:caps/>
          <w:sz w:val="24"/>
          <w:szCs w:val="24"/>
        </w:rPr>
        <w:t>c</w:t>
      </w:r>
      <w:r w:rsidRPr="00170F66">
        <w:rPr>
          <w:rFonts w:ascii="Book Antiqua" w:hAnsi="Book Antiqua"/>
          <w:sz w:val="24"/>
          <w:szCs w:val="24"/>
        </w:rPr>
        <w:t xml:space="preserve"> virus: Self-limiting hepatitis or chronic hepatitis?</w:t>
      </w:r>
      <w:r>
        <w:rPr>
          <w:rFonts w:ascii="Book Antiqua" w:eastAsia="宋体" w:hAnsi="Book Antiqua"/>
          <w:b/>
          <w:sz w:val="24"/>
          <w:szCs w:val="24"/>
          <w:lang w:eastAsia="zh-CN"/>
        </w:rPr>
        <w:t xml:space="preserve"> </w:t>
      </w:r>
      <w:r w:rsidRPr="00C67A5B">
        <w:rPr>
          <w:rFonts w:ascii="Book Antiqua" w:hAnsi="Book Antiqua"/>
          <w:i/>
          <w:sz w:val="24"/>
          <w:szCs w:val="24"/>
        </w:rPr>
        <w:t xml:space="preserve">World J </w:t>
      </w:r>
      <w:proofErr w:type="spellStart"/>
      <w:r w:rsidRPr="00C67A5B">
        <w:rPr>
          <w:rFonts w:ascii="Book Antiqua" w:hAnsi="Book Antiqua"/>
          <w:i/>
          <w:sz w:val="24"/>
          <w:szCs w:val="24"/>
        </w:rPr>
        <w:t>Gastroenterol</w:t>
      </w:r>
      <w:proofErr w:type="spellEnd"/>
      <w:r w:rsidRPr="00C67A5B">
        <w:rPr>
          <w:rFonts w:ascii="Book Antiqua" w:hAnsi="Book Antiqua"/>
          <w:i/>
          <w:sz w:val="24"/>
          <w:szCs w:val="24"/>
        </w:rPr>
        <w:t xml:space="preserve"> </w:t>
      </w:r>
      <w:r w:rsidRPr="00C67A5B">
        <w:rPr>
          <w:rFonts w:ascii="Book Antiqua" w:hAnsi="Book Antiqua"/>
          <w:sz w:val="24"/>
          <w:szCs w:val="24"/>
        </w:rPr>
        <w:t xml:space="preserve">2013; </w:t>
      </w:r>
    </w:p>
    <w:p w:rsidR="00671ADF" w:rsidRPr="00C67A5B" w:rsidRDefault="00671ADF" w:rsidP="00695BE1">
      <w:pPr>
        <w:spacing w:line="360" w:lineRule="auto"/>
        <w:rPr>
          <w:rFonts w:ascii="Book Antiqua" w:hAnsi="Book Antiqua"/>
          <w:sz w:val="24"/>
          <w:szCs w:val="24"/>
        </w:rPr>
      </w:pPr>
      <w:r w:rsidRPr="00C67A5B">
        <w:rPr>
          <w:rFonts w:ascii="Book Antiqua" w:hAnsi="Book Antiqua"/>
          <w:b/>
          <w:sz w:val="24"/>
          <w:szCs w:val="24"/>
        </w:rPr>
        <w:t>Available from:</w:t>
      </w:r>
      <w:r w:rsidRPr="00C67A5B">
        <w:rPr>
          <w:rFonts w:ascii="Book Antiqua" w:hAnsi="Book Antiqua"/>
          <w:sz w:val="24"/>
          <w:szCs w:val="24"/>
        </w:rPr>
        <w:t xml:space="preserve"> URL: http://www.wjgnet.com/1007-9327/ </w:t>
      </w:r>
    </w:p>
    <w:p w:rsidR="00671ADF" w:rsidRPr="00C67A5B" w:rsidRDefault="00671ADF" w:rsidP="00695BE1">
      <w:pPr>
        <w:spacing w:line="360" w:lineRule="auto"/>
        <w:rPr>
          <w:rFonts w:ascii="Book Antiqua" w:hAnsi="Book Antiqua"/>
          <w:sz w:val="24"/>
          <w:szCs w:val="24"/>
          <w:lang w:val="pt-BR"/>
        </w:rPr>
      </w:pPr>
      <w:r w:rsidRPr="00C67A5B">
        <w:rPr>
          <w:rFonts w:ascii="Book Antiqua" w:hAnsi="Book Antiqua"/>
          <w:b/>
          <w:sz w:val="24"/>
          <w:szCs w:val="24"/>
          <w:lang w:val="pt-BR"/>
        </w:rPr>
        <w:t xml:space="preserve">DOI: </w:t>
      </w:r>
      <w:r w:rsidRPr="00C67A5B">
        <w:rPr>
          <w:rFonts w:ascii="Book Antiqua" w:hAnsi="Book Antiqua"/>
          <w:sz w:val="24"/>
          <w:szCs w:val="24"/>
          <w:lang w:val="pt-BR"/>
        </w:rPr>
        <w:t>http://dx.doi.org/10.3748/wjg.</w:t>
      </w:r>
    </w:p>
    <w:p w:rsidR="00671ADF" w:rsidRPr="00C67A5B" w:rsidRDefault="00671ADF" w:rsidP="00695BE1">
      <w:pPr>
        <w:spacing w:line="360" w:lineRule="auto"/>
        <w:rPr>
          <w:rFonts w:ascii="Book Antiqua" w:eastAsia="宋体" w:hAnsi="Book Antiqua"/>
          <w:b/>
          <w:sz w:val="24"/>
          <w:szCs w:val="24"/>
          <w:lang w:val="pt-BR" w:eastAsia="zh-CN"/>
        </w:rPr>
      </w:pPr>
    </w:p>
    <w:p w:rsidR="00671ADF" w:rsidRPr="00F20A7A" w:rsidRDefault="00671ADF" w:rsidP="00695BE1">
      <w:pPr>
        <w:spacing w:line="360" w:lineRule="auto"/>
        <w:rPr>
          <w:rFonts w:ascii="Book Antiqua" w:hAnsi="Book Antiqua"/>
          <w:b/>
          <w:caps/>
          <w:sz w:val="24"/>
          <w:szCs w:val="24"/>
        </w:rPr>
      </w:pPr>
      <w:r w:rsidRPr="00F20A7A">
        <w:rPr>
          <w:rFonts w:ascii="Book Antiqua" w:hAnsi="Book Antiqua"/>
          <w:b/>
          <w:caps/>
          <w:sz w:val="24"/>
          <w:szCs w:val="24"/>
        </w:rPr>
        <w:t>Introduction</w:t>
      </w:r>
    </w:p>
    <w:p w:rsidR="00671ADF" w:rsidRPr="00C67A5B" w:rsidRDefault="00671ADF" w:rsidP="00695BE1">
      <w:pPr>
        <w:spacing w:line="360" w:lineRule="auto"/>
        <w:rPr>
          <w:rFonts w:ascii="Book Antiqua" w:hAnsi="Book Antiqua"/>
          <w:sz w:val="24"/>
          <w:szCs w:val="24"/>
        </w:rPr>
      </w:pPr>
      <w:r w:rsidRPr="00C67A5B">
        <w:rPr>
          <w:rFonts w:ascii="Book Antiqua" w:hAnsi="Book Antiqua"/>
          <w:bCs/>
          <w:sz w:val="24"/>
          <w:szCs w:val="24"/>
        </w:rPr>
        <w:t>Hepatitis C virus (HCV) infection is a major threat to public health, and about 170 million people are estimated to be infected worldwide with a potential risk of progression to cirrhosis and hepatocellular carcinoma</w:t>
      </w:r>
      <w:r w:rsidRPr="00C67A5B">
        <w:rPr>
          <w:rFonts w:ascii="Book Antiqua" w:hAnsi="Book Antiqua"/>
          <w:sz w:val="24"/>
          <w:szCs w:val="24"/>
          <w:vertAlign w:val="superscript"/>
        </w:rPr>
        <w:t>[1,2]</w:t>
      </w:r>
      <w:r w:rsidRPr="00C67A5B">
        <w:rPr>
          <w:rFonts w:ascii="Book Antiqua" w:hAnsi="Book Antiqua"/>
          <w:sz w:val="24"/>
          <w:szCs w:val="24"/>
        </w:rPr>
        <w:t>. This review summarizes the two current topics of HCV study: the transmission mode of HCV with multiple variants (</w:t>
      </w:r>
      <w:proofErr w:type="spellStart"/>
      <w:proofErr w:type="gramStart"/>
      <w:r w:rsidRPr="00C67A5B">
        <w:rPr>
          <w:rFonts w:ascii="Book Antiqua" w:hAnsi="Book Antiqua"/>
          <w:sz w:val="24"/>
          <w:szCs w:val="24"/>
        </w:rPr>
        <w:t>quasispecies</w:t>
      </w:r>
      <w:proofErr w:type="spellEnd"/>
      <w:r w:rsidRPr="00C67A5B">
        <w:rPr>
          <w:rFonts w:ascii="Book Antiqua" w:hAnsi="Book Antiqua"/>
          <w:sz w:val="24"/>
          <w:szCs w:val="24"/>
        </w:rPr>
        <w:t>),</w:t>
      </w:r>
      <w:proofErr w:type="gramEnd"/>
      <w:r w:rsidRPr="00C67A5B">
        <w:rPr>
          <w:rFonts w:ascii="Book Antiqua" w:hAnsi="Book Antiqua"/>
          <w:sz w:val="24"/>
          <w:szCs w:val="24"/>
        </w:rPr>
        <w:t xml:space="preserve"> and the factors associated with susceptibility to HCV infection with special reference to viral characteristics and host genetic variation. </w:t>
      </w:r>
    </w:p>
    <w:p w:rsidR="00671ADF" w:rsidRPr="00C67A5B" w:rsidRDefault="00671ADF" w:rsidP="00695BE1">
      <w:pPr>
        <w:spacing w:line="360" w:lineRule="auto"/>
        <w:rPr>
          <w:rFonts w:ascii="Book Antiqua" w:hAnsi="Book Antiqua"/>
          <w:b/>
          <w:sz w:val="24"/>
          <w:szCs w:val="24"/>
        </w:rPr>
      </w:pPr>
    </w:p>
    <w:p w:rsidR="00671ADF" w:rsidRPr="00C67A5B" w:rsidRDefault="00671ADF" w:rsidP="00695BE1">
      <w:pPr>
        <w:spacing w:line="360" w:lineRule="auto"/>
        <w:rPr>
          <w:rFonts w:ascii="Book Antiqua" w:hAnsi="Book Antiqua"/>
          <w:b/>
          <w:sz w:val="24"/>
          <w:szCs w:val="24"/>
        </w:rPr>
      </w:pPr>
      <w:r w:rsidRPr="00C67A5B">
        <w:rPr>
          <w:rFonts w:ascii="Book Antiqua" w:hAnsi="Book Antiqua"/>
          <w:b/>
          <w:sz w:val="24"/>
          <w:szCs w:val="24"/>
        </w:rPr>
        <w:t xml:space="preserve">MODE OF HCV TRANSMISSION: HOW IS HCV WITH MULTIPLE VARIANTS TRANSMITTED? </w:t>
      </w:r>
    </w:p>
    <w:p w:rsidR="00671ADF" w:rsidRPr="00C67A5B" w:rsidRDefault="00671ADF" w:rsidP="00695BE1">
      <w:pPr>
        <w:spacing w:line="360" w:lineRule="auto"/>
        <w:rPr>
          <w:rFonts w:ascii="Book Antiqua" w:hAnsi="Book Antiqua"/>
          <w:b/>
          <w:sz w:val="24"/>
          <w:szCs w:val="24"/>
        </w:rPr>
      </w:pPr>
      <w:r w:rsidRPr="00C67A5B">
        <w:rPr>
          <w:rFonts w:ascii="Book Antiqua" w:hAnsi="Book Antiqua"/>
          <w:sz w:val="24"/>
          <w:szCs w:val="24"/>
        </w:rPr>
        <w:t xml:space="preserve">HCV shows significant genetic heterogeneity among isolates, and the degree of variability is unevenly distributed throughout the viral genome: some regions are conserved and some are highly </w:t>
      </w:r>
      <w:proofErr w:type="gramStart"/>
      <w:r w:rsidRPr="00C67A5B">
        <w:rPr>
          <w:rFonts w:ascii="Book Antiqua" w:hAnsi="Book Antiqua"/>
          <w:sz w:val="24"/>
          <w:szCs w:val="24"/>
        </w:rPr>
        <w:t>variable</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3]</w:t>
      </w:r>
      <w:r w:rsidRPr="00C67A5B">
        <w:rPr>
          <w:rFonts w:ascii="Book Antiqua" w:hAnsi="Book Antiqua"/>
          <w:sz w:val="24"/>
          <w:szCs w:val="24"/>
        </w:rPr>
        <w:t xml:space="preserve">. In particular, the </w:t>
      </w:r>
      <w:proofErr w:type="spellStart"/>
      <w:r w:rsidRPr="00C67A5B">
        <w:rPr>
          <w:rFonts w:ascii="Book Antiqua" w:hAnsi="Book Antiqua"/>
          <w:sz w:val="24"/>
          <w:szCs w:val="24"/>
        </w:rPr>
        <w:t>hypervariable</w:t>
      </w:r>
      <w:proofErr w:type="spellEnd"/>
      <w:r w:rsidRPr="00C67A5B">
        <w:rPr>
          <w:rFonts w:ascii="Book Antiqua" w:hAnsi="Book Antiqua"/>
          <w:sz w:val="24"/>
          <w:szCs w:val="24"/>
        </w:rPr>
        <w:t xml:space="preserve"> region 1 (HVR1) of the </w:t>
      </w:r>
      <w:r w:rsidRPr="00CE290D">
        <w:rPr>
          <w:rFonts w:ascii="Book Antiqua" w:hAnsi="Book Antiqua"/>
          <w:i/>
          <w:sz w:val="24"/>
          <w:szCs w:val="24"/>
        </w:rPr>
        <w:t xml:space="preserve">HCV E2 </w:t>
      </w:r>
      <w:r w:rsidRPr="00C67A5B">
        <w:rPr>
          <w:rFonts w:ascii="Book Antiqua" w:hAnsi="Book Antiqua"/>
          <w:sz w:val="24"/>
          <w:szCs w:val="24"/>
        </w:rPr>
        <w:t xml:space="preserve">gene encoding a putative envelope glycoprotein, </w:t>
      </w:r>
      <w:r w:rsidRPr="00C67A5B">
        <w:rPr>
          <w:rFonts w:ascii="Book Antiqua" w:hAnsi="Book Antiqua"/>
          <w:sz w:val="24"/>
          <w:szCs w:val="24"/>
        </w:rPr>
        <w:lastRenderedPageBreak/>
        <w:t xml:space="preserve">mutates at a high rate resulting in a wide spectrum of mutants referred to as </w:t>
      </w:r>
      <w:proofErr w:type="spellStart"/>
      <w:r w:rsidRPr="00C67A5B">
        <w:rPr>
          <w:rFonts w:ascii="Book Antiqua" w:hAnsi="Book Antiqua"/>
          <w:sz w:val="24"/>
          <w:szCs w:val="24"/>
        </w:rPr>
        <w:t>quasispecies</w:t>
      </w:r>
      <w:proofErr w:type="spellEnd"/>
      <w:r w:rsidRPr="00C67A5B">
        <w:rPr>
          <w:rFonts w:ascii="Book Antiqua" w:hAnsi="Book Antiqua"/>
          <w:sz w:val="24"/>
          <w:szCs w:val="24"/>
        </w:rPr>
        <w:t xml:space="preserve"> during </w:t>
      </w:r>
      <w:proofErr w:type="gramStart"/>
      <w:r w:rsidRPr="00C67A5B">
        <w:rPr>
          <w:rFonts w:ascii="Book Antiqua" w:hAnsi="Book Antiqua"/>
          <w:sz w:val="24"/>
          <w:szCs w:val="24"/>
        </w:rPr>
        <w:t>infection</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4,5]</w:t>
      </w:r>
      <w:r w:rsidRPr="00C67A5B">
        <w:rPr>
          <w:rFonts w:ascii="Book Antiqua" w:hAnsi="Book Antiqua"/>
          <w:sz w:val="24"/>
          <w:szCs w:val="24"/>
        </w:rPr>
        <w:t xml:space="preserve">. Some </w:t>
      </w:r>
      <w:proofErr w:type="spellStart"/>
      <w:r w:rsidRPr="00C67A5B">
        <w:rPr>
          <w:rFonts w:ascii="Book Antiqua" w:hAnsi="Book Antiqua"/>
          <w:sz w:val="24"/>
          <w:szCs w:val="24"/>
        </w:rPr>
        <w:t>virions</w:t>
      </w:r>
      <w:proofErr w:type="spellEnd"/>
      <w:r w:rsidRPr="00C67A5B">
        <w:rPr>
          <w:rFonts w:ascii="Book Antiqua" w:hAnsi="Book Antiqua"/>
          <w:sz w:val="24"/>
          <w:szCs w:val="24"/>
        </w:rPr>
        <w:t xml:space="preserve"> may contain defective RNA genomes, which also affect the infectivity and </w:t>
      </w:r>
      <w:proofErr w:type="spellStart"/>
      <w:r w:rsidRPr="00C67A5B">
        <w:rPr>
          <w:rFonts w:ascii="Book Antiqua" w:hAnsi="Book Antiqua"/>
          <w:sz w:val="24"/>
          <w:szCs w:val="24"/>
        </w:rPr>
        <w:t>replicability</w:t>
      </w:r>
      <w:proofErr w:type="spellEnd"/>
      <w:r w:rsidRPr="00C67A5B">
        <w:rPr>
          <w:rFonts w:ascii="Book Antiqua" w:hAnsi="Book Antiqua"/>
          <w:sz w:val="24"/>
          <w:szCs w:val="24"/>
        </w:rPr>
        <w:t xml:space="preserve"> of the </w:t>
      </w:r>
      <w:proofErr w:type="gramStart"/>
      <w:r w:rsidRPr="00C67A5B">
        <w:rPr>
          <w:rFonts w:ascii="Book Antiqua" w:hAnsi="Book Antiqua"/>
          <w:sz w:val="24"/>
          <w:szCs w:val="24"/>
        </w:rPr>
        <w:t>virus</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6]</w:t>
      </w:r>
      <w:r w:rsidRPr="00C67A5B">
        <w:rPr>
          <w:rFonts w:ascii="Book Antiqua" w:hAnsi="Book Antiqua"/>
          <w:sz w:val="24"/>
          <w:szCs w:val="24"/>
        </w:rPr>
        <w:t>. The mixture of clones present determines the biological and immunological properties of the virus.</w:t>
      </w:r>
    </w:p>
    <w:p w:rsidR="00671ADF" w:rsidRPr="00C67A5B" w:rsidRDefault="00671ADF" w:rsidP="00695BE1">
      <w:pPr>
        <w:spacing w:line="360" w:lineRule="auto"/>
        <w:ind w:firstLineChars="100" w:firstLine="240"/>
        <w:rPr>
          <w:rFonts w:ascii="Book Antiqua" w:hAnsi="Book Antiqua"/>
          <w:sz w:val="24"/>
          <w:szCs w:val="24"/>
        </w:rPr>
      </w:pPr>
      <w:r w:rsidRPr="00C67A5B">
        <w:rPr>
          <w:rFonts w:ascii="Book Antiqua" w:hAnsi="Book Antiqua"/>
          <w:sz w:val="24"/>
          <w:szCs w:val="24"/>
        </w:rPr>
        <w:t>How is HCV with multiple variants (</w:t>
      </w:r>
      <w:proofErr w:type="spellStart"/>
      <w:r w:rsidRPr="00C67A5B">
        <w:rPr>
          <w:rFonts w:ascii="Book Antiqua" w:hAnsi="Book Antiqua"/>
          <w:sz w:val="24"/>
          <w:szCs w:val="24"/>
        </w:rPr>
        <w:t>quasispecies</w:t>
      </w:r>
      <w:proofErr w:type="spellEnd"/>
      <w:r w:rsidRPr="00C67A5B">
        <w:rPr>
          <w:rFonts w:ascii="Book Antiqua" w:hAnsi="Book Antiqua"/>
          <w:sz w:val="24"/>
          <w:szCs w:val="24"/>
        </w:rPr>
        <w:t xml:space="preserve">) transmitted to the new host? Does the status of transmitted HCV consist of multiple clones or a selected single clone? The transmission mode of HCV has been investigated by sequencing of the recovered viral genome from both donor and </w:t>
      </w:r>
      <w:proofErr w:type="gramStart"/>
      <w:r w:rsidRPr="00C67A5B">
        <w:rPr>
          <w:rFonts w:ascii="Book Antiqua" w:hAnsi="Book Antiqua"/>
          <w:sz w:val="24"/>
          <w:szCs w:val="24"/>
        </w:rPr>
        <w:t>recipient</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7,8]</w:t>
      </w:r>
      <w:r w:rsidRPr="00C67A5B">
        <w:rPr>
          <w:rFonts w:ascii="Book Antiqua" w:hAnsi="Book Antiqua"/>
          <w:sz w:val="24"/>
          <w:szCs w:val="24"/>
        </w:rPr>
        <w:t xml:space="preserve">. HCV infection in human communities has occurred sporadically because no effective neutralizing vaccine against HCV has been developed. In particular, HCV infection in health-care workers through exposure </w:t>
      </w:r>
      <w:r>
        <w:rPr>
          <w:rFonts w:ascii="Book Antiqua" w:hAnsi="Book Antiqua"/>
          <w:sz w:val="24"/>
          <w:szCs w:val="24"/>
        </w:rPr>
        <w:t>to</w:t>
      </w:r>
      <w:r w:rsidRPr="00C67A5B">
        <w:rPr>
          <w:rFonts w:ascii="Book Antiqua" w:hAnsi="Book Antiqua"/>
          <w:sz w:val="24"/>
          <w:szCs w:val="24"/>
        </w:rPr>
        <w:t xml:space="preserve"> patient’s blood through needle stick accident or accidental droplet transmission is a serious </w:t>
      </w:r>
      <w:proofErr w:type="gramStart"/>
      <w:r w:rsidRPr="00C67A5B">
        <w:rPr>
          <w:rFonts w:ascii="Book Antiqua" w:hAnsi="Book Antiqua"/>
          <w:sz w:val="24"/>
          <w:szCs w:val="24"/>
        </w:rPr>
        <w:t>problem</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9-12]</w:t>
      </w:r>
      <w:r w:rsidRPr="00C67A5B">
        <w:rPr>
          <w:rFonts w:ascii="Book Antiqua" w:hAnsi="Book Antiqua"/>
          <w:sz w:val="24"/>
          <w:szCs w:val="24"/>
        </w:rPr>
        <w:t xml:space="preserve">. We previously reported a case of HCV infection resulting from a needle stick accident, and had an opportunity to investigate how HCV variants from the donor are transmitted to the recipient by comparing the HCV HVR1 genome encoding the envelope E2 protein recovered from the serum of both the donor and </w:t>
      </w:r>
      <w:proofErr w:type="gramStart"/>
      <w:r w:rsidRPr="00C67A5B">
        <w:rPr>
          <w:rFonts w:ascii="Book Antiqua" w:hAnsi="Book Antiqua"/>
          <w:sz w:val="24"/>
          <w:szCs w:val="24"/>
        </w:rPr>
        <w:t>recipient</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7]</w:t>
      </w:r>
      <w:r w:rsidRPr="00C67A5B">
        <w:rPr>
          <w:rFonts w:ascii="Book Antiqua" w:hAnsi="Book Antiqua"/>
          <w:sz w:val="24"/>
          <w:szCs w:val="24"/>
        </w:rPr>
        <w:t xml:space="preserve">. In this case, we had observed the recipient before the onset of hepatitis and collected serum samples after obtaining informed consent. Thus we were able to compare the HCV HVR1 genome between the </w:t>
      </w:r>
      <w:proofErr w:type="gramStart"/>
      <w:r w:rsidRPr="00C67A5B">
        <w:rPr>
          <w:rFonts w:ascii="Book Antiqua" w:hAnsi="Book Antiqua"/>
          <w:sz w:val="24"/>
          <w:szCs w:val="24"/>
        </w:rPr>
        <w:t>donor’s</w:t>
      </w:r>
      <w:proofErr w:type="gramEnd"/>
      <w:r w:rsidRPr="00C67A5B">
        <w:rPr>
          <w:rFonts w:ascii="Book Antiqua" w:hAnsi="Book Antiqua"/>
          <w:sz w:val="24"/>
          <w:szCs w:val="24"/>
        </w:rPr>
        <w:t xml:space="preserve"> HCV inoculated and the recipient’s HCV just after onset of </w:t>
      </w:r>
      <w:proofErr w:type="spellStart"/>
      <w:r w:rsidRPr="00C67A5B">
        <w:rPr>
          <w:rFonts w:ascii="Book Antiqua" w:hAnsi="Book Antiqua"/>
          <w:sz w:val="24"/>
          <w:szCs w:val="24"/>
        </w:rPr>
        <w:t>viremia</w:t>
      </w:r>
      <w:proofErr w:type="spellEnd"/>
      <w:r w:rsidRPr="00C67A5B">
        <w:rPr>
          <w:rFonts w:ascii="Book Antiqua" w:hAnsi="Book Antiqua"/>
          <w:sz w:val="24"/>
          <w:szCs w:val="24"/>
        </w:rPr>
        <w:t xml:space="preserve">. Interestingly, a minor subset of the donor’s HCV clones was selectively transmitted to the recipient, and this selection determined the predominant clone in the new host. Several clones that appeared to stem from the recipient’s </w:t>
      </w:r>
      <w:r w:rsidRPr="00C67A5B">
        <w:rPr>
          <w:rFonts w:ascii="Book Antiqua" w:hAnsi="Book Antiqua"/>
          <w:sz w:val="24"/>
          <w:szCs w:val="24"/>
        </w:rPr>
        <w:lastRenderedPageBreak/>
        <w:t xml:space="preserve">predominant clone had one amino acid change within the HVR1 region during this short period. This particular case progressed to chronic hepatitis, and the same phenomenon has been demonstrated in the case of acute, self-limiting </w:t>
      </w:r>
      <w:proofErr w:type="gramStart"/>
      <w:r w:rsidRPr="00C67A5B">
        <w:rPr>
          <w:rFonts w:ascii="Book Antiqua" w:hAnsi="Book Antiqua"/>
          <w:sz w:val="24"/>
          <w:szCs w:val="24"/>
        </w:rPr>
        <w:t>hepatitis</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8]</w:t>
      </w:r>
      <w:r w:rsidRPr="00C67A5B">
        <w:rPr>
          <w:rFonts w:ascii="Book Antiqua" w:hAnsi="Book Antiqua"/>
          <w:sz w:val="24"/>
          <w:szCs w:val="24"/>
        </w:rPr>
        <w:t>. This data suggests that a minor clone of the donor’s HCV is transmitted and adapts to the new host. The precise mechanism of this viral selection in the initial phase of transmission has not been elucidated.</w:t>
      </w:r>
    </w:p>
    <w:p w:rsidR="00671ADF" w:rsidRPr="00C67A5B" w:rsidRDefault="00671ADF" w:rsidP="00695BE1">
      <w:pPr>
        <w:spacing w:line="360" w:lineRule="auto"/>
        <w:ind w:firstLineChars="100" w:firstLine="240"/>
        <w:rPr>
          <w:rFonts w:ascii="Book Antiqua" w:hAnsi="Book Antiqua"/>
          <w:sz w:val="24"/>
          <w:szCs w:val="24"/>
        </w:rPr>
      </w:pPr>
      <w:r w:rsidRPr="00C67A5B">
        <w:rPr>
          <w:rFonts w:ascii="Book Antiqua" w:hAnsi="Book Antiqua"/>
          <w:sz w:val="24"/>
          <w:szCs w:val="24"/>
        </w:rPr>
        <w:t xml:space="preserve">The simplicity of the transmitted viral strain in the initial phase of infection may explain some of the important clinical manifestations. Anti-viral therapy using interferon elicits a favorable response in the acute phase of HCV </w:t>
      </w:r>
      <w:proofErr w:type="gramStart"/>
      <w:r w:rsidRPr="00C67A5B">
        <w:rPr>
          <w:rFonts w:ascii="Book Antiqua" w:hAnsi="Book Antiqua"/>
          <w:sz w:val="24"/>
          <w:szCs w:val="24"/>
        </w:rPr>
        <w:t>infection</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13-16]</w:t>
      </w:r>
      <w:r w:rsidRPr="00C67A5B">
        <w:rPr>
          <w:rFonts w:ascii="Book Antiqua" w:hAnsi="Book Antiqua"/>
          <w:sz w:val="24"/>
          <w:szCs w:val="24"/>
        </w:rPr>
        <w:t xml:space="preserve">. In addition, if a single strain is transmitted selectively in the initial phase of infection, this specific strain may be one of the factors determining disease activity. In fact, a study using a model of HCV transmission has demonstrated that a specific HCV strain recovered from the patient with fulminant hepatitis caused unusually severe hepatitis in a chimpanzee to which it was </w:t>
      </w:r>
      <w:proofErr w:type="gramStart"/>
      <w:r w:rsidRPr="00C67A5B">
        <w:rPr>
          <w:rFonts w:ascii="Book Antiqua" w:hAnsi="Book Antiqua"/>
          <w:sz w:val="24"/>
          <w:szCs w:val="24"/>
        </w:rPr>
        <w:t>transmitted</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17]</w:t>
      </w:r>
      <w:r w:rsidRPr="00C67A5B">
        <w:rPr>
          <w:rFonts w:ascii="Book Antiqua" w:hAnsi="Book Antiqua"/>
          <w:sz w:val="24"/>
          <w:szCs w:val="24"/>
        </w:rPr>
        <w:t xml:space="preserve">. At present, the specific strain of HCV responsible for progressive liver disease cannot be discriminated from viral </w:t>
      </w:r>
      <w:proofErr w:type="spellStart"/>
      <w:r w:rsidRPr="00C67A5B">
        <w:rPr>
          <w:rFonts w:ascii="Book Antiqua" w:hAnsi="Book Antiqua"/>
          <w:sz w:val="24"/>
          <w:szCs w:val="24"/>
        </w:rPr>
        <w:t>quasispecies</w:t>
      </w:r>
      <w:proofErr w:type="spellEnd"/>
      <w:r w:rsidRPr="00C67A5B">
        <w:rPr>
          <w:rFonts w:ascii="Book Antiqua" w:hAnsi="Book Antiqua"/>
          <w:sz w:val="24"/>
          <w:szCs w:val="24"/>
        </w:rPr>
        <w:t xml:space="preserve"> in contaminated blood. Further investigation would be useful for clarifying the specific viral strain responsible for the disease, and such efforts would be important for planning future strategies for the development of an effective therapeutic vaccine.</w:t>
      </w:r>
    </w:p>
    <w:p w:rsidR="00671ADF" w:rsidRPr="00C67A5B" w:rsidRDefault="00671ADF" w:rsidP="00695BE1">
      <w:pPr>
        <w:spacing w:line="360" w:lineRule="auto"/>
        <w:rPr>
          <w:rFonts w:ascii="Book Antiqua" w:hAnsi="Book Antiqua"/>
          <w:sz w:val="24"/>
          <w:szCs w:val="24"/>
        </w:rPr>
      </w:pPr>
    </w:p>
    <w:p w:rsidR="00671ADF" w:rsidRPr="00C67A5B" w:rsidRDefault="00671ADF" w:rsidP="00695BE1">
      <w:pPr>
        <w:spacing w:line="360" w:lineRule="auto"/>
        <w:rPr>
          <w:rFonts w:ascii="Book Antiqua" w:hAnsi="Book Antiqua"/>
          <w:b/>
          <w:sz w:val="24"/>
          <w:szCs w:val="24"/>
        </w:rPr>
      </w:pPr>
      <w:proofErr w:type="gramStart"/>
      <w:r w:rsidRPr="00C67A5B">
        <w:rPr>
          <w:rFonts w:ascii="Book Antiqua" w:hAnsi="Book Antiqua"/>
          <w:b/>
          <w:sz w:val="24"/>
          <w:szCs w:val="24"/>
        </w:rPr>
        <w:t>SELF-LIMITING HEPATITIS OR CHRONIC HEPATITIS?</w:t>
      </w:r>
      <w:proofErr w:type="gramEnd"/>
      <w:r w:rsidRPr="00C67A5B">
        <w:rPr>
          <w:rFonts w:ascii="Book Antiqua" w:hAnsi="Book Antiqua"/>
          <w:b/>
          <w:sz w:val="24"/>
          <w:szCs w:val="24"/>
        </w:rPr>
        <w:t xml:space="preserve"> HOW IS S</w:t>
      </w:r>
      <w:r>
        <w:rPr>
          <w:rFonts w:ascii="Book Antiqua" w:hAnsi="Book Antiqua"/>
          <w:b/>
          <w:sz w:val="24"/>
          <w:szCs w:val="24"/>
        </w:rPr>
        <w:t>USCEPTIBILITY TO HCV DETERMINED</w:t>
      </w:r>
      <w:r w:rsidRPr="00C67A5B">
        <w:rPr>
          <w:rFonts w:ascii="Book Antiqua" w:hAnsi="Book Antiqua"/>
          <w:b/>
          <w:sz w:val="24"/>
          <w:szCs w:val="24"/>
        </w:rPr>
        <w:t>?</w:t>
      </w:r>
    </w:p>
    <w:p w:rsidR="00671ADF" w:rsidRPr="004D121F" w:rsidRDefault="00671ADF" w:rsidP="00695BE1">
      <w:pPr>
        <w:pStyle w:val="a5"/>
        <w:spacing w:line="360" w:lineRule="auto"/>
        <w:ind w:leftChars="0" w:left="0"/>
        <w:rPr>
          <w:rFonts w:ascii="Book Antiqua" w:hAnsi="Book Antiqua"/>
          <w:b/>
          <w:i/>
          <w:sz w:val="24"/>
          <w:szCs w:val="24"/>
        </w:rPr>
      </w:pPr>
      <w:r w:rsidRPr="004D121F">
        <w:rPr>
          <w:rFonts w:ascii="Book Antiqua" w:hAnsi="Book Antiqua"/>
          <w:b/>
          <w:i/>
          <w:sz w:val="24"/>
          <w:szCs w:val="24"/>
        </w:rPr>
        <w:t>The spontaneous clearance rate of HCV in the acute phase of infection</w:t>
      </w:r>
    </w:p>
    <w:p w:rsidR="00671ADF" w:rsidRPr="00C67A5B" w:rsidRDefault="00671ADF" w:rsidP="00695BE1">
      <w:pPr>
        <w:spacing w:line="360" w:lineRule="auto"/>
        <w:rPr>
          <w:rFonts w:ascii="Book Antiqua" w:hAnsi="Book Antiqua"/>
          <w:sz w:val="24"/>
          <w:szCs w:val="24"/>
        </w:rPr>
      </w:pPr>
      <w:r w:rsidRPr="00C67A5B">
        <w:rPr>
          <w:rFonts w:ascii="Book Antiqua" w:hAnsi="Book Antiqua"/>
          <w:sz w:val="24"/>
          <w:szCs w:val="24"/>
        </w:rPr>
        <w:lastRenderedPageBreak/>
        <w:t>Most individuals with HCV infection fail to clear the virus and develop chronic hepatitis with a risk of progression to cirrhosis and hepatocellular carcinoma. However, a small proportion of individuals are known to show resolution of the infection in a self-limiting manner. The rate of spontaneous viral clearance in acute HCV infection is reported to be approximately 15</w:t>
      </w:r>
      <w:r>
        <w:rPr>
          <w:rFonts w:ascii="宋体" w:eastAsia="宋体" w:hAnsi="宋体"/>
          <w:sz w:val="24"/>
          <w:szCs w:val="24"/>
          <w:lang w:eastAsia="zh-CN"/>
        </w:rPr>
        <w:t>%</w:t>
      </w:r>
      <w:r w:rsidRPr="00C67A5B">
        <w:rPr>
          <w:rFonts w:ascii="Book Antiqua" w:hAnsi="Book Antiqua"/>
          <w:sz w:val="24"/>
          <w:szCs w:val="24"/>
        </w:rPr>
        <w:t xml:space="preserve">-40% of all HCV-infected </w:t>
      </w:r>
      <w:proofErr w:type="gramStart"/>
      <w:r w:rsidRPr="00C67A5B">
        <w:rPr>
          <w:rFonts w:ascii="Book Antiqua" w:hAnsi="Book Antiqua"/>
          <w:sz w:val="24"/>
          <w:szCs w:val="24"/>
        </w:rPr>
        <w:t>individuals</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18-20]</w:t>
      </w:r>
      <w:r w:rsidRPr="00C67A5B">
        <w:rPr>
          <w:rFonts w:ascii="Book Antiqua" w:hAnsi="Book Antiqua"/>
          <w:sz w:val="24"/>
          <w:szCs w:val="24"/>
        </w:rPr>
        <w:t>. Although differences in study populations such as race may influence the clearance rate in each cohort, a systematic review of 31 studies has estimated this rate to be 26</w:t>
      </w:r>
      <w:proofErr w:type="gramStart"/>
      <w:r w:rsidRPr="00C67A5B">
        <w:rPr>
          <w:rFonts w:ascii="Book Antiqua" w:hAnsi="Book Antiqua"/>
          <w:sz w:val="24"/>
          <w:szCs w:val="24"/>
        </w:rPr>
        <w:t>%</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20]</w:t>
      </w:r>
      <w:r w:rsidRPr="00C67A5B">
        <w:rPr>
          <w:rFonts w:ascii="Book Antiqua" w:hAnsi="Book Antiqua"/>
          <w:sz w:val="24"/>
          <w:szCs w:val="24"/>
        </w:rPr>
        <w:t xml:space="preserve">. We have previously reported a </w:t>
      </w:r>
      <w:r w:rsidRPr="00C67A5B">
        <w:rPr>
          <w:rFonts w:ascii="Book Antiqua" w:eastAsia="MS PMincho" w:hAnsi="Book Antiqua"/>
          <w:sz w:val="24"/>
          <w:szCs w:val="24"/>
        </w:rPr>
        <w:t>Japanese population-based</w:t>
      </w:r>
      <w:r w:rsidRPr="00C67A5B">
        <w:rPr>
          <w:rFonts w:ascii="Book Antiqua" w:hAnsi="Book Antiqua"/>
          <w:sz w:val="24"/>
          <w:szCs w:val="24"/>
        </w:rPr>
        <w:t xml:space="preserve"> cohort s</w:t>
      </w:r>
      <w:r w:rsidRPr="00C67A5B">
        <w:rPr>
          <w:rFonts w:ascii="Book Antiqua" w:eastAsia="MS PMincho" w:hAnsi="Book Antiqua"/>
          <w:sz w:val="24"/>
          <w:szCs w:val="24"/>
        </w:rPr>
        <w:t>tudy of the natural history of HCV infection in an area where community-acquired acute hepatitis C is endemic; here, the spontaneous viral clearance rate was estimated to be approximately 20</w:t>
      </w:r>
      <w:proofErr w:type="gramStart"/>
      <w:r w:rsidRPr="00C67A5B">
        <w:rPr>
          <w:rFonts w:ascii="Book Antiqua" w:eastAsia="MS PMincho" w:hAnsi="Book Antiqua"/>
          <w:sz w:val="24"/>
          <w:szCs w:val="24"/>
        </w:rPr>
        <w:t>%</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21,22]</w:t>
      </w:r>
      <w:r w:rsidRPr="00C67A5B">
        <w:rPr>
          <w:rFonts w:ascii="Book Antiqua" w:hAnsi="Book Antiqua"/>
          <w:sz w:val="24"/>
          <w:szCs w:val="24"/>
        </w:rPr>
        <w:t>. What is the difference between self-limiting resolution of hepatitis and progression to chronic hepatitis? Comparative studies of this issue have focused on both viral characteristics and genetic regulation.</w:t>
      </w:r>
    </w:p>
    <w:p w:rsidR="00671ADF" w:rsidRPr="00C67A5B" w:rsidRDefault="00671ADF" w:rsidP="00695BE1">
      <w:pPr>
        <w:spacing w:line="360" w:lineRule="auto"/>
        <w:rPr>
          <w:rFonts w:ascii="Book Antiqua" w:hAnsi="Book Antiqua"/>
          <w:sz w:val="24"/>
          <w:szCs w:val="24"/>
        </w:rPr>
      </w:pPr>
    </w:p>
    <w:p w:rsidR="00671ADF" w:rsidRPr="004D121F" w:rsidRDefault="00671ADF" w:rsidP="00695BE1">
      <w:pPr>
        <w:pStyle w:val="a5"/>
        <w:spacing w:line="360" w:lineRule="auto"/>
        <w:ind w:leftChars="0" w:left="0"/>
        <w:rPr>
          <w:rFonts w:ascii="Book Antiqua" w:hAnsi="Book Antiqua"/>
          <w:b/>
          <w:i/>
          <w:sz w:val="24"/>
          <w:szCs w:val="24"/>
        </w:rPr>
      </w:pPr>
      <w:r w:rsidRPr="004D121F">
        <w:rPr>
          <w:rFonts w:ascii="Book Antiqua" w:hAnsi="Book Antiqua"/>
          <w:b/>
          <w:i/>
          <w:sz w:val="24"/>
          <w:szCs w:val="24"/>
        </w:rPr>
        <w:t>Viral characteristics influencing the outcome of acute hepatitis C</w:t>
      </w:r>
    </w:p>
    <w:p w:rsidR="00671ADF" w:rsidRPr="00C67A5B" w:rsidRDefault="00671ADF" w:rsidP="00695BE1">
      <w:pPr>
        <w:spacing w:line="360" w:lineRule="auto"/>
        <w:rPr>
          <w:rFonts w:ascii="Book Antiqua" w:hAnsi="Book Antiqua"/>
          <w:sz w:val="24"/>
          <w:szCs w:val="24"/>
        </w:rPr>
      </w:pPr>
      <w:r w:rsidRPr="00C67A5B">
        <w:rPr>
          <w:rFonts w:ascii="Book Antiqua" w:hAnsi="Book Antiqua"/>
          <w:sz w:val="24"/>
          <w:szCs w:val="24"/>
        </w:rPr>
        <w:t xml:space="preserve">After the establishment of HCV infection, the viral genome mutates at a high rate, especially in the HVR1 of the HCV E2 region. The evolutionary dynamics of the infected virus are associated with the outcome of acute hepatitis C; genetic stasis and a high rate of evolution of HCV HVR1 are </w:t>
      </w:r>
      <w:proofErr w:type="spellStart"/>
      <w:r w:rsidRPr="00C67A5B">
        <w:rPr>
          <w:rFonts w:ascii="Book Antiqua" w:hAnsi="Book Antiqua"/>
          <w:sz w:val="24"/>
          <w:szCs w:val="24"/>
        </w:rPr>
        <w:t>associtaed</w:t>
      </w:r>
      <w:proofErr w:type="spellEnd"/>
      <w:r w:rsidRPr="00C67A5B">
        <w:rPr>
          <w:rFonts w:ascii="Book Antiqua" w:hAnsi="Book Antiqua"/>
          <w:sz w:val="24"/>
          <w:szCs w:val="24"/>
        </w:rPr>
        <w:t xml:space="preserve"> with resolution of infection in self-limiting hepatitis and progression to chronic infection, </w:t>
      </w:r>
      <w:proofErr w:type="gramStart"/>
      <w:r w:rsidRPr="00C67A5B">
        <w:rPr>
          <w:rFonts w:ascii="Book Antiqua" w:hAnsi="Book Antiqua"/>
          <w:sz w:val="24"/>
          <w:szCs w:val="24"/>
        </w:rPr>
        <w:t>respectively</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23]</w:t>
      </w:r>
      <w:r w:rsidRPr="00C67A5B">
        <w:rPr>
          <w:rFonts w:ascii="Book Antiqua" w:hAnsi="Book Antiqua"/>
          <w:sz w:val="24"/>
          <w:szCs w:val="24"/>
        </w:rPr>
        <w:t xml:space="preserve">. The case we experienced progressed to chronic infection and 8 of 30 homogeneously predominant HCV HVR1 clones recovered from the recipient developed one amino acid mutation within this </w:t>
      </w:r>
      <w:r w:rsidRPr="00C67A5B">
        <w:rPr>
          <w:rFonts w:ascii="Book Antiqua" w:hAnsi="Book Antiqua"/>
          <w:sz w:val="24"/>
          <w:szCs w:val="24"/>
        </w:rPr>
        <w:lastRenderedPageBreak/>
        <w:t xml:space="preserve">region during a short period of only 6 </w:t>
      </w:r>
      <w:proofErr w:type="spellStart"/>
      <w:r w:rsidRPr="00C67A5B">
        <w:rPr>
          <w:rFonts w:ascii="Book Antiqua" w:hAnsi="Book Antiqua"/>
          <w:sz w:val="24"/>
          <w:szCs w:val="24"/>
        </w:rPr>
        <w:t>w</w:t>
      </w:r>
      <w:r>
        <w:rPr>
          <w:rFonts w:ascii="Book Antiqua" w:hAnsi="Book Antiqua"/>
          <w:sz w:val="24"/>
          <w:szCs w:val="24"/>
        </w:rPr>
        <w:t>k</w:t>
      </w:r>
      <w:proofErr w:type="spellEnd"/>
      <w:r w:rsidRPr="00C67A5B">
        <w:rPr>
          <w:rFonts w:ascii="Book Antiqua" w:hAnsi="Book Antiqua"/>
          <w:sz w:val="24"/>
          <w:szCs w:val="24"/>
        </w:rPr>
        <w:t xml:space="preserve"> after infection</w:t>
      </w:r>
      <w:r w:rsidRPr="00C67A5B">
        <w:rPr>
          <w:rFonts w:ascii="Book Antiqua" w:hAnsi="Book Antiqua"/>
          <w:sz w:val="24"/>
          <w:szCs w:val="24"/>
          <w:vertAlign w:val="superscript"/>
        </w:rPr>
        <w:t>[7]</w:t>
      </w:r>
      <w:r w:rsidRPr="00C67A5B">
        <w:rPr>
          <w:rFonts w:ascii="Book Antiqua" w:hAnsi="Book Antiqua"/>
          <w:sz w:val="24"/>
          <w:szCs w:val="24"/>
        </w:rPr>
        <w:t xml:space="preserve">. As for the relationship between the viral load at the time of infection and the outcome of acute HCV infection, a recent study has shown that a high viral load in the initial phase of infection is associated with spontaneous viral clearance, leading to self-limiting resolution of </w:t>
      </w:r>
      <w:proofErr w:type="gramStart"/>
      <w:r w:rsidRPr="00C67A5B">
        <w:rPr>
          <w:rFonts w:ascii="Book Antiqua" w:hAnsi="Book Antiqua"/>
          <w:sz w:val="24"/>
          <w:szCs w:val="24"/>
        </w:rPr>
        <w:t>hepatitis</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24]</w:t>
      </w:r>
      <w:r w:rsidRPr="00C67A5B">
        <w:rPr>
          <w:rFonts w:ascii="Book Antiqua" w:hAnsi="Book Antiqua"/>
          <w:sz w:val="24"/>
          <w:szCs w:val="24"/>
        </w:rPr>
        <w:t xml:space="preserve">. A high viral load may trigger strong innate immunity in the acute phase. However, it has also been reported that viral clearance may occur after a low infectious dose of HCV has been </w:t>
      </w:r>
      <w:proofErr w:type="gramStart"/>
      <w:r w:rsidRPr="00C67A5B">
        <w:rPr>
          <w:rFonts w:ascii="Book Antiqua" w:hAnsi="Book Antiqua"/>
          <w:sz w:val="24"/>
          <w:szCs w:val="24"/>
        </w:rPr>
        <w:t>transmitted</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25]</w:t>
      </w:r>
      <w:r w:rsidRPr="00C67A5B">
        <w:rPr>
          <w:rFonts w:ascii="Book Antiqua" w:hAnsi="Book Antiqua"/>
          <w:sz w:val="24"/>
          <w:szCs w:val="24"/>
        </w:rPr>
        <w:t xml:space="preserve">. In addition, spontaneous viral clearance rarely occurs in the chronic phase of HCV infection where a low viral load is associated with spontaneous </w:t>
      </w:r>
      <w:proofErr w:type="gramStart"/>
      <w:r w:rsidRPr="00C67A5B">
        <w:rPr>
          <w:rFonts w:ascii="Book Antiqua" w:hAnsi="Book Antiqua"/>
          <w:sz w:val="24"/>
          <w:szCs w:val="24"/>
        </w:rPr>
        <w:t>clearance</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26]</w:t>
      </w:r>
      <w:r w:rsidRPr="00C67A5B">
        <w:rPr>
          <w:rFonts w:ascii="Book Antiqua" w:hAnsi="Book Antiqua"/>
          <w:sz w:val="24"/>
          <w:szCs w:val="24"/>
        </w:rPr>
        <w:t xml:space="preserve">. The spontaneous clearance of HCV may thus depend on the immune system of individuals rather than the viral load. Further studies using a greater number of cohorts are needed to clarify the relationship between spontaneous viral clearance and the initial viral load, as well as the degree of induction of the innate immune response. </w:t>
      </w:r>
    </w:p>
    <w:p w:rsidR="00671ADF" w:rsidRPr="00C67A5B" w:rsidRDefault="00671ADF" w:rsidP="00695BE1">
      <w:pPr>
        <w:spacing w:line="360" w:lineRule="auto"/>
        <w:rPr>
          <w:rFonts w:ascii="Book Antiqua" w:hAnsi="Book Antiqua"/>
          <w:sz w:val="24"/>
          <w:szCs w:val="24"/>
        </w:rPr>
      </w:pPr>
    </w:p>
    <w:p w:rsidR="00671ADF" w:rsidRPr="009E5B27" w:rsidRDefault="00671ADF" w:rsidP="00695BE1">
      <w:pPr>
        <w:pStyle w:val="a5"/>
        <w:spacing w:line="360" w:lineRule="auto"/>
        <w:ind w:leftChars="0" w:left="0"/>
        <w:rPr>
          <w:rFonts w:ascii="Book Antiqua" w:hAnsi="Book Antiqua"/>
          <w:b/>
          <w:i/>
          <w:sz w:val="24"/>
          <w:szCs w:val="24"/>
        </w:rPr>
      </w:pPr>
      <w:r w:rsidRPr="009E5B27">
        <w:rPr>
          <w:rFonts w:ascii="Book Antiqua" w:hAnsi="Book Antiqua"/>
          <w:b/>
          <w:i/>
          <w:sz w:val="24"/>
          <w:szCs w:val="24"/>
        </w:rPr>
        <w:t>Genetic regulation of HCV infection</w:t>
      </w:r>
    </w:p>
    <w:p w:rsidR="00671ADF" w:rsidRPr="00C67A5B" w:rsidRDefault="00671ADF" w:rsidP="00695BE1">
      <w:pPr>
        <w:spacing w:line="360" w:lineRule="auto"/>
        <w:rPr>
          <w:rFonts w:ascii="Book Antiqua" w:hAnsi="Book Antiqua"/>
          <w:sz w:val="24"/>
          <w:szCs w:val="24"/>
        </w:rPr>
      </w:pPr>
      <w:r w:rsidRPr="00C67A5B">
        <w:rPr>
          <w:rFonts w:ascii="Book Antiqua" w:hAnsi="Book Antiqua"/>
          <w:sz w:val="24"/>
          <w:szCs w:val="24"/>
        </w:rPr>
        <w:t xml:space="preserve">HCV-specific </w:t>
      </w:r>
      <w:proofErr w:type="spellStart"/>
      <w:r w:rsidRPr="00C67A5B">
        <w:rPr>
          <w:rFonts w:ascii="Book Antiqua" w:hAnsi="Book Antiqua"/>
          <w:sz w:val="24"/>
          <w:szCs w:val="24"/>
        </w:rPr>
        <w:t>humoral</w:t>
      </w:r>
      <w:proofErr w:type="spellEnd"/>
      <w:r w:rsidRPr="00C67A5B">
        <w:rPr>
          <w:rFonts w:ascii="Book Antiqua" w:hAnsi="Book Antiqua"/>
          <w:sz w:val="24"/>
          <w:szCs w:val="24"/>
        </w:rPr>
        <w:t xml:space="preserve"> and cellular immune responses are detectable in infected individuals</w:t>
      </w:r>
      <w:r w:rsidRPr="00C67A5B">
        <w:rPr>
          <w:rFonts w:ascii="Book Antiqua" w:eastAsia="TimesLTStd-Roman" w:hAnsi="Book Antiqua"/>
          <w:iCs/>
          <w:kern w:val="0"/>
          <w:sz w:val="24"/>
          <w:szCs w:val="24"/>
        </w:rPr>
        <w:t xml:space="preserve">, and a strong immune response </w:t>
      </w:r>
      <w:r w:rsidRPr="00C67A5B">
        <w:rPr>
          <w:rFonts w:ascii="Book Antiqua" w:hAnsi="Book Antiqua"/>
          <w:sz w:val="24"/>
          <w:szCs w:val="24"/>
        </w:rPr>
        <w:t xml:space="preserve">against HCV favors viral </w:t>
      </w:r>
      <w:proofErr w:type="gramStart"/>
      <w:r w:rsidRPr="00C67A5B">
        <w:rPr>
          <w:rFonts w:ascii="Book Antiqua" w:hAnsi="Book Antiqua"/>
          <w:sz w:val="24"/>
          <w:szCs w:val="24"/>
        </w:rPr>
        <w:t>clearance</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18,27]</w:t>
      </w:r>
      <w:r w:rsidRPr="00C67A5B">
        <w:rPr>
          <w:rFonts w:ascii="Book Antiqua" w:hAnsi="Book Antiqua"/>
          <w:sz w:val="24"/>
          <w:szCs w:val="24"/>
        </w:rPr>
        <w:t xml:space="preserve">. Genetic variation in host genes involved in immune response is likely to account for the difference in outcome. In particular, induction of natural killer (NK) cells in the innate immune response during the acute phase of infection plays a crucial role in resolving HCV infection. We have previously reported differences in genetic variations between HCV-infected individuals with and without </w:t>
      </w:r>
      <w:proofErr w:type="spellStart"/>
      <w:r w:rsidRPr="00C67A5B">
        <w:rPr>
          <w:rFonts w:ascii="Book Antiqua" w:hAnsi="Book Antiqua"/>
          <w:sz w:val="24"/>
          <w:szCs w:val="24"/>
        </w:rPr>
        <w:t>viremia</w:t>
      </w:r>
      <w:proofErr w:type="spellEnd"/>
      <w:r w:rsidRPr="00C67A5B">
        <w:rPr>
          <w:rFonts w:ascii="Book Antiqua" w:hAnsi="Book Antiqua"/>
          <w:sz w:val="24"/>
          <w:szCs w:val="24"/>
        </w:rPr>
        <w:t xml:space="preserve"> in the Japanese </w:t>
      </w:r>
      <w:proofErr w:type="gramStart"/>
      <w:r w:rsidRPr="00C67A5B">
        <w:rPr>
          <w:rFonts w:ascii="Book Antiqua" w:hAnsi="Book Antiqua"/>
          <w:sz w:val="24"/>
          <w:szCs w:val="24"/>
        </w:rPr>
        <w:t>population</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22]</w:t>
      </w:r>
      <w:r w:rsidRPr="00C67A5B">
        <w:rPr>
          <w:rFonts w:ascii="Book Antiqua" w:hAnsi="Book Antiqua"/>
          <w:sz w:val="24"/>
          <w:szCs w:val="24"/>
        </w:rPr>
        <w:t xml:space="preserve">, where a single </w:t>
      </w:r>
      <w:r w:rsidRPr="00C67A5B">
        <w:rPr>
          <w:rFonts w:ascii="Book Antiqua" w:hAnsi="Book Antiqua"/>
          <w:sz w:val="24"/>
          <w:szCs w:val="24"/>
        </w:rPr>
        <w:lastRenderedPageBreak/>
        <w:t>nucleotide polymorphism (SNP) of transforming growth factor (TGF)-β1, which suppresses the proliferation and cytotoxicity of NK cells (the -509CC genotype or -509C allele), was associated with high HCV clearance rates and low transcriptional activity of TGF-β1</w:t>
      </w:r>
      <w:r w:rsidRPr="00C67A5B">
        <w:rPr>
          <w:rFonts w:ascii="Book Antiqua" w:hAnsi="Book Antiqua"/>
          <w:sz w:val="24"/>
          <w:szCs w:val="24"/>
          <w:vertAlign w:val="superscript"/>
        </w:rPr>
        <w:t>[28]</w:t>
      </w:r>
      <w:r w:rsidRPr="00C67A5B">
        <w:rPr>
          <w:rFonts w:ascii="Book Antiqua" w:hAnsi="Book Antiqua"/>
          <w:sz w:val="24"/>
          <w:szCs w:val="24"/>
        </w:rPr>
        <w:t xml:space="preserve">. The killer cell immunoglobulin-like receptor (KIR) and its human leukocyte antigen (HLA) have been reported to influence the outcome of HCV infection. Combinations of genotypes </w:t>
      </w:r>
      <w:proofErr w:type="spellStart"/>
      <w:r w:rsidRPr="00C67A5B">
        <w:rPr>
          <w:rFonts w:ascii="Book Antiqua" w:hAnsi="Book Antiqua"/>
          <w:sz w:val="24"/>
          <w:szCs w:val="24"/>
        </w:rPr>
        <w:t>involvimg</w:t>
      </w:r>
      <w:proofErr w:type="spellEnd"/>
      <w:r w:rsidRPr="00C67A5B">
        <w:rPr>
          <w:rFonts w:ascii="Book Antiqua" w:hAnsi="Book Antiqua"/>
          <w:sz w:val="24"/>
          <w:szCs w:val="24"/>
        </w:rPr>
        <w:t xml:space="preserve"> genes encoding the inhibitory NK cell receptor </w:t>
      </w:r>
      <w:r w:rsidRPr="009E5B27">
        <w:rPr>
          <w:rFonts w:ascii="Book Antiqua" w:hAnsi="Book Antiqua"/>
          <w:sz w:val="24"/>
          <w:szCs w:val="24"/>
        </w:rPr>
        <w:t>KIR2DL3 and HLA-C1</w:t>
      </w:r>
      <w:r w:rsidRPr="00C67A5B">
        <w:rPr>
          <w:rFonts w:ascii="Book Antiqua" w:hAnsi="Book Antiqua"/>
          <w:sz w:val="24"/>
          <w:szCs w:val="24"/>
        </w:rPr>
        <w:t xml:space="preserve"> ligand directly influence HCV clearance in Caucasians and African Americans with an expected low infectious dose of </w:t>
      </w:r>
      <w:proofErr w:type="gramStart"/>
      <w:r w:rsidRPr="00C67A5B">
        <w:rPr>
          <w:rFonts w:ascii="Book Antiqua" w:hAnsi="Book Antiqua"/>
          <w:sz w:val="24"/>
          <w:szCs w:val="24"/>
        </w:rPr>
        <w:t>HCV</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25]</w:t>
      </w:r>
      <w:r w:rsidRPr="00C67A5B">
        <w:rPr>
          <w:rFonts w:ascii="Book Antiqua" w:hAnsi="Book Antiqua"/>
          <w:sz w:val="24"/>
          <w:szCs w:val="24"/>
        </w:rPr>
        <w:t xml:space="preserve">. This data suggests that a diminished inhibitory effect of NK cells resulting from such gene regulation confers protection against HCV. </w:t>
      </w:r>
    </w:p>
    <w:p w:rsidR="00671ADF" w:rsidRPr="00C67A5B" w:rsidRDefault="00671ADF" w:rsidP="00695BE1">
      <w:pPr>
        <w:spacing w:line="360" w:lineRule="auto"/>
        <w:ind w:firstLineChars="100" w:firstLine="240"/>
        <w:rPr>
          <w:rFonts w:ascii="Book Antiqua" w:hAnsi="Book Antiqua"/>
          <w:sz w:val="24"/>
          <w:szCs w:val="24"/>
        </w:rPr>
      </w:pPr>
      <w:r w:rsidRPr="00C67A5B">
        <w:rPr>
          <w:rFonts w:ascii="Book Antiqua" w:hAnsi="Book Antiqua"/>
          <w:sz w:val="24"/>
          <w:szCs w:val="24"/>
        </w:rPr>
        <w:t xml:space="preserve">In a recent genome-wide association study, SNPs in the region of the </w:t>
      </w:r>
      <w:r w:rsidRPr="00C67A5B">
        <w:rPr>
          <w:rFonts w:ascii="Book Antiqua" w:hAnsi="Book Antiqua"/>
          <w:i/>
          <w:sz w:val="24"/>
          <w:szCs w:val="24"/>
        </w:rPr>
        <w:t>IL28B</w:t>
      </w:r>
      <w:r w:rsidRPr="00C67A5B">
        <w:rPr>
          <w:rFonts w:ascii="Book Antiqua" w:hAnsi="Book Antiqua"/>
          <w:sz w:val="24"/>
          <w:szCs w:val="24"/>
        </w:rPr>
        <w:t xml:space="preserve"> gene encoding interferon-λ-3 were shown to be closely associated with the </w:t>
      </w:r>
      <w:proofErr w:type="spellStart"/>
      <w:r w:rsidRPr="00C67A5B">
        <w:rPr>
          <w:rFonts w:ascii="Book Antiqua" w:hAnsi="Book Antiqua"/>
          <w:sz w:val="24"/>
          <w:szCs w:val="24"/>
        </w:rPr>
        <w:t>virologic</w:t>
      </w:r>
      <w:proofErr w:type="spellEnd"/>
      <w:r w:rsidRPr="00C67A5B">
        <w:rPr>
          <w:rFonts w:ascii="Book Antiqua" w:hAnsi="Book Antiqua"/>
          <w:sz w:val="24"/>
          <w:szCs w:val="24"/>
        </w:rPr>
        <w:t xml:space="preserve"> response of HCV to antiviral </w:t>
      </w:r>
      <w:proofErr w:type="gramStart"/>
      <w:r w:rsidRPr="00C67A5B">
        <w:rPr>
          <w:rFonts w:ascii="Book Antiqua" w:hAnsi="Book Antiqua"/>
          <w:sz w:val="24"/>
          <w:szCs w:val="24"/>
        </w:rPr>
        <w:t>therapy</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29-31]</w:t>
      </w:r>
      <w:r w:rsidRPr="00C67A5B">
        <w:rPr>
          <w:rFonts w:ascii="Book Antiqua" w:hAnsi="Book Antiqua"/>
          <w:sz w:val="24"/>
          <w:szCs w:val="24"/>
        </w:rPr>
        <w:t>. Patients carrying an IL28B homozygote for the major alleles of rs12979860 (CC genotype</w:t>
      </w:r>
      <w:proofErr w:type="gramStart"/>
      <w:r w:rsidRPr="00C67A5B">
        <w:rPr>
          <w:rFonts w:ascii="Book Antiqua" w:hAnsi="Book Antiqua"/>
          <w:sz w:val="24"/>
          <w:szCs w:val="24"/>
        </w:rPr>
        <w:t>)</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29]</w:t>
      </w:r>
      <w:r w:rsidRPr="00C67A5B">
        <w:rPr>
          <w:rFonts w:ascii="Book Antiqua" w:hAnsi="Book Antiqua"/>
          <w:sz w:val="24"/>
          <w:szCs w:val="24"/>
        </w:rPr>
        <w:t xml:space="preserve"> or rs8099917 (TT genotype)</w:t>
      </w:r>
      <w:r w:rsidRPr="00C67A5B">
        <w:rPr>
          <w:rFonts w:ascii="Book Antiqua" w:hAnsi="Book Antiqua"/>
          <w:sz w:val="24"/>
          <w:szCs w:val="24"/>
          <w:vertAlign w:val="superscript"/>
        </w:rPr>
        <w:t>[30]</w:t>
      </w:r>
      <w:r w:rsidRPr="00C67A5B">
        <w:rPr>
          <w:rFonts w:ascii="Book Antiqua" w:hAnsi="Book Antiqua"/>
          <w:sz w:val="24"/>
          <w:szCs w:val="24"/>
        </w:rPr>
        <w:t xml:space="preserve"> show a greater propensity to achieve a sustained </w:t>
      </w:r>
      <w:proofErr w:type="spellStart"/>
      <w:r w:rsidRPr="00C67A5B">
        <w:rPr>
          <w:rFonts w:ascii="Book Antiqua" w:hAnsi="Book Antiqua"/>
          <w:sz w:val="24"/>
          <w:szCs w:val="24"/>
        </w:rPr>
        <w:t>virologic</w:t>
      </w:r>
      <w:proofErr w:type="spellEnd"/>
      <w:r w:rsidRPr="00C67A5B">
        <w:rPr>
          <w:rFonts w:ascii="Book Antiqua" w:hAnsi="Book Antiqua"/>
          <w:sz w:val="24"/>
          <w:szCs w:val="24"/>
        </w:rPr>
        <w:t xml:space="preserve"> response to </w:t>
      </w:r>
      <w:proofErr w:type="spellStart"/>
      <w:r w:rsidRPr="00C67A5B">
        <w:rPr>
          <w:rFonts w:ascii="Book Antiqua" w:hAnsi="Book Antiqua"/>
          <w:sz w:val="24"/>
          <w:szCs w:val="24"/>
        </w:rPr>
        <w:t>pegylated</w:t>
      </w:r>
      <w:proofErr w:type="spellEnd"/>
      <w:r w:rsidRPr="00C67A5B">
        <w:rPr>
          <w:rFonts w:ascii="Book Antiqua" w:hAnsi="Book Antiqua"/>
          <w:sz w:val="24"/>
          <w:szCs w:val="24"/>
        </w:rPr>
        <w:t xml:space="preserve"> interferon-α and ribavirin therapy than those carrying an IL28B heterozygote or homozygote for its minor allele. This SNP (rs12979860) also influences the outcome of HCV infection in the context of natural history; the CC genotype enhances resolution of HCV infection with spontaneous clearance among individuals of European and African </w:t>
      </w:r>
      <w:proofErr w:type="gramStart"/>
      <w:r w:rsidRPr="00C67A5B">
        <w:rPr>
          <w:rFonts w:ascii="Book Antiqua" w:hAnsi="Book Antiqua"/>
          <w:sz w:val="24"/>
          <w:szCs w:val="24"/>
        </w:rPr>
        <w:t>ancestry</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32]</w:t>
      </w:r>
      <w:r w:rsidRPr="00C67A5B">
        <w:rPr>
          <w:rFonts w:ascii="Book Antiqua" w:hAnsi="Book Antiqua"/>
          <w:sz w:val="24"/>
          <w:szCs w:val="24"/>
        </w:rPr>
        <w:t xml:space="preserve">. This CC genotype has also been reported to be associated with a higher rate of spontaneous clearance in Asian </w:t>
      </w:r>
      <w:proofErr w:type="gramStart"/>
      <w:r w:rsidRPr="00C67A5B">
        <w:rPr>
          <w:rFonts w:ascii="Book Antiqua" w:hAnsi="Book Antiqua"/>
          <w:sz w:val="24"/>
          <w:szCs w:val="24"/>
        </w:rPr>
        <w:t>populations</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33]</w:t>
      </w:r>
      <w:r w:rsidRPr="00C67A5B">
        <w:rPr>
          <w:rFonts w:ascii="Book Antiqua" w:hAnsi="Book Antiqua"/>
          <w:sz w:val="24"/>
          <w:szCs w:val="24"/>
        </w:rPr>
        <w:t xml:space="preserve">. In addition, a recent study has demonstrated that SNPs in the region of </w:t>
      </w:r>
      <w:r w:rsidRPr="009E5B27">
        <w:rPr>
          <w:rFonts w:ascii="Book Antiqua" w:hAnsi="Book Antiqua"/>
          <w:sz w:val="24"/>
          <w:szCs w:val="24"/>
        </w:rPr>
        <w:t xml:space="preserve">IL28B (rs12979860) and HLA class II </w:t>
      </w:r>
      <w:r w:rsidRPr="009E5B27">
        <w:rPr>
          <w:rFonts w:ascii="Book Antiqua" w:hAnsi="Book Antiqua"/>
          <w:sz w:val="24"/>
          <w:szCs w:val="24"/>
        </w:rPr>
        <w:lastRenderedPageBreak/>
        <w:t>(rs4273729)</w:t>
      </w:r>
      <w:r w:rsidRPr="00C67A5B">
        <w:rPr>
          <w:rFonts w:ascii="Book Antiqua" w:hAnsi="Book Antiqua"/>
          <w:sz w:val="24"/>
          <w:szCs w:val="24"/>
        </w:rPr>
        <w:t xml:space="preserve"> are independently associated with spontaneous resolution of HCV infection in individuals of European and African </w:t>
      </w:r>
      <w:proofErr w:type="gramStart"/>
      <w:r w:rsidRPr="00C67A5B">
        <w:rPr>
          <w:rFonts w:ascii="Book Antiqua" w:hAnsi="Book Antiqua"/>
          <w:sz w:val="24"/>
          <w:szCs w:val="24"/>
        </w:rPr>
        <w:t>ancestry</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34]</w:t>
      </w:r>
      <w:r w:rsidRPr="00C67A5B">
        <w:rPr>
          <w:rFonts w:ascii="Book Antiqua" w:hAnsi="Book Antiqua"/>
          <w:sz w:val="24"/>
          <w:szCs w:val="24"/>
        </w:rPr>
        <w:t xml:space="preserve">. A prospective follow-up study of patients who developed acute hepatitis C also revealed a strong correlation between the IL28B-C allele at rs12979860 and </w:t>
      </w:r>
      <w:proofErr w:type="gramStart"/>
      <w:r w:rsidRPr="00C67A5B">
        <w:rPr>
          <w:rFonts w:ascii="Book Antiqua" w:hAnsi="Book Antiqua"/>
          <w:sz w:val="24"/>
          <w:szCs w:val="24"/>
        </w:rPr>
        <w:t>clearance</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24]</w:t>
      </w:r>
      <w:r w:rsidRPr="00C67A5B">
        <w:rPr>
          <w:rFonts w:ascii="Book Antiqua" w:hAnsi="Book Antiqua"/>
          <w:sz w:val="24"/>
          <w:szCs w:val="24"/>
        </w:rPr>
        <w:t xml:space="preserve">. Taken together, the SNP of </w:t>
      </w:r>
      <w:r w:rsidRPr="009E5B27">
        <w:rPr>
          <w:rFonts w:ascii="Book Antiqua" w:hAnsi="Book Antiqua"/>
          <w:sz w:val="24"/>
          <w:szCs w:val="24"/>
        </w:rPr>
        <w:t>IL28B (rs12979860)</w:t>
      </w:r>
      <w:r w:rsidRPr="00C67A5B">
        <w:rPr>
          <w:rFonts w:ascii="Book Antiqua" w:hAnsi="Book Antiqua"/>
          <w:sz w:val="24"/>
          <w:szCs w:val="24"/>
        </w:rPr>
        <w:t xml:space="preserve"> can be a marker for indicating whether immediate antiviral treatment needs to be started in patients with acute hepatitis </w:t>
      </w:r>
      <w:proofErr w:type="gramStart"/>
      <w:r w:rsidRPr="00C67A5B">
        <w:rPr>
          <w:rFonts w:ascii="Book Antiqua" w:hAnsi="Book Antiqua"/>
          <w:sz w:val="24"/>
          <w:szCs w:val="24"/>
        </w:rPr>
        <w:t>C</w:t>
      </w:r>
      <w:r w:rsidRPr="00C67A5B">
        <w:rPr>
          <w:rFonts w:ascii="Book Antiqua" w:hAnsi="Book Antiqua"/>
          <w:sz w:val="24"/>
          <w:szCs w:val="24"/>
          <w:vertAlign w:val="superscript"/>
        </w:rPr>
        <w:t>[</w:t>
      </w:r>
      <w:proofErr w:type="gramEnd"/>
      <w:r w:rsidRPr="00C67A5B">
        <w:rPr>
          <w:rFonts w:ascii="Book Antiqua" w:hAnsi="Book Antiqua"/>
          <w:sz w:val="24"/>
          <w:szCs w:val="24"/>
          <w:vertAlign w:val="superscript"/>
        </w:rPr>
        <w:t>35]</w:t>
      </w:r>
      <w:r w:rsidRPr="00C67A5B">
        <w:rPr>
          <w:rFonts w:ascii="Book Antiqua" w:hAnsi="Book Antiqua"/>
          <w:sz w:val="24"/>
          <w:szCs w:val="24"/>
        </w:rPr>
        <w:t xml:space="preserve">. Recently, upstream of the </w:t>
      </w:r>
      <w:r w:rsidRPr="00C67A5B">
        <w:rPr>
          <w:rFonts w:ascii="Book Antiqua" w:hAnsi="Book Antiqua"/>
          <w:i/>
          <w:sz w:val="24"/>
          <w:szCs w:val="24"/>
        </w:rPr>
        <w:t>IL28B</w:t>
      </w:r>
      <w:r w:rsidRPr="00C67A5B">
        <w:rPr>
          <w:rFonts w:ascii="Book Antiqua" w:hAnsi="Book Antiqua"/>
          <w:sz w:val="24"/>
          <w:szCs w:val="24"/>
        </w:rPr>
        <w:t xml:space="preserve"> gene, a dinucleotide variant ss469415590 (TT or ΔG), in which ss469415590 (ΔG) activates the </w:t>
      </w:r>
      <w:r w:rsidRPr="00C67A5B">
        <w:rPr>
          <w:rFonts w:ascii="Book Antiqua" w:hAnsi="Book Antiqua"/>
          <w:i/>
          <w:sz w:val="24"/>
          <w:szCs w:val="24"/>
        </w:rPr>
        <w:t>IFNL4</w:t>
      </w:r>
      <w:r w:rsidRPr="00C67A5B">
        <w:rPr>
          <w:rFonts w:ascii="Book Antiqua" w:hAnsi="Book Antiqua"/>
          <w:sz w:val="24"/>
          <w:szCs w:val="24"/>
        </w:rPr>
        <w:t xml:space="preserve"> gene encoding interferon-λ-4 protein through a genome </w:t>
      </w:r>
      <w:proofErr w:type="spellStart"/>
      <w:r w:rsidRPr="00C67A5B">
        <w:rPr>
          <w:rFonts w:ascii="Book Antiqua" w:hAnsi="Book Antiqua"/>
          <w:sz w:val="24"/>
          <w:szCs w:val="24"/>
        </w:rPr>
        <w:t>frameshift</w:t>
      </w:r>
      <w:proofErr w:type="spellEnd"/>
      <w:r w:rsidRPr="00C67A5B">
        <w:rPr>
          <w:rFonts w:ascii="Book Antiqua" w:hAnsi="Book Antiqua"/>
          <w:sz w:val="24"/>
          <w:szCs w:val="24"/>
        </w:rPr>
        <w:t xml:space="preserve">, has been reported to be more strongly associated with HCV clearance in individuals of African ancestry than the SNP of </w:t>
      </w:r>
      <w:r w:rsidRPr="009E5B27">
        <w:rPr>
          <w:rFonts w:ascii="Book Antiqua" w:hAnsi="Book Antiqua"/>
          <w:sz w:val="24"/>
          <w:szCs w:val="24"/>
        </w:rPr>
        <w:t>IL28B (rs12979860)</w:t>
      </w:r>
      <w:r w:rsidRPr="00C67A5B">
        <w:rPr>
          <w:rFonts w:ascii="Book Antiqua" w:hAnsi="Book Antiqua"/>
          <w:sz w:val="24"/>
          <w:szCs w:val="24"/>
        </w:rPr>
        <w:t>, but comparable to that in Europeans and Asians</w:t>
      </w:r>
      <w:r w:rsidRPr="00C67A5B">
        <w:rPr>
          <w:rFonts w:ascii="Book Antiqua" w:hAnsi="Book Antiqua"/>
          <w:sz w:val="24"/>
          <w:szCs w:val="24"/>
          <w:vertAlign w:val="superscript"/>
        </w:rPr>
        <w:t>[36]</w:t>
      </w:r>
      <w:r w:rsidRPr="00C67A5B">
        <w:rPr>
          <w:rFonts w:ascii="Book Antiqua" w:hAnsi="Book Antiqua"/>
          <w:sz w:val="24"/>
          <w:szCs w:val="24"/>
        </w:rPr>
        <w:t xml:space="preserve">. This variant is in high linkage disequilibrium with rs12979860, and further investigations are expected to elucidate the functional role of ss469415590 (ΔG) that activates the </w:t>
      </w:r>
      <w:r w:rsidRPr="00C67A5B">
        <w:rPr>
          <w:rFonts w:ascii="Book Antiqua" w:hAnsi="Book Antiqua"/>
          <w:i/>
          <w:sz w:val="24"/>
          <w:szCs w:val="24"/>
        </w:rPr>
        <w:t>IFNL4</w:t>
      </w:r>
      <w:r w:rsidRPr="00C67A5B">
        <w:rPr>
          <w:rFonts w:ascii="Book Antiqua" w:hAnsi="Book Antiqua"/>
          <w:sz w:val="24"/>
          <w:szCs w:val="24"/>
        </w:rPr>
        <w:t xml:space="preserve"> gene in association with the innate immune response to HCV. </w:t>
      </w:r>
    </w:p>
    <w:p w:rsidR="00671ADF" w:rsidRPr="00C67A5B" w:rsidRDefault="00671ADF" w:rsidP="00695BE1">
      <w:pPr>
        <w:spacing w:line="360" w:lineRule="auto"/>
        <w:rPr>
          <w:rFonts w:ascii="Book Antiqua" w:hAnsi="Book Antiqua"/>
          <w:sz w:val="24"/>
          <w:szCs w:val="24"/>
        </w:rPr>
      </w:pPr>
    </w:p>
    <w:p w:rsidR="00671ADF" w:rsidRPr="009E5B27" w:rsidRDefault="00671ADF" w:rsidP="00695BE1">
      <w:pPr>
        <w:spacing w:line="360" w:lineRule="auto"/>
        <w:rPr>
          <w:rFonts w:ascii="Book Antiqua" w:hAnsi="Book Antiqua"/>
          <w:b/>
          <w:caps/>
          <w:sz w:val="24"/>
          <w:szCs w:val="24"/>
        </w:rPr>
      </w:pPr>
      <w:r w:rsidRPr="009E5B27">
        <w:rPr>
          <w:rFonts w:ascii="Book Antiqua" w:hAnsi="Book Antiqua"/>
          <w:b/>
          <w:caps/>
          <w:sz w:val="24"/>
          <w:szCs w:val="24"/>
        </w:rPr>
        <w:t>Conclusion</w:t>
      </w:r>
    </w:p>
    <w:p w:rsidR="00671ADF" w:rsidRPr="00C67A5B" w:rsidRDefault="00671ADF" w:rsidP="00695BE1">
      <w:pPr>
        <w:widowControl/>
        <w:spacing w:line="360" w:lineRule="auto"/>
        <w:rPr>
          <w:rFonts w:ascii="Book Antiqua" w:hAnsi="Book Antiqua"/>
          <w:sz w:val="24"/>
          <w:szCs w:val="24"/>
        </w:rPr>
      </w:pPr>
      <w:r w:rsidRPr="00C67A5B">
        <w:rPr>
          <w:rFonts w:ascii="Book Antiqua" w:hAnsi="Book Antiqua"/>
          <w:sz w:val="24"/>
          <w:szCs w:val="24"/>
        </w:rPr>
        <w:t xml:space="preserve">Both the viral characteristics of an infecting clone and genetic regulation of infection by the host determine differences in the outcome of acute HCV infection (Figure 1). The evolutionary dynamics of the virus and genetic polymorphisms in the host pertaining mainly to the immune system influence </w:t>
      </w:r>
      <w:proofErr w:type="spellStart"/>
      <w:r w:rsidRPr="00C67A5B">
        <w:rPr>
          <w:rFonts w:ascii="Book Antiqua" w:hAnsi="Book Antiqua"/>
          <w:sz w:val="24"/>
          <w:szCs w:val="24"/>
        </w:rPr>
        <w:t>susceptibilty</w:t>
      </w:r>
      <w:proofErr w:type="spellEnd"/>
      <w:r w:rsidRPr="00C67A5B">
        <w:rPr>
          <w:rFonts w:ascii="Book Antiqua" w:hAnsi="Book Antiqua"/>
          <w:sz w:val="24"/>
          <w:szCs w:val="24"/>
        </w:rPr>
        <w:t xml:space="preserve"> to HCV. In particular, the discovery of SNPs in the region of the </w:t>
      </w:r>
      <w:r w:rsidRPr="00C67A5B">
        <w:rPr>
          <w:rFonts w:ascii="Book Antiqua" w:hAnsi="Book Antiqua"/>
          <w:i/>
          <w:sz w:val="24"/>
          <w:szCs w:val="24"/>
        </w:rPr>
        <w:t>IL28B</w:t>
      </w:r>
      <w:r w:rsidRPr="00C67A5B">
        <w:rPr>
          <w:rFonts w:ascii="Book Antiqua" w:hAnsi="Book Antiqua"/>
          <w:sz w:val="24"/>
          <w:szCs w:val="24"/>
        </w:rPr>
        <w:t xml:space="preserve"> gene has led to the characterization of a novel genetic marker of hepatitis </w:t>
      </w:r>
      <w:r w:rsidRPr="00C67A5B">
        <w:rPr>
          <w:rFonts w:ascii="Book Antiqua" w:hAnsi="Book Antiqua"/>
          <w:sz w:val="24"/>
          <w:szCs w:val="24"/>
        </w:rPr>
        <w:lastRenderedPageBreak/>
        <w:t xml:space="preserve">C that is able to predict self-limiting viral clearance in the acute phase of infection as well as the response to antiviral therapy. </w:t>
      </w:r>
    </w:p>
    <w:p w:rsidR="00671ADF" w:rsidRPr="00C67A5B" w:rsidRDefault="00671ADF" w:rsidP="00695BE1">
      <w:pPr>
        <w:spacing w:line="360" w:lineRule="auto"/>
        <w:rPr>
          <w:rFonts w:ascii="Book Antiqua" w:hAnsi="Book Antiqua"/>
          <w:sz w:val="24"/>
          <w:szCs w:val="24"/>
        </w:rPr>
      </w:pPr>
    </w:p>
    <w:p w:rsidR="00671ADF" w:rsidRPr="00C67A5B" w:rsidRDefault="00671ADF" w:rsidP="00695BE1">
      <w:pPr>
        <w:spacing w:line="360" w:lineRule="auto"/>
        <w:rPr>
          <w:rFonts w:ascii="Book Antiqua" w:hAnsi="Book Antiqua"/>
          <w:b/>
          <w:sz w:val="24"/>
          <w:szCs w:val="24"/>
        </w:rPr>
      </w:pPr>
      <w:r w:rsidRPr="00C67A5B">
        <w:rPr>
          <w:rFonts w:ascii="Book Antiqua" w:hAnsi="Book Antiqua"/>
          <w:b/>
          <w:sz w:val="24"/>
          <w:szCs w:val="24"/>
        </w:rPr>
        <w:t>REFERENCES</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eastAsia="MS PMincho" w:hAnsi="Book Antiqua" w:cs="Times New Roman"/>
          <w:b/>
          <w:sz w:val="24"/>
          <w:szCs w:val="24"/>
        </w:rPr>
        <w:t>Cohen J</w:t>
      </w:r>
      <w:r w:rsidRPr="00C67A5B">
        <w:rPr>
          <w:rFonts w:ascii="Book Antiqua" w:eastAsia="MS PMincho" w:hAnsi="Book Antiqua" w:cs="Times New Roman"/>
          <w:sz w:val="24"/>
          <w:szCs w:val="24"/>
        </w:rPr>
        <w:t xml:space="preserve">. The scientific challenge of hepatitis C. </w:t>
      </w:r>
      <w:r w:rsidRPr="00C67A5B">
        <w:rPr>
          <w:rFonts w:ascii="Book Antiqua" w:eastAsia="MS PMincho" w:hAnsi="Book Antiqua" w:cs="Times New Roman"/>
          <w:i/>
          <w:sz w:val="24"/>
          <w:szCs w:val="24"/>
        </w:rPr>
        <w:t>Science</w:t>
      </w:r>
      <w:r w:rsidRPr="00C67A5B">
        <w:rPr>
          <w:rFonts w:ascii="Book Antiqua" w:eastAsia="MS PMincho" w:hAnsi="Book Antiqua" w:cs="Times New Roman"/>
          <w:sz w:val="24"/>
          <w:szCs w:val="24"/>
        </w:rPr>
        <w:t xml:space="preserve"> 1999; </w:t>
      </w:r>
      <w:r w:rsidRPr="00C67A5B">
        <w:rPr>
          <w:rFonts w:ascii="Book Antiqua" w:eastAsia="MS PMincho" w:hAnsi="Book Antiqua" w:cs="Times New Roman"/>
          <w:b/>
          <w:sz w:val="24"/>
          <w:szCs w:val="24"/>
        </w:rPr>
        <w:t>285</w:t>
      </w:r>
      <w:r w:rsidRPr="00C67A5B">
        <w:rPr>
          <w:rFonts w:ascii="Book Antiqua" w:eastAsia="MS PMincho" w:hAnsi="Book Antiqua" w:cs="Times New Roman"/>
          <w:sz w:val="24"/>
          <w:szCs w:val="24"/>
        </w:rPr>
        <w:t>: 26-30</w:t>
      </w:r>
      <w:r w:rsidRPr="00C67A5B">
        <w:rPr>
          <w:rFonts w:ascii="Book Antiqua" w:hAnsi="Book Antiqua" w:cs="Times New Roman"/>
          <w:color w:val="575757"/>
          <w:sz w:val="24"/>
          <w:szCs w:val="24"/>
        </w:rPr>
        <w:t xml:space="preserve"> [</w:t>
      </w:r>
      <w:r w:rsidRPr="00C67A5B">
        <w:rPr>
          <w:rFonts w:ascii="Book Antiqua" w:hAnsi="Book Antiqua" w:cs="Times New Roman"/>
          <w:sz w:val="24"/>
          <w:szCs w:val="24"/>
        </w:rPr>
        <w:t>PMID:10428695]</w:t>
      </w:r>
      <w:r w:rsidRPr="00C67A5B">
        <w:rPr>
          <w:rFonts w:ascii="Book Antiqua" w:hAnsi="Book Antiqua" w:cs="Times New Roman"/>
          <w:color w:val="575757"/>
          <w:sz w:val="24"/>
          <w:szCs w:val="24"/>
        </w:rPr>
        <w:t xml:space="preserve"> </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proofErr w:type="spellStart"/>
      <w:r w:rsidRPr="00C67A5B">
        <w:rPr>
          <w:rFonts w:ascii="Book Antiqua" w:eastAsia="MS PMincho" w:hAnsi="Book Antiqua" w:cs="Times New Roman"/>
          <w:b/>
          <w:sz w:val="24"/>
          <w:szCs w:val="24"/>
        </w:rPr>
        <w:t>Kiyosawa</w:t>
      </w:r>
      <w:proofErr w:type="spellEnd"/>
      <w:r w:rsidRPr="00C67A5B">
        <w:rPr>
          <w:rFonts w:ascii="Book Antiqua" w:eastAsia="MS PMincho" w:hAnsi="Book Antiqua" w:cs="Times New Roman"/>
          <w:b/>
          <w:sz w:val="24"/>
          <w:szCs w:val="24"/>
        </w:rPr>
        <w:t xml:space="preserve"> K</w:t>
      </w:r>
      <w:r w:rsidRPr="00C67A5B">
        <w:rPr>
          <w:rFonts w:ascii="Book Antiqua" w:eastAsia="MS PMincho" w:hAnsi="Book Antiqua" w:cs="Times New Roman"/>
          <w:sz w:val="24"/>
          <w:szCs w:val="24"/>
        </w:rPr>
        <w:t xml:space="preserve">, </w:t>
      </w:r>
      <w:proofErr w:type="spellStart"/>
      <w:r w:rsidRPr="00C67A5B">
        <w:rPr>
          <w:rFonts w:ascii="Book Antiqua" w:eastAsia="MS PMincho" w:hAnsi="Book Antiqua" w:cs="Times New Roman"/>
          <w:sz w:val="24"/>
          <w:szCs w:val="24"/>
        </w:rPr>
        <w:t>Sodeyama</w:t>
      </w:r>
      <w:proofErr w:type="spellEnd"/>
      <w:r w:rsidRPr="00C67A5B">
        <w:rPr>
          <w:rFonts w:ascii="Book Antiqua" w:eastAsia="MS PMincho" w:hAnsi="Book Antiqua" w:cs="Times New Roman"/>
          <w:sz w:val="24"/>
          <w:szCs w:val="24"/>
        </w:rPr>
        <w:t xml:space="preserve"> T, Tanaka E, </w:t>
      </w:r>
      <w:proofErr w:type="spellStart"/>
      <w:r w:rsidRPr="00C67A5B">
        <w:rPr>
          <w:rFonts w:ascii="Book Antiqua" w:eastAsia="MS PMincho" w:hAnsi="Book Antiqua" w:cs="Times New Roman"/>
          <w:sz w:val="24"/>
          <w:szCs w:val="24"/>
        </w:rPr>
        <w:t>Gibo</w:t>
      </w:r>
      <w:proofErr w:type="spellEnd"/>
      <w:r w:rsidRPr="00C67A5B">
        <w:rPr>
          <w:rFonts w:ascii="Book Antiqua" w:eastAsia="MS PMincho" w:hAnsi="Book Antiqua" w:cs="Times New Roman"/>
          <w:sz w:val="24"/>
          <w:szCs w:val="24"/>
        </w:rPr>
        <w:t xml:space="preserve"> Y, </w:t>
      </w:r>
      <w:proofErr w:type="spellStart"/>
      <w:r w:rsidRPr="00C67A5B">
        <w:rPr>
          <w:rFonts w:ascii="Book Antiqua" w:eastAsia="MS PMincho" w:hAnsi="Book Antiqua" w:cs="Times New Roman"/>
          <w:sz w:val="24"/>
          <w:szCs w:val="24"/>
        </w:rPr>
        <w:t>Yoshizawa</w:t>
      </w:r>
      <w:proofErr w:type="spellEnd"/>
      <w:r w:rsidRPr="00C67A5B">
        <w:rPr>
          <w:rFonts w:ascii="Book Antiqua" w:eastAsia="MS PMincho" w:hAnsi="Book Antiqua" w:cs="Times New Roman"/>
          <w:sz w:val="24"/>
          <w:szCs w:val="24"/>
        </w:rPr>
        <w:t xml:space="preserve"> K, Nakano Y, </w:t>
      </w:r>
      <w:proofErr w:type="spellStart"/>
      <w:r w:rsidRPr="00C67A5B">
        <w:rPr>
          <w:rFonts w:ascii="Book Antiqua" w:eastAsia="MS PMincho" w:hAnsi="Book Antiqua" w:cs="Times New Roman"/>
          <w:sz w:val="24"/>
          <w:szCs w:val="24"/>
        </w:rPr>
        <w:t>Furuta</w:t>
      </w:r>
      <w:proofErr w:type="spellEnd"/>
      <w:r w:rsidRPr="00C67A5B">
        <w:rPr>
          <w:rFonts w:ascii="Book Antiqua" w:eastAsia="MS PMincho" w:hAnsi="Book Antiqua" w:cs="Times New Roman"/>
          <w:sz w:val="24"/>
          <w:szCs w:val="24"/>
        </w:rPr>
        <w:t xml:space="preserve"> S, </w:t>
      </w:r>
      <w:proofErr w:type="spellStart"/>
      <w:r w:rsidRPr="00C67A5B">
        <w:rPr>
          <w:rFonts w:ascii="Book Antiqua" w:eastAsia="MS PMincho" w:hAnsi="Book Antiqua" w:cs="Times New Roman"/>
          <w:sz w:val="24"/>
          <w:szCs w:val="24"/>
        </w:rPr>
        <w:t>Ak</w:t>
      </w:r>
      <w:r>
        <w:rPr>
          <w:rFonts w:ascii="Book Antiqua" w:eastAsia="MS PMincho" w:hAnsi="Book Antiqua" w:cs="Times New Roman"/>
          <w:sz w:val="24"/>
          <w:szCs w:val="24"/>
        </w:rPr>
        <w:t>ahane</w:t>
      </w:r>
      <w:proofErr w:type="spellEnd"/>
      <w:r>
        <w:rPr>
          <w:rFonts w:ascii="Book Antiqua" w:eastAsia="MS PMincho" w:hAnsi="Book Antiqua" w:cs="Times New Roman"/>
          <w:sz w:val="24"/>
          <w:szCs w:val="24"/>
        </w:rPr>
        <w:t xml:space="preserve"> Y, </w:t>
      </w:r>
      <w:proofErr w:type="spellStart"/>
      <w:r>
        <w:rPr>
          <w:rFonts w:ascii="Book Antiqua" w:eastAsia="MS PMincho" w:hAnsi="Book Antiqua" w:cs="Times New Roman"/>
          <w:sz w:val="24"/>
          <w:szCs w:val="24"/>
        </w:rPr>
        <w:t>Nishioka</w:t>
      </w:r>
      <w:proofErr w:type="spellEnd"/>
      <w:r>
        <w:rPr>
          <w:rFonts w:ascii="Book Antiqua" w:eastAsia="MS PMincho" w:hAnsi="Book Antiqua" w:cs="Times New Roman"/>
          <w:sz w:val="24"/>
          <w:szCs w:val="24"/>
        </w:rPr>
        <w:t xml:space="preserve"> K, Purcell RH</w:t>
      </w:r>
      <w:r w:rsidRPr="00C67A5B">
        <w:rPr>
          <w:rFonts w:ascii="Book Antiqua" w:eastAsia="MS PMincho" w:hAnsi="Book Antiqua" w:cs="Times New Roman"/>
          <w:sz w:val="24"/>
          <w:szCs w:val="24"/>
        </w:rPr>
        <w:t xml:space="preserve">. Interrelationship of blood transfusion, non-A, non-B hepatitis and hepatocellular carcinoma: analysis by detection of antibody to hepatitis C virus. </w:t>
      </w:r>
      <w:proofErr w:type="spellStart"/>
      <w:r w:rsidRPr="00C67A5B">
        <w:rPr>
          <w:rFonts w:ascii="Book Antiqua" w:eastAsia="MS PMincho" w:hAnsi="Book Antiqua" w:cs="Times New Roman"/>
          <w:i/>
          <w:sz w:val="24"/>
          <w:szCs w:val="24"/>
        </w:rPr>
        <w:t>Hepatology</w:t>
      </w:r>
      <w:proofErr w:type="spellEnd"/>
      <w:r w:rsidRPr="00C67A5B">
        <w:rPr>
          <w:rFonts w:ascii="Book Antiqua" w:eastAsia="MS PMincho" w:hAnsi="Book Antiqua" w:cs="Times New Roman"/>
          <w:sz w:val="24"/>
          <w:szCs w:val="24"/>
        </w:rPr>
        <w:t xml:space="preserve"> 1990; </w:t>
      </w:r>
      <w:r w:rsidRPr="00C67A5B">
        <w:rPr>
          <w:rFonts w:ascii="Book Antiqua" w:eastAsia="MS PMincho" w:hAnsi="Book Antiqua" w:cs="Times New Roman"/>
          <w:b/>
          <w:sz w:val="24"/>
          <w:szCs w:val="24"/>
        </w:rPr>
        <w:t>12</w:t>
      </w:r>
      <w:r w:rsidRPr="00C67A5B">
        <w:rPr>
          <w:rFonts w:ascii="Book Antiqua" w:eastAsia="MS PMincho" w:hAnsi="Book Antiqua" w:cs="Times New Roman"/>
          <w:sz w:val="24"/>
          <w:szCs w:val="24"/>
        </w:rPr>
        <w:t>: 671-675 [</w:t>
      </w:r>
      <w:r w:rsidRPr="00C67A5B">
        <w:rPr>
          <w:rFonts w:ascii="Book Antiqua" w:hAnsi="Book Antiqua" w:cs="Times New Roman"/>
          <w:sz w:val="24"/>
          <w:szCs w:val="24"/>
        </w:rPr>
        <w:t>PMID: 2170265]</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hAnsi="Book Antiqua" w:cs="Times New Roman"/>
          <w:b/>
          <w:bCs/>
          <w:sz w:val="24"/>
          <w:szCs w:val="24"/>
        </w:rPr>
        <w:t>Major ME</w:t>
      </w:r>
      <w:r w:rsidRPr="00C67A5B">
        <w:rPr>
          <w:rFonts w:ascii="Book Antiqua" w:hAnsi="Book Antiqua" w:cs="Times New Roman"/>
          <w:sz w:val="24"/>
          <w:szCs w:val="24"/>
        </w:rPr>
        <w:t xml:space="preserve">, </w:t>
      </w:r>
      <w:proofErr w:type="spellStart"/>
      <w:r w:rsidRPr="00C67A5B">
        <w:rPr>
          <w:rFonts w:ascii="Book Antiqua" w:hAnsi="Book Antiqua" w:cs="Times New Roman"/>
          <w:bCs/>
          <w:sz w:val="24"/>
          <w:szCs w:val="24"/>
        </w:rPr>
        <w:t>Feinstone</w:t>
      </w:r>
      <w:proofErr w:type="spellEnd"/>
      <w:r w:rsidRPr="00C67A5B">
        <w:rPr>
          <w:rFonts w:ascii="Book Antiqua" w:hAnsi="Book Antiqua" w:cs="Times New Roman"/>
          <w:bCs/>
          <w:sz w:val="24"/>
          <w:szCs w:val="24"/>
        </w:rPr>
        <w:t xml:space="preserve"> SM</w:t>
      </w:r>
      <w:r w:rsidRPr="00C67A5B">
        <w:rPr>
          <w:rFonts w:ascii="Book Antiqua" w:hAnsi="Book Antiqua" w:cs="Times New Roman"/>
          <w:sz w:val="24"/>
          <w:szCs w:val="24"/>
        </w:rPr>
        <w:t xml:space="preserve">. </w:t>
      </w:r>
      <w:hyperlink r:id="rId8" w:history="1">
        <w:r w:rsidRPr="00C67A5B">
          <w:rPr>
            <w:rFonts w:ascii="Book Antiqua" w:hAnsi="Book Antiqua" w:cs="Times New Roman"/>
            <w:sz w:val="24"/>
            <w:szCs w:val="24"/>
          </w:rPr>
          <w:t>The molecular virology of hepatitis C.</w:t>
        </w:r>
      </w:hyperlink>
      <w:r w:rsidRPr="00C67A5B">
        <w:rPr>
          <w:rStyle w:val="jrnl"/>
          <w:rFonts w:ascii="Book Antiqua" w:hAnsi="Book Antiqua"/>
          <w:sz w:val="24"/>
          <w:szCs w:val="24"/>
        </w:rPr>
        <w:t xml:space="preserve"> </w:t>
      </w:r>
      <w:proofErr w:type="spellStart"/>
      <w:r w:rsidRPr="00C67A5B">
        <w:rPr>
          <w:rStyle w:val="jrnl"/>
          <w:rFonts w:ascii="Book Antiqua" w:hAnsi="Book Antiqua"/>
          <w:i/>
          <w:sz w:val="24"/>
          <w:szCs w:val="24"/>
        </w:rPr>
        <w:t>Hepatology</w:t>
      </w:r>
      <w:proofErr w:type="spellEnd"/>
      <w:r w:rsidRPr="00C67A5B">
        <w:rPr>
          <w:rFonts w:ascii="Book Antiqua" w:hAnsi="Book Antiqua" w:cs="Times New Roman"/>
          <w:sz w:val="24"/>
          <w:szCs w:val="24"/>
        </w:rPr>
        <w:t xml:space="preserve"> 1997; </w:t>
      </w:r>
      <w:r w:rsidRPr="00C67A5B">
        <w:rPr>
          <w:rFonts w:ascii="Book Antiqua" w:hAnsi="Book Antiqua" w:cs="Times New Roman"/>
          <w:b/>
          <w:sz w:val="24"/>
          <w:szCs w:val="24"/>
        </w:rPr>
        <w:t>25</w:t>
      </w:r>
      <w:r w:rsidRPr="00C67A5B">
        <w:rPr>
          <w:rFonts w:ascii="Book Antiqua" w:hAnsi="Book Antiqua" w:cs="Times New Roman"/>
          <w:sz w:val="24"/>
          <w:szCs w:val="24"/>
        </w:rPr>
        <w:t>: 1527-1538</w:t>
      </w:r>
      <w:r>
        <w:rPr>
          <w:rFonts w:ascii="Book Antiqua" w:eastAsia="宋体" w:hAnsi="Book Antiqua" w:cs="Times New Roman"/>
          <w:sz w:val="24"/>
          <w:szCs w:val="24"/>
          <w:lang w:eastAsia="zh-CN"/>
        </w:rPr>
        <w:t xml:space="preserve"> </w:t>
      </w:r>
      <w:r w:rsidRPr="00C67A5B">
        <w:rPr>
          <w:rFonts w:ascii="Book Antiqua" w:hAnsi="Book Antiqua" w:cs="Times New Roman"/>
          <w:sz w:val="24"/>
          <w:szCs w:val="24"/>
        </w:rPr>
        <w:t>[PMID: 9185778]</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hAnsi="Book Antiqua" w:cs="Times New Roman"/>
          <w:b/>
          <w:bCs/>
          <w:sz w:val="24"/>
          <w:szCs w:val="24"/>
        </w:rPr>
        <w:t>Ogata N</w:t>
      </w:r>
      <w:r w:rsidRPr="00C67A5B">
        <w:rPr>
          <w:rFonts w:ascii="Book Antiqua" w:hAnsi="Book Antiqua" w:cs="Times New Roman"/>
          <w:sz w:val="24"/>
          <w:szCs w:val="24"/>
        </w:rPr>
        <w:t xml:space="preserve">, </w:t>
      </w:r>
      <w:r w:rsidRPr="00C67A5B">
        <w:rPr>
          <w:rFonts w:ascii="Book Antiqua" w:hAnsi="Book Antiqua" w:cs="Times New Roman"/>
          <w:bCs/>
          <w:sz w:val="24"/>
          <w:szCs w:val="24"/>
        </w:rPr>
        <w:t>Alter HJ</w:t>
      </w:r>
      <w:r w:rsidRPr="00C67A5B">
        <w:rPr>
          <w:rFonts w:ascii="Book Antiqua" w:hAnsi="Book Antiqua" w:cs="Times New Roman"/>
          <w:sz w:val="24"/>
          <w:szCs w:val="24"/>
        </w:rPr>
        <w:t xml:space="preserve">, Miller RH, Purcell RH. </w:t>
      </w:r>
      <w:hyperlink r:id="rId9" w:history="1">
        <w:r w:rsidRPr="00C67A5B">
          <w:rPr>
            <w:rFonts w:ascii="Book Antiqua" w:hAnsi="Book Antiqua" w:cs="Times New Roman"/>
            <w:sz w:val="24"/>
            <w:szCs w:val="24"/>
          </w:rPr>
          <w:t>Nucleotide sequence and mutation rate of the H strain of hepatitis C virus.</w:t>
        </w:r>
      </w:hyperlink>
      <w:r w:rsidRPr="00C67A5B">
        <w:rPr>
          <w:rFonts w:ascii="Book Antiqua" w:hAnsi="Book Antiqua" w:cs="Times New Roman"/>
          <w:sz w:val="24"/>
          <w:szCs w:val="24"/>
        </w:rPr>
        <w:t xml:space="preserve"> </w:t>
      </w:r>
      <w:proofErr w:type="spellStart"/>
      <w:r w:rsidRPr="00C67A5B">
        <w:rPr>
          <w:rStyle w:val="jrnl"/>
          <w:rFonts w:ascii="Book Antiqua" w:hAnsi="Book Antiqua"/>
          <w:i/>
          <w:sz w:val="24"/>
          <w:szCs w:val="24"/>
        </w:rPr>
        <w:t>Proc</w:t>
      </w:r>
      <w:proofErr w:type="spellEnd"/>
      <w:r w:rsidRPr="00C67A5B">
        <w:rPr>
          <w:rStyle w:val="jrnl"/>
          <w:rFonts w:ascii="Book Antiqua" w:hAnsi="Book Antiqua"/>
          <w:i/>
          <w:sz w:val="24"/>
          <w:szCs w:val="24"/>
        </w:rPr>
        <w:t xml:space="preserve"> </w:t>
      </w:r>
      <w:proofErr w:type="spellStart"/>
      <w:r w:rsidRPr="00C67A5B">
        <w:rPr>
          <w:rStyle w:val="jrnl"/>
          <w:rFonts w:ascii="Book Antiqua" w:hAnsi="Book Antiqua"/>
          <w:i/>
          <w:sz w:val="24"/>
          <w:szCs w:val="24"/>
        </w:rPr>
        <w:t>Natl</w:t>
      </w:r>
      <w:proofErr w:type="spellEnd"/>
      <w:r w:rsidRPr="00C67A5B">
        <w:rPr>
          <w:rStyle w:val="jrnl"/>
          <w:rFonts w:ascii="Book Antiqua" w:hAnsi="Book Antiqua"/>
          <w:i/>
          <w:sz w:val="24"/>
          <w:szCs w:val="24"/>
        </w:rPr>
        <w:t xml:space="preserve"> </w:t>
      </w:r>
      <w:proofErr w:type="spellStart"/>
      <w:r w:rsidRPr="00C67A5B">
        <w:rPr>
          <w:rStyle w:val="jrnl"/>
          <w:rFonts w:ascii="Book Antiqua" w:hAnsi="Book Antiqua"/>
          <w:i/>
          <w:sz w:val="24"/>
          <w:szCs w:val="24"/>
        </w:rPr>
        <w:t>Acad</w:t>
      </w:r>
      <w:proofErr w:type="spellEnd"/>
      <w:r w:rsidRPr="00C67A5B">
        <w:rPr>
          <w:rStyle w:val="jrnl"/>
          <w:rFonts w:ascii="Book Antiqua" w:hAnsi="Book Antiqua"/>
          <w:i/>
          <w:sz w:val="24"/>
          <w:szCs w:val="24"/>
        </w:rPr>
        <w:t xml:space="preserve"> </w:t>
      </w:r>
      <w:proofErr w:type="spellStart"/>
      <w:r w:rsidRPr="00C67A5B">
        <w:rPr>
          <w:rStyle w:val="jrnl"/>
          <w:rFonts w:ascii="Book Antiqua" w:hAnsi="Book Antiqua"/>
          <w:i/>
          <w:sz w:val="24"/>
          <w:szCs w:val="24"/>
        </w:rPr>
        <w:t>Sci</w:t>
      </w:r>
      <w:proofErr w:type="spellEnd"/>
      <w:r w:rsidRPr="00C67A5B">
        <w:rPr>
          <w:rStyle w:val="jrnl"/>
          <w:rFonts w:ascii="Book Antiqua" w:hAnsi="Book Antiqua"/>
          <w:i/>
          <w:sz w:val="24"/>
          <w:szCs w:val="24"/>
        </w:rPr>
        <w:t xml:space="preserve"> USA</w:t>
      </w:r>
      <w:r w:rsidRPr="00C67A5B">
        <w:rPr>
          <w:rFonts w:ascii="Book Antiqua" w:hAnsi="Book Antiqua" w:cs="Times New Roman"/>
          <w:sz w:val="24"/>
          <w:szCs w:val="24"/>
        </w:rPr>
        <w:t xml:space="preserve"> 1991; </w:t>
      </w:r>
      <w:r w:rsidRPr="00C67A5B">
        <w:rPr>
          <w:rFonts w:ascii="Book Antiqua" w:hAnsi="Book Antiqua" w:cs="Times New Roman"/>
          <w:b/>
          <w:sz w:val="24"/>
          <w:szCs w:val="24"/>
        </w:rPr>
        <w:t>88</w:t>
      </w:r>
      <w:r w:rsidRPr="00C67A5B">
        <w:rPr>
          <w:rFonts w:ascii="Book Antiqua" w:hAnsi="Book Antiqua" w:cs="Times New Roman"/>
          <w:sz w:val="24"/>
          <w:szCs w:val="24"/>
        </w:rPr>
        <w:t>: 3392-3396 [PMID: 1849654]</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hAnsi="Book Antiqua" w:cs="Times New Roman"/>
          <w:b/>
          <w:bCs/>
          <w:sz w:val="24"/>
          <w:szCs w:val="24"/>
        </w:rPr>
        <w:t>Kurosaki M</w:t>
      </w:r>
      <w:r w:rsidRPr="00C67A5B">
        <w:rPr>
          <w:rFonts w:ascii="Book Antiqua" w:hAnsi="Book Antiqua" w:cs="Times New Roman"/>
          <w:sz w:val="24"/>
          <w:szCs w:val="24"/>
        </w:rPr>
        <w:t xml:space="preserve">, </w:t>
      </w:r>
      <w:proofErr w:type="spellStart"/>
      <w:r w:rsidRPr="00C67A5B">
        <w:rPr>
          <w:rFonts w:ascii="Book Antiqua" w:hAnsi="Book Antiqua" w:cs="Times New Roman"/>
          <w:bCs/>
          <w:sz w:val="24"/>
          <w:szCs w:val="24"/>
        </w:rPr>
        <w:t>Enomoto</w:t>
      </w:r>
      <w:proofErr w:type="spellEnd"/>
      <w:r w:rsidRPr="00C67A5B">
        <w:rPr>
          <w:rFonts w:ascii="Book Antiqua" w:hAnsi="Book Antiqua" w:cs="Times New Roman"/>
          <w:bCs/>
          <w:sz w:val="24"/>
          <w:szCs w:val="24"/>
        </w:rPr>
        <w:t xml:space="preserve"> N</w:t>
      </w:r>
      <w:r w:rsidRPr="00C67A5B">
        <w:rPr>
          <w:rFonts w:ascii="Book Antiqua" w:hAnsi="Book Antiqua" w:cs="Times New Roman"/>
          <w:sz w:val="24"/>
          <w:szCs w:val="24"/>
        </w:rPr>
        <w:t xml:space="preserve">, </w:t>
      </w:r>
      <w:proofErr w:type="spellStart"/>
      <w:r w:rsidRPr="00C67A5B">
        <w:rPr>
          <w:rFonts w:ascii="Book Antiqua" w:hAnsi="Book Antiqua" w:cs="Times New Roman"/>
          <w:bCs/>
          <w:sz w:val="24"/>
          <w:szCs w:val="24"/>
        </w:rPr>
        <w:t>Marumo</w:t>
      </w:r>
      <w:proofErr w:type="spellEnd"/>
      <w:r w:rsidRPr="00C67A5B">
        <w:rPr>
          <w:rFonts w:ascii="Book Antiqua" w:hAnsi="Book Antiqua" w:cs="Times New Roman"/>
          <w:bCs/>
          <w:sz w:val="24"/>
          <w:szCs w:val="24"/>
        </w:rPr>
        <w:t xml:space="preserve"> F</w:t>
      </w:r>
      <w:r w:rsidRPr="00C67A5B">
        <w:rPr>
          <w:rFonts w:ascii="Book Antiqua" w:hAnsi="Book Antiqua" w:cs="Times New Roman"/>
          <w:sz w:val="24"/>
          <w:szCs w:val="24"/>
        </w:rPr>
        <w:t xml:space="preserve">, Sato C. </w:t>
      </w:r>
      <w:hyperlink r:id="rId10" w:history="1">
        <w:r w:rsidRPr="00C67A5B">
          <w:rPr>
            <w:rFonts w:ascii="Book Antiqua" w:hAnsi="Book Antiqua" w:cs="Times New Roman"/>
            <w:sz w:val="24"/>
            <w:szCs w:val="24"/>
          </w:rPr>
          <w:t>Rapid sequence variation of the hypervariable region of hepatitis C virus during the course of chronic infection.</w:t>
        </w:r>
      </w:hyperlink>
      <w:r w:rsidRPr="00C67A5B">
        <w:rPr>
          <w:rFonts w:ascii="Book Antiqua" w:hAnsi="Book Antiqua" w:cs="Times New Roman"/>
          <w:sz w:val="24"/>
          <w:szCs w:val="24"/>
        </w:rPr>
        <w:t xml:space="preserve"> </w:t>
      </w:r>
      <w:proofErr w:type="spellStart"/>
      <w:r w:rsidRPr="00C67A5B">
        <w:rPr>
          <w:rStyle w:val="jrnl"/>
          <w:rFonts w:ascii="Book Antiqua" w:hAnsi="Book Antiqua"/>
          <w:i/>
          <w:sz w:val="24"/>
          <w:szCs w:val="24"/>
        </w:rPr>
        <w:t>Hepatology</w:t>
      </w:r>
      <w:proofErr w:type="spellEnd"/>
      <w:r w:rsidRPr="00C67A5B">
        <w:rPr>
          <w:rFonts w:ascii="Book Antiqua" w:hAnsi="Book Antiqua" w:cs="Times New Roman"/>
          <w:sz w:val="24"/>
          <w:szCs w:val="24"/>
        </w:rPr>
        <w:t xml:space="preserve"> 1993; </w:t>
      </w:r>
      <w:r w:rsidRPr="00C67A5B">
        <w:rPr>
          <w:rFonts w:ascii="Book Antiqua" w:hAnsi="Book Antiqua" w:cs="Times New Roman"/>
          <w:b/>
          <w:sz w:val="24"/>
          <w:szCs w:val="24"/>
        </w:rPr>
        <w:t>18</w:t>
      </w:r>
      <w:r w:rsidRPr="00C67A5B">
        <w:rPr>
          <w:rFonts w:ascii="Book Antiqua" w:hAnsi="Book Antiqua" w:cs="Times New Roman"/>
          <w:sz w:val="24"/>
          <w:szCs w:val="24"/>
        </w:rPr>
        <w:t>: 1293-1299 [PMID: 8244252]</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hAnsi="Book Antiqua" w:cs="Times New Roman"/>
          <w:b/>
          <w:bCs/>
          <w:sz w:val="24"/>
          <w:szCs w:val="24"/>
        </w:rPr>
        <w:t>Martell M</w:t>
      </w:r>
      <w:r w:rsidRPr="00C67A5B">
        <w:rPr>
          <w:rFonts w:ascii="Book Antiqua" w:hAnsi="Book Antiqua" w:cs="Times New Roman"/>
          <w:sz w:val="24"/>
          <w:szCs w:val="24"/>
        </w:rPr>
        <w:t xml:space="preserve">, </w:t>
      </w:r>
      <w:r w:rsidRPr="00C67A5B">
        <w:rPr>
          <w:rFonts w:ascii="Book Antiqua" w:hAnsi="Book Antiqua" w:cs="Times New Roman"/>
          <w:bCs/>
          <w:sz w:val="24"/>
          <w:szCs w:val="24"/>
        </w:rPr>
        <w:t>Esteban JI</w:t>
      </w:r>
      <w:r w:rsidRPr="00C67A5B">
        <w:rPr>
          <w:rFonts w:ascii="Book Antiqua" w:hAnsi="Book Antiqua" w:cs="Times New Roman"/>
          <w:sz w:val="24"/>
          <w:szCs w:val="24"/>
        </w:rPr>
        <w:t xml:space="preserve">, </w:t>
      </w:r>
      <w:proofErr w:type="spellStart"/>
      <w:r w:rsidRPr="00C67A5B">
        <w:rPr>
          <w:rFonts w:ascii="Book Antiqua" w:hAnsi="Book Antiqua" w:cs="Times New Roman"/>
          <w:sz w:val="24"/>
          <w:szCs w:val="24"/>
        </w:rPr>
        <w:t>Quer</w:t>
      </w:r>
      <w:proofErr w:type="spellEnd"/>
      <w:r w:rsidRPr="00C67A5B">
        <w:rPr>
          <w:rFonts w:ascii="Book Antiqua" w:hAnsi="Book Antiqua" w:cs="Times New Roman"/>
          <w:sz w:val="24"/>
          <w:szCs w:val="24"/>
        </w:rPr>
        <w:t xml:space="preserve"> J, </w:t>
      </w:r>
      <w:proofErr w:type="spellStart"/>
      <w:r w:rsidRPr="00C67A5B">
        <w:rPr>
          <w:rFonts w:ascii="Book Antiqua" w:hAnsi="Book Antiqua" w:cs="Times New Roman"/>
          <w:sz w:val="24"/>
          <w:szCs w:val="24"/>
        </w:rPr>
        <w:t>Genescà</w:t>
      </w:r>
      <w:proofErr w:type="spellEnd"/>
      <w:r w:rsidRPr="00C67A5B">
        <w:rPr>
          <w:rFonts w:ascii="Book Antiqua" w:hAnsi="Book Antiqua" w:cs="Times New Roman"/>
          <w:sz w:val="24"/>
          <w:szCs w:val="24"/>
        </w:rPr>
        <w:t xml:space="preserve"> J, Weiner A, Esteban R, Guardia J, Gómez J. </w:t>
      </w:r>
      <w:hyperlink r:id="rId11" w:history="1">
        <w:r w:rsidRPr="00C67A5B">
          <w:rPr>
            <w:rFonts w:ascii="Book Antiqua" w:hAnsi="Book Antiqua" w:cs="Times New Roman"/>
            <w:sz w:val="24"/>
            <w:szCs w:val="24"/>
          </w:rPr>
          <w:t>Hepatitis C virus (HCV) circulates as a population of different but closely related genomes: quasispecies nature of HCV genome distribution.</w:t>
        </w:r>
      </w:hyperlink>
      <w:r w:rsidRPr="00C67A5B">
        <w:rPr>
          <w:rFonts w:ascii="Book Antiqua" w:hAnsi="Book Antiqua" w:cs="Times New Roman"/>
          <w:sz w:val="24"/>
          <w:szCs w:val="24"/>
        </w:rPr>
        <w:t xml:space="preserve"> </w:t>
      </w:r>
      <w:r w:rsidRPr="00C67A5B">
        <w:rPr>
          <w:rStyle w:val="jrnl"/>
          <w:rFonts w:ascii="Book Antiqua" w:hAnsi="Book Antiqua"/>
          <w:i/>
          <w:sz w:val="24"/>
          <w:szCs w:val="24"/>
        </w:rPr>
        <w:t xml:space="preserve">J </w:t>
      </w:r>
      <w:proofErr w:type="spellStart"/>
      <w:r w:rsidRPr="00C67A5B">
        <w:rPr>
          <w:rStyle w:val="jrnl"/>
          <w:rFonts w:ascii="Book Antiqua" w:hAnsi="Book Antiqua"/>
          <w:i/>
          <w:sz w:val="24"/>
          <w:szCs w:val="24"/>
        </w:rPr>
        <w:t>Virol</w:t>
      </w:r>
      <w:proofErr w:type="spellEnd"/>
      <w:r w:rsidRPr="00C67A5B">
        <w:rPr>
          <w:rFonts w:ascii="Book Antiqua" w:hAnsi="Book Antiqua" w:cs="Times New Roman"/>
          <w:sz w:val="24"/>
          <w:szCs w:val="24"/>
        </w:rPr>
        <w:t xml:space="preserve"> 1992; </w:t>
      </w:r>
      <w:r w:rsidRPr="00C67A5B">
        <w:rPr>
          <w:rFonts w:ascii="Book Antiqua" w:hAnsi="Book Antiqua" w:cs="Times New Roman"/>
          <w:b/>
          <w:sz w:val="24"/>
          <w:szCs w:val="24"/>
        </w:rPr>
        <w:t>66</w:t>
      </w:r>
      <w:r w:rsidRPr="00C67A5B">
        <w:rPr>
          <w:rFonts w:ascii="Book Antiqua" w:hAnsi="Book Antiqua" w:cs="Times New Roman"/>
          <w:sz w:val="24"/>
          <w:szCs w:val="24"/>
        </w:rPr>
        <w:t>: 3225-3229 [PMID: 1313927]</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eastAsia="MS PMincho" w:hAnsi="Book Antiqua" w:cs="Times New Roman"/>
          <w:b/>
          <w:sz w:val="24"/>
          <w:szCs w:val="24"/>
        </w:rPr>
        <w:lastRenderedPageBreak/>
        <w:t>Saito T</w:t>
      </w:r>
      <w:r w:rsidRPr="00C67A5B">
        <w:rPr>
          <w:rFonts w:ascii="Book Antiqua" w:eastAsia="MS PMincho" w:hAnsi="Book Antiqua" w:cs="Times New Roman"/>
          <w:sz w:val="24"/>
          <w:szCs w:val="24"/>
        </w:rPr>
        <w:t xml:space="preserve">, Watanabe H, Shao L, </w:t>
      </w:r>
      <w:proofErr w:type="spellStart"/>
      <w:r w:rsidRPr="00C67A5B">
        <w:rPr>
          <w:rFonts w:ascii="Book Antiqua" w:eastAsia="MS PMincho" w:hAnsi="Book Antiqua" w:cs="Times New Roman"/>
          <w:sz w:val="24"/>
          <w:szCs w:val="24"/>
        </w:rPr>
        <w:t>Okumoto</w:t>
      </w:r>
      <w:proofErr w:type="spellEnd"/>
      <w:r w:rsidRPr="00C67A5B">
        <w:rPr>
          <w:rFonts w:ascii="Book Antiqua" w:eastAsia="MS PMincho" w:hAnsi="Book Antiqua" w:cs="Times New Roman"/>
          <w:sz w:val="24"/>
          <w:szCs w:val="24"/>
        </w:rPr>
        <w:t xml:space="preserve"> K, Hattori E, </w:t>
      </w:r>
      <w:proofErr w:type="spellStart"/>
      <w:r w:rsidRPr="00C67A5B">
        <w:rPr>
          <w:rFonts w:ascii="Book Antiqua" w:eastAsia="MS PMincho" w:hAnsi="Book Antiqua" w:cs="Times New Roman"/>
          <w:sz w:val="24"/>
          <w:szCs w:val="24"/>
        </w:rPr>
        <w:t>Sanjo</w:t>
      </w:r>
      <w:proofErr w:type="spellEnd"/>
      <w:r w:rsidRPr="00C67A5B">
        <w:rPr>
          <w:rFonts w:ascii="Book Antiqua" w:eastAsia="MS PMincho" w:hAnsi="Book Antiqua" w:cs="Times New Roman"/>
          <w:sz w:val="24"/>
          <w:szCs w:val="24"/>
        </w:rPr>
        <w:t xml:space="preserve"> M, Misawa K, Suzuki A, Takeda T, </w:t>
      </w:r>
      <w:proofErr w:type="spellStart"/>
      <w:r w:rsidRPr="00C67A5B">
        <w:rPr>
          <w:rFonts w:ascii="Book Antiqua" w:eastAsia="MS PMincho" w:hAnsi="Book Antiqua" w:cs="Times New Roman"/>
          <w:sz w:val="24"/>
          <w:szCs w:val="24"/>
        </w:rPr>
        <w:t>Sugahara</w:t>
      </w:r>
      <w:proofErr w:type="spellEnd"/>
      <w:r w:rsidRPr="00C67A5B">
        <w:rPr>
          <w:rFonts w:ascii="Book Antiqua" w:eastAsia="MS PMincho" w:hAnsi="Book Antiqua" w:cs="Times New Roman"/>
          <w:sz w:val="24"/>
          <w:szCs w:val="24"/>
        </w:rPr>
        <w:t xml:space="preserve"> K, Ito JI, Saito K, </w:t>
      </w:r>
      <w:proofErr w:type="spellStart"/>
      <w:r w:rsidRPr="00C67A5B">
        <w:rPr>
          <w:rFonts w:ascii="Book Antiqua" w:eastAsia="MS PMincho" w:hAnsi="Book Antiqua" w:cs="Times New Roman"/>
          <w:sz w:val="24"/>
          <w:szCs w:val="24"/>
        </w:rPr>
        <w:t>Togashi</w:t>
      </w:r>
      <w:proofErr w:type="spellEnd"/>
      <w:r w:rsidRPr="00C67A5B">
        <w:rPr>
          <w:rFonts w:ascii="Book Antiqua" w:eastAsia="MS PMincho" w:hAnsi="Book Antiqua" w:cs="Times New Roman"/>
          <w:sz w:val="24"/>
          <w:szCs w:val="24"/>
        </w:rPr>
        <w:t xml:space="preserve"> H, </w:t>
      </w:r>
      <w:proofErr w:type="spellStart"/>
      <w:r w:rsidRPr="00C67A5B">
        <w:rPr>
          <w:rFonts w:ascii="Book Antiqua" w:eastAsia="MS PMincho" w:hAnsi="Book Antiqua" w:cs="Times New Roman"/>
          <w:sz w:val="24"/>
          <w:szCs w:val="24"/>
        </w:rPr>
        <w:t>Kawata</w:t>
      </w:r>
      <w:proofErr w:type="spellEnd"/>
      <w:r w:rsidRPr="00C67A5B">
        <w:rPr>
          <w:rFonts w:ascii="Book Antiqua" w:eastAsia="MS PMincho" w:hAnsi="Book Antiqua" w:cs="Times New Roman"/>
          <w:sz w:val="24"/>
          <w:szCs w:val="24"/>
        </w:rPr>
        <w:t xml:space="preserve"> S. Transmission of hepatitis C virus </w:t>
      </w:r>
      <w:proofErr w:type="spellStart"/>
      <w:r w:rsidRPr="00C67A5B">
        <w:rPr>
          <w:rFonts w:ascii="Book Antiqua" w:eastAsia="MS PMincho" w:hAnsi="Book Antiqua" w:cs="Times New Roman"/>
          <w:sz w:val="24"/>
          <w:szCs w:val="24"/>
        </w:rPr>
        <w:t>quasispecies</w:t>
      </w:r>
      <w:proofErr w:type="spellEnd"/>
      <w:r w:rsidRPr="00C67A5B">
        <w:rPr>
          <w:rFonts w:ascii="Book Antiqua" w:eastAsia="MS PMincho" w:hAnsi="Book Antiqua" w:cs="Times New Roman"/>
          <w:sz w:val="24"/>
          <w:szCs w:val="24"/>
        </w:rPr>
        <w:t xml:space="preserve"> between human adults. </w:t>
      </w:r>
      <w:proofErr w:type="spellStart"/>
      <w:r w:rsidRPr="00C67A5B">
        <w:rPr>
          <w:rFonts w:ascii="Book Antiqua" w:eastAsia="MS PMincho" w:hAnsi="Book Antiqua" w:cs="Times New Roman"/>
          <w:i/>
          <w:sz w:val="24"/>
          <w:szCs w:val="24"/>
        </w:rPr>
        <w:t>Hepatol</w:t>
      </w:r>
      <w:proofErr w:type="spellEnd"/>
      <w:r w:rsidRPr="00C67A5B">
        <w:rPr>
          <w:rFonts w:ascii="Book Antiqua" w:eastAsia="MS PMincho" w:hAnsi="Book Antiqua" w:cs="Times New Roman"/>
          <w:i/>
          <w:sz w:val="24"/>
          <w:szCs w:val="24"/>
        </w:rPr>
        <w:t xml:space="preserve"> Res</w:t>
      </w:r>
      <w:r w:rsidRPr="00C67A5B">
        <w:rPr>
          <w:rFonts w:ascii="Book Antiqua" w:eastAsia="MS PMincho" w:hAnsi="Book Antiqua" w:cs="Times New Roman"/>
          <w:sz w:val="24"/>
          <w:szCs w:val="24"/>
        </w:rPr>
        <w:t xml:space="preserve"> 2004; </w:t>
      </w:r>
      <w:r w:rsidRPr="00C67A5B">
        <w:rPr>
          <w:rFonts w:ascii="Book Antiqua" w:eastAsia="MS PMincho" w:hAnsi="Book Antiqua" w:cs="Times New Roman"/>
          <w:b/>
          <w:sz w:val="24"/>
          <w:szCs w:val="24"/>
        </w:rPr>
        <w:t>30</w:t>
      </w:r>
      <w:r w:rsidRPr="00C67A5B">
        <w:rPr>
          <w:rFonts w:ascii="Book Antiqua" w:eastAsia="MS PMincho" w:hAnsi="Book Antiqua" w:cs="Times New Roman"/>
          <w:sz w:val="24"/>
          <w:szCs w:val="24"/>
        </w:rPr>
        <w:t>: 57-62 [</w:t>
      </w:r>
      <w:r w:rsidRPr="00C67A5B">
        <w:rPr>
          <w:rFonts w:ascii="Book Antiqua" w:hAnsi="Book Antiqua" w:cs="Times New Roman"/>
          <w:sz w:val="24"/>
          <w:szCs w:val="24"/>
        </w:rPr>
        <w:t>PMID: 15519268]</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hAnsi="Book Antiqua" w:cs="Times New Roman"/>
          <w:b/>
          <w:sz w:val="24"/>
          <w:szCs w:val="24"/>
        </w:rPr>
        <w:t>Liu CH</w:t>
      </w:r>
      <w:r w:rsidRPr="00C67A5B">
        <w:rPr>
          <w:rFonts w:ascii="Book Antiqua" w:hAnsi="Book Antiqua" w:cs="Times New Roman"/>
          <w:sz w:val="24"/>
          <w:szCs w:val="24"/>
        </w:rPr>
        <w:t xml:space="preserve">, Chen BF, Chen SC, Lai MY, Kao JH, Chen DS. </w:t>
      </w:r>
      <w:hyperlink r:id="rId12" w:history="1">
        <w:r w:rsidRPr="00C67A5B">
          <w:rPr>
            <w:rFonts w:ascii="Book Antiqua" w:hAnsi="Book Antiqua" w:cs="Times New Roman"/>
            <w:sz w:val="24"/>
            <w:szCs w:val="24"/>
          </w:rPr>
          <w:t xml:space="preserve">Selective transmission of hepatitis C virus quasi species through a </w:t>
        </w:r>
        <w:r w:rsidRPr="00C67A5B">
          <w:rPr>
            <w:rFonts w:ascii="Book Antiqua" w:hAnsi="Book Antiqua" w:cs="Times New Roman"/>
            <w:bCs/>
            <w:sz w:val="24"/>
            <w:szCs w:val="24"/>
          </w:rPr>
          <w:t>needlestick</w:t>
        </w:r>
        <w:r w:rsidRPr="00C67A5B">
          <w:rPr>
            <w:rFonts w:ascii="Book Antiqua" w:hAnsi="Book Antiqua" w:cs="Times New Roman"/>
            <w:sz w:val="24"/>
            <w:szCs w:val="24"/>
          </w:rPr>
          <w:t xml:space="preserve"> </w:t>
        </w:r>
        <w:r w:rsidRPr="00C67A5B">
          <w:rPr>
            <w:rFonts w:ascii="Book Antiqua" w:hAnsi="Book Antiqua" w:cs="Times New Roman"/>
            <w:bCs/>
            <w:sz w:val="24"/>
            <w:szCs w:val="24"/>
          </w:rPr>
          <w:t>accident</w:t>
        </w:r>
        <w:r w:rsidRPr="00C67A5B">
          <w:rPr>
            <w:rFonts w:ascii="Book Antiqua" w:hAnsi="Book Antiqua" w:cs="Times New Roman"/>
            <w:sz w:val="24"/>
            <w:szCs w:val="24"/>
          </w:rPr>
          <w:t xml:space="preserve"> in acute resolving hepatitis.</w:t>
        </w:r>
      </w:hyperlink>
      <w:r w:rsidRPr="00C67A5B">
        <w:rPr>
          <w:rFonts w:ascii="Book Antiqua" w:hAnsi="Book Antiqua" w:cs="Times New Roman"/>
          <w:i/>
          <w:sz w:val="24"/>
          <w:szCs w:val="24"/>
        </w:rPr>
        <w:t xml:space="preserve"> </w:t>
      </w:r>
      <w:proofErr w:type="spellStart"/>
      <w:r w:rsidRPr="00C67A5B">
        <w:rPr>
          <w:rStyle w:val="jrnl"/>
          <w:rFonts w:ascii="Book Antiqua" w:hAnsi="Book Antiqua"/>
          <w:i/>
          <w:sz w:val="24"/>
          <w:szCs w:val="24"/>
        </w:rPr>
        <w:t>Clin</w:t>
      </w:r>
      <w:proofErr w:type="spellEnd"/>
      <w:r w:rsidRPr="00C67A5B">
        <w:rPr>
          <w:rStyle w:val="jrnl"/>
          <w:rFonts w:ascii="Book Antiqua" w:hAnsi="Book Antiqua"/>
          <w:i/>
          <w:sz w:val="24"/>
          <w:szCs w:val="24"/>
        </w:rPr>
        <w:t xml:space="preserve"> Infect Dis</w:t>
      </w:r>
      <w:r w:rsidRPr="00C67A5B">
        <w:rPr>
          <w:rFonts w:ascii="Book Antiqua" w:hAnsi="Book Antiqua" w:cs="Times New Roman"/>
          <w:sz w:val="24"/>
          <w:szCs w:val="24"/>
        </w:rPr>
        <w:t xml:space="preserve"> 2006; </w:t>
      </w:r>
      <w:r w:rsidRPr="00C67A5B">
        <w:rPr>
          <w:rFonts w:ascii="Book Antiqua" w:hAnsi="Book Antiqua" w:cs="Times New Roman"/>
          <w:b/>
          <w:sz w:val="24"/>
          <w:szCs w:val="24"/>
        </w:rPr>
        <w:t>42</w:t>
      </w:r>
      <w:r w:rsidRPr="00C67A5B">
        <w:rPr>
          <w:rFonts w:ascii="Book Antiqua" w:hAnsi="Book Antiqua" w:cs="Times New Roman"/>
          <w:sz w:val="24"/>
          <w:szCs w:val="24"/>
        </w:rPr>
        <w:t>: 1254-1259 [PMID: 16586384]</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proofErr w:type="spellStart"/>
      <w:r w:rsidRPr="00C67A5B">
        <w:rPr>
          <w:rFonts w:ascii="Book Antiqua" w:hAnsi="Book Antiqua" w:cs="Times New Roman"/>
          <w:b/>
          <w:sz w:val="24"/>
          <w:szCs w:val="24"/>
        </w:rPr>
        <w:t>Sulkowski</w:t>
      </w:r>
      <w:proofErr w:type="spellEnd"/>
      <w:r w:rsidRPr="00C67A5B">
        <w:rPr>
          <w:rFonts w:ascii="Book Antiqua" w:hAnsi="Book Antiqua" w:cs="Times New Roman"/>
          <w:b/>
          <w:sz w:val="24"/>
          <w:szCs w:val="24"/>
        </w:rPr>
        <w:t xml:space="preserve"> MS</w:t>
      </w:r>
      <w:r w:rsidRPr="00C67A5B">
        <w:rPr>
          <w:rFonts w:ascii="Book Antiqua" w:hAnsi="Book Antiqua" w:cs="Times New Roman"/>
          <w:sz w:val="24"/>
          <w:szCs w:val="24"/>
        </w:rPr>
        <w:t xml:space="preserve">, Ray SC, Thomas DL. </w:t>
      </w:r>
      <w:hyperlink r:id="rId13" w:history="1">
        <w:r w:rsidRPr="00C67A5B">
          <w:rPr>
            <w:rFonts w:ascii="Book Antiqua" w:hAnsi="Book Antiqua" w:cs="Times New Roman"/>
            <w:bCs/>
            <w:sz w:val="24"/>
            <w:szCs w:val="24"/>
          </w:rPr>
          <w:t>Needlestick</w:t>
        </w:r>
        <w:r w:rsidRPr="00C67A5B">
          <w:rPr>
            <w:rFonts w:ascii="Book Antiqua" w:hAnsi="Book Antiqua" w:cs="Times New Roman"/>
            <w:sz w:val="24"/>
            <w:szCs w:val="24"/>
          </w:rPr>
          <w:t xml:space="preserve"> transmission of hepatitis C.</w:t>
        </w:r>
      </w:hyperlink>
      <w:r w:rsidRPr="00C67A5B">
        <w:rPr>
          <w:rFonts w:ascii="Book Antiqua" w:hAnsi="Book Antiqua" w:cs="Times New Roman"/>
          <w:sz w:val="24"/>
          <w:szCs w:val="24"/>
        </w:rPr>
        <w:t xml:space="preserve"> </w:t>
      </w:r>
      <w:r w:rsidRPr="00C67A5B">
        <w:rPr>
          <w:rStyle w:val="jrnl"/>
          <w:rFonts w:ascii="Book Antiqua" w:hAnsi="Book Antiqua"/>
          <w:i/>
          <w:sz w:val="24"/>
          <w:szCs w:val="24"/>
        </w:rPr>
        <w:t>JAMA</w:t>
      </w:r>
      <w:r w:rsidRPr="00C67A5B">
        <w:rPr>
          <w:rFonts w:ascii="Book Antiqua" w:hAnsi="Book Antiqua" w:cs="Times New Roman"/>
          <w:sz w:val="24"/>
          <w:szCs w:val="24"/>
        </w:rPr>
        <w:t xml:space="preserve"> 2002; </w:t>
      </w:r>
      <w:r w:rsidRPr="00C67A5B">
        <w:rPr>
          <w:rFonts w:ascii="Book Antiqua" w:hAnsi="Book Antiqua" w:cs="Times New Roman"/>
          <w:b/>
          <w:sz w:val="24"/>
          <w:szCs w:val="24"/>
        </w:rPr>
        <w:t>287</w:t>
      </w:r>
      <w:r w:rsidRPr="00C67A5B">
        <w:rPr>
          <w:rFonts w:ascii="Book Antiqua" w:hAnsi="Book Antiqua" w:cs="Times New Roman"/>
          <w:sz w:val="24"/>
          <w:szCs w:val="24"/>
        </w:rPr>
        <w:t>: 2406-2413 [PMID: 11988061]</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hAnsi="Book Antiqua" w:cs="Times New Roman"/>
          <w:b/>
          <w:sz w:val="24"/>
          <w:szCs w:val="24"/>
        </w:rPr>
        <w:t>Mizuno Y</w:t>
      </w:r>
      <w:r w:rsidRPr="00C67A5B">
        <w:rPr>
          <w:rFonts w:ascii="Book Antiqua" w:hAnsi="Book Antiqua" w:cs="Times New Roman"/>
          <w:sz w:val="24"/>
          <w:szCs w:val="24"/>
        </w:rPr>
        <w:t xml:space="preserve">, Suzuki K, Mori M, Hayashi K, </w:t>
      </w:r>
      <w:proofErr w:type="spellStart"/>
      <w:r w:rsidRPr="00C67A5B">
        <w:rPr>
          <w:rFonts w:ascii="Book Antiqua" w:hAnsi="Book Antiqua" w:cs="Times New Roman"/>
          <w:sz w:val="24"/>
          <w:szCs w:val="24"/>
        </w:rPr>
        <w:t>Owaki</w:t>
      </w:r>
      <w:proofErr w:type="spellEnd"/>
      <w:r w:rsidRPr="00C67A5B">
        <w:rPr>
          <w:rFonts w:ascii="Book Antiqua" w:hAnsi="Book Antiqua" w:cs="Times New Roman"/>
          <w:sz w:val="24"/>
          <w:szCs w:val="24"/>
        </w:rPr>
        <w:t xml:space="preserve"> T, Hayashi H, </w:t>
      </w:r>
      <w:proofErr w:type="spellStart"/>
      <w:r w:rsidRPr="00C67A5B">
        <w:rPr>
          <w:rFonts w:ascii="Book Antiqua" w:hAnsi="Book Antiqua" w:cs="Times New Roman"/>
          <w:sz w:val="24"/>
          <w:szCs w:val="24"/>
        </w:rPr>
        <w:t>Kumada</w:t>
      </w:r>
      <w:proofErr w:type="spellEnd"/>
      <w:r w:rsidRPr="00C67A5B">
        <w:rPr>
          <w:rFonts w:ascii="Book Antiqua" w:hAnsi="Book Antiqua" w:cs="Times New Roman"/>
          <w:sz w:val="24"/>
          <w:szCs w:val="24"/>
        </w:rPr>
        <w:t xml:space="preserve"> K, </w:t>
      </w:r>
      <w:proofErr w:type="spellStart"/>
      <w:r w:rsidRPr="00C67A5B">
        <w:rPr>
          <w:rFonts w:ascii="Book Antiqua" w:hAnsi="Book Antiqua" w:cs="Times New Roman"/>
          <w:sz w:val="24"/>
          <w:szCs w:val="24"/>
        </w:rPr>
        <w:t>Ohba</w:t>
      </w:r>
      <w:proofErr w:type="spellEnd"/>
      <w:r w:rsidRPr="00C67A5B">
        <w:rPr>
          <w:rFonts w:ascii="Book Antiqua" w:hAnsi="Book Antiqua" w:cs="Times New Roman"/>
          <w:sz w:val="24"/>
          <w:szCs w:val="24"/>
        </w:rPr>
        <w:t xml:space="preserve"> K, </w:t>
      </w:r>
      <w:proofErr w:type="spellStart"/>
      <w:r w:rsidRPr="00C67A5B">
        <w:rPr>
          <w:rFonts w:ascii="Book Antiqua" w:hAnsi="Book Antiqua" w:cs="Times New Roman"/>
          <w:sz w:val="24"/>
          <w:szCs w:val="24"/>
        </w:rPr>
        <w:t>Mizokami</w:t>
      </w:r>
      <w:proofErr w:type="spellEnd"/>
      <w:r w:rsidRPr="00C67A5B">
        <w:rPr>
          <w:rFonts w:ascii="Book Antiqua" w:hAnsi="Book Antiqua" w:cs="Times New Roman"/>
          <w:sz w:val="24"/>
          <w:szCs w:val="24"/>
        </w:rPr>
        <w:t xml:space="preserve"> M. </w:t>
      </w:r>
      <w:hyperlink r:id="rId14" w:history="1">
        <w:r w:rsidRPr="00C67A5B">
          <w:rPr>
            <w:rFonts w:ascii="Book Antiqua" w:hAnsi="Book Antiqua" w:cs="Times New Roman"/>
            <w:sz w:val="24"/>
            <w:szCs w:val="24"/>
          </w:rPr>
          <w:t xml:space="preserve">Study of </w:t>
        </w:r>
        <w:r w:rsidRPr="00C67A5B">
          <w:rPr>
            <w:rFonts w:ascii="Book Antiqua" w:hAnsi="Book Antiqua" w:cs="Times New Roman"/>
            <w:bCs/>
            <w:sz w:val="24"/>
            <w:szCs w:val="24"/>
          </w:rPr>
          <w:t>needlestick</w:t>
        </w:r>
        <w:r w:rsidRPr="00C67A5B">
          <w:rPr>
            <w:rFonts w:ascii="Book Antiqua" w:hAnsi="Book Antiqua" w:cs="Times New Roman"/>
            <w:sz w:val="24"/>
            <w:szCs w:val="24"/>
          </w:rPr>
          <w:t xml:space="preserve"> </w:t>
        </w:r>
        <w:r w:rsidRPr="00C67A5B">
          <w:rPr>
            <w:rFonts w:ascii="Book Antiqua" w:hAnsi="Book Antiqua" w:cs="Times New Roman"/>
            <w:bCs/>
            <w:sz w:val="24"/>
            <w:szCs w:val="24"/>
          </w:rPr>
          <w:t>accidents</w:t>
        </w:r>
        <w:r w:rsidRPr="00C67A5B">
          <w:rPr>
            <w:rFonts w:ascii="Book Antiqua" w:hAnsi="Book Antiqua" w:cs="Times New Roman"/>
            <w:sz w:val="24"/>
            <w:szCs w:val="24"/>
          </w:rPr>
          <w:t xml:space="preserve"> and hepatitis C virus infection in healthcare workers by molecular evolutionary analysis.</w:t>
        </w:r>
      </w:hyperlink>
      <w:r w:rsidRPr="00C67A5B">
        <w:rPr>
          <w:rFonts w:ascii="Book Antiqua" w:hAnsi="Book Antiqua" w:cs="Times New Roman"/>
          <w:i/>
          <w:sz w:val="24"/>
          <w:szCs w:val="24"/>
        </w:rPr>
        <w:t xml:space="preserve"> </w:t>
      </w:r>
      <w:r w:rsidRPr="00C67A5B">
        <w:rPr>
          <w:rStyle w:val="jrnl"/>
          <w:rFonts w:ascii="Book Antiqua" w:hAnsi="Book Antiqua"/>
          <w:i/>
          <w:sz w:val="24"/>
          <w:szCs w:val="24"/>
        </w:rPr>
        <w:t xml:space="preserve">J </w:t>
      </w:r>
      <w:proofErr w:type="spellStart"/>
      <w:r w:rsidRPr="00C67A5B">
        <w:rPr>
          <w:rStyle w:val="jrnl"/>
          <w:rFonts w:ascii="Book Antiqua" w:hAnsi="Book Antiqua"/>
          <w:i/>
          <w:sz w:val="24"/>
          <w:szCs w:val="24"/>
        </w:rPr>
        <w:t>Hosp</w:t>
      </w:r>
      <w:proofErr w:type="spellEnd"/>
      <w:r w:rsidRPr="00C67A5B">
        <w:rPr>
          <w:rStyle w:val="jrnl"/>
          <w:rFonts w:ascii="Book Antiqua" w:hAnsi="Book Antiqua"/>
          <w:i/>
          <w:sz w:val="24"/>
          <w:szCs w:val="24"/>
        </w:rPr>
        <w:t xml:space="preserve"> Infect</w:t>
      </w:r>
      <w:r w:rsidRPr="00C67A5B">
        <w:rPr>
          <w:rFonts w:ascii="Book Antiqua" w:hAnsi="Book Antiqua" w:cs="Times New Roman"/>
          <w:sz w:val="24"/>
          <w:szCs w:val="24"/>
        </w:rPr>
        <w:t xml:space="preserve"> 1997; </w:t>
      </w:r>
      <w:r w:rsidRPr="00C67A5B">
        <w:rPr>
          <w:rFonts w:ascii="Book Antiqua" w:hAnsi="Book Antiqua" w:cs="Times New Roman"/>
          <w:b/>
          <w:sz w:val="24"/>
          <w:szCs w:val="24"/>
        </w:rPr>
        <w:t>35</w:t>
      </w:r>
      <w:r w:rsidRPr="00C67A5B">
        <w:rPr>
          <w:rFonts w:ascii="Book Antiqua" w:hAnsi="Book Antiqua" w:cs="Times New Roman"/>
          <w:sz w:val="24"/>
          <w:szCs w:val="24"/>
        </w:rPr>
        <w:t>: 149-154 [PMID: 9049819]</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proofErr w:type="spellStart"/>
      <w:r w:rsidRPr="00C67A5B">
        <w:rPr>
          <w:rFonts w:ascii="Book Antiqua" w:hAnsi="Book Antiqua" w:cs="Times New Roman"/>
          <w:b/>
          <w:sz w:val="24"/>
          <w:szCs w:val="24"/>
        </w:rPr>
        <w:t>Frijstein</w:t>
      </w:r>
      <w:proofErr w:type="spellEnd"/>
      <w:r w:rsidRPr="00C67A5B">
        <w:rPr>
          <w:rFonts w:ascii="Book Antiqua" w:hAnsi="Book Antiqua" w:cs="Times New Roman"/>
          <w:b/>
          <w:sz w:val="24"/>
          <w:szCs w:val="24"/>
        </w:rPr>
        <w:t xml:space="preserve"> G</w:t>
      </w:r>
      <w:r w:rsidRPr="00C67A5B">
        <w:rPr>
          <w:rFonts w:ascii="Book Antiqua" w:hAnsi="Book Antiqua" w:cs="Times New Roman"/>
          <w:sz w:val="24"/>
          <w:szCs w:val="24"/>
        </w:rPr>
        <w:t xml:space="preserve">, </w:t>
      </w:r>
      <w:proofErr w:type="spellStart"/>
      <w:r w:rsidRPr="00C67A5B">
        <w:rPr>
          <w:rFonts w:ascii="Book Antiqua" w:hAnsi="Book Antiqua" w:cs="Times New Roman"/>
          <w:sz w:val="24"/>
          <w:szCs w:val="24"/>
        </w:rPr>
        <w:t>Hortensius</w:t>
      </w:r>
      <w:proofErr w:type="spellEnd"/>
      <w:r w:rsidRPr="00C67A5B">
        <w:rPr>
          <w:rFonts w:ascii="Book Antiqua" w:hAnsi="Book Antiqua" w:cs="Times New Roman"/>
          <w:sz w:val="24"/>
          <w:szCs w:val="24"/>
        </w:rPr>
        <w:t xml:space="preserve"> J, </w:t>
      </w:r>
      <w:proofErr w:type="spellStart"/>
      <w:r w:rsidRPr="00C67A5B">
        <w:rPr>
          <w:rFonts w:ascii="Book Antiqua" w:hAnsi="Book Antiqua" w:cs="Times New Roman"/>
          <w:sz w:val="24"/>
          <w:szCs w:val="24"/>
        </w:rPr>
        <w:t>Zaaijer</w:t>
      </w:r>
      <w:proofErr w:type="spellEnd"/>
      <w:r w:rsidRPr="00C67A5B">
        <w:rPr>
          <w:rFonts w:ascii="Book Antiqua" w:hAnsi="Book Antiqua" w:cs="Times New Roman"/>
          <w:sz w:val="24"/>
          <w:szCs w:val="24"/>
        </w:rPr>
        <w:t xml:space="preserve"> HL. </w:t>
      </w:r>
      <w:hyperlink r:id="rId15" w:history="1">
        <w:r w:rsidRPr="00C67A5B">
          <w:rPr>
            <w:rFonts w:ascii="Book Antiqua" w:hAnsi="Book Antiqua" w:cs="Times New Roman"/>
            <w:bCs/>
            <w:sz w:val="24"/>
            <w:szCs w:val="24"/>
          </w:rPr>
          <w:t>Needlestick injuries</w:t>
        </w:r>
        <w:r w:rsidRPr="00C67A5B">
          <w:rPr>
            <w:rFonts w:ascii="Book Antiqua" w:hAnsi="Book Antiqua" w:cs="Times New Roman"/>
            <w:sz w:val="24"/>
            <w:szCs w:val="24"/>
          </w:rPr>
          <w:t xml:space="preserve"> and infectious patients in a major academic medical centre from 2003 to 2010.</w:t>
        </w:r>
      </w:hyperlink>
      <w:r w:rsidRPr="00C67A5B">
        <w:rPr>
          <w:rFonts w:ascii="Book Antiqua" w:hAnsi="Book Antiqua" w:cs="Times New Roman"/>
          <w:sz w:val="24"/>
          <w:szCs w:val="24"/>
        </w:rPr>
        <w:t xml:space="preserve"> </w:t>
      </w:r>
      <w:proofErr w:type="spellStart"/>
      <w:r w:rsidRPr="00C67A5B">
        <w:rPr>
          <w:rStyle w:val="jrnl"/>
          <w:rFonts w:ascii="Book Antiqua" w:hAnsi="Book Antiqua"/>
          <w:i/>
          <w:sz w:val="24"/>
          <w:szCs w:val="24"/>
        </w:rPr>
        <w:t>Neth</w:t>
      </w:r>
      <w:proofErr w:type="spellEnd"/>
      <w:r w:rsidRPr="00C67A5B">
        <w:rPr>
          <w:rStyle w:val="jrnl"/>
          <w:rFonts w:ascii="Book Antiqua" w:hAnsi="Book Antiqua"/>
          <w:i/>
          <w:sz w:val="24"/>
          <w:szCs w:val="24"/>
        </w:rPr>
        <w:t xml:space="preserve"> J Med</w:t>
      </w:r>
      <w:r w:rsidRPr="00C67A5B">
        <w:rPr>
          <w:rFonts w:ascii="Book Antiqua" w:hAnsi="Book Antiqua" w:cs="Times New Roman"/>
          <w:sz w:val="24"/>
          <w:szCs w:val="24"/>
        </w:rPr>
        <w:t xml:space="preserve"> 2011; </w:t>
      </w:r>
      <w:r w:rsidRPr="00C67A5B">
        <w:rPr>
          <w:rFonts w:ascii="Book Antiqua" w:hAnsi="Book Antiqua" w:cs="Times New Roman"/>
          <w:b/>
          <w:sz w:val="24"/>
          <w:szCs w:val="24"/>
        </w:rPr>
        <w:t>69</w:t>
      </w:r>
      <w:r w:rsidRPr="00C67A5B">
        <w:rPr>
          <w:rFonts w:ascii="Book Antiqua" w:hAnsi="Book Antiqua" w:cs="Times New Roman"/>
          <w:sz w:val="24"/>
          <w:szCs w:val="24"/>
        </w:rPr>
        <w:t>: 465-468 [PMID: 22058270]</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r w:rsidRPr="00C67A5B">
        <w:rPr>
          <w:rFonts w:ascii="Book Antiqua" w:hAnsi="Book Antiqua" w:cs="Times New Roman"/>
          <w:b/>
          <w:sz w:val="24"/>
          <w:szCs w:val="24"/>
        </w:rPr>
        <w:t>Suzuki K</w:t>
      </w:r>
      <w:r w:rsidRPr="00C67A5B">
        <w:rPr>
          <w:rFonts w:ascii="Book Antiqua" w:hAnsi="Book Antiqua" w:cs="Times New Roman"/>
          <w:sz w:val="24"/>
          <w:szCs w:val="24"/>
        </w:rPr>
        <w:t xml:space="preserve">, </w:t>
      </w:r>
      <w:proofErr w:type="spellStart"/>
      <w:r w:rsidRPr="00C67A5B">
        <w:rPr>
          <w:rFonts w:ascii="Book Antiqua" w:hAnsi="Book Antiqua" w:cs="Times New Roman"/>
          <w:sz w:val="24"/>
          <w:szCs w:val="24"/>
        </w:rPr>
        <w:t>Mizokami</w:t>
      </w:r>
      <w:proofErr w:type="spellEnd"/>
      <w:r w:rsidRPr="00C67A5B">
        <w:rPr>
          <w:rFonts w:ascii="Book Antiqua" w:hAnsi="Book Antiqua" w:cs="Times New Roman"/>
          <w:sz w:val="24"/>
          <w:szCs w:val="24"/>
        </w:rPr>
        <w:t xml:space="preserve"> M, Lau JY, </w:t>
      </w:r>
      <w:proofErr w:type="spellStart"/>
      <w:r w:rsidRPr="00C67A5B">
        <w:rPr>
          <w:rFonts w:ascii="Book Antiqua" w:hAnsi="Book Antiqua" w:cs="Times New Roman"/>
          <w:sz w:val="24"/>
          <w:szCs w:val="24"/>
        </w:rPr>
        <w:t>Mizoguchi</w:t>
      </w:r>
      <w:proofErr w:type="spellEnd"/>
      <w:r w:rsidRPr="00C67A5B">
        <w:rPr>
          <w:rFonts w:ascii="Book Antiqua" w:hAnsi="Book Antiqua" w:cs="Times New Roman"/>
          <w:sz w:val="24"/>
          <w:szCs w:val="24"/>
        </w:rPr>
        <w:t xml:space="preserve"> N, Kato K, Mizuno Y, </w:t>
      </w:r>
      <w:proofErr w:type="spellStart"/>
      <w:r w:rsidRPr="00C67A5B">
        <w:rPr>
          <w:rFonts w:ascii="Book Antiqua" w:hAnsi="Book Antiqua" w:cs="Times New Roman"/>
          <w:sz w:val="24"/>
          <w:szCs w:val="24"/>
        </w:rPr>
        <w:t>Sodeyama</w:t>
      </w:r>
      <w:proofErr w:type="spellEnd"/>
      <w:r w:rsidRPr="00C67A5B">
        <w:rPr>
          <w:rFonts w:ascii="Book Antiqua" w:hAnsi="Book Antiqua" w:cs="Times New Roman"/>
          <w:sz w:val="24"/>
          <w:szCs w:val="24"/>
        </w:rPr>
        <w:t xml:space="preserve"> T, </w:t>
      </w:r>
      <w:proofErr w:type="spellStart"/>
      <w:r w:rsidRPr="00C67A5B">
        <w:rPr>
          <w:rFonts w:ascii="Book Antiqua" w:hAnsi="Book Antiqua" w:cs="Times New Roman"/>
          <w:sz w:val="24"/>
          <w:szCs w:val="24"/>
        </w:rPr>
        <w:t>Kiyosawa</w:t>
      </w:r>
      <w:proofErr w:type="spellEnd"/>
      <w:r w:rsidRPr="00C67A5B">
        <w:rPr>
          <w:rFonts w:ascii="Book Antiqua" w:hAnsi="Book Antiqua" w:cs="Times New Roman"/>
          <w:sz w:val="24"/>
          <w:szCs w:val="24"/>
        </w:rPr>
        <w:t xml:space="preserve"> K, </w:t>
      </w:r>
      <w:proofErr w:type="spellStart"/>
      <w:r w:rsidRPr="00C67A5B">
        <w:rPr>
          <w:rFonts w:ascii="Book Antiqua" w:hAnsi="Book Antiqua" w:cs="Times New Roman"/>
          <w:sz w:val="24"/>
          <w:szCs w:val="24"/>
        </w:rPr>
        <w:t>Gojobori</w:t>
      </w:r>
      <w:proofErr w:type="spellEnd"/>
      <w:r w:rsidRPr="00C67A5B">
        <w:rPr>
          <w:rFonts w:ascii="Book Antiqua" w:hAnsi="Book Antiqua" w:cs="Times New Roman"/>
          <w:sz w:val="24"/>
          <w:szCs w:val="24"/>
        </w:rPr>
        <w:t xml:space="preserve"> T. </w:t>
      </w:r>
      <w:hyperlink r:id="rId16" w:history="1">
        <w:r w:rsidRPr="00C67A5B">
          <w:rPr>
            <w:rFonts w:ascii="Book Antiqua" w:hAnsi="Book Antiqua" w:cs="Times New Roman"/>
            <w:sz w:val="24"/>
            <w:szCs w:val="24"/>
          </w:rPr>
          <w:t xml:space="preserve">Confirmation of hepatitis C virus transmission through </w:t>
        </w:r>
        <w:r w:rsidRPr="00C67A5B">
          <w:rPr>
            <w:rFonts w:ascii="Book Antiqua" w:hAnsi="Book Antiqua" w:cs="Times New Roman"/>
            <w:bCs/>
            <w:sz w:val="24"/>
            <w:szCs w:val="24"/>
          </w:rPr>
          <w:t>needlestick</w:t>
        </w:r>
        <w:r w:rsidRPr="00C67A5B">
          <w:rPr>
            <w:rFonts w:ascii="Book Antiqua" w:hAnsi="Book Antiqua" w:cs="Times New Roman"/>
            <w:sz w:val="24"/>
            <w:szCs w:val="24"/>
          </w:rPr>
          <w:t xml:space="preserve"> </w:t>
        </w:r>
        <w:r w:rsidRPr="00C67A5B">
          <w:rPr>
            <w:rFonts w:ascii="Book Antiqua" w:hAnsi="Book Antiqua" w:cs="Times New Roman"/>
            <w:bCs/>
            <w:sz w:val="24"/>
            <w:szCs w:val="24"/>
          </w:rPr>
          <w:t>accidents</w:t>
        </w:r>
        <w:r w:rsidRPr="00C67A5B">
          <w:rPr>
            <w:rFonts w:ascii="Book Antiqua" w:hAnsi="Book Antiqua" w:cs="Times New Roman"/>
            <w:sz w:val="24"/>
            <w:szCs w:val="24"/>
          </w:rPr>
          <w:t xml:space="preserve"> by molecular evolutionary analysis.</w:t>
        </w:r>
      </w:hyperlink>
      <w:r w:rsidRPr="00C67A5B">
        <w:rPr>
          <w:rFonts w:ascii="Book Antiqua" w:hAnsi="Book Antiqua" w:cs="Times New Roman"/>
          <w:sz w:val="24"/>
          <w:szCs w:val="24"/>
        </w:rPr>
        <w:t xml:space="preserve"> </w:t>
      </w:r>
      <w:r w:rsidRPr="00C67A5B">
        <w:rPr>
          <w:rStyle w:val="jrnl"/>
          <w:rFonts w:ascii="Book Antiqua" w:hAnsi="Book Antiqua"/>
          <w:i/>
          <w:sz w:val="24"/>
          <w:szCs w:val="24"/>
        </w:rPr>
        <w:t>J Infect Dis</w:t>
      </w:r>
      <w:r w:rsidRPr="00C67A5B">
        <w:rPr>
          <w:rFonts w:ascii="Book Antiqua" w:hAnsi="Book Antiqua" w:cs="Times New Roman"/>
          <w:sz w:val="24"/>
          <w:szCs w:val="24"/>
        </w:rPr>
        <w:t xml:space="preserve"> 1994; </w:t>
      </w:r>
      <w:r w:rsidRPr="00C67A5B">
        <w:rPr>
          <w:rFonts w:ascii="Book Antiqua" w:hAnsi="Book Antiqua" w:cs="Times New Roman"/>
          <w:b/>
          <w:sz w:val="24"/>
          <w:szCs w:val="24"/>
        </w:rPr>
        <w:t>170</w:t>
      </w:r>
      <w:r w:rsidRPr="00C67A5B">
        <w:rPr>
          <w:rFonts w:ascii="Book Antiqua" w:hAnsi="Book Antiqua" w:cs="Times New Roman"/>
          <w:sz w:val="24"/>
          <w:szCs w:val="24"/>
        </w:rPr>
        <w:t>: 1575-1578 [PMID: 7527827]</w:t>
      </w:r>
    </w:p>
    <w:p w:rsidR="00671ADF" w:rsidRPr="00C67A5B" w:rsidRDefault="00671ADF" w:rsidP="00695BE1">
      <w:pPr>
        <w:pStyle w:val="title1"/>
        <w:numPr>
          <w:ilvl w:val="0"/>
          <w:numId w:val="5"/>
        </w:numPr>
        <w:spacing w:line="360" w:lineRule="auto"/>
        <w:ind w:left="0" w:firstLine="0"/>
        <w:jc w:val="both"/>
        <w:rPr>
          <w:rFonts w:ascii="Book Antiqua" w:hAnsi="Book Antiqua" w:cs="Times New Roman"/>
          <w:sz w:val="24"/>
          <w:szCs w:val="24"/>
        </w:rPr>
      </w:pPr>
      <w:proofErr w:type="spellStart"/>
      <w:r w:rsidRPr="00C67A5B">
        <w:rPr>
          <w:rFonts w:ascii="Book Antiqua" w:hAnsi="Book Antiqua" w:cs="Times New Roman"/>
          <w:b/>
          <w:bCs/>
          <w:sz w:val="24"/>
          <w:szCs w:val="24"/>
        </w:rPr>
        <w:t>Omata</w:t>
      </w:r>
      <w:proofErr w:type="spellEnd"/>
      <w:r w:rsidRPr="00C67A5B">
        <w:rPr>
          <w:rFonts w:ascii="Book Antiqua" w:hAnsi="Book Antiqua" w:cs="Times New Roman"/>
          <w:b/>
          <w:sz w:val="24"/>
          <w:szCs w:val="24"/>
        </w:rPr>
        <w:t xml:space="preserve"> M</w:t>
      </w:r>
      <w:r w:rsidRPr="00C67A5B">
        <w:rPr>
          <w:rFonts w:ascii="Book Antiqua" w:hAnsi="Book Antiqua" w:cs="Times New Roman"/>
          <w:sz w:val="24"/>
          <w:szCs w:val="24"/>
        </w:rPr>
        <w:t xml:space="preserve">, Yokosuka O, Takano S, Kato N, </w:t>
      </w:r>
      <w:proofErr w:type="spellStart"/>
      <w:r w:rsidRPr="00C67A5B">
        <w:rPr>
          <w:rFonts w:ascii="Book Antiqua" w:hAnsi="Book Antiqua" w:cs="Times New Roman"/>
          <w:sz w:val="24"/>
          <w:szCs w:val="24"/>
        </w:rPr>
        <w:t>Hosoda</w:t>
      </w:r>
      <w:proofErr w:type="spellEnd"/>
      <w:r w:rsidRPr="00C67A5B">
        <w:rPr>
          <w:rFonts w:ascii="Book Antiqua" w:hAnsi="Book Antiqua" w:cs="Times New Roman"/>
          <w:sz w:val="24"/>
          <w:szCs w:val="24"/>
        </w:rPr>
        <w:t xml:space="preserve"> K, </w:t>
      </w:r>
      <w:proofErr w:type="spellStart"/>
      <w:r w:rsidRPr="00C67A5B">
        <w:rPr>
          <w:rFonts w:ascii="Book Antiqua" w:hAnsi="Book Antiqua" w:cs="Times New Roman"/>
          <w:sz w:val="24"/>
          <w:szCs w:val="24"/>
        </w:rPr>
        <w:t>Imazeki</w:t>
      </w:r>
      <w:proofErr w:type="spellEnd"/>
      <w:r w:rsidRPr="00C67A5B">
        <w:rPr>
          <w:rFonts w:ascii="Book Antiqua" w:hAnsi="Book Antiqua" w:cs="Times New Roman"/>
          <w:sz w:val="24"/>
          <w:szCs w:val="24"/>
        </w:rPr>
        <w:t xml:space="preserve"> F, Tada M, Ito Y, </w:t>
      </w:r>
      <w:proofErr w:type="spellStart"/>
      <w:r w:rsidRPr="00C67A5B">
        <w:rPr>
          <w:rFonts w:ascii="Book Antiqua" w:hAnsi="Book Antiqua" w:cs="Times New Roman"/>
          <w:sz w:val="24"/>
          <w:szCs w:val="24"/>
        </w:rPr>
        <w:t>Ohto</w:t>
      </w:r>
      <w:proofErr w:type="spellEnd"/>
      <w:r w:rsidRPr="00C67A5B">
        <w:rPr>
          <w:rFonts w:ascii="Book Antiqua" w:hAnsi="Book Antiqua" w:cs="Times New Roman"/>
          <w:sz w:val="24"/>
          <w:szCs w:val="24"/>
        </w:rPr>
        <w:t xml:space="preserve"> M. </w:t>
      </w:r>
      <w:hyperlink r:id="rId17" w:history="1">
        <w:r w:rsidRPr="00C67A5B">
          <w:rPr>
            <w:rFonts w:ascii="Book Antiqua" w:hAnsi="Book Antiqua" w:cs="Times New Roman"/>
            <w:sz w:val="24"/>
            <w:szCs w:val="24"/>
          </w:rPr>
          <w:t xml:space="preserve">Resolution of </w:t>
        </w:r>
        <w:r w:rsidRPr="00C67A5B">
          <w:rPr>
            <w:rFonts w:ascii="Book Antiqua" w:hAnsi="Book Antiqua" w:cs="Times New Roman"/>
            <w:bCs/>
            <w:sz w:val="24"/>
            <w:szCs w:val="24"/>
          </w:rPr>
          <w:t>acute</w:t>
        </w:r>
        <w:r w:rsidRPr="00C67A5B">
          <w:rPr>
            <w:rFonts w:ascii="Book Antiqua" w:hAnsi="Book Antiqua" w:cs="Times New Roman"/>
            <w:sz w:val="24"/>
            <w:szCs w:val="24"/>
          </w:rPr>
          <w:t xml:space="preserve"> </w:t>
        </w:r>
        <w:r w:rsidRPr="00C67A5B">
          <w:rPr>
            <w:rFonts w:ascii="Book Antiqua" w:hAnsi="Book Antiqua" w:cs="Times New Roman"/>
            <w:bCs/>
            <w:sz w:val="24"/>
            <w:szCs w:val="24"/>
          </w:rPr>
          <w:t>hepatitis C</w:t>
        </w:r>
        <w:r w:rsidRPr="00C67A5B">
          <w:rPr>
            <w:rFonts w:ascii="Book Antiqua" w:hAnsi="Book Antiqua" w:cs="Times New Roman"/>
            <w:sz w:val="24"/>
            <w:szCs w:val="24"/>
          </w:rPr>
          <w:t xml:space="preserve"> after therapy with natural beta </w:t>
        </w:r>
        <w:r w:rsidRPr="00C67A5B">
          <w:rPr>
            <w:rFonts w:ascii="Book Antiqua" w:hAnsi="Book Antiqua" w:cs="Times New Roman"/>
            <w:bCs/>
            <w:sz w:val="24"/>
            <w:szCs w:val="24"/>
          </w:rPr>
          <w:t>interferon</w:t>
        </w:r>
        <w:r w:rsidRPr="00C67A5B">
          <w:rPr>
            <w:rFonts w:ascii="Book Antiqua" w:hAnsi="Book Antiqua" w:cs="Times New Roman"/>
            <w:sz w:val="24"/>
            <w:szCs w:val="24"/>
          </w:rPr>
          <w:t>.</w:t>
        </w:r>
      </w:hyperlink>
      <w:r w:rsidRPr="00C67A5B">
        <w:rPr>
          <w:rFonts w:ascii="Book Antiqua" w:hAnsi="Book Antiqua" w:cs="Times New Roman"/>
          <w:sz w:val="24"/>
          <w:szCs w:val="24"/>
        </w:rPr>
        <w:t xml:space="preserve"> </w:t>
      </w:r>
      <w:r w:rsidRPr="00C67A5B">
        <w:rPr>
          <w:rFonts w:ascii="Book Antiqua" w:hAnsi="Book Antiqua" w:cs="Times New Roman"/>
          <w:i/>
          <w:sz w:val="24"/>
          <w:szCs w:val="24"/>
        </w:rPr>
        <w:t>Lancet</w:t>
      </w:r>
      <w:r w:rsidRPr="00C67A5B">
        <w:rPr>
          <w:rFonts w:ascii="Book Antiqua" w:hAnsi="Book Antiqua" w:cs="Times New Roman"/>
          <w:sz w:val="24"/>
          <w:szCs w:val="24"/>
        </w:rPr>
        <w:t xml:space="preserve"> 1991; </w:t>
      </w:r>
      <w:r w:rsidRPr="00C67A5B">
        <w:rPr>
          <w:rFonts w:ascii="Book Antiqua" w:hAnsi="Book Antiqua" w:cs="Times New Roman"/>
          <w:b/>
          <w:sz w:val="24"/>
          <w:szCs w:val="24"/>
        </w:rPr>
        <w:t>338</w:t>
      </w:r>
      <w:r w:rsidRPr="00C67A5B">
        <w:rPr>
          <w:rFonts w:ascii="Book Antiqua" w:hAnsi="Book Antiqua" w:cs="Times New Roman"/>
          <w:sz w:val="24"/>
          <w:szCs w:val="24"/>
        </w:rPr>
        <w:t xml:space="preserve">: 914-915 [PMID:1681268] </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eastAsia="MS PGothic" w:hAnsi="Book Antiqua"/>
          <w:b/>
          <w:kern w:val="0"/>
          <w:sz w:val="24"/>
          <w:szCs w:val="24"/>
        </w:rPr>
        <w:lastRenderedPageBreak/>
        <w:t>Wiegand</w:t>
      </w:r>
      <w:proofErr w:type="spellEnd"/>
      <w:r w:rsidRPr="00C67A5B">
        <w:rPr>
          <w:rFonts w:ascii="Book Antiqua" w:eastAsia="MS PGothic" w:hAnsi="Book Antiqua"/>
          <w:b/>
          <w:kern w:val="0"/>
          <w:sz w:val="24"/>
          <w:szCs w:val="24"/>
        </w:rPr>
        <w:t xml:space="preserve"> J</w:t>
      </w:r>
      <w:r w:rsidRPr="00C67A5B">
        <w:rPr>
          <w:rFonts w:ascii="Book Antiqua" w:eastAsia="MS PGothic" w:hAnsi="Book Antiqua"/>
          <w:kern w:val="0"/>
          <w:sz w:val="24"/>
          <w:szCs w:val="24"/>
        </w:rPr>
        <w:t xml:space="preserve">, </w:t>
      </w:r>
      <w:proofErr w:type="spellStart"/>
      <w:r w:rsidRPr="00C67A5B">
        <w:rPr>
          <w:rFonts w:ascii="Book Antiqua" w:eastAsia="MS PGothic" w:hAnsi="Book Antiqua"/>
          <w:kern w:val="0"/>
          <w:sz w:val="24"/>
          <w:szCs w:val="24"/>
        </w:rPr>
        <w:t>Deterding</w:t>
      </w:r>
      <w:proofErr w:type="spellEnd"/>
      <w:r w:rsidRPr="00C67A5B">
        <w:rPr>
          <w:rFonts w:ascii="Book Antiqua" w:eastAsia="MS PGothic" w:hAnsi="Book Antiqua"/>
          <w:kern w:val="0"/>
          <w:sz w:val="24"/>
          <w:szCs w:val="24"/>
        </w:rPr>
        <w:t xml:space="preserve"> K, </w:t>
      </w:r>
      <w:proofErr w:type="spellStart"/>
      <w:r w:rsidRPr="00C67A5B">
        <w:rPr>
          <w:rFonts w:ascii="Book Antiqua" w:eastAsia="MS PGothic" w:hAnsi="Book Antiqua"/>
          <w:kern w:val="0"/>
          <w:sz w:val="24"/>
          <w:szCs w:val="24"/>
        </w:rPr>
        <w:t>Cornberg</w:t>
      </w:r>
      <w:proofErr w:type="spellEnd"/>
      <w:r w:rsidRPr="00C67A5B">
        <w:rPr>
          <w:rFonts w:ascii="Book Antiqua" w:eastAsia="MS PGothic" w:hAnsi="Book Antiqua"/>
          <w:kern w:val="0"/>
          <w:sz w:val="24"/>
          <w:szCs w:val="24"/>
        </w:rPr>
        <w:t xml:space="preserve"> M, </w:t>
      </w:r>
      <w:proofErr w:type="spellStart"/>
      <w:r w:rsidRPr="00C67A5B">
        <w:rPr>
          <w:rFonts w:ascii="Book Antiqua" w:eastAsia="MS PGothic" w:hAnsi="Book Antiqua"/>
          <w:kern w:val="0"/>
          <w:sz w:val="24"/>
          <w:szCs w:val="24"/>
        </w:rPr>
        <w:t>Wedemeyer</w:t>
      </w:r>
      <w:proofErr w:type="spellEnd"/>
      <w:r w:rsidRPr="00C67A5B">
        <w:rPr>
          <w:rFonts w:ascii="Book Antiqua" w:eastAsia="MS PGothic" w:hAnsi="Book Antiqua"/>
          <w:kern w:val="0"/>
          <w:sz w:val="24"/>
          <w:szCs w:val="24"/>
        </w:rPr>
        <w:t xml:space="preserve"> H. </w:t>
      </w:r>
      <w:hyperlink r:id="rId18" w:history="1">
        <w:r w:rsidRPr="00C67A5B">
          <w:rPr>
            <w:rFonts w:ascii="Book Antiqua" w:eastAsia="MS PGothic" w:hAnsi="Book Antiqua"/>
            <w:kern w:val="0"/>
            <w:sz w:val="24"/>
            <w:szCs w:val="24"/>
          </w:rPr>
          <w:t xml:space="preserve">Treatment of </w:t>
        </w:r>
        <w:r w:rsidRPr="00C67A5B">
          <w:rPr>
            <w:rFonts w:ascii="Book Antiqua" w:eastAsia="MS PGothic" w:hAnsi="Book Antiqua"/>
            <w:bCs/>
            <w:kern w:val="0"/>
            <w:sz w:val="24"/>
            <w:szCs w:val="24"/>
          </w:rPr>
          <w:t>acute</w:t>
        </w:r>
        <w:r w:rsidRPr="00C67A5B">
          <w:rPr>
            <w:rFonts w:ascii="Book Antiqua" w:eastAsia="MS PGothic" w:hAnsi="Book Antiqua"/>
            <w:kern w:val="0"/>
            <w:sz w:val="24"/>
            <w:szCs w:val="24"/>
          </w:rPr>
          <w:t xml:space="preserve"> </w:t>
        </w:r>
        <w:r w:rsidRPr="00C67A5B">
          <w:rPr>
            <w:rFonts w:ascii="Book Antiqua" w:eastAsia="MS PGothic" w:hAnsi="Book Antiqua"/>
            <w:bCs/>
            <w:kern w:val="0"/>
            <w:sz w:val="24"/>
            <w:szCs w:val="24"/>
          </w:rPr>
          <w:t>hepatitis C</w:t>
        </w:r>
        <w:r w:rsidRPr="00C67A5B">
          <w:rPr>
            <w:rFonts w:ascii="Book Antiqua" w:eastAsia="MS PGothic" w:hAnsi="Book Antiqua"/>
            <w:kern w:val="0"/>
            <w:sz w:val="24"/>
            <w:szCs w:val="24"/>
          </w:rPr>
          <w:t xml:space="preserve">: the success of monotherapy with (pegylated) </w:t>
        </w:r>
        <w:r w:rsidRPr="00C67A5B">
          <w:rPr>
            <w:rFonts w:ascii="Book Antiqua" w:eastAsia="MS PGothic" w:hAnsi="Book Antiqua"/>
            <w:bCs/>
            <w:kern w:val="0"/>
            <w:sz w:val="24"/>
            <w:szCs w:val="24"/>
          </w:rPr>
          <w:t>interferon</w:t>
        </w:r>
        <w:r w:rsidRPr="00C67A5B">
          <w:rPr>
            <w:rFonts w:ascii="Book Antiqua" w:eastAsia="MS PGothic" w:hAnsi="Book Antiqua"/>
            <w:kern w:val="0"/>
            <w:sz w:val="24"/>
            <w:szCs w:val="24"/>
          </w:rPr>
          <w:t xml:space="preserve"> alpha.</w:t>
        </w:r>
      </w:hyperlink>
      <w:r w:rsidRPr="00C67A5B">
        <w:rPr>
          <w:rFonts w:ascii="Book Antiqua" w:eastAsia="MS PGothic" w:hAnsi="Book Antiqua"/>
          <w:kern w:val="0"/>
          <w:sz w:val="24"/>
          <w:szCs w:val="24"/>
        </w:rPr>
        <w:t xml:space="preserve"> </w:t>
      </w:r>
      <w:r w:rsidRPr="00C67A5B">
        <w:rPr>
          <w:rFonts w:ascii="Book Antiqua" w:eastAsia="MS PGothic" w:hAnsi="Book Antiqua"/>
          <w:i/>
          <w:kern w:val="0"/>
          <w:sz w:val="24"/>
          <w:szCs w:val="24"/>
        </w:rPr>
        <w:t xml:space="preserve">J </w:t>
      </w:r>
      <w:proofErr w:type="spellStart"/>
      <w:r w:rsidRPr="00C67A5B">
        <w:rPr>
          <w:rFonts w:ascii="Book Antiqua" w:eastAsia="MS PGothic" w:hAnsi="Book Antiqua"/>
          <w:i/>
          <w:kern w:val="0"/>
          <w:sz w:val="24"/>
          <w:szCs w:val="24"/>
        </w:rPr>
        <w:t>Antimicrob</w:t>
      </w:r>
      <w:proofErr w:type="spellEnd"/>
      <w:r w:rsidRPr="00C67A5B">
        <w:rPr>
          <w:rFonts w:ascii="Book Antiqua" w:eastAsia="MS PGothic" w:hAnsi="Book Antiqua"/>
          <w:i/>
          <w:kern w:val="0"/>
          <w:sz w:val="24"/>
          <w:szCs w:val="24"/>
        </w:rPr>
        <w:t xml:space="preserve"> </w:t>
      </w:r>
      <w:proofErr w:type="spellStart"/>
      <w:r w:rsidRPr="00C67A5B">
        <w:rPr>
          <w:rFonts w:ascii="Book Antiqua" w:eastAsia="MS PGothic" w:hAnsi="Book Antiqua"/>
          <w:i/>
          <w:kern w:val="0"/>
          <w:sz w:val="24"/>
          <w:szCs w:val="24"/>
        </w:rPr>
        <w:t>Chemother</w:t>
      </w:r>
      <w:proofErr w:type="spellEnd"/>
      <w:r w:rsidRPr="00C67A5B">
        <w:rPr>
          <w:rFonts w:ascii="Book Antiqua" w:eastAsia="MS PGothic" w:hAnsi="Book Antiqua"/>
          <w:kern w:val="0"/>
          <w:sz w:val="24"/>
          <w:szCs w:val="24"/>
        </w:rPr>
        <w:t xml:space="preserve"> 2008; </w:t>
      </w:r>
      <w:r w:rsidRPr="00C67A5B">
        <w:rPr>
          <w:rFonts w:ascii="Book Antiqua" w:eastAsia="MS PGothic" w:hAnsi="Book Antiqua"/>
          <w:b/>
          <w:kern w:val="0"/>
          <w:sz w:val="24"/>
          <w:szCs w:val="24"/>
        </w:rPr>
        <w:t>62</w:t>
      </w:r>
      <w:r w:rsidRPr="00C67A5B">
        <w:rPr>
          <w:rFonts w:ascii="Book Antiqua" w:eastAsia="MS PGothic" w:hAnsi="Book Antiqua"/>
          <w:kern w:val="0"/>
          <w:sz w:val="24"/>
          <w:szCs w:val="24"/>
        </w:rPr>
        <w:t>: 860-865 [PMID:1877619 DOI: 10.1093/</w:t>
      </w:r>
      <w:proofErr w:type="spellStart"/>
      <w:r w:rsidRPr="00C67A5B">
        <w:rPr>
          <w:rFonts w:ascii="Book Antiqua" w:eastAsia="MS PGothic" w:hAnsi="Book Antiqua"/>
          <w:kern w:val="0"/>
          <w:sz w:val="24"/>
          <w:szCs w:val="24"/>
        </w:rPr>
        <w:t>jac</w:t>
      </w:r>
      <w:proofErr w:type="spellEnd"/>
      <w:r w:rsidRPr="00C67A5B">
        <w:rPr>
          <w:rFonts w:ascii="Book Antiqua" w:eastAsia="MS PGothic" w:hAnsi="Book Antiqua"/>
          <w:kern w:val="0"/>
          <w:sz w:val="24"/>
          <w:szCs w:val="24"/>
        </w:rPr>
        <w:t>/dkn346]</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eastAsia="MS PGothic" w:hAnsi="Book Antiqua"/>
          <w:b/>
          <w:kern w:val="0"/>
          <w:sz w:val="24"/>
          <w:szCs w:val="24"/>
        </w:rPr>
        <w:t>Fabrizi</w:t>
      </w:r>
      <w:proofErr w:type="spellEnd"/>
      <w:r w:rsidRPr="00C67A5B">
        <w:rPr>
          <w:rFonts w:ascii="Book Antiqua" w:eastAsia="MS PGothic" w:hAnsi="Book Antiqua"/>
          <w:b/>
          <w:kern w:val="0"/>
          <w:sz w:val="24"/>
          <w:szCs w:val="24"/>
        </w:rPr>
        <w:t xml:space="preserve"> F</w:t>
      </w:r>
      <w:r w:rsidRPr="00C67A5B">
        <w:rPr>
          <w:rFonts w:ascii="Book Antiqua" w:eastAsia="MS PGothic" w:hAnsi="Book Antiqua"/>
          <w:kern w:val="0"/>
          <w:sz w:val="24"/>
          <w:szCs w:val="24"/>
        </w:rPr>
        <w:t xml:space="preserve">, Dixit V, </w:t>
      </w:r>
      <w:proofErr w:type="spellStart"/>
      <w:r w:rsidRPr="00C67A5B">
        <w:rPr>
          <w:rFonts w:ascii="Book Antiqua" w:eastAsia="MS PGothic" w:hAnsi="Book Antiqua"/>
          <w:kern w:val="0"/>
          <w:sz w:val="24"/>
          <w:szCs w:val="24"/>
        </w:rPr>
        <w:t>Messa</w:t>
      </w:r>
      <w:proofErr w:type="spellEnd"/>
      <w:r w:rsidRPr="00C67A5B">
        <w:rPr>
          <w:rFonts w:ascii="Book Antiqua" w:eastAsia="MS PGothic" w:hAnsi="Book Antiqua"/>
          <w:kern w:val="0"/>
          <w:sz w:val="24"/>
          <w:szCs w:val="24"/>
        </w:rPr>
        <w:t xml:space="preserve"> P, Martin P. </w:t>
      </w:r>
      <w:hyperlink r:id="rId19" w:history="1">
        <w:r w:rsidRPr="00C67A5B">
          <w:rPr>
            <w:rFonts w:ascii="Book Antiqua" w:eastAsia="MS PGothic" w:hAnsi="Book Antiqua"/>
            <w:bCs/>
            <w:kern w:val="0"/>
            <w:sz w:val="24"/>
            <w:szCs w:val="24"/>
          </w:rPr>
          <w:t>Interferon</w:t>
        </w:r>
        <w:r w:rsidRPr="00C67A5B">
          <w:rPr>
            <w:rFonts w:ascii="Book Antiqua" w:eastAsia="MS PGothic" w:hAnsi="Book Antiqua"/>
            <w:kern w:val="0"/>
            <w:sz w:val="24"/>
            <w:szCs w:val="24"/>
          </w:rPr>
          <w:t xml:space="preserve"> therapy of </w:t>
        </w:r>
        <w:r w:rsidRPr="00C67A5B">
          <w:rPr>
            <w:rFonts w:ascii="Book Antiqua" w:eastAsia="MS PGothic" w:hAnsi="Book Antiqua"/>
            <w:bCs/>
            <w:kern w:val="0"/>
            <w:sz w:val="24"/>
            <w:szCs w:val="24"/>
          </w:rPr>
          <w:t>acute</w:t>
        </w:r>
        <w:r w:rsidRPr="00C67A5B">
          <w:rPr>
            <w:rFonts w:ascii="Book Antiqua" w:eastAsia="MS PGothic" w:hAnsi="Book Antiqua"/>
            <w:kern w:val="0"/>
            <w:sz w:val="24"/>
            <w:szCs w:val="24"/>
          </w:rPr>
          <w:t xml:space="preserve"> </w:t>
        </w:r>
        <w:r w:rsidRPr="00C67A5B">
          <w:rPr>
            <w:rFonts w:ascii="Book Antiqua" w:eastAsia="MS PGothic" w:hAnsi="Book Antiqua"/>
            <w:bCs/>
            <w:kern w:val="0"/>
            <w:sz w:val="24"/>
            <w:szCs w:val="24"/>
          </w:rPr>
          <w:t>hepatitis C</w:t>
        </w:r>
        <w:r w:rsidRPr="00C67A5B">
          <w:rPr>
            <w:rFonts w:ascii="Book Antiqua" w:eastAsia="MS PGothic" w:hAnsi="Book Antiqua"/>
            <w:kern w:val="0"/>
            <w:sz w:val="24"/>
            <w:szCs w:val="24"/>
          </w:rPr>
          <w:t xml:space="preserve"> in dialysis patients: meta-analysis.</w:t>
        </w:r>
      </w:hyperlink>
      <w:r w:rsidRPr="00C67A5B">
        <w:rPr>
          <w:rFonts w:ascii="Book Antiqua" w:eastAsia="MS PGothic" w:hAnsi="Book Antiqua"/>
          <w:kern w:val="0"/>
          <w:sz w:val="24"/>
          <w:szCs w:val="24"/>
        </w:rPr>
        <w:t xml:space="preserve"> </w:t>
      </w:r>
      <w:r w:rsidRPr="00C67A5B">
        <w:rPr>
          <w:rFonts w:ascii="Book Antiqua" w:eastAsia="MS PGothic" w:hAnsi="Book Antiqua"/>
          <w:i/>
          <w:kern w:val="0"/>
          <w:sz w:val="24"/>
          <w:szCs w:val="24"/>
        </w:rPr>
        <w:t xml:space="preserve">J Viral </w:t>
      </w:r>
      <w:proofErr w:type="spellStart"/>
      <w:r w:rsidRPr="00C67A5B">
        <w:rPr>
          <w:rFonts w:ascii="Book Antiqua" w:eastAsia="MS PGothic" w:hAnsi="Book Antiqua"/>
          <w:i/>
          <w:kern w:val="0"/>
          <w:sz w:val="24"/>
          <w:szCs w:val="24"/>
        </w:rPr>
        <w:t>Hepat</w:t>
      </w:r>
      <w:proofErr w:type="spellEnd"/>
      <w:r w:rsidRPr="00C67A5B">
        <w:rPr>
          <w:rFonts w:ascii="Book Antiqua" w:eastAsia="MS PGothic" w:hAnsi="Book Antiqua"/>
          <w:kern w:val="0"/>
          <w:sz w:val="24"/>
          <w:szCs w:val="24"/>
        </w:rPr>
        <w:t xml:space="preserve"> 2012; </w:t>
      </w:r>
      <w:r w:rsidRPr="00C67A5B">
        <w:rPr>
          <w:rFonts w:ascii="Book Antiqua" w:eastAsia="MS PGothic" w:hAnsi="Book Antiqua"/>
          <w:b/>
          <w:kern w:val="0"/>
          <w:sz w:val="24"/>
          <w:szCs w:val="24"/>
        </w:rPr>
        <w:t>19</w:t>
      </w:r>
      <w:r w:rsidRPr="00C67A5B">
        <w:rPr>
          <w:rFonts w:ascii="Book Antiqua" w:eastAsia="MS PGothic" w:hAnsi="Book Antiqua"/>
          <w:kern w:val="0"/>
          <w:sz w:val="24"/>
          <w:szCs w:val="24"/>
        </w:rPr>
        <w:t xml:space="preserve">: 784-791 [PMID:23043385 DOI: 10.1111/j.1365-2893.2012.01607.x] </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eastAsia="MS PGothic" w:hAnsi="Book Antiqua"/>
          <w:b/>
          <w:kern w:val="0"/>
          <w:sz w:val="24"/>
          <w:szCs w:val="24"/>
        </w:rPr>
        <w:t>Nunnari</w:t>
      </w:r>
      <w:proofErr w:type="spellEnd"/>
      <w:r w:rsidRPr="00C67A5B">
        <w:rPr>
          <w:rFonts w:ascii="Book Antiqua" w:eastAsia="MS PGothic" w:hAnsi="Book Antiqua"/>
          <w:b/>
          <w:kern w:val="0"/>
          <w:sz w:val="24"/>
          <w:szCs w:val="24"/>
        </w:rPr>
        <w:t xml:space="preserve"> G</w:t>
      </w:r>
      <w:r w:rsidRPr="00C67A5B">
        <w:rPr>
          <w:rFonts w:ascii="Book Antiqua" w:eastAsia="MS PGothic" w:hAnsi="Book Antiqua"/>
          <w:kern w:val="0"/>
          <w:sz w:val="24"/>
          <w:szCs w:val="24"/>
        </w:rPr>
        <w:t xml:space="preserve">, </w:t>
      </w:r>
      <w:proofErr w:type="spellStart"/>
      <w:r w:rsidRPr="00C67A5B">
        <w:rPr>
          <w:rFonts w:ascii="Book Antiqua" w:eastAsia="MS PGothic" w:hAnsi="Book Antiqua"/>
          <w:kern w:val="0"/>
          <w:sz w:val="24"/>
          <w:szCs w:val="24"/>
        </w:rPr>
        <w:t>Montineri</w:t>
      </w:r>
      <w:proofErr w:type="spellEnd"/>
      <w:r w:rsidRPr="00C67A5B">
        <w:rPr>
          <w:rFonts w:ascii="Book Antiqua" w:eastAsia="MS PGothic" w:hAnsi="Book Antiqua"/>
          <w:kern w:val="0"/>
          <w:sz w:val="24"/>
          <w:szCs w:val="24"/>
        </w:rPr>
        <w:t xml:space="preserve"> A, </w:t>
      </w:r>
      <w:proofErr w:type="spellStart"/>
      <w:r w:rsidRPr="00C67A5B">
        <w:rPr>
          <w:rFonts w:ascii="Book Antiqua" w:eastAsia="MS PGothic" w:hAnsi="Book Antiqua"/>
          <w:kern w:val="0"/>
          <w:sz w:val="24"/>
          <w:szCs w:val="24"/>
        </w:rPr>
        <w:t>Portelli</w:t>
      </w:r>
      <w:proofErr w:type="spellEnd"/>
      <w:r w:rsidRPr="00C67A5B">
        <w:rPr>
          <w:rFonts w:ascii="Book Antiqua" w:eastAsia="MS PGothic" w:hAnsi="Book Antiqua"/>
          <w:kern w:val="0"/>
          <w:sz w:val="24"/>
          <w:szCs w:val="24"/>
        </w:rPr>
        <w:t xml:space="preserve"> V, </w:t>
      </w:r>
      <w:proofErr w:type="spellStart"/>
      <w:r w:rsidRPr="00C67A5B">
        <w:rPr>
          <w:rFonts w:ascii="Book Antiqua" w:eastAsia="MS PGothic" w:hAnsi="Book Antiqua"/>
          <w:kern w:val="0"/>
          <w:sz w:val="24"/>
          <w:szCs w:val="24"/>
        </w:rPr>
        <w:t>Savalli</w:t>
      </w:r>
      <w:proofErr w:type="spellEnd"/>
      <w:r w:rsidRPr="00C67A5B">
        <w:rPr>
          <w:rFonts w:ascii="Book Antiqua" w:eastAsia="MS PGothic" w:hAnsi="Book Antiqua"/>
          <w:kern w:val="0"/>
          <w:sz w:val="24"/>
          <w:szCs w:val="24"/>
        </w:rPr>
        <w:t xml:space="preserve"> F, </w:t>
      </w:r>
      <w:proofErr w:type="spellStart"/>
      <w:r w:rsidRPr="00C67A5B">
        <w:rPr>
          <w:rFonts w:ascii="Book Antiqua" w:eastAsia="MS PGothic" w:hAnsi="Book Antiqua"/>
          <w:kern w:val="0"/>
          <w:sz w:val="24"/>
          <w:szCs w:val="24"/>
        </w:rPr>
        <w:t>Fatuzzo</w:t>
      </w:r>
      <w:proofErr w:type="spellEnd"/>
      <w:r w:rsidRPr="00C67A5B">
        <w:rPr>
          <w:rFonts w:ascii="Book Antiqua" w:eastAsia="MS PGothic" w:hAnsi="Book Antiqua"/>
          <w:kern w:val="0"/>
          <w:sz w:val="24"/>
          <w:szCs w:val="24"/>
        </w:rPr>
        <w:t xml:space="preserve"> F, </w:t>
      </w:r>
      <w:proofErr w:type="spellStart"/>
      <w:r w:rsidRPr="00C67A5B">
        <w:rPr>
          <w:rFonts w:ascii="Book Antiqua" w:eastAsia="MS PGothic" w:hAnsi="Book Antiqua"/>
          <w:kern w:val="0"/>
          <w:sz w:val="24"/>
          <w:szCs w:val="24"/>
        </w:rPr>
        <w:t>Cacopardo</w:t>
      </w:r>
      <w:proofErr w:type="spellEnd"/>
      <w:r w:rsidRPr="00C67A5B">
        <w:rPr>
          <w:rFonts w:ascii="Book Antiqua" w:eastAsia="MS PGothic" w:hAnsi="Book Antiqua"/>
          <w:kern w:val="0"/>
          <w:sz w:val="24"/>
          <w:szCs w:val="24"/>
        </w:rPr>
        <w:t xml:space="preserve"> B. </w:t>
      </w:r>
      <w:hyperlink r:id="rId20" w:history="1">
        <w:r w:rsidRPr="00C67A5B">
          <w:rPr>
            <w:rFonts w:ascii="Book Antiqua" w:eastAsia="MS PGothic" w:hAnsi="Book Antiqua"/>
            <w:kern w:val="0"/>
            <w:sz w:val="24"/>
            <w:szCs w:val="24"/>
          </w:rPr>
          <w:t xml:space="preserve">The use of peginterferon in monotherapy or in combination with ribavirin for the treatment of </w:t>
        </w:r>
        <w:r w:rsidRPr="00C67A5B">
          <w:rPr>
            <w:rFonts w:ascii="Book Antiqua" w:eastAsia="MS PGothic" w:hAnsi="Book Antiqua"/>
            <w:bCs/>
            <w:kern w:val="0"/>
            <w:sz w:val="24"/>
            <w:szCs w:val="24"/>
          </w:rPr>
          <w:t>acute</w:t>
        </w:r>
        <w:r w:rsidRPr="00C67A5B">
          <w:rPr>
            <w:rFonts w:ascii="Book Antiqua" w:eastAsia="MS PGothic" w:hAnsi="Book Antiqua"/>
            <w:kern w:val="0"/>
            <w:sz w:val="24"/>
            <w:szCs w:val="24"/>
          </w:rPr>
          <w:t xml:space="preserve"> </w:t>
        </w:r>
        <w:r w:rsidRPr="00C67A5B">
          <w:rPr>
            <w:rFonts w:ascii="Book Antiqua" w:eastAsia="MS PGothic" w:hAnsi="Book Antiqua"/>
            <w:bCs/>
            <w:kern w:val="0"/>
            <w:sz w:val="24"/>
            <w:szCs w:val="24"/>
          </w:rPr>
          <w:t>hepatitis C</w:t>
        </w:r>
        <w:r w:rsidRPr="00C67A5B">
          <w:rPr>
            <w:rFonts w:ascii="Book Antiqua" w:eastAsia="MS PGothic" w:hAnsi="Book Antiqua"/>
            <w:kern w:val="0"/>
            <w:sz w:val="24"/>
            <w:szCs w:val="24"/>
          </w:rPr>
          <w:t>.</w:t>
        </w:r>
      </w:hyperlink>
      <w:r w:rsidRPr="00C67A5B">
        <w:rPr>
          <w:rFonts w:ascii="Book Antiqua" w:eastAsia="MS PGothic" w:hAnsi="Book Antiqua"/>
          <w:kern w:val="0"/>
          <w:sz w:val="24"/>
          <w:szCs w:val="24"/>
        </w:rPr>
        <w:t xml:space="preserve"> </w:t>
      </w:r>
      <w:proofErr w:type="spellStart"/>
      <w:r w:rsidRPr="00C67A5B">
        <w:rPr>
          <w:rFonts w:ascii="Book Antiqua" w:eastAsia="MS PGothic" w:hAnsi="Book Antiqua"/>
          <w:i/>
          <w:kern w:val="0"/>
          <w:sz w:val="24"/>
          <w:szCs w:val="24"/>
        </w:rPr>
        <w:t>Eur</w:t>
      </w:r>
      <w:proofErr w:type="spellEnd"/>
      <w:r w:rsidRPr="00C67A5B">
        <w:rPr>
          <w:rFonts w:ascii="Book Antiqua" w:eastAsia="MS PGothic" w:hAnsi="Book Antiqua"/>
          <w:i/>
          <w:kern w:val="0"/>
          <w:sz w:val="24"/>
          <w:szCs w:val="24"/>
        </w:rPr>
        <w:t xml:space="preserve"> Rev Med </w:t>
      </w:r>
      <w:proofErr w:type="spellStart"/>
      <w:r w:rsidRPr="00C67A5B">
        <w:rPr>
          <w:rFonts w:ascii="Book Antiqua" w:eastAsia="MS PGothic" w:hAnsi="Book Antiqua"/>
          <w:i/>
          <w:kern w:val="0"/>
          <w:sz w:val="24"/>
          <w:szCs w:val="24"/>
        </w:rPr>
        <w:t>Pharmacol</w:t>
      </w:r>
      <w:proofErr w:type="spellEnd"/>
      <w:r w:rsidRPr="00C67A5B">
        <w:rPr>
          <w:rFonts w:ascii="Book Antiqua" w:eastAsia="MS PGothic" w:hAnsi="Book Antiqua"/>
          <w:i/>
          <w:kern w:val="0"/>
          <w:sz w:val="24"/>
          <w:szCs w:val="24"/>
        </w:rPr>
        <w:t xml:space="preserve"> </w:t>
      </w:r>
      <w:proofErr w:type="spellStart"/>
      <w:r w:rsidRPr="00C67A5B">
        <w:rPr>
          <w:rFonts w:ascii="Book Antiqua" w:eastAsia="MS PGothic" w:hAnsi="Book Antiqua"/>
          <w:i/>
          <w:kern w:val="0"/>
          <w:sz w:val="24"/>
          <w:szCs w:val="24"/>
        </w:rPr>
        <w:t>Sci</w:t>
      </w:r>
      <w:proofErr w:type="spellEnd"/>
      <w:r w:rsidRPr="00C67A5B">
        <w:rPr>
          <w:rFonts w:ascii="Book Antiqua" w:eastAsia="MS PGothic" w:hAnsi="Book Antiqua"/>
          <w:kern w:val="0"/>
          <w:sz w:val="24"/>
          <w:szCs w:val="24"/>
        </w:rPr>
        <w:t xml:space="preserve"> 2012; </w:t>
      </w:r>
      <w:r w:rsidRPr="00C67A5B">
        <w:rPr>
          <w:rFonts w:ascii="Book Antiqua" w:eastAsia="MS PGothic" w:hAnsi="Book Antiqua"/>
          <w:b/>
          <w:kern w:val="0"/>
          <w:sz w:val="24"/>
          <w:szCs w:val="24"/>
        </w:rPr>
        <w:t>16</w:t>
      </w:r>
      <w:r w:rsidRPr="00C67A5B">
        <w:rPr>
          <w:rFonts w:ascii="Book Antiqua" w:eastAsia="MS PGothic" w:hAnsi="Book Antiqua"/>
          <w:kern w:val="0"/>
          <w:sz w:val="24"/>
          <w:szCs w:val="24"/>
        </w:rPr>
        <w:t>: 1013-1016 [PMID:22913149]</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hAnsi="Book Antiqua"/>
          <w:b/>
          <w:bCs/>
          <w:sz w:val="24"/>
          <w:szCs w:val="24"/>
        </w:rPr>
        <w:t>Farci</w:t>
      </w:r>
      <w:proofErr w:type="spellEnd"/>
      <w:r w:rsidRPr="00C67A5B">
        <w:rPr>
          <w:rFonts w:ascii="Book Antiqua" w:hAnsi="Book Antiqua"/>
          <w:b/>
          <w:bCs/>
          <w:sz w:val="24"/>
          <w:szCs w:val="24"/>
        </w:rPr>
        <w:t xml:space="preserve"> P</w:t>
      </w:r>
      <w:r w:rsidRPr="00C67A5B">
        <w:rPr>
          <w:rFonts w:ascii="Book Antiqua" w:hAnsi="Book Antiqua"/>
          <w:sz w:val="24"/>
          <w:szCs w:val="24"/>
        </w:rPr>
        <w:t xml:space="preserve">, Munoz SJ, </w:t>
      </w:r>
      <w:proofErr w:type="spellStart"/>
      <w:r w:rsidRPr="00C67A5B">
        <w:rPr>
          <w:rFonts w:ascii="Book Antiqua" w:hAnsi="Book Antiqua"/>
          <w:bCs/>
          <w:sz w:val="24"/>
          <w:szCs w:val="24"/>
        </w:rPr>
        <w:t>Shimoda</w:t>
      </w:r>
      <w:proofErr w:type="spellEnd"/>
      <w:r w:rsidRPr="00C67A5B">
        <w:rPr>
          <w:rFonts w:ascii="Book Antiqua" w:hAnsi="Book Antiqua"/>
          <w:bCs/>
          <w:sz w:val="24"/>
          <w:szCs w:val="24"/>
        </w:rPr>
        <w:t xml:space="preserve"> A</w:t>
      </w:r>
      <w:r w:rsidRPr="00C67A5B">
        <w:rPr>
          <w:rFonts w:ascii="Book Antiqua" w:hAnsi="Book Antiqua"/>
          <w:sz w:val="24"/>
          <w:szCs w:val="24"/>
        </w:rPr>
        <w:t xml:space="preserve">, </w:t>
      </w:r>
      <w:proofErr w:type="spellStart"/>
      <w:r w:rsidRPr="00C67A5B">
        <w:rPr>
          <w:rFonts w:ascii="Book Antiqua" w:hAnsi="Book Antiqua"/>
          <w:sz w:val="24"/>
          <w:szCs w:val="24"/>
        </w:rPr>
        <w:t>Govindarajan</w:t>
      </w:r>
      <w:proofErr w:type="spellEnd"/>
      <w:r w:rsidRPr="00C67A5B">
        <w:rPr>
          <w:rFonts w:ascii="Book Antiqua" w:hAnsi="Book Antiqua"/>
          <w:sz w:val="24"/>
          <w:szCs w:val="24"/>
        </w:rPr>
        <w:t xml:space="preserve"> S, Wong DC, </w:t>
      </w:r>
      <w:proofErr w:type="spellStart"/>
      <w:r w:rsidRPr="00C67A5B">
        <w:rPr>
          <w:rFonts w:ascii="Book Antiqua" w:hAnsi="Book Antiqua"/>
          <w:sz w:val="24"/>
          <w:szCs w:val="24"/>
        </w:rPr>
        <w:t>Coiana</w:t>
      </w:r>
      <w:proofErr w:type="spellEnd"/>
      <w:r w:rsidRPr="00C67A5B">
        <w:rPr>
          <w:rFonts w:ascii="Book Antiqua" w:hAnsi="Book Antiqua"/>
          <w:sz w:val="24"/>
          <w:szCs w:val="24"/>
        </w:rPr>
        <w:t xml:space="preserve"> A, </w:t>
      </w:r>
      <w:proofErr w:type="spellStart"/>
      <w:r w:rsidRPr="00C67A5B">
        <w:rPr>
          <w:rFonts w:ascii="Book Antiqua" w:hAnsi="Book Antiqua"/>
          <w:sz w:val="24"/>
          <w:szCs w:val="24"/>
        </w:rPr>
        <w:t>Peddis</w:t>
      </w:r>
      <w:proofErr w:type="spellEnd"/>
      <w:r w:rsidRPr="00C67A5B">
        <w:rPr>
          <w:rFonts w:ascii="Book Antiqua" w:hAnsi="Book Antiqua"/>
          <w:sz w:val="24"/>
          <w:szCs w:val="24"/>
        </w:rPr>
        <w:t xml:space="preserve"> G, Rubin R, Purcell RH. </w:t>
      </w:r>
      <w:hyperlink r:id="rId21" w:history="1">
        <w:r w:rsidRPr="00C67A5B">
          <w:rPr>
            <w:rFonts w:ascii="Book Antiqua" w:hAnsi="Book Antiqua"/>
            <w:sz w:val="24"/>
            <w:szCs w:val="24"/>
          </w:rPr>
          <w:t>Experimental transmission of hepatitis C virus-associated fulminant hepatitis to a chimpanzee.</w:t>
        </w:r>
      </w:hyperlink>
      <w:r w:rsidRPr="00C67A5B">
        <w:rPr>
          <w:rFonts w:ascii="Book Antiqua" w:hAnsi="Book Antiqua"/>
          <w:sz w:val="24"/>
          <w:szCs w:val="24"/>
        </w:rPr>
        <w:t xml:space="preserve"> </w:t>
      </w:r>
      <w:r w:rsidRPr="00C67A5B">
        <w:rPr>
          <w:rStyle w:val="jrnl"/>
          <w:rFonts w:ascii="Book Antiqua" w:hAnsi="Book Antiqua"/>
          <w:i/>
          <w:sz w:val="24"/>
          <w:szCs w:val="24"/>
        </w:rPr>
        <w:t>J Infect Dis</w:t>
      </w:r>
      <w:r w:rsidRPr="00C67A5B">
        <w:rPr>
          <w:rFonts w:ascii="Book Antiqua" w:hAnsi="Book Antiqua"/>
          <w:i/>
          <w:sz w:val="24"/>
          <w:szCs w:val="24"/>
        </w:rPr>
        <w:t xml:space="preserve"> </w:t>
      </w:r>
      <w:r w:rsidRPr="00C67A5B">
        <w:rPr>
          <w:rFonts w:ascii="Book Antiqua" w:hAnsi="Book Antiqua"/>
          <w:sz w:val="24"/>
          <w:szCs w:val="24"/>
        </w:rPr>
        <w:t xml:space="preserve">1999; </w:t>
      </w:r>
      <w:r w:rsidRPr="00C67A5B">
        <w:rPr>
          <w:rFonts w:ascii="Book Antiqua" w:hAnsi="Book Antiqua"/>
          <w:b/>
          <w:sz w:val="24"/>
          <w:szCs w:val="24"/>
        </w:rPr>
        <w:t>179</w:t>
      </w:r>
      <w:r w:rsidRPr="00C67A5B">
        <w:rPr>
          <w:rFonts w:ascii="Book Antiqua" w:hAnsi="Book Antiqua"/>
          <w:sz w:val="24"/>
          <w:szCs w:val="24"/>
        </w:rPr>
        <w:t>:1007-1011 [</w:t>
      </w:r>
      <w:r w:rsidRPr="00C67A5B">
        <w:rPr>
          <w:rFonts w:ascii="Book Antiqua" w:eastAsia="MS PGothic" w:hAnsi="Book Antiqua"/>
          <w:kern w:val="0"/>
          <w:sz w:val="24"/>
          <w:szCs w:val="24"/>
        </w:rPr>
        <w:t>PMID: 10068599]</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eastAsia="MS PMincho" w:hAnsi="Book Antiqua"/>
          <w:b/>
          <w:kern w:val="0"/>
          <w:sz w:val="24"/>
          <w:szCs w:val="24"/>
        </w:rPr>
        <w:t xml:space="preserve">Di </w:t>
      </w:r>
      <w:proofErr w:type="spellStart"/>
      <w:r w:rsidRPr="00C67A5B">
        <w:rPr>
          <w:rFonts w:ascii="Book Antiqua" w:eastAsia="MS PMincho" w:hAnsi="Book Antiqua"/>
          <w:b/>
          <w:kern w:val="0"/>
          <w:sz w:val="24"/>
          <w:szCs w:val="24"/>
        </w:rPr>
        <w:t>Bisceglie</w:t>
      </w:r>
      <w:proofErr w:type="spellEnd"/>
      <w:r w:rsidRPr="00C67A5B">
        <w:rPr>
          <w:rFonts w:ascii="Book Antiqua" w:eastAsia="MS PMincho" w:hAnsi="Book Antiqua"/>
          <w:b/>
          <w:kern w:val="0"/>
          <w:sz w:val="24"/>
          <w:szCs w:val="24"/>
        </w:rPr>
        <w:t xml:space="preserve"> </w:t>
      </w:r>
      <w:proofErr w:type="gramStart"/>
      <w:r w:rsidRPr="00C67A5B">
        <w:rPr>
          <w:rFonts w:ascii="Book Antiqua" w:eastAsia="MS PMincho" w:hAnsi="Book Antiqua"/>
          <w:b/>
          <w:kern w:val="0"/>
          <w:sz w:val="24"/>
          <w:szCs w:val="24"/>
        </w:rPr>
        <w:t>AM</w:t>
      </w:r>
      <w:proofErr w:type="gramEnd"/>
      <w:r w:rsidRPr="00C67A5B">
        <w:rPr>
          <w:rFonts w:ascii="Book Antiqua" w:eastAsia="MS PMincho" w:hAnsi="Book Antiqua"/>
          <w:kern w:val="0"/>
          <w:sz w:val="24"/>
          <w:szCs w:val="24"/>
        </w:rPr>
        <w:t xml:space="preserve">. 2000. Natural history of hepatitis C: its impact on clinical management. </w:t>
      </w:r>
      <w:proofErr w:type="spellStart"/>
      <w:r w:rsidRPr="00C67A5B">
        <w:rPr>
          <w:rFonts w:ascii="Book Antiqua" w:eastAsia="MS PMincho" w:hAnsi="Book Antiqua"/>
          <w:i/>
          <w:kern w:val="0"/>
          <w:sz w:val="24"/>
          <w:szCs w:val="24"/>
        </w:rPr>
        <w:t>Hepatology</w:t>
      </w:r>
      <w:proofErr w:type="spellEnd"/>
      <w:r w:rsidRPr="00C67A5B">
        <w:rPr>
          <w:rFonts w:ascii="Book Antiqua" w:eastAsia="MS PMincho" w:hAnsi="Book Antiqua"/>
          <w:kern w:val="0"/>
          <w:sz w:val="24"/>
          <w:szCs w:val="24"/>
        </w:rPr>
        <w:t xml:space="preserve"> 2000; </w:t>
      </w:r>
      <w:r w:rsidRPr="00C67A5B">
        <w:rPr>
          <w:rFonts w:ascii="Book Antiqua" w:eastAsia="MS PMincho" w:hAnsi="Book Antiqua"/>
          <w:b/>
          <w:kern w:val="0"/>
          <w:sz w:val="24"/>
          <w:szCs w:val="24"/>
        </w:rPr>
        <w:t>31</w:t>
      </w:r>
      <w:r w:rsidRPr="00C67A5B">
        <w:rPr>
          <w:rFonts w:ascii="Book Antiqua" w:eastAsia="MS PMincho" w:hAnsi="Book Antiqua"/>
          <w:kern w:val="0"/>
          <w:sz w:val="24"/>
          <w:szCs w:val="24"/>
        </w:rPr>
        <w:t>: 1014-1018 [</w:t>
      </w:r>
      <w:r w:rsidRPr="00C67A5B">
        <w:rPr>
          <w:rFonts w:ascii="Book Antiqua" w:eastAsia="MS PGothic" w:hAnsi="Book Antiqua"/>
          <w:kern w:val="0"/>
          <w:sz w:val="24"/>
          <w:szCs w:val="24"/>
        </w:rPr>
        <w:t>PMID: 10733560]</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hAnsi="Book Antiqua"/>
          <w:b/>
          <w:bCs/>
          <w:sz w:val="24"/>
          <w:szCs w:val="24"/>
        </w:rPr>
        <w:t>Gerlach</w:t>
      </w:r>
      <w:proofErr w:type="spellEnd"/>
      <w:r w:rsidRPr="00C67A5B">
        <w:rPr>
          <w:rFonts w:ascii="Book Antiqua" w:hAnsi="Book Antiqua"/>
          <w:b/>
          <w:bCs/>
          <w:sz w:val="24"/>
          <w:szCs w:val="24"/>
        </w:rPr>
        <w:t xml:space="preserve"> JT</w:t>
      </w:r>
      <w:r w:rsidRPr="00C67A5B">
        <w:rPr>
          <w:rFonts w:ascii="Book Antiqua" w:hAnsi="Book Antiqua"/>
          <w:sz w:val="24"/>
          <w:szCs w:val="24"/>
        </w:rPr>
        <w:t xml:space="preserve">, </w:t>
      </w:r>
      <w:proofErr w:type="spellStart"/>
      <w:r w:rsidRPr="00C67A5B">
        <w:rPr>
          <w:rFonts w:ascii="Book Antiqua" w:hAnsi="Book Antiqua"/>
          <w:bCs/>
          <w:sz w:val="24"/>
          <w:szCs w:val="24"/>
        </w:rPr>
        <w:t>Diepolder</w:t>
      </w:r>
      <w:proofErr w:type="spellEnd"/>
      <w:r w:rsidRPr="00C67A5B">
        <w:rPr>
          <w:rFonts w:ascii="Book Antiqua" w:hAnsi="Book Antiqua"/>
          <w:bCs/>
          <w:sz w:val="24"/>
          <w:szCs w:val="24"/>
        </w:rPr>
        <w:t xml:space="preserve"> HM</w:t>
      </w:r>
      <w:r w:rsidRPr="00C67A5B">
        <w:rPr>
          <w:rFonts w:ascii="Book Antiqua" w:hAnsi="Book Antiqua"/>
          <w:sz w:val="24"/>
          <w:szCs w:val="24"/>
        </w:rPr>
        <w:t xml:space="preserve">, </w:t>
      </w:r>
      <w:proofErr w:type="spellStart"/>
      <w:r w:rsidRPr="00C67A5B">
        <w:rPr>
          <w:rFonts w:ascii="Book Antiqua" w:hAnsi="Book Antiqua"/>
          <w:sz w:val="24"/>
          <w:szCs w:val="24"/>
        </w:rPr>
        <w:t>Zachoval</w:t>
      </w:r>
      <w:proofErr w:type="spellEnd"/>
      <w:r w:rsidRPr="00C67A5B">
        <w:rPr>
          <w:rFonts w:ascii="Book Antiqua" w:hAnsi="Book Antiqua"/>
          <w:sz w:val="24"/>
          <w:szCs w:val="24"/>
        </w:rPr>
        <w:t xml:space="preserve"> R, </w:t>
      </w:r>
      <w:proofErr w:type="spellStart"/>
      <w:r w:rsidRPr="00C67A5B">
        <w:rPr>
          <w:rFonts w:ascii="Book Antiqua" w:hAnsi="Book Antiqua"/>
          <w:sz w:val="24"/>
          <w:szCs w:val="24"/>
        </w:rPr>
        <w:t>Gruener</w:t>
      </w:r>
      <w:proofErr w:type="spellEnd"/>
      <w:r w:rsidRPr="00C67A5B">
        <w:rPr>
          <w:rFonts w:ascii="Book Antiqua" w:hAnsi="Book Antiqua"/>
          <w:sz w:val="24"/>
          <w:szCs w:val="24"/>
        </w:rPr>
        <w:t xml:space="preserve"> NH, Jung MC, </w:t>
      </w:r>
      <w:proofErr w:type="spellStart"/>
      <w:r w:rsidRPr="00C67A5B">
        <w:rPr>
          <w:rFonts w:ascii="Book Antiqua" w:hAnsi="Book Antiqua"/>
          <w:sz w:val="24"/>
          <w:szCs w:val="24"/>
        </w:rPr>
        <w:t>Ulsenheimer</w:t>
      </w:r>
      <w:proofErr w:type="spellEnd"/>
      <w:r w:rsidRPr="00C67A5B">
        <w:rPr>
          <w:rFonts w:ascii="Book Antiqua" w:hAnsi="Book Antiqua"/>
          <w:sz w:val="24"/>
          <w:szCs w:val="24"/>
        </w:rPr>
        <w:t xml:space="preserve"> A, </w:t>
      </w:r>
      <w:proofErr w:type="spellStart"/>
      <w:r w:rsidRPr="00C67A5B">
        <w:rPr>
          <w:rFonts w:ascii="Book Antiqua" w:hAnsi="Book Antiqua"/>
          <w:sz w:val="24"/>
          <w:szCs w:val="24"/>
        </w:rPr>
        <w:t>Schraut</w:t>
      </w:r>
      <w:proofErr w:type="spellEnd"/>
      <w:r w:rsidRPr="00C67A5B">
        <w:rPr>
          <w:rFonts w:ascii="Book Antiqua" w:hAnsi="Book Antiqua"/>
          <w:sz w:val="24"/>
          <w:szCs w:val="24"/>
        </w:rPr>
        <w:t xml:space="preserve"> WW, </w:t>
      </w:r>
      <w:proofErr w:type="spellStart"/>
      <w:r w:rsidRPr="00C67A5B">
        <w:rPr>
          <w:rFonts w:ascii="Book Antiqua" w:hAnsi="Book Antiqua"/>
          <w:sz w:val="24"/>
          <w:szCs w:val="24"/>
        </w:rPr>
        <w:t>Schirren</w:t>
      </w:r>
      <w:proofErr w:type="spellEnd"/>
      <w:r w:rsidRPr="00C67A5B">
        <w:rPr>
          <w:rFonts w:ascii="Book Antiqua" w:hAnsi="Book Antiqua"/>
          <w:sz w:val="24"/>
          <w:szCs w:val="24"/>
        </w:rPr>
        <w:t xml:space="preserve"> CA, </w:t>
      </w:r>
      <w:proofErr w:type="spellStart"/>
      <w:r w:rsidRPr="00C67A5B">
        <w:rPr>
          <w:rFonts w:ascii="Book Antiqua" w:hAnsi="Book Antiqua"/>
          <w:sz w:val="24"/>
          <w:szCs w:val="24"/>
        </w:rPr>
        <w:t>Waechtler</w:t>
      </w:r>
      <w:proofErr w:type="spellEnd"/>
      <w:r w:rsidRPr="00C67A5B">
        <w:rPr>
          <w:rFonts w:ascii="Book Antiqua" w:hAnsi="Book Antiqua"/>
          <w:sz w:val="24"/>
          <w:szCs w:val="24"/>
        </w:rPr>
        <w:t xml:space="preserve"> M, </w:t>
      </w:r>
      <w:proofErr w:type="spellStart"/>
      <w:r w:rsidRPr="00C67A5B">
        <w:rPr>
          <w:rFonts w:ascii="Book Antiqua" w:hAnsi="Book Antiqua"/>
          <w:sz w:val="24"/>
          <w:szCs w:val="24"/>
        </w:rPr>
        <w:t>Backmund</w:t>
      </w:r>
      <w:proofErr w:type="spellEnd"/>
      <w:r w:rsidRPr="00C67A5B">
        <w:rPr>
          <w:rFonts w:ascii="Book Antiqua" w:hAnsi="Book Antiqua"/>
          <w:sz w:val="24"/>
          <w:szCs w:val="24"/>
        </w:rPr>
        <w:t xml:space="preserve"> M, </w:t>
      </w:r>
      <w:proofErr w:type="spellStart"/>
      <w:r w:rsidRPr="00C67A5B">
        <w:rPr>
          <w:rFonts w:ascii="Book Antiqua" w:hAnsi="Book Antiqua"/>
          <w:sz w:val="24"/>
          <w:szCs w:val="24"/>
        </w:rPr>
        <w:t>Pape</w:t>
      </w:r>
      <w:proofErr w:type="spellEnd"/>
      <w:r w:rsidRPr="00C67A5B">
        <w:rPr>
          <w:rFonts w:ascii="Book Antiqua" w:hAnsi="Book Antiqua"/>
          <w:sz w:val="24"/>
          <w:szCs w:val="24"/>
        </w:rPr>
        <w:t xml:space="preserve"> GR. </w:t>
      </w:r>
      <w:hyperlink r:id="rId22" w:history="1">
        <w:r w:rsidRPr="00C67A5B">
          <w:rPr>
            <w:rFonts w:ascii="Book Antiqua" w:hAnsi="Book Antiqua"/>
            <w:sz w:val="24"/>
            <w:szCs w:val="24"/>
          </w:rPr>
          <w:t>Acute hepatitis C: high rate of both spontaneous and treatment-induced viral clearance.</w:t>
        </w:r>
      </w:hyperlink>
      <w:r w:rsidRPr="00C67A5B">
        <w:rPr>
          <w:rFonts w:ascii="Book Antiqua" w:hAnsi="Book Antiqua"/>
          <w:sz w:val="24"/>
          <w:szCs w:val="24"/>
        </w:rPr>
        <w:t xml:space="preserve"> </w:t>
      </w:r>
      <w:r w:rsidRPr="00C67A5B">
        <w:rPr>
          <w:rStyle w:val="jrnl"/>
          <w:rFonts w:ascii="Book Antiqua" w:hAnsi="Book Antiqua"/>
          <w:i/>
          <w:sz w:val="24"/>
          <w:szCs w:val="24"/>
        </w:rPr>
        <w:t>Gastroenterology</w:t>
      </w:r>
      <w:r w:rsidRPr="00C67A5B">
        <w:rPr>
          <w:rFonts w:ascii="Book Antiqua" w:hAnsi="Book Antiqua"/>
          <w:i/>
          <w:sz w:val="24"/>
          <w:szCs w:val="24"/>
        </w:rPr>
        <w:t xml:space="preserve"> </w:t>
      </w:r>
      <w:r w:rsidRPr="00C67A5B">
        <w:rPr>
          <w:rFonts w:ascii="Book Antiqua" w:hAnsi="Book Antiqua"/>
          <w:sz w:val="24"/>
          <w:szCs w:val="24"/>
        </w:rPr>
        <w:t xml:space="preserve">2003; </w:t>
      </w:r>
      <w:r w:rsidRPr="00C67A5B">
        <w:rPr>
          <w:rFonts w:ascii="Book Antiqua" w:hAnsi="Book Antiqua"/>
          <w:b/>
          <w:sz w:val="24"/>
          <w:szCs w:val="24"/>
        </w:rPr>
        <w:t>125</w:t>
      </w:r>
      <w:r w:rsidRPr="00C67A5B">
        <w:rPr>
          <w:rFonts w:ascii="Book Antiqua" w:hAnsi="Book Antiqua"/>
          <w:sz w:val="24"/>
          <w:szCs w:val="24"/>
        </w:rPr>
        <w:t>: 80-88 [</w:t>
      </w:r>
      <w:r w:rsidRPr="00C67A5B">
        <w:rPr>
          <w:rFonts w:ascii="Book Antiqua" w:eastAsia="MS PGothic" w:hAnsi="Book Antiqua"/>
          <w:kern w:val="0"/>
          <w:sz w:val="24"/>
          <w:szCs w:val="24"/>
        </w:rPr>
        <w:t>PMID: 12851873]</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hAnsi="Book Antiqua"/>
          <w:b/>
          <w:bCs/>
          <w:sz w:val="24"/>
          <w:szCs w:val="24"/>
        </w:rPr>
        <w:t>Micallef</w:t>
      </w:r>
      <w:proofErr w:type="spellEnd"/>
      <w:r w:rsidRPr="00C67A5B">
        <w:rPr>
          <w:rFonts w:ascii="Book Antiqua" w:hAnsi="Book Antiqua"/>
          <w:b/>
          <w:bCs/>
          <w:sz w:val="24"/>
          <w:szCs w:val="24"/>
        </w:rPr>
        <w:t xml:space="preserve"> JM</w:t>
      </w:r>
      <w:r w:rsidRPr="00C67A5B">
        <w:rPr>
          <w:rFonts w:ascii="Book Antiqua" w:hAnsi="Book Antiqua"/>
          <w:sz w:val="24"/>
          <w:szCs w:val="24"/>
        </w:rPr>
        <w:t xml:space="preserve">, </w:t>
      </w:r>
      <w:proofErr w:type="spellStart"/>
      <w:r w:rsidRPr="00C67A5B">
        <w:rPr>
          <w:rFonts w:ascii="Book Antiqua" w:hAnsi="Book Antiqua"/>
          <w:bCs/>
          <w:sz w:val="24"/>
          <w:szCs w:val="24"/>
        </w:rPr>
        <w:t>Kaldor</w:t>
      </w:r>
      <w:proofErr w:type="spellEnd"/>
      <w:r w:rsidRPr="00C67A5B">
        <w:rPr>
          <w:rFonts w:ascii="Book Antiqua" w:hAnsi="Book Antiqua"/>
          <w:bCs/>
          <w:sz w:val="24"/>
          <w:szCs w:val="24"/>
        </w:rPr>
        <w:t xml:space="preserve"> JM</w:t>
      </w:r>
      <w:r w:rsidRPr="00C67A5B">
        <w:rPr>
          <w:rFonts w:ascii="Book Antiqua" w:hAnsi="Book Antiqua"/>
          <w:sz w:val="24"/>
          <w:szCs w:val="24"/>
        </w:rPr>
        <w:t xml:space="preserve">, Dore GJ. </w:t>
      </w:r>
      <w:hyperlink r:id="rId23" w:history="1">
        <w:r w:rsidRPr="00C67A5B">
          <w:rPr>
            <w:rFonts w:ascii="Book Antiqua" w:hAnsi="Book Antiqua"/>
            <w:sz w:val="24"/>
            <w:szCs w:val="24"/>
          </w:rPr>
          <w:t>Spontaneous viral clearance following acute hepatitis C infection: a systematic review of longitudinal studies.</w:t>
        </w:r>
      </w:hyperlink>
      <w:r w:rsidRPr="00C67A5B">
        <w:rPr>
          <w:rFonts w:ascii="Book Antiqua" w:hAnsi="Book Antiqua"/>
          <w:sz w:val="24"/>
          <w:szCs w:val="24"/>
        </w:rPr>
        <w:t xml:space="preserve"> </w:t>
      </w:r>
      <w:r w:rsidRPr="00C67A5B">
        <w:rPr>
          <w:rStyle w:val="jrnl"/>
          <w:rFonts w:ascii="Book Antiqua" w:hAnsi="Book Antiqua"/>
          <w:i/>
          <w:sz w:val="24"/>
          <w:szCs w:val="24"/>
        </w:rPr>
        <w:t xml:space="preserve">J Viral </w:t>
      </w:r>
      <w:proofErr w:type="spellStart"/>
      <w:r w:rsidRPr="00C67A5B">
        <w:rPr>
          <w:rStyle w:val="jrnl"/>
          <w:rFonts w:ascii="Book Antiqua" w:hAnsi="Book Antiqua"/>
          <w:i/>
          <w:sz w:val="24"/>
          <w:szCs w:val="24"/>
        </w:rPr>
        <w:t>Hepat</w:t>
      </w:r>
      <w:proofErr w:type="spellEnd"/>
      <w:r w:rsidRPr="00C67A5B">
        <w:rPr>
          <w:rFonts w:ascii="Book Antiqua" w:hAnsi="Book Antiqua"/>
          <w:sz w:val="24"/>
          <w:szCs w:val="24"/>
        </w:rPr>
        <w:t xml:space="preserve"> 2006; </w:t>
      </w:r>
      <w:r w:rsidRPr="00C67A5B">
        <w:rPr>
          <w:rFonts w:ascii="Book Antiqua" w:hAnsi="Book Antiqua"/>
          <w:b/>
          <w:sz w:val="24"/>
          <w:szCs w:val="24"/>
        </w:rPr>
        <w:t>13</w:t>
      </w:r>
      <w:r w:rsidRPr="00C67A5B">
        <w:rPr>
          <w:rFonts w:ascii="Book Antiqua" w:hAnsi="Book Antiqua"/>
          <w:sz w:val="24"/>
          <w:szCs w:val="24"/>
        </w:rPr>
        <w:t>: 34-41 [</w:t>
      </w:r>
      <w:r w:rsidRPr="00C67A5B">
        <w:rPr>
          <w:rFonts w:ascii="Book Antiqua" w:eastAsia="MS PGothic" w:hAnsi="Book Antiqua"/>
          <w:kern w:val="0"/>
          <w:sz w:val="24"/>
          <w:szCs w:val="24"/>
        </w:rPr>
        <w:t>PMID: 16364080]</w:t>
      </w:r>
    </w:p>
    <w:p w:rsidR="00671ADF" w:rsidRPr="00C67A5B" w:rsidRDefault="004267E4" w:rsidP="00695BE1">
      <w:pPr>
        <w:pStyle w:val="a5"/>
        <w:widowControl/>
        <w:numPr>
          <w:ilvl w:val="0"/>
          <w:numId w:val="5"/>
        </w:numPr>
        <w:spacing w:line="360" w:lineRule="auto"/>
        <w:ind w:leftChars="0" w:left="0" w:firstLine="0"/>
        <w:rPr>
          <w:rFonts w:ascii="Book Antiqua" w:eastAsia="MS PGothic" w:hAnsi="Book Antiqua"/>
          <w:kern w:val="0"/>
          <w:sz w:val="24"/>
          <w:szCs w:val="24"/>
        </w:rPr>
      </w:pPr>
      <w:hyperlink r:id="rId24" w:history="1">
        <w:r w:rsidR="00671ADF" w:rsidRPr="00C67A5B">
          <w:rPr>
            <w:rFonts w:ascii="Book Antiqua" w:eastAsia="MS PGothic" w:hAnsi="Book Antiqua"/>
            <w:b/>
            <w:kern w:val="0"/>
            <w:sz w:val="24"/>
            <w:szCs w:val="24"/>
          </w:rPr>
          <w:t>Ishibashi M</w:t>
        </w:r>
      </w:hyperlink>
      <w:r w:rsidR="00671ADF" w:rsidRPr="00C67A5B">
        <w:rPr>
          <w:rFonts w:ascii="Book Antiqua" w:eastAsia="MS PGothic" w:hAnsi="Book Antiqua"/>
          <w:kern w:val="0"/>
          <w:sz w:val="24"/>
          <w:szCs w:val="24"/>
        </w:rPr>
        <w:t xml:space="preserve">, </w:t>
      </w:r>
      <w:hyperlink r:id="rId25" w:history="1">
        <w:r w:rsidR="00671ADF" w:rsidRPr="00C67A5B">
          <w:rPr>
            <w:rFonts w:ascii="Book Antiqua" w:eastAsia="MS PGothic" w:hAnsi="Book Antiqua"/>
            <w:kern w:val="0"/>
            <w:sz w:val="24"/>
            <w:szCs w:val="24"/>
          </w:rPr>
          <w:t>Shinzawa H</w:t>
        </w:r>
      </w:hyperlink>
      <w:r w:rsidR="00671ADF" w:rsidRPr="00C67A5B">
        <w:rPr>
          <w:rFonts w:ascii="Book Antiqua" w:eastAsia="MS PGothic" w:hAnsi="Book Antiqua"/>
          <w:kern w:val="0"/>
          <w:sz w:val="24"/>
          <w:szCs w:val="24"/>
        </w:rPr>
        <w:t xml:space="preserve">, </w:t>
      </w:r>
      <w:hyperlink r:id="rId26" w:history="1">
        <w:r w:rsidR="00671ADF" w:rsidRPr="00C67A5B">
          <w:rPr>
            <w:rFonts w:ascii="Book Antiqua" w:eastAsia="MS PGothic" w:hAnsi="Book Antiqua"/>
            <w:kern w:val="0"/>
            <w:sz w:val="24"/>
            <w:szCs w:val="24"/>
          </w:rPr>
          <w:t>Kuboki M</w:t>
        </w:r>
      </w:hyperlink>
      <w:r w:rsidR="00671ADF" w:rsidRPr="00C67A5B">
        <w:rPr>
          <w:rFonts w:ascii="Book Antiqua" w:eastAsia="MS PGothic" w:hAnsi="Book Antiqua"/>
          <w:kern w:val="0"/>
          <w:sz w:val="24"/>
          <w:szCs w:val="24"/>
        </w:rPr>
        <w:t xml:space="preserve">, </w:t>
      </w:r>
      <w:hyperlink r:id="rId27" w:history="1">
        <w:r w:rsidR="00671ADF" w:rsidRPr="00C67A5B">
          <w:rPr>
            <w:rFonts w:ascii="Book Antiqua" w:eastAsia="MS PGothic" w:hAnsi="Book Antiqua"/>
            <w:kern w:val="0"/>
            <w:sz w:val="24"/>
            <w:szCs w:val="24"/>
          </w:rPr>
          <w:t>Tsuchida H</w:t>
        </w:r>
      </w:hyperlink>
      <w:r w:rsidR="00671ADF" w:rsidRPr="00C67A5B">
        <w:rPr>
          <w:rFonts w:ascii="Book Antiqua" w:eastAsia="MS PGothic" w:hAnsi="Book Antiqua"/>
          <w:kern w:val="0"/>
          <w:sz w:val="24"/>
          <w:szCs w:val="24"/>
        </w:rPr>
        <w:t xml:space="preserve">, </w:t>
      </w:r>
      <w:hyperlink r:id="rId28" w:history="1">
        <w:r w:rsidR="00671ADF" w:rsidRPr="00C67A5B">
          <w:rPr>
            <w:rFonts w:ascii="Book Antiqua" w:eastAsia="MS PGothic" w:hAnsi="Book Antiqua"/>
            <w:kern w:val="0"/>
            <w:sz w:val="24"/>
            <w:szCs w:val="24"/>
          </w:rPr>
          <w:t>Takahashi T</w:t>
        </w:r>
      </w:hyperlink>
      <w:r w:rsidR="00671ADF" w:rsidRPr="00C67A5B">
        <w:rPr>
          <w:rFonts w:ascii="Book Antiqua" w:eastAsia="MS PGothic" w:hAnsi="Book Antiqua"/>
          <w:kern w:val="0"/>
          <w:sz w:val="24"/>
          <w:szCs w:val="24"/>
        </w:rPr>
        <w:t xml:space="preserve">. </w:t>
      </w:r>
      <w:r w:rsidR="00671ADF" w:rsidRPr="00C67A5B">
        <w:rPr>
          <w:rFonts w:ascii="Book Antiqua" w:eastAsia="MS PGothic" w:hAnsi="Book Antiqua"/>
          <w:bCs/>
          <w:kern w:val="36"/>
          <w:sz w:val="24"/>
          <w:szCs w:val="24"/>
        </w:rPr>
        <w:t xml:space="preserve">Prevalence of inhabitants with anti-hepatitis C virus antibody in an area following an acute hepatitis C epidemic: age-and area-related features. </w:t>
      </w:r>
      <w:r w:rsidR="00671ADF" w:rsidRPr="00C67A5B">
        <w:rPr>
          <w:rFonts w:ascii="Book Antiqua" w:eastAsia="MS PGothic" w:hAnsi="Book Antiqua"/>
          <w:i/>
          <w:kern w:val="0"/>
          <w:sz w:val="24"/>
          <w:szCs w:val="24"/>
        </w:rPr>
        <w:t xml:space="preserve">J </w:t>
      </w:r>
      <w:proofErr w:type="spellStart"/>
      <w:r w:rsidR="00671ADF" w:rsidRPr="00C67A5B">
        <w:rPr>
          <w:rFonts w:ascii="Book Antiqua" w:eastAsia="MS PGothic" w:hAnsi="Book Antiqua"/>
          <w:i/>
          <w:kern w:val="0"/>
          <w:sz w:val="24"/>
          <w:szCs w:val="24"/>
        </w:rPr>
        <w:t>Epidemiol</w:t>
      </w:r>
      <w:proofErr w:type="spellEnd"/>
      <w:r w:rsidR="00671ADF" w:rsidRPr="00C67A5B">
        <w:rPr>
          <w:rFonts w:ascii="Book Antiqua" w:eastAsia="MS PGothic" w:hAnsi="Book Antiqua"/>
          <w:kern w:val="0"/>
          <w:sz w:val="24"/>
          <w:szCs w:val="24"/>
        </w:rPr>
        <w:t xml:space="preserve"> 1996; </w:t>
      </w:r>
      <w:r w:rsidR="00671ADF" w:rsidRPr="00C67A5B">
        <w:rPr>
          <w:rFonts w:ascii="Book Antiqua" w:eastAsia="MS PGothic" w:hAnsi="Book Antiqua"/>
          <w:b/>
          <w:kern w:val="0"/>
          <w:sz w:val="24"/>
          <w:szCs w:val="24"/>
        </w:rPr>
        <w:t>6</w:t>
      </w:r>
      <w:r w:rsidR="00671ADF" w:rsidRPr="00C67A5B">
        <w:rPr>
          <w:rFonts w:ascii="Book Antiqua" w:eastAsia="MS PGothic" w:hAnsi="Book Antiqua"/>
          <w:kern w:val="0"/>
          <w:sz w:val="24"/>
          <w:szCs w:val="24"/>
        </w:rPr>
        <w:t>: 1-7</w:t>
      </w:r>
      <w:r w:rsidR="00671ADF" w:rsidRPr="00C67A5B">
        <w:rPr>
          <w:rFonts w:ascii="Book Antiqua" w:hAnsi="Book Antiqua"/>
          <w:sz w:val="24"/>
          <w:szCs w:val="24"/>
        </w:rPr>
        <w:t xml:space="preserve"> [</w:t>
      </w:r>
      <w:r w:rsidR="00671ADF" w:rsidRPr="00C67A5B">
        <w:rPr>
          <w:rFonts w:ascii="Book Antiqua" w:eastAsia="MS PGothic" w:hAnsi="Book Antiqua"/>
          <w:kern w:val="0"/>
          <w:sz w:val="24"/>
          <w:szCs w:val="24"/>
        </w:rPr>
        <w:t>PMID: 8795951]</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eastAsia="MS PMincho" w:hAnsi="Book Antiqua"/>
          <w:b/>
          <w:sz w:val="24"/>
          <w:szCs w:val="24"/>
        </w:rPr>
        <w:t>Saito T</w:t>
      </w:r>
      <w:r w:rsidRPr="00C67A5B">
        <w:rPr>
          <w:rFonts w:ascii="Book Antiqua" w:eastAsia="MS PMincho" w:hAnsi="Book Antiqua"/>
          <w:sz w:val="24"/>
          <w:szCs w:val="24"/>
        </w:rPr>
        <w:t xml:space="preserve">, </w:t>
      </w:r>
      <w:proofErr w:type="spellStart"/>
      <w:r w:rsidRPr="00C67A5B">
        <w:rPr>
          <w:rFonts w:ascii="Book Antiqua" w:eastAsia="MS PMincho" w:hAnsi="Book Antiqua"/>
          <w:sz w:val="24"/>
          <w:szCs w:val="24"/>
        </w:rPr>
        <w:t>Ji</w:t>
      </w:r>
      <w:proofErr w:type="spellEnd"/>
      <w:r w:rsidRPr="00C67A5B">
        <w:rPr>
          <w:rFonts w:ascii="Book Antiqua" w:eastAsia="MS PMincho" w:hAnsi="Book Antiqua"/>
          <w:sz w:val="24"/>
          <w:szCs w:val="24"/>
        </w:rPr>
        <w:t xml:space="preserve"> G, </w:t>
      </w:r>
      <w:proofErr w:type="spellStart"/>
      <w:r w:rsidRPr="00C67A5B">
        <w:rPr>
          <w:rFonts w:ascii="Book Antiqua" w:eastAsia="MS PMincho" w:hAnsi="Book Antiqua"/>
          <w:sz w:val="24"/>
          <w:szCs w:val="24"/>
        </w:rPr>
        <w:t>Shinzawa</w:t>
      </w:r>
      <w:proofErr w:type="spellEnd"/>
      <w:r w:rsidRPr="00C67A5B">
        <w:rPr>
          <w:rFonts w:ascii="Book Antiqua" w:eastAsia="MS PMincho" w:hAnsi="Book Antiqua"/>
          <w:sz w:val="24"/>
          <w:szCs w:val="24"/>
        </w:rPr>
        <w:t xml:space="preserve"> H, </w:t>
      </w:r>
      <w:proofErr w:type="spellStart"/>
      <w:r w:rsidRPr="00C67A5B">
        <w:rPr>
          <w:rFonts w:ascii="Book Antiqua" w:eastAsia="MS PMincho" w:hAnsi="Book Antiqua"/>
          <w:sz w:val="24"/>
          <w:szCs w:val="24"/>
        </w:rPr>
        <w:t>Okumoto</w:t>
      </w:r>
      <w:proofErr w:type="spellEnd"/>
      <w:r w:rsidRPr="00C67A5B">
        <w:rPr>
          <w:rFonts w:ascii="Book Antiqua" w:eastAsia="MS PMincho" w:hAnsi="Book Antiqua"/>
          <w:sz w:val="24"/>
          <w:szCs w:val="24"/>
        </w:rPr>
        <w:t xml:space="preserve"> K, Hattori E, Adachi T, Takeda T, </w:t>
      </w:r>
      <w:proofErr w:type="spellStart"/>
      <w:r w:rsidRPr="00C67A5B">
        <w:rPr>
          <w:rFonts w:ascii="Book Antiqua" w:eastAsia="MS PMincho" w:hAnsi="Book Antiqua"/>
          <w:sz w:val="24"/>
          <w:szCs w:val="24"/>
        </w:rPr>
        <w:t>Sugahara</w:t>
      </w:r>
      <w:proofErr w:type="spellEnd"/>
      <w:r w:rsidRPr="00C67A5B">
        <w:rPr>
          <w:rFonts w:ascii="Book Antiqua" w:eastAsia="MS PMincho" w:hAnsi="Book Antiqua"/>
          <w:sz w:val="24"/>
          <w:szCs w:val="24"/>
        </w:rPr>
        <w:t xml:space="preserve"> K, Ito JI, Watanabe H, Saito K, </w:t>
      </w:r>
      <w:proofErr w:type="spellStart"/>
      <w:r w:rsidRPr="00C67A5B">
        <w:rPr>
          <w:rFonts w:ascii="Book Antiqua" w:eastAsia="MS PMincho" w:hAnsi="Book Antiqua"/>
          <w:sz w:val="24"/>
          <w:szCs w:val="24"/>
        </w:rPr>
        <w:t>Togashi</w:t>
      </w:r>
      <w:proofErr w:type="spellEnd"/>
      <w:r w:rsidRPr="00C67A5B">
        <w:rPr>
          <w:rFonts w:ascii="Book Antiqua" w:eastAsia="MS PMincho" w:hAnsi="Book Antiqua"/>
          <w:sz w:val="24"/>
          <w:szCs w:val="24"/>
        </w:rPr>
        <w:t xml:space="preserve"> H, Ishii K, Matsuura T, </w:t>
      </w:r>
      <w:proofErr w:type="spellStart"/>
      <w:r w:rsidRPr="00C67A5B">
        <w:rPr>
          <w:rFonts w:ascii="Book Antiqua" w:eastAsia="MS PMincho" w:hAnsi="Book Antiqua"/>
          <w:sz w:val="24"/>
          <w:szCs w:val="24"/>
        </w:rPr>
        <w:t>Inageda</w:t>
      </w:r>
      <w:proofErr w:type="spellEnd"/>
      <w:r w:rsidRPr="00C67A5B">
        <w:rPr>
          <w:rFonts w:ascii="Book Antiqua" w:eastAsia="MS PMincho" w:hAnsi="Book Antiqua"/>
          <w:sz w:val="24"/>
          <w:szCs w:val="24"/>
        </w:rPr>
        <w:t xml:space="preserve"> K, </w:t>
      </w:r>
      <w:proofErr w:type="spellStart"/>
      <w:r w:rsidRPr="00C67A5B">
        <w:rPr>
          <w:rFonts w:ascii="Book Antiqua" w:eastAsia="MS PMincho" w:hAnsi="Book Antiqua"/>
          <w:sz w:val="24"/>
          <w:szCs w:val="24"/>
        </w:rPr>
        <w:t>Muramatsu</w:t>
      </w:r>
      <w:proofErr w:type="spellEnd"/>
      <w:r w:rsidRPr="00C67A5B">
        <w:rPr>
          <w:rFonts w:ascii="Book Antiqua" w:eastAsia="MS PMincho" w:hAnsi="Book Antiqua"/>
          <w:sz w:val="24"/>
          <w:szCs w:val="24"/>
        </w:rPr>
        <w:t xml:space="preserve"> M, </w:t>
      </w:r>
      <w:proofErr w:type="spellStart"/>
      <w:r w:rsidRPr="00C67A5B">
        <w:rPr>
          <w:rFonts w:ascii="Book Antiqua" w:eastAsia="MS PMincho" w:hAnsi="Book Antiqua"/>
          <w:sz w:val="24"/>
          <w:szCs w:val="24"/>
        </w:rPr>
        <w:t>Kawata</w:t>
      </w:r>
      <w:proofErr w:type="spellEnd"/>
      <w:r w:rsidRPr="00C67A5B">
        <w:rPr>
          <w:rFonts w:ascii="Book Antiqua" w:eastAsia="MS PMincho" w:hAnsi="Book Antiqua"/>
          <w:sz w:val="24"/>
          <w:szCs w:val="24"/>
        </w:rPr>
        <w:t xml:space="preserve"> S. Genetic variations in humans associated with differences in the course of hepatitis C. </w:t>
      </w:r>
      <w:proofErr w:type="spellStart"/>
      <w:r w:rsidRPr="00C67A5B">
        <w:rPr>
          <w:rFonts w:ascii="Book Antiqua" w:eastAsia="MS PMincho" w:hAnsi="Book Antiqua"/>
          <w:i/>
          <w:sz w:val="24"/>
          <w:szCs w:val="24"/>
        </w:rPr>
        <w:t>Biochem</w:t>
      </w:r>
      <w:proofErr w:type="spellEnd"/>
      <w:r w:rsidRPr="00C67A5B">
        <w:rPr>
          <w:rFonts w:ascii="Book Antiqua" w:eastAsia="MS PMincho" w:hAnsi="Book Antiqua"/>
          <w:i/>
          <w:sz w:val="24"/>
          <w:szCs w:val="24"/>
        </w:rPr>
        <w:t xml:space="preserve"> </w:t>
      </w:r>
      <w:proofErr w:type="spellStart"/>
      <w:r w:rsidRPr="00C67A5B">
        <w:rPr>
          <w:rFonts w:ascii="Book Antiqua" w:eastAsia="MS PMincho" w:hAnsi="Book Antiqua"/>
          <w:i/>
          <w:sz w:val="24"/>
          <w:szCs w:val="24"/>
        </w:rPr>
        <w:t>Biophys</w:t>
      </w:r>
      <w:proofErr w:type="spellEnd"/>
      <w:r w:rsidRPr="00C67A5B">
        <w:rPr>
          <w:rFonts w:ascii="Book Antiqua" w:eastAsia="MS PMincho" w:hAnsi="Book Antiqua"/>
          <w:i/>
          <w:sz w:val="24"/>
          <w:szCs w:val="24"/>
        </w:rPr>
        <w:t xml:space="preserve"> Res </w:t>
      </w:r>
      <w:proofErr w:type="spellStart"/>
      <w:r w:rsidRPr="00C67A5B">
        <w:rPr>
          <w:rFonts w:ascii="Book Antiqua" w:eastAsia="MS PMincho" w:hAnsi="Book Antiqua"/>
          <w:i/>
          <w:sz w:val="24"/>
          <w:szCs w:val="24"/>
        </w:rPr>
        <w:t>Commun</w:t>
      </w:r>
      <w:proofErr w:type="spellEnd"/>
      <w:r w:rsidRPr="00C67A5B">
        <w:rPr>
          <w:rFonts w:ascii="Book Antiqua" w:eastAsia="MS PMincho" w:hAnsi="Book Antiqua"/>
          <w:sz w:val="24"/>
          <w:szCs w:val="24"/>
        </w:rPr>
        <w:t xml:space="preserve"> 2004; </w:t>
      </w:r>
      <w:r w:rsidRPr="00C67A5B">
        <w:rPr>
          <w:rFonts w:ascii="Book Antiqua" w:eastAsia="MS PMincho" w:hAnsi="Book Antiqua"/>
          <w:b/>
          <w:sz w:val="24"/>
          <w:szCs w:val="24"/>
        </w:rPr>
        <w:t>317</w:t>
      </w:r>
      <w:r w:rsidRPr="00C67A5B">
        <w:rPr>
          <w:rFonts w:ascii="Book Antiqua" w:eastAsia="MS PMincho" w:hAnsi="Book Antiqua"/>
          <w:sz w:val="24"/>
          <w:szCs w:val="24"/>
        </w:rPr>
        <w:t>: 335-341</w:t>
      </w:r>
      <w:r w:rsidRPr="00C67A5B">
        <w:rPr>
          <w:rFonts w:ascii="Book Antiqua" w:hAnsi="Book Antiqua"/>
          <w:sz w:val="24"/>
          <w:szCs w:val="24"/>
        </w:rPr>
        <w:t xml:space="preserve"> [</w:t>
      </w:r>
      <w:r w:rsidRPr="00C67A5B">
        <w:rPr>
          <w:rFonts w:ascii="Book Antiqua" w:eastAsia="MS PGothic" w:hAnsi="Book Antiqua"/>
          <w:kern w:val="0"/>
          <w:sz w:val="24"/>
          <w:szCs w:val="24"/>
        </w:rPr>
        <w:t>PMID: 15063762]</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hAnsi="Book Antiqua"/>
          <w:b/>
          <w:bCs/>
          <w:sz w:val="24"/>
          <w:szCs w:val="24"/>
        </w:rPr>
        <w:t>Farci</w:t>
      </w:r>
      <w:proofErr w:type="spellEnd"/>
      <w:r w:rsidRPr="00C67A5B">
        <w:rPr>
          <w:rFonts w:ascii="Book Antiqua" w:hAnsi="Book Antiqua"/>
          <w:b/>
          <w:bCs/>
          <w:sz w:val="24"/>
          <w:szCs w:val="24"/>
        </w:rPr>
        <w:t xml:space="preserve"> P</w:t>
      </w:r>
      <w:r w:rsidRPr="00C67A5B">
        <w:rPr>
          <w:rFonts w:ascii="Book Antiqua" w:hAnsi="Book Antiqua"/>
          <w:sz w:val="24"/>
          <w:szCs w:val="24"/>
        </w:rPr>
        <w:t xml:space="preserve">, </w:t>
      </w:r>
      <w:proofErr w:type="spellStart"/>
      <w:r w:rsidRPr="00C67A5B">
        <w:rPr>
          <w:rFonts w:ascii="Book Antiqua" w:hAnsi="Book Antiqua"/>
          <w:bCs/>
          <w:sz w:val="24"/>
          <w:szCs w:val="24"/>
        </w:rPr>
        <w:t>Shimoda</w:t>
      </w:r>
      <w:proofErr w:type="spellEnd"/>
      <w:r w:rsidRPr="00C67A5B">
        <w:rPr>
          <w:rFonts w:ascii="Book Antiqua" w:hAnsi="Book Antiqua"/>
          <w:bCs/>
          <w:sz w:val="24"/>
          <w:szCs w:val="24"/>
        </w:rPr>
        <w:t xml:space="preserve"> A</w:t>
      </w:r>
      <w:r w:rsidRPr="00C67A5B">
        <w:rPr>
          <w:rFonts w:ascii="Book Antiqua" w:hAnsi="Book Antiqua"/>
          <w:sz w:val="24"/>
          <w:szCs w:val="24"/>
        </w:rPr>
        <w:t xml:space="preserve">, </w:t>
      </w:r>
      <w:proofErr w:type="spellStart"/>
      <w:r w:rsidRPr="00C67A5B">
        <w:rPr>
          <w:rFonts w:ascii="Book Antiqua" w:hAnsi="Book Antiqua"/>
          <w:sz w:val="24"/>
          <w:szCs w:val="24"/>
        </w:rPr>
        <w:t>Coiana</w:t>
      </w:r>
      <w:proofErr w:type="spellEnd"/>
      <w:r w:rsidRPr="00C67A5B">
        <w:rPr>
          <w:rFonts w:ascii="Book Antiqua" w:hAnsi="Book Antiqua"/>
          <w:sz w:val="24"/>
          <w:szCs w:val="24"/>
        </w:rPr>
        <w:t xml:space="preserve"> A, Diaz G, </w:t>
      </w:r>
      <w:proofErr w:type="spellStart"/>
      <w:r w:rsidRPr="00C67A5B">
        <w:rPr>
          <w:rFonts w:ascii="Book Antiqua" w:hAnsi="Book Antiqua"/>
          <w:sz w:val="24"/>
          <w:szCs w:val="24"/>
        </w:rPr>
        <w:t>Peddis</w:t>
      </w:r>
      <w:proofErr w:type="spellEnd"/>
      <w:r w:rsidRPr="00C67A5B">
        <w:rPr>
          <w:rFonts w:ascii="Book Antiqua" w:hAnsi="Book Antiqua"/>
          <w:sz w:val="24"/>
          <w:szCs w:val="24"/>
        </w:rPr>
        <w:t xml:space="preserve"> G, </w:t>
      </w:r>
      <w:proofErr w:type="spellStart"/>
      <w:r w:rsidRPr="00C67A5B">
        <w:rPr>
          <w:rFonts w:ascii="Book Antiqua" w:hAnsi="Book Antiqua"/>
          <w:sz w:val="24"/>
          <w:szCs w:val="24"/>
        </w:rPr>
        <w:t>Melpolder</w:t>
      </w:r>
      <w:proofErr w:type="spellEnd"/>
      <w:r w:rsidRPr="00C67A5B">
        <w:rPr>
          <w:rFonts w:ascii="Book Antiqua" w:hAnsi="Book Antiqua"/>
          <w:sz w:val="24"/>
          <w:szCs w:val="24"/>
        </w:rPr>
        <w:t xml:space="preserve"> JC, </w:t>
      </w:r>
      <w:proofErr w:type="spellStart"/>
      <w:r w:rsidRPr="00C67A5B">
        <w:rPr>
          <w:rFonts w:ascii="Book Antiqua" w:hAnsi="Book Antiqua"/>
          <w:sz w:val="24"/>
          <w:szCs w:val="24"/>
        </w:rPr>
        <w:t>Strazzera</w:t>
      </w:r>
      <w:proofErr w:type="spellEnd"/>
      <w:r w:rsidRPr="00C67A5B">
        <w:rPr>
          <w:rFonts w:ascii="Book Antiqua" w:hAnsi="Book Antiqua"/>
          <w:sz w:val="24"/>
          <w:szCs w:val="24"/>
        </w:rPr>
        <w:t xml:space="preserve"> A, </w:t>
      </w:r>
      <w:proofErr w:type="spellStart"/>
      <w:r w:rsidRPr="00C67A5B">
        <w:rPr>
          <w:rFonts w:ascii="Book Antiqua" w:hAnsi="Book Antiqua"/>
          <w:sz w:val="24"/>
          <w:szCs w:val="24"/>
        </w:rPr>
        <w:t>Chien</w:t>
      </w:r>
      <w:proofErr w:type="spellEnd"/>
      <w:r w:rsidRPr="00C67A5B">
        <w:rPr>
          <w:rFonts w:ascii="Book Antiqua" w:hAnsi="Book Antiqua"/>
          <w:sz w:val="24"/>
          <w:szCs w:val="24"/>
        </w:rPr>
        <w:t xml:space="preserve"> DY, Munoz SJ, </w:t>
      </w:r>
      <w:proofErr w:type="spellStart"/>
      <w:r w:rsidRPr="00C67A5B">
        <w:rPr>
          <w:rFonts w:ascii="Book Antiqua" w:hAnsi="Book Antiqua"/>
          <w:sz w:val="24"/>
          <w:szCs w:val="24"/>
        </w:rPr>
        <w:t>Balestrieri</w:t>
      </w:r>
      <w:proofErr w:type="spellEnd"/>
      <w:r w:rsidRPr="00C67A5B">
        <w:rPr>
          <w:rFonts w:ascii="Book Antiqua" w:hAnsi="Book Antiqua"/>
          <w:sz w:val="24"/>
          <w:szCs w:val="24"/>
        </w:rPr>
        <w:t xml:space="preserve"> A, Purcell RH, Alter HJ. </w:t>
      </w:r>
      <w:hyperlink r:id="rId29" w:history="1">
        <w:r w:rsidRPr="00C67A5B">
          <w:rPr>
            <w:rFonts w:ascii="Book Antiqua" w:hAnsi="Book Antiqua"/>
            <w:sz w:val="24"/>
            <w:szCs w:val="24"/>
          </w:rPr>
          <w:t>The outcome of acute hepatitis C predicted by the evolution of the viral quasispecies.</w:t>
        </w:r>
      </w:hyperlink>
      <w:r w:rsidRPr="00C67A5B">
        <w:rPr>
          <w:rFonts w:ascii="Book Antiqua" w:hAnsi="Book Antiqua"/>
          <w:sz w:val="24"/>
          <w:szCs w:val="24"/>
        </w:rPr>
        <w:t xml:space="preserve"> </w:t>
      </w:r>
      <w:r w:rsidRPr="00C67A5B">
        <w:rPr>
          <w:rStyle w:val="jrnl"/>
          <w:rFonts w:ascii="Book Antiqua" w:hAnsi="Book Antiqua"/>
          <w:i/>
          <w:sz w:val="24"/>
          <w:szCs w:val="24"/>
        </w:rPr>
        <w:t>Science</w:t>
      </w:r>
      <w:r w:rsidRPr="00C67A5B">
        <w:rPr>
          <w:rFonts w:ascii="Book Antiqua" w:hAnsi="Book Antiqua"/>
          <w:sz w:val="24"/>
          <w:szCs w:val="24"/>
        </w:rPr>
        <w:t xml:space="preserve"> 2000; </w:t>
      </w:r>
      <w:r w:rsidRPr="00C67A5B">
        <w:rPr>
          <w:rFonts w:ascii="Book Antiqua" w:hAnsi="Book Antiqua"/>
          <w:b/>
          <w:sz w:val="24"/>
          <w:szCs w:val="24"/>
        </w:rPr>
        <w:t>288</w:t>
      </w:r>
      <w:r w:rsidRPr="00C67A5B">
        <w:rPr>
          <w:rFonts w:ascii="Book Antiqua" w:hAnsi="Book Antiqua"/>
          <w:sz w:val="24"/>
          <w:szCs w:val="24"/>
        </w:rPr>
        <w:t>: 339-344 [</w:t>
      </w:r>
      <w:r w:rsidRPr="00C67A5B">
        <w:rPr>
          <w:rFonts w:ascii="Book Antiqua" w:eastAsia="MS PGothic" w:hAnsi="Book Antiqua"/>
          <w:kern w:val="0"/>
          <w:sz w:val="24"/>
          <w:szCs w:val="24"/>
        </w:rPr>
        <w:t>PMID: 10764648]</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hAnsi="Book Antiqua"/>
          <w:b/>
          <w:bCs/>
          <w:sz w:val="24"/>
          <w:szCs w:val="24"/>
        </w:rPr>
        <w:t>Liu L</w:t>
      </w:r>
      <w:r w:rsidRPr="00C67A5B">
        <w:rPr>
          <w:rFonts w:ascii="Book Antiqua" w:hAnsi="Book Antiqua"/>
          <w:sz w:val="24"/>
          <w:szCs w:val="24"/>
        </w:rPr>
        <w:t xml:space="preserve">, Fisher BE, </w:t>
      </w:r>
      <w:r w:rsidRPr="00C67A5B">
        <w:rPr>
          <w:rFonts w:ascii="Book Antiqua" w:hAnsi="Book Antiqua"/>
          <w:bCs/>
          <w:sz w:val="24"/>
          <w:szCs w:val="24"/>
        </w:rPr>
        <w:t>Thomas DL</w:t>
      </w:r>
      <w:r w:rsidRPr="00C67A5B">
        <w:rPr>
          <w:rFonts w:ascii="Book Antiqua" w:hAnsi="Book Antiqua"/>
          <w:sz w:val="24"/>
          <w:szCs w:val="24"/>
        </w:rPr>
        <w:t xml:space="preserve">, Cox AL, Ray SC. </w:t>
      </w:r>
      <w:hyperlink r:id="rId30" w:history="1">
        <w:r w:rsidRPr="00C67A5B">
          <w:rPr>
            <w:rFonts w:ascii="Book Antiqua" w:hAnsi="Book Antiqua"/>
            <w:sz w:val="24"/>
            <w:szCs w:val="24"/>
          </w:rPr>
          <w:t>Spontaneous clearance of primary acute hepatitis C virus infection correlated with high initial viral RNA level and rapid HVR1 evolution.</w:t>
        </w:r>
      </w:hyperlink>
      <w:r w:rsidRPr="00C67A5B">
        <w:rPr>
          <w:rFonts w:ascii="Book Antiqua" w:hAnsi="Book Antiqua"/>
          <w:sz w:val="24"/>
          <w:szCs w:val="24"/>
        </w:rPr>
        <w:t xml:space="preserve"> </w:t>
      </w:r>
      <w:proofErr w:type="spellStart"/>
      <w:r w:rsidRPr="00C67A5B">
        <w:rPr>
          <w:rStyle w:val="jrnl"/>
          <w:rFonts w:ascii="Book Antiqua" w:hAnsi="Book Antiqua"/>
          <w:i/>
          <w:sz w:val="24"/>
          <w:szCs w:val="24"/>
        </w:rPr>
        <w:t>Hepatology</w:t>
      </w:r>
      <w:proofErr w:type="spellEnd"/>
      <w:r w:rsidRPr="00C67A5B">
        <w:rPr>
          <w:rFonts w:ascii="Book Antiqua" w:hAnsi="Book Antiqua"/>
          <w:i/>
          <w:sz w:val="24"/>
          <w:szCs w:val="24"/>
        </w:rPr>
        <w:t xml:space="preserve"> </w:t>
      </w:r>
      <w:r w:rsidRPr="00C67A5B">
        <w:rPr>
          <w:rFonts w:ascii="Book Antiqua" w:hAnsi="Book Antiqua"/>
          <w:sz w:val="24"/>
          <w:szCs w:val="24"/>
        </w:rPr>
        <w:t xml:space="preserve">2012; </w:t>
      </w:r>
      <w:r w:rsidRPr="00C67A5B">
        <w:rPr>
          <w:rFonts w:ascii="Book Antiqua" w:hAnsi="Book Antiqua"/>
          <w:b/>
          <w:sz w:val="24"/>
          <w:szCs w:val="24"/>
        </w:rPr>
        <w:t>55</w:t>
      </w:r>
      <w:r w:rsidRPr="00C67A5B">
        <w:rPr>
          <w:rFonts w:ascii="Book Antiqua" w:hAnsi="Book Antiqua"/>
          <w:sz w:val="24"/>
          <w:szCs w:val="24"/>
        </w:rPr>
        <w:t>: 1684-1691 [</w:t>
      </w:r>
      <w:r w:rsidRPr="00C67A5B">
        <w:rPr>
          <w:rFonts w:ascii="Book Antiqua" w:eastAsia="MS PGothic" w:hAnsi="Book Antiqua"/>
          <w:kern w:val="0"/>
          <w:sz w:val="24"/>
          <w:szCs w:val="24"/>
        </w:rPr>
        <w:t>PMID: 22234804</w:t>
      </w:r>
      <w:r w:rsidRPr="00C67A5B">
        <w:rPr>
          <w:rFonts w:ascii="Book Antiqua" w:hAnsi="Book Antiqua"/>
          <w:sz w:val="24"/>
          <w:szCs w:val="24"/>
        </w:rPr>
        <w:t xml:space="preserve"> DOI: 10.1002/hep.25575] </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hAnsi="Book Antiqua"/>
          <w:b/>
          <w:sz w:val="24"/>
          <w:szCs w:val="24"/>
        </w:rPr>
        <w:t>Khakoo</w:t>
      </w:r>
      <w:proofErr w:type="spellEnd"/>
      <w:r w:rsidRPr="00C67A5B">
        <w:rPr>
          <w:rFonts w:ascii="Book Antiqua" w:hAnsi="Book Antiqua"/>
          <w:b/>
          <w:sz w:val="24"/>
          <w:szCs w:val="24"/>
        </w:rPr>
        <w:t xml:space="preserve"> SI</w:t>
      </w:r>
      <w:r w:rsidRPr="00C67A5B">
        <w:rPr>
          <w:rFonts w:ascii="Book Antiqua" w:hAnsi="Book Antiqua"/>
          <w:sz w:val="24"/>
          <w:szCs w:val="24"/>
        </w:rPr>
        <w:t xml:space="preserve">, </w:t>
      </w:r>
      <w:proofErr w:type="spellStart"/>
      <w:r w:rsidRPr="00C67A5B">
        <w:rPr>
          <w:rFonts w:ascii="Book Antiqua" w:hAnsi="Book Antiqua"/>
          <w:sz w:val="24"/>
          <w:szCs w:val="24"/>
        </w:rPr>
        <w:t>Thio</w:t>
      </w:r>
      <w:proofErr w:type="spellEnd"/>
      <w:r w:rsidRPr="00C67A5B">
        <w:rPr>
          <w:rFonts w:ascii="Book Antiqua" w:hAnsi="Book Antiqua"/>
          <w:sz w:val="24"/>
          <w:szCs w:val="24"/>
        </w:rPr>
        <w:t xml:space="preserve"> CL, Martin MP, Brooks CR, </w:t>
      </w:r>
      <w:proofErr w:type="spellStart"/>
      <w:r w:rsidRPr="00C67A5B">
        <w:rPr>
          <w:rFonts w:ascii="Book Antiqua" w:hAnsi="Book Antiqua"/>
          <w:sz w:val="24"/>
          <w:szCs w:val="24"/>
        </w:rPr>
        <w:t>Gao</w:t>
      </w:r>
      <w:proofErr w:type="spellEnd"/>
      <w:r w:rsidRPr="00C67A5B">
        <w:rPr>
          <w:rFonts w:ascii="Book Antiqua" w:hAnsi="Book Antiqua"/>
          <w:sz w:val="24"/>
          <w:szCs w:val="24"/>
        </w:rPr>
        <w:t xml:space="preserve"> X, </w:t>
      </w:r>
      <w:proofErr w:type="spellStart"/>
      <w:r w:rsidRPr="00C67A5B">
        <w:rPr>
          <w:rFonts w:ascii="Book Antiqua" w:hAnsi="Book Antiqua"/>
          <w:sz w:val="24"/>
          <w:szCs w:val="24"/>
        </w:rPr>
        <w:t>Astemborski</w:t>
      </w:r>
      <w:proofErr w:type="spellEnd"/>
      <w:r w:rsidRPr="00C67A5B">
        <w:rPr>
          <w:rFonts w:ascii="Book Antiqua" w:hAnsi="Book Antiqua"/>
          <w:sz w:val="24"/>
          <w:szCs w:val="24"/>
        </w:rPr>
        <w:t xml:space="preserve"> J, Cheng J, </w:t>
      </w:r>
      <w:proofErr w:type="spellStart"/>
      <w:r w:rsidRPr="00C67A5B">
        <w:rPr>
          <w:rFonts w:ascii="Book Antiqua" w:hAnsi="Book Antiqua"/>
          <w:sz w:val="24"/>
          <w:szCs w:val="24"/>
        </w:rPr>
        <w:t>Goedert</w:t>
      </w:r>
      <w:proofErr w:type="spellEnd"/>
      <w:r w:rsidRPr="00C67A5B">
        <w:rPr>
          <w:rFonts w:ascii="Book Antiqua" w:hAnsi="Book Antiqua"/>
          <w:sz w:val="24"/>
          <w:szCs w:val="24"/>
        </w:rPr>
        <w:t xml:space="preserve"> JJ, </w:t>
      </w:r>
      <w:proofErr w:type="spellStart"/>
      <w:r w:rsidRPr="00C67A5B">
        <w:rPr>
          <w:rFonts w:ascii="Book Antiqua" w:hAnsi="Book Antiqua"/>
          <w:sz w:val="24"/>
          <w:szCs w:val="24"/>
        </w:rPr>
        <w:t>Vlahov</w:t>
      </w:r>
      <w:proofErr w:type="spellEnd"/>
      <w:r w:rsidRPr="00C67A5B">
        <w:rPr>
          <w:rFonts w:ascii="Book Antiqua" w:hAnsi="Book Antiqua"/>
          <w:sz w:val="24"/>
          <w:szCs w:val="24"/>
        </w:rPr>
        <w:t xml:space="preserve"> D, </w:t>
      </w:r>
      <w:proofErr w:type="spellStart"/>
      <w:r w:rsidRPr="00C67A5B">
        <w:rPr>
          <w:rFonts w:ascii="Book Antiqua" w:hAnsi="Book Antiqua"/>
          <w:sz w:val="24"/>
          <w:szCs w:val="24"/>
        </w:rPr>
        <w:t>Hilgartner</w:t>
      </w:r>
      <w:proofErr w:type="spellEnd"/>
      <w:r w:rsidRPr="00C67A5B">
        <w:rPr>
          <w:rFonts w:ascii="Book Antiqua" w:hAnsi="Book Antiqua"/>
          <w:sz w:val="24"/>
          <w:szCs w:val="24"/>
        </w:rPr>
        <w:t xml:space="preserve"> M, Cox S, Little AM, Alexander GJ, Cramp ME, O'Brien SJ, Rosenberg WM, Thomas DL, </w:t>
      </w:r>
      <w:r w:rsidRPr="00C67A5B">
        <w:rPr>
          <w:rFonts w:ascii="Book Antiqua" w:hAnsi="Book Antiqua"/>
          <w:bCs/>
          <w:sz w:val="24"/>
          <w:szCs w:val="24"/>
        </w:rPr>
        <w:t xml:space="preserve">Carrington M. </w:t>
      </w:r>
      <w:hyperlink r:id="rId31" w:history="1">
        <w:r w:rsidRPr="00C67A5B">
          <w:rPr>
            <w:rFonts w:ascii="Book Antiqua" w:hAnsi="Book Antiqua"/>
            <w:sz w:val="24"/>
            <w:szCs w:val="24"/>
          </w:rPr>
          <w:t>HLA and NK cell inhibitory receptor genes in resolving hepatitis C virus infection.</w:t>
        </w:r>
      </w:hyperlink>
      <w:r w:rsidRPr="00C67A5B">
        <w:rPr>
          <w:rFonts w:ascii="Book Antiqua" w:hAnsi="Book Antiqua"/>
          <w:sz w:val="24"/>
          <w:szCs w:val="24"/>
        </w:rPr>
        <w:t xml:space="preserve"> </w:t>
      </w:r>
      <w:r w:rsidRPr="00C67A5B">
        <w:rPr>
          <w:rStyle w:val="jrnl"/>
          <w:rFonts w:ascii="Book Antiqua" w:hAnsi="Book Antiqua"/>
          <w:i/>
          <w:sz w:val="24"/>
          <w:szCs w:val="24"/>
        </w:rPr>
        <w:t>Science</w:t>
      </w:r>
      <w:r w:rsidRPr="00C67A5B">
        <w:rPr>
          <w:rFonts w:ascii="Book Antiqua" w:hAnsi="Book Antiqua"/>
          <w:sz w:val="24"/>
          <w:szCs w:val="24"/>
        </w:rPr>
        <w:t xml:space="preserve"> 2004; </w:t>
      </w:r>
      <w:r w:rsidRPr="00C67A5B">
        <w:rPr>
          <w:rFonts w:ascii="Book Antiqua" w:hAnsi="Book Antiqua"/>
          <w:b/>
          <w:sz w:val="24"/>
          <w:szCs w:val="24"/>
        </w:rPr>
        <w:t>305</w:t>
      </w:r>
      <w:r w:rsidRPr="00C67A5B">
        <w:rPr>
          <w:rFonts w:ascii="Book Antiqua" w:hAnsi="Book Antiqua"/>
          <w:sz w:val="24"/>
          <w:szCs w:val="24"/>
        </w:rPr>
        <w:t>: 872-874 [</w:t>
      </w:r>
      <w:r w:rsidRPr="00C67A5B">
        <w:rPr>
          <w:rFonts w:ascii="Book Antiqua" w:eastAsia="MS PGothic" w:hAnsi="Book Antiqua"/>
          <w:kern w:val="0"/>
          <w:sz w:val="24"/>
          <w:szCs w:val="24"/>
        </w:rPr>
        <w:t>PMID: 15297676]</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eastAsia="MS PMincho" w:hAnsi="Book Antiqua"/>
          <w:b/>
          <w:sz w:val="24"/>
          <w:szCs w:val="24"/>
        </w:rPr>
        <w:t>Watanabe H</w:t>
      </w:r>
      <w:r w:rsidRPr="00C67A5B">
        <w:rPr>
          <w:rFonts w:ascii="Book Antiqua" w:eastAsia="MS PMincho" w:hAnsi="Book Antiqua"/>
          <w:sz w:val="24"/>
          <w:szCs w:val="24"/>
        </w:rPr>
        <w:t xml:space="preserve">, Saito T, </w:t>
      </w:r>
      <w:proofErr w:type="spellStart"/>
      <w:r w:rsidRPr="00C67A5B">
        <w:rPr>
          <w:rFonts w:ascii="Book Antiqua" w:eastAsia="MS PMincho" w:hAnsi="Book Antiqua"/>
          <w:sz w:val="24"/>
          <w:szCs w:val="24"/>
        </w:rPr>
        <w:t>Shinzawa</w:t>
      </w:r>
      <w:proofErr w:type="spellEnd"/>
      <w:r w:rsidRPr="00C67A5B">
        <w:rPr>
          <w:rFonts w:ascii="Book Antiqua" w:eastAsia="MS PMincho" w:hAnsi="Book Antiqua"/>
          <w:sz w:val="24"/>
          <w:szCs w:val="24"/>
        </w:rPr>
        <w:t xml:space="preserve"> H, </w:t>
      </w:r>
      <w:proofErr w:type="spellStart"/>
      <w:r w:rsidRPr="00C67A5B">
        <w:rPr>
          <w:rFonts w:ascii="Book Antiqua" w:eastAsia="MS PMincho" w:hAnsi="Book Antiqua"/>
          <w:sz w:val="24"/>
          <w:szCs w:val="24"/>
        </w:rPr>
        <w:t>Okumoto</w:t>
      </w:r>
      <w:proofErr w:type="spellEnd"/>
      <w:r w:rsidRPr="00C67A5B">
        <w:rPr>
          <w:rFonts w:ascii="Book Antiqua" w:eastAsia="MS PMincho" w:hAnsi="Book Antiqua"/>
          <w:sz w:val="24"/>
          <w:szCs w:val="24"/>
        </w:rPr>
        <w:t xml:space="preserve"> K, Hattori E, Adachi T, Takeda T, </w:t>
      </w:r>
      <w:proofErr w:type="spellStart"/>
      <w:r w:rsidRPr="00C67A5B">
        <w:rPr>
          <w:rFonts w:ascii="Book Antiqua" w:eastAsia="MS PMincho" w:hAnsi="Book Antiqua"/>
          <w:sz w:val="24"/>
          <w:szCs w:val="24"/>
        </w:rPr>
        <w:t>Sugahara</w:t>
      </w:r>
      <w:proofErr w:type="spellEnd"/>
      <w:r w:rsidRPr="00C67A5B">
        <w:rPr>
          <w:rFonts w:ascii="Book Antiqua" w:eastAsia="MS PMincho" w:hAnsi="Book Antiqua"/>
          <w:sz w:val="24"/>
          <w:szCs w:val="24"/>
        </w:rPr>
        <w:t xml:space="preserve"> K, Ito JI, Saito K, </w:t>
      </w:r>
      <w:proofErr w:type="spellStart"/>
      <w:r w:rsidRPr="00C67A5B">
        <w:rPr>
          <w:rFonts w:ascii="Book Antiqua" w:eastAsia="MS PMincho" w:hAnsi="Book Antiqua"/>
          <w:sz w:val="24"/>
          <w:szCs w:val="24"/>
        </w:rPr>
        <w:t>Togashi</w:t>
      </w:r>
      <w:proofErr w:type="spellEnd"/>
      <w:r w:rsidRPr="00C67A5B">
        <w:rPr>
          <w:rFonts w:ascii="Book Antiqua" w:eastAsia="MS PMincho" w:hAnsi="Book Antiqua"/>
          <w:sz w:val="24"/>
          <w:szCs w:val="24"/>
        </w:rPr>
        <w:t xml:space="preserve"> H, Suzuki R, Hayashi M, </w:t>
      </w:r>
      <w:proofErr w:type="spellStart"/>
      <w:r w:rsidRPr="00C67A5B">
        <w:rPr>
          <w:rFonts w:ascii="Book Antiqua" w:eastAsia="MS PMincho" w:hAnsi="Book Antiqua"/>
          <w:sz w:val="24"/>
          <w:szCs w:val="24"/>
        </w:rPr>
        <w:lastRenderedPageBreak/>
        <w:t>Miyamura</w:t>
      </w:r>
      <w:proofErr w:type="spellEnd"/>
      <w:r w:rsidRPr="00C67A5B">
        <w:rPr>
          <w:rFonts w:ascii="Book Antiqua" w:eastAsia="MS PMincho" w:hAnsi="Book Antiqua"/>
          <w:sz w:val="24"/>
          <w:szCs w:val="24"/>
        </w:rPr>
        <w:t xml:space="preserve"> T, Matsuura Y, </w:t>
      </w:r>
      <w:proofErr w:type="spellStart"/>
      <w:r w:rsidRPr="00C67A5B">
        <w:rPr>
          <w:rFonts w:ascii="Book Antiqua" w:eastAsia="MS PMincho" w:hAnsi="Book Antiqua"/>
          <w:sz w:val="24"/>
          <w:szCs w:val="24"/>
        </w:rPr>
        <w:t>Kawata</w:t>
      </w:r>
      <w:proofErr w:type="spellEnd"/>
      <w:r w:rsidRPr="00C67A5B">
        <w:rPr>
          <w:rFonts w:ascii="Book Antiqua" w:eastAsia="MS PMincho" w:hAnsi="Book Antiqua"/>
          <w:sz w:val="24"/>
          <w:szCs w:val="24"/>
        </w:rPr>
        <w:t xml:space="preserve"> S. Spontaneous elimination of serum hepatitis C virus (HCV) RNA in chronic HCV carriers: a population-based cohort study.</w:t>
      </w:r>
      <w:r>
        <w:rPr>
          <w:rFonts w:ascii="宋体" w:eastAsia="宋体" w:hAnsi="宋体" w:cs="宋体"/>
          <w:sz w:val="24"/>
          <w:szCs w:val="24"/>
          <w:lang w:eastAsia="zh-CN"/>
        </w:rPr>
        <w:t xml:space="preserve"> </w:t>
      </w:r>
      <w:r w:rsidRPr="00C67A5B">
        <w:rPr>
          <w:rFonts w:ascii="Book Antiqua" w:eastAsia="MS PMincho" w:hAnsi="Book Antiqua"/>
          <w:i/>
          <w:sz w:val="24"/>
          <w:szCs w:val="24"/>
        </w:rPr>
        <w:t xml:space="preserve">J Med </w:t>
      </w:r>
      <w:proofErr w:type="spellStart"/>
      <w:r w:rsidRPr="00C67A5B">
        <w:rPr>
          <w:rFonts w:ascii="Book Antiqua" w:eastAsia="MS PMincho" w:hAnsi="Book Antiqua"/>
          <w:i/>
          <w:sz w:val="24"/>
          <w:szCs w:val="24"/>
        </w:rPr>
        <w:t>Virol</w:t>
      </w:r>
      <w:proofErr w:type="spellEnd"/>
      <w:r w:rsidRPr="00C67A5B">
        <w:rPr>
          <w:rFonts w:ascii="Book Antiqua" w:eastAsia="MS PMincho" w:hAnsi="Book Antiqua"/>
          <w:sz w:val="24"/>
          <w:szCs w:val="24"/>
        </w:rPr>
        <w:t xml:space="preserve"> 2003; </w:t>
      </w:r>
      <w:r w:rsidRPr="00C67A5B">
        <w:rPr>
          <w:rFonts w:ascii="Book Antiqua" w:eastAsia="MS PMincho" w:hAnsi="Book Antiqua"/>
          <w:b/>
          <w:sz w:val="24"/>
          <w:szCs w:val="24"/>
        </w:rPr>
        <w:t>71</w:t>
      </w:r>
      <w:r w:rsidRPr="00C67A5B">
        <w:rPr>
          <w:rFonts w:ascii="Book Antiqua" w:eastAsia="MS PMincho" w:hAnsi="Book Antiqua"/>
          <w:sz w:val="24"/>
          <w:szCs w:val="24"/>
        </w:rPr>
        <w:t>: 56-61</w:t>
      </w:r>
      <w:r w:rsidRPr="00C67A5B">
        <w:rPr>
          <w:rFonts w:ascii="Book Antiqua" w:hAnsi="Book Antiqua"/>
          <w:sz w:val="24"/>
          <w:szCs w:val="24"/>
        </w:rPr>
        <w:t xml:space="preserve"> [</w:t>
      </w:r>
      <w:r w:rsidRPr="00C67A5B">
        <w:rPr>
          <w:rFonts w:ascii="Book Antiqua" w:eastAsia="MS PGothic" w:hAnsi="Book Antiqua"/>
          <w:kern w:val="0"/>
          <w:sz w:val="24"/>
          <w:szCs w:val="24"/>
        </w:rPr>
        <w:t>PMID: 12858409]</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hAnsi="Book Antiqua"/>
          <w:b/>
          <w:bCs/>
          <w:sz w:val="24"/>
          <w:szCs w:val="24"/>
        </w:rPr>
        <w:t>Rehermann</w:t>
      </w:r>
      <w:proofErr w:type="spellEnd"/>
      <w:r w:rsidRPr="00C67A5B">
        <w:rPr>
          <w:rFonts w:ascii="Book Antiqua" w:hAnsi="Book Antiqua"/>
          <w:b/>
          <w:bCs/>
          <w:sz w:val="24"/>
          <w:szCs w:val="24"/>
        </w:rPr>
        <w:t xml:space="preserve"> B</w:t>
      </w:r>
      <w:r w:rsidRPr="00C67A5B">
        <w:rPr>
          <w:rFonts w:ascii="Book Antiqua" w:hAnsi="Book Antiqua"/>
          <w:sz w:val="24"/>
          <w:szCs w:val="24"/>
        </w:rPr>
        <w:t xml:space="preserve">, </w:t>
      </w:r>
      <w:proofErr w:type="spellStart"/>
      <w:r w:rsidRPr="00C67A5B">
        <w:rPr>
          <w:rFonts w:ascii="Book Antiqua" w:hAnsi="Book Antiqua"/>
          <w:bCs/>
          <w:sz w:val="24"/>
          <w:szCs w:val="24"/>
        </w:rPr>
        <w:t>Nascimbeni</w:t>
      </w:r>
      <w:proofErr w:type="spellEnd"/>
      <w:r w:rsidRPr="00C67A5B">
        <w:rPr>
          <w:rFonts w:ascii="Book Antiqua" w:hAnsi="Book Antiqua"/>
          <w:bCs/>
          <w:sz w:val="24"/>
          <w:szCs w:val="24"/>
        </w:rPr>
        <w:t xml:space="preserve"> M</w:t>
      </w:r>
      <w:r w:rsidRPr="00C67A5B">
        <w:rPr>
          <w:rFonts w:ascii="Book Antiqua" w:hAnsi="Book Antiqua"/>
          <w:sz w:val="24"/>
          <w:szCs w:val="24"/>
        </w:rPr>
        <w:t xml:space="preserve">. </w:t>
      </w:r>
      <w:hyperlink r:id="rId32" w:history="1">
        <w:r w:rsidRPr="00C67A5B">
          <w:rPr>
            <w:rFonts w:ascii="Book Antiqua" w:hAnsi="Book Antiqua"/>
            <w:sz w:val="24"/>
            <w:szCs w:val="24"/>
          </w:rPr>
          <w:t>Immunology of hepatitis B virus and hepatitis C virus infection.</w:t>
        </w:r>
      </w:hyperlink>
      <w:r w:rsidRPr="00C67A5B">
        <w:rPr>
          <w:rFonts w:ascii="Book Antiqua" w:hAnsi="Book Antiqua"/>
          <w:sz w:val="24"/>
          <w:szCs w:val="24"/>
        </w:rPr>
        <w:t xml:space="preserve"> </w:t>
      </w:r>
      <w:r w:rsidRPr="00C67A5B">
        <w:rPr>
          <w:rStyle w:val="jrnl"/>
          <w:rFonts w:ascii="Book Antiqua" w:hAnsi="Book Antiqua"/>
          <w:i/>
          <w:sz w:val="24"/>
          <w:szCs w:val="24"/>
        </w:rPr>
        <w:t xml:space="preserve">Nat Rev </w:t>
      </w:r>
      <w:proofErr w:type="spellStart"/>
      <w:r w:rsidRPr="00C67A5B">
        <w:rPr>
          <w:rStyle w:val="jrnl"/>
          <w:rFonts w:ascii="Book Antiqua" w:hAnsi="Book Antiqua"/>
          <w:i/>
          <w:sz w:val="24"/>
          <w:szCs w:val="24"/>
        </w:rPr>
        <w:t>Immunol</w:t>
      </w:r>
      <w:proofErr w:type="spellEnd"/>
      <w:r w:rsidRPr="00C67A5B">
        <w:rPr>
          <w:rFonts w:ascii="Book Antiqua" w:hAnsi="Book Antiqua"/>
          <w:sz w:val="24"/>
          <w:szCs w:val="24"/>
        </w:rPr>
        <w:t xml:space="preserve"> 2005; </w:t>
      </w:r>
      <w:r w:rsidRPr="00C67A5B">
        <w:rPr>
          <w:rFonts w:ascii="Book Antiqua" w:hAnsi="Book Antiqua"/>
          <w:b/>
          <w:sz w:val="24"/>
          <w:szCs w:val="24"/>
        </w:rPr>
        <w:t>5</w:t>
      </w:r>
      <w:r w:rsidRPr="00C67A5B">
        <w:rPr>
          <w:rFonts w:ascii="Book Antiqua" w:hAnsi="Book Antiqua"/>
          <w:sz w:val="24"/>
          <w:szCs w:val="24"/>
        </w:rPr>
        <w:t>: 215-229 [</w:t>
      </w:r>
      <w:r w:rsidRPr="00C67A5B">
        <w:rPr>
          <w:rFonts w:ascii="Book Antiqua" w:eastAsia="MS PGothic" w:hAnsi="Book Antiqua"/>
          <w:kern w:val="0"/>
          <w:sz w:val="24"/>
          <w:szCs w:val="24"/>
        </w:rPr>
        <w:t>PMID: 15738952]</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eastAsia="MS PMincho" w:hAnsi="Book Antiqua"/>
          <w:b/>
          <w:sz w:val="24"/>
          <w:szCs w:val="24"/>
        </w:rPr>
        <w:t>Kimura T</w:t>
      </w:r>
      <w:r w:rsidRPr="00C67A5B">
        <w:rPr>
          <w:rFonts w:ascii="Book Antiqua" w:eastAsia="MS PMincho" w:hAnsi="Book Antiqua"/>
          <w:sz w:val="24"/>
          <w:szCs w:val="24"/>
        </w:rPr>
        <w:t xml:space="preserve">, Saito T, Yoshimura M, </w:t>
      </w:r>
      <w:proofErr w:type="spellStart"/>
      <w:r w:rsidRPr="00C67A5B">
        <w:rPr>
          <w:rFonts w:ascii="Book Antiqua" w:eastAsia="MS PMincho" w:hAnsi="Book Antiqua"/>
          <w:sz w:val="24"/>
          <w:szCs w:val="24"/>
        </w:rPr>
        <w:t>Yixuan</w:t>
      </w:r>
      <w:proofErr w:type="spellEnd"/>
      <w:r w:rsidRPr="00C67A5B">
        <w:rPr>
          <w:rFonts w:ascii="Book Antiqua" w:eastAsia="MS PMincho" w:hAnsi="Book Antiqua"/>
          <w:sz w:val="24"/>
          <w:szCs w:val="24"/>
        </w:rPr>
        <w:t xml:space="preserve"> S, Baba M, </w:t>
      </w:r>
      <w:proofErr w:type="spellStart"/>
      <w:r w:rsidRPr="00C67A5B">
        <w:rPr>
          <w:rFonts w:ascii="Book Antiqua" w:eastAsia="MS PMincho" w:hAnsi="Book Antiqua"/>
          <w:sz w:val="24"/>
          <w:szCs w:val="24"/>
        </w:rPr>
        <w:t>Ji</w:t>
      </w:r>
      <w:proofErr w:type="spellEnd"/>
      <w:r w:rsidRPr="00C67A5B">
        <w:rPr>
          <w:rFonts w:ascii="Book Antiqua" w:eastAsia="MS PMincho" w:hAnsi="Book Antiqua"/>
          <w:sz w:val="24"/>
          <w:szCs w:val="24"/>
        </w:rPr>
        <w:t xml:space="preserve"> G, </w:t>
      </w:r>
      <w:proofErr w:type="spellStart"/>
      <w:r w:rsidRPr="00C67A5B">
        <w:rPr>
          <w:rFonts w:ascii="Book Antiqua" w:eastAsia="MS PMincho" w:hAnsi="Book Antiqua"/>
          <w:sz w:val="24"/>
          <w:szCs w:val="24"/>
        </w:rPr>
        <w:t>Muramatsu</w:t>
      </w:r>
      <w:proofErr w:type="spellEnd"/>
      <w:r w:rsidRPr="00C67A5B">
        <w:rPr>
          <w:rFonts w:ascii="Book Antiqua" w:eastAsia="MS PMincho" w:hAnsi="Book Antiqua"/>
          <w:sz w:val="24"/>
          <w:szCs w:val="24"/>
        </w:rPr>
        <w:t xml:space="preserve"> M, </w:t>
      </w:r>
      <w:proofErr w:type="spellStart"/>
      <w:r w:rsidRPr="00C67A5B">
        <w:rPr>
          <w:rFonts w:ascii="Book Antiqua" w:eastAsia="MS PMincho" w:hAnsi="Book Antiqua"/>
          <w:sz w:val="24"/>
          <w:szCs w:val="24"/>
        </w:rPr>
        <w:t>Kawata</w:t>
      </w:r>
      <w:proofErr w:type="spellEnd"/>
      <w:r w:rsidRPr="00C67A5B">
        <w:rPr>
          <w:rFonts w:ascii="Book Antiqua" w:eastAsia="MS PMincho" w:hAnsi="Book Antiqua"/>
          <w:sz w:val="24"/>
          <w:szCs w:val="24"/>
        </w:rPr>
        <w:t xml:space="preserve"> S.  </w:t>
      </w:r>
      <w:r w:rsidRPr="00C67A5B">
        <w:rPr>
          <w:rFonts w:ascii="Book Antiqua" w:eastAsia="MS PMincho" w:hAnsi="Book Antiqua"/>
          <w:bCs/>
          <w:sz w:val="24"/>
          <w:szCs w:val="24"/>
        </w:rPr>
        <w:t>Association of transforming growth factor (TGF)-β1 functional polymorphisms</w:t>
      </w:r>
      <w:r w:rsidRPr="00C67A5B">
        <w:rPr>
          <w:rFonts w:ascii="Book Antiqua" w:eastAsia="MS PMincho" w:hAnsi="Book Antiqua"/>
          <w:bCs/>
          <w:kern w:val="0"/>
          <w:sz w:val="24"/>
          <w:szCs w:val="24"/>
        </w:rPr>
        <w:t xml:space="preserve"> </w:t>
      </w:r>
      <w:r w:rsidRPr="00C67A5B">
        <w:rPr>
          <w:rFonts w:ascii="Book Antiqua" w:eastAsia="MS PMincho" w:hAnsi="Book Antiqua"/>
          <w:bCs/>
          <w:sz w:val="24"/>
          <w:szCs w:val="24"/>
        </w:rPr>
        <w:t xml:space="preserve">with natural clearance of hepatitis C virus. </w:t>
      </w:r>
      <w:r w:rsidRPr="00C67A5B">
        <w:rPr>
          <w:rFonts w:ascii="Book Antiqua" w:eastAsia="MS PMincho" w:hAnsi="Book Antiqua"/>
          <w:bCs/>
          <w:i/>
          <w:sz w:val="24"/>
          <w:szCs w:val="24"/>
        </w:rPr>
        <w:t>J Infect Dis</w:t>
      </w:r>
      <w:r w:rsidRPr="00C67A5B">
        <w:rPr>
          <w:rFonts w:ascii="Book Antiqua" w:eastAsia="MS PMincho" w:hAnsi="Book Antiqua"/>
          <w:bCs/>
          <w:sz w:val="24"/>
          <w:szCs w:val="24"/>
        </w:rPr>
        <w:t xml:space="preserve"> 2006; </w:t>
      </w:r>
      <w:r w:rsidRPr="00C67A5B">
        <w:rPr>
          <w:rFonts w:ascii="Book Antiqua" w:eastAsia="MS PMincho" w:hAnsi="Book Antiqua"/>
          <w:b/>
          <w:bCs/>
          <w:sz w:val="24"/>
          <w:szCs w:val="24"/>
        </w:rPr>
        <w:t>193</w:t>
      </w:r>
      <w:r w:rsidRPr="00C67A5B">
        <w:rPr>
          <w:rFonts w:ascii="Book Antiqua" w:eastAsia="MS PMincho" w:hAnsi="Book Antiqua"/>
          <w:bCs/>
          <w:sz w:val="24"/>
          <w:szCs w:val="24"/>
        </w:rPr>
        <w:t>: 1371-1374 [</w:t>
      </w:r>
      <w:r w:rsidRPr="00C67A5B">
        <w:rPr>
          <w:rFonts w:ascii="Book Antiqua" w:eastAsia="MS PGothic" w:hAnsi="Book Antiqua"/>
          <w:kern w:val="0"/>
          <w:sz w:val="24"/>
          <w:szCs w:val="24"/>
        </w:rPr>
        <w:t>PMID: 16619184]</w:t>
      </w:r>
    </w:p>
    <w:p w:rsidR="00671ADF" w:rsidRPr="00C67A5B" w:rsidRDefault="004267E4" w:rsidP="00695BE1">
      <w:pPr>
        <w:pStyle w:val="a5"/>
        <w:widowControl/>
        <w:numPr>
          <w:ilvl w:val="0"/>
          <w:numId w:val="5"/>
        </w:numPr>
        <w:spacing w:line="360" w:lineRule="auto"/>
        <w:ind w:leftChars="0" w:left="0" w:firstLine="0"/>
        <w:rPr>
          <w:rFonts w:ascii="Book Antiqua" w:eastAsia="MS PGothic" w:hAnsi="Book Antiqua"/>
          <w:kern w:val="0"/>
          <w:sz w:val="24"/>
          <w:szCs w:val="24"/>
        </w:rPr>
      </w:pPr>
      <w:hyperlink r:id="rId33" w:history="1">
        <w:r w:rsidR="00671ADF" w:rsidRPr="00C67A5B">
          <w:rPr>
            <w:rFonts w:ascii="Book Antiqua" w:eastAsia="MS PGothic" w:hAnsi="Book Antiqua"/>
            <w:b/>
            <w:kern w:val="0"/>
            <w:sz w:val="24"/>
            <w:szCs w:val="24"/>
          </w:rPr>
          <w:t>Ge D</w:t>
        </w:r>
      </w:hyperlink>
      <w:r w:rsidR="00671ADF" w:rsidRPr="00C67A5B">
        <w:rPr>
          <w:rFonts w:ascii="Book Antiqua" w:eastAsia="MS PGothic" w:hAnsi="Book Antiqua"/>
          <w:kern w:val="0"/>
          <w:sz w:val="24"/>
          <w:szCs w:val="24"/>
        </w:rPr>
        <w:t xml:space="preserve">, </w:t>
      </w:r>
      <w:hyperlink r:id="rId34" w:history="1">
        <w:r w:rsidR="00671ADF" w:rsidRPr="00C67A5B">
          <w:rPr>
            <w:rFonts w:ascii="Book Antiqua" w:eastAsia="MS PGothic" w:hAnsi="Book Antiqua"/>
            <w:kern w:val="0"/>
            <w:sz w:val="24"/>
            <w:szCs w:val="24"/>
          </w:rPr>
          <w:t>Fellay J</w:t>
        </w:r>
      </w:hyperlink>
      <w:r w:rsidR="00671ADF" w:rsidRPr="00C67A5B">
        <w:rPr>
          <w:rFonts w:ascii="Book Antiqua" w:eastAsia="MS PGothic" w:hAnsi="Book Antiqua"/>
          <w:kern w:val="0"/>
          <w:sz w:val="24"/>
          <w:szCs w:val="24"/>
        </w:rPr>
        <w:t xml:space="preserve">, </w:t>
      </w:r>
      <w:hyperlink r:id="rId35" w:history="1">
        <w:r w:rsidR="00671ADF" w:rsidRPr="00C67A5B">
          <w:rPr>
            <w:rFonts w:ascii="Book Antiqua" w:eastAsia="MS PGothic" w:hAnsi="Book Antiqua"/>
            <w:kern w:val="0"/>
            <w:sz w:val="24"/>
            <w:szCs w:val="24"/>
          </w:rPr>
          <w:t>Thompson AJ</w:t>
        </w:r>
      </w:hyperlink>
      <w:r w:rsidR="00671ADF" w:rsidRPr="00C67A5B">
        <w:rPr>
          <w:rFonts w:ascii="Book Antiqua" w:eastAsia="MS PGothic" w:hAnsi="Book Antiqua"/>
          <w:kern w:val="0"/>
          <w:sz w:val="24"/>
          <w:szCs w:val="24"/>
        </w:rPr>
        <w:t xml:space="preserve">, </w:t>
      </w:r>
      <w:hyperlink r:id="rId36" w:history="1">
        <w:r w:rsidR="00671ADF" w:rsidRPr="00C67A5B">
          <w:rPr>
            <w:rFonts w:ascii="Book Antiqua" w:eastAsia="MS PGothic" w:hAnsi="Book Antiqua"/>
            <w:kern w:val="0"/>
            <w:sz w:val="24"/>
            <w:szCs w:val="24"/>
          </w:rPr>
          <w:t>Simon JS</w:t>
        </w:r>
      </w:hyperlink>
      <w:r w:rsidR="00671ADF" w:rsidRPr="00C67A5B">
        <w:rPr>
          <w:rFonts w:ascii="Book Antiqua" w:eastAsia="MS PGothic" w:hAnsi="Book Antiqua"/>
          <w:kern w:val="0"/>
          <w:sz w:val="24"/>
          <w:szCs w:val="24"/>
        </w:rPr>
        <w:t xml:space="preserve">, </w:t>
      </w:r>
      <w:hyperlink r:id="rId37" w:history="1">
        <w:r w:rsidR="00671ADF" w:rsidRPr="00C67A5B">
          <w:rPr>
            <w:rFonts w:ascii="Book Antiqua" w:eastAsia="MS PGothic" w:hAnsi="Book Antiqua"/>
            <w:kern w:val="0"/>
            <w:sz w:val="24"/>
            <w:szCs w:val="24"/>
          </w:rPr>
          <w:t>Shianna KV</w:t>
        </w:r>
      </w:hyperlink>
      <w:r w:rsidR="00671ADF" w:rsidRPr="00C67A5B">
        <w:rPr>
          <w:rFonts w:ascii="Book Antiqua" w:eastAsia="MS PGothic" w:hAnsi="Book Antiqua"/>
          <w:kern w:val="0"/>
          <w:sz w:val="24"/>
          <w:szCs w:val="24"/>
        </w:rPr>
        <w:t xml:space="preserve">, </w:t>
      </w:r>
      <w:hyperlink r:id="rId38" w:history="1">
        <w:r w:rsidR="00671ADF" w:rsidRPr="00C67A5B">
          <w:rPr>
            <w:rFonts w:ascii="Book Antiqua" w:eastAsia="MS PGothic" w:hAnsi="Book Antiqua"/>
            <w:kern w:val="0"/>
            <w:sz w:val="24"/>
            <w:szCs w:val="24"/>
          </w:rPr>
          <w:t>Urban TJ</w:t>
        </w:r>
      </w:hyperlink>
      <w:r w:rsidR="00671ADF" w:rsidRPr="00C67A5B">
        <w:rPr>
          <w:rFonts w:ascii="Book Antiqua" w:eastAsia="MS PGothic" w:hAnsi="Book Antiqua"/>
          <w:kern w:val="0"/>
          <w:sz w:val="24"/>
          <w:szCs w:val="24"/>
        </w:rPr>
        <w:t xml:space="preserve">, </w:t>
      </w:r>
      <w:hyperlink r:id="rId39" w:history="1">
        <w:r w:rsidR="00671ADF" w:rsidRPr="00C67A5B">
          <w:rPr>
            <w:rFonts w:ascii="Book Antiqua" w:eastAsia="MS PGothic" w:hAnsi="Book Antiqua"/>
            <w:kern w:val="0"/>
            <w:sz w:val="24"/>
            <w:szCs w:val="24"/>
          </w:rPr>
          <w:t>Heinzen EL</w:t>
        </w:r>
      </w:hyperlink>
      <w:r w:rsidR="00671ADF" w:rsidRPr="00C67A5B">
        <w:rPr>
          <w:rFonts w:ascii="Book Antiqua" w:eastAsia="MS PGothic" w:hAnsi="Book Antiqua"/>
          <w:kern w:val="0"/>
          <w:sz w:val="24"/>
          <w:szCs w:val="24"/>
        </w:rPr>
        <w:t xml:space="preserve">, </w:t>
      </w:r>
      <w:hyperlink r:id="rId40" w:history="1">
        <w:r w:rsidR="00671ADF" w:rsidRPr="00C67A5B">
          <w:rPr>
            <w:rFonts w:ascii="Book Antiqua" w:eastAsia="MS PGothic" w:hAnsi="Book Antiqua"/>
            <w:kern w:val="0"/>
            <w:sz w:val="24"/>
            <w:szCs w:val="24"/>
          </w:rPr>
          <w:t>Qiu P</w:t>
        </w:r>
      </w:hyperlink>
      <w:r w:rsidR="00671ADF" w:rsidRPr="00C67A5B">
        <w:rPr>
          <w:rFonts w:ascii="Book Antiqua" w:eastAsia="MS PGothic" w:hAnsi="Book Antiqua"/>
          <w:kern w:val="0"/>
          <w:sz w:val="24"/>
          <w:szCs w:val="24"/>
        </w:rPr>
        <w:t xml:space="preserve">, </w:t>
      </w:r>
      <w:hyperlink r:id="rId41" w:history="1">
        <w:r w:rsidR="00671ADF" w:rsidRPr="00C67A5B">
          <w:rPr>
            <w:rFonts w:ascii="Book Antiqua" w:eastAsia="MS PGothic" w:hAnsi="Book Antiqua"/>
            <w:kern w:val="0"/>
            <w:sz w:val="24"/>
            <w:szCs w:val="24"/>
          </w:rPr>
          <w:t>Bertelsen AH</w:t>
        </w:r>
      </w:hyperlink>
      <w:r w:rsidR="00671ADF" w:rsidRPr="00C67A5B">
        <w:rPr>
          <w:rFonts w:ascii="Book Antiqua" w:eastAsia="MS PGothic" w:hAnsi="Book Antiqua"/>
          <w:kern w:val="0"/>
          <w:sz w:val="24"/>
          <w:szCs w:val="24"/>
        </w:rPr>
        <w:t xml:space="preserve">, </w:t>
      </w:r>
      <w:hyperlink r:id="rId42" w:history="1">
        <w:r w:rsidR="00671ADF" w:rsidRPr="00C67A5B">
          <w:rPr>
            <w:rFonts w:ascii="Book Antiqua" w:eastAsia="MS PGothic" w:hAnsi="Book Antiqua"/>
            <w:kern w:val="0"/>
            <w:sz w:val="24"/>
            <w:szCs w:val="24"/>
          </w:rPr>
          <w:t>Muir AJ</w:t>
        </w:r>
      </w:hyperlink>
      <w:r w:rsidR="00671ADF" w:rsidRPr="00C67A5B">
        <w:rPr>
          <w:rFonts w:ascii="Book Antiqua" w:eastAsia="MS PGothic" w:hAnsi="Book Antiqua"/>
          <w:kern w:val="0"/>
          <w:sz w:val="24"/>
          <w:szCs w:val="24"/>
        </w:rPr>
        <w:t xml:space="preserve">, </w:t>
      </w:r>
      <w:hyperlink r:id="rId43" w:history="1">
        <w:r w:rsidR="00671ADF" w:rsidRPr="00C67A5B">
          <w:rPr>
            <w:rFonts w:ascii="Book Antiqua" w:eastAsia="MS PGothic" w:hAnsi="Book Antiqua"/>
            <w:kern w:val="0"/>
            <w:sz w:val="24"/>
            <w:szCs w:val="24"/>
          </w:rPr>
          <w:t>Sulkowski M</w:t>
        </w:r>
      </w:hyperlink>
      <w:r w:rsidR="00671ADF" w:rsidRPr="00C67A5B">
        <w:rPr>
          <w:rFonts w:ascii="Book Antiqua" w:eastAsia="MS PGothic" w:hAnsi="Book Antiqua"/>
          <w:kern w:val="0"/>
          <w:sz w:val="24"/>
          <w:szCs w:val="24"/>
        </w:rPr>
        <w:t xml:space="preserve">, </w:t>
      </w:r>
      <w:hyperlink r:id="rId44" w:history="1">
        <w:r w:rsidR="00671ADF" w:rsidRPr="00C67A5B">
          <w:rPr>
            <w:rFonts w:ascii="Book Antiqua" w:eastAsia="MS PGothic" w:hAnsi="Book Antiqua"/>
            <w:kern w:val="0"/>
            <w:sz w:val="24"/>
            <w:szCs w:val="24"/>
          </w:rPr>
          <w:t>McHutchison JG</w:t>
        </w:r>
      </w:hyperlink>
      <w:r w:rsidR="00671ADF" w:rsidRPr="00C67A5B">
        <w:rPr>
          <w:rFonts w:ascii="Book Antiqua" w:eastAsia="MS PGothic" w:hAnsi="Book Antiqua"/>
          <w:kern w:val="0"/>
          <w:sz w:val="24"/>
          <w:szCs w:val="24"/>
        </w:rPr>
        <w:t xml:space="preserve">, </w:t>
      </w:r>
      <w:hyperlink r:id="rId45" w:history="1">
        <w:r w:rsidR="00671ADF" w:rsidRPr="00C67A5B">
          <w:rPr>
            <w:rFonts w:ascii="Book Antiqua" w:eastAsia="MS PGothic" w:hAnsi="Book Antiqua"/>
            <w:kern w:val="0"/>
            <w:sz w:val="24"/>
            <w:szCs w:val="24"/>
          </w:rPr>
          <w:t>Goldstein DB</w:t>
        </w:r>
      </w:hyperlink>
      <w:r w:rsidR="00671ADF" w:rsidRPr="00C67A5B">
        <w:rPr>
          <w:rFonts w:ascii="Book Antiqua" w:eastAsia="MS PGothic" w:hAnsi="Book Antiqua"/>
          <w:kern w:val="0"/>
          <w:sz w:val="24"/>
          <w:szCs w:val="24"/>
        </w:rPr>
        <w:t>.</w:t>
      </w:r>
      <w:r w:rsidR="00671ADF" w:rsidRPr="00C67A5B">
        <w:rPr>
          <w:rFonts w:ascii="Book Antiqua" w:eastAsia="MS PGothic" w:hAnsi="Book Antiqua" w:hint="eastAsia"/>
          <w:kern w:val="0"/>
          <w:sz w:val="24"/>
          <w:szCs w:val="24"/>
        </w:rPr>
        <w:t xml:space="preserve">　</w:t>
      </w:r>
      <w:r w:rsidR="00671ADF" w:rsidRPr="00C67A5B">
        <w:rPr>
          <w:rFonts w:ascii="Book Antiqua" w:eastAsia="MS PGothic" w:hAnsi="Book Antiqua"/>
          <w:bCs/>
          <w:kern w:val="36"/>
          <w:sz w:val="24"/>
          <w:szCs w:val="24"/>
        </w:rPr>
        <w:t xml:space="preserve"> Genetic variation in IL28B predicts hepatitis C treatment-induced viral clearance.</w:t>
      </w:r>
      <w:r w:rsidR="00671ADF" w:rsidRPr="00C67A5B">
        <w:rPr>
          <w:rFonts w:ascii="Book Antiqua" w:eastAsia="MS PGothic" w:hAnsi="Book Antiqua"/>
          <w:kern w:val="0"/>
          <w:sz w:val="24"/>
          <w:szCs w:val="24"/>
        </w:rPr>
        <w:t xml:space="preserve"> </w:t>
      </w:r>
      <w:r w:rsidR="00671ADF" w:rsidRPr="00C67A5B">
        <w:rPr>
          <w:rFonts w:ascii="Book Antiqua" w:eastAsia="MS PGothic" w:hAnsi="Book Antiqua"/>
          <w:i/>
          <w:kern w:val="0"/>
          <w:sz w:val="24"/>
          <w:szCs w:val="24"/>
        </w:rPr>
        <w:t>Nature</w:t>
      </w:r>
      <w:r w:rsidR="00671ADF" w:rsidRPr="00C67A5B">
        <w:rPr>
          <w:rFonts w:ascii="Book Antiqua" w:eastAsia="MS PGothic" w:hAnsi="Book Antiqua"/>
          <w:kern w:val="0"/>
          <w:sz w:val="24"/>
          <w:szCs w:val="24"/>
        </w:rPr>
        <w:t xml:space="preserve"> 2009; </w:t>
      </w:r>
      <w:r w:rsidR="00671ADF" w:rsidRPr="00C67A5B">
        <w:rPr>
          <w:rFonts w:ascii="Book Antiqua" w:eastAsia="MS PGothic" w:hAnsi="Book Antiqua"/>
          <w:b/>
          <w:kern w:val="0"/>
          <w:sz w:val="24"/>
          <w:szCs w:val="24"/>
        </w:rPr>
        <w:t>461</w:t>
      </w:r>
      <w:r w:rsidR="00671ADF" w:rsidRPr="00C67A5B">
        <w:rPr>
          <w:rFonts w:ascii="Book Antiqua" w:eastAsia="MS PGothic" w:hAnsi="Book Antiqua"/>
          <w:kern w:val="0"/>
          <w:sz w:val="24"/>
          <w:szCs w:val="24"/>
        </w:rPr>
        <w:t>: 399-401 [PMID: 19684573 DOI: 10.1038/nature08309]</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hAnsi="Book Antiqua"/>
          <w:b/>
          <w:sz w:val="24"/>
          <w:szCs w:val="24"/>
        </w:rPr>
        <w:t>Tanaka Y</w:t>
      </w:r>
      <w:r w:rsidRPr="00C67A5B">
        <w:rPr>
          <w:rFonts w:ascii="Book Antiqua" w:hAnsi="Book Antiqua"/>
          <w:sz w:val="24"/>
          <w:szCs w:val="24"/>
        </w:rPr>
        <w:t xml:space="preserve">, Nishida N, Sugiyama M, Kurosaki M, Matsuura K, Sakamoto N, Nakagawa M, </w:t>
      </w:r>
      <w:proofErr w:type="spellStart"/>
      <w:r w:rsidRPr="00C67A5B">
        <w:rPr>
          <w:rFonts w:ascii="Book Antiqua" w:hAnsi="Book Antiqua"/>
          <w:sz w:val="24"/>
          <w:szCs w:val="24"/>
        </w:rPr>
        <w:t>Korenaga</w:t>
      </w:r>
      <w:proofErr w:type="spellEnd"/>
      <w:r w:rsidRPr="00C67A5B">
        <w:rPr>
          <w:rFonts w:ascii="Book Antiqua" w:hAnsi="Book Antiqua"/>
          <w:sz w:val="24"/>
          <w:szCs w:val="24"/>
        </w:rPr>
        <w:t xml:space="preserve"> M, Hino K, </w:t>
      </w:r>
      <w:proofErr w:type="spellStart"/>
      <w:r w:rsidRPr="00C67A5B">
        <w:rPr>
          <w:rFonts w:ascii="Book Antiqua" w:hAnsi="Book Antiqua"/>
          <w:sz w:val="24"/>
          <w:szCs w:val="24"/>
        </w:rPr>
        <w:t>Hige</w:t>
      </w:r>
      <w:proofErr w:type="spellEnd"/>
      <w:r w:rsidRPr="00C67A5B">
        <w:rPr>
          <w:rFonts w:ascii="Book Antiqua" w:hAnsi="Book Antiqua"/>
          <w:sz w:val="24"/>
          <w:szCs w:val="24"/>
        </w:rPr>
        <w:t xml:space="preserve"> S, Ito Y, </w:t>
      </w:r>
      <w:proofErr w:type="spellStart"/>
      <w:r w:rsidRPr="00C67A5B">
        <w:rPr>
          <w:rFonts w:ascii="Book Antiqua" w:hAnsi="Book Antiqua"/>
          <w:sz w:val="24"/>
          <w:szCs w:val="24"/>
        </w:rPr>
        <w:t>Mita</w:t>
      </w:r>
      <w:proofErr w:type="spellEnd"/>
      <w:r w:rsidRPr="00C67A5B">
        <w:rPr>
          <w:rFonts w:ascii="Book Antiqua" w:hAnsi="Book Antiqua"/>
          <w:sz w:val="24"/>
          <w:szCs w:val="24"/>
        </w:rPr>
        <w:t xml:space="preserve"> E, Tanaka E, Mochida S, </w:t>
      </w:r>
      <w:proofErr w:type="spellStart"/>
      <w:r w:rsidRPr="00C67A5B">
        <w:rPr>
          <w:rFonts w:ascii="Book Antiqua" w:hAnsi="Book Antiqua"/>
          <w:sz w:val="24"/>
          <w:szCs w:val="24"/>
        </w:rPr>
        <w:t>Murawaki</w:t>
      </w:r>
      <w:proofErr w:type="spellEnd"/>
      <w:r w:rsidRPr="00C67A5B">
        <w:rPr>
          <w:rFonts w:ascii="Book Antiqua" w:hAnsi="Book Antiqua"/>
          <w:sz w:val="24"/>
          <w:szCs w:val="24"/>
        </w:rPr>
        <w:t xml:space="preserve"> Y, Honda M, Sakai A, </w:t>
      </w:r>
      <w:proofErr w:type="spellStart"/>
      <w:r w:rsidRPr="00C67A5B">
        <w:rPr>
          <w:rFonts w:ascii="Book Antiqua" w:hAnsi="Book Antiqua"/>
          <w:sz w:val="24"/>
          <w:szCs w:val="24"/>
        </w:rPr>
        <w:t>Hiasa</w:t>
      </w:r>
      <w:proofErr w:type="spellEnd"/>
      <w:r w:rsidRPr="00C67A5B">
        <w:rPr>
          <w:rFonts w:ascii="Book Antiqua" w:hAnsi="Book Antiqua"/>
          <w:sz w:val="24"/>
          <w:szCs w:val="24"/>
        </w:rPr>
        <w:t xml:space="preserve"> Y, </w:t>
      </w:r>
      <w:proofErr w:type="spellStart"/>
      <w:r w:rsidRPr="00C67A5B">
        <w:rPr>
          <w:rFonts w:ascii="Book Antiqua" w:hAnsi="Book Antiqua"/>
          <w:sz w:val="24"/>
          <w:szCs w:val="24"/>
        </w:rPr>
        <w:t>Nishiguchi</w:t>
      </w:r>
      <w:proofErr w:type="spellEnd"/>
      <w:r w:rsidRPr="00C67A5B">
        <w:rPr>
          <w:rFonts w:ascii="Book Antiqua" w:hAnsi="Book Antiqua"/>
          <w:sz w:val="24"/>
          <w:szCs w:val="24"/>
        </w:rPr>
        <w:t xml:space="preserve"> S, Koike A, </w:t>
      </w:r>
      <w:proofErr w:type="spellStart"/>
      <w:r w:rsidRPr="00C67A5B">
        <w:rPr>
          <w:rFonts w:ascii="Book Antiqua" w:hAnsi="Book Antiqua"/>
          <w:sz w:val="24"/>
          <w:szCs w:val="24"/>
        </w:rPr>
        <w:t>Sakaida</w:t>
      </w:r>
      <w:proofErr w:type="spellEnd"/>
      <w:r w:rsidRPr="00C67A5B">
        <w:rPr>
          <w:rFonts w:ascii="Book Antiqua" w:hAnsi="Book Antiqua"/>
          <w:sz w:val="24"/>
          <w:szCs w:val="24"/>
        </w:rPr>
        <w:t xml:space="preserve"> I, Imamura M, Ito K, Yano K, Masaki N, </w:t>
      </w:r>
      <w:proofErr w:type="spellStart"/>
      <w:r w:rsidRPr="00C67A5B">
        <w:rPr>
          <w:rFonts w:ascii="Book Antiqua" w:hAnsi="Book Antiqua"/>
          <w:sz w:val="24"/>
          <w:szCs w:val="24"/>
        </w:rPr>
        <w:t>Sugauchi</w:t>
      </w:r>
      <w:proofErr w:type="spellEnd"/>
      <w:r w:rsidRPr="00C67A5B">
        <w:rPr>
          <w:rFonts w:ascii="Book Antiqua" w:hAnsi="Book Antiqua"/>
          <w:sz w:val="24"/>
          <w:szCs w:val="24"/>
        </w:rPr>
        <w:t xml:space="preserve"> F, Izumi N, Tokunaga K, </w:t>
      </w:r>
      <w:proofErr w:type="spellStart"/>
      <w:r w:rsidRPr="00C67A5B">
        <w:rPr>
          <w:rFonts w:ascii="Book Antiqua" w:hAnsi="Book Antiqua"/>
          <w:sz w:val="24"/>
          <w:szCs w:val="24"/>
        </w:rPr>
        <w:t>Mizokami</w:t>
      </w:r>
      <w:proofErr w:type="spellEnd"/>
      <w:r w:rsidRPr="00C67A5B">
        <w:rPr>
          <w:rFonts w:ascii="Book Antiqua" w:hAnsi="Book Antiqua"/>
          <w:sz w:val="24"/>
          <w:szCs w:val="24"/>
        </w:rPr>
        <w:t xml:space="preserve"> M. Genome-wide association of </w:t>
      </w:r>
      <w:r w:rsidRPr="00C67A5B">
        <w:rPr>
          <w:rFonts w:ascii="Book Antiqua" w:hAnsi="Book Antiqua"/>
          <w:bCs/>
          <w:sz w:val="24"/>
          <w:szCs w:val="24"/>
        </w:rPr>
        <w:t>IL28B</w:t>
      </w:r>
      <w:r w:rsidRPr="00C67A5B">
        <w:rPr>
          <w:rFonts w:ascii="Book Antiqua" w:hAnsi="Book Antiqua"/>
          <w:sz w:val="24"/>
          <w:szCs w:val="24"/>
        </w:rPr>
        <w:t xml:space="preserve"> with response to </w:t>
      </w:r>
      <w:proofErr w:type="spellStart"/>
      <w:r w:rsidRPr="00C67A5B">
        <w:rPr>
          <w:rFonts w:ascii="Book Antiqua" w:hAnsi="Book Antiqua"/>
          <w:sz w:val="24"/>
          <w:szCs w:val="24"/>
        </w:rPr>
        <w:t>pegylated</w:t>
      </w:r>
      <w:proofErr w:type="spellEnd"/>
      <w:r w:rsidRPr="00C67A5B">
        <w:rPr>
          <w:rFonts w:ascii="Book Antiqua" w:hAnsi="Book Antiqua"/>
          <w:sz w:val="24"/>
          <w:szCs w:val="24"/>
        </w:rPr>
        <w:t xml:space="preserve"> interferon-alpha and ribavirin therapy for chronic hepatitis C. </w:t>
      </w:r>
      <w:r w:rsidRPr="00C67A5B">
        <w:rPr>
          <w:rFonts w:ascii="Book Antiqua" w:hAnsi="Book Antiqua"/>
          <w:i/>
          <w:sz w:val="24"/>
          <w:szCs w:val="24"/>
        </w:rPr>
        <w:t>Nat Genet</w:t>
      </w:r>
      <w:r w:rsidRPr="00C67A5B">
        <w:rPr>
          <w:rFonts w:ascii="Book Antiqua" w:hAnsi="Book Antiqua"/>
          <w:sz w:val="24"/>
          <w:szCs w:val="24"/>
        </w:rPr>
        <w:t xml:space="preserve"> 2009; </w:t>
      </w:r>
      <w:r w:rsidRPr="00C67A5B">
        <w:rPr>
          <w:rFonts w:ascii="Book Antiqua" w:hAnsi="Book Antiqua"/>
          <w:b/>
          <w:sz w:val="24"/>
          <w:szCs w:val="24"/>
        </w:rPr>
        <w:t>41</w:t>
      </w:r>
      <w:r w:rsidRPr="00C67A5B">
        <w:rPr>
          <w:rFonts w:ascii="Book Antiqua" w:hAnsi="Book Antiqua"/>
          <w:sz w:val="24"/>
          <w:szCs w:val="24"/>
        </w:rPr>
        <w:t>: 1105-1109 [</w:t>
      </w:r>
      <w:r w:rsidRPr="00C67A5B">
        <w:rPr>
          <w:rFonts w:ascii="Book Antiqua" w:eastAsia="MS PGothic" w:hAnsi="Book Antiqua"/>
          <w:kern w:val="0"/>
          <w:sz w:val="24"/>
          <w:szCs w:val="24"/>
        </w:rPr>
        <w:t>PMID: 19749757</w:t>
      </w:r>
      <w:r w:rsidRPr="00C67A5B">
        <w:rPr>
          <w:rFonts w:ascii="Book Antiqua" w:hAnsi="Book Antiqua"/>
          <w:sz w:val="24"/>
          <w:szCs w:val="24"/>
        </w:rPr>
        <w:t xml:space="preserve"> DOI: 10.1038/ng.449]</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eastAsia="MS PGothic" w:hAnsi="Book Antiqua"/>
          <w:b/>
          <w:bCs/>
          <w:kern w:val="0"/>
          <w:sz w:val="24"/>
          <w:szCs w:val="24"/>
        </w:rPr>
        <w:t>Balagopal</w:t>
      </w:r>
      <w:proofErr w:type="spellEnd"/>
      <w:r w:rsidRPr="00C67A5B">
        <w:rPr>
          <w:rFonts w:ascii="Book Antiqua" w:eastAsia="MS PGothic" w:hAnsi="Book Antiqua"/>
          <w:b/>
          <w:bCs/>
          <w:kern w:val="0"/>
          <w:sz w:val="24"/>
          <w:szCs w:val="24"/>
        </w:rPr>
        <w:t xml:space="preserve"> A</w:t>
      </w:r>
      <w:r w:rsidRPr="00C67A5B">
        <w:rPr>
          <w:rFonts w:ascii="Book Antiqua" w:eastAsia="MS PGothic" w:hAnsi="Book Antiqua"/>
          <w:kern w:val="0"/>
          <w:sz w:val="24"/>
          <w:szCs w:val="24"/>
        </w:rPr>
        <w:t xml:space="preserve">, Thomas DL, </w:t>
      </w:r>
      <w:proofErr w:type="spellStart"/>
      <w:r w:rsidRPr="00C67A5B">
        <w:rPr>
          <w:rFonts w:ascii="Book Antiqua" w:eastAsia="MS PGothic" w:hAnsi="Book Antiqua"/>
          <w:kern w:val="0"/>
          <w:sz w:val="24"/>
          <w:szCs w:val="24"/>
        </w:rPr>
        <w:t>Thio</w:t>
      </w:r>
      <w:proofErr w:type="spellEnd"/>
      <w:r w:rsidRPr="00C67A5B">
        <w:rPr>
          <w:rFonts w:ascii="Book Antiqua" w:eastAsia="MS PGothic" w:hAnsi="Book Antiqua"/>
          <w:kern w:val="0"/>
          <w:sz w:val="24"/>
          <w:szCs w:val="24"/>
        </w:rPr>
        <w:t xml:space="preserve"> CL. </w:t>
      </w:r>
      <w:hyperlink r:id="rId46" w:history="1">
        <w:r w:rsidRPr="00C67A5B">
          <w:rPr>
            <w:rFonts w:ascii="Book Antiqua" w:eastAsia="MS PGothic" w:hAnsi="Book Antiqua"/>
            <w:kern w:val="0"/>
            <w:sz w:val="24"/>
            <w:szCs w:val="24"/>
          </w:rPr>
          <w:t>IL28B and the control of hepatitis C virus infection.</w:t>
        </w:r>
      </w:hyperlink>
      <w:r w:rsidRPr="00C67A5B">
        <w:rPr>
          <w:rFonts w:ascii="Book Antiqua" w:eastAsia="MS PGothic" w:hAnsi="Book Antiqua"/>
          <w:kern w:val="0"/>
          <w:sz w:val="24"/>
          <w:szCs w:val="24"/>
        </w:rPr>
        <w:t xml:space="preserve"> </w:t>
      </w:r>
      <w:r w:rsidRPr="00C67A5B">
        <w:rPr>
          <w:rFonts w:ascii="Book Antiqua" w:eastAsia="MS PGothic" w:hAnsi="Book Antiqua"/>
          <w:i/>
          <w:kern w:val="0"/>
          <w:sz w:val="24"/>
          <w:szCs w:val="24"/>
        </w:rPr>
        <w:t>Gastroenterology</w:t>
      </w:r>
      <w:r w:rsidRPr="00C67A5B">
        <w:rPr>
          <w:rFonts w:ascii="Book Antiqua" w:eastAsia="MS PGothic" w:hAnsi="Book Antiqua"/>
          <w:kern w:val="0"/>
          <w:sz w:val="24"/>
          <w:szCs w:val="24"/>
        </w:rPr>
        <w:t xml:space="preserve"> 2010; </w:t>
      </w:r>
      <w:r w:rsidRPr="00C67A5B">
        <w:rPr>
          <w:rFonts w:ascii="Book Antiqua" w:eastAsia="MS PGothic" w:hAnsi="Book Antiqua"/>
          <w:b/>
          <w:kern w:val="0"/>
          <w:sz w:val="24"/>
          <w:szCs w:val="24"/>
        </w:rPr>
        <w:t>139</w:t>
      </w:r>
      <w:r w:rsidRPr="00C67A5B">
        <w:rPr>
          <w:rFonts w:ascii="Book Antiqua" w:eastAsia="MS PGothic" w:hAnsi="Book Antiqua"/>
          <w:kern w:val="0"/>
          <w:sz w:val="24"/>
          <w:szCs w:val="24"/>
        </w:rPr>
        <w:t>: 1865-1876 [PMID:</w:t>
      </w:r>
      <w:r>
        <w:rPr>
          <w:rFonts w:ascii="Book Antiqua" w:eastAsia="宋体" w:hAnsi="Book Antiqua"/>
          <w:kern w:val="0"/>
          <w:sz w:val="24"/>
          <w:szCs w:val="24"/>
          <w:lang w:eastAsia="zh-CN"/>
        </w:rPr>
        <w:t xml:space="preserve"> </w:t>
      </w:r>
      <w:r w:rsidRPr="00C67A5B">
        <w:rPr>
          <w:rFonts w:ascii="Book Antiqua" w:eastAsia="MS PGothic" w:hAnsi="Book Antiqua"/>
          <w:kern w:val="0"/>
          <w:sz w:val="24"/>
          <w:szCs w:val="24"/>
        </w:rPr>
        <w:t>20950615 DOI: 10.1053/j.gastro.2010.10.004]</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hAnsi="Book Antiqua"/>
          <w:b/>
          <w:bCs/>
          <w:sz w:val="24"/>
          <w:szCs w:val="24"/>
        </w:rPr>
        <w:lastRenderedPageBreak/>
        <w:t>Thomas DL</w:t>
      </w:r>
      <w:r w:rsidRPr="00C67A5B">
        <w:rPr>
          <w:rFonts w:ascii="Book Antiqua" w:hAnsi="Book Antiqua"/>
          <w:sz w:val="24"/>
          <w:szCs w:val="24"/>
        </w:rPr>
        <w:t xml:space="preserve">, </w:t>
      </w:r>
      <w:proofErr w:type="spellStart"/>
      <w:r w:rsidRPr="00C67A5B">
        <w:rPr>
          <w:rFonts w:ascii="Book Antiqua" w:hAnsi="Book Antiqua"/>
          <w:bCs/>
          <w:sz w:val="24"/>
          <w:szCs w:val="24"/>
        </w:rPr>
        <w:t>Thio</w:t>
      </w:r>
      <w:proofErr w:type="spellEnd"/>
      <w:r w:rsidRPr="00C67A5B">
        <w:rPr>
          <w:rFonts w:ascii="Book Antiqua" w:hAnsi="Book Antiqua"/>
          <w:bCs/>
          <w:sz w:val="24"/>
          <w:szCs w:val="24"/>
        </w:rPr>
        <w:t xml:space="preserve"> CL</w:t>
      </w:r>
      <w:r w:rsidRPr="00C67A5B">
        <w:rPr>
          <w:rFonts w:ascii="Book Antiqua" w:hAnsi="Book Antiqua"/>
          <w:sz w:val="24"/>
          <w:szCs w:val="24"/>
        </w:rPr>
        <w:t xml:space="preserve">, Martin MP, Qi Y, </w:t>
      </w:r>
      <w:proofErr w:type="spellStart"/>
      <w:r w:rsidRPr="00C67A5B">
        <w:rPr>
          <w:rFonts w:ascii="Book Antiqua" w:hAnsi="Book Antiqua"/>
          <w:sz w:val="24"/>
          <w:szCs w:val="24"/>
        </w:rPr>
        <w:t>Ge</w:t>
      </w:r>
      <w:proofErr w:type="spellEnd"/>
      <w:r w:rsidRPr="00C67A5B">
        <w:rPr>
          <w:rFonts w:ascii="Book Antiqua" w:hAnsi="Book Antiqua"/>
          <w:sz w:val="24"/>
          <w:szCs w:val="24"/>
        </w:rPr>
        <w:t xml:space="preserve"> D, </w:t>
      </w:r>
      <w:proofErr w:type="spellStart"/>
      <w:r w:rsidRPr="00C67A5B">
        <w:rPr>
          <w:rFonts w:ascii="Book Antiqua" w:hAnsi="Book Antiqua"/>
          <w:sz w:val="24"/>
          <w:szCs w:val="24"/>
        </w:rPr>
        <w:t>O'Huigin</w:t>
      </w:r>
      <w:proofErr w:type="spellEnd"/>
      <w:r w:rsidRPr="00C67A5B">
        <w:rPr>
          <w:rFonts w:ascii="Book Antiqua" w:hAnsi="Book Antiqua"/>
          <w:sz w:val="24"/>
          <w:szCs w:val="24"/>
        </w:rPr>
        <w:t xml:space="preserve"> C, Kidd J, Kidd K, </w:t>
      </w:r>
      <w:proofErr w:type="spellStart"/>
      <w:r w:rsidRPr="00C67A5B">
        <w:rPr>
          <w:rFonts w:ascii="Book Antiqua" w:hAnsi="Book Antiqua"/>
          <w:sz w:val="24"/>
          <w:szCs w:val="24"/>
        </w:rPr>
        <w:t>Khakoo</w:t>
      </w:r>
      <w:proofErr w:type="spellEnd"/>
      <w:r w:rsidRPr="00C67A5B">
        <w:rPr>
          <w:rFonts w:ascii="Book Antiqua" w:hAnsi="Book Antiqua"/>
          <w:sz w:val="24"/>
          <w:szCs w:val="24"/>
        </w:rPr>
        <w:t xml:space="preserve"> SI, Alexander G, </w:t>
      </w:r>
      <w:proofErr w:type="spellStart"/>
      <w:r w:rsidRPr="00C67A5B">
        <w:rPr>
          <w:rFonts w:ascii="Book Antiqua" w:hAnsi="Book Antiqua"/>
          <w:sz w:val="24"/>
          <w:szCs w:val="24"/>
        </w:rPr>
        <w:t>Goedert</w:t>
      </w:r>
      <w:proofErr w:type="spellEnd"/>
      <w:r w:rsidRPr="00C67A5B">
        <w:rPr>
          <w:rFonts w:ascii="Book Antiqua" w:hAnsi="Book Antiqua"/>
          <w:sz w:val="24"/>
          <w:szCs w:val="24"/>
        </w:rPr>
        <w:t xml:space="preserve"> JJ, Kirk GD, </w:t>
      </w:r>
      <w:proofErr w:type="spellStart"/>
      <w:r w:rsidRPr="00C67A5B">
        <w:rPr>
          <w:rFonts w:ascii="Book Antiqua" w:hAnsi="Book Antiqua"/>
          <w:sz w:val="24"/>
          <w:szCs w:val="24"/>
        </w:rPr>
        <w:t>Donfield</w:t>
      </w:r>
      <w:proofErr w:type="spellEnd"/>
      <w:r w:rsidRPr="00C67A5B">
        <w:rPr>
          <w:rFonts w:ascii="Book Antiqua" w:hAnsi="Book Antiqua"/>
          <w:sz w:val="24"/>
          <w:szCs w:val="24"/>
        </w:rPr>
        <w:t xml:space="preserve"> SM, Rosen HR, </w:t>
      </w:r>
      <w:proofErr w:type="spellStart"/>
      <w:r w:rsidRPr="00C67A5B">
        <w:rPr>
          <w:rFonts w:ascii="Book Antiqua" w:hAnsi="Book Antiqua"/>
          <w:sz w:val="24"/>
          <w:szCs w:val="24"/>
        </w:rPr>
        <w:t>Tobler</w:t>
      </w:r>
      <w:proofErr w:type="spellEnd"/>
      <w:r w:rsidRPr="00C67A5B">
        <w:rPr>
          <w:rFonts w:ascii="Book Antiqua" w:hAnsi="Book Antiqua"/>
          <w:sz w:val="24"/>
          <w:szCs w:val="24"/>
        </w:rPr>
        <w:t xml:space="preserve"> LH, Busch MP, </w:t>
      </w:r>
      <w:proofErr w:type="spellStart"/>
      <w:r w:rsidRPr="00C67A5B">
        <w:rPr>
          <w:rFonts w:ascii="Book Antiqua" w:hAnsi="Book Antiqua"/>
          <w:sz w:val="24"/>
          <w:szCs w:val="24"/>
        </w:rPr>
        <w:t>McHutchison</w:t>
      </w:r>
      <w:proofErr w:type="spellEnd"/>
      <w:r w:rsidRPr="00C67A5B">
        <w:rPr>
          <w:rFonts w:ascii="Book Antiqua" w:hAnsi="Book Antiqua"/>
          <w:sz w:val="24"/>
          <w:szCs w:val="24"/>
        </w:rPr>
        <w:t xml:space="preserve"> JG, Goldstein DB, Carrington M. </w:t>
      </w:r>
      <w:hyperlink r:id="rId47" w:history="1">
        <w:r w:rsidRPr="00C67A5B">
          <w:rPr>
            <w:rFonts w:ascii="Book Antiqua" w:hAnsi="Book Antiqua"/>
            <w:sz w:val="24"/>
            <w:szCs w:val="24"/>
          </w:rPr>
          <w:t>Genetic variation in IL28B and spontaneous clearance of hepatitis C virus.</w:t>
        </w:r>
      </w:hyperlink>
      <w:r w:rsidRPr="00C67A5B">
        <w:rPr>
          <w:rFonts w:ascii="Book Antiqua" w:hAnsi="Book Antiqua"/>
          <w:sz w:val="24"/>
          <w:szCs w:val="24"/>
        </w:rPr>
        <w:t xml:space="preserve"> </w:t>
      </w:r>
      <w:r w:rsidRPr="00C67A5B">
        <w:rPr>
          <w:rStyle w:val="jrnl"/>
          <w:rFonts w:ascii="Book Antiqua" w:hAnsi="Book Antiqua"/>
          <w:i/>
          <w:sz w:val="24"/>
          <w:szCs w:val="24"/>
        </w:rPr>
        <w:t>Nature</w:t>
      </w:r>
      <w:r w:rsidRPr="00C67A5B">
        <w:rPr>
          <w:rFonts w:ascii="Book Antiqua" w:hAnsi="Book Antiqua"/>
          <w:sz w:val="24"/>
          <w:szCs w:val="24"/>
        </w:rPr>
        <w:t xml:space="preserve"> 2009; </w:t>
      </w:r>
      <w:r w:rsidRPr="00C67A5B">
        <w:rPr>
          <w:rFonts w:ascii="Book Antiqua" w:hAnsi="Book Antiqua"/>
          <w:b/>
          <w:sz w:val="24"/>
          <w:szCs w:val="24"/>
        </w:rPr>
        <w:t>461</w:t>
      </w:r>
      <w:r w:rsidRPr="00C67A5B">
        <w:rPr>
          <w:rFonts w:ascii="Book Antiqua" w:hAnsi="Book Antiqua"/>
          <w:sz w:val="24"/>
          <w:szCs w:val="24"/>
        </w:rPr>
        <w:t>: 798-801 [</w:t>
      </w:r>
      <w:r w:rsidRPr="00C67A5B">
        <w:rPr>
          <w:rFonts w:ascii="Book Antiqua" w:eastAsia="MS PGothic" w:hAnsi="Book Antiqua"/>
          <w:kern w:val="0"/>
          <w:sz w:val="24"/>
          <w:szCs w:val="24"/>
        </w:rPr>
        <w:t>PMID: 19759533</w:t>
      </w:r>
      <w:r w:rsidRPr="00C67A5B">
        <w:rPr>
          <w:rFonts w:ascii="Book Antiqua" w:hAnsi="Book Antiqua"/>
          <w:sz w:val="24"/>
          <w:szCs w:val="24"/>
        </w:rPr>
        <w:t xml:space="preserve"> DOI: 10.1038/nature08463] </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r w:rsidRPr="00C67A5B">
        <w:rPr>
          <w:rFonts w:ascii="Book Antiqua" w:hAnsi="Book Antiqua"/>
          <w:b/>
          <w:bCs/>
          <w:sz w:val="24"/>
          <w:szCs w:val="24"/>
        </w:rPr>
        <w:t>Hung CH</w:t>
      </w:r>
      <w:r w:rsidRPr="00C67A5B">
        <w:rPr>
          <w:rFonts w:ascii="Book Antiqua" w:hAnsi="Book Antiqua"/>
          <w:sz w:val="24"/>
          <w:szCs w:val="24"/>
        </w:rPr>
        <w:t xml:space="preserve">, Chang KC, Lu SN, Wang JH, Chen CH, Lee CM, </w:t>
      </w:r>
      <w:r w:rsidRPr="00C67A5B">
        <w:rPr>
          <w:rFonts w:ascii="Book Antiqua" w:hAnsi="Book Antiqua"/>
          <w:bCs/>
          <w:sz w:val="24"/>
          <w:szCs w:val="24"/>
        </w:rPr>
        <w:t>Hu TH</w:t>
      </w:r>
      <w:r w:rsidRPr="00C67A5B">
        <w:rPr>
          <w:rFonts w:ascii="Book Antiqua" w:hAnsi="Book Antiqua"/>
          <w:sz w:val="24"/>
          <w:szCs w:val="24"/>
        </w:rPr>
        <w:t xml:space="preserve">. </w:t>
      </w:r>
      <w:hyperlink r:id="rId48" w:history="1">
        <w:r w:rsidRPr="00C67A5B">
          <w:rPr>
            <w:rFonts w:ascii="Book Antiqua" w:hAnsi="Book Antiqua"/>
            <w:sz w:val="24"/>
            <w:szCs w:val="24"/>
          </w:rPr>
          <w:t>Spontaneous clearance of hepatitis C virus in an interleukin 28B favorable genotype highly prevalent area.</w:t>
        </w:r>
      </w:hyperlink>
      <w:r w:rsidRPr="00C67A5B">
        <w:rPr>
          <w:rFonts w:ascii="Book Antiqua" w:hAnsi="Book Antiqua"/>
          <w:sz w:val="24"/>
          <w:szCs w:val="24"/>
        </w:rPr>
        <w:t xml:space="preserve"> </w:t>
      </w:r>
      <w:proofErr w:type="spellStart"/>
      <w:r w:rsidRPr="00C67A5B">
        <w:rPr>
          <w:rStyle w:val="jrnl"/>
          <w:rFonts w:ascii="Book Antiqua" w:hAnsi="Book Antiqua"/>
          <w:i/>
          <w:sz w:val="24"/>
          <w:szCs w:val="24"/>
        </w:rPr>
        <w:t>Hepatology</w:t>
      </w:r>
      <w:proofErr w:type="spellEnd"/>
      <w:r w:rsidRPr="00C67A5B">
        <w:rPr>
          <w:rFonts w:ascii="Book Antiqua" w:hAnsi="Book Antiqua"/>
          <w:sz w:val="24"/>
          <w:szCs w:val="24"/>
        </w:rPr>
        <w:t xml:space="preserve"> 2013; </w:t>
      </w:r>
      <w:r w:rsidRPr="00C67A5B">
        <w:rPr>
          <w:rFonts w:ascii="Book Antiqua" w:hAnsi="Book Antiqua"/>
          <w:b/>
          <w:sz w:val="24"/>
          <w:szCs w:val="24"/>
        </w:rPr>
        <w:t>57</w:t>
      </w:r>
      <w:r w:rsidRPr="00C67A5B">
        <w:rPr>
          <w:rFonts w:ascii="Book Antiqua" w:hAnsi="Book Antiqua"/>
          <w:sz w:val="24"/>
          <w:szCs w:val="24"/>
        </w:rPr>
        <w:t>: 2089-2090 [</w:t>
      </w:r>
      <w:r w:rsidRPr="00C67A5B">
        <w:rPr>
          <w:rFonts w:ascii="Book Antiqua" w:eastAsia="MS PGothic" w:hAnsi="Book Antiqua"/>
          <w:kern w:val="0"/>
          <w:sz w:val="24"/>
          <w:szCs w:val="24"/>
        </w:rPr>
        <w:t xml:space="preserve">PMID: 22886694 </w:t>
      </w:r>
      <w:r w:rsidRPr="00C67A5B">
        <w:rPr>
          <w:rFonts w:ascii="Book Antiqua" w:hAnsi="Book Antiqua"/>
          <w:sz w:val="24"/>
          <w:szCs w:val="24"/>
        </w:rPr>
        <w:t>DOI: 10.1002/hep.26002]</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hAnsi="Book Antiqua"/>
          <w:b/>
          <w:sz w:val="24"/>
          <w:szCs w:val="24"/>
        </w:rPr>
        <w:t>Duggal</w:t>
      </w:r>
      <w:proofErr w:type="spellEnd"/>
      <w:r w:rsidRPr="00C67A5B">
        <w:rPr>
          <w:rFonts w:ascii="Book Antiqua" w:hAnsi="Book Antiqua"/>
          <w:b/>
          <w:sz w:val="24"/>
          <w:szCs w:val="24"/>
        </w:rPr>
        <w:t xml:space="preserve"> P</w:t>
      </w:r>
      <w:r w:rsidRPr="00C67A5B">
        <w:rPr>
          <w:rFonts w:ascii="Book Antiqua" w:hAnsi="Book Antiqua"/>
          <w:sz w:val="24"/>
          <w:szCs w:val="24"/>
        </w:rPr>
        <w:t xml:space="preserve">, </w:t>
      </w:r>
      <w:proofErr w:type="spellStart"/>
      <w:r w:rsidRPr="00C67A5B">
        <w:rPr>
          <w:rFonts w:ascii="Book Antiqua" w:hAnsi="Book Antiqua"/>
          <w:bCs/>
          <w:sz w:val="24"/>
          <w:szCs w:val="24"/>
        </w:rPr>
        <w:t>Thio</w:t>
      </w:r>
      <w:proofErr w:type="spellEnd"/>
      <w:r w:rsidRPr="00C67A5B">
        <w:rPr>
          <w:rFonts w:ascii="Book Antiqua" w:hAnsi="Book Antiqua"/>
          <w:bCs/>
          <w:sz w:val="24"/>
          <w:szCs w:val="24"/>
        </w:rPr>
        <w:t xml:space="preserve"> CL</w:t>
      </w:r>
      <w:r w:rsidRPr="00C67A5B">
        <w:rPr>
          <w:rFonts w:ascii="Book Antiqua" w:hAnsi="Book Antiqua"/>
          <w:sz w:val="24"/>
          <w:szCs w:val="24"/>
        </w:rPr>
        <w:t xml:space="preserve">, </w:t>
      </w:r>
      <w:proofErr w:type="spellStart"/>
      <w:r w:rsidRPr="00C67A5B">
        <w:rPr>
          <w:rFonts w:ascii="Book Antiqua" w:hAnsi="Book Antiqua"/>
          <w:sz w:val="24"/>
          <w:szCs w:val="24"/>
        </w:rPr>
        <w:t>Wojcik</w:t>
      </w:r>
      <w:proofErr w:type="spellEnd"/>
      <w:r w:rsidRPr="00C67A5B">
        <w:rPr>
          <w:rFonts w:ascii="Book Antiqua" w:hAnsi="Book Antiqua"/>
          <w:sz w:val="24"/>
          <w:szCs w:val="24"/>
        </w:rPr>
        <w:t xml:space="preserve"> GL, </w:t>
      </w:r>
      <w:proofErr w:type="spellStart"/>
      <w:r w:rsidRPr="00C67A5B">
        <w:rPr>
          <w:rFonts w:ascii="Book Antiqua" w:hAnsi="Book Antiqua"/>
          <w:sz w:val="24"/>
          <w:szCs w:val="24"/>
        </w:rPr>
        <w:t>Goedert</w:t>
      </w:r>
      <w:proofErr w:type="spellEnd"/>
      <w:r w:rsidRPr="00C67A5B">
        <w:rPr>
          <w:rFonts w:ascii="Book Antiqua" w:hAnsi="Book Antiqua"/>
          <w:sz w:val="24"/>
          <w:szCs w:val="24"/>
        </w:rPr>
        <w:t xml:space="preserve"> JJ, </w:t>
      </w:r>
      <w:proofErr w:type="spellStart"/>
      <w:r w:rsidRPr="00C67A5B">
        <w:rPr>
          <w:rFonts w:ascii="Book Antiqua" w:hAnsi="Book Antiqua"/>
          <w:sz w:val="24"/>
          <w:szCs w:val="24"/>
        </w:rPr>
        <w:t>Mangia</w:t>
      </w:r>
      <w:proofErr w:type="spellEnd"/>
      <w:r w:rsidRPr="00C67A5B">
        <w:rPr>
          <w:rFonts w:ascii="Book Antiqua" w:hAnsi="Book Antiqua"/>
          <w:sz w:val="24"/>
          <w:szCs w:val="24"/>
        </w:rPr>
        <w:t xml:space="preserve"> A, </w:t>
      </w:r>
      <w:proofErr w:type="spellStart"/>
      <w:r w:rsidRPr="00C67A5B">
        <w:rPr>
          <w:rFonts w:ascii="Book Antiqua" w:hAnsi="Book Antiqua"/>
          <w:sz w:val="24"/>
          <w:szCs w:val="24"/>
        </w:rPr>
        <w:t>Latanich</w:t>
      </w:r>
      <w:proofErr w:type="spellEnd"/>
      <w:r w:rsidRPr="00C67A5B">
        <w:rPr>
          <w:rFonts w:ascii="Book Antiqua" w:hAnsi="Book Antiqua"/>
          <w:sz w:val="24"/>
          <w:szCs w:val="24"/>
        </w:rPr>
        <w:t xml:space="preserve"> R, Kim AY, Lauer GM, Chung RT, Peters MG, Kirk GD, Mehta SH, Cox AL, </w:t>
      </w:r>
      <w:proofErr w:type="spellStart"/>
      <w:r w:rsidRPr="00C67A5B">
        <w:rPr>
          <w:rFonts w:ascii="Book Antiqua" w:hAnsi="Book Antiqua"/>
          <w:sz w:val="24"/>
          <w:szCs w:val="24"/>
        </w:rPr>
        <w:t>Khakoo</w:t>
      </w:r>
      <w:proofErr w:type="spellEnd"/>
      <w:r w:rsidRPr="00C67A5B">
        <w:rPr>
          <w:rFonts w:ascii="Book Antiqua" w:hAnsi="Book Antiqua"/>
          <w:sz w:val="24"/>
          <w:szCs w:val="24"/>
        </w:rPr>
        <w:t xml:space="preserve"> SI, </w:t>
      </w:r>
      <w:proofErr w:type="spellStart"/>
      <w:r w:rsidRPr="00C67A5B">
        <w:rPr>
          <w:rFonts w:ascii="Book Antiqua" w:hAnsi="Book Antiqua"/>
          <w:sz w:val="24"/>
          <w:szCs w:val="24"/>
        </w:rPr>
        <w:t>Alric</w:t>
      </w:r>
      <w:proofErr w:type="spellEnd"/>
      <w:r w:rsidRPr="00C67A5B">
        <w:rPr>
          <w:rFonts w:ascii="Book Antiqua" w:hAnsi="Book Antiqua"/>
          <w:sz w:val="24"/>
          <w:szCs w:val="24"/>
        </w:rPr>
        <w:t xml:space="preserve"> L, Cramp ME, </w:t>
      </w:r>
      <w:proofErr w:type="spellStart"/>
      <w:r w:rsidRPr="00C67A5B">
        <w:rPr>
          <w:rFonts w:ascii="Book Antiqua" w:hAnsi="Book Antiqua"/>
          <w:sz w:val="24"/>
          <w:szCs w:val="24"/>
        </w:rPr>
        <w:t>Donfield</w:t>
      </w:r>
      <w:proofErr w:type="spellEnd"/>
      <w:r w:rsidRPr="00C67A5B">
        <w:rPr>
          <w:rFonts w:ascii="Book Antiqua" w:hAnsi="Book Antiqua"/>
          <w:sz w:val="24"/>
          <w:szCs w:val="24"/>
        </w:rPr>
        <w:t xml:space="preserve"> SM, </w:t>
      </w:r>
      <w:proofErr w:type="spellStart"/>
      <w:r w:rsidRPr="00C67A5B">
        <w:rPr>
          <w:rFonts w:ascii="Book Antiqua" w:hAnsi="Book Antiqua"/>
          <w:sz w:val="24"/>
          <w:szCs w:val="24"/>
        </w:rPr>
        <w:t>Edlin</w:t>
      </w:r>
      <w:proofErr w:type="spellEnd"/>
      <w:r w:rsidRPr="00C67A5B">
        <w:rPr>
          <w:rFonts w:ascii="Book Antiqua" w:hAnsi="Book Antiqua"/>
          <w:sz w:val="24"/>
          <w:szCs w:val="24"/>
        </w:rPr>
        <w:t xml:space="preserve"> BR, </w:t>
      </w:r>
      <w:proofErr w:type="spellStart"/>
      <w:r w:rsidRPr="00C67A5B">
        <w:rPr>
          <w:rFonts w:ascii="Book Antiqua" w:hAnsi="Book Antiqua"/>
          <w:sz w:val="24"/>
          <w:szCs w:val="24"/>
        </w:rPr>
        <w:t>Tobler</w:t>
      </w:r>
      <w:proofErr w:type="spellEnd"/>
      <w:r w:rsidRPr="00C67A5B">
        <w:rPr>
          <w:rFonts w:ascii="Book Antiqua" w:hAnsi="Book Antiqua"/>
          <w:sz w:val="24"/>
          <w:szCs w:val="24"/>
        </w:rPr>
        <w:t xml:space="preserve"> LH, Busch MP, Alexander G, Rosen HR, </w:t>
      </w:r>
      <w:proofErr w:type="spellStart"/>
      <w:r w:rsidRPr="00C67A5B">
        <w:rPr>
          <w:rFonts w:ascii="Book Antiqua" w:hAnsi="Book Antiqua"/>
          <w:sz w:val="24"/>
          <w:szCs w:val="24"/>
        </w:rPr>
        <w:t>Gao</w:t>
      </w:r>
      <w:proofErr w:type="spellEnd"/>
      <w:r w:rsidRPr="00C67A5B">
        <w:rPr>
          <w:rFonts w:ascii="Book Antiqua" w:hAnsi="Book Antiqua"/>
          <w:sz w:val="24"/>
          <w:szCs w:val="24"/>
        </w:rPr>
        <w:t xml:space="preserve"> X, Abdel-Hamid M, Apps R, Carrington M, </w:t>
      </w:r>
      <w:r w:rsidRPr="00C67A5B">
        <w:rPr>
          <w:rFonts w:ascii="Book Antiqua" w:hAnsi="Book Antiqua"/>
          <w:bCs/>
          <w:sz w:val="24"/>
          <w:szCs w:val="24"/>
        </w:rPr>
        <w:t>Thomas DL</w:t>
      </w:r>
      <w:r w:rsidRPr="00C67A5B">
        <w:rPr>
          <w:rFonts w:ascii="Book Antiqua" w:hAnsi="Book Antiqua"/>
          <w:sz w:val="24"/>
          <w:szCs w:val="24"/>
        </w:rPr>
        <w:t xml:space="preserve">. </w:t>
      </w:r>
      <w:hyperlink r:id="rId49" w:history="1">
        <w:r w:rsidRPr="00C67A5B">
          <w:rPr>
            <w:rFonts w:ascii="Book Antiqua" w:hAnsi="Book Antiqua"/>
            <w:sz w:val="24"/>
            <w:szCs w:val="24"/>
          </w:rPr>
          <w:t>Genome-wide association study of spontaneous resolution of hepatitis C virus infection: data from multiple cohorts.</w:t>
        </w:r>
      </w:hyperlink>
      <w:r w:rsidRPr="00C67A5B">
        <w:rPr>
          <w:rFonts w:ascii="Book Antiqua" w:hAnsi="Book Antiqua"/>
          <w:sz w:val="24"/>
          <w:szCs w:val="24"/>
        </w:rPr>
        <w:t xml:space="preserve"> </w:t>
      </w:r>
      <w:r w:rsidRPr="00C67A5B">
        <w:rPr>
          <w:rStyle w:val="jrnl"/>
          <w:rFonts w:ascii="Book Antiqua" w:hAnsi="Book Antiqua"/>
          <w:i/>
          <w:sz w:val="24"/>
          <w:szCs w:val="24"/>
        </w:rPr>
        <w:t>Ann Intern Med</w:t>
      </w:r>
      <w:r w:rsidRPr="00C67A5B">
        <w:rPr>
          <w:rFonts w:ascii="Book Antiqua" w:hAnsi="Book Antiqua"/>
          <w:sz w:val="24"/>
          <w:szCs w:val="24"/>
        </w:rPr>
        <w:t xml:space="preserve"> 2013; </w:t>
      </w:r>
      <w:r w:rsidRPr="00C67A5B">
        <w:rPr>
          <w:rFonts w:ascii="Book Antiqua" w:hAnsi="Book Antiqua"/>
          <w:b/>
          <w:sz w:val="24"/>
          <w:szCs w:val="24"/>
        </w:rPr>
        <w:t>158</w:t>
      </w:r>
      <w:r w:rsidRPr="00C67A5B">
        <w:rPr>
          <w:rFonts w:ascii="Book Antiqua" w:hAnsi="Book Antiqua"/>
          <w:sz w:val="24"/>
          <w:szCs w:val="24"/>
        </w:rPr>
        <w:t>: 235-245 [</w:t>
      </w:r>
      <w:r w:rsidRPr="00C67A5B">
        <w:rPr>
          <w:rFonts w:ascii="Book Antiqua" w:eastAsia="MS PGothic" w:hAnsi="Book Antiqua"/>
          <w:kern w:val="0"/>
          <w:sz w:val="24"/>
          <w:szCs w:val="24"/>
        </w:rPr>
        <w:t xml:space="preserve">PMID: 23420232 </w:t>
      </w:r>
      <w:r w:rsidRPr="00D447BC">
        <w:rPr>
          <w:rFonts w:ascii="Book Antiqua" w:hAnsi="Book Antiqua"/>
          <w:caps/>
          <w:sz w:val="24"/>
          <w:szCs w:val="24"/>
        </w:rPr>
        <w:t>doi</w:t>
      </w:r>
      <w:r w:rsidRPr="00C67A5B">
        <w:rPr>
          <w:rFonts w:ascii="Book Antiqua" w:hAnsi="Book Antiqua"/>
          <w:sz w:val="24"/>
          <w:szCs w:val="24"/>
        </w:rPr>
        <w:t>:</w:t>
      </w:r>
      <w:r>
        <w:rPr>
          <w:rFonts w:ascii="Book Antiqua" w:eastAsia="宋体" w:hAnsi="Book Antiqua"/>
          <w:sz w:val="24"/>
          <w:szCs w:val="24"/>
          <w:lang w:eastAsia="zh-CN"/>
        </w:rPr>
        <w:t xml:space="preserve"> </w:t>
      </w:r>
      <w:r w:rsidRPr="00C67A5B">
        <w:rPr>
          <w:rFonts w:ascii="Book Antiqua" w:hAnsi="Book Antiqua"/>
          <w:sz w:val="24"/>
          <w:szCs w:val="24"/>
        </w:rPr>
        <w:t xml:space="preserve">10.7326/0003-4819-158-4-201302190-00003] </w:t>
      </w:r>
    </w:p>
    <w:p w:rsidR="00671ADF" w:rsidRPr="00C67A5B" w:rsidRDefault="00671ADF" w:rsidP="00695BE1">
      <w:pPr>
        <w:pStyle w:val="a5"/>
        <w:widowControl/>
        <w:numPr>
          <w:ilvl w:val="0"/>
          <w:numId w:val="5"/>
        </w:numPr>
        <w:spacing w:line="360" w:lineRule="auto"/>
        <w:ind w:leftChars="0" w:left="0" w:firstLine="0"/>
        <w:rPr>
          <w:rFonts w:ascii="Book Antiqua" w:eastAsia="MS PGothic" w:hAnsi="Book Antiqua"/>
          <w:kern w:val="0"/>
          <w:sz w:val="24"/>
          <w:szCs w:val="24"/>
        </w:rPr>
      </w:pPr>
      <w:proofErr w:type="spellStart"/>
      <w:r w:rsidRPr="00C67A5B">
        <w:rPr>
          <w:rFonts w:ascii="Book Antiqua" w:eastAsia="MS PGothic" w:hAnsi="Book Antiqua"/>
          <w:b/>
          <w:kern w:val="0"/>
          <w:sz w:val="24"/>
          <w:szCs w:val="24"/>
        </w:rPr>
        <w:t>Mangia</w:t>
      </w:r>
      <w:proofErr w:type="spellEnd"/>
      <w:r w:rsidRPr="00C67A5B">
        <w:rPr>
          <w:rFonts w:ascii="Book Antiqua" w:eastAsia="MS PGothic" w:hAnsi="Book Antiqua"/>
          <w:b/>
          <w:kern w:val="0"/>
          <w:sz w:val="24"/>
          <w:szCs w:val="24"/>
        </w:rPr>
        <w:t xml:space="preserve"> A,</w:t>
      </w:r>
      <w:r w:rsidRPr="00C67A5B">
        <w:rPr>
          <w:rFonts w:ascii="Book Antiqua" w:eastAsia="MS PGothic" w:hAnsi="Book Antiqua"/>
          <w:kern w:val="0"/>
          <w:sz w:val="24"/>
          <w:szCs w:val="24"/>
        </w:rPr>
        <w:t xml:space="preserve"> Santoro R, </w:t>
      </w:r>
      <w:proofErr w:type="spellStart"/>
      <w:r w:rsidRPr="00C67A5B">
        <w:rPr>
          <w:rFonts w:ascii="Book Antiqua" w:eastAsia="MS PGothic" w:hAnsi="Book Antiqua"/>
          <w:kern w:val="0"/>
          <w:sz w:val="24"/>
          <w:szCs w:val="24"/>
        </w:rPr>
        <w:t>Copetti</w:t>
      </w:r>
      <w:proofErr w:type="spellEnd"/>
      <w:r w:rsidRPr="00C67A5B">
        <w:rPr>
          <w:rFonts w:ascii="Book Antiqua" w:eastAsia="MS PGothic" w:hAnsi="Book Antiqua"/>
          <w:kern w:val="0"/>
          <w:sz w:val="24"/>
          <w:szCs w:val="24"/>
        </w:rPr>
        <w:t xml:space="preserve"> M, </w:t>
      </w:r>
      <w:proofErr w:type="spellStart"/>
      <w:r w:rsidRPr="00C67A5B">
        <w:rPr>
          <w:rFonts w:ascii="Book Antiqua" w:eastAsia="MS PGothic" w:hAnsi="Book Antiqua"/>
          <w:kern w:val="0"/>
          <w:sz w:val="24"/>
          <w:szCs w:val="24"/>
        </w:rPr>
        <w:t>Massari</w:t>
      </w:r>
      <w:proofErr w:type="spellEnd"/>
      <w:r w:rsidRPr="00C67A5B">
        <w:rPr>
          <w:rFonts w:ascii="Book Antiqua" w:eastAsia="MS PGothic" w:hAnsi="Book Antiqua"/>
          <w:kern w:val="0"/>
          <w:sz w:val="24"/>
          <w:szCs w:val="24"/>
        </w:rPr>
        <w:t xml:space="preserve"> M, </w:t>
      </w:r>
      <w:proofErr w:type="spellStart"/>
      <w:r w:rsidRPr="00C67A5B">
        <w:rPr>
          <w:rFonts w:ascii="Book Antiqua" w:eastAsia="MS PGothic" w:hAnsi="Book Antiqua"/>
          <w:kern w:val="0"/>
          <w:sz w:val="24"/>
          <w:szCs w:val="24"/>
        </w:rPr>
        <w:t>Piazzolla</w:t>
      </w:r>
      <w:proofErr w:type="spellEnd"/>
      <w:r w:rsidRPr="00C67A5B">
        <w:rPr>
          <w:rFonts w:ascii="Book Antiqua" w:eastAsia="MS PGothic" w:hAnsi="Book Antiqua"/>
          <w:kern w:val="0"/>
          <w:sz w:val="24"/>
          <w:szCs w:val="24"/>
        </w:rPr>
        <w:t xml:space="preserve"> V, </w:t>
      </w:r>
      <w:proofErr w:type="spellStart"/>
      <w:r w:rsidRPr="00C67A5B">
        <w:rPr>
          <w:rFonts w:ascii="Book Antiqua" w:eastAsia="MS PGothic" w:hAnsi="Book Antiqua"/>
          <w:kern w:val="0"/>
          <w:sz w:val="24"/>
          <w:szCs w:val="24"/>
        </w:rPr>
        <w:t>Spada</w:t>
      </w:r>
      <w:proofErr w:type="spellEnd"/>
      <w:r w:rsidRPr="00C67A5B">
        <w:rPr>
          <w:rFonts w:ascii="Book Antiqua" w:eastAsia="MS PGothic" w:hAnsi="Book Antiqua"/>
          <w:kern w:val="0"/>
          <w:sz w:val="24"/>
          <w:szCs w:val="24"/>
        </w:rPr>
        <w:t xml:space="preserve"> E, </w:t>
      </w:r>
      <w:proofErr w:type="spellStart"/>
      <w:r w:rsidRPr="00C67A5B">
        <w:rPr>
          <w:rFonts w:ascii="Book Antiqua" w:eastAsia="MS PGothic" w:hAnsi="Book Antiqua"/>
          <w:kern w:val="0"/>
          <w:sz w:val="24"/>
          <w:szCs w:val="24"/>
        </w:rPr>
        <w:t>Cappucci</w:t>
      </w:r>
      <w:proofErr w:type="spellEnd"/>
      <w:r w:rsidRPr="00C67A5B">
        <w:rPr>
          <w:rFonts w:ascii="Book Antiqua" w:eastAsia="MS PGothic" w:hAnsi="Book Antiqua"/>
          <w:kern w:val="0"/>
          <w:sz w:val="24"/>
          <w:szCs w:val="24"/>
        </w:rPr>
        <w:t xml:space="preserve"> G, </w:t>
      </w:r>
      <w:proofErr w:type="spellStart"/>
      <w:r w:rsidRPr="00C67A5B">
        <w:rPr>
          <w:rFonts w:ascii="Book Antiqua" w:eastAsia="MS PGothic" w:hAnsi="Book Antiqua"/>
          <w:kern w:val="0"/>
          <w:sz w:val="24"/>
          <w:szCs w:val="24"/>
        </w:rPr>
        <w:t>Missale</w:t>
      </w:r>
      <w:proofErr w:type="spellEnd"/>
      <w:r w:rsidRPr="00C67A5B">
        <w:rPr>
          <w:rFonts w:ascii="Book Antiqua" w:eastAsia="MS PGothic" w:hAnsi="Book Antiqua"/>
          <w:kern w:val="0"/>
          <w:sz w:val="24"/>
          <w:szCs w:val="24"/>
        </w:rPr>
        <w:t xml:space="preserve"> G, </w:t>
      </w:r>
      <w:proofErr w:type="spellStart"/>
      <w:r w:rsidRPr="00C67A5B">
        <w:rPr>
          <w:rFonts w:ascii="Book Antiqua" w:eastAsia="MS PGothic" w:hAnsi="Book Antiqua"/>
          <w:kern w:val="0"/>
          <w:sz w:val="24"/>
          <w:szCs w:val="24"/>
        </w:rPr>
        <w:t>Mottola</w:t>
      </w:r>
      <w:proofErr w:type="spellEnd"/>
      <w:r w:rsidRPr="00C67A5B">
        <w:rPr>
          <w:rFonts w:ascii="Book Antiqua" w:eastAsia="MS PGothic" w:hAnsi="Book Antiqua"/>
          <w:kern w:val="0"/>
          <w:sz w:val="24"/>
          <w:szCs w:val="24"/>
        </w:rPr>
        <w:t xml:space="preserve"> L, </w:t>
      </w:r>
      <w:proofErr w:type="spellStart"/>
      <w:r w:rsidRPr="00C67A5B">
        <w:rPr>
          <w:rFonts w:ascii="Book Antiqua" w:eastAsia="MS PGothic" w:hAnsi="Book Antiqua"/>
          <w:kern w:val="0"/>
          <w:sz w:val="24"/>
          <w:szCs w:val="24"/>
        </w:rPr>
        <w:t>Agostinacchio</w:t>
      </w:r>
      <w:proofErr w:type="spellEnd"/>
      <w:r w:rsidRPr="00C67A5B">
        <w:rPr>
          <w:rFonts w:ascii="Book Antiqua" w:eastAsia="MS PGothic" w:hAnsi="Book Antiqua"/>
          <w:kern w:val="0"/>
          <w:sz w:val="24"/>
          <w:szCs w:val="24"/>
        </w:rPr>
        <w:t xml:space="preserve"> E, Mauro </w:t>
      </w:r>
      <w:proofErr w:type="spellStart"/>
      <w:r w:rsidRPr="00C67A5B">
        <w:rPr>
          <w:rFonts w:ascii="Book Antiqua" w:eastAsia="MS PGothic" w:hAnsi="Book Antiqua"/>
          <w:kern w:val="0"/>
          <w:sz w:val="24"/>
          <w:szCs w:val="24"/>
        </w:rPr>
        <w:t>Ld</w:t>
      </w:r>
      <w:proofErr w:type="spellEnd"/>
      <w:r w:rsidRPr="00C67A5B">
        <w:rPr>
          <w:rFonts w:ascii="Book Antiqua" w:eastAsia="MS PGothic" w:hAnsi="Book Antiqua"/>
          <w:kern w:val="0"/>
          <w:sz w:val="24"/>
          <w:szCs w:val="24"/>
        </w:rPr>
        <w:t xml:space="preserve">, </w:t>
      </w:r>
      <w:proofErr w:type="spellStart"/>
      <w:r w:rsidRPr="00C67A5B">
        <w:rPr>
          <w:rFonts w:ascii="Book Antiqua" w:eastAsia="MS PGothic" w:hAnsi="Book Antiqua"/>
          <w:kern w:val="0"/>
          <w:sz w:val="24"/>
          <w:szCs w:val="24"/>
        </w:rPr>
        <w:t>Zuccaro</w:t>
      </w:r>
      <w:proofErr w:type="spellEnd"/>
      <w:r w:rsidRPr="00C67A5B">
        <w:rPr>
          <w:rFonts w:ascii="Book Antiqua" w:eastAsia="MS PGothic" w:hAnsi="Book Antiqua"/>
          <w:kern w:val="0"/>
          <w:sz w:val="24"/>
          <w:szCs w:val="24"/>
        </w:rPr>
        <w:t xml:space="preserve"> O, </w:t>
      </w:r>
      <w:proofErr w:type="spellStart"/>
      <w:r w:rsidRPr="00C67A5B">
        <w:rPr>
          <w:rFonts w:ascii="Book Antiqua" w:eastAsia="MS PGothic" w:hAnsi="Book Antiqua"/>
          <w:kern w:val="0"/>
          <w:sz w:val="24"/>
          <w:szCs w:val="24"/>
        </w:rPr>
        <w:t>Maio</w:t>
      </w:r>
      <w:proofErr w:type="spellEnd"/>
      <w:r w:rsidRPr="00C67A5B">
        <w:rPr>
          <w:rFonts w:ascii="Book Antiqua" w:eastAsia="MS PGothic" w:hAnsi="Book Antiqua"/>
          <w:kern w:val="0"/>
          <w:sz w:val="24"/>
          <w:szCs w:val="24"/>
        </w:rPr>
        <w:t xml:space="preserve"> P, </w:t>
      </w:r>
      <w:proofErr w:type="spellStart"/>
      <w:r w:rsidRPr="00C67A5B">
        <w:rPr>
          <w:rFonts w:ascii="Book Antiqua" w:eastAsia="MS PGothic" w:hAnsi="Book Antiqua"/>
          <w:kern w:val="0"/>
          <w:sz w:val="24"/>
          <w:szCs w:val="24"/>
        </w:rPr>
        <w:t>Pellegrini</w:t>
      </w:r>
      <w:proofErr w:type="spellEnd"/>
      <w:r w:rsidRPr="00C67A5B">
        <w:rPr>
          <w:rFonts w:ascii="Book Antiqua" w:eastAsia="MS PGothic" w:hAnsi="Book Antiqua"/>
          <w:kern w:val="0"/>
          <w:sz w:val="24"/>
          <w:szCs w:val="24"/>
        </w:rPr>
        <w:t xml:space="preserve"> F, </w:t>
      </w:r>
      <w:proofErr w:type="spellStart"/>
      <w:r w:rsidRPr="00C67A5B">
        <w:rPr>
          <w:rFonts w:ascii="Book Antiqua" w:eastAsia="MS PGothic" w:hAnsi="Book Antiqua"/>
          <w:kern w:val="0"/>
          <w:sz w:val="24"/>
          <w:szCs w:val="24"/>
        </w:rPr>
        <w:t>Folgori</w:t>
      </w:r>
      <w:proofErr w:type="spellEnd"/>
      <w:r w:rsidRPr="00C67A5B">
        <w:rPr>
          <w:rFonts w:ascii="Book Antiqua" w:eastAsia="MS PGothic" w:hAnsi="Book Antiqua"/>
          <w:kern w:val="0"/>
          <w:sz w:val="24"/>
          <w:szCs w:val="24"/>
        </w:rPr>
        <w:t xml:space="preserve"> A, Ferrari C. </w:t>
      </w:r>
      <w:hyperlink r:id="rId50" w:history="1">
        <w:r w:rsidRPr="00C67A5B">
          <w:rPr>
            <w:rFonts w:ascii="Book Antiqua" w:eastAsia="MS PGothic" w:hAnsi="Book Antiqua"/>
            <w:kern w:val="0"/>
            <w:sz w:val="24"/>
            <w:szCs w:val="24"/>
          </w:rPr>
          <w:t xml:space="preserve">Treatment optimization and prediction of HCV clearance in patients with </w:t>
        </w:r>
        <w:r w:rsidRPr="00C67A5B">
          <w:rPr>
            <w:rFonts w:ascii="Book Antiqua" w:eastAsia="MS PGothic" w:hAnsi="Book Antiqua"/>
            <w:bCs/>
            <w:kern w:val="0"/>
            <w:sz w:val="24"/>
            <w:szCs w:val="24"/>
          </w:rPr>
          <w:t>acute</w:t>
        </w:r>
        <w:r w:rsidRPr="00C67A5B">
          <w:rPr>
            <w:rFonts w:ascii="Book Antiqua" w:eastAsia="MS PGothic" w:hAnsi="Book Antiqua"/>
            <w:kern w:val="0"/>
            <w:sz w:val="24"/>
            <w:szCs w:val="24"/>
          </w:rPr>
          <w:t xml:space="preserve"> HCV infection.</w:t>
        </w:r>
      </w:hyperlink>
      <w:r w:rsidRPr="00C67A5B">
        <w:rPr>
          <w:rFonts w:ascii="Book Antiqua" w:eastAsia="MS PGothic" w:hAnsi="Book Antiqua"/>
          <w:kern w:val="0"/>
          <w:sz w:val="24"/>
          <w:szCs w:val="24"/>
        </w:rPr>
        <w:t xml:space="preserve"> </w:t>
      </w:r>
      <w:r w:rsidRPr="00C67A5B">
        <w:rPr>
          <w:rFonts w:ascii="Book Antiqua" w:eastAsia="MS PGothic" w:hAnsi="Book Antiqua"/>
          <w:i/>
          <w:kern w:val="0"/>
          <w:sz w:val="24"/>
          <w:szCs w:val="24"/>
        </w:rPr>
        <w:t xml:space="preserve">J </w:t>
      </w:r>
      <w:proofErr w:type="spellStart"/>
      <w:r w:rsidRPr="00C67A5B">
        <w:rPr>
          <w:rFonts w:ascii="Book Antiqua" w:eastAsia="MS PGothic" w:hAnsi="Book Antiqua"/>
          <w:i/>
          <w:kern w:val="0"/>
          <w:sz w:val="24"/>
          <w:szCs w:val="24"/>
        </w:rPr>
        <w:t>Hepatol</w:t>
      </w:r>
      <w:proofErr w:type="spellEnd"/>
      <w:r w:rsidRPr="00C67A5B">
        <w:rPr>
          <w:rFonts w:ascii="Book Antiqua" w:eastAsia="MS PGothic" w:hAnsi="Book Antiqua"/>
          <w:kern w:val="0"/>
          <w:sz w:val="24"/>
          <w:szCs w:val="24"/>
        </w:rPr>
        <w:t xml:space="preserve"> 2013; </w:t>
      </w:r>
      <w:r w:rsidRPr="00C67A5B">
        <w:rPr>
          <w:rFonts w:ascii="Book Antiqua" w:eastAsia="MS PGothic" w:hAnsi="Book Antiqua"/>
          <w:b/>
          <w:kern w:val="0"/>
          <w:sz w:val="24"/>
          <w:szCs w:val="24"/>
        </w:rPr>
        <w:t>59</w:t>
      </w:r>
      <w:r w:rsidRPr="00C67A5B">
        <w:rPr>
          <w:rFonts w:ascii="Book Antiqua" w:eastAsia="MS PGothic" w:hAnsi="Book Antiqua"/>
          <w:kern w:val="0"/>
          <w:sz w:val="24"/>
          <w:szCs w:val="24"/>
        </w:rPr>
        <w:t>: 221-228 [PMID:</w:t>
      </w:r>
      <w:r>
        <w:rPr>
          <w:rFonts w:ascii="Book Antiqua" w:eastAsia="宋体" w:hAnsi="Book Antiqua"/>
          <w:kern w:val="0"/>
          <w:sz w:val="24"/>
          <w:szCs w:val="24"/>
          <w:lang w:eastAsia="zh-CN"/>
        </w:rPr>
        <w:t xml:space="preserve"> </w:t>
      </w:r>
      <w:r w:rsidRPr="00C67A5B">
        <w:rPr>
          <w:rFonts w:ascii="Book Antiqua" w:eastAsia="MS PGothic" w:hAnsi="Book Antiqua"/>
          <w:kern w:val="0"/>
          <w:sz w:val="24"/>
          <w:szCs w:val="24"/>
        </w:rPr>
        <w:t>23587473 DOI: 10.1016/j.jhep.2013.04.007]</w:t>
      </w:r>
    </w:p>
    <w:p w:rsidR="00671ADF" w:rsidRPr="00C67A5B" w:rsidRDefault="004267E4" w:rsidP="00695BE1">
      <w:pPr>
        <w:pStyle w:val="a5"/>
        <w:widowControl/>
        <w:numPr>
          <w:ilvl w:val="0"/>
          <w:numId w:val="5"/>
        </w:numPr>
        <w:spacing w:line="360" w:lineRule="auto"/>
        <w:ind w:leftChars="0" w:left="0" w:firstLine="0"/>
        <w:rPr>
          <w:rFonts w:ascii="Book Antiqua" w:eastAsia="MS PGothic" w:hAnsi="Book Antiqua"/>
          <w:kern w:val="0"/>
          <w:sz w:val="24"/>
          <w:szCs w:val="24"/>
        </w:rPr>
      </w:pPr>
      <w:hyperlink r:id="rId51" w:history="1">
        <w:r w:rsidR="00671ADF" w:rsidRPr="00C67A5B">
          <w:rPr>
            <w:rFonts w:ascii="Book Antiqua" w:eastAsia="MS PGothic" w:hAnsi="Book Antiqua"/>
            <w:b/>
            <w:kern w:val="0"/>
            <w:sz w:val="24"/>
            <w:szCs w:val="24"/>
          </w:rPr>
          <w:t>Prokunina-Olsson L</w:t>
        </w:r>
      </w:hyperlink>
      <w:r w:rsidR="00671ADF" w:rsidRPr="00C67A5B">
        <w:rPr>
          <w:rFonts w:ascii="Book Antiqua" w:eastAsia="MS PGothic" w:hAnsi="Book Antiqua"/>
          <w:kern w:val="0"/>
          <w:sz w:val="24"/>
          <w:szCs w:val="24"/>
        </w:rPr>
        <w:t xml:space="preserve">, </w:t>
      </w:r>
      <w:hyperlink r:id="rId52" w:history="1">
        <w:r w:rsidR="00671ADF" w:rsidRPr="00C67A5B">
          <w:rPr>
            <w:rFonts w:ascii="Book Antiqua" w:eastAsia="MS PGothic" w:hAnsi="Book Antiqua"/>
            <w:kern w:val="0"/>
            <w:sz w:val="24"/>
            <w:szCs w:val="24"/>
          </w:rPr>
          <w:t>Muchmore B</w:t>
        </w:r>
      </w:hyperlink>
      <w:r w:rsidR="00671ADF" w:rsidRPr="00C67A5B">
        <w:rPr>
          <w:rFonts w:ascii="Book Antiqua" w:eastAsia="MS PGothic" w:hAnsi="Book Antiqua"/>
          <w:kern w:val="0"/>
          <w:sz w:val="24"/>
          <w:szCs w:val="24"/>
        </w:rPr>
        <w:t xml:space="preserve">, </w:t>
      </w:r>
      <w:hyperlink r:id="rId53" w:history="1">
        <w:r w:rsidR="00671ADF" w:rsidRPr="00C67A5B">
          <w:rPr>
            <w:rFonts w:ascii="Book Antiqua" w:eastAsia="MS PGothic" w:hAnsi="Book Antiqua"/>
            <w:kern w:val="0"/>
            <w:sz w:val="24"/>
            <w:szCs w:val="24"/>
          </w:rPr>
          <w:t>Tang W</w:t>
        </w:r>
      </w:hyperlink>
      <w:r w:rsidR="00671ADF" w:rsidRPr="00C67A5B">
        <w:rPr>
          <w:rFonts w:ascii="Book Antiqua" w:eastAsia="MS PGothic" w:hAnsi="Book Antiqua"/>
          <w:kern w:val="0"/>
          <w:sz w:val="24"/>
          <w:szCs w:val="24"/>
        </w:rPr>
        <w:t xml:space="preserve">, </w:t>
      </w:r>
      <w:hyperlink r:id="rId54" w:history="1">
        <w:r w:rsidR="00671ADF" w:rsidRPr="00C67A5B">
          <w:rPr>
            <w:rFonts w:ascii="Book Antiqua" w:eastAsia="MS PGothic" w:hAnsi="Book Antiqua"/>
            <w:kern w:val="0"/>
            <w:sz w:val="24"/>
            <w:szCs w:val="24"/>
          </w:rPr>
          <w:t>Pfeiffer RM</w:t>
        </w:r>
      </w:hyperlink>
      <w:r w:rsidR="00671ADF" w:rsidRPr="00C67A5B">
        <w:rPr>
          <w:rFonts w:ascii="Book Antiqua" w:eastAsia="MS PGothic" w:hAnsi="Book Antiqua"/>
          <w:kern w:val="0"/>
          <w:sz w:val="24"/>
          <w:szCs w:val="24"/>
        </w:rPr>
        <w:t xml:space="preserve">, </w:t>
      </w:r>
      <w:hyperlink r:id="rId55" w:history="1">
        <w:r w:rsidR="00671ADF" w:rsidRPr="00C67A5B">
          <w:rPr>
            <w:rFonts w:ascii="Book Antiqua" w:eastAsia="MS PGothic" w:hAnsi="Book Antiqua"/>
            <w:kern w:val="0"/>
            <w:sz w:val="24"/>
            <w:szCs w:val="24"/>
          </w:rPr>
          <w:t>Park H</w:t>
        </w:r>
      </w:hyperlink>
      <w:r w:rsidR="00671ADF" w:rsidRPr="00C67A5B">
        <w:rPr>
          <w:rFonts w:ascii="Book Antiqua" w:eastAsia="MS PGothic" w:hAnsi="Book Antiqua"/>
          <w:kern w:val="0"/>
          <w:sz w:val="24"/>
          <w:szCs w:val="24"/>
        </w:rPr>
        <w:t xml:space="preserve">, </w:t>
      </w:r>
      <w:hyperlink r:id="rId56" w:history="1">
        <w:r w:rsidR="00671ADF" w:rsidRPr="00C67A5B">
          <w:rPr>
            <w:rFonts w:ascii="Book Antiqua" w:eastAsia="MS PGothic" w:hAnsi="Book Antiqua"/>
            <w:kern w:val="0"/>
            <w:sz w:val="24"/>
            <w:szCs w:val="24"/>
          </w:rPr>
          <w:t>Dickensheets H</w:t>
        </w:r>
      </w:hyperlink>
      <w:r w:rsidR="00671ADF" w:rsidRPr="00C67A5B">
        <w:rPr>
          <w:rFonts w:ascii="Book Antiqua" w:eastAsia="MS PGothic" w:hAnsi="Book Antiqua"/>
          <w:kern w:val="0"/>
          <w:sz w:val="24"/>
          <w:szCs w:val="24"/>
        </w:rPr>
        <w:t xml:space="preserve">, </w:t>
      </w:r>
      <w:hyperlink r:id="rId57" w:history="1">
        <w:r w:rsidR="00671ADF" w:rsidRPr="00C67A5B">
          <w:rPr>
            <w:rFonts w:ascii="Book Antiqua" w:eastAsia="MS PGothic" w:hAnsi="Book Antiqua"/>
            <w:kern w:val="0"/>
            <w:sz w:val="24"/>
            <w:szCs w:val="24"/>
          </w:rPr>
          <w:t>Hergott D</w:t>
        </w:r>
      </w:hyperlink>
      <w:r w:rsidR="00671ADF" w:rsidRPr="00C67A5B">
        <w:rPr>
          <w:rFonts w:ascii="Book Antiqua" w:eastAsia="MS PGothic" w:hAnsi="Book Antiqua"/>
          <w:kern w:val="0"/>
          <w:sz w:val="24"/>
          <w:szCs w:val="24"/>
        </w:rPr>
        <w:t xml:space="preserve">, </w:t>
      </w:r>
      <w:hyperlink r:id="rId58" w:history="1">
        <w:r w:rsidR="00671ADF" w:rsidRPr="00C67A5B">
          <w:rPr>
            <w:rFonts w:ascii="Book Antiqua" w:eastAsia="MS PGothic" w:hAnsi="Book Antiqua"/>
            <w:kern w:val="0"/>
            <w:sz w:val="24"/>
            <w:szCs w:val="24"/>
          </w:rPr>
          <w:t>Porter-Gill P</w:t>
        </w:r>
      </w:hyperlink>
      <w:r w:rsidR="00671ADF" w:rsidRPr="00C67A5B">
        <w:rPr>
          <w:rFonts w:ascii="Book Antiqua" w:eastAsia="MS PGothic" w:hAnsi="Book Antiqua"/>
          <w:kern w:val="0"/>
          <w:sz w:val="24"/>
          <w:szCs w:val="24"/>
        </w:rPr>
        <w:t xml:space="preserve">, </w:t>
      </w:r>
      <w:hyperlink r:id="rId59" w:history="1">
        <w:r w:rsidR="00671ADF" w:rsidRPr="00C67A5B">
          <w:rPr>
            <w:rFonts w:ascii="Book Antiqua" w:eastAsia="MS PGothic" w:hAnsi="Book Antiqua"/>
            <w:kern w:val="0"/>
            <w:sz w:val="24"/>
            <w:szCs w:val="24"/>
          </w:rPr>
          <w:t>Mumy A</w:t>
        </w:r>
      </w:hyperlink>
      <w:r w:rsidR="00671ADF" w:rsidRPr="00C67A5B">
        <w:rPr>
          <w:rFonts w:ascii="Book Antiqua" w:eastAsia="MS PGothic" w:hAnsi="Book Antiqua"/>
          <w:kern w:val="0"/>
          <w:sz w:val="24"/>
          <w:szCs w:val="24"/>
        </w:rPr>
        <w:t xml:space="preserve">, </w:t>
      </w:r>
      <w:hyperlink r:id="rId60" w:history="1">
        <w:r w:rsidR="00671ADF" w:rsidRPr="00C67A5B">
          <w:rPr>
            <w:rFonts w:ascii="Book Antiqua" w:eastAsia="MS PGothic" w:hAnsi="Book Antiqua"/>
            <w:kern w:val="0"/>
            <w:sz w:val="24"/>
            <w:szCs w:val="24"/>
          </w:rPr>
          <w:t>Kohaar I</w:t>
        </w:r>
      </w:hyperlink>
      <w:r w:rsidR="00671ADF" w:rsidRPr="00C67A5B">
        <w:rPr>
          <w:rFonts w:ascii="Book Antiqua" w:eastAsia="MS PGothic" w:hAnsi="Book Antiqua"/>
          <w:kern w:val="0"/>
          <w:sz w:val="24"/>
          <w:szCs w:val="24"/>
        </w:rPr>
        <w:t xml:space="preserve">, </w:t>
      </w:r>
      <w:hyperlink r:id="rId61" w:history="1">
        <w:r w:rsidR="00671ADF" w:rsidRPr="00C67A5B">
          <w:rPr>
            <w:rFonts w:ascii="Book Antiqua" w:eastAsia="MS PGothic" w:hAnsi="Book Antiqua"/>
            <w:kern w:val="0"/>
            <w:sz w:val="24"/>
            <w:szCs w:val="24"/>
          </w:rPr>
          <w:t>Chen S</w:t>
        </w:r>
      </w:hyperlink>
      <w:r w:rsidR="00671ADF" w:rsidRPr="00C67A5B">
        <w:rPr>
          <w:rFonts w:ascii="Book Antiqua" w:eastAsia="MS PGothic" w:hAnsi="Book Antiqua"/>
          <w:kern w:val="0"/>
          <w:sz w:val="24"/>
          <w:szCs w:val="24"/>
        </w:rPr>
        <w:t xml:space="preserve">, </w:t>
      </w:r>
      <w:hyperlink r:id="rId62" w:history="1">
        <w:r w:rsidR="00671ADF" w:rsidRPr="00C67A5B">
          <w:rPr>
            <w:rFonts w:ascii="Book Antiqua" w:eastAsia="MS PGothic" w:hAnsi="Book Antiqua"/>
            <w:kern w:val="0"/>
            <w:sz w:val="24"/>
            <w:szCs w:val="24"/>
          </w:rPr>
          <w:t>Brand N</w:t>
        </w:r>
      </w:hyperlink>
      <w:r w:rsidR="00671ADF" w:rsidRPr="00C67A5B">
        <w:rPr>
          <w:rFonts w:ascii="Book Antiqua" w:eastAsia="MS PGothic" w:hAnsi="Book Antiqua"/>
          <w:kern w:val="0"/>
          <w:sz w:val="24"/>
          <w:szCs w:val="24"/>
        </w:rPr>
        <w:t xml:space="preserve">, </w:t>
      </w:r>
      <w:hyperlink r:id="rId63" w:history="1">
        <w:r w:rsidR="00671ADF" w:rsidRPr="00C67A5B">
          <w:rPr>
            <w:rFonts w:ascii="Book Antiqua" w:eastAsia="MS PGothic" w:hAnsi="Book Antiqua"/>
            <w:kern w:val="0"/>
            <w:sz w:val="24"/>
            <w:szCs w:val="24"/>
          </w:rPr>
          <w:t>Tarway M</w:t>
        </w:r>
      </w:hyperlink>
      <w:r w:rsidR="00671ADF" w:rsidRPr="00C67A5B">
        <w:rPr>
          <w:rFonts w:ascii="Book Antiqua" w:eastAsia="MS PGothic" w:hAnsi="Book Antiqua"/>
          <w:kern w:val="0"/>
          <w:sz w:val="24"/>
          <w:szCs w:val="24"/>
        </w:rPr>
        <w:t xml:space="preserve">, </w:t>
      </w:r>
      <w:hyperlink r:id="rId64" w:history="1">
        <w:r w:rsidR="00671ADF" w:rsidRPr="00C67A5B">
          <w:rPr>
            <w:rFonts w:ascii="Book Antiqua" w:eastAsia="MS PGothic" w:hAnsi="Book Antiqua"/>
            <w:kern w:val="0"/>
            <w:sz w:val="24"/>
            <w:szCs w:val="24"/>
          </w:rPr>
          <w:t>Liu L</w:t>
        </w:r>
      </w:hyperlink>
      <w:r w:rsidR="00671ADF" w:rsidRPr="00C67A5B">
        <w:rPr>
          <w:rFonts w:ascii="Book Antiqua" w:eastAsia="MS PGothic" w:hAnsi="Book Antiqua"/>
          <w:kern w:val="0"/>
          <w:sz w:val="24"/>
          <w:szCs w:val="24"/>
        </w:rPr>
        <w:t xml:space="preserve">, </w:t>
      </w:r>
      <w:hyperlink r:id="rId65" w:history="1">
        <w:r w:rsidR="00671ADF" w:rsidRPr="00C67A5B">
          <w:rPr>
            <w:rFonts w:ascii="Book Antiqua" w:eastAsia="MS PGothic" w:hAnsi="Book Antiqua"/>
            <w:kern w:val="0"/>
            <w:sz w:val="24"/>
            <w:szCs w:val="24"/>
          </w:rPr>
          <w:t>Sheikh F</w:t>
        </w:r>
      </w:hyperlink>
      <w:r w:rsidR="00671ADF" w:rsidRPr="00C67A5B">
        <w:rPr>
          <w:rFonts w:ascii="Book Antiqua" w:eastAsia="MS PGothic" w:hAnsi="Book Antiqua"/>
          <w:kern w:val="0"/>
          <w:sz w:val="24"/>
          <w:szCs w:val="24"/>
        </w:rPr>
        <w:t xml:space="preserve">, </w:t>
      </w:r>
      <w:hyperlink r:id="rId66" w:history="1">
        <w:r w:rsidR="00671ADF" w:rsidRPr="00C67A5B">
          <w:rPr>
            <w:rFonts w:ascii="Book Antiqua" w:eastAsia="MS PGothic" w:hAnsi="Book Antiqua"/>
            <w:kern w:val="0"/>
            <w:sz w:val="24"/>
            <w:szCs w:val="24"/>
          </w:rPr>
          <w:t>Astemborski J</w:t>
        </w:r>
      </w:hyperlink>
      <w:r w:rsidR="00671ADF" w:rsidRPr="00C67A5B">
        <w:rPr>
          <w:rFonts w:ascii="Book Antiqua" w:eastAsia="MS PGothic" w:hAnsi="Book Antiqua"/>
          <w:kern w:val="0"/>
          <w:sz w:val="24"/>
          <w:szCs w:val="24"/>
        </w:rPr>
        <w:t xml:space="preserve">, </w:t>
      </w:r>
      <w:hyperlink r:id="rId67" w:history="1">
        <w:r w:rsidR="00671ADF" w:rsidRPr="00C67A5B">
          <w:rPr>
            <w:rFonts w:ascii="Book Antiqua" w:eastAsia="MS PGothic" w:hAnsi="Book Antiqua"/>
            <w:kern w:val="0"/>
            <w:sz w:val="24"/>
            <w:szCs w:val="24"/>
          </w:rPr>
          <w:t>Bonkovsky HL</w:t>
        </w:r>
      </w:hyperlink>
      <w:r w:rsidR="00671ADF" w:rsidRPr="00C67A5B">
        <w:rPr>
          <w:rFonts w:ascii="Book Antiqua" w:eastAsia="MS PGothic" w:hAnsi="Book Antiqua"/>
          <w:kern w:val="0"/>
          <w:sz w:val="24"/>
          <w:szCs w:val="24"/>
        </w:rPr>
        <w:t xml:space="preserve">, </w:t>
      </w:r>
      <w:hyperlink r:id="rId68" w:history="1">
        <w:r w:rsidR="00671ADF" w:rsidRPr="00C67A5B">
          <w:rPr>
            <w:rFonts w:ascii="Book Antiqua" w:eastAsia="MS PGothic" w:hAnsi="Book Antiqua"/>
            <w:kern w:val="0"/>
            <w:sz w:val="24"/>
            <w:szCs w:val="24"/>
          </w:rPr>
          <w:t>Edlin BR</w:t>
        </w:r>
      </w:hyperlink>
      <w:r w:rsidR="00671ADF" w:rsidRPr="00C67A5B">
        <w:rPr>
          <w:rFonts w:ascii="Book Antiqua" w:eastAsia="MS PGothic" w:hAnsi="Book Antiqua"/>
          <w:kern w:val="0"/>
          <w:sz w:val="24"/>
          <w:szCs w:val="24"/>
        </w:rPr>
        <w:t xml:space="preserve">, </w:t>
      </w:r>
      <w:hyperlink r:id="rId69" w:history="1">
        <w:r w:rsidR="00671ADF" w:rsidRPr="00C67A5B">
          <w:rPr>
            <w:rFonts w:ascii="Book Antiqua" w:eastAsia="MS PGothic" w:hAnsi="Book Antiqua"/>
            <w:kern w:val="0"/>
            <w:sz w:val="24"/>
            <w:szCs w:val="24"/>
          </w:rPr>
          <w:t xml:space="preserve">Howell </w:t>
        </w:r>
        <w:r w:rsidR="00671ADF" w:rsidRPr="00C67A5B">
          <w:rPr>
            <w:rFonts w:ascii="Book Antiqua" w:eastAsia="MS PGothic" w:hAnsi="Book Antiqua"/>
            <w:kern w:val="0"/>
            <w:sz w:val="24"/>
            <w:szCs w:val="24"/>
          </w:rPr>
          <w:lastRenderedPageBreak/>
          <w:t>CD</w:t>
        </w:r>
      </w:hyperlink>
      <w:r w:rsidR="00671ADF" w:rsidRPr="00C67A5B">
        <w:rPr>
          <w:rFonts w:ascii="Book Antiqua" w:eastAsia="MS PGothic" w:hAnsi="Book Antiqua"/>
          <w:kern w:val="0"/>
          <w:sz w:val="24"/>
          <w:szCs w:val="24"/>
        </w:rPr>
        <w:t xml:space="preserve">, </w:t>
      </w:r>
      <w:hyperlink r:id="rId70" w:history="1">
        <w:r w:rsidR="00671ADF" w:rsidRPr="00C67A5B">
          <w:rPr>
            <w:rFonts w:ascii="Book Antiqua" w:eastAsia="MS PGothic" w:hAnsi="Book Antiqua"/>
            <w:kern w:val="0"/>
            <w:sz w:val="24"/>
            <w:szCs w:val="24"/>
          </w:rPr>
          <w:t>Morgan TR</w:t>
        </w:r>
      </w:hyperlink>
      <w:r w:rsidR="00671ADF" w:rsidRPr="00C67A5B">
        <w:rPr>
          <w:rFonts w:ascii="Book Antiqua" w:eastAsia="MS PGothic" w:hAnsi="Book Antiqua"/>
          <w:kern w:val="0"/>
          <w:sz w:val="24"/>
          <w:szCs w:val="24"/>
        </w:rPr>
        <w:t xml:space="preserve">, </w:t>
      </w:r>
      <w:hyperlink r:id="rId71" w:history="1">
        <w:r w:rsidR="00671ADF" w:rsidRPr="00C67A5B">
          <w:rPr>
            <w:rFonts w:ascii="Book Antiqua" w:eastAsia="MS PGothic" w:hAnsi="Book Antiqua"/>
            <w:kern w:val="0"/>
            <w:sz w:val="24"/>
            <w:szCs w:val="24"/>
          </w:rPr>
          <w:t>Thomas DL</w:t>
        </w:r>
      </w:hyperlink>
      <w:r w:rsidR="00671ADF" w:rsidRPr="00C67A5B">
        <w:rPr>
          <w:rFonts w:ascii="Book Antiqua" w:eastAsia="MS PGothic" w:hAnsi="Book Antiqua"/>
          <w:kern w:val="0"/>
          <w:sz w:val="24"/>
          <w:szCs w:val="24"/>
        </w:rPr>
        <w:t xml:space="preserve">, </w:t>
      </w:r>
      <w:hyperlink r:id="rId72" w:history="1">
        <w:r w:rsidR="00671ADF" w:rsidRPr="00C67A5B">
          <w:rPr>
            <w:rFonts w:ascii="Book Antiqua" w:eastAsia="MS PGothic" w:hAnsi="Book Antiqua"/>
            <w:kern w:val="0"/>
            <w:sz w:val="24"/>
            <w:szCs w:val="24"/>
          </w:rPr>
          <w:t>Rehermann B</w:t>
        </w:r>
      </w:hyperlink>
      <w:r w:rsidR="00671ADF" w:rsidRPr="00C67A5B">
        <w:rPr>
          <w:rFonts w:ascii="Book Antiqua" w:eastAsia="MS PGothic" w:hAnsi="Book Antiqua"/>
          <w:kern w:val="0"/>
          <w:sz w:val="24"/>
          <w:szCs w:val="24"/>
        </w:rPr>
        <w:t xml:space="preserve">, </w:t>
      </w:r>
      <w:hyperlink r:id="rId73" w:history="1">
        <w:r w:rsidR="00671ADF" w:rsidRPr="00C67A5B">
          <w:rPr>
            <w:rFonts w:ascii="Book Antiqua" w:eastAsia="MS PGothic" w:hAnsi="Book Antiqua"/>
            <w:kern w:val="0"/>
            <w:sz w:val="24"/>
            <w:szCs w:val="24"/>
          </w:rPr>
          <w:t>Donnelly RP</w:t>
        </w:r>
      </w:hyperlink>
      <w:r w:rsidR="00671ADF" w:rsidRPr="00C67A5B">
        <w:rPr>
          <w:rFonts w:ascii="Book Antiqua" w:eastAsia="MS PGothic" w:hAnsi="Book Antiqua"/>
          <w:kern w:val="0"/>
          <w:sz w:val="24"/>
          <w:szCs w:val="24"/>
        </w:rPr>
        <w:t xml:space="preserve">, </w:t>
      </w:r>
      <w:hyperlink r:id="rId74" w:history="1">
        <w:r w:rsidR="00671ADF" w:rsidRPr="00C67A5B">
          <w:rPr>
            <w:rFonts w:ascii="Book Antiqua" w:eastAsia="MS PGothic" w:hAnsi="Book Antiqua"/>
            <w:kern w:val="0"/>
            <w:sz w:val="24"/>
            <w:szCs w:val="24"/>
          </w:rPr>
          <w:t>O'Brien TR</w:t>
        </w:r>
      </w:hyperlink>
      <w:r w:rsidR="00671ADF" w:rsidRPr="00C67A5B">
        <w:rPr>
          <w:rFonts w:ascii="Book Antiqua" w:eastAsia="MS PGothic" w:hAnsi="Book Antiqua"/>
          <w:kern w:val="0"/>
          <w:sz w:val="24"/>
          <w:szCs w:val="24"/>
        </w:rPr>
        <w:t xml:space="preserve">. </w:t>
      </w:r>
      <w:r w:rsidR="00671ADF" w:rsidRPr="00C67A5B">
        <w:rPr>
          <w:rFonts w:ascii="Book Antiqua" w:eastAsia="MS PGothic" w:hAnsi="Book Antiqua"/>
          <w:bCs/>
          <w:kern w:val="36"/>
          <w:sz w:val="24"/>
          <w:szCs w:val="24"/>
        </w:rPr>
        <w:t xml:space="preserve">A variant upstream of IFNL3 (IL28B) creating a new interferon gene IFNL4 is associated with impaired clearance of hepatitis C virus. </w:t>
      </w:r>
      <w:r w:rsidR="00671ADF" w:rsidRPr="00C67A5B">
        <w:rPr>
          <w:rFonts w:ascii="Book Antiqua" w:eastAsia="MS PGothic" w:hAnsi="Book Antiqua"/>
          <w:i/>
          <w:kern w:val="0"/>
          <w:sz w:val="24"/>
          <w:szCs w:val="24"/>
        </w:rPr>
        <w:t xml:space="preserve">Nat Genet </w:t>
      </w:r>
      <w:r w:rsidR="00671ADF" w:rsidRPr="00C67A5B">
        <w:rPr>
          <w:rFonts w:ascii="Book Antiqua" w:eastAsia="MS PGothic" w:hAnsi="Book Antiqua"/>
          <w:kern w:val="0"/>
          <w:sz w:val="24"/>
          <w:szCs w:val="24"/>
        </w:rPr>
        <w:t xml:space="preserve">2013; </w:t>
      </w:r>
      <w:r w:rsidR="00671ADF" w:rsidRPr="00C67A5B">
        <w:rPr>
          <w:rFonts w:ascii="Book Antiqua" w:eastAsia="MS PGothic" w:hAnsi="Book Antiqua"/>
          <w:b/>
          <w:kern w:val="0"/>
          <w:sz w:val="24"/>
          <w:szCs w:val="24"/>
        </w:rPr>
        <w:t>45</w:t>
      </w:r>
      <w:r w:rsidR="00671ADF" w:rsidRPr="00C67A5B">
        <w:rPr>
          <w:rFonts w:ascii="Book Antiqua" w:eastAsia="MS PGothic" w:hAnsi="Book Antiqua"/>
          <w:kern w:val="0"/>
          <w:sz w:val="24"/>
          <w:szCs w:val="24"/>
        </w:rPr>
        <w:t>: 164-171 [PMID: 23291588 DOI: 10.1038/ng.2521]</w:t>
      </w:r>
    </w:p>
    <w:p w:rsidR="00671ADF" w:rsidRPr="00C67A5B" w:rsidRDefault="00671ADF" w:rsidP="00695BE1">
      <w:pPr>
        <w:widowControl/>
        <w:spacing w:line="360" w:lineRule="auto"/>
        <w:rPr>
          <w:rFonts w:ascii="Book Antiqua" w:hAnsi="Book Antiqua"/>
          <w:sz w:val="24"/>
          <w:szCs w:val="24"/>
        </w:rPr>
      </w:pPr>
    </w:p>
    <w:p w:rsidR="00671ADF" w:rsidRPr="00C67A5B" w:rsidRDefault="00671ADF" w:rsidP="00695BE1">
      <w:pPr>
        <w:wordWrap w:val="0"/>
        <w:spacing w:line="360" w:lineRule="auto"/>
        <w:jc w:val="right"/>
        <w:rPr>
          <w:rFonts w:ascii="Book Antiqua" w:hAnsi="Book Antiqua"/>
          <w:sz w:val="24"/>
          <w:szCs w:val="24"/>
        </w:rPr>
      </w:pPr>
      <w:r w:rsidRPr="00C67A5B">
        <w:rPr>
          <w:rFonts w:ascii="Book Antiqua" w:hAnsi="Book Antiqua"/>
          <w:b/>
          <w:bCs/>
          <w:sz w:val="24"/>
          <w:szCs w:val="24"/>
        </w:rPr>
        <w:t xml:space="preserve">P-Reviewer </w:t>
      </w:r>
      <w:r w:rsidRPr="004C1C3E">
        <w:rPr>
          <w:rFonts w:ascii="Book Antiqua" w:eastAsia="宋体" w:hAnsi="Book Antiqua"/>
          <w:bCs/>
          <w:sz w:val="24"/>
          <w:szCs w:val="24"/>
          <w:lang w:eastAsia="zh-CN"/>
        </w:rPr>
        <w:t xml:space="preserve">Koch TR, </w:t>
      </w:r>
      <w:proofErr w:type="spellStart"/>
      <w:r w:rsidRPr="004C1C3E">
        <w:rPr>
          <w:rFonts w:ascii="Book Antiqua" w:eastAsia="宋体" w:hAnsi="Book Antiqua"/>
          <w:bCs/>
          <w:sz w:val="24"/>
          <w:szCs w:val="24"/>
          <w:lang w:eastAsia="zh-CN"/>
        </w:rPr>
        <w:t>Roda</w:t>
      </w:r>
      <w:proofErr w:type="spellEnd"/>
      <w:r w:rsidRPr="004C1C3E">
        <w:rPr>
          <w:rFonts w:ascii="Book Antiqua" w:eastAsia="宋体" w:hAnsi="Book Antiqua"/>
          <w:bCs/>
          <w:sz w:val="24"/>
          <w:szCs w:val="24"/>
          <w:lang w:eastAsia="zh-CN"/>
        </w:rPr>
        <w:t xml:space="preserve"> G, </w:t>
      </w:r>
      <w:proofErr w:type="spellStart"/>
      <w:r w:rsidRPr="004C1C3E">
        <w:rPr>
          <w:rFonts w:ascii="Book Antiqua" w:eastAsia="宋体" w:hAnsi="Book Antiqua"/>
          <w:bCs/>
          <w:sz w:val="24"/>
          <w:szCs w:val="24"/>
          <w:lang w:eastAsia="zh-CN"/>
        </w:rPr>
        <w:t>Seicean</w:t>
      </w:r>
      <w:proofErr w:type="spellEnd"/>
      <w:r w:rsidRPr="004C1C3E">
        <w:rPr>
          <w:rFonts w:ascii="Book Antiqua" w:eastAsia="宋体" w:hAnsi="Book Antiqua"/>
          <w:bCs/>
          <w:sz w:val="24"/>
          <w:szCs w:val="24"/>
          <w:lang w:eastAsia="zh-CN"/>
        </w:rPr>
        <w:t xml:space="preserve"> A,</w:t>
      </w:r>
      <w:r>
        <w:rPr>
          <w:rFonts w:ascii="Book Antiqua" w:eastAsia="宋体" w:hAnsi="Book Antiqua"/>
          <w:b/>
          <w:bCs/>
          <w:sz w:val="24"/>
          <w:szCs w:val="24"/>
          <w:lang w:eastAsia="zh-CN"/>
        </w:rPr>
        <w:t xml:space="preserve"> </w:t>
      </w:r>
      <w:r w:rsidRPr="00C67A5B">
        <w:rPr>
          <w:rFonts w:ascii="Book Antiqua" w:hAnsi="Book Antiqua"/>
          <w:b/>
          <w:bCs/>
          <w:sz w:val="24"/>
          <w:szCs w:val="24"/>
        </w:rPr>
        <w:t>S-Editor</w:t>
      </w:r>
      <w:r w:rsidRPr="00C67A5B">
        <w:rPr>
          <w:rFonts w:ascii="Book Antiqua" w:hAnsi="Book Antiqua"/>
          <w:sz w:val="24"/>
          <w:szCs w:val="24"/>
        </w:rPr>
        <w:t xml:space="preserve"> </w:t>
      </w:r>
      <w:r w:rsidRPr="00E65657">
        <w:rPr>
          <w:rFonts w:ascii="Book Antiqua" w:eastAsia="宋体" w:hAnsi="Book Antiqua"/>
          <w:sz w:val="24"/>
          <w:szCs w:val="24"/>
          <w:lang w:eastAsia="zh-CN"/>
        </w:rPr>
        <w:t>Ma YJ</w:t>
      </w:r>
      <w:r w:rsidRPr="00C67A5B">
        <w:rPr>
          <w:rFonts w:ascii="Book Antiqua" w:hAnsi="Book Antiqua"/>
          <w:sz w:val="24"/>
          <w:szCs w:val="24"/>
        </w:rPr>
        <w:t xml:space="preserve"> </w:t>
      </w:r>
      <w:r w:rsidRPr="00C67A5B">
        <w:rPr>
          <w:rFonts w:ascii="Book Antiqua" w:hAnsi="Book Antiqua"/>
          <w:b/>
          <w:bCs/>
          <w:sz w:val="24"/>
          <w:szCs w:val="24"/>
        </w:rPr>
        <w:t>L-Editor</w:t>
      </w:r>
      <w:r w:rsidRPr="00C67A5B">
        <w:rPr>
          <w:rFonts w:ascii="Book Antiqua" w:hAnsi="Book Antiqua"/>
          <w:sz w:val="24"/>
          <w:szCs w:val="24"/>
        </w:rPr>
        <w:t xml:space="preserve">  </w:t>
      </w:r>
      <w:r w:rsidRPr="00C67A5B">
        <w:rPr>
          <w:rFonts w:ascii="Book Antiqua" w:hAnsi="Book Antiqua"/>
          <w:b/>
          <w:bCs/>
          <w:sz w:val="24"/>
          <w:szCs w:val="24"/>
        </w:rPr>
        <w:t>E-Editor</w:t>
      </w:r>
    </w:p>
    <w:p w:rsidR="00671ADF" w:rsidRPr="00875283" w:rsidRDefault="00671ADF" w:rsidP="00875283">
      <w:pPr>
        <w:widowControl/>
        <w:spacing w:line="360" w:lineRule="auto"/>
        <w:rPr>
          <w:rFonts w:ascii="Book Antiqua" w:hAnsi="Book Antiqua"/>
          <w:b/>
          <w:sz w:val="24"/>
          <w:szCs w:val="24"/>
        </w:rPr>
      </w:pPr>
      <w:r w:rsidRPr="00C67A5B">
        <w:rPr>
          <w:rFonts w:ascii="Book Antiqua" w:hAnsi="Book Antiqua"/>
          <w:b/>
          <w:sz w:val="24"/>
          <w:szCs w:val="24"/>
        </w:rPr>
        <w:br w:type="page"/>
      </w:r>
      <w:r w:rsidRPr="00C67A5B">
        <w:rPr>
          <w:rFonts w:ascii="Book Antiqua" w:hAnsi="Book Antiqua"/>
          <w:b/>
          <w:sz w:val="24"/>
          <w:szCs w:val="24"/>
        </w:rPr>
        <w:lastRenderedPageBreak/>
        <w:t>Figure 1</w:t>
      </w:r>
      <w:r>
        <w:rPr>
          <w:rFonts w:ascii="Book Antiqua" w:eastAsia="宋体" w:hAnsi="Book Antiqua"/>
          <w:b/>
          <w:sz w:val="24"/>
          <w:szCs w:val="24"/>
          <w:lang w:eastAsia="zh-CN"/>
        </w:rPr>
        <w:t xml:space="preserve"> </w:t>
      </w:r>
      <w:r w:rsidRPr="00C67A5B">
        <w:rPr>
          <w:rFonts w:ascii="Book Antiqua" w:hAnsi="Book Antiqua"/>
          <w:b/>
          <w:sz w:val="24"/>
          <w:szCs w:val="24"/>
        </w:rPr>
        <w:t xml:space="preserve">Transmission of hepatitis C </w:t>
      </w:r>
      <w:proofErr w:type="gramStart"/>
      <w:r w:rsidRPr="00C67A5B">
        <w:rPr>
          <w:rFonts w:ascii="Book Antiqua" w:hAnsi="Book Antiqua"/>
          <w:b/>
          <w:sz w:val="24"/>
          <w:szCs w:val="24"/>
        </w:rPr>
        <w:t>virus,</w:t>
      </w:r>
      <w:proofErr w:type="gramEnd"/>
      <w:r w:rsidRPr="00C67A5B">
        <w:rPr>
          <w:rFonts w:ascii="Book Antiqua" w:hAnsi="Book Antiqua"/>
          <w:b/>
          <w:sz w:val="24"/>
          <w:szCs w:val="24"/>
        </w:rPr>
        <w:t xml:space="preserve"> and the significance of viral and host factors for predicting the outcome of infection.</w:t>
      </w:r>
      <w:r>
        <w:rPr>
          <w:rFonts w:ascii="Book Antiqua" w:eastAsia="宋体" w:hAnsi="Book Antiqua"/>
          <w:b/>
          <w:sz w:val="24"/>
          <w:szCs w:val="24"/>
          <w:lang w:eastAsia="zh-CN"/>
        </w:rPr>
        <w:t xml:space="preserve"> </w:t>
      </w:r>
      <w:r w:rsidRPr="00BB7C1A">
        <w:rPr>
          <w:rFonts w:ascii="Book Antiqua" w:eastAsia="宋体" w:hAnsi="Book Antiqua"/>
          <w:sz w:val="24"/>
          <w:szCs w:val="24"/>
          <w:lang w:eastAsia="zh-CN"/>
        </w:rPr>
        <w:t xml:space="preserve">HCV: </w:t>
      </w:r>
      <w:r w:rsidRPr="00BB7C1A">
        <w:rPr>
          <w:rFonts w:ascii="Book Antiqua" w:hAnsi="Book Antiqua"/>
          <w:caps/>
          <w:sz w:val="24"/>
          <w:szCs w:val="24"/>
        </w:rPr>
        <w:t>h</w:t>
      </w:r>
      <w:r w:rsidRPr="00BB7C1A">
        <w:rPr>
          <w:rFonts w:ascii="Book Antiqua" w:hAnsi="Book Antiqua"/>
          <w:sz w:val="24"/>
          <w:szCs w:val="24"/>
        </w:rPr>
        <w:t>epatitis C virus</w:t>
      </w:r>
      <w:r w:rsidRPr="00BB7C1A">
        <w:rPr>
          <w:rFonts w:ascii="Book Antiqua" w:eastAsia="宋体" w:hAnsi="Book Antiqua"/>
          <w:sz w:val="24"/>
          <w:szCs w:val="24"/>
          <w:lang w:eastAsia="zh-CN"/>
        </w:rPr>
        <w:t xml:space="preserve">; IL28B: </w:t>
      </w:r>
      <w:r w:rsidRPr="00C67A5B">
        <w:rPr>
          <w:rFonts w:ascii="Book Antiqua" w:hAnsi="Book Antiqua"/>
          <w:sz w:val="24"/>
          <w:szCs w:val="24"/>
        </w:rPr>
        <w:t>Interleukin 28B</w:t>
      </w:r>
      <w:r>
        <w:rPr>
          <w:rFonts w:ascii="Book Antiqua" w:eastAsia="宋体" w:hAnsi="Book Antiqua"/>
          <w:sz w:val="24"/>
          <w:szCs w:val="24"/>
          <w:lang w:eastAsia="zh-CN"/>
        </w:rPr>
        <w:t>.</w:t>
      </w:r>
    </w:p>
    <w:p w:rsidR="00671ADF" w:rsidRPr="00C67A5B" w:rsidRDefault="00671ADF" w:rsidP="00695BE1">
      <w:pPr>
        <w:widowControl/>
        <w:spacing w:line="360" w:lineRule="auto"/>
        <w:rPr>
          <w:rFonts w:ascii="Book Antiqua" w:hAnsi="Book Antiqua"/>
          <w:b/>
          <w:sz w:val="24"/>
          <w:szCs w:val="24"/>
        </w:rPr>
      </w:pPr>
    </w:p>
    <w:sectPr w:rsidR="00671ADF" w:rsidRPr="00C67A5B" w:rsidSect="00DC4C2C">
      <w:footerReference w:type="default" r:id="rId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E4" w:rsidRDefault="004267E4" w:rsidP="003B4B9F">
      <w:r>
        <w:separator/>
      </w:r>
    </w:p>
  </w:endnote>
  <w:endnote w:type="continuationSeparator" w:id="0">
    <w:p w:rsidR="004267E4" w:rsidRDefault="004267E4" w:rsidP="003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MS PMincho">
    <w:altName w:val="MS Gothic"/>
    <w:charset w:val="80"/>
    <w:family w:val="roman"/>
    <w:pitch w:val="variable"/>
    <w:sig w:usb0="00000000" w:usb1="6AC7FDFB" w:usb2="00000012" w:usb3="00000000" w:csb0="0002009F" w:csb1="00000000"/>
  </w:font>
  <w:font w:name="TimesLTStd-Roma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F" w:rsidRDefault="00AE08B3">
    <w:pPr>
      <w:pStyle w:val="a4"/>
      <w:jc w:val="center"/>
    </w:pPr>
    <w:r>
      <w:fldChar w:fldCharType="begin"/>
    </w:r>
    <w:r>
      <w:instrText xml:space="preserve"> PAGE   \* MERGEFORMAT </w:instrText>
    </w:r>
    <w:r>
      <w:fldChar w:fldCharType="separate"/>
    </w:r>
    <w:r w:rsidR="003253BF" w:rsidRPr="003253BF">
      <w:rPr>
        <w:noProof/>
        <w:lang w:val="ja-JP"/>
      </w:rPr>
      <w:t>1</w:t>
    </w:r>
    <w:r>
      <w:rPr>
        <w:noProof/>
        <w:lang w:val="ja-JP"/>
      </w:rPr>
      <w:fldChar w:fldCharType="end"/>
    </w:r>
  </w:p>
  <w:p w:rsidR="00671ADF" w:rsidRDefault="00671A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E4" w:rsidRDefault="004267E4" w:rsidP="003B4B9F">
      <w:r>
        <w:separator/>
      </w:r>
    </w:p>
  </w:footnote>
  <w:footnote w:type="continuationSeparator" w:id="0">
    <w:p w:rsidR="004267E4" w:rsidRDefault="004267E4" w:rsidP="003B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18"/>
    <w:multiLevelType w:val="hybridMultilevel"/>
    <w:tmpl w:val="53AC8332"/>
    <w:lvl w:ilvl="0" w:tplc="82AA4C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8A174D3"/>
    <w:multiLevelType w:val="hybridMultilevel"/>
    <w:tmpl w:val="59C2F3FC"/>
    <w:lvl w:ilvl="0" w:tplc="03B8FA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894524D"/>
    <w:multiLevelType w:val="hybridMultilevel"/>
    <w:tmpl w:val="F10A8B8A"/>
    <w:lvl w:ilvl="0" w:tplc="E08CE69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FF222BB"/>
    <w:multiLevelType w:val="hybridMultilevel"/>
    <w:tmpl w:val="0CD6A924"/>
    <w:lvl w:ilvl="0" w:tplc="5F387D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1A223C4"/>
    <w:multiLevelType w:val="hybridMultilevel"/>
    <w:tmpl w:val="13C8458C"/>
    <w:lvl w:ilvl="0" w:tplc="4740CC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01"/>
    <w:rsid w:val="0000036E"/>
    <w:rsid w:val="00002425"/>
    <w:rsid w:val="00010DE8"/>
    <w:rsid w:val="00012A1A"/>
    <w:rsid w:val="00023B7D"/>
    <w:rsid w:val="00027ECC"/>
    <w:rsid w:val="00032480"/>
    <w:rsid w:val="00032841"/>
    <w:rsid w:val="00034321"/>
    <w:rsid w:val="00040F61"/>
    <w:rsid w:val="00041005"/>
    <w:rsid w:val="000454F3"/>
    <w:rsid w:val="000512DE"/>
    <w:rsid w:val="00057335"/>
    <w:rsid w:val="00060DF2"/>
    <w:rsid w:val="00060FE0"/>
    <w:rsid w:val="00062AB9"/>
    <w:rsid w:val="00063CF1"/>
    <w:rsid w:val="000710AE"/>
    <w:rsid w:val="00074044"/>
    <w:rsid w:val="000841E4"/>
    <w:rsid w:val="00091A75"/>
    <w:rsid w:val="00092118"/>
    <w:rsid w:val="000A51B7"/>
    <w:rsid w:val="000A5AE7"/>
    <w:rsid w:val="000B056A"/>
    <w:rsid w:val="000B5E29"/>
    <w:rsid w:val="000C4A2E"/>
    <w:rsid w:val="000C5448"/>
    <w:rsid w:val="000C6BAA"/>
    <w:rsid w:val="000C753C"/>
    <w:rsid w:val="000D1857"/>
    <w:rsid w:val="000D3207"/>
    <w:rsid w:val="000D67FE"/>
    <w:rsid w:val="000D68E6"/>
    <w:rsid w:val="000D69A6"/>
    <w:rsid w:val="000E09F3"/>
    <w:rsid w:val="000E0E9A"/>
    <w:rsid w:val="000E667B"/>
    <w:rsid w:val="000E77BC"/>
    <w:rsid w:val="000E7B0B"/>
    <w:rsid w:val="000F1A1E"/>
    <w:rsid w:val="000F70E8"/>
    <w:rsid w:val="000F7D1A"/>
    <w:rsid w:val="000F7F2C"/>
    <w:rsid w:val="001009C2"/>
    <w:rsid w:val="001122B4"/>
    <w:rsid w:val="001126AC"/>
    <w:rsid w:val="001237F5"/>
    <w:rsid w:val="00124A6B"/>
    <w:rsid w:val="00127751"/>
    <w:rsid w:val="001304EC"/>
    <w:rsid w:val="00134BA3"/>
    <w:rsid w:val="00137AB4"/>
    <w:rsid w:val="00143C9B"/>
    <w:rsid w:val="00150F72"/>
    <w:rsid w:val="00155CAE"/>
    <w:rsid w:val="001603DF"/>
    <w:rsid w:val="001631E0"/>
    <w:rsid w:val="0016748E"/>
    <w:rsid w:val="00170F66"/>
    <w:rsid w:val="001743C2"/>
    <w:rsid w:val="0017545D"/>
    <w:rsid w:val="00177933"/>
    <w:rsid w:val="00186BF2"/>
    <w:rsid w:val="0019260E"/>
    <w:rsid w:val="0019670B"/>
    <w:rsid w:val="001A0B29"/>
    <w:rsid w:val="001A129E"/>
    <w:rsid w:val="001A170E"/>
    <w:rsid w:val="001A18EF"/>
    <w:rsid w:val="001A1A52"/>
    <w:rsid w:val="001A2801"/>
    <w:rsid w:val="001A46C7"/>
    <w:rsid w:val="001A6209"/>
    <w:rsid w:val="001A657F"/>
    <w:rsid w:val="001A78AD"/>
    <w:rsid w:val="001B1450"/>
    <w:rsid w:val="001B2CAD"/>
    <w:rsid w:val="001B417D"/>
    <w:rsid w:val="001C112D"/>
    <w:rsid w:val="001C2B9E"/>
    <w:rsid w:val="001C419D"/>
    <w:rsid w:val="001D0E9E"/>
    <w:rsid w:val="001D20B0"/>
    <w:rsid w:val="001D6EE1"/>
    <w:rsid w:val="001E22D5"/>
    <w:rsid w:val="001E2BAC"/>
    <w:rsid w:val="001E6EC7"/>
    <w:rsid w:val="001E72FA"/>
    <w:rsid w:val="001F0607"/>
    <w:rsid w:val="001F1359"/>
    <w:rsid w:val="001F483B"/>
    <w:rsid w:val="00202488"/>
    <w:rsid w:val="00203650"/>
    <w:rsid w:val="00206FFE"/>
    <w:rsid w:val="00207D28"/>
    <w:rsid w:val="002162CF"/>
    <w:rsid w:val="00217F8D"/>
    <w:rsid w:val="00220C6C"/>
    <w:rsid w:val="00224C7D"/>
    <w:rsid w:val="002253BD"/>
    <w:rsid w:val="002402DC"/>
    <w:rsid w:val="002415F5"/>
    <w:rsid w:val="00242C1E"/>
    <w:rsid w:val="00245447"/>
    <w:rsid w:val="002460BA"/>
    <w:rsid w:val="00247AF2"/>
    <w:rsid w:val="0026637D"/>
    <w:rsid w:val="00266507"/>
    <w:rsid w:val="00267821"/>
    <w:rsid w:val="0027203A"/>
    <w:rsid w:val="002843BB"/>
    <w:rsid w:val="002942E6"/>
    <w:rsid w:val="00294E9B"/>
    <w:rsid w:val="00296F1F"/>
    <w:rsid w:val="002A40FC"/>
    <w:rsid w:val="002B3B4C"/>
    <w:rsid w:val="002B56C2"/>
    <w:rsid w:val="002C2F28"/>
    <w:rsid w:val="002C3310"/>
    <w:rsid w:val="002C6583"/>
    <w:rsid w:val="002C7458"/>
    <w:rsid w:val="002C7BF5"/>
    <w:rsid w:val="002D2E03"/>
    <w:rsid w:val="002D3173"/>
    <w:rsid w:val="002D724E"/>
    <w:rsid w:val="002D78C2"/>
    <w:rsid w:val="002E0D1A"/>
    <w:rsid w:val="002E1021"/>
    <w:rsid w:val="002E1406"/>
    <w:rsid w:val="002E15F6"/>
    <w:rsid w:val="002E1F49"/>
    <w:rsid w:val="002E5B2A"/>
    <w:rsid w:val="002F4DB9"/>
    <w:rsid w:val="002F5F36"/>
    <w:rsid w:val="002F7929"/>
    <w:rsid w:val="0030025D"/>
    <w:rsid w:val="00300FAF"/>
    <w:rsid w:val="003110B8"/>
    <w:rsid w:val="0031531B"/>
    <w:rsid w:val="00317A8B"/>
    <w:rsid w:val="003253BF"/>
    <w:rsid w:val="00335BC4"/>
    <w:rsid w:val="00336311"/>
    <w:rsid w:val="00336F9C"/>
    <w:rsid w:val="003414EF"/>
    <w:rsid w:val="003414F4"/>
    <w:rsid w:val="00344351"/>
    <w:rsid w:val="00345592"/>
    <w:rsid w:val="00347D02"/>
    <w:rsid w:val="00352B71"/>
    <w:rsid w:val="00356695"/>
    <w:rsid w:val="00361276"/>
    <w:rsid w:val="00363D11"/>
    <w:rsid w:val="00375B7E"/>
    <w:rsid w:val="003764C6"/>
    <w:rsid w:val="00386D4B"/>
    <w:rsid w:val="00390675"/>
    <w:rsid w:val="00390ED2"/>
    <w:rsid w:val="003963A7"/>
    <w:rsid w:val="00397AB1"/>
    <w:rsid w:val="003A0BE7"/>
    <w:rsid w:val="003A280A"/>
    <w:rsid w:val="003A2E2E"/>
    <w:rsid w:val="003A6C4E"/>
    <w:rsid w:val="003A7926"/>
    <w:rsid w:val="003A7E88"/>
    <w:rsid w:val="003B1623"/>
    <w:rsid w:val="003B4B9F"/>
    <w:rsid w:val="003B6BAC"/>
    <w:rsid w:val="003C3867"/>
    <w:rsid w:val="003C7F01"/>
    <w:rsid w:val="003D69FC"/>
    <w:rsid w:val="003E137E"/>
    <w:rsid w:val="003E764C"/>
    <w:rsid w:val="003F01E4"/>
    <w:rsid w:val="003F34BF"/>
    <w:rsid w:val="003F3F3B"/>
    <w:rsid w:val="004017BC"/>
    <w:rsid w:val="00410D55"/>
    <w:rsid w:val="00420272"/>
    <w:rsid w:val="004203F6"/>
    <w:rsid w:val="00422663"/>
    <w:rsid w:val="004227CD"/>
    <w:rsid w:val="00423241"/>
    <w:rsid w:val="004267E4"/>
    <w:rsid w:val="00432FEF"/>
    <w:rsid w:val="00433ACD"/>
    <w:rsid w:val="00442FD3"/>
    <w:rsid w:val="00455FEC"/>
    <w:rsid w:val="00457308"/>
    <w:rsid w:val="004659DF"/>
    <w:rsid w:val="00474249"/>
    <w:rsid w:val="0047496F"/>
    <w:rsid w:val="00480EC7"/>
    <w:rsid w:val="004903A0"/>
    <w:rsid w:val="00492ECA"/>
    <w:rsid w:val="004A5962"/>
    <w:rsid w:val="004A5F31"/>
    <w:rsid w:val="004B12D2"/>
    <w:rsid w:val="004B147B"/>
    <w:rsid w:val="004B7179"/>
    <w:rsid w:val="004C1C3E"/>
    <w:rsid w:val="004C30E8"/>
    <w:rsid w:val="004D121F"/>
    <w:rsid w:val="004D5FB6"/>
    <w:rsid w:val="004D65AD"/>
    <w:rsid w:val="004D6FC1"/>
    <w:rsid w:val="004E08FB"/>
    <w:rsid w:val="004E230F"/>
    <w:rsid w:val="004E26A8"/>
    <w:rsid w:val="004E73A4"/>
    <w:rsid w:val="004F076B"/>
    <w:rsid w:val="004F24AE"/>
    <w:rsid w:val="004F751F"/>
    <w:rsid w:val="00500F62"/>
    <w:rsid w:val="00505DC2"/>
    <w:rsid w:val="00510D82"/>
    <w:rsid w:val="00510DD5"/>
    <w:rsid w:val="00517460"/>
    <w:rsid w:val="00521B26"/>
    <w:rsid w:val="0052300C"/>
    <w:rsid w:val="00527E5A"/>
    <w:rsid w:val="005313BB"/>
    <w:rsid w:val="00533974"/>
    <w:rsid w:val="00534089"/>
    <w:rsid w:val="00540824"/>
    <w:rsid w:val="00543F95"/>
    <w:rsid w:val="005527AD"/>
    <w:rsid w:val="0055477F"/>
    <w:rsid w:val="00555134"/>
    <w:rsid w:val="0055515F"/>
    <w:rsid w:val="005562B4"/>
    <w:rsid w:val="00556FD9"/>
    <w:rsid w:val="00557F46"/>
    <w:rsid w:val="00561495"/>
    <w:rsid w:val="005620E6"/>
    <w:rsid w:val="00565A76"/>
    <w:rsid w:val="005705E3"/>
    <w:rsid w:val="0057075D"/>
    <w:rsid w:val="00572E48"/>
    <w:rsid w:val="00573C96"/>
    <w:rsid w:val="005778A5"/>
    <w:rsid w:val="00580AA6"/>
    <w:rsid w:val="00592E2E"/>
    <w:rsid w:val="00594B77"/>
    <w:rsid w:val="005A11EC"/>
    <w:rsid w:val="005A17F1"/>
    <w:rsid w:val="005A471F"/>
    <w:rsid w:val="005A4BAC"/>
    <w:rsid w:val="005B092C"/>
    <w:rsid w:val="005B3720"/>
    <w:rsid w:val="005C325D"/>
    <w:rsid w:val="005D1DD5"/>
    <w:rsid w:val="005D2422"/>
    <w:rsid w:val="005D2A96"/>
    <w:rsid w:val="005D4C89"/>
    <w:rsid w:val="005D7911"/>
    <w:rsid w:val="005E06CC"/>
    <w:rsid w:val="005E0ACD"/>
    <w:rsid w:val="005E147D"/>
    <w:rsid w:val="005E191D"/>
    <w:rsid w:val="005E7D4D"/>
    <w:rsid w:val="005F087B"/>
    <w:rsid w:val="005F3A61"/>
    <w:rsid w:val="005F3CBF"/>
    <w:rsid w:val="005F3F66"/>
    <w:rsid w:val="005F3FA0"/>
    <w:rsid w:val="006000CB"/>
    <w:rsid w:val="00601E5B"/>
    <w:rsid w:val="00602BFD"/>
    <w:rsid w:val="00604445"/>
    <w:rsid w:val="00607D2B"/>
    <w:rsid w:val="0061002B"/>
    <w:rsid w:val="00611877"/>
    <w:rsid w:val="00611E21"/>
    <w:rsid w:val="006216C3"/>
    <w:rsid w:val="00621C91"/>
    <w:rsid w:val="00641017"/>
    <w:rsid w:val="00645382"/>
    <w:rsid w:val="00655928"/>
    <w:rsid w:val="00655A7E"/>
    <w:rsid w:val="00655D93"/>
    <w:rsid w:val="00660ADF"/>
    <w:rsid w:val="00661745"/>
    <w:rsid w:val="00671ADF"/>
    <w:rsid w:val="006720C3"/>
    <w:rsid w:val="00674A2F"/>
    <w:rsid w:val="006766C6"/>
    <w:rsid w:val="00676EA5"/>
    <w:rsid w:val="0068738E"/>
    <w:rsid w:val="00687DF8"/>
    <w:rsid w:val="0069548D"/>
    <w:rsid w:val="00695BE1"/>
    <w:rsid w:val="006A10F3"/>
    <w:rsid w:val="006A2B89"/>
    <w:rsid w:val="006A39C2"/>
    <w:rsid w:val="006A757E"/>
    <w:rsid w:val="006A7A5B"/>
    <w:rsid w:val="006B011F"/>
    <w:rsid w:val="006B30A1"/>
    <w:rsid w:val="006B5416"/>
    <w:rsid w:val="006B71C3"/>
    <w:rsid w:val="006C3C22"/>
    <w:rsid w:val="006C3CF9"/>
    <w:rsid w:val="006C4130"/>
    <w:rsid w:val="006C5323"/>
    <w:rsid w:val="006D0779"/>
    <w:rsid w:val="006D512C"/>
    <w:rsid w:val="006D5CBB"/>
    <w:rsid w:val="006D6BC1"/>
    <w:rsid w:val="006E0C57"/>
    <w:rsid w:val="006E1529"/>
    <w:rsid w:val="006E2CC8"/>
    <w:rsid w:val="00703133"/>
    <w:rsid w:val="00707CAD"/>
    <w:rsid w:val="00714864"/>
    <w:rsid w:val="0071508E"/>
    <w:rsid w:val="0072097A"/>
    <w:rsid w:val="007209D3"/>
    <w:rsid w:val="007214F1"/>
    <w:rsid w:val="00722FA1"/>
    <w:rsid w:val="00732B02"/>
    <w:rsid w:val="00743E4C"/>
    <w:rsid w:val="00744242"/>
    <w:rsid w:val="007472FA"/>
    <w:rsid w:val="0075093D"/>
    <w:rsid w:val="007536B9"/>
    <w:rsid w:val="007546F8"/>
    <w:rsid w:val="0075659E"/>
    <w:rsid w:val="0075667D"/>
    <w:rsid w:val="007617B5"/>
    <w:rsid w:val="007617B8"/>
    <w:rsid w:val="007675BB"/>
    <w:rsid w:val="0078055D"/>
    <w:rsid w:val="00783694"/>
    <w:rsid w:val="0079346A"/>
    <w:rsid w:val="0079553C"/>
    <w:rsid w:val="007A1892"/>
    <w:rsid w:val="007C6F84"/>
    <w:rsid w:val="007D21B0"/>
    <w:rsid w:val="007D2796"/>
    <w:rsid w:val="007D6B84"/>
    <w:rsid w:val="007E28E1"/>
    <w:rsid w:val="007E3121"/>
    <w:rsid w:val="007F09D3"/>
    <w:rsid w:val="007F0ED9"/>
    <w:rsid w:val="007F1172"/>
    <w:rsid w:val="00800643"/>
    <w:rsid w:val="00801CCC"/>
    <w:rsid w:val="0080597A"/>
    <w:rsid w:val="00811FBF"/>
    <w:rsid w:val="00826AAB"/>
    <w:rsid w:val="0083481C"/>
    <w:rsid w:val="00836690"/>
    <w:rsid w:val="00844C93"/>
    <w:rsid w:val="0084698F"/>
    <w:rsid w:val="008521D8"/>
    <w:rsid w:val="00852438"/>
    <w:rsid w:val="0085482F"/>
    <w:rsid w:val="00855E56"/>
    <w:rsid w:val="00875283"/>
    <w:rsid w:val="00885125"/>
    <w:rsid w:val="008862F0"/>
    <w:rsid w:val="00891724"/>
    <w:rsid w:val="00892903"/>
    <w:rsid w:val="00894430"/>
    <w:rsid w:val="00897F0B"/>
    <w:rsid w:val="008A2800"/>
    <w:rsid w:val="008A630E"/>
    <w:rsid w:val="008B14F2"/>
    <w:rsid w:val="008B1E6E"/>
    <w:rsid w:val="008C31F3"/>
    <w:rsid w:val="008C4DFA"/>
    <w:rsid w:val="008C63BF"/>
    <w:rsid w:val="008D0F01"/>
    <w:rsid w:val="008E3503"/>
    <w:rsid w:val="008E3A30"/>
    <w:rsid w:val="008E3B11"/>
    <w:rsid w:val="008E51CD"/>
    <w:rsid w:val="008F2736"/>
    <w:rsid w:val="008F6A8E"/>
    <w:rsid w:val="00910438"/>
    <w:rsid w:val="0091262B"/>
    <w:rsid w:val="009156BB"/>
    <w:rsid w:val="009225BC"/>
    <w:rsid w:val="00922914"/>
    <w:rsid w:val="0092684D"/>
    <w:rsid w:val="00926CE3"/>
    <w:rsid w:val="00933349"/>
    <w:rsid w:val="00934448"/>
    <w:rsid w:val="00941084"/>
    <w:rsid w:val="00950B57"/>
    <w:rsid w:val="009517E4"/>
    <w:rsid w:val="00952EE7"/>
    <w:rsid w:val="009605EE"/>
    <w:rsid w:val="00967413"/>
    <w:rsid w:val="009722A5"/>
    <w:rsid w:val="00973036"/>
    <w:rsid w:val="00973A15"/>
    <w:rsid w:val="009751E4"/>
    <w:rsid w:val="00980528"/>
    <w:rsid w:val="00980873"/>
    <w:rsid w:val="00983909"/>
    <w:rsid w:val="009848B3"/>
    <w:rsid w:val="00986087"/>
    <w:rsid w:val="00987386"/>
    <w:rsid w:val="009934E8"/>
    <w:rsid w:val="009A24D5"/>
    <w:rsid w:val="009A6286"/>
    <w:rsid w:val="009A7280"/>
    <w:rsid w:val="009A7442"/>
    <w:rsid w:val="009B1593"/>
    <w:rsid w:val="009B1C55"/>
    <w:rsid w:val="009B4C88"/>
    <w:rsid w:val="009B4EB1"/>
    <w:rsid w:val="009B573E"/>
    <w:rsid w:val="009B6A75"/>
    <w:rsid w:val="009B7A16"/>
    <w:rsid w:val="009C7124"/>
    <w:rsid w:val="009D3D6F"/>
    <w:rsid w:val="009D52D8"/>
    <w:rsid w:val="009D6B85"/>
    <w:rsid w:val="009E144E"/>
    <w:rsid w:val="009E1735"/>
    <w:rsid w:val="009E57BA"/>
    <w:rsid w:val="009E5B27"/>
    <w:rsid w:val="009E5C1F"/>
    <w:rsid w:val="009E7372"/>
    <w:rsid w:val="009E76D1"/>
    <w:rsid w:val="009F15D9"/>
    <w:rsid w:val="009F199A"/>
    <w:rsid w:val="00A13CBC"/>
    <w:rsid w:val="00A154F4"/>
    <w:rsid w:val="00A21F96"/>
    <w:rsid w:val="00A24C68"/>
    <w:rsid w:val="00A30ECB"/>
    <w:rsid w:val="00A31BCA"/>
    <w:rsid w:val="00A33C23"/>
    <w:rsid w:val="00A34526"/>
    <w:rsid w:val="00A34BB3"/>
    <w:rsid w:val="00A44B16"/>
    <w:rsid w:val="00A452B3"/>
    <w:rsid w:val="00A511F4"/>
    <w:rsid w:val="00A540BD"/>
    <w:rsid w:val="00A568D5"/>
    <w:rsid w:val="00A61D61"/>
    <w:rsid w:val="00A7026B"/>
    <w:rsid w:val="00A71523"/>
    <w:rsid w:val="00A775A5"/>
    <w:rsid w:val="00A8089D"/>
    <w:rsid w:val="00A82EAE"/>
    <w:rsid w:val="00A85F49"/>
    <w:rsid w:val="00A9040D"/>
    <w:rsid w:val="00A90E46"/>
    <w:rsid w:val="00A94B1C"/>
    <w:rsid w:val="00A9585B"/>
    <w:rsid w:val="00A9657A"/>
    <w:rsid w:val="00AA648E"/>
    <w:rsid w:val="00AA77A7"/>
    <w:rsid w:val="00AB20D1"/>
    <w:rsid w:val="00AB2F77"/>
    <w:rsid w:val="00AC2AFC"/>
    <w:rsid w:val="00AC2F0D"/>
    <w:rsid w:val="00AC5CA6"/>
    <w:rsid w:val="00AC626A"/>
    <w:rsid w:val="00AC6F2A"/>
    <w:rsid w:val="00AD4441"/>
    <w:rsid w:val="00AD4CA0"/>
    <w:rsid w:val="00AE00D0"/>
    <w:rsid w:val="00AE08B3"/>
    <w:rsid w:val="00AE678C"/>
    <w:rsid w:val="00AF0EF5"/>
    <w:rsid w:val="00B023D6"/>
    <w:rsid w:val="00B03B4D"/>
    <w:rsid w:val="00B103FA"/>
    <w:rsid w:val="00B14FA4"/>
    <w:rsid w:val="00B319EA"/>
    <w:rsid w:val="00B31A45"/>
    <w:rsid w:val="00B410EF"/>
    <w:rsid w:val="00B42581"/>
    <w:rsid w:val="00B53DD2"/>
    <w:rsid w:val="00B54482"/>
    <w:rsid w:val="00B54E86"/>
    <w:rsid w:val="00B57412"/>
    <w:rsid w:val="00B61EE0"/>
    <w:rsid w:val="00B6431A"/>
    <w:rsid w:val="00B64B15"/>
    <w:rsid w:val="00B65014"/>
    <w:rsid w:val="00B665EB"/>
    <w:rsid w:val="00B66FEE"/>
    <w:rsid w:val="00B76176"/>
    <w:rsid w:val="00B82173"/>
    <w:rsid w:val="00B843C9"/>
    <w:rsid w:val="00B84FFE"/>
    <w:rsid w:val="00BA037C"/>
    <w:rsid w:val="00BA23D7"/>
    <w:rsid w:val="00BA3F4E"/>
    <w:rsid w:val="00BB095B"/>
    <w:rsid w:val="00BB4016"/>
    <w:rsid w:val="00BB4106"/>
    <w:rsid w:val="00BB6502"/>
    <w:rsid w:val="00BB71EB"/>
    <w:rsid w:val="00BB7C1A"/>
    <w:rsid w:val="00BC1517"/>
    <w:rsid w:val="00BC204B"/>
    <w:rsid w:val="00BD0ED2"/>
    <w:rsid w:val="00BD26C3"/>
    <w:rsid w:val="00BE06D1"/>
    <w:rsid w:val="00BF0C22"/>
    <w:rsid w:val="00BF1DE8"/>
    <w:rsid w:val="00BF716A"/>
    <w:rsid w:val="00BF7896"/>
    <w:rsid w:val="00C02880"/>
    <w:rsid w:val="00C03EC0"/>
    <w:rsid w:val="00C06868"/>
    <w:rsid w:val="00C0778D"/>
    <w:rsid w:val="00C1283D"/>
    <w:rsid w:val="00C20367"/>
    <w:rsid w:val="00C208F9"/>
    <w:rsid w:val="00C20B98"/>
    <w:rsid w:val="00C30145"/>
    <w:rsid w:val="00C401A2"/>
    <w:rsid w:val="00C43D1C"/>
    <w:rsid w:val="00C47A16"/>
    <w:rsid w:val="00C47A3C"/>
    <w:rsid w:val="00C56B9C"/>
    <w:rsid w:val="00C67A5B"/>
    <w:rsid w:val="00C7561B"/>
    <w:rsid w:val="00C844CE"/>
    <w:rsid w:val="00C84BC1"/>
    <w:rsid w:val="00C90B89"/>
    <w:rsid w:val="00C940E5"/>
    <w:rsid w:val="00C95411"/>
    <w:rsid w:val="00C955F8"/>
    <w:rsid w:val="00C979D0"/>
    <w:rsid w:val="00CA4DD0"/>
    <w:rsid w:val="00CA4DEA"/>
    <w:rsid w:val="00CA5A95"/>
    <w:rsid w:val="00CB4FC4"/>
    <w:rsid w:val="00CB6C0C"/>
    <w:rsid w:val="00CC053C"/>
    <w:rsid w:val="00CC2792"/>
    <w:rsid w:val="00CC56F8"/>
    <w:rsid w:val="00CC5BA1"/>
    <w:rsid w:val="00CD2838"/>
    <w:rsid w:val="00CD3858"/>
    <w:rsid w:val="00CD519A"/>
    <w:rsid w:val="00CE0F95"/>
    <w:rsid w:val="00CE290D"/>
    <w:rsid w:val="00CE373D"/>
    <w:rsid w:val="00CE779D"/>
    <w:rsid w:val="00CE7991"/>
    <w:rsid w:val="00CF09A6"/>
    <w:rsid w:val="00D03691"/>
    <w:rsid w:val="00D048D7"/>
    <w:rsid w:val="00D130D9"/>
    <w:rsid w:val="00D13477"/>
    <w:rsid w:val="00D17AE7"/>
    <w:rsid w:val="00D2097C"/>
    <w:rsid w:val="00D211A3"/>
    <w:rsid w:val="00D228A1"/>
    <w:rsid w:val="00D254CC"/>
    <w:rsid w:val="00D270E9"/>
    <w:rsid w:val="00D33660"/>
    <w:rsid w:val="00D4099F"/>
    <w:rsid w:val="00D43C69"/>
    <w:rsid w:val="00D447BC"/>
    <w:rsid w:val="00D5703E"/>
    <w:rsid w:val="00D71F74"/>
    <w:rsid w:val="00D723D4"/>
    <w:rsid w:val="00D755F7"/>
    <w:rsid w:val="00D76619"/>
    <w:rsid w:val="00D77E90"/>
    <w:rsid w:val="00D80963"/>
    <w:rsid w:val="00D85734"/>
    <w:rsid w:val="00D860DE"/>
    <w:rsid w:val="00D92F4D"/>
    <w:rsid w:val="00D9413D"/>
    <w:rsid w:val="00D96F12"/>
    <w:rsid w:val="00D975F8"/>
    <w:rsid w:val="00D9763D"/>
    <w:rsid w:val="00DA2B1A"/>
    <w:rsid w:val="00DA30F1"/>
    <w:rsid w:val="00DA6813"/>
    <w:rsid w:val="00DB0A6C"/>
    <w:rsid w:val="00DC2389"/>
    <w:rsid w:val="00DC3746"/>
    <w:rsid w:val="00DC496D"/>
    <w:rsid w:val="00DC4A91"/>
    <w:rsid w:val="00DC4C2C"/>
    <w:rsid w:val="00DC6AAE"/>
    <w:rsid w:val="00DD1F80"/>
    <w:rsid w:val="00DE17E5"/>
    <w:rsid w:val="00DE1B7A"/>
    <w:rsid w:val="00DF14CE"/>
    <w:rsid w:val="00DF2BBA"/>
    <w:rsid w:val="00DF4618"/>
    <w:rsid w:val="00DF4C42"/>
    <w:rsid w:val="00DF743E"/>
    <w:rsid w:val="00E0087E"/>
    <w:rsid w:val="00E03189"/>
    <w:rsid w:val="00E074BB"/>
    <w:rsid w:val="00E21AB6"/>
    <w:rsid w:val="00E21DF4"/>
    <w:rsid w:val="00E41405"/>
    <w:rsid w:val="00E4214E"/>
    <w:rsid w:val="00E424CE"/>
    <w:rsid w:val="00E43B3F"/>
    <w:rsid w:val="00E4524A"/>
    <w:rsid w:val="00E47DDA"/>
    <w:rsid w:val="00E520A7"/>
    <w:rsid w:val="00E5317F"/>
    <w:rsid w:val="00E538B4"/>
    <w:rsid w:val="00E53E7D"/>
    <w:rsid w:val="00E54173"/>
    <w:rsid w:val="00E545C4"/>
    <w:rsid w:val="00E5470B"/>
    <w:rsid w:val="00E554E9"/>
    <w:rsid w:val="00E65657"/>
    <w:rsid w:val="00E66AC5"/>
    <w:rsid w:val="00E66CBD"/>
    <w:rsid w:val="00E67D3A"/>
    <w:rsid w:val="00E7192F"/>
    <w:rsid w:val="00E80EB5"/>
    <w:rsid w:val="00E81767"/>
    <w:rsid w:val="00E87D16"/>
    <w:rsid w:val="00E964A6"/>
    <w:rsid w:val="00E97DCA"/>
    <w:rsid w:val="00EA14E9"/>
    <w:rsid w:val="00EB205B"/>
    <w:rsid w:val="00EB48B8"/>
    <w:rsid w:val="00EB4E21"/>
    <w:rsid w:val="00EB53A4"/>
    <w:rsid w:val="00EC07E0"/>
    <w:rsid w:val="00EC19DC"/>
    <w:rsid w:val="00ED1AA4"/>
    <w:rsid w:val="00ED3DE3"/>
    <w:rsid w:val="00ED427F"/>
    <w:rsid w:val="00ED7190"/>
    <w:rsid w:val="00EE1088"/>
    <w:rsid w:val="00EE2CAB"/>
    <w:rsid w:val="00EE565D"/>
    <w:rsid w:val="00F04E43"/>
    <w:rsid w:val="00F12AD6"/>
    <w:rsid w:val="00F13F86"/>
    <w:rsid w:val="00F15D46"/>
    <w:rsid w:val="00F20A7A"/>
    <w:rsid w:val="00F228A5"/>
    <w:rsid w:val="00F25EF7"/>
    <w:rsid w:val="00F26B9D"/>
    <w:rsid w:val="00F31021"/>
    <w:rsid w:val="00F424B0"/>
    <w:rsid w:val="00F42D54"/>
    <w:rsid w:val="00F47F52"/>
    <w:rsid w:val="00F52583"/>
    <w:rsid w:val="00F53C4B"/>
    <w:rsid w:val="00F562CF"/>
    <w:rsid w:val="00F67360"/>
    <w:rsid w:val="00F719A7"/>
    <w:rsid w:val="00F77490"/>
    <w:rsid w:val="00F77B6D"/>
    <w:rsid w:val="00F80493"/>
    <w:rsid w:val="00F83601"/>
    <w:rsid w:val="00F838E4"/>
    <w:rsid w:val="00F9333C"/>
    <w:rsid w:val="00F936A7"/>
    <w:rsid w:val="00FB657E"/>
    <w:rsid w:val="00FC31AF"/>
    <w:rsid w:val="00FC68C6"/>
    <w:rsid w:val="00FC7111"/>
    <w:rsid w:val="00FD793F"/>
    <w:rsid w:val="00FE2E35"/>
    <w:rsid w:val="00FE3B77"/>
    <w:rsid w:val="00FE5813"/>
    <w:rsid w:val="00FE6809"/>
    <w:rsid w:val="00FE6CBE"/>
    <w:rsid w:val="00FE733D"/>
    <w:rsid w:val="00FF2784"/>
    <w:rsid w:val="00FF40AE"/>
    <w:rsid w:val="00FF70DD"/>
    <w:rsid w:val="00FF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2C"/>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B4B9F"/>
    <w:pPr>
      <w:tabs>
        <w:tab w:val="center" w:pos="4252"/>
        <w:tab w:val="right" w:pos="8504"/>
      </w:tabs>
      <w:snapToGrid w:val="0"/>
    </w:pPr>
  </w:style>
  <w:style w:type="character" w:customStyle="1" w:styleId="Char">
    <w:name w:val="页眉 Char"/>
    <w:basedOn w:val="a0"/>
    <w:link w:val="a3"/>
    <w:uiPriority w:val="99"/>
    <w:semiHidden/>
    <w:locked/>
    <w:rsid w:val="003B4B9F"/>
    <w:rPr>
      <w:rFonts w:cs="Times New Roman"/>
    </w:rPr>
  </w:style>
  <w:style w:type="paragraph" w:styleId="a4">
    <w:name w:val="footer"/>
    <w:basedOn w:val="a"/>
    <w:link w:val="Char0"/>
    <w:uiPriority w:val="99"/>
    <w:rsid w:val="003B4B9F"/>
    <w:pPr>
      <w:tabs>
        <w:tab w:val="center" w:pos="4252"/>
        <w:tab w:val="right" w:pos="8504"/>
      </w:tabs>
      <w:snapToGrid w:val="0"/>
    </w:pPr>
  </w:style>
  <w:style w:type="character" w:customStyle="1" w:styleId="Char0">
    <w:name w:val="页脚 Char"/>
    <w:basedOn w:val="a0"/>
    <w:link w:val="a4"/>
    <w:uiPriority w:val="99"/>
    <w:locked/>
    <w:rsid w:val="003B4B9F"/>
    <w:rPr>
      <w:rFonts w:cs="Times New Roman"/>
    </w:rPr>
  </w:style>
  <w:style w:type="paragraph" w:styleId="a5">
    <w:name w:val="List Paragraph"/>
    <w:basedOn w:val="a"/>
    <w:uiPriority w:val="99"/>
    <w:qFormat/>
    <w:rsid w:val="00C20367"/>
    <w:pPr>
      <w:ind w:leftChars="400" w:left="840"/>
    </w:pPr>
  </w:style>
  <w:style w:type="paragraph" w:customStyle="1" w:styleId="title1">
    <w:name w:val="title1"/>
    <w:basedOn w:val="a"/>
    <w:uiPriority w:val="99"/>
    <w:rsid w:val="002843BB"/>
    <w:pPr>
      <w:widowControl/>
      <w:jc w:val="left"/>
    </w:pPr>
    <w:rPr>
      <w:rFonts w:ascii="MS PGothic" w:eastAsia="MS PGothic" w:hAnsi="MS PGothic" w:cs="MS PGothic"/>
      <w:kern w:val="0"/>
      <w:sz w:val="27"/>
      <w:szCs w:val="27"/>
    </w:rPr>
  </w:style>
  <w:style w:type="character" w:customStyle="1" w:styleId="jrnl">
    <w:name w:val="jrnl"/>
    <w:basedOn w:val="a0"/>
    <w:uiPriority w:val="99"/>
    <w:rsid w:val="002843BB"/>
    <w:rPr>
      <w:rFonts w:cs="Times New Roman"/>
    </w:rPr>
  </w:style>
  <w:style w:type="character" w:styleId="a6">
    <w:name w:val="Hyperlink"/>
    <w:basedOn w:val="a0"/>
    <w:uiPriority w:val="99"/>
    <w:rsid w:val="002843BB"/>
    <w:rPr>
      <w:rFonts w:cs="Times New Roman"/>
      <w:color w:val="0000FF"/>
      <w:u w:val="single"/>
    </w:rPr>
  </w:style>
  <w:style w:type="paragraph" w:styleId="a7">
    <w:name w:val="Balloon Text"/>
    <w:basedOn w:val="a"/>
    <w:link w:val="Char1"/>
    <w:uiPriority w:val="99"/>
    <w:semiHidden/>
    <w:rsid w:val="00D13477"/>
    <w:rPr>
      <w:rFonts w:ascii="Arial" w:eastAsia="MS Gothic" w:hAnsi="Arial"/>
      <w:sz w:val="18"/>
      <w:szCs w:val="18"/>
    </w:rPr>
  </w:style>
  <w:style w:type="character" w:customStyle="1" w:styleId="Char1">
    <w:name w:val="批注框文本 Char"/>
    <w:basedOn w:val="a0"/>
    <w:link w:val="a7"/>
    <w:uiPriority w:val="99"/>
    <w:semiHidden/>
    <w:locked/>
    <w:rsid w:val="00D13477"/>
    <w:rPr>
      <w:rFonts w:ascii="Arial" w:eastAsia="MS Gothic" w:hAnsi="Arial" w:cs="Times New Roman"/>
      <w:sz w:val="18"/>
      <w:szCs w:val="18"/>
    </w:rPr>
  </w:style>
  <w:style w:type="character" w:styleId="a8">
    <w:name w:val="annotation reference"/>
    <w:basedOn w:val="a0"/>
    <w:uiPriority w:val="99"/>
    <w:semiHidden/>
    <w:rsid w:val="00BB71EB"/>
    <w:rPr>
      <w:rFonts w:cs="Times New Roman"/>
      <w:sz w:val="21"/>
      <w:szCs w:val="21"/>
    </w:rPr>
  </w:style>
  <w:style w:type="paragraph" w:styleId="a9">
    <w:name w:val="annotation text"/>
    <w:basedOn w:val="a"/>
    <w:link w:val="Char2"/>
    <w:uiPriority w:val="99"/>
    <w:semiHidden/>
    <w:rsid w:val="00BB71EB"/>
    <w:pPr>
      <w:jc w:val="left"/>
    </w:pPr>
  </w:style>
  <w:style w:type="character" w:customStyle="1" w:styleId="Char2">
    <w:name w:val="批注文字 Char"/>
    <w:basedOn w:val="a0"/>
    <w:link w:val="a9"/>
    <w:uiPriority w:val="99"/>
    <w:semiHidden/>
    <w:locked/>
    <w:rsid w:val="00BB71EB"/>
    <w:rPr>
      <w:rFonts w:cs="Times New Roman"/>
    </w:rPr>
  </w:style>
  <w:style w:type="paragraph" w:styleId="aa">
    <w:name w:val="annotation subject"/>
    <w:basedOn w:val="a9"/>
    <w:next w:val="a9"/>
    <w:link w:val="Char3"/>
    <w:uiPriority w:val="99"/>
    <w:semiHidden/>
    <w:rsid w:val="00BB71EB"/>
    <w:rPr>
      <w:b/>
      <w:bCs/>
    </w:rPr>
  </w:style>
  <w:style w:type="character" w:customStyle="1" w:styleId="Char3">
    <w:name w:val="批注主题 Char"/>
    <w:basedOn w:val="Char2"/>
    <w:link w:val="aa"/>
    <w:uiPriority w:val="99"/>
    <w:semiHidden/>
    <w:locked/>
    <w:rsid w:val="00BB71EB"/>
    <w:rPr>
      <w:rFonts w:cs="Times New Roman"/>
      <w:b/>
      <w:bCs/>
    </w:rPr>
  </w:style>
  <w:style w:type="paragraph" w:styleId="ab">
    <w:name w:val="Plain Text"/>
    <w:basedOn w:val="a"/>
    <w:link w:val="Char4"/>
    <w:uiPriority w:val="99"/>
    <w:rsid w:val="00002425"/>
    <w:rPr>
      <w:rFonts w:ascii="宋体" w:eastAsia="宋体" w:hAnsi="Courier New" w:cs="Courier New"/>
      <w:szCs w:val="21"/>
      <w:lang w:eastAsia="zh-CN"/>
    </w:rPr>
  </w:style>
  <w:style w:type="character" w:customStyle="1" w:styleId="Char4">
    <w:name w:val="纯文本 Char"/>
    <w:basedOn w:val="a0"/>
    <w:link w:val="ab"/>
    <w:uiPriority w:val="99"/>
    <w:locked/>
    <w:rsid w:val="00002425"/>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2C"/>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B4B9F"/>
    <w:pPr>
      <w:tabs>
        <w:tab w:val="center" w:pos="4252"/>
        <w:tab w:val="right" w:pos="8504"/>
      </w:tabs>
      <w:snapToGrid w:val="0"/>
    </w:pPr>
  </w:style>
  <w:style w:type="character" w:customStyle="1" w:styleId="Char">
    <w:name w:val="页眉 Char"/>
    <w:basedOn w:val="a0"/>
    <w:link w:val="a3"/>
    <w:uiPriority w:val="99"/>
    <w:semiHidden/>
    <w:locked/>
    <w:rsid w:val="003B4B9F"/>
    <w:rPr>
      <w:rFonts w:cs="Times New Roman"/>
    </w:rPr>
  </w:style>
  <w:style w:type="paragraph" w:styleId="a4">
    <w:name w:val="footer"/>
    <w:basedOn w:val="a"/>
    <w:link w:val="Char0"/>
    <w:uiPriority w:val="99"/>
    <w:rsid w:val="003B4B9F"/>
    <w:pPr>
      <w:tabs>
        <w:tab w:val="center" w:pos="4252"/>
        <w:tab w:val="right" w:pos="8504"/>
      </w:tabs>
      <w:snapToGrid w:val="0"/>
    </w:pPr>
  </w:style>
  <w:style w:type="character" w:customStyle="1" w:styleId="Char0">
    <w:name w:val="页脚 Char"/>
    <w:basedOn w:val="a0"/>
    <w:link w:val="a4"/>
    <w:uiPriority w:val="99"/>
    <w:locked/>
    <w:rsid w:val="003B4B9F"/>
    <w:rPr>
      <w:rFonts w:cs="Times New Roman"/>
    </w:rPr>
  </w:style>
  <w:style w:type="paragraph" w:styleId="a5">
    <w:name w:val="List Paragraph"/>
    <w:basedOn w:val="a"/>
    <w:uiPriority w:val="99"/>
    <w:qFormat/>
    <w:rsid w:val="00C20367"/>
    <w:pPr>
      <w:ind w:leftChars="400" w:left="840"/>
    </w:pPr>
  </w:style>
  <w:style w:type="paragraph" w:customStyle="1" w:styleId="title1">
    <w:name w:val="title1"/>
    <w:basedOn w:val="a"/>
    <w:uiPriority w:val="99"/>
    <w:rsid w:val="002843BB"/>
    <w:pPr>
      <w:widowControl/>
      <w:jc w:val="left"/>
    </w:pPr>
    <w:rPr>
      <w:rFonts w:ascii="MS PGothic" w:eastAsia="MS PGothic" w:hAnsi="MS PGothic" w:cs="MS PGothic"/>
      <w:kern w:val="0"/>
      <w:sz w:val="27"/>
      <w:szCs w:val="27"/>
    </w:rPr>
  </w:style>
  <w:style w:type="character" w:customStyle="1" w:styleId="jrnl">
    <w:name w:val="jrnl"/>
    <w:basedOn w:val="a0"/>
    <w:uiPriority w:val="99"/>
    <w:rsid w:val="002843BB"/>
    <w:rPr>
      <w:rFonts w:cs="Times New Roman"/>
    </w:rPr>
  </w:style>
  <w:style w:type="character" w:styleId="a6">
    <w:name w:val="Hyperlink"/>
    <w:basedOn w:val="a0"/>
    <w:uiPriority w:val="99"/>
    <w:rsid w:val="002843BB"/>
    <w:rPr>
      <w:rFonts w:cs="Times New Roman"/>
      <w:color w:val="0000FF"/>
      <w:u w:val="single"/>
    </w:rPr>
  </w:style>
  <w:style w:type="paragraph" w:styleId="a7">
    <w:name w:val="Balloon Text"/>
    <w:basedOn w:val="a"/>
    <w:link w:val="Char1"/>
    <w:uiPriority w:val="99"/>
    <w:semiHidden/>
    <w:rsid w:val="00D13477"/>
    <w:rPr>
      <w:rFonts w:ascii="Arial" w:eastAsia="MS Gothic" w:hAnsi="Arial"/>
      <w:sz w:val="18"/>
      <w:szCs w:val="18"/>
    </w:rPr>
  </w:style>
  <w:style w:type="character" w:customStyle="1" w:styleId="Char1">
    <w:name w:val="批注框文本 Char"/>
    <w:basedOn w:val="a0"/>
    <w:link w:val="a7"/>
    <w:uiPriority w:val="99"/>
    <w:semiHidden/>
    <w:locked/>
    <w:rsid w:val="00D13477"/>
    <w:rPr>
      <w:rFonts w:ascii="Arial" w:eastAsia="MS Gothic" w:hAnsi="Arial" w:cs="Times New Roman"/>
      <w:sz w:val="18"/>
      <w:szCs w:val="18"/>
    </w:rPr>
  </w:style>
  <w:style w:type="character" w:styleId="a8">
    <w:name w:val="annotation reference"/>
    <w:basedOn w:val="a0"/>
    <w:uiPriority w:val="99"/>
    <w:semiHidden/>
    <w:rsid w:val="00BB71EB"/>
    <w:rPr>
      <w:rFonts w:cs="Times New Roman"/>
      <w:sz w:val="21"/>
      <w:szCs w:val="21"/>
    </w:rPr>
  </w:style>
  <w:style w:type="paragraph" w:styleId="a9">
    <w:name w:val="annotation text"/>
    <w:basedOn w:val="a"/>
    <w:link w:val="Char2"/>
    <w:uiPriority w:val="99"/>
    <w:semiHidden/>
    <w:rsid w:val="00BB71EB"/>
    <w:pPr>
      <w:jc w:val="left"/>
    </w:pPr>
  </w:style>
  <w:style w:type="character" w:customStyle="1" w:styleId="Char2">
    <w:name w:val="批注文字 Char"/>
    <w:basedOn w:val="a0"/>
    <w:link w:val="a9"/>
    <w:uiPriority w:val="99"/>
    <w:semiHidden/>
    <w:locked/>
    <w:rsid w:val="00BB71EB"/>
    <w:rPr>
      <w:rFonts w:cs="Times New Roman"/>
    </w:rPr>
  </w:style>
  <w:style w:type="paragraph" w:styleId="aa">
    <w:name w:val="annotation subject"/>
    <w:basedOn w:val="a9"/>
    <w:next w:val="a9"/>
    <w:link w:val="Char3"/>
    <w:uiPriority w:val="99"/>
    <w:semiHidden/>
    <w:rsid w:val="00BB71EB"/>
    <w:rPr>
      <w:b/>
      <w:bCs/>
    </w:rPr>
  </w:style>
  <w:style w:type="character" w:customStyle="1" w:styleId="Char3">
    <w:name w:val="批注主题 Char"/>
    <w:basedOn w:val="Char2"/>
    <w:link w:val="aa"/>
    <w:uiPriority w:val="99"/>
    <w:semiHidden/>
    <w:locked/>
    <w:rsid w:val="00BB71EB"/>
    <w:rPr>
      <w:rFonts w:cs="Times New Roman"/>
      <w:b/>
      <w:bCs/>
    </w:rPr>
  </w:style>
  <w:style w:type="paragraph" w:styleId="ab">
    <w:name w:val="Plain Text"/>
    <w:basedOn w:val="a"/>
    <w:link w:val="Char4"/>
    <w:uiPriority w:val="99"/>
    <w:rsid w:val="00002425"/>
    <w:rPr>
      <w:rFonts w:ascii="宋体" w:eastAsia="宋体" w:hAnsi="Courier New" w:cs="Courier New"/>
      <w:szCs w:val="21"/>
      <w:lang w:eastAsia="zh-CN"/>
    </w:rPr>
  </w:style>
  <w:style w:type="character" w:customStyle="1" w:styleId="Char4">
    <w:name w:val="纯文本 Char"/>
    <w:basedOn w:val="a0"/>
    <w:link w:val="ab"/>
    <w:uiPriority w:val="99"/>
    <w:locked/>
    <w:rsid w:val="00002425"/>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1988061" TargetMode="External"/><Relationship Id="rId18" Type="http://schemas.openxmlformats.org/officeDocument/2006/relationships/hyperlink" Target="http://www.ncbi.nlm.nih.gov/pubmed/18776191" TargetMode="External"/><Relationship Id="rId26" Type="http://schemas.openxmlformats.org/officeDocument/2006/relationships/hyperlink" Target="http://www.ncbi.nlm.nih.gov/pubmed?term=Kuboki%20M%5BAuthor%5D&amp;cauthor=true&amp;cauthor_uid=8795951" TargetMode="External"/><Relationship Id="rId39" Type="http://schemas.openxmlformats.org/officeDocument/2006/relationships/hyperlink" Target="http://www.ncbi.nlm.nih.gov/pubmed?term=Heinzen%20EL%5BAuthor%5D&amp;cauthor=true&amp;cauthor_uid=19684573" TargetMode="External"/><Relationship Id="rId21" Type="http://schemas.openxmlformats.org/officeDocument/2006/relationships/hyperlink" Target="http://www.ncbi.nlm.nih.gov/pubmed/10068599" TargetMode="External"/><Relationship Id="rId34" Type="http://schemas.openxmlformats.org/officeDocument/2006/relationships/hyperlink" Target="http://www.ncbi.nlm.nih.gov/pubmed?term=Fellay%20J%5BAuthor%5D&amp;cauthor=true&amp;cauthor_uid=19684573" TargetMode="External"/><Relationship Id="rId42" Type="http://schemas.openxmlformats.org/officeDocument/2006/relationships/hyperlink" Target="http://www.ncbi.nlm.nih.gov/pubmed?term=Muir%20AJ%5BAuthor%5D&amp;cauthor=true&amp;cauthor_uid=19684573" TargetMode="External"/><Relationship Id="rId47" Type="http://schemas.openxmlformats.org/officeDocument/2006/relationships/hyperlink" Target="http://www.ncbi.nlm.nih.gov/pubmed/19759533" TargetMode="External"/><Relationship Id="rId50" Type="http://schemas.openxmlformats.org/officeDocument/2006/relationships/hyperlink" Target="http://www.ncbi.nlm.nih.gov/pubmed/23587473" TargetMode="External"/><Relationship Id="rId55" Type="http://schemas.openxmlformats.org/officeDocument/2006/relationships/hyperlink" Target="http://www.ncbi.nlm.nih.gov/pubmed?term=Park%20H%5BAuthor%5D&amp;cauthor=true&amp;cauthor_uid=23291588" TargetMode="External"/><Relationship Id="rId63" Type="http://schemas.openxmlformats.org/officeDocument/2006/relationships/hyperlink" Target="http://www.ncbi.nlm.nih.gov/pubmed?term=Tarway%20M%5BAuthor%5D&amp;cauthor=true&amp;cauthor_uid=23291588" TargetMode="External"/><Relationship Id="rId68" Type="http://schemas.openxmlformats.org/officeDocument/2006/relationships/hyperlink" Target="http://www.ncbi.nlm.nih.gov/pubmed?term=Edlin%20BR%5BAuthor%5D&amp;cauthor=true&amp;cauthor_uid=23291588"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Thomas%20DL%5BAuthor%5D&amp;cauthor=true&amp;cauthor_uid=23291588" TargetMode="External"/><Relationship Id="rId2" Type="http://schemas.openxmlformats.org/officeDocument/2006/relationships/styles" Target="styles.xml"/><Relationship Id="rId16" Type="http://schemas.openxmlformats.org/officeDocument/2006/relationships/hyperlink" Target="http://www.ncbi.nlm.nih.gov/pubmed/7527827" TargetMode="External"/><Relationship Id="rId29" Type="http://schemas.openxmlformats.org/officeDocument/2006/relationships/hyperlink" Target="http://www.ncbi.nlm.nih.gov/pubmed/10764648" TargetMode="External"/><Relationship Id="rId11" Type="http://schemas.openxmlformats.org/officeDocument/2006/relationships/hyperlink" Target="http://www.ncbi.nlm.nih.gov/pubmed/1313927" TargetMode="External"/><Relationship Id="rId24" Type="http://schemas.openxmlformats.org/officeDocument/2006/relationships/hyperlink" Target="http://www.ncbi.nlm.nih.gov/pubmed?term=Ishibashi%20M%5BAuthor%5D&amp;cauthor=true&amp;cauthor_uid=8795951" TargetMode="External"/><Relationship Id="rId32" Type="http://schemas.openxmlformats.org/officeDocument/2006/relationships/hyperlink" Target="http://www.ncbi.nlm.nih.gov/pubmed/15738952" TargetMode="External"/><Relationship Id="rId37" Type="http://schemas.openxmlformats.org/officeDocument/2006/relationships/hyperlink" Target="http://www.ncbi.nlm.nih.gov/pubmed?term=Shianna%20KV%5BAuthor%5D&amp;cauthor=true&amp;cauthor_uid=19684573" TargetMode="External"/><Relationship Id="rId40" Type="http://schemas.openxmlformats.org/officeDocument/2006/relationships/hyperlink" Target="http://www.ncbi.nlm.nih.gov/pubmed?term=Qiu%20P%5BAuthor%5D&amp;cauthor=true&amp;cauthor_uid=19684573" TargetMode="External"/><Relationship Id="rId45" Type="http://schemas.openxmlformats.org/officeDocument/2006/relationships/hyperlink" Target="http://www.ncbi.nlm.nih.gov/pubmed?term=Goldstein%20DB%5BAuthor%5D&amp;cauthor=true&amp;cauthor_uid=19684573" TargetMode="External"/><Relationship Id="rId53" Type="http://schemas.openxmlformats.org/officeDocument/2006/relationships/hyperlink" Target="http://www.ncbi.nlm.nih.gov/pubmed?term=Tang%20W%5BAuthor%5D&amp;cauthor=true&amp;cauthor_uid=23291588" TargetMode="External"/><Relationship Id="rId58" Type="http://schemas.openxmlformats.org/officeDocument/2006/relationships/hyperlink" Target="http://www.ncbi.nlm.nih.gov/pubmed?term=Porter-Gill%20P%5BAuthor%5D&amp;cauthor=true&amp;cauthor_uid=23291588" TargetMode="External"/><Relationship Id="rId66" Type="http://schemas.openxmlformats.org/officeDocument/2006/relationships/hyperlink" Target="http://www.ncbi.nlm.nih.gov/pubmed?term=Astemborski%20J%5BAuthor%5D&amp;cauthor=true&amp;cauthor_uid=23291588" TargetMode="External"/><Relationship Id="rId74" Type="http://schemas.openxmlformats.org/officeDocument/2006/relationships/hyperlink" Target="http://www.ncbi.nlm.nih.gov/pubmed?term=O'Brien%20TR%5BAuthor%5D&amp;cauthor=true&amp;cauthor_uid=23291588" TargetMode="External"/><Relationship Id="rId5" Type="http://schemas.openxmlformats.org/officeDocument/2006/relationships/webSettings" Target="webSettings.xml"/><Relationship Id="rId15" Type="http://schemas.openxmlformats.org/officeDocument/2006/relationships/hyperlink" Target="http://www.ncbi.nlm.nih.gov/pubmed/22058270" TargetMode="External"/><Relationship Id="rId23" Type="http://schemas.openxmlformats.org/officeDocument/2006/relationships/hyperlink" Target="http://www.ncbi.nlm.nih.gov/pubmed/16364080" TargetMode="External"/><Relationship Id="rId28" Type="http://schemas.openxmlformats.org/officeDocument/2006/relationships/hyperlink" Target="http://www.ncbi.nlm.nih.gov/pubmed?term=Takahashi%20T%5BAuthor%5D&amp;cauthor=true&amp;cauthor_uid=8795951" TargetMode="External"/><Relationship Id="rId36" Type="http://schemas.openxmlformats.org/officeDocument/2006/relationships/hyperlink" Target="http://www.ncbi.nlm.nih.gov/pubmed?term=Simon%20JS%5BAuthor%5D&amp;cauthor=true&amp;cauthor_uid=19684573" TargetMode="External"/><Relationship Id="rId49" Type="http://schemas.openxmlformats.org/officeDocument/2006/relationships/hyperlink" Target="http://www.ncbi.nlm.nih.gov/pubmed/23420232" TargetMode="External"/><Relationship Id="rId57" Type="http://schemas.openxmlformats.org/officeDocument/2006/relationships/hyperlink" Target="http://www.ncbi.nlm.nih.gov/pubmed?term=Hergott%20D%5BAuthor%5D&amp;cauthor=true&amp;cauthor_uid=23291588" TargetMode="External"/><Relationship Id="rId61" Type="http://schemas.openxmlformats.org/officeDocument/2006/relationships/hyperlink" Target="http://www.ncbi.nlm.nih.gov/pubmed?term=Chen%20S%5BAuthor%5D&amp;cauthor=true&amp;cauthor_uid=23291588" TargetMode="External"/><Relationship Id="rId10" Type="http://schemas.openxmlformats.org/officeDocument/2006/relationships/hyperlink" Target="http://www.ncbi.nlm.nih.gov/pubmed/8244252" TargetMode="External"/><Relationship Id="rId19" Type="http://schemas.openxmlformats.org/officeDocument/2006/relationships/hyperlink" Target="http://www.ncbi.nlm.nih.gov/pubmed/23043385" TargetMode="External"/><Relationship Id="rId31" Type="http://schemas.openxmlformats.org/officeDocument/2006/relationships/hyperlink" Target="http://www.ncbi.nlm.nih.gov/pubmed/15297676" TargetMode="External"/><Relationship Id="rId44" Type="http://schemas.openxmlformats.org/officeDocument/2006/relationships/hyperlink" Target="http://www.ncbi.nlm.nih.gov/pubmed?term=McHutchison%20JG%5BAuthor%5D&amp;cauthor=true&amp;cauthor_uid=19684573" TargetMode="External"/><Relationship Id="rId52" Type="http://schemas.openxmlformats.org/officeDocument/2006/relationships/hyperlink" Target="http://www.ncbi.nlm.nih.gov/pubmed?term=Muchmore%20B%5BAuthor%5D&amp;cauthor=true&amp;cauthor_uid=23291588" TargetMode="External"/><Relationship Id="rId60" Type="http://schemas.openxmlformats.org/officeDocument/2006/relationships/hyperlink" Target="http://www.ncbi.nlm.nih.gov/pubmed?term=Kohaar%20I%5BAuthor%5D&amp;cauthor=true&amp;cauthor_uid=23291588" TargetMode="External"/><Relationship Id="rId65" Type="http://schemas.openxmlformats.org/officeDocument/2006/relationships/hyperlink" Target="http://www.ncbi.nlm.nih.gov/pubmed?term=Sheikh%20F%5BAuthor%5D&amp;cauthor=true&amp;cauthor_uid=23291588" TargetMode="External"/><Relationship Id="rId73" Type="http://schemas.openxmlformats.org/officeDocument/2006/relationships/hyperlink" Target="http://www.ncbi.nlm.nih.gov/pubmed?term=Donnelly%20RP%5BAuthor%5D&amp;cauthor=true&amp;cauthor_uid=23291588" TargetMode="External"/><Relationship Id="rId4" Type="http://schemas.openxmlformats.org/officeDocument/2006/relationships/settings" Target="settings.xml"/><Relationship Id="rId9" Type="http://schemas.openxmlformats.org/officeDocument/2006/relationships/hyperlink" Target="http://www.ncbi.nlm.nih.gov/pubmed/1849654" TargetMode="External"/><Relationship Id="rId14" Type="http://schemas.openxmlformats.org/officeDocument/2006/relationships/hyperlink" Target="http://www.ncbi.nlm.nih.gov/pubmed/9049819" TargetMode="External"/><Relationship Id="rId22" Type="http://schemas.openxmlformats.org/officeDocument/2006/relationships/hyperlink" Target="http://www.ncbi.nlm.nih.gov/pubmed/12851873" TargetMode="External"/><Relationship Id="rId27" Type="http://schemas.openxmlformats.org/officeDocument/2006/relationships/hyperlink" Target="http://www.ncbi.nlm.nih.gov/pubmed?term=Tsuchida%20H%5BAuthor%5D&amp;cauthor=true&amp;cauthor_uid=8795951" TargetMode="External"/><Relationship Id="rId30" Type="http://schemas.openxmlformats.org/officeDocument/2006/relationships/hyperlink" Target="http://www.ncbi.nlm.nih.gov/pubmed/22234804" TargetMode="External"/><Relationship Id="rId35" Type="http://schemas.openxmlformats.org/officeDocument/2006/relationships/hyperlink" Target="http://www.ncbi.nlm.nih.gov/pubmed?term=Thompson%20AJ%5BAuthor%5D&amp;cauthor=true&amp;cauthor_uid=19684573" TargetMode="External"/><Relationship Id="rId43" Type="http://schemas.openxmlformats.org/officeDocument/2006/relationships/hyperlink" Target="http://www.ncbi.nlm.nih.gov/pubmed?term=Sulkowski%20M%5BAuthor%5D&amp;cauthor=true&amp;cauthor_uid=19684573" TargetMode="External"/><Relationship Id="rId48" Type="http://schemas.openxmlformats.org/officeDocument/2006/relationships/hyperlink" Target="http://www.ncbi.nlm.nih.gov/pubmed/22886694" TargetMode="External"/><Relationship Id="rId56" Type="http://schemas.openxmlformats.org/officeDocument/2006/relationships/hyperlink" Target="http://www.ncbi.nlm.nih.gov/pubmed?term=Dickensheets%20H%5BAuthor%5D&amp;cauthor=true&amp;cauthor_uid=23291588" TargetMode="External"/><Relationship Id="rId64" Type="http://schemas.openxmlformats.org/officeDocument/2006/relationships/hyperlink" Target="http://www.ncbi.nlm.nih.gov/pubmed?term=Liu%20L%5BAuthor%5D&amp;cauthor=true&amp;cauthor_uid=23291588" TargetMode="External"/><Relationship Id="rId69" Type="http://schemas.openxmlformats.org/officeDocument/2006/relationships/hyperlink" Target="http://www.ncbi.nlm.nih.gov/pubmed?term=Howell%20CD%5BAuthor%5D&amp;cauthor=true&amp;cauthor_uid=23291588" TargetMode="External"/><Relationship Id="rId77" Type="http://schemas.openxmlformats.org/officeDocument/2006/relationships/theme" Target="theme/theme1.xml"/><Relationship Id="rId8" Type="http://schemas.openxmlformats.org/officeDocument/2006/relationships/hyperlink" Target="http://www.ncbi.nlm.nih.gov/pubmed/9185778" TargetMode="External"/><Relationship Id="rId51" Type="http://schemas.openxmlformats.org/officeDocument/2006/relationships/hyperlink" Target="http://www.ncbi.nlm.nih.gov/pubmed?term=Prokunina-Olsson%20L%5BAuthor%5D&amp;cauthor=true&amp;cauthor_uid=23291588" TargetMode="External"/><Relationship Id="rId72" Type="http://schemas.openxmlformats.org/officeDocument/2006/relationships/hyperlink" Target="http://www.ncbi.nlm.nih.gov/pubmed?term=Rehermann%20B%5BAuthor%5D&amp;cauthor=true&amp;cauthor_uid=23291588" TargetMode="External"/><Relationship Id="rId3" Type="http://schemas.microsoft.com/office/2007/relationships/stylesWithEffects" Target="stylesWithEffects.xml"/><Relationship Id="rId12" Type="http://schemas.openxmlformats.org/officeDocument/2006/relationships/hyperlink" Target="http://www.ncbi.nlm.nih.gov/pubmed/16586384" TargetMode="External"/><Relationship Id="rId17" Type="http://schemas.openxmlformats.org/officeDocument/2006/relationships/hyperlink" Target="http://www.ncbi.nlm.nih.gov/pubmed/1681268" TargetMode="External"/><Relationship Id="rId25" Type="http://schemas.openxmlformats.org/officeDocument/2006/relationships/hyperlink" Target="http://www.ncbi.nlm.nih.gov/pubmed?term=Shinzawa%20H%5BAuthor%5D&amp;cauthor=true&amp;cauthor_uid=8795951" TargetMode="External"/><Relationship Id="rId33" Type="http://schemas.openxmlformats.org/officeDocument/2006/relationships/hyperlink" Target="http://www.ncbi.nlm.nih.gov/pubmed?term=Ge%20D%5BAuthor%5D&amp;cauthor=true&amp;cauthor_uid=19684573" TargetMode="External"/><Relationship Id="rId38" Type="http://schemas.openxmlformats.org/officeDocument/2006/relationships/hyperlink" Target="http://www.ncbi.nlm.nih.gov/pubmed?term=Urban%20TJ%5BAuthor%5D&amp;cauthor=true&amp;cauthor_uid=19684573" TargetMode="External"/><Relationship Id="rId46" Type="http://schemas.openxmlformats.org/officeDocument/2006/relationships/hyperlink" Target="http://www.ncbi.nlm.nih.gov/pubmed/20950615" TargetMode="External"/><Relationship Id="rId59" Type="http://schemas.openxmlformats.org/officeDocument/2006/relationships/hyperlink" Target="http://www.ncbi.nlm.nih.gov/pubmed?term=Mumy%20A%5BAuthor%5D&amp;cauthor=true&amp;cauthor_uid=23291588" TargetMode="External"/><Relationship Id="rId67" Type="http://schemas.openxmlformats.org/officeDocument/2006/relationships/hyperlink" Target="http://www.ncbi.nlm.nih.gov/pubmed?term=Bonkovsky%20HL%5BAuthor%5D&amp;cauthor=true&amp;cauthor_uid=23291588" TargetMode="External"/><Relationship Id="rId20" Type="http://schemas.openxmlformats.org/officeDocument/2006/relationships/hyperlink" Target="http://www.ncbi.nlm.nih.gov/pubmed/22913149" TargetMode="External"/><Relationship Id="rId41" Type="http://schemas.openxmlformats.org/officeDocument/2006/relationships/hyperlink" Target="http://www.ncbi.nlm.nih.gov/pubmed?term=Bertelsen%20AH%5BAuthor%5D&amp;cauthor=true&amp;cauthor_uid=19684573" TargetMode="External"/><Relationship Id="rId54" Type="http://schemas.openxmlformats.org/officeDocument/2006/relationships/hyperlink" Target="http://www.ncbi.nlm.nih.gov/pubmed?term=Pfeiffer%20RM%5BAuthor%5D&amp;cauthor=true&amp;cauthor_uid=23291588" TargetMode="External"/><Relationship Id="rId62" Type="http://schemas.openxmlformats.org/officeDocument/2006/relationships/hyperlink" Target="http://www.ncbi.nlm.nih.gov/pubmed?term=Brand%20N%5BAuthor%5D&amp;cauthor=true&amp;cauthor_uid=23291588" TargetMode="External"/><Relationship Id="rId70" Type="http://schemas.openxmlformats.org/officeDocument/2006/relationships/hyperlink" Target="http://www.ncbi.nlm.nih.gov/pubmed?term=Morgan%20TR%5BAuthor%5D&amp;cauthor=true&amp;cauthor_uid=23291588"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4412</Words>
  <Characters>25155</Characters>
  <Application>Microsoft Office Word</Application>
  <DocSecurity>0</DocSecurity>
  <Lines>209</Lines>
  <Paragraphs>59</Paragraphs>
  <ScaleCrop>false</ScaleCrop>
  <Company>Hewlett-Packard Company</Company>
  <LinksUpToDate>false</LinksUpToDate>
  <CharactersWithSpaces>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微软用户</cp:lastModifiedBy>
  <cp:revision>3</cp:revision>
  <dcterms:created xsi:type="dcterms:W3CDTF">2013-10-13T15:42:00Z</dcterms:created>
  <dcterms:modified xsi:type="dcterms:W3CDTF">2013-10-14T00:41:00Z</dcterms:modified>
</cp:coreProperties>
</file>