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0B305F" w14:textId="77777777" w:rsidR="000E00ED" w:rsidRPr="00E67F02" w:rsidRDefault="000E00ED" w:rsidP="00897461">
      <w:pPr>
        <w:snapToGrid w:val="0"/>
        <w:spacing w:after="0" w:line="360" w:lineRule="auto"/>
        <w:jc w:val="both"/>
        <w:rPr>
          <w:rFonts w:ascii="Book Antiqua" w:hAnsi="Book Antiqua" w:cs="Arial"/>
          <w:bCs/>
          <w:i/>
          <w:sz w:val="24"/>
          <w:szCs w:val="24"/>
          <w:lang w:eastAsia="zh-CN"/>
        </w:rPr>
      </w:pPr>
      <w:r w:rsidRPr="00E67F02">
        <w:rPr>
          <w:rFonts w:ascii="Book Antiqua" w:hAnsi="Book Antiqua" w:cs="Arial"/>
          <w:b/>
          <w:bCs/>
          <w:sz w:val="24"/>
          <w:szCs w:val="24"/>
          <w:lang w:eastAsia="zh-CN"/>
        </w:rPr>
        <w:t xml:space="preserve">Name of Journal: </w:t>
      </w:r>
      <w:r w:rsidRPr="00E67F02">
        <w:rPr>
          <w:rFonts w:ascii="Book Antiqua" w:hAnsi="Book Antiqua" w:cs="Arial"/>
          <w:bCs/>
          <w:i/>
          <w:sz w:val="24"/>
          <w:szCs w:val="24"/>
          <w:lang w:eastAsia="zh-CN"/>
        </w:rPr>
        <w:t>World Journal of Gastroenterology</w:t>
      </w:r>
    </w:p>
    <w:p w14:paraId="70BA2B13" w14:textId="0B54B0B1" w:rsidR="000E00ED" w:rsidRPr="00E67F02" w:rsidRDefault="000E00ED" w:rsidP="00897461">
      <w:pPr>
        <w:snapToGrid w:val="0"/>
        <w:spacing w:after="0" w:line="360" w:lineRule="auto"/>
        <w:jc w:val="both"/>
        <w:rPr>
          <w:rFonts w:ascii="Book Antiqua" w:hAnsi="Book Antiqua" w:cs="Arial"/>
          <w:b/>
          <w:bCs/>
          <w:sz w:val="24"/>
          <w:szCs w:val="24"/>
          <w:lang w:eastAsia="zh-CN"/>
        </w:rPr>
      </w:pPr>
      <w:r w:rsidRPr="00E67F02">
        <w:rPr>
          <w:rFonts w:ascii="Book Antiqua" w:hAnsi="Book Antiqua" w:cs="Arial"/>
          <w:b/>
          <w:bCs/>
          <w:sz w:val="24"/>
          <w:szCs w:val="24"/>
          <w:lang w:eastAsia="zh-CN"/>
        </w:rPr>
        <w:t xml:space="preserve">Manuscript NO: </w:t>
      </w:r>
      <w:r w:rsidRPr="00E67F02">
        <w:rPr>
          <w:rFonts w:ascii="Book Antiqua" w:hAnsi="Book Antiqua" w:cs="Arial"/>
          <w:bCs/>
          <w:sz w:val="24"/>
          <w:szCs w:val="24"/>
          <w:lang w:eastAsia="zh-CN"/>
        </w:rPr>
        <w:t>53820</w:t>
      </w:r>
    </w:p>
    <w:p w14:paraId="31136992" w14:textId="5C6D4DC2" w:rsidR="000E00ED" w:rsidRPr="00E67F02" w:rsidRDefault="000E00ED" w:rsidP="00897461">
      <w:pPr>
        <w:snapToGrid w:val="0"/>
        <w:spacing w:after="0" w:line="360" w:lineRule="auto"/>
        <w:jc w:val="both"/>
        <w:rPr>
          <w:rFonts w:ascii="Book Antiqua" w:hAnsi="Book Antiqua" w:cs="Arial"/>
          <w:b/>
          <w:bCs/>
          <w:sz w:val="24"/>
          <w:szCs w:val="24"/>
          <w:lang w:eastAsia="zh-CN"/>
        </w:rPr>
      </w:pPr>
      <w:bookmarkStart w:id="0" w:name="OLE_LINK4"/>
      <w:r w:rsidRPr="00E67F02">
        <w:rPr>
          <w:rFonts w:ascii="Book Antiqua" w:hAnsi="Book Antiqua"/>
          <w:b/>
          <w:color w:val="000000"/>
          <w:sz w:val="24"/>
          <w:szCs w:val="24"/>
          <w:shd w:val="clear" w:color="auto" w:fill="FFFFFF"/>
        </w:rPr>
        <w:t>Manuscript Type</w:t>
      </w:r>
      <w:bookmarkEnd w:id="0"/>
      <w:r w:rsidRPr="00E67F02">
        <w:rPr>
          <w:rFonts w:ascii="Book Antiqua" w:hAnsi="Book Antiqua" w:cs="Arial"/>
          <w:b/>
          <w:bCs/>
          <w:sz w:val="24"/>
          <w:szCs w:val="24"/>
          <w:lang w:eastAsia="zh-CN"/>
        </w:rPr>
        <w:t xml:space="preserve">: </w:t>
      </w:r>
      <w:r w:rsidRPr="00E67F02">
        <w:rPr>
          <w:rFonts w:ascii="Book Antiqua" w:hAnsi="Book Antiqua" w:cs="Arial"/>
          <w:bCs/>
          <w:sz w:val="24"/>
          <w:szCs w:val="24"/>
          <w:lang w:eastAsia="zh-CN"/>
        </w:rPr>
        <w:t>OPINION REVIEW</w:t>
      </w:r>
    </w:p>
    <w:p w14:paraId="50C5CEA5" w14:textId="77777777" w:rsidR="000E00ED" w:rsidRPr="00E67F02" w:rsidRDefault="000E00ED" w:rsidP="00897461">
      <w:pPr>
        <w:snapToGrid w:val="0"/>
        <w:spacing w:after="0" w:line="360" w:lineRule="auto"/>
        <w:jc w:val="both"/>
        <w:rPr>
          <w:rFonts w:ascii="Book Antiqua" w:hAnsi="Book Antiqua" w:cs="Arial"/>
          <w:b/>
          <w:bCs/>
          <w:caps/>
          <w:sz w:val="24"/>
          <w:szCs w:val="24"/>
          <w:lang w:eastAsia="zh-CN"/>
        </w:rPr>
      </w:pPr>
    </w:p>
    <w:p w14:paraId="1186AD30" w14:textId="7FC2EC91" w:rsidR="002E79A2" w:rsidRPr="00E67F02" w:rsidRDefault="002E79A2" w:rsidP="00897461">
      <w:pPr>
        <w:snapToGrid w:val="0"/>
        <w:spacing w:after="0" w:line="360" w:lineRule="auto"/>
        <w:jc w:val="both"/>
        <w:rPr>
          <w:rFonts w:ascii="Book Antiqua" w:hAnsi="Book Antiqua"/>
          <w:b/>
          <w:sz w:val="24"/>
          <w:szCs w:val="24"/>
        </w:rPr>
      </w:pPr>
      <w:r w:rsidRPr="00E67F02">
        <w:rPr>
          <w:rFonts w:ascii="Book Antiqua" w:hAnsi="Book Antiqua"/>
          <w:b/>
          <w:sz w:val="24"/>
          <w:szCs w:val="24"/>
        </w:rPr>
        <w:t xml:space="preserve">Significance of progressive liver fibrosis in </w:t>
      </w:r>
      <w:r w:rsidR="00894474" w:rsidRPr="00E67F02">
        <w:rPr>
          <w:rFonts w:ascii="Book Antiqua" w:hAnsi="Book Antiqua"/>
          <w:b/>
          <w:sz w:val="24"/>
          <w:szCs w:val="24"/>
        </w:rPr>
        <w:t xml:space="preserve">pediatric </w:t>
      </w:r>
      <w:r w:rsidR="00DC6A3F" w:rsidRPr="00E67F02">
        <w:rPr>
          <w:rFonts w:ascii="Book Antiqua" w:hAnsi="Book Antiqua"/>
          <w:b/>
          <w:sz w:val="24"/>
          <w:szCs w:val="24"/>
        </w:rPr>
        <w:t xml:space="preserve">liver </w:t>
      </w:r>
      <w:r w:rsidRPr="00E67F02">
        <w:rPr>
          <w:rFonts w:ascii="Book Antiqua" w:hAnsi="Book Antiqua"/>
          <w:b/>
          <w:sz w:val="24"/>
          <w:szCs w:val="24"/>
        </w:rPr>
        <w:t>transplants</w:t>
      </w:r>
      <w:r w:rsidR="00894474" w:rsidRPr="00E67F02">
        <w:rPr>
          <w:rFonts w:ascii="Book Antiqua" w:hAnsi="Book Antiqua"/>
          <w:b/>
          <w:sz w:val="24"/>
          <w:szCs w:val="24"/>
        </w:rPr>
        <w:t>:</w:t>
      </w:r>
      <w:r w:rsidRPr="00E67F02">
        <w:rPr>
          <w:rFonts w:ascii="Book Antiqua" w:hAnsi="Book Antiqua"/>
          <w:b/>
          <w:sz w:val="24"/>
          <w:szCs w:val="24"/>
        </w:rPr>
        <w:t xml:space="preserve"> A review of current evidence</w:t>
      </w:r>
    </w:p>
    <w:p w14:paraId="1C972D43" w14:textId="32C47547" w:rsidR="00894474" w:rsidRPr="00E67F02" w:rsidRDefault="00894474" w:rsidP="00897461">
      <w:pPr>
        <w:snapToGrid w:val="0"/>
        <w:spacing w:after="0" w:line="360" w:lineRule="auto"/>
        <w:jc w:val="both"/>
        <w:rPr>
          <w:rFonts w:ascii="Book Antiqua" w:hAnsi="Book Antiqua"/>
          <w:bCs/>
          <w:sz w:val="24"/>
          <w:szCs w:val="24"/>
        </w:rPr>
      </w:pPr>
    </w:p>
    <w:p w14:paraId="35D403CE" w14:textId="0B9CD4F4" w:rsidR="00894474" w:rsidRPr="00E67F02" w:rsidRDefault="00894474" w:rsidP="00897461">
      <w:pPr>
        <w:snapToGrid w:val="0"/>
        <w:spacing w:after="0" w:line="360" w:lineRule="auto"/>
        <w:jc w:val="both"/>
        <w:rPr>
          <w:rFonts w:ascii="Book Antiqua" w:hAnsi="Book Antiqua"/>
          <w:bCs/>
          <w:sz w:val="24"/>
          <w:szCs w:val="24"/>
        </w:rPr>
      </w:pPr>
      <w:r w:rsidRPr="00E67F02">
        <w:rPr>
          <w:rFonts w:ascii="Book Antiqua" w:hAnsi="Book Antiqua"/>
          <w:bCs/>
          <w:sz w:val="24"/>
          <w:szCs w:val="24"/>
        </w:rPr>
        <w:t xml:space="preserve">George M </w:t>
      </w:r>
      <w:r w:rsidRPr="00E67F02">
        <w:rPr>
          <w:rFonts w:ascii="Book Antiqua" w:hAnsi="Book Antiqua"/>
          <w:bCs/>
          <w:i/>
          <w:iCs/>
          <w:sz w:val="24"/>
          <w:szCs w:val="24"/>
        </w:rPr>
        <w:t>et al</w:t>
      </w:r>
      <w:r w:rsidRPr="00E67F02">
        <w:rPr>
          <w:rFonts w:ascii="Book Antiqua" w:hAnsi="Book Antiqua"/>
          <w:bCs/>
          <w:sz w:val="24"/>
          <w:szCs w:val="24"/>
        </w:rPr>
        <w:t>. Progressive liver fibrosis in pediatric liver transplantation</w:t>
      </w:r>
    </w:p>
    <w:p w14:paraId="194C9166" w14:textId="77777777" w:rsidR="00894474" w:rsidRPr="00E67F02" w:rsidRDefault="00894474" w:rsidP="00897461">
      <w:pPr>
        <w:snapToGrid w:val="0"/>
        <w:spacing w:after="0" w:line="360" w:lineRule="auto"/>
        <w:jc w:val="both"/>
        <w:rPr>
          <w:rFonts w:ascii="Book Antiqua" w:hAnsi="Book Antiqua"/>
          <w:b/>
          <w:sz w:val="24"/>
          <w:szCs w:val="24"/>
        </w:rPr>
      </w:pPr>
    </w:p>
    <w:p w14:paraId="76AEC062" w14:textId="16A0DED2" w:rsidR="002E79A2" w:rsidRPr="00E67F02" w:rsidRDefault="004B17FF"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Mathew George, Philippe </w:t>
      </w:r>
      <w:proofErr w:type="spellStart"/>
      <w:r w:rsidRPr="00E67F02">
        <w:rPr>
          <w:rFonts w:ascii="Book Antiqua" w:hAnsi="Book Antiqua"/>
          <w:sz w:val="24"/>
          <w:szCs w:val="24"/>
        </w:rPr>
        <w:t>Paci</w:t>
      </w:r>
      <w:proofErr w:type="spellEnd"/>
      <w:r w:rsidR="002377E5" w:rsidRPr="00E67F02">
        <w:rPr>
          <w:rFonts w:ascii="Book Antiqua" w:hAnsi="Book Antiqua"/>
          <w:sz w:val="24"/>
          <w:szCs w:val="24"/>
          <w:lang w:eastAsia="zh-CN"/>
        </w:rPr>
        <w:t>,</w:t>
      </w:r>
      <w:r w:rsidRPr="00E67F02">
        <w:rPr>
          <w:rFonts w:ascii="Book Antiqua" w:hAnsi="Book Antiqua"/>
          <w:sz w:val="24"/>
          <w:szCs w:val="24"/>
        </w:rPr>
        <w:t xml:space="preserve"> </w:t>
      </w:r>
      <w:proofErr w:type="spellStart"/>
      <w:r w:rsidRPr="00E67F02">
        <w:rPr>
          <w:rFonts w:ascii="Book Antiqua" w:hAnsi="Book Antiqua"/>
          <w:sz w:val="24"/>
          <w:szCs w:val="24"/>
        </w:rPr>
        <w:t>Timucin</w:t>
      </w:r>
      <w:proofErr w:type="spellEnd"/>
      <w:r w:rsidRPr="00E67F02">
        <w:rPr>
          <w:rFonts w:ascii="Book Antiqua" w:hAnsi="Book Antiqua"/>
          <w:sz w:val="24"/>
          <w:szCs w:val="24"/>
        </w:rPr>
        <w:t xml:space="preserve"> </w:t>
      </w:r>
      <w:proofErr w:type="spellStart"/>
      <w:r w:rsidRPr="00E67F02">
        <w:rPr>
          <w:rFonts w:ascii="Book Antiqua" w:hAnsi="Book Antiqua"/>
          <w:sz w:val="24"/>
          <w:szCs w:val="24"/>
        </w:rPr>
        <w:t>Taner</w:t>
      </w:r>
      <w:proofErr w:type="spellEnd"/>
    </w:p>
    <w:p w14:paraId="3490CA46" w14:textId="31ACAACF" w:rsidR="002377E5" w:rsidRPr="00E67F02" w:rsidRDefault="002377E5" w:rsidP="00897461">
      <w:pPr>
        <w:snapToGrid w:val="0"/>
        <w:spacing w:after="0" w:line="360" w:lineRule="auto"/>
        <w:jc w:val="both"/>
        <w:rPr>
          <w:rFonts w:ascii="Book Antiqua" w:hAnsi="Book Antiqua"/>
          <w:sz w:val="24"/>
          <w:szCs w:val="24"/>
        </w:rPr>
      </w:pPr>
    </w:p>
    <w:p w14:paraId="78A41FFD" w14:textId="211F9BB8"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b/>
          <w:bCs/>
          <w:sz w:val="24"/>
          <w:szCs w:val="24"/>
        </w:rPr>
        <w:t xml:space="preserve">Mathew George, Philippe </w:t>
      </w:r>
      <w:proofErr w:type="spellStart"/>
      <w:r w:rsidRPr="00E67F02">
        <w:rPr>
          <w:rFonts w:ascii="Book Antiqua" w:hAnsi="Book Antiqua"/>
          <w:b/>
          <w:bCs/>
          <w:sz w:val="24"/>
          <w:szCs w:val="24"/>
        </w:rPr>
        <w:t>Paci</w:t>
      </w:r>
      <w:proofErr w:type="spellEnd"/>
      <w:r w:rsidRPr="00E67F02">
        <w:rPr>
          <w:rFonts w:ascii="Book Antiqua" w:hAnsi="Book Antiqua"/>
          <w:b/>
          <w:bCs/>
          <w:sz w:val="24"/>
          <w:szCs w:val="24"/>
          <w:lang w:eastAsia="zh-CN"/>
        </w:rPr>
        <w:t>,</w:t>
      </w:r>
      <w:r w:rsidRPr="00E67F02">
        <w:rPr>
          <w:rFonts w:ascii="Book Antiqua" w:hAnsi="Book Antiqua"/>
          <w:b/>
          <w:bCs/>
          <w:sz w:val="24"/>
          <w:szCs w:val="24"/>
        </w:rPr>
        <w:t xml:space="preserve"> </w:t>
      </w:r>
      <w:proofErr w:type="spellStart"/>
      <w:r w:rsidRPr="00E67F02">
        <w:rPr>
          <w:rFonts w:ascii="Book Antiqua" w:hAnsi="Book Antiqua"/>
          <w:b/>
          <w:bCs/>
          <w:sz w:val="24"/>
          <w:szCs w:val="24"/>
        </w:rPr>
        <w:t>Timucin</w:t>
      </w:r>
      <w:proofErr w:type="spellEnd"/>
      <w:r w:rsidRPr="00E67F02">
        <w:rPr>
          <w:rFonts w:ascii="Book Antiqua" w:hAnsi="Book Antiqua"/>
          <w:b/>
          <w:bCs/>
          <w:sz w:val="24"/>
          <w:szCs w:val="24"/>
        </w:rPr>
        <w:t xml:space="preserve"> </w:t>
      </w:r>
      <w:proofErr w:type="spellStart"/>
      <w:r w:rsidRPr="00E67F02">
        <w:rPr>
          <w:rFonts w:ascii="Book Antiqua" w:hAnsi="Book Antiqua"/>
          <w:b/>
          <w:bCs/>
          <w:sz w:val="24"/>
          <w:szCs w:val="24"/>
        </w:rPr>
        <w:t>Taner</w:t>
      </w:r>
      <w:proofErr w:type="spellEnd"/>
      <w:r w:rsidRPr="00E67F02">
        <w:rPr>
          <w:rFonts w:ascii="Book Antiqua" w:hAnsi="Book Antiqua"/>
          <w:b/>
          <w:bCs/>
          <w:sz w:val="24"/>
          <w:szCs w:val="24"/>
        </w:rPr>
        <w:t>,</w:t>
      </w:r>
      <w:r w:rsidRPr="00E67F02">
        <w:rPr>
          <w:rFonts w:ascii="Book Antiqua" w:hAnsi="Book Antiqua"/>
          <w:sz w:val="24"/>
          <w:szCs w:val="24"/>
        </w:rPr>
        <w:t xml:space="preserve"> Departments of Surgery, Mayo Clinic, Rochester, MN 55905, United States</w:t>
      </w:r>
    </w:p>
    <w:p w14:paraId="4B9F2027" w14:textId="4B6C1AFB" w:rsidR="002377E5" w:rsidRPr="00E67F02" w:rsidRDefault="002377E5" w:rsidP="00897461">
      <w:pPr>
        <w:snapToGrid w:val="0"/>
        <w:spacing w:after="0" w:line="360" w:lineRule="auto"/>
        <w:jc w:val="both"/>
        <w:rPr>
          <w:rFonts w:ascii="Book Antiqua" w:hAnsi="Book Antiqua"/>
          <w:sz w:val="24"/>
          <w:szCs w:val="24"/>
          <w:vertAlign w:val="superscript"/>
        </w:rPr>
      </w:pPr>
    </w:p>
    <w:p w14:paraId="67BE0B63" w14:textId="77777777" w:rsidR="002377E5" w:rsidRPr="00E67F02" w:rsidRDefault="002377E5" w:rsidP="00897461">
      <w:pPr>
        <w:snapToGrid w:val="0"/>
        <w:spacing w:after="0" w:line="360" w:lineRule="auto"/>
        <w:jc w:val="both"/>
        <w:rPr>
          <w:rFonts w:ascii="Book Antiqua" w:hAnsi="Book Antiqua"/>
          <w:sz w:val="24"/>
          <w:szCs w:val="24"/>
        </w:rPr>
      </w:pPr>
      <w:proofErr w:type="spellStart"/>
      <w:r w:rsidRPr="00E67F02">
        <w:rPr>
          <w:rFonts w:ascii="Book Antiqua" w:hAnsi="Book Antiqua"/>
          <w:b/>
          <w:bCs/>
          <w:sz w:val="24"/>
          <w:szCs w:val="24"/>
        </w:rPr>
        <w:t>Timucin</w:t>
      </w:r>
      <w:proofErr w:type="spellEnd"/>
      <w:r w:rsidRPr="00E67F02">
        <w:rPr>
          <w:rFonts w:ascii="Book Antiqua" w:hAnsi="Book Antiqua"/>
          <w:b/>
          <w:bCs/>
          <w:sz w:val="24"/>
          <w:szCs w:val="24"/>
        </w:rPr>
        <w:t xml:space="preserve"> </w:t>
      </w:r>
      <w:proofErr w:type="spellStart"/>
      <w:r w:rsidRPr="00E67F02">
        <w:rPr>
          <w:rFonts w:ascii="Book Antiqua" w:hAnsi="Book Antiqua"/>
          <w:b/>
          <w:bCs/>
          <w:sz w:val="24"/>
          <w:szCs w:val="24"/>
        </w:rPr>
        <w:t>Taner</w:t>
      </w:r>
      <w:proofErr w:type="spellEnd"/>
      <w:r w:rsidRPr="00E67F02">
        <w:rPr>
          <w:rFonts w:ascii="Book Antiqua" w:hAnsi="Book Antiqua"/>
          <w:b/>
          <w:bCs/>
          <w:sz w:val="24"/>
          <w:szCs w:val="24"/>
        </w:rPr>
        <w:t xml:space="preserve">, </w:t>
      </w:r>
      <w:r w:rsidR="00242FDE" w:rsidRPr="00E67F02">
        <w:rPr>
          <w:rFonts w:ascii="Book Antiqua" w:hAnsi="Book Antiqua"/>
          <w:sz w:val="24"/>
          <w:szCs w:val="24"/>
        </w:rPr>
        <w:t>Departments of Immunology</w:t>
      </w:r>
      <w:r w:rsidRPr="00E67F02">
        <w:rPr>
          <w:rFonts w:ascii="Book Antiqua" w:hAnsi="Book Antiqua"/>
          <w:sz w:val="24"/>
          <w:szCs w:val="24"/>
          <w:lang w:eastAsia="zh-CN"/>
        </w:rPr>
        <w:t xml:space="preserve">, </w:t>
      </w:r>
      <w:r w:rsidR="004B17FF" w:rsidRPr="00E67F02">
        <w:rPr>
          <w:rFonts w:ascii="Book Antiqua" w:hAnsi="Book Antiqua"/>
          <w:sz w:val="24"/>
          <w:szCs w:val="24"/>
        </w:rPr>
        <w:t xml:space="preserve">Mayo Clinic, Rochester, </w:t>
      </w:r>
      <w:r w:rsidRPr="00E67F02">
        <w:rPr>
          <w:rFonts w:ascii="Book Antiqua" w:hAnsi="Book Antiqua"/>
          <w:sz w:val="24"/>
          <w:szCs w:val="24"/>
        </w:rPr>
        <w:t>MN 55905, United States</w:t>
      </w:r>
    </w:p>
    <w:p w14:paraId="18ACF7BC" w14:textId="00C7C30A" w:rsidR="004B17FF" w:rsidRPr="00E67F02" w:rsidRDefault="004B17FF" w:rsidP="00897461">
      <w:pPr>
        <w:snapToGrid w:val="0"/>
        <w:spacing w:after="0" w:line="360" w:lineRule="auto"/>
        <w:jc w:val="both"/>
        <w:rPr>
          <w:rFonts w:ascii="Book Antiqua" w:hAnsi="Book Antiqua"/>
          <w:sz w:val="24"/>
          <w:szCs w:val="24"/>
        </w:rPr>
      </w:pPr>
    </w:p>
    <w:p w14:paraId="5A2D0317" w14:textId="4C34F9C0" w:rsidR="00B74F4A" w:rsidRPr="00E67F02" w:rsidRDefault="000E00ED" w:rsidP="00897461">
      <w:pPr>
        <w:snapToGrid w:val="0"/>
        <w:spacing w:after="0" w:line="360" w:lineRule="auto"/>
        <w:jc w:val="both"/>
        <w:rPr>
          <w:rFonts w:ascii="Book Antiqua" w:hAnsi="Book Antiqua"/>
          <w:b/>
          <w:sz w:val="24"/>
          <w:szCs w:val="24"/>
        </w:rPr>
      </w:pPr>
      <w:r w:rsidRPr="00E67F02">
        <w:rPr>
          <w:rFonts w:ascii="Book Antiqua" w:hAnsi="Book Antiqua"/>
          <w:b/>
          <w:bCs/>
          <w:sz w:val="24"/>
          <w:szCs w:val="24"/>
        </w:rPr>
        <w:t>Author contributions</w:t>
      </w:r>
      <w:r w:rsidRPr="00E67F02">
        <w:rPr>
          <w:rFonts w:ascii="Book Antiqua" w:hAnsi="Book Antiqua"/>
          <w:bCs/>
          <w:sz w:val="24"/>
          <w:szCs w:val="24"/>
        </w:rPr>
        <w:t>:</w:t>
      </w:r>
      <w:r w:rsidR="00B74F4A" w:rsidRPr="00E67F02">
        <w:rPr>
          <w:rFonts w:ascii="Book Antiqua" w:hAnsi="Book Antiqua"/>
          <w:b/>
          <w:sz w:val="24"/>
          <w:szCs w:val="24"/>
          <w:lang w:eastAsia="zh-CN"/>
        </w:rPr>
        <w:t xml:space="preserve"> </w:t>
      </w:r>
      <w:r w:rsidR="00B74F4A" w:rsidRPr="00E67F02">
        <w:rPr>
          <w:rFonts w:ascii="Book Antiqua" w:hAnsi="Book Antiqua"/>
          <w:sz w:val="24"/>
          <w:szCs w:val="24"/>
        </w:rPr>
        <w:t xml:space="preserve">George M, </w:t>
      </w:r>
      <w:proofErr w:type="spellStart"/>
      <w:r w:rsidR="00B74F4A" w:rsidRPr="00E67F02">
        <w:rPr>
          <w:rFonts w:ascii="Book Antiqua" w:hAnsi="Book Antiqua"/>
          <w:sz w:val="24"/>
          <w:szCs w:val="24"/>
        </w:rPr>
        <w:t>Paci</w:t>
      </w:r>
      <w:proofErr w:type="spellEnd"/>
      <w:r w:rsidR="00B74F4A" w:rsidRPr="00E67F02">
        <w:rPr>
          <w:rFonts w:ascii="Book Antiqua" w:hAnsi="Book Antiqua"/>
          <w:sz w:val="24"/>
          <w:szCs w:val="24"/>
        </w:rPr>
        <w:t xml:space="preserve"> P and </w:t>
      </w:r>
      <w:proofErr w:type="spellStart"/>
      <w:r w:rsidR="00B74F4A" w:rsidRPr="00E67F02">
        <w:rPr>
          <w:rFonts w:ascii="Book Antiqua" w:hAnsi="Book Antiqua"/>
          <w:sz w:val="24"/>
          <w:szCs w:val="24"/>
        </w:rPr>
        <w:t>Taner</w:t>
      </w:r>
      <w:proofErr w:type="spellEnd"/>
      <w:r w:rsidR="00B74F4A" w:rsidRPr="00E67F02">
        <w:rPr>
          <w:rFonts w:ascii="Book Antiqua" w:hAnsi="Book Antiqua"/>
          <w:sz w:val="24"/>
          <w:szCs w:val="24"/>
        </w:rPr>
        <w:t xml:space="preserve"> T conceived and outlined the review; George M and </w:t>
      </w:r>
      <w:proofErr w:type="spellStart"/>
      <w:r w:rsidR="00B74F4A" w:rsidRPr="00E67F02">
        <w:rPr>
          <w:rFonts w:ascii="Book Antiqua" w:hAnsi="Book Antiqua"/>
          <w:sz w:val="24"/>
          <w:szCs w:val="24"/>
        </w:rPr>
        <w:t>Paci</w:t>
      </w:r>
      <w:proofErr w:type="spellEnd"/>
      <w:r w:rsidR="00B74F4A" w:rsidRPr="00E67F02">
        <w:rPr>
          <w:rFonts w:ascii="Book Antiqua" w:hAnsi="Book Antiqua"/>
          <w:sz w:val="24"/>
          <w:szCs w:val="24"/>
        </w:rPr>
        <w:t xml:space="preserve"> P performed literature review and wrote the manuscript; </w:t>
      </w:r>
      <w:proofErr w:type="spellStart"/>
      <w:r w:rsidR="00B74F4A" w:rsidRPr="00E67F02">
        <w:rPr>
          <w:rFonts w:ascii="Book Antiqua" w:hAnsi="Book Antiqua"/>
          <w:sz w:val="24"/>
          <w:szCs w:val="24"/>
        </w:rPr>
        <w:t>Taner</w:t>
      </w:r>
      <w:proofErr w:type="spellEnd"/>
      <w:r w:rsidR="00B74F4A" w:rsidRPr="00E67F02">
        <w:rPr>
          <w:rFonts w:ascii="Book Antiqua" w:hAnsi="Book Antiqua"/>
          <w:sz w:val="24"/>
          <w:szCs w:val="24"/>
        </w:rPr>
        <w:t xml:space="preserve"> T made critical revisions and approved the final version of the manuscript.</w:t>
      </w:r>
    </w:p>
    <w:p w14:paraId="3EA8ADCF" w14:textId="77777777" w:rsidR="00242FDE" w:rsidRPr="00E67F02" w:rsidRDefault="00242FDE" w:rsidP="00897461">
      <w:pPr>
        <w:snapToGrid w:val="0"/>
        <w:spacing w:after="0" w:line="360" w:lineRule="auto"/>
        <w:jc w:val="both"/>
        <w:rPr>
          <w:rFonts w:ascii="Book Antiqua" w:hAnsi="Book Antiqua"/>
          <w:sz w:val="24"/>
          <w:szCs w:val="24"/>
        </w:rPr>
      </w:pPr>
    </w:p>
    <w:p w14:paraId="6A21E92A" w14:textId="39FAD1BF" w:rsidR="004B17FF" w:rsidRPr="00E67F02" w:rsidRDefault="000E00ED" w:rsidP="00897461">
      <w:pPr>
        <w:snapToGrid w:val="0"/>
        <w:spacing w:after="0" w:line="360" w:lineRule="auto"/>
        <w:jc w:val="both"/>
        <w:rPr>
          <w:rFonts w:ascii="Book Antiqua" w:hAnsi="Book Antiqua"/>
          <w:sz w:val="24"/>
          <w:szCs w:val="24"/>
        </w:rPr>
      </w:pPr>
      <w:r w:rsidRPr="00E67F02">
        <w:rPr>
          <w:rFonts w:ascii="Book Antiqua" w:hAnsi="Book Antiqua"/>
          <w:b/>
          <w:sz w:val="24"/>
          <w:szCs w:val="24"/>
        </w:rPr>
        <w:t xml:space="preserve">Corresponding author: </w:t>
      </w:r>
      <w:proofErr w:type="spellStart"/>
      <w:r w:rsidR="004B17FF" w:rsidRPr="00E67F02">
        <w:rPr>
          <w:rFonts w:ascii="Book Antiqua" w:hAnsi="Book Antiqua"/>
          <w:b/>
          <w:bCs/>
          <w:sz w:val="24"/>
          <w:szCs w:val="24"/>
        </w:rPr>
        <w:t>Timucin</w:t>
      </w:r>
      <w:proofErr w:type="spellEnd"/>
      <w:r w:rsidR="004B17FF" w:rsidRPr="00E67F02">
        <w:rPr>
          <w:rFonts w:ascii="Book Antiqua" w:hAnsi="Book Antiqua"/>
          <w:b/>
          <w:bCs/>
          <w:sz w:val="24"/>
          <w:szCs w:val="24"/>
        </w:rPr>
        <w:t xml:space="preserve"> </w:t>
      </w:r>
      <w:proofErr w:type="spellStart"/>
      <w:r w:rsidR="004B17FF" w:rsidRPr="00E67F02">
        <w:rPr>
          <w:rFonts w:ascii="Book Antiqua" w:hAnsi="Book Antiqua"/>
          <w:b/>
          <w:bCs/>
          <w:sz w:val="24"/>
          <w:szCs w:val="24"/>
        </w:rPr>
        <w:t>Taner</w:t>
      </w:r>
      <w:proofErr w:type="spellEnd"/>
      <w:r w:rsidR="004B17FF" w:rsidRPr="00E67F02">
        <w:rPr>
          <w:rFonts w:ascii="Book Antiqua" w:hAnsi="Book Antiqua"/>
          <w:b/>
          <w:bCs/>
          <w:sz w:val="24"/>
          <w:szCs w:val="24"/>
        </w:rPr>
        <w:t xml:space="preserve">, </w:t>
      </w:r>
      <w:r w:rsidR="00615823" w:rsidRPr="00E67F02">
        <w:rPr>
          <w:rFonts w:ascii="Book Antiqua" w:hAnsi="Book Antiqua"/>
          <w:b/>
          <w:bCs/>
          <w:sz w:val="24"/>
          <w:szCs w:val="24"/>
        </w:rPr>
        <w:t>FACS, MD, PhD, Associate Professor, Surgeon,</w:t>
      </w:r>
      <w:r w:rsidR="002377E5" w:rsidRPr="00E67F02">
        <w:rPr>
          <w:rFonts w:ascii="Book Antiqua" w:hAnsi="Book Antiqua"/>
          <w:b/>
          <w:bCs/>
          <w:sz w:val="24"/>
          <w:szCs w:val="24"/>
        </w:rPr>
        <w:t xml:space="preserve"> </w:t>
      </w:r>
      <w:r w:rsidR="00B74F4A" w:rsidRPr="00E67F02">
        <w:rPr>
          <w:rFonts w:ascii="Book Antiqua" w:hAnsi="Book Antiqua"/>
          <w:sz w:val="24"/>
          <w:szCs w:val="24"/>
        </w:rPr>
        <w:t xml:space="preserve">Departments of Surgery, Mayo Clinic, </w:t>
      </w:r>
      <w:r w:rsidR="00337138" w:rsidRPr="00E67F02">
        <w:rPr>
          <w:rFonts w:ascii="Book Antiqua" w:hAnsi="Book Antiqua"/>
          <w:sz w:val="24"/>
          <w:szCs w:val="24"/>
        </w:rPr>
        <w:t>200 First Street Southwest</w:t>
      </w:r>
      <w:r w:rsidR="00B74F4A" w:rsidRPr="00E67F02">
        <w:rPr>
          <w:rFonts w:ascii="Book Antiqua" w:hAnsi="Book Antiqua"/>
          <w:sz w:val="24"/>
          <w:szCs w:val="24"/>
        </w:rPr>
        <w:t>, Rochester, MN 55905, United States</w:t>
      </w:r>
      <w:r w:rsidR="00B74F4A" w:rsidRPr="00E67F02">
        <w:rPr>
          <w:rFonts w:ascii="Book Antiqua" w:hAnsi="Book Antiqua"/>
          <w:sz w:val="24"/>
          <w:szCs w:val="24"/>
          <w:lang w:eastAsia="zh-CN"/>
        </w:rPr>
        <w:t xml:space="preserve">. </w:t>
      </w:r>
      <w:r w:rsidR="00B74F4A" w:rsidRPr="00E67F02">
        <w:rPr>
          <w:rFonts w:ascii="Book Antiqua" w:hAnsi="Book Antiqua"/>
          <w:sz w:val="24"/>
          <w:szCs w:val="24"/>
          <w:u w:val="single"/>
        </w:rPr>
        <w:t>taner</w:t>
      </w:r>
      <w:r w:rsidR="004B17FF" w:rsidRPr="00E67F02">
        <w:rPr>
          <w:rFonts w:ascii="Book Antiqua" w:hAnsi="Book Antiqua"/>
          <w:sz w:val="24"/>
          <w:szCs w:val="24"/>
          <w:u w:val="single"/>
        </w:rPr>
        <w:t>.timucin@mayo.edu</w:t>
      </w:r>
    </w:p>
    <w:p w14:paraId="4999666C" w14:textId="77777777" w:rsidR="000E00ED" w:rsidRPr="00E67F02" w:rsidRDefault="000E00ED" w:rsidP="00897461">
      <w:pPr>
        <w:snapToGrid w:val="0"/>
        <w:spacing w:after="0" w:line="360" w:lineRule="auto"/>
        <w:jc w:val="both"/>
        <w:rPr>
          <w:rFonts w:ascii="Book Antiqua" w:hAnsi="Book Antiqua"/>
          <w:b/>
          <w:sz w:val="24"/>
          <w:szCs w:val="24"/>
        </w:rPr>
      </w:pPr>
    </w:p>
    <w:p w14:paraId="1CFB18A6" w14:textId="617E02F9" w:rsidR="000E00ED" w:rsidRPr="00E67F02" w:rsidRDefault="000E00ED" w:rsidP="00897461">
      <w:pPr>
        <w:snapToGrid w:val="0"/>
        <w:spacing w:after="0" w:line="360" w:lineRule="auto"/>
        <w:jc w:val="both"/>
        <w:rPr>
          <w:rFonts w:ascii="Book Antiqua" w:hAnsi="Book Antiqua"/>
          <w:b/>
          <w:sz w:val="24"/>
          <w:szCs w:val="24"/>
          <w:lang w:eastAsia="zh-CN"/>
        </w:rPr>
      </w:pPr>
      <w:r w:rsidRPr="00E67F02">
        <w:rPr>
          <w:rFonts w:ascii="Book Antiqua" w:hAnsi="Book Antiqua"/>
          <w:b/>
          <w:sz w:val="24"/>
          <w:szCs w:val="24"/>
        </w:rPr>
        <w:t xml:space="preserve">Received: </w:t>
      </w:r>
      <w:proofErr w:type="spellStart"/>
      <w:r w:rsidRPr="00E67F02">
        <w:rPr>
          <w:rFonts w:ascii="Book Antiqua" w:hAnsi="Book Antiqua"/>
          <w:sz w:val="24"/>
          <w:szCs w:val="24"/>
          <w:lang w:eastAsia="zh-CN"/>
        </w:rPr>
        <w:t>Decmeber</w:t>
      </w:r>
      <w:proofErr w:type="spellEnd"/>
      <w:r w:rsidRPr="00E67F02">
        <w:rPr>
          <w:rFonts w:ascii="Book Antiqua" w:hAnsi="Book Antiqua"/>
          <w:sz w:val="24"/>
          <w:szCs w:val="24"/>
          <w:lang w:eastAsia="zh-CN"/>
        </w:rPr>
        <w:t xml:space="preserve"> 31, 2019</w:t>
      </w:r>
    </w:p>
    <w:p w14:paraId="67ED62DB" w14:textId="3017F4AA" w:rsidR="000E00ED" w:rsidRPr="00E67F02" w:rsidRDefault="000E00ED" w:rsidP="00897461">
      <w:pPr>
        <w:snapToGrid w:val="0"/>
        <w:spacing w:after="0" w:line="360" w:lineRule="auto"/>
        <w:jc w:val="both"/>
        <w:rPr>
          <w:rFonts w:ascii="Book Antiqua" w:hAnsi="Book Antiqua"/>
          <w:b/>
          <w:sz w:val="24"/>
          <w:szCs w:val="24"/>
          <w:lang w:eastAsia="zh-CN"/>
        </w:rPr>
      </w:pPr>
      <w:r w:rsidRPr="00E67F02">
        <w:rPr>
          <w:rFonts w:ascii="Book Antiqua" w:hAnsi="Book Antiqua"/>
          <w:b/>
          <w:sz w:val="24"/>
          <w:szCs w:val="24"/>
        </w:rPr>
        <w:t xml:space="preserve">Revised: </w:t>
      </w:r>
      <w:r w:rsidRPr="00E67F02">
        <w:rPr>
          <w:rFonts w:ascii="Book Antiqua" w:hAnsi="Book Antiqua"/>
          <w:sz w:val="24"/>
          <w:szCs w:val="24"/>
          <w:lang w:eastAsia="zh-CN"/>
        </w:rPr>
        <w:t>March 31, 2020</w:t>
      </w:r>
    </w:p>
    <w:p w14:paraId="18F66180" w14:textId="5C7E41DB" w:rsidR="000E00ED" w:rsidRPr="00E67F02" w:rsidRDefault="000E00ED" w:rsidP="00897461">
      <w:pPr>
        <w:snapToGrid w:val="0"/>
        <w:spacing w:after="0" w:line="360" w:lineRule="auto"/>
        <w:jc w:val="both"/>
        <w:rPr>
          <w:rFonts w:ascii="Book Antiqua" w:hAnsi="Book Antiqua"/>
          <w:color w:val="000000"/>
          <w:sz w:val="24"/>
          <w:szCs w:val="24"/>
          <w:lang w:eastAsia="zh-CN"/>
        </w:rPr>
      </w:pPr>
      <w:r w:rsidRPr="00E67F02">
        <w:rPr>
          <w:rFonts w:ascii="Book Antiqua" w:hAnsi="Book Antiqua"/>
          <w:b/>
          <w:sz w:val="24"/>
          <w:szCs w:val="24"/>
        </w:rPr>
        <w:t>Accepted:</w:t>
      </w:r>
      <w:r w:rsidR="0042156E" w:rsidRPr="00E67F02">
        <w:t xml:space="preserve"> </w:t>
      </w:r>
      <w:r w:rsidR="0042156E" w:rsidRPr="00E67F02">
        <w:rPr>
          <w:rFonts w:ascii="Book Antiqua" w:hAnsi="Book Antiqua"/>
          <w:bCs/>
          <w:sz w:val="24"/>
          <w:szCs w:val="24"/>
        </w:rPr>
        <w:t>April 21, 2020</w:t>
      </w:r>
    </w:p>
    <w:p w14:paraId="3F071B3B" w14:textId="7F0328EB" w:rsidR="000E00ED" w:rsidRPr="00E67F02" w:rsidRDefault="000E00ED" w:rsidP="00897461">
      <w:pPr>
        <w:snapToGrid w:val="0"/>
        <w:spacing w:after="0" w:line="360" w:lineRule="auto"/>
        <w:jc w:val="both"/>
        <w:rPr>
          <w:rFonts w:ascii="Book Antiqua" w:hAnsi="Book Antiqua"/>
          <w:b/>
          <w:sz w:val="24"/>
          <w:szCs w:val="24"/>
          <w:lang w:eastAsia="zh-CN"/>
        </w:rPr>
      </w:pPr>
      <w:r w:rsidRPr="00E67F02">
        <w:rPr>
          <w:rFonts w:ascii="Book Antiqua" w:hAnsi="Book Antiqua"/>
          <w:b/>
          <w:sz w:val="24"/>
          <w:szCs w:val="24"/>
        </w:rPr>
        <w:t xml:space="preserve">Published online: </w:t>
      </w:r>
      <w:r w:rsidR="00317D8D" w:rsidRPr="00E67F02">
        <w:rPr>
          <w:rFonts w:ascii="Book Antiqua" w:hAnsi="Book Antiqua" w:hint="eastAsia"/>
          <w:sz w:val="24"/>
          <w:szCs w:val="24"/>
          <w:lang w:eastAsia="zh-CN"/>
        </w:rPr>
        <w:t>May 7, 2020</w:t>
      </w:r>
    </w:p>
    <w:p w14:paraId="09A4EF0E" w14:textId="1B2084F5" w:rsidR="00B74F4A" w:rsidRPr="00E67F02" w:rsidRDefault="00B74F4A" w:rsidP="00897461">
      <w:pPr>
        <w:snapToGrid w:val="0"/>
        <w:spacing w:after="0" w:line="360" w:lineRule="auto"/>
        <w:jc w:val="both"/>
        <w:rPr>
          <w:rFonts w:ascii="Book Antiqua" w:hAnsi="Book Antiqua"/>
          <w:b/>
          <w:sz w:val="24"/>
          <w:szCs w:val="24"/>
        </w:rPr>
      </w:pPr>
      <w:r w:rsidRPr="00E67F02">
        <w:rPr>
          <w:rFonts w:ascii="Book Antiqua" w:hAnsi="Book Antiqua"/>
          <w:b/>
          <w:sz w:val="24"/>
          <w:szCs w:val="24"/>
        </w:rPr>
        <w:lastRenderedPageBreak/>
        <w:br w:type="page"/>
      </w:r>
    </w:p>
    <w:p w14:paraId="1976FA4F" w14:textId="77777777" w:rsidR="000E00ED" w:rsidRPr="00E67F02" w:rsidRDefault="000E00ED" w:rsidP="00897461">
      <w:pPr>
        <w:snapToGrid w:val="0"/>
        <w:spacing w:after="0" w:line="360" w:lineRule="auto"/>
        <w:jc w:val="both"/>
        <w:rPr>
          <w:rFonts w:ascii="Book Antiqua" w:hAnsi="Book Antiqua"/>
          <w:sz w:val="24"/>
          <w:szCs w:val="24"/>
        </w:rPr>
      </w:pPr>
      <w:r w:rsidRPr="00E67F02">
        <w:rPr>
          <w:rFonts w:ascii="Book Antiqua" w:hAnsi="Book Antiqua"/>
          <w:b/>
          <w:sz w:val="24"/>
          <w:szCs w:val="24"/>
        </w:rPr>
        <w:lastRenderedPageBreak/>
        <w:t>Abstract</w:t>
      </w:r>
      <w:r w:rsidRPr="00E67F02">
        <w:rPr>
          <w:rFonts w:ascii="Book Antiqua" w:hAnsi="Book Antiqua"/>
          <w:sz w:val="24"/>
          <w:szCs w:val="24"/>
        </w:rPr>
        <w:t xml:space="preserve"> </w:t>
      </w:r>
    </w:p>
    <w:p w14:paraId="58D4BA5D" w14:textId="1815DAC8" w:rsidR="00DA0A01" w:rsidRPr="00E67F02" w:rsidRDefault="00B74F4A"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Progressive liver allograft fibrosis is a common finding after liver transplantation in </w:t>
      </w:r>
      <w:r w:rsidR="00894474" w:rsidRPr="00E67F02">
        <w:rPr>
          <w:rFonts w:ascii="Book Antiqua" w:hAnsi="Book Antiqua"/>
          <w:sz w:val="24"/>
          <w:szCs w:val="24"/>
        </w:rPr>
        <w:t>children and</w:t>
      </w:r>
      <w:r w:rsidRPr="00E67F02">
        <w:rPr>
          <w:rFonts w:ascii="Book Antiqua" w:hAnsi="Book Antiqua"/>
          <w:sz w:val="24"/>
          <w:szCs w:val="24"/>
        </w:rPr>
        <w:t xml:space="preserve"> may lead to allograft failure in the long-term. Recent data from centers performing sequential protocol biopsies after pediatric liver transplantation demonstrate that chronic inflammation precedes fibrosis. </w:t>
      </w:r>
      <w:r w:rsidR="00DA0A01" w:rsidRPr="00E67F02">
        <w:rPr>
          <w:rFonts w:ascii="Book Antiqua" w:hAnsi="Book Antiqua"/>
          <w:sz w:val="24"/>
          <w:szCs w:val="24"/>
        </w:rPr>
        <w:t xml:space="preserve">This article reviews the current evidence and knowledge of progressive liver fibrosis </w:t>
      </w:r>
      <w:r w:rsidR="009743AE" w:rsidRPr="00E67F02">
        <w:rPr>
          <w:rFonts w:ascii="Book Antiqua" w:hAnsi="Book Antiqua"/>
          <w:sz w:val="24"/>
          <w:szCs w:val="24"/>
        </w:rPr>
        <w:t>after pediatric liver transplantation</w:t>
      </w:r>
      <w:r w:rsidR="00DA0A01" w:rsidRPr="00E67F02">
        <w:rPr>
          <w:rFonts w:ascii="Book Antiqua" w:hAnsi="Book Antiqua"/>
          <w:sz w:val="24"/>
          <w:szCs w:val="24"/>
        </w:rPr>
        <w:t xml:space="preserve">. </w:t>
      </w:r>
      <w:r w:rsidR="009743AE" w:rsidRPr="00E67F02">
        <w:rPr>
          <w:rFonts w:ascii="Book Antiqua" w:hAnsi="Book Antiqua"/>
          <w:sz w:val="24"/>
          <w:szCs w:val="24"/>
        </w:rPr>
        <w:t xml:space="preserve">This </w:t>
      </w:r>
      <w:r w:rsidRPr="00E67F02">
        <w:rPr>
          <w:rFonts w:ascii="Book Antiqua" w:hAnsi="Book Antiqua"/>
          <w:sz w:val="24"/>
          <w:szCs w:val="24"/>
        </w:rPr>
        <w:t>often-silent</w:t>
      </w:r>
      <w:r w:rsidR="009743AE" w:rsidRPr="00E67F02">
        <w:rPr>
          <w:rFonts w:ascii="Book Antiqua" w:hAnsi="Book Antiqua"/>
          <w:sz w:val="24"/>
          <w:szCs w:val="24"/>
        </w:rPr>
        <w:t xml:space="preserve"> histologic finding is common in long-term </w:t>
      </w:r>
      <w:r w:rsidRPr="00E67F02">
        <w:rPr>
          <w:rFonts w:ascii="Book Antiqua" w:hAnsi="Book Antiqua"/>
          <w:sz w:val="24"/>
          <w:szCs w:val="24"/>
        </w:rPr>
        <w:t>survivors and</w:t>
      </w:r>
      <w:r w:rsidR="009743AE" w:rsidRPr="00E67F02">
        <w:rPr>
          <w:rFonts w:ascii="Book Antiqua" w:hAnsi="Book Antiqua"/>
          <w:sz w:val="24"/>
          <w:szCs w:val="24"/>
        </w:rPr>
        <w:t xml:space="preserve"> may lead to allograft dysfunction in advanced stages. Surveillance through protocolized liver allograft biopsy remains the gold standard for diagnosis, and recent evidence </w:t>
      </w:r>
      <w:r w:rsidR="00DE497F" w:rsidRPr="00E67F02">
        <w:rPr>
          <w:rFonts w:ascii="Book Antiqua" w:hAnsi="Book Antiqua"/>
          <w:sz w:val="24"/>
          <w:szCs w:val="24"/>
        </w:rPr>
        <w:t>suggests</w:t>
      </w:r>
      <w:r w:rsidR="009743AE" w:rsidRPr="00E67F02">
        <w:rPr>
          <w:rFonts w:ascii="Book Antiqua" w:hAnsi="Book Antiqua"/>
          <w:sz w:val="24"/>
          <w:szCs w:val="24"/>
        </w:rPr>
        <w:t xml:space="preserve"> that chronic inflammation precedes fibrosis.</w:t>
      </w:r>
    </w:p>
    <w:p w14:paraId="73FE6237" w14:textId="1773B2AC" w:rsidR="004B17FF" w:rsidRPr="00E67F02" w:rsidRDefault="004B17FF" w:rsidP="00897461">
      <w:pPr>
        <w:snapToGrid w:val="0"/>
        <w:spacing w:after="0" w:line="360" w:lineRule="auto"/>
        <w:jc w:val="both"/>
        <w:rPr>
          <w:rFonts w:ascii="Book Antiqua" w:hAnsi="Book Antiqua"/>
          <w:b/>
          <w:sz w:val="24"/>
          <w:szCs w:val="24"/>
        </w:rPr>
      </w:pPr>
    </w:p>
    <w:p w14:paraId="50FD9F0E" w14:textId="030E93CC" w:rsidR="00B74F4A" w:rsidRPr="00E67F02" w:rsidRDefault="000E00ED" w:rsidP="00897461">
      <w:pPr>
        <w:snapToGrid w:val="0"/>
        <w:spacing w:after="0" w:line="360" w:lineRule="auto"/>
        <w:jc w:val="both"/>
        <w:rPr>
          <w:rFonts w:ascii="Book Antiqua" w:hAnsi="Book Antiqua"/>
          <w:b/>
          <w:sz w:val="24"/>
          <w:szCs w:val="24"/>
        </w:rPr>
      </w:pPr>
      <w:r w:rsidRPr="00E67F02">
        <w:rPr>
          <w:rFonts w:ascii="Book Antiqua" w:hAnsi="Book Antiqua"/>
          <w:b/>
          <w:sz w:val="24"/>
          <w:szCs w:val="24"/>
        </w:rPr>
        <w:t xml:space="preserve">Key words: </w:t>
      </w:r>
      <w:r w:rsidR="00B74F4A" w:rsidRPr="00E67F02">
        <w:rPr>
          <w:rFonts w:ascii="Book Antiqua" w:hAnsi="Book Antiqua"/>
          <w:sz w:val="24"/>
          <w:szCs w:val="24"/>
        </w:rPr>
        <w:t>Allograft fibrosis; Pediatric liver transplant; Chronic rejection; Immunosuppression; Portal inflammation; Liver allograft</w:t>
      </w:r>
    </w:p>
    <w:p w14:paraId="6391314A" w14:textId="77777777" w:rsidR="00894474" w:rsidRPr="00E67F02" w:rsidRDefault="00894474" w:rsidP="00897461">
      <w:pPr>
        <w:snapToGrid w:val="0"/>
        <w:spacing w:after="0" w:line="360" w:lineRule="auto"/>
        <w:jc w:val="both"/>
        <w:rPr>
          <w:rFonts w:ascii="Book Antiqua" w:hAnsi="Book Antiqua"/>
          <w:bCs/>
          <w:sz w:val="24"/>
          <w:szCs w:val="24"/>
        </w:rPr>
      </w:pPr>
    </w:p>
    <w:p w14:paraId="7CD8D6AA" w14:textId="77777777" w:rsidR="00E67F02" w:rsidRPr="00E67F02" w:rsidRDefault="00E67F02" w:rsidP="00E67F02">
      <w:pPr>
        <w:adjustRightInd w:val="0"/>
        <w:snapToGrid w:val="0"/>
        <w:spacing w:line="360" w:lineRule="auto"/>
        <w:rPr>
          <w:rFonts w:ascii="Book Antiqua" w:hAnsi="Book Antiqua" w:cs="宋体" w:hint="eastAsia"/>
          <w:bCs/>
          <w:color w:val="000000"/>
          <w:sz w:val="24"/>
          <w:szCs w:val="24"/>
          <w:lang w:eastAsia="zh-CN"/>
        </w:rPr>
      </w:pPr>
      <w:r w:rsidRPr="00E67F02">
        <w:rPr>
          <w:rFonts w:ascii="Book Antiqua" w:hAnsi="Book Antiqua" w:cs="Times New Roman" w:hint="eastAsia"/>
          <w:b/>
          <w:bCs/>
          <w:sz w:val="24"/>
          <w:szCs w:val="24"/>
          <w:lang w:eastAsia="zh-CN"/>
        </w:rPr>
        <w:t>Citation:</w:t>
      </w:r>
      <w:r w:rsidRPr="00E67F02">
        <w:rPr>
          <w:rFonts w:ascii="Book Antiqua" w:hAnsi="Book Antiqua" w:cs="Times New Roman" w:hint="eastAsia"/>
          <w:bCs/>
          <w:sz w:val="24"/>
          <w:szCs w:val="24"/>
          <w:lang w:eastAsia="zh-CN"/>
        </w:rPr>
        <w:t xml:space="preserve"> </w:t>
      </w:r>
      <w:r w:rsidRPr="00E67F02">
        <w:rPr>
          <w:rFonts w:ascii="Book Antiqua" w:hAnsi="Book Antiqua" w:cs="Times New Roman"/>
          <w:bCs/>
          <w:sz w:val="24"/>
          <w:szCs w:val="24"/>
        </w:rPr>
        <w:t xml:space="preserve">George M, </w:t>
      </w:r>
      <w:proofErr w:type="spellStart"/>
      <w:r w:rsidRPr="00E67F02">
        <w:rPr>
          <w:rFonts w:ascii="Book Antiqua" w:hAnsi="Book Antiqua" w:cs="Times New Roman"/>
          <w:bCs/>
          <w:sz w:val="24"/>
          <w:szCs w:val="24"/>
        </w:rPr>
        <w:t>Paci</w:t>
      </w:r>
      <w:proofErr w:type="spellEnd"/>
      <w:r w:rsidRPr="00E67F02">
        <w:rPr>
          <w:rFonts w:ascii="Book Antiqua" w:hAnsi="Book Antiqua" w:cs="Times New Roman"/>
          <w:bCs/>
          <w:sz w:val="24"/>
          <w:szCs w:val="24"/>
        </w:rPr>
        <w:t xml:space="preserve"> P, </w:t>
      </w:r>
      <w:proofErr w:type="spellStart"/>
      <w:proofErr w:type="gramStart"/>
      <w:r w:rsidRPr="00E67F02">
        <w:rPr>
          <w:rFonts w:ascii="Book Antiqua" w:hAnsi="Book Antiqua" w:cs="Times New Roman"/>
          <w:bCs/>
          <w:sz w:val="24"/>
          <w:szCs w:val="24"/>
        </w:rPr>
        <w:t>Taner</w:t>
      </w:r>
      <w:proofErr w:type="spellEnd"/>
      <w:proofErr w:type="gramEnd"/>
      <w:r w:rsidRPr="00E67F02">
        <w:rPr>
          <w:rFonts w:ascii="Book Antiqua" w:hAnsi="Book Antiqua" w:cs="Times New Roman"/>
          <w:bCs/>
          <w:sz w:val="24"/>
          <w:szCs w:val="24"/>
        </w:rPr>
        <w:t xml:space="preserve"> T. Significance of progressive liver fibrosis in pediatric liver transplants: A review of current evidence. </w:t>
      </w:r>
      <w:r w:rsidRPr="00E67F02">
        <w:rPr>
          <w:rFonts w:ascii="Book Antiqua" w:eastAsia="Times New Roman" w:hAnsi="Book Antiqua" w:cs="宋体"/>
          <w:bCs/>
          <w:i/>
          <w:iCs/>
          <w:color w:val="000000"/>
          <w:sz w:val="24"/>
          <w:szCs w:val="24"/>
        </w:rPr>
        <w:t xml:space="preserve">World J </w:t>
      </w:r>
      <w:proofErr w:type="spellStart"/>
      <w:r w:rsidRPr="00E67F02">
        <w:rPr>
          <w:rFonts w:ascii="Book Antiqua" w:eastAsia="Times New Roman" w:hAnsi="Book Antiqua" w:cs="宋体"/>
          <w:bCs/>
          <w:i/>
          <w:iCs/>
          <w:color w:val="000000"/>
          <w:sz w:val="24"/>
          <w:szCs w:val="24"/>
        </w:rPr>
        <w:t>Gastroenterol</w:t>
      </w:r>
      <w:proofErr w:type="spellEnd"/>
      <w:r w:rsidRPr="00E67F02">
        <w:rPr>
          <w:rFonts w:ascii="Book Antiqua" w:eastAsia="Times New Roman" w:hAnsi="Book Antiqua" w:cs="宋体"/>
          <w:bCs/>
          <w:i/>
          <w:iCs/>
          <w:color w:val="000000"/>
          <w:sz w:val="24"/>
          <w:szCs w:val="24"/>
        </w:rPr>
        <w:t xml:space="preserve"> </w:t>
      </w:r>
      <w:r w:rsidRPr="00E67F02">
        <w:rPr>
          <w:rFonts w:ascii="Book Antiqua" w:eastAsia="Times New Roman" w:hAnsi="Book Antiqua" w:cs="宋体"/>
          <w:bCs/>
          <w:color w:val="000000"/>
          <w:sz w:val="24"/>
          <w:szCs w:val="24"/>
        </w:rPr>
        <w:t xml:space="preserve">2020; 26(17): </w:t>
      </w:r>
      <w:r w:rsidRPr="00E67F02">
        <w:rPr>
          <w:rFonts w:ascii="Book Antiqua" w:hAnsi="Book Antiqua" w:cs="宋体" w:hint="eastAsia"/>
          <w:bCs/>
          <w:color w:val="000000"/>
          <w:sz w:val="24"/>
          <w:szCs w:val="24"/>
        </w:rPr>
        <w:t>1987</w:t>
      </w:r>
      <w:r w:rsidRPr="00E67F02">
        <w:rPr>
          <w:rFonts w:ascii="Book Antiqua" w:eastAsia="Times New Roman" w:hAnsi="Book Antiqua" w:cs="宋体"/>
          <w:bCs/>
          <w:color w:val="000000"/>
          <w:sz w:val="24"/>
          <w:szCs w:val="24"/>
        </w:rPr>
        <w:t>-</w:t>
      </w:r>
      <w:r w:rsidRPr="00E67F02">
        <w:rPr>
          <w:rFonts w:ascii="Book Antiqua" w:hAnsi="Book Antiqua" w:cs="宋体" w:hint="eastAsia"/>
          <w:bCs/>
          <w:color w:val="000000"/>
          <w:sz w:val="24"/>
          <w:szCs w:val="24"/>
        </w:rPr>
        <w:t>1992</w:t>
      </w:r>
      <w:r w:rsidRPr="00E67F02">
        <w:rPr>
          <w:rFonts w:ascii="Book Antiqua" w:eastAsia="Times New Roman" w:hAnsi="Book Antiqua" w:cs="宋体"/>
          <w:bCs/>
          <w:color w:val="000000"/>
          <w:sz w:val="24"/>
          <w:szCs w:val="24"/>
        </w:rPr>
        <w:t xml:space="preserve"> </w:t>
      </w:r>
    </w:p>
    <w:p w14:paraId="7674CB15" w14:textId="77777777" w:rsidR="00E67F02" w:rsidRPr="00E67F02" w:rsidRDefault="00E67F02" w:rsidP="00E67F02">
      <w:pPr>
        <w:adjustRightInd w:val="0"/>
        <w:snapToGrid w:val="0"/>
        <w:spacing w:line="360" w:lineRule="auto"/>
        <w:rPr>
          <w:rFonts w:ascii="Book Antiqua" w:hAnsi="Book Antiqua" w:cs="宋体" w:hint="eastAsia"/>
          <w:bCs/>
          <w:color w:val="000000"/>
          <w:sz w:val="24"/>
          <w:szCs w:val="24"/>
          <w:lang w:eastAsia="zh-CN"/>
        </w:rPr>
      </w:pPr>
      <w:r w:rsidRPr="00E67F02">
        <w:rPr>
          <w:rFonts w:ascii="Book Antiqua" w:eastAsia="Times New Roman" w:hAnsi="Book Antiqua" w:cs="宋体"/>
          <w:b/>
          <w:bCs/>
          <w:color w:val="000000"/>
          <w:sz w:val="24"/>
          <w:szCs w:val="24"/>
        </w:rPr>
        <w:t>URL:</w:t>
      </w:r>
      <w:r w:rsidRPr="00E67F02">
        <w:rPr>
          <w:rFonts w:ascii="Book Antiqua" w:eastAsia="Times New Roman" w:hAnsi="Book Antiqua" w:cs="宋体"/>
          <w:bCs/>
          <w:color w:val="000000"/>
          <w:sz w:val="24"/>
          <w:szCs w:val="24"/>
        </w:rPr>
        <w:t xml:space="preserve"> https://www.wjgnet.com/ </w:t>
      </w:r>
      <w:r w:rsidRPr="00E67F02">
        <w:rPr>
          <w:rFonts w:ascii="Book Antiqua" w:eastAsia="Arial Unicode MS" w:hAnsi="Book Antiqua" w:cs="Arial Unicode MS"/>
          <w:bCs/>
          <w:sz w:val="24"/>
          <w:szCs w:val="24"/>
        </w:rPr>
        <w:t>1007-9327</w:t>
      </w:r>
      <w:r w:rsidRPr="00E67F02">
        <w:rPr>
          <w:rFonts w:ascii="Book Antiqua" w:eastAsia="Times New Roman" w:hAnsi="Book Antiqua" w:cs="宋体"/>
          <w:bCs/>
          <w:color w:val="000000"/>
          <w:sz w:val="24"/>
          <w:szCs w:val="24"/>
        </w:rPr>
        <w:t>/full/v26/i17/</w:t>
      </w:r>
      <w:r w:rsidRPr="00E67F02">
        <w:rPr>
          <w:rFonts w:ascii="Book Antiqua" w:hAnsi="Book Antiqua" w:cs="宋体" w:hint="eastAsia"/>
          <w:bCs/>
          <w:color w:val="000000"/>
          <w:sz w:val="24"/>
          <w:szCs w:val="24"/>
        </w:rPr>
        <w:t>1987</w:t>
      </w:r>
      <w:r w:rsidRPr="00E67F02">
        <w:rPr>
          <w:rFonts w:ascii="Book Antiqua" w:eastAsia="Times New Roman" w:hAnsi="Book Antiqua" w:cs="宋体"/>
          <w:bCs/>
          <w:color w:val="000000"/>
          <w:sz w:val="24"/>
          <w:szCs w:val="24"/>
        </w:rPr>
        <w:t xml:space="preserve">.htm </w:t>
      </w:r>
    </w:p>
    <w:p w14:paraId="5454BA88" w14:textId="799FCD60" w:rsidR="00E67F02" w:rsidRPr="00E67F02" w:rsidRDefault="00E67F02" w:rsidP="00E67F02">
      <w:pPr>
        <w:adjustRightInd w:val="0"/>
        <w:snapToGrid w:val="0"/>
        <w:spacing w:line="360" w:lineRule="auto"/>
        <w:rPr>
          <w:rFonts w:ascii="Book Antiqua" w:hAnsi="Book Antiqua" w:cs="Times New Roman"/>
          <w:bCs/>
          <w:sz w:val="24"/>
          <w:szCs w:val="24"/>
        </w:rPr>
      </w:pPr>
      <w:r w:rsidRPr="00E67F02">
        <w:rPr>
          <w:rFonts w:ascii="Book Antiqua" w:eastAsia="Times New Roman" w:hAnsi="Book Antiqua" w:cs="宋体"/>
          <w:b/>
          <w:bCs/>
          <w:color w:val="000000"/>
          <w:sz w:val="24"/>
          <w:szCs w:val="24"/>
        </w:rPr>
        <w:t xml:space="preserve">DOI: </w:t>
      </w:r>
      <w:r w:rsidRPr="00E67F02">
        <w:rPr>
          <w:rFonts w:ascii="Book Antiqua" w:eastAsia="Times New Roman" w:hAnsi="Book Antiqua" w:cs="宋体"/>
          <w:bCs/>
          <w:color w:val="000000"/>
          <w:sz w:val="24"/>
          <w:szCs w:val="24"/>
        </w:rPr>
        <w:t>https://dx.doi.org/ 10.3748/wjg.v26.i17.</w:t>
      </w:r>
      <w:r w:rsidRPr="00E67F02">
        <w:rPr>
          <w:rFonts w:ascii="Book Antiqua" w:hAnsi="Book Antiqua" w:cs="宋体" w:hint="eastAsia"/>
          <w:bCs/>
          <w:color w:val="000000"/>
          <w:sz w:val="24"/>
          <w:szCs w:val="24"/>
        </w:rPr>
        <w:t>1987</w:t>
      </w:r>
    </w:p>
    <w:p w14:paraId="0C5D2800" w14:textId="77777777" w:rsidR="0036427F" w:rsidRPr="00E67F02" w:rsidRDefault="0036427F" w:rsidP="0036427F">
      <w:pPr>
        <w:adjustRightInd w:val="0"/>
        <w:snapToGrid w:val="0"/>
        <w:spacing w:after="0" w:line="360" w:lineRule="auto"/>
        <w:jc w:val="both"/>
        <w:rPr>
          <w:rFonts w:ascii="Book Antiqua" w:hAnsi="Book Antiqua"/>
          <w:bCs/>
          <w:sz w:val="24"/>
          <w:szCs w:val="24"/>
          <w:lang w:eastAsia="zh-CN"/>
        </w:rPr>
      </w:pPr>
    </w:p>
    <w:p w14:paraId="4C9A2801" w14:textId="68D0A25B" w:rsidR="00B74F4A" w:rsidRPr="00E67F02" w:rsidRDefault="000E00ED" w:rsidP="00897461">
      <w:pPr>
        <w:snapToGrid w:val="0"/>
        <w:spacing w:after="0" w:line="360" w:lineRule="auto"/>
        <w:jc w:val="both"/>
        <w:rPr>
          <w:rFonts w:ascii="Book Antiqua" w:hAnsi="Book Antiqua"/>
          <w:b/>
          <w:sz w:val="24"/>
          <w:szCs w:val="24"/>
        </w:rPr>
      </w:pPr>
      <w:r w:rsidRPr="00E67F02">
        <w:rPr>
          <w:rFonts w:ascii="Book Antiqua" w:hAnsi="Book Antiqua"/>
          <w:b/>
          <w:sz w:val="24"/>
          <w:szCs w:val="24"/>
        </w:rPr>
        <w:t>Core tip:</w:t>
      </w:r>
      <w:r w:rsidRPr="00E67F02">
        <w:rPr>
          <w:rFonts w:ascii="Book Antiqua" w:hAnsi="Book Antiqua"/>
          <w:b/>
          <w:sz w:val="24"/>
          <w:szCs w:val="24"/>
          <w:lang w:eastAsia="zh-CN"/>
        </w:rPr>
        <w:t xml:space="preserve"> </w:t>
      </w:r>
      <w:r w:rsidR="00B74F4A" w:rsidRPr="00E67F02">
        <w:rPr>
          <w:rFonts w:ascii="Book Antiqua" w:hAnsi="Book Antiqua"/>
          <w:sz w:val="24"/>
          <w:szCs w:val="24"/>
        </w:rPr>
        <w:t>Progressive liver allograft fibrosis is a common finding after liver transplantation in children and may lead to allograft failure in the long-term. Recent data from centers performing sequential protocol biopsies after pediatric liver transplantation demonstrate that chronic inflammation precedes fibrosis. In this review, we provide an update on pathogenesis, diagnosis and management of progressive liver fibrosis in pediatric liver transplant recipients.</w:t>
      </w:r>
    </w:p>
    <w:p w14:paraId="1014C0B4" w14:textId="77777777" w:rsidR="00B74F4A" w:rsidRPr="00E67F02" w:rsidRDefault="00B74F4A" w:rsidP="00897461">
      <w:pPr>
        <w:snapToGrid w:val="0"/>
        <w:spacing w:after="0" w:line="360" w:lineRule="auto"/>
        <w:jc w:val="both"/>
        <w:rPr>
          <w:rFonts w:ascii="Book Antiqua" w:hAnsi="Book Antiqua"/>
          <w:b/>
          <w:sz w:val="24"/>
          <w:szCs w:val="24"/>
        </w:rPr>
      </w:pPr>
      <w:r w:rsidRPr="00E67F02">
        <w:rPr>
          <w:rFonts w:ascii="Book Antiqua" w:hAnsi="Book Antiqua"/>
          <w:b/>
          <w:sz w:val="24"/>
          <w:szCs w:val="24"/>
        </w:rPr>
        <w:br w:type="page"/>
      </w:r>
    </w:p>
    <w:p w14:paraId="010ACF6C" w14:textId="69209621" w:rsidR="00246776" w:rsidRPr="00E67F02" w:rsidRDefault="00B74F4A" w:rsidP="00897461">
      <w:pPr>
        <w:snapToGrid w:val="0"/>
        <w:spacing w:after="0" w:line="360" w:lineRule="auto"/>
        <w:jc w:val="both"/>
        <w:rPr>
          <w:rFonts w:ascii="Book Antiqua" w:hAnsi="Book Antiqua"/>
          <w:b/>
          <w:sz w:val="24"/>
          <w:szCs w:val="24"/>
          <w:u w:val="single"/>
        </w:rPr>
      </w:pPr>
      <w:r w:rsidRPr="00E67F02">
        <w:rPr>
          <w:rFonts w:ascii="Book Antiqua" w:hAnsi="Book Antiqua"/>
          <w:b/>
          <w:sz w:val="24"/>
          <w:szCs w:val="24"/>
          <w:u w:val="single"/>
        </w:rPr>
        <w:lastRenderedPageBreak/>
        <w:t>INTRODUCTION</w:t>
      </w:r>
    </w:p>
    <w:p w14:paraId="16C40408" w14:textId="1CD904FC" w:rsidR="008F1019" w:rsidRPr="00E67F02" w:rsidRDefault="00246776"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Improvements in organ preservation, perioperative </w:t>
      </w:r>
      <w:r w:rsidR="004B17FF" w:rsidRPr="00E67F02">
        <w:rPr>
          <w:rFonts w:ascii="Book Antiqua" w:hAnsi="Book Antiqua"/>
          <w:sz w:val="24"/>
          <w:szCs w:val="24"/>
        </w:rPr>
        <w:t xml:space="preserve">care and immunosuppression have increased patient </w:t>
      </w:r>
      <w:r w:rsidR="00D80204" w:rsidRPr="00E67F02">
        <w:rPr>
          <w:rFonts w:ascii="Book Antiqua" w:hAnsi="Book Antiqua"/>
          <w:sz w:val="24"/>
          <w:szCs w:val="24"/>
        </w:rPr>
        <w:t xml:space="preserve">and </w:t>
      </w:r>
      <w:r w:rsidR="007156B5" w:rsidRPr="00E67F02">
        <w:rPr>
          <w:rFonts w:ascii="Book Antiqua" w:hAnsi="Book Antiqua"/>
          <w:sz w:val="24"/>
          <w:szCs w:val="24"/>
        </w:rPr>
        <w:t>g</w:t>
      </w:r>
      <w:r w:rsidR="00D80204" w:rsidRPr="00E67F02">
        <w:rPr>
          <w:rFonts w:ascii="Book Antiqua" w:hAnsi="Book Antiqua"/>
          <w:sz w:val="24"/>
          <w:szCs w:val="24"/>
        </w:rPr>
        <w:t>raft survival</w:t>
      </w:r>
      <w:r w:rsidR="004B17FF" w:rsidRPr="00E67F02">
        <w:rPr>
          <w:rFonts w:ascii="Book Antiqua" w:hAnsi="Book Antiqua"/>
          <w:sz w:val="24"/>
          <w:szCs w:val="24"/>
        </w:rPr>
        <w:t xml:space="preserve"> after pediatric liver transplantation over the past three decades</w:t>
      </w:r>
      <w:r w:rsidR="00D80204" w:rsidRPr="00E67F02">
        <w:rPr>
          <w:rFonts w:ascii="Book Antiqua" w:hAnsi="Book Antiqua"/>
          <w:sz w:val="24"/>
          <w:szCs w:val="24"/>
        </w:rPr>
        <w:t xml:space="preserve">. </w:t>
      </w:r>
      <w:r w:rsidR="004B17FF" w:rsidRPr="00E67F02">
        <w:rPr>
          <w:rFonts w:ascii="Book Antiqua" w:hAnsi="Book Antiqua"/>
          <w:sz w:val="24"/>
          <w:szCs w:val="24"/>
        </w:rPr>
        <w:t>As such, currently, t</w:t>
      </w:r>
      <w:r w:rsidR="00D80204" w:rsidRPr="00E67F02">
        <w:rPr>
          <w:rFonts w:ascii="Book Antiqua" w:hAnsi="Book Antiqua"/>
          <w:sz w:val="24"/>
          <w:szCs w:val="24"/>
        </w:rPr>
        <w:t>he</w:t>
      </w:r>
      <w:r w:rsidR="004B17FF" w:rsidRPr="00E67F02">
        <w:rPr>
          <w:rFonts w:ascii="Book Antiqua" w:hAnsi="Book Antiqua"/>
          <w:sz w:val="24"/>
          <w:szCs w:val="24"/>
        </w:rPr>
        <w:t xml:space="preserve"> 10-year </w:t>
      </w:r>
      <w:r w:rsidR="00D80204" w:rsidRPr="00E67F02">
        <w:rPr>
          <w:rFonts w:ascii="Book Antiqua" w:hAnsi="Book Antiqua"/>
          <w:sz w:val="24"/>
          <w:szCs w:val="24"/>
        </w:rPr>
        <w:t>patient and graft survival</w:t>
      </w:r>
      <w:r w:rsidR="004B17FF" w:rsidRPr="00E67F02">
        <w:rPr>
          <w:rFonts w:ascii="Book Antiqua" w:hAnsi="Book Antiqua"/>
          <w:sz w:val="24"/>
          <w:szCs w:val="24"/>
        </w:rPr>
        <w:t xml:space="preserve"> are 83% and 73%, </w:t>
      </w:r>
      <w:proofErr w:type="gramStart"/>
      <w:r w:rsidR="004B17FF" w:rsidRPr="00E67F02">
        <w:rPr>
          <w:rFonts w:ascii="Book Antiqua" w:hAnsi="Book Antiqua"/>
          <w:sz w:val="24"/>
          <w:szCs w:val="24"/>
        </w:rPr>
        <w:t>respectively</w:t>
      </w:r>
      <w:r w:rsidR="00D26EC5" w:rsidRPr="00E67F02">
        <w:rPr>
          <w:rFonts w:ascii="Book Antiqua" w:hAnsi="Book Antiqua"/>
          <w:sz w:val="24"/>
          <w:szCs w:val="24"/>
          <w:vertAlign w:val="superscript"/>
        </w:rPr>
        <w:t>[</w:t>
      </w:r>
      <w:proofErr w:type="gramEnd"/>
      <w:r w:rsidR="00CB4F6E" w:rsidRPr="00E67F02">
        <w:rPr>
          <w:rFonts w:ascii="Book Antiqua" w:hAnsi="Book Antiqua"/>
          <w:sz w:val="24"/>
          <w:szCs w:val="24"/>
        </w:rPr>
        <w:fldChar w:fldCharType="begin">
          <w:fldData xml:space="preserve">PEVuZE5vdGU+PENpdGU+PEF1dGhvcj5NYXJ0aW5lbGxpPC9BdXRob3I+PFllYXI+MjAxODwvWWVh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</w:fldData>
        </w:fldChar>
      </w:r>
      <w:r w:rsidR="00CB4F6E" w:rsidRPr="00E67F02">
        <w:rPr>
          <w:rFonts w:ascii="Book Antiqua" w:hAnsi="Book Antiqua"/>
          <w:sz w:val="24"/>
          <w:szCs w:val="24"/>
        </w:rPr>
        <w:instrText xml:space="preserve"> ADDIN EN.CITE </w:instrText>
      </w:r>
      <w:r w:rsidR="00CB4F6E" w:rsidRPr="00E67F02">
        <w:rPr>
          <w:rFonts w:ascii="Book Antiqua" w:hAnsi="Book Antiqua"/>
          <w:sz w:val="24"/>
          <w:szCs w:val="24"/>
        </w:rPr>
        <w:fldChar w:fldCharType="begin">
          <w:fldData xml:space="preserve">PEVuZE5vdGU+PENpdGU+PEF1dGhvcj5NYXJ0aW5lbGxpPC9BdXRob3I+PFllYXI+MjAxODwvWWVh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</w:fldData>
        </w:fldChar>
      </w:r>
      <w:r w:rsidR="00CB4F6E" w:rsidRPr="00E67F02">
        <w:rPr>
          <w:rFonts w:ascii="Book Antiqua" w:hAnsi="Book Antiqua"/>
          <w:sz w:val="24"/>
          <w:szCs w:val="24"/>
        </w:rPr>
        <w:instrText xml:space="preserve"> ADDIN EN.CITE.DATA </w:instrText>
      </w:r>
      <w:r w:rsidR="00CB4F6E" w:rsidRPr="00E67F02">
        <w:rPr>
          <w:rFonts w:ascii="Book Antiqua" w:hAnsi="Book Antiqua"/>
          <w:sz w:val="24"/>
          <w:szCs w:val="24"/>
        </w:rPr>
      </w:r>
      <w:r w:rsidR="00CB4F6E" w:rsidRPr="00E67F02">
        <w:rPr>
          <w:rFonts w:ascii="Book Antiqua" w:hAnsi="Book Antiqua"/>
          <w:sz w:val="24"/>
          <w:szCs w:val="24"/>
        </w:rPr>
        <w:fldChar w:fldCharType="end"/>
      </w:r>
      <w:r w:rsidR="00CB4F6E" w:rsidRPr="00E67F02">
        <w:rPr>
          <w:rFonts w:ascii="Book Antiqua" w:hAnsi="Book Antiqua"/>
          <w:sz w:val="24"/>
          <w:szCs w:val="24"/>
        </w:rPr>
      </w:r>
      <w:r w:rsidR="00CB4F6E" w:rsidRPr="00E67F02">
        <w:rPr>
          <w:rFonts w:ascii="Book Antiqua" w:hAnsi="Book Antiqua"/>
          <w:sz w:val="24"/>
          <w:szCs w:val="24"/>
        </w:rPr>
        <w:fldChar w:fldCharType="separate"/>
      </w:r>
      <w:r w:rsidR="00CB4F6E" w:rsidRPr="00E67F02">
        <w:rPr>
          <w:rFonts w:ascii="Book Antiqua" w:hAnsi="Book Antiqua"/>
          <w:noProof/>
          <w:sz w:val="24"/>
          <w:szCs w:val="24"/>
          <w:vertAlign w:val="superscript"/>
        </w:rPr>
        <w:t>1</w:t>
      </w:r>
      <w:r w:rsidR="00CB4F6E" w:rsidRPr="00E67F02">
        <w:rPr>
          <w:rFonts w:ascii="Book Antiqua" w:hAnsi="Book Antiqua"/>
          <w:sz w:val="24"/>
          <w:szCs w:val="24"/>
        </w:rPr>
        <w:fldChar w:fldCharType="end"/>
      </w:r>
      <w:r w:rsidR="00D26EC5" w:rsidRPr="00E67F02">
        <w:rPr>
          <w:rFonts w:ascii="Book Antiqua" w:hAnsi="Book Antiqua"/>
          <w:sz w:val="24"/>
          <w:szCs w:val="24"/>
          <w:vertAlign w:val="superscript"/>
        </w:rPr>
        <w:t>]</w:t>
      </w:r>
      <w:r w:rsidR="00D80204" w:rsidRPr="00E67F02">
        <w:rPr>
          <w:rFonts w:ascii="Book Antiqua" w:hAnsi="Book Antiqua"/>
          <w:sz w:val="24"/>
          <w:szCs w:val="24"/>
        </w:rPr>
        <w:t xml:space="preserve">. </w:t>
      </w:r>
      <w:r w:rsidR="004B17FF" w:rsidRPr="00E67F02">
        <w:rPr>
          <w:rFonts w:ascii="Book Antiqua" w:hAnsi="Book Antiqua"/>
          <w:sz w:val="24"/>
          <w:szCs w:val="24"/>
        </w:rPr>
        <w:t xml:space="preserve">Despite these good early outcomes, most pediatric liver transplant recipients fail to meet the goal of “one graft for </w:t>
      </w:r>
      <w:r w:rsidR="00B74F4A" w:rsidRPr="00E67F02">
        <w:rPr>
          <w:rFonts w:ascii="Book Antiqua" w:hAnsi="Book Antiqua"/>
          <w:sz w:val="24"/>
          <w:szCs w:val="24"/>
        </w:rPr>
        <w:t>lifetime</w:t>
      </w:r>
      <w:r w:rsidR="004B17FF" w:rsidRPr="00E67F02">
        <w:rPr>
          <w:rFonts w:ascii="Book Antiqua" w:hAnsi="Book Antiqua"/>
          <w:sz w:val="24"/>
          <w:szCs w:val="24"/>
        </w:rPr>
        <w:t xml:space="preserve">”. </w:t>
      </w:r>
      <w:r w:rsidR="00D80204" w:rsidRPr="00E67F02">
        <w:rPr>
          <w:rFonts w:ascii="Book Antiqua" w:hAnsi="Book Antiqua"/>
          <w:sz w:val="24"/>
          <w:szCs w:val="24"/>
        </w:rPr>
        <w:t>Progressive liver fibrosis</w:t>
      </w:r>
      <w:r w:rsidR="004B17FF" w:rsidRPr="00E67F02">
        <w:rPr>
          <w:rFonts w:ascii="Book Antiqua" w:hAnsi="Book Antiqua"/>
          <w:sz w:val="24"/>
          <w:szCs w:val="24"/>
        </w:rPr>
        <w:t xml:space="preserve">, a common cause of liver allograft failure in pediatric liver transplant recipients, remains </w:t>
      </w:r>
      <w:r w:rsidR="00503377" w:rsidRPr="00E67F02">
        <w:rPr>
          <w:rFonts w:ascii="Book Antiqua" w:hAnsi="Book Antiqua"/>
          <w:sz w:val="24"/>
          <w:szCs w:val="24"/>
        </w:rPr>
        <w:t>highly prevalent in late post-</w:t>
      </w:r>
      <w:r w:rsidR="004B17FF" w:rsidRPr="00E67F02">
        <w:rPr>
          <w:rFonts w:ascii="Book Antiqua" w:hAnsi="Book Antiqua"/>
          <w:sz w:val="24"/>
          <w:szCs w:val="24"/>
        </w:rPr>
        <w:t xml:space="preserve">transplant liver biopsies; </w:t>
      </w:r>
      <w:r w:rsidR="00503377" w:rsidRPr="00E67F02">
        <w:rPr>
          <w:rFonts w:ascii="Book Antiqua" w:hAnsi="Book Antiqua"/>
          <w:sz w:val="24"/>
          <w:szCs w:val="24"/>
        </w:rPr>
        <w:t>rep</w:t>
      </w:r>
      <w:r w:rsidR="004B17FF" w:rsidRPr="00E67F02">
        <w:rPr>
          <w:rFonts w:ascii="Book Antiqua" w:hAnsi="Book Antiqua"/>
          <w:sz w:val="24"/>
          <w:szCs w:val="24"/>
        </w:rPr>
        <w:t>orted in 69% to 97% of all cases</w:t>
      </w:r>
      <w:r w:rsidR="00D26EC5" w:rsidRPr="00E67F02">
        <w:rPr>
          <w:rFonts w:ascii="Book Antiqua" w:hAnsi="Book Antiqua"/>
          <w:sz w:val="24"/>
          <w:szCs w:val="24"/>
          <w:vertAlign w:val="superscript"/>
        </w:rPr>
        <w:t>[</w:t>
      </w:r>
      <w:r w:rsidR="00CB4F6E" w:rsidRPr="00E67F02">
        <w:rPr>
          <w:rFonts w:ascii="Book Antiqua" w:hAnsi="Book Antiqua"/>
          <w:sz w:val="24"/>
          <w:szCs w:val="24"/>
        </w:rPr>
        <w:fldChar w:fldCharType="begin">
          <w:fldData xml:space="preserve">PEVuZE5vdGU+PENpdGU+PEF1dGhvcj5Fa29uZzwvQXV0aG9yPjxZZWFyPjIwMDg8L1llYXI+PFJl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cmlvZGljYWw+PHBhZ2VzPjY2MzgtNTA8L3BhZ2VzPjx2b2x1bWU+MjA8L3ZvbHVtZT48bnVtYmVy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</w:fldData>
        </w:fldChar>
      </w:r>
      <w:r w:rsidR="00CB4F6E" w:rsidRPr="00E67F02">
        <w:rPr>
          <w:rFonts w:ascii="Book Antiqua" w:hAnsi="Book Antiqua"/>
          <w:sz w:val="24"/>
          <w:szCs w:val="24"/>
        </w:rPr>
        <w:instrText xml:space="preserve"> ADDIN EN.CITE </w:instrText>
      </w:r>
      <w:r w:rsidR="00CB4F6E" w:rsidRPr="00E67F02">
        <w:rPr>
          <w:rFonts w:ascii="Book Antiqua" w:hAnsi="Book Antiqua"/>
          <w:sz w:val="24"/>
          <w:szCs w:val="24"/>
        </w:rPr>
        <w:fldChar w:fldCharType="begin">
          <w:fldData xml:space="preserve">PEVuZE5vdGU+PENpdGU+PEF1dGhvcj5Fa29uZzwvQXV0aG9yPjxZZWFyPjIwMDg8L1llYXI+PFJl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</w:fldData>
        </w:fldChar>
      </w:r>
      <w:r w:rsidR="00CB4F6E" w:rsidRPr="00E67F02">
        <w:rPr>
          <w:rFonts w:ascii="Book Antiqua" w:hAnsi="Book Antiqua"/>
          <w:sz w:val="24"/>
          <w:szCs w:val="24"/>
        </w:rPr>
        <w:instrText xml:space="preserve"> ADDIN EN.CITE.DATA </w:instrText>
      </w:r>
      <w:r w:rsidR="00CB4F6E" w:rsidRPr="00E67F02">
        <w:rPr>
          <w:rFonts w:ascii="Book Antiqua" w:hAnsi="Book Antiqua"/>
          <w:sz w:val="24"/>
          <w:szCs w:val="24"/>
        </w:rPr>
      </w:r>
      <w:r w:rsidR="00CB4F6E" w:rsidRPr="00E67F02">
        <w:rPr>
          <w:rFonts w:ascii="Book Antiqua" w:hAnsi="Book Antiqua"/>
          <w:sz w:val="24"/>
          <w:szCs w:val="24"/>
        </w:rPr>
        <w:fldChar w:fldCharType="end"/>
      </w:r>
      <w:r w:rsidR="00CB4F6E" w:rsidRPr="00E67F02">
        <w:rPr>
          <w:rFonts w:ascii="Book Antiqua" w:hAnsi="Book Antiqua"/>
          <w:sz w:val="24"/>
          <w:szCs w:val="24"/>
        </w:rPr>
      </w:r>
      <w:r w:rsidR="00CB4F6E" w:rsidRPr="00E67F02">
        <w:rPr>
          <w:rFonts w:ascii="Book Antiqua" w:hAnsi="Book Antiqua"/>
          <w:sz w:val="24"/>
          <w:szCs w:val="24"/>
        </w:rPr>
        <w:fldChar w:fldCharType="separate"/>
      </w:r>
      <w:r w:rsidR="00CB4F6E" w:rsidRPr="00E67F02">
        <w:rPr>
          <w:rFonts w:ascii="Book Antiqua" w:hAnsi="Book Antiqua"/>
          <w:noProof/>
          <w:sz w:val="24"/>
          <w:szCs w:val="24"/>
          <w:vertAlign w:val="superscript"/>
        </w:rPr>
        <w:t>2-7</w:t>
      </w:r>
      <w:r w:rsidR="00CB4F6E" w:rsidRPr="00E67F02">
        <w:rPr>
          <w:rFonts w:ascii="Book Antiqua" w:hAnsi="Book Antiqua"/>
          <w:sz w:val="24"/>
          <w:szCs w:val="24"/>
        </w:rPr>
        <w:fldChar w:fldCharType="end"/>
      </w:r>
      <w:r w:rsidR="00D26EC5" w:rsidRPr="00E67F02">
        <w:rPr>
          <w:rFonts w:ascii="Book Antiqua" w:hAnsi="Book Antiqua"/>
          <w:sz w:val="24"/>
          <w:szCs w:val="24"/>
          <w:vertAlign w:val="superscript"/>
        </w:rPr>
        <w:t>]</w:t>
      </w:r>
      <w:r w:rsidR="00242FDE" w:rsidRPr="00E67F02">
        <w:rPr>
          <w:rFonts w:ascii="Book Antiqua" w:hAnsi="Book Antiqua"/>
          <w:sz w:val="24"/>
          <w:szCs w:val="24"/>
        </w:rPr>
        <w:t xml:space="preserve"> (Table 1)</w:t>
      </w:r>
      <w:r w:rsidR="00BD4C81" w:rsidRPr="00E67F02">
        <w:rPr>
          <w:rFonts w:ascii="Book Antiqua" w:hAnsi="Book Antiqua"/>
          <w:sz w:val="24"/>
          <w:szCs w:val="24"/>
        </w:rPr>
        <w:t xml:space="preserve">. </w:t>
      </w:r>
      <w:r w:rsidR="004B17FF" w:rsidRPr="00E67F02">
        <w:rPr>
          <w:rFonts w:ascii="Book Antiqua" w:hAnsi="Book Antiqua"/>
          <w:sz w:val="24"/>
          <w:szCs w:val="24"/>
        </w:rPr>
        <w:t xml:space="preserve">Here, we review the current evidence on pathogenesis, etiology, diagnosis and management of </w:t>
      </w:r>
      <w:r w:rsidR="00242FDE" w:rsidRPr="00E67F02">
        <w:rPr>
          <w:rFonts w:ascii="Book Antiqua" w:hAnsi="Book Antiqua"/>
          <w:sz w:val="24"/>
          <w:szCs w:val="24"/>
        </w:rPr>
        <w:t xml:space="preserve">progressive liver fibrosis </w:t>
      </w:r>
      <w:r w:rsidR="004B17FF" w:rsidRPr="00E67F02">
        <w:rPr>
          <w:rFonts w:ascii="Book Antiqua" w:hAnsi="Book Antiqua"/>
          <w:sz w:val="24"/>
          <w:szCs w:val="24"/>
        </w:rPr>
        <w:t xml:space="preserve">in pediatric liver transplant recipients. </w:t>
      </w:r>
    </w:p>
    <w:p w14:paraId="78DB574F" w14:textId="77777777" w:rsidR="00625C90" w:rsidRPr="00E67F02" w:rsidRDefault="00625C90" w:rsidP="00897461">
      <w:pPr>
        <w:snapToGrid w:val="0"/>
        <w:spacing w:after="0" w:line="360" w:lineRule="auto"/>
        <w:jc w:val="both"/>
        <w:rPr>
          <w:rFonts w:ascii="Book Antiqua" w:hAnsi="Book Antiqua"/>
          <w:sz w:val="24"/>
          <w:szCs w:val="24"/>
        </w:rPr>
      </w:pPr>
    </w:p>
    <w:p w14:paraId="11B16415" w14:textId="1299E064" w:rsidR="00FB7806" w:rsidRPr="00E67F02" w:rsidRDefault="00B74F4A" w:rsidP="00897461">
      <w:pPr>
        <w:snapToGrid w:val="0"/>
        <w:spacing w:after="0" w:line="360" w:lineRule="auto"/>
        <w:jc w:val="both"/>
        <w:rPr>
          <w:rFonts w:ascii="Book Antiqua" w:hAnsi="Book Antiqua"/>
          <w:b/>
          <w:sz w:val="24"/>
          <w:szCs w:val="24"/>
          <w:u w:val="single"/>
        </w:rPr>
      </w:pPr>
      <w:r w:rsidRPr="00E67F02">
        <w:rPr>
          <w:rFonts w:ascii="Book Antiqua" w:hAnsi="Book Antiqua"/>
          <w:b/>
          <w:sz w:val="24"/>
          <w:szCs w:val="24"/>
          <w:u w:val="single"/>
        </w:rPr>
        <w:t>ETIOPATHOGENESIS OF PROGRESSIVE LIVER FIBROSIS</w:t>
      </w:r>
    </w:p>
    <w:p w14:paraId="5D592490" w14:textId="7724DBCD" w:rsidR="00F86B7C" w:rsidRPr="00E67F02" w:rsidRDefault="00AC1D5D"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While a detailed overview of the liver fibrosis is beyond the scope of this review, understanding the main instigators of this process is of </w:t>
      </w:r>
      <w:r w:rsidR="00CD2172" w:rsidRPr="00E67F02">
        <w:rPr>
          <w:rFonts w:ascii="Book Antiqua" w:hAnsi="Book Antiqua"/>
          <w:sz w:val="24"/>
          <w:szCs w:val="24"/>
        </w:rPr>
        <w:t xml:space="preserve">paramount </w:t>
      </w:r>
      <w:r w:rsidRPr="00E67F02">
        <w:rPr>
          <w:rFonts w:ascii="Book Antiqua" w:hAnsi="Book Antiqua"/>
          <w:sz w:val="24"/>
          <w:szCs w:val="24"/>
        </w:rPr>
        <w:t>importance in the cont</w:t>
      </w:r>
      <w:r w:rsidR="00160F2B" w:rsidRPr="00E67F02">
        <w:rPr>
          <w:rFonts w:ascii="Book Antiqua" w:hAnsi="Book Antiqua"/>
          <w:sz w:val="24"/>
          <w:szCs w:val="24"/>
        </w:rPr>
        <w:t>ext of progressive liver fibrosis</w:t>
      </w:r>
      <w:r w:rsidRPr="00E67F02">
        <w:rPr>
          <w:rFonts w:ascii="Book Antiqua" w:hAnsi="Book Antiqua"/>
          <w:sz w:val="24"/>
          <w:szCs w:val="24"/>
        </w:rPr>
        <w:t xml:space="preserve">. </w:t>
      </w:r>
      <w:r w:rsidR="00334657" w:rsidRPr="00E67F02">
        <w:rPr>
          <w:rFonts w:ascii="Book Antiqua" w:hAnsi="Book Antiqua"/>
          <w:sz w:val="24"/>
          <w:szCs w:val="24"/>
        </w:rPr>
        <w:t xml:space="preserve">Fibrosis in </w:t>
      </w:r>
      <w:r w:rsidR="00781258" w:rsidRPr="00E67F02">
        <w:rPr>
          <w:rFonts w:ascii="Book Antiqua" w:hAnsi="Book Antiqua"/>
          <w:sz w:val="24"/>
          <w:szCs w:val="24"/>
        </w:rPr>
        <w:t xml:space="preserve">the </w:t>
      </w:r>
      <w:r w:rsidR="00334657" w:rsidRPr="00E67F02">
        <w:rPr>
          <w:rFonts w:ascii="Book Antiqua" w:hAnsi="Book Antiqua"/>
          <w:sz w:val="24"/>
          <w:szCs w:val="24"/>
        </w:rPr>
        <w:t xml:space="preserve">liver is </w:t>
      </w:r>
      <w:r w:rsidRPr="00E67F02">
        <w:rPr>
          <w:rFonts w:ascii="Book Antiqua" w:hAnsi="Book Antiqua"/>
          <w:sz w:val="24"/>
          <w:szCs w:val="24"/>
        </w:rPr>
        <w:t>a wound healing response to chronic injury, secondary to infections (</w:t>
      </w:r>
      <w:r w:rsidRPr="00E67F02">
        <w:rPr>
          <w:rFonts w:ascii="Book Antiqua" w:hAnsi="Book Antiqua"/>
          <w:i/>
          <w:iCs/>
          <w:sz w:val="24"/>
          <w:szCs w:val="24"/>
        </w:rPr>
        <w:t>e.g.</w:t>
      </w:r>
      <w:r w:rsidR="00B74F4A" w:rsidRPr="00E67F02">
        <w:rPr>
          <w:rFonts w:ascii="Book Antiqua" w:hAnsi="Book Antiqua"/>
          <w:sz w:val="24"/>
          <w:szCs w:val="24"/>
        </w:rPr>
        <w:t>,</w:t>
      </w:r>
      <w:r w:rsidRPr="00E67F02">
        <w:rPr>
          <w:rFonts w:ascii="Book Antiqua" w:hAnsi="Book Antiqua"/>
          <w:sz w:val="24"/>
          <w:szCs w:val="24"/>
        </w:rPr>
        <w:t xml:space="preserve"> viral hepatitis), immune-mediated mechanisms (</w:t>
      </w:r>
      <w:r w:rsidR="00B74F4A" w:rsidRPr="00E67F02">
        <w:rPr>
          <w:rFonts w:ascii="Book Antiqua" w:hAnsi="Book Antiqua"/>
          <w:i/>
          <w:iCs/>
          <w:sz w:val="24"/>
          <w:szCs w:val="24"/>
        </w:rPr>
        <w:t>e.g.</w:t>
      </w:r>
      <w:r w:rsidR="00B74F4A" w:rsidRPr="00E67F02">
        <w:rPr>
          <w:rFonts w:ascii="Book Antiqua" w:hAnsi="Book Antiqua"/>
          <w:sz w:val="24"/>
          <w:szCs w:val="24"/>
        </w:rPr>
        <w:t>,</w:t>
      </w:r>
      <w:r w:rsidRPr="00E67F02">
        <w:rPr>
          <w:rFonts w:ascii="Book Antiqua" w:hAnsi="Book Antiqua"/>
          <w:sz w:val="24"/>
          <w:szCs w:val="24"/>
        </w:rPr>
        <w:t xml:space="preserve"> auto-immune hepatitis) or chemicals (</w:t>
      </w:r>
      <w:r w:rsidR="00B74F4A" w:rsidRPr="00E67F02">
        <w:rPr>
          <w:rFonts w:ascii="Book Antiqua" w:hAnsi="Book Antiqua"/>
          <w:i/>
          <w:iCs/>
          <w:sz w:val="24"/>
          <w:szCs w:val="24"/>
        </w:rPr>
        <w:t>e.g.</w:t>
      </w:r>
      <w:r w:rsidR="00B74F4A" w:rsidRPr="00E67F02">
        <w:rPr>
          <w:rFonts w:ascii="Book Antiqua" w:hAnsi="Book Antiqua"/>
          <w:sz w:val="24"/>
          <w:szCs w:val="24"/>
        </w:rPr>
        <w:t>,</w:t>
      </w:r>
      <w:r w:rsidRPr="00E67F02">
        <w:rPr>
          <w:rFonts w:ascii="Book Antiqua" w:hAnsi="Book Antiqua"/>
          <w:sz w:val="24"/>
          <w:szCs w:val="24"/>
        </w:rPr>
        <w:t xml:space="preserve"> alcoholic hepatitis). Fibrosis can occur both in the native and transplanted liver</w:t>
      </w:r>
      <w:r w:rsidR="00781258" w:rsidRPr="00E67F02">
        <w:rPr>
          <w:rFonts w:ascii="Book Antiqua" w:hAnsi="Book Antiqua"/>
          <w:sz w:val="24"/>
          <w:szCs w:val="24"/>
        </w:rPr>
        <w:t xml:space="preserve">. Studies have shown that the central event in liver fibrosis is activation of hepatic stellate cells (HSC) in response to chronic injury. </w:t>
      </w:r>
      <w:r w:rsidR="00F14DA6" w:rsidRPr="00E67F02">
        <w:rPr>
          <w:rFonts w:ascii="Book Antiqua" w:hAnsi="Book Antiqua"/>
          <w:sz w:val="24"/>
          <w:szCs w:val="24"/>
        </w:rPr>
        <w:t xml:space="preserve">HSC are located in the subendothelial space of Disse, between sinusoidal epithelium and hepatocytes. </w:t>
      </w:r>
      <w:r w:rsidR="00781258" w:rsidRPr="00E67F02">
        <w:rPr>
          <w:rFonts w:ascii="Book Antiqua" w:hAnsi="Book Antiqua"/>
          <w:sz w:val="24"/>
          <w:szCs w:val="24"/>
        </w:rPr>
        <w:t>Activated HSC increase expression of cytoplasmic alpha-smooth muscle actin. This differentiation is followed by secretion of</w:t>
      </w:r>
      <w:r w:rsidR="00334657" w:rsidRPr="00E67F02">
        <w:rPr>
          <w:rFonts w:ascii="Book Antiqua" w:hAnsi="Book Antiqua"/>
          <w:sz w:val="24"/>
          <w:szCs w:val="24"/>
        </w:rPr>
        <w:t xml:space="preserve"> collagen Type 1 and 3</w:t>
      </w:r>
      <w:r w:rsidR="00D26EC5" w:rsidRPr="00E67F02">
        <w:rPr>
          <w:rFonts w:ascii="Book Antiqua" w:hAnsi="Book Antiqua"/>
          <w:sz w:val="24"/>
          <w:szCs w:val="24"/>
          <w:vertAlign w:val="superscript"/>
        </w:rPr>
        <w:t>[</w:t>
      </w:r>
      <w:r w:rsidR="00CB4F6E" w:rsidRPr="00E67F02">
        <w:rPr>
          <w:rFonts w:ascii="Book Antiqua" w:hAnsi="Book Antiqua"/>
          <w:sz w:val="24"/>
          <w:szCs w:val="24"/>
        </w:rPr>
        <w:fldChar w:fldCharType="begin">
          <w:fldData xml:space="preserve">PEVuZE5vdGU+PENpdGU+PEF1dGhvcj5MZWU8L0F1dGhvcj48WWVhcj4yMDExPC9ZZWFyPjxSZWNO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</w:fldData>
        </w:fldChar>
      </w:r>
      <w:r w:rsidR="00CB4F6E" w:rsidRPr="00E67F02">
        <w:rPr>
          <w:rFonts w:ascii="Book Antiqua" w:hAnsi="Book Antiqua"/>
          <w:sz w:val="24"/>
          <w:szCs w:val="24"/>
        </w:rPr>
        <w:instrText xml:space="preserve"> ADDIN EN.CITE </w:instrText>
      </w:r>
      <w:r w:rsidR="00CB4F6E" w:rsidRPr="00E67F02">
        <w:rPr>
          <w:rFonts w:ascii="Book Antiqua" w:hAnsi="Book Antiqua"/>
          <w:sz w:val="24"/>
          <w:szCs w:val="24"/>
        </w:rPr>
        <w:fldChar w:fldCharType="begin">
          <w:fldData xml:space="preserve">PEVuZE5vdGU+PENpdGU+PEF1dGhvcj5MZWU8L0F1dGhvcj48WWVhcj4yMDExPC9ZZWFyPjxSZWNO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</w:fldData>
        </w:fldChar>
      </w:r>
      <w:r w:rsidR="00CB4F6E" w:rsidRPr="00E67F02">
        <w:rPr>
          <w:rFonts w:ascii="Book Antiqua" w:hAnsi="Book Antiqua"/>
          <w:sz w:val="24"/>
          <w:szCs w:val="24"/>
        </w:rPr>
        <w:instrText xml:space="preserve"> ADDIN EN.CITE.DATA </w:instrText>
      </w:r>
      <w:r w:rsidR="00CB4F6E" w:rsidRPr="00E67F02">
        <w:rPr>
          <w:rFonts w:ascii="Book Antiqua" w:hAnsi="Book Antiqua"/>
          <w:sz w:val="24"/>
          <w:szCs w:val="24"/>
        </w:rPr>
      </w:r>
      <w:r w:rsidR="00CB4F6E" w:rsidRPr="00E67F02">
        <w:rPr>
          <w:rFonts w:ascii="Book Antiqua" w:hAnsi="Book Antiqua"/>
          <w:sz w:val="24"/>
          <w:szCs w:val="24"/>
        </w:rPr>
        <w:fldChar w:fldCharType="end"/>
      </w:r>
      <w:r w:rsidR="00CB4F6E" w:rsidRPr="00E67F02">
        <w:rPr>
          <w:rFonts w:ascii="Book Antiqua" w:hAnsi="Book Antiqua"/>
          <w:sz w:val="24"/>
          <w:szCs w:val="24"/>
        </w:rPr>
      </w:r>
      <w:r w:rsidR="00CB4F6E" w:rsidRPr="00E67F02">
        <w:rPr>
          <w:rFonts w:ascii="Book Antiqua" w:hAnsi="Book Antiqua"/>
          <w:sz w:val="24"/>
          <w:szCs w:val="24"/>
        </w:rPr>
        <w:fldChar w:fldCharType="separate"/>
      </w:r>
      <w:r w:rsidR="00CB4F6E" w:rsidRPr="00E67F02">
        <w:rPr>
          <w:rFonts w:ascii="Book Antiqua" w:hAnsi="Book Antiqua"/>
          <w:noProof/>
          <w:sz w:val="24"/>
          <w:szCs w:val="24"/>
          <w:vertAlign w:val="superscript"/>
        </w:rPr>
        <w:t>8</w:t>
      </w:r>
      <w:r w:rsidR="00D26EC5" w:rsidRPr="00E67F02">
        <w:rPr>
          <w:rFonts w:ascii="Book Antiqua" w:hAnsi="Book Antiqua"/>
          <w:noProof/>
          <w:sz w:val="24"/>
          <w:szCs w:val="24"/>
          <w:vertAlign w:val="superscript"/>
        </w:rPr>
        <w:t>,</w:t>
      </w:r>
      <w:r w:rsidR="00CB4F6E" w:rsidRPr="00E67F02">
        <w:rPr>
          <w:rFonts w:ascii="Book Antiqua" w:hAnsi="Book Antiqua"/>
          <w:noProof/>
          <w:sz w:val="24"/>
          <w:szCs w:val="24"/>
          <w:vertAlign w:val="superscript"/>
        </w:rPr>
        <w:t>9</w:t>
      </w:r>
      <w:r w:rsidR="00CB4F6E" w:rsidRPr="00E67F02">
        <w:rPr>
          <w:rFonts w:ascii="Book Antiqua" w:hAnsi="Book Antiqua"/>
          <w:sz w:val="24"/>
          <w:szCs w:val="24"/>
        </w:rPr>
        <w:fldChar w:fldCharType="end"/>
      </w:r>
      <w:r w:rsidR="00D26EC5" w:rsidRPr="00E67F02">
        <w:rPr>
          <w:rFonts w:ascii="Book Antiqua" w:hAnsi="Book Antiqua"/>
          <w:sz w:val="24"/>
          <w:szCs w:val="24"/>
          <w:vertAlign w:val="superscript"/>
        </w:rPr>
        <w:t>]</w:t>
      </w:r>
      <w:r w:rsidR="00334657" w:rsidRPr="00E67F02">
        <w:rPr>
          <w:rFonts w:ascii="Book Antiqua" w:hAnsi="Book Antiqua"/>
          <w:sz w:val="24"/>
          <w:szCs w:val="24"/>
        </w:rPr>
        <w:t xml:space="preserve">. </w:t>
      </w:r>
      <w:r w:rsidR="00F14DA6" w:rsidRPr="00E67F02">
        <w:rPr>
          <w:rFonts w:ascii="Book Antiqua" w:hAnsi="Book Antiqua"/>
          <w:sz w:val="24"/>
          <w:szCs w:val="24"/>
        </w:rPr>
        <w:t xml:space="preserve">In addition, HSC activate other </w:t>
      </w:r>
      <w:proofErr w:type="spellStart"/>
      <w:r w:rsidR="00F14DA6" w:rsidRPr="00E67F02">
        <w:rPr>
          <w:rFonts w:ascii="Book Antiqua" w:hAnsi="Book Antiqua"/>
          <w:sz w:val="24"/>
          <w:szCs w:val="24"/>
        </w:rPr>
        <w:t>fibrogenic</w:t>
      </w:r>
      <w:proofErr w:type="spellEnd"/>
      <w:r w:rsidR="00F14DA6" w:rsidRPr="00E67F02">
        <w:rPr>
          <w:rFonts w:ascii="Book Antiqua" w:hAnsi="Book Antiqua"/>
          <w:sz w:val="24"/>
          <w:szCs w:val="24"/>
        </w:rPr>
        <w:t xml:space="preserve"> mechanisms </w:t>
      </w:r>
      <w:r w:rsidR="00A72CF1" w:rsidRPr="00E67F02">
        <w:rPr>
          <w:rFonts w:ascii="Book Antiqua" w:hAnsi="Book Antiqua"/>
          <w:sz w:val="24"/>
          <w:szCs w:val="24"/>
        </w:rPr>
        <w:t xml:space="preserve">through </w:t>
      </w:r>
      <w:r w:rsidR="00F14DA6" w:rsidRPr="00E67F02">
        <w:rPr>
          <w:rFonts w:ascii="Book Antiqua" w:hAnsi="Book Antiqua"/>
          <w:sz w:val="24"/>
          <w:szCs w:val="24"/>
        </w:rPr>
        <w:t>paracrine stimuli.</w:t>
      </w:r>
    </w:p>
    <w:p w14:paraId="3FDC8539" w14:textId="4BCF30A2" w:rsidR="009B18DC" w:rsidRPr="00E67F02" w:rsidRDefault="00232BF7" w:rsidP="00897461">
      <w:pPr>
        <w:snapToGrid w:val="0"/>
        <w:spacing w:after="0" w:line="360" w:lineRule="auto"/>
        <w:ind w:firstLineChars="100" w:firstLine="240"/>
        <w:jc w:val="both"/>
        <w:rPr>
          <w:rFonts w:ascii="Book Antiqua" w:hAnsi="Book Antiqua"/>
          <w:sz w:val="24"/>
          <w:szCs w:val="24"/>
          <w:lang w:eastAsia="zh-CN"/>
        </w:rPr>
      </w:pPr>
      <w:r w:rsidRPr="00E67F02">
        <w:rPr>
          <w:rFonts w:ascii="Book Antiqua" w:hAnsi="Book Antiqua"/>
          <w:sz w:val="24"/>
          <w:szCs w:val="24"/>
        </w:rPr>
        <w:t>Two additional mechanisms of chronic injury can occur in transplanted livers; alloimmune</w:t>
      </w:r>
      <w:r w:rsidR="009B18DC" w:rsidRPr="00E67F02">
        <w:rPr>
          <w:rFonts w:ascii="Book Antiqua" w:hAnsi="Book Antiqua"/>
          <w:sz w:val="24"/>
          <w:szCs w:val="24"/>
        </w:rPr>
        <w:t xml:space="preserve"> inflammation </w:t>
      </w:r>
      <w:r w:rsidR="009A2212" w:rsidRPr="00E67F02">
        <w:rPr>
          <w:rFonts w:ascii="Book Antiqua" w:hAnsi="Book Antiqua"/>
          <w:sz w:val="24"/>
          <w:szCs w:val="24"/>
        </w:rPr>
        <w:t>(Fig</w:t>
      </w:r>
      <w:r w:rsidR="009145AC" w:rsidRPr="00E67F02">
        <w:rPr>
          <w:rFonts w:ascii="Book Antiqua" w:hAnsi="Book Antiqua"/>
          <w:sz w:val="24"/>
          <w:szCs w:val="24"/>
        </w:rPr>
        <w:t>ure</w:t>
      </w:r>
      <w:r w:rsidR="009A2212" w:rsidRPr="00E67F02">
        <w:rPr>
          <w:rFonts w:ascii="Book Antiqua" w:hAnsi="Book Antiqua"/>
          <w:sz w:val="24"/>
          <w:szCs w:val="24"/>
        </w:rPr>
        <w:t xml:space="preserve"> </w:t>
      </w:r>
      <w:r w:rsidR="009145AC" w:rsidRPr="00E67F02">
        <w:rPr>
          <w:rFonts w:ascii="Book Antiqua" w:hAnsi="Book Antiqua"/>
          <w:sz w:val="24"/>
          <w:szCs w:val="24"/>
        </w:rPr>
        <w:t>1A</w:t>
      </w:r>
      <w:r w:rsidR="00B74F4A" w:rsidRPr="00E67F02">
        <w:rPr>
          <w:rFonts w:ascii="Book Antiqua" w:hAnsi="Book Antiqua"/>
          <w:sz w:val="24"/>
          <w:szCs w:val="24"/>
        </w:rPr>
        <w:t xml:space="preserve"> and</w:t>
      </w:r>
      <w:r w:rsidR="009145AC" w:rsidRPr="00E67F02">
        <w:rPr>
          <w:rFonts w:ascii="Book Antiqua" w:hAnsi="Book Antiqua"/>
          <w:sz w:val="24"/>
          <w:szCs w:val="24"/>
        </w:rPr>
        <w:t xml:space="preserve"> B</w:t>
      </w:r>
      <w:r w:rsidR="009A2212" w:rsidRPr="00E67F02">
        <w:rPr>
          <w:rFonts w:ascii="Book Antiqua" w:hAnsi="Book Antiqua"/>
          <w:sz w:val="24"/>
          <w:szCs w:val="24"/>
        </w:rPr>
        <w:t xml:space="preserve">) </w:t>
      </w:r>
      <w:r w:rsidR="009B18DC" w:rsidRPr="00E67F02">
        <w:rPr>
          <w:rFonts w:ascii="Book Antiqua" w:hAnsi="Book Antiqua"/>
          <w:sz w:val="24"/>
          <w:szCs w:val="24"/>
        </w:rPr>
        <w:t>and biliary outflow obstruction</w:t>
      </w:r>
      <w:r w:rsidR="009145AC" w:rsidRPr="00E67F02">
        <w:rPr>
          <w:rFonts w:ascii="Book Antiqua" w:hAnsi="Book Antiqua"/>
          <w:sz w:val="24"/>
          <w:szCs w:val="24"/>
        </w:rPr>
        <w:t xml:space="preserve"> (</w:t>
      </w:r>
      <w:r w:rsidR="009145AC" w:rsidRPr="00E67F02">
        <w:rPr>
          <w:rFonts w:ascii="Book Antiqua" w:hAnsi="Book Antiqua"/>
          <w:bCs/>
          <w:sz w:val="24"/>
          <w:szCs w:val="24"/>
        </w:rPr>
        <w:t>Figure 1C</w:t>
      </w:r>
      <w:r w:rsidR="00A542E7" w:rsidRPr="00E67F02">
        <w:rPr>
          <w:rFonts w:ascii="Book Antiqua" w:hAnsi="Book Antiqua"/>
          <w:sz w:val="24"/>
          <w:szCs w:val="24"/>
        </w:rPr>
        <w:t>)</w:t>
      </w:r>
      <w:r w:rsidR="009B18DC" w:rsidRPr="00E67F02">
        <w:rPr>
          <w:rFonts w:ascii="Book Antiqua" w:hAnsi="Book Antiqua"/>
          <w:sz w:val="24"/>
          <w:szCs w:val="24"/>
        </w:rPr>
        <w:t xml:space="preserve">. </w:t>
      </w:r>
      <w:r w:rsidR="008B456E" w:rsidRPr="00E67F02">
        <w:rPr>
          <w:rFonts w:ascii="Book Antiqua" w:hAnsi="Book Antiqua"/>
          <w:sz w:val="24"/>
          <w:szCs w:val="24"/>
        </w:rPr>
        <w:t xml:space="preserve">The association between allograft inflammation and progressive fibrosis has been demonstrated in multiple studies. Based on 1-, 5- and 10-year protocol liver allograft </w:t>
      </w:r>
      <w:r w:rsidR="008B456E" w:rsidRPr="00E67F02">
        <w:rPr>
          <w:rFonts w:ascii="Book Antiqua" w:hAnsi="Book Antiqua"/>
          <w:sz w:val="24"/>
          <w:szCs w:val="24"/>
        </w:rPr>
        <w:lastRenderedPageBreak/>
        <w:t xml:space="preserve">biopsies in pediatric liver transplant recipients, Evans </w:t>
      </w:r>
      <w:r w:rsidR="008B456E" w:rsidRPr="00E67F02">
        <w:rPr>
          <w:rFonts w:ascii="Book Antiqua" w:hAnsi="Book Antiqua"/>
          <w:i/>
          <w:iCs/>
          <w:sz w:val="24"/>
          <w:szCs w:val="24"/>
        </w:rPr>
        <w:t>et al</w:t>
      </w:r>
      <w:r w:rsidR="00D26EC5" w:rsidRPr="00E67F02">
        <w:rPr>
          <w:rFonts w:ascii="Book Antiqua" w:hAnsi="Book Antiqua"/>
          <w:sz w:val="24"/>
          <w:szCs w:val="24"/>
          <w:vertAlign w:val="superscript"/>
        </w:rPr>
        <w:t>[</w:t>
      </w:r>
      <w:r w:rsidR="00CB4F6E" w:rsidRPr="00E67F02">
        <w:rPr>
          <w:rFonts w:ascii="Book Antiqua" w:hAnsi="Book Antiqua"/>
          <w:sz w:val="24"/>
          <w:szCs w:val="24"/>
        </w:rPr>
        <w:fldChar w:fldCharType="begin"/>
      </w:r>
      <w:r w:rsidR="00CB4F6E" w:rsidRPr="00E67F02">
        <w:rPr>
          <w:rFonts w:ascii="Book Antiqua" w:hAnsi="Book Antiqua"/>
          <w:sz w:val="24"/>
          <w:szCs w:val="24"/>
        </w:rPr>
        <w:instrText xml:space="preserve"> ADDIN EN.CITE &lt;EndNote&gt;&lt;Cite&gt;&lt;Author&gt;Evans&lt;/Author&gt;&lt;Year&gt;2006&lt;/Year&gt;&lt;RecNum&gt;3&lt;/RecNum&gt;&lt;DisplayText&gt;&lt;style face="superscript"&gt;3&lt;/style&gt;&lt;/DisplayText&gt;&lt;record&gt;&lt;rec-number&gt;3&lt;/rec-number&gt;&lt;foreign-keys&gt;&lt;key app="EN" db-id="dzaxsxspcza5xtezsvlx00vhvwezsvp2vrf5" timestamp="1577457591"&gt;3&lt;/key&gt;&lt;/foreign-keys&gt;&lt;ref-type name="Journal Article"&gt;17&lt;/ref-type&gt;&lt;contributors&gt;&lt;authors&gt;&lt;author&gt;Evans, H. M.&lt;/author&gt;&lt;author&gt;Kelly, D. A.&lt;/author&gt;&lt;author&gt;McKiernan, P. J.&lt;/author&gt;&lt;author&gt;Hubscher, S.&lt;/author&gt;&lt;/authors&gt;&lt;/contributors&gt;&lt;auth-address&gt;Liver Unit, Birmingham Children&amp;apos;s Hospital, Birmingham, United Kingdom. helenevans@doctors.org.uk&lt;/auth-address&gt;&lt;titles&gt;&lt;title&gt;Progressive histological damage in liver allografts following pediatric liver transplantation&lt;/title&gt;&lt;secondary-title&gt;Hepatology&lt;/secondary-title&gt;&lt;/titles&gt;&lt;periodical&gt;&lt;full-title&gt;Hepatology&lt;/full-title&gt;&lt;/periodical&gt;&lt;pages&gt;1109-17&lt;/pages&gt;&lt;volume&gt;43&lt;/volume&gt;&lt;number&gt;5&lt;/number&gt;&lt;edition&gt;2006/04/22&lt;/edition&gt;&lt;keywords&gt;&lt;keyword&gt;Adolescent&lt;/keyword&gt;&lt;keyword&gt;Child&lt;/keyword&gt;&lt;keyword&gt;Child, Preschool&lt;/keyword&gt;&lt;keyword&gt;Disease Progression&lt;/keyword&gt;&lt;keyword&gt;Female&lt;/keyword&gt;&lt;keyword&gt;Fibrosis&lt;/keyword&gt;&lt;keyword&gt;Hepatitis/etiology/pathology&lt;/keyword&gt;&lt;keyword&gt;Humans&lt;/keyword&gt;&lt;keyword&gt;Infant&lt;/keyword&gt;&lt;keyword&gt;Liver Diseases/*etiology/*pathology&lt;/keyword&gt;&lt;keyword&gt;Liver Transplantation/*adverse effects/*pathology&lt;/keyword&gt;&lt;keyword&gt;Male&lt;/keyword&gt;&lt;keyword&gt;Time Factors&lt;/keyword&gt;&lt;/keywords&gt;&lt;dates&gt;&lt;year&gt;2006&lt;/year&gt;&lt;pub-dates&gt;&lt;date&gt;May&lt;/date&gt;&lt;/pub-dates&gt;&lt;/dates&gt;&lt;isbn&gt;0270-9139 (Print)&amp;#xD;0270-9139 (Linking)&lt;/isbn&gt;&lt;accession-num&gt;16628633&lt;/accession-num&gt;&lt;urls&gt;&lt;related-urls&gt;&lt;url&gt;https://www.ncbi.nlm.nih.gov/pubmed/16628633&lt;/url&gt;&lt;/related-urls&gt;&lt;/urls&gt;&lt;electronic-resource-num&gt;10.1002/hep.21152&lt;/electronic-resource-num&gt;&lt;/record&gt;&lt;/Cite&gt;&lt;/EndNote&gt;</w:instrText>
      </w:r>
      <w:r w:rsidR="00CB4F6E" w:rsidRPr="00E67F02">
        <w:rPr>
          <w:rFonts w:ascii="Book Antiqua" w:hAnsi="Book Antiqua"/>
          <w:sz w:val="24"/>
          <w:szCs w:val="24"/>
        </w:rPr>
        <w:fldChar w:fldCharType="separate"/>
      </w:r>
      <w:r w:rsidR="00CB4F6E" w:rsidRPr="00E67F02">
        <w:rPr>
          <w:rFonts w:ascii="Book Antiqua" w:hAnsi="Book Antiqua"/>
          <w:noProof/>
          <w:sz w:val="24"/>
          <w:szCs w:val="24"/>
          <w:vertAlign w:val="superscript"/>
        </w:rPr>
        <w:t>3</w:t>
      </w:r>
      <w:r w:rsidR="00CB4F6E" w:rsidRPr="00E67F02">
        <w:rPr>
          <w:rFonts w:ascii="Book Antiqua" w:hAnsi="Book Antiqua"/>
          <w:sz w:val="24"/>
          <w:szCs w:val="24"/>
        </w:rPr>
        <w:fldChar w:fldCharType="end"/>
      </w:r>
      <w:r w:rsidR="00D26EC5" w:rsidRPr="00E67F02">
        <w:rPr>
          <w:rFonts w:ascii="Book Antiqua" w:hAnsi="Book Antiqua"/>
          <w:sz w:val="24"/>
          <w:szCs w:val="24"/>
          <w:vertAlign w:val="superscript"/>
        </w:rPr>
        <w:t>]</w:t>
      </w:r>
      <w:r w:rsidR="008B456E" w:rsidRPr="00E67F02">
        <w:rPr>
          <w:rFonts w:ascii="Book Antiqua" w:hAnsi="Book Antiqua"/>
          <w:sz w:val="24"/>
          <w:szCs w:val="24"/>
        </w:rPr>
        <w:t xml:space="preserve"> showed that the </w:t>
      </w:r>
      <w:r w:rsidR="00274701" w:rsidRPr="00E67F02">
        <w:rPr>
          <w:rFonts w:ascii="Book Antiqua" w:hAnsi="Book Antiqua"/>
          <w:sz w:val="24"/>
          <w:szCs w:val="24"/>
        </w:rPr>
        <w:t>incidence of chronic, silent inflammation exceeds 40% at 5 years, and 60% at 10 years. The group from Belgium</w:t>
      </w:r>
      <w:r w:rsidR="004B589B" w:rsidRPr="00E67F02">
        <w:rPr>
          <w:rFonts w:ascii="Book Antiqua" w:hAnsi="Book Antiqua"/>
          <w:sz w:val="24"/>
          <w:szCs w:val="24"/>
        </w:rPr>
        <w:t xml:space="preserve">, Varma </w:t>
      </w:r>
      <w:r w:rsidR="004B589B" w:rsidRPr="00E67F02">
        <w:rPr>
          <w:rFonts w:ascii="Book Antiqua" w:hAnsi="Book Antiqua"/>
          <w:i/>
          <w:iCs/>
          <w:sz w:val="24"/>
          <w:szCs w:val="24"/>
        </w:rPr>
        <w:t>et al</w:t>
      </w:r>
      <w:r w:rsidR="00D26EC5" w:rsidRPr="00E67F02">
        <w:rPr>
          <w:rFonts w:ascii="Book Antiqua" w:hAnsi="Book Antiqua"/>
          <w:sz w:val="24"/>
          <w:szCs w:val="24"/>
          <w:vertAlign w:val="superscript"/>
        </w:rPr>
        <w:t>[</w:t>
      </w:r>
      <w:r w:rsidR="00CB4F6E" w:rsidRPr="00E67F02">
        <w:rPr>
          <w:rFonts w:ascii="Book Antiqua" w:hAnsi="Book Antiqua"/>
          <w:sz w:val="24"/>
          <w:szCs w:val="24"/>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CB4F6E" w:rsidRPr="00E67F02">
        <w:rPr>
          <w:rFonts w:ascii="Book Antiqua" w:hAnsi="Book Antiqua"/>
          <w:sz w:val="24"/>
          <w:szCs w:val="24"/>
        </w:rPr>
        <w:instrText xml:space="preserve"> ADDIN EN.CITE </w:instrText>
      </w:r>
      <w:r w:rsidR="00CB4F6E" w:rsidRPr="00E67F02">
        <w:rPr>
          <w:rFonts w:ascii="Book Antiqua" w:hAnsi="Book Antiqua"/>
          <w:sz w:val="24"/>
          <w:szCs w:val="24"/>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CB4F6E" w:rsidRPr="00E67F02">
        <w:rPr>
          <w:rFonts w:ascii="Book Antiqua" w:hAnsi="Book Antiqua"/>
          <w:sz w:val="24"/>
          <w:szCs w:val="24"/>
        </w:rPr>
        <w:instrText xml:space="preserve"> ADDIN EN.CITE.DATA </w:instrText>
      </w:r>
      <w:r w:rsidR="00CB4F6E" w:rsidRPr="00E67F02">
        <w:rPr>
          <w:rFonts w:ascii="Book Antiqua" w:hAnsi="Book Antiqua"/>
          <w:sz w:val="24"/>
          <w:szCs w:val="24"/>
        </w:rPr>
      </w:r>
      <w:r w:rsidR="00CB4F6E" w:rsidRPr="00E67F02">
        <w:rPr>
          <w:rFonts w:ascii="Book Antiqua" w:hAnsi="Book Antiqua"/>
          <w:sz w:val="24"/>
          <w:szCs w:val="24"/>
        </w:rPr>
        <w:fldChar w:fldCharType="end"/>
      </w:r>
      <w:r w:rsidR="00CB4F6E" w:rsidRPr="00E67F02">
        <w:rPr>
          <w:rFonts w:ascii="Book Antiqua" w:hAnsi="Book Antiqua"/>
          <w:sz w:val="24"/>
          <w:szCs w:val="24"/>
        </w:rPr>
      </w:r>
      <w:r w:rsidR="00CB4F6E" w:rsidRPr="00E67F02">
        <w:rPr>
          <w:rFonts w:ascii="Book Antiqua" w:hAnsi="Book Antiqua"/>
          <w:sz w:val="24"/>
          <w:szCs w:val="24"/>
        </w:rPr>
        <w:fldChar w:fldCharType="separate"/>
      </w:r>
      <w:r w:rsidR="00CB4F6E" w:rsidRPr="00E67F02">
        <w:rPr>
          <w:rFonts w:ascii="Book Antiqua" w:hAnsi="Book Antiqua"/>
          <w:noProof/>
          <w:sz w:val="24"/>
          <w:szCs w:val="24"/>
          <w:vertAlign w:val="superscript"/>
        </w:rPr>
        <w:t>10</w:t>
      </w:r>
      <w:r w:rsidR="00CB4F6E" w:rsidRPr="00E67F02">
        <w:rPr>
          <w:rFonts w:ascii="Book Antiqua" w:hAnsi="Book Antiqua"/>
          <w:sz w:val="24"/>
          <w:szCs w:val="24"/>
        </w:rPr>
        <w:fldChar w:fldCharType="end"/>
      </w:r>
      <w:r w:rsidR="00D26EC5" w:rsidRPr="00E67F02">
        <w:rPr>
          <w:rFonts w:ascii="Book Antiqua" w:hAnsi="Book Antiqua"/>
          <w:sz w:val="24"/>
          <w:szCs w:val="24"/>
          <w:vertAlign w:val="superscript"/>
        </w:rPr>
        <w:t>]</w:t>
      </w:r>
      <w:r w:rsidR="00274701" w:rsidRPr="00E67F02">
        <w:rPr>
          <w:rFonts w:ascii="Book Antiqua" w:hAnsi="Book Antiqua"/>
          <w:sz w:val="24"/>
          <w:szCs w:val="24"/>
        </w:rPr>
        <w:t xml:space="preserve"> subsequently investigated the temporal relationship of inflammation and fibrosis, using </w:t>
      </w:r>
      <w:r w:rsidR="008B456E" w:rsidRPr="00E67F02">
        <w:rPr>
          <w:rFonts w:ascii="Book Antiqua" w:hAnsi="Book Antiqua"/>
          <w:sz w:val="24"/>
          <w:szCs w:val="24"/>
        </w:rPr>
        <w:t xml:space="preserve">sequential </w:t>
      </w:r>
      <w:r w:rsidR="009B18DC" w:rsidRPr="00E67F02">
        <w:rPr>
          <w:rFonts w:ascii="Book Antiqua" w:hAnsi="Book Antiqua"/>
          <w:sz w:val="24"/>
          <w:szCs w:val="24"/>
        </w:rPr>
        <w:t>allograft biopsies</w:t>
      </w:r>
      <w:r w:rsidR="00274701" w:rsidRPr="00E67F02">
        <w:rPr>
          <w:rFonts w:ascii="Book Antiqua" w:hAnsi="Book Antiqua"/>
          <w:sz w:val="24"/>
          <w:szCs w:val="24"/>
        </w:rPr>
        <w:t xml:space="preserve"> (a total of 5 biopsies in 10 years). Their analysis demonstrated that the biggest predictor of graft fibrosis is portal </w:t>
      </w:r>
      <w:r w:rsidR="009145AC" w:rsidRPr="00E67F02">
        <w:rPr>
          <w:rFonts w:ascii="Book Antiqua" w:hAnsi="Book Antiqua"/>
          <w:sz w:val="24"/>
          <w:szCs w:val="24"/>
        </w:rPr>
        <w:t>inflammation (</w:t>
      </w:r>
      <w:r w:rsidR="009145AC" w:rsidRPr="00E67F02">
        <w:rPr>
          <w:rFonts w:ascii="Book Antiqua" w:hAnsi="Book Antiqua"/>
          <w:bCs/>
          <w:sz w:val="24"/>
          <w:szCs w:val="24"/>
        </w:rPr>
        <w:t>Figure 1A</w:t>
      </w:r>
      <w:r w:rsidR="00422A3E" w:rsidRPr="00E67F02">
        <w:rPr>
          <w:rFonts w:ascii="Book Antiqua" w:hAnsi="Book Antiqua"/>
          <w:sz w:val="24"/>
          <w:szCs w:val="24"/>
        </w:rPr>
        <w:t>)</w:t>
      </w:r>
      <w:r w:rsidR="00274701" w:rsidRPr="00E67F02">
        <w:rPr>
          <w:rFonts w:ascii="Book Antiqua" w:hAnsi="Book Antiqua"/>
          <w:sz w:val="24"/>
          <w:szCs w:val="24"/>
        </w:rPr>
        <w:t xml:space="preserve"> seen in the preceding biopsy. Furthermore, the severity of the inflammation correlated with the risk of fibrosis</w:t>
      </w:r>
      <w:r w:rsidR="00422A3E" w:rsidRPr="00E67F02">
        <w:rPr>
          <w:rFonts w:ascii="Book Antiqua" w:hAnsi="Book Antiqua"/>
          <w:sz w:val="24"/>
          <w:szCs w:val="24"/>
        </w:rPr>
        <w:t xml:space="preserve"> (</w:t>
      </w:r>
      <w:r w:rsidR="00422A3E" w:rsidRPr="00E67F02">
        <w:rPr>
          <w:rFonts w:ascii="Book Antiqua" w:hAnsi="Book Antiqua"/>
          <w:bCs/>
          <w:sz w:val="24"/>
          <w:szCs w:val="24"/>
        </w:rPr>
        <w:t>Figure 1</w:t>
      </w:r>
      <w:r w:rsidR="009145AC" w:rsidRPr="00E67F02">
        <w:rPr>
          <w:rFonts w:ascii="Book Antiqua" w:hAnsi="Book Antiqua"/>
          <w:bCs/>
          <w:sz w:val="24"/>
          <w:szCs w:val="24"/>
        </w:rPr>
        <w:t>C</w:t>
      </w:r>
      <w:r w:rsidR="00B74F4A" w:rsidRPr="00E67F02">
        <w:rPr>
          <w:rFonts w:ascii="Book Antiqua" w:hAnsi="Book Antiqua"/>
          <w:bCs/>
          <w:sz w:val="24"/>
          <w:szCs w:val="24"/>
        </w:rPr>
        <w:t xml:space="preserve"> and</w:t>
      </w:r>
      <w:r w:rsidR="009145AC" w:rsidRPr="00E67F02">
        <w:rPr>
          <w:rFonts w:ascii="Book Antiqua" w:hAnsi="Book Antiqua"/>
          <w:bCs/>
          <w:sz w:val="24"/>
          <w:szCs w:val="24"/>
        </w:rPr>
        <w:t xml:space="preserve"> D</w:t>
      </w:r>
      <w:r w:rsidR="00422A3E" w:rsidRPr="00E67F02">
        <w:rPr>
          <w:rFonts w:ascii="Book Antiqua" w:hAnsi="Book Antiqua"/>
          <w:sz w:val="24"/>
          <w:szCs w:val="24"/>
        </w:rPr>
        <w:t>)</w:t>
      </w:r>
      <w:r w:rsidR="00274701" w:rsidRPr="00E67F02">
        <w:rPr>
          <w:rFonts w:ascii="Book Antiqua" w:hAnsi="Book Antiqua"/>
          <w:sz w:val="24"/>
          <w:szCs w:val="24"/>
        </w:rPr>
        <w:t xml:space="preserve"> in the consecutive biopsy. </w:t>
      </w:r>
    </w:p>
    <w:p w14:paraId="09EFBE8B" w14:textId="26F17026" w:rsidR="00B6621D" w:rsidRPr="00E67F02" w:rsidRDefault="00B6621D" w:rsidP="00897461">
      <w:pPr>
        <w:snapToGrid w:val="0"/>
        <w:spacing w:after="0" w:line="360" w:lineRule="auto"/>
        <w:ind w:firstLineChars="100" w:firstLine="240"/>
        <w:jc w:val="both"/>
        <w:rPr>
          <w:rFonts w:ascii="Book Antiqua" w:hAnsi="Book Antiqua"/>
          <w:sz w:val="24"/>
          <w:szCs w:val="24"/>
        </w:rPr>
      </w:pPr>
      <w:r w:rsidRPr="00E67F02">
        <w:rPr>
          <w:rFonts w:ascii="Book Antiqua" w:hAnsi="Book Antiqua"/>
          <w:sz w:val="24"/>
          <w:szCs w:val="24"/>
        </w:rPr>
        <w:t xml:space="preserve">The role of donor-specific HLA antibodies (DSA) </w:t>
      </w:r>
      <w:r w:rsidR="000A0393" w:rsidRPr="00E67F02">
        <w:rPr>
          <w:rFonts w:ascii="Book Antiqua" w:hAnsi="Book Antiqua"/>
          <w:sz w:val="24"/>
          <w:szCs w:val="24"/>
        </w:rPr>
        <w:t xml:space="preserve">in development of allograft fibrosis after pediatric liver transplantation </w:t>
      </w:r>
      <w:r w:rsidRPr="00E67F02">
        <w:rPr>
          <w:rFonts w:ascii="Book Antiqua" w:hAnsi="Book Antiqua"/>
          <w:sz w:val="24"/>
          <w:szCs w:val="24"/>
        </w:rPr>
        <w:t>has been investigated in</w:t>
      </w:r>
      <w:r w:rsidR="000A0393" w:rsidRPr="00E67F02">
        <w:rPr>
          <w:rFonts w:ascii="Book Antiqua" w:hAnsi="Book Antiqua"/>
          <w:sz w:val="24"/>
          <w:szCs w:val="24"/>
        </w:rPr>
        <w:t xml:space="preserve"> Kyo</w:t>
      </w:r>
      <w:r w:rsidR="004B589B" w:rsidRPr="00E67F02">
        <w:rPr>
          <w:rFonts w:ascii="Book Antiqua" w:hAnsi="Book Antiqua"/>
          <w:sz w:val="24"/>
          <w:szCs w:val="24"/>
        </w:rPr>
        <w:t>to, Japan</w:t>
      </w:r>
      <w:r w:rsidR="00D26EC5" w:rsidRPr="00E67F02">
        <w:rPr>
          <w:rFonts w:ascii="Book Antiqua" w:hAnsi="Book Antiqua"/>
          <w:sz w:val="24"/>
          <w:szCs w:val="24"/>
          <w:vertAlign w:val="superscript"/>
        </w:rPr>
        <w:t>[</w:t>
      </w:r>
      <w:r w:rsidR="004B10A3" w:rsidRPr="00E67F02">
        <w:rPr>
          <w:rFonts w:ascii="Book Antiqua" w:hAnsi="Book Antiqua"/>
          <w:sz w:val="24"/>
          <w:szCs w:val="24"/>
        </w:rPr>
        <w:fldChar w:fldCharType="begin">
          <w:fldData xml:space="preserve">PEVuZE5vdGU+PENpdGU+PEF1dGhvcj5NaXlhZ2F3YS1IYXlhc2hpbm88L0F1dGhvcj48WWVhcj4y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Z2VzPjEzMzMtNDI8L3BhZ2VzPjx2b2x1bWU+MTg8L3ZvbHVtZT48bnVtYmVyPjExPC9udW1iZXI+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</w:fldData>
        </w:fldChar>
      </w:r>
      <w:r w:rsidR="004B10A3" w:rsidRPr="00E67F02">
        <w:rPr>
          <w:rFonts w:ascii="Book Antiqua" w:hAnsi="Book Antiqua"/>
          <w:sz w:val="24"/>
          <w:szCs w:val="24"/>
        </w:rPr>
        <w:instrText xml:space="preserve"> ADDIN EN.CITE </w:instrText>
      </w:r>
      <w:r w:rsidR="004B10A3" w:rsidRPr="00E67F02">
        <w:rPr>
          <w:rFonts w:ascii="Book Antiqua" w:hAnsi="Book Antiqua"/>
          <w:sz w:val="24"/>
          <w:szCs w:val="24"/>
        </w:rPr>
        <w:fldChar w:fldCharType="begin">
          <w:fldData xml:space="preserve">PEVuZE5vdGU+PENpdGU+PEF1dGhvcj5NaXlhZ2F3YS1IYXlhc2hpbm88L0F1dGhvcj48WWVhcj4y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</w:fldData>
        </w:fldChar>
      </w:r>
      <w:r w:rsidR="004B10A3" w:rsidRPr="00E67F02">
        <w:rPr>
          <w:rFonts w:ascii="Book Antiqua" w:hAnsi="Book Antiqua"/>
          <w:sz w:val="24"/>
          <w:szCs w:val="24"/>
        </w:rPr>
        <w:instrText xml:space="preserve"> ADDIN EN.CITE.DATA </w:instrText>
      </w:r>
      <w:r w:rsidR="004B10A3" w:rsidRPr="00E67F02">
        <w:rPr>
          <w:rFonts w:ascii="Book Antiqua" w:hAnsi="Book Antiqua"/>
          <w:sz w:val="24"/>
          <w:szCs w:val="24"/>
        </w:rPr>
      </w:r>
      <w:r w:rsidR="004B10A3" w:rsidRPr="00E67F02">
        <w:rPr>
          <w:rFonts w:ascii="Book Antiqua" w:hAnsi="Book Antiqua"/>
          <w:sz w:val="24"/>
          <w:szCs w:val="24"/>
        </w:rPr>
        <w:fldChar w:fldCharType="end"/>
      </w:r>
      <w:r w:rsidR="004B10A3" w:rsidRPr="00E67F02">
        <w:rPr>
          <w:rFonts w:ascii="Book Antiqua" w:hAnsi="Book Antiqua"/>
          <w:sz w:val="24"/>
          <w:szCs w:val="24"/>
        </w:rPr>
      </w:r>
      <w:r w:rsidR="004B10A3" w:rsidRPr="00E67F02">
        <w:rPr>
          <w:rFonts w:ascii="Book Antiqua" w:hAnsi="Book Antiqua"/>
          <w:sz w:val="24"/>
          <w:szCs w:val="24"/>
        </w:rPr>
        <w:fldChar w:fldCharType="separate"/>
      </w:r>
      <w:r w:rsidR="004B10A3" w:rsidRPr="00E67F02">
        <w:rPr>
          <w:rFonts w:ascii="Book Antiqua" w:hAnsi="Book Antiqua"/>
          <w:noProof/>
          <w:sz w:val="24"/>
          <w:szCs w:val="24"/>
          <w:vertAlign w:val="superscript"/>
        </w:rPr>
        <w:t>11</w:t>
      </w:r>
      <w:r w:rsidR="004B10A3" w:rsidRPr="00E67F02">
        <w:rPr>
          <w:rFonts w:ascii="Book Antiqua" w:hAnsi="Book Antiqua"/>
          <w:sz w:val="24"/>
          <w:szCs w:val="24"/>
        </w:rPr>
        <w:fldChar w:fldCharType="end"/>
      </w:r>
      <w:r w:rsidR="00D26EC5" w:rsidRPr="00E67F02">
        <w:rPr>
          <w:rFonts w:ascii="Book Antiqua" w:hAnsi="Book Antiqua"/>
          <w:sz w:val="24"/>
          <w:szCs w:val="24"/>
          <w:vertAlign w:val="superscript"/>
        </w:rPr>
        <w:t>]</w:t>
      </w:r>
      <w:r w:rsidR="004B10A3" w:rsidRPr="00E67F02">
        <w:rPr>
          <w:rFonts w:ascii="Book Antiqua" w:hAnsi="Book Antiqua"/>
          <w:sz w:val="24"/>
          <w:szCs w:val="24"/>
        </w:rPr>
        <w:t>.</w:t>
      </w:r>
      <w:r w:rsidR="004B589B" w:rsidRPr="00E67F02">
        <w:rPr>
          <w:rFonts w:ascii="Book Antiqua" w:hAnsi="Book Antiqua"/>
          <w:sz w:val="24"/>
          <w:szCs w:val="24"/>
          <w:vertAlign w:val="superscript"/>
        </w:rPr>
        <w:t xml:space="preserve"> </w:t>
      </w:r>
      <w:r w:rsidR="000A0393" w:rsidRPr="00E67F02">
        <w:rPr>
          <w:rFonts w:ascii="Book Antiqua" w:hAnsi="Book Antiqua"/>
          <w:sz w:val="24"/>
          <w:szCs w:val="24"/>
        </w:rPr>
        <w:t>Based on 5-20</w:t>
      </w:r>
      <w:r w:rsidR="004B10A3" w:rsidRPr="00E67F02">
        <w:rPr>
          <w:rFonts w:ascii="Book Antiqua" w:hAnsi="Book Antiqua"/>
          <w:sz w:val="24"/>
          <w:szCs w:val="24"/>
        </w:rPr>
        <w:t>-</w:t>
      </w:r>
      <w:r w:rsidR="000A0393" w:rsidRPr="00E67F02">
        <w:rPr>
          <w:rFonts w:ascii="Book Antiqua" w:hAnsi="Book Antiqua"/>
          <w:sz w:val="24"/>
          <w:szCs w:val="24"/>
        </w:rPr>
        <w:t>year protocol liver biopsies, the investigators found a significant correlation with circulating DSA and stage 3 and 4 fibrosis. More in-depth evaluation of the biopsies, however, demonstrated that the incidence of inflammation in the preceding liver biopsy of the recipients with DSA was significantly higher, raising the question of whether the DSA is a consequence of inflammation, rath</w:t>
      </w:r>
      <w:r w:rsidR="007D6BC5" w:rsidRPr="00E67F02">
        <w:rPr>
          <w:rFonts w:ascii="Book Antiqua" w:hAnsi="Book Antiqua"/>
          <w:sz w:val="24"/>
          <w:szCs w:val="24"/>
        </w:rPr>
        <w:t>er that the cause of fibrosis. Previous studies from our group at the Mayo Clinic</w:t>
      </w:r>
      <w:r w:rsidR="000A0393" w:rsidRPr="00E67F02">
        <w:rPr>
          <w:rFonts w:ascii="Book Antiqua" w:hAnsi="Book Antiqua"/>
          <w:sz w:val="24"/>
          <w:szCs w:val="24"/>
        </w:rPr>
        <w:t xml:space="preserve"> have shown that the inflammation in patients with DSA is not different than that of patients without DSA</w:t>
      </w:r>
      <w:r w:rsidR="00D26EC5" w:rsidRPr="00E67F02">
        <w:rPr>
          <w:rFonts w:ascii="Book Antiqua" w:hAnsi="Book Antiqua"/>
          <w:sz w:val="24"/>
          <w:szCs w:val="24"/>
          <w:vertAlign w:val="superscript"/>
        </w:rPr>
        <w:t>[</w:t>
      </w:r>
      <w:r w:rsidR="000612AE" w:rsidRPr="00E67F02">
        <w:rPr>
          <w:rFonts w:ascii="Book Antiqua" w:hAnsi="Book Antiqua"/>
          <w:sz w:val="24"/>
          <w:szCs w:val="24"/>
        </w:rPr>
        <w:fldChar w:fldCharType="begin">
          <w:fldData xml:space="preserve">PEVuZE5vdGU+PENpdGU+PEF1dGhvcj5UYW5lcjwvQXV0aG9yPjxZZWFyPjIwMTY8L1llYXI+PFJl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</w:fldData>
        </w:fldChar>
      </w:r>
      <w:r w:rsidR="000612AE" w:rsidRPr="00E67F02">
        <w:rPr>
          <w:rFonts w:ascii="Book Antiqua" w:hAnsi="Book Antiqua"/>
          <w:sz w:val="24"/>
          <w:szCs w:val="24"/>
        </w:rPr>
        <w:instrText xml:space="preserve"> ADDIN EN.CITE </w:instrText>
      </w:r>
      <w:r w:rsidR="000612AE" w:rsidRPr="00E67F02">
        <w:rPr>
          <w:rFonts w:ascii="Book Antiqua" w:hAnsi="Book Antiqua"/>
          <w:sz w:val="24"/>
          <w:szCs w:val="24"/>
        </w:rPr>
        <w:fldChar w:fldCharType="begin">
          <w:fldData xml:space="preserve">PEVuZE5vdGU+PENpdGU+PEF1dGhvcj5UYW5lcjwvQXV0aG9yPjxZZWFyPjIwMTY8L1llYXI+PFJl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</w:fldData>
        </w:fldChar>
      </w:r>
      <w:r w:rsidR="000612AE" w:rsidRPr="00E67F02">
        <w:rPr>
          <w:rFonts w:ascii="Book Antiqua" w:hAnsi="Book Antiqua"/>
          <w:sz w:val="24"/>
          <w:szCs w:val="24"/>
        </w:rPr>
        <w:instrText xml:space="preserve"> ADDIN EN.CITE.DATA </w:instrText>
      </w:r>
      <w:r w:rsidR="000612AE" w:rsidRPr="00E67F02">
        <w:rPr>
          <w:rFonts w:ascii="Book Antiqua" w:hAnsi="Book Antiqua"/>
          <w:sz w:val="24"/>
          <w:szCs w:val="24"/>
        </w:rPr>
      </w:r>
      <w:r w:rsidR="000612AE" w:rsidRPr="00E67F02">
        <w:rPr>
          <w:rFonts w:ascii="Book Antiqua" w:hAnsi="Book Antiqua"/>
          <w:sz w:val="24"/>
          <w:szCs w:val="24"/>
        </w:rPr>
        <w:fldChar w:fldCharType="end"/>
      </w:r>
      <w:r w:rsidR="000612AE" w:rsidRPr="00E67F02">
        <w:rPr>
          <w:rFonts w:ascii="Book Antiqua" w:hAnsi="Book Antiqua"/>
          <w:sz w:val="24"/>
          <w:szCs w:val="24"/>
        </w:rPr>
      </w:r>
      <w:r w:rsidR="000612AE" w:rsidRPr="00E67F02">
        <w:rPr>
          <w:rFonts w:ascii="Book Antiqua" w:hAnsi="Book Antiqua"/>
          <w:sz w:val="24"/>
          <w:szCs w:val="24"/>
        </w:rPr>
        <w:fldChar w:fldCharType="separate"/>
      </w:r>
      <w:r w:rsidR="000612AE" w:rsidRPr="00E67F02">
        <w:rPr>
          <w:rFonts w:ascii="Book Antiqua" w:hAnsi="Book Antiqua"/>
          <w:noProof/>
          <w:sz w:val="24"/>
          <w:szCs w:val="24"/>
          <w:vertAlign w:val="superscript"/>
        </w:rPr>
        <w:t>12</w:t>
      </w:r>
      <w:r w:rsidR="000612AE" w:rsidRPr="00E67F02">
        <w:rPr>
          <w:rFonts w:ascii="Book Antiqua" w:hAnsi="Book Antiqua"/>
          <w:sz w:val="24"/>
          <w:szCs w:val="24"/>
        </w:rPr>
        <w:fldChar w:fldCharType="end"/>
      </w:r>
      <w:r w:rsidR="00D26EC5" w:rsidRPr="00E67F02">
        <w:rPr>
          <w:rFonts w:ascii="Book Antiqua" w:hAnsi="Book Antiqua"/>
          <w:sz w:val="24"/>
          <w:szCs w:val="24"/>
          <w:vertAlign w:val="superscript"/>
        </w:rPr>
        <w:t>]</w:t>
      </w:r>
      <w:r w:rsidR="000A0393" w:rsidRPr="00E67F02">
        <w:rPr>
          <w:rFonts w:ascii="Book Antiqua" w:hAnsi="Book Antiqua"/>
          <w:sz w:val="24"/>
          <w:szCs w:val="24"/>
        </w:rPr>
        <w:t>, and the alloreactivity of T cells in liver patients, regardless of the DSA status, is reduced</w:t>
      </w:r>
      <w:r w:rsidR="00D26EC5" w:rsidRPr="00E67F02">
        <w:rPr>
          <w:rFonts w:ascii="Book Antiqua" w:hAnsi="Book Antiqua"/>
          <w:sz w:val="24"/>
          <w:szCs w:val="24"/>
          <w:vertAlign w:val="superscript"/>
        </w:rPr>
        <w:t>[</w:t>
      </w:r>
      <w:r w:rsidR="000612AE" w:rsidRPr="00E67F02">
        <w:rPr>
          <w:rFonts w:ascii="Book Antiqua" w:hAnsi="Book Antiqua"/>
          <w:sz w:val="24"/>
          <w:szCs w:val="24"/>
        </w:rPr>
        <w:fldChar w:fldCharType="begin">
          <w:fldData xml:space="preserve">PEVuZE5vdGU+PENpdGU+PEF1dGhvcj5UYW5lcjwvQXV0aG9yPjxZZWFyPjIwMTg8L1llYXI+PFJl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</w:fldData>
        </w:fldChar>
      </w:r>
      <w:r w:rsidR="000612AE" w:rsidRPr="00E67F02">
        <w:rPr>
          <w:rFonts w:ascii="Book Antiqua" w:hAnsi="Book Antiqua"/>
          <w:sz w:val="24"/>
          <w:szCs w:val="24"/>
        </w:rPr>
        <w:instrText xml:space="preserve"> ADDIN EN.CITE </w:instrText>
      </w:r>
      <w:r w:rsidR="000612AE" w:rsidRPr="00E67F02">
        <w:rPr>
          <w:rFonts w:ascii="Book Antiqua" w:hAnsi="Book Antiqua"/>
          <w:sz w:val="24"/>
          <w:szCs w:val="24"/>
        </w:rPr>
        <w:fldChar w:fldCharType="begin">
          <w:fldData xml:space="preserve">PEVuZE5vdGU+PENpdGU+PEF1dGhvcj5UYW5lcjwvQXV0aG9yPjxZZWFyPjIwMTg8L1llYXI+PFJl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</w:fldData>
        </w:fldChar>
      </w:r>
      <w:r w:rsidR="000612AE" w:rsidRPr="00E67F02">
        <w:rPr>
          <w:rFonts w:ascii="Book Antiqua" w:hAnsi="Book Antiqua"/>
          <w:sz w:val="24"/>
          <w:szCs w:val="24"/>
        </w:rPr>
        <w:instrText xml:space="preserve"> ADDIN EN.CITE.DATA </w:instrText>
      </w:r>
      <w:r w:rsidR="000612AE" w:rsidRPr="00E67F02">
        <w:rPr>
          <w:rFonts w:ascii="Book Antiqua" w:hAnsi="Book Antiqua"/>
          <w:sz w:val="24"/>
          <w:szCs w:val="24"/>
        </w:rPr>
      </w:r>
      <w:r w:rsidR="000612AE" w:rsidRPr="00E67F02">
        <w:rPr>
          <w:rFonts w:ascii="Book Antiqua" w:hAnsi="Book Antiqua"/>
          <w:sz w:val="24"/>
          <w:szCs w:val="24"/>
        </w:rPr>
        <w:fldChar w:fldCharType="end"/>
      </w:r>
      <w:r w:rsidR="000612AE" w:rsidRPr="00E67F02">
        <w:rPr>
          <w:rFonts w:ascii="Book Antiqua" w:hAnsi="Book Antiqua"/>
          <w:sz w:val="24"/>
          <w:szCs w:val="24"/>
        </w:rPr>
      </w:r>
      <w:r w:rsidR="000612AE" w:rsidRPr="00E67F02">
        <w:rPr>
          <w:rFonts w:ascii="Book Antiqua" w:hAnsi="Book Antiqua"/>
          <w:sz w:val="24"/>
          <w:szCs w:val="24"/>
        </w:rPr>
        <w:fldChar w:fldCharType="separate"/>
      </w:r>
      <w:r w:rsidR="000612AE" w:rsidRPr="00E67F02">
        <w:rPr>
          <w:rFonts w:ascii="Book Antiqua" w:hAnsi="Book Antiqua"/>
          <w:noProof/>
          <w:sz w:val="24"/>
          <w:szCs w:val="24"/>
          <w:vertAlign w:val="superscript"/>
        </w:rPr>
        <w:t>13</w:t>
      </w:r>
      <w:r w:rsidR="000612AE" w:rsidRPr="00E67F02">
        <w:rPr>
          <w:rFonts w:ascii="Book Antiqua" w:hAnsi="Book Antiqua"/>
          <w:sz w:val="24"/>
          <w:szCs w:val="24"/>
        </w:rPr>
        <w:fldChar w:fldCharType="end"/>
      </w:r>
      <w:r w:rsidR="00D26EC5" w:rsidRPr="00E67F02">
        <w:rPr>
          <w:rFonts w:ascii="Book Antiqua" w:hAnsi="Book Antiqua"/>
          <w:sz w:val="24"/>
          <w:szCs w:val="24"/>
          <w:vertAlign w:val="superscript"/>
        </w:rPr>
        <w:t>]</w:t>
      </w:r>
      <w:r w:rsidR="000612AE" w:rsidRPr="00E67F02">
        <w:rPr>
          <w:rFonts w:ascii="Book Antiqua" w:hAnsi="Book Antiqua"/>
          <w:sz w:val="24"/>
          <w:szCs w:val="24"/>
        </w:rPr>
        <w:t>.</w:t>
      </w:r>
    </w:p>
    <w:p w14:paraId="4D6D7E03" w14:textId="3C4AD79A" w:rsidR="00027F1C" w:rsidRPr="00E67F02" w:rsidRDefault="00F15A16" w:rsidP="00897461">
      <w:pPr>
        <w:snapToGrid w:val="0"/>
        <w:spacing w:after="0" w:line="360" w:lineRule="auto"/>
        <w:ind w:firstLineChars="100" w:firstLine="240"/>
        <w:jc w:val="both"/>
        <w:rPr>
          <w:rFonts w:ascii="Book Antiqua" w:hAnsi="Book Antiqua"/>
          <w:sz w:val="24"/>
          <w:szCs w:val="24"/>
        </w:rPr>
      </w:pPr>
      <w:r w:rsidRPr="00E67F02">
        <w:rPr>
          <w:rFonts w:ascii="Book Antiqua" w:hAnsi="Book Antiqua"/>
          <w:sz w:val="24"/>
          <w:szCs w:val="24"/>
        </w:rPr>
        <w:t>One of the theories</w:t>
      </w:r>
      <w:r w:rsidR="00027F1C" w:rsidRPr="00E67F02">
        <w:rPr>
          <w:rFonts w:ascii="Book Antiqua" w:hAnsi="Book Antiqua"/>
          <w:sz w:val="24"/>
          <w:szCs w:val="24"/>
        </w:rPr>
        <w:t xml:space="preserve"> that explain immune mediated injury and subsequent fibrosis is “antigenic mimicry”. HLA-DRB1*03/04 allele in liver recipient</w:t>
      </w:r>
      <w:r w:rsidR="004B6A26" w:rsidRPr="00E67F02">
        <w:rPr>
          <w:rFonts w:ascii="Book Antiqua" w:hAnsi="Book Antiqua"/>
          <w:sz w:val="24"/>
          <w:szCs w:val="24"/>
        </w:rPr>
        <w:t>s</w:t>
      </w:r>
      <w:r w:rsidR="00027F1C" w:rsidRPr="00E67F02">
        <w:rPr>
          <w:rFonts w:ascii="Book Antiqua" w:hAnsi="Book Antiqua"/>
          <w:sz w:val="24"/>
          <w:szCs w:val="24"/>
        </w:rPr>
        <w:t xml:space="preserve"> predisposes to such injury. The mechanism of injury is similar to autoimmune hepatitis </w:t>
      </w:r>
      <w:r w:rsidRPr="00E67F02">
        <w:rPr>
          <w:rFonts w:ascii="Book Antiqua" w:hAnsi="Book Antiqua"/>
          <w:sz w:val="24"/>
          <w:szCs w:val="24"/>
        </w:rPr>
        <w:t>as explained by Montano-</w:t>
      </w:r>
      <w:proofErr w:type="spellStart"/>
      <w:r w:rsidRPr="00E67F02">
        <w:rPr>
          <w:rFonts w:ascii="Book Antiqua" w:hAnsi="Book Antiqua"/>
          <w:sz w:val="24"/>
          <w:szCs w:val="24"/>
        </w:rPr>
        <w:t>Loza</w:t>
      </w:r>
      <w:proofErr w:type="spellEnd"/>
      <w:r w:rsidRPr="00E67F02">
        <w:rPr>
          <w:rFonts w:ascii="Book Antiqua" w:hAnsi="Book Antiqua"/>
          <w:sz w:val="24"/>
          <w:szCs w:val="24"/>
        </w:rPr>
        <w:t xml:space="preserve"> </w:t>
      </w:r>
      <w:r w:rsidRPr="00E67F02">
        <w:rPr>
          <w:rFonts w:ascii="Book Antiqua" w:hAnsi="Book Antiqua"/>
          <w:i/>
          <w:iCs/>
          <w:sz w:val="24"/>
          <w:szCs w:val="24"/>
        </w:rPr>
        <w:t>et al</w:t>
      </w:r>
      <w:r w:rsidR="00D26EC5" w:rsidRPr="00E67F02">
        <w:rPr>
          <w:rFonts w:ascii="Book Antiqua" w:hAnsi="Book Antiqua"/>
          <w:sz w:val="24"/>
          <w:szCs w:val="24"/>
          <w:vertAlign w:val="superscript"/>
        </w:rPr>
        <w:t>[</w:t>
      </w:r>
      <w:r w:rsidR="000612AE" w:rsidRPr="00E67F02">
        <w:rPr>
          <w:rFonts w:ascii="Book Antiqua" w:hAnsi="Book Antiqua"/>
          <w:sz w:val="24"/>
          <w:szCs w:val="24"/>
        </w:rPr>
        <w:fldChar w:fldCharType="begin"/>
      </w:r>
      <w:r w:rsidR="000612AE" w:rsidRPr="00E67F02">
        <w:rPr>
          <w:rFonts w:ascii="Book Antiqua" w:hAnsi="Book Antiqua"/>
          <w:sz w:val="24"/>
          <w:szCs w:val="24"/>
        </w:rPr>
        <w:instrText xml:space="preserve"> ADDIN EN.CITE &lt;EndNote&gt;&lt;Cite&gt;&lt;Author&gt;Montano-Loza&lt;/Author&gt;&lt;Year&gt;2006&lt;/Year&gt;&lt;RecNum&gt;15&lt;/RecNum&gt;&lt;DisplayText&gt;&lt;style face="superscript"&gt;14&lt;/style&gt;&lt;/DisplayText&gt;&lt;record&gt;&lt;rec-number&gt;15&lt;/rec-number&gt;&lt;foreign-keys&gt;&lt;key app="EN" db-id="dzaxsxspcza5xtezsvlx00vhvwezsvp2vrf5" timestamp="1577458020"&gt;15&lt;/key&gt;&lt;/foreign-keys&gt;&lt;ref-type name="Journal Article"&gt;17&lt;/ref-type&gt;&lt;contributors&gt;&lt;authors&gt;&lt;author&gt;Montano-Loza, A. J.&lt;/author&gt;&lt;author&gt;Carpenter, H. A.&lt;/author&gt;&lt;author&gt;Czaja, A. J.&lt;/author&gt;&lt;/authors&gt;&lt;/contributors&gt;&lt;auth-address&gt;Division of Gastroenterology and Hepatology, Mayo Clinic College of Medicine, Rochester, MN, USA.&lt;/auth-address&gt;&lt;titles&gt;&lt;title&gt;Clinical significance of HLA DRB103-DRB104 in type 1 autoimmune hepatitis&lt;/title&gt;&lt;secondary-title&gt;Liver Int&lt;/secondary-title&gt;&lt;/titles&gt;&lt;periodical&gt;&lt;full-title&gt;Liver Int&lt;/full-title&gt;&lt;/periodical&gt;&lt;pages&gt;1201-8&lt;/pages&gt;&lt;volume&gt;26&lt;/volume&gt;&lt;number&gt;10&lt;/number&gt;&lt;edition&gt;2006/11/16&lt;/edition&gt;&lt;keywords&gt;&lt;keyword&gt;Adolescent&lt;/keyword&gt;&lt;keyword&gt;Adult&lt;/keyword&gt;&lt;keyword&gt;Aged&lt;/keyword&gt;&lt;keyword&gt;Aged, 80 and over&lt;/keyword&gt;&lt;keyword&gt;Female&lt;/keyword&gt;&lt;keyword&gt;Gene Frequency&lt;/keyword&gt;&lt;keyword&gt;HLA-DR Antigens/*genetics&lt;/keyword&gt;&lt;keyword&gt;HLA-DRB1 Chains&lt;/keyword&gt;&lt;keyword&gt;Hepatitis, Autoimmune/etiology/genetics/*immunology&lt;/keyword&gt;&lt;keyword&gt;Humans&lt;/keyword&gt;&lt;keyword&gt;Male&lt;/keyword&gt;&lt;keyword&gt;Middle Aged&lt;/keyword&gt;&lt;keyword&gt;Treatment Outcome&lt;/keyword&gt;&lt;/keywords&gt;&lt;dates&gt;&lt;year&gt;2006&lt;/year&gt;&lt;pub-dates&gt;&lt;date&gt;Dec&lt;/date&gt;&lt;/pub-dates&gt;&lt;/dates&gt;&lt;isbn&gt;1478-3223 (Print)&amp;#xD;1478-3223 (Linking)&lt;/isbn&gt;&lt;accession-num&gt;17105585&lt;/accession-num&gt;&lt;urls&gt;&lt;related-urls&gt;&lt;url&gt;https://www.ncbi.nlm.nih.gov/pubmed/17105585&lt;/url&gt;&lt;/related-urls&gt;&lt;/urls&gt;&lt;electronic-resource-num&gt;10.1111/j.1478-3231.2006.01387.x&lt;/electronic-resource-num&gt;&lt;/record&gt;&lt;/Cite&gt;&lt;/EndNote&gt;</w:instrText>
      </w:r>
      <w:r w:rsidR="000612AE" w:rsidRPr="00E67F02">
        <w:rPr>
          <w:rFonts w:ascii="Book Antiqua" w:hAnsi="Book Antiqua"/>
          <w:sz w:val="24"/>
          <w:szCs w:val="24"/>
        </w:rPr>
        <w:fldChar w:fldCharType="separate"/>
      </w:r>
      <w:r w:rsidR="000612AE" w:rsidRPr="00E67F02">
        <w:rPr>
          <w:rFonts w:ascii="Book Antiqua" w:hAnsi="Book Antiqua"/>
          <w:noProof/>
          <w:sz w:val="24"/>
          <w:szCs w:val="24"/>
          <w:vertAlign w:val="superscript"/>
        </w:rPr>
        <w:t>14</w:t>
      </w:r>
      <w:r w:rsidR="000612AE" w:rsidRPr="00E67F02">
        <w:rPr>
          <w:rFonts w:ascii="Book Antiqua" w:hAnsi="Book Antiqua"/>
          <w:sz w:val="24"/>
          <w:szCs w:val="24"/>
        </w:rPr>
        <w:fldChar w:fldCharType="end"/>
      </w:r>
      <w:r w:rsidR="00D26EC5" w:rsidRPr="00E67F02">
        <w:rPr>
          <w:rFonts w:ascii="Book Antiqua" w:hAnsi="Book Antiqua"/>
          <w:sz w:val="24"/>
          <w:szCs w:val="24"/>
          <w:vertAlign w:val="superscript"/>
        </w:rPr>
        <w:t>]</w:t>
      </w:r>
      <w:r w:rsidR="00D26EC5" w:rsidRPr="00E67F02">
        <w:rPr>
          <w:rFonts w:ascii="Book Antiqua" w:hAnsi="Book Antiqua"/>
          <w:sz w:val="24"/>
          <w:szCs w:val="24"/>
        </w:rPr>
        <w:t xml:space="preserve"> and Liberal </w:t>
      </w:r>
      <w:r w:rsidR="00D26EC5" w:rsidRPr="00E67F02">
        <w:rPr>
          <w:rFonts w:ascii="Book Antiqua" w:hAnsi="Book Antiqua"/>
          <w:i/>
          <w:iCs/>
          <w:sz w:val="24"/>
          <w:szCs w:val="24"/>
        </w:rPr>
        <w:t>et al</w:t>
      </w:r>
      <w:r w:rsidR="00D26EC5" w:rsidRPr="00E67F02">
        <w:rPr>
          <w:rFonts w:ascii="Book Antiqua" w:hAnsi="Book Antiqua"/>
          <w:sz w:val="24"/>
          <w:szCs w:val="24"/>
          <w:vertAlign w:val="superscript"/>
        </w:rPr>
        <w:t>[</w:t>
      </w:r>
      <w:r w:rsidR="000612AE" w:rsidRPr="00E67F02">
        <w:rPr>
          <w:rFonts w:ascii="Book Antiqua" w:hAnsi="Book Antiqua"/>
          <w:sz w:val="24"/>
          <w:szCs w:val="24"/>
          <w:vertAlign w:val="superscript"/>
        </w:rPr>
        <w:fldChar w:fldCharType="begin"/>
      </w:r>
      <w:r w:rsidR="000612AE" w:rsidRPr="00E67F02">
        <w:rPr>
          <w:rFonts w:ascii="Book Antiqua" w:hAnsi="Book Antiqua"/>
          <w:sz w:val="24"/>
          <w:szCs w:val="24"/>
          <w:vertAlign w:val="superscript"/>
        </w:rPr>
        <w:instrText xml:space="preserve"> ADDIN EN.CITE &lt;EndNote&gt;&lt;Cite&gt;&lt;Author&gt;Liberal&lt;/Author&gt;&lt;Year&gt;2015&lt;/Year&gt;&lt;RecNum&gt;16&lt;/RecNum&gt;&lt;DisplayText&gt;&lt;style face="superscript"&gt;15&lt;/style&gt;&lt;/DisplayText&gt;&lt;record&gt;&lt;rec-number&gt;16&lt;/rec-number&gt;&lt;foreign-keys&gt;&lt;key app="EN" db-id="dzaxsxspcza5xtezsvlx00vhvwezsvp2vrf5" timestamp="1577458057"&gt;16&lt;/key&gt;&lt;/foreign-keys&gt;&lt;ref-type name="Journal Article"&gt;17&lt;/ref-type&gt;&lt;contributors&gt;&lt;authors&gt;&lt;author&gt;Liberal, R.&lt;/author&gt;&lt;author&gt;Vergani, D.&lt;/author&gt;&lt;author&gt;Mieli-Vergani, G.&lt;/author&gt;&lt;/authors&gt;&lt;/contributors&gt;&lt;auth-address&gt;Paediatric Liver, GI &amp;amp; Nutrition Centre and Institute of Liver Studies, King&amp;apos;s College London School of Medicine at King&amp;apos;s College Hospital, London, UK.&lt;/auth-address&gt;&lt;titles&gt;&lt;title&gt;Update on Autoimmune Hepatitis&lt;/title&gt;&lt;secondary-title&gt;J Clin Transl Hepatol&lt;/secondary-title&gt;&lt;/titles&gt;&lt;periodical&gt;&lt;full-title&gt;J Clin Transl Hepatol&lt;/full-title&gt;&lt;/periodical&gt;&lt;pages&gt;42-52&lt;/pages&gt;&lt;volume&gt;3&lt;/volume&gt;&lt;number&gt;1&lt;/number&gt;&lt;edition&gt;2015/09/12&lt;/edition&gt;&lt;keywords&gt;&lt;keyword&gt;Autoantibodies&lt;/keyword&gt;&lt;keyword&gt;Autoimmune hepatitis&lt;/keyword&gt;&lt;keyword&gt;Immunogenetics&lt;/keyword&gt;&lt;keyword&gt;Immunosuppresion&lt;/keyword&gt;&lt;keyword&gt;Regulatory T cells&lt;/keyword&gt;&lt;/keywords&gt;&lt;dates&gt;&lt;year&gt;2015&lt;/year&gt;&lt;pub-dates&gt;&lt;date&gt;Mar&lt;/date&gt;&lt;/pub-dates&gt;&lt;/dates&gt;&lt;isbn&gt;2225-0719 (Print)&amp;#xD;2225-0719 (Linking)&lt;/isbn&gt;&lt;accession-num&gt;26357634&lt;/accession-num&gt;&lt;urls&gt;&lt;related-urls&gt;&lt;url&gt;https://www.ncbi.nlm.nih.gov/pubmed/26357634&lt;/url&gt;&lt;/related-urls&gt;&lt;/urls&gt;&lt;custom2&gt;PMC4542083&lt;/custom2&gt;&lt;electronic-resource-num&gt;10.14218/JCTH.2014.00032&lt;/electronic-resource-num&gt;&lt;/record&gt;&lt;/Cite&gt;&lt;/EndNote&gt;</w:instrText>
      </w:r>
      <w:r w:rsidR="000612AE" w:rsidRPr="00E67F02">
        <w:rPr>
          <w:rFonts w:ascii="Book Antiqua" w:hAnsi="Book Antiqua"/>
          <w:sz w:val="24"/>
          <w:szCs w:val="24"/>
          <w:vertAlign w:val="superscript"/>
        </w:rPr>
        <w:fldChar w:fldCharType="separate"/>
      </w:r>
      <w:r w:rsidR="000612AE" w:rsidRPr="00E67F02">
        <w:rPr>
          <w:rFonts w:ascii="Book Antiqua" w:hAnsi="Book Antiqua"/>
          <w:noProof/>
          <w:sz w:val="24"/>
          <w:szCs w:val="24"/>
          <w:vertAlign w:val="superscript"/>
        </w:rPr>
        <w:t>15</w:t>
      </w:r>
      <w:r w:rsidR="000612AE"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00D26EC5" w:rsidRPr="00E67F02">
        <w:rPr>
          <w:rFonts w:ascii="Book Antiqua" w:hAnsi="Book Antiqua"/>
          <w:sz w:val="24"/>
          <w:szCs w:val="24"/>
        </w:rPr>
        <w:t xml:space="preserve">. </w:t>
      </w:r>
      <w:r w:rsidRPr="00E67F02">
        <w:rPr>
          <w:rFonts w:ascii="Book Antiqua" w:hAnsi="Book Antiqua"/>
          <w:sz w:val="24"/>
          <w:szCs w:val="24"/>
        </w:rPr>
        <w:t>This allele favors faulty antigen processing causing immune mediated hepatocyte injury.</w:t>
      </w:r>
      <w:r w:rsidR="00920788" w:rsidRPr="00E67F02">
        <w:rPr>
          <w:rFonts w:ascii="Book Antiqua" w:hAnsi="Book Antiqua"/>
          <w:sz w:val="24"/>
          <w:szCs w:val="24"/>
        </w:rPr>
        <w:t xml:space="preserve"> Varma </w:t>
      </w:r>
      <w:r w:rsidR="00B74F4A" w:rsidRPr="00E67F02">
        <w:rPr>
          <w:rFonts w:ascii="Book Antiqua" w:hAnsi="Book Antiqua"/>
          <w:i/>
          <w:iCs/>
          <w:sz w:val="24"/>
          <w:szCs w:val="24"/>
        </w:rPr>
        <w:t>et al</w:t>
      </w:r>
      <w:r w:rsidR="00B74F4A" w:rsidRPr="00E67F02">
        <w:rPr>
          <w:rFonts w:ascii="Book Antiqua" w:hAnsi="Book Antiqua"/>
          <w:sz w:val="24"/>
          <w:szCs w:val="24"/>
          <w:vertAlign w:val="superscript"/>
        </w:rPr>
        <w:t>[</w:t>
      </w:r>
      <w:r w:rsidR="00B74F4A" w:rsidRPr="00E67F02">
        <w:rPr>
          <w:rFonts w:ascii="Book Antiqua" w:hAnsi="Book Antiqua"/>
          <w:sz w:val="24"/>
          <w:szCs w:val="24"/>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B74F4A" w:rsidRPr="00E67F02">
        <w:rPr>
          <w:rFonts w:ascii="Book Antiqua" w:hAnsi="Book Antiqua"/>
          <w:sz w:val="24"/>
          <w:szCs w:val="24"/>
        </w:rPr>
        <w:instrText xml:space="preserve"> ADDIN EN.CITE </w:instrText>
      </w:r>
      <w:r w:rsidR="00B74F4A" w:rsidRPr="00E67F02">
        <w:rPr>
          <w:rFonts w:ascii="Book Antiqua" w:hAnsi="Book Antiqua"/>
          <w:sz w:val="24"/>
          <w:szCs w:val="24"/>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B74F4A" w:rsidRPr="00E67F02">
        <w:rPr>
          <w:rFonts w:ascii="Book Antiqua" w:hAnsi="Book Antiqua"/>
          <w:sz w:val="24"/>
          <w:szCs w:val="24"/>
        </w:rPr>
        <w:instrText xml:space="preserve"> ADDIN EN.CITE.DATA </w:instrText>
      </w:r>
      <w:r w:rsidR="00B74F4A" w:rsidRPr="00E67F02">
        <w:rPr>
          <w:rFonts w:ascii="Book Antiqua" w:hAnsi="Book Antiqua"/>
          <w:sz w:val="24"/>
          <w:szCs w:val="24"/>
        </w:rPr>
      </w:r>
      <w:r w:rsidR="00B74F4A" w:rsidRPr="00E67F02">
        <w:rPr>
          <w:rFonts w:ascii="Book Antiqua" w:hAnsi="Book Antiqua"/>
          <w:sz w:val="24"/>
          <w:szCs w:val="24"/>
        </w:rPr>
        <w:fldChar w:fldCharType="end"/>
      </w:r>
      <w:r w:rsidR="00B74F4A" w:rsidRPr="00E67F02">
        <w:rPr>
          <w:rFonts w:ascii="Book Antiqua" w:hAnsi="Book Antiqua"/>
          <w:sz w:val="24"/>
          <w:szCs w:val="24"/>
        </w:rPr>
      </w:r>
      <w:r w:rsidR="00B74F4A" w:rsidRPr="00E67F02">
        <w:rPr>
          <w:rFonts w:ascii="Book Antiqua" w:hAnsi="Book Antiqua"/>
          <w:sz w:val="24"/>
          <w:szCs w:val="24"/>
        </w:rPr>
        <w:fldChar w:fldCharType="separate"/>
      </w:r>
      <w:r w:rsidR="00B74F4A" w:rsidRPr="00E67F02">
        <w:rPr>
          <w:rFonts w:ascii="Book Antiqua" w:hAnsi="Book Antiqua"/>
          <w:noProof/>
          <w:sz w:val="24"/>
          <w:szCs w:val="24"/>
          <w:vertAlign w:val="superscript"/>
        </w:rPr>
        <w:t>10</w:t>
      </w:r>
      <w:r w:rsidR="00B74F4A" w:rsidRPr="00E67F02">
        <w:rPr>
          <w:rFonts w:ascii="Book Antiqua" w:hAnsi="Book Antiqua"/>
          <w:sz w:val="24"/>
          <w:szCs w:val="24"/>
        </w:rPr>
        <w:fldChar w:fldCharType="end"/>
      </w:r>
      <w:r w:rsidR="00B74F4A" w:rsidRPr="00E67F02">
        <w:rPr>
          <w:rFonts w:ascii="Book Antiqua" w:hAnsi="Book Antiqua"/>
          <w:sz w:val="24"/>
          <w:szCs w:val="24"/>
          <w:vertAlign w:val="superscript"/>
        </w:rPr>
        <w:t>]</w:t>
      </w:r>
      <w:r w:rsidR="00920788" w:rsidRPr="00E67F02">
        <w:rPr>
          <w:rFonts w:ascii="Book Antiqua" w:hAnsi="Book Antiqua"/>
          <w:sz w:val="24"/>
          <w:szCs w:val="24"/>
        </w:rPr>
        <w:t xml:space="preserve"> in their observational study of 89 stable liver recipients noted that HLA-DRB1*03/04 is a risk factor for high grade fibrosis and these recipients need to be monitored closely.</w:t>
      </w:r>
    </w:p>
    <w:p w14:paraId="7C8816AC" w14:textId="77777777" w:rsidR="007D6BC5" w:rsidRPr="00E67F02" w:rsidRDefault="007D6BC5" w:rsidP="00897461">
      <w:pPr>
        <w:snapToGrid w:val="0"/>
        <w:spacing w:after="0" w:line="360" w:lineRule="auto"/>
        <w:jc w:val="both"/>
        <w:rPr>
          <w:rFonts w:ascii="Book Antiqua" w:hAnsi="Book Antiqua"/>
          <w:b/>
          <w:sz w:val="24"/>
          <w:szCs w:val="24"/>
        </w:rPr>
      </w:pPr>
    </w:p>
    <w:p w14:paraId="7B339573" w14:textId="4A298019" w:rsidR="00246776" w:rsidRPr="00E67F02" w:rsidRDefault="00DD6176" w:rsidP="00897461">
      <w:pPr>
        <w:snapToGrid w:val="0"/>
        <w:spacing w:after="0" w:line="360" w:lineRule="auto"/>
        <w:jc w:val="both"/>
        <w:rPr>
          <w:rFonts w:ascii="Book Antiqua" w:hAnsi="Book Antiqua"/>
          <w:b/>
          <w:sz w:val="24"/>
          <w:szCs w:val="24"/>
          <w:u w:val="single"/>
        </w:rPr>
      </w:pPr>
      <w:r w:rsidRPr="00E67F02">
        <w:rPr>
          <w:rFonts w:ascii="Book Antiqua" w:hAnsi="Book Antiqua"/>
          <w:b/>
          <w:sz w:val="24"/>
          <w:szCs w:val="24"/>
          <w:u w:val="single"/>
        </w:rPr>
        <w:t xml:space="preserve">DIAGNOSIS </w:t>
      </w:r>
    </w:p>
    <w:p w14:paraId="04F954BE" w14:textId="637AAC05" w:rsidR="00422A3E" w:rsidRPr="00E67F02" w:rsidRDefault="00422A3E" w:rsidP="00897461">
      <w:pPr>
        <w:snapToGrid w:val="0"/>
        <w:spacing w:after="0" w:line="360" w:lineRule="auto"/>
        <w:jc w:val="both"/>
        <w:rPr>
          <w:rFonts w:ascii="Book Antiqua" w:hAnsi="Book Antiqua"/>
          <w:b/>
          <w:bCs/>
          <w:i/>
          <w:sz w:val="24"/>
          <w:szCs w:val="24"/>
        </w:rPr>
      </w:pPr>
      <w:r w:rsidRPr="00E67F02">
        <w:rPr>
          <w:rFonts w:ascii="Book Antiqua" w:hAnsi="Book Antiqua"/>
          <w:b/>
          <w:bCs/>
          <w:i/>
          <w:sz w:val="24"/>
          <w:szCs w:val="24"/>
        </w:rPr>
        <w:t xml:space="preserve">Protocol </w:t>
      </w:r>
      <w:r w:rsidR="00DD6176" w:rsidRPr="00E67F02">
        <w:rPr>
          <w:rFonts w:ascii="Book Antiqua" w:hAnsi="Book Antiqua"/>
          <w:b/>
          <w:bCs/>
          <w:i/>
          <w:sz w:val="24"/>
          <w:szCs w:val="24"/>
        </w:rPr>
        <w:t>liver biopsy</w:t>
      </w:r>
    </w:p>
    <w:p w14:paraId="6C34A927" w14:textId="2547B671" w:rsidR="00CC7F66" w:rsidRPr="00E67F02" w:rsidRDefault="004B17FF" w:rsidP="00897461">
      <w:pPr>
        <w:snapToGrid w:val="0"/>
        <w:spacing w:after="0" w:line="360" w:lineRule="auto"/>
        <w:jc w:val="both"/>
        <w:rPr>
          <w:rFonts w:ascii="Book Antiqua" w:hAnsi="Book Antiqua"/>
          <w:sz w:val="24"/>
          <w:szCs w:val="24"/>
        </w:rPr>
      </w:pPr>
      <w:r w:rsidRPr="00E67F02">
        <w:rPr>
          <w:rFonts w:ascii="Book Antiqua" w:hAnsi="Book Antiqua"/>
          <w:sz w:val="24"/>
          <w:szCs w:val="24"/>
        </w:rPr>
        <w:lastRenderedPageBreak/>
        <w:t xml:space="preserve">Liver function tests are usually normal at early stages </w:t>
      </w:r>
      <w:r w:rsidR="00683434" w:rsidRPr="00E67F02">
        <w:rPr>
          <w:rFonts w:ascii="Book Antiqua" w:hAnsi="Book Antiqua"/>
          <w:sz w:val="24"/>
          <w:szCs w:val="24"/>
        </w:rPr>
        <w:t xml:space="preserve">of liver allograft fibrosis after pediatric liver transplantation. Therefore, </w:t>
      </w:r>
      <w:r w:rsidR="007D6BC5" w:rsidRPr="00E67F02">
        <w:rPr>
          <w:rFonts w:ascii="Book Antiqua" w:hAnsi="Book Antiqua"/>
          <w:sz w:val="24"/>
          <w:szCs w:val="24"/>
        </w:rPr>
        <w:t>liver biopsy remains the current gold standard for diagnosis of fibrosis though with some limitations which include sampling errors</w:t>
      </w:r>
      <w:r w:rsidR="005618A2" w:rsidRPr="00E67F02">
        <w:rPr>
          <w:rFonts w:ascii="Book Antiqua" w:hAnsi="Book Antiqua"/>
          <w:sz w:val="24"/>
          <w:szCs w:val="24"/>
        </w:rPr>
        <w:t xml:space="preserve">. </w:t>
      </w:r>
      <w:r w:rsidR="004D4674" w:rsidRPr="00E67F02">
        <w:rPr>
          <w:rFonts w:ascii="Book Antiqua" w:hAnsi="Book Antiqua"/>
          <w:sz w:val="24"/>
          <w:szCs w:val="24"/>
        </w:rPr>
        <w:t xml:space="preserve">Although it is an invasive diagnostic tool, liver biopsy in pediatric liver transplant recipients has a low complication </w:t>
      </w:r>
      <w:r w:rsidR="00DD6176" w:rsidRPr="00E67F02">
        <w:rPr>
          <w:rFonts w:ascii="Book Antiqua" w:hAnsi="Book Antiqua"/>
          <w:sz w:val="24"/>
          <w:szCs w:val="24"/>
        </w:rPr>
        <w:t>rate and</w:t>
      </w:r>
      <w:r w:rsidR="004D4674" w:rsidRPr="00E67F02">
        <w:rPr>
          <w:rFonts w:ascii="Book Antiqua" w:hAnsi="Book Antiqua"/>
          <w:sz w:val="24"/>
          <w:szCs w:val="24"/>
        </w:rPr>
        <w:t xml:space="preserve"> provides invaluable information regarding the health of the allograft. Thus, most pediatric liver transplant programs have adapted protocolized liver biopsy at various time points. These biopsies are evaluated for fibrosis by using either the METAVIR or the Liver Allograft Fibrosis Score systems (</w:t>
      </w:r>
      <w:r w:rsidR="004D4674" w:rsidRPr="00E67F02">
        <w:rPr>
          <w:rFonts w:ascii="Book Antiqua" w:hAnsi="Book Antiqua"/>
          <w:bCs/>
          <w:sz w:val="24"/>
          <w:szCs w:val="24"/>
        </w:rPr>
        <w:t>Table 2</w:t>
      </w:r>
      <w:r w:rsidR="004D4674" w:rsidRPr="00E67F02">
        <w:rPr>
          <w:rFonts w:ascii="Book Antiqua" w:hAnsi="Book Antiqua"/>
          <w:sz w:val="24"/>
          <w:szCs w:val="24"/>
        </w:rPr>
        <w:t>). As the more commonly used METAVIR score was not designed for evaluati</w:t>
      </w:r>
      <w:r w:rsidR="00B93E7E" w:rsidRPr="00E67F02">
        <w:rPr>
          <w:rFonts w:ascii="Book Antiqua" w:hAnsi="Book Antiqua"/>
          <w:sz w:val="24"/>
          <w:szCs w:val="24"/>
        </w:rPr>
        <w:t>ng allograft biopsies, the la</w:t>
      </w:r>
      <w:r w:rsidR="004D4674" w:rsidRPr="00E67F02">
        <w:rPr>
          <w:rFonts w:ascii="Book Antiqua" w:hAnsi="Book Antiqua"/>
          <w:sz w:val="24"/>
          <w:szCs w:val="24"/>
        </w:rPr>
        <w:t>tter may be better suited for transplant patients. Regardless, both score systems have advantages and disa</w:t>
      </w:r>
      <w:r w:rsidR="00B93E7E" w:rsidRPr="00E67F02">
        <w:rPr>
          <w:rFonts w:ascii="Book Antiqua" w:hAnsi="Book Antiqua"/>
          <w:sz w:val="24"/>
          <w:szCs w:val="24"/>
        </w:rPr>
        <w:t xml:space="preserve">dvantages, detailed in Table 2. In order to decrease the odds of sampling error and observer variability, it is recommended that the biopsy specimen to be </w:t>
      </w:r>
      <w:r w:rsidR="0038598D" w:rsidRPr="00E67F02">
        <w:rPr>
          <w:rFonts w:ascii="Book Antiqua" w:hAnsi="Book Antiqua"/>
          <w:sz w:val="24"/>
          <w:szCs w:val="24"/>
        </w:rPr>
        <w:t>at least 20-25 mm</w:t>
      </w:r>
      <w:r w:rsidR="00D26EC5" w:rsidRPr="00E67F02">
        <w:rPr>
          <w:rFonts w:ascii="Book Antiqua" w:hAnsi="Book Antiqua"/>
          <w:sz w:val="24"/>
          <w:szCs w:val="24"/>
          <w:vertAlign w:val="superscript"/>
        </w:rPr>
        <w:t>[</w:t>
      </w:r>
      <w:r w:rsidR="00C44F5D" w:rsidRPr="00E67F02">
        <w:rPr>
          <w:rFonts w:ascii="Book Antiqua" w:hAnsi="Book Antiqua"/>
          <w:sz w:val="24"/>
          <w:szCs w:val="24"/>
          <w:vertAlign w:val="superscript"/>
        </w:rPr>
        <w:fldChar w:fldCharType="begin">
          <w:fldData xml:space="preserve">PEVuZE5vdGU+PENpdGU+PFllYXI+MTk5NDwvWWVhcj48UmVjTnVtPjE3PC9SZWNOdW0+PERpc3Bs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</w:fldData>
        </w:fldChar>
      </w:r>
      <w:r w:rsidR="00C44F5D" w:rsidRPr="00E67F02">
        <w:rPr>
          <w:rFonts w:ascii="Book Antiqua" w:hAnsi="Book Antiqua"/>
          <w:sz w:val="24"/>
          <w:szCs w:val="24"/>
          <w:vertAlign w:val="superscript"/>
        </w:rPr>
        <w:instrText xml:space="preserve"> ADDIN EN.CITE </w:instrText>
      </w:r>
      <w:r w:rsidR="00C44F5D" w:rsidRPr="00E67F02">
        <w:rPr>
          <w:rFonts w:ascii="Book Antiqua" w:hAnsi="Book Antiqua"/>
          <w:sz w:val="24"/>
          <w:szCs w:val="24"/>
          <w:vertAlign w:val="superscript"/>
        </w:rPr>
        <w:fldChar w:fldCharType="begin">
          <w:fldData xml:space="preserve">PEVuZE5vdGU+PENpdGU+PFllYXI+MTk5NDwvWWVhcj48UmVjTnVtPjE3PC9SZWNOdW0+PERpc3Bs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</w:fldData>
        </w:fldChar>
      </w:r>
      <w:r w:rsidR="00C44F5D" w:rsidRPr="00E67F02">
        <w:rPr>
          <w:rFonts w:ascii="Book Antiqua" w:hAnsi="Book Antiqua"/>
          <w:sz w:val="24"/>
          <w:szCs w:val="24"/>
          <w:vertAlign w:val="superscript"/>
        </w:rPr>
        <w:instrText xml:space="preserve"> ADDIN EN.CITE.DATA </w:instrText>
      </w:r>
      <w:r w:rsidR="00C44F5D" w:rsidRPr="00E67F02">
        <w:rPr>
          <w:rFonts w:ascii="Book Antiqua" w:hAnsi="Book Antiqua"/>
          <w:sz w:val="24"/>
          <w:szCs w:val="24"/>
          <w:vertAlign w:val="superscript"/>
        </w:rPr>
      </w:r>
      <w:r w:rsidR="00C44F5D" w:rsidRPr="00E67F02">
        <w:rPr>
          <w:rFonts w:ascii="Book Antiqua" w:hAnsi="Book Antiqua"/>
          <w:sz w:val="24"/>
          <w:szCs w:val="24"/>
          <w:vertAlign w:val="superscript"/>
        </w:rPr>
        <w:fldChar w:fldCharType="end"/>
      </w:r>
      <w:r w:rsidR="00C44F5D" w:rsidRPr="00E67F02">
        <w:rPr>
          <w:rFonts w:ascii="Book Antiqua" w:hAnsi="Book Antiqua"/>
          <w:sz w:val="24"/>
          <w:szCs w:val="24"/>
          <w:vertAlign w:val="superscript"/>
        </w:rPr>
      </w:r>
      <w:r w:rsidR="00C44F5D" w:rsidRPr="00E67F02">
        <w:rPr>
          <w:rFonts w:ascii="Book Antiqua" w:hAnsi="Book Antiqua"/>
          <w:sz w:val="24"/>
          <w:szCs w:val="24"/>
          <w:vertAlign w:val="superscript"/>
        </w:rPr>
        <w:fldChar w:fldCharType="separate"/>
      </w:r>
      <w:r w:rsidR="00C44F5D" w:rsidRPr="00E67F02">
        <w:rPr>
          <w:rFonts w:ascii="Book Antiqua" w:hAnsi="Book Antiqua"/>
          <w:noProof/>
          <w:sz w:val="24"/>
          <w:szCs w:val="24"/>
          <w:vertAlign w:val="superscript"/>
        </w:rPr>
        <w:t>16</w:t>
      </w:r>
      <w:r w:rsidR="00D26EC5" w:rsidRPr="00E67F02">
        <w:rPr>
          <w:rFonts w:ascii="Book Antiqua" w:hAnsi="Book Antiqua"/>
          <w:noProof/>
          <w:sz w:val="24"/>
          <w:szCs w:val="24"/>
          <w:vertAlign w:val="superscript"/>
        </w:rPr>
        <w:t>,</w:t>
      </w:r>
      <w:r w:rsidR="00C44F5D" w:rsidRPr="00E67F02">
        <w:rPr>
          <w:rFonts w:ascii="Book Antiqua" w:hAnsi="Book Antiqua"/>
          <w:noProof/>
          <w:sz w:val="24"/>
          <w:szCs w:val="24"/>
          <w:vertAlign w:val="superscript"/>
        </w:rPr>
        <w:t>17</w:t>
      </w:r>
      <w:r w:rsidR="00C44F5D"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00C44F5D" w:rsidRPr="00E67F02">
        <w:rPr>
          <w:rFonts w:ascii="Book Antiqua" w:hAnsi="Book Antiqua"/>
          <w:sz w:val="24"/>
          <w:szCs w:val="24"/>
        </w:rPr>
        <w:t>.</w:t>
      </w:r>
    </w:p>
    <w:p w14:paraId="3B4A3CD9" w14:textId="4B2EE218" w:rsidR="00316822" w:rsidRPr="00E67F02" w:rsidRDefault="00B93E7E" w:rsidP="00897461">
      <w:pPr>
        <w:snapToGrid w:val="0"/>
        <w:spacing w:after="0" w:line="360" w:lineRule="auto"/>
        <w:ind w:firstLineChars="100" w:firstLine="240"/>
        <w:jc w:val="both"/>
        <w:rPr>
          <w:rFonts w:ascii="Book Antiqua" w:hAnsi="Book Antiqua"/>
          <w:sz w:val="24"/>
          <w:szCs w:val="24"/>
        </w:rPr>
      </w:pPr>
      <w:r w:rsidRPr="00E67F02">
        <w:rPr>
          <w:rFonts w:ascii="Book Antiqua" w:hAnsi="Book Antiqua"/>
          <w:sz w:val="24"/>
          <w:szCs w:val="24"/>
        </w:rPr>
        <w:t xml:space="preserve">In addition to the routine histological evaluation, recently the </w:t>
      </w:r>
      <w:r w:rsidR="00160F2B" w:rsidRPr="00E67F02">
        <w:rPr>
          <w:rFonts w:ascii="Book Antiqua" w:hAnsi="Book Antiqua"/>
          <w:sz w:val="24"/>
          <w:szCs w:val="24"/>
        </w:rPr>
        <w:t xml:space="preserve">utility of the assessment of alpha smooth muscle actin in biopsies was tested. As discussed above, HSC </w:t>
      </w:r>
      <w:r w:rsidR="00626B74" w:rsidRPr="00E67F02">
        <w:rPr>
          <w:rFonts w:ascii="Book Antiqua" w:hAnsi="Book Antiqua"/>
          <w:sz w:val="24"/>
          <w:szCs w:val="24"/>
        </w:rPr>
        <w:t xml:space="preserve">express cytoplasmic </w:t>
      </w:r>
      <w:r w:rsidR="00160F2B" w:rsidRPr="00E67F02">
        <w:rPr>
          <w:rFonts w:ascii="Book Antiqua" w:hAnsi="Book Antiqua"/>
          <w:sz w:val="24"/>
          <w:szCs w:val="24"/>
        </w:rPr>
        <w:t>alpha smooth muscle actin</w:t>
      </w:r>
      <w:r w:rsidR="00626B74" w:rsidRPr="00E67F02">
        <w:rPr>
          <w:rFonts w:ascii="Book Antiqua" w:hAnsi="Book Antiqua"/>
          <w:sz w:val="24"/>
          <w:szCs w:val="24"/>
        </w:rPr>
        <w:t xml:space="preserve"> prior to secreting collagen</w:t>
      </w:r>
      <w:r w:rsidR="008A2135" w:rsidRPr="00E67F02">
        <w:rPr>
          <w:rFonts w:ascii="Book Antiqua" w:hAnsi="Book Antiqua"/>
          <w:sz w:val="24"/>
          <w:szCs w:val="24"/>
        </w:rPr>
        <w:t>. Therefore, theoretically, quantification of alpha smooth muscle actin</w:t>
      </w:r>
      <w:r w:rsidR="00626B74" w:rsidRPr="00E67F02">
        <w:rPr>
          <w:rFonts w:ascii="Book Antiqua" w:hAnsi="Book Antiqua"/>
          <w:sz w:val="24"/>
          <w:szCs w:val="24"/>
        </w:rPr>
        <w:t xml:space="preserve"> could predict s</w:t>
      </w:r>
      <w:r w:rsidR="008A2135" w:rsidRPr="00E67F02">
        <w:rPr>
          <w:rFonts w:ascii="Book Antiqua" w:hAnsi="Book Antiqua"/>
          <w:sz w:val="24"/>
          <w:szCs w:val="24"/>
        </w:rPr>
        <w:t>everity of future fibrosis in the allograft</w:t>
      </w:r>
      <w:r w:rsidR="00F17EBB" w:rsidRPr="00E67F02">
        <w:rPr>
          <w:rFonts w:ascii="Book Antiqua" w:hAnsi="Book Antiqua"/>
          <w:sz w:val="24"/>
          <w:szCs w:val="24"/>
        </w:rPr>
        <w:t xml:space="preserve">. </w:t>
      </w:r>
      <w:r w:rsidR="008A2135" w:rsidRPr="00E67F02">
        <w:rPr>
          <w:rFonts w:ascii="Book Antiqua" w:hAnsi="Book Antiqua"/>
          <w:sz w:val="24"/>
          <w:szCs w:val="24"/>
        </w:rPr>
        <w:t xml:space="preserve">In fact, in a recent study, alpha smooth muscle actin </w:t>
      </w:r>
      <w:r w:rsidR="00F17EBB" w:rsidRPr="00E67F02">
        <w:rPr>
          <w:rFonts w:ascii="Book Antiqua" w:hAnsi="Book Antiqua"/>
          <w:sz w:val="24"/>
          <w:szCs w:val="24"/>
        </w:rPr>
        <w:t>-positive area percentage &gt;</w:t>
      </w:r>
      <w:r w:rsidR="00DD6176" w:rsidRPr="00E67F02">
        <w:rPr>
          <w:rFonts w:ascii="Book Antiqua" w:hAnsi="Book Antiqua"/>
          <w:sz w:val="24"/>
          <w:szCs w:val="24"/>
        </w:rPr>
        <w:t xml:space="preserve"> </w:t>
      </w:r>
      <w:r w:rsidR="00F17EBB" w:rsidRPr="00E67F02">
        <w:rPr>
          <w:rFonts w:ascii="Book Antiqua" w:hAnsi="Book Antiqua"/>
          <w:sz w:val="24"/>
          <w:szCs w:val="24"/>
        </w:rPr>
        <w:t xml:space="preserve">1.05 predicted increased fibrosis </w:t>
      </w:r>
      <w:r w:rsidR="008A2135" w:rsidRPr="00E67F02">
        <w:rPr>
          <w:rFonts w:ascii="Book Antiqua" w:hAnsi="Book Antiqua"/>
          <w:sz w:val="24"/>
          <w:szCs w:val="24"/>
        </w:rPr>
        <w:t xml:space="preserve">in the subsequent biopsy </w:t>
      </w:r>
      <w:r w:rsidR="00F17EBB" w:rsidRPr="00E67F02">
        <w:rPr>
          <w:rFonts w:ascii="Book Antiqua" w:hAnsi="Book Antiqua"/>
          <w:sz w:val="24"/>
          <w:szCs w:val="24"/>
        </w:rPr>
        <w:t xml:space="preserve">with </w:t>
      </w:r>
      <w:r w:rsidR="008A2135" w:rsidRPr="00E67F02">
        <w:rPr>
          <w:rFonts w:ascii="Book Antiqua" w:hAnsi="Book Antiqua"/>
          <w:sz w:val="24"/>
          <w:szCs w:val="24"/>
        </w:rPr>
        <w:t>a 90</w:t>
      </w:r>
      <w:r w:rsidR="00F17EBB" w:rsidRPr="00E67F02">
        <w:rPr>
          <w:rFonts w:ascii="Book Antiqua" w:hAnsi="Book Antiqua"/>
          <w:sz w:val="24"/>
          <w:szCs w:val="24"/>
        </w:rPr>
        <w:t>% specificity</w:t>
      </w:r>
      <w:r w:rsidR="00D26EC5" w:rsidRPr="00E67F02">
        <w:rPr>
          <w:rFonts w:ascii="Book Antiqua" w:hAnsi="Book Antiqua"/>
          <w:sz w:val="24"/>
          <w:szCs w:val="24"/>
          <w:vertAlign w:val="superscript"/>
        </w:rPr>
        <w:t>[</w:t>
      </w:r>
      <w:r w:rsidR="00467D1E" w:rsidRPr="00E67F02">
        <w:rPr>
          <w:rFonts w:ascii="Book Antiqua" w:hAnsi="Book Antiqua"/>
          <w:sz w:val="24"/>
          <w:szCs w:val="24"/>
          <w:vertAlign w:val="superscript"/>
        </w:rPr>
        <w:fldChar w:fldCharType="begin">
          <w:fldData xml:space="preserve">PEVuZE5vdGU+PENpdGU+PEF1dGhvcj5WYXJtYTwvQXV0aG9yPjxZZWFyPjIwMTc8L1llYXI+PFJl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</w:fldData>
        </w:fldChar>
      </w:r>
      <w:r w:rsidR="00467D1E" w:rsidRPr="00E67F02">
        <w:rPr>
          <w:rFonts w:ascii="Book Antiqua" w:hAnsi="Book Antiqua"/>
          <w:sz w:val="24"/>
          <w:szCs w:val="24"/>
          <w:vertAlign w:val="superscript"/>
        </w:rPr>
        <w:instrText xml:space="preserve"> ADDIN EN.CITE </w:instrText>
      </w:r>
      <w:r w:rsidR="00467D1E" w:rsidRPr="00E67F02">
        <w:rPr>
          <w:rFonts w:ascii="Book Antiqua" w:hAnsi="Book Antiqua"/>
          <w:sz w:val="24"/>
          <w:szCs w:val="24"/>
          <w:vertAlign w:val="superscript"/>
        </w:rPr>
        <w:fldChar w:fldCharType="begin">
          <w:fldData xml:space="preserve">PEVuZE5vdGU+PENpdGU+PEF1dGhvcj5WYXJtYTwvQXV0aG9yPjxZZWFyPjIwMTc8L1llYXI+PFJl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</w:fldData>
        </w:fldChar>
      </w:r>
      <w:r w:rsidR="00467D1E" w:rsidRPr="00E67F02">
        <w:rPr>
          <w:rFonts w:ascii="Book Antiqua" w:hAnsi="Book Antiqua"/>
          <w:sz w:val="24"/>
          <w:szCs w:val="24"/>
          <w:vertAlign w:val="superscript"/>
        </w:rPr>
        <w:instrText xml:space="preserve"> ADDIN EN.CITE.DATA </w:instrText>
      </w:r>
      <w:r w:rsidR="00467D1E" w:rsidRPr="00E67F02">
        <w:rPr>
          <w:rFonts w:ascii="Book Antiqua" w:hAnsi="Book Antiqua"/>
          <w:sz w:val="24"/>
          <w:szCs w:val="24"/>
          <w:vertAlign w:val="superscript"/>
        </w:rPr>
      </w:r>
      <w:r w:rsidR="00467D1E" w:rsidRPr="00E67F02">
        <w:rPr>
          <w:rFonts w:ascii="Book Antiqua" w:hAnsi="Book Antiqua"/>
          <w:sz w:val="24"/>
          <w:szCs w:val="24"/>
          <w:vertAlign w:val="superscript"/>
        </w:rPr>
        <w:fldChar w:fldCharType="end"/>
      </w:r>
      <w:r w:rsidR="00467D1E" w:rsidRPr="00E67F02">
        <w:rPr>
          <w:rFonts w:ascii="Book Antiqua" w:hAnsi="Book Antiqua"/>
          <w:sz w:val="24"/>
          <w:szCs w:val="24"/>
          <w:vertAlign w:val="superscript"/>
        </w:rPr>
      </w:r>
      <w:r w:rsidR="00467D1E" w:rsidRPr="00E67F02">
        <w:rPr>
          <w:rFonts w:ascii="Book Antiqua" w:hAnsi="Book Antiqua"/>
          <w:sz w:val="24"/>
          <w:szCs w:val="24"/>
          <w:vertAlign w:val="superscript"/>
        </w:rPr>
        <w:fldChar w:fldCharType="separate"/>
      </w:r>
      <w:r w:rsidR="00467D1E" w:rsidRPr="00E67F02">
        <w:rPr>
          <w:rFonts w:ascii="Book Antiqua" w:hAnsi="Book Antiqua"/>
          <w:noProof/>
          <w:sz w:val="24"/>
          <w:szCs w:val="24"/>
          <w:vertAlign w:val="superscript"/>
        </w:rPr>
        <w:t>18</w:t>
      </w:r>
      <w:r w:rsidR="00467D1E"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008F59C2" w:rsidRPr="00E67F02">
        <w:rPr>
          <w:rFonts w:ascii="Book Antiqua" w:hAnsi="Book Antiqua"/>
          <w:sz w:val="24"/>
          <w:szCs w:val="24"/>
        </w:rPr>
        <w:t>.</w:t>
      </w:r>
    </w:p>
    <w:p w14:paraId="2A0D1817" w14:textId="77777777" w:rsidR="00422A3E" w:rsidRPr="00E67F02" w:rsidRDefault="00422A3E" w:rsidP="00897461">
      <w:pPr>
        <w:snapToGrid w:val="0"/>
        <w:spacing w:after="0" w:line="360" w:lineRule="auto"/>
        <w:jc w:val="both"/>
        <w:rPr>
          <w:rFonts w:ascii="Book Antiqua" w:hAnsi="Book Antiqua"/>
          <w:sz w:val="24"/>
          <w:szCs w:val="24"/>
        </w:rPr>
      </w:pPr>
    </w:p>
    <w:p w14:paraId="5361FA3A" w14:textId="32A63DF0" w:rsidR="00422A3E" w:rsidRPr="00E67F02" w:rsidRDefault="00DD6176" w:rsidP="00897461">
      <w:pPr>
        <w:snapToGrid w:val="0"/>
        <w:spacing w:after="0" w:line="360" w:lineRule="auto"/>
        <w:jc w:val="both"/>
        <w:rPr>
          <w:rFonts w:ascii="Book Antiqua" w:hAnsi="Book Antiqua"/>
          <w:b/>
          <w:bCs/>
          <w:i/>
          <w:sz w:val="24"/>
          <w:szCs w:val="24"/>
        </w:rPr>
      </w:pPr>
      <w:r w:rsidRPr="00E67F02">
        <w:rPr>
          <w:rFonts w:ascii="Book Antiqua" w:hAnsi="Book Antiqua"/>
          <w:b/>
          <w:bCs/>
          <w:i/>
          <w:sz w:val="24"/>
          <w:szCs w:val="24"/>
          <w:lang w:val="en"/>
        </w:rPr>
        <w:t>Serological tests for fibrosis</w:t>
      </w:r>
    </w:p>
    <w:p w14:paraId="70C97509" w14:textId="39CA0F15" w:rsidR="002E5FAA" w:rsidRPr="00E67F02" w:rsidRDefault="00474B0B" w:rsidP="00897461">
      <w:pPr>
        <w:snapToGrid w:val="0"/>
        <w:spacing w:after="0" w:line="360" w:lineRule="auto"/>
        <w:jc w:val="both"/>
        <w:rPr>
          <w:rFonts w:ascii="Book Antiqua" w:hAnsi="Book Antiqua"/>
          <w:sz w:val="24"/>
          <w:szCs w:val="24"/>
        </w:rPr>
      </w:pPr>
      <w:r w:rsidRPr="00E67F02">
        <w:rPr>
          <w:rFonts w:ascii="Book Antiqua" w:hAnsi="Book Antiqua"/>
          <w:b/>
          <w:bCs/>
          <w:iCs/>
          <w:sz w:val="24"/>
          <w:szCs w:val="24"/>
        </w:rPr>
        <w:t xml:space="preserve">Fibro </w:t>
      </w:r>
      <w:r w:rsidR="00DD6176" w:rsidRPr="00E67F02">
        <w:rPr>
          <w:rFonts w:ascii="Book Antiqua" w:hAnsi="Book Antiqua"/>
          <w:b/>
          <w:bCs/>
          <w:iCs/>
          <w:sz w:val="24"/>
          <w:szCs w:val="24"/>
        </w:rPr>
        <w:t>test</w:t>
      </w:r>
      <w:r w:rsidRPr="00E67F02">
        <w:rPr>
          <w:rFonts w:ascii="Book Antiqua" w:hAnsi="Book Antiqua"/>
          <w:b/>
          <w:bCs/>
          <w:iCs/>
          <w:sz w:val="24"/>
          <w:szCs w:val="24"/>
        </w:rPr>
        <w:t>:</w:t>
      </w:r>
      <w:r w:rsidRPr="00E67F02">
        <w:rPr>
          <w:rFonts w:ascii="Book Antiqua" w:hAnsi="Book Antiqua"/>
          <w:i/>
          <w:sz w:val="24"/>
          <w:szCs w:val="24"/>
        </w:rPr>
        <w:t xml:space="preserve"> </w:t>
      </w:r>
      <w:r w:rsidRPr="00E67F02">
        <w:rPr>
          <w:rFonts w:ascii="Book Antiqua" w:hAnsi="Book Antiqua"/>
          <w:sz w:val="24"/>
          <w:szCs w:val="24"/>
        </w:rPr>
        <w:t xml:space="preserve">Fibro </w:t>
      </w:r>
      <w:r w:rsidR="00DD6176" w:rsidRPr="00E67F02">
        <w:rPr>
          <w:rFonts w:ascii="Book Antiqua" w:hAnsi="Book Antiqua"/>
          <w:sz w:val="24"/>
          <w:szCs w:val="24"/>
        </w:rPr>
        <w:t xml:space="preserve">test </w:t>
      </w:r>
      <w:r w:rsidR="00F2758B" w:rsidRPr="00E67F02">
        <w:rPr>
          <w:rFonts w:ascii="Book Antiqua" w:hAnsi="Book Antiqua"/>
          <w:sz w:val="24"/>
          <w:szCs w:val="24"/>
        </w:rPr>
        <w:t xml:space="preserve">in pediatric liver transplant patients </w:t>
      </w:r>
      <w:r w:rsidR="002E5FAA" w:rsidRPr="00E67F02">
        <w:rPr>
          <w:rFonts w:ascii="Book Antiqua" w:hAnsi="Book Antiqua"/>
          <w:sz w:val="24"/>
          <w:szCs w:val="24"/>
        </w:rPr>
        <w:t>is calculated from six biochemical markers (gamma</w:t>
      </w:r>
      <w:r w:rsidR="00CD013E" w:rsidRPr="00E67F02">
        <w:rPr>
          <w:rFonts w:ascii="Book Antiqua" w:hAnsi="Book Antiqua"/>
          <w:sz w:val="24"/>
          <w:szCs w:val="24"/>
        </w:rPr>
        <w:t xml:space="preserve"> </w:t>
      </w:r>
      <w:r w:rsidR="002E5FAA" w:rsidRPr="00E67F02">
        <w:rPr>
          <w:rFonts w:ascii="Book Antiqua" w:hAnsi="Book Antiqua"/>
          <w:sz w:val="24"/>
          <w:szCs w:val="24"/>
        </w:rPr>
        <w:t xml:space="preserve">glutamyl </w:t>
      </w:r>
      <w:r w:rsidRPr="00E67F02">
        <w:rPr>
          <w:rFonts w:ascii="Book Antiqua" w:hAnsi="Book Antiqua"/>
          <w:sz w:val="24"/>
          <w:szCs w:val="24"/>
        </w:rPr>
        <w:t>transpeptidase</w:t>
      </w:r>
      <w:r w:rsidR="002E5FAA" w:rsidRPr="00E67F02">
        <w:rPr>
          <w:rFonts w:ascii="Book Antiqua" w:hAnsi="Book Antiqua"/>
          <w:sz w:val="24"/>
          <w:szCs w:val="24"/>
        </w:rPr>
        <w:t xml:space="preserve">, </w:t>
      </w:r>
      <w:r w:rsidR="00897461" w:rsidRPr="00E67F02">
        <w:rPr>
          <w:rFonts w:ascii="Book Antiqua" w:hAnsi="Book Antiqua"/>
          <w:sz w:val="24"/>
          <w:szCs w:val="24"/>
        </w:rPr>
        <w:t>alanine aminotransferase</w:t>
      </w:r>
      <w:r w:rsidR="002E5FAA" w:rsidRPr="00E67F02">
        <w:rPr>
          <w:rFonts w:ascii="Book Antiqua" w:hAnsi="Book Antiqua"/>
          <w:sz w:val="24"/>
          <w:szCs w:val="24"/>
        </w:rPr>
        <w:t>, haptoglobin, alpha-2-macroglobulin, apolipoprotein-A1, and total bilirubin) as well as age and sex of the patient</w:t>
      </w:r>
      <w:r w:rsidR="00CD013E" w:rsidRPr="00E67F02">
        <w:rPr>
          <w:rFonts w:ascii="Book Antiqua" w:hAnsi="Book Antiqua"/>
          <w:sz w:val="24"/>
          <w:szCs w:val="24"/>
        </w:rPr>
        <w:t xml:space="preserve">. The test was devised by </w:t>
      </w:r>
      <w:r w:rsidR="00B813F9" w:rsidRPr="00E67F02">
        <w:rPr>
          <w:rFonts w:ascii="Book Antiqua" w:hAnsi="Book Antiqua"/>
          <w:sz w:val="24"/>
          <w:szCs w:val="24"/>
        </w:rPr>
        <w:t>Bio Predictive</w:t>
      </w:r>
      <w:r w:rsidR="00CD013E" w:rsidRPr="00E67F02">
        <w:rPr>
          <w:rFonts w:ascii="Book Antiqua" w:hAnsi="Book Antiqua"/>
          <w:sz w:val="24"/>
          <w:szCs w:val="24"/>
        </w:rPr>
        <w:t>, France. The score lies between 0 and 1. There was</w:t>
      </w:r>
      <w:r w:rsidR="00F67BA5" w:rsidRPr="00E67F02">
        <w:rPr>
          <w:rFonts w:ascii="Book Antiqua" w:hAnsi="Book Antiqua"/>
          <w:sz w:val="24"/>
          <w:szCs w:val="24"/>
        </w:rPr>
        <w:t>,</w:t>
      </w:r>
      <w:r w:rsidR="00CD013E" w:rsidRPr="00E67F02">
        <w:rPr>
          <w:rFonts w:ascii="Book Antiqua" w:hAnsi="Book Antiqua"/>
          <w:sz w:val="24"/>
          <w:szCs w:val="24"/>
        </w:rPr>
        <w:t xml:space="preserve"> however</w:t>
      </w:r>
      <w:r w:rsidR="00F67BA5" w:rsidRPr="00E67F02">
        <w:rPr>
          <w:rFonts w:ascii="Book Antiqua" w:hAnsi="Book Antiqua"/>
          <w:sz w:val="24"/>
          <w:szCs w:val="24"/>
        </w:rPr>
        <w:t>,</w:t>
      </w:r>
      <w:r w:rsidR="00CD013E" w:rsidRPr="00E67F02">
        <w:rPr>
          <w:rFonts w:ascii="Book Antiqua" w:hAnsi="Book Antiqua"/>
          <w:sz w:val="24"/>
          <w:szCs w:val="24"/>
        </w:rPr>
        <w:t xml:space="preserve"> no correlation of </w:t>
      </w:r>
      <w:r w:rsidR="00B813F9" w:rsidRPr="00E67F02">
        <w:rPr>
          <w:rFonts w:ascii="Book Antiqua" w:hAnsi="Book Antiqua"/>
          <w:sz w:val="24"/>
          <w:szCs w:val="24"/>
        </w:rPr>
        <w:t>FT with</w:t>
      </w:r>
      <w:r w:rsidR="00CD013E" w:rsidRPr="00E67F02">
        <w:rPr>
          <w:rFonts w:ascii="Book Antiqua" w:hAnsi="Book Antiqua"/>
          <w:sz w:val="24"/>
          <w:szCs w:val="24"/>
        </w:rPr>
        <w:t xml:space="preserve"> the degree of fibrosis</w:t>
      </w:r>
      <w:r w:rsidR="00D26EC5" w:rsidRPr="00E67F02">
        <w:rPr>
          <w:rFonts w:ascii="Book Antiqua" w:hAnsi="Book Antiqua"/>
          <w:sz w:val="24"/>
          <w:szCs w:val="24"/>
          <w:vertAlign w:val="superscript"/>
        </w:rPr>
        <w:t>[</w:t>
      </w:r>
      <w:r w:rsidR="007E5A20" w:rsidRPr="00E67F02">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E67F02">
        <w:rPr>
          <w:rFonts w:ascii="Book Antiqua" w:hAnsi="Book Antiqua"/>
          <w:sz w:val="24"/>
          <w:szCs w:val="24"/>
          <w:vertAlign w:val="superscript"/>
        </w:rPr>
        <w:instrText xml:space="preserve"> ADDIN EN.CITE </w:instrText>
      </w:r>
      <w:r w:rsidR="00467D1E" w:rsidRPr="00E67F02">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E67F02">
        <w:rPr>
          <w:rFonts w:ascii="Book Antiqua" w:hAnsi="Book Antiqua"/>
          <w:sz w:val="24"/>
          <w:szCs w:val="24"/>
          <w:vertAlign w:val="superscript"/>
        </w:rPr>
        <w:instrText xml:space="preserve"> ADDIN EN.CITE.DATA </w:instrText>
      </w:r>
      <w:r w:rsidR="00467D1E" w:rsidRPr="00E67F02">
        <w:rPr>
          <w:rFonts w:ascii="Book Antiqua" w:hAnsi="Book Antiqua"/>
          <w:sz w:val="24"/>
          <w:szCs w:val="24"/>
          <w:vertAlign w:val="superscript"/>
        </w:rPr>
      </w:r>
      <w:r w:rsidR="00467D1E" w:rsidRPr="00E67F02">
        <w:rPr>
          <w:rFonts w:ascii="Book Antiqua" w:hAnsi="Book Antiqua"/>
          <w:sz w:val="24"/>
          <w:szCs w:val="24"/>
          <w:vertAlign w:val="superscript"/>
        </w:rPr>
        <w:fldChar w:fldCharType="end"/>
      </w:r>
      <w:r w:rsidR="007E5A20" w:rsidRPr="00E67F02">
        <w:rPr>
          <w:rFonts w:ascii="Book Antiqua" w:hAnsi="Book Antiqua"/>
          <w:sz w:val="24"/>
          <w:szCs w:val="24"/>
          <w:vertAlign w:val="superscript"/>
        </w:rPr>
      </w:r>
      <w:r w:rsidR="007E5A20" w:rsidRPr="00E67F02">
        <w:rPr>
          <w:rFonts w:ascii="Book Antiqua" w:hAnsi="Book Antiqua"/>
          <w:sz w:val="24"/>
          <w:szCs w:val="24"/>
          <w:vertAlign w:val="superscript"/>
        </w:rPr>
        <w:fldChar w:fldCharType="separate"/>
      </w:r>
      <w:r w:rsidR="00467D1E" w:rsidRPr="00E67F02">
        <w:rPr>
          <w:rFonts w:ascii="Book Antiqua" w:hAnsi="Book Antiqua"/>
          <w:noProof/>
          <w:sz w:val="24"/>
          <w:szCs w:val="24"/>
          <w:vertAlign w:val="superscript"/>
        </w:rPr>
        <w:t>19</w:t>
      </w:r>
      <w:r w:rsidR="007E5A20"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005F20B7" w:rsidRPr="00E67F02">
        <w:rPr>
          <w:rFonts w:ascii="Book Antiqua" w:hAnsi="Book Antiqua"/>
          <w:sz w:val="24"/>
          <w:szCs w:val="24"/>
        </w:rPr>
        <w:t>.</w:t>
      </w:r>
    </w:p>
    <w:p w14:paraId="362CEE5A" w14:textId="77777777" w:rsidR="00DD6176" w:rsidRPr="00E67F02" w:rsidRDefault="00DD6176" w:rsidP="00897461">
      <w:pPr>
        <w:snapToGrid w:val="0"/>
        <w:spacing w:after="0" w:line="360" w:lineRule="auto"/>
        <w:jc w:val="both"/>
        <w:rPr>
          <w:rFonts w:ascii="Book Antiqua" w:hAnsi="Book Antiqua"/>
          <w:i/>
          <w:sz w:val="24"/>
          <w:szCs w:val="24"/>
        </w:rPr>
      </w:pPr>
    </w:p>
    <w:p w14:paraId="7B9BBEAC" w14:textId="1CFFD37E" w:rsidR="00E35D88" w:rsidRPr="00E67F02" w:rsidRDefault="00FC1411" w:rsidP="00897461">
      <w:pPr>
        <w:snapToGrid w:val="0"/>
        <w:spacing w:after="0" w:line="360" w:lineRule="auto"/>
        <w:jc w:val="both"/>
        <w:rPr>
          <w:rFonts w:ascii="Book Antiqua" w:hAnsi="Book Antiqua"/>
          <w:sz w:val="24"/>
          <w:szCs w:val="24"/>
        </w:rPr>
      </w:pPr>
      <w:r w:rsidRPr="00E67F02">
        <w:rPr>
          <w:rFonts w:ascii="Book Antiqua" w:hAnsi="Book Antiqua"/>
          <w:b/>
          <w:bCs/>
          <w:iCs/>
          <w:sz w:val="24"/>
          <w:szCs w:val="24"/>
        </w:rPr>
        <w:lastRenderedPageBreak/>
        <w:t>Enhanced liver fibrosis test:</w:t>
      </w:r>
      <w:r w:rsidR="00484187" w:rsidRPr="00E67F02">
        <w:rPr>
          <w:rFonts w:ascii="Book Antiqua" w:hAnsi="Book Antiqua"/>
          <w:b/>
          <w:bCs/>
          <w:iCs/>
          <w:sz w:val="24"/>
          <w:szCs w:val="24"/>
        </w:rPr>
        <w:t xml:space="preserve"> </w:t>
      </w:r>
      <w:r w:rsidR="00484187" w:rsidRPr="00E67F02">
        <w:rPr>
          <w:rFonts w:ascii="Book Antiqua" w:hAnsi="Book Antiqua"/>
          <w:sz w:val="24"/>
          <w:szCs w:val="24"/>
        </w:rPr>
        <w:t>The enhanced liver fibrosis test (ELF test, Siemens) combines</w:t>
      </w:r>
      <w:r w:rsidR="00CD013E" w:rsidRPr="00E67F02">
        <w:rPr>
          <w:rFonts w:ascii="Book Antiqua" w:hAnsi="Book Antiqua"/>
          <w:sz w:val="24"/>
          <w:szCs w:val="24"/>
        </w:rPr>
        <w:t xml:space="preserve"> Hyaluronic Acid</w:t>
      </w:r>
      <w:r w:rsidR="00484187" w:rsidRPr="00E67F02">
        <w:rPr>
          <w:rFonts w:ascii="Book Antiqua" w:hAnsi="Book Antiqua"/>
          <w:sz w:val="24"/>
          <w:szCs w:val="24"/>
        </w:rPr>
        <w:t xml:space="preserve">, amino-terminal </w:t>
      </w:r>
      <w:proofErr w:type="spellStart"/>
      <w:r w:rsidR="00484187" w:rsidRPr="00E67F02">
        <w:rPr>
          <w:rFonts w:ascii="Book Antiqua" w:hAnsi="Book Antiqua"/>
          <w:sz w:val="24"/>
          <w:szCs w:val="24"/>
        </w:rPr>
        <w:t>propeptide</w:t>
      </w:r>
      <w:proofErr w:type="spellEnd"/>
      <w:r w:rsidR="00484187" w:rsidRPr="00E67F02">
        <w:rPr>
          <w:rFonts w:ascii="Book Antiqua" w:hAnsi="Book Antiqua"/>
          <w:sz w:val="24"/>
          <w:szCs w:val="24"/>
        </w:rPr>
        <w:t xml:space="preserve"> of type III collagen, and tissue i</w:t>
      </w:r>
      <w:r w:rsidR="00A12C7C" w:rsidRPr="00E67F02">
        <w:rPr>
          <w:rFonts w:ascii="Book Antiqua" w:hAnsi="Book Antiqua"/>
          <w:sz w:val="24"/>
          <w:szCs w:val="24"/>
        </w:rPr>
        <w:t>nhibitor of metalloproteinase 1</w:t>
      </w:r>
      <w:r w:rsidR="00484187" w:rsidRPr="00E67F02">
        <w:rPr>
          <w:rFonts w:ascii="Book Antiqua" w:hAnsi="Book Antiqua"/>
          <w:sz w:val="24"/>
          <w:szCs w:val="24"/>
        </w:rPr>
        <w:t xml:space="preserve"> in an algorithm. ELF values were significantly </w:t>
      </w:r>
      <w:r w:rsidR="00CD013E" w:rsidRPr="00E67F02">
        <w:rPr>
          <w:rFonts w:ascii="Book Antiqua" w:hAnsi="Book Antiqua"/>
          <w:sz w:val="24"/>
          <w:szCs w:val="24"/>
        </w:rPr>
        <w:t xml:space="preserve">higher in </w:t>
      </w:r>
      <w:r w:rsidR="00B813F9" w:rsidRPr="00E67F02">
        <w:rPr>
          <w:rFonts w:ascii="Book Antiqua" w:hAnsi="Book Antiqua"/>
          <w:sz w:val="24"/>
          <w:szCs w:val="24"/>
        </w:rPr>
        <w:t>healthy transplant</w:t>
      </w:r>
      <w:r w:rsidR="00484187" w:rsidRPr="00E67F02">
        <w:rPr>
          <w:rFonts w:ascii="Book Antiqua" w:hAnsi="Book Antiqua"/>
          <w:sz w:val="24"/>
          <w:szCs w:val="24"/>
        </w:rPr>
        <w:t xml:space="preserve"> children compared with healthy controls</w:t>
      </w:r>
      <w:r w:rsidR="00CD013E" w:rsidRPr="00E67F02">
        <w:rPr>
          <w:rFonts w:ascii="Book Antiqua" w:hAnsi="Book Antiqua"/>
          <w:sz w:val="24"/>
          <w:szCs w:val="24"/>
        </w:rPr>
        <w:t>. Values &lt;</w:t>
      </w:r>
      <w:r w:rsidR="00DD6176" w:rsidRPr="00E67F02">
        <w:rPr>
          <w:rFonts w:ascii="Book Antiqua" w:hAnsi="Book Antiqua"/>
          <w:sz w:val="24"/>
          <w:szCs w:val="24"/>
        </w:rPr>
        <w:t xml:space="preserve"> </w:t>
      </w:r>
      <w:r w:rsidR="00CD013E" w:rsidRPr="00E67F02">
        <w:rPr>
          <w:rFonts w:ascii="Book Antiqua" w:hAnsi="Book Antiqua"/>
          <w:sz w:val="24"/>
          <w:szCs w:val="24"/>
        </w:rPr>
        <w:t>7.7 mild or no fibrosis, 7.7</w:t>
      </w:r>
      <w:r w:rsidR="00DD6176" w:rsidRPr="00E67F02">
        <w:rPr>
          <w:rFonts w:ascii="Book Antiqua" w:hAnsi="Book Antiqua"/>
          <w:sz w:val="24"/>
          <w:szCs w:val="24"/>
        </w:rPr>
        <w:t>-</w:t>
      </w:r>
      <w:r w:rsidR="00CD013E" w:rsidRPr="00E67F02">
        <w:rPr>
          <w:rFonts w:ascii="Book Antiqua" w:hAnsi="Book Antiqua"/>
          <w:sz w:val="24"/>
          <w:szCs w:val="24"/>
        </w:rPr>
        <w:t>9.8 moderate fibrosis, and &gt;</w:t>
      </w:r>
      <w:r w:rsidR="00DD6176" w:rsidRPr="00E67F02">
        <w:rPr>
          <w:rFonts w:ascii="Book Antiqua" w:hAnsi="Book Antiqua"/>
          <w:sz w:val="24"/>
          <w:szCs w:val="24"/>
        </w:rPr>
        <w:t xml:space="preserve"> </w:t>
      </w:r>
      <w:r w:rsidR="00CD013E" w:rsidRPr="00E67F02">
        <w:rPr>
          <w:rFonts w:ascii="Book Antiqua" w:hAnsi="Book Antiqua"/>
          <w:sz w:val="24"/>
          <w:szCs w:val="24"/>
        </w:rPr>
        <w:t xml:space="preserve">9.8 severe fibrosis. There was however no correlation of ELF with the degree of </w:t>
      </w:r>
      <w:proofErr w:type="gramStart"/>
      <w:r w:rsidR="00CD013E" w:rsidRPr="00E67F02">
        <w:rPr>
          <w:rFonts w:ascii="Book Antiqua" w:hAnsi="Book Antiqua"/>
          <w:sz w:val="24"/>
          <w:szCs w:val="24"/>
        </w:rPr>
        <w:t>fibrosis</w:t>
      </w:r>
      <w:r w:rsidR="00D26EC5" w:rsidRPr="00E67F02">
        <w:rPr>
          <w:rFonts w:ascii="Book Antiqua" w:hAnsi="Book Antiqua"/>
          <w:sz w:val="24"/>
          <w:szCs w:val="24"/>
          <w:vertAlign w:val="superscript"/>
        </w:rPr>
        <w:t>[</w:t>
      </w:r>
      <w:proofErr w:type="gramEnd"/>
      <w:r w:rsidR="007E5A20" w:rsidRPr="00E67F02">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E67F02">
        <w:rPr>
          <w:rFonts w:ascii="Book Antiqua" w:hAnsi="Book Antiqua"/>
          <w:sz w:val="24"/>
          <w:szCs w:val="24"/>
          <w:vertAlign w:val="superscript"/>
        </w:rPr>
        <w:instrText xml:space="preserve"> ADDIN EN.CITE </w:instrText>
      </w:r>
      <w:r w:rsidR="00467D1E" w:rsidRPr="00E67F02">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E67F02">
        <w:rPr>
          <w:rFonts w:ascii="Book Antiqua" w:hAnsi="Book Antiqua"/>
          <w:sz w:val="24"/>
          <w:szCs w:val="24"/>
          <w:vertAlign w:val="superscript"/>
        </w:rPr>
        <w:instrText xml:space="preserve"> ADDIN EN.CITE.DATA </w:instrText>
      </w:r>
      <w:r w:rsidR="00467D1E" w:rsidRPr="00E67F02">
        <w:rPr>
          <w:rFonts w:ascii="Book Antiqua" w:hAnsi="Book Antiqua"/>
          <w:sz w:val="24"/>
          <w:szCs w:val="24"/>
          <w:vertAlign w:val="superscript"/>
        </w:rPr>
      </w:r>
      <w:r w:rsidR="00467D1E" w:rsidRPr="00E67F02">
        <w:rPr>
          <w:rFonts w:ascii="Book Antiqua" w:hAnsi="Book Antiqua"/>
          <w:sz w:val="24"/>
          <w:szCs w:val="24"/>
          <w:vertAlign w:val="superscript"/>
        </w:rPr>
        <w:fldChar w:fldCharType="end"/>
      </w:r>
      <w:r w:rsidR="007E5A20" w:rsidRPr="00E67F02">
        <w:rPr>
          <w:rFonts w:ascii="Book Antiqua" w:hAnsi="Book Antiqua"/>
          <w:sz w:val="24"/>
          <w:szCs w:val="24"/>
          <w:vertAlign w:val="superscript"/>
        </w:rPr>
      </w:r>
      <w:r w:rsidR="007E5A20" w:rsidRPr="00E67F02">
        <w:rPr>
          <w:rFonts w:ascii="Book Antiqua" w:hAnsi="Book Antiqua"/>
          <w:sz w:val="24"/>
          <w:szCs w:val="24"/>
          <w:vertAlign w:val="superscript"/>
        </w:rPr>
        <w:fldChar w:fldCharType="separate"/>
      </w:r>
      <w:r w:rsidR="00467D1E" w:rsidRPr="00E67F02">
        <w:rPr>
          <w:rFonts w:ascii="Book Antiqua" w:hAnsi="Book Antiqua"/>
          <w:noProof/>
          <w:sz w:val="24"/>
          <w:szCs w:val="24"/>
          <w:vertAlign w:val="superscript"/>
        </w:rPr>
        <w:t>19</w:t>
      </w:r>
      <w:r w:rsidR="007E5A20"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005F20B7" w:rsidRPr="00E67F02">
        <w:rPr>
          <w:rFonts w:ascii="Book Antiqua" w:hAnsi="Book Antiqua"/>
          <w:sz w:val="24"/>
          <w:szCs w:val="24"/>
        </w:rPr>
        <w:t>.</w:t>
      </w:r>
    </w:p>
    <w:p w14:paraId="20EEB59C" w14:textId="77777777" w:rsidR="006E7604" w:rsidRPr="00E67F02" w:rsidRDefault="006E7604" w:rsidP="00897461">
      <w:pPr>
        <w:snapToGrid w:val="0"/>
        <w:spacing w:after="0" w:line="360" w:lineRule="auto"/>
        <w:jc w:val="both"/>
        <w:rPr>
          <w:rFonts w:ascii="Book Antiqua" w:hAnsi="Book Antiqua"/>
          <w:i/>
          <w:sz w:val="24"/>
          <w:szCs w:val="24"/>
          <w:u w:val="single"/>
        </w:rPr>
      </w:pPr>
    </w:p>
    <w:p w14:paraId="00B9F585" w14:textId="65A92E0A" w:rsidR="00E92F5D" w:rsidRPr="00E67F02" w:rsidRDefault="00E92F5D" w:rsidP="00897461">
      <w:pPr>
        <w:snapToGrid w:val="0"/>
        <w:spacing w:after="0" w:line="360" w:lineRule="auto"/>
        <w:jc w:val="both"/>
        <w:rPr>
          <w:rFonts w:ascii="Book Antiqua" w:hAnsi="Book Antiqua"/>
          <w:b/>
          <w:bCs/>
          <w:i/>
          <w:sz w:val="24"/>
          <w:szCs w:val="24"/>
        </w:rPr>
      </w:pPr>
      <w:r w:rsidRPr="00E67F02">
        <w:rPr>
          <w:rFonts w:ascii="Book Antiqua" w:hAnsi="Book Antiqua"/>
          <w:b/>
          <w:bCs/>
          <w:i/>
          <w:sz w:val="24"/>
          <w:szCs w:val="24"/>
        </w:rPr>
        <w:t xml:space="preserve">Imaging </w:t>
      </w:r>
      <w:r w:rsidR="00DD6176" w:rsidRPr="00E67F02">
        <w:rPr>
          <w:rFonts w:ascii="Book Antiqua" w:hAnsi="Book Antiqua"/>
          <w:b/>
          <w:bCs/>
          <w:i/>
          <w:sz w:val="24"/>
          <w:szCs w:val="24"/>
        </w:rPr>
        <w:t>studies</w:t>
      </w:r>
    </w:p>
    <w:p w14:paraId="790CAC9B" w14:textId="14DAF1ED" w:rsidR="00E92F5D" w:rsidRPr="00E67F02" w:rsidRDefault="00E92F5D" w:rsidP="00897461">
      <w:pPr>
        <w:snapToGrid w:val="0"/>
        <w:spacing w:after="0" w:line="360" w:lineRule="auto"/>
        <w:jc w:val="both"/>
        <w:rPr>
          <w:rFonts w:ascii="Book Antiqua" w:hAnsi="Book Antiqua"/>
          <w:sz w:val="24"/>
          <w:szCs w:val="24"/>
        </w:rPr>
      </w:pPr>
      <w:r w:rsidRPr="00E67F02">
        <w:rPr>
          <w:rFonts w:ascii="Book Antiqua" w:hAnsi="Book Antiqua"/>
          <w:b/>
          <w:bCs/>
          <w:iCs/>
          <w:sz w:val="24"/>
          <w:szCs w:val="24"/>
        </w:rPr>
        <w:t xml:space="preserve">Transient </w:t>
      </w:r>
      <w:r w:rsidR="00DD6176" w:rsidRPr="00E67F02">
        <w:rPr>
          <w:rFonts w:ascii="Book Antiqua" w:hAnsi="Book Antiqua"/>
          <w:b/>
          <w:bCs/>
          <w:iCs/>
          <w:sz w:val="24"/>
          <w:szCs w:val="24"/>
        </w:rPr>
        <w:t>elastography</w:t>
      </w:r>
      <w:r w:rsidRPr="00E67F02">
        <w:rPr>
          <w:rFonts w:ascii="Book Antiqua" w:hAnsi="Book Antiqua"/>
          <w:b/>
          <w:bCs/>
          <w:iCs/>
          <w:sz w:val="24"/>
          <w:szCs w:val="24"/>
        </w:rPr>
        <w:t xml:space="preserve">: </w:t>
      </w:r>
      <w:r w:rsidRPr="00E67F02">
        <w:rPr>
          <w:rFonts w:ascii="Book Antiqua" w:hAnsi="Book Antiqua"/>
          <w:sz w:val="24"/>
          <w:szCs w:val="24"/>
        </w:rPr>
        <w:t xml:space="preserve">uses the propagation velocity of an ultrasound wave to calculate liver stiffness. It is useful to detect advanced fibrosis rather than milder forms. The technique is generally applicable in children and has been shown to be of some diagnostic value. </w:t>
      </w:r>
      <w:r w:rsidR="00F67BA5" w:rsidRPr="00E67F02">
        <w:rPr>
          <w:rFonts w:ascii="Book Antiqua" w:hAnsi="Book Antiqua"/>
          <w:sz w:val="24"/>
          <w:szCs w:val="24"/>
        </w:rPr>
        <w:t>H</w:t>
      </w:r>
      <w:r w:rsidRPr="00E67F02">
        <w:rPr>
          <w:rFonts w:ascii="Book Antiqua" w:hAnsi="Book Antiqua"/>
          <w:sz w:val="24"/>
          <w:szCs w:val="24"/>
        </w:rPr>
        <w:t>owever</w:t>
      </w:r>
      <w:r w:rsidR="00F67BA5" w:rsidRPr="00E67F02">
        <w:rPr>
          <w:rFonts w:ascii="Book Antiqua" w:hAnsi="Book Antiqua"/>
          <w:sz w:val="24"/>
          <w:szCs w:val="24"/>
        </w:rPr>
        <w:t>, it is</w:t>
      </w:r>
      <w:r w:rsidRPr="00E67F02">
        <w:rPr>
          <w:rFonts w:ascii="Book Antiqua" w:hAnsi="Book Antiqua"/>
          <w:sz w:val="24"/>
          <w:szCs w:val="24"/>
        </w:rPr>
        <w:t xml:space="preserve"> no</w:t>
      </w:r>
      <w:r w:rsidR="00F67BA5" w:rsidRPr="00E67F02">
        <w:rPr>
          <w:rFonts w:ascii="Book Antiqua" w:hAnsi="Book Antiqua"/>
          <w:sz w:val="24"/>
          <w:szCs w:val="24"/>
        </w:rPr>
        <w:t xml:space="preserve">t a test for screening fibrosis; although it </w:t>
      </w:r>
      <w:r w:rsidRPr="00E67F02">
        <w:rPr>
          <w:rFonts w:ascii="Book Antiqua" w:hAnsi="Book Antiqua"/>
          <w:sz w:val="24"/>
          <w:szCs w:val="24"/>
        </w:rPr>
        <w:t>can be used for follow up after establishing a base line for the patient</w:t>
      </w:r>
      <w:r w:rsidR="00D26EC5" w:rsidRPr="00E67F02">
        <w:rPr>
          <w:rFonts w:ascii="Book Antiqua" w:hAnsi="Book Antiqua"/>
          <w:sz w:val="24"/>
          <w:szCs w:val="24"/>
          <w:vertAlign w:val="superscript"/>
        </w:rPr>
        <w:t>[</w:t>
      </w:r>
      <w:r w:rsidR="007E5A20" w:rsidRPr="00E67F02">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E67F02">
        <w:rPr>
          <w:rFonts w:ascii="Book Antiqua" w:hAnsi="Book Antiqua"/>
          <w:sz w:val="24"/>
          <w:szCs w:val="24"/>
          <w:vertAlign w:val="superscript"/>
        </w:rPr>
        <w:instrText xml:space="preserve"> ADDIN EN.CITE </w:instrText>
      </w:r>
      <w:r w:rsidR="00467D1E" w:rsidRPr="00E67F02">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467D1E" w:rsidRPr="00E67F02">
        <w:rPr>
          <w:rFonts w:ascii="Book Antiqua" w:hAnsi="Book Antiqua"/>
          <w:sz w:val="24"/>
          <w:szCs w:val="24"/>
          <w:vertAlign w:val="superscript"/>
        </w:rPr>
        <w:instrText xml:space="preserve"> ADDIN EN.CITE.DATA </w:instrText>
      </w:r>
      <w:r w:rsidR="00467D1E" w:rsidRPr="00E67F02">
        <w:rPr>
          <w:rFonts w:ascii="Book Antiqua" w:hAnsi="Book Antiqua"/>
          <w:sz w:val="24"/>
          <w:szCs w:val="24"/>
          <w:vertAlign w:val="superscript"/>
        </w:rPr>
      </w:r>
      <w:r w:rsidR="00467D1E" w:rsidRPr="00E67F02">
        <w:rPr>
          <w:rFonts w:ascii="Book Antiqua" w:hAnsi="Book Antiqua"/>
          <w:sz w:val="24"/>
          <w:szCs w:val="24"/>
          <w:vertAlign w:val="superscript"/>
        </w:rPr>
        <w:fldChar w:fldCharType="end"/>
      </w:r>
      <w:r w:rsidR="007E5A20" w:rsidRPr="00E67F02">
        <w:rPr>
          <w:rFonts w:ascii="Book Antiqua" w:hAnsi="Book Antiqua"/>
          <w:sz w:val="24"/>
          <w:szCs w:val="24"/>
          <w:vertAlign w:val="superscript"/>
        </w:rPr>
      </w:r>
      <w:r w:rsidR="007E5A20" w:rsidRPr="00E67F02">
        <w:rPr>
          <w:rFonts w:ascii="Book Antiqua" w:hAnsi="Book Antiqua"/>
          <w:sz w:val="24"/>
          <w:szCs w:val="24"/>
          <w:vertAlign w:val="superscript"/>
        </w:rPr>
        <w:fldChar w:fldCharType="separate"/>
      </w:r>
      <w:r w:rsidR="00467D1E" w:rsidRPr="00E67F02">
        <w:rPr>
          <w:rFonts w:ascii="Book Antiqua" w:hAnsi="Book Antiqua"/>
          <w:noProof/>
          <w:sz w:val="24"/>
          <w:szCs w:val="24"/>
          <w:vertAlign w:val="superscript"/>
        </w:rPr>
        <w:t>19</w:t>
      </w:r>
      <w:r w:rsidR="007E5A20"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Pr="00E67F02">
        <w:rPr>
          <w:rFonts w:ascii="Book Antiqua" w:hAnsi="Book Antiqua"/>
          <w:sz w:val="24"/>
          <w:szCs w:val="24"/>
        </w:rPr>
        <w:t>.</w:t>
      </w:r>
      <w:r w:rsidR="00F67BA5" w:rsidRPr="00E67F02">
        <w:rPr>
          <w:rFonts w:ascii="Book Antiqua" w:hAnsi="Book Antiqua"/>
          <w:sz w:val="24"/>
          <w:szCs w:val="24"/>
        </w:rPr>
        <w:t xml:space="preserve"> </w:t>
      </w:r>
      <w:r w:rsidR="00C32A18" w:rsidRPr="00E67F02">
        <w:rPr>
          <w:rFonts w:ascii="Book Antiqua" w:hAnsi="Book Antiqua"/>
          <w:sz w:val="24"/>
          <w:szCs w:val="24"/>
        </w:rPr>
        <w:t>Limitations of the elastography in children include the requirement of pediatric probes and distorted signals secondary to the midline position of the grafts. In addition, elastography in pediatric transplant recipients with no fibrosis (based on biopsy) reveals higher scores than that in children who have not had a transplant</w:t>
      </w:r>
      <w:r w:rsidR="00D26EC5" w:rsidRPr="00E67F02">
        <w:rPr>
          <w:rFonts w:ascii="Book Antiqua" w:hAnsi="Book Antiqua"/>
          <w:sz w:val="24"/>
          <w:szCs w:val="24"/>
          <w:vertAlign w:val="superscript"/>
        </w:rPr>
        <w:t>[</w:t>
      </w:r>
      <w:r w:rsidR="00643168" w:rsidRPr="00E67F02">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643168" w:rsidRPr="00E67F02">
        <w:rPr>
          <w:rFonts w:ascii="Book Antiqua" w:hAnsi="Book Antiqua"/>
          <w:sz w:val="24"/>
          <w:szCs w:val="24"/>
          <w:vertAlign w:val="superscript"/>
        </w:rPr>
        <w:instrText xml:space="preserve"> ADDIN EN.CITE </w:instrText>
      </w:r>
      <w:r w:rsidR="00643168" w:rsidRPr="00E67F02">
        <w:rPr>
          <w:rFonts w:ascii="Book Antiqua" w:hAnsi="Book Antiqua"/>
          <w:sz w:val="24"/>
          <w:szCs w:val="24"/>
          <w:vertAlign w:val="superscript"/>
        </w:rPr>
        <w:fldChar w:fldCharType="begin">
          <w:fldData xml:space="preserve">PEVuZE5vdGU+PENpdGU+PEF1dGhvcj5Hb2xkc2NobWlkdDwvQXV0aG9yPjxZZWFyPjIwMTM8L1ll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</w:fldData>
        </w:fldChar>
      </w:r>
      <w:r w:rsidR="00643168" w:rsidRPr="00E67F02">
        <w:rPr>
          <w:rFonts w:ascii="Book Antiqua" w:hAnsi="Book Antiqua"/>
          <w:sz w:val="24"/>
          <w:szCs w:val="24"/>
          <w:vertAlign w:val="superscript"/>
        </w:rPr>
        <w:instrText xml:space="preserve"> ADDIN EN.CITE.DATA </w:instrText>
      </w:r>
      <w:r w:rsidR="00643168" w:rsidRPr="00E67F02">
        <w:rPr>
          <w:rFonts w:ascii="Book Antiqua" w:hAnsi="Book Antiqua"/>
          <w:sz w:val="24"/>
          <w:szCs w:val="24"/>
          <w:vertAlign w:val="superscript"/>
        </w:rPr>
      </w:r>
      <w:r w:rsidR="00643168" w:rsidRPr="00E67F02">
        <w:rPr>
          <w:rFonts w:ascii="Book Antiqua" w:hAnsi="Book Antiqua"/>
          <w:sz w:val="24"/>
          <w:szCs w:val="24"/>
          <w:vertAlign w:val="superscript"/>
        </w:rPr>
        <w:fldChar w:fldCharType="end"/>
      </w:r>
      <w:r w:rsidR="00643168" w:rsidRPr="00E67F02">
        <w:rPr>
          <w:rFonts w:ascii="Book Antiqua" w:hAnsi="Book Antiqua"/>
          <w:sz w:val="24"/>
          <w:szCs w:val="24"/>
          <w:vertAlign w:val="superscript"/>
        </w:rPr>
      </w:r>
      <w:r w:rsidR="00643168" w:rsidRPr="00E67F02">
        <w:rPr>
          <w:rFonts w:ascii="Book Antiqua" w:hAnsi="Book Antiqua"/>
          <w:sz w:val="24"/>
          <w:szCs w:val="24"/>
          <w:vertAlign w:val="superscript"/>
        </w:rPr>
        <w:fldChar w:fldCharType="separate"/>
      </w:r>
      <w:r w:rsidR="00643168" w:rsidRPr="00E67F02">
        <w:rPr>
          <w:rFonts w:ascii="Book Antiqua" w:hAnsi="Book Antiqua"/>
          <w:noProof/>
          <w:sz w:val="24"/>
          <w:szCs w:val="24"/>
          <w:vertAlign w:val="superscript"/>
        </w:rPr>
        <w:t>19</w:t>
      </w:r>
      <w:r w:rsidR="00643168"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00C32A18" w:rsidRPr="00E67F02">
        <w:rPr>
          <w:rFonts w:ascii="Book Antiqua" w:hAnsi="Book Antiqua"/>
          <w:sz w:val="24"/>
          <w:szCs w:val="24"/>
        </w:rPr>
        <w:t>.</w:t>
      </w:r>
    </w:p>
    <w:p w14:paraId="2E7FC1F4" w14:textId="77777777" w:rsidR="00DD6176" w:rsidRPr="00E67F02" w:rsidRDefault="00DD6176" w:rsidP="00897461">
      <w:pPr>
        <w:snapToGrid w:val="0"/>
        <w:spacing w:after="0" w:line="360" w:lineRule="auto"/>
        <w:jc w:val="both"/>
        <w:rPr>
          <w:rFonts w:ascii="Book Antiqua" w:hAnsi="Book Antiqua"/>
          <w:sz w:val="24"/>
          <w:szCs w:val="24"/>
        </w:rPr>
      </w:pPr>
    </w:p>
    <w:p w14:paraId="7646A679" w14:textId="7931334A" w:rsidR="00E92F5D" w:rsidRPr="00E67F02" w:rsidRDefault="00DD6176" w:rsidP="00897461">
      <w:pPr>
        <w:snapToGrid w:val="0"/>
        <w:spacing w:after="0" w:line="360" w:lineRule="auto"/>
        <w:jc w:val="both"/>
        <w:rPr>
          <w:rFonts w:ascii="Book Antiqua" w:hAnsi="Book Antiqua"/>
          <w:sz w:val="24"/>
          <w:szCs w:val="24"/>
          <w:lang w:val="en"/>
        </w:rPr>
      </w:pPr>
      <w:r w:rsidRPr="00E67F02">
        <w:rPr>
          <w:rFonts w:ascii="Book Antiqua" w:hAnsi="Book Antiqua"/>
          <w:b/>
          <w:bCs/>
          <w:iCs/>
          <w:sz w:val="24"/>
          <w:szCs w:val="24"/>
        </w:rPr>
        <w:t>Acoustic radiation force impulse:</w:t>
      </w:r>
      <w:r w:rsidR="00E92F5D" w:rsidRPr="00E67F02">
        <w:rPr>
          <w:rFonts w:ascii="Book Antiqua" w:hAnsi="Book Antiqua"/>
          <w:sz w:val="24"/>
          <w:szCs w:val="24"/>
        </w:rPr>
        <w:t xml:space="preserve"> </w:t>
      </w:r>
      <w:r w:rsidR="00682176" w:rsidRPr="00E67F02">
        <w:rPr>
          <w:rFonts w:ascii="Book Antiqua" w:hAnsi="Book Antiqua"/>
          <w:sz w:val="24"/>
          <w:szCs w:val="24"/>
        </w:rPr>
        <w:t xml:space="preserve">This is another </w:t>
      </w:r>
      <w:r w:rsidR="00E92F5D" w:rsidRPr="00E67F02">
        <w:rPr>
          <w:rFonts w:ascii="Book Antiqua" w:hAnsi="Book Antiqua"/>
          <w:sz w:val="24"/>
          <w:szCs w:val="24"/>
        </w:rPr>
        <w:t xml:space="preserve">ultrasound based elastography method. The </w:t>
      </w:r>
      <w:r w:rsidR="004B6A26" w:rsidRPr="00E67F02">
        <w:rPr>
          <w:rFonts w:ascii="Book Antiqua" w:hAnsi="Book Antiqua"/>
          <w:sz w:val="24"/>
          <w:szCs w:val="24"/>
        </w:rPr>
        <w:t>region of interest in the liver</w:t>
      </w:r>
      <w:r w:rsidR="00E92F5D" w:rsidRPr="00E67F02">
        <w:rPr>
          <w:rFonts w:ascii="Book Antiqua" w:hAnsi="Book Antiqua"/>
          <w:sz w:val="24"/>
          <w:szCs w:val="24"/>
        </w:rPr>
        <w:t xml:space="preserve"> is located using a real time B mode ultrasound.</w:t>
      </w:r>
      <w:r w:rsidR="00E92F5D" w:rsidRPr="00E67F02">
        <w:rPr>
          <w:rFonts w:ascii="Book Antiqua" w:hAnsi="Book Antiqua"/>
          <w:sz w:val="24"/>
          <w:szCs w:val="24"/>
          <w:lang w:val="en"/>
        </w:rPr>
        <w:t xml:space="preserve"> Tissue in the region of interest is mechanically excited with an impulsive acoustic radiation force, which results in the generation of shear waves within the tissue; the velocity of these shear waves in meters per second indirectly measures the elasticity of the liver. Tomita </w:t>
      </w:r>
      <w:r w:rsidR="00E92F5D" w:rsidRPr="00E67F02">
        <w:rPr>
          <w:rFonts w:ascii="Book Antiqua" w:hAnsi="Book Antiqua"/>
          <w:i/>
          <w:iCs/>
          <w:sz w:val="24"/>
          <w:szCs w:val="24"/>
          <w:lang w:val="en"/>
        </w:rPr>
        <w:t>et al</w:t>
      </w:r>
      <w:r w:rsidR="00D26EC5" w:rsidRPr="00E67F02">
        <w:rPr>
          <w:rFonts w:ascii="Book Antiqua" w:hAnsi="Book Antiqua"/>
          <w:sz w:val="24"/>
          <w:szCs w:val="24"/>
          <w:vertAlign w:val="superscript"/>
          <w:lang w:val="en"/>
        </w:rPr>
        <w:t>[</w:t>
      </w:r>
      <w:r w:rsidR="007E5A20" w:rsidRPr="00E67F02">
        <w:rPr>
          <w:rFonts w:ascii="Book Antiqua" w:hAnsi="Book Antiqua"/>
          <w:sz w:val="24"/>
          <w:szCs w:val="24"/>
          <w:vertAlign w:val="superscript"/>
          <w:lang w:val="en"/>
        </w:rPr>
        <w:fldChar w:fldCharType="begin">
          <w:fldData xml:space="preserve">PEVuZE5vdGU+PENpdGU+PEF1dGhvcj5Ub21pdGE8L0F1dGhvcj48WWVhcj4yMDEzPC9ZZWFyPjxS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</w:fldData>
        </w:fldChar>
      </w:r>
      <w:r w:rsidR="00467D1E" w:rsidRPr="00E67F02">
        <w:rPr>
          <w:rFonts w:ascii="Book Antiqua" w:hAnsi="Book Antiqua"/>
          <w:sz w:val="24"/>
          <w:szCs w:val="24"/>
          <w:vertAlign w:val="superscript"/>
          <w:lang w:val="en"/>
        </w:rPr>
        <w:instrText xml:space="preserve"> ADDIN EN.CITE </w:instrText>
      </w:r>
      <w:r w:rsidR="00467D1E" w:rsidRPr="00E67F02">
        <w:rPr>
          <w:rFonts w:ascii="Book Antiqua" w:hAnsi="Book Antiqua"/>
          <w:sz w:val="24"/>
          <w:szCs w:val="24"/>
          <w:vertAlign w:val="superscript"/>
          <w:lang w:val="en"/>
        </w:rPr>
        <w:fldChar w:fldCharType="begin">
          <w:fldData xml:space="preserve">PEVuZE5vdGU+PENpdGU+PEF1dGhvcj5Ub21pdGE8L0F1dGhvcj48WWVhcj4yMDEzPC9ZZWFyPjxS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</w:fldData>
        </w:fldChar>
      </w:r>
      <w:r w:rsidR="00467D1E" w:rsidRPr="00E67F02">
        <w:rPr>
          <w:rFonts w:ascii="Book Antiqua" w:hAnsi="Book Antiqua"/>
          <w:sz w:val="24"/>
          <w:szCs w:val="24"/>
          <w:vertAlign w:val="superscript"/>
          <w:lang w:val="en"/>
        </w:rPr>
        <w:instrText xml:space="preserve"> ADDIN EN.CITE.DATA </w:instrText>
      </w:r>
      <w:r w:rsidR="00467D1E" w:rsidRPr="00E67F02">
        <w:rPr>
          <w:rFonts w:ascii="Book Antiqua" w:hAnsi="Book Antiqua"/>
          <w:sz w:val="24"/>
          <w:szCs w:val="24"/>
          <w:vertAlign w:val="superscript"/>
          <w:lang w:val="en"/>
        </w:rPr>
      </w:r>
      <w:r w:rsidR="00467D1E" w:rsidRPr="00E67F02">
        <w:rPr>
          <w:rFonts w:ascii="Book Antiqua" w:hAnsi="Book Antiqua"/>
          <w:sz w:val="24"/>
          <w:szCs w:val="24"/>
          <w:vertAlign w:val="superscript"/>
          <w:lang w:val="en"/>
        </w:rPr>
        <w:fldChar w:fldCharType="end"/>
      </w:r>
      <w:r w:rsidR="007E5A20" w:rsidRPr="00E67F02">
        <w:rPr>
          <w:rFonts w:ascii="Book Antiqua" w:hAnsi="Book Antiqua"/>
          <w:sz w:val="24"/>
          <w:szCs w:val="24"/>
          <w:vertAlign w:val="superscript"/>
          <w:lang w:val="en"/>
        </w:rPr>
      </w:r>
      <w:r w:rsidR="007E5A20" w:rsidRPr="00E67F02">
        <w:rPr>
          <w:rFonts w:ascii="Book Antiqua" w:hAnsi="Book Antiqua"/>
          <w:sz w:val="24"/>
          <w:szCs w:val="24"/>
          <w:vertAlign w:val="superscript"/>
          <w:lang w:val="en"/>
        </w:rPr>
        <w:fldChar w:fldCharType="separate"/>
      </w:r>
      <w:r w:rsidR="00467D1E" w:rsidRPr="00E67F02">
        <w:rPr>
          <w:rFonts w:ascii="Book Antiqua" w:hAnsi="Book Antiqua"/>
          <w:noProof/>
          <w:sz w:val="24"/>
          <w:szCs w:val="24"/>
          <w:vertAlign w:val="superscript"/>
          <w:lang w:val="en"/>
        </w:rPr>
        <w:t>20</w:t>
      </w:r>
      <w:r w:rsidR="007E5A20" w:rsidRPr="00E67F02">
        <w:rPr>
          <w:rFonts w:ascii="Book Antiqua" w:hAnsi="Book Antiqua"/>
          <w:sz w:val="24"/>
          <w:szCs w:val="24"/>
          <w:vertAlign w:val="superscript"/>
          <w:lang w:val="en"/>
        </w:rPr>
        <w:fldChar w:fldCharType="end"/>
      </w:r>
      <w:r w:rsidR="00D26EC5" w:rsidRPr="00E67F02">
        <w:rPr>
          <w:rFonts w:ascii="Book Antiqua" w:hAnsi="Book Antiqua"/>
          <w:sz w:val="24"/>
          <w:szCs w:val="24"/>
          <w:vertAlign w:val="superscript"/>
          <w:lang w:val="en"/>
        </w:rPr>
        <w:t>]</w:t>
      </w:r>
      <w:r w:rsidR="00E92F5D" w:rsidRPr="00E67F02">
        <w:rPr>
          <w:rFonts w:ascii="Book Antiqua" w:hAnsi="Book Antiqua"/>
          <w:sz w:val="24"/>
          <w:szCs w:val="24"/>
          <w:lang w:val="en"/>
        </w:rPr>
        <w:t xml:space="preserve"> showed that </w:t>
      </w:r>
      <w:r w:rsidR="004B6A26" w:rsidRPr="00E67F02">
        <w:rPr>
          <w:rFonts w:ascii="Book Antiqua" w:hAnsi="Book Antiqua"/>
          <w:sz w:val="24"/>
          <w:szCs w:val="24"/>
          <w:lang w:val="en"/>
        </w:rPr>
        <w:t xml:space="preserve">acoustic radiation force impulse had </w:t>
      </w:r>
      <w:r w:rsidR="00E92F5D" w:rsidRPr="00E67F02">
        <w:rPr>
          <w:rFonts w:ascii="Book Antiqua" w:hAnsi="Book Antiqua"/>
          <w:sz w:val="24"/>
          <w:szCs w:val="24"/>
          <w:lang w:val="en"/>
        </w:rPr>
        <w:t xml:space="preserve">good accuracy in detecting graft fibrosis after living donor liver </w:t>
      </w:r>
      <w:proofErr w:type="spellStart"/>
      <w:r w:rsidR="00E92F5D" w:rsidRPr="00E67F02">
        <w:rPr>
          <w:rFonts w:ascii="Book Antiqua" w:hAnsi="Book Antiqua"/>
          <w:sz w:val="24"/>
          <w:szCs w:val="24"/>
          <w:lang w:val="en"/>
        </w:rPr>
        <w:t>transplant</w:t>
      </w:r>
      <w:r w:rsidR="004B6A26" w:rsidRPr="00E67F02">
        <w:rPr>
          <w:rFonts w:ascii="Book Antiqua" w:hAnsi="Book Antiqua"/>
          <w:sz w:val="24"/>
          <w:szCs w:val="24"/>
          <w:lang w:val="en"/>
        </w:rPr>
        <w:t>ion</w:t>
      </w:r>
      <w:proofErr w:type="spellEnd"/>
      <w:r w:rsidR="007E5A20" w:rsidRPr="00E67F02">
        <w:rPr>
          <w:rFonts w:ascii="Book Antiqua" w:hAnsi="Book Antiqua"/>
          <w:sz w:val="24"/>
          <w:szCs w:val="24"/>
          <w:lang w:val="en"/>
        </w:rPr>
        <w:t>.</w:t>
      </w:r>
    </w:p>
    <w:p w14:paraId="2120D235" w14:textId="77777777" w:rsidR="00DD6176" w:rsidRPr="00E67F02" w:rsidRDefault="00DD6176" w:rsidP="00897461">
      <w:pPr>
        <w:snapToGrid w:val="0"/>
        <w:spacing w:after="0" w:line="360" w:lineRule="auto"/>
        <w:jc w:val="both"/>
        <w:rPr>
          <w:rFonts w:ascii="Book Antiqua" w:hAnsi="Book Antiqua"/>
          <w:i/>
          <w:sz w:val="24"/>
          <w:szCs w:val="24"/>
          <w:lang w:val="en"/>
        </w:rPr>
      </w:pPr>
    </w:p>
    <w:p w14:paraId="0F6D788E" w14:textId="75540765" w:rsidR="00E92F5D" w:rsidRPr="00E67F02" w:rsidRDefault="00E92F5D" w:rsidP="00897461">
      <w:pPr>
        <w:snapToGrid w:val="0"/>
        <w:spacing w:after="0" w:line="360" w:lineRule="auto"/>
        <w:jc w:val="both"/>
        <w:rPr>
          <w:rFonts w:ascii="Book Antiqua" w:hAnsi="Book Antiqua"/>
          <w:sz w:val="24"/>
          <w:szCs w:val="24"/>
          <w:lang w:val="en"/>
        </w:rPr>
      </w:pPr>
      <w:r w:rsidRPr="00E67F02">
        <w:rPr>
          <w:rFonts w:ascii="Book Antiqua" w:hAnsi="Book Antiqua"/>
          <w:b/>
          <w:bCs/>
          <w:iCs/>
          <w:sz w:val="24"/>
          <w:szCs w:val="24"/>
          <w:lang w:val="en"/>
        </w:rPr>
        <w:t xml:space="preserve">Magnetic </w:t>
      </w:r>
      <w:r w:rsidR="00DD6176" w:rsidRPr="00E67F02">
        <w:rPr>
          <w:rFonts w:ascii="Book Antiqua" w:hAnsi="Book Antiqua"/>
          <w:b/>
          <w:bCs/>
          <w:iCs/>
          <w:sz w:val="24"/>
          <w:szCs w:val="24"/>
          <w:lang w:val="en"/>
        </w:rPr>
        <w:t>resonance imaging</w:t>
      </w:r>
      <w:r w:rsidRPr="00E67F02">
        <w:rPr>
          <w:rFonts w:ascii="Book Antiqua" w:hAnsi="Book Antiqua"/>
          <w:b/>
          <w:bCs/>
          <w:iCs/>
          <w:sz w:val="24"/>
          <w:szCs w:val="24"/>
          <w:lang w:val="en"/>
        </w:rPr>
        <w:t>:</w:t>
      </w:r>
      <w:r w:rsidRPr="00E67F02">
        <w:rPr>
          <w:rFonts w:ascii="Book Antiqua" w:hAnsi="Book Antiqua"/>
          <w:sz w:val="24"/>
          <w:szCs w:val="24"/>
          <w:lang w:val="en"/>
        </w:rPr>
        <w:t xml:space="preserve"> </w:t>
      </w:r>
      <w:proofErr w:type="spellStart"/>
      <w:r w:rsidR="007E5A20" w:rsidRPr="00E67F02">
        <w:rPr>
          <w:rFonts w:ascii="Book Antiqua" w:hAnsi="Book Antiqua"/>
          <w:sz w:val="24"/>
          <w:szCs w:val="24"/>
          <w:lang w:val="en"/>
        </w:rPr>
        <w:t>Serai</w:t>
      </w:r>
      <w:proofErr w:type="spellEnd"/>
      <w:r w:rsidRPr="00E67F02">
        <w:rPr>
          <w:rFonts w:ascii="Book Antiqua" w:hAnsi="Book Antiqua"/>
          <w:sz w:val="24"/>
          <w:szCs w:val="24"/>
          <w:lang w:val="en"/>
        </w:rPr>
        <w:t xml:space="preserve"> </w:t>
      </w:r>
      <w:r w:rsidRPr="00E67F02">
        <w:rPr>
          <w:rFonts w:ascii="Book Antiqua" w:hAnsi="Book Antiqua"/>
          <w:i/>
          <w:iCs/>
          <w:sz w:val="24"/>
          <w:szCs w:val="24"/>
          <w:lang w:val="en"/>
        </w:rPr>
        <w:t>et al</w:t>
      </w:r>
      <w:r w:rsidR="00DD6176" w:rsidRPr="00E67F02">
        <w:rPr>
          <w:rFonts w:ascii="Book Antiqua" w:hAnsi="Book Antiqua"/>
          <w:sz w:val="24"/>
          <w:szCs w:val="24"/>
          <w:vertAlign w:val="superscript"/>
          <w:lang w:val="en"/>
        </w:rPr>
        <w:t>[</w:t>
      </w:r>
      <w:r w:rsidR="00DD6176" w:rsidRPr="00E67F02">
        <w:rPr>
          <w:rFonts w:ascii="Book Antiqua" w:hAnsi="Book Antiqua"/>
          <w:sz w:val="24"/>
          <w:szCs w:val="24"/>
          <w:vertAlign w:val="superscript"/>
          <w:lang w:val="en"/>
        </w:rPr>
        <w:fldChar w:fldCharType="begin"/>
      </w:r>
      <w:r w:rsidR="00DD6176" w:rsidRPr="00E67F02">
        <w:rPr>
          <w:rFonts w:ascii="Book Antiqua" w:hAnsi="Book Antiqua"/>
          <w:sz w:val="24"/>
          <w:szCs w:val="24"/>
          <w:vertAlign w:val="superscript"/>
          <w:lang w:val="en"/>
        </w:rPr>
        <w:instrText xml:space="preserve"> ADDIN EN.CITE &lt;EndNote&gt;&lt;Cite&gt;&lt;Author&gt;Serai&lt;/Author&gt;&lt;Year&gt;2017&lt;/Year&gt;&lt;RecNum&gt;26&lt;/RecNum&gt;&lt;DisplayText&gt;&lt;style face="superscript"&gt;21&lt;/style&gt;&lt;/DisplayText&gt;&lt;record&gt;&lt;rec-number&gt;26&lt;/rec-number&gt;&lt;foreign-keys&gt;&lt;key app="EN" db-id="dzaxsxspcza5xtezsvlx00vhvwezsvp2vrf5" timestamp="1577458263"&gt;26&lt;/key&gt;&lt;/foreign-keys&gt;&lt;ref-type name="Journal Article"&gt;17&lt;/ref-type&gt;&lt;contributors&gt;&lt;authors&gt;&lt;author&gt;Serai, S. D.&lt;/author&gt;&lt;author&gt;Trout, A. T.&lt;/author&gt;&lt;author&gt;Sirlin, C. B.&lt;/author&gt;&lt;/authors&gt;&lt;/contributors&gt;&lt;auth-address&gt;University of California San Diego CA.&amp;#xD;Cincinnati Children&amp;apos;s Hospital Medical Center, University of Cincinnati College of Medicine Cincinnati Ohio.&lt;/auth-address&gt;&lt;titles&gt;&lt;title&gt;Elastography to assess the stage of liver fibrosis in children: Concepts, opportunities, and challenges&lt;/title&gt;&lt;secondary-title&gt;Clin Liver Dis (Hoboken)&lt;/secondary-title&gt;&lt;/titles&gt;&lt;periodical&gt;&lt;full-title&gt;Clin Liver Dis (Hoboken)&lt;/full-title&gt;&lt;/periodical&gt;&lt;pages&gt;5-10&lt;/pages&gt;&lt;volume&gt;9&lt;/volume&gt;&lt;number&gt;1&lt;/number&gt;&lt;edition&gt;2017/02/03&lt;/edition&gt;&lt;dates&gt;&lt;year&gt;2017&lt;/year&gt;&lt;pub-dates&gt;&lt;date&gt;Jan&lt;/date&gt;&lt;/pub-dates&gt;&lt;/dates&gt;&lt;isbn&gt;2046-2484 (Print)&amp;#xD;2046-2484 (Linking)&lt;/isbn&gt;&lt;accession-num&gt;30992948&lt;/accession-num&gt;&lt;urls&gt;&lt;related-urls&gt;&lt;url&gt;https://www.ncbi.nlm.nih.gov/pubmed/30992948&lt;/url&gt;&lt;/related-urls&gt;&lt;/urls&gt;&lt;custom2&gt;PMC6467133&lt;/custom2&gt;&lt;electronic-resource-num&gt;10.1002/cld.607&lt;/electronic-resource-num&gt;&lt;/record&gt;&lt;/Cite&gt;&lt;/EndNote&gt;</w:instrText>
      </w:r>
      <w:r w:rsidR="00DD6176" w:rsidRPr="00E67F02">
        <w:rPr>
          <w:rFonts w:ascii="Book Antiqua" w:hAnsi="Book Antiqua"/>
          <w:sz w:val="24"/>
          <w:szCs w:val="24"/>
          <w:vertAlign w:val="superscript"/>
          <w:lang w:val="en"/>
        </w:rPr>
        <w:fldChar w:fldCharType="separate"/>
      </w:r>
      <w:r w:rsidR="00DD6176" w:rsidRPr="00E67F02">
        <w:rPr>
          <w:rFonts w:ascii="Book Antiqua" w:hAnsi="Book Antiqua"/>
          <w:noProof/>
          <w:sz w:val="24"/>
          <w:szCs w:val="24"/>
          <w:vertAlign w:val="superscript"/>
          <w:lang w:val="en"/>
        </w:rPr>
        <w:t>21</w:t>
      </w:r>
      <w:r w:rsidR="00DD6176" w:rsidRPr="00E67F02">
        <w:rPr>
          <w:rFonts w:ascii="Book Antiqua" w:hAnsi="Book Antiqua"/>
          <w:sz w:val="24"/>
          <w:szCs w:val="24"/>
          <w:vertAlign w:val="superscript"/>
          <w:lang w:val="en"/>
        </w:rPr>
        <w:fldChar w:fldCharType="end"/>
      </w:r>
      <w:r w:rsidR="00DD6176" w:rsidRPr="00E67F02">
        <w:rPr>
          <w:rFonts w:ascii="Book Antiqua" w:hAnsi="Book Antiqua"/>
          <w:sz w:val="24"/>
          <w:szCs w:val="24"/>
          <w:vertAlign w:val="superscript"/>
          <w:lang w:val="en"/>
        </w:rPr>
        <w:t>]</w:t>
      </w:r>
      <w:r w:rsidRPr="00E67F02">
        <w:rPr>
          <w:rFonts w:ascii="Book Antiqua" w:hAnsi="Book Antiqua"/>
          <w:sz w:val="24"/>
          <w:szCs w:val="24"/>
          <w:lang w:val="en"/>
        </w:rPr>
        <w:t xml:space="preserve"> in 2018</w:t>
      </w:r>
      <w:r w:rsidRPr="00E67F02">
        <w:rPr>
          <w:rFonts w:ascii="Book Antiqua" w:hAnsi="Book Antiqua"/>
          <w:sz w:val="24"/>
          <w:szCs w:val="24"/>
          <w:vertAlign w:val="superscript"/>
          <w:lang w:val="en"/>
        </w:rPr>
        <w:t xml:space="preserve"> </w:t>
      </w:r>
      <w:r w:rsidRPr="00E67F02">
        <w:rPr>
          <w:rFonts w:ascii="Book Antiqua" w:hAnsi="Book Antiqua"/>
          <w:sz w:val="24"/>
          <w:szCs w:val="24"/>
        </w:rPr>
        <w:t xml:space="preserve">had used </w:t>
      </w:r>
      <w:bookmarkStart w:id="1" w:name="OLE_LINK112"/>
      <w:bookmarkStart w:id="2" w:name="OLE_LINK113"/>
      <w:r w:rsidR="00897461" w:rsidRPr="00E67F02">
        <w:rPr>
          <w:rFonts w:ascii="Book Antiqua" w:hAnsi="Book Antiqua"/>
          <w:iCs/>
          <w:sz w:val="24"/>
          <w:szCs w:val="24"/>
          <w:lang w:val="en"/>
        </w:rPr>
        <w:t>magnetic resonance imaging</w:t>
      </w:r>
      <w:bookmarkEnd w:id="1"/>
      <w:bookmarkEnd w:id="2"/>
      <w:r w:rsidR="00897461" w:rsidRPr="00E67F02">
        <w:rPr>
          <w:rFonts w:ascii="Book Antiqua" w:hAnsi="Book Antiqua"/>
          <w:iCs/>
          <w:sz w:val="24"/>
          <w:szCs w:val="24"/>
          <w:lang w:val="en"/>
        </w:rPr>
        <w:t xml:space="preserve"> (</w:t>
      </w:r>
      <w:r w:rsidR="00660FEF" w:rsidRPr="00E67F02">
        <w:rPr>
          <w:rFonts w:ascii="Book Antiqua" w:hAnsi="Book Antiqua"/>
          <w:iCs/>
          <w:sz w:val="24"/>
          <w:szCs w:val="24"/>
          <w:lang w:val="en"/>
        </w:rPr>
        <w:t>MRI</w:t>
      </w:r>
      <w:r w:rsidR="00897461" w:rsidRPr="00E67F02">
        <w:rPr>
          <w:rFonts w:ascii="Book Antiqua" w:hAnsi="Book Antiqua"/>
          <w:iCs/>
          <w:sz w:val="24"/>
          <w:szCs w:val="24"/>
          <w:lang w:val="en"/>
        </w:rPr>
        <w:t xml:space="preserve">) </w:t>
      </w:r>
      <w:r w:rsidRPr="00E67F02">
        <w:rPr>
          <w:rFonts w:ascii="Book Antiqua" w:hAnsi="Book Antiqua"/>
          <w:sz w:val="24"/>
          <w:szCs w:val="24"/>
        </w:rPr>
        <w:t>derived liver stiffness in pediatric and young population for a wide variety of liver diseases.</w:t>
      </w:r>
      <w:r w:rsidR="00897461" w:rsidRPr="00E67F02">
        <w:rPr>
          <w:rFonts w:ascii="Book Antiqua" w:hAnsi="Book Antiqua"/>
          <w:sz w:val="24"/>
          <w:szCs w:val="24"/>
        </w:rPr>
        <w:t xml:space="preserve"> </w:t>
      </w:r>
      <w:r w:rsidR="00660FEF" w:rsidRPr="00E67F02">
        <w:rPr>
          <w:rFonts w:ascii="Book Antiqua" w:hAnsi="Book Antiqua"/>
          <w:sz w:val="24"/>
          <w:szCs w:val="24"/>
        </w:rPr>
        <w:t>MRI</w:t>
      </w:r>
      <w:r w:rsidRPr="00E67F02">
        <w:rPr>
          <w:rFonts w:ascii="Book Antiqua" w:hAnsi="Book Antiqua"/>
          <w:sz w:val="24"/>
          <w:szCs w:val="24"/>
        </w:rPr>
        <w:t xml:space="preserve"> was found to have</w:t>
      </w:r>
      <w:r w:rsidRPr="00E67F02">
        <w:rPr>
          <w:rFonts w:ascii="Book Antiqua" w:hAnsi="Book Antiqua"/>
          <w:sz w:val="24"/>
          <w:szCs w:val="24"/>
          <w:lang w:val="en"/>
        </w:rPr>
        <w:t xml:space="preserve"> moderate test performance for </w:t>
      </w:r>
      <w:r w:rsidRPr="00E67F02">
        <w:rPr>
          <w:rFonts w:ascii="Book Antiqua" w:hAnsi="Book Antiqua"/>
          <w:sz w:val="24"/>
          <w:szCs w:val="24"/>
          <w:lang w:val="en"/>
        </w:rPr>
        <w:lastRenderedPageBreak/>
        <w:t>distinguishing stage 0</w:t>
      </w:r>
      <w:r w:rsidR="00DD6176" w:rsidRPr="00E67F02">
        <w:rPr>
          <w:rFonts w:ascii="Book Antiqua" w:hAnsi="Book Antiqua"/>
          <w:sz w:val="24"/>
          <w:szCs w:val="24"/>
          <w:lang w:val="en"/>
        </w:rPr>
        <w:t>-</w:t>
      </w:r>
      <w:r w:rsidRPr="00E67F02">
        <w:rPr>
          <w:rFonts w:ascii="Book Antiqua" w:hAnsi="Book Antiqua"/>
          <w:sz w:val="24"/>
          <w:szCs w:val="24"/>
          <w:lang w:val="en"/>
        </w:rPr>
        <w:t xml:space="preserve">1 fibrosis from stage 2 or higher fibrosis in pediatric patients with liver disease. </w:t>
      </w:r>
      <w:r w:rsidR="00660FEF" w:rsidRPr="00E67F02">
        <w:rPr>
          <w:rFonts w:ascii="Book Antiqua" w:hAnsi="Book Antiqua"/>
          <w:sz w:val="24"/>
          <w:szCs w:val="24"/>
          <w:lang w:val="en"/>
        </w:rPr>
        <w:t>MRI</w:t>
      </w:r>
      <w:r w:rsidRPr="00E67F02">
        <w:rPr>
          <w:rFonts w:ascii="Book Antiqua" w:hAnsi="Book Antiqua"/>
          <w:sz w:val="24"/>
          <w:szCs w:val="24"/>
          <w:lang w:val="en"/>
        </w:rPr>
        <w:t xml:space="preserve"> has still not been used for detecting fibrosis in pediatric liver allografts but seems to be a modality for the future.</w:t>
      </w:r>
    </w:p>
    <w:p w14:paraId="75B69827" w14:textId="77777777" w:rsidR="002650E7" w:rsidRPr="00E67F02" w:rsidRDefault="002650E7" w:rsidP="00897461">
      <w:pPr>
        <w:snapToGrid w:val="0"/>
        <w:spacing w:after="0" w:line="360" w:lineRule="auto"/>
        <w:jc w:val="both"/>
        <w:rPr>
          <w:rFonts w:ascii="Book Antiqua" w:hAnsi="Book Antiqua"/>
          <w:sz w:val="24"/>
          <w:szCs w:val="24"/>
        </w:rPr>
      </w:pPr>
    </w:p>
    <w:p w14:paraId="78F815B0" w14:textId="1140AF5F" w:rsidR="00D7725B" w:rsidRPr="00E67F02" w:rsidRDefault="00DD6176" w:rsidP="00897461">
      <w:pPr>
        <w:snapToGrid w:val="0"/>
        <w:spacing w:after="0" w:line="360" w:lineRule="auto"/>
        <w:jc w:val="both"/>
        <w:rPr>
          <w:rFonts w:ascii="Book Antiqua" w:hAnsi="Book Antiqua"/>
          <w:b/>
          <w:sz w:val="24"/>
          <w:szCs w:val="24"/>
          <w:u w:val="single"/>
        </w:rPr>
      </w:pPr>
      <w:r w:rsidRPr="00E67F02">
        <w:rPr>
          <w:rFonts w:ascii="Book Antiqua" w:hAnsi="Book Antiqua"/>
          <w:b/>
          <w:sz w:val="24"/>
          <w:szCs w:val="24"/>
          <w:u w:val="single"/>
        </w:rPr>
        <w:t>MANAGEMENT OF PATIENTS WITH LIVER FIBROSIS</w:t>
      </w:r>
    </w:p>
    <w:p w14:paraId="6064F526" w14:textId="176264E0" w:rsidR="004010CD" w:rsidRPr="00E67F02" w:rsidRDefault="00B6621D"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Because of the correlation between alloimmune injury and subsequent development of progressive allograft fibrosis after pediatric liver transplantation, </w:t>
      </w:r>
      <w:r w:rsidR="00295F7B" w:rsidRPr="00E67F02">
        <w:rPr>
          <w:rFonts w:ascii="Book Antiqua" w:hAnsi="Book Antiqua"/>
          <w:sz w:val="24"/>
          <w:szCs w:val="24"/>
        </w:rPr>
        <w:t>intensifying immunosuppression has been the most common approach in management of patients with fibrosis. In a cross-sectional study of 60 pediatric liver transplant recipients from Hamburg, Germany, 14 patients were found to have inflammation and early fibrosis in protocol biopsies, despite normal laboratory findings</w:t>
      </w:r>
      <w:r w:rsidR="00D26EC5" w:rsidRPr="00E67F02">
        <w:rPr>
          <w:rFonts w:ascii="Book Antiqua" w:hAnsi="Book Antiqua"/>
          <w:sz w:val="24"/>
          <w:szCs w:val="24"/>
          <w:vertAlign w:val="superscript"/>
        </w:rPr>
        <w:t>[</w:t>
      </w:r>
      <w:r w:rsidR="006F3A39" w:rsidRPr="00E67F02">
        <w:rPr>
          <w:rFonts w:ascii="Book Antiqua" w:hAnsi="Book Antiqua"/>
          <w:sz w:val="24"/>
          <w:szCs w:val="24"/>
          <w:vertAlign w:val="superscript"/>
        </w:rPr>
        <w:fldChar w:fldCharType="begin">
          <w:fldData xml:space="preserve">PEVuZE5vdGU+PENpdGU+PEF1dGhvcj5CcmllbS1SaWNodGVyPC9BdXRob3I+PFllYXI+MjAxMzwv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</w:fldData>
        </w:fldChar>
      </w:r>
      <w:r w:rsidR="00467D1E" w:rsidRPr="00E67F02">
        <w:rPr>
          <w:rFonts w:ascii="Book Antiqua" w:hAnsi="Book Antiqua"/>
          <w:sz w:val="24"/>
          <w:szCs w:val="24"/>
          <w:vertAlign w:val="superscript"/>
        </w:rPr>
        <w:instrText xml:space="preserve"> ADDIN EN.CITE </w:instrText>
      </w:r>
      <w:r w:rsidR="00467D1E" w:rsidRPr="00E67F02">
        <w:rPr>
          <w:rFonts w:ascii="Book Antiqua" w:hAnsi="Book Antiqua"/>
          <w:sz w:val="24"/>
          <w:szCs w:val="24"/>
          <w:vertAlign w:val="superscript"/>
        </w:rPr>
        <w:fldChar w:fldCharType="begin">
          <w:fldData xml:space="preserve">PEVuZE5vdGU+PENpdGU+PEF1dGhvcj5CcmllbS1SaWNodGVyPC9BdXRob3I+PFllYXI+MjAxMzwv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</w:fldData>
        </w:fldChar>
      </w:r>
      <w:r w:rsidR="00467D1E" w:rsidRPr="00E67F02">
        <w:rPr>
          <w:rFonts w:ascii="Book Antiqua" w:hAnsi="Book Antiqua"/>
          <w:sz w:val="24"/>
          <w:szCs w:val="24"/>
          <w:vertAlign w:val="superscript"/>
        </w:rPr>
        <w:instrText xml:space="preserve"> ADDIN EN.CITE.DATA </w:instrText>
      </w:r>
      <w:r w:rsidR="00467D1E" w:rsidRPr="00E67F02">
        <w:rPr>
          <w:rFonts w:ascii="Book Antiqua" w:hAnsi="Book Antiqua"/>
          <w:sz w:val="24"/>
          <w:szCs w:val="24"/>
          <w:vertAlign w:val="superscript"/>
        </w:rPr>
      </w:r>
      <w:r w:rsidR="00467D1E" w:rsidRPr="00E67F02">
        <w:rPr>
          <w:rFonts w:ascii="Book Antiqua" w:hAnsi="Book Antiqua"/>
          <w:sz w:val="24"/>
          <w:szCs w:val="24"/>
          <w:vertAlign w:val="superscript"/>
        </w:rPr>
        <w:fldChar w:fldCharType="end"/>
      </w:r>
      <w:r w:rsidR="006F3A39" w:rsidRPr="00E67F02">
        <w:rPr>
          <w:rFonts w:ascii="Book Antiqua" w:hAnsi="Book Antiqua"/>
          <w:sz w:val="24"/>
          <w:szCs w:val="24"/>
          <w:vertAlign w:val="superscript"/>
        </w:rPr>
      </w:r>
      <w:r w:rsidR="006F3A39" w:rsidRPr="00E67F02">
        <w:rPr>
          <w:rFonts w:ascii="Book Antiqua" w:hAnsi="Book Antiqua"/>
          <w:sz w:val="24"/>
          <w:szCs w:val="24"/>
          <w:vertAlign w:val="superscript"/>
        </w:rPr>
        <w:fldChar w:fldCharType="separate"/>
      </w:r>
      <w:r w:rsidR="00467D1E" w:rsidRPr="00E67F02">
        <w:rPr>
          <w:rFonts w:ascii="Book Antiqua" w:hAnsi="Book Antiqua"/>
          <w:noProof/>
          <w:sz w:val="24"/>
          <w:szCs w:val="24"/>
          <w:vertAlign w:val="superscript"/>
        </w:rPr>
        <w:t>22</w:t>
      </w:r>
      <w:r w:rsidR="006F3A39"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00295F7B" w:rsidRPr="00E67F02">
        <w:rPr>
          <w:rFonts w:ascii="Book Antiqua" w:hAnsi="Book Antiqua"/>
          <w:sz w:val="24"/>
          <w:szCs w:val="24"/>
        </w:rPr>
        <w:t xml:space="preserve">. </w:t>
      </w:r>
      <w:r w:rsidR="009B4D63" w:rsidRPr="00E67F02">
        <w:rPr>
          <w:rFonts w:ascii="Book Antiqua" w:hAnsi="Book Antiqua"/>
          <w:sz w:val="24"/>
          <w:szCs w:val="24"/>
        </w:rPr>
        <w:t>Accordingly, i</w:t>
      </w:r>
      <w:r w:rsidR="004010CD" w:rsidRPr="00E67F02">
        <w:rPr>
          <w:rFonts w:ascii="Book Antiqua" w:hAnsi="Book Antiqua"/>
          <w:sz w:val="24"/>
          <w:szCs w:val="24"/>
        </w:rPr>
        <w:t xml:space="preserve">mmunosuppression </w:t>
      </w:r>
      <w:r w:rsidR="009B4D63" w:rsidRPr="00E67F02">
        <w:rPr>
          <w:rFonts w:ascii="Book Antiqua" w:hAnsi="Book Antiqua"/>
          <w:sz w:val="24"/>
          <w:szCs w:val="24"/>
        </w:rPr>
        <w:t>was intensified by increasing the goal trough</w:t>
      </w:r>
      <w:r w:rsidR="00467ED3" w:rsidRPr="00E67F02">
        <w:rPr>
          <w:rFonts w:ascii="Book Antiqua" w:hAnsi="Book Antiqua"/>
          <w:sz w:val="24"/>
          <w:szCs w:val="24"/>
        </w:rPr>
        <w:t xml:space="preserve"> levels of Cyclosporin A and Tac</w:t>
      </w:r>
      <w:r w:rsidR="009B4D63" w:rsidRPr="00E67F02">
        <w:rPr>
          <w:rFonts w:ascii="Book Antiqua" w:hAnsi="Book Antiqua"/>
          <w:sz w:val="24"/>
          <w:szCs w:val="24"/>
        </w:rPr>
        <w:t xml:space="preserve">rolimus. Five of the 14 patients were then biopsied, 12 to 18 </w:t>
      </w:r>
      <w:proofErr w:type="spellStart"/>
      <w:r w:rsidR="009B4D63" w:rsidRPr="00E67F02">
        <w:rPr>
          <w:rFonts w:ascii="Book Antiqua" w:hAnsi="Book Antiqua"/>
          <w:sz w:val="24"/>
          <w:szCs w:val="24"/>
        </w:rPr>
        <w:t>mo</w:t>
      </w:r>
      <w:proofErr w:type="spellEnd"/>
      <w:r w:rsidR="009B4D63" w:rsidRPr="00E67F02">
        <w:rPr>
          <w:rFonts w:ascii="Book Antiqua" w:hAnsi="Book Antiqua"/>
          <w:sz w:val="24"/>
          <w:szCs w:val="24"/>
        </w:rPr>
        <w:t xml:space="preserve"> later. Histologic evaluation demonstrated resolution of inflammation and improvement in the fibrosis score in 4 patients in whom the higher drug trough levels could be achieved. Similarly, </w:t>
      </w:r>
      <w:proofErr w:type="spellStart"/>
      <w:r w:rsidR="009B4D63" w:rsidRPr="00E67F02">
        <w:rPr>
          <w:rFonts w:ascii="Book Antiqua" w:hAnsi="Book Antiqua"/>
          <w:sz w:val="24"/>
          <w:szCs w:val="24"/>
        </w:rPr>
        <w:t>Sanada</w:t>
      </w:r>
      <w:proofErr w:type="spellEnd"/>
      <w:r w:rsidR="009B4D63" w:rsidRPr="00E67F02">
        <w:rPr>
          <w:rFonts w:ascii="Book Antiqua" w:hAnsi="Book Antiqua"/>
          <w:sz w:val="24"/>
          <w:szCs w:val="24"/>
        </w:rPr>
        <w:t xml:space="preserve"> </w:t>
      </w:r>
      <w:r w:rsidR="009B4D63" w:rsidRPr="00E67F02">
        <w:rPr>
          <w:rFonts w:ascii="Book Antiqua" w:hAnsi="Book Antiqua"/>
          <w:i/>
          <w:iCs/>
          <w:sz w:val="24"/>
          <w:szCs w:val="24"/>
        </w:rPr>
        <w:t>et al</w:t>
      </w:r>
      <w:r w:rsidR="00D26EC5" w:rsidRPr="00E67F02">
        <w:rPr>
          <w:rFonts w:ascii="Book Antiqua" w:hAnsi="Book Antiqua"/>
          <w:sz w:val="24"/>
          <w:szCs w:val="24"/>
          <w:vertAlign w:val="superscript"/>
        </w:rPr>
        <w:t>[</w:t>
      </w:r>
      <w:r w:rsidR="006F3A39" w:rsidRPr="00E67F02">
        <w:rPr>
          <w:rFonts w:ascii="Book Antiqua" w:hAnsi="Book Antiqua"/>
          <w:sz w:val="24"/>
          <w:szCs w:val="24"/>
          <w:vertAlign w:val="superscript"/>
        </w:rPr>
        <w:fldChar w:fldCharType="begin">
          <w:fldData xml:space="preserve">PEVuZE5vdGU+PENpdGU+PEF1dGhvcj5TYW5hZGE8L0F1dGhvcj48WWVhcj4yMDE0PC9ZZWFyPjxS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LXBlcmlvZGljYWw+PHBhZ2VzPjY2MzgtNTA8L3BhZ2VzPjx2b2x1bWU+MjA8L3ZvbHVtZT48bnVt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</w:fldData>
        </w:fldChar>
      </w:r>
      <w:r w:rsidR="006F3A39" w:rsidRPr="00E67F02">
        <w:rPr>
          <w:rFonts w:ascii="Book Antiqua" w:hAnsi="Book Antiqua"/>
          <w:sz w:val="24"/>
          <w:szCs w:val="24"/>
          <w:vertAlign w:val="superscript"/>
        </w:rPr>
        <w:instrText xml:space="preserve"> ADDIN EN.CITE </w:instrText>
      </w:r>
      <w:r w:rsidR="006F3A39" w:rsidRPr="00E67F02">
        <w:rPr>
          <w:rFonts w:ascii="Book Antiqua" w:hAnsi="Book Antiqua"/>
          <w:sz w:val="24"/>
          <w:szCs w:val="24"/>
          <w:vertAlign w:val="superscript"/>
        </w:rPr>
        <w:fldChar w:fldCharType="begin">
          <w:fldData xml:space="preserve">PEVuZE5vdGU+PENpdGU+PEF1dGhvcj5TYW5hZGE8L0F1dGhvcj48WWVhcj4yMDE0PC9ZZWFyPjxS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LXBlcmlvZGljYWw+PHBhZ2VzPjY2MzgtNTA8L3BhZ2VzPjx2b2x1bWU+MjA8L3ZvbHVtZT48bnVt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</w:fldData>
        </w:fldChar>
      </w:r>
      <w:r w:rsidR="006F3A39" w:rsidRPr="00E67F02">
        <w:rPr>
          <w:rFonts w:ascii="Book Antiqua" w:hAnsi="Book Antiqua"/>
          <w:sz w:val="24"/>
          <w:szCs w:val="24"/>
          <w:vertAlign w:val="superscript"/>
        </w:rPr>
        <w:instrText xml:space="preserve"> ADDIN EN.CITE.DATA </w:instrText>
      </w:r>
      <w:r w:rsidR="006F3A39" w:rsidRPr="00E67F02">
        <w:rPr>
          <w:rFonts w:ascii="Book Antiqua" w:hAnsi="Book Antiqua"/>
          <w:sz w:val="24"/>
          <w:szCs w:val="24"/>
          <w:vertAlign w:val="superscript"/>
        </w:rPr>
      </w:r>
      <w:r w:rsidR="006F3A39" w:rsidRPr="00E67F02">
        <w:rPr>
          <w:rFonts w:ascii="Book Antiqua" w:hAnsi="Book Antiqua"/>
          <w:sz w:val="24"/>
          <w:szCs w:val="24"/>
          <w:vertAlign w:val="superscript"/>
        </w:rPr>
        <w:fldChar w:fldCharType="end"/>
      </w:r>
      <w:r w:rsidR="006F3A39" w:rsidRPr="00E67F02">
        <w:rPr>
          <w:rFonts w:ascii="Book Antiqua" w:hAnsi="Book Antiqua"/>
          <w:sz w:val="24"/>
          <w:szCs w:val="24"/>
          <w:vertAlign w:val="superscript"/>
        </w:rPr>
      </w:r>
      <w:r w:rsidR="006F3A39" w:rsidRPr="00E67F02">
        <w:rPr>
          <w:rFonts w:ascii="Book Antiqua" w:hAnsi="Book Antiqua"/>
          <w:sz w:val="24"/>
          <w:szCs w:val="24"/>
          <w:vertAlign w:val="superscript"/>
        </w:rPr>
        <w:fldChar w:fldCharType="separate"/>
      </w:r>
      <w:r w:rsidR="006F3A39" w:rsidRPr="00E67F02">
        <w:rPr>
          <w:rFonts w:ascii="Book Antiqua" w:hAnsi="Book Antiqua"/>
          <w:noProof/>
          <w:sz w:val="24"/>
          <w:szCs w:val="24"/>
          <w:vertAlign w:val="superscript"/>
        </w:rPr>
        <w:t>5</w:t>
      </w:r>
      <w:r w:rsidR="006F3A39"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009B4D63" w:rsidRPr="00E67F02">
        <w:rPr>
          <w:rFonts w:ascii="Book Antiqua" w:hAnsi="Book Antiqua"/>
          <w:sz w:val="24"/>
          <w:szCs w:val="24"/>
        </w:rPr>
        <w:t xml:space="preserve"> reported that in 11 pediatric liver transplant patients with 5 year protocol liver allograft biopsies demonstrating moderate inflammation and fibrosis, improvement in both the inflammation and fibrosis scores was achieved in all patients after intensifying the immunosuppression. </w:t>
      </w:r>
      <w:r w:rsidR="004010CD" w:rsidRPr="00E67F02">
        <w:rPr>
          <w:rFonts w:ascii="Book Antiqua" w:hAnsi="Book Antiqua"/>
          <w:sz w:val="24"/>
          <w:szCs w:val="24"/>
        </w:rPr>
        <w:t xml:space="preserve">In </w:t>
      </w:r>
      <w:r w:rsidR="009B4D63" w:rsidRPr="00E67F02">
        <w:rPr>
          <w:rFonts w:ascii="Book Antiqua" w:hAnsi="Book Antiqua"/>
          <w:sz w:val="24"/>
          <w:szCs w:val="24"/>
        </w:rPr>
        <w:t xml:space="preserve">the most recent report from </w:t>
      </w:r>
      <w:r w:rsidR="00E92F5D" w:rsidRPr="00E67F02">
        <w:rPr>
          <w:rFonts w:ascii="Book Antiqua" w:hAnsi="Book Antiqua"/>
          <w:sz w:val="24"/>
          <w:szCs w:val="24"/>
        </w:rPr>
        <w:t>Sheik</w:t>
      </w:r>
      <w:r w:rsidR="00DD6176" w:rsidRPr="00E67F02">
        <w:rPr>
          <w:rFonts w:ascii="Book Antiqua" w:hAnsi="Book Antiqua"/>
          <w:sz w:val="24"/>
          <w:szCs w:val="24"/>
        </w:rPr>
        <w:t>h</w:t>
      </w:r>
      <w:r w:rsidR="009B4D63" w:rsidRPr="00E67F02">
        <w:rPr>
          <w:rFonts w:ascii="Book Antiqua" w:hAnsi="Book Antiqua"/>
          <w:sz w:val="24"/>
          <w:szCs w:val="24"/>
        </w:rPr>
        <w:t xml:space="preserve"> </w:t>
      </w:r>
      <w:r w:rsidR="009B4D63" w:rsidRPr="00E67F02">
        <w:rPr>
          <w:rFonts w:ascii="Book Antiqua" w:hAnsi="Book Antiqua"/>
          <w:i/>
          <w:iCs/>
          <w:sz w:val="24"/>
          <w:szCs w:val="24"/>
        </w:rPr>
        <w:t>et al</w:t>
      </w:r>
      <w:r w:rsidR="00D26EC5" w:rsidRPr="00E67F02">
        <w:rPr>
          <w:rFonts w:ascii="Book Antiqua" w:hAnsi="Book Antiqua"/>
          <w:sz w:val="24"/>
          <w:szCs w:val="24"/>
          <w:vertAlign w:val="superscript"/>
        </w:rPr>
        <w:t>[</w:t>
      </w:r>
      <w:r w:rsidR="006F3A39" w:rsidRPr="00E67F02">
        <w:rPr>
          <w:rFonts w:ascii="Book Antiqua" w:hAnsi="Book Antiqua"/>
          <w:sz w:val="24"/>
          <w:szCs w:val="24"/>
          <w:vertAlign w:val="superscript"/>
        </w:rPr>
        <w:fldChar w:fldCharType="begin">
          <w:fldData xml:space="preserve">PEVuZE5vdGU+PENpdGU+PEF1dGhvcj5TaGVpa2g8L0F1dGhvcj48WWVhcj4yMDE4PC9ZZWFyPjxS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</w:fldData>
        </w:fldChar>
      </w:r>
      <w:r w:rsidR="00467D1E" w:rsidRPr="00E67F02">
        <w:rPr>
          <w:rFonts w:ascii="Book Antiqua" w:hAnsi="Book Antiqua"/>
          <w:sz w:val="24"/>
          <w:szCs w:val="24"/>
          <w:vertAlign w:val="superscript"/>
        </w:rPr>
        <w:instrText xml:space="preserve"> ADDIN EN.CITE </w:instrText>
      </w:r>
      <w:r w:rsidR="00467D1E" w:rsidRPr="00E67F02">
        <w:rPr>
          <w:rFonts w:ascii="Book Antiqua" w:hAnsi="Book Antiqua"/>
          <w:sz w:val="24"/>
          <w:szCs w:val="24"/>
          <w:vertAlign w:val="superscript"/>
        </w:rPr>
        <w:fldChar w:fldCharType="begin">
          <w:fldData xml:space="preserve">PEVuZE5vdGU+PENpdGU+PEF1dGhvcj5TaGVpa2g8L0F1dGhvcj48WWVhcj4yMDE4PC9ZZWFyPjxS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</w:fldData>
        </w:fldChar>
      </w:r>
      <w:r w:rsidR="00467D1E" w:rsidRPr="00E67F02">
        <w:rPr>
          <w:rFonts w:ascii="Book Antiqua" w:hAnsi="Book Antiqua"/>
          <w:sz w:val="24"/>
          <w:szCs w:val="24"/>
          <w:vertAlign w:val="superscript"/>
        </w:rPr>
        <w:instrText xml:space="preserve"> ADDIN EN.CITE.DATA </w:instrText>
      </w:r>
      <w:r w:rsidR="00467D1E" w:rsidRPr="00E67F02">
        <w:rPr>
          <w:rFonts w:ascii="Book Antiqua" w:hAnsi="Book Antiqua"/>
          <w:sz w:val="24"/>
          <w:szCs w:val="24"/>
          <w:vertAlign w:val="superscript"/>
        </w:rPr>
      </w:r>
      <w:r w:rsidR="00467D1E" w:rsidRPr="00E67F02">
        <w:rPr>
          <w:rFonts w:ascii="Book Antiqua" w:hAnsi="Book Antiqua"/>
          <w:sz w:val="24"/>
          <w:szCs w:val="24"/>
          <w:vertAlign w:val="superscript"/>
        </w:rPr>
        <w:fldChar w:fldCharType="end"/>
      </w:r>
      <w:r w:rsidR="006F3A39" w:rsidRPr="00E67F02">
        <w:rPr>
          <w:rFonts w:ascii="Book Antiqua" w:hAnsi="Book Antiqua"/>
          <w:sz w:val="24"/>
          <w:szCs w:val="24"/>
          <w:vertAlign w:val="superscript"/>
        </w:rPr>
      </w:r>
      <w:r w:rsidR="006F3A39" w:rsidRPr="00E67F02">
        <w:rPr>
          <w:rFonts w:ascii="Book Antiqua" w:hAnsi="Book Antiqua"/>
          <w:sz w:val="24"/>
          <w:szCs w:val="24"/>
          <w:vertAlign w:val="superscript"/>
        </w:rPr>
        <w:fldChar w:fldCharType="separate"/>
      </w:r>
      <w:r w:rsidR="00467D1E" w:rsidRPr="00E67F02">
        <w:rPr>
          <w:rFonts w:ascii="Book Antiqua" w:hAnsi="Book Antiqua"/>
          <w:noProof/>
          <w:sz w:val="24"/>
          <w:szCs w:val="24"/>
          <w:vertAlign w:val="superscript"/>
        </w:rPr>
        <w:t>23</w:t>
      </w:r>
      <w:r w:rsidR="006F3A39"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009B4D63" w:rsidRPr="00E67F02">
        <w:rPr>
          <w:rFonts w:ascii="Book Antiqua" w:hAnsi="Book Antiqua"/>
          <w:sz w:val="24"/>
          <w:szCs w:val="24"/>
        </w:rPr>
        <w:t>, 44 liver transplant recipients in New Zealand were maintained on stable, Tacrolimus-based immunosuppression for the first 5 years, with a median trough level of 5.8</w:t>
      </w:r>
      <w:r w:rsidR="00DD6176" w:rsidRPr="00E67F02">
        <w:rPr>
          <w:rFonts w:ascii="Book Antiqua" w:hAnsi="Book Antiqua"/>
          <w:sz w:val="24"/>
          <w:szCs w:val="24"/>
        </w:rPr>
        <w:t xml:space="preserve"> </w:t>
      </w:r>
      <w:r w:rsidR="009B4D63" w:rsidRPr="00E67F02">
        <w:rPr>
          <w:rFonts w:ascii="Book Antiqua" w:hAnsi="Book Antiqua" w:cstheme="minorHAnsi"/>
          <w:sz w:val="24"/>
          <w:szCs w:val="24"/>
        </w:rPr>
        <w:t>µ</w:t>
      </w:r>
      <w:r w:rsidR="009B4D63" w:rsidRPr="00E67F02">
        <w:rPr>
          <w:rFonts w:ascii="Book Antiqua" w:hAnsi="Book Antiqua"/>
          <w:sz w:val="24"/>
          <w:szCs w:val="24"/>
        </w:rPr>
        <w:t xml:space="preserve">g/L. With </w:t>
      </w:r>
      <w:r w:rsidR="004010CD" w:rsidRPr="00E67F02">
        <w:rPr>
          <w:rFonts w:ascii="Book Antiqua" w:hAnsi="Book Antiqua"/>
          <w:sz w:val="24"/>
          <w:szCs w:val="24"/>
        </w:rPr>
        <w:t>that</w:t>
      </w:r>
      <w:r w:rsidR="009B4D63" w:rsidRPr="00E67F02">
        <w:rPr>
          <w:rFonts w:ascii="Book Antiqua" w:hAnsi="Book Antiqua"/>
          <w:sz w:val="24"/>
          <w:szCs w:val="24"/>
        </w:rPr>
        <w:t>,</w:t>
      </w:r>
      <w:r w:rsidR="004010CD" w:rsidRPr="00E67F02">
        <w:rPr>
          <w:rFonts w:ascii="Book Antiqua" w:hAnsi="Book Antiqua"/>
          <w:sz w:val="24"/>
          <w:szCs w:val="24"/>
        </w:rPr>
        <w:t xml:space="preserve"> the incidence of fibrosis in liver allografts was as low as 2% at 5 years</w:t>
      </w:r>
      <w:r w:rsidR="009B4D63" w:rsidRPr="00E67F02">
        <w:rPr>
          <w:rFonts w:ascii="Book Antiqua" w:hAnsi="Book Antiqua"/>
          <w:sz w:val="24"/>
          <w:szCs w:val="24"/>
        </w:rPr>
        <w:t>, notable for the lowest such incidences in the literature.</w:t>
      </w:r>
    </w:p>
    <w:p w14:paraId="1C1DA885" w14:textId="3D2DD55E" w:rsidR="0055701E" w:rsidRPr="00E67F02" w:rsidRDefault="0081725E" w:rsidP="00897461">
      <w:pPr>
        <w:snapToGrid w:val="0"/>
        <w:spacing w:after="0" w:line="360" w:lineRule="auto"/>
        <w:ind w:firstLineChars="100" w:firstLine="240"/>
        <w:jc w:val="both"/>
        <w:rPr>
          <w:rFonts w:ascii="Book Antiqua" w:hAnsi="Book Antiqua"/>
          <w:sz w:val="24"/>
          <w:szCs w:val="24"/>
        </w:rPr>
      </w:pPr>
      <w:r w:rsidRPr="00E67F02">
        <w:rPr>
          <w:rFonts w:ascii="Book Antiqua" w:hAnsi="Book Antiqua"/>
          <w:sz w:val="24"/>
          <w:szCs w:val="24"/>
        </w:rPr>
        <w:t xml:space="preserve">The role of steroids in preventing fibrosis was investigated by </w:t>
      </w:r>
      <w:r w:rsidR="0055701E" w:rsidRPr="00E67F02">
        <w:rPr>
          <w:rFonts w:ascii="Book Antiqua" w:hAnsi="Book Antiqua"/>
          <w:sz w:val="24"/>
          <w:szCs w:val="24"/>
        </w:rPr>
        <w:t>Venturi</w:t>
      </w:r>
      <w:r w:rsidR="00642A46" w:rsidRPr="00E67F02">
        <w:rPr>
          <w:rFonts w:ascii="Book Antiqua" w:hAnsi="Book Antiqua"/>
          <w:sz w:val="24"/>
          <w:szCs w:val="24"/>
        </w:rPr>
        <w:t xml:space="preserve"> </w:t>
      </w:r>
      <w:r w:rsidR="00642A46" w:rsidRPr="00E67F02">
        <w:rPr>
          <w:rFonts w:ascii="Book Antiqua" w:hAnsi="Book Antiqua"/>
          <w:i/>
          <w:iCs/>
          <w:sz w:val="24"/>
          <w:szCs w:val="24"/>
        </w:rPr>
        <w:t xml:space="preserve">et </w:t>
      </w:r>
      <w:proofErr w:type="gramStart"/>
      <w:r w:rsidR="00642A46" w:rsidRPr="00E67F02">
        <w:rPr>
          <w:rFonts w:ascii="Book Antiqua" w:hAnsi="Book Antiqua"/>
          <w:i/>
          <w:iCs/>
          <w:sz w:val="24"/>
          <w:szCs w:val="24"/>
        </w:rPr>
        <w:t>al</w:t>
      </w:r>
      <w:r w:rsidR="00DD6176" w:rsidRPr="00E67F02">
        <w:rPr>
          <w:rFonts w:ascii="Book Antiqua" w:hAnsi="Book Antiqua"/>
          <w:sz w:val="24"/>
          <w:szCs w:val="24"/>
          <w:vertAlign w:val="superscript"/>
        </w:rPr>
        <w:t>[</w:t>
      </w:r>
      <w:proofErr w:type="gramEnd"/>
      <w:r w:rsidR="00DD6176" w:rsidRPr="00E67F02">
        <w:rPr>
          <w:rFonts w:ascii="Book Antiqua" w:hAnsi="Book Antiqua"/>
          <w:sz w:val="24"/>
          <w:szCs w:val="24"/>
          <w:vertAlign w:val="superscript"/>
        </w:rPr>
        <w:fldChar w:fldCharType="begin">
          <w:fldData xml:space="preserve">PEVuZE5vdGU+PENpdGU+PEF1dGhvcj5WZW50dXJpPC9BdXRob3I+PFllYXI+MjAxNDwvWWVhcj48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</w:fldData>
        </w:fldChar>
      </w:r>
      <w:r w:rsidR="00DD6176" w:rsidRPr="00E67F02">
        <w:rPr>
          <w:rFonts w:ascii="Book Antiqua" w:hAnsi="Book Antiqua"/>
          <w:sz w:val="24"/>
          <w:szCs w:val="24"/>
          <w:vertAlign w:val="superscript"/>
        </w:rPr>
        <w:instrText xml:space="preserve"> ADDIN EN.CITE </w:instrText>
      </w:r>
      <w:r w:rsidR="00DD6176" w:rsidRPr="00E67F02">
        <w:rPr>
          <w:rFonts w:ascii="Book Antiqua" w:hAnsi="Book Antiqua"/>
          <w:sz w:val="24"/>
          <w:szCs w:val="24"/>
          <w:vertAlign w:val="superscript"/>
        </w:rPr>
        <w:fldChar w:fldCharType="begin">
          <w:fldData xml:space="preserve">PEVuZE5vdGU+PENpdGU+PEF1dGhvcj5WZW50dXJpPC9BdXRob3I+PFllYXI+MjAxNDwvWWVhcj48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</w:fldData>
        </w:fldChar>
      </w:r>
      <w:r w:rsidR="00DD6176" w:rsidRPr="00E67F02">
        <w:rPr>
          <w:rFonts w:ascii="Book Antiqua" w:hAnsi="Book Antiqua"/>
          <w:sz w:val="24"/>
          <w:szCs w:val="24"/>
          <w:vertAlign w:val="superscript"/>
        </w:rPr>
        <w:instrText xml:space="preserve"> ADDIN EN.CITE.DATA </w:instrText>
      </w:r>
      <w:r w:rsidR="00DD6176" w:rsidRPr="00E67F02">
        <w:rPr>
          <w:rFonts w:ascii="Book Antiqua" w:hAnsi="Book Antiqua"/>
          <w:sz w:val="24"/>
          <w:szCs w:val="24"/>
          <w:vertAlign w:val="superscript"/>
        </w:rPr>
      </w:r>
      <w:r w:rsidR="00DD6176" w:rsidRPr="00E67F02">
        <w:rPr>
          <w:rFonts w:ascii="Book Antiqua" w:hAnsi="Book Antiqua"/>
          <w:sz w:val="24"/>
          <w:szCs w:val="24"/>
          <w:vertAlign w:val="superscript"/>
        </w:rPr>
        <w:fldChar w:fldCharType="end"/>
      </w:r>
      <w:r w:rsidR="00DD6176" w:rsidRPr="00E67F02">
        <w:rPr>
          <w:rFonts w:ascii="Book Antiqua" w:hAnsi="Book Antiqua"/>
          <w:sz w:val="24"/>
          <w:szCs w:val="24"/>
          <w:vertAlign w:val="superscript"/>
        </w:rPr>
      </w:r>
      <w:r w:rsidR="00DD6176" w:rsidRPr="00E67F02">
        <w:rPr>
          <w:rFonts w:ascii="Book Antiqua" w:hAnsi="Book Antiqua"/>
          <w:sz w:val="24"/>
          <w:szCs w:val="24"/>
          <w:vertAlign w:val="superscript"/>
        </w:rPr>
        <w:fldChar w:fldCharType="separate"/>
      </w:r>
      <w:r w:rsidR="00DD6176" w:rsidRPr="00E67F02">
        <w:rPr>
          <w:rFonts w:ascii="Book Antiqua" w:hAnsi="Book Antiqua"/>
          <w:noProof/>
          <w:sz w:val="24"/>
          <w:szCs w:val="24"/>
          <w:vertAlign w:val="superscript"/>
        </w:rPr>
        <w:t>17</w:t>
      </w:r>
      <w:r w:rsidR="00DD6176" w:rsidRPr="00E67F02">
        <w:rPr>
          <w:rFonts w:ascii="Book Antiqua" w:hAnsi="Book Antiqua"/>
          <w:sz w:val="24"/>
          <w:szCs w:val="24"/>
          <w:vertAlign w:val="superscript"/>
        </w:rPr>
        <w:fldChar w:fldCharType="end"/>
      </w:r>
      <w:r w:rsidR="00DD6176" w:rsidRPr="00E67F02">
        <w:rPr>
          <w:rFonts w:ascii="Book Antiqua" w:hAnsi="Book Antiqua"/>
          <w:sz w:val="24"/>
          <w:szCs w:val="24"/>
          <w:vertAlign w:val="superscript"/>
        </w:rPr>
        <w:t>]</w:t>
      </w:r>
      <w:r w:rsidR="006F3A39" w:rsidRPr="00E67F02">
        <w:rPr>
          <w:rFonts w:ascii="Book Antiqua" w:hAnsi="Book Antiqua"/>
          <w:sz w:val="24"/>
          <w:szCs w:val="24"/>
        </w:rPr>
        <w:t xml:space="preserve"> </w:t>
      </w:r>
      <w:r w:rsidR="0055701E" w:rsidRPr="00E67F02">
        <w:rPr>
          <w:rFonts w:ascii="Book Antiqua" w:hAnsi="Book Antiqua"/>
          <w:sz w:val="24"/>
          <w:szCs w:val="24"/>
        </w:rPr>
        <w:t>in 2014</w:t>
      </w:r>
      <w:r w:rsidRPr="00E67F02">
        <w:rPr>
          <w:rFonts w:ascii="Book Antiqua" w:hAnsi="Book Antiqua"/>
          <w:sz w:val="24"/>
          <w:szCs w:val="24"/>
        </w:rPr>
        <w:t xml:space="preserve">. In a cohort of 38 pediatric liver transplant recipients, the authors found that the incidence of allograft fibrosis within the first year was higher among the group that was maintained on a steroid-free immunosuppression regimen. </w:t>
      </w:r>
      <w:r w:rsidR="005120C9" w:rsidRPr="00E67F02">
        <w:rPr>
          <w:rFonts w:ascii="Book Antiqua" w:hAnsi="Book Antiqua"/>
          <w:sz w:val="24"/>
          <w:szCs w:val="24"/>
        </w:rPr>
        <w:t>However, long</w:t>
      </w:r>
      <w:r w:rsidRPr="00E67F02">
        <w:rPr>
          <w:rFonts w:ascii="Book Antiqua" w:hAnsi="Book Antiqua"/>
          <w:sz w:val="24"/>
          <w:szCs w:val="24"/>
        </w:rPr>
        <w:t xml:space="preserve"> term progression of the fibrosis</w:t>
      </w:r>
      <w:r w:rsidR="0055701E" w:rsidRPr="00E67F02">
        <w:rPr>
          <w:rFonts w:ascii="Book Antiqua" w:hAnsi="Book Antiqua"/>
          <w:sz w:val="24"/>
          <w:szCs w:val="24"/>
        </w:rPr>
        <w:t xml:space="preserve"> was similar in </w:t>
      </w:r>
      <w:r w:rsidRPr="00E67F02">
        <w:rPr>
          <w:rFonts w:ascii="Book Antiqua" w:hAnsi="Book Antiqua"/>
          <w:sz w:val="24"/>
          <w:szCs w:val="24"/>
        </w:rPr>
        <w:t xml:space="preserve">the </w:t>
      </w:r>
      <w:r w:rsidR="0055701E" w:rsidRPr="00E67F02">
        <w:rPr>
          <w:rFonts w:ascii="Book Antiqua" w:hAnsi="Book Antiqua"/>
          <w:sz w:val="24"/>
          <w:szCs w:val="24"/>
        </w:rPr>
        <w:t>steroid</w:t>
      </w:r>
      <w:r w:rsidRPr="00E67F02">
        <w:rPr>
          <w:rFonts w:ascii="Book Antiqua" w:hAnsi="Book Antiqua"/>
          <w:sz w:val="24"/>
          <w:szCs w:val="24"/>
        </w:rPr>
        <w:t xml:space="preserve">-free and </w:t>
      </w:r>
      <w:r w:rsidR="0055701E" w:rsidRPr="00E67F02">
        <w:rPr>
          <w:rFonts w:ascii="Book Antiqua" w:hAnsi="Book Antiqua"/>
          <w:sz w:val="24"/>
          <w:szCs w:val="24"/>
        </w:rPr>
        <w:t>steroid</w:t>
      </w:r>
      <w:r w:rsidRPr="00E67F02">
        <w:rPr>
          <w:rFonts w:ascii="Book Antiqua" w:hAnsi="Book Antiqua"/>
          <w:sz w:val="24"/>
          <w:szCs w:val="24"/>
        </w:rPr>
        <w:t xml:space="preserve">-inclusive </w:t>
      </w:r>
      <w:r w:rsidRPr="00E67F02">
        <w:rPr>
          <w:rFonts w:ascii="Book Antiqua" w:hAnsi="Book Antiqua"/>
          <w:sz w:val="24"/>
          <w:szCs w:val="24"/>
        </w:rPr>
        <w:lastRenderedPageBreak/>
        <w:t>immunosuppression</w:t>
      </w:r>
      <w:r w:rsidR="0055701E" w:rsidRPr="00E67F02">
        <w:rPr>
          <w:rFonts w:ascii="Book Antiqua" w:hAnsi="Book Antiqua"/>
          <w:sz w:val="24"/>
          <w:szCs w:val="24"/>
        </w:rPr>
        <w:t xml:space="preserve"> group</w:t>
      </w:r>
      <w:r w:rsidRPr="00E67F02">
        <w:rPr>
          <w:rFonts w:ascii="Book Antiqua" w:hAnsi="Book Antiqua"/>
          <w:sz w:val="24"/>
          <w:szCs w:val="24"/>
        </w:rPr>
        <w:t xml:space="preserve">s, indicating that the potentially protective impact of steroids on liver allograft fibrosis may not be sustained in the long-term. </w:t>
      </w:r>
    </w:p>
    <w:p w14:paraId="38D6B781" w14:textId="1623BC05" w:rsidR="0081725E" w:rsidRPr="00E67F02" w:rsidRDefault="0081725E" w:rsidP="00897461">
      <w:pPr>
        <w:snapToGrid w:val="0"/>
        <w:spacing w:after="0" w:line="360" w:lineRule="auto"/>
        <w:ind w:firstLineChars="100" w:firstLine="240"/>
        <w:jc w:val="both"/>
        <w:rPr>
          <w:rFonts w:ascii="Book Antiqua" w:hAnsi="Book Antiqua"/>
          <w:sz w:val="24"/>
          <w:szCs w:val="24"/>
        </w:rPr>
      </w:pPr>
      <w:r w:rsidRPr="00E67F02">
        <w:rPr>
          <w:rFonts w:ascii="Book Antiqua" w:hAnsi="Book Antiqua"/>
          <w:sz w:val="24"/>
          <w:szCs w:val="24"/>
        </w:rPr>
        <w:t>Given these findings, it is reasonable to suggest that detection of early reversible graft fibrosis warrants increasing immunosuppression.</w:t>
      </w:r>
      <w:r w:rsidR="00C32A18" w:rsidRPr="00E67F02">
        <w:rPr>
          <w:rFonts w:ascii="Book Antiqua" w:hAnsi="Book Antiqua"/>
          <w:sz w:val="24"/>
          <w:szCs w:val="24"/>
        </w:rPr>
        <w:t xml:space="preserve"> It should be noted, however, that none of the above</w:t>
      </w:r>
      <w:r w:rsidR="002A7908" w:rsidRPr="00E67F02">
        <w:rPr>
          <w:rFonts w:ascii="Book Antiqua" w:hAnsi="Book Antiqua"/>
          <w:sz w:val="24"/>
          <w:szCs w:val="24"/>
        </w:rPr>
        <w:t>-</w:t>
      </w:r>
      <w:r w:rsidR="00C32A18" w:rsidRPr="00E67F02">
        <w:rPr>
          <w:rFonts w:ascii="Book Antiqua" w:hAnsi="Book Antiqua"/>
          <w:sz w:val="24"/>
          <w:szCs w:val="24"/>
        </w:rPr>
        <w:t>mentioned studies are randomized</w:t>
      </w:r>
      <w:r w:rsidR="0016312F" w:rsidRPr="00E67F02">
        <w:rPr>
          <w:rFonts w:ascii="Book Antiqua" w:hAnsi="Book Antiqua"/>
          <w:sz w:val="24"/>
          <w:szCs w:val="24"/>
        </w:rPr>
        <w:t>.</w:t>
      </w:r>
    </w:p>
    <w:p w14:paraId="204AAAC1" w14:textId="77777777" w:rsidR="009743AE" w:rsidRPr="00E67F02" w:rsidRDefault="009743AE" w:rsidP="00897461">
      <w:pPr>
        <w:snapToGrid w:val="0"/>
        <w:spacing w:after="0" w:line="360" w:lineRule="auto"/>
        <w:jc w:val="both"/>
        <w:rPr>
          <w:rFonts w:ascii="Book Antiqua" w:hAnsi="Book Antiqua"/>
          <w:b/>
          <w:sz w:val="24"/>
          <w:szCs w:val="24"/>
        </w:rPr>
      </w:pPr>
    </w:p>
    <w:p w14:paraId="6B856E40" w14:textId="5862533B" w:rsidR="0081725E" w:rsidRPr="00E67F02" w:rsidRDefault="00DD6176" w:rsidP="00897461">
      <w:pPr>
        <w:snapToGrid w:val="0"/>
        <w:spacing w:after="0" w:line="360" w:lineRule="auto"/>
        <w:jc w:val="both"/>
        <w:rPr>
          <w:rFonts w:ascii="Book Antiqua" w:hAnsi="Book Antiqua"/>
          <w:b/>
          <w:sz w:val="24"/>
          <w:szCs w:val="24"/>
          <w:u w:val="single"/>
        </w:rPr>
      </w:pPr>
      <w:r w:rsidRPr="00E67F02">
        <w:rPr>
          <w:rFonts w:ascii="Book Antiqua" w:hAnsi="Book Antiqua"/>
          <w:b/>
          <w:sz w:val="24"/>
          <w:szCs w:val="24"/>
          <w:u w:val="single"/>
        </w:rPr>
        <w:t>THE FUTURE</w:t>
      </w:r>
    </w:p>
    <w:p w14:paraId="78E379AB" w14:textId="52EE7901" w:rsidR="0081725E" w:rsidRPr="00E67F02" w:rsidRDefault="00F711A9" w:rsidP="00897461">
      <w:pPr>
        <w:snapToGrid w:val="0"/>
        <w:spacing w:after="0" w:line="360" w:lineRule="auto"/>
        <w:jc w:val="both"/>
        <w:rPr>
          <w:rFonts w:ascii="Book Antiqua" w:hAnsi="Book Antiqua"/>
          <w:sz w:val="24"/>
          <w:szCs w:val="24"/>
          <w:lang w:val="en"/>
        </w:rPr>
      </w:pPr>
      <w:r w:rsidRPr="00E67F02">
        <w:rPr>
          <w:rFonts w:ascii="Book Antiqua" w:hAnsi="Book Antiqua"/>
          <w:sz w:val="24"/>
          <w:szCs w:val="24"/>
        </w:rPr>
        <w:t xml:space="preserve">As outlined above, much remains to be investigated to elucidate the mechanisms that trigger graft fibrosis in pediatric liver transplant recipients. A promising </w:t>
      </w:r>
      <w:r w:rsidR="00324AA6" w:rsidRPr="00E67F02">
        <w:rPr>
          <w:rFonts w:ascii="Book Antiqua" w:hAnsi="Book Antiqua"/>
          <w:sz w:val="24"/>
          <w:szCs w:val="24"/>
        </w:rPr>
        <w:t xml:space="preserve">development is the establishment of the </w:t>
      </w:r>
      <w:r w:rsidR="0081725E" w:rsidRPr="00E67F02">
        <w:rPr>
          <w:rFonts w:ascii="Book Antiqua" w:hAnsi="Book Antiqua"/>
          <w:sz w:val="24"/>
          <w:szCs w:val="24"/>
        </w:rPr>
        <w:t xml:space="preserve">Graft Injury Group Observing Long-term Outcome </w:t>
      </w:r>
      <w:r w:rsidR="004B3CE2" w:rsidRPr="00E67F02">
        <w:rPr>
          <w:rFonts w:ascii="Book Antiqua" w:hAnsi="Book Antiqua"/>
          <w:sz w:val="24"/>
          <w:szCs w:val="24"/>
        </w:rPr>
        <w:t>group</w:t>
      </w:r>
      <w:r w:rsidR="0081725E" w:rsidRPr="00E67F02">
        <w:rPr>
          <w:rFonts w:ascii="Book Antiqua" w:hAnsi="Book Antiqua"/>
          <w:sz w:val="24"/>
          <w:szCs w:val="24"/>
        </w:rPr>
        <w:t xml:space="preserve"> in early 2015</w:t>
      </w:r>
      <w:r w:rsidR="00D26EC5" w:rsidRPr="00E67F02">
        <w:rPr>
          <w:rFonts w:ascii="Book Antiqua" w:hAnsi="Book Antiqua"/>
          <w:sz w:val="24"/>
          <w:szCs w:val="24"/>
          <w:vertAlign w:val="superscript"/>
        </w:rPr>
        <w:t>[</w:t>
      </w:r>
      <w:r w:rsidR="006F3A39" w:rsidRPr="00E67F02">
        <w:rPr>
          <w:rFonts w:ascii="Book Antiqua" w:hAnsi="Book Antiqua"/>
          <w:sz w:val="24"/>
          <w:szCs w:val="24"/>
          <w:vertAlign w:val="superscript"/>
        </w:rPr>
        <w:fldChar w:fldCharType="begin"/>
      </w:r>
      <w:r w:rsidR="00467D1E" w:rsidRPr="00E67F02">
        <w:rPr>
          <w:rFonts w:ascii="Book Antiqua" w:hAnsi="Book Antiqua"/>
          <w:sz w:val="24"/>
          <w:szCs w:val="24"/>
          <w:vertAlign w:val="superscript"/>
        </w:rPr>
        <w:instrText xml:space="preserve"> ADDIN EN.CITE &lt;EndNote&gt;&lt;Cite&gt;&lt;Author&gt;Group&lt;/Author&gt;&lt;Year&gt;2015&lt;/Year&gt;&lt;RecNum&gt;28&lt;/RecNum&gt;&lt;DisplayText&gt;&lt;style face="superscript"&gt;24&lt;/style&gt;&lt;/DisplayText&gt;&lt;record&gt;&lt;rec-number&gt;28&lt;/rec-number&gt;&lt;foreign-keys&gt;&lt;key app="EN" db-id="dzaxsxspcza5xtezsvlx00vhvwezsvp2vrf5" timestamp="1577501724"&gt;28&lt;/key&gt;&lt;/foreign-keys&gt;&lt;ref-type name="Web Page"&gt;12&lt;/ref-type&gt;&lt;contributors&gt;&lt;authors&gt;&lt;author&gt;Graft Injury Group&lt;/author&gt;&lt;/authors&gt;&lt;/contributors&gt;&lt;titles&gt;&lt;title&gt;Graft Injury Group Observing Long-term Outcome &lt;/title&gt;&lt;/titles&gt;&lt;volume&gt;2019&lt;/volume&gt;&lt;number&gt;December 1&lt;/number&gt;&lt;dates&gt;&lt;year&gt;2015&lt;/year&gt;&lt;/dates&gt;&lt;urls&gt;&lt;related-urls&gt;&lt;url&gt;http://www.graftinjurygroup.org/&lt;/url&gt;&lt;/related-urls&gt;&lt;/urls&gt;&lt;/record&gt;&lt;/Cite&gt;&lt;/EndNote&gt;</w:instrText>
      </w:r>
      <w:r w:rsidR="006F3A39" w:rsidRPr="00E67F02">
        <w:rPr>
          <w:rFonts w:ascii="Book Antiqua" w:hAnsi="Book Antiqua"/>
          <w:sz w:val="24"/>
          <w:szCs w:val="24"/>
          <w:vertAlign w:val="superscript"/>
        </w:rPr>
        <w:fldChar w:fldCharType="separate"/>
      </w:r>
      <w:r w:rsidR="00467D1E" w:rsidRPr="00E67F02">
        <w:rPr>
          <w:rFonts w:ascii="Book Antiqua" w:hAnsi="Book Antiqua"/>
          <w:noProof/>
          <w:sz w:val="24"/>
          <w:szCs w:val="24"/>
          <w:vertAlign w:val="superscript"/>
        </w:rPr>
        <w:t>24</w:t>
      </w:r>
      <w:r w:rsidR="006F3A39"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00324AA6" w:rsidRPr="00E67F02">
        <w:rPr>
          <w:rFonts w:ascii="Book Antiqua" w:hAnsi="Book Antiqua"/>
          <w:sz w:val="24"/>
          <w:szCs w:val="24"/>
        </w:rPr>
        <w:t xml:space="preserve">. This </w:t>
      </w:r>
      <w:r w:rsidR="0081725E" w:rsidRPr="00E67F02">
        <w:rPr>
          <w:rFonts w:ascii="Book Antiqua" w:hAnsi="Book Antiqua"/>
          <w:sz w:val="24"/>
          <w:szCs w:val="24"/>
        </w:rPr>
        <w:t>international multicenter</w:t>
      </w:r>
      <w:r w:rsidR="00575705" w:rsidRPr="00E67F02">
        <w:rPr>
          <w:rFonts w:ascii="Book Antiqua" w:hAnsi="Book Antiqua"/>
          <w:sz w:val="24"/>
          <w:szCs w:val="24"/>
        </w:rPr>
        <w:t xml:space="preserve">, multidisciplinary </w:t>
      </w:r>
      <w:r w:rsidR="0081725E" w:rsidRPr="00E67F02">
        <w:rPr>
          <w:rFonts w:ascii="Book Antiqua" w:hAnsi="Book Antiqua"/>
          <w:sz w:val="24"/>
          <w:szCs w:val="24"/>
        </w:rPr>
        <w:t xml:space="preserve">collaboration </w:t>
      </w:r>
      <w:r w:rsidR="00324AA6" w:rsidRPr="00E67F02">
        <w:rPr>
          <w:rFonts w:ascii="Book Antiqua" w:hAnsi="Book Antiqua"/>
          <w:sz w:val="24"/>
          <w:szCs w:val="24"/>
        </w:rPr>
        <w:t xml:space="preserve">aims </w:t>
      </w:r>
      <w:r w:rsidR="004B3CE2" w:rsidRPr="00E67F02">
        <w:rPr>
          <w:rFonts w:ascii="Book Antiqua" w:hAnsi="Book Antiqua"/>
          <w:sz w:val="24"/>
          <w:szCs w:val="24"/>
          <w:lang w:val="en"/>
        </w:rPr>
        <w:t xml:space="preserve">to </w:t>
      </w:r>
      <w:r w:rsidR="00575705" w:rsidRPr="00E67F02">
        <w:rPr>
          <w:rFonts w:ascii="Book Antiqua" w:hAnsi="Book Antiqua"/>
          <w:sz w:val="24"/>
          <w:szCs w:val="24"/>
          <w:lang w:val="en"/>
        </w:rPr>
        <w:t xml:space="preserve">follow </w:t>
      </w:r>
      <w:r w:rsidR="004B3CE2" w:rsidRPr="00E67F02">
        <w:rPr>
          <w:rFonts w:ascii="Book Antiqua" w:hAnsi="Book Antiqua"/>
          <w:sz w:val="24"/>
          <w:szCs w:val="24"/>
          <w:lang w:val="en"/>
        </w:rPr>
        <w:t xml:space="preserve">a population of children post liver transplant </w:t>
      </w:r>
      <w:r w:rsidR="00575705" w:rsidRPr="00E67F02">
        <w:rPr>
          <w:rFonts w:ascii="Book Antiqua" w:hAnsi="Book Antiqua"/>
          <w:sz w:val="24"/>
          <w:szCs w:val="24"/>
          <w:lang w:val="en"/>
        </w:rPr>
        <w:t xml:space="preserve">in order to identify mechanisms of </w:t>
      </w:r>
      <w:r w:rsidR="004B3CE2" w:rsidRPr="00E67F02">
        <w:rPr>
          <w:rFonts w:ascii="Book Antiqua" w:hAnsi="Book Antiqua"/>
          <w:sz w:val="24"/>
          <w:szCs w:val="24"/>
          <w:lang w:val="en"/>
        </w:rPr>
        <w:t xml:space="preserve">allograft injury, </w:t>
      </w:r>
      <w:r w:rsidR="00575705" w:rsidRPr="00E67F02">
        <w:rPr>
          <w:rFonts w:ascii="Book Antiqua" w:hAnsi="Book Antiqua"/>
          <w:sz w:val="24"/>
          <w:szCs w:val="24"/>
          <w:lang w:val="en"/>
        </w:rPr>
        <w:t xml:space="preserve">and to determine predictive factors for </w:t>
      </w:r>
      <w:r w:rsidR="004B3CE2" w:rsidRPr="00E67F02">
        <w:rPr>
          <w:rFonts w:ascii="Book Antiqua" w:hAnsi="Book Antiqua"/>
          <w:sz w:val="24"/>
          <w:szCs w:val="24"/>
          <w:lang w:val="en"/>
        </w:rPr>
        <w:t xml:space="preserve">progression </w:t>
      </w:r>
      <w:r w:rsidR="00575705" w:rsidRPr="00E67F02">
        <w:rPr>
          <w:rFonts w:ascii="Book Antiqua" w:hAnsi="Book Antiqua"/>
          <w:sz w:val="24"/>
          <w:szCs w:val="24"/>
          <w:lang w:val="en"/>
        </w:rPr>
        <w:t xml:space="preserve">of disease </w:t>
      </w:r>
      <w:r w:rsidR="004B3CE2" w:rsidRPr="00E67F02">
        <w:rPr>
          <w:rFonts w:ascii="Book Antiqua" w:hAnsi="Book Antiqua"/>
          <w:sz w:val="24"/>
          <w:szCs w:val="24"/>
          <w:lang w:val="en"/>
        </w:rPr>
        <w:t xml:space="preserve">and treatment response, </w:t>
      </w:r>
      <w:r w:rsidR="00575705" w:rsidRPr="00E67F02">
        <w:rPr>
          <w:rFonts w:ascii="Book Antiqua" w:hAnsi="Book Antiqua"/>
          <w:sz w:val="24"/>
          <w:szCs w:val="24"/>
          <w:lang w:val="en"/>
        </w:rPr>
        <w:t xml:space="preserve">with the ultimate goal of improving long-term graft survival. </w:t>
      </w:r>
    </w:p>
    <w:p w14:paraId="49BF8F07" w14:textId="7290B949" w:rsidR="0081725E" w:rsidRPr="00E67F02" w:rsidRDefault="00575705" w:rsidP="00897461">
      <w:pPr>
        <w:snapToGrid w:val="0"/>
        <w:spacing w:after="0" w:line="360" w:lineRule="auto"/>
        <w:ind w:firstLineChars="100" w:firstLine="240"/>
        <w:jc w:val="both"/>
        <w:rPr>
          <w:rFonts w:ascii="Book Antiqua" w:hAnsi="Book Antiqua"/>
          <w:sz w:val="24"/>
          <w:szCs w:val="24"/>
        </w:rPr>
      </w:pPr>
      <w:r w:rsidRPr="00E67F02">
        <w:rPr>
          <w:rFonts w:ascii="Book Antiqua" w:hAnsi="Book Antiqua"/>
          <w:sz w:val="24"/>
          <w:szCs w:val="24"/>
          <w:lang w:val="en"/>
        </w:rPr>
        <w:t>P</w:t>
      </w:r>
      <w:r w:rsidR="0081725E" w:rsidRPr="00E67F02">
        <w:rPr>
          <w:rFonts w:ascii="Book Antiqua" w:hAnsi="Book Antiqua"/>
          <w:sz w:val="24"/>
          <w:szCs w:val="24"/>
          <w:lang w:val="en"/>
        </w:rPr>
        <w:t>reliminary data</w:t>
      </w:r>
      <w:r w:rsidRPr="00E67F02">
        <w:rPr>
          <w:rFonts w:ascii="Book Antiqua" w:hAnsi="Book Antiqua"/>
          <w:sz w:val="24"/>
          <w:szCs w:val="24"/>
          <w:lang w:val="en"/>
        </w:rPr>
        <w:t xml:space="preserve"> from </w:t>
      </w:r>
      <w:r w:rsidR="0081725E" w:rsidRPr="00E67F02">
        <w:rPr>
          <w:rFonts w:ascii="Book Antiqua" w:hAnsi="Book Antiqua"/>
          <w:sz w:val="24"/>
          <w:szCs w:val="24"/>
          <w:lang w:val="en"/>
        </w:rPr>
        <w:t>6 European transplant centers</w:t>
      </w:r>
      <w:r w:rsidRPr="00E67F02">
        <w:rPr>
          <w:rFonts w:ascii="Book Antiqua" w:hAnsi="Book Antiqua"/>
          <w:sz w:val="24"/>
          <w:szCs w:val="24"/>
          <w:lang w:val="en"/>
        </w:rPr>
        <w:t xml:space="preserve"> shows increasing </w:t>
      </w:r>
      <w:r w:rsidR="0081725E" w:rsidRPr="00E67F02">
        <w:rPr>
          <w:rFonts w:ascii="Book Antiqua" w:hAnsi="Book Antiqua"/>
          <w:sz w:val="24"/>
          <w:szCs w:val="24"/>
          <w:lang w:val="en"/>
        </w:rPr>
        <w:t xml:space="preserve">incidence of </w:t>
      </w:r>
      <w:r w:rsidR="004B3CE2" w:rsidRPr="00E67F02">
        <w:rPr>
          <w:rFonts w:ascii="Book Antiqua" w:hAnsi="Book Antiqua"/>
          <w:sz w:val="24"/>
          <w:szCs w:val="24"/>
          <w:lang w:val="en"/>
        </w:rPr>
        <w:t>chronic graft hepatitis</w:t>
      </w:r>
      <w:r w:rsidR="0081725E" w:rsidRPr="00E67F02">
        <w:rPr>
          <w:rFonts w:ascii="Book Antiqua" w:hAnsi="Book Antiqua"/>
          <w:sz w:val="24"/>
          <w:szCs w:val="24"/>
          <w:lang w:val="en"/>
        </w:rPr>
        <w:t xml:space="preserve"> (43% at 5</w:t>
      </w:r>
      <w:r w:rsidR="004B3CE2" w:rsidRPr="00E67F02">
        <w:rPr>
          <w:rFonts w:ascii="Book Antiqua" w:hAnsi="Book Antiqua"/>
          <w:sz w:val="24"/>
          <w:szCs w:val="24"/>
          <w:lang w:val="en"/>
        </w:rPr>
        <w:t xml:space="preserve"> years, 53% at 10 years) and fibrosis (54% at 5 years, 79% at 10 years</w:t>
      </w:r>
      <w:r w:rsidR="0081725E" w:rsidRPr="00E67F02">
        <w:rPr>
          <w:rFonts w:ascii="Book Antiqua" w:hAnsi="Book Antiqua"/>
          <w:sz w:val="24"/>
          <w:szCs w:val="24"/>
          <w:lang w:val="en"/>
        </w:rPr>
        <w:t>) over time. It appears that children treated with long-term low dose steroids are sig</w:t>
      </w:r>
      <w:r w:rsidR="003B414B" w:rsidRPr="00E67F02">
        <w:rPr>
          <w:rFonts w:ascii="Book Antiqua" w:hAnsi="Book Antiqua"/>
          <w:sz w:val="24"/>
          <w:szCs w:val="24"/>
          <w:lang w:val="en"/>
        </w:rPr>
        <w:t xml:space="preserve">nificantly less likely to have graft hepatitis </w:t>
      </w:r>
      <w:r w:rsidR="0081725E" w:rsidRPr="00E67F02">
        <w:rPr>
          <w:rFonts w:ascii="Book Antiqua" w:hAnsi="Book Antiqua"/>
          <w:sz w:val="24"/>
          <w:szCs w:val="24"/>
          <w:lang w:val="en"/>
        </w:rPr>
        <w:t xml:space="preserve">compared to those not on steroids </w:t>
      </w:r>
      <w:r w:rsidRPr="00E67F02">
        <w:rPr>
          <w:rFonts w:ascii="Book Antiqua" w:hAnsi="Book Antiqua"/>
          <w:sz w:val="24"/>
          <w:szCs w:val="24"/>
          <w:lang w:val="en"/>
        </w:rPr>
        <w:t xml:space="preserve">both </w:t>
      </w:r>
      <w:r w:rsidR="0081725E" w:rsidRPr="00E67F02">
        <w:rPr>
          <w:rFonts w:ascii="Book Antiqua" w:hAnsi="Book Antiqua"/>
          <w:sz w:val="24"/>
          <w:szCs w:val="24"/>
          <w:lang w:val="en"/>
        </w:rPr>
        <w:t>at 5 years and 10</w:t>
      </w:r>
      <w:r w:rsidR="004B3CE2" w:rsidRPr="00E67F02">
        <w:rPr>
          <w:rFonts w:ascii="Book Antiqua" w:hAnsi="Book Antiqua"/>
          <w:sz w:val="24"/>
          <w:szCs w:val="24"/>
          <w:lang w:val="en"/>
        </w:rPr>
        <w:t xml:space="preserve"> </w:t>
      </w:r>
      <w:r w:rsidR="0081725E" w:rsidRPr="00E67F02">
        <w:rPr>
          <w:rFonts w:ascii="Book Antiqua" w:hAnsi="Book Antiqua"/>
          <w:sz w:val="24"/>
          <w:szCs w:val="24"/>
          <w:lang w:val="en"/>
        </w:rPr>
        <w:t>years.</w:t>
      </w:r>
      <w:r w:rsidR="00594796" w:rsidRPr="00E67F02">
        <w:rPr>
          <w:rFonts w:ascii="Book Antiqua" w:hAnsi="Book Antiqua"/>
          <w:sz w:val="24"/>
          <w:szCs w:val="24"/>
          <w:lang w:val="en"/>
        </w:rPr>
        <w:t xml:space="preserve"> </w:t>
      </w:r>
      <w:r w:rsidRPr="00E67F02">
        <w:rPr>
          <w:rFonts w:ascii="Book Antiqua" w:hAnsi="Book Antiqua"/>
          <w:sz w:val="24"/>
          <w:szCs w:val="24"/>
          <w:lang w:val="en"/>
        </w:rPr>
        <w:t>T</w:t>
      </w:r>
      <w:r w:rsidR="0081725E" w:rsidRPr="00E67F02">
        <w:rPr>
          <w:rFonts w:ascii="Book Antiqua" w:hAnsi="Book Antiqua"/>
          <w:sz w:val="24"/>
          <w:szCs w:val="24"/>
          <w:lang w:val="en"/>
        </w:rPr>
        <w:t>his improvement</w:t>
      </w:r>
      <w:r w:rsidRPr="00E67F02">
        <w:rPr>
          <w:rFonts w:ascii="Book Antiqua" w:hAnsi="Book Antiqua"/>
          <w:sz w:val="24"/>
          <w:szCs w:val="24"/>
          <w:lang w:val="en"/>
        </w:rPr>
        <w:t>, however,</w:t>
      </w:r>
      <w:r w:rsidR="0081725E" w:rsidRPr="00E67F02">
        <w:rPr>
          <w:rFonts w:ascii="Book Antiqua" w:hAnsi="Book Antiqua"/>
          <w:sz w:val="24"/>
          <w:szCs w:val="24"/>
          <w:lang w:val="en"/>
        </w:rPr>
        <w:t xml:space="preserve"> was not associated with decreased graft fibrosis at 10 years. </w:t>
      </w:r>
    </w:p>
    <w:p w14:paraId="54DEEDC3" w14:textId="77777777" w:rsidR="00C7736B" w:rsidRPr="00E67F02" w:rsidRDefault="00C7736B" w:rsidP="00897461">
      <w:pPr>
        <w:snapToGrid w:val="0"/>
        <w:spacing w:after="0" w:line="360" w:lineRule="auto"/>
        <w:jc w:val="both"/>
        <w:rPr>
          <w:rFonts w:ascii="Book Antiqua" w:hAnsi="Book Antiqua"/>
          <w:sz w:val="24"/>
          <w:szCs w:val="24"/>
        </w:rPr>
      </w:pPr>
    </w:p>
    <w:p w14:paraId="0754331A" w14:textId="566187F6" w:rsidR="00C7736B" w:rsidRPr="00E67F02" w:rsidRDefault="002A4949" w:rsidP="00897461">
      <w:pPr>
        <w:snapToGrid w:val="0"/>
        <w:spacing w:after="0" w:line="360" w:lineRule="auto"/>
        <w:jc w:val="both"/>
        <w:rPr>
          <w:rFonts w:ascii="Book Antiqua" w:hAnsi="Book Antiqua"/>
          <w:b/>
          <w:sz w:val="24"/>
          <w:szCs w:val="24"/>
          <w:u w:val="single"/>
        </w:rPr>
      </w:pPr>
      <w:r w:rsidRPr="00E67F02">
        <w:rPr>
          <w:rFonts w:ascii="Book Antiqua" w:hAnsi="Book Antiqua"/>
          <w:b/>
          <w:sz w:val="24"/>
          <w:szCs w:val="24"/>
          <w:u w:val="single"/>
        </w:rPr>
        <w:t>CONCLUSION</w:t>
      </w:r>
    </w:p>
    <w:p w14:paraId="44391714" w14:textId="6EA85DB0" w:rsidR="00950C5C" w:rsidRPr="00E67F02" w:rsidRDefault="003B414B" w:rsidP="00897461">
      <w:pPr>
        <w:snapToGrid w:val="0"/>
        <w:spacing w:after="0" w:line="360" w:lineRule="auto"/>
        <w:jc w:val="both"/>
        <w:rPr>
          <w:rFonts w:ascii="Book Antiqua" w:hAnsi="Book Antiqua"/>
          <w:sz w:val="24"/>
          <w:szCs w:val="24"/>
        </w:rPr>
      </w:pPr>
      <w:r w:rsidRPr="00E67F02">
        <w:rPr>
          <w:rFonts w:ascii="Book Antiqua" w:hAnsi="Book Antiqua"/>
          <w:sz w:val="24"/>
          <w:szCs w:val="24"/>
        </w:rPr>
        <w:t>As long-</w:t>
      </w:r>
      <w:r w:rsidR="00C7736B" w:rsidRPr="00E67F02">
        <w:rPr>
          <w:rFonts w:ascii="Book Antiqua" w:hAnsi="Book Antiqua"/>
          <w:sz w:val="24"/>
          <w:szCs w:val="24"/>
        </w:rPr>
        <w:t xml:space="preserve">term survivors of pediatric liver </w:t>
      </w:r>
      <w:r w:rsidRPr="00E67F02">
        <w:rPr>
          <w:rFonts w:ascii="Book Antiqua" w:hAnsi="Book Antiqua"/>
          <w:sz w:val="24"/>
          <w:szCs w:val="24"/>
        </w:rPr>
        <w:t>transplantation</w:t>
      </w:r>
      <w:r w:rsidR="00C7736B" w:rsidRPr="00E67F02">
        <w:rPr>
          <w:rFonts w:ascii="Book Antiqua" w:hAnsi="Book Antiqua"/>
          <w:sz w:val="24"/>
          <w:szCs w:val="24"/>
        </w:rPr>
        <w:t xml:space="preserve"> continue to increase</w:t>
      </w:r>
      <w:r w:rsidRPr="00E67F02">
        <w:rPr>
          <w:rFonts w:ascii="Book Antiqua" w:hAnsi="Book Antiqua"/>
          <w:sz w:val="24"/>
          <w:szCs w:val="24"/>
        </w:rPr>
        <w:t xml:space="preserve">, so does the incidence of progressive graft fibrosis. </w:t>
      </w:r>
      <w:r w:rsidR="00C7736B" w:rsidRPr="00E67F02">
        <w:rPr>
          <w:rFonts w:ascii="Book Antiqua" w:hAnsi="Book Antiqua"/>
          <w:sz w:val="24"/>
          <w:szCs w:val="24"/>
        </w:rPr>
        <w:t xml:space="preserve">The definitive way of diagnosis </w:t>
      </w:r>
      <w:r w:rsidRPr="00E67F02">
        <w:rPr>
          <w:rFonts w:ascii="Book Antiqua" w:hAnsi="Book Antiqua"/>
          <w:sz w:val="24"/>
          <w:szCs w:val="24"/>
        </w:rPr>
        <w:t>of graft fibrosis</w:t>
      </w:r>
      <w:r w:rsidR="00C7736B" w:rsidRPr="00E67F02">
        <w:rPr>
          <w:rFonts w:ascii="Book Antiqua" w:hAnsi="Book Antiqua"/>
          <w:sz w:val="24"/>
          <w:szCs w:val="24"/>
        </w:rPr>
        <w:t xml:space="preserve"> is still through a liver biopsy. Even though studies show early post-transplant biopsies are not needed (1 and 2 year) most of the centers do regular protocol biop</w:t>
      </w:r>
      <w:r w:rsidR="00AC5037" w:rsidRPr="00E67F02">
        <w:rPr>
          <w:rFonts w:ascii="Book Antiqua" w:hAnsi="Book Antiqua"/>
          <w:sz w:val="24"/>
          <w:szCs w:val="24"/>
        </w:rPr>
        <w:t>sies at 1</w:t>
      </w:r>
      <w:r w:rsidR="00950C5C" w:rsidRPr="00E67F02">
        <w:rPr>
          <w:rFonts w:ascii="Book Antiqua" w:hAnsi="Book Antiqua"/>
          <w:sz w:val="24"/>
          <w:szCs w:val="24"/>
        </w:rPr>
        <w:t>, 5, 10, 15</w:t>
      </w:r>
      <w:r w:rsidR="00AC5037" w:rsidRPr="00E67F02">
        <w:rPr>
          <w:rFonts w:ascii="Book Antiqua" w:hAnsi="Book Antiqua"/>
          <w:sz w:val="24"/>
          <w:szCs w:val="24"/>
        </w:rPr>
        <w:t xml:space="preserve"> and 20 years.</w:t>
      </w:r>
      <w:r w:rsidR="00467D1E" w:rsidRPr="00E67F02">
        <w:rPr>
          <w:rFonts w:ascii="Book Antiqua" w:hAnsi="Book Antiqua"/>
          <w:sz w:val="24"/>
          <w:szCs w:val="24"/>
        </w:rPr>
        <w:t xml:space="preserve"> </w:t>
      </w:r>
      <w:r w:rsidR="00AC5037" w:rsidRPr="00E67F02">
        <w:rPr>
          <w:rFonts w:ascii="Book Antiqua" w:hAnsi="Book Antiqua"/>
          <w:sz w:val="24"/>
          <w:szCs w:val="24"/>
        </w:rPr>
        <w:t xml:space="preserve">There is also evidence that some of the fibrosis could be driven by genetic </w:t>
      </w:r>
      <w:r w:rsidR="00DD6176" w:rsidRPr="00E67F02">
        <w:rPr>
          <w:rFonts w:ascii="Book Antiqua" w:hAnsi="Book Antiqua"/>
          <w:sz w:val="24"/>
          <w:szCs w:val="24"/>
        </w:rPr>
        <w:t>predisposition</w:t>
      </w:r>
      <w:r w:rsidR="00AC5037" w:rsidRPr="00E67F02">
        <w:rPr>
          <w:rFonts w:ascii="Book Antiqua" w:hAnsi="Book Antiqua"/>
          <w:sz w:val="24"/>
          <w:szCs w:val="24"/>
        </w:rPr>
        <w:t xml:space="preserve">, </w:t>
      </w:r>
      <w:proofErr w:type="spellStart"/>
      <w:r w:rsidR="00AC5037" w:rsidRPr="00E67F02">
        <w:rPr>
          <w:rFonts w:ascii="Book Antiqua" w:hAnsi="Book Antiqua"/>
          <w:sz w:val="24"/>
          <w:szCs w:val="24"/>
        </w:rPr>
        <w:t>allo</w:t>
      </w:r>
      <w:proofErr w:type="spellEnd"/>
      <w:r w:rsidR="00AC5037" w:rsidRPr="00E67F02">
        <w:rPr>
          <w:rFonts w:ascii="Book Antiqua" w:hAnsi="Book Antiqua"/>
          <w:sz w:val="24"/>
          <w:szCs w:val="24"/>
        </w:rPr>
        <w:t xml:space="preserve">-immunity and inflammation. There has been evidence to suggest </w:t>
      </w:r>
      <w:r w:rsidR="00950C5C" w:rsidRPr="00E67F02">
        <w:rPr>
          <w:rFonts w:ascii="Book Antiqua" w:hAnsi="Book Antiqua"/>
          <w:sz w:val="24"/>
          <w:szCs w:val="24"/>
        </w:rPr>
        <w:t>that preceding</w:t>
      </w:r>
      <w:r w:rsidR="00AC5037" w:rsidRPr="00E67F02">
        <w:rPr>
          <w:rFonts w:ascii="Book Antiqua" w:hAnsi="Book Antiqua"/>
          <w:sz w:val="24"/>
          <w:szCs w:val="24"/>
        </w:rPr>
        <w:t xml:space="preserve"> inflammation and </w:t>
      </w:r>
      <w:r w:rsidR="00950C5C" w:rsidRPr="00E67F02">
        <w:rPr>
          <w:rFonts w:ascii="Book Antiqua" w:hAnsi="Book Antiqua"/>
          <w:sz w:val="24"/>
          <w:szCs w:val="24"/>
        </w:rPr>
        <w:t>its</w:t>
      </w:r>
      <w:r w:rsidR="00AC5037" w:rsidRPr="00E67F02">
        <w:rPr>
          <w:rFonts w:ascii="Book Antiqua" w:hAnsi="Book Antiqua"/>
          <w:sz w:val="24"/>
          <w:szCs w:val="24"/>
        </w:rPr>
        <w:t xml:space="preserve"> intensity correlated with </w:t>
      </w:r>
      <w:r w:rsidR="00AC5037" w:rsidRPr="00E67F02">
        <w:rPr>
          <w:rFonts w:ascii="Book Antiqua" w:hAnsi="Book Antiqua"/>
          <w:sz w:val="24"/>
          <w:szCs w:val="24"/>
        </w:rPr>
        <w:lastRenderedPageBreak/>
        <w:t xml:space="preserve">subsequent fibrosis. Portal </w:t>
      </w:r>
      <w:r w:rsidR="0014304F" w:rsidRPr="00E67F02">
        <w:rPr>
          <w:rFonts w:ascii="Book Antiqua" w:hAnsi="Book Antiqua"/>
          <w:sz w:val="24"/>
          <w:szCs w:val="24"/>
        </w:rPr>
        <w:t>inflammation</w:t>
      </w:r>
      <w:r w:rsidR="00AC5037" w:rsidRPr="00E67F02">
        <w:rPr>
          <w:rFonts w:ascii="Book Antiqua" w:hAnsi="Book Antiqua"/>
          <w:sz w:val="24"/>
          <w:szCs w:val="24"/>
        </w:rPr>
        <w:t xml:space="preserve"> has been the strongest predictor of portal </w:t>
      </w:r>
      <w:r w:rsidR="0014304F" w:rsidRPr="00E67F02">
        <w:rPr>
          <w:rFonts w:ascii="Book Antiqua" w:hAnsi="Book Antiqua"/>
          <w:sz w:val="24"/>
          <w:szCs w:val="24"/>
        </w:rPr>
        <w:t xml:space="preserve">fibrosis </w:t>
      </w:r>
      <w:r w:rsidR="00401972" w:rsidRPr="00E67F02">
        <w:rPr>
          <w:rFonts w:ascii="Book Antiqua" w:hAnsi="Book Antiqua"/>
          <w:sz w:val="24"/>
          <w:szCs w:val="24"/>
        </w:rPr>
        <w:t>in subsequent protocol biopsies</w:t>
      </w:r>
      <w:r w:rsidR="00950C5C" w:rsidRPr="00E67F02">
        <w:rPr>
          <w:rFonts w:ascii="Book Antiqua" w:hAnsi="Book Antiqua"/>
          <w:sz w:val="24"/>
          <w:szCs w:val="24"/>
        </w:rPr>
        <w:t xml:space="preserve"> and this is not seen in other </w:t>
      </w:r>
      <w:r w:rsidR="00B813F9" w:rsidRPr="00E67F02">
        <w:rPr>
          <w:rFonts w:ascii="Book Antiqua" w:hAnsi="Book Antiqua"/>
          <w:sz w:val="24"/>
          <w:szCs w:val="24"/>
        </w:rPr>
        <w:t>areas</w:t>
      </w:r>
      <w:r w:rsidR="00D26EC5" w:rsidRPr="00E67F02">
        <w:rPr>
          <w:rFonts w:ascii="Book Antiqua" w:hAnsi="Book Antiqua"/>
          <w:sz w:val="24"/>
          <w:szCs w:val="24"/>
          <w:vertAlign w:val="superscript"/>
        </w:rPr>
        <w:t>[</w:t>
      </w:r>
      <w:r w:rsidR="00205FFD" w:rsidRPr="00E67F02">
        <w:rPr>
          <w:rFonts w:ascii="Book Antiqua" w:hAnsi="Book Antiqua"/>
          <w:sz w:val="24"/>
          <w:szCs w:val="24"/>
          <w:vertAlign w:val="superscript"/>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205FFD" w:rsidRPr="00E67F02">
        <w:rPr>
          <w:rFonts w:ascii="Book Antiqua" w:hAnsi="Book Antiqua"/>
          <w:sz w:val="24"/>
          <w:szCs w:val="24"/>
          <w:vertAlign w:val="superscript"/>
        </w:rPr>
        <w:instrText xml:space="preserve"> ADDIN EN.CITE </w:instrText>
      </w:r>
      <w:r w:rsidR="00205FFD" w:rsidRPr="00E67F02">
        <w:rPr>
          <w:rFonts w:ascii="Book Antiqua" w:hAnsi="Book Antiqua"/>
          <w:sz w:val="24"/>
          <w:szCs w:val="24"/>
          <w:vertAlign w:val="superscript"/>
        </w:rPr>
        <w:fldChar w:fldCharType="begin">
          <w:fldData xml:space="preserve">PEVuZE5vdGU+PENpdGU+PEF1dGhvcj5WYXJtYTwvQXV0aG9yPjxZZWFyPjIwMTY8L1llYXI+PFJl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</w:fldData>
        </w:fldChar>
      </w:r>
      <w:r w:rsidR="00205FFD" w:rsidRPr="00E67F02">
        <w:rPr>
          <w:rFonts w:ascii="Book Antiqua" w:hAnsi="Book Antiqua"/>
          <w:sz w:val="24"/>
          <w:szCs w:val="24"/>
          <w:vertAlign w:val="superscript"/>
        </w:rPr>
        <w:instrText xml:space="preserve"> ADDIN EN.CITE.DATA </w:instrText>
      </w:r>
      <w:r w:rsidR="00205FFD" w:rsidRPr="00E67F02">
        <w:rPr>
          <w:rFonts w:ascii="Book Antiqua" w:hAnsi="Book Antiqua"/>
          <w:sz w:val="24"/>
          <w:szCs w:val="24"/>
          <w:vertAlign w:val="superscript"/>
        </w:rPr>
      </w:r>
      <w:r w:rsidR="00205FFD" w:rsidRPr="00E67F02">
        <w:rPr>
          <w:rFonts w:ascii="Book Antiqua" w:hAnsi="Book Antiqua"/>
          <w:sz w:val="24"/>
          <w:szCs w:val="24"/>
          <w:vertAlign w:val="superscript"/>
        </w:rPr>
        <w:fldChar w:fldCharType="end"/>
      </w:r>
      <w:r w:rsidR="00205FFD" w:rsidRPr="00E67F02">
        <w:rPr>
          <w:rFonts w:ascii="Book Antiqua" w:hAnsi="Book Antiqua"/>
          <w:sz w:val="24"/>
          <w:szCs w:val="24"/>
          <w:vertAlign w:val="superscript"/>
        </w:rPr>
      </w:r>
      <w:r w:rsidR="00205FFD" w:rsidRPr="00E67F02">
        <w:rPr>
          <w:rFonts w:ascii="Book Antiqua" w:hAnsi="Book Antiqua"/>
          <w:sz w:val="24"/>
          <w:szCs w:val="24"/>
          <w:vertAlign w:val="superscript"/>
        </w:rPr>
        <w:fldChar w:fldCharType="separate"/>
      </w:r>
      <w:r w:rsidR="00205FFD" w:rsidRPr="00E67F02">
        <w:rPr>
          <w:rFonts w:ascii="Book Antiqua" w:hAnsi="Book Antiqua"/>
          <w:noProof/>
          <w:sz w:val="24"/>
          <w:szCs w:val="24"/>
          <w:vertAlign w:val="superscript"/>
        </w:rPr>
        <w:t>10</w:t>
      </w:r>
      <w:r w:rsidR="00205FFD" w:rsidRPr="00E67F02">
        <w:rPr>
          <w:rFonts w:ascii="Book Antiqua" w:hAnsi="Book Antiqua"/>
          <w:sz w:val="24"/>
          <w:szCs w:val="24"/>
          <w:vertAlign w:val="superscript"/>
        </w:rPr>
        <w:fldChar w:fldCharType="end"/>
      </w:r>
      <w:r w:rsidR="00D26EC5" w:rsidRPr="00E67F02">
        <w:rPr>
          <w:rFonts w:ascii="Book Antiqua" w:hAnsi="Book Antiqua"/>
          <w:sz w:val="24"/>
          <w:szCs w:val="24"/>
          <w:vertAlign w:val="superscript"/>
        </w:rPr>
        <w:t>]</w:t>
      </w:r>
      <w:r w:rsidR="00205FFD" w:rsidRPr="00E67F02">
        <w:rPr>
          <w:rFonts w:ascii="Book Antiqua" w:hAnsi="Book Antiqua"/>
          <w:sz w:val="24"/>
          <w:szCs w:val="24"/>
        </w:rPr>
        <w:t>.</w:t>
      </w:r>
      <w:r w:rsidR="00950C5C" w:rsidRPr="00E67F02">
        <w:rPr>
          <w:rFonts w:ascii="Book Antiqua" w:hAnsi="Book Antiqua"/>
          <w:sz w:val="24"/>
          <w:szCs w:val="24"/>
        </w:rPr>
        <w:t xml:space="preserve"> The current understanding is early fibrosis is reversible with increasing immunosuppression emphasizing the need for constant surveillance of pediatric liver allograft recipients.</w:t>
      </w:r>
    </w:p>
    <w:p w14:paraId="352128CB" w14:textId="77777777" w:rsidR="00575705" w:rsidRPr="00E67F02" w:rsidRDefault="00575705" w:rsidP="00897461">
      <w:pPr>
        <w:snapToGrid w:val="0"/>
        <w:spacing w:after="0" w:line="360" w:lineRule="auto"/>
        <w:jc w:val="both"/>
        <w:rPr>
          <w:rFonts w:ascii="Book Antiqua" w:hAnsi="Book Antiqua"/>
          <w:b/>
          <w:color w:val="000000"/>
          <w:sz w:val="24"/>
          <w:szCs w:val="24"/>
          <w:lang w:val="fr-CA"/>
        </w:rPr>
      </w:pPr>
    </w:p>
    <w:p w14:paraId="3401A183" w14:textId="77777777" w:rsidR="000E00ED" w:rsidRPr="00E67F02" w:rsidRDefault="000E00ED" w:rsidP="00897461">
      <w:pPr>
        <w:autoSpaceDE w:val="0"/>
        <w:autoSpaceDN w:val="0"/>
        <w:adjustRightInd w:val="0"/>
        <w:snapToGrid w:val="0"/>
        <w:spacing w:after="0" w:line="360" w:lineRule="auto"/>
        <w:jc w:val="both"/>
        <w:rPr>
          <w:rFonts w:ascii="Book Antiqua" w:hAnsi="Book Antiqua"/>
          <w:b/>
          <w:sz w:val="24"/>
          <w:szCs w:val="24"/>
          <w:lang w:eastAsia="zh-CN"/>
        </w:rPr>
      </w:pPr>
      <w:r w:rsidRPr="00E67F02">
        <w:rPr>
          <w:rFonts w:ascii="Book Antiqua" w:hAnsi="Book Antiqua"/>
          <w:b/>
          <w:sz w:val="24"/>
          <w:szCs w:val="24"/>
        </w:rPr>
        <w:t>REFERENCES</w:t>
      </w:r>
    </w:p>
    <w:p w14:paraId="3AF6DAF8"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1 </w:t>
      </w:r>
      <w:proofErr w:type="spellStart"/>
      <w:r w:rsidRPr="00E67F02">
        <w:rPr>
          <w:rFonts w:ascii="Book Antiqua" w:hAnsi="Book Antiqua"/>
          <w:b/>
          <w:sz w:val="24"/>
          <w:szCs w:val="24"/>
        </w:rPr>
        <w:t>Martinelli</w:t>
      </w:r>
      <w:proofErr w:type="spellEnd"/>
      <w:r w:rsidRPr="00E67F02">
        <w:rPr>
          <w:rFonts w:ascii="Book Antiqua" w:hAnsi="Book Antiqua"/>
          <w:b/>
          <w:sz w:val="24"/>
          <w:szCs w:val="24"/>
        </w:rPr>
        <w:t xml:space="preserve"> J</w:t>
      </w:r>
      <w:r w:rsidRPr="00E67F02">
        <w:rPr>
          <w:rFonts w:ascii="Book Antiqua" w:hAnsi="Book Antiqua"/>
          <w:sz w:val="24"/>
          <w:szCs w:val="24"/>
        </w:rPr>
        <w:t xml:space="preserve">, </w:t>
      </w:r>
      <w:proofErr w:type="spellStart"/>
      <w:r w:rsidRPr="00E67F02">
        <w:rPr>
          <w:rFonts w:ascii="Book Antiqua" w:hAnsi="Book Antiqua"/>
          <w:sz w:val="24"/>
          <w:szCs w:val="24"/>
        </w:rPr>
        <w:t>Habes</w:t>
      </w:r>
      <w:proofErr w:type="spellEnd"/>
      <w:r w:rsidRPr="00E67F02">
        <w:rPr>
          <w:rFonts w:ascii="Book Antiqua" w:hAnsi="Book Antiqua"/>
          <w:sz w:val="24"/>
          <w:szCs w:val="24"/>
        </w:rPr>
        <w:t xml:space="preserve"> D, </w:t>
      </w:r>
      <w:proofErr w:type="spellStart"/>
      <w:r w:rsidRPr="00E67F02">
        <w:rPr>
          <w:rFonts w:ascii="Book Antiqua" w:hAnsi="Book Antiqua"/>
          <w:sz w:val="24"/>
          <w:szCs w:val="24"/>
        </w:rPr>
        <w:t>Majed</w:t>
      </w:r>
      <w:proofErr w:type="spellEnd"/>
      <w:r w:rsidRPr="00E67F02">
        <w:rPr>
          <w:rFonts w:ascii="Book Antiqua" w:hAnsi="Book Antiqua"/>
          <w:sz w:val="24"/>
          <w:szCs w:val="24"/>
        </w:rPr>
        <w:t xml:space="preserve"> L, </w:t>
      </w:r>
      <w:proofErr w:type="spellStart"/>
      <w:r w:rsidRPr="00E67F02">
        <w:rPr>
          <w:rFonts w:ascii="Book Antiqua" w:hAnsi="Book Antiqua"/>
          <w:sz w:val="24"/>
          <w:szCs w:val="24"/>
        </w:rPr>
        <w:t>Guettier</w:t>
      </w:r>
      <w:proofErr w:type="spellEnd"/>
      <w:r w:rsidRPr="00E67F02">
        <w:rPr>
          <w:rFonts w:ascii="Book Antiqua" w:hAnsi="Book Antiqua"/>
          <w:sz w:val="24"/>
          <w:szCs w:val="24"/>
        </w:rPr>
        <w:t xml:space="preserve"> C, </w:t>
      </w:r>
      <w:proofErr w:type="spellStart"/>
      <w:r w:rsidRPr="00E67F02">
        <w:rPr>
          <w:rFonts w:ascii="Book Antiqua" w:hAnsi="Book Antiqua"/>
          <w:sz w:val="24"/>
          <w:szCs w:val="24"/>
        </w:rPr>
        <w:t>Gonzalès</w:t>
      </w:r>
      <w:proofErr w:type="spellEnd"/>
      <w:r w:rsidRPr="00E67F02">
        <w:rPr>
          <w:rFonts w:ascii="Book Antiqua" w:hAnsi="Book Antiqua"/>
          <w:sz w:val="24"/>
          <w:szCs w:val="24"/>
        </w:rPr>
        <w:t xml:space="preserve"> E, </w:t>
      </w:r>
      <w:proofErr w:type="spellStart"/>
      <w:r w:rsidRPr="00E67F02">
        <w:rPr>
          <w:rFonts w:ascii="Book Antiqua" w:hAnsi="Book Antiqua"/>
          <w:sz w:val="24"/>
          <w:szCs w:val="24"/>
        </w:rPr>
        <w:t>Linglart</w:t>
      </w:r>
      <w:proofErr w:type="spellEnd"/>
      <w:r w:rsidRPr="00E67F02">
        <w:rPr>
          <w:rFonts w:ascii="Book Antiqua" w:hAnsi="Book Antiqua"/>
          <w:sz w:val="24"/>
          <w:szCs w:val="24"/>
        </w:rPr>
        <w:t xml:space="preserve"> A, Larue C, </w:t>
      </w:r>
      <w:proofErr w:type="spellStart"/>
      <w:r w:rsidRPr="00E67F02">
        <w:rPr>
          <w:rFonts w:ascii="Book Antiqua" w:hAnsi="Book Antiqua"/>
          <w:sz w:val="24"/>
          <w:szCs w:val="24"/>
        </w:rPr>
        <w:t>Furlan</w:t>
      </w:r>
      <w:proofErr w:type="spellEnd"/>
      <w:r w:rsidRPr="00E67F02">
        <w:rPr>
          <w:rFonts w:ascii="Book Antiqua" w:hAnsi="Book Antiqua"/>
          <w:sz w:val="24"/>
          <w:szCs w:val="24"/>
        </w:rPr>
        <w:t xml:space="preserve"> V, </w:t>
      </w:r>
      <w:proofErr w:type="spellStart"/>
      <w:r w:rsidRPr="00E67F02">
        <w:rPr>
          <w:rFonts w:ascii="Book Antiqua" w:hAnsi="Book Antiqua"/>
          <w:sz w:val="24"/>
          <w:szCs w:val="24"/>
        </w:rPr>
        <w:t>Pariente</w:t>
      </w:r>
      <w:proofErr w:type="spellEnd"/>
      <w:r w:rsidRPr="00E67F02">
        <w:rPr>
          <w:rFonts w:ascii="Book Antiqua" w:hAnsi="Book Antiqua"/>
          <w:sz w:val="24"/>
          <w:szCs w:val="24"/>
        </w:rPr>
        <w:t xml:space="preserve"> D, </w:t>
      </w:r>
      <w:proofErr w:type="spellStart"/>
      <w:r w:rsidRPr="00E67F02">
        <w:rPr>
          <w:rFonts w:ascii="Book Antiqua" w:hAnsi="Book Antiqua"/>
          <w:sz w:val="24"/>
          <w:szCs w:val="24"/>
        </w:rPr>
        <w:t>Baujard</w:t>
      </w:r>
      <w:proofErr w:type="spellEnd"/>
      <w:r w:rsidRPr="00E67F02">
        <w:rPr>
          <w:rFonts w:ascii="Book Antiqua" w:hAnsi="Book Antiqua"/>
          <w:sz w:val="24"/>
          <w:szCs w:val="24"/>
        </w:rPr>
        <w:t xml:space="preserve"> C, </w:t>
      </w:r>
      <w:proofErr w:type="spellStart"/>
      <w:r w:rsidRPr="00E67F02">
        <w:rPr>
          <w:rFonts w:ascii="Book Antiqua" w:hAnsi="Book Antiqua"/>
          <w:sz w:val="24"/>
          <w:szCs w:val="24"/>
        </w:rPr>
        <w:t>Branchereau</w:t>
      </w:r>
      <w:proofErr w:type="spellEnd"/>
      <w:r w:rsidRPr="00E67F02">
        <w:rPr>
          <w:rFonts w:ascii="Book Antiqua" w:hAnsi="Book Antiqua"/>
          <w:sz w:val="24"/>
          <w:szCs w:val="24"/>
        </w:rPr>
        <w:t xml:space="preserve"> S, Gauthier F, </w:t>
      </w:r>
      <w:proofErr w:type="spellStart"/>
      <w:r w:rsidRPr="00E67F02">
        <w:rPr>
          <w:rFonts w:ascii="Book Antiqua" w:hAnsi="Book Antiqua"/>
          <w:sz w:val="24"/>
          <w:szCs w:val="24"/>
        </w:rPr>
        <w:t>Jacquemin</w:t>
      </w:r>
      <w:proofErr w:type="spellEnd"/>
      <w:r w:rsidRPr="00E67F02">
        <w:rPr>
          <w:rFonts w:ascii="Book Antiqua" w:hAnsi="Book Antiqua"/>
          <w:sz w:val="24"/>
          <w:szCs w:val="24"/>
        </w:rPr>
        <w:t xml:space="preserve"> E, Bernard O. Long-term outcome of liver transplantation in childhood: A study of 20-year survivors. </w:t>
      </w:r>
      <w:r w:rsidRPr="00E67F02">
        <w:rPr>
          <w:rFonts w:ascii="Book Antiqua" w:hAnsi="Book Antiqua"/>
          <w:i/>
          <w:sz w:val="24"/>
          <w:szCs w:val="24"/>
        </w:rPr>
        <w:t>Am J Transplant</w:t>
      </w:r>
      <w:r w:rsidRPr="00E67F02">
        <w:rPr>
          <w:rFonts w:ascii="Book Antiqua" w:hAnsi="Book Antiqua"/>
          <w:sz w:val="24"/>
          <w:szCs w:val="24"/>
        </w:rPr>
        <w:t xml:space="preserve"> 2018; </w:t>
      </w:r>
      <w:r w:rsidRPr="00E67F02">
        <w:rPr>
          <w:rFonts w:ascii="Book Antiqua" w:hAnsi="Book Antiqua"/>
          <w:b/>
          <w:sz w:val="24"/>
          <w:szCs w:val="24"/>
        </w:rPr>
        <w:t>18</w:t>
      </w:r>
      <w:r w:rsidRPr="00E67F02">
        <w:rPr>
          <w:rFonts w:ascii="Book Antiqua" w:hAnsi="Book Antiqua"/>
          <w:sz w:val="24"/>
          <w:szCs w:val="24"/>
        </w:rPr>
        <w:t>: 1680-1689 [PMID: 29247469 DOI: 10.1111/ajt.14626]</w:t>
      </w:r>
    </w:p>
    <w:p w14:paraId="2B3B28D2"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2 </w:t>
      </w:r>
      <w:proofErr w:type="spellStart"/>
      <w:r w:rsidRPr="00E67F02">
        <w:rPr>
          <w:rFonts w:ascii="Book Antiqua" w:hAnsi="Book Antiqua"/>
          <w:b/>
          <w:sz w:val="24"/>
          <w:szCs w:val="24"/>
        </w:rPr>
        <w:t>Ekong</w:t>
      </w:r>
      <w:proofErr w:type="spellEnd"/>
      <w:r w:rsidRPr="00E67F02">
        <w:rPr>
          <w:rFonts w:ascii="Book Antiqua" w:hAnsi="Book Antiqua"/>
          <w:b/>
          <w:sz w:val="24"/>
          <w:szCs w:val="24"/>
        </w:rPr>
        <w:t xml:space="preserve"> UD</w:t>
      </w:r>
      <w:r w:rsidRPr="00E67F02">
        <w:rPr>
          <w:rFonts w:ascii="Book Antiqua" w:hAnsi="Book Antiqua"/>
          <w:sz w:val="24"/>
          <w:szCs w:val="24"/>
        </w:rPr>
        <w:t xml:space="preserve">, </w:t>
      </w:r>
      <w:proofErr w:type="spellStart"/>
      <w:r w:rsidRPr="00E67F02">
        <w:rPr>
          <w:rFonts w:ascii="Book Antiqua" w:hAnsi="Book Antiqua"/>
          <w:sz w:val="24"/>
          <w:szCs w:val="24"/>
        </w:rPr>
        <w:t>Melin-Aldana</w:t>
      </w:r>
      <w:proofErr w:type="spellEnd"/>
      <w:r w:rsidRPr="00E67F02">
        <w:rPr>
          <w:rFonts w:ascii="Book Antiqua" w:hAnsi="Book Antiqua"/>
          <w:sz w:val="24"/>
          <w:szCs w:val="24"/>
        </w:rPr>
        <w:t xml:space="preserve"> H, </w:t>
      </w:r>
      <w:proofErr w:type="spellStart"/>
      <w:r w:rsidRPr="00E67F02">
        <w:rPr>
          <w:rFonts w:ascii="Book Antiqua" w:hAnsi="Book Antiqua"/>
          <w:sz w:val="24"/>
          <w:szCs w:val="24"/>
        </w:rPr>
        <w:t>Seshadri</w:t>
      </w:r>
      <w:proofErr w:type="spellEnd"/>
      <w:r w:rsidRPr="00E67F02">
        <w:rPr>
          <w:rFonts w:ascii="Book Antiqua" w:hAnsi="Book Antiqua"/>
          <w:sz w:val="24"/>
          <w:szCs w:val="24"/>
        </w:rPr>
        <w:t xml:space="preserve"> R, </w:t>
      </w:r>
      <w:proofErr w:type="spellStart"/>
      <w:r w:rsidRPr="00E67F02">
        <w:rPr>
          <w:rFonts w:ascii="Book Antiqua" w:hAnsi="Book Antiqua"/>
          <w:sz w:val="24"/>
          <w:szCs w:val="24"/>
        </w:rPr>
        <w:t>Lokar</w:t>
      </w:r>
      <w:proofErr w:type="spellEnd"/>
      <w:r w:rsidRPr="00E67F02">
        <w:rPr>
          <w:rFonts w:ascii="Book Antiqua" w:hAnsi="Book Antiqua"/>
          <w:sz w:val="24"/>
          <w:szCs w:val="24"/>
        </w:rPr>
        <w:t xml:space="preserve"> J, Harris D, </w:t>
      </w:r>
      <w:proofErr w:type="spellStart"/>
      <w:r w:rsidRPr="00E67F02">
        <w:rPr>
          <w:rFonts w:ascii="Book Antiqua" w:hAnsi="Book Antiqua"/>
          <w:sz w:val="24"/>
          <w:szCs w:val="24"/>
        </w:rPr>
        <w:t>Whitington</w:t>
      </w:r>
      <w:proofErr w:type="spellEnd"/>
      <w:r w:rsidRPr="00E67F02">
        <w:rPr>
          <w:rFonts w:ascii="Book Antiqua" w:hAnsi="Book Antiqua"/>
          <w:sz w:val="24"/>
          <w:szCs w:val="24"/>
        </w:rPr>
        <w:t xml:space="preserve"> PF, Alonso EM. Graft histology characteristics in long-term survivors of pediatric liver transplantation. </w:t>
      </w:r>
      <w:r w:rsidRPr="00E67F02">
        <w:rPr>
          <w:rFonts w:ascii="Book Antiqua" w:hAnsi="Book Antiqua"/>
          <w:i/>
          <w:sz w:val="24"/>
          <w:szCs w:val="24"/>
        </w:rPr>
        <w:t xml:space="preserve">Liver </w:t>
      </w:r>
      <w:proofErr w:type="spellStart"/>
      <w:r w:rsidRPr="00E67F02">
        <w:rPr>
          <w:rFonts w:ascii="Book Antiqua" w:hAnsi="Book Antiqua"/>
          <w:i/>
          <w:sz w:val="24"/>
          <w:szCs w:val="24"/>
        </w:rPr>
        <w:t>Transpl</w:t>
      </w:r>
      <w:proofErr w:type="spellEnd"/>
      <w:r w:rsidRPr="00E67F02">
        <w:rPr>
          <w:rFonts w:ascii="Book Antiqua" w:hAnsi="Book Antiqua"/>
          <w:sz w:val="24"/>
          <w:szCs w:val="24"/>
        </w:rPr>
        <w:t xml:space="preserve"> 2008; </w:t>
      </w:r>
      <w:r w:rsidRPr="00E67F02">
        <w:rPr>
          <w:rFonts w:ascii="Book Antiqua" w:hAnsi="Book Antiqua"/>
          <w:b/>
          <w:sz w:val="24"/>
          <w:szCs w:val="24"/>
        </w:rPr>
        <w:t>14</w:t>
      </w:r>
      <w:r w:rsidRPr="00E67F02">
        <w:rPr>
          <w:rFonts w:ascii="Book Antiqua" w:hAnsi="Book Antiqua"/>
          <w:sz w:val="24"/>
          <w:szCs w:val="24"/>
        </w:rPr>
        <w:t>: 1582-1587 [PMID: 18975292 DOI: 10.1002/lt.21549]</w:t>
      </w:r>
    </w:p>
    <w:p w14:paraId="1799DA22"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3 </w:t>
      </w:r>
      <w:r w:rsidRPr="00E67F02">
        <w:rPr>
          <w:rFonts w:ascii="Book Antiqua" w:hAnsi="Book Antiqua"/>
          <w:b/>
          <w:sz w:val="24"/>
          <w:szCs w:val="24"/>
        </w:rPr>
        <w:t>Evans HM</w:t>
      </w:r>
      <w:r w:rsidRPr="00E67F02">
        <w:rPr>
          <w:rFonts w:ascii="Book Antiqua" w:hAnsi="Book Antiqua"/>
          <w:sz w:val="24"/>
          <w:szCs w:val="24"/>
        </w:rPr>
        <w:t xml:space="preserve">, Kelly DA, McKiernan PJ, </w:t>
      </w:r>
      <w:proofErr w:type="spellStart"/>
      <w:r w:rsidRPr="00E67F02">
        <w:rPr>
          <w:rFonts w:ascii="Book Antiqua" w:hAnsi="Book Antiqua"/>
          <w:sz w:val="24"/>
          <w:szCs w:val="24"/>
        </w:rPr>
        <w:t>Hübscher</w:t>
      </w:r>
      <w:proofErr w:type="spellEnd"/>
      <w:r w:rsidRPr="00E67F02">
        <w:rPr>
          <w:rFonts w:ascii="Book Antiqua" w:hAnsi="Book Antiqua"/>
          <w:sz w:val="24"/>
          <w:szCs w:val="24"/>
        </w:rPr>
        <w:t xml:space="preserve"> S. Progressive histological damage in liver allografts following pediatric liver transplantation. </w:t>
      </w:r>
      <w:r w:rsidRPr="00E67F02">
        <w:rPr>
          <w:rFonts w:ascii="Book Antiqua" w:hAnsi="Book Antiqua"/>
          <w:i/>
          <w:sz w:val="24"/>
          <w:szCs w:val="24"/>
        </w:rPr>
        <w:t>Hepatology</w:t>
      </w:r>
      <w:r w:rsidRPr="00E67F02">
        <w:rPr>
          <w:rFonts w:ascii="Book Antiqua" w:hAnsi="Book Antiqua"/>
          <w:sz w:val="24"/>
          <w:szCs w:val="24"/>
        </w:rPr>
        <w:t xml:space="preserve"> 2006; </w:t>
      </w:r>
      <w:r w:rsidRPr="00E67F02">
        <w:rPr>
          <w:rFonts w:ascii="Book Antiqua" w:hAnsi="Book Antiqua"/>
          <w:b/>
          <w:sz w:val="24"/>
          <w:szCs w:val="24"/>
        </w:rPr>
        <w:t>43</w:t>
      </w:r>
      <w:r w:rsidRPr="00E67F02">
        <w:rPr>
          <w:rFonts w:ascii="Book Antiqua" w:hAnsi="Book Antiqua"/>
          <w:sz w:val="24"/>
          <w:szCs w:val="24"/>
        </w:rPr>
        <w:t>: 1109-1117 [PMID: 16628633 DOI: 10.1002/hep.21152]</w:t>
      </w:r>
    </w:p>
    <w:p w14:paraId="0451F5AA"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4 </w:t>
      </w:r>
      <w:r w:rsidRPr="00E67F02">
        <w:rPr>
          <w:rFonts w:ascii="Book Antiqua" w:hAnsi="Book Antiqua"/>
          <w:b/>
          <w:sz w:val="24"/>
          <w:szCs w:val="24"/>
        </w:rPr>
        <w:t>Fouquet V</w:t>
      </w:r>
      <w:r w:rsidRPr="00E67F02">
        <w:rPr>
          <w:rFonts w:ascii="Book Antiqua" w:hAnsi="Book Antiqua"/>
          <w:sz w:val="24"/>
          <w:szCs w:val="24"/>
        </w:rPr>
        <w:t xml:space="preserve">, Alves A, </w:t>
      </w:r>
      <w:proofErr w:type="spellStart"/>
      <w:r w:rsidRPr="00E67F02">
        <w:rPr>
          <w:rFonts w:ascii="Book Antiqua" w:hAnsi="Book Antiqua"/>
          <w:sz w:val="24"/>
          <w:szCs w:val="24"/>
        </w:rPr>
        <w:t>Branchereau</w:t>
      </w:r>
      <w:proofErr w:type="spellEnd"/>
      <w:r w:rsidRPr="00E67F02">
        <w:rPr>
          <w:rFonts w:ascii="Book Antiqua" w:hAnsi="Book Antiqua"/>
          <w:sz w:val="24"/>
          <w:szCs w:val="24"/>
        </w:rPr>
        <w:t xml:space="preserve"> S, Grabar S, </w:t>
      </w:r>
      <w:proofErr w:type="spellStart"/>
      <w:r w:rsidRPr="00E67F02">
        <w:rPr>
          <w:rFonts w:ascii="Book Antiqua" w:hAnsi="Book Antiqua"/>
          <w:sz w:val="24"/>
          <w:szCs w:val="24"/>
        </w:rPr>
        <w:t>Debray</w:t>
      </w:r>
      <w:proofErr w:type="spellEnd"/>
      <w:r w:rsidRPr="00E67F02">
        <w:rPr>
          <w:rFonts w:ascii="Book Antiqua" w:hAnsi="Book Antiqua"/>
          <w:sz w:val="24"/>
          <w:szCs w:val="24"/>
        </w:rPr>
        <w:t xml:space="preserve"> D, </w:t>
      </w:r>
      <w:proofErr w:type="spellStart"/>
      <w:r w:rsidRPr="00E67F02">
        <w:rPr>
          <w:rFonts w:ascii="Book Antiqua" w:hAnsi="Book Antiqua"/>
          <w:sz w:val="24"/>
          <w:szCs w:val="24"/>
        </w:rPr>
        <w:t>Jacquemin</w:t>
      </w:r>
      <w:proofErr w:type="spellEnd"/>
      <w:r w:rsidRPr="00E67F02">
        <w:rPr>
          <w:rFonts w:ascii="Book Antiqua" w:hAnsi="Book Antiqua"/>
          <w:sz w:val="24"/>
          <w:szCs w:val="24"/>
        </w:rPr>
        <w:t xml:space="preserve"> E, </w:t>
      </w:r>
      <w:proofErr w:type="spellStart"/>
      <w:r w:rsidRPr="00E67F02">
        <w:rPr>
          <w:rFonts w:ascii="Book Antiqua" w:hAnsi="Book Antiqua"/>
          <w:sz w:val="24"/>
          <w:szCs w:val="24"/>
        </w:rPr>
        <w:t>Devictor</w:t>
      </w:r>
      <w:proofErr w:type="spellEnd"/>
      <w:r w:rsidRPr="00E67F02">
        <w:rPr>
          <w:rFonts w:ascii="Book Antiqua" w:hAnsi="Book Antiqua"/>
          <w:sz w:val="24"/>
          <w:szCs w:val="24"/>
        </w:rPr>
        <w:t xml:space="preserve"> D, Durand P, </w:t>
      </w:r>
      <w:proofErr w:type="spellStart"/>
      <w:r w:rsidRPr="00E67F02">
        <w:rPr>
          <w:rFonts w:ascii="Book Antiqua" w:hAnsi="Book Antiqua"/>
          <w:sz w:val="24"/>
          <w:szCs w:val="24"/>
        </w:rPr>
        <w:t>Baujard</w:t>
      </w:r>
      <w:proofErr w:type="spellEnd"/>
      <w:r w:rsidRPr="00E67F02">
        <w:rPr>
          <w:rFonts w:ascii="Book Antiqua" w:hAnsi="Book Antiqua"/>
          <w:sz w:val="24"/>
          <w:szCs w:val="24"/>
        </w:rPr>
        <w:t xml:space="preserve"> C, Fabre M, </w:t>
      </w:r>
      <w:proofErr w:type="spellStart"/>
      <w:r w:rsidRPr="00E67F02">
        <w:rPr>
          <w:rFonts w:ascii="Book Antiqua" w:hAnsi="Book Antiqua"/>
          <w:sz w:val="24"/>
          <w:szCs w:val="24"/>
        </w:rPr>
        <w:t>Pariente</w:t>
      </w:r>
      <w:proofErr w:type="spellEnd"/>
      <w:r w:rsidRPr="00E67F02">
        <w:rPr>
          <w:rFonts w:ascii="Book Antiqua" w:hAnsi="Book Antiqua"/>
          <w:sz w:val="24"/>
          <w:szCs w:val="24"/>
        </w:rPr>
        <w:t xml:space="preserve"> D, </w:t>
      </w:r>
      <w:proofErr w:type="spellStart"/>
      <w:r w:rsidRPr="00E67F02">
        <w:rPr>
          <w:rFonts w:ascii="Book Antiqua" w:hAnsi="Book Antiqua"/>
          <w:sz w:val="24"/>
          <w:szCs w:val="24"/>
        </w:rPr>
        <w:t>Chardot</w:t>
      </w:r>
      <w:proofErr w:type="spellEnd"/>
      <w:r w:rsidRPr="00E67F02">
        <w:rPr>
          <w:rFonts w:ascii="Book Antiqua" w:hAnsi="Book Antiqua"/>
          <w:sz w:val="24"/>
          <w:szCs w:val="24"/>
        </w:rPr>
        <w:t xml:space="preserve"> C, </w:t>
      </w:r>
      <w:proofErr w:type="spellStart"/>
      <w:r w:rsidRPr="00E67F02">
        <w:rPr>
          <w:rFonts w:ascii="Book Antiqua" w:hAnsi="Book Antiqua"/>
          <w:sz w:val="24"/>
          <w:szCs w:val="24"/>
        </w:rPr>
        <w:t>Dousset</w:t>
      </w:r>
      <w:proofErr w:type="spellEnd"/>
      <w:r w:rsidRPr="00E67F02">
        <w:rPr>
          <w:rFonts w:ascii="Book Antiqua" w:hAnsi="Book Antiqua"/>
          <w:sz w:val="24"/>
          <w:szCs w:val="24"/>
        </w:rPr>
        <w:t xml:space="preserve"> B, </w:t>
      </w:r>
      <w:proofErr w:type="spellStart"/>
      <w:r w:rsidRPr="00E67F02">
        <w:rPr>
          <w:rFonts w:ascii="Book Antiqua" w:hAnsi="Book Antiqua"/>
          <w:sz w:val="24"/>
          <w:szCs w:val="24"/>
        </w:rPr>
        <w:t>Massault</w:t>
      </w:r>
      <w:proofErr w:type="spellEnd"/>
      <w:r w:rsidRPr="00E67F02">
        <w:rPr>
          <w:rFonts w:ascii="Book Antiqua" w:hAnsi="Book Antiqua"/>
          <w:sz w:val="24"/>
          <w:szCs w:val="24"/>
        </w:rPr>
        <w:t xml:space="preserve"> PP, Bernard D, </w:t>
      </w:r>
      <w:proofErr w:type="spellStart"/>
      <w:r w:rsidRPr="00E67F02">
        <w:rPr>
          <w:rFonts w:ascii="Book Antiqua" w:hAnsi="Book Antiqua"/>
          <w:sz w:val="24"/>
          <w:szCs w:val="24"/>
        </w:rPr>
        <w:t>Houssin</w:t>
      </w:r>
      <w:proofErr w:type="spellEnd"/>
      <w:r w:rsidRPr="00E67F02">
        <w:rPr>
          <w:rFonts w:ascii="Book Antiqua" w:hAnsi="Book Antiqua"/>
          <w:sz w:val="24"/>
          <w:szCs w:val="24"/>
        </w:rPr>
        <w:t xml:space="preserve"> D, Bernard O, Gauthier F, </w:t>
      </w:r>
      <w:proofErr w:type="spellStart"/>
      <w:r w:rsidRPr="00E67F02">
        <w:rPr>
          <w:rFonts w:ascii="Book Antiqua" w:hAnsi="Book Antiqua"/>
          <w:sz w:val="24"/>
          <w:szCs w:val="24"/>
        </w:rPr>
        <w:t>Soubrane</w:t>
      </w:r>
      <w:proofErr w:type="spellEnd"/>
      <w:r w:rsidRPr="00E67F02">
        <w:rPr>
          <w:rFonts w:ascii="Book Antiqua" w:hAnsi="Book Antiqua"/>
          <w:sz w:val="24"/>
          <w:szCs w:val="24"/>
        </w:rPr>
        <w:t xml:space="preserve"> O. Long-term outcome of pediatric liver transplantation for biliary atresia: a 10-year follow-up in a single center. </w:t>
      </w:r>
      <w:r w:rsidRPr="00E67F02">
        <w:rPr>
          <w:rFonts w:ascii="Book Antiqua" w:hAnsi="Book Antiqua"/>
          <w:i/>
          <w:sz w:val="24"/>
          <w:szCs w:val="24"/>
        </w:rPr>
        <w:t xml:space="preserve">Liver </w:t>
      </w:r>
      <w:proofErr w:type="spellStart"/>
      <w:r w:rsidRPr="00E67F02">
        <w:rPr>
          <w:rFonts w:ascii="Book Antiqua" w:hAnsi="Book Antiqua"/>
          <w:i/>
          <w:sz w:val="24"/>
          <w:szCs w:val="24"/>
        </w:rPr>
        <w:t>Transpl</w:t>
      </w:r>
      <w:proofErr w:type="spellEnd"/>
      <w:r w:rsidRPr="00E67F02">
        <w:rPr>
          <w:rFonts w:ascii="Book Antiqua" w:hAnsi="Book Antiqua"/>
          <w:sz w:val="24"/>
          <w:szCs w:val="24"/>
        </w:rPr>
        <w:t xml:space="preserve"> 2005; </w:t>
      </w:r>
      <w:r w:rsidRPr="00E67F02">
        <w:rPr>
          <w:rFonts w:ascii="Book Antiqua" w:hAnsi="Book Antiqua"/>
          <w:b/>
          <w:sz w:val="24"/>
          <w:szCs w:val="24"/>
        </w:rPr>
        <w:t>11</w:t>
      </w:r>
      <w:r w:rsidRPr="00E67F02">
        <w:rPr>
          <w:rFonts w:ascii="Book Antiqua" w:hAnsi="Book Antiqua"/>
          <w:sz w:val="24"/>
          <w:szCs w:val="24"/>
        </w:rPr>
        <w:t>: 152-160 [PMID: 15666395 DOI: 10.1002/lt.20358]</w:t>
      </w:r>
    </w:p>
    <w:p w14:paraId="574A2DC8"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5 </w:t>
      </w:r>
      <w:proofErr w:type="spellStart"/>
      <w:r w:rsidRPr="00E67F02">
        <w:rPr>
          <w:rFonts w:ascii="Book Antiqua" w:hAnsi="Book Antiqua"/>
          <w:b/>
          <w:sz w:val="24"/>
          <w:szCs w:val="24"/>
        </w:rPr>
        <w:t>Sanada</w:t>
      </w:r>
      <w:proofErr w:type="spellEnd"/>
      <w:r w:rsidRPr="00E67F02">
        <w:rPr>
          <w:rFonts w:ascii="Book Antiqua" w:hAnsi="Book Antiqua"/>
          <w:b/>
          <w:sz w:val="24"/>
          <w:szCs w:val="24"/>
        </w:rPr>
        <w:t xml:space="preserve"> Y</w:t>
      </w:r>
      <w:r w:rsidRPr="00E67F02">
        <w:rPr>
          <w:rFonts w:ascii="Book Antiqua" w:hAnsi="Book Antiqua"/>
          <w:sz w:val="24"/>
          <w:szCs w:val="24"/>
        </w:rPr>
        <w:t xml:space="preserve">, Matsumoto K, </w:t>
      </w:r>
      <w:proofErr w:type="spellStart"/>
      <w:r w:rsidRPr="00E67F02">
        <w:rPr>
          <w:rFonts w:ascii="Book Antiqua" w:hAnsi="Book Antiqua"/>
          <w:sz w:val="24"/>
          <w:szCs w:val="24"/>
        </w:rPr>
        <w:t>Urahashi</w:t>
      </w:r>
      <w:proofErr w:type="spellEnd"/>
      <w:r w:rsidRPr="00E67F02">
        <w:rPr>
          <w:rFonts w:ascii="Book Antiqua" w:hAnsi="Book Antiqua"/>
          <w:sz w:val="24"/>
          <w:szCs w:val="24"/>
        </w:rPr>
        <w:t xml:space="preserve"> T, Ihara Y, </w:t>
      </w:r>
      <w:proofErr w:type="spellStart"/>
      <w:r w:rsidRPr="00E67F02">
        <w:rPr>
          <w:rFonts w:ascii="Book Antiqua" w:hAnsi="Book Antiqua"/>
          <w:sz w:val="24"/>
          <w:szCs w:val="24"/>
        </w:rPr>
        <w:t>Wakiya</w:t>
      </w:r>
      <w:proofErr w:type="spellEnd"/>
      <w:r w:rsidRPr="00E67F02">
        <w:rPr>
          <w:rFonts w:ascii="Book Antiqua" w:hAnsi="Book Antiqua"/>
          <w:sz w:val="24"/>
          <w:szCs w:val="24"/>
        </w:rPr>
        <w:t xml:space="preserve"> T, Okada N, Yamada N, Hirata Y, Mizuta K. Protocol liver biopsy is the only examination that can detect mid-term graft fibrosis after pediatric liver transplantation. </w:t>
      </w:r>
      <w:r w:rsidRPr="00E67F02">
        <w:rPr>
          <w:rFonts w:ascii="Book Antiqua" w:hAnsi="Book Antiqua"/>
          <w:i/>
          <w:sz w:val="24"/>
          <w:szCs w:val="24"/>
        </w:rPr>
        <w:t>World J Gastroenterol</w:t>
      </w:r>
      <w:r w:rsidRPr="00E67F02">
        <w:rPr>
          <w:rFonts w:ascii="Book Antiqua" w:hAnsi="Book Antiqua"/>
          <w:sz w:val="24"/>
          <w:szCs w:val="24"/>
        </w:rPr>
        <w:t xml:space="preserve"> 2014; </w:t>
      </w:r>
      <w:r w:rsidRPr="00E67F02">
        <w:rPr>
          <w:rFonts w:ascii="Book Antiqua" w:hAnsi="Book Antiqua"/>
          <w:b/>
          <w:sz w:val="24"/>
          <w:szCs w:val="24"/>
        </w:rPr>
        <w:t>20</w:t>
      </w:r>
      <w:r w:rsidRPr="00E67F02">
        <w:rPr>
          <w:rFonts w:ascii="Book Antiqua" w:hAnsi="Book Antiqua"/>
          <w:sz w:val="24"/>
          <w:szCs w:val="24"/>
        </w:rPr>
        <w:t>: 6638-6650 [PMID: 24914389 DOI: 10.3748/wjg.v20.i21.6638]</w:t>
      </w:r>
    </w:p>
    <w:p w14:paraId="53CB463E"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6 </w:t>
      </w:r>
      <w:proofErr w:type="spellStart"/>
      <w:r w:rsidRPr="00E67F02">
        <w:rPr>
          <w:rFonts w:ascii="Book Antiqua" w:hAnsi="Book Antiqua"/>
          <w:b/>
          <w:sz w:val="24"/>
          <w:szCs w:val="24"/>
        </w:rPr>
        <w:t>Scheenstra</w:t>
      </w:r>
      <w:proofErr w:type="spellEnd"/>
      <w:r w:rsidRPr="00E67F02">
        <w:rPr>
          <w:rFonts w:ascii="Book Antiqua" w:hAnsi="Book Antiqua"/>
          <w:b/>
          <w:sz w:val="24"/>
          <w:szCs w:val="24"/>
        </w:rPr>
        <w:t xml:space="preserve"> R</w:t>
      </w:r>
      <w:r w:rsidRPr="00E67F02">
        <w:rPr>
          <w:rFonts w:ascii="Book Antiqua" w:hAnsi="Book Antiqua"/>
          <w:sz w:val="24"/>
          <w:szCs w:val="24"/>
        </w:rPr>
        <w:t xml:space="preserve">, </w:t>
      </w:r>
      <w:proofErr w:type="spellStart"/>
      <w:r w:rsidRPr="00E67F02">
        <w:rPr>
          <w:rFonts w:ascii="Book Antiqua" w:hAnsi="Book Antiqua"/>
          <w:sz w:val="24"/>
          <w:szCs w:val="24"/>
        </w:rPr>
        <w:t>Peeters</w:t>
      </w:r>
      <w:proofErr w:type="spellEnd"/>
      <w:r w:rsidRPr="00E67F02">
        <w:rPr>
          <w:rFonts w:ascii="Book Antiqua" w:hAnsi="Book Antiqua"/>
          <w:sz w:val="24"/>
          <w:szCs w:val="24"/>
        </w:rPr>
        <w:t xml:space="preserve"> PM, Verkade HJ, </w:t>
      </w:r>
      <w:proofErr w:type="spellStart"/>
      <w:r w:rsidRPr="00E67F02">
        <w:rPr>
          <w:rFonts w:ascii="Book Antiqua" w:hAnsi="Book Antiqua"/>
          <w:sz w:val="24"/>
          <w:szCs w:val="24"/>
        </w:rPr>
        <w:t>Gouw</w:t>
      </w:r>
      <w:proofErr w:type="spellEnd"/>
      <w:r w:rsidRPr="00E67F02">
        <w:rPr>
          <w:rFonts w:ascii="Book Antiqua" w:hAnsi="Book Antiqua"/>
          <w:sz w:val="24"/>
          <w:szCs w:val="24"/>
        </w:rPr>
        <w:t xml:space="preserve"> AS. Graft fibrosis after pediatric liver transplantation: ten years of follow-up. </w:t>
      </w:r>
      <w:r w:rsidRPr="00E67F02">
        <w:rPr>
          <w:rFonts w:ascii="Book Antiqua" w:hAnsi="Book Antiqua"/>
          <w:i/>
          <w:sz w:val="24"/>
          <w:szCs w:val="24"/>
        </w:rPr>
        <w:t>Hepatology</w:t>
      </w:r>
      <w:r w:rsidRPr="00E67F02">
        <w:rPr>
          <w:rFonts w:ascii="Book Antiqua" w:hAnsi="Book Antiqua"/>
          <w:sz w:val="24"/>
          <w:szCs w:val="24"/>
        </w:rPr>
        <w:t xml:space="preserve"> 2009; </w:t>
      </w:r>
      <w:r w:rsidRPr="00E67F02">
        <w:rPr>
          <w:rFonts w:ascii="Book Antiqua" w:hAnsi="Book Antiqua"/>
          <w:b/>
          <w:sz w:val="24"/>
          <w:szCs w:val="24"/>
        </w:rPr>
        <w:t>49</w:t>
      </w:r>
      <w:r w:rsidRPr="00E67F02">
        <w:rPr>
          <w:rFonts w:ascii="Book Antiqua" w:hAnsi="Book Antiqua"/>
          <w:sz w:val="24"/>
          <w:szCs w:val="24"/>
        </w:rPr>
        <w:t>: 880-886 [PMID: 19101912 DOI: 10.1002/hep.22686]</w:t>
      </w:r>
    </w:p>
    <w:p w14:paraId="3852AAA4"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lastRenderedPageBreak/>
        <w:t xml:space="preserve">7 </w:t>
      </w:r>
      <w:r w:rsidRPr="00E67F02">
        <w:rPr>
          <w:rFonts w:ascii="Book Antiqua" w:hAnsi="Book Antiqua"/>
          <w:b/>
          <w:sz w:val="24"/>
          <w:szCs w:val="24"/>
        </w:rPr>
        <w:t>Ueno T</w:t>
      </w:r>
      <w:r w:rsidRPr="00E67F02">
        <w:rPr>
          <w:rFonts w:ascii="Book Antiqua" w:hAnsi="Book Antiqua"/>
          <w:sz w:val="24"/>
          <w:szCs w:val="24"/>
        </w:rPr>
        <w:t xml:space="preserve">, Tanaka N, Ihara Y, </w:t>
      </w:r>
      <w:proofErr w:type="spellStart"/>
      <w:r w:rsidRPr="00E67F02">
        <w:rPr>
          <w:rFonts w:ascii="Book Antiqua" w:hAnsi="Book Antiqua"/>
          <w:sz w:val="24"/>
          <w:szCs w:val="24"/>
        </w:rPr>
        <w:t>Takama</w:t>
      </w:r>
      <w:proofErr w:type="spellEnd"/>
      <w:r w:rsidRPr="00E67F02">
        <w:rPr>
          <w:rFonts w:ascii="Book Antiqua" w:hAnsi="Book Antiqua"/>
          <w:sz w:val="24"/>
          <w:szCs w:val="24"/>
        </w:rPr>
        <w:t xml:space="preserve"> Y, Yamada H, </w:t>
      </w:r>
      <w:proofErr w:type="spellStart"/>
      <w:r w:rsidRPr="00E67F02">
        <w:rPr>
          <w:rFonts w:ascii="Book Antiqua" w:hAnsi="Book Antiqua"/>
          <w:sz w:val="24"/>
          <w:szCs w:val="24"/>
        </w:rPr>
        <w:t>Mushiake</w:t>
      </w:r>
      <w:proofErr w:type="spellEnd"/>
      <w:r w:rsidRPr="00E67F02">
        <w:rPr>
          <w:rFonts w:ascii="Book Antiqua" w:hAnsi="Book Antiqua"/>
          <w:sz w:val="24"/>
          <w:szCs w:val="24"/>
        </w:rPr>
        <w:t xml:space="preserve"> S, </w:t>
      </w:r>
      <w:proofErr w:type="spellStart"/>
      <w:r w:rsidRPr="00E67F02">
        <w:rPr>
          <w:rFonts w:ascii="Book Antiqua" w:hAnsi="Book Antiqua"/>
          <w:sz w:val="24"/>
          <w:szCs w:val="24"/>
        </w:rPr>
        <w:t>Fukuzawa</w:t>
      </w:r>
      <w:proofErr w:type="spellEnd"/>
      <w:r w:rsidRPr="00E67F02">
        <w:rPr>
          <w:rFonts w:ascii="Book Antiqua" w:hAnsi="Book Antiqua"/>
          <w:sz w:val="24"/>
          <w:szCs w:val="24"/>
        </w:rPr>
        <w:t xml:space="preserve"> M. Graft fibrosis in patients with biliary atresia after pediatric living-related liver transplantation. </w:t>
      </w:r>
      <w:proofErr w:type="spellStart"/>
      <w:r w:rsidRPr="00E67F02">
        <w:rPr>
          <w:rFonts w:ascii="Book Antiqua" w:hAnsi="Book Antiqua"/>
          <w:i/>
          <w:sz w:val="24"/>
          <w:szCs w:val="24"/>
        </w:rPr>
        <w:t>Pediatr</w:t>
      </w:r>
      <w:proofErr w:type="spellEnd"/>
      <w:r w:rsidRPr="00E67F02">
        <w:rPr>
          <w:rFonts w:ascii="Book Antiqua" w:hAnsi="Book Antiqua"/>
          <w:i/>
          <w:sz w:val="24"/>
          <w:szCs w:val="24"/>
        </w:rPr>
        <w:t xml:space="preserve"> Transplant</w:t>
      </w:r>
      <w:r w:rsidRPr="00E67F02">
        <w:rPr>
          <w:rFonts w:ascii="Book Antiqua" w:hAnsi="Book Antiqua"/>
          <w:sz w:val="24"/>
          <w:szCs w:val="24"/>
        </w:rPr>
        <w:t xml:space="preserve"> 2011; </w:t>
      </w:r>
      <w:r w:rsidRPr="00E67F02">
        <w:rPr>
          <w:rFonts w:ascii="Book Antiqua" w:hAnsi="Book Antiqua"/>
          <w:b/>
          <w:sz w:val="24"/>
          <w:szCs w:val="24"/>
        </w:rPr>
        <w:t>15</w:t>
      </w:r>
      <w:r w:rsidRPr="00E67F02">
        <w:rPr>
          <w:rFonts w:ascii="Book Antiqua" w:hAnsi="Book Antiqua"/>
          <w:sz w:val="24"/>
          <w:szCs w:val="24"/>
        </w:rPr>
        <w:t>: 470-475 [PMID: 21771230 DOI: 10.1111/j.1399-3046.2011.01483.x]</w:t>
      </w:r>
    </w:p>
    <w:p w14:paraId="5669218E"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8 </w:t>
      </w:r>
      <w:r w:rsidRPr="00E67F02">
        <w:rPr>
          <w:rFonts w:ascii="Book Antiqua" w:hAnsi="Book Antiqua"/>
          <w:b/>
          <w:sz w:val="24"/>
          <w:szCs w:val="24"/>
        </w:rPr>
        <w:t>Lee UE</w:t>
      </w:r>
      <w:r w:rsidRPr="00E67F02">
        <w:rPr>
          <w:rFonts w:ascii="Book Antiqua" w:hAnsi="Book Antiqua"/>
          <w:sz w:val="24"/>
          <w:szCs w:val="24"/>
        </w:rPr>
        <w:t xml:space="preserve">, Friedman SL. Mechanisms of hepatic fibrogenesis. </w:t>
      </w:r>
      <w:r w:rsidRPr="00E67F02">
        <w:rPr>
          <w:rFonts w:ascii="Book Antiqua" w:hAnsi="Book Antiqua"/>
          <w:i/>
          <w:sz w:val="24"/>
          <w:szCs w:val="24"/>
        </w:rPr>
        <w:t xml:space="preserve">Best </w:t>
      </w:r>
      <w:proofErr w:type="spellStart"/>
      <w:r w:rsidRPr="00E67F02">
        <w:rPr>
          <w:rFonts w:ascii="Book Antiqua" w:hAnsi="Book Antiqua"/>
          <w:i/>
          <w:sz w:val="24"/>
          <w:szCs w:val="24"/>
        </w:rPr>
        <w:t>Pract</w:t>
      </w:r>
      <w:proofErr w:type="spellEnd"/>
      <w:r w:rsidRPr="00E67F02">
        <w:rPr>
          <w:rFonts w:ascii="Book Antiqua" w:hAnsi="Book Antiqua"/>
          <w:i/>
          <w:sz w:val="24"/>
          <w:szCs w:val="24"/>
        </w:rPr>
        <w:t xml:space="preserve"> Res </w:t>
      </w:r>
      <w:proofErr w:type="spellStart"/>
      <w:r w:rsidRPr="00E67F02">
        <w:rPr>
          <w:rFonts w:ascii="Book Antiqua" w:hAnsi="Book Antiqua"/>
          <w:i/>
          <w:sz w:val="24"/>
          <w:szCs w:val="24"/>
        </w:rPr>
        <w:t>Clin</w:t>
      </w:r>
      <w:proofErr w:type="spellEnd"/>
      <w:r w:rsidRPr="00E67F02">
        <w:rPr>
          <w:rFonts w:ascii="Book Antiqua" w:hAnsi="Book Antiqua"/>
          <w:i/>
          <w:sz w:val="24"/>
          <w:szCs w:val="24"/>
        </w:rPr>
        <w:t xml:space="preserve"> </w:t>
      </w:r>
      <w:proofErr w:type="spellStart"/>
      <w:r w:rsidRPr="00E67F02">
        <w:rPr>
          <w:rFonts w:ascii="Book Antiqua" w:hAnsi="Book Antiqua"/>
          <w:i/>
          <w:sz w:val="24"/>
          <w:szCs w:val="24"/>
        </w:rPr>
        <w:t>Gastroenterol</w:t>
      </w:r>
      <w:proofErr w:type="spellEnd"/>
      <w:r w:rsidRPr="00E67F02">
        <w:rPr>
          <w:rFonts w:ascii="Book Antiqua" w:hAnsi="Book Antiqua"/>
          <w:sz w:val="24"/>
          <w:szCs w:val="24"/>
        </w:rPr>
        <w:t xml:space="preserve"> 2011; </w:t>
      </w:r>
      <w:r w:rsidRPr="00E67F02">
        <w:rPr>
          <w:rFonts w:ascii="Book Antiqua" w:hAnsi="Book Antiqua"/>
          <w:b/>
          <w:sz w:val="24"/>
          <w:szCs w:val="24"/>
        </w:rPr>
        <w:t>25</w:t>
      </w:r>
      <w:r w:rsidRPr="00E67F02">
        <w:rPr>
          <w:rFonts w:ascii="Book Antiqua" w:hAnsi="Book Antiqua"/>
          <w:sz w:val="24"/>
          <w:szCs w:val="24"/>
        </w:rPr>
        <w:t>: 195-206 [PMID: 21497738 DOI: 10.1016/j.bpg.2011.02.005]</w:t>
      </w:r>
    </w:p>
    <w:p w14:paraId="1A392579"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9 </w:t>
      </w:r>
      <w:r w:rsidRPr="00E67F02">
        <w:rPr>
          <w:rFonts w:ascii="Book Antiqua" w:hAnsi="Book Antiqua"/>
          <w:b/>
          <w:sz w:val="24"/>
          <w:szCs w:val="24"/>
        </w:rPr>
        <w:t>Lee YA</w:t>
      </w:r>
      <w:r w:rsidRPr="00E67F02">
        <w:rPr>
          <w:rFonts w:ascii="Book Antiqua" w:hAnsi="Book Antiqua"/>
          <w:sz w:val="24"/>
          <w:szCs w:val="24"/>
        </w:rPr>
        <w:t xml:space="preserve">, Wallace MC, Friedman SL. Pathobiology of liver fibrosis: a translational success story. </w:t>
      </w:r>
      <w:r w:rsidRPr="00E67F02">
        <w:rPr>
          <w:rFonts w:ascii="Book Antiqua" w:hAnsi="Book Antiqua"/>
          <w:i/>
          <w:sz w:val="24"/>
          <w:szCs w:val="24"/>
        </w:rPr>
        <w:t>Gut</w:t>
      </w:r>
      <w:r w:rsidRPr="00E67F02">
        <w:rPr>
          <w:rFonts w:ascii="Book Antiqua" w:hAnsi="Book Antiqua"/>
          <w:sz w:val="24"/>
          <w:szCs w:val="24"/>
        </w:rPr>
        <w:t xml:space="preserve"> 2015; </w:t>
      </w:r>
      <w:r w:rsidRPr="00E67F02">
        <w:rPr>
          <w:rFonts w:ascii="Book Antiqua" w:hAnsi="Book Antiqua"/>
          <w:b/>
          <w:sz w:val="24"/>
          <w:szCs w:val="24"/>
        </w:rPr>
        <w:t>64</w:t>
      </w:r>
      <w:r w:rsidRPr="00E67F02">
        <w:rPr>
          <w:rFonts w:ascii="Book Antiqua" w:hAnsi="Book Antiqua"/>
          <w:sz w:val="24"/>
          <w:szCs w:val="24"/>
        </w:rPr>
        <w:t>: 830-841 [PMID: 25681399 DOI: 10.1136/gutjnl-2014-306842]</w:t>
      </w:r>
    </w:p>
    <w:p w14:paraId="1D5F411E"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10 </w:t>
      </w:r>
      <w:r w:rsidRPr="00E67F02">
        <w:rPr>
          <w:rFonts w:ascii="Book Antiqua" w:hAnsi="Book Antiqua"/>
          <w:b/>
          <w:sz w:val="24"/>
          <w:szCs w:val="24"/>
        </w:rPr>
        <w:t>Varma S</w:t>
      </w:r>
      <w:r w:rsidRPr="00E67F02">
        <w:rPr>
          <w:rFonts w:ascii="Book Antiqua" w:hAnsi="Book Antiqua"/>
          <w:sz w:val="24"/>
          <w:szCs w:val="24"/>
        </w:rPr>
        <w:t xml:space="preserve">, </w:t>
      </w:r>
      <w:proofErr w:type="spellStart"/>
      <w:r w:rsidRPr="00E67F02">
        <w:rPr>
          <w:rFonts w:ascii="Book Antiqua" w:hAnsi="Book Antiqua"/>
          <w:sz w:val="24"/>
          <w:szCs w:val="24"/>
        </w:rPr>
        <w:t>Ambroise</w:t>
      </w:r>
      <w:proofErr w:type="spellEnd"/>
      <w:r w:rsidRPr="00E67F02">
        <w:rPr>
          <w:rFonts w:ascii="Book Antiqua" w:hAnsi="Book Antiqua"/>
          <w:sz w:val="24"/>
          <w:szCs w:val="24"/>
        </w:rPr>
        <w:t xml:space="preserve"> J, </w:t>
      </w:r>
      <w:proofErr w:type="spellStart"/>
      <w:r w:rsidRPr="00E67F02">
        <w:rPr>
          <w:rFonts w:ascii="Book Antiqua" w:hAnsi="Book Antiqua"/>
          <w:sz w:val="24"/>
          <w:szCs w:val="24"/>
        </w:rPr>
        <w:t>Komuta</w:t>
      </w:r>
      <w:proofErr w:type="spellEnd"/>
      <w:r w:rsidRPr="00E67F02">
        <w:rPr>
          <w:rFonts w:ascii="Book Antiqua" w:hAnsi="Book Antiqua"/>
          <w:sz w:val="24"/>
          <w:szCs w:val="24"/>
        </w:rPr>
        <w:t xml:space="preserve"> M, </w:t>
      </w:r>
      <w:proofErr w:type="spellStart"/>
      <w:r w:rsidRPr="00E67F02">
        <w:rPr>
          <w:rFonts w:ascii="Book Antiqua" w:hAnsi="Book Antiqua"/>
          <w:sz w:val="24"/>
          <w:szCs w:val="24"/>
        </w:rPr>
        <w:t>Latinne</w:t>
      </w:r>
      <w:proofErr w:type="spellEnd"/>
      <w:r w:rsidRPr="00E67F02">
        <w:rPr>
          <w:rFonts w:ascii="Book Antiqua" w:hAnsi="Book Antiqua"/>
          <w:sz w:val="24"/>
          <w:szCs w:val="24"/>
        </w:rPr>
        <w:t xml:space="preserve"> D, </w:t>
      </w:r>
      <w:proofErr w:type="spellStart"/>
      <w:r w:rsidRPr="00E67F02">
        <w:rPr>
          <w:rFonts w:ascii="Book Antiqua" w:hAnsi="Book Antiqua"/>
          <w:sz w:val="24"/>
          <w:szCs w:val="24"/>
        </w:rPr>
        <w:t>Baldin</w:t>
      </w:r>
      <w:proofErr w:type="spellEnd"/>
      <w:r w:rsidRPr="00E67F02">
        <w:rPr>
          <w:rFonts w:ascii="Book Antiqua" w:hAnsi="Book Antiqua"/>
          <w:sz w:val="24"/>
          <w:szCs w:val="24"/>
        </w:rPr>
        <w:t xml:space="preserve"> P, </w:t>
      </w:r>
      <w:proofErr w:type="spellStart"/>
      <w:r w:rsidRPr="00E67F02">
        <w:rPr>
          <w:rFonts w:ascii="Book Antiqua" w:hAnsi="Book Antiqua"/>
          <w:sz w:val="24"/>
          <w:szCs w:val="24"/>
        </w:rPr>
        <w:t>Reding</w:t>
      </w:r>
      <w:proofErr w:type="spellEnd"/>
      <w:r w:rsidRPr="00E67F02">
        <w:rPr>
          <w:rFonts w:ascii="Book Antiqua" w:hAnsi="Book Antiqua"/>
          <w:sz w:val="24"/>
          <w:szCs w:val="24"/>
        </w:rPr>
        <w:t xml:space="preserve"> R, </w:t>
      </w:r>
      <w:proofErr w:type="spellStart"/>
      <w:r w:rsidRPr="00E67F02">
        <w:rPr>
          <w:rFonts w:ascii="Book Antiqua" w:hAnsi="Book Antiqua"/>
          <w:sz w:val="24"/>
          <w:szCs w:val="24"/>
        </w:rPr>
        <w:t>Smets</w:t>
      </w:r>
      <w:proofErr w:type="spellEnd"/>
      <w:r w:rsidRPr="00E67F02">
        <w:rPr>
          <w:rFonts w:ascii="Book Antiqua" w:hAnsi="Book Antiqua"/>
          <w:sz w:val="24"/>
          <w:szCs w:val="24"/>
        </w:rPr>
        <w:t xml:space="preserve"> F, </w:t>
      </w:r>
      <w:proofErr w:type="spellStart"/>
      <w:r w:rsidRPr="00E67F02">
        <w:rPr>
          <w:rFonts w:ascii="Book Antiqua" w:hAnsi="Book Antiqua"/>
          <w:sz w:val="24"/>
          <w:szCs w:val="24"/>
        </w:rPr>
        <w:t>Stephenne</w:t>
      </w:r>
      <w:proofErr w:type="spellEnd"/>
      <w:r w:rsidRPr="00E67F02">
        <w:rPr>
          <w:rFonts w:ascii="Book Antiqua" w:hAnsi="Book Antiqua"/>
          <w:sz w:val="24"/>
          <w:szCs w:val="24"/>
        </w:rPr>
        <w:t xml:space="preserve"> X, </w:t>
      </w:r>
      <w:proofErr w:type="spellStart"/>
      <w:r w:rsidRPr="00E67F02">
        <w:rPr>
          <w:rFonts w:ascii="Book Antiqua" w:hAnsi="Book Antiqua"/>
          <w:sz w:val="24"/>
          <w:szCs w:val="24"/>
        </w:rPr>
        <w:t>Sokal</w:t>
      </w:r>
      <w:proofErr w:type="spellEnd"/>
      <w:r w:rsidRPr="00E67F02">
        <w:rPr>
          <w:rFonts w:ascii="Book Antiqua" w:hAnsi="Book Antiqua"/>
          <w:sz w:val="24"/>
          <w:szCs w:val="24"/>
        </w:rPr>
        <w:t xml:space="preserve"> EM. Progressive Fibrosis Is Driven by Genetic Predisposition, </w:t>
      </w:r>
      <w:proofErr w:type="spellStart"/>
      <w:r w:rsidRPr="00E67F02">
        <w:rPr>
          <w:rFonts w:ascii="Book Antiqua" w:hAnsi="Book Antiqua"/>
          <w:sz w:val="24"/>
          <w:szCs w:val="24"/>
        </w:rPr>
        <w:t>Allo</w:t>
      </w:r>
      <w:proofErr w:type="spellEnd"/>
      <w:r w:rsidRPr="00E67F02">
        <w:rPr>
          <w:rFonts w:ascii="Book Antiqua" w:hAnsi="Book Antiqua"/>
          <w:sz w:val="24"/>
          <w:szCs w:val="24"/>
        </w:rPr>
        <w:t xml:space="preserve">-immunity, and Inflammation in Pediatric Liver Transplant Recipients. </w:t>
      </w:r>
      <w:proofErr w:type="spellStart"/>
      <w:r w:rsidRPr="00E67F02">
        <w:rPr>
          <w:rFonts w:ascii="Book Antiqua" w:hAnsi="Book Antiqua"/>
          <w:i/>
          <w:sz w:val="24"/>
          <w:szCs w:val="24"/>
        </w:rPr>
        <w:t>EBioMedicine</w:t>
      </w:r>
      <w:proofErr w:type="spellEnd"/>
      <w:r w:rsidRPr="00E67F02">
        <w:rPr>
          <w:rFonts w:ascii="Book Antiqua" w:hAnsi="Book Antiqua"/>
          <w:sz w:val="24"/>
          <w:szCs w:val="24"/>
        </w:rPr>
        <w:t xml:space="preserve"> 2016; </w:t>
      </w:r>
      <w:r w:rsidRPr="00E67F02">
        <w:rPr>
          <w:rFonts w:ascii="Book Antiqua" w:hAnsi="Book Antiqua"/>
          <w:b/>
          <w:sz w:val="24"/>
          <w:szCs w:val="24"/>
        </w:rPr>
        <w:t>9</w:t>
      </w:r>
      <w:r w:rsidRPr="00E67F02">
        <w:rPr>
          <w:rFonts w:ascii="Book Antiqua" w:hAnsi="Book Antiqua"/>
          <w:sz w:val="24"/>
          <w:szCs w:val="24"/>
        </w:rPr>
        <w:t>: 346-355 [PMID: 27333038 DOI: 10.1016/j.ebiom.2016.05.040]</w:t>
      </w:r>
    </w:p>
    <w:p w14:paraId="6A51CB2D"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11 </w:t>
      </w:r>
      <w:proofErr w:type="spellStart"/>
      <w:r w:rsidRPr="00E67F02">
        <w:rPr>
          <w:rFonts w:ascii="Book Antiqua" w:hAnsi="Book Antiqua"/>
          <w:b/>
          <w:sz w:val="24"/>
          <w:szCs w:val="24"/>
        </w:rPr>
        <w:t>Miyagawa-Hayashino</w:t>
      </w:r>
      <w:proofErr w:type="spellEnd"/>
      <w:r w:rsidRPr="00E67F02">
        <w:rPr>
          <w:rFonts w:ascii="Book Antiqua" w:hAnsi="Book Antiqua"/>
          <w:b/>
          <w:sz w:val="24"/>
          <w:szCs w:val="24"/>
        </w:rPr>
        <w:t xml:space="preserve"> A</w:t>
      </w:r>
      <w:r w:rsidRPr="00E67F02">
        <w:rPr>
          <w:rFonts w:ascii="Book Antiqua" w:hAnsi="Book Antiqua"/>
          <w:sz w:val="24"/>
          <w:szCs w:val="24"/>
        </w:rPr>
        <w:t xml:space="preserve">, </w:t>
      </w:r>
      <w:proofErr w:type="spellStart"/>
      <w:r w:rsidRPr="00E67F02">
        <w:rPr>
          <w:rFonts w:ascii="Book Antiqua" w:hAnsi="Book Antiqua"/>
          <w:sz w:val="24"/>
          <w:szCs w:val="24"/>
        </w:rPr>
        <w:t>Yoshizawa</w:t>
      </w:r>
      <w:proofErr w:type="spellEnd"/>
      <w:r w:rsidRPr="00E67F02">
        <w:rPr>
          <w:rFonts w:ascii="Book Antiqua" w:hAnsi="Book Antiqua"/>
          <w:sz w:val="24"/>
          <w:szCs w:val="24"/>
        </w:rPr>
        <w:t xml:space="preserve"> A, Uchida Y, </w:t>
      </w:r>
      <w:proofErr w:type="spellStart"/>
      <w:r w:rsidRPr="00E67F02">
        <w:rPr>
          <w:rFonts w:ascii="Book Antiqua" w:hAnsi="Book Antiqua"/>
          <w:sz w:val="24"/>
          <w:szCs w:val="24"/>
        </w:rPr>
        <w:t>Egawa</w:t>
      </w:r>
      <w:proofErr w:type="spellEnd"/>
      <w:r w:rsidRPr="00E67F02">
        <w:rPr>
          <w:rFonts w:ascii="Book Antiqua" w:hAnsi="Book Antiqua"/>
          <w:sz w:val="24"/>
          <w:szCs w:val="24"/>
        </w:rPr>
        <w:t xml:space="preserve"> H, </w:t>
      </w:r>
      <w:proofErr w:type="spellStart"/>
      <w:r w:rsidRPr="00E67F02">
        <w:rPr>
          <w:rFonts w:ascii="Book Antiqua" w:hAnsi="Book Antiqua"/>
          <w:sz w:val="24"/>
          <w:szCs w:val="24"/>
        </w:rPr>
        <w:t>Yurugi</w:t>
      </w:r>
      <w:proofErr w:type="spellEnd"/>
      <w:r w:rsidRPr="00E67F02">
        <w:rPr>
          <w:rFonts w:ascii="Book Antiqua" w:hAnsi="Book Antiqua"/>
          <w:sz w:val="24"/>
          <w:szCs w:val="24"/>
        </w:rPr>
        <w:t xml:space="preserve"> K, Masuda S, </w:t>
      </w:r>
      <w:proofErr w:type="spellStart"/>
      <w:r w:rsidRPr="00E67F02">
        <w:rPr>
          <w:rFonts w:ascii="Book Antiqua" w:hAnsi="Book Antiqua"/>
          <w:sz w:val="24"/>
          <w:szCs w:val="24"/>
        </w:rPr>
        <w:t>Minamiguchi</w:t>
      </w:r>
      <w:proofErr w:type="spellEnd"/>
      <w:r w:rsidRPr="00E67F02">
        <w:rPr>
          <w:rFonts w:ascii="Book Antiqua" w:hAnsi="Book Antiqua"/>
          <w:sz w:val="24"/>
          <w:szCs w:val="24"/>
        </w:rPr>
        <w:t xml:space="preserve"> S, </w:t>
      </w:r>
      <w:proofErr w:type="spellStart"/>
      <w:r w:rsidRPr="00E67F02">
        <w:rPr>
          <w:rFonts w:ascii="Book Antiqua" w:hAnsi="Book Antiqua"/>
          <w:sz w:val="24"/>
          <w:szCs w:val="24"/>
        </w:rPr>
        <w:t>Maekawa</w:t>
      </w:r>
      <w:proofErr w:type="spellEnd"/>
      <w:r w:rsidRPr="00E67F02">
        <w:rPr>
          <w:rFonts w:ascii="Book Antiqua" w:hAnsi="Book Antiqua"/>
          <w:sz w:val="24"/>
          <w:szCs w:val="24"/>
        </w:rPr>
        <w:t xml:space="preserve"> T, </w:t>
      </w:r>
      <w:proofErr w:type="spellStart"/>
      <w:r w:rsidRPr="00E67F02">
        <w:rPr>
          <w:rFonts w:ascii="Book Antiqua" w:hAnsi="Book Antiqua"/>
          <w:sz w:val="24"/>
          <w:szCs w:val="24"/>
        </w:rPr>
        <w:t>Uemoto</w:t>
      </w:r>
      <w:proofErr w:type="spellEnd"/>
      <w:r w:rsidRPr="00E67F02">
        <w:rPr>
          <w:rFonts w:ascii="Book Antiqua" w:hAnsi="Book Antiqua"/>
          <w:sz w:val="24"/>
          <w:szCs w:val="24"/>
        </w:rPr>
        <w:t xml:space="preserve"> S, </w:t>
      </w:r>
      <w:proofErr w:type="spellStart"/>
      <w:r w:rsidRPr="00E67F02">
        <w:rPr>
          <w:rFonts w:ascii="Book Antiqua" w:hAnsi="Book Antiqua"/>
          <w:sz w:val="24"/>
          <w:szCs w:val="24"/>
        </w:rPr>
        <w:t>Haga</w:t>
      </w:r>
      <w:proofErr w:type="spellEnd"/>
      <w:r w:rsidRPr="00E67F02">
        <w:rPr>
          <w:rFonts w:ascii="Book Antiqua" w:hAnsi="Book Antiqua"/>
          <w:sz w:val="24"/>
          <w:szCs w:val="24"/>
        </w:rPr>
        <w:t xml:space="preserve"> H. Progressive graft fibrosis and donor-specific human leukocyte antigen antibodies in pediatric late liver allografts. </w:t>
      </w:r>
      <w:r w:rsidRPr="00E67F02">
        <w:rPr>
          <w:rFonts w:ascii="Book Antiqua" w:hAnsi="Book Antiqua"/>
          <w:i/>
          <w:sz w:val="24"/>
          <w:szCs w:val="24"/>
        </w:rPr>
        <w:t xml:space="preserve">Liver </w:t>
      </w:r>
      <w:proofErr w:type="spellStart"/>
      <w:r w:rsidRPr="00E67F02">
        <w:rPr>
          <w:rFonts w:ascii="Book Antiqua" w:hAnsi="Book Antiqua"/>
          <w:i/>
          <w:sz w:val="24"/>
          <w:szCs w:val="24"/>
        </w:rPr>
        <w:t>Transpl</w:t>
      </w:r>
      <w:proofErr w:type="spellEnd"/>
      <w:r w:rsidRPr="00E67F02">
        <w:rPr>
          <w:rFonts w:ascii="Book Antiqua" w:hAnsi="Book Antiqua"/>
          <w:sz w:val="24"/>
          <w:szCs w:val="24"/>
        </w:rPr>
        <w:t xml:space="preserve"> 2012; </w:t>
      </w:r>
      <w:r w:rsidRPr="00E67F02">
        <w:rPr>
          <w:rFonts w:ascii="Book Antiqua" w:hAnsi="Book Antiqua"/>
          <w:b/>
          <w:sz w:val="24"/>
          <w:szCs w:val="24"/>
        </w:rPr>
        <w:t>18</w:t>
      </w:r>
      <w:r w:rsidRPr="00E67F02">
        <w:rPr>
          <w:rFonts w:ascii="Book Antiqua" w:hAnsi="Book Antiqua"/>
          <w:sz w:val="24"/>
          <w:szCs w:val="24"/>
        </w:rPr>
        <w:t>: 1333-1342 [PMID: 22888064 DOI: 10.1002/lt.23534]</w:t>
      </w:r>
    </w:p>
    <w:p w14:paraId="5EEC6ECA"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12 </w:t>
      </w:r>
      <w:proofErr w:type="spellStart"/>
      <w:r w:rsidRPr="00E67F02">
        <w:rPr>
          <w:rFonts w:ascii="Book Antiqua" w:hAnsi="Book Antiqua"/>
          <w:b/>
          <w:sz w:val="24"/>
          <w:szCs w:val="24"/>
        </w:rPr>
        <w:t>Taner</w:t>
      </w:r>
      <w:proofErr w:type="spellEnd"/>
      <w:r w:rsidRPr="00E67F02">
        <w:rPr>
          <w:rFonts w:ascii="Book Antiqua" w:hAnsi="Book Antiqua"/>
          <w:b/>
          <w:sz w:val="24"/>
          <w:szCs w:val="24"/>
        </w:rPr>
        <w:t xml:space="preserve"> T</w:t>
      </w:r>
      <w:r w:rsidRPr="00E67F02">
        <w:rPr>
          <w:rFonts w:ascii="Book Antiqua" w:hAnsi="Book Antiqua"/>
          <w:sz w:val="24"/>
          <w:szCs w:val="24"/>
        </w:rPr>
        <w:t xml:space="preserve">, </w:t>
      </w:r>
      <w:proofErr w:type="spellStart"/>
      <w:r w:rsidRPr="00E67F02">
        <w:rPr>
          <w:rFonts w:ascii="Book Antiqua" w:hAnsi="Book Antiqua"/>
          <w:sz w:val="24"/>
          <w:szCs w:val="24"/>
        </w:rPr>
        <w:t>Heimbach</w:t>
      </w:r>
      <w:proofErr w:type="spellEnd"/>
      <w:r w:rsidRPr="00E67F02">
        <w:rPr>
          <w:rFonts w:ascii="Book Antiqua" w:hAnsi="Book Antiqua"/>
          <w:sz w:val="24"/>
          <w:szCs w:val="24"/>
        </w:rPr>
        <w:t xml:space="preserve"> JK, Rosen CB, Nyberg SL, Park WD, Stegall MD. Decreased chronic cellular and antibody-mediated injury in the kidney following simultaneous liver-kidney transplantation. </w:t>
      </w:r>
      <w:r w:rsidRPr="00E67F02">
        <w:rPr>
          <w:rFonts w:ascii="Book Antiqua" w:hAnsi="Book Antiqua"/>
          <w:i/>
          <w:sz w:val="24"/>
          <w:szCs w:val="24"/>
        </w:rPr>
        <w:t>Kidney Int</w:t>
      </w:r>
      <w:r w:rsidRPr="00E67F02">
        <w:rPr>
          <w:rFonts w:ascii="Book Antiqua" w:hAnsi="Book Antiqua"/>
          <w:sz w:val="24"/>
          <w:szCs w:val="24"/>
        </w:rPr>
        <w:t xml:space="preserve"> 2016; </w:t>
      </w:r>
      <w:r w:rsidRPr="00E67F02">
        <w:rPr>
          <w:rFonts w:ascii="Book Antiqua" w:hAnsi="Book Antiqua"/>
          <w:b/>
          <w:sz w:val="24"/>
          <w:szCs w:val="24"/>
        </w:rPr>
        <w:t>89</w:t>
      </w:r>
      <w:r w:rsidRPr="00E67F02">
        <w:rPr>
          <w:rFonts w:ascii="Book Antiqua" w:hAnsi="Book Antiqua"/>
          <w:sz w:val="24"/>
          <w:szCs w:val="24"/>
        </w:rPr>
        <w:t>: 909-917 [PMID: 26924059 DOI: 10.1016/j.kint.2015.10.016]</w:t>
      </w:r>
    </w:p>
    <w:p w14:paraId="2F63155F"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13 </w:t>
      </w:r>
      <w:proofErr w:type="spellStart"/>
      <w:r w:rsidRPr="00E67F02">
        <w:rPr>
          <w:rFonts w:ascii="Book Antiqua" w:hAnsi="Book Antiqua"/>
          <w:b/>
          <w:sz w:val="24"/>
          <w:szCs w:val="24"/>
        </w:rPr>
        <w:t>Taner</w:t>
      </w:r>
      <w:proofErr w:type="spellEnd"/>
      <w:r w:rsidRPr="00E67F02">
        <w:rPr>
          <w:rFonts w:ascii="Book Antiqua" w:hAnsi="Book Antiqua"/>
          <w:b/>
          <w:sz w:val="24"/>
          <w:szCs w:val="24"/>
        </w:rPr>
        <w:t xml:space="preserve"> T</w:t>
      </w:r>
      <w:r w:rsidRPr="00E67F02">
        <w:rPr>
          <w:rFonts w:ascii="Book Antiqua" w:hAnsi="Book Antiqua"/>
          <w:sz w:val="24"/>
          <w:szCs w:val="24"/>
        </w:rPr>
        <w:t xml:space="preserve">, Gustafson MP, Hansen MJ, Park WD, </w:t>
      </w:r>
      <w:proofErr w:type="spellStart"/>
      <w:r w:rsidRPr="00E67F02">
        <w:rPr>
          <w:rFonts w:ascii="Book Antiqua" w:hAnsi="Book Antiqua"/>
          <w:sz w:val="24"/>
          <w:szCs w:val="24"/>
        </w:rPr>
        <w:t>Bornschlegl</w:t>
      </w:r>
      <w:proofErr w:type="spellEnd"/>
      <w:r w:rsidRPr="00E67F02">
        <w:rPr>
          <w:rFonts w:ascii="Book Antiqua" w:hAnsi="Book Antiqua"/>
          <w:sz w:val="24"/>
          <w:szCs w:val="24"/>
        </w:rPr>
        <w:t xml:space="preserve"> S, Dietz AB, Stegall MD. Donor-specific hypo-responsiveness occurs in simultaneous liver-kidney transplant recipients after the first year. </w:t>
      </w:r>
      <w:r w:rsidRPr="00E67F02">
        <w:rPr>
          <w:rFonts w:ascii="Book Antiqua" w:hAnsi="Book Antiqua"/>
          <w:i/>
          <w:sz w:val="24"/>
          <w:szCs w:val="24"/>
        </w:rPr>
        <w:t>Kidney Int</w:t>
      </w:r>
      <w:r w:rsidRPr="00E67F02">
        <w:rPr>
          <w:rFonts w:ascii="Book Antiqua" w:hAnsi="Book Antiqua"/>
          <w:sz w:val="24"/>
          <w:szCs w:val="24"/>
        </w:rPr>
        <w:t xml:space="preserve"> 2018; </w:t>
      </w:r>
      <w:r w:rsidRPr="00E67F02">
        <w:rPr>
          <w:rFonts w:ascii="Book Antiqua" w:hAnsi="Book Antiqua"/>
          <w:b/>
          <w:sz w:val="24"/>
          <w:szCs w:val="24"/>
        </w:rPr>
        <w:t>93</w:t>
      </w:r>
      <w:r w:rsidRPr="00E67F02">
        <w:rPr>
          <w:rFonts w:ascii="Book Antiqua" w:hAnsi="Book Antiqua"/>
          <w:sz w:val="24"/>
          <w:szCs w:val="24"/>
        </w:rPr>
        <w:t>: 1465-1474 [PMID: 29656904 DOI: 10.1016/j.kint.2018.01.022]</w:t>
      </w:r>
    </w:p>
    <w:p w14:paraId="0737BD20"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14 </w:t>
      </w:r>
      <w:r w:rsidRPr="00E67F02">
        <w:rPr>
          <w:rFonts w:ascii="Book Antiqua" w:hAnsi="Book Antiqua"/>
          <w:b/>
          <w:sz w:val="24"/>
          <w:szCs w:val="24"/>
        </w:rPr>
        <w:t>Montano-</w:t>
      </w:r>
      <w:proofErr w:type="spellStart"/>
      <w:r w:rsidRPr="00E67F02">
        <w:rPr>
          <w:rFonts w:ascii="Book Antiqua" w:hAnsi="Book Antiqua"/>
          <w:b/>
          <w:sz w:val="24"/>
          <w:szCs w:val="24"/>
        </w:rPr>
        <w:t>Loza</w:t>
      </w:r>
      <w:proofErr w:type="spellEnd"/>
      <w:r w:rsidRPr="00E67F02">
        <w:rPr>
          <w:rFonts w:ascii="Book Antiqua" w:hAnsi="Book Antiqua"/>
          <w:b/>
          <w:sz w:val="24"/>
          <w:szCs w:val="24"/>
        </w:rPr>
        <w:t xml:space="preserve"> AJ</w:t>
      </w:r>
      <w:r w:rsidRPr="00E67F02">
        <w:rPr>
          <w:rFonts w:ascii="Book Antiqua" w:hAnsi="Book Antiqua"/>
          <w:sz w:val="24"/>
          <w:szCs w:val="24"/>
        </w:rPr>
        <w:t xml:space="preserve">, Carpenter HA, </w:t>
      </w:r>
      <w:proofErr w:type="spellStart"/>
      <w:r w:rsidRPr="00E67F02">
        <w:rPr>
          <w:rFonts w:ascii="Book Antiqua" w:hAnsi="Book Antiqua"/>
          <w:sz w:val="24"/>
          <w:szCs w:val="24"/>
        </w:rPr>
        <w:t>Czaja</w:t>
      </w:r>
      <w:proofErr w:type="spellEnd"/>
      <w:r w:rsidRPr="00E67F02">
        <w:rPr>
          <w:rFonts w:ascii="Book Antiqua" w:hAnsi="Book Antiqua"/>
          <w:sz w:val="24"/>
          <w:szCs w:val="24"/>
        </w:rPr>
        <w:t xml:space="preserve"> AJ. Clinical significance of HLA DRB103-DRB104 in type 1 autoimmune hepatitis. </w:t>
      </w:r>
      <w:r w:rsidRPr="00E67F02">
        <w:rPr>
          <w:rFonts w:ascii="Book Antiqua" w:hAnsi="Book Antiqua"/>
          <w:i/>
          <w:sz w:val="24"/>
          <w:szCs w:val="24"/>
        </w:rPr>
        <w:t>Liver Int</w:t>
      </w:r>
      <w:r w:rsidRPr="00E67F02">
        <w:rPr>
          <w:rFonts w:ascii="Book Antiqua" w:hAnsi="Book Antiqua"/>
          <w:sz w:val="24"/>
          <w:szCs w:val="24"/>
        </w:rPr>
        <w:t xml:space="preserve"> 2006; </w:t>
      </w:r>
      <w:r w:rsidRPr="00E67F02">
        <w:rPr>
          <w:rFonts w:ascii="Book Antiqua" w:hAnsi="Book Antiqua"/>
          <w:b/>
          <w:sz w:val="24"/>
          <w:szCs w:val="24"/>
        </w:rPr>
        <w:t>26</w:t>
      </w:r>
      <w:r w:rsidRPr="00E67F02">
        <w:rPr>
          <w:rFonts w:ascii="Book Antiqua" w:hAnsi="Book Antiqua"/>
          <w:sz w:val="24"/>
          <w:szCs w:val="24"/>
        </w:rPr>
        <w:t>: 1201-1208 [PMID: 17105585 DOI: 10.1111/j.1478-3231.2006.01387.x]</w:t>
      </w:r>
    </w:p>
    <w:p w14:paraId="005F1F6A"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15 </w:t>
      </w:r>
      <w:r w:rsidRPr="00E67F02">
        <w:rPr>
          <w:rFonts w:ascii="Book Antiqua" w:hAnsi="Book Antiqua"/>
          <w:b/>
          <w:sz w:val="24"/>
          <w:szCs w:val="24"/>
        </w:rPr>
        <w:t>Liberal R</w:t>
      </w:r>
      <w:r w:rsidRPr="00E67F02">
        <w:rPr>
          <w:rFonts w:ascii="Book Antiqua" w:hAnsi="Book Antiqua"/>
          <w:sz w:val="24"/>
          <w:szCs w:val="24"/>
        </w:rPr>
        <w:t xml:space="preserve">, </w:t>
      </w:r>
      <w:proofErr w:type="spellStart"/>
      <w:r w:rsidRPr="00E67F02">
        <w:rPr>
          <w:rFonts w:ascii="Book Antiqua" w:hAnsi="Book Antiqua"/>
          <w:sz w:val="24"/>
          <w:szCs w:val="24"/>
        </w:rPr>
        <w:t>Vergani</w:t>
      </w:r>
      <w:proofErr w:type="spellEnd"/>
      <w:r w:rsidRPr="00E67F02">
        <w:rPr>
          <w:rFonts w:ascii="Book Antiqua" w:hAnsi="Book Antiqua"/>
          <w:sz w:val="24"/>
          <w:szCs w:val="24"/>
        </w:rPr>
        <w:t xml:space="preserve"> D, </w:t>
      </w:r>
      <w:proofErr w:type="spellStart"/>
      <w:r w:rsidRPr="00E67F02">
        <w:rPr>
          <w:rFonts w:ascii="Book Antiqua" w:hAnsi="Book Antiqua"/>
          <w:sz w:val="24"/>
          <w:szCs w:val="24"/>
        </w:rPr>
        <w:t>Mieli-Vergani</w:t>
      </w:r>
      <w:proofErr w:type="spellEnd"/>
      <w:r w:rsidRPr="00E67F02">
        <w:rPr>
          <w:rFonts w:ascii="Book Antiqua" w:hAnsi="Book Antiqua"/>
          <w:sz w:val="24"/>
          <w:szCs w:val="24"/>
        </w:rPr>
        <w:t xml:space="preserve"> G. Update on Autoimmune Hepatitis. </w:t>
      </w:r>
      <w:r w:rsidRPr="00E67F02">
        <w:rPr>
          <w:rFonts w:ascii="Book Antiqua" w:hAnsi="Book Antiqua"/>
          <w:i/>
          <w:sz w:val="24"/>
          <w:szCs w:val="24"/>
        </w:rPr>
        <w:t xml:space="preserve">J </w:t>
      </w:r>
      <w:proofErr w:type="spellStart"/>
      <w:r w:rsidRPr="00E67F02">
        <w:rPr>
          <w:rFonts w:ascii="Book Antiqua" w:hAnsi="Book Antiqua"/>
          <w:i/>
          <w:sz w:val="24"/>
          <w:szCs w:val="24"/>
        </w:rPr>
        <w:t>Clin</w:t>
      </w:r>
      <w:proofErr w:type="spellEnd"/>
      <w:r w:rsidRPr="00E67F02">
        <w:rPr>
          <w:rFonts w:ascii="Book Antiqua" w:hAnsi="Book Antiqua"/>
          <w:i/>
          <w:sz w:val="24"/>
          <w:szCs w:val="24"/>
        </w:rPr>
        <w:t xml:space="preserve"> </w:t>
      </w:r>
      <w:proofErr w:type="spellStart"/>
      <w:r w:rsidRPr="00E67F02">
        <w:rPr>
          <w:rFonts w:ascii="Book Antiqua" w:hAnsi="Book Antiqua"/>
          <w:i/>
          <w:sz w:val="24"/>
          <w:szCs w:val="24"/>
        </w:rPr>
        <w:t>Transl</w:t>
      </w:r>
      <w:proofErr w:type="spellEnd"/>
      <w:r w:rsidRPr="00E67F02">
        <w:rPr>
          <w:rFonts w:ascii="Book Antiqua" w:hAnsi="Book Antiqua"/>
          <w:i/>
          <w:sz w:val="24"/>
          <w:szCs w:val="24"/>
        </w:rPr>
        <w:t xml:space="preserve"> </w:t>
      </w:r>
      <w:proofErr w:type="spellStart"/>
      <w:r w:rsidRPr="00E67F02">
        <w:rPr>
          <w:rFonts w:ascii="Book Antiqua" w:hAnsi="Book Antiqua"/>
          <w:i/>
          <w:sz w:val="24"/>
          <w:szCs w:val="24"/>
        </w:rPr>
        <w:t>Hepatol</w:t>
      </w:r>
      <w:proofErr w:type="spellEnd"/>
      <w:r w:rsidRPr="00E67F02">
        <w:rPr>
          <w:rFonts w:ascii="Book Antiqua" w:hAnsi="Book Antiqua"/>
          <w:sz w:val="24"/>
          <w:szCs w:val="24"/>
        </w:rPr>
        <w:t xml:space="preserve"> 2015; </w:t>
      </w:r>
      <w:r w:rsidRPr="00E67F02">
        <w:rPr>
          <w:rFonts w:ascii="Book Antiqua" w:hAnsi="Book Antiqua"/>
          <w:b/>
          <w:sz w:val="24"/>
          <w:szCs w:val="24"/>
        </w:rPr>
        <w:t>3</w:t>
      </w:r>
      <w:r w:rsidRPr="00E67F02">
        <w:rPr>
          <w:rFonts w:ascii="Book Antiqua" w:hAnsi="Book Antiqua"/>
          <w:sz w:val="24"/>
          <w:szCs w:val="24"/>
        </w:rPr>
        <w:t>: 42-52 [PMID: 26357634 DOI: 10.14218/JCTH.2014.00032]</w:t>
      </w:r>
    </w:p>
    <w:p w14:paraId="5C44CE1E" w14:textId="77777777" w:rsidR="002377E5" w:rsidRPr="00E67F02" w:rsidRDefault="002377E5" w:rsidP="00897461">
      <w:pPr>
        <w:snapToGrid w:val="0"/>
        <w:spacing w:after="0" w:line="360" w:lineRule="auto"/>
        <w:jc w:val="both"/>
        <w:rPr>
          <w:rFonts w:ascii="Book Antiqua" w:hAnsi="Book Antiqua"/>
          <w:sz w:val="24"/>
          <w:szCs w:val="24"/>
        </w:rPr>
      </w:pPr>
      <w:proofErr w:type="gramStart"/>
      <w:r w:rsidRPr="00E67F02">
        <w:rPr>
          <w:rFonts w:ascii="Book Antiqua" w:hAnsi="Book Antiqua"/>
          <w:sz w:val="24"/>
          <w:szCs w:val="24"/>
        </w:rPr>
        <w:lastRenderedPageBreak/>
        <w:t>16 .</w:t>
      </w:r>
      <w:proofErr w:type="gramEnd"/>
      <w:r w:rsidRPr="00E67F02">
        <w:rPr>
          <w:rFonts w:ascii="Book Antiqua" w:hAnsi="Book Antiqua"/>
          <w:sz w:val="24"/>
          <w:szCs w:val="24"/>
        </w:rPr>
        <w:t xml:space="preserve"> </w:t>
      </w:r>
      <w:proofErr w:type="spellStart"/>
      <w:r w:rsidRPr="00E67F02">
        <w:rPr>
          <w:rFonts w:ascii="Book Antiqua" w:hAnsi="Book Antiqua"/>
          <w:sz w:val="24"/>
          <w:szCs w:val="24"/>
        </w:rPr>
        <w:t>Intraobserver</w:t>
      </w:r>
      <w:proofErr w:type="spellEnd"/>
      <w:r w:rsidRPr="00E67F02">
        <w:rPr>
          <w:rFonts w:ascii="Book Antiqua" w:hAnsi="Book Antiqua"/>
          <w:sz w:val="24"/>
          <w:szCs w:val="24"/>
        </w:rPr>
        <w:t xml:space="preserve"> and </w:t>
      </w:r>
      <w:proofErr w:type="spellStart"/>
      <w:r w:rsidRPr="00E67F02">
        <w:rPr>
          <w:rFonts w:ascii="Book Antiqua" w:hAnsi="Book Antiqua"/>
          <w:sz w:val="24"/>
          <w:szCs w:val="24"/>
        </w:rPr>
        <w:t>interobserver</w:t>
      </w:r>
      <w:proofErr w:type="spellEnd"/>
      <w:r w:rsidRPr="00E67F02">
        <w:rPr>
          <w:rFonts w:ascii="Book Antiqua" w:hAnsi="Book Antiqua"/>
          <w:sz w:val="24"/>
          <w:szCs w:val="24"/>
        </w:rPr>
        <w:t xml:space="preserve"> variations in liver biopsy interpretation in patients with chronic hepatitis C. The French METAVIR Cooperative Study Group. </w:t>
      </w:r>
      <w:r w:rsidRPr="00E67F02">
        <w:rPr>
          <w:rFonts w:ascii="Book Antiqua" w:hAnsi="Book Antiqua"/>
          <w:i/>
          <w:sz w:val="24"/>
          <w:szCs w:val="24"/>
        </w:rPr>
        <w:t>Hepatology</w:t>
      </w:r>
      <w:r w:rsidRPr="00E67F02">
        <w:rPr>
          <w:rFonts w:ascii="Book Antiqua" w:hAnsi="Book Antiqua"/>
          <w:sz w:val="24"/>
          <w:szCs w:val="24"/>
        </w:rPr>
        <w:t xml:space="preserve"> 1994; </w:t>
      </w:r>
      <w:r w:rsidRPr="00E67F02">
        <w:rPr>
          <w:rFonts w:ascii="Book Antiqua" w:hAnsi="Book Antiqua"/>
          <w:b/>
          <w:sz w:val="24"/>
          <w:szCs w:val="24"/>
        </w:rPr>
        <w:t>20</w:t>
      </w:r>
      <w:r w:rsidRPr="00E67F02">
        <w:rPr>
          <w:rFonts w:ascii="Book Antiqua" w:hAnsi="Book Antiqua"/>
          <w:sz w:val="24"/>
          <w:szCs w:val="24"/>
        </w:rPr>
        <w:t>: 15-20 [PMID: 8020885]</w:t>
      </w:r>
    </w:p>
    <w:p w14:paraId="56A43FF9"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17 </w:t>
      </w:r>
      <w:proofErr w:type="spellStart"/>
      <w:r w:rsidRPr="00E67F02">
        <w:rPr>
          <w:rFonts w:ascii="Book Antiqua" w:hAnsi="Book Antiqua"/>
          <w:b/>
          <w:sz w:val="24"/>
          <w:szCs w:val="24"/>
        </w:rPr>
        <w:t>Venturi</w:t>
      </w:r>
      <w:proofErr w:type="spellEnd"/>
      <w:r w:rsidRPr="00E67F02">
        <w:rPr>
          <w:rFonts w:ascii="Book Antiqua" w:hAnsi="Book Antiqua"/>
          <w:b/>
          <w:sz w:val="24"/>
          <w:szCs w:val="24"/>
        </w:rPr>
        <w:t xml:space="preserve"> C</w:t>
      </w:r>
      <w:r w:rsidRPr="00E67F02">
        <w:rPr>
          <w:rFonts w:ascii="Book Antiqua" w:hAnsi="Book Antiqua"/>
          <w:sz w:val="24"/>
          <w:szCs w:val="24"/>
        </w:rPr>
        <w:t xml:space="preserve">, </w:t>
      </w:r>
      <w:proofErr w:type="spellStart"/>
      <w:r w:rsidRPr="00E67F02">
        <w:rPr>
          <w:rFonts w:ascii="Book Antiqua" w:hAnsi="Book Antiqua"/>
          <w:sz w:val="24"/>
          <w:szCs w:val="24"/>
        </w:rPr>
        <w:t>Sempoux</w:t>
      </w:r>
      <w:proofErr w:type="spellEnd"/>
      <w:r w:rsidRPr="00E67F02">
        <w:rPr>
          <w:rFonts w:ascii="Book Antiqua" w:hAnsi="Book Antiqua"/>
          <w:sz w:val="24"/>
          <w:szCs w:val="24"/>
        </w:rPr>
        <w:t xml:space="preserve"> C, Quinones JA, </w:t>
      </w:r>
      <w:proofErr w:type="spellStart"/>
      <w:r w:rsidRPr="00E67F02">
        <w:rPr>
          <w:rFonts w:ascii="Book Antiqua" w:hAnsi="Book Antiqua"/>
          <w:sz w:val="24"/>
          <w:szCs w:val="24"/>
        </w:rPr>
        <w:t>Bourdeaux</w:t>
      </w:r>
      <w:proofErr w:type="spellEnd"/>
      <w:r w:rsidRPr="00E67F02">
        <w:rPr>
          <w:rFonts w:ascii="Book Antiqua" w:hAnsi="Book Antiqua"/>
          <w:sz w:val="24"/>
          <w:szCs w:val="24"/>
        </w:rPr>
        <w:t xml:space="preserve"> C, </w:t>
      </w:r>
      <w:proofErr w:type="spellStart"/>
      <w:r w:rsidRPr="00E67F02">
        <w:rPr>
          <w:rFonts w:ascii="Book Antiqua" w:hAnsi="Book Antiqua"/>
          <w:sz w:val="24"/>
          <w:szCs w:val="24"/>
        </w:rPr>
        <w:t>Hoyos</w:t>
      </w:r>
      <w:proofErr w:type="spellEnd"/>
      <w:r w:rsidRPr="00E67F02">
        <w:rPr>
          <w:rFonts w:ascii="Book Antiqua" w:hAnsi="Book Antiqua"/>
          <w:sz w:val="24"/>
          <w:szCs w:val="24"/>
        </w:rPr>
        <w:t xml:space="preserve"> SP, </w:t>
      </w:r>
      <w:proofErr w:type="spellStart"/>
      <w:r w:rsidRPr="00E67F02">
        <w:rPr>
          <w:rFonts w:ascii="Book Antiqua" w:hAnsi="Book Antiqua"/>
          <w:sz w:val="24"/>
          <w:szCs w:val="24"/>
        </w:rPr>
        <w:t>Sokal</w:t>
      </w:r>
      <w:proofErr w:type="spellEnd"/>
      <w:r w:rsidRPr="00E67F02">
        <w:rPr>
          <w:rFonts w:ascii="Book Antiqua" w:hAnsi="Book Antiqua"/>
          <w:sz w:val="24"/>
          <w:szCs w:val="24"/>
        </w:rPr>
        <w:t xml:space="preserve"> E, </w:t>
      </w:r>
      <w:proofErr w:type="spellStart"/>
      <w:r w:rsidRPr="00E67F02">
        <w:rPr>
          <w:rFonts w:ascii="Book Antiqua" w:hAnsi="Book Antiqua"/>
          <w:sz w:val="24"/>
          <w:szCs w:val="24"/>
        </w:rPr>
        <w:t>Reding</w:t>
      </w:r>
      <w:proofErr w:type="spellEnd"/>
      <w:r w:rsidRPr="00E67F02">
        <w:rPr>
          <w:rFonts w:ascii="Book Antiqua" w:hAnsi="Book Antiqua"/>
          <w:sz w:val="24"/>
          <w:szCs w:val="24"/>
        </w:rPr>
        <w:t xml:space="preserve"> R. Dynamics of allograft fibrosis in pediatric liver transplantation. </w:t>
      </w:r>
      <w:r w:rsidRPr="00E67F02">
        <w:rPr>
          <w:rFonts w:ascii="Book Antiqua" w:hAnsi="Book Antiqua"/>
          <w:i/>
          <w:sz w:val="24"/>
          <w:szCs w:val="24"/>
        </w:rPr>
        <w:t>Am J Transplant</w:t>
      </w:r>
      <w:r w:rsidRPr="00E67F02">
        <w:rPr>
          <w:rFonts w:ascii="Book Antiqua" w:hAnsi="Book Antiqua"/>
          <w:sz w:val="24"/>
          <w:szCs w:val="24"/>
        </w:rPr>
        <w:t xml:space="preserve"> 2014; </w:t>
      </w:r>
      <w:r w:rsidRPr="00E67F02">
        <w:rPr>
          <w:rFonts w:ascii="Book Antiqua" w:hAnsi="Book Antiqua"/>
          <w:b/>
          <w:sz w:val="24"/>
          <w:szCs w:val="24"/>
        </w:rPr>
        <w:t>14</w:t>
      </w:r>
      <w:r w:rsidRPr="00E67F02">
        <w:rPr>
          <w:rFonts w:ascii="Book Antiqua" w:hAnsi="Book Antiqua"/>
          <w:sz w:val="24"/>
          <w:szCs w:val="24"/>
        </w:rPr>
        <w:t>: 1648-1656 [PMID: 24934832 DOI: 10.1111/ajt.12740]</w:t>
      </w:r>
    </w:p>
    <w:p w14:paraId="76370AF8" w14:textId="14C4FA9E"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18 </w:t>
      </w:r>
      <w:r w:rsidRPr="00E67F02">
        <w:rPr>
          <w:rFonts w:ascii="Book Antiqua" w:hAnsi="Book Antiqua"/>
          <w:b/>
          <w:sz w:val="24"/>
          <w:szCs w:val="24"/>
        </w:rPr>
        <w:t>Varma S</w:t>
      </w:r>
      <w:r w:rsidRPr="00E67F02">
        <w:rPr>
          <w:rFonts w:ascii="Book Antiqua" w:hAnsi="Book Antiqua"/>
          <w:sz w:val="24"/>
          <w:szCs w:val="24"/>
        </w:rPr>
        <w:t xml:space="preserve">, </w:t>
      </w:r>
      <w:proofErr w:type="spellStart"/>
      <w:r w:rsidRPr="00E67F02">
        <w:rPr>
          <w:rFonts w:ascii="Book Antiqua" w:hAnsi="Book Antiqua"/>
          <w:sz w:val="24"/>
          <w:szCs w:val="24"/>
        </w:rPr>
        <w:t>Stéphenne</w:t>
      </w:r>
      <w:proofErr w:type="spellEnd"/>
      <w:r w:rsidRPr="00E67F02">
        <w:rPr>
          <w:rFonts w:ascii="Book Antiqua" w:hAnsi="Book Antiqua"/>
          <w:sz w:val="24"/>
          <w:szCs w:val="24"/>
        </w:rPr>
        <w:t xml:space="preserve"> X, </w:t>
      </w:r>
      <w:proofErr w:type="spellStart"/>
      <w:r w:rsidRPr="00E67F02">
        <w:rPr>
          <w:rFonts w:ascii="Book Antiqua" w:hAnsi="Book Antiqua"/>
          <w:sz w:val="24"/>
          <w:szCs w:val="24"/>
        </w:rPr>
        <w:t>Komuta</w:t>
      </w:r>
      <w:proofErr w:type="spellEnd"/>
      <w:r w:rsidRPr="00E67F02">
        <w:rPr>
          <w:rFonts w:ascii="Book Antiqua" w:hAnsi="Book Antiqua"/>
          <w:sz w:val="24"/>
          <w:szCs w:val="24"/>
        </w:rPr>
        <w:t xml:space="preserve"> M, </w:t>
      </w:r>
      <w:proofErr w:type="spellStart"/>
      <w:r w:rsidRPr="00E67F02">
        <w:rPr>
          <w:rFonts w:ascii="Book Antiqua" w:hAnsi="Book Antiqua"/>
          <w:sz w:val="24"/>
          <w:szCs w:val="24"/>
        </w:rPr>
        <w:t>Bouzin</w:t>
      </w:r>
      <w:proofErr w:type="spellEnd"/>
      <w:r w:rsidRPr="00E67F02">
        <w:rPr>
          <w:rFonts w:ascii="Book Antiqua" w:hAnsi="Book Antiqua"/>
          <w:sz w:val="24"/>
          <w:szCs w:val="24"/>
        </w:rPr>
        <w:t xml:space="preserve"> C, </w:t>
      </w:r>
      <w:proofErr w:type="spellStart"/>
      <w:r w:rsidRPr="00E67F02">
        <w:rPr>
          <w:rFonts w:ascii="Book Antiqua" w:hAnsi="Book Antiqua"/>
          <w:sz w:val="24"/>
          <w:szCs w:val="24"/>
        </w:rPr>
        <w:t>Ambroise</w:t>
      </w:r>
      <w:proofErr w:type="spellEnd"/>
      <w:r w:rsidRPr="00E67F02">
        <w:rPr>
          <w:rFonts w:ascii="Book Antiqua" w:hAnsi="Book Antiqua"/>
          <w:sz w:val="24"/>
          <w:szCs w:val="24"/>
        </w:rPr>
        <w:t xml:space="preserve"> J, </w:t>
      </w:r>
      <w:proofErr w:type="spellStart"/>
      <w:r w:rsidRPr="00E67F02">
        <w:rPr>
          <w:rFonts w:ascii="Book Antiqua" w:hAnsi="Book Antiqua"/>
          <w:sz w:val="24"/>
          <w:szCs w:val="24"/>
        </w:rPr>
        <w:t>Smets</w:t>
      </w:r>
      <w:proofErr w:type="spellEnd"/>
      <w:r w:rsidRPr="00E67F02">
        <w:rPr>
          <w:rFonts w:ascii="Book Antiqua" w:hAnsi="Book Antiqua"/>
          <w:sz w:val="24"/>
          <w:szCs w:val="24"/>
        </w:rPr>
        <w:t xml:space="preserve"> F, </w:t>
      </w:r>
      <w:proofErr w:type="spellStart"/>
      <w:r w:rsidRPr="00E67F02">
        <w:rPr>
          <w:rFonts w:ascii="Book Antiqua" w:hAnsi="Book Antiqua"/>
          <w:sz w:val="24"/>
          <w:szCs w:val="24"/>
        </w:rPr>
        <w:t>Reding</w:t>
      </w:r>
      <w:proofErr w:type="spellEnd"/>
      <w:r w:rsidRPr="00E67F02">
        <w:rPr>
          <w:rFonts w:ascii="Book Antiqua" w:hAnsi="Book Antiqua"/>
          <w:sz w:val="24"/>
          <w:szCs w:val="24"/>
        </w:rPr>
        <w:t xml:space="preserve"> R, </w:t>
      </w:r>
      <w:proofErr w:type="spellStart"/>
      <w:r w:rsidRPr="00E67F02">
        <w:rPr>
          <w:rFonts w:ascii="Book Antiqua" w:hAnsi="Book Antiqua"/>
          <w:sz w:val="24"/>
          <w:szCs w:val="24"/>
        </w:rPr>
        <w:t>Sokal</w:t>
      </w:r>
      <w:proofErr w:type="spellEnd"/>
      <w:r w:rsidRPr="00E67F02">
        <w:rPr>
          <w:rFonts w:ascii="Book Antiqua" w:hAnsi="Book Antiqua"/>
          <w:sz w:val="24"/>
          <w:szCs w:val="24"/>
        </w:rPr>
        <w:t xml:space="preserve"> EM. The histological quantification of alpha-smooth muscle actin predicts future graft fibrosis in pediatric liver transplant recipients. </w:t>
      </w:r>
      <w:proofErr w:type="spellStart"/>
      <w:r w:rsidRPr="00E67F02">
        <w:rPr>
          <w:rFonts w:ascii="Book Antiqua" w:hAnsi="Book Antiqua"/>
          <w:i/>
          <w:sz w:val="24"/>
          <w:szCs w:val="24"/>
        </w:rPr>
        <w:t>Pediatr</w:t>
      </w:r>
      <w:proofErr w:type="spellEnd"/>
      <w:r w:rsidRPr="00E67F02">
        <w:rPr>
          <w:rFonts w:ascii="Book Antiqua" w:hAnsi="Book Antiqua"/>
          <w:i/>
          <w:sz w:val="24"/>
          <w:szCs w:val="24"/>
        </w:rPr>
        <w:t xml:space="preserve"> Transplant</w:t>
      </w:r>
      <w:r w:rsidRPr="00E67F02">
        <w:rPr>
          <w:rFonts w:ascii="Book Antiqua" w:hAnsi="Book Antiqua"/>
          <w:sz w:val="24"/>
          <w:szCs w:val="24"/>
        </w:rPr>
        <w:t xml:space="preserve"> 2017; </w:t>
      </w:r>
      <w:r w:rsidRPr="00E67F02">
        <w:rPr>
          <w:rFonts w:ascii="Book Antiqua" w:hAnsi="Book Antiqua"/>
          <w:b/>
          <w:sz w:val="24"/>
          <w:szCs w:val="24"/>
        </w:rPr>
        <w:t>21</w:t>
      </w:r>
      <w:r w:rsidRPr="00E67F02">
        <w:rPr>
          <w:rFonts w:ascii="Book Antiqua" w:hAnsi="Book Antiqua"/>
          <w:sz w:val="24"/>
          <w:szCs w:val="24"/>
        </w:rPr>
        <w:t xml:space="preserve"> [PMID: 27774712 DOI: 10.1111/petr.12834]</w:t>
      </w:r>
    </w:p>
    <w:p w14:paraId="38ACD24B"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19 </w:t>
      </w:r>
      <w:r w:rsidRPr="00E67F02">
        <w:rPr>
          <w:rFonts w:ascii="Book Antiqua" w:hAnsi="Book Antiqua"/>
          <w:b/>
          <w:sz w:val="24"/>
          <w:szCs w:val="24"/>
        </w:rPr>
        <w:t>Goldschmidt I</w:t>
      </w:r>
      <w:r w:rsidRPr="00E67F02">
        <w:rPr>
          <w:rFonts w:ascii="Book Antiqua" w:hAnsi="Book Antiqua"/>
          <w:sz w:val="24"/>
          <w:szCs w:val="24"/>
        </w:rPr>
        <w:t xml:space="preserve">, </w:t>
      </w:r>
      <w:proofErr w:type="spellStart"/>
      <w:r w:rsidRPr="00E67F02">
        <w:rPr>
          <w:rFonts w:ascii="Book Antiqua" w:hAnsi="Book Antiqua"/>
          <w:sz w:val="24"/>
          <w:szCs w:val="24"/>
        </w:rPr>
        <w:t>Stieghorst</w:t>
      </w:r>
      <w:proofErr w:type="spellEnd"/>
      <w:r w:rsidRPr="00E67F02">
        <w:rPr>
          <w:rFonts w:ascii="Book Antiqua" w:hAnsi="Book Antiqua"/>
          <w:sz w:val="24"/>
          <w:szCs w:val="24"/>
        </w:rPr>
        <w:t xml:space="preserve"> H, </w:t>
      </w:r>
      <w:proofErr w:type="spellStart"/>
      <w:r w:rsidRPr="00E67F02">
        <w:rPr>
          <w:rFonts w:ascii="Book Antiqua" w:hAnsi="Book Antiqua"/>
          <w:sz w:val="24"/>
          <w:szCs w:val="24"/>
        </w:rPr>
        <w:t>Munteanu</w:t>
      </w:r>
      <w:proofErr w:type="spellEnd"/>
      <w:r w:rsidRPr="00E67F02">
        <w:rPr>
          <w:rFonts w:ascii="Book Antiqua" w:hAnsi="Book Antiqua"/>
          <w:sz w:val="24"/>
          <w:szCs w:val="24"/>
        </w:rPr>
        <w:t xml:space="preserve"> M, </w:t>
      </w:r>
      <w:proofErr w:type="spellStart"/>
      <w:r w:rsidRPr="00E67F02">
        <w:rPr>
          <w:rFonts w:ascii="Book Antiqua" w:hAnsi="Book Antiqua"/>
          <w:sz w:val="24"/>
          <w:szCs w:val="24"/>
        </w:rPr>
        <w:t>Poynard</w:t>
      </w:r>
      <w:proofErr w:type="spellEnd"/>
      <w:r w:rsidRPr="00E67F02">
        <w:rPr>
          <w:rFonts w:ascii="Book Antiqua" w:hAnsi="Book Antiqua"/>
          <w:sz w:val="24"/>
          <w:szCs w:val="24"/>
        </w:rPr>
        <w:t xml:space="preserve"> T, </w:t>
      </w:r>
      <w:proofErr w:type="spellStart"/>
      <w:r w:rsidRPr="00E67F02">
        <w:rPr>
          <w:rFonts w:ascii="Book Antiqua" w:hAnsi="Book Antiqua"/>
          <w:sz w:val="24"/>
          <w:szCs w:val="24"/>
        </w:rPr>
        <w:t>Schlue</w:t>
      </w:r>
      <w:proofErr w:type="spellEnd"/>
      <w:r w:rsidRPr="00E67F02">
        <w:rPr>
          <w:rFonts w:ascii="Book Antiqua" w:hAnsi="Book Antiqua"/>
          <w:sz w:val="24"/>
          <w:szCs w:val="24"/>
        </w:rPr>
        <w:t xml:space="preserve"> J, </w:t>
      </w:r>
      <w:proofErr w:type="spellStart"/>
      <w:r w:rsidRPr="00E67F02">
        <w:rPr>
          <w:rFonts w:ascii="Book Antiqua" w:hAnsi="Book Antiqua"/>
          <w:sz w:val="24"/>
          <w:szCs w:val="24"/>
        </w:rPr>
        <w:t>Streckenbach</w:t>
      </w:r>
      <w:proofErr w:type="spellEnd"/>
      <w:r w:rsidRPr="00E67F02">
        <w:rPr>
          <w:rFonts w:ascii="Book Antiqua" w:hAnsi="Book Antiqua"/>
          <w:sz w:val="24"/>
          <w:szCs w:val="24"/>
        </w:rPr>
        <w:t xml:space="preserve"> C, Baumann U. The use of transient elastography and non-invasive serum markers of fibrosis in pediatric liver transplant recipients. </w:t>
      </w:r>
      <w:proofErr w:type="spellStart"/>
      <w:r w:rsidRPr="00E67F02">
        <w:rPr>
          <w:rFonts w:ascii="Book Antiqua" w:hAnsi="Book Antiqua"/>
          <w:i/>
          <w:sz w:val="24"/>
          <w:szCs w:val="24"/>
        </w:rPr>
        <w:t>Pediatr</w:t>
      </w:r>
      <w:proofErr w:type="spellEnd"/>
      <w:r w:rsidRPr="00E67F02">
        <w:rPr>
          <w:rFonts w:ascii="Book Antiqua" w:hAnsi="Book Antiqua"/>
          <w:i/>
          <w:sz w:val="24"/>
          <w:szCs w:val="24"/>
        </w:rPr>
        <w:t xml:space="preserve"> Transplant</w:t>
      </w:r>
      <w:r w:rsidRPr="00E67F02">
        <w:rPr>
          <w:rFonts w:ascii="Book Antiqua" w:hAnsi="Book Antiqua"/>
          <w:sz w:val="24"/>
          <w:szCs w:val="24"/>
        </w:rPr>
        <w:t xml:space="preserve"> 2013; </w:t>
      </w:r>
      <w:r w:rsidRPr="00E67F02">
        <w:rPr>
          <w:rFonts w:ascii="Book Antiqua" w:hAnsi="Book Antiqua"/>
          <w:b/>
          <w:sz w:val="24"/>
          <w:szCs w:val="24"/>
        </w:rPr>
        <w:t>17</w:t>
      </w:r>
      <w:r w:rsidRPr="00E67F02">
        <w:rPr>
          <w:rFonts w:ascii="Book Antiqua" w:hAnsi="Book Antiqua"/>
          <w:sz w:val="24"/>
          <w:szCs w:val="24"/>
        </w:rPr>
        <w:t>: 525-534 [PMID: 23802661 DOI: 10.1111/petr.12116]</w:t>
      </w:r>
    </w:p>
    <w:p w14:paraId="590C4702"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20 </w:t>
      </w:r>
      <w:r w:rsidRPr="00E67F02">
        <w:rPr>
          <w:rFonts w:ascii="Book Antiqua" w:hAnsi="Book Antiqua"/>
          <w:b/>
          <w:sz w:val="24"/>
          <w:szCs w:val="24"/>
        </w:rPr>
        <w:t>Tomita H</w:t>
      </w:r>
      <w:r w:rsidRPr="00E67F02">
        <w:rPr>
          <w:rFonts w:ascii="Book Antiqua" w:hAnsi="Book Antiqua"/>
          <w:sz w:val="24"/>
          <w:szCs w:val="24"/>
        </w:rPr>
        <w:t xml:space="preserve">, Hoshino K, </w:t>
      </w:r>
      <w:proofErr w:type="spellStart"/>
      <w:r w:rsidRPr="00E67F02">
        <w:rPr>
          <w:rFonts w:ascii="Book Antiqua" w:hAnsi="Book Antiqua"/>
          <w:sz w:val="24"/>
          <w:szCs w:val="24"/>
        </w:rPr>
        <w:t>Fuchimoto</w:t>
      </w:r>
      <w:proofErr w:type="spellEnd"/>
      <w:r w:rsidRPr="00E67F02">
        <w:rPr>
          <w:rFonts w:ascii="Book Antiqua" w:hAnsi="Book Antiqua"/>
          <w:sz w:val="24"/>
          <w:szCs w:val="24"/>
        </w:rPr>
        <w:t xml:space="preserve"> Y, </w:t>
      </w:r>
      <w:proofErr w:type="spellStart"/>
      <w:r w:rsidRPr="00E67F02">
        <w:rPr>
          <w:rFonts w:ascii="Book Antiqua" w:hAnsi="Book Antiqua"/>
          <w:sz w:val="24"/>
          <w:szCs w:val="24"/>
        </w:rPr>
        <w:t>Ebinuma</w:t>
      </w:r>
      <w:proofErr w:type="spellEnd"/>
      <w:r w:rsidRPr="00E67F02">
        <w:rPr>
          <w:rFonts w:ascii="Book Antiqua" w:hAnsi="Book Antiqua"/>
          <w:sz w:val="24"/>
          <w:szCs w:val="24"/>
        </w:rPr>
        <w:t xml:space="preserve"> H, </w:t>
      </w:r>
      <w:proofErr w:type="spellStart"/>
      <w:r w:rsidRPr="00E67F02">
        <w:rPr>
          <w:rFonts w:ascii="Book Antiqua" w:hAnsi="Book Antiqua"/>
          <w:sz w:val="24"/>
          <w:szCs w:val="24"/>
        </w:rPr>
        <w:t>Ohkuma</w:t>
      </w:r>
      <w:proofErr w:type="spellEnd"/>
      <w:r w:rsidRPr="00E67F02">
        <w:rPr>
          <w:rFonts w:ascii="Book Antiqua" w:hAnsi="Book Antiqua"/>
          <w:sz w:val="24"/>
          <w:szCs w:val="24"/>
        </w:rPr>
        <w:t xml:space="preserve"> K, Tanami Y, Du W, </w:t>
      </w:r>
      <w:proofErr w:type="spellStart"/>
      <w:r w:rsidRPr="00E67F02">
        <w:rPr>
          <w:rFonts w:ascii="Book Antiqua" w:hAnsi="Book Antiqua"/>
          <w:sz w:val="24"/>
          <w:szCs w:val="24"/>
        </w:rPr>
        <w:t>Masugi</w:t>
      </w:r>
      <w:proofErr w:type="spellEnd"/>
      <w:r w:rsidRPr="00E67F02">
        <w:rPr>
          <w:rFonts w:ascii="Book Antiqua" w:hAnsi="Book Antiqua"/>
          <w:sz w:val="24"/>
          <w:szCs w:val="24"/>
        </w:rPr>
        <w:t xml:space="preserve"> Y, </w:t>
      </w:r>
      <w:proofErr w:type="spellStart"/>
      <w:r w:rsidRPr="00E67F02">
        <w:rPr>
          <w:rFonts w:ascii="Book Antiqua" w:hAnsi="Book Antiqua"/>
          <w:sz w:val="24"/>
          <w:szCs w:val="24"/>
        </w:rPr>
        <w:t>Shimojima</w:t>
      </w:r>
      <w:proofErr w:type="spellEnd"/>
      <w:r w:rsidRPr="00E67F02">
        <w:rPr>
          <w:rFonts w:ascii="Book Antiqua" w:hAnsi="Book Antiqua"/>
          <w:sz w:val="24"/>
          <w:szCs w:val="24"/>
        </w:rPr>
        <w:t xml:space="preserve"> N, </w:t>
      </w:r>
      <w:proofErr w:type="spellStart"/>
      <w:r w:rsidRPr="00E67F02">
        <w:rPr>
          <w:rFonts w:ascii="Book Antiqua" w:hAnsi="Book Antiqua"/>
          <w:sz w:val="24"/>
          <w:szCs w:val="24"/>
        </w:rPr>
        <w:t>Fujino</w:t>
      </w:r>
      <w:proofErr w:type="spellEnd"/>
      <w:r w:rsidRPr="00E67F02">
        <w:rPr>
          <w:rFonts w:ascii="Book Antiqua" w:hAnsi="Book Antiqua"/>
          <w:sz w:val="24"/>
          <w:szCs w:val="24"/>
        </w:rPr>
        <w:t xml:space="preserve"> A, Kano M, Fujimura T, </w:t>
      </w:r>
      <w:proofErr w:type="spellStart"/>
      <w:r w:rsidRPr="00E67F02">
        <w:rPr>
          <w:rFonts w:ascii="Book Antiqua" w:hAnsi="Book Antiqua"/>
          <w:sz w:val="24"/>
          <w:szCs w:val="24"/>
        </w:rPr>
        <w:t>Ishihama</w:t>
      </w:r>
      <w:proofErr w:type="spellEnd"/>
      <w:r w:rsidRPr="00E67F02">
        <w:rPr>
          <w:rFonts w:ascii="Book Antiqua" w:hAnsi="Book Antiqua"/>
          <w:sz w:val="24"/>
          <w:szCs w:val="24"/>
        </w:rPr>
        <w:t xml:space="preserve"> H, Shimizu T, Tanabe M, Saito H, Sakamoto M, </w:t>
      </w:r>
      <w:proofErr w:type="spellStart"/>
      <w:r w:rsidRPr="00E67F02">
        <w:rPr>
          <w:rFonts w:ascii="Book Antiqua" w:hAnsi="Book Antiqua"/>
          <w:sz w:val="24"/>
          <w:szCs w:val="24"/>
        </w:rPr>
        <w:t>Hibi</w:t>
      </w:r>
      <w:proofErr w:type="spellEnd"/>
      <w:r w:rsidRPr="00E67F02">
        <w:rPr>
          <w:rFonts w:ascii="Book Antiqua" w:hAnsi="Book Antiqua"/>
          <w:sz w:val="24"/>
          <w:szCs w:val="24"/>
        </w:rPr>
        <w:t xml:space="preserve"> T, Kitagawa Y, Kuroda T. Acoustic radiation force impulse imaging for assessing graft fibrosis after pediatric living donor liver transplantation: a pilot study. </w:t>
      </w:r>
      <w:r w:rsidRPr="00E67F02">
        <w:rPr>
          <w:rFonts w:ascii="Book Antiqua" w:hAnsi="Book Antiqua"/>
          <w:i/>
          <w:sz w:val="24"/>
          <w:szCs w:val="24"/>
        </w:rPr>
        <w:t xml:space="preserve">Liver </w:t>
      </w:r>
      <w:proofErr w:type="spellStart"/>
      <w:r w:rsidRPr="00E67F02">
        <w:rPr>
          <w:rFonts w:ascii="Book Antiqua" w:hAnsi="Book Antiqua"/>
          <w:i/>
          <w:sz w:val="24"/>
          <w:szCs w:val="24"/>
        </w:rPr>
        <w:t>Transpl</w:t>
      </w:r>
      <w:proofErr w:type="spellEnd"/>
      <w:r w:rsidRPr="00E67F02">
        <w:rPr>
          <w:rFonts w:ascii="Book Antiqua" w:hAnsi="Book Antiqua"/>
          <w:sz w:val="24"/>
          <w:szCs w:val="24"/>
        </w:rPr>
        <w:t xml:space="preserve"> 2013; </w:t>
      </w:r>
      <w:r w:rsidRPr="00E67F02">
        <w:rPr>
          <w:rFonts w:ascii="Book Antiqua" w:hAnsi="Book Antiqua"/>
          <w:b/>
          <w:sz w:val="24"/>
          <w:szCs w:val="24"/>
        </w:rPr>
        <w:t>19</w:t>
      </w:r>
      <w:r w:rsidRPr="00E67F02">
        <w:rPr>
          <w:rFonts w:ascii="Book Antiqua" w:hAnsi="Book Antiqua"/>
          <w:sz w:val="24"/>
          <w:szCs w:val="24"/>
        </w:rPr>
        <w:t>: 1202-1213 [PMID: 23894066 DOI: 10.1002/lt.23708]</w:t>
      </w:r>
    </w:p>
    <w:p w14:paraId="470D07AB"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21 </w:t>
      </w:r>
      <w:proofErr w:type="spellStart"/>
      <w:r w:rsidRPr="00E67F02">
        <w:rPr>
          <w:rFonts w:ascii="Book Antiqua" w:hAnsi="Book Antiqua"/>
          <w:b/>
          <w:sz w:val="24"/>
          <w:szCs w:val="24"/>
        </w:rPr>
        <w:t>Serai</w:t>
      </w:r>
      <w:proofErr w:type="spellEnd"/>
      <w:r w:rsidRPr="00E67F02">
        <w:rPr>
          <w:rFonts w:ascii="Book Antiqua" w:hAnsi="Book Antiqua"/>
          <w:b/>
          <w:sz w:val="24"/>
          <w:szCs w:val="24"/>
        </w:rPr>
        <w:t xml:space="preserve"> SD</w:t>
      </w:r>
      <w:r w:rsidRPr="00E67F02">
        <w:rPr>
          <w:rFonts w:ascii="Book Antiqua" w:hAnsi="Book Antiqua"/>
          <w:sz w:val="24"/>
          <w:szCs w:val="24"/>
        </w:rPr>
        <w:t xml:space="preserve">, Trout AT, </w:t>
      </w:r>
      <w:proofErr w:type="spellStart"/>
      <w:r w:rsidRPr="00E67F02">
        <w:rPr>
          <w:rFonts w:ascii="Book Antiqua" w:hAnsi="Book Antiqua"/>
          <w:sz w:val="24"/>
          <w:szCs w:val="24"/>
        </w:rPr>
        <w:t>Sirlin</w:t>
      </w:r>
      <w:proofErr w:type="spellEnd"/>
      <w:r w:rsidRPr="00E67F02">
        <w:rPr>
          <w:rFonts w:ascii="Book Antiqua" w:hAnsi="Book Antiqua"/>
          <w:sz w:val="24"/>
          <w:szCs w:val="24"/>
        </w:rPr>
        <w:t xml:space="preserve"> CB. Elastography to assess the stage of liver fibrosis in children: Concepts, opportunities, and challenges. </w:t>
      </w:r>
      <w:r w:rsidRPr="00E67F02">
        <w:rPr>
          <w:rFonts w:ascii="Book Antiqua" w:hAnsi="Book Antiqua"/>
          <w:i/>
          <w:sz w:val="24"/>
          <w:szCs w:val="24"/>
        </w:rPr>
        <w:t>Clin Liver Dis (Hoboken)</w:t>
      </w:r>
      <w:r w:rsidRPr="00E67F02">
        <w:rPr>
          <w:rFonts w:ascii="Book Antiqua" w:hAnsi="Book Antiqua"/>
          <w:sz w:val="24"/>
          <w:szCs w:val="24"/>
        </w:rPr>
        <w:t xml:space="preserve"> 2017; </w:t>
      </w:r>
      <w:r w:rsidRPr="00E67F02">
        <w:rPr>
          <w:rFonts w:ascii="Book Antiqua" w:hAnsi="Book Antiqua"/>
          <w:b/>
          <w:sz w:val="24"/>
          <w:szCs w:val="24"/>
        </w:rPr>
        <w:t>9</w:t>
      </w:r>
      <w:r w:rsidRPr="00E67F02">
        <w:rPr>
          <w:rFonts w:ascii="Book Antiqua" w:hAnsi="Book Antiqua"/>
          <w:sz w:val="24"/>
          <w:szCs w:val="24"/>
        </w:rPr>
        <w:t>: 5-10 [PMID: 30992948 DOI: 10.1002/cld.607]</w:t>
      </w:r>
    </w:p>
    <w:p w14:paraId="59EC1332"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22 </w:t>
      </w:r>
      <w:proofErr w:type="spellStart"/>
      <w:r w:rsidRPr="00E67F02">
        <w:rPr>
          <w:rFonts w:ascii="Book Antiqua" w:hAnsi="Book Antiqua"/>
          <w:b/>
          <w:sz w:val="24"/>
          <w:szCs w:val="24"/>
        </w:rPr>
        <w:t>Briem</w:t>
      </w:r>
      <w:proofErr w:type="spellEnd"/>
      <w:r w:rsidRPr="00E67F02">
        <w:rPr>
          <w:rFonts w:ascii="Book Antiqua" w:hAnsi="Book Antiqua"/>
          <w:b/>
          <w:sz w:val="24"/>
          <w:szCs w:val="24"/>
        </w:rPr>
        <w:t>-Richter A</w:t>
      </w:r>
      <w:r w:rsidRPr="00E67F02">
        <w:rPr>
          <w:rFonts w:ascii="Book Antiqua" w:hAnsi="Book Antiqua"/>
          <w:sz w:val="24"/>
          <w:szCs w:val="24"/>
        </w:rPr>
        <w:t xml:space="preserve">, </w:t>
      </w:r>
      <w:proofErr w:type="spellStart"/>
      <w:r w:rsidRPr="00E67F02">
        <w:rPr>
          <w:rFonts w:ascii="Book Antiqua" w:hAnsi="Book Antiqua"/>
          <w:sz w:val="24"/>
          <w:szCs w:val="24"/>
        </w:rPr>
        <w:t>Ganschow</w:t>
      </w:r>
      <w:proofErr w:type="spellEnd"/>
      <w:r w:rsidRPr="00E67F02">
        <w:rPr>
          <w:rFonts w:ascii="Book Antiqua" w:hAnsi="Book Antiqua"/>
          <w:sz w:val="24"/>
          <w:szCs w:val="24"/>
        </w:rPr>
        <w:t xml:space="preserve"> R, </w:t>
      </w:r>
      <w:proofErr w:type="spellStart"/>
      <w:r w:rsidRPr="00E67F02">
        <w:rPr>
          <w:rFonts w:ascii="Book Antiqua" w:hAnsi="Book Antiqua"/>
          <w:sz w:val="24"/>
          <w:szCs w:val="24"/>
        </w:rPr>
        <w:t>Sornsakrin</w:t>
      </w:r>
      <w:proofErr w:type="spellEnd"/>
      <w:r w:rsidRPr="00E67F02">
        <w:rPr>
          <w:rFonts w:ascii="Book Antiqua" w:hAnsi="Book Antiqua"/>
          <w:sz w:val="24"/>
          <w:szCs w:val="24"/>
        </w:rPr>
        <w:t xml:space="preserve"> M, </w:t>
      </w:r>
      <w:proofErr w:type="spellStart"/>
      <w:r w:rsidRPr="00E67F02">
        <w:rPr>
          <w:rFonts w:ascii="Book Antiqua" w:hAnsi="Book Antiqua"/>
          <w:sz w:val="24"/>
          <w:szCs w:val="24"/>
        </w:rPr>
        <w:t>Brinkert</w:t>
      </w:r>
      <w:proofErr w:type="spellEnd"/>
      <w:r w:rsidRPr="00E67F02">
        <w:rPr>
          <w:rFonts w:ascii="Book Antiqua" w:hAnsi="Book Antiqua"/>
          <w:sz w:val="24"/>
          <w:szCs w:val="24"/>
        </w:rPr>
        <w:t xml:space="preserve"> F, Schirmer J, Schaefer H, </w:t>
      </w:r>
      <w:proofErr w:type="spellStart"/>
      <w:r w:rsidRPr="00E67F02">
        <w:rPr>
          <w:rFonts w:ascii="Book Antiqua" w:hAnsi="Book Antiqua"/>
          <w:sz w:val="24"/>
          <w:szCs w:val="24"/>
        </w:rPr>
        <w:t>Grabhorn</w:t>
      </w:r>
      <w:proofErr w:type="spellEnd"/>
      <w:r w:rsidRPr="00E67F02">
        <w:rPr>
          <w:rFonts w:ascii="Book Antiqua" w:hAnsi="Book Antiqua"/>
          <w:sz w:val="24"/>
          <w:szCs w:val="24"/>
        </w:rPr>
        <w:t xml:space="preserve"> E. Liver allograft pathology in healthy pediatric liver transplant recipients. </w:t>
      </w:r>
      <w:proofErr w:type="spellStart"/>
      <w:r w:rsidRPr="00E67F02">
        <w:rPr>
          <w:rFonts w:ascii="Book Antiqua" w:hAnsi="Book Antiqua"/>
          <w:i/>
          <w:sz w:val="24"/>
          <w:szCs w:val="24"/>
        </w:rPr>
        <w:t>Pediatr</w:t>
      </w:r>
      <w:proofErr w:type="spellEnd"/>
      <w:r w:rsidRPr="00E67F02">
        <w:rPr>
          <w:rFonts w:ascii="Book Antiqua" w:hAnsi="Book Antiqua"/>
          <w:i/>
          <w:sz w:val="24"/>
          <w:szCs w:val="24"/>
        </w:rPr>
        <w:t xml:space="preserve"> Transplant</w:t>
      </w:r>
      <w:r w:rsidRPr="00E67F02">
        <w:rPr>
          <w:rFonts w:ascii="Book Antiqua" w:hAnsi="Book Antiqua"/>
          <w:sz w:val="24"/>
          <w:szCs w:val="24"/>
        </w:rPr>
        <w:t xml:space="preserve"> 2013; </w:t>
      </w:r>
      <w:r w:rsidRPr="00E67F02">
        <w:rPr>
          <w:rFonts w:ascii="Book Antiqua" w:hAnsi="Book Antiqua"/>
          <w:b/>
          <w:sz w:val="24"/>
          <w:szCs w:val="24"/>
        </w:rPr>
        <w:t>17</w:t>
      </w:r>
      <w:r w:rsidRPr="00E67F02">
        <w:rPr>
          <w:rFonts w:ascii="Book Antiqua" w:hAnsi="Book Antiqua"/>
          <w:sz w:val="24"/>
          <w:szCs w:val="24"/>
        </w:rPr>
        <w:t>: 543-549 [PMID: 23834615 DOI: 10.1111/petr.12119]</w:t>
      </w:r>
    </w:p>
    <w:p w14:paraId="50A94A77"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23 </w:t>
      </w:r>
      <w:r w:rsidRPr="00E67F02">
        <w:rPr>
          <w:rFonts w:ascii="Book Antiqua" w:hAnsi="Book Antiqua"/>
          <w:b/>
          <w:sz w:val="24"/>
          <w:szCs w:val="24"/>
        </w:rPr>
        <w:t>Sheikh A</w:t>
      </w:r>
      <w:r w:rsidRPr="00E67F02">
        <w:rPr>
          <w:rFonts w:ascii="Book Antiqua" w:hAnsi="Book Antiqua"/>
          <w:sz w:val="24"/>
          <w:szCs w:val="24"/>
        </w:rPr>
        <w:t xml:space="preserve">, Chau KY, Evans HM. Histological findings in protocol biopsies following pediatric liver transplant: Low incidence of abnormalities at 5 years. </w:t>
      </w:r>
      <w:proofErr w:type="spellStart"/>
      <w:r w:rsidRPr="00E67F02">
        <w:rPr>
          <w:rFonts w:ascii="Book Antiqua" w:hAnsi="Book Antiqua"/>
          <w:i/>
          <w:sz w:val="24"/>
          <w:szCs w:val="24"/>
        </w:rPr>
        <w:t>Pediatr</w:t>
      </w:r>
      <w:proofErr w:type="spellEnd"/>
      <w:r w:rsidRPr="00E67F02">
        <w:rPr>
          <w:rFonts w:ascii="Book Antiqua" w:hAnsi="Book Antiqua"/>
          <w:i/>
          <w:sz w:val="24"/>
          <w:szCs w:val="24"/>
        </w:rPr>
        <w:t xml:space="preserve"> Transplant</w:t>
      </w:r>
      <w:r w:rsidRPr="00E67F02">
        <w:rPr>
          <w:rFonts w:ascii="Book Antiqua" w:hAnsi="Book Antiqua"/>
          <w:sz w:val="24"/>
          <w:szCs w:val="24"/>
        </w:rPr>
        <w:t xml:space="preserve"> 2018; </w:t>
      </w:r>
      <w:r w:rsidRPr="00E67F02">
        <w:rPr>
          <w:rFonts w:ascii="Book Antiqua" w:hAnsi="Book Antiqua"/>
          <w:b/>
          <w:sz w:val="24"/>
          <w:szCs w:val="24"/>
        </w:rPr>
        <w:t>22</w:t>
      </w:r>
      <w:r w:rsidRPr="00E67F02">
        <w:rPr>
          <w:rFonts w:ascii="Book Antiqua" w:hAnsi="Book Antiqua"/>
          <w:sz w:val="24"/>
          <w:szCs w:val="24"/>
        </w:rPr>
        <w:t>: e13212 [PMID: 29749699 DOI: 10.1111/petr.13212]</w:t>
      </w:r>
    </w:p>
    <w:p w14:paraId="099AA740" w14:textId="7AC81C38"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lastRenderedPageBreak/>
        <w:t xml:space="preserve">24 </w:t>
      </w:r>
      <w:r w:rsidRPr="00E67F02">
        <w:rPr>
          <w:rFonts w:ascii="Book Antiqua" w:hAnsi="Book Antiqua"/>
          <w:b/>
          <w:bCs/>
          <w:sz w:val="24"/>
          <w:szCs w:val="24"/>
        </w:rPr>
        <w:t>Group GI.</w:t>
      </w:r>
      <w:r w:rsidRPr="00E67F02">
        <w:rPr>
          <w:rFonts w:ascii="Book Antiqua" w:hAnsi="Book Antiqua"/>
          <w:sz w:val="24"/>
          <w:szCs w:val="24"/>
        </w:rPr>
        <w:t xml:space="preserve"> Graft Injury Group Observing Long-term Outcome</w:t>
      </w:r>
      <w:r w:rsidR="00BC2E45" w:rsidRPr="00E67F02">
        <w:rPr>
          <w:rFonts w:ascii="Book Antiqua" w:hAnsi="Book Antiqua"/>
          <w:sz w:val="24"/>
          <w:szCs w:val="24"/>
        </w:rPr>
        <w:t>.</w:t>
      </w:r>
      <w:r w:rsidRPr="00E67F02">
        <w:rPr>
          <w:rFonts w:ascii="Book Antiqua" w:hAnsi="Book Antiqua"/>
          <w:sz w:val="24"/>
          <w:szCs w:val="24"/>
        </w:rPr>
        <w:t xml:space="preserve"> 2015</w:t>
      </w:r>
      <w:r w:rsidR="00BC2E45" w:rsidRPr="00E67F02">
        <w:rPr>
          <w:rFonts w:ascii="Book Antiqua" w:hAnsi="Book Antiqua"/>
          <w:sz w:val="24"/>
          <w:szCs w:val="24"/>
        </w:rPr>
        <w:t>. [accessed 2019 December 1]</w:t>
      </w:r>
      <w:r w:rsidRPr="00E67F02">
        <w:rPr>
          <w:rFonts w:ascii="Book Antiqua" w:hAnsi="Book Antiqua"/>
          <w:sz w:val="24"/>
          <w:szCs w:val="24"/>
        </w:rPr>
        <w:t xml:space="preserve"> Available from: http://www.graftinjurygroup.org/</w:t>
      </w:r>
    </w:p>
    <w:p w14:paraId="0D0F0AEF"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25 </w:t>
      </w:r>
      <w:proofErr w:type="spellStart"/>
      <w:r w:rsidRPr="00E67F02">
        <w:rPr>
          <w:rFonts w:ascii="Book Antiqua" w:hAnsi="Book Antiqua"/>
          <w:b/>
          <w:sz w:val="24"/>
          <w:szCs w:val="24"/>
        </w:rPr>
        <w:t>Poynard</w:t>
      </w:r>
      <w:proofErr w:type="spellEnd"/>
      <w:r w:rsidRPr="00E67F02">
        <w:rPr>
          <w:rFonts w:ascii="Book Antiqua" w:hAnsi="Book Antiqua"/>
          <w:b/>
          <w:sz w:val="24"/>
          <w:szCs w:val="24"/>
        </w:rPr>
        <w:t xml:space="preserve"> T</w:t>
      </w:r>
      <w:r w:rsidRPr="00E67F02">
        <w:rPr>
          <w:rFonts w:ascii="Book Antiqua" w:hAnsi="Book Antiqua"/>
          <w:sz w:val="24"/>
          <w:szCs w:val="24"/>
        </w:rPr>
        <w:t xml:space="preserve">, </w:t>
      </w:r>
      <w:proofErr w:type="spellStart"/>
      <w:r w:rsidRPr="00E67F02">
        <w:rPr>
          <w:rFonts w:ascii="Book Antiqua" w:hAnsi="Book Antiqua"/>
          <w:sz w:val="24"/>
          <w:szCs w:val="24"/>
        </w:rPr>
        <w:t>Bedossa</w:t>
      </w:r>
      <w:proofErr w:type="spellEnd"/>
      <w:r w:rsidRPr="00E67F02">
        <w:rPr>
          <w:rFonts w:ascii="Book Antiqua" w:hAnsi="Book Antiqua"/>
          <w:sz w:val="24"/>
          <w:szCs w:val="24"/>
        </w:rPr>
        <w:t xml:space="preserve"> P, </w:t>
      </w:r>
      <w:proofErr w:type="spellStart"/>
      <w:r w:rsidRPr="00E67F02">
        <w:rPr>
          <w:rFonts w:ascii="Book Antiqua" w:hAnsi="Book Antiqua"/>
          <w:sz w:val="24"/>
          <w:szCs w:val="24"/>
        </w:rPr>
        <w:t>Opolon</w:t>
      </w:r>
      <w:proofErr w:type="spellEnd"/>
      <w:r w:rsidRPr="00E67F02">
        <w:rPr>
          <w:rFonts w:ascii="Book Antiqua" w:hAnsi="Book Antiqua"/>
          <w:sz w:val="24"/>
          <w:szCs w:val="24"/>
        </w:rPr>
        <w:t xml:space="preserve"> P. Natural history of liver fibrosis progression in patients with chronic hepatitis C. The OBSVIRC, METAVIR, CLINIVIR, and DOSVIRC groups. </w:t>
      </w:r>
      <w:r w:rsidRPr="00E67F02">
        <w:rPr>
          <w:rFonts w:ascii="Book Antiqua" w:hAnsi="Book Antiqua"/>
          <w:i/>
          <w:sz w:val="24"/>
          <w:szCs w:val="24"/>
        </w:rPr>
        <w:t>Lancet</w:t>
      </w:r>
      <w:r w:rsidRPr="00E67F02">
        <w:rPr>
          <w:rFonts w:ascii="Book Antiqua" w:hAnsi="Book Antiqua"/>
          <w:sz w:val="24"/>
          <w:szCs w:val="24"/>
        </w:rPr>
        <w:t xml:space="preserve"> 1997; </w:t>
      </w:r>
      <w:r w:rsidRPr="00E67F02">
        <w:rPr>
          <w:rFonts w:ascii="Book Antiqua" w:hAnsi="Book Antiqua"/>
          <w:b/>
          <w:sz w:val="24"/>
          <w:szCs w:val="24"/>
        </w:rPr>
        <w:t>349</w:t>
      </w:r>
      <w:r w:rsidRPr="00E67F02">
        <w:rPr>
          <w:rFonts w:ascii="Book Antiqua" w:hAnsi="Book Antiqua"/>
          <w:sz w:val="24"/>
          <w:szCs w:val="24"/>
        </w:rPr>
        <w:t>: 825-832 [PMID: 9121257 DOI: 10.1016/s0140-6736(96)07642-8]</w:t>
      </w:r>
    </w:p>
    <w:p w14:paraId="15232DA5" w14:textId="77777777" w:rsidR="002377E5" w:rsidRPr="00E67F02" w:rsidRDefault="002377E5" w:rsidP="00897461">
      <w:pPr>
        <w:snapToGrid w:val="0"/>
        <w:spacing w:after="0" w:line="360" w:lineRule="auto"/>
        <w:jc w:val="both"/>
        <w:rPr>
          <w:rFonts w:ascii="Book Antiqua" w:hAnsi="Book Antiqua"/>
          <w:sz w:val="24"/>
          <w:szCs w:val="24"/>
        </w:rPr>
      </w:pPr>
      <w:r w:rsidRPr="00E67F02">
        <w:rPr>
          <w:rFonts w:ascii="Book Antiqua" w:hAnsi="Book Antiqua"/>
          <w:sz w:val="24"/>
          <w:szCs w:val="24"/>
        </w:rPr>
        <w:t xml:space="preserve">26 </w:t>
      </w:r>
      <w:proofErr w:type="spellStart"/>
      <w:r w:rsidRPr="00E67F02">
        <w:rPr>
          <w:rFonts w:ascii="Book Antiqua" w:hAnsi="Book Antiqua"/>
          <w:b/>
          <w:sz w:val="24"/>
          <w:szCs w:val="24"/>
        </w:rPr>
        <w:t>Venturi</w:t>
      </w:r>
      <w:proofErr w:type="spellEnd"/>
      <w:r w:rsidRPr="00E67F02">
        <w:rPr>
          <w:rFonts w:ascii="Book Antiqua" w:hAnsi="Book Antiqua"/>
          <w:b/>
          <w:sz w:val="24"/>
          <w:szCs w:val="24"/>
        </w:rPr>
        <w:t xml:space="preserve"> C</w:t>
      </w:r>
      <w:r w:rsidRPr="00E67F02">
        <w:rPr>
          <w:rFonts w:ascii="Book Antiqua" w:hAnsi="Book Antiqua"/>
          <w:sz w:val="24"/>
          <w:szCs w:val="24"/>
        </w:rPr>
        <w:t xml:space="preserve">, </w:t>
      </w:r>
      <w:proofErr w:type="spellStart"/>
      <w:r w:rsidRPr="00E67F02">
        <w:rPr>
          <w:rFonts w:ascii="Book Antiqua" w:hAnsi="Book Antiqua"/>
          <w:sz w:val="24"/>
          <w:szCs w:val="24"/>
        </w:rPr>
        <w:t>Sempoux</w:t>
      </w:r>
      <w:proofErr w:type="spellEnd"/>
      <w:r w:rsidRPr="00E67F02">
        <w:rPr>
          <w:rFonts w:ascii="Book Antiqua" w:hAnsi="Book Antiqua"/>
          <w:sz w:val="24"/>
          <w:szCs w:val="24"/>
        </w:rPr>
        <w:t xml:space="preserve"> C, Bueno J, </w:t>
      </w:r>
      <w:proofErr w:type="spellStart"/>
      <w:r w:rsidRPr="00E67F02">
        <w:rPr>
          <w:rFonts w:ascii="Book Antiqua" w:hAnsi="Book Antiqua"/>
          <w:sz w:val="24"/>
          <w:szCs w:val="24"/>
        </w:rPr>
        <w:t>Ferreres</w:t>
      </w:r>
      <w:proofErr w:type="spellEnd"/>
      <w:r w:rsidRPr="00E67F02">
        <w:rPr>
          <w:rFonts w:ascii="Book Antiqua" w:hAnsi="Book Antiqua"/>
          <w:sz w:val="24"/>
          <w:szCs w:val="24"/>
        </w:rPr>
        <w:t xml:space="preserve"> </w:t>
      </w:r>
      <w:proofErr w:type="spellStart"/>
      <w:r w:rsidRPr="00E67F02">
        <w:rPr>
          <w:rFonts w:ascii="Book Antiqua" w:hAnsi="Book Antiqua"/>
          <w:sz w:val="24"/>
          <w:szCs w:val="24"/>
        </w:rPr>
        <w:t>Pinas</w:t>
      </w:r>
      <w:proofErr w:type="spellEnd"/>
      <w:r w:rsidRPr="00E67F02">
        <w:rPr>
          <w:rFonts w:ascii="Book Antiqua" w:hAnsi="Book Antiqua"/>
          <w:sz w:val="24"/>
          <w:szCs w:val="24"/>
        </w:rPr>
        <w:t xml:space="preserve"> JC, </w:t>
      </w:r>
      <w:proofErr w:type="spellStart"/>
      <w:r w:rsidRPr="00E67F02">
        <w:rPr>
          <w:rFonts w:ascii="Book Antiqua" w:hAnsi="Book Antiqua"/>
          <w:sz w:val="24"/>
          <w:szCs w:val="24"/>
        </w:rPr>
        <w:t>Bourdeaux</w:t>
      </w:r>
      <w:proofErr w:type="spellEnd"/>
      <w:r w:rsidRPr="00E67F02">
        <w:rPr>
          <w:rFonts w:ascii="Book Antiqua" w:hAnsi="Book Antiqua"/>
          <w:sz w:val="24"/>
          <w:szCs w:val="24"/>
        </w:rPr>
        <w:t xml:space="preserve"> C, </w:t>
      </w:r>
      <w:proofErr w:type="spellStart"/>
      <w:r w:rsidRPr="00E67F02">
        <w:rPr>
          <w:rFonts w:ascii="Book Antiqua" w:hAnsi="Book Antiqua"/>
          <w:sz w:val="24"/>
          <w:szCs w:val="24"/>
        </w:rPr>
        <w:t>Abarca</w:t>
      </w:r>
      <w:proofErr w:type="spellEnd"/>
      <w:r w:rsidRPr="00E67F02">
        <w:rPr>
          <w:rFonts w:ascii="Book Antiqua" w:hAnsi="Book Antiqua"/>
          <w:sz w:val="24"/>
          <w:szCs w:val="24"/>
        </w:rPr>
        <w:t xml:space="preserve">-Quinones J, </w:t>
      </w:r>
      <w:proofErr w:type="spellStart"/>
      <w:r w:rsidRPr="00E67F02">
        <w:rPr>
          <w:rFonts w:ascii="Book Antiqua" w:hAnsi="Book Antiqua"/>
          <w:sz w:val="24"/>
          <w:szCs w:val="24"/>
        </w:rPr>
        <w:t>Rahier</w:t>
      </w:r>
      <w:proofErr w:type="spellEnd"/>
      <w:r w:rsidRPr="00E67F02">
        <w:rPr>
          <w:rFonts w:ascii="Book Antiqua" w:hAnsi="Book Antiqua"/>
          <w:sz w:val="24"/>
          <w:szCs w:val="24"/>
        </w:rPr>
        <w:t xml:space="preserve"> J, Reding R. Novel histologic scoring system for long-term allograft fibrosis after liver transplantation in children. </w:t>
      </w:r>
      <w:r w:rsidRPr="00E67F02">
        <w:rPr>
          <w:rFonts w:ascii="Book Antiqua" w:hAnsi="Book Antiqua"/>
          <w:i/>
          <w:sz w:val="24"/>
          <w:szCs w:val="24"/>
        </w:rPr>
        <w:t>Am J Transplant</w:t>
      </w:r>
      <w:r w:rsidRPr="00E67F02">
        <w:rPr>
          <w:rFonts w:ascii="Book Antiqua" w:hAnsi="Book Antiqua"/>
          <w:sz w:val="24"/>
          <w:szCs w:val="24"/>
        </w:rPr>
        <w:t xml:space="preserve"> 2012; </w:t>
      </w:r>
      <w:r w:rsidRPr="00E67F02">
        <w:rPr>
          <w:rFonts w:ascii="Book Antiqua" w:hAnsi="Book Antiqua"/>
          <w:b/>
          <w:sz w:val="24"/>
          <w:szCs w:val="24"/>
        </w:rPr>
        <w:t>12</w:t>
      </w:r>
      <w:r w:rsidRPr="00E67F02">
        <w:rPr>
          <w:rFonts w:ascii="Book Antiqua" w:hAnsi="Book Antiqua"/>
          <w:sz w:val="24"/>
          <w:szCs w:val="24"/>
        </w:rPr>
        <w:t>: 2986-2996 [PMID: 22882699 DOI: 10.1111/j.1600-6143.2012.04210.x]</w:t>
      </w:r>
    </w:p>
    <w:p w14:paraId="1EB990FA" w14:textId="77777777" w:rsidR="00894474" w:rsidRPr="00E67F02" w:rsidRDefault="00894474" w:rsidP="00897461">
      <w:pPr>
        <w:snapToGrid w:val="0"/>
        <w:spacing w:after="0" w:line="360" w:lineRule="auto"/>
        <w:jc w:val="both"/>
        <w:rPr>
          <w:rFonts w:ascii="Book Antiqua" w:hAnsi="Book Antiqua"/>
          <w:color w:val="000000"/>
          <w:sz w:val="24"/>
          <w:szCs w:val="24"/>
        </w:rPr>
      </w:pPr>
      <w:r w:rsidRPr="00E67F02">
        <w:rPr>
          <w:rFonts w:ascii="Book Antiqua" w:hAnsi="Book Antiqua"/>
          <w:color w:val="000000"/>
          <w:sz w:val="24"/>
          <w:szCs w:val="24"/>
        </w:rPr>
        <w:br w:type="page"/>
      </w:r>
    </w:p>
    <w:p w14:paraId="525616A8" w14:textId="77777777" w:rsidR="000E00ED" w:rsidRPr="00E67F02" w:rsidRDefault="000E00ED" w:rsidP="00897461">
      <w:pPr>
        <w:adjustRightInd w:val="0"/>
        <w:snapToGrid w:val="0"/>
        <w:spacing w:after="0" w:line="360" w:lineRule="auto"/>
        <w:jc w:val="both"/>
        <w:rPr>
          <w:rFonts w:ascii="Book Antiqua" w:hAnsi="Book Antiqua"/>
          <w:b/>
          <w:sz w:val="24"/>
          <w:szCs w:val="24"/>
        </w:rPr>
      </w:pPr>
      <w:r w:rsidRPr="00E67F02">
        <w:rPr>
          <w:rFonts w:ascii="Book Antiqua" w:hAnsi="Book Antiqua"/>
          <w:b/>
          <w:sz w:val="24"/>
          <w:szCs w:val="24"/>
        </w:rPr>
        <w:lastRenderedPageBreak/>
        <w:t>Footnotes</w:t>
      </w:r>
    </w:p>
    <w:p w14:paraId="07BEF0A5" w14:textId="77777777" w:rsidR="000E00ED" w:rsidRPr="00E67F02" w:rsidRDefault="000E00ED" w:rsidP="00897461">
      <w:pPr>
        <w:adjustRightInd w:val="0"/>
        <w:snapToGrid w:val="0"/>
        <w:spacing w:after="0" w:line="360" w:lineRule="auto"/>
        <w:jc w:val="both"/>
        <w:rPr>
          <w:rFonts w:ascii="Book Antiqua" w:hAnsi="Book Antiqua"/>
          <w:b/>
          <w:sz w:val="24"/>
          <w:szCs w:val="24"/>
        </w:rPr>
      </w:pPr>
      <w:r w:rsidRPr="00E67F02">
        <w:rPr>
          <w:rFonts w:ascii="Book Antiqua" w:hAnsi="Book Antiqua"/>
          <w:b/>
          <w:color w:val="000000"/>
          <w:sz w:val="24"/>
          <w:szCs w:val="24"/>
        </w:rPr>
        <w:t>Conflict-of-interest statement</w:t>
      </w:r>
      <w:r w:rsidRPr="00E67F02">
        <w:rPr>
          <w:rFonts w:ascii="Book Antiqua" w:hAnsi="Book Antiqua"/>
          <w:b/>
          <w:sz w:val="24"/>
          <w:szCs w:val="24"/>
        </w:rPr>
        <w:t xml:space="preserve">: </w:t>
      </w:r>
      <w:r w:rsidRPr="00E67F02">
        <w:rPr>
          <w:rFonts w:ascii="Book Antiqua" w:hAnsi="Book Antiqua"/>
          <w:bCs/>
          <w:color w:val="000000" w:themeColor="text1"/>
          <w:sz w:val="24"/>
          <w:szCs w:val="24"/>
          <w:lang w:eastAsia="zh-CN"/>
        </w:rPr>
        <w:t>The authors declare no conflict of interests.</w:t>
      </w:r>
    </w:p>
    <w:p w14:paraId="3B55C992" w14:textId="43228D3C" w:rsidR="000E00ED" w:rsidRPr="00E67F02" w:rsidRDefault="000E00ED" w:rsidP="00897461">
      <w:pPr>
        <w:snapToGrid w:val="0"/>
        <w:spacing w:after="0" w:line="360" w:lineRule="auto"/>
        <w:jc w:val="both"/>
        <w:rPr>
          <w:rFonts w:ascii="Book Antiqua" w:hAnsi="Book Antiqua"/>
          <w:b/>
          <w:color w:val="000000"/>
          <w:sz w:val="24"/>
          <w:szCs w:val="24"/>
          <w:lang w:eastAsia="zh-CN"/>
        </w:rPr>
      </w:pPr>
    </w:p>
    <w:p w14:paraId="6522C2F3" w14:textId="77777777" w:rsidR="000E00ED" w:rsidRPr="00E67F02" w:rsidRDefault="000E00ED" w:rsidP="00897461">
      <w:pPr>
        <w:snapToGrid w:val="0"/>
        <w:spacing w:after="0" w:line="360" w:lineRule="auto"/>
        <w:jc w:val="both"/>
        <w:rPr>
          <w:rFonts w:ascii="Book Antiqua" w:hAnsi="Book Antiqua" w:cs="宋体"/>
          <w:color w:val="000000"/>
          <w:sz w:val="24"/>
          <w:szCs w:val="24"/>
          <w:lang w:eastAsia="zh-CN"/>
        </w:rPr>
      </w:pPr>
      <w:r w:rsidRPr="00E67F02">
        <w:rPr>
          <w:rFonts w:ascii="Book Antiqua" w:hAnsi="Book Antiqua"/>
          <w:b/>
          <w:color w:val="000000"/>
          <w:sz w:val="24"/>
          <w:szCs w:val="24"/>
        </w:rPr>
        <w:t>Open-Access:</w:t>
      </w:r>
      <w:r w:rsidRPr="00E67F02">
        <w:rPr>
          <w:rFonts w:ascii="Book Antiqua" w:hAnsi="Book Antiqua"/>
          <w:color w:val="000000"/>
          <w:sz w:val="24"/>
          <w:szCs w:val="24"/>
        </w:rPr>
        <w:t xml:space="preserve"> This article is an open-access </w:t>
      </w:r>
      <w:r w:rsidRPr="00E67F02">
        <w:rPr>
          <w:rFonts w:ascii="Book Antiqua" w:hAnsi="Book Antiqua"/>
          <w:sz w:val="24"/>
          <w:szCs w:val="24"/>
        </w:rPr>
        <w:t xml:space="preserve">article that was selected </w:t>
      </w:r>
      <w:r w:rsidRPr="00E67F0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E67F02">
        <w:rPr>
          <w:rFonts w:ascii="Book Antiqua" w:hAnsi="Book Antiqua"/>
          <w:color w:val="000000"/>
          <w:sz w:val="24"/>
          <w:szCs w:val="24"/>
        </w:rPr>
        <w:t>NonCommercial</w:t>
      </w:r>
      <w:proofErr w:type="spellEnd"/>
      <w:r w:rsidRPr="00E67F0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9DC71D" w14:textId="77777777" w:rsidR="000E00ED" w:rsidRPr="00E67F02" w:rsidRDefault="000E00ED" w:rsidP="00897461">
      <w:pPr>
        <w:snapToGrid w:val="0"/>
        <w:spacing w:after="0" w:line="360" w:lineRule="auto"/>
        <w:jc w:val="both"/>
        <w:rPr>
          <w:rFonts w:ascii="Book Antiqua" w:hAnsi="Book Antiqua"/>
          <w:sz w:val="24"/>
          <w:szCs w:val="24"/>
        </w:rPr>
      </w:pPr>
    </w:p>
    <w:p w14:paraId="1CEC470E" w14:textId="77777777" w:rsidR="000E00ED" w:rsidRPr="00E67F02" w:rsidRDefault="000E00ED" w:rsidP="00897461">
      <w:pPr>
        <w:adjustRightInd w:val="0"/>
        <w:snapToGrid w:val="0"/>
        <w:spacing w:after="0" w:line="360" w:lineRule="auto"/>
        <w:jc w:val="both"/>
        <w:rPr>
          <w:rFonts w:ascii="Book Antiqua" w:hAnsi="Book Antiqua"/>
          <w:bCs/>
          <w:color w:val="000000"/>
          <w:sz w:val="24"/>
          <w:szCs w:val="24"/>
          <w:lang w:eastAsia="zh-CN"/>
        </w:rPr>
      </w:pPr>
      <w:r w:rsidRPr="00E67F02">
        <w:rPr>
          <w:rFonts w:ascii="Book Antiqua" w:hAnsi="Book Antiqua"/>
          <w:b/>
          <w:bCs/>
          <w:color w:val="000000"/>
          <w:sz w:val="24"/>
          <w:szCs w:val="24"/>
          <w:lang w:eastAsia="pl-PL"/>
        </w:rPr>
        <w:t>Manuscript source:</w:t>
      </w:r>
      <w:r w:rsidRPr="00E67F02">
        <w:rPr>
          <w:rFonts w:ascii="Book Antiqua" w:hAnsi="Book Antiqua"/>
          <w:b/>
          <w:bCs/>
          <w:color w:val="000000"/>
          <w:sz w:val="24"/>
          <w:szCs w:val="24"/>
          <w:lang w:eastAsia="zh-CN"/>
        </w:rPr>
        <w:t xml:space="preserve"> </w:t>
      </w:r>
      <w:r w:rsidRPr="00E67F02">
        <w:rPr>
          <w:rFonts w:ascii="Book Antiqua" w:hAnsi="Book Antiqua"/>
          <w:bCs/>
          <w:color w:val="000000"/>
          <w:sz w:val="24"/>
          <w:szCs w:val="24"/>
          <w:lang w:eastAsia="zh-CN"/>
        </w:rPr>
        <w:t>Invited</w:t>
      </w:r>
      <w:r w:rsidRPr="00E67F02">
        <w:rPr>
          <w:rFonts w:ascii="Book Antiqua" w:hAnsi="Book Antiqua"/>
          <w:bCs/>
          <w:color w:val="000000"/>
          <w:sz w:val="24"/>
          <w:szCs w:val="24"/>
          <w:lang w:eastAsia="pl-PL"/>
        </w:rPr>
        <w:t> manuscript</w:t>
      </w:r>
    </w:p>
    <w:p w14:paraId="2F6E9B50" w14:textId="77777777" w:rsidR="000E00ED" w:rsidRPr="00E67F02" w:rsidRDefault="000E00ED" w:rsidP="00897461">
      <w:pPr>
        <w:adjustRightInd w:val="0"/>
        <w:snapToGrid w:val="0"/>
        <w:spacing w:after="0" w:line="360" w:lineRule="auto"/>
        <w:jc w:val="both"/>
        <w:rPr>
          <w:rFonts w:ascii="Book Antiqua" w:hAnsi="Book Antiqua"/>
          <w:b/>
          <w:bCs/>
          <w:color w:val="000000"/>
          <w:sz w:val="24"/>
          <w:szCs w:val="24"/>
          <w:lang w:eastAsia="zh-CN"/>
        </w:rPr>
      </w:pPr>
    </w:p>
    <w:p w14:paraId="198ED9CF" w14:textId="00AC0EC7" w:rsidR="000E00ED" w:rsidRPr="00E67F02" w:rsidRDefault="000E00ED" w:rsidP="00897461">
      <w:pPr>
        <w:snapToGrid w:val="0"/>
        <w:spacing w:after="0" w:line="360" w:lineRule="auto"/>
        <w:jc w:val="both"/>
        <w:rPr>
          <w:rFonts w:ascii="Book Antiqua" w:hAnsi="Book Antiqua"/>
          <w:b/>
          <w:sz w:val="24"/>
          <w:szCs w:val="24"/>
        </w:rPr>
      </w:pPr>
      <w:r w:rsidRPr="00E67F02">
        <w:rPr>
          <w:rFonts w:ascii="Book Antiqua" w:hAnsi="Book Antiqua"/>
          <w:b/>
          <w:sz w:val="24"/>
          <w:szCs w:val="24"/>
        </w:rPr>
        <w:t>Peer-review started:</w:t>
      </w:r>
      <w:r w:rsidRPr="00E67F02">
        <w:rPr>
          <w:rFonts w:ascii="Book Antiqua" w:hAnsi="Book Antiqua"/>
          <w:sz w:val="24"/>
          <w:szCs w:val="24"/>
          <w:lang w:eastAsia="zh-CN"/>
        </w:rPr>
        <w:t xml:space="preserve"> December 31, 2019</w:t>
      </w:r>
    </w:p>
    <w:p w14:paraId="184692C6" w14:textId="5FDFDA8D" w:rsidR="000E00ED" w:rsidRPr="00E67F02" w:rsidRDefault="000E00ED" w:rsidP="00897461">
      <w:pPr>
        <w:snapToGrid w:val="0"/>
        <w:spacing w:after="0" w:line="360" w:lineRule="auto"/>
        <w:jc w:val="both"/>
        <w:rPr>
          <w:rFonts w:ascii="Book Antiqua" w:hAnsi="Book Antiqua"/>
          <w:sz w:val="24"/>
          <w:szCs w:val="24"/>
          <w:lang w:eastAsia="zh-CN"/>
        </w:rPr>
      </w:pPr>
      <w:bookmarkStart w:id="3" w:name="OLE_LINK21"/>
      <w:bookmarkStart w:id="4" w:name="OLE_LINK22"/>
      <w:r w:rsidRPr="00E67F02">
        <w:rPr>
          <w:rFonts w:ascii="Book Antiqua" w:hAnsi="Book Antiqua"/>
          <w:b/>
          <w:sz w:val="24"/>
          <w:szCs w:val="24"/>
        </w:rPr>
        <w:t>First decision:</w:t>
      </w:r>
      <w:r w:rsidRPr="00E67F02">
        <w:rPr>
          <w:rFonts w:ascii="Book Antiqua" w:hAnsi="Book Antiqua"/>
          <w:b/>
          <w:sz w:val="24"/>
          <w:szCs w:val="24"/>
          <w:lang w:eastAsia="zh-CN"/>
        </w:rPr>
        <w:t xml:space="preserve"> </w:t>
      </w:r>
      <w:r w:rsidRPr="00E67F02">
        <w:rPr>
          <w:rFonts w:ascii="Book Antiqua" w:hAnsi="Book Antiqua"/>
          <w:sz w:val="24"/>
          <w:szCs w:val="24"/>
          <w:lang w:eastAsia="zh-CN"/>
        </w:rPr>
        <w:t>February 19, 2020</w:t>
      </w:r>
    </w:p>
    <w:bookmarkEnd w:id="3"/>
    <w:bookmarkEnd w:id="4"/>
    <w:p w14:paraId="66796EB9" w14:textId="0A24C448" w:rsidR="000E00ED" w:rsidRPr="00E67F02" w:rsidRDefault="000E00ED" w:rsidP="00897461">
      <w:pPr>
        <w:snapToGrid w:val="0"/>
        <w:spacing w:after="0" w:line="360" w:lineRule="auto"/>
        <w:jc w:val="both"/>
        <w:rPr>
          <w:rFonts w:ascii="Book Antiqua" w:hAnsi="Book Antiqua"/>
          <w:b/>
          <w:sz w:val="24"/>
          <w:szCs w:val="24"/>
          <w:lang w:eastAsia="zh-CN"/>
        </w:rPr>
      </w:pPr>
      <w:r w:rsidRPr="00E67F02">
        <w:rPr>
          <w:rFonts w:ascii="Book Antiqua" w:hAnsi="Book Antiqua"/>
          <w:b/>
          <w:sz w:val="24"/>
          <w:szCs w:val="24"/>
        </w:rPr>
        <w:t>Article in press:</w:t>
      </w:r>
      <w:r w:rsidR="0036427F" w:rsidRPr="00E67F02">
        <w:rPr>
          <w:rFonts w:ascii="Book Antiqua" w:hAnsi="Book Antiqua" w:hint="eastAsia"/>
          <w:b/>
          <w:sz w:val="24"/>
          <w:szCs w:val="24"/>
          <w:lang w:eastAsia="zh-CN"/>
        </w:rPr>
        <w:t xml:space="preserve"> </w:t>
      </w:r>
      <w:r w:rsidR="0036427F" w:rsidRPr="00E67F02">
        <w:rPr>
          <w:rFonts w:ascii="Book Antiqua" w:hAnsi="Book Antiqua"/>
          <w:bCs/>
          <w:sz w:val="24"/>
          <w:szCs w:val="24"/>
        </w:rPr>
        <w:t>April 21, 2020</w:t>
      </w:r>
    </w:p>
    <w:p w14:paraId="5B99A345" w14:textId="77777777" w:rsidR="000E00ED" w:rsidRPr="00E67F02" w:rsidRDefault="000E00ED" w:rsidP="00897461">
      <w:pPr>
        <w:adjustRightInd w:val="0"/>
        <w:snapToGrid w:val="0"/>
        <w:spacing w:after="0" w:line="360" w:lineRule="auto"/>
        <w:ind w:right="239"/>
        <w:jc w:val="both"/>
        <w:rPr>
          <w:rStyle w:val="af"/>
          <w:rFonts w:ascii="Book Antiqua" w:hAnsi="Book Antiqua" w:cs="Arial"/>
          <w:noProof/>
          <w:sz w:val="24"/>
          <w:szCs w:val="24"/>
          <w:lang w:eastAsia="zh-CN"/>
        </w:rPr>
      </w:pPr>
    </w:p>
    <w:p w14:paraId="308C068A" w14:textId="77777777" w:rsidR="000E00ED" w:rsidRPr="00E67F02" w:rsidRDefault="000E00ED" w:rsidP="00897461">
      <w:pPr>
        <w:snapToGrid w:val="0"/>
        <w:spacing w:after="0" w:line="360" w:lineRule="auto"/>
        <w:jc w:val="both"/>
        <w:rPr>
          <w:rFonts w:ascii="Book Antiqua" w:eastAsia="微软雅黑" w:hAnsi="Book Antiqua" w:cs="宋体"/>
          <w:sz w:val="24"/>
          <w:szCs w:val="24"/>
          <w:lang w:eastAsia="zh-CN"/>
        </w:rPr>
      </w:pPr>
      <w:r w:rsidRPr="00E67F02">
        <w:rPr>
          <w:rFonts w:ascii="Book Antiqua" w:hAnsi="Book Antiqua" w:cs="宋体"/>
          <w:b/>
          <w:sz w:val="24"/>
          <w:szCs w:val="24"/>
          <w:lang w:eastAsia="zh-CN"/>
        </w:rPr>
        <w:t xml:space="preserve">Specialty type: </w:t>
      </w:r>
      <w:r w:rsidRPr="00E67F02">
        <w:rPr>
          <w:rFonts w:ascii="Book Antiqua" w:eastAsia="微软雅黑" w:hAnsi="Book Antiqua" w:cs="宋体"/>
          <w:sz w:val="24"/>
          <w:szCs w:val="24"/>
          <w:lang w:eastAsia="zh-CN"/>
        </w:rPr>
        <w:t>Gastroenterology and hepatology</w:t>
      </w:r>
    </w:p>
    <w:p w14:paraId="2DD01D64" w14:textId="77777777" w:rsidR="000E00ED" w:rsidRPr="00E67F02" w:rsidRDefault="000E00ED" w:rsidP="00897461">
      <w:pPr>
        <w:widowControl w:val="0"/>
        <w:adjustRightInd w:val="0"/>
        <w:snapToGrid w:val="0"/>
        <w:spacing w:after="0" w:line="360" w:lineRule="auto"/>
        <w:jc w:val="both"/>
        <w:rPr>
          <w:rFonts w:ascii="Book Antiqua" w:hAnsi="Book Antiqua" w:cs="宋体"/>
          <w:sz w:val="24"/>
          <w:szCs w:val="24"/>
          <w:lang w:eastAsia="zh-CN"/>
        </w:rPr>
      </w:pPr>
      <w:r w:rsidRPr="00E67F02">
        <w:rPr>
          <w:rFonts w:ascii="Book Antiqua" w:hAnsi="Book Antiqua" w:cs="宋体"/>
          <w:b/>
          <w:sz w:val="24"/>
          <w:szCs w:val="24"/>
          <w:lang w:eastAsia="zh-CN"/>
        </w:rPr>
        <w:t xml:space="preserve">Country/Territory of origin: </w:t>
      </w:r>
      <w:r w:rsidRPr="00E67F02">
        <w:rPr>
          <w:rFonts w:ascii="Book Antiqua" w:hAnsi="Book Antiqua" w:cs="宋体"/>
          <w:sz w:val="24"/>
          <w:szCs w:val="24"/>
          <w:lang w:eastAsia="zh-CN"/>
        </w:rPr>
        <w:t>United States</w:t>
      </w:r>
    </w:p>
    <w:p w14:paraId="1A77EFCE" w14:textId="7D793416" w:rsidR="000E00ED" w:rsidRPr="00E67F02" w:rsidRDefault="000E00ED" w:rsidP="00897461">
      <w:pPr>
        <w:widowControl w:val="0"/>
        <w:adjustRightInd w:val="0"/>
        <w:snapToGrid w:val="0"/>
        <w:spacing w:after="0" w:line="360" w:lineRule="auto"/>
        <w:jc w:val="both"/>
        <w:rPr>
          <w:rFonts w:ascii="Book Antiqua" w:hAnsi="Book Antiqua" w:cs="宋体"/>
          <w:b/>
          <w:sz w:val="24"/>
          <w:szCs w:val="24"/>
          <w:lang w:eastAsia="zh-CN"/>
        </w:rPr>
      </w:pPr>
      <w:r w:rsidRPr="00E67F02">
        <w:rPr>
          <w:rFonts w:ascii="Book Antiqua" w:hAnsi="Book Antiqua" w:cs="宋体"/>
          <w:b/>
          <w:sz w:val="24"/>
          <w:szCs w:val="24"/>
          <w:lang w:eastAsia="zh-CN"/>
        </w:rPr>
        <w:t>Peer-review report’s scientific quality classification</w:t>
      </w:r>
    </w:p>
    <w:p w14:paraId="063778A6" w14:textId="52237B93" w:rsidR="000E00ED" w:rsidRPr="00E67F02" w:rsidRDefault="000E00ED" w:rsidP="00897461">
      <w:pPr>
        <w:widowControl w:val="0"/>
        <w:adjustRightInd w:val="0"/>
        <w:snapToGrid w:val="0"/>
        <w:spacing w:after="0" w:line="360" w:lineRule="auto"/>
        <w:jc w:val="both"/>
        <w:rPr>
          <w:rFonts w:ascii="Book Antiqua" w:hAnsi="Book Antiqua" w:cs="宋体"/>
          <w:sz w:val="24"/>
          <w:szCs w:val="24"/>
          <w:lang w:eastAsia="zh-CN"/>
        </w:rPr>
      </w:pPr>
      <w:r w:rsidRPr="00E67F02">
        <w:rPr>
          <w:rFonts w:ascii="Book Antiqua" w:hAnsi="Book Antiqua" w:cs="宋体"/>
          <w:sz w:val="24"/>
          <w:szCs w:val="24"/>
          <w:lang w:eastAsia="zh-CN"/>
        </w:rPr>
        <w:t>Grade A (Excellent): 0</w:t>
      </w:r>
    </w:p>
    <w:p w14:paraId="191C1E5F" w14:textId="77777777" w:rsidR="000E00ED" w:rsidRPr="00E67F02" w:rsidRDefault="000E00ED" w:rsidP="00897461">
      <w:pPr>
        <w:widowControl w:val="0"/>
        <w:adjustRightInd w:val="0"/>
        <w:snapToGrid w:val="0"/>
        <w:spacing w:after="0" w:line="360" w:lineRule="auto"/>
        <w:jc w:val="both"/>
        <w:rPr>
          <w:rFonts w:ascii="Book Antiqua" w:hAnsi="Book Antiqua" w:cs="宋体"/>
          <w:sz w:val="24"/>
          <w:szCs w:val="24"/>
          <w:lang w:eastAsia="zh-CN"/>
        </w:rPr>
      </w:pPr>
      <w:r w:rsidRPr="00E67F02">
        <w:rPr>
          <w:rFonts w:ascii="Book Antiqua" w:hAnsi="Book Antiqua" w:cs="宋体"/>
          <w:sz w:val="24"/>
          <w:szCs w:val="24"/>
          <w:lang w:eastAsia="zh-CN"/>
        </w:rPr>
        <w:t>Grade B (Very good): B</w:t>
      </w:r>
    </w:p>
    <w:p w14:paraId="66C5E07A" w14:textId="1A3C9BE7" w:rsidR="000E00ED" w:rsidRPr="00E67F02" w:rsidRDefault="000E00ED" w:rsidP="00897461">
      <w:pPr>
        <w:widowControl w:val="0"/>
        <w:adjustRightInd w:val="0"/>
        <w:snapToGrid w:val="0"/>
        <w:spacing w:after="0" w:line="360" w:lineRule="auto"/>
        <w:jc w:val="both"/>
        <w:rPr>
          <w:rFonts w:ascii="Book Antiqua" w:hAnsi="Book Antiqua" w:cs="宋体"/>
          <w:sz w:val="24"/>
          <w:szCs w:val="24"/>
          <w:lang w:eastAsia="zh-CN"/>
        </w:rPr>
      </w:pPr>
      <w:r w:rsidRPr="00E67F02">
        <w:rPr>
          <w:rFonts w:ascii="Book Antiqua" w:hAnsi="Book Antiqua" w:cs="宋体"/>
          <w:sz w:val="24"/>
          <w:szCs w:val="24"/>
          <w:lang w:eastAsia="zh-CN"/>
        </w:rPr>
        <w:t>Grade C (Good): 0</w:t>
      </w:r>
    </w:p>
    <w:p w14:paraId="50418A7A" w14:textId="77777777" w:rsidR="000E00ED" w:rsidRPr="00E67F02" w:rsidRDefault="000E00ED" w:rsidP="00897461">
      <w:pPr>
        <w:widowControl w:val="0"/>
        <w:adjustRightInd w:val="0"/>
        <w:snapToGrid w:val="0"/>
        <w:spacing w:after="0" w:line="360" w:lineRule="auto"/>
        <w:jc w:val="both"/>
        <w:rPr>
          <w:rFonts w:ascii="Book Antiqua" w:hAnsi="Book Antiqua" w:cs="宋体"/>
          <w:sz w:val="24"/>
          <w:szCs w:val="24"/>
          <w:lang w:eastAsia="zh-CN"/>
        </w:rPr>
      </w:pPr>
      <w:r w:rsidRPr="00E67F02">
        <w:rPr>
          <w:rFonts w:ascii="Book Antiqua" w:hAnsi="Book Antiqua" w:cs="宋体"/>
          <w:sz w:val="24"/>
          <w:szCs w:val="24"/>
          <w:lang w:eastAsia="zh-CN"/>
        </w:rPr>
        <w:t>Grade D (Fair): 0</w:t>
      </w:r>
    </w:p>
    <w:p w14:paraId="7D6A4235" w14:textId="77777777" w:rsidR="000E00ED" w:rsidRPr="00E67F02" w:rsidRDefault="000E00ED" w:rsidP="00897461">
      <w:pPr>
        <w:widowControl w:val="0"/>
        <w:adjustRightInd w:val="0"/>
        <w:snapToGrid w:val="0"/>
        <w:spacing w:after="0" w:line="360" w:lineRule="auto"/>
        <w:jc w:val="both"/>
        <w:rPr>
          <w:rFonts w:ascii="Book Antiqua" w:eastAsia="等线" w:hAnsi="Book Antiqua"/>
          <w:kern w:val="2"/>
          <w:sz w:val="24"/>
          <w:szCs w:val="24"/>
          <w:lang w:val="hu-HU" w:eastAsia="zh-CN"/>
        </w:rPr>
      </w:pPr>
      <w:r w:rsidRPr="00E67F02">
        <w:rPr>
          <w:rFonts w:ascii="Book Antiqua" w:hAnsi="Book Antiqua" w:cs="宋体"/>
          <w:sz w:val="24"/>
          <w:szCs w:val="24"/>
          <w:lang w:eastAsia="zh-CN"/>
        </w:rPr>
        <w:t>Grade E (Poor): 0</w:t>
      </w:r>
    </w:p>
    <w:p w14:paraId="707AEDED" w14:textId="77777777" w:rsidR="000E00ED" w:rsidRPr="00E67F02" w:rsidRDefault="000E00ED" w:rsidP="00897461">
      <w:pPr>
        <w:adjustRightInd w:val="0"/>
        <w:snapToGrid w:val="0"/>
        <w:spacing w:after="0" w:line="360" w:lineRule="auto"/>
        <w:ind w:right="239"/>
        <w:jc w:val="both"/>
        <w:rPr>
          <w:rStyle w:val="af"/>
          <w:rFonts w:ascii="Book Antiqua" w:hAnsi="Book Antiqua" w:cs="Arial"/>
          <w:noProof/>
          <w:sz w:val="24"/>
          <w:szCs w:val="24"/>
          <w:lang w:val="hu-HU" w:eastAsia="zh-CN"/>
        </w:rPr>
      </w:pPr>
    </w:p>
    <w:p w14:paraId="128B7335" w14:textId="6CFB9201" w:rsidR="000E00ED" w:rsidRPr="00E67F02" w:rsidRDefault="000E00ED" w:rsidP="00897461">
      <w:pPr>
        <w:adjustRightInd w:val="0"/>
        <w:snapToGrid w:val="0"/>
        <w:spacing w:after="0" w:line="360" w:lineRule="auto"/>
        <w:ind w:right="239"/>
        <w:jc w:val="both"/>
        <w:rPr>
          <w:rFonts w:ascii="Book Antiqua" w:hAnsi="Book Antiqua"/>
          <w:bCs/>
          <w:sz w:val="24"/>
          <w:szCs w:val="24"/>
          <w:lang w:eastAsia="zh-CN"/>
        </w:rPr>
      </w:pPr>
      <w:r w:rsidRPr="00E67F02">
        <w:rPr>
          <w:rStyle w:val="af"/>
          <w:rFonts w:ascii="Book Antiqua" w:hAnsi="Book Antiqua" w:cs="Arial"/>
          <w:noProof/>
          <w:sz w:val="24"/>
          <w:szCs w:val="24"/>
          <w:lang w:val="en-GB"/>
        </w:rPr>
        <w:t>P-Reviewer:</w:t>
      </w:r>
      <w:r w:rsidRPr="00E67F02">
        <w:rPr>
          <w:rFonts w:ascii="Book Antiqua" w:hAnsi="Book Antiqua"/>
          <w:color w:val="000000"/>
          <w:sz w:val="24"/>
          <w:szCs w:val="24"/>
          <w:lang w:val="en-GB"/>
        </w:rPr>
        <w:t xml:space="preserve"> </w:t>
      </w:r>
      <w:proofErr w:type="spellStart"/>
      <w:r w:rsidRPr="00E67F02">
        <w:rPr>
          <w:rFonts w:ascii="Book Antiqua" w:hAnsi="Book Antiqua"/>
          <w:color w:val="000000"/>
          <w:sz w:val="24"/>
          <w:szCs w:val="24"/>
          <w:lang w:val="en-GB"/>
        </w:rPr>
        <w:t>Mandorfer</w:t>
      </w:r>
      <w:proofErr w:type="spellEnd"/>
      <w:r w:rsidRPr="00E67F02">
        <w:rPr>
          <w:rFonts w:ascii="Book Antiqua" w:hAnsi="Book Antiqua"/>
          <w:color w:val="000000"/>
          <w:sz w:val="24"/>
          <w:szCs w:val="24"/>
          <w:lang w:val="en-GB" w:eastAsia="zh-CN"/>
        </w:rPr>
        <w:t xml:space="preserve"> M</w:t>
      </w:r>
      <w:r w:rsidRPr="00E67F02">
        <w:rPr>
          <w:rFonts w:ascii="Book Antiqua" w:hAnsi="Book Antiqua"/>
          <w:bCs/>
          <w:sz w:val="24"/>
          <w:szCs w:val="24"/>
          <w:lang w:val="en-GB"/>
        </w:rPr>
        <w:t xml:space="preserve"> </w:t>
      </w:r>
      <w:r w:rsidRPr="00E67F02">
        <w:rPr>
          <w:rFonts w:ascii="Book Antiqua" w:hAnsi="Book Antiqua"/>
          <w:b/>
          <w:bCs/>
          <w:sz w:val="24"/>
          <w:szCs w:val="24"/>
          <w:lang w:val="en-GB"/>
        </w:rPr>
        <w:t>S-Editor:</w:t>
      </w:r>
      <w:r w:rsidR="00BC2E45" w:rsidRPr="00E67F02">
        <w:rPr>
          <w:rFonts w:ascii="Book Antiqua" w:hAnsi="Book Antiqua"/>
          <w:b/>
          <w:bCs/>
          <w:sz w:val="24"/>
          <w:szCs w:val="24"/>
          <w:lang w:val="en-GB"/>
        </w:rPr>
        <w:t xml:space="preserve"> </w:t>
      </w:r>
      <w:r w:rsidRPr="00E67F02">
        <w:rPr>
          <w:rFonts w:ascii="Book Antiqua" w:hAnsi="Book Antiqua"/>
          <w:bCs/>
          <w:sz w:val="24"/>
          <w:szCs w:val="24"/>
          <w:lang w:val="en-GB"/>
        </w:rPr>
        <w:t>Dou Y</w:t>
      </w:r>
      <w:r w:rsidRPr="00E67F02">
        <w:rPr>
          <w:rFonts w:ascii="Book Antiqua" w:hAnsi="Book Antiqua"/>
          <w:bCs/>
          <w:sz w:val="24"/>
          <w:szCs w:val="24"/>
          <w:lang w:val="en-GB" w:eastAsia="zh-CN"/>
        </w:rPr>
        <w:t xml:space="preserve"> </w:t>
      </w:r>
      <w:r w:rsidRPr="00E67F02">
        <w:rPr>
          <w:rFonts w:ascii="Book Antiqua" w:hAnsi="Book Antiqua"/>
          <w:b/>
          <w:bCs/>
          <w:sz w:val="24"/>
          <w:szCs w:val="24"/>
        </w:rPr>
        <w:t xml:space="preserve">L-Editor: </w:t>
      </w:r>
      <w:r w:rsidR="00DB1CE1" w:rsidRPr="00E67F02">
        <w:rPr>
          <w:rFonts w:ascii="Book Antiqua" w:hAnsi="Book Antiqua" w:hint="eastAsia"/>
          <w:bCs/>
          <w:sz w:val="24"/>
          <w:szCs w:val="24"/>
          <w:lang w:eastAsia="zh-CN"/>
        </w:rPr>
        <w:t>A</w:t>
      </w:r>
      <w:r w:rsidR="00DB1CE1" w:rsidRPr="00E67F02">
        <w:rPr>
          <w:rFonts w:ascii="Book Antiqua" w:hAnsi="Book Antiqua" w:hint="eastAsia"/>
          <w:b/>
          <w:bCs/>
          <w:sz w:val="24"/>
          <w:szCs w:val="24"/>
          <w:lang w:eastAsia="zh-CN"/>
        </w:rPr>
        <w:t xml:space="preserve"> </w:t>
      </w:r>
      <w:r w:rsidRPr="00E67F02">
        <w:rPr>
          <w:rFonts w:ascii="Book Antiqua" w:hAnsi="Book Antiqua"/>
          <w:b/>
          <w:bCs/>
          <w:sz w:val="24"/>
          <w:szCs w:val="24"/>
        </w:rPr>
        <w:t>E-Editor:</w:t>
      </w:r>
      <w:r w:rsidR="0036427F" w:rsidRPr="00E67F02">
        <w:rPr>
          <w:rFonts w:ascii="Book Antiqua" w:hAnsi="Book Antiqua" w:hint="eastAsia"/>
          <w:b/>
          <w:bCs/>
          <w:sz w:val="24"/>
          <w:szCs w:val="24"/>
          <w:lang w:eastAsia="zh-CN"/>
        </w:rPr>
        <w:t xml:space="preserve"> </w:t>
      </w:r>
      <w:r w:rsidR="0036427F" w:rsidRPr="00E67F02">
        <w:rPr>
          <w:rFonts w:ascii="Book Antiqua" w:hAnsi="Book Antiqua" w:hint="eastAsia"/>
          <w:bCs/>
          <w:sz w:val="24"/>
          <w:szCs w:val="24"/>
          <w:lang w:eastAsia="zh-CN"/>
        </w:rPr>
        <w:t>Liu MY</w:t>
      </w:r>
    </w:p>
    <w:p w14:paraId="376402C3" w14:textId="77777777" w:rsidR="000E00ED" w:rsidRPr="00E67F02" w:rsidRDefault="000E00ED" w:rsidP="00897461">
      <w:pPr>
        <w:adjustRightInd w:val="0"/>
        <w:snapToGrid w:val="0"/>
        <w:spacing w:after="0" w:line="360" w:lineRule="auto"/>
        <w:jc w:val="both"/>
        <w:rPr>
          <w:rFonts w:ascii="Book Antiqua" w:hAnsi="Book Antiqua"/>
          <w:b/>
          <w:sz w:val="24"/>
          <w:szCs w:val="24"/>
          <w:lang w:eastAsia="zh-CN"/>
        </w:rPr>
      </w:pPr>
      <w:r w:rsidRPr="00E67F02">
        <w:rPr>
          <w:rFonts w:ascii="Book Antiqua" w:hAnsi="Book Antiqua"/>
          <w:sz w:val="24"/>
          <w:szCs w:val="24"/>
        </w:rPr>
        <w:br w:type="page"/>
      </w:r>
      <w:r w:rsidRPr="00E67F02">
        <w:rPr>
          <w:rFonts w:ascii="Book Antiqua" w:hAnsi="Book Antiqua"/>
          <w:b/>
          <w:sz w:val="24"/>
          <w:szCs w:val="24"/>
        </w:rPr>
        <w:lastRenderedPageBreak/>
        <w:t>Figure Legends</w:t>
      </w:r>
    </w:p>
    <w:p w14:paraId="1C933CD4" w14:textId="04932DA6" w:rsidR="009743AE" w:rsidRPr="00E67F02" w:rsidRDefault="00894474" w:rsidP="00897461">
      <w:pPr>
        <w:snapToGrid w:val="0"/>
        <w:spacing w:after="0" w:line="360" w:lineRule="auto"/>
        <w:jc w:val="both"/>
        <w:rPr>
          <w:rFonts w:ascii="Book Antiqua" w:hAnsi="Book Antiqua"/>
          <w:color w:val="000000"/>
          <w:sz w:val="24"/>
          <w:szCs w:val="24"/>
        </w:rPr>
      </w:pPr>
      <w:r w:rsidRPr="00E67F02">
        <w:rPr>
          <w:rFonts w:ascii="Book Antiqua" w:hAnsi="Book Antiqua"/>
          <w:b/>
          <w:noProof/>
          <w:color w:val="000000"/>
          <w:sz w:val="24"/>
          <w:szCs w:val="24"/>
          <w:lang w:eastAsia="zh-CN"/>
        </w:rPr>
        <w:drawing>
          <wp:inline distT="0" distB="0" distL="0" distR="0" wp14:anchorId="3F5218E3" wp14:editId="286BA09A">
            <wp:extent cx="5511800" cy="4292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8"/>
                    <a:stretch>
                      <a:fillRect/>
                    </a:stretch>
                  </pic:blipFill>
                  <pic:spPr>
                    <a:xfrm>
                      <a:off x="0" y="0"/>
                      <a:ext cx="5511800" cy="4292600"/>
                    </a:xfrm>
                    <a:prstGeom prst="rect">
                      <a:avLst/>
                    </a:prstGeom>
                  </pic:spPr>
                </pic:pic>
              </a:graphicData>
            </a:graphic>
          </wp:inline>
        </w:drawing>
      </w:r>
      <w:r w:rsidRPr="00E67F02">
        <w:rPr>
          <w:rFonts w:ascii="Book Antiqua" w:hAnsi="Book Antiqua"/>
          <w:b/>
          <w:color w:val="000000"/>
          <w:sz w:val="24"/>
          <w:szCs w:val="24"/>
        </w:rPr>
        <w:t xml:space="preserve">Figure 1 Hematoxylin-eosin staining </w:t>
      </w:r>
      <w:r w:rsidRPr="00E67F02">
        <w:rPr>
          <w:rFonts w:ascii="Book Antiqua" w:hAnsi="Book Antiqua"/>
          <w:b/>
          <w:color w:val="000000"/>
          <w:sz w:val="24"/>
          <w:szCs w:val="24"/>
          <w:lang w:eastAsia="zh-CN"/>
        </w:rPr>
        <w:t xml:space="preserve">results. </w:t>
      </w:r>
      <w:r w:rsidRPr="00E67F02">
        <w:rPr>
          <w:rFonts w:ascii="Book Antiqua" w:hAnsi="Book Antiqua"/>
          <w:bCs/>
          <w:color w:val="000000"/>
          <w:sz w:val="24"/>
          <w:szCs w:val="24"/>
        </w:rPr>
        <w:t>A</w:t>
      </w:r>
      <w:r w:rsidR="001F630D" w:rsidRPr="00E67F02">
        <w:rPr>
          <w:rFonts w:ascii="Book Antiqua" w:hAnsi="Book Antiqua"/>
          <w:bCs/>
          <w:color w:val="000000"/>
          <w:sz w:val="24"/>
          <w:szCs w:val="24"/>
        </w:rPr>
        <w:t xml:space="preserve"> and </w:t>
      </w:r>
      <w:r w:rsidRPr="00E67F02">
        <w:rPr>
          <w:rFonts w:ascii="Book Antiqua" w:hAnsi="Book Antiqua"/>
          <w:bCs/>
          <w:color w:val="000000"/>
          <w:sz w:val="24"/>
          <w:szCs w:val="24"/>
        </w:rPr>
        <w:t>B:</w:t>
      </w:r>
      <w:r w:rsidRPr="00E67F02">
        <w:rPr>
          <w:rFonts w:ascii="Book Antiqua" w:hAnsi="Book Antiqua"/>
          <w:b/>
          <w:color w:val="000000"/>
          <w:sz w:val="24"/>
          <w:szCs w:val="24"/>
        </w:rPr>
        <w:t xml:space="preserve"> </w:t>
      </w:r>
      <w:r w:rsidRPr="00E67F02">
        <w:rPr>
          <w:rFonts w:ascii="Book Antiqua" w:hAnsi="Book Antiqua"/>
          <w:color w:val="000000"/>
          <w:sz w:val="24"/>
          <w:szCs w:val="24"/>
        </w:rPr>
        <w:t>Portal inflammation, noted for infiltration of the portal fields with inflammatory cells (A</w:t>
      </w:r>
      <w:r w:rsidR="000E00ED" w:rsidRPr="00E67F02">
        <w:rPr>
          <w:rFonts w:ascii="Book Antiqua" w:hAnsi="Book Antiqua"/>
          <w:color w:val="000000"/>
          <w:sz w:val="24"/>
          <w:szCs w:val="24"/>
        </w:rPr>
        <w:t>, 40 ×</w:t>
      </w:r>
      <w:r w:rsidRPr="00E67F02">
        <w:rPr>
          <w:rFonts w:ascii="Book Antiqua" w:hAnsi="Book Antiqua"/>
          <w:color w:val="000000"/>
          <w:sz w:val="24"/>
          <w:szCs w:val="24"/>
        </w:rPr>
        <w:t>) can give rise to fibrosis in the same field (periportal fibrosis) (B</w:t>
      </w:r>
      <w:r w:rsidR="000E00ED" w:rsidRPr="00E67F02">
        <w:rPr>
          <w:rFonts w:ascii="Book Antiqua" w:hAnsi="Book Antiqua"/>
          <w:color w:val="000000"/>
          <w:sz w:val="24"/>
          <w:szCs w:val="24"/>
        </w:rPr>
        <w:t>, 10 ×</w:t>
      </w:r>
      <w:r w:rsidRPr="00E67F02">
        <w:rPr>
          <w:rFonts w:ascii="Book Antiqua" w:hAnsi="Book Antiqua"/>
          <w:color w:val="000000"/>
          <w:sz w:val="24"/>
          <w:szCs w:val="24"/>
        </w:rPr>
        <w:t>); C: When the fibrosis extends from portal fields to adjacent portal fields, biliary type fibrosis ensues</w:t>
      </w:r>
      <w:r w:rsidR="000E00ED" w:rsidRPr="00E67F02">
        <w:rPr>
          <w:rFonts w:ascii="Book Antiqua" w:hAnsi="Book Antiqua"/>
          <w:color w:val="000000"/>
          <w:sz w:val="24"/>
          <w:szCs w:val="24"/>
        </w:rPr>
        <w:t xml:space="preserve"> (20 ×)</w:t>
      </w:r>
      <w:r w:rsidRPr="00E67F02">
        <w:rPr>
          <w:rFonts w:ascii="Book Antiqua" w:hAnsi="Book Antiqua"/>
          <w:color w:val="000000"/>
          <w:sz w:val="24"/>
          <w:szCs w:val="24"/>
        </w:rPr>
        <w:t xml:space="preserve">; D: Conversely, fibrosis can also occur in </w:t>
      </w:r>
      <w:proofErr w:type="spellStart"/>
      <w:r w:rsidRPr="00E67F02">
        <w:rPr>
          <w:rFonts w:ascii="Book Antiqua" w:hAnsi="Book Antiqua"/>
          <w:color w:val="000000"/>
          <w:sz w:val="24"/>
          <w:szCs w:val="24"/>
        </w:rPr>
        <w:t>perisinosoidal</w:t>
      </w:r>
      <w:proofErr w:type="spellEnd"/>
      <w:r w:rsidRPr="00E67F02">
        <w:rPr>
          <w:rFonts w:ascii="Book Antiqua" w:hAnsi="Book Antiqua"/>
          <w:color w:val="000000"/>
          <w:sz w:val="24"/>
          <w:szCs w:val="24"/>
        </w:rPr>
        <w:t xml:space="preserve"> or </w:t>
      </w:r>
      <w:proofErr w:type="spellStart"/>
      <w:r w:rsidRPr="00E67F02">
        <w:rPr>
          <w:rFonts w:ascii="Book Antiqua" w:hAnsi="Book Antiqua"/>
          <w:color w:val="000000"/>
          <w:sz w:val="24"/>
          <w:szCs w:val="24"/>
        </w:rPr>
        <w:t>peribenular</w:t>
      </w:r>
      <w:proofErr w:type="spellEnd"/>
      <w:r w:rsidRPr="00E67F02">
        <w:rPr>
          <w:rFonts w:ascii="Book Antiqua" w:hAnsi="Book Antiqua"/>
          <w:color w:val="000000"/>
          <w:sz w:val="24"/>
          <w:szCs w:val="24"/>
        </w:rPr>
        <w:t xml:space="preserve"> compartments</w:t>
      </w:r>
      <w:r w:rsidR="000E00ED" w:rsidRPr="00E67F02">
        <w:rPr>
          <w:rFonts w:ascii="Book Antiqua" w:hAnsi="Book Antiqua"/>
          <w:color w:val="000000"/>
          <w:sz w:val="24"/>
          <w:szCs w:val="24"/>
        </w:rPr>
        <w:t xml:space="preserve"> (40 ×)</w:t>
      </w:r>
      <w:r w:rsidRPr="00E67F02">
        <w:rPr>
          <w:rFonts w:ascii="Book Antiqua" w:hAnsi="Book Antiqua"/>
          <w:color w:val="000000"/>
          <w:sz w:val="24"/>
          <w:szCs w:val="24"/>
        </w:rPr>
        <w:t>.</w:t>
      </w:r>
    </w:p>
    <w:p w14:paraId="647AF40F" w14:textId="77777777" w:rsidR="00894474" w:rsidRPr="00E67F02" w:rsidRDefault="00894474" w:rsidP="00897461">
      <w:pPr>
        <w:snapToGrid w:val="0"/>
        <w:spacing w:after="0" w:line="360" w:lineRule="auto"/>
        <w:jc w:val="both"/>
        <w:rPr>
          <w:rFonts w:ascii="Book Antiqua" w:hAnsi="Book Antiqua"/>
          <w:b/>
          <w:sz w:val="24"/>
          <w:szCs w:val="24"/>
        </w:rPr>
      </w:pPr>
      <w:r w:rsidRPr="00E67F02">
        <w:rPr>
          <w:rFonts w:ascii="Book Antiqua" w:hAnsi="Book Antiqua"/>
          <w:b/>
          <w:sz w:val="24"/>
          <w:szCs w:val="24"/>
        </w:rPr>
        <w:br w:type="page"/>
      </w:r>
    </w:p>
    <w:p w14:paraId="57916370" w14:textId="087AA790" w:rsidR="00DA0A01" w:rsidRPr="00E67F02" w:rsidRDefault="009743AE" w:rsidP="00897461">
      <w:pPr>
        <w:snapToGrid w:val="0"/>
        <w:spacing w:after="0" w:line="360" w:lineRule="auto"/>
        <w:jc w:val="both"/>
        <w:rPr>
          <w:rFonts w:ascii="Book Antiqua" w:hAnsi="Book Antiqua"/>
          <w:b/>
          <w:sz w:val="24"/>
          <w:szCs w:val="24"/>
        </w:rPr>
      </w:pPr>
      <w:r w:rsidRPr="00E67F02">
        <w:rPr>
          <w:rFonts w:ascii="Book Antiqua" w:hAnsi="Book Antiqua"/>
          <w:b/>
          <w:sz w:val="24"/>
          <w:szCs w:val="24"/>
        </w:rPr>
        <w:lastRenderedPageBreak/>
        <w:t>Table 1 Incidence of liver allograft f</w:t>
      </w:r>
      <w:r w:rsidR="00DA0A01" w:rsidRPr="00E67F02">
        <w:rPr>
          <w:rFonts w:ascii="Book Antiqua" w:hAnsi="Book Antiqua"/>
          <w:b/>
          <w:sz w:val="24"/>
          <w:szCs w:val="24"/>
        </w:rPr>
        <w:t>ibrosis</w:t>
      </w:r>
      <w:r w:rsidRPr="00E67F02">
        <w:rPr>
          <w:rFonts w:ascii="Book Antiqua" w:hAnsi="Book Antiqua"/>
          <w:b/>
          <w:sz w:val="24"/>
          <w:szCs w:val="24"/>
        </w:rPr>
        <w:t xml:space="preserve"> </w:t>
      </w:r>
      <w:r w:rsidR="00DA0A01" w:rsidRPr="00E67F02">
        <w:rPr>
          <w:rFonts w:ascii="Book Antiqua" w:hAnsi="Book Antiqua"/>
          <w:b/>
          <w:sz w:val="24"/>
          <w:szCs w:val="24"/>
        </w:rPr>
        <w:t xml:space="preserve">in </w:t>
      </w:r>
      <w:r w:rsidRPr="00E67F02">
        <w:rPr>
          <w:rFonts w:ascii="Book Antiqua" w:hAnsi="Book Antiqua"/>
          <w:b/>
          <w:sz w:val="24"/>
          <w:szCs w:val="24"/>
        </w:rPr>
        <w:t>protocol liver biopsies in various studies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275"/>
        <w:gridCol w:w="1276"/>
        <w:gridCol w:w="1276"/>
      </w:tblGrid>
      <w:tr w:rsidR="009743AE" w:rsidRPr="00E67F02" w14:paraId="524FA9CB" w14:textId="77777777" w:rsidTr="007463A8">
        <w:trPr>
          <w:trHeight w:val="197"/>
        </w:trPr>
        <w:tc>
          <w:tcPr>
            <w:tcW w:w="3936" w:type="dxa"/>
            <w:tcBorders>
              <w:top w:val="single" w:sz="4" w:space="0" w:color="auto"/>
              <w:bottom w:val="single" w:sz="4" w:space="0" w:color="auto"/>
            </w:tcBorders>
          </w:tcPr>
          <w:p w14:paraId="7FA09208" w14:textId="40F207C4" w:rsidR="009743AE" w:rsidRPr="00E67F02" w:rsidRDefault="007463A8" w:rsidP="00897461">
            <w:pPr>
              <w:snapToGrid w:val="0"/>
              <w:spacing w:line="360" w:lineRule="auto"/>
              <w:jc w:val="both"/>
              <w:rPr>
                <w:rFonts w:ascii="Book Antiqua" w:hAnsi="Book Antiqua" w:cstheme="minorHAnsi"/>
                <w:b/>
                <w:bCs/>
                <w:sz w:val="24"/>
                <w:szCs w:val="24"/>
              </w:rPr>
            </w:pPr>
            <w:r w:rsidRPr="00E67F02">
              <w:rPr>
                <w:rFonts w:ascii="Book Antiqua" w:hAnsi="Book Antiqua" w:cstheme="minorHAnsi"/>
                <w:b/>
                <w:bCs/>
                <w:sz w:val="24"/>
                <w:szCs w:val="24"/>
              </w:rPr>
              <w:t>Ref.</w:t>
            </w:r>
          </w:p>
        </w:tc>
        <w:tc>
          <w:tcPr>
            <w:tcW w:w="1275" w:type="dxa"/>
            <w:tcBorders>
              <w:top w:val="single" w:sz="4" w:space="0" w:color="auto"/>
              <w:bottom w:val="single" w:sz="4" w:space="0" w:color="auto"/>
            </w:tcBorders>
          </w:tcPr>
          <w:p w14:paraId="4E0F2EA6" w14:textId="7C52A675" w:rsidR="009743AE" w:rsidRPr="00E67F02" w:rsidRDefault="009743AE" w:rsidP="00897461">
            <w:pPr>
              <w:snapToGrid w:val="0"/>
              <w:spacing w:line="360" w:lineRule="auto"/>
              <w:jc w:val="both"/>
              <w:rPr>
                <w:rFonts w:ascii="Book Antiqua" w:hAnsi="Book Antiqua" w:cstheme="minorHAnsi"/>
                <w:b/>
                <w:bCs/>
                <w:sz w:val="24"/>
                <w:szCs w:val="24"/>
              </w:rPr>
            </w:pPr>
            <w:r w:rsidRPr="00E67F02">
              <w:rPr>
                <w:rFonts w:ascii="Book Antiqua" w:hAnsi="Book Antiqua" w:cstheme="minorHAnsi"/>
                <w:b/>
                <w:bCs/>
                <w:sz w:val="24"/>
                <w:szCs w:val="24"/>
              </w:rPr>
              <w:t xml:space="preserve">1-2 </w:t>
            </w:r>
            <w:proofErr w:type="spellStart"/>
            <w:r w:rsidRPr="00E67F02">
              <w:rPr>
                <w:rFonts w:ascii="Book Antiqua" w:hAnsi="Book Antiqua" w:cstheme="minorHAnsi"/>
                <w:b/>
                <w:bCs/>
                <w:sz w:val="24"/>
                <w:szCs w:val="24"/>
              </w:rPr>
              <w:t>yr</w:t>
            </w:r>
            <w:proofErr w:type="spellEnd"/>
            <w:r w:rsidR="007463A8" w:rsidRPr="00E67F02">
              <w:rPr>
                <w:rFonts w:ascii="Book Antiqua" w:hAnsi="Book Antiqua" w:cstheme="minorHAnsi"/>
                <w:b/>
                <w:bCs/>
                <w:sz w:val="24"/>
                <w:szCs w:val="24"/>
              </w:rPr>
              <w:t xml:space="preserve"> (%)</w:t>
            </w:r>
          </w:p>
        </w:tc>
        <w:tc>
          <w:tcPr>
            <w:tcW w:w="1276" w:type="dxa"/>
            <w:tcBorders>
              <w:top w:val="single" w:sz="4" w:space="0" w:color="auto"/>
              <w:bottom w:val="single" w:sz="4" w:space="0" w:color="auto"/>
            </w:tcBorders>
          </w:tcPr>
          <w:p w14:paraId="377D65F4" w14:textId="509FF21C" w:rsidR="009743AE" w:rsidRPr="00E67F02" w:rsidRDefault="009743AE" w:rsidP="00897461">
            <w:pPr>
              <w:snapToGrid w:val="0"/>
              <w:spacing w:line="360" w:lineRule="auto"/>
              <w:jc w:val="both"/>
              <w:rPr>
                <w:rFonts w:ascii="Book Antiqua" w:hAnsi="Book Antiqua" w:cstheme="minorHAnsi"/>
                <w:b/>
                <w:bCs/>
                <w:sz w:val="24"/>
                <w:szCs w:val="24"/>
              </w:rPr>
            </w:pPr>
            <w:r w:rsidRPr="00E67F02">
              <w:rPr>
                <w:rFonts w:ascii="Book Antiqua" w:hAnsi="Book Antiqua" w:cstheme="minorHAnsi"/>
                <w:b/>
                <w:bCs/>
                <w:sz w:val="24"/>
                <w:szCs w:val="24"/>
              </w:rPr>
              <w:t xml:space="preserve">3-5 </w:t>
            </w:r>
            <w:proofErr w:type="spellStart"/>
            <w:r w:rsidRPr="00E67F02">
              <w:rPr>
                <w:rFonts w:ascii="Book Antiqua" w:hAnsi="Book Antiqua" w:cstheme="minorHAnsi"/>
                <w:b/>
                <w:bCs/>
                <w:sz w:val="24"/>
                <w:szCs w:val="24"/>
              </w:rPr>
              <w:t>yr</w:t>
            </w:r>
            <w:proofErr w:type="spellEnd"/>
            <w:r w:rsidR="007463A8" w:rsidRPr="00E67F02">
              <w:rPr>
                <w:rFonts w:ascii="Book Antiqua" w:hAnsi="Book Antiqua" w:cstheme="minorHAnsi"/>
                <w:b/>
                <w:bCs/>
                <w:sz w:val="24"/>
                <w:szCs w:val="24"/>
              </w:rPr>
              <w:t xml:space="preserve"> (%)</w:t>
            </w:r>
          </w:p>
        </w:tc>
        <w:tc>
          <w:tcPr>
            <w:tcW w:w="1276" w:type="dxa"/>
            <w:tcBorders>
              <w:top w:val="single" w:sz="4" w:space="0" w:color="auto"/>
              <w:bottom w:val="single" w:sz="4" w:space="0" w:color="auto"/>
            </w:tcBorders>
          </w:tcPr>
          <w:p w14:paraId="60BD1EB3" w14:textId="2994BBC5" w:rsidR="009743AE" w:rsidRPr="00E67F02" w:rsidRDefault="009743AE" w:rsidP="00897461">
            <w:pPr>
              <w:snapToGrid w:val="0"/>
              <w:spacing w:line="360" w:lineRule="auto"/>
              <w:jc w:val="both"/>
              <w:rPr>
                <w:rFonts w:ascii="Book Antiqua" w:hAnsi="Book Antiqua" w:cstheme="minorHAnsi"/>
                <w:b/>
                <w:bCs/>
                <w:sz w:val="24"/>
                <w:szCs w:val="24"/>
              </w:rPr>
            </w:pPr>
            <w:r w:rsidRPr="00E67F02">
              <w:rPr>
                <w:rFonts w:ascii="Book Antiqua" w:hAnsi="Book Antiqua" w:cstheme="minorHAnsi"/>
                <w:b/>
                <w:bCs/>
                <w:sz w:val="24"/>
                <w:szCs w:val="24"/>
              </w:rPr>
              <w:t xml:space="preserve">10 </w:t>
            </w:r>
            <w:proofErr w:type="spellStart"/>
            <w:r w:rsidRPr="00E67F02">
              <w:rPr>
                <w:rFonts w:ascii="Book Antiqua" w:hAnsi="Book Antiqua" w:cstheme="minorHAnsi"/>
                <w:b/>
                <w:bCs/>
                <w:sz w:val="24"/>
                <w:szCs w:val="24"/>
              </w:rPr>
              <w:t>yr</w:t>
            </w:r>
            <w:proofErr w:type="spellEnd"/>
            <w:r w:rsidR="007463A8" w:rsidRPr="00E67F02">
              <w:rPr>
                <w:rFonts w:ascii="Book Antiqua" w:hAnsi="Book Antiqua" w:cstheme="minorHAnsi"/>
                <w:b/>
                <w:bCs/>
                <w:sz w:val="24"/>
                <w:szCs w:val="24"/>
              </w:rPr>
              <w:t xml:space="preserve"> (%)</w:t>
            </w:r>
          </w:p>
        </w:tc>
      </w:tr>
      <w:tr w:rsidR="009743AE" w:rsidRPr="00E67F02" w14:paraId="3C07ADA5" w14:textId="77777777" w:rsidTr="007463A8">
        <w:tc>
          <w:tcPr>
            <w:tcW w:w="3936" w:type="dxa"/>
            <w:tcBorders>
              <w:top w:val="single" w:sz="4" w:space="0" w:color="auto"/>
            </w:tcBorders>
          </w:tcPr>
          <w:p w14:paraId="5531B8BF" w14:textId="63E557FD"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 xml:space="preserve">Fouquet </w:t>
            </w:r>
            <w:r w:rsidR="007463A8" w:rsidRPr="00E67F02">
              <w:rPr>
                <w:rFonts w:ascii="Book Antiqua" w:hAnsi="Book Antiqua"/>
                <w:i/>
                <w:iCs/>
                <w:sz w:val="24"/>
                <w:szCs w:val="24"/>
              </w:rPr>
              <w:t>et al</w:t>
            </w:r>
            <w:r w:rsidR="007463A8" w:rsidRPr="00E67F02">
              <w:rPr>
                <w:rFonts w:ascii="Book Antiqua" w:hAnsi="Book Antiqua"/>
                <w:sz w:val="24"/>
                <w:szCs w:val="24"/>
                <w:vertAlign w:val="superscript"/>
              </w:rPr>
              <w:t>[4]</w:t>
            </w:r>
            <w:r w:rsidR="007463A8" w:rsidRPr="00E67F02">
              <w:rPr>
                <w:rFonts w:ascii="Book Antiqua" w:hAnsi="Book Antiqua"/>
                <w:sz w:val="24"/>
                <w:szCs w:val="24"/>
              </w:rPr>
              <w:t>,</w:t>
            </w:r>
            <w:r w:rsidR="007463A8" w:rsidRPr="00E67F02">
              <w:rPr>
                <w:rFonts w:ascii="Book Antiqua" w:hAnsi="Book Antiqua" w:cstheme="minorHAnsi"/>
                <w:sz w:val="24"/>
                <w:szCs w:val="24"/>
              </w:rPr>
              <w:t xml:space="preserve"> 2005</w:t>
            </w:r>
          </w:p>
        </w:tc>
        <w:tc>
          <w:tcPr>
            <w:tcW w:w="1275" w:type="dxa"/>
            <w:tcBorders>
              <w:top w:val="single" w:sz="4" w:space="0" w:color="auto"/>
            </w:tcBorders>
          </w:tcPr>
          <w:p w14:paraId="6F8955B8" w14:textId="77777777" w:rsidR="009743AE" w:rsidRPr="00E67F02" w:rsidRDefault="009743AE" w:rsidP="00897461">
            <w:pPr>
              <w:snapToGrid w:val="0"/>
              <w:spacing w:line="360" w:lineRule="auto"/>
              <w:jc w:val="both"/>
              <w:rPr>
                <w:rFonts w:ascii="Book Antiqua" w:hAnsi="Book Antiqua" w:cstheme="minorHAnsi"/>
                <w:sz w:val="24"/>
                <w:szCs w:val="24"/>
              </w:rPr>
            </w:pPr>
          </w:p>
        </w:tc>
        <w:tc>
          <w:tcPr>
            <w:tcW w:w="1276" w:type="dxa"/>
            <w:tcBorders>
              <w:top w:val="single" w:sz="4" w:space="0" w:color="auto"/>
            </w:tcBorders>
          </w:tcPr>
          <w:p w14:paraId="02AA67FD" w14:textId="77777777" w:rsidR="009743AE" w:rsidRPr="00E67F02" w:rsidRDefault="009743AE" w:rsidP="00897461">
            <w:pPr>
              <w:snapToGrid w:val="0"/>
              <w:spacing w:line="360" w:lineRule="auto"/>
              <w:jc w:val="both"/>
              <w:rPr>
                <w:rFonts w:ascii="Book Antiqua" w:hAnsi="Book Antiqua" w:cstheme="minorHAnsi"/>
                <w:sz w:val="24"/>
                <w:szCs w:val="24"/>
              </w:rPr>
            </w:pPr>
          </w:p>
        </w:tc>
        <w:tc>
          <w:tcPr>
            <w:tcW w:w="1276" w:type="dxa"/>
            <w:tcBorders>
              <w:top w:val="single" w:sz="4" w:space="0" w:color="auto"/>
            </w:tcBorders>
          </w:tcPr>
          <w:p w14:paraId="5E63F700" w14:textId="016CC3F8"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73</w:t>
            </w:r>
          </w:p>
        </w:tc>
      </w:tr>
      <w:tr w:rsidR="009743AE" w:rsidRPr="00E67F02" w14:paraId="51EB6C5C" w14:textId="77777777" w:rsidTr="007463A8">
        <w:tc>
          <w:tcPr>
            <w:tcW w:w="3936" w:type="dxa"/>
          </w:tcPr>
          <w:p w14:paraId="0D9D59FA" w14:textId="5D4EA575"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 xml:space="preserve">Evans </w:t>
            </w:r>
            <w:r w:rsidR="007463A8" w:rsidRPr="00E67F02">
              <w:rPr>
                <w:rFonts w:ascii="Book Antiqua" w:hAnsi="Book Antiqua"/>
                <w:i/>
                <w:iCs/>
                <w:sz w:val="24"/>
                <w:szCs w:val="24"/>
              </w:rPr>
              <w:t>et al</w:t>
            </w:r>
            <w:r w:rsidR="007463A8" w:rsidRPr="00E67F02">
              <w:rPr>
                <w:rFonts w:ascii="Book Antiqua" w:hAnsi="Book Antiqua"/>
                <w:sz w:val="24"/>
                <w:szCs w:val="24"/>
                <w:vertAlign w:val="superscript"/>
              </w:rPr>
              <w:t>[3]</w:t>
            </w:r>
            <w:r w:rsidR="007463A8" w:rsidRPr="00E67F02">
              <w:rPr>
                <w:rFonts w:ascii="Book Antiqua" w:hAnsi="Book Antiqua"/>
                <w:sz w:val="24"/>
                <w:szCs w:val="24"/>
              </w:rPr>
              <w:t>,</w:t>
            </w:r>
            <w:r w:rsidR="007463A8" w:rsidRPr="00E67F02">
              <w:rPr>
                <w:rFonts w:ascii="Book Antiqua" w:hAnsi="Book Antiqua" w:cstheme="minorHAnsi"/>
                <w:sz w:val="24"/>
                <w:szCs w:val="24"/>
              </w:rPr>
              <w:t xml:space="preserve"> 2006</w:t>
            </w:r>
          </w:p>
        </w:tc>
        <w:tc>
          <w:tcPr>
            <w:tcW w:w="1275" w:type="dxa"/>
          </w:tcPr>
          <w:p w14:paraId="689186C9" w14:textId="27AD7B07"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32</w:t>
            </w:r>
          </w:p>
        </w:tc>
        <w:tc>
          <w:tcPr>
            <w:tcW w:w="1276" w:type="dxa"/>
          </w:tcPr>
          <w:p w14:paraId="31ECCB5A" w14:textId="2FFB049A"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55</w:t>
            </w:r>
          </w:p>
        </w:tc>
        <w:tc>
          <w:tcPr>
            <w:tcW w:w="1276" w:type="dxa"/>
          </w:tcPr>
          <w:p w14:paraId="6441F89C" w14:textId="44A6B5D8"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69</w:t>
            </w:r>
          </w:p>
        </w:tc>
      </w:tr>
      <w:tr w:rsidR="009743AE" w:rsidRPr="00E67F02" w14:paraId="6EA9B700" w14:textId="77777777" w:rsidTr="007463A8">
        <w:tc>
          <w:tcPr>
            <w:tcW w:w="3936" w:type="dxa"/>
          </w:tcPr>
          <w:p w14:paraId="4FA8F0A5" w14:textId="7B9A1BA0" w:rsidR="009743AE" w:rsidRPr="00E67F02" w:rsidRDefault="009743AE" w:rsidP="00897461">
            <w:pPr>
              <w:snapToGrid w:val="0"/>
              <w:spacing w:line="360" w:lineRule="auto"/>
              <w:jc w:val="both"/>
              <w:rPr>
                <w:rFonts w:ascii="Book Antiqua" w:hAnsi="Book Antiqua" w:cstheme="minorHAnsi"/>
                <w:sz w:val="24"/>
                <w:szCs w:val="24"/>
              </w:rPr>
            </w:pPr>
            <w:proofErr w:type="spellStart"/>
            <w:r w:rsidRPr="00E67F02">
              <w:rPr>
                <w:rFonts w:ascii="Book Antiqua" w:hAnsi="Book Antiqua" w:cstheme="minorHAnsi"/>
                <w:sz w:val="24"/>
                <w:szCs w:val="24"/>
              </w:rPr>
              <w:t>Ekong</w:t>
            </w:r>
            <w:proofErr w:type="spellEnd"/>
            <w:r w:rsidRPr="00E67F02">
              <w:rPr>
                <w:rFonts w:ascii="Book Antiqua" w:hAnsi="Book Antiqua" w:cstheme="minorHAnsi"/>
                <w:sz w:val="24"/>
                <w:szCs w:val="24"/>
              </w:rPr>
              <w:t xml:space="preserve"> </w:t>
            </w:r>
            <w:r w:rsidR="007463A8" w:rsidRPr="00E67F02">
              <w:rPr>
                <w:rFonts w:ascii="Book Antiqua" w:hAnsi="Book Antiqua"/>
                <w:i/>
                <w:iCs/>
                <w:sz w:val="24"/>
                <w:szCs w:val="24"/>
              </w:rPr>
              <w:t>et al</w:t>
            </w:r>
            <w:r w:rsidR="007463A8" w:rsidRPr="00E67F02">
              <w:rPr>
                <w:rFonts w:ascii="Book Antiqua" w:hAnsi="Book Antiqua"/>
                <w:sz w:val="24"/>
                <w:szCs w:val="24"/>
                <w:vertAlign w:val="superscript"/>
              </w:rPr>
              <w:t>[2]</w:t>
            </w:r>
            <w:r w:rsidR="007463A8" w:rsidRPr="00E67F02">
              <w:rPr>
                <w:rFonts w:ascii="Book Antiqua" w:hAnsi="Book Antiqua"/>
                <w:sz w:val="24"/>
                <w:szCs w:val="24"/>
              </w:rPr>
              <w:t>,</w:t>
            </w:r>
            <w:r w:rsidR="007463A8" w:rsidRPr="00E67F02">
              <w:rPr>
                <w:rFonts w:ascii="Book Antiqua" w:hAnsi="Book Antiqua" w:cstheme="minorHAnsi"/>
                <w:sz w:val="24"/>
                <w:szCs w:val="24"/>
              </w:rPr>
              <w:t xml:space="preserve"> 2008</w:t>
            </w:r>
          </w:p>
        </w:tc>
        <w:tc>
          <w:tcPr>
            <w:tcW w:w="1275" w:type="dxa"/>
          </w:tcPr>
          <w:p w14:paraId="1F24C103" w14:textId="77777777" w:rsidR="009743AE" w:rsidRPr="00E67F02" w:rsidRDefault="009743AE" w:rsidP="00897461">
            <w:pPr>
              <w:snapToGrid w:val="0"/>
              <w:spacing w:line="360" w:lineRule="auto"/>
              <w:jc w:val="both"/>
              <w:rPr>
                <w:rFonts w:ascii="Book Antiqua" w:hAnsi="Book Antiqua" w:cstheme="minorHAnsi"/>
                <w:sz w:val="24"/>
                <w:szCs w:val="24"/>
              </w:rPr>
            </w:pPr>
          </w:p>
        </w:tc>
        <w:tc>
          <w:tcPr>
            <w:tcW w:w="1276" w:type="dxa"/>
          </w:tcPr>
          <w:p w14:paraId="600D461D" w14:textId="4BEC56FF"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97</w:t>
            </w:r>
          </w:p>
        </w:tc>
        <w:tc>
          <w:tcPr>
            <w:tcW w:w="1276" w:type="dxa"/>
          </w:tcPr>
          <w:p w14:paraId="78479EF3" w14:textId="77777777" w:rsidR="009743AE" w:rsidRPr="00E67F02" w:rsidRDefault="009743AE" w:rsidP="00897461">
            <w:pPr>
              <w:snapToGrid w:val="0"/>
              <w:spacing w:line="360" w:lineRule="auto"/>
              <w:jc w:val="both"/>
              <w:rPr>
                <w:rFonts w:ascii="Book Antiqua" w:hAnsi="Book Antiqua" w:cstheme="minorHAnsi"/>
                <w:sz w:val="24"/>
                <w:szCs w:val="24"/>
              </w:rPr>
            </w:pPr>
          </w:p>
        </w:tc>
      </w:tr>
      <w:tr w:rsidR="009743AE" w:rsidRPr="00E67F02" w14:paraId="44A90026" w14:textId="77777777" w:rsidTr="007463A8">
        <w:tc>
          <w:tcPr>
            <w:tcW w:w="3936" w:type="dxa"/>
          </w:tcPr>
          <w:p w14:paraId="7FDE7C66" w14:textId="69CC3EAE" w:rsidR="009743AE" w:rsidRPr="00E67F02" w:rsidRDefault="009743AE" w:rsidP="00897461">
            <w:pPr>
              <w:snapToGrid w:val="0"/>
              <w:spacing w:line="360" w:lineRule="auto"/>
              <w:jc w:val="both"/>
              <w:rPr>
                <w:rFonts w:ascii="Book Antiqua" w:hAnsi="Book Antiqua" w:cstheme="minorHAnsi"/>
                <w:sz w:val="24"/>
                <w:szCs w:val="24"/>
              </w:rPr>
            </w:pPr>
            <w:proofErr w:type="spellStart"/>
            <w:r w:rsidRPr="00E67F02">
              <w:rPr>
                <w:rFonts w:ascii="Book Antiqua" w:hAnsi="Book Antiqua" w:cstheme="minorHAnsi"/>
                <w:sz w:val="24"/>
                <w:szCs w:val="24"/>
              </w:rPr>
              <w:t>Scheenstra</w:t>
            </w:r>
            <w:proofErr w:type="spellEnd"/>
            <w:r w:rsidRPr="00E67F02">
              <w:rPr>
                <w:rFonts w:ascii="Book Antiqua" w:hAnsi="Book Antiqua" w:cstheme="minorHAnsi"/>
                <w:sz w:val="24"/>
                <w:szCs w:val="24"/>
              </w:rPr>
              <w:t xml:space="preserve"> </w:t>
            </w:r>
            <w:r w:rsidR="007463A8" w:rsidRPr="00E67F02">
              <w:rPr>
                <w:rFonts w:ascii="Book Antiqua" w:hAnsi="Book Antiqua"/>
                <w:i/>
                <w:iCs/>
                <w:sz w:val="24"/>
                <w:szCs w:val="24"/>
              </w:rPr>
              <w:t>et al</w:t>
            </w:r>
            <w:r w:rsidR="007463A8" w:rsidRPr="00E67F02">
              <w:rPr>
                <w:rFonts w:ascii="Book Antiqua" w:hAnsi="Book Antiqua"/>
                <w:sz w:val="24"/>
                <w:szCs w:val="24"/>
                <w:vertAlign w:val="superscript"/>
              </w:rPr>
              <w:t>[6]</w:t>
            </w:r>
            <w:r w:rsidR="007463A8" w:rsidRPr="00E67F02">
              <w:rPr>
                <w:rFonts w:ascii="Book Antiqua" w:hAnsi="Book Antiqua"/>
                <w:sz w:val="24"/>
                <w:szCs w:val="24"/>
              </w:rPr>
              <w:t>,</w:t>
            </w:r>
            <w:r w:rsidR="007463A8" w:rsidRPr="00E67F02">
              <w:rPr>
                <w:rFonts w:ascii="Book Antiqua" w:hAnsi="Book Antiqua" w:cstheme="minorHAnsi"/>
                <w:sz w:val="24"/>
                <w:szCs w:val="24"/>
              </w:rPr>
              <w:t xml:space="preserve"> 2009</w:t>
            </w:r>
          </w:p>
        </w:tc>
        <w:tc>
          <w:tcPr>
            <w:tcW w:w="1275" w:type="dxa"/>
          </w:tcPr>
          <w:p w14:paraId="15574992" w14:textId="45559588"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34</w:t>
            </w:r>
          </w:p>
        </w:tc>
        <w:tc>
          <w:tcPr>
            <w:tcW w:w="1276" w:type="dxa"/>
          </w:tcPr>
          <w:p w14:paraId="50AE2AE6" w14:textId="44D24050"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65</w:t>
            </w:r>
          </w:p>
        </w:tc>
        <w:tc>
          <w:tcPr>
            <w:tcW w:w="1276" w:type="dxa"/>
          </w:tcPr>
          <w:p w14:paraId="44B0909F" w14:textId="4A9AF483"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69</w:t>
            </w:r>
          </w:p>
        </w:tc>
      </w:tr>
      <w:tr w:rsidR="009743AE" w:rsidRPr="00E67F02" w14:paraId="1E4CB765" w14:textId="77777777" w:rsidTr="007463A8">
        <w:tc>
          <w:tcPr>
            <w:tcW w:w="3936" w:type="dxa"/>
            <w:shd w:val="clear" w:color="auto" w:fill="auto"/>
          </w:tcPr>
          <w:p w14:paraId="22778A39" w14:textId="0B5F5DE3" w:rsidR="009743AE" w:rsidRPr="00E67F02" w:rsidRDefault="009743AE" w:rsidP="00897461">
            <w:pPr>
              <w:snapToGrid w:val="0"/>
              <w:spacing w:line="360" w:lineRule="auto"/>
              <w:jc w:val="both"/>
              <w:rPr>
                <w:rFonts w:ascii="Book Antiqua" w:hAnsi="Book Antiqua" w:cstheme="minorHAnsi"/>
                <w:sz w:val="24"/>
                <w:szCs w:val="24"/>
                <w:vertAlign w:val="superscript"/>
              </w:rPr>
            </w:pPr>
            <w:proofErr w:type="spellStart"/>
            <w:r w:rsidRPr="00E67F02">
              <w:rPr>
                <w:rFonts w:ascii="Book Antiqua" w:hAnsi="Book Antiqua" w:cstheme="minorHAnsi"/>
                <w:sz w:val="24"/>
                <w:szCs w:val="24"/>
              </w:rPr>
              <w:t>Miyagawa</w:t>
            </w:r>
            <w:r w:rsidR="006F3A39" w:rsidRPr="00E67F02">
              <w:rPr>
                <w:rFonts w:ascii="Book Antiqua" w:hAnsi="Book Antiqua" w:cstheme="minorHAnsi"/>
                <w:sz w:val="24"/>
                <w:szCs w:val="24"/>
              </w:rPr>
              <w:t>-Hayashino</w:t>
            </w:r>
            <w:proofErr w:type="spellEnd"/>
            <w:r w:rsidRPr="00E67F02">
              <w:rPr>
                <w:rFonts w:ascii="Book Antiqua" w:hAnsi="Book Antiqua" w:cstheme="minorHAnsi"/>
                <w:sz w:val="24"/>
                <w:szCs w:val="24"/>
              </w:rPr>
              <w:t xml:space="preserve"> </w:t>
            </w:r>
            <w:r w:rsidR="007463A8" w:rsidRPr="00E67F02">
              <w:rPr>
                <w:rFonts w:ascii="Book Antiqua" w:hAnsi="Book Antiqua"/>
                <w:i/>
                <w:iCs/>
                <w:sz w:val="24"/>
                <w:szCs w:val="24"/>
              </w:rPr>
              <w:t>et al</w:t>
            </w:r>
            <w:r w:rsidR="007463A8" w:rsidRPr="00E67F02">
              <w:rPr>
                <w:rFonts w:ascii="Book Antiqua" w:hAnsi="Book Antiqua"/>
                <w:sz w:val="24"/>
                <w:szCs w:val="24"/>
                <w:vertAlign w:val="superscript"/>
              </w:rPr>
              <w:t>[11]</w:t>
            </w:r>
            <w:r w:rsidR="007463A8" w:rsidRPr="00E67F02">
              <w:rPr>
                <w:rFonts w:ascii="Book Antiqua" w:hAnsi="Book Antiqua"/>
                <w:sz w:val="24"/>
                <w:szCs w:val="24"/>
              </w:rPr>
              <w:t>,</w:t>
            </w:r>
            <w:r w:rsidR="007463A8" w:rsidRPr="00E67F02">
              <w:rPr>
                <w:rFonts w:ascii="Book Antiqua" w:hAnsi="Book Antiqua" w:cstheme="minorHAnsi"/>
                <w:sz w:val="24"/>
                <w:szCs w:val="24"/>
              </w:rPr>
              <w:t xml:space="preserve"> 2012</w:t>
            </w:r>
          </w:p>
        </w:tc>
        <w:tc>
          <w:tcPr>
            <w:tcW w:w="1275" w:type="dxa"/>
          </w:tcPr>
          <w:p w14:paraId="5EFE6D12" w14:textId="77777777" w:rsidR="009743AE" w:rsidRPr="00E67F02" w:rsidRDefault="009743AE" w:rsidP="00897461">
            <w:pPr>
              <w:snapToGrid w:val="0"/>
              <w:spacing w:line="360" w:lineRule="auto"/>
              <w:jc w:val="both"/>
              <w:rPr>
                <w:rFonts w:ascii="Book Antiqua" w:hAnsi="Book Antiqua" w:cstheme="minorHAnsi"/>
                <w:sz w:val="24"/>
                <w:szCs w:val="24"/>
              </w:rPr>
            </w:pPr>
          </w:p>
        </w:tc>
        <w:tc>
          <w:tcPr>
            <w:tcW w:w="1276" w:type="dxa"/>
          </w:tcPr>
          <w:p w14:paraId="61AB2680" w14:textId="50FA286F"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84</w:t>
            </w:r>
          </w:p>
        </w:tc>
        <w:tc>
          <w:tcPr>
            <w:tcW w:w="1276" w:type="dxa"/>
          </w:tcPr>
          <w:p w14:paraId="7DF0E9F7" w14:textId="77777777" w:rsidR="009743AE" w:rsidRPr="00E67F02" w:rsidRDefault="009743AE" w:rsidP="00897461">
            <w:pPr>
              <w:snapToGrid w:val="0"/>
              <w:spacing w:line="360" w:lineRule="auto"/>
              <w:jc w:val="both"/>
              <w:rPr>
                <w:rFonts w:ascii="Book Antiqua" w:hAnsi="Book Antiqua" w:cstheme="minorHAnsi"/>
                <w:sz w:val="24"/>
                <w:szCs w:val="24"/>
              </w:rPr>
            </w:pPr>
          </w:p>
        </w:tc>
      </w:tr>
      <w:tr w:rsidR="009743AE" w:rsidRPr="00E67F02" w14:paraId="4F157E6E" w14:textId="77777777" w:rsidTr="007463A8">
        <w:tc>
          <w:tcPr>
            <w:tcW w:w="3936" w:type="dxa"/>
          </w:tcPr>
          <w:p w14:paraId="0024718A" w14:textId="11F49C07" w:rsidR="009743AE" w:rsidRPr="00E67F02" w:rsidRDefault="009743AE" w:rsidP="00897461">
            <w:pPr>
              <w:snapToGrid w:val="0"/>
              <w:spacing w:line="360" w:lineRule="auto"/>
              <w:jc w:val="both"/>
              <w:rPr>
                <w:rFonts w:ascii="Book Antiqua" w:hAnsi="Book Antiqua" w:cstheme="minorHAnsi"/>
                <w:sz w:val="24"/>
                <w:szCs w:val="24"/>
                <w:vertAlign w:val="superscript"/>
              </w:rPr>
            </w:pPr>
            <w:proofErr w:type="spellStart"/>
            <w:r w:rsidRPr="00E67F02">
              <w:rPr>
                <w:rFonts w:ascii="Book Antiqua" w:hAnsi="Book Antiqua" w:cstheme="minorHAnsi"/>
                <w:sz w:val="24"/>
                <w:szCs w:val="24"/>
              </w:rPr>
              <w:t>Sanada</w:t>
            </w:r>
            <w:proofErr w:type="spellEnd"/>
            <w:r w:rsidRPr="00E67F02">
              <w:rPr>
                <w:rFonts w:ascii="Book Antiqua" w:hAnsi="Book Antiqua" w:cstheme="minorHAnsi"/>
                <w:sz w:val="24"/>
                <w:szCs w:val="24"/>
              </w:rPr>
              <w:t xml:space="preserve"> </w:t>
            </w:r>
            <w:r w:rsidR="00DD6176" w:rsidRPr="00E67F02">
              <w:rPr>
                <w:rFonts w:ascii="Book Antiqua" w:hAnsi="Book Antiqua"/>
                <w:i/>
                <w:iCs/>
                <w:sz w:val="24"/>
                <w:szCs w:val="24"/>
              </w:rPr>
              <w:t>et al</w:t>
            </w:r>
            <w:r w:rsidR="00DD6176" w:rsidRPr="00E67F02">
              <w:rPr>
                <w:rFonts w:ascii="Book Antiqua" w:hAnsi="Book Antiqua"/>
                <w:sz w:val="24"/>
                <w:szCs w:val="24"/>
                <w:vertAlign w:val="superscript"/>
              </w:rPr>
              <w:t>[</w:t>
            </w:r>
            <w:r w:rsidR="00DD6176" w:rsidRPr="00E67F02">
              <w:rPr>
                <w:rFonts w:ascii="Book Antiqua" w:hAnsi="Book Antiqua"/>
                <w:sz w:val="24"/>
                <w:szCs w:val="24"/>
                <w:vertAlign w:val="superscript"/>
              </w:rPr>
              <w:fldChar w:fldCharType="begin">
                <w:fldData xml:space="preserve">PEVuZE5vdGU+PENpdGU+PEF1dGhvcj5TYW5hZGE8L0F1dGhvcj48WWVhcj4yMDE0PC9ZZWFyPjxS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LXBlcmlvZGljYWw+PHBhZ2VzPjY2MzgtNTA8L3BhZ2VzPjx2b2x1bWU+MjA8L3ZvbHVtZT48bnVt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</w:fldData>
              </w:fldChar>
            </w:r>
            <w:r w:rsidR="00DD6176" w:rsidRPr="00E67F02">
              <w:rPr>
                <w:rFonts w:ascii="Book Antiqua" w:hAnsi="Book Antiqua"/>
                <w:sz w:val="24"/>
                <w:szCs w:val="24"/>
                <w:vertAlign w:val="superscript"/>
              </w:rPr>
              <w:instrText xml:space="preserve"> ADDIN EN.CITE </w:instrText>
            </w:r>
            <w:r w:rsidR="00DD6176" w:rsidRPr="00E67F02">
              <w:rPr>
                <w:rFonts w:ascii="Book Antiqua" w:hAnsi="Book Antiqua"/>
                <w:sz w:val="24"/>
                <w:szCs w:val="24"/>
                <w:vertAlign w:val="superscript"/>
              </w:rPr>
              <w:fldChar w:fldCharType="begin">
                <w:fldData xml:space="preserve">PEVuZE5vdGU+PENpdGU+PEF1dGhvcj5TYW5hZGE8L0F1dGhvcj48WWVhcj4yMDE0PC9ZZWFyPjxS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</w:fldData>
              </w:fldChar>
            </w:r>
            <w:r w:rsidR="00DD6176" w:rsidRPr="00E67F02">
              <w:rPr>
                <w:rFonts w:ascii="Book Antiqua" w:hAnsi="Book Antiqua"/>
                <w:sz w:val="24"/>
                <w:szCs w:val="24"/>
                <w:vertAlign w:val="superscript"/>
              </w:rPr>
              <w:instrText xml:space="preserve"> ADDIN EN.CITE.DATA </w:instrText>
            </w:r>
            <w:r w:rsidR="00DD6176" w:rsidRPr="00E67F02">
              <w:rPr>
                <w:rFonts w:ascii="Book Antiqua" w:hAnsi="Book Antiqua"/>
                <w:sz w:val="24"/>
                <w:szCs w:val="24"/>
                <w:vertAlign w:val="superscript"/>
              </w:rPr>
            </w:r>
            <w:r w:rsidR="00DD6176" w:rsidRPr="00E67F02">
              <w:rPr>
                <w:rFonts w:ascii="Book Antiqua" w:hAnsi="Book Antiqua"/>
                <w:sz w:val="24"/>
                <w:szCs w:val="24"/>
                <w:vertAlign w:val="superscript"/>
              </w:rPr>
              <w:fldChar w:fldCharType="end"/>
            </w:r>
            <w:r w:rsidR="00DD6176" w:rsidRPr="00E67F02">
              <w:rPr>
                <w:rFonts w:ascii="Book Antiqua" w:hAnsi="Book Antiqua"/>
                <w:sz w:val="24"/>
                <w:szCs w:val="24"/>
                <w:vertAlign w:val="superscript"/>
              </w:rPr>
            </w:r>
            <w:r w:rsidR="00DD6176" w:rsidRPr="00E67F02">
              <w:rPr>
                <w:rFonts w:ascii="Book Antiqua" w:hAnsi="Book Antiqua"/>
                <w:sz w:val="24"/>
                <w:szCs w:val="24"/>
                <w:vertAlign w:val="superscript"/>
              </w:rPr>
              <w:fldChar w:fldCharType="separate"/>
            </w:r>
            <w:r w:rsidR="00DD6176" w:rsidRPr="00E67F02">
              <w:rPr>
                <w:rFonts w:ascii="Book Antiqua" w:hAnsi="Book Antiqua"/>
                <w:noProof/>
                <w:sz w:val="24"/>
                <w:szCs w:val="24"/>
                <w:vertAlign w:val="superscript"/>
              </w:rPr>
              <w:t>5</w:t>
            </w:r>
            <w:r w:rsidR="00DD6176" w:rsidRPr="00E67F02">
              <w:rPr>
                <w:rFonts w:ascii="Book Antiqua" w:hAnsi="Book Antiqua"/>
                <w:sz w:val="24"/>
                <w:szCs w:val="24"/>
                <w:vertAlign w:val="superscript"/>
              </w:rPr>
              <w:fldChar w:fldCharType="end"/>
            </w:r>
            <w:r w:rsidR="00DD6176" w:rsidRPr="00E67F02">
              <w:rPr>
                <w:rFonts w:ascii="Book Antiqua" w:hAnsi="Book Antiqua"/>
                <w:sz w:val="24"/>
                <w:szCs w:val="24"/>
                <w:vertAlign w:val="superscript"/>
              </w:rPr>
              <w:t>]</w:t>
            </w:r>
            <w:r w:rsidR="00DD6176" w:rsidRPr="00E67F02">
              <w:rPr>
                <w:rFonts w:ascii="Book Antiqua" w:hAnsi="Book Antiqua"/>
                <w:sz w:val="24"/>
                <w:szCs w:val="24"/>
              </w:rPr>
              <w:t>,</w:t>
            </w:r>
            <w:r w:rsidR="00DD6176" w:rsidRPr="00E67F02">
              <w:rPr>
                <w:rFonts w:ascii="Book Antiqua" w:hAnsi="Book Antiqua" w:cstheme="minorHAnsi"/>
                <w:sz w:val="24"/>
                <w:szCs w:val="24"/>
              </w:rPr>
              <w:t xml:space="preserve"> </w:t>
            </w:r>
            <w:r w:rsidRPr="00E67F02">
              <w:rPr>
                <w:rFonts w:ascii="Book Antiqua" w:hAnsi="Book Antiqua" w:cstheme="minorHAnsi"/>
                <w:sz w:val="24"/>
                <w:szCs w:val="24"/>
              </w:rPr>
              <w:t>2014</w:t>
            </w:r>
            <w:r w:rsidR="00DD6176" w:rsidRPr="00E67F02">
              <w:rPr>
                <w:rFonts w:ascii="Book Antiqua" w:hAnsi="Book Antiqua" w:cstheme="minorHAnsi"/>
                <w:sz w:val="24"/>
                <w:szCs w:val="24"/>
                <w:vertAlign w:val="superscript"/>
              </w:rPr>
              <w:t xml:space="preserve"> </w:t>
            </w:r>
          </w:p>
        </w:tc>
        <w:tc>
          <w:tcPr>
            <w:tcW w:w="1275" w:type="dxa"/>
          </w:tcPr>
          <w:p w14:paraId="1124786D" w14:textId="7F566203"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24.7</w:t>
            </w:r>
          </w:p>
        </w:tc>
        <w:tc>
          <w:tcPr>
            <w:tcW w:w="1276" w:type="dxa"/>
          </w:tcPr>
          <w:p w14:paraId="3F2CB767" w14:textId="27EE0F54"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34.5</w:t>
            </w:r>
          </w:p>
        </w:tc>
        <w:tc>
          <w:tcPr>
            <w:tcW w:w="1276" w:type="dxa"/>
          </w:tcPr>
          <w:p w14:paraId="3184CF67" w14:textId="77777777" w:rsidR="009743AE" w:rsidRPr="00E67F02" w:rsidRDefault="009743AE" w:rsidP="00897461">
            <w:pPr>
              <w:snapToGrid w:val="0"/>
              <w:spacing w:line="360" w:lineRule="auto"/>
              <w:jc w:val="both"/>
              <w:rPr>
                <w:rFonts w:ascii="Book Antiqua" w:hAnsi="Book Antiqua" w:cstheme="minorHAnsi"/>
                <w:sz w:val="24"/>
                <w:szCs w:val="24"/>
              </w:rPr>
            </w:pPr>
          </w:p>
        </w:tc>
      </w:tr>
      <w:tr w:rsidR="009743AE" w:rsidRPr="00E67F02" w14:paraId="45F20A65" w14:textId="77777777" w:rsidTr="007463A8">
        <w:tc>
          <w:tcPr>
            <w:tcW w:w="3936" w:type="dxa"/>
          </w:tcPr>
          <w:p w14:paraId="06A01DE7" w14:textId="0A69C976" w:rsidR="009743AE" w:rsidRPr="00E67F02" w:rsidRDefault="00DD6176" w:rsidP="00897461">
            <w:pPr>
              <w:snapToGrid w:val="0"/>
              <w:spacing w:line="360" w:lineRule="auto"/>
              <w:jc w:val="both"/>
              <w:rPr>
                <w:rFonts w:ascii="Book Antiqua" w:hAnsi="Book Antiqua" w:cstheme="minorHAnsi"/>
                <w:sz w:val="24"/>
                <w:szCs w:val="24"/>
              </w:rPr>
            </w:pPr>
            <w:r w:rsidRPr="00E67F02">
              <w:rPr>
                <w:rFonts w:ascii="Book Antiqua" w:hAnsi="Book Antiqua"/>
                <w:sz w:val="24"/>
                <w:szCs w:val="24"/>
              </w:rPr>
              <w:t xml:space="preserve">Sheikh </w:t>
            </w:r>
            <w:r w:rsidRPr="00E67F02">
              <w:rPr>
                <w:rFonts w:ascii="Book Antiqua" w:hAnsi="Book Antiqua"/>
                <w:i/>
                <w:iCs/>
                <w:sz w:val="24"/>
                <w:szCs w:val="24"/>
              </w:rPr>
              <w:t>et al</w:t>
            </w:r>
            <w:r w:rsidRPr="00E67F02">
              <w:rPr>
                <w:rFonts w:ascii="Book Antiqua" w:hAnsi="Book Antiqua"/>
                <w:sz w:val="24"/>
                <w:szCs w:val="24"/>
                <w:vertAlign w:val="superscript"/>
              </w:rPr>
              <w:t>[</w:t>
            </w:r>
            <w:r w:rsidRPr="00E67F02">
              <w:rPr>
                <w:rFonts w:ascii="Book Antiqua" w:hAnsi="Book Antiqua"/>
                <w:sz w:val="24"/>
                <w:szCs w:val="24"/>
                <w:vertAlign w:val="superscript"/>
              </w:rPr>
              <w:fldChar w:fldCharType="begin">
                <w:fldData xml:space="preserve">PEVuZE5vdGU+PENpdGU+PEF1dGhvcj5TaGVpa2g8L0F1dGhvcj48WWVhcj4yMDE4PC9ZZWFyPjxS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</w:fldData>
              </w:fldChar>
            </w:r>
            <w:r w:rsidRPr="00E67F02">
              <w:rPr>
                <w:rFonts w:ascii="Book Antiqua" w:hAnsi="Book Antiqua"/>
                <w:sz w:val="24"/>
                <w:szCs w:val="24"/>
                <w:vertAlign w:val="superscript"/>
              </w:rPr>
              <w:instrText xml:space="preserve"> ADDIN EN.CITE </w:instrText>
            </w:r>
            <w:r w:rsidRPr="00E67F02">
              <w:rPr>
                <w:rFonts w:ascii="Book Antiqua" w:hAnsi="Book Antiqua"/>
                <w:sz w:val="24"/>
                <w:szCs w:val="24"/>
                <w:vertAlign w:val="superscript"/>
              </w:rPr>
              <w:fldChar w:fldCharType="begin">
                <w:fldData xml:space="preserve">PEVuZE5vdGU+PENpdGU+PEF1dGhvcj5TaGVpa2g8L0F1dGhvcj48WWVhcj4yMDE4PC9ZZWFyPjxS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</w:fldData>
              </w:fldChar>
            </w:r>
            <w:r w:rsidRPr="00E67F02">
              <w:rPr>
                <w:rFonts w:ascii="Book Antiqua" w:hAnsi="Book Antiqua"/>
                <w:sz w:val="24"/>
                <w:szCs w:val="24"/>
                <w:vertAlign w:val="superscript"/>
              </w:rPr>
              <w:instrText xml:space="preserve"> ADDIN EN.CITE.DATA </w:instrText>
            </w:r>
            <w:r w:rsidRPr="00E67F02">
              <w:rPr>
                <w:rFonts w:ascii="Book Antiqua" w:hAnsi="Book Antiqua"/>
                <w:sz w:val="24"/>
                <w:szCs w:val="24"/>
                <w:vertAlign w:val="superscript"/>
              </w:rPr>
            </w:r>
            <w:r w:rsidRPr="00E67F02">
              <w:rPr>
                <w:rFonts w:ascii="Book Antiqua" w:hAnsi="Book Antiqua"/>
                <w:sz w:val="24"/>
                <w:szCs w:val="24"/>
                <w:vertAlign w:val="superscript"/>
              </w:rPr>
              <w:fldChar w:fldCharType="end"/>
            </w:r>
            <w:r w:rsidRPr="00E67F02">
              <w:rPr>
                <w:rFonts w:ascii="Book Antiqua" w:hAnsi="Book Antiqua"/>
                <w:sz w:val="24"/>
                <w:szCs w:val="24"/>
                <w:vertAlign w:val="superscript"/>
              </w:rPr>
            </w:r>
            <w:r w:rsidRPr="00E67F02">
              <w:rPr>
                <w:rFonts w:ascii="Book Antiqua" w:hAnsi="Book Antiqua"/>
                <w:sz w:val="24"/>
                <w:szCs w:val="24"/>
                <w:vertAlign w:val="superscript"/>
              </w:rPr>
              <w:fldChar w:fldCharType="separate"/>
            </w:r>
            <w:r w:rsidRPr="00E67F02">
              <w:rPr>
                <w:rFonts w:ascii="Book Antiqua" w:hAnsi="Book Antiqua"/>
                <w:noProof/>
                <w:sz w:val="24"/>
                <w:szCs w:val="24"/>
                <w:vertAlign w:val="superscript"/>
              </w:rPr>
              <w:t>23</w:t>
            </w:r>
            <w:r w:rsidRPr="00E67F02">
              <w:rPr>
                <w:rFonts w:ascii="Book Antiqua" w:hAnsi="Book Antiqua"/>
                <w:sz w:val="24"/>
                <w:szCs w:val="24"/>
                <w:vertAlign w:val="superscript"/>
              </w:rPr>
              <w:fldChar w:fldCharType="end"/>
            </w:r>
            <w:r w:rsidRPr="00E67F02">
              <w:rPr>
                <w:rFonts w:ascii="Book Antiqua" w:hAnsi="Book Antiqua"/>
                <w:sz w:val="24"/>
                <w:szCs w:val="24"/>
                <w:vertAlign w:val="superscript"/>
              </w:rPr>
              <w:t>]</w:t>
            </w:r>
            <w:r w:rsidRPr="00E67F02">
              <w:rPr>
                <w:rFonts w:ascii="Book Antiqua" w:hAnsi="Book Antiqua"/>
                <w:sz w:val="24"/>
                <w:szCs w:val="24"/>
              </w:rPr>
              <w:t>, 2018</w:t>
            </w:r>
            <w:r w:rsidR="008622EF" w:rsidRPr="00E67F02">
              <w:rPr>
                <w:rFonts w:ascii="Book Antiqua" w:hAnsi="Book Antiqua" w:cstheme="minorHAnsi"/>
                <w:sz w:val="24"/>
                <w:szCs w:val="24"/>
              </w:rPr>
              <w:t xml:space="preserve"> </w:t>
            </w:r>
          </w:p>
        </w:tc>
        <w:tc>
          <w:tcPr>
            <w:tcW w:w="1275" w:type="dxa"/>
          </w:tcPr>
          <w:p w14:paraId="47A7D586" w14:textId="77777777" w:rsidR="009743AE" w:rsidRPr="00E67F02" w:rsidRDefault="009743AE" w:rsidP="00897461">
            <w:pPr>
              <w:snapToGrid w:val="0"/>
              <w:spacing w:line="360" w:lineRule="auto"/>
              <w:jc w:val="both"/>
              <w:rPr>
                <w:rFonts w:ascii="Book Antiqua" w:hAnsi="Book Antiqua" w:cstheme="minorHAnsi"/>
                <w:sz w:val="24"/>
                <w:szCs w:val="24"/>
              </w:rPr>
            </w:pPr>
          </w:p>
        </w:tc>
        <w:tc>
          <w:tcPr>
            <w:tcW w:w="1276" w:type="dxa"/>
          </w:tcPr>
          <w:p w14:paraId="0CB74EC6" w14:textId="72CEDDA8" w:rsidR="009743AE" w:rsidRPr="00E67F02" w:rsidRDefault="009743AE" w:rsidP="00897461">
            <w:pPr>
              <w:snapToGrid w:val="0"/>
              <w:spacing w:line="360" w:lineRule="auto"/>
              <w:jc w:val="both"/>
              <w:rPr>
                <w:rFonts w:ascii="Book Antiqua" w:hAnsi="Book Antiqua" w:cstheme="minorHAnsi"/>
                <w:sz w:val="24"/>
                <w:szCs w:val="24"/>
              </w:rPr>
            </w:pPr>
            <w:r w:rsidRPr="00E67F02">
              <w:rPr>
                <w:rFonts w:ascii="Book Antiqua" w:hAnsi="Book Antiqua" w:cstheme="minorHAnsi"/>
                <w:sz w:val="24"/>
                <w:szCs w:val="24"/>
              </w:rPr>
              <w:t>2</w:t>
            </w:r>
          </w:p>
        </w:tc>
        <w:tc>
          <w:tcPr>
            <w:tcW w:w="1276" w:type="dxa"/>
          </w:tcPr>
          <w:p w14:paraId="6F55B447" w14:textId="77777777" w:rsidR="009743AE" w:rsidRPr="00E67F02" w:rsidRDefault="009743AE" w:rsidP="00897461">
            <w:pPr>
              <w:snapToGrid w:val="0"/>
              <w:spacing w:line="360" w:lineRule="auto"/>
              <w:jc w:val="both"/>
              <w:rPr>
                <w:rFonts w:ascii="Book Antiqua" w:hAnsi="Book Antiqua" w:cstheme="minorHAnsi"/>
                <w:sz w:val="24"/>
                <w:szCs w:val="24"/>
              </w:rPr>
            </w:pPr>
          </w:p>
        </w:tc>
      </w:tr>
    </w:tbl>
    <w:p w14:paraId="25B71888" w14:textId="77777777" w:rsidR="007463A8" w:rsidRPr="00E67F02" w:rsidRDefault="007463A8" w:rsidP="00897461">
      <w:pPr>
        <w:snapToGrid w:val="0"/>
        <w:spacing w:after="0" w:line="360" w:lineRule="auto"/>
        <w:jc w:val="both"/>
        <w:rPr>
          <w:rFonts w:ascii="Book Antiqua" w:hAnsi="Book Antiqua"/>
          <w:b/>
          <w:color w:val="000000"/>
          <w:sz w:val="24"/>
          <w:szCs w:val="24"/>
        </w:rPr>
      </w:pPr>
    </w:p>
    <w:p w14:paraId="112905D4" w14:textId="77777777" w:rsidR="007463A8" w:rsidRPr="00E67F02" w:rsidRDefault="007463A8" w:rsidP="00897461">
      <w:pPr>
        <w:snapToGrid w:val="0"/>
        <w:spacing w:after="0" w:line="360" w:lineRule="auto"/>
        <w:jc w:val="both"/>
        <w:rPr>
          <w:rFonts w:ascii="Book Antiqua" w:hAnsi="Book Antiqua"/>
          <w:b/>
          <w:color w:val="000000"/>
          <w:sz w:val="24"/>
          <w:szCs w:val="24"/>
        </w:rPr>
      </w:pPr>
      <w:r w:rsidRPr="00E67F02">
        <w:rPr>
          <w:rFonts w:ascii="Book Antiqua" w:hAnsi="Book Antiqua"/>
          <w:b/>
          <w:color w:val="000000"/>
          <w:sz w:val="24"/>
          <w:szCs w:val="24"/>
        </w:rPr>
        <w:br w:type="page"/>
      </w:r>
    </w:p>
    <w:p w14:paraId="3244132B" w14:textId="6DD14B4A" w:rsidR="009743AE" w:rsidRPr="00E67F02" w:rsidRDefault="009743AE" w:rsidP="00897461">
      <w:pPr>
        <w:snapToGrid w:val="0"/>
        <w:spacing w:after="0" w:line="360" w:lineRule="auto"/>
        <w:jc w:val="both"/>
        <w:rPr>
          <w:rFonts w:ascii="Book Antiqua" w:hAnsi="Book Antiqua"/>
          <w:b/>
          <w:color w:val="000000"/>
          <w:sz w:val="24"/>
          <w:szCs w:val="24"/>
        </w:rPr>
      </w:pPr>
      <w:r w:rsidRPr="00E67F02">
        <w:rPr>
          <w:rFonts w:ascii="Book Antiqua" w:hAnsi="Book Antiqua"/>
          <w:b/>
          <w:color w:val="000000"/>
          <w:sz w:val="24"/>
          <w:szCs w:val="24"/>
        </w:rPr>
        <w:lastRenderedPageBreak/>
        <w:t>Table 2 Comparison of METAVIR and Liver Allograft Fibrosis scores for fibrosis assessment</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A0A01" w:rsidRPr="00E67F02" w14:paraId="5F531B24" w14:textId="77777777" w:rsidTr="006E7CBD">
        <w:tc>
          <w:tcPr>
            <w:tcW w:w="4788" w:type="dxa"/>
            <w:tcBorders>
              <w:top w:val="single" w:sz="4" w:space="0" w:color="auto"/>
              <w:bottom w:val="single" w:sz="4" w:space="0" w:color="auto"/>
            </w:tcBorders>
          </w:tcPr>
          <w:p w14:paraId="325E3154" w14:textId="63CF326C" w:rsidR="00DA0A01" w:rsidRPr="00E67F02" w:rsidRDefault="00DA0A01" w:rsidP="00897461">
            <w:pPr>
              <w:snapToGrid w:val="0"/>
              <w:spacing w:line="360" w:lineRule="auto"/>
              <w:jc w:val="both"/>
              <w:rPr>
                <w:rFonts w:ascii="Book Antiqua" w:hAnsi="Book Antiqua"/>
                <w:b/>
                <w:sz w:val="24"/>
                <w:szCs w:val="24"/>
                <w:vertAlign w:val="superscript"/>
              </w:rPr>
            </w:pPr>
            <w:r w:rsidRPr="00E67F02">
              <w:rPr>
                <w:rFonts w:ascii="Book Antiqua" w:hAnsi="Book Antiqua"/>
                <w:b/>
                <w:sz w:val="24"/>
                <w:szCs w:val="24"/>
              </w:rPr>
              <w:t>METAVIR Score</w:t>
            </w:r>
            <w:r w:rsidR="00D26EC5" w:rsidRPr="00E67F02">
              <w:rPr>
                <w:rFonts w:ascii="Book Antiqua" w:hAnsi="Book Antiqua"/>
                <w:b/>
                <w:sz w:val="24"/>
                <w:szCs w:val="24"/>
                <w:vertAlign w:val="superscript"/>
              </w:rPr>
              <w:t>[</w:t>
            </w:r>
            <w:r w:rsidR="00CE6823" w:rsidRPr="00E67F02">
              <w:rPr>
                <w:rFonts w:ascii="Book Antiqua" w:hAnsi="Book Antiqua"/>
                <w:b/>
                <w:sz w:val="24"/>
                <w:szCs w:val="24"/>
              </w:rPr>
              <w:fldChar w:fldCharType="begin"/>
            </w:r>
            <w:r w:rsidR="00467D1E" w:rsidRPr="00E67F02">
              <w:rPr>
                <w:rFonts w:ascii="Book Antiqua" w:hAnsi="Book Antiqua"/>
                <w:b/>
                <w:sz w:val="24"/>
                <w:szCs w:val="24"/>
              </w:rPr>
              <w:instrText xml:space="preserve"> ADDIN EN.CITE &lt;EndNote&gt;&lt;Cite&gt;&lt;Author&gt;Poynard&lt;/Author&gt;&lt;Year&gt;1997&lt;/Year&gt;&lt;RecNum&gt;23&lt;/RecNum&gt;&lt;DisplayText&gt;&lt;style face="superscript"&gt;25&lt;/style&gt;&lt;/DisplayText&gt;&lt;record&gt;&lt;rec-number&gt;23&lt;/rec-number&gt;&lt;foreign-keys&gt;&lt;key app="EN" db-id="dzaxsxspcza5xtezsvlx00vhvwezsvp2vrf5" timestamp="1577458212"&gt;23&lt;/key&gt;&lt;/foreign-keys&gt;&lt;ref-type name="Journal Article"&gt;17&lt;/ref-type&gt;&lt;contributors&gt;&lt;authors&gt;&lt;author&gt;Poynard, T.&lt;/author&gt;&lt;author&gt;Bedossa, P.&lt;/author&gt;&lt;author&gt;Opolon, P.&lt;/author&gt;&lt;/authors&gt;&lt;/contributors&gt;&lt;auth-address&gt;Service d&amp;apos;Hepato Gastroenterologie, URA CNRS 1484, Groupe Hospitalier Pitie Salpetriere, Paris, France.&lt;/auth-address&gt;&lt;titles&gt;&lt;title&gt;Natural history of liver fibrosis progression in patients with chronic hepatitis C. The OBSVIRC, METAVIR, CLINIVIR, and DOSVIRC groups&lt;/title&gt;&lt;secondary-title&gt;Lancet&lt;/secondary-title&gt;&lt;/titles&gt;&lt;periodical&gt;&lt;full-title&gt;Lancet&lt;/full-title&gt;&lt;/periodical&gt;&lt;pages&gt;825-32&lt;/pages&gt;&lt;volume&gt;349&lt;/volume&gt;&lt;number&gt;9055&lt;/number&gt;&lt;edition&gt;1997/03/22&lt;/edition&gt;&lt;keywords&gt;&lt;keyword&gt;Adult&lt;/keyword&gt;&lt;keyword&gt;Age Factors&lt;/keyword&gt;&lt;keyword&gt;Alcohol Drinking/epidemiology&lt;/keyword&gt;&lt;keyword&gt;Biopsy&lt;/keyword&gt;&lt;keyword&gt;Cross-Sectional Studies&lt;/keyword&gt;&lt;keyword&gt;Disease Progression&lt;/keyword&gt;&lt;keyword&gt;Female&lt;/keyword&gt;&lt;keyword&gt;Hepatitis C/*complications/epidemiology/pathology&lt;/keyword&gt;&lt;keyword&gt;Hepatitis, Chronic/*complications/epidemiology/pathology&lt;/keyword&gt;&lt;keyword&gt;Humans&lt;/keyword&gt;&lt;keyword&gt;Liver/*pathology&lt;/keyword&gt;&lt;keyword&gt;Liver Cirrhosis/epidemiology/pathology/*virology&lt;/keyword&gt;&lt;keyword&gt;Male&lt;/keyword&gt;&lt;keyword&gt;Middle Aged&lt;/keyword&gt;&lt;keyword&gt;Prevalence&lt;/keyword&gt;&lt;keyword&gt;Risk Factors&lt;/keyword&gt;&lt;keyword&gt;Sex Factors&lt;/keyword&gt;&lt;keyword&gt;Time Factors&lt;/keyword&gt;&lt;/keywords&gt;&lt;dates&gt;&lt;year&gt;1997&lt;/year&gt;&lt;pub-dates&gt;&lt;date&gt;Mar 22&lt;/date&gt;&lt;/pub-dates&gt;&lt;/dates&gt;&lt;isbn&gt;0140-6736 (Print)&amp;#xD;0140-6736 (Linking)&lt;/isbn&gt;&lt;accession-num&gt;9121257&lt;/accession-num&gt;&lt;urls&gt;&lt;related-urls&gt;&lt;url&gt;https://www.ncbi.nlm.nih.gov/pubmed/9121257&lt;/url&gt;&lt;/related-urls&gt;&lt;/urls&gt;&lt;electronic-resource-num&gt;10.1016/s0140-6736(96)07642-8&lt;/electronic-resource-num&gt;&lt;/record&gt;&lt;/Cite&gt;&lt;/EndNote&gt;</w:instrText>
            </w:r>
            <w:r w:rsidR="00CE6823" w:rsidRPr="00E67F02">
              <w:rPr>
                <w:rFonts w:ascii="Book Antiqua" w:hAnsi="Book Antiqua"/>
                <w:b/>
                <w:sz w:val="24"/>
                <w:szCs w:val="24"/>
              </w:rPr>
              <w:fldChar w:fldCharType="separate"/>
            </w:r>
            <w:r w:rsidR="00467D1E" w:rsidRPr="00E67F02">
              <w:rPr>
                <w:rFonts w:ascii="Book Antiqua" w:hAnsi="Book Antiqua"/>
                <w:b/>
                <w:noProof/>
                <w:sz w:val="24"/>
                <w:szCs w:val="24"/>
                <w:vertAlign w:val="superscript"/>
              </w:rPr>
              <w:t>25</w:t>
            </w:r>
            <w:r w:rsidR="00CE6823" w:rsidRPr="00E67F02">
              <w:rPr>
                <w:rFonts w:ascii="Book Antiqua" w:hAnsi="Book Antiqua"/>
                <w:b/>
                <w:sz w:val="24"/>
                <w:szCs w:val="24"/>
              </w:rPr>
              <w:fldChar w:fldCharType="end"/>
            </w:r>
            <w:r w:rsidR="00D26EC5" w:rsidRPr="00E67F02">
              <w:rPr>
                <w:rFonts w:ascii="Book Antiqua" w:hAnsi="Book Antiqua"/>
                <w:b/>
                <w:sz w:val="24"/>
                <w:szCs w:val="24"/>
                <w:vertAlign w:val="superscript"/>
              </w:rPr>
              <w:t>]</w:t>
            </w:r>
          </w:p>
        </w:tc>
        <w:tc>
          <w:tcPr>
            <w:tcW w:w="4788" w:type="dxa"/>
            <w:tcBorders>
              <w:top w:val="single" w:sz="4" w:space="0" w:color="auto"/>
              <w:bottom w:val="single" w:sz="4" w:space="0" w:color="auto"/>
            </w:tcBorders>
          </w:tcPr>
          <w:p w14:paraId="62973EDA" w14:textId="5082115D" w:rsidR="00DA0A01" w:rsidRPr="00E67F02" w:rsidRDefault="00DA0A01" w:rsidP="00897461">
            <w:pPr>
              <w:snapToGrid w:val="0"/>
              <w:spacing w:line="360" w:lineRule="auto"/>
              <w:jc w:val="both"/>
              <w:rPr>
                <w:rFonts w:ascii="Book Antiqua" w:hAnsi="Book Antiqua"/>
                <w:b/>
                <w:sz w:val="24"/>
                <w:szCs w:val="24"/>
                <w:vertAlign w:val="superscript"/>
              </w:rPr>
            </w:pPr>
            <w:r w:rsidRPr="00E67F02">
              <w:rPr>
                <w:rFonts w:ascii="Book Antiqua" w:hAnsi="Book Antiqua"/>
                <w:b/>
                <w:sz w:val="24"/>
                <w:szCs w:val="24"/>
              </w:rPr>
              <w:t xml:space="preserve">Liver Allograft Fibrosis Score </w:t>
            </w:r>
            <w:r w:rsidR="00631BC0" w:rsidRPr="00E67F02">
              <w:rPr>
                <w:rFonts w:ascii="Book Antiqua" w:hAnsi="Book Antiqua"/>
                <w:b/>
                <w:sz w:val="24"/>
                <w:szCs w:val="24"/>
              </w:rPr>
              <w:t>–</w:t>
            </w:r>
            <w:r w:rsidR="006E7CBD" w:rsidRPr="00E67F02">
              <w:rPr>
                <w:rFonts w:ascii="Book Antiqua" w:hAnsi="Book Antiqua"/>
                <w:b/>
                <w:sz w:val="24"/>
                <w:szCs w:val="24"/>
              </w:rPr>
              <w:t xml:space="preserve"> </w:t>
            </w:r>
            <w:proofErr w:type="spellStart"/>
            <w:r w:rsidRPr="00E67F02">
              <w:rPr>
                <w:rFonts w:ascii="Book Antiqua" w:hAnsi="Book Antiqua"/>
                <w:b/>
                <w:sz w:val="24"/>
                <w:szCs w:val="24"/>
              </w:rPr>
              <w:t>LAFSc</w:t>
            </w:r>
            <w:proofErr w:type="spellEnd"/>
            <w:r w:rsidR="00D26EC5" w:rsidRPr="00E67F02">
              <w:rPr>
                <w:rFonts w:ascii="Book Antiqua" w:hAnsi="Book Antiqua"/>
                <w:b/>
                <w:sz w:val="24"/>
                <w:szCs w:val="24"/>
                <w:vertAlign w:val="superscript"/>
              </w:rPr>
              <w:t>[</w:t>
            </w:r>
            <w:r w:rsidR="00CE6823" w:rsidRPr="00E67F02">
              <w:rPr>
                <w:rFonts w:ascii="Book Antiqua" w:hAnsi="Book Antiqua"/>
                <w:b/>
                <w:sz w:val="24"/>
                <w:szCs w:val="24"/>
              </w:rPr>
              <w:fldChar w:fldCharType="begin">
                <w:fldData xml:space="preserve">PEVuZE5vdGU+PENpdGU+PEF1dGhvcj5WZW50dXJpPC9BdXRob3I+PFllYXI+MjAxMjwvWWVhcj48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</w:fldData>
              </w:fldChar>
            </w:r>
            <w:r w:rsidR="00467D1E" w:rsidRPr="00E67F02">
              <w:rPr>
                <w:rFonts w:ascii="Book Antiqua" w:hAnsi="Book Antiqua"/>
                <w:b/>
                <w:sz w:val="24"/>
                <w:szCs w:val="24"/>
              </w:rPr>
              <w:instrText xml:space="preserve"> ADDIN EN.CITE </w:instrText>
            </w:r>
            <w:r w:rsidR="00467D1E" w:rsidRPr="00E67F02">
              <w:rPr>
                <w:rFonts w:ascii="Book Antiqua" w:hAnsi="Book Antiqua"/>
                <w:b/>
                <w:sz w:val="24"/>
                <w:szCs w:val="24"/>
              </w:rPr>
              <w:fldChar w:fldCharType="begin">
                <w:fldData xml:space="preserve">PEVuZE5vdGU+PENpdGU+PEF1dGhvcj5WZW50dXJpPC9BdXRob3I+PFllYXI+MjAxMjwvWWVhcj48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</w:fldData>
              </w:fldChar>
            </w:r>
            <w:r w:rsidR="00467D1E" w:rsidRPr="00E67F02">
              <w:rPr>
                <w:rFonts w:ascii="Book Antiqua" w:hAnsi="Book Antiqua"/>
                <w:b/>
                <w:sz w:val="24"/>
                <w:szCs w:val="24"/>
              </w:rPr>
              <w:instrText xml:space="preserve"> ADDIN EN.CITE.DATA </w:instrText>
            </w:r>
            <w:r w:rsidR="00467D1E" w:rsidRPr="00E67F02">
              <w:rPr>
                <w:rFonts w:ascii="Book Antiqua" w:hAnsi="Book Antiqua"/>
                <w:b/>
                <w:sz w:val="24"/>
                <w:szCs w:val="24"/>
              </w:rPr>
            </w:r>
            <w:r w:rsidR="00467D1E" w:rsidRPr="00E67F02">
              <w:rPr>
                <w:rFonts w:ascii="Book Antiqua" w:hAnsi="Book Antiqua"/>
                <w:b/>
                <w:sz w:val="24"/>
                <w:szCs w:val="24"/>
              </w:rPr>
              <w:fldChar w:fldCharType="end"/>
            </w:r>
            <w:r w:rsidR="00CE6823" w:rsidRPr="00E67F02">
              <w:rPr>
                <w:rFonts w:ascii="Book Antiqua" w:hAnsi="Book Antiqua"/>
                <w:b/>
                <w:sz w:val="24"/>
                <w:szCs w:val="24"/>
              </w:rPr>
            </w:r>
            <w:r w:rsidR="00CE6823" w:rsidRPr="00E67F02">
              <w:rPr>
                <w:rFonts w:ascii="Book Antiqua" w:hAnsi="Book Antiqua"/>
                <w:b/>
                <w:sz w:val="24"/>
                <w:szCs w:val="24"/>
              </w:rPr>
              <w:fldChar w:fldCharType="separate"/>
            </w:r>
            <w:r w:rsidR="00467D1E" w:rsidRPr="00E67F02">
              <w:rPr>
                <w:rFonts w:ascii="Book Antiqua" w:hAnsi="Book Antiqua"/>
                <w:b/>
                <w:noProof/>
                <w:sz w:val="24"/>
                <w:szCs w:val="24"/>
                <w:vertAlign w:val="superscript"/>
              </w:rPr>
              <w:t>26</w:t>
            </w:r>
            <w:r w:rsidR="00CE6823" w:rsidRPr="00E67F02">
              <w:rPr>
                <w:rFonts w:ascii="Book Antiqua" w:hAnsi="Book Antiqua"/>
                <w:b/>
                <w:sz w:val="24"/>
                <w:szCs w:val="24"/>
              </w:rPr>
              <w:fldChar w:fldCharType="end"/>
            </w:r>
            <w:r w:rsidR="00D26EC5" w:rsidRPr="00E67F02">
              <w:rPr>
                <w:rFonts w:ascii="Book Antiqua" w:hAnsi="Book Antiqua"/>
                <w:b/>
                <w:sz w:val="24"/>
                <w:szCs w:val="24"/>
                <w:vertAlign w:val="superscript"/>
              </w:rPr>
              <w:t>]</w:t>
            </w:r>
          </w:p>
        </w:tc>
      </w:tr>
      <w:tr w:rsidR="00DA0A01" w:rsidRPr="00E67F02" w14:paraId="5CEDD65F" w14:textId="77777777" w:rsidTr="006E7CBD">
        <w:trPr>
          <w:trHeight w:val="980"/>
        </w:trPr>
        <w:tc>
          <w:tcPr>
            <w:tcW w:w="4788" w:type="dxa"/>
            <w:tcBorders>
              <w:top w:val="single" w:sz="4" w:space="0" w:color="auto"/>
            </w:tcBorders>
          </w:tcPr>
          <w:p w14:paraId="12452E24" w14:textId="2B954D41" w:rsidR="00DA0A01" w:rsidRPr="00E67F02" w:rsidRDefault="00DA0A01" w:rsidP="00897461">
            <w:pPr>
              <w:snapToGrid w:val="0"/>
              <w:spacing w:line="360" w:lineRule="auto"/>
              <w:jc w:val="both"/>
              <w:rPr>
                <w:rFonts w:ascii="Book Antiqua" w:hAnsi="Book Antiqua"/>
                <w:sz w:val="24"/>
                <w:szCs w:val="24"/>
              </w:rPr>
            </w:pPr>
            <w:r w:rsidRPr="00E67F02">
              <w:rPr>
                <w:rFonts w:ascii="Book Antiqua" w:hAnsi="Book Antiqua"/>
                <w:sz w:val="24"/>
                <w:szCs w:val="24"/>
              </w:rPr>
              <w:t xml:space="preserve">Portal and </w:t>
            </w:r>
            <w:r w:rsidR="00894474" w:rsidRPr="00E67F02">
              <w:rPr>
                <w:rFonts w:ascii="Book Antiqua" w:hAnsi="Book Antiqua"/>
                <w:sz w:val="24"/>
                <w:szCs w:val="24"/>
              </w:rPr>
              <w:t xml:space="preserve">periportal </w:t>
            </w:r>
            <w:r w:rsidR="00C25B90" w:rsidRPr="00E67F02">
              <w:rPr>
                <w:rFonts w:ascii="Book Antiqua" w:hAnsi="Book Antiqua"/>
                <w:sz w:val="24"/>
                <w:szCs w:val="24"/>
              </w:rPr>
              <w:t>(</w:t>
            </w:r>
            <w:r w:rsidR="006E7CBD" w:rsidRPr="00E67F02">
              <w:rPr>
                <w:rFonts w:ascii="Book Antiqua" w:hAnsi="Book Antiqua"/>
                <w:sz w:val="24"/>
                <w:szCs w:val="24"/>
              </w:rPr>
              <w:t>Fig</w:t>
            </w:r>
            <w:r w:rsidR="006E7CBD" w:rsidRPr="00E67F02">
              <w:rPr>
                <w:rFonts w:ascii="Book Antiqua" w:hAnsi="Book Antiqua"/>
                <w:sz w:val="24"/>
                <w:szCs w:val="24"/>
                <w:lang w:eastAsia="zh-CN"/>
              </w:rPr>
              <w:t>ure</w:t>
            </w:r>
            <w:r w:rsidR="006E7CBD" w:rsidRPr="00E67F02">
              <w:rPr>
                <w:rFonts w:ascii="Book Antiqua" w:hAnsi="Book Antiqua"/>
                <w:sz w:val="24"/>
                <w:szCs w:val="24"/>
              </w:rPr>
              <w:t xml:space="preserve"> </w:t>
            </w:r>
            <w:r w:rsidR="00C25B90" w:rsidRPr="00E67F02">
              <w:rPr>
                <w:rFonts w:ascii="Book Antiqua" w:hAnsi="Book Antiqua"/>
                <w:sz w:val="24"/>
                <w:szCs w:val="24"/>
              </w:rPr>
              <w:t>1</w:t>
            </w:r>
            <w:r w:rsidR="006E7CBD" w:rsidRPr="00E67F02">
              <w:rPr>
                <w:rFonts w:ascii="Book Antiqua" w:hAnsi="Book Antiqua"/>
                <w:sz w:val="24"/>
                <w:szCs w:val="24"/>
                <w:lang w:eastAsia="zh-CN"/>
              </w:rPr>
              <w:t>B</w:t>
            </w:r>
            <w:r w:rsidR="00C25B90" w:rsidRPr="00E67F02">
              <w:rPr>
                <w:rFonts w:ascii="Book Antiqua" w:hAnsi="Book Antiqua"/>
                <w:sz w:val="24"/>
                <w:szCs w:val="24"/>
              </w:rPr>
              <w:t>)</w:t>
            </w:r>
            <w:r w:rsidR="006E7CBD" w:rsidRPr="00E67F02">
              <w:rPr>
                <w:rFonts w:ascii="Book Antiqua" w:hAnsi="Book Antiqua"/>
                <w:sz w:val="24"/>
                <w:szCs w:val="24"/>
              </w:rPr>
              <w:t xml:space="preserve"> tract-based</w:t>
            </w:r>
            <w:r w:rsidRPr="00E67F02">
              <w:rPr>
                <w:rFonts w:ascii="Book Antiqua" w:hAnsi="Book Antiqua"/>
                <w:sz w:val="24"/>
                <w:szCs w:val="24"/>
              </w:rPr>
              <w:t xml:space="preserve"> fibrosis scoring systems</w:t>
            </w:r>
          </w:p>
        </w:tc>
        <w:tc>
          <w:tcPr>
            <w:tcW w:w="4788" w:type="dxa"/>
            <w:tcBorders>
              <w:top w:val="single" w:sz="4" w:space="0" w:color="auto"/>
            </w:tcBorders>
          </w:tcPr>
          <w:p w14:paraId="0307CA70" w14:textId="71E0E0E1" w:rsidR="00DA0A01" w:rsidRPr="00E67F02" w:rsidRDefault="00DA0A01" w:rsidP="00897461">
            <w:pPr>
              <w:snapToGrid w:val="0"/>
              <w:spacing w:line="360" w:lineRule="auto"/>
              <w:jc w:val="both"/>
              <w:rPr>
                <w:rFonts w:ascii="Book Antiqua" w:hAnsi="Book Antiqua"/>
                <w:sz w:val="24"/>
                <w:szCs w:val="24"/>
                <w:lang w:val="en"/>
              </w:rPr>
            </w:pPr>
            <w:r w:rsidRPr="00E67F02">
              <w:rPr>
                <w:rFonts w:ascii="Book Antiqua" w:hAnsi="Book Antiqua"/>
                <w:sz w:val="24"/>
                <w:szCs w:val="24"/>
              </w:rPr>
              <w:t>Periportal</w:t>
            </w:r>
            <w:r w:rsidR="00C25B90" w:rsidRPr="00E67F02">
              <w:rPr>
                <w:rFonts w:ascii="Book Antiqua" w:hAnsi="Book Antiqua"/>
                <w:sz w:val="24"/>
                <w:szCs w:val="24"/>
              </w:rPr>
              <w:t xml:space="preserve"> (</w:t>
            </w:r>
            <w:r w:rsidR="006E7CBD" w:rsidRPr="00E67F02">
              <w:rPr>
                <w:rFonts w:ascii="Book Antiqua" w:hAnsi="Book Antiqua"/>
                <w:sz w:val="24"/>
                <w:szCs w:val="24"/>
              </w:rPr>
              <w:t>Fig</w:t>
            </w:r>
            <w:r w:rsidR="006E7CBD" w:rsidRPr="00E67F02">
              <w:rPr>
                <w:rFonts w:ascii="Book Antiqua" w:hAnsi="Book Antiqua"/>
                <w:sz w:val="24"/>
                <w:szCs w:val="24"/>
                <w:lang w:eastAsia="zh-CN"/>
              </w:rPr>
              <w:t>ure</w:t>
            </w:r>
            <w:r w:rsidR="006E7CBD" w:rsidRPr="00E67F02">
              <w:rPr>
                <w:rFonts w:ascii="Book Antiqua" w:hAnsi="Book Antiqua"/>
                <w:sz w:val="24"/>
                <w:szCs w:val="24"/>
              </w:rPr>
              <w:t xml:space="preserve"> </w:t>
            </w:r>
            <w:r w:rsidR="00C25B90" w:rsidRPr="00E67F02">
              <w:rPr>
                <w:rFonts w:ascii="Book Antiqua" w:hAnsi="Book Antiqua"/>
                <w:sz w:val="24"/>
                <w:szCs w:val="24"/>
              </w:rPr>
              <w:t>1</w:t>
            </w:r>
            <w:r w:rsidR="006E7CBD" w:rsidRPr="00E67F02">
              <w:rPr>
                <w:rFonts w:ascii="Book Antiqua" w:hAnsi="Book Antiqua"/>
                <w:sz w:val="24"/>
                <w:szCs w:val="24"/>
                <w:lang w:eastAsia="zh-CN"/>
              </w:rPr>
              <w:t>B</w:t>
            </w:r>
            <w:r w:rsidR="00C25B90" w:rsidRPr="00E67F02">
              <w:rPr>
                <w:rFonts w:ascii="Book Antiqua" w:hAnsi="Book Antiqua"/>
                <w:sz w:val="24"/>
                <w:szCs w:val="24"/>
              </w:rPr>
              <w:t>)</w:t>
            </w:r>
            <w:r w:rsidRPr="00E67F02">
              <w:rPr>
                <w:rFonts w:ascii="Book Antiqua" w:hAnsi="Book Antiqua"/>
                <w:sz w:val="24"/>
                <w:szCs w:val="24"/>
              </w:rPr>
              <w:t xml:space="preserve">, Perisinusoidal and </w:t>
            </w:r>
            <w:r w:rsidR="006E7CBD" w:rsidRPr="00E67F02">
              <w:rPr>
                <w:rFonts w:ascii="Book Antiqua" w:hAnsi="Book Antiqua"/>
                <w:sz w:val="24"/>
                <w:szCs w:val="24"/>
              </w:rPr>
              <w:t xml:space="preserve">perivenular </w:t>
            </w:r>
            <w:r w:rsidR="00C25B90" w:rsidRPr="00E67F02">
              <w:rPr>
                <w:rFonts w:ascii="Book Antiqua" w:hAnsi="Book Antiqua"/>
                <w:sz w:val="24"/>
                <w:szCs w:val="24"/>
              </w:rPr>
              <w:t>(</w:t>
            </w:r>
            <w:r w:rsidR="006E7CBD" w:rsidRPr="00E67F02">
              <w:rPr>
                <w:rFonts w:ascii="Book Antiqua" w:hAnsi="Book Antiqua"/>
                <w:sz w:val="24"/>
                <w:szCs w:val="24"/>
              </w:rPr>
              <w:t>Fig</w:t>
            </w:r>
            <w:r w:rsidR="006E7CBD" w:rsidRPr="00E67F02">
              <w:rPr>
                <w:rFonts w:ascii="Book Antiqua" w:hAnsi="Book Antiqua"/>
                <w:sz w:val="24"/>
                <w:szCs w:val="24"/>
                <w:lang w:eastAsia="zh-CN"/>
              </w:rPr>
              <w:t>ure</w:t>
            </w:r>
            <w:r w:rsidR="006E7CBD" w:rsidRPr="00E67F02">
              <w:rPr>
                <w:rFonts w:ascii="Book Antiqua" w:hAnsi="Book Antiqua"/>
                <w:sz w:val="24"/>
                <w:szCs w:val="24"/>
              </w:rPr>
              <w:t xml:space="preserve"> </w:t>
            </w:r>
            <w:r w:rsidR="00C25B90" w:rsidRPr="00E67F02">
              <w:rPr>
                <w:rFonts w:ascii="Book Antiqua" w:hAnsi="Book Antiqua"/>
                <w:sz w:val="24"/>
                <w:szCs w:val="24"/>
              </w:rPr>
              <w:t>1</w:t>
            </w:r>
            <w:r w:rsidR="006E7CBD" w:rsidRPr="00E67F02">
              <w:rPr>
                <w:rFonts w:ascii="Book Antiqua" w:hAnsi="Book Antiqua"/>
                <w:sz w:val="24"/>
                <w:szCs w:val="24"/>
              </w:rPr>
              <w:t>C</w:t>
            </w:r>
            <w:r w:rsidR="00C25B90" w:rsidRPr="00E67F02">
              <w:rPr>
                <w:rFonts w:ascii="Book Antiqua" w:hAnsi="Book Antiqua"/>
                <w:sz w:val="24"/>
                <w:szCs w:val="24"/>
              </w:rPr>
              <w:t>)</w:t>
            </w:r>
            <w:r w:rsidRPr="00E67F02">
              <w:rPr>
                <w:rFonts w:ascii="Book Antiqua" w:hAnsi="Book Antiqua"/>
                <w:sz w:val="24"/>
                <w:szCs w:val="24"/>
              </w:rPr>
              <w:t xml:space="preserve"> </w:t>
            </w:r>
            <w:r w:rsidR="006E7CBD" w:rsidRPr="00E67F02">
              <w:rPr>
                <w:rFonts w:ascii="Book Antiqua" w:hAnsi="Book Antiqua"/>
                <w:sz w:val="24"/>
                <w:szCs w:val="24"/>
              </w:rPr>
              <w:t>fibrosis-based</w:t>
            </w:r>
            <w:r w:rsidRPr="00E67F02">
              <w:rPr>
                <w:rFonts w:ascii="Book Antiqua" w:hAnsi="Book Antiqua"/>
                <w:sz w:val="24"/>
                <w:szCs w:val="24"/>
              </w:rPr>
              <w:t xml:space="preserve"> staging</w:t>
            </w:r>
          </w:p>
        </w:tc>
      </w:tr>
      <w:tr w:rsidR="00DA0A01" w:rsidRPr="00E67F02" w14:paraId="4A3E79DE" w14:textId="77777777" w:rsidTr="006E7CBD">
        <w:trPr>
          <w:trHeight w:val="1628"/>
        </w:trPr>
        <w:tc>
          <w:tcPr>
            <w:tcW w:w="4788" w:type="dxa"/>
          </w:tcPr>
          <w:p w14:paraId="3058103A" w14:textId="14214553" w:rsidR="00DA0A01" w:rsidRPr="00E67F02" w:rsidRDefault="00DA0A01" w:rsidP="00897461">
            <w:pPr>
              <w:snapToGrid w:val="0"/>
              <w:spacing w:line="360" w:lineRule="auto"/>
              <w:jc w:val="both"/>
              <w:rPr>
                <w:rFonts w:ascii="Book Antiqua" w:hAnsi="Book Antiqua"/>
                <w:sz w:val="24"/>
                <w:szCs w:val="24"/>
              </w:rPr>
            </w:pPr>
            <w:r w:rsidRPr="00E67F02">
              <w:rPr>
                <w:rFonts w:ascii="Book Antiqua" w:hAnsi="Book Antiqua"/>
                <w:sz w:val="24"/>
                <w:szCs w:val="24"/>
              </w:rPr>
              <w:t>Used for assessing fibrosis in post viral hepatitis, may not accurately quantify LAF in pediatric population. Assesses fibrosis located in portal tracts, underestimating LAF in the other areas.</w:t>
            </w:r>
          </w:p>
        </w:tc>
        <w:tc>
          <w:tcPr>
            <w:tcW w:w="4788" w:type="dxa"/>
          </w:tcPr>
          <w:p w14:paraId="3D7345A1" w14:textId="77777777" w:rsidR="00DA0A01" w:rsidRPr="00E67F02" w:rsidRDefault="00DA0A01" w:rsidP="00897461">
            <w:pPr>
              <w:snapToGrid w:val="0"/>
              <w:spacing w:line="360" w:lineRule="auto"/>
              <w:jc w:val="both"/>
              <w:rPr>
                <w:rFonts w:ascii="Book Antiqua" w:hAnsi="Book Antiqua"/>
                <w:sz w:val="24"/>
                <w:szCs w:val="24"/>
              </w:rPr>
            </w:pPr>
            <w:proofErr w:type="spellStart"/>
            <w:r w:rsidRPr="00E67F02">
              <w:rPr>
                <w:rFonts w:ascii="Book Antiqua" w:hAnsi="Book Antiqua"/>
                <w:sz w:val="24"/>
                <w:szCs w:val="24"/>
                <w:lang w:val="en"/>
              </w:rPr>
              <w:t>LAFSc</w:t>
            </w:r>
            <w:proofErr w:type="spellEnd"/>
            <w:r w:rsidRPr="00E67F02">
              <w:rPr>
                <w:rFonts w:ascii="Book Antiqua" w:hAnsi="Book Antiqua"/>
                <w:sz w:val="24"/>
                <w:szCs w:val="24"/>
                <w:lang w:val="en"/>
              </w:rPr>
              <w:t xml:space="preserve"> system stages fibrosis adding portal tracts, sinusoids and centrilobular areas.</w:t>
            </w:r>
          </w:p>
          <w:p w14:paraId="0A43130C" w14:textId="07CDD30F" w:rsidR="00DA0A01" w:rsidRPr="00E67F02" w:rsidRDefault="00DA0A01" w:rsidP="00897461">
            <w:pPr>
              <w:snapToGrid w:val="0"/>
              <w:spacing w:line="360" w:lineRule="auto"/>
              <w:jc w:val="both"/>
              <w:rPr>
                <w:rFonts w:ascii="Book Antiqua" w:hAnsi="Book Antiqua"/>
                <w:sz w:val="24"/>
                <w:szCs w:val="24"/>
              </w:rPr>
            </w:pPr>
            <w:r w:rsidRPr="00E67F02">
              <w:rPr>
                <w:rFonts w:ascii="Book Antiqua" w:hAnsi="Book Antiqua"/>
                <w:sz w:val="24"/>
                <w:szCs w:val="24"/>
              </w:rPr>
              <w:t xml:space="preserve">Advantage of </w:t>
            </w:r>
            <w:proofErr w:type="spellStart"/>
            <w:r w:rsidRPr="00E67F02">
              <w:rPr>
                <w:rFonts w:ascii="Book Antiqua" w:hAnsi="Book Antiqua"/>
                <w:sz w:val="24"/>
                <w:szCs w:val="24"/>
              </w:rPr>
              <w:t>LAFSc</w:t>
            </w:r>
            <w:proofErr w:type="spellEnd"/>
            <w:r w:rsidRPr="00E67F02">
              <w:rPr>
                <w:rFonts w:ascii="Book Antiqua" w:hAnsi="Book Antiqua"/>
                <w:sz w:val="24"/>
                <w:szCs w:val="24"/>
              </w:rPr>
              <w:t xml:space="preserve"> is the individual assessment of fibrosis in portal tracts, sinusoids and centrilobular </w:t>
            </w:r>
            <w:r w:rsidR="006E7CBD" w:rsidRPr="00E67F02">
              <w:rPr>
                <w:rFonts w:ascii="Book Antiqua" w:hAnsi="Book Antiqua"/>
                <w:sz w:val="24"/>
                <w:szCs w:val="24"/>
              </w:rPr>
              <w:t>veins providing</w:t>
            </w:r>
            <w:r w:rsidRPr="00E67F02">
              <w:rPr>
                <w:rFonts w:ascii="Book Antiqua" w:hAnsi="Book Antiqua"/>
                <w:sz w:val="24"/>
                <w:szCs w:val="24"/>
              </w:rPr>
              <w:t xml:space="preserve"> good representation of the whole hepatic acinus</w:t>
            </w:r>
          </w:p>
        </w:tc>
      </w:tr>
      <w:tr w:rsidR="00DA0A01" w:rsidRPr="00E67F02" w14:paraId="5D583981" w14:textId="77777777" w:rsidTr="006E7CBD">
        <w:tc>
          <w:tcPr>
            <w:tcW w:w="4788" w:type="dxa"/>
          </w:tcPr>
          <w:p w14:paraId="7D90B35B" w14:textId="515FB2E3" w:rsidR="00DA0A01" w:rsidRPr="00E67F02" w:rsidRDefault="00DA0A01" w:rsidP="00897461">
            <w:pPr>
              <w:snapToGrid w:val="0"/>
              <w:spacing w:line="360" w:lineRule="auto"/>
              <w:jc w:val="both"/>
              <w:rPr>
                <w:rFonts w:ascii="Book Antiqua" w:hAnsi="Book Antiqua"/>
                <w:sz w:val="24"/>
                <w:szCs w:val="24"/>
              </w:rPr>
            </w:pPr>
            <w:r w:rsidRPr="00E67F02">
              <w:rPr>
                <w:rFonts w:ascii="Book Antiqua" w:hAnsi="Book Antiqua"/>
                <w:sz w:val="24"/>
                <w:szCs w:val="24"/>
              </w:rPr>
              <w:t>The stage of fibrosis was assessed on a five-point scale: F0</w:t>
            </w:r>
            <w:r w:rsidR="006E7CBD" w:rsidRPr="00E67F02">
              <w:rPr>
                <w:rFonts w:ascii="Book Antiqua" w:hAnsi="Book Antiqua"/>
                <w:sz w:val="24"/>
                <w:szCs w:val="24"/>
              </w:rPr>
              <w:t xml:space="preserve"> </w:t>
            </w:r>
            <w:r w:rsidRPr="00E67F02">
              <w:rPr>
                <w:rFonts w:ascii="Book Antiqua" w:hAnsi="Book Antiqua"/>
                <w:sz w:val="24"/>
                <w:szCs w:val="24"/>
              </w:rPr>
              <w:t>=</w:t>
            </w:r>
            <w:r w:rsidR="006E7CBD" w:rsidRPr="00E67F02">
              <w:rPr>
                <w:rFonts w:ascii="Book Antiqua" w:hAnsi="Book Antiqua"/>
                <w:sz w:val="24"/>
                <w:szCs w:val="24"/>
              </w:rPr>
              <w:t xml:space="preserve"> </w:t>
            </w:r>
            <w:r w:rsidRPr="00E67F02">
              <w:rPr>
                <w:rFonts w:ascii="Book Antiqua" w:hAnsi="Book Antiqua"/>
                <w:sz w:val="24"/>
                <w:szCs w:val="24"/>
              </w:rPr>
              <w:t xml:space="preserve">no fibrosis, </w:t>
            </w:r>
            <w:r w:rsidR="006E7CBD" w:rsidRPr="00E67F02">
              <w:rPr>
                <w:rFonts w:ascii="Book Antiqua" w:hAnsi="Book Antiqua"/>
                <w:sz w:val="24"/>
                <w:szCs w:val="24"/>
              </w:rPr>
              <w:t>F</w:t>
            </w:r>
            <w:r w:rsidRPr="00E67F02">
              <w:rPr>
                <w:rFonts w:ascii="Book Antiqua" w:hAnsi="Book Antiqua"/>
                <w:sz w:val="24"/>
                <w:szCs w:val="24"/>
              </w:rPr>
              <w:t>1</w:t>
            </w:r>
            <w:r w:rsidR="006E7CBD" w:rsidRPr="00E67F02">
              <w:rPr>
                <w:rFonts w:ascii="Book Antiqua" w:hAnsi="Book Antiqua"/>
                <w:sz w:val="24"/>
                <w:szCs w:val="24"/>
              </w:rPr>
              <w:t xml:space="preserve"> </w:t>
            </w:r>
            <w:r w:rsidRPr="00E67F02">
              <w:rPr>
                <w:rFonts w:ascii="Book Antiqua" w:hAnsi="Book Antiqua"/>
                <w:sz w:val="24"/>
                <w:szCs w:val="24"/>
              </w:rPr>
              <w:t>=</w:t>
            </w:r>
            <w:r w:rsidR="006E7CBD" w:rsidRPr="00E67F02">
              <w:rPr>
                <w:rFonts w:ascii="Book Antiqua" w:hAnsi="Book Antiqua"/>
                <w:sz w:val="24"/>
                <w:szCs w:val="24"/>
              </w:rPr>
              <w:t xml:space="preserve"> </w:t>
            </w:r>
            <w:r w:rsidRPr="00E67F02">
              <w:rPr>
                <w:rFonts w:ascii="Book Antiqua" w:hAnsi="Book Antiqua"/>
                <w:sz w:val="24"/>
                <w:szCs w:val="24"/>
              </w:rPr>
              <w:t xml:space="preserve">portal fibrosis without septa, </w:t>
            </w:r>
            <w:r w:rsidR="006E7CBD" w:rsidRPr="00E67F02">
              <w:rPr>
                <w:rFonts w:ascii="Book Antiqua" w:hAnsi="Book Antiqua"/>
                <w:sz w:val="24"/>
                <w:szCs w:val="24"/>
              </w:rPr>
              <w:t>F</w:t>
            </w:r>
            <w:r w:rsidRPr="00E67F02">
              <w:rPr>
                <w:rFonts w:ascii="Book Antiqua" w:hAnsi="Book Antiqua"/>
                <w:sz w:val="24"/>
                <w:szCs w:val="24"/>
              </w:rPr>
              <w:t>2</w:t>
            </w:r>
            <w:r w:rsidR="006E7CBD" w:rsidRPr="00E67F02">
              <w:rPr>
                <w:rFonts w:ascii="Book Antiqua" w:hAnsi="Book Antiqua"/>
                <w:sz w:val="24"/>
                <w:szCs w:val="24"/>
              </w:rPr>
              <w:t xml:space="preserve"> </w:t>
            </w:r>
            <w:r w:rsidRPr="00E67F02">
              <w:rPr>
                <w:rFonts w:ascii="Book Antiqua" w:hAnsi="Book Antiqua"/>
                <w:sz w:val="24"/>
                <w:szCs w:val="24"/>
              </w:rPr>
              <w:t>=</w:t>
            </w:r>
            <w:r w:rsidR="006E7CBD" w:rsidRPr="00E67F02">
              <w:rPr>
                <w:rFonts w:ascii="Book Antiqua" w:hAnsi="Book Antiqua"/>
                <w:sz w:val="24"/>
                <w:szCs w:val="24"/>
              </w:rPr>
              <w:t xml:space="preserve"> </w:t>
            </w:r>
            <w:r w:rsidRPr="00E67F02">
              <w:rPr>
                <w:rFonts w:ascii="Book Antiqua" w:hAnsi="Book Antiqua"/>
                <w:sz w:val="24"/>
                <w:szCs w:val="24"/>
              </w:rPr>
              <w:t>few septa,</w:t>
            </w:r>
            <w:r w:rsidR="006E7CBD" w:rsidRPr="00E67F02">
              <w:rPr>
                <w:rFonts w:ascii="Book Antiqua" w:hAnsi="Book Antiqua"/>
                <w:sz w:val="24"/>
                <w:szCs w:val="24"/>
              </w:rPr>
              <w:t xml:space="preserve"> F</w:t>
            </w:r>
            <w:r w:rsidRPr="00E67F02">
              <w:rPr>
                <w:rFonts w:ascii="Book Antiqua" w:hAnsi="Book Antiqua"/>
                <w:sz w:val="24"/>
                <w:szCs w:val="24"/>
              </w:rPr>
              <w:t>3</w:t>
            </w:r>
            <w:r w:rsidR="006E7CBD" w:rsidRPr="00E67F02">
              <w:rPr>
                <w:rFonts w:ascii="Book Antiqua" w:hAnsi="Book Antiqua"/>
                <w:sz w:val="24"/>
                <w:szCs w:val="24"/>
              </w:rPr>
              <w:t xml:space="preserve"> </w:t>
            </w:r>
            <w:r w:rsidRPr="00E67F02">
              <w:rPr>
                <w:rFonts w:ascii="Book Antiqua" w:hAnsi="Book Antiqua"/>
                <w:sz w:val="24"/>
                <w:szCs w:val="24"/>
              </w:rPr>
              <w:t>=</w:t>
            </w:r>
            <w:r w:rsidR="006E7CBD" w:rsidRPr="00E67F02">
              <w:rPr>
                <w:rFonts w:ascii="Book Antiqua" w:hAnsi="Book Antiqua"/>
                <w:sz w:val="24"/>
                <w:szCs w:val="24"/>
              </w:rPr>
              <w:t xml:space="preserve"> </w:t>
            </w:r>
            <w:r w:rsidRPr="00E67F02">
              <w:rPr>
                <w:rFonts w:ascii="Book Antiqua" w:hAnsi="Book Antiqua"/>
                <w:sz w:val="24"/>
                <w:szCs w:val="24"/>
              </w:rPr>
              <w:t xml:space="preserve">numerous septa without cirrhosis, </w:t>
            </w:r>
            <w:r w:rsidR="006E7CBD" w:rsidRPr="00E67F02">
              <w:rPr>
                <w:rFonts w:ascii="Book Antiqua" w:hAnsi="Book Antiqua"/>
                <w:sz w:val="24"/>
                <w:szCs w:val="24"/>
              </w:rPr>
              <w:t>F</w:t>
            </w:r>
            <w:r w:rsidRPr="00E67F02">
              <w:rPr>
                <w:rFonts w:ascii="Book Antiqua" w:hAnsi="Book Antiqua"/>
                <w:sz w:val="24"/>
                <w:szCs w:val="24"/>
              </w:rPr>
              <w:t>4</w:t>
            </w:r>
            <w:r w:rsidR="006E7CBD" w:rsidRPr="00E67F02">
              <w:rPr>
                <w:rFonts w:ascii="Book Antiqua" w:hAnsi="Book Antiqua"/>
                <w:sz w:val="24"/>
                <w:szCs w:val="24"/>
              </w:rPr>
              <w:t xml:space="preserve"> </w:t>
            </w:r>
            <w:r w:rsidRPr="00E67F02">
              <w:rPr>
                <w:rFonts w:ascii="Book Antiqua" w:hAnsi="Book Antiqua"/>
                <w:sz w:val="24"/>
                <w:szCs w:val="24"/>
              </w:rPr>
              <w:t>=</w:t>
            </w:r>
            <w:r w:rsidR="006E7CBD" w:rsidRPr="00E67F02">
              <w:rPr>
                <w:rFonts w:ascii="Book Antiqua" w:hAnsi="Book Antiqua"/>
                <w:sz w:val="24"/>
                <w:szCs w:val="24"/>
              </w:rPr>
              <w:t xml:space="preserve"> </w:t>
            </w:r>
            <w:r w:rsidRPr="00E67F02">
              <w:rPr>
                <w:rFonts w:ascii="Book Antiqua" w:hAnsi="Book Antiqua"/>
                <w:sz w:val="24"/>
                <w:szCs w:val="24"/>
              </w:rPr>
              <w:t>cirrhosis</w:t>
            </w:r>
            <w:r w:rsidR="006E7CBD" w:rsidRPr="00E67F02">
              <w:rPr>
                <w:rFonts w:ascii="Book Antiqua" w:hAnsi="Book Antiqua"/>
                <w:sz w:val="24"/>
                <w:szCs w:val="24"/>
              </w:rPr>
              <w:t>;</w:t>
            </w:r>
            <w:r w:rsidR="006E7CBD" w:rsidRPr="00E67F02">
              <w:rPr>
                <w:rFonts w:ascii="Book Antiqua" w:hAnsi="Book Antiqua"/>
                <w:sz w:val="24"/>
                <w:szCs w:val="24"/>
                <w:lang w:eastAsia="zh-CN"/>
              </w:rPr>
              <w:t xml:space="preserve"> </w:t>
            </w:r>
            <w:r w:rsidRPr="00E67F02">
              <w:rPr>
                <w:rFonts w:ascii="Book Antiqua" w:hAnsi="Book Antiqua"/>
                <w:sz w:val="24"/>
                <w:szCs w:val="24"/>
              </w:rPr>
              <w:t>Activity was graded according to the intensity of</w:t>
            </w:r>
            <w:r w:rsidR="006E7CBD" w:rsidRPr="00E67F02">
              <w:rPr>
                <w:rFonts w:ascii="Book Antiqua" w:hAnsi="Book Antiqua"/>
                <w:sz w:val="24"/>
                <w:szCs w:val="24"/>
                <w:lang w:eastAsia="zh-CN"/>
              </w:rPr>
              <w:t xml:space="preserve"> </w:t>
            </w:r>
            <w:r w:rsidR="006E7CBD" w:rsidRPr="00E67F02">
              <w:rPr>
                <w:rFonts w:ascii="Book Antiqua" w:hAnsi="Book Antiqua"/>
                <w:sz w:val="24"/>
                <w:szCs w:val="24"/>
              </w:rPr>
              <w:t xml:space="preserve">necro </w:t>
            </w:r>
            <w:r w:rsidRPr="00E67F02">
              <w:rPr>
                <w:rFonts w:ascii="Book Antiqua" w:hAnsi="Book Antiqua"/>
                <w:sz w:val="24"/>
                <w:szCs w:val="24"/>
              </w:rPr>
              <w:t>inflammatory lesions: A0</w:t>
            </w:r>
            <w:r w:rsidR="006E7CBD" w:rsidRPr="00E67F02">
              <w:rPr>
                <w:rFonts w:ascii="Book Antiqua" w:hAnsi="Book Antiqua"/>
                <w:sz w:val="24"/>
                <w:szCs w:val="24"/>
              </w:rPr>
              <w:t xml:space="preserve"> </w:t>
            </w:r>
            <w:r w:rsidRPr="00E67F02">
              <w:rPr>
                <w:rFonts w:ascii="Book Antiqua" w:hAnsi="Book Antiqua"/>
                <w:sz w:val="24"/>
                <w:szCs w:val="24"/>
              </w:rPr>
              <w:t>=</w:t>
            </w:r>
            <w:r w:rsidR="006E7CBD" w:rsidRPr="00E67F02">
              <w:rPr>
                <w:rFonts w:ascii="Book Antiqua" w:hAnsi="Book Antiqua"/>
                <w:sz w:val="24"/>
                <w:szCs w:val="24"/>
              </w:rPr>
              <w:t xml:space="preserve"> </w:t>
            </w:r>
            <w:r w:rsidRPr="00E67F02">
              <w:rPr>
                <w:rFonts w:ascii="Book Antiqua" w:hAnsi="Book Antiqua"/>
                <w:sz w:val="24"/>
                <w:szCs w:val="24"/>
              </w:rPr>
              <w:t>no histological activity, A1</w:t>
            </w:r>
            <w:r w:rsidR="006E7CBD" w:rsidRPr="00E67F02">
              <w:rPr>
                <w:rFonts w:ascii="Book Antiqua" w:hAnsi="Book Antiqua"/>
                <w:sz w:val="24"/>
                <w:szCs w:val="24"/>
              </w:rPr>
              <w:t xml:space="preserve"> </w:t>
            </w:r>
            <w:r w:rsidRPr="00E67F02">
              <w:rPr>
                <w:rFonts w:ascii="Book Antiqua" w:hAnsi="Book Antiqua"/>
                <w:sz w:val="24"/>
                <w:szCs w:val="24"/>
              </w:rPr>
              <w:t>=</w:t>
            </w:r>
            <w:r w:rsidR="006E7CBD" w:rsidRPr="00E67F02">
              <w:rPr>
                <w:rFonts w:ascii="Book Antiqua" w:hAnsi="Book Antiqua"/>
                <w:sz w:val="24"/>
                <w:szCs w:val="24"/>
              </w:rPr>
              <w:t xml:space="preserve"> </w:t>
            </w:r>
            <w:r w:rsidRPr="00E67F02">
              <w:rPr>
                <w:rFonts w:ascii="Book Antiqua" w:hAnsi="Book Antiqua"/>
                <w:sz w:val="24"/>
                <w:szCs w:val="24"/>
              </w:rPr>
              <w:t>mild activity, A2</w:t>
            </w:r>
            <w:r w:rsidR="006E7CBD" w:rsidRPr="00E67F02">
              <w:rPr>
                <w:rFonts w:ascii="Book Antiqua" w:hAnsi="Book Antiqua"/>
                <w:sz w:val="24"/>
                <w:szCs w:val="24"/>
              </w:rPr>
              <w:t xml:space="preserve"> </w:t>
            </w:r>
            <w:r w:rsidRPr="00E67F02">
              <w:rPr>
                <w:rFonts w:ascii="Book Antiqua" w:hAnsi="Book Antiqua"/>
                <w:sz w:val="24"/>
                <w:szCs w:val="24"/>
              </w:rPr>
              <w:t>=</w:t>
            </w:r>
            <w:r w:rsidR="006E7CBD" w:rsidRPr="00E67F02">
              <w:rPr>
                <w:rFonts w:ascii="Book Antiqua" w:hAnsi="Book Antiqua"/>
                <w:sz w:val="24"/>
                <w:szCs w:val="24"/>
              </w:rPr>
              <w:t xml:space="preserve"> </w:t>
            </w:r>
            <w:r w:rsidRPr="00E67F02">
              <w:rPr>
                <w:rFonts w:ascii="Book Antiqua" w:hAnsi="Book Antiqua"/>
                <w:sz w:val="24"/>
                <w:szCs w:val="24"/>
              </w:rPr>
              <w:t>moderate</w:t>
            </w:r>
            <w:r w:rsidR="00A12C7C" w:rsidRPr="00E67F02">
              <w:rPr>
                <w:rFonts w:ascii="Book Antiqua" w:hAnsi="Book Antiqua"/>
                <w:sz w:val="24"/>
                <w:szCs w:val="24"/>
              </w:rPr>
              <w:t xml:space="preserve"> activity, A3</w:t>
            </w:r>
            <w:r w:rsidR="006E7CBD" w:rsidRPr="00E67F02">
              <w:rPr>
                <w:rFonts w:ascii="Book Antiqua" w:hAnsi="Book Antiqua"/>
                <w:sz w:val="24"/>
                <w:szCs w:val="24"/>
              </w:rPr>
              <w:t xml:space="preserve"> </w:t>
            </w:r>
            <w:r w:rsidR="00A12C7C" w:rsidRPr="00E67F02">
              <w:rPr>
                <w:rFonts w:ascii="Book Antiqua" w:hAnsi="Book Antiqua"/>
                <w:sz w:val="24"/>
                <w:szCs w:val="24"/>
              </w:rPr>
              <w:t>=</w:t>
            </w:r>
            <w:r w:rsidR="006E7CBD" w:rsidRPr="00E67F02">
              <w:rPr>
                <w:rFonts w:ascii="Book Antiqua" w:hAnsi="Book Antiqua"/>
                <w:sz w:val="24"/>
                <w:szCs w:val="24"/>
              </w:rPr>
              <w:t xml:space="preserve"> </w:t>
            </w:r>
            <w:r w:rsidR="00A12C7C" w:rsidRPr="00E67F02">
              <w:rPr>
                <w:rFonts w:ascii="Book Antiqua" w:hAnsi="Book Antiqua"/>
                <w:sz w:val="24"/>
                <w:szCs w:val="24"/>
              </w:rPr>
              <w:t>severe activity</w:t>
            </w:r>
          </w:p>
        </w:tc>
        <w:tc>
          <w:tcPr>
            <w:tcW w:w="4788" w:type="dxa"/>
          </w:tcPr>
          <w:p w14:paraId="333D9A61" w14:textId="33C56000" w:rsidR="00DA0A01" w:rsidRPr="00E67F02" w:rsidRDefault="00DA0A01" w:rsidP="00897461">
            <w:pPr>
              <w:snapToGrid w:val="0"/>
              <w:spacing w:line="360" w:lineRule="auto"/>
              <w:jc w:val="both"/>
              <w:rPr>
                <w:rFonts w:ascii="Book Antiqua" w:hAnsi="Book Antiqua"/>
                <w:sz w:val="24"/>
                <w:szCs w:val="24"/>
              </w:rPr>
            </w:pPr>
            <w:r w:rsidRPr="00E67F02">
              <w:rPr>
                <w:rFonts w:ascii="Book Antiqua" w:hAnsi="Book Antiqua"/>
                <w:sz w:val="24"/>
                <w:szCs w:val="24"/>
                <w:lang w:val="en"/>
              </w:rPr>
              <w:t>Fibrosis deposition was classified in three main areas of the liver parenchyma: portal tracts, sinusoids (zones 1 and 2) and centrilobular veins (zone 3); in each area, fibrosis was staged from 0 to 3 (0 = absent, 1 = mild, 2 = moderate and 3 = severe fibrosis), with a total score of 9. Equal score weight was assigned to each area to accurately reflect fibrosis distribution in liver allograft specimens</w:t>
            </w:r>
          </w:p>
        </w:tc>
      </w:tr>
      <w:tr w:rsidR="00DA0A01" w:rsidRPr="00E67F02" w14:paraId="7B353B06" w14:textId="77777777" w:rsidTr="006E7CBD">
        <w:tc>
          <w:tcPr>
            <w:tcW w:w="4788" w:type="dxa"/>
          </w:tcPr>
          <w:p w14:paraId="1CA2E188" w14:textId="2E4F3E17" w:rsidR="00DA0A01" w:rsidRPr="00E67F02" w:rsidRDefault="006E7CBD" w:rsidP="00897461">
            <w:pPr>
              <w:snapToGrid w:val="0"/>
              <w:spacing w:line="360" w:lineRule="auto"/>
              <w:jc w:val="both"/>
              <w:rPr>
                <w:rFonts w:ascii="Book Antiqua" w:hAnsi="Book Antiqua"/>
                <w:sz w:val="24"/>
                <w:szCs w:val="24"/>
              </w:rPr>
            </w:pPr>
            <w:r w:rsidRPr="00E67F02">
              <w:rPr>
                <w:rFonts w:ascii="Book Antiqua" w:hAnsi="Book Antiqua"/>
                <w:sz w:val="24"/>
                <w:szCs w:val="24"/>
              </w:rPr>
              <w:t xml:space="preserve">A </w:t>
            </w:r>
            <w:r w:rsidR="00DA0A01" w:rsidRPr="00E67F02">
              <w:rPr>
                <w:rFonts w:ascii="Book Antiqua" w:hAnsi="Book Antiqua"/>
                <w:sz w:val="24"/>
                <w:szCs w:val="24"/>
              </w:rPr>
              <w:t xml:space="preserve">histopathological abnormality is a </w:t>
            </w:r>
            <w:proofErr w:type="spellStart"/>
            <w:r w:rsidR="00DA0A01" w:rsidRPr="00E67F02">
              <w:rPr>
                <w:rFonts w:ascii="Book Antiqua" w:hAnsi="Book Antiqua"/>
                <w:sz w:val="24"/>
                <w:szCs w:val="24"/>
              </w:rPr>
              <w:t>Metavir</w:t>
            </w:r>
            <w:proofErr w:type="spellEnd"/>
            <w:r w:rsidR="00DA0A01" w:rsidRPr="00E67F02">
              <w:rPr>
                <w:rFonts w:ascii="Book Antiqua" w:hAnsi="Book Antiqua"/>
                <w:sz w:val="24"/>
                <w:szCs w:val="24"/>
              </w:rPr>
              <w:t xml:space="preserve"> score of ≥ A1 or ≥ F1 and such scores indicate the need for treatment because liver fibrosis is reversible if early treatment is initiated</w:t>
            </w:r>
          </w:p>
        </w:tc>
        <w:tc>
          <w:tcPr>
            <w:tcW w:w="4788" w:type="dxa"/>
          </w:tcPr>
          <w:p w14:paraId="64F7383C" w14:textId="31E8408B" w:rsidR="00DA0A01" w:rsidRPr="00E67F02" w:rsidRDefault="00DA0A01" w:rsidP="00897461">
            <w:pPr>
              <w:snapToGrid w:val="0"/>
              <w:spacing w:line="360" w:lineRule="auto"/>
              <w:jc w:val="both"/>
              <w:rPr>
                <w:rFonts w:ascii="Book Antiqua" w:hAnsi="Book Antiqua"/>
                <w:sz w:val="24"/>
                <w:szCs w:val="24"/>
              </w:rPr>
            </w:pPr>
            <w:proofErr w:type="spellStart"/>
            <w:r w:rsidRPr="00E67F02">
              <w:rPr>
                <w:rFonts w:ascii="Book Antiqua" w:hAnsi="Book Antiqua" w:cstheme="minorHAnsi"/>
                <w:sz w:val="24"/>
                <w:szCs w:val="24"/>
              </w:rPr>
              <w:t>LAFSc</w:t>
            </w:r>
            <w:proofErr w:type="spellEnd"/>
            <w:r w:rsidR="006E7CBD" w:rsidRPr="00E67F02">
              <w:rPr>
                <w:rFonts w:ascii="Book Antiqua" w:hAnsi="Book Antiqua" w:cstheme="minorHAnsi"/>
                <w:sz w:val="24"/>
                <w:szCs w:val="24"/>
              </w:rPr>
              <w:t>:</w:t>
            </w:r>
            <w:r w:rsidRPr="00E67F02">
              <w:rPr>
                <w:rFonts w:ascii="Book Antiqua" w:hAnsi="Book Antiqua" w:cstheme="minorHAnsi"/>
                <w:sz w:val="24"/>
                <w:szCs w:val="24"/>
              </w:rPr>
              <w:t xml:space="preserve"> ≤ </w:t>
            </w:r>
            <w:r w:rsidRPr="00E67F02">
              <w:rPr>
                <w:rFonts w:ascii="Book Antiqua" w:hAnsi="Book Antiqua"/>
                <w:sz w:val="24"/>
                <w:szCs w:val="24"/>
              </w:rPr>
              <w:t>3 – mild fibrosis</w:t>
            </w:r>
            <w:r w:rsidR="006E7CBD" w:rsidRPr="00E67F02">
              <w:rPr>
                <w:rFonts w:ascii="Book Antiqua" w:hAnsi="Book Antiqua"/>
                <w:sz w:val="24"/>
                <w:szCs w:val="24"/>
              </w:rPr>
              <w:t xml:space="preserve">; </w:t>
            </w:r>
            <w:r w:rsidRPr="00E67F02">
              <w:rPr>
                <w:rFonts w:ascii="Book Antiqua" w:hAnsi="Book Antiqua"/>
                <w:sz w:val="24"/>
                <w:szCs w:val="24"/>
              </w:rPr>
              <w:t>4-5 – moderate fibrosis</w:t>
            </w:r>
            <w:r w:rsidR="006E7CBD" w:rsidRPr="00E67F02">
              <w:rPr>
                <w:rFonts w:ascii="Book Antiqua" w:hAnsi="Book Antiqua"/>
                <w:sz w:val="24"/>
                <w:szCs w:val="24"/>
              </w:rPr>
              <w:t xml:space="preserve">; </w:t>
            </w:r>
            <w:r w:rsidRPr="00E67F02">
              <w:rPr>
                <w:rFonts w:ascii="Book Antiqua" w:hAnsi="Book Antiqua" w:cstheme="minorHAnsi"/>
                <w:sz w:val="24"/>
                <w:szCs w:val="24"/>
              </w:rPr>
              <w:t>≥</w:t>
            </w:r>
            <w:r w:rsidRPr="00E67F02">
              <w:rPr>
                <w:rFonts w:ascii="Book Antiqua" w:hAnsi="Book Antiqua"/>
                <w:sz w:val="24"/>
                <w:szCs w:val="24"/>
              </w:rPr>
              <w:t>6 – severe fibrosis</w:t>
            </w:r>
          </w:p>
        </w:tc>
      </w:tr>
      <w:tr w:rsidR="00DA0A01" w:rsidRPr="00E67F02" w14:paraId="76D77BA3" w14:textId="77777777" w:rsidTr="006E7CBD">
        <w:tc>
          <w:tcPr>
            <w:tcW w:w="4788" w:type="dxa"/>
          </w:tcPr>
          <w:p w14:paraId="0A2E2A63" w14:textId="4C8B74C7" w:rsidR="00DA0A01" w:rsidRPr="00E67F02" w:rsidRDefault="00DA0A01" w:rsidP="00897461">
            <w:pPr>
              <w:snapToGrid w:val="0"/>
              <w:spacing w:line="360" w:lineRule="auto"/>
              <w:jc w:val="both"/>
              <w:rPr>
                <w:rFonts w:ascii="Book Antiqua" w:hAnsi="Book Antiqua"/>
                <w:sz w:val="24"/>
                <w:szCs w:val="24"/>
                <w:vertAlign w:val="superscript"/>
              </w:rPr>
            </w:pPr>
            <w:r w:rsidRPr="00E67F02">
              <w:rPr>
                <w:rFonts w:ascii="Book Antiqua" w:hAnsi="Book Antiqua"/>
                <w:sz w:val="24"/>
                <w:szCs w:val="24"/>
              </w:rPr>
              <w:lastRenderedPageBreak/>
              <w:t>In a sample of PLB specimens METAVIR detected LAF in 81.6% specimens</w:t>
            </w:r>
            <w:r w:rsidR="00D26EC5" w:rsidRPr="00E67F02">
              <w:rPr>
                <w:rFonts w:ascii="Book Antiqua" w:hAnsi="Book Antiqua"/>
                <w:sz w:val="24"/>
                <w:szCs w:val="24"/>
                <w:vertAlign w:val="superscript"/>
              </w:rPr>
              <w:t>[</w:t>
            </w:r>
            <w:r w:rsidR="009A2212" w:rsidRPr="00E67F02">
              <w:rPr>
                <w:rFonts w:ascii="Book Antiqua" w:hAnsi="Book Antiqua"/>
                <w:sz w:val="24"/>
                <w:szCs w:val="24"/>
                <w:vertAlign w:val="superscript"/>
              </w:rPr>
              <w:t>26</w:t>
            </w:r>
            <w:r w:rsidR="00D26EC5" w:rsidRPr="00E67F02">
              <w:rPr>
                <w:rFonts w:ascii="Book Antiqua" w:hAnsi="Book Antiqua"/>
                <w:sz w:val="24"/>
                <w:szCs w:val="24"/>
                <w:vertAlign w:val="superscript"/>
              </w:rPr>
              <w:t>]</w:t>
            </w:r>
          </w:p>
        </w:tc>
        <w:tc>
          <w:tcPr>
            <w:tcW w:w="4788" w:type="dxa"/>
          </w:tcPr>
          <w:p w14:paraId="281CE059" w14:textId="75295DDB" w:rsidR="00DA0A01" w:rsidRPr="00E67F02" w:rsidRDefault="00DA0A01" w:rsidP="00897461">
            <w:pPr>
              <w:snapToGrid w:val="0"/>
              <w:spacing w:line="360" w:lineRule="auto"/>
              <w:jc w:val="both"/>
              <w:rPr>
                <w:rFonts w:ascii="Book Antiqua" w:hAnsi="Book Antiqua"/>
                <w:sz w:val="24"/>
                <w:szCs w:val="24"/>
                <w:vertAlign w:val="superscript"/>
              </w:rPr>
            </w:pPr>
            <w:proofErr w:type="spellStart"/>
            <w:r w:rsidRPr="00E67F02">
              <w:rPr>
                <w:rFonts w:ascii="Book Antiqua" w:hAnsi="Book Antiqua"/>
                <w:sz w:val="24"/>
                <w:szCs w:val="24"/>
              </w:rPr>
              <w:t>LAFSc</w:t>
            </w:r>
            <w:proofErr w:type="spellEnd"/>
            <w:r w:rsidRPr="00E67F02">
              <w:rPr>
                <w:rFonts w:ascii="Book Antiqua" w:hAnsi="Book Antiqua"/>
                <w:sz w:val="24"/>
                <w:szCs w:val="24"/>
              </w:rPr>
              <w:t xml:space="preserve"> showed fibrosis in 93.5% of specimens</w:t>
            </w:r>
            <w:r w:rsidR="00D26EC5" w:rsidRPr="00E67F02">
              <w:rPr>
                <w:rFonts w:ascii="Book Antiqua" w:hAnsi="Book Antiqua"/>
                <w:sz w:val="24"/>
                <w:szCs w:val="24"/>
                <w:vertAlign w:val="superscript"/>
              </w:rPr>
              <w:t>[</w:t>
            </w:r>
            <w:r w:rsidR="009A2212" w:rsidRPr="00E67F02">
              <w:rPr>
                <w:rFonts w:ascii="Book Antiqua" w:hAnsi="Book Antiqua"/>
                <w:sz w:val="24"/>
                <w:szCs w:val="24"/>
                <w:vertAlign w:val="superscript"/>
              </w:rPr>
              <w:t>26</w:t>
            </w:r>
            <w:r w:rsidR="00D26EC5" w:rsidRPr="00E67F02">
              <w:rPr>
                <w:rFonts w:ascii="Book Antiqua" w:hAnsi="Book Antiqua"/>
                <w:sz w:val="24"/>
                <w:szCs w:val="24"/>
                <w:vertAlign w:val="superscript"/>
              </w:rPr>
              <w:t>]</w:t>
            </w:r>
          </w:p>
        </w:tc>
      </w:tr>
    </w:tbl>
    <w:p w14:paraId="700675FF" w14:textId="4A0A4EB7" w:rsidR="00780696" w:rsidRPr="00897461" w:rsidRDefault="006E7CBD" w:rsidP="00897461">
      <w:pPr>
        <w:snapToGrid w:val="0"/>
        <w:spacing w:after="0" w:line="360" w:lineRule="auto"/>
        <w:ind w:left="238" w:hanging="238"/>
        <w:jc w:val="both"/>
        <w:rPr>
          <w:rFonts w:ascii="Book Antiqua" w:hAnsi="Book Antiqua"/>
          <w:color w:val="000000"/>
          <w:sz w:val="24"/>
          <w:szCs w:val="24"/>
        </w:rPr>
      </w:pPr>
      <w:proofErr w:type="spellStart"/>
      <w:r w:rsidRPr="00E67F02">
        <w:rPr>
          <w:rFonts w:ascii="Book Antiqua" w:hAnsi="Book Antiqua"/>
          <w:sz w:val="24"/>
          <w:szCs w:val="24"/>
          <w:lang w:val="en"/>
        </w:rPr>
        <w:t>LAFSc</w:t>
      </w:r>
      <w:proofErr w:type="spellEnd"/>
      <w:r w:rsidRPr="00E67F02">
        <w:rPr>
          <w:rFonts w:ascii="Book Antiqua" w:hAnsi="Book Antiqua"/>
          <w:sz w:val="24"/>
          <w:szCs w:val="24"/>
          <w:lang w:val="en"/>
        </w:rPr>
        <w:t xml:space="preserve">: </w:t>
      </w:r>
      <w:r w:rsidRPr="00E67F02">
        <w:rPr>
          <w:rFonts w:ascii="Book Antiqua" w:hAnsi="Book Antiqua"/>
          <w:sz w:val="24"/>
          <w:szCs w:val="24"/>
        </w:rPr>
        <w:t>Liver Allograft Fibrosis Score</w:t>
      </w:r>
      <w:r w:rsidR="00894474" w:rsidRPr="00E67F02">
        <w:rPr>
          <w:rFonts w:ascii="Book Antiqua" w:hAnsi="Book Antiqua"/>
          <w:sz w:val="24"/>
          <w:szCs w:val="24"/>
        </w:rPr>
        <w:t>;</w:t>
      </w:r>
      <w:r w:rsidRPr="00E67F02">
        <w:rPr>
          <w:rFonts w:ascii="Book Antiqua" w:hAnsi="Book Antiqua"/>
          <w:sz w:val="24"/>
          <w:szCs w:val="24"/>
          <w:lang w:val="en"/>
        </w:rPr>
        <w:t xml:space="preserve"> LAF: </w:t>
      </w:r>
      <w:r w:rsidR="00894474" w:rsidRPr="00E67F02">
        <w:rPr>
          <w:rFonts w:ascii="Book Antiqua" w:hAnsi="Book Antiqua"/>
          <w:sz w:val="24"/>
          <w:szCs w:val="24"/>
        </w:rPr>
        <w:t>Liver allograft fibrosis.</w:t>
      </w:r>
      <w:bookmarkStart w:id="5" w:name="_GoBack"/>
      <w:bookmarkEnd w:id="5"/>
    </w:p>
    <w:sectPr w:rsidR="00780696" w:rsidRPr="00897461">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47E77C" w14:textId="77777777" w:rsidR="009F4B7B" w:rsidRDefault="009F4B7B" w:rsidP="006E7604">
      <w:pPr>
        <w:spacing w:after="0" w:line="240" w:lineRule="auto"/>
      </w:pPr>
      <w:r>
        <w:separator/>
      </w:r>
    </w:p>
  </w:endnote>
  <w:endnote w:type="continuationSeparator" w:id="0">
    <w:p w14:paraId="2F99FA66" w14:textId="77777777" w:rsidR="009F4B7B" w:rsidRDefault="009F4B7B" w:rsidP="006E7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571051"/>
      <w:docPartObj>
        <w:docPartGallery w:val="Page Numbers (Bottom of Page)"/>
        <w:docPartUnique/>
      </w:docPartObj>
    </w:sdtPr>
    <w:sdtEndPr>
      <w:rPr>
        <w:noProof/>
      </w:rPr>
    </w:sdtEndPr>
    <w:sdtContent>
      <w:p w14:paraId="48C517CB" w14:textId="77777777" w:rsidR="00BB29D7" w:rsidRDefault="00BB29D7">
        <w:pPr>
          <w:pStyle w:val="ad"/>
          <w:jc w:val="right"/>
        </w:pPr>
        <w:r>
          <w:fldChar w:fldCharType="begin"/>
        </w:r>
        <w:r>
          <w:instrText xml:space="preserve"> PAGE   \* MERGEFORMAT </w:instrText>
        </w:r>
        <w:r>
          <w:fldChar w:fldCharType="separate"/>
        </w:r>
        <w:r w:rsidR="00E67F02">
          <w:rPr>
            <w:noProof/>
          </w:rPr>
          <w:t>15</w:t>
        </w:r>
        <w:r>
          <w:rPr>
            <w:noProof/>
          </w:rPr>
          <w:fldChar w:fldCharType="end"/>
        </w:r>
      </w:p>
    </w:sdtContent>
  </w:sdt>
  <w:p w14:paraId="4C2EB471" w14:textId="77777777" w:rsidR="00BB29D7" w:rsidRDefault="00BB29D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4C698" w14:textId="77777777" w:rsidR="009F4B7B" w:rsidRDefault="009F4B7B" w:rsidP="006E7604">
      <w:pPr>
        <w:spacing w:after="0" w:line="240" w:lineRule="auto"/>
      </w:pPr>
      <w:r>
        <w:separator/>
      </w:r>
    </w:p>
  </w:footnote>
  <w:footnote w:type="continuationSeparator" w:id="0">
    <w:p w14:paraId="304915D3" w14:textId="77777777" w:rsidR="009F4B7B" w:rsidRDefault="009F4B7B" w:rsidP="006E76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22DE"/>
    <w:multiLevelType w:val="hybridMultilevel"/>
    <w:tmpl w:val="100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44AE6"/>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00D29"/>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07ABC"/>
    <w:multiLevelType w:val="hybridMultilevel"/>
    <w:tmpl w:val="100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4F251D"/>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F332B0"/>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627342"/>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B125BA"/>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720FBA"/>
    <w:multiLevelType w:val="hybridMultilevel"/>
    <w:tmpl w:val="260C0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236670"/>
    <w:multiLevelType w:val="hybridMultilevel"/>
    <w:tmpl w:val="100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77549A"/>
    <w:multiLevelType w:val="hybridMultilevel"/>
    <w:tmpl w:val="B3DA3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29600E"/>
    <w:multiLevelType w:val="hybridMultilevel"/>
    <w:tmpl w:val="100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F352AC"/>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1A5DBC"/>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D107A1"/>
    <w:multiLevelType w:val="hybridMultilevel"/>
    <w:tmpl w:val="7E88936C"/>
    <w:lvl w:ilvl="0" w:tplc="D292E0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AC479A"/>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303D0E"/>
    <w:multiLevelType w:val="hybridMultilevel"/>
    <w:tmpl w:val="7E88936C"/>
    <w:lvl w:ilvl="0" w:tplc="D292E0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692700"/>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F252E9"/>
    <w:multiLevelType w:val="hybridMultilevel"/>
    <w:tmpl w:val="3A729020"/>
    <w:lvl w:ilvl="0" w:tplc="D292E02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3"/>
  </w:num>
  <w:num w:numId="4">
    <w:abstractNumId w:val="0"/>
  </w:num>
  <w:num w:numId="5">
    <w:abstractNumId w:val="5"/>
  </w:num>
  <w:num w:numId="6">
    <w:abstractNumId w:val="7"/>
  </w:num>
  <w:num w:numId="7">
    <w:abstractNumId w:val="6"/>
  </w:num>
  <w:num w:numId="8">
    <w:abstractNumId w:val="1"/>
  </w:num>
  <w:num w:numId="9">
    <w:abstractNumId w:val="17"/>
  </w:num>
  <w:num w:numId="10">
    <w:abstractNumId w:val="2"/>
  </w:num>
  <w:num w:numId="11">
    <w:abstractNumId w:val="4"/>
  </w:num>
  <w:num w:numId="12">
    <w:abstractNumId w:val="15"/>
  </w:num>
  <w:num w:numId="13">
    <w:abstractNumId w:val="12"/>
  </w:num>
  <w:num w:numId="14">
    <w:abstractNumId w:val="18"/>
  </w:num>
  <w:num w:numId="15">
    <w:abstractNumId w:val="13"/>
  </w:num>
  <w:num w:numId="16">
    <w:abstractNumId w:val="10"/>
  </w:num>
  <w:num w:numId="17">
    <w:abstractNumId w:val="8"/>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axsxspcza5xtezsvlx00vhvwezsvp2vrf5&quot;&gt;Pediatric liver fibrosis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4&lt;/item&gt;&lt;item&gt;25&lt;/item&gt;&lt;item&gt;26&lt;/item&gt;&lt;item&gt;28&lt;/item&gt;&lt;/record-ids&gt;&lt;/item&gt;&lt;/Libraries&gt;"/>
  </w:docVars>
  <w:rsids>
    <w:rsidRoot w:val="002E79A2"/>
    <w:rsid w:val="00004133"/>
    <w:rsid w:val="00004F46"/>
    <w:rsid w:val="0000625F"/>
    <w:rsid w:val="0001022E"/>
    <w:rsid w:val="00020ECD"/>
    <w:rsid w:val="00027F1C"/>
    <w:rsid w:val="000355FE"/>
    <w:rsid w:val="00041CCA"/>
    <w:rsid w:val="000523E0"/>
    <w:rsid w:val="000612AE"/>
    <w:rsid w:val="00064F2A"/>
    <w:rsid w:val="00070E8D"/>
    <w:rsid w:val="00071ABE"/>
    <w:rsid w:val="00076C06"/>
    <w:rsid w:val="000870F9"/>
    <w:rsid w:val="000A0393"/>
    <w:rsid w:val="000A6F78"/>
    <w:rsid w:val="000A739F"/>
    <w:rsid w:val="000C79E5"/>
    <w:rsid w:val="000E00ED"/>
    <w:rsid w:val="000E3C35"/>
    <w:rsid w:val="000E7730"/>
    <w:rsid w:val="0012222A"/>
    <w:rsid w:val="001350EA"/>
    <w:rsid w:val="00136C63"/>
    <w:rsid w:val="00142693"/>
    <w:rsid w:val="0014304F"/>
    <w:rsid w:val="00160F2B"/>
    <w:rsid w:val="0016312F"/>
    <w:rsid w:val="0016672A"/>
    <w:rsid w:val="00180671"/>
    <w:rsid w:val="001840C0"/>
    <w:rsid w:val="00192194"/>
    <w:rsid w:val="001B08C6"/>
    <w:rsid w:val="001B27C2"/>
    <w:rsid w:val="001C3DA3"/>
    <w:rsid w:val="001C4A74"/>
    <w:rsid w:val="001D55F0"/>
    <w:rsid w:val="001F13BB"/>
    <w:rsid w:val="001F3C2D"/>
    <w:rsid w:val="001F4653"/>
    <w:rsid w:val="001F630D"/>
    <w:rsid w:val="00205FFD"/>
    <w:rsid w:val="00232520"/>
    <w:rsid w:val="00232BF7"/>
    <w:rsid w:val="00233E1B"/>
    <w:rsid w:val="002341FD"/>
    <w:rsid w:val="002377E5"/>
    <w:rsid w:val="00242FDE"/>
    <w:rsid w:val="00246776"/>
    <w:rsid w:val="002521A9"/>
    <w:rsid w:val="0025692C"/>
    <w:rsid w:val="002650E7"/>
    <w:rsid w:val="00273E14"/>
    <w:rsid w:val="00274701"/>
    <w:rsid w:val="00276378"/>
    <w:rsid w:val="00284136"/>
    <w:rsid w:val="002878E4"/>
    <w:rsid w:val="00295F7B"/>
    <w:rsid w:val="002A4949"/>
    <w:rsid w:val="002A6AE5"/>
    <w:rsid w:val="002A7908"/>
    <w:rsid w:val="002A7B16"/>
    <w:rsid w:val="002D476C"/>
    <w:rsid w:val="002E5FAA"/>
    <w:rsid w:val="002E79A2"/>
    <w:rsid w:val="00310057"/>
    <w:rsid w:val="00316822"/>
    <w:rsid w:val="00317D8D"/>
    <w:rsid w:val="00324AA6"/>
    <w:rsid w:val="00333309"/>
    <w:rsid w:val="00334657"/>
    <w:rsid w:val="00337138"/>
    <w:rsid w:val="0036427F"/>
    <w:rsid w:val="00370049"/>
    <w:rsid w:val="00372A7F"/>
    <w:rsid w:val="0038598D"/>
    <w:rsid w:val="00390832"/>
    <w:rsid w:val="00393A51"/>
    <w:rsid w:val="003A44DA"/>
    <w:rsid w:val="003A47D6"/>
    <w:rsid w:val="003B414B"/>
    <w:rsid w:val="003C375A"/>
    <w:rsid w:val="003C4218"/>
    <w:rsid w:val="003D2314"/>
    <w:rsid w:val="003F6E7F"/>
    <w:rsid w:val="004010CD"/>
    <w:rsid w:val="00401972"/>
    <w:rsid w:val="0041271B"/>
    <w:rsid w:val="00414856"/>
    <w:rsid w:val="0042156E"/>
    <w:rsid w:val="00421BEB"/>
    <w:rsid w:val="00422A3E"/>
    <w:rsid w:val="00433DD2"/>
    <w:rsid w:val="00460F42"/>
    <w:rsid w:val="004622AC"/>
    <w:rsid w:val="0046425B"/>
    <w:rsid w:val="00467D1E"/>
    <w:rsid w:val="00467ED3"/>
    <w:rsid w:val="004716E3"/>
    <w:rsid w:val="00472565"/>
    <w:rsid w:val="00474B0B"/>
    <w:rsid w:val="00484187"/>
    <w:rsid w:val="004B01FC"/>
    <w:rsid w:val="004B10A3"/>
    <w:rsid w:val="004B17FF"/>
    <w:rsid w:val="004B3CE2"/>
    <w:rsid w:val="004B589B"/>
    <w:rsid w:val="004B6A26"/>
    <w:rsid w:val="004C3AD6"/>
    <w:rsid w:val="004C41ED"/>
    <w:rsid w:val="004C4946"/>
    <w:rsid w:val="004D4674"/>
    <w:rsid w:val="004E321B"/>
    <w:rsid w:val="004E55CB"/>
    <w:rsid w:val="00500502"/>
    <w:rsid w:val="00503377"/>
    <w:rsid w:val="00506C4E"/>
    <w:rsid w:val="005120C9"/>
    <w:rsid w:val="0052535B"/>
    <w:rsid w:val="00531086"/>
    <w:rsid w:val="005329BE"/>
    <w:rsid w:val="00555322"/>
    <w:rsid w:val="0055701E"/>
    <w:rsid w:val="005618A2"/>
    <w:rsid w:val="00571255"/>
    <w:rsid w:val="00575705"/>
    <w:rsid w:val="0057690F"/>
    <w:rsid w:val="00577495"/>
    <w:rsid w:val="00577FA4"/>
    <w:rsid w:val="00587CDF"/>
    <w:rsid w:val="00594796"/>
    <w:rsid w:val="00596472"/>
    <w:rsid w:val="005A161E"/>
    <w:rsid w:val="005A2ACE"/>
    <w:rsid w:val="005A4BA8"/>
    <w:rsid w:val="005B197D"/>
    <w:rsid w:val="005B2D93"/>
    <w:rsid w:val="005B60E1"/>
    <w:rsid w:val="005E2555"/>
    <w:rsid w:val="005E70BA"/>
    <w:rsid w:val="005F20B7"/>
    <w:rsid w:val="005F4B58"/>
    <w:rsid w:val="00604138"/>
    <w:rsid w:val="00615823"/>
    <w:rsid w:val="00625C90"/>
    <w:rsid w:val="00626B74"/>
    <w:rsid w:val="00631BC0"/>
    <w:rsid w:val="00635644"/>
    <w:rsid w:val="00642A46"/>
    <w:rsid w:val="00643168"/>
    <w:rsid w:val="0065038D"/>
    <w:rsid w:val="0065429D"/>
    <w:rsid w:val="00660FEF"/>
    <w:rsid w:val="006620CC"/>
    <w:rsid w:val="0068053C"/>
    <w:rsid w:val="00682176"/>
    <w:rsid w:val="00683434"/>
    <w:rsid w:val="00692901"/>
    <w:rsid w:val="006970DD"/>
    <w:rsid w:val="006A0169"/>
    <w:rsid w:val="006B7432"/>
    <w:rsid w:val="006C6210"/>
    <w:rsid w:val="006D79D8"/>
    <w:rsid w:val="006E7604"/>
    <w:rsid w:val="006E7CBD"/>
    <w:rsid w:val="006F245F"/>
    <w:rsid w:val="006F3A39"/>
    <w:rsid w:val="00701AD7"/>
    <w:rsid w:val="007156B5"/>
    <w:rsid w:val="00720234"/>
    <w:rsid w:val="00733452"/>
    <w:rsid w:val="00741F43"/>
    <w:rsid w:val="007463A8"/>
    <w:rsid w:val="00750F9C"/>
    <w:rsid w:val="00773A33"/>
    <w:rsid w:val="00780696"/>
    <w:rsid w:val="00781258"/>
    <w:rsid w:val="0078432A"/>
    <w:rsid w:val="007B6630"/>
    <w:rsid w:val="007C33B1"/>
    <w:rsid w:val="007D2822"/>
    <w:rsid w:val="007D6BC5"/>
    <w:rsid w:val="007E5A20"/>
    <w:rsid w:val="007F4D8A"/>
    <w:rsid w:val="00800FD3"/>
    <w:rsid w:val="00810248"/>
    <w:rsid w:val="00814253"/>
    <w:rsid w:val="0081725E"/>
    <w:rsid w:val="00823754"/>
    <w:rsid w:val="008314C6"/>
    <w:rsid w:val="00840CF6"/>
    <w:rsid w:val="00861745"/>
    <w:rsid w:val="008622EF"/>
    <w:rsid w:val="00894474"/>
    <w:rsid w:val="008963AD"/>
    <w:rsid w:val="00897461"/>
    <w:rsid w:val="008A2135"/>
    <w:rsid w:val="008A5883"/>
    <w:rsid w:val="008A7D27"/>
    <w:rsid w:val="008B1BF4"/>
    <w:rsid w:val="008B430E"/>
    <w:rsid w:val="008B456E"/>
    <w:rsid w:val="008B61F6"/>
    <w:rsid w:val="008B699B"/>
    <w:rsid w:val="008C74B7"/>
    <w:rsid w:val="008D4B9A"/>
    <w:rsid w:val="008E00D0"/>
    <w:rsid w:val="008E0A82"/>
    <w:rsid w:val="008F1019"/>
    <w:rsid w:val="008F59C2"/>
    <w:rsid w:val="009145AC"/>
    <w:rsid w:val="00920788"/>
    <w:rsid w:val="00921C1A"/>
    <w:rsid w:val="00925486"/>
    <w:rsid w:val="00945309"/>
    <w:rsid w:val="00950C5C"/>
    <w:rsid w:val="00951F20"/>
    <w:rsid w:val="009551A1"/>
    <w:rsid w:val="0095791E"/>
    <w:rsid w:val="009743AE"/>
    <w:rsid w:val="009752BF"/>
    <w:rsid w:val="009A1802"/>
    <w:rsid w:val="009A2212"/>
    <w:rsid w:val="009A650D"/>
    <w:rsid w:val="009B18DC"/>
    <w:rsid w:val="009B4D63"/>
    <w:rsid w:val="009B7687"/>
    <w:rsid w:val="009C222D"/>
    <w:rsid w:val="009F4B7B"/>
    <w:rsid w:val="009F5E13"/>
    <w:rsid w:val="00A12C7C"/>
    <w:rsid w:val="00A33CB9"/>
    <w:rsid w:val="00A42854"/>
    <w:rsid w:val="00A542E7"/>
    <w:rsid w:val="00A72CF1"/>
    <w:rsid w:val="00AC1D5D"/>
    <w:rsid w:val="00AC5037"/>
    <w:rsid w:val="00AD1C17"/>
    <w:rsid w:val="00AD58FE"/>
    <w:rsid w:val="00AF5C16"/>
    <w:rsid w:val="00AF67BB"/>
    <w:rsid w:val="00B1151E"/>
    <w:rsid w:val="00B17654"/>
    <w:rsid w:val="00B178E5"/>
    <w:rsid w:val="00B208B5"/>
    <w:rsid w:val="00B5598A"/>
    <w:rsid w:val="00B6621D"/>
    <w:rsid w:val="00B73F6B"/>
    <w:rsid w:val="00B74F4A"/>
    <w:rsid w:val="00B76156"/>
    <w:rsid w:val="00B81396"/>
    <w:rsid w:val="00B813F9"/>
    <w:rsid w:val="00B8320F"/>
    <w:rsid w:val="00B834CF"/>
    <w:rsid w:val="00B85A94"/>
    <w:rsid w:val="00B93E7E"/>
    <w:rsid w:val="00BB0A08"/>
    <w:rsid w:val="00BB29D7"/>
    <w:rsid w:val="00BC2E45"/>
    <w:rsid w:val="00BD1F47"/>
    <w:rsid w:val="00BD4C81"/>
    <w:rsid w:val="00BE12BF"/>
    <w:rsid w:val="00C0694B"/>
    <w:rsid w:val="00C13F30"/>
    <w:rsid w:val="00C24965"/>
    <w:rsid w:val="00C25B90"/>
    <w:rsid w:val="00C32A18"/>
    <w:rsid w:val="00C44F5D"/>
    <w:rsid w:val="00C63450"/>
    <w:rsid w:val="00C768EF"/>
    <w:rsid w:val="00C7736B"/>
    <w:rsid w:val="00C839FD"/>
    <w:rsid w:val="00CB4F6E"/>
    <w:rsid w:val="00CC1242"/>
    <w:rsid w:val="00CC7F66"/>
    <w:rsid w:val="00CD013E"/>
    <w:rsid w:val="00CD2172"/>
    <w:rsid w:val="00CE014D"/>
    <w:rsid w:val="00CE6823"/>
    <w:rsid w:val="00D26872"/>
    <w:rsid w:val="00D26EC5"/>
    <w:rsid w:val="00D2792C"/>
    <w:rsid w:val="00D53711"/>
    <w:rsid w:val="00D55D6A"/>
    <w:rsid w:val="00D56AA0"/>
    <w:rsid w:val="00D632FA"/>
    <w:rsid w:val="00D66809"/>
    <w:rsid w:val="00D704DA"/>
    <w:rsid w:val="00D7725B"/>
    <w:rsid w:val="00D80204"/>
    <w:rsid w:val="00DA0A01"/>
    <w:rsid w:val="00DB1CE1"/>
    <w:rsid w:val="00DB7012"/>
    <w:rsid w:val="00DC56F4"/>
    <w:rsid w:val="00DC6A3F"/>
    <w:rsid w:val="00DD6176"/>
    <w:rsid w:val="00DE497F"/>
    <w:rsid w:val="00E01641"/>
    <w:rsid w:val="00E12611"/>
    <w:rsid w:val="00E15808"/>
    <w:rsid w:val="00E27625"/>
    <w:rsid w:val="00E33AC3"/>
    <w:rsid w:val="00E35B54"/>
    <w:rsid w:val="00E35D88"/>
    <w:rsid w:val="00E47744"/>
    <w:rsid w:val="00E52825"/>
    <w:rsid w:val="00E54ECA"/>
    <w:rsid w:val="00E60ADC"/>
    <w:rsid w:val="00E67F02"/>
    <w:rsid w:val="00E92F5D"/>
    <w:rsid w:val="00EB7D55"/>
    <w:rsid w:val="00EC084D"/>
    <w:rsid w:val="00EC47F6"/>
    <w:rsid w:val="00EC6025"/>
    <w:rsid w:val="00EE03A8"/>
    <w:rsid w:val="00EE7B21"/>
    <w:rsid w:val="00F00EF8"/>
    <w:rsid w:val="00F04B88"/>
    <w:rsid w:val="00F1062B"/>
    <w:rsid w:val="00F14DA6"/>
    <w:rsid w:val="00F15A16"/>
    <w:rsid w:val="00F17EBB"/>
    <w:rsid w:val="00F21FA2"/>
    <w:rsid w:val="00F23938"/>
    <w:rsid w:val="00F2758B"/>
    <w:rsid w:val="00F3680C"/>
    <w:rsid w:val="00F67BA5"/>
    <w:rsid w:val="00F7056F"/>
    <w:rsid w:val="00F711A9"/>
    <w:rsid w:val="00F86B7C"/>
    <w:rsid w:val="00F873BF"/>
    <w:rsid w:val="00FA014E"/>
    <w:rsid w:val="00FB1727"/>
    <w:rsid w:val="00FB2399"/>
    <w:rsid w:val="00FB7806"/>
    <w:rsid w:val="00FC1411"/>
    <w:rsid w:val="00FC5D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A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3377"/>
    <w:pPr>
      <w:ind w:left="720"/>
      <w:contextualSpacing/>
    </w:pPr>
  </w:style>
  <w:style w:type="paragraph" w:styleId="a4">
    <w:name w:val="No Spacing"/>
    <w:uiPriority w:val="1"/>
    <w:qFormat/>
    <w:rsid w:val="00D26872"/>
    <w:pPr>
      <w:spacing w:after="0" w:line="240" w:lineRule="auto"/>
    </w:pPr>
  </w:style>
  <w:style w:type="paragraph" w:styleId="a5">
    <w:name w:val="Balloon Text"/>
    <w:basedOn w:val="a"/>
    <w:link w:val="Char"/>
    <w:uiPriority w:val="99"/>
    <w:semiHidden/>
    <w:unhideWhenUsed/>
    <w:rsid w:val="00C0694B"/>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C0694B"/>
    <w:rPr>
      <w:rFonts w:ascii="Tahoma" w:hAnsi="Tahoma" w:cs="Tahoma"/>
      <w:sz w:val="16"/>
      <w:szCs w:val="16"/>
    </w:rPr>
  </w:style>
  <w:style w:type="table" w:styleId="a6">
    <w:name w:val="Table Grid"/>
    <w:basedOn w:val="a1"/>
    <w:uiPriority w:val="59"/>
    <w:rsid w:val="00CC7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12222A"/>
    <w:rPr>
      <w:color w:val="0000FF" w:themeColor="hyperlink"/>
      <w:u w:val="single"/>
    </w:rPr>
  </w:style>
  <w:style w:type="paragraph" w:styleId="a8">
    <w:name w:val="caption"/>
    <w:basedOn w:val="a"/>
    <w:next w:val="a"/>
    <w:uiPriority w:val="35"/>
    <w:unhideWhenUsed/>
    <w:qFormat/>
    <w:rsid w:val="00773A33"/>
    <w:pPr>
      <w:spacing w:line="240" w:lineRule="auto"/>
    </w:pPr>
    <w:rPr>
      <w:b/>
      <w:bCs/>
      <w:color w:val="4F81BD" w:themeColor="accent1"/>
      <w:sz w:val="18"/>
      <w:szCs w:val="18"/>
    </w:rPr>
  </w:style>
  <w:style w:type="paragraph" w:customStyle="1" w:styleId="EndNoteBibliographyTitle">
    <w:name w:val="EndNote Bibliography Title"/>
    <w:basedOn w:val="a"/>
    <w:link w:val="EndNoteBibliographyTitleChar"/>
    <w:rsid w:val="00B81396"/>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B81396"/>
    <w:rPr>
      <w:rFonts w:ascii="Calibri" w:hAnsi="Calibri" w:cs="Calibri"/>
      <w:noProof/>
    </w:rPr>
  </w:style>
  <w:style w:type="paragraph" w:customStyle="1" w:styleId="EndNoteBibliography">
    <w:name w:val="EndNote Bibliography"/>
    <w:basedOn w:val="a"/>
    <w:link w:val="EndNoteBibliographyChar"/>
    <w:rsid w:val="00B81396"/>
    <w:pPr>
      <w:spacing w:line="240" w:lineRule="auto"/>
    </w:pPr>
    <w:rPr>
      <w:rFonts w:ascii="Calibri" w:hAnsi="Calibri" w:cs="Calibri"/>
      <w:noProof/>
    </w:rPr>
  </w:style>
  <w:style w:type="character" w:customStyle="1" w:styleId="EndNoteBibliographyChar">
    <w:name w:val="EndNote Bibliography Char"/>
    <w:basedOn w:val="a0"/>
    <w:link w:val="EndNoteBibliography"/>
    <w:rsid w:val="00B81396"/>
    <w:rPr>
      <w:rFonts w:ascii="Calibri" w:hAnsi="Calibri" w:cs="Calibri"/>
      <w:noProof/>
    </w:rPr>
  </w:style>
  <w:style w:type="character" w:styleId="a9">
    <w:name w:val="annotation reference"/>
    <w:basedOn w:val="a0"/>
    <w:uiPriority w:val="99"/>
    <w:semiHidden/>
    <w:unhideWhenUsed/>
    <w:rsid w:val="00861745"/>
    <w:rPr>
      <w:sz w:val="18"/>
      <w:szCs w:val="18"/>
    </w:rPr>
  </w:style>
  <w:style w:type="paragraph" w:styleId="aa">
    <w:name w:val="annotation text"/>
    <w:basedOn w:val="a"/>
    <w:link w:val="Char0"/>
    <w:uiPriority w:val="99"/>
    <w:semiHidden/>
    <w:unhideWhenUsed/>
    <w:rsid w:val="00861745"/>
    <w:pPr>
      <w:spacing w:line="240" w:lineRule="auto"/>
    </w:pPr>
    <w:rPr>
      <w:sz w:val="24"/>
      <w:szCs w:val="24"/>
    </w:rPr>
  </w:style>
  <w:style w:type="character" w:customStyle="1" w:styleId="Char0">
    <w:name w:val="批注文字 Char"/>
    <w:basedOn w:val="a0"/>
    <w:link w:val="aa"/>
    <w:uiPriority w:val="99"/>
    <w:semiHidden/>
    <w:rsid w:val="00861745"/>
    <w:rPr>
      <w:sz w:val="24"/>
      <w:szCs w:val="24"/>
    </w:rPr>
  </w:style>
  <w:style w:type="paragraph" w:styleId="ab">
    <w:name w:val="annotation subject"/>
    <w:basedOn w:val="aa"/>
    <w:next w:val="aa"/>
    <w:link w:val="Char1"/>
    <w:uiPriority w:val="99"/>
    <w:semiHidden/>
    <w:unhideWhenUsed/>
    <w:rsid w:val="00861745"/>
    <w:rPr>
      <w:b/>
      <w:bCs/>
      <w:sz w:val="20"/>
      <w:szCs w:val="20"/>
    </w:rPr>
  </w:style>
  <w:style w:type="character" w:customStyle="1" w:styleId="Char1">
    <w:name w:val="批注主题 Char"/>
    <w:basedOn w:val="Char0"/>
    <w:link w:val="ab"/>
    <w:uiPriority w:val="99"/>
    <w:semiHidden/>
    <w:rsid w:val="00861745"/>
    <w:rPr>
      <w:b/>
      <w:bCs/>
      <w:sz w:val="20"/>
      <w:szCs w:val="20"/>
    </w:rPr>
  </w:style>
  <w:style w:type="character" w:customStyle="1" w:styleId="UnresolvedMention1">
    <w:name w:val="Unresolved Mention1"/>
    <w:basedOn w:val="a0"/>
    <w:uiPriority w:val="99"/>
    <w:semiHidden/>
    <w:unhideWhenUsed/>
    <w:rsid w:val="006F3A39"/>
    <w:rPr>
      <w:color w:val="605E5C"/>
      <w:shd w:val="clear" w:color="auto" w:fill="E1DFDD"/>
    </w:rPr>
  </w:style>
  <w:style w:type="paragraph" w:styleId="ac">
    <w:name w:val="header"/>
    <w:basedOn w:val="a"/>
    <w:link w:val="Char2"/>
    <w:uiPriority w:val="99"/>
    <w:unhideWhenUsed/>
    <w:rsid w:val="006E7604"/>
    <w:pPr>
      <w:tabs>
        <w:tab w:val="center" w:pos="4680"/>
        <w:tab w:val="right" w:pos="9360"/>
      </w:tabs>
      <w:spacing w:after="0" w:line="240" w:lineRule="auto"/>
    </w:pPr>
  </w:style>
  <w:style w:type="character" w:customStyle="1" w:styleId="Char2">
    <w:name w:val="页眉 Char"/>
    <w:basedOn w:val="a0"/>
    <w:link w:val="ac"/>
    <w:uiPriority w:val="99"/>
    <w:rsid w:val="006E7604"/>
  </w:style>
  <w:style w:type="paragraph" w:styleId="ad">
    <w:name w:val="footer"/>
    <w:basedOn w:val="a"/>
    <w:link w:val="Char3"/>
    <w:uiPriority w:val="99"/>
    <w:unhideWhenUsed/>
    <w:rsid w:val="006E7604"/>
    <w:pPr>
      <w:tabs>
        <w:tab w:val="center" w:pos="4680"/>
        <w:tab w:val="right" w:pos="9360"/>
      </w:tabs>
      <w:spacing w:after="0" w:line="240" w:lineRule="auto"/>
    </w:pPr>
  </w:style>
  <w:style w:type="character" w:customStyle="1" w:styleId="Char3">
    <w:name w:val="页脚 Char"/>
    <w:basedOn w:val="a0"/>
    <w:link w:val="ad"/>
    <w:uiPriority w:val="99"/>
    <w:rsid w:val="006E7604"/>
  </w:style>
  <w:style w:type="paragraph" w:styleId="ae">
    <w:name w:val="Normal (Web)"/>
    <w:basedOn w:val="a"/>
    <w:uiPriority w:val="99"/>
    <w:semiHidden/>
    <w:unhideWhenUsed/>
    <w:rsid w:val="0078069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1">
    <w:name w:val="未处理的提及1"/>
    <w:basedOn w:val="a0"/>
    <w:uiPriority w:val="99"/>
    <w:semiHidden/>
    <w:unhideWhenUsed/>
    <w:rsid w:val="00643168"/>
    <w:rPr>
      <w:color w:val="605E5C"/>
      <w:shd w:val="clear" w:color="auto" w:fill="E1DFDD"/>
    </w:rPr>
  </w:style>
  <w:style w:type="character" w:styleId="af">
    <w:name w:val="Strong"/>
    <w:qFormat/>
    <w:rsid w:val="000E00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3377"/>
    <w:pPr>
      <w:ind w:left="720"/>
      <w:contextualSpacing/>
    </w:pPr>
  </w:style>
  <w:style w:type="paragraph" w:styleId="a4">
    <w:name w:val="No Spacing"/>
    <w:uiPriority w:val="1"/>
    <w:qFormat/>
    <w:rsid w:val="00D26872"/>
    <w:pPr>
      <w:spacing w:after="0" w:line="240" w:lineRule="auto"/>
    </w:pPr>
  </w:style>
  <w:style w:type="paragraph" w:styleId="a5">
    <w:name w:val="Balloon Text"/>
    <w:basedOn w:val="a"/>
    <w:link w:val="Char"/>
    <w:uiPriority w:val="99"/>
    <w:semiHidden/>
    <w:unhideWhenUsed/>
    <w:rsid w:val="00C0694B"/>
    <w:pPr>
      <w:spacing w:after="0" w:line="240" w:lineRule="auto"/>
    </w:pPr>
    <w:rPr>
      <w:rFonts w:ascii="Tahoma" w:hAnsi="Tahoma" w:cs="Tahoma"/>
      <w:sz w:val="16"/>
      <w:szCs w:val="16"/>
    </w:rPr>
  </w:style>
  <w:style w:type="character" w:customStyle="1" w:styleId="Char">
    <w:name w:val="批注框文本 Char"/>
    <w:basedOn w:val="a0"/>
    <w:link w:val="a5"/>
    <w:uiPriority w:val="99"/>
    <w:semiHidden/>
    <w:rsid w:val="00C0694B"/>
    <w:rPr>
      <w:rFonts w:ascii="Tahoma" w:hAnsi="Tahoma" w:cs="Tahoma"/>
      <w:sz w:val="16"/>
      <w:szCs w:val="16"/>
    </w:rPr>
  </w:style>
  <w:style w:type="table" w:styleId="a6">
    <w:name w:val="Table Grid"/>
    <w:basedOn w:val="a1"/>
    <w:uiPriority w:val="59"/>
    <w:rsid w:val="00CC7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12222A"/>
    <w:rPr>
      <w:color w:val="0000FF" w:themeColor="hyperlink"/>
      <w:u w:val="single"/>
    </w:rPr>
  </w:style>
  <w:style w:type="paragraph" w:styleId="a8">
    <w:name w:val="caption"/>
    <w:basedOn w:val="a"/>
    <w:next w:val="a"/>
    <w:uiPriority w:val="35"/>
    <w:unhideWhenUsed/>
    <w:qFormat/>
    <w:rsid w:val="00773A33"/>
    <w:pPr>
      <w:spacing w:line="240" w:lineRule="auto"/>
    </w:pPr>
    <w:rPr>
      <w:b/>
      <w:bCs/>
      <w:color w:val="4F81BD" w:themeColor="accent1"/>
      <w:sz w:val="18"/>
      <w:szCs w:val="18"/>
    </w:rPr>
  </w:style>
  <w:style w:type="paragraph" w:customStyle="1" w:styleId="EndNoteBibliographyTitle">
    <w:name w:val="EndNote Bibliography Title"/>
    <w:basedOn w:val="a"/>
    <w:link w:val="EndNoteBibliographyTitleChar"/>
    <w:rsid w:val="00B81396"/>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B81396"/>
    <w:rPr>
      <w:rFonts w:ascii="Calibri" w:hAnsi="Calibri" w:cs="Calibri"/>
      <w:noProof/>
    </w:rPr>
  </w:style>
  <w:style w:type="paragraph" w:customStyle="1" w:styleId="EndNoteBibliography">
    <w:name w:val="EndNote Bibliography"/>
    <w:basedOn w:val="a"/>
    <w:link w:val="EndNoteBibliographyChar"/>
    <w:rsid w:val="00B81396"/>
    <w:pPr>
      <w:spacing w:line="240" w:lineRule="auto"/>
    </w:pPr>
    <w:rPr>
      <w:rFonts w:ascii="Calibri" w:hAnsi="Calibri" w:cs="Calibri"/>
      <w:noProof/>
    </w:rPr>
  </w:style>
  <w:style w:type="character" w:customStyle="1" w:styleId="EndNoteBibliographyChar">
    <w:name w:val="EndNote Bibliography Char"/>
    <w:basedOn w:val="a0"/>
    <w:link w:val="EndNoteBibliography"/>
    <w:rsid w:val="00B81396"/>
    <w:rPr>
      <w:rFonts w:ascii="Calibri" w:hAnsi="Calibri" w:cs="Calibri"/>
      <w:noProof/>
    </w:rPr>
  </w:style>
  <w:style w:type="character" w:styleId="a9">
    <w:name w:val="annotation reference"/>
    <w:basedOn w:val="a0"/>
    <w:uiPriority w:val="99"/>
    <w:semiHidden/>
    <w:unhideWhenUsed/>
    <w:rsid w:val="00861745"/>
    <w:rPr>
      <w:sz w:val="18"/>
      <w:szCs w:val="18"/>
    </w:rPr>
  </w:style>
  <w:style w:type="paragraph" w:styleId="aa">
    <w:name w:val="annotation text"/>
    <w:basedOn w:val="a"/>
    <w:link w:val="Char0"/>
    <w:uiPriority w:val="99"/>
    <w:semiHidden/>
    <w:unhideWhenUsed/>
    <w:rsid w:val="00861745"/>
    <w:pPr>
      <w:spacing w:line="240" w:lineRule="auto"/>
    </w:pPr>
    <w:rPr>
      <w:sz w:val="24"/>
      <w:szCs w:val="24"/>
    </w:rPr>
  </w:style>
  <w:style w:type="character" w:customStyle="1" w:styleId="Char0">
    <w:name w:val="批注文字 Char"/>
    <w:basedOn w:val="a0"/>
    <w:link w:val="aa"/>
    <w:uiPriority w:val="99"/>
    <w:semiHidden/>
    <w:rsid w:val="00861745"/>
    <w:rPr>
      <w:sz w:val="24"/>
      <w:szCs w:val="24"/>
    </w:rPr>
  </w:style>
  <w:style w:type="paragraph" w:styleId="ab">
    <w:name w:val="annotation subject"/>
    <w:basedOn w:val="aa"/>
    <w:next w:val="aa"/>
    <w:link w:val="Char1"/>
    <w:uiPriority w:val="99"/>
    <w:semiHidden/>
    <w:unhideWhenUsed/>
    <w:rsid w:val="00861745"/>
    <w:rPr>
      <w:b/>
      <w:bCs/>
      <w:sz w:val="20"/>
      <w:szCs w:val="20"/>
    </w:rPr>
  </w:style>
  <w:style w:type="character" w:customStyle="1" w:styleId="Char1">
    <w:name w:val="批注主题 Char"/>
    <w:basedOn w:val="Char0"/>
    <w:link w:val="ab"/>
    <w:uiPriority w:val="99"/>
    <w:semiHidden/>
    <w:rsid w:val="00861745"/>
    <w:rPr>
      <w:b/>
      <w:bCs/>
      <w:sz w:val="20"/>
      <w:szCs w:val="20"/>
    </w:rPr>
  </w:style>
  <w:style w:type="character" w:customStyle="1" w:styleId="UnresolvedMention1">
    <w:name w:val="Unresolved Mention1"/>
    <w:basedOn w:val="a0"/>
    <w:uiPriority w:val="99"/>
    <w:semiHidden/>
    <w:unhideWhenUsed/>
    <w:rsid w:val="006F3A39"/>
    <w:rPr>
      <w:color w:val="605E5C"/>
      <w:shd w:val="clear" w:color="auto" w:fill="E1DFDD"/>
    </w:rPr>
  </w:style>
  <w:style w:type="paragraph" w:styleId="ac">
    <w:name w:val="header"/>
    <w:basedOn w:val="a"/>
    <w:link w:val="Char2"/>
    <w:uiPriority w:val="99"/>
    <w:unhideWhenUsed/>
    <w:rsid w:val="006E7604"/>
    <w:pPr>
      <w:tabs>
        <w:tab w:val="center" w:pos="4680"/>
        <w:tab w:val="right" w:pos="9360"/>
      </w:tabs>
      <w:spacing w:after="0" w:line="240" w:lineRule="auto"/>
    </w:pPr>
  </w:style>
  <w:style w:type="character" w:customStyle="1" w:styleId="Char2">
    <w:name w:val="页眉 Char"/>
    <w:basedOn w:val="a0"/>
    <w:link w:val="ac"/>
    <w:uiPriority w:val="99"/>
    <w:rsid w:val="006E7604"/>
  </w:style>
  <w:style w:type="paragraph" w:styleId="ad">
    <w:name w:val="footer"/>
    <w:basedOn w:val="a"/>
    <w:link w:val="Char3"/>
    <w:uiPriority w:val="99"/>
    <w:unhideWhenUsed/>
    <w:rsid w:val="006E7604"/>
    <w:pPr>
      <w:tabs>
        <w:tab w:val="center" w:pos="4680"/>
        <w:tab w:val="right" w:pos="9360"/>
      </w:tabs>
      <w:spacing w:after="0" w:line="240" w:lineRule="auto"/>
    </w:pPr>
  </w:style>
  <w:style w:type="character" w:customStyle="1" w:styleId="Char3">
    <w:name w:val="页脚 Char"/>
    <w:basedOn w:val="a0"/>
    <w:link w:val="ad"/>
    <w:uiPriority w:val="99"/>
    <w:rsid w:val="006E7604"/>
  </w:style>
  <w:style w:type="paragraph" w:styleId="ae">
    <w:name w:val="Normal (Web)"/>
    <w:basedOn w:val="a"/>
    <w:uiPriority w:val="99"/>
    <w:semiHidden/>
    <w:unhideWhenUsed/>
    <w:rsid w:val="0078069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1">
    <w:name w:val="未处理的提及1"/>
    <w:basedOn w:val="a0"/>
    <w:uiPriority w:val="99"/>
    <w:semiHidden/>
    <w:unhideWhenUsed/>
    <w:rsid w:val="00643168"/>
    <w:rPr>
      <w:color w:val="605E5C"/>
      <w:shd w:val="clear" w:color="auto" w:fill="E1DFDD"/>
    </w:rPr>
  </w:style>
  <w:style w:type="character" w:styleId="af">
    <w:name w:val="Strong"/>
    <w:qFormat/>
    <w:rsid w:val="000E00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413226">
      <w:bodyDiv w:val="1"/>
      <w:marLeft w:val="0"/>
      <w:marRight w:val="0"/>
      <w:marTop w:val="0"/>
      <w:marBottom w:val="0"/>
      <w:divBdr>
        <w:top w:val="none" w:sz="0" w:space="0" w:color="auto"/>
        <w:left w:val="none" w:sz="0" w:space="0" w:color="auto"/>
        <w:bottom w:val="none" w:sz="0" w:space="0" w:color="auto"/>
        <w:right w:val="none" w:sz="0" w:space="0" w:color="auto"/>
      </w:divBdr>
    </w:div>
    <w:div w:id="1803503494">
      <w:bodyDiv w:val="1"/>
      <w:marLeft w:val="0"/>
      <w:marRight w:val="0"/>
      <w:marTop w:val="0"/>
      <w:marBottom w:val="0"/>
      <w:divBdr>
        <w:top w:val="none" w:sz="0" w:space="0" w:color="auto"/>
        <w:left w:val="none" w:sz="0" w:space="0" w:color="auto"/>
        <w:bottom w:val="none" w:sz="0" w:space="0" w:color="auto"/>
        <w:right w:val="none" w:sz="0" w:space="0" w:color="auto"/>
      </w:divBdr>
      <w:divsChild>
        <w:div w:id="259722480">
          <w:marLeft w:val="0"/>
          <w:marRight w:val="0"/>
          <w:marTop w:val="0"/>
          <w:marBottom w:val="0"/>
          <w:divBdr>
            <w:top w:val="none" w:sz="0" w:space="0" w:color="auto"/>
            <w:left w:val="none" w:sz="0" w:space="0" w:color="auto"/>
            <w:bottom w:val="none" w:sz="0" w:space="0" w:color="auto"/>
            <w:right w:val="none" w:sz="0" w:space="0" w:color="auto"/>
          </w:divBdr>
          <w:divsChild>
            <w:div w:id="1715085054">
              <w:marLeft w:val="0"/>
              <w:marRight w:val="0"/>
              <w:marTop w:val="0"/>
              <w:marBottom w:val="0"/>
              <w:divBdr>
                <w:top w:val="none" w:sz="0" w:space="0" w:color="auto"/>
                <w:left w:val="none" w:sz="0" w:space="0" w:color="auto"/>
                <w:bottom w:val="none" w:sz="0" w:space="0" w:color="auto"/>
                <w:right w:val="none" w:sz="0" w:space="0" w:color="auto"/>
              </w:divBdr>
              <w:divsChild>
                <w:div w:id="1464033846">
                  <w:marLeft w:val="0"/>
                  <w:marRight w:val="0"/>
                  <w:marTop w:val="0"/>
                  <w:marBottom w:val="0"/>
                  <w:divBdr>
                    <w:top w:val="none" w:sz="0" w:space="0" w:color="auto"/>
                    <w:left w:val="none" w:sz="0" w:space="0" w:color="auto"/>
                    <w:bottom w:val="none" w:sz="0" w:space="0" w:color="auto"/>
                    <w:right w:val="none" w:sz="0" w:space="0" w:color="auto"/>
                  </w:divBdr>
                  <w:divsChild>
                    <w:div w:id="109249849">
                      <w:marLeft w:val="0"/>
                      <w:marRight w:val="0"/>
                      <w:marTop w:val="0"/>
                      <w:marBottom w:val="0"/>
                      <w:divBdr>
                        <w:top w:val="none" w:sz="0" w:space="0" w:color="auto"/>
                        <w:left w:val="none" w:sz="0" w:space="0" w:color="auto"/>
                        <w:bottom w:val="none" w:sz="0" w:space="0" w:color="auto"/>
                        <w:right w:val="none" w:sz="0" w:space="0" w:color="auto"/>
                      </w:divBdr>
                      <w:divsChild>
                        <w:div w:id="619797814">
                          <w:marLeft w:val="0"/>
                          <w:marRight w:val="0"/>
                          <w:marTop w:val="0"/>
                          <w:marBottom w:val="0"/>
                          <w:divBdr>
                            <w:top w:val="none" w:sz="0" w:space="0" w:color="auto"/>
                            <w:left w:val="none" w:sz="0" w:space="0" w:color="auto"/>
                            <w:bottom w:val="none" w:sz="0" w:space="0" w:color="auto"/>
                            <w:right w:val="none" w:sz="0" w:space="0" w:color="auto"/>
                          </w:divBdr>
                          <w:divsChild>
                            <w:div w:id="734157604">
                              <w:marLeft w:val="0"/>
                              <w:marRight w:val="0"/>
                              <w:marTop w:val="0"/>
                              <w:marBottom w:val="0"/>
                              <w:divBdr>
                                <w:top w:val="none" w:sz="0" w:space="0" w:color="auto"/>
                                <w:left w:val="none" w:sz="0" w:space="0" w:color="auto"/>
                                <w:bottom w:val="none" w:sz="0" w:space="0" w:color="auto"/>
                                <w:right w:val="none" w:sz="0" w:space="0" w:color="auto"/>
                              </w:divBdr>
                              <w:divsChild>
                                <w:div w:id="104546219">
                                  <w:marLeft w:val="-225"/>
                                  <w:marRight w:val="-225"/>
                                  <w:marTop w:val="0"/>
                                  <w:marBottom w:val="0"/>
                                  <w:divBdr>
                                    <w:top w:val="none" w:sz="0" w:space="0" w:color="auto"/>
                                    <w:left w:val="none" w:sz="0" w:space="0" w:color="auto"/>
                                    <w:bottom w:val="none" w:sz="0" w:space="0" w:color="auto"/>
                                    <w:right w:val="none" w:sz="0" w:space="0" w:color="auto"/>
                                  </w:divBdr>
                                  <w:divsChild>
                                    <w:div w:id="598441733">
                                      <w:marLeft w:val="0"/>
                                      <w:marRight w:val="0"/>
                                      <w:marTop w:val="0"/>
                                      <w:marBottom w:val="0"/>
                                      <w:divBdr>
                                        <w:top w:val="none" w:sz="0" w:space="0" w:color="auto"/>
                                        <w:left w:val="none" w:sz="0" w:space="0" w:color="auto"/>
                                        <w:bottom w:val="none" w:sz="0" w:space="0" w:color="auto"/>
                                        <w:right w:val="none" w:sz="0" w:space="0" w:color="auto"/>
                                      </w:divBdr>
                                      <w:divsChild>
                                        <w:div w:id="1911888949">
                                          <w:marLeft w:val="0"/>
                                          <w:marRight w:val="0"/>
                                          <w:marTop w:val="0"/>
                                          <w:marBottom w:val="0"/>
                                          <w:divBdr>
                                            <w:top w:val="none" w:sz="0" w:space="0" w:color="auto"/>
                                            <w:left w:val="none" w:sz="0" w:space="0" w:color="auto"/>
                                            <w:bottom w:val="none" w:sz="0" w:space="0" w:color="auto"/>
                                            <w:right w:val="none" w:sz="0" w:space="0" w:color="auto"/>
                                          </w:divBdr>
                                          <w:divsChild>
                                            <w:div w:id="1932426945">
                                              <w:marLeft w:val="-225"/>
                                              <w:marRight w:val="-225"/>
                                              <w:marTop w:val="0"/>
                                              <w:marBottom w:val="0"/>
                                              <w:divBdr>
                                                <w:top w:val="none" w:sz="0" w:space="0" w:color="auto"/>
                                                <w:left w:val="none" w:sz="0" w:space="0" w:color="auto"/>
                                                <w:bottom w:val="none" w:sz="0" w:space="0" w:color="auto"/>
                                                <w:right w:val="none" w:sz="0" w:space="0" w:color="auto"/>
                                              </w:divBdr>
                                              <w:divsChild>
                                                <w:div w:id="142016521">
                                                  <w:marLeft w:val="0"/>
                                                  <w:marRight w:val="0"/>
                                                  <w:marTop w:val="0"/>
                                                  <w:marBottom w:val="0"/>
                                                  <w:divBdr>
                                                    <w:top w:val="none" w:sz="0" w:space="0" w:color="auto"/>
                                                    <w:left w:val="none" w:sz="0" w:space="0" w:color="auto"/>
                                                    <w:bottom w:val="none" w:sz="0" w:space="0" w:color="auto"/>
                                                    <w:right w:val="none" w:sz="0" w:space="0" w:color="auto"/>
                                                  </w:divBdr>
                                                  <w:divsChild>
                                                    <w:div w:id="82336117">
                                                      <w:marLeft w:val="0"/>
                                                      <w:marRight w:val="0"/>
                                                      <w:marTop w:val="0"/>
                                                      <w:marBottom w:val="0"/>
                                                      <w:divBdr>
                                                        <w:top w:val="none" w:sz="0" w:space="0" w:color="auto"/>
                                                        <w:left w:val="none" w:sz="0" w:space="0" w:color="auto"/>
                                                        <w:bottom w:val="none" w:sz="0" w:space="0" w:color="auto"/>
                                                        <w:right w:val="none" w:sz="0" w:space="0" w:color="auto"/>
                                                      </w:divBdr>
                                                      <w:divsChild>
                                                        <w:div w:id="971250957">
                                                          <w:marLeft w:val="0"/>
                                                          <w:marRight w:val="0"/>
                                                          <w:marTop w:val="0"/>
                                                          <w:marBottom w:val="0"/>
                                                          <w:divBdr>
                                                            <w:top w:val="none" w:sz="0" w:space="0" w:color="auto"/>
                                                            <w:left w:val="none" w:sz="0" w:space="0" w:color="auto"/>
                                                            <w:bottom w:val="none" w:sz="0" w:space="0" w:color="auto"/>
                                                            <w:right w:val="none" w:sz="0" w:space="0" w:color="auto"/>
                                                          </w:divBdr>
                                                          <w:divsChild>
                                                            <w:div w:id="451360663">
                                                              <w:marLeft w:val="0"/>
                                                              <w:marRight w:val="0"/>
                                                              <w:marTop w:val="0"/>
                                                              <w:marBottom w:val="0"/>
                                                              <w:divBdr>
                                                                <w:top w:val="none" w:sz="0" w:space="0" w:color="auto"/>
                                                                <w:left w:val="none" w:sz="0" w:space="0" w:color="auto"/>
                                                                <w:bottom w:val="none" w:sz="0" w:space="0" w:color="auto"/>
                                                                <w:right w:val="none" w:sz="0" w:space="0" w:color="auto"/>
                                                              </w:divBdr>
                                                              <w:divsChild>
                                                                <w:div w:id="2099865103">
                                                                  <w:marLeft w:val="0"/>
                                                                  <w:marRight w:val="0"/>
                                                                  <w:marTop w:val="0"/>
                                                                  <w:marBottom w:val="0"/>
                                                                  <w:divBdr>
                                                                    <w:top w:val="none" w:sz="0" w:space="0" w:color="auto"/>
                                                                    <w:left w:val="none" w:sz="0" w:space="0" w:color="auto"/>
                                                                    <w:bottom w:val="none" w:sz="0" w:space="0" w:color="auto"/>
                                                                    <w:right w:val="none" w:sz="0" w:space="0" w:color="auto"/>
                                                                  </w:divBdr>
                                                                  <w:divsChild>
                                                                    <w:div w:id="1439132833">
                                                                      <w:marLeft w:val="0"/>
                                                                      <w:marRight w:val="0"/>
                                                                      <w:marTop w:val="0"/>
                                                                      <w:marBottom w:val="0"/>
                                                                      <w:divBdr>
                                                                        <w:top w:val="none" w:sz="0" w:space="0" w:color="auto"/>
                                                                        <w:left w:val="none" w:sz="0" w:space="0" w:color="auto"/>
                                                                        <w:bottom w:val="none" w:sz="0" w:space="0" w:color="auto"/>
                                                                        <w:right w:val="none" w:sz="0" w:space="0" w:color="auto"/>
                                                                      </w:divBdr>
                                                                    </w:div>
                                                                  </w:divsChild>
                                                                </w:div>
                                                                <w:div w:id="2079202068">
                                                                  <w:marLeft w:val="0"/>
                                                                  <w:marRight w:val="0"/>
                                                                  <w:marTop w:val="0"/>
                                                                  <w:marBottom w:val="0"/>
                                                                  <w:divBdr>
                                                                    <w:top w:val="none" w:sz="0" w:space="0" w:color="auto"/>
                                                                    <w:left w:val="none" w:sz="0" w:space="0" w:color="auto"/>
                                                                    <w:bottom w:val="none" w:sz="0" w:space="0" w:color="auto"/>
                                                                    <w:right w:val="none" w:sz="0" w:space="0" w:color="auto"/>
                                                                  </w:divBdr>
                                                                  <w:divsChild>
                                                                    <w:div w:id="1853764094">
                                                                      <w:marLeft w:val="0"/>
                                                                      <w:marRight w:val="0"/>
                                                                      <w:marTop w:val="0"/>
                                                                      <w:marBottom w:val="0"/>
                                                                      <w:divBdr>
                                                                        <w:top w:val="none" w:sz="0" w:space="0" w:color="auto"/>
                                                                        <w:left w:val="none" w:sz="0" w:space="0" w:color="auto"/>
                                                                        <w:bottom w:val="none" w:sz="0" w:space="0" w:color="auto"/>
                                                                        <w:right w:val="none" w:sz="0" w:space="0" w:color="auto"/>
                                                                      </w:divBdr>
                                                                    </w:div>
                                                                  </w:divsChild>
                                                                </w:div>
                                                                <w:div w:id="1283878277">
                                                                  <w:marLeft w:val="0"/>
                                                                  <w:marRight w:val="0"/>
                                                                  <w:marTop w:val="0"/>
                                                                  <w:marBottom w:val="0"/>
                                                                  <w:divBdr>
                                                                    <w:top w:val="none" w:sz="0" w:space="0" w:color="auto"/>
                                                                    <w:left w:val="none" w:sz="0" w:space="0" w:color="auto"/>
                                                                    <w:bottom w:val="none" w:sz="0" w:space="0" w:color="auto"/>
                                                                    <w:right w:val="none" w:sz="0" w:space="0" w:color="auto"/>
                                                                  </w:divBdr>
                                                                  <w:divsChild>
                                                                    <w:div w:id="1467043073">
                                                                      <w:marLeft w:val="0"/>
                                                                      <w:marRight w:val="0"/>
                                                                      <w:marTop w:val="0"/>
                                                                      <w:marBottom w:val="0"/>
                                                                      <w:divBdr>
                                                                        <w:top w:val="none" w:sz="0" w:space="0" w:color="auto"/>
                                                                        <w:left w:val="none" w:sz="0" w:space="0" w:color="auto"/>
                                                                        <w:bottom w:val="none" w:sz="0" w:space="0" w:color="auto"/>
                                                                        <w:right w:val="none" w:sz="0" w:space="0" w:color="auto"/>
                                                                      </w:divBdr>
                                                                    </w:div>
                                                                  </w:divsChild>
                                                                </w:div>
                                                                <w:div w:id="1887448477">
                                                                  <w:marLeft w:val="0"/>
                                                                  <w:marRight w:val="0"/>
                                                                  <w:marTop w:val="0"/>
                                                                  <w:marBottom w:val="0"/>
                                                                  <w:divBdr>
                                                                    <w:top w:val="none" w:sz="0" w:space="0" w:color="auto"/>
                                                                    <w:left w:val="none" w:sz="0" w:space="0" w:color="auto"/>
                                                                    <w:bottom w:val="none" w:sz="0" w:space="0" w:color="auto"/>
                                                                    <w:right w:val="none" w:sz="0" w:space="0" w:color="auto"/>
                                                                  </w:divBdr>
                                                                  <w:divsChild>
                                                                    <w:div w:id="980958595">
                                                                      <w:marLeft w:val="0"/>
                                                                      <w:marRight w:val="0"/>
                                                                      <w:marTop w:val="0"/>
                                                                      <w:marBottom w:val="0"/>
                                                                      <w:divBdr>
                                                                        <w:top w:val="none" w:sz="0" w:space="0" w:color="auto"/>
                                                                        <w:left w:val="none" w:sz="0" w:space="0" w:color="auto"/>
                                                                        <w:bottom w:val="none" w:sz="0" w:space="0" w:color="auto"/>
                                                                        <w:right w:val="none" w:sz="0" w:space="0" w:color="auto"/>
                                                                      </w:divBdr>
                                                                    </w:div>
                                                                  </w:divsChild>
                                                                </w:div>
                                                                <w:div w:id="606697364">
                                                                  <w:marLeft w:val="0"/>
                                                                  <w:marRight w:val="0"/>
                                                                  <w:marTop w:val="0"/>
                                                                  <w:marBottom w:val="0"/>
                                                                  <w:divBdr>
                                                                    <w:top w:val="none" w:sz="0" w:space="0" w:color="auto"/>
                                                                    <w:left w:val="none" w:sz="0" w:space="0" w:color="auto"/>
                                                                    <w:bottom w:val="none" w:sz="0" w:space="0" w:color="auto"/>
                                                                    <w:right w:val="none" w:sz="0" w:space="0" w:color="auto"/>
                                                                  </w:divBdr>
                                                                  <w:divsChild>
                                                                    <w:div w:id="281239">
                                                                      <w:marLeft w:val="0"/>
                                                                      <w:marRight w:val="0"/>
                                                                      <w:marTop w:val="0"/>
                                                                      <w:marBottom w:val="0"/>
                                                                      <w:divBdr>
                                                                        <w:top w:val="none" w:sz="0" w:space="0" w:color="auto"/>
                                                                        <w:left w:val="none" w:sz="0" w:space="0" w:color="auto"/>
                                                                        <w:bottom w:val="none" w:sz="0" w:space="0" w:color="auto"/>
                                                                        <w:right w:val="none" w:sz="0" w:space="0" w:color="auto"/>
                                                                      </w:divBdr>
                                                                    </w:div>
                                                                  </w:divsChild>
                                                                </w:div>
                                                                <w:div w:id="490022367">
                                                                  <w:marLeft w:val="0"/>
                                                                  <w:marRight w:val="0"/>
                                                                  <w:marTop w:val="0"/>
                                                                  <w:marBottom w:val="0"/>
                                                                  <w:divBdr>
                                                                    <w:top w:val="none" w:sz="0" w:space="0" w:color="auto"/>
                                                                    <w:left w:val="none" w:sz="0" w:space="0" w:color="auto"/>
                                                                    <w:bottom w:val="none" w:sz="0" w:space="0" w:color="auto"/>
                                                                    <w:right w:val="none" w:sz="0" w:space="0" w:color="auto"/>
                                                                  </w:divBdr>
                                                                  <w:divsChild>
                                                                    <w:div w:id="221912690">
                                                                      <w:marLeft w:val="0"/>
                                                                      <w:marRight w:val="0"/>
                                                                      <w:marTop w:val="0"/>
                                                                      <w:marBottom w:val="0"/>
                                                                      <w:divBdr>
                                                                        <w:top w:val="none" w:sz="0" w:space="0" w:color="auto"/>
                                                                        <w:left w:val="none" w:sz="0" w:space="0" w:color="auto"/>
                                                                        <w:bottom w:val="none" w:sz="0" w:space="0" w:color="auto"/>
                                                                        <w:right w:val="none" w:sz="0" w:space="0" w:color="auto"/>
                                                                      </w:divBdr>
                                                                    </w:div>
                                                                  </w:divsChild>
                                                                </w:div>
                                                                <w:div w:id="1901331574">
                                                                  <w:marLeft w:val="0"/>
                                                                  <w:marRight w:val="0"/>
                                                                  <w:marTop w:val="0"/>
                                                                  <w:marBottom w:val="0"/>
                                                                  <w:divBdr>
                                                                    <w:top w:val="none" w:sz="0" w:space="0" w:color="auto"/>
                                                                    <w:left w:val="none" w:sz="0" w:space="0" w:color="auto"/>
                                                                    <w:bottom w:val="none" w:sz="0" w:space="0" w:color="auto"/>
                                                                    <w:right w:val="none" w:sz="0" w:space="0" w:color="auto"/>
                                                                  </w:divBdr>
                                                                  <w:divsChild>
                                                                    <w:div w:id="21098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5481">
                                                              <w:marLeft w:val="0"/>
                                                              <w:marRight w:val="0"/>
                                                              <w:marTop w:val="0"/>
                                                              <w:marBottom w:val="0"/>
                                                              <w:divBdr>
                                                                <w:top w:val="none" w:sz="0" w:space="0" w:color="auto"/>
                                                                <w:left w:val="none" w:sz="0" w:space="0" w:color="auto"/>
                                                                <w:bottom w:val="none" w:sz="0" w:space="0" w:color="auto"/>
                                                                <w:right w:val="none" w:sz="0" w:space="0" w:color="auto"/>
                                                              </w:divBdr>
                                                              <w:divsChild>
                                                                <w:div w:id="570893688">
                                                                  <w:marLeft w:val="0"/>
                                                                  <w:marRight w:val="0"/>
                                                                  <w:marTop w:val="0"/>
                                                                  <w:marBottom w:val="0"/>
                                                                  <w:divBdr>
                                                                    <w:top w:val="none" w:sz="0" w:space="0" w:color="auto"/>
                                                                    <w:left w:val="none" w:sz="0" w:space="0" w:color="auto"/>
                                                                    <w:bottom w:val="none" w:sz="0" w:space="0" w:color="auto"/>
                                                                    <w:right w:val="none" w:sz="0" w:space="0" w:color="auto"/>
                                                                  </w:divBdr>
                                                                  <w:divsChild>
                                                                    <w:div w:id="1811053377">
                                                                      <w:marLeft w:val="0"/>
                                                                      <w:marRight w:val="0"/>
                                                                      <w:marTop w:val="0"/>
                                                                      <w:marBottom w:val="0"/>
                                                                      <w:divBdr>
                                                                        <w:top w:val="none" w:sz="0" w:space="0" w:color="auto"/>
                                                                        <w:left w:val="none" w:sz="0" w:space="0" w:color="auto"/>
                                                                        <w:bottom w:val="none" w:sz="0" w:space="0" w:color="auto"/>
                                                                        <w:right w:val="none" w:sz="0" w:space="0" w:color="auto"/>
                                                                      </w:divBdr>
                                                                      <w:divsChild>
                                                                        <w:div w:id="1028604959">
                                                                          <w:marLeft w:val="0"/>
                                                                          <w:marRight w:val="0"/>
                                                                          <w:marTop w:val="0"/>
                                                                          <w:marBottom w:val="0"/>
                                                                          <w:divBdr>
                                                                            <w:top w:val="none" w:sz="0" w:space="0" w:color="auto"/>
                                                                            <w:left w:val="none" w:sz="0" w:space="0" w:color="auto"/>
                                                                            <w:bottom w:val="none" w:sz="0" w:space="0" w:color="auto"/>
                                                                            <w:right w:val="none" w:sz="0" w:space="0" w:color="auto"/>
                                                                          </w:divBdr>
                                                                          <w:divsChild>
                                                                            <w:div w:id="11573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5064883">
      <w:bodyDiv w:val="1"/>
      <w:marLeft w:val="0"/>
      <w:marRight w:val="0"/>
      <w:marTop w:val="0"/>
      <w:marBottom w:val="0"/>
      <w:divBdr>
        <w:top w:val="none" w:sz="0" w:space="0" w:color="auto"/>
        <w:left w:val="none" w:sz="0" w:space="0" w:color="auto"/>
        <w:bottom w:val="none" w:sz="0" w:space="0" w:color="auto"/>
        <w:right w:val="none" w:sz="0" w:space="0" w:color="auto"/>
      </w:divBdr>
      <w:divsChild>
        <w:div w:id="110562556">
          <w:marLeft w:val="0"/>
          <w:marRight w:val="0"/>
          <w:marTop w:val="0"/>
          <w:marBottom w:val="0"/>
          <w:divBdr>
            <w:top w:val="none" w:sz="0" w:space="0" w:color="auto"/>
            <w:left w:val="none" w:sz="0" w:space="0" w:color="auto"/>
            <w:bottom w:val="none" w:sz="0" w:space="0" w:color="auto"/>
            <w:right w:val="none" w:sz="0" w:space="0" w:color="auto"/>
          </w:divBdr>
        </w:div>
        <w:div w:id="585648221">
          <w:marLeft w:val="0"/>
          <w:marRight w:val="0"/>
          <w:marTop w:val="0"/>
          <w:marBottom w:val="0"/>
          <w:divBdr>
            <w:top w:val="none" w:sz="0" w:space="0" w:color="auto"/>
            <w:left w:val="none" w:sz="0" w:space="0" w:color="auto"/>
            <w:bottom w:val="none" w:sz="0" w:space="0" w:color="auto"/>
            <w:right w:val="none" w:sz="0" w:space="0" w:color="auto"/>
          </w:divBdr>
        </w:div>
        <w:div w:id="655260722">
          <w:marLeft w:val="0"/>
          <w:marRight w:val="0"/>
          <w:marTop w:val="0"/>
          <w:marBottom w:val="0"/>
          <w:divBdr>
            <w:top w:val="none" w:sz="0" w:space="0" w:color="auto"/>
            <w:left w:val="none" w:sz="0" w:space="0" w:color="auto"/>
            <w:bottom w:val="none" w:sz="0" w:space="0" w:color="auto"/>
            <w:right w:val="none" w:sz="0" w:space="0" w:color="auto"/>
          </w:divBdr>
        </w:div>
        <w:div w:id="660043268">
          <w:marLeft w:val="0"/>
          <w:marRight w:val="0"/>
          <w:marTop w:val="0"/>
          <w:marBottom w:val="0"/>
          <w:divBdr>
            <w:top w:val="none" w:sz="0" w:space="0" w:color="auto"/>
            <w:left w:val="none" w:sz="0" w:space="0" w:color="auto"/>
            <w:bottom w:val="none" w:sz="0" w:space="0" w:color="auto"/>
            <w:right w:val="none" w:sz="0" w:space="0" w:color="auto"/>
          </w:divBdr>
        </w:div>
        <w:div w:id="707024456">
          <w:marLeft w:val="0"/>
          <w:marRight w:val="0"/>
          <w:marTop w:val="0"/>
          <w:marBottom w:val="0"/>
          <w:divBdr>
            <w:top w:val="none" w:sz="0" w:space="0" w:color="auto"/>
            <w:left w:val="none" w:sz="0" w:space="0" w:color="auto"/>
            <w:bottom w:val="none" w:sz="0" w:space="0" w:color="auto"/>
            <w:right w:val="none" w:sz="0" w:space="0" w:color="auto"/>
          </w:divBdr>
        </w:div>
        <w:div w:id="763844542">
          <w:marLeft w:val="0"/>
          <w:marRight w:val="0"/>
          <w:marTop w:val="0"/>
          <w:marBottom w:val="0"/>
          <w:divBdr>
            <w:top w:val="none" w:sz="0" w:space="0" w:color="auto"/>
            <w:left w:val="none" w:sz="0" w:space="0" w:color="auto"/>
            <w:bottom w:val="none" w:sz="0" w:space="0" w:color="auto"/>
            <w:right w:val="none" w:sz="0" w:space="0" w:color="auto"/>
          </w:divBdr>
        </w:div>
        <w:div w:id="783965580">
          <w:marLeft w:val="0"/>
          <w:marRight w:val="0"/>
          <w:marTop w:val="0"/>
          <w:marBottom w:val="0"/>
          <w:divBdr>
            <w:top w:val="none" w:sz="0" w:space="0" w:color="auto"/>
            <w:left w:val="none" w:sz="0" w:space="0" w:color="auto"/>
            <w:bottom w:val="none" w:sz="0" w:space="0" w:color="auto"/>
            <w:right w:val="none" w:sz="0" w:space="0" w:color="auto"/>
          </w:divBdr>
        </w:div>
        <w:div w:id="966162541">
          <w:marLeft w:val="0"/>
          <w:marRight w:val="0"/>
          <w:marTop w:val="0"/>
          <w:marBottom w:val="0"/>
          <w:divBdr>
            <w:top w:val="none" w:sz="0" w:space="0" w:color="auto"/>
            <w:left w:val="none" w:sz="0" w:space="0" w:color="auto"/>
            <w:bottom w:val="none" w:sz="0" w:space="0" w:color="auto"/>
            <w:right w:val="none" w:sz="0" w:space="0" w:color="auto"/>
          </w:divBdr>
        </w:div>
        <w:div w:id="989016220">
          <w:marLeft w:val="0"/>
          <w:marRight w:val="0"/>
          <w:marTop w:val="0"/>
          <w:marBottom w:val="0"/>
          <w:divBdr>
            <w:top w:val="none" w:sz="0" w:space="0" w:color="auto"/>
            <w:left w:val="none" w:sz="0" w:space="0" w:color="auto"/>
            <w:bottom w:val="none" w:sz="0" w:space="0" w:color="auto"/>
            <w:right w:val="none" w:sz="0" w:space="0" w:color="auto"/>
          </w:divBdr>
        </w:div>
        <w:div w:id="1643919969">
          <w:marLeft w:val="0"/>
          <w:marRight w:val="0"/>
          <w:marTop w:val="0"/>
          <w:marBottom w:val="0"/>
          <w:divBdr>
            <w:top w:val="none" w:sz="0" w:space="0" w:color="auto"/>
            <w:left w:val="none" w:sz="0" w:space="0" w:color="auto"/>
            <w:bottom w:val="none" w:sz="0" w:space="0" w:color="auto"/>
            <w:right w:val="none" w:sz="0" w:space="0" w:color="auto"/>
          </w:divBdr>
        </w:div>
        <w:div w:id="1684480586">
          <w:marLeft w:val="0"/>
          <w:marRight w:val="0"/>
          <w:marTop w:val="0"/>
          <w:marBottom w:val="0"/>
          <w:divBdr>
            <w:top w:val="none" w:sz="0" w:space="0" w:color="auto"/>
            <w:left w:val="none" w:sz="0" w:space="0" w:color="auto"/>
            <w:bottom w:val="none" w:sz="0" w:space="0" w:color="auto"/>
            <w:right w:val="none" w:sz="0" w:space="0" w:color="auto"/>
          </w:divBdr>
        </w:div>
        <w:div w:id="2040624834">
          <w:marLeft w:val="0"/>
          <w:marRight w:val="0"/>
          <w:marTop w:val="0"/>
          <w:marBottom w:val="0"/>
          <w:divBdr>
            <w:top w:val="none" w:sz="0" w:space="0" w:color="auto"/>
            <w:left w:val="none" w:sz="0" w:space="0" w:color="auto"/>
            <w:bottom w:val="none" w:sz="0" w:space="0" w:color="auto"/>
            <w:right w:val="none" w:sz="0" w:space="0" w:color="auto"/>
          </w:divBdr>
        </w:div>
      </w:divsChild>
    </w:div>
    <w:div w:id="1991785260">
      <w:bodyDiv w:val="1"/>
      <w:marLeft w:val="0"/>
      <w:marRight w:val="0"/>
      <w:marTop w:val="0"/>
      <w:marBottom w:val="0"/>
      <w:divBdr>
        <w:top w:val="none" w:sz="0" w:space="0" w:color="auto"/>
        <w:left w:val="none" w:sz="0" w:space="0" w:color="auto"/>
        <w:bottom w:val="none" w:sz="0" w:space="0" w:color="auto"/>
        <w:right w:val="none" w:sz="0" w:space="0" w:color="auto"/>
      </w:divBdr>
      <w:divsChild>
        <w:div w:id="1276715143">
          <w:marLeft w:val="0"/>
          <w:marRight w:val="1"/>
          <w:marTop w:val="0"/>
          <w:marBottom w:val="0"/>
          <w:divBdr>
            <w:top w:val="none" w:sz="0" w:space="0" w:color="auto"/>
            <w:left w:val="none" w:sz="0" w:space="0" w:color="auto"/>
            <w:bottom w:val="none" w:sz="0" w:space="0" w:color="auto"/>
            <w:right w:val="none" w:sz="0" w:space="0" w:color="auto"/>
          </w:divBdr>
          <w:divsChild>
            <w:div w:id="1225799579">
              <w:marLeft w:val="0"/>
              <w:marRight w:val="0"/>
              <w:marTop w:val="0"/>
              <w:marBottom w:val="0"/>
              <w:divBdr>
                <w:top w:val="none" w:sz="0" w:space="0" w:color="auto"/>
                <w:left w:val="none" w:sz="0" w:space="0" w:color="auto"/>
                <w:bottom w:val="none" w:sz="0" w:space="0" w:color="auto"/>
                <w:right w:val="none" w:sz="0" w:space="0" w:color="auto"/>
              </w:divBdr>
              <w:divsChild>
                <w:div w:id="1912227950">
                  <w:marLeft w:val="0"/>
                  <w:marRight w:val="1"/>
                  <w:marTop w:val="0"/>
                  <w:marBottom w:val="0"/>
                  <w:divBdr>
                    <w:top w:val="none" w:sz="0" w:space="0" w:color="auto"/>
                    <w:left w:val="none" w:sz="0" w:space="0" w:color="auto"/>
                    <w:bottom w:val="none" w:sz="0" w:space="0" w:color="auto"/>
                    <w:right w:val="none" w:sz="0" w:space="0" w:color="auto"/>
                  </w:divBdr>
                  <w:divsChild>
                    <w:div w:id="1648777435">
                      <w:marLeft w:val="0"/>
                      <w:marRight w:val="0"/>
                      <w:marTop w:val="0"/>
                      <w:marBottom w:val="0"/>
                      <w:divBdr>
                        <w:top w:val="none" w:sz="0" w:space="0" w:color="auto"/>
                        <w:left w:val="none" w:sz="0" w:space="0" w:color="auto"/>
                        <w:bottom w:val="none" w:sz="0" w:space="0" w:color="auto"/>
                        <w:right w:val="none" w:sz="0" w:space="0" w:color="auto"/>
                      </w:divBdr>
                      <w:divsChild>
                        <w:div w:id="101464920">
                          <w:marLeft w:val="0"/>
                          <w:marRight w:val="0"/>
                          <w:marTop w:val="0"/>
                          <w:marBottom w:val="0"/>
                          <w:divBdr>
                            <w:top w:val="none" w:sz="0" w:space="0" w:color="auto"/>
                            <w:left w:val="none" w:sz="0" w:space="0" w:color="auto"/>
                            <w:bottom w:val="none" w:sz="0" w:space="0" w:color="auto"/>
                            <w:right w:val="none" w:sz="0" w:space="0" w:color="auto"/>
                          </w:divBdr>
                          <w:divsChild>
                            <w:div w:id="165443049">
                              <w:marLeft w:val="0"/>
                              <w:marRight w:val="0"/>
                              <w:marTop w:val="0"/>
                              <w:marBottom w:val="0"/>
                              <w:divBdr>
                                <w:top w:val="none" w:sz="0" w:space="0" w:color="auto"/>
                                <w:left w:val="none" w:sz="0" w:space="0" w:color="auto"/>
                                <w:bottom w:val="none" w:sz="0" w:space="0" w:color="auto"/>
                                <w:right w:val="none" w:sz="0" w:space="0" w:color="auto"/>
                              </w:divBdr>
                            </w:div>
                          </w:divsChild>
                        </w:div>
                        <w:div w:id="410155039">
                          <w:marLeft w:val="0"/>
                          <w:marRight w:val="0"/>
                          <w:marTop w:val="0"/>
                          <w:marBottom w:val="0"/>
                          <w:divBdr>
                            <w:top w:val="none" w:sz="0" w:space="0" w:color="auto"/>
                            <w:left w:val="none" w:sz="0" w:space="0" w:color="auto"/>
                            <w:bottom w:val="none" w:sz="0" w:space="0" w:color="auto"/>
                            <w:right w:val="none" w:sz="0" w:space="0" w:color="auto"/>
                          </w:divBdr>
                          <w:divsChild>
                            <w:div w:id="2051755931">
                              <w:marLeft w:val="0"/>
                              <w:marRight w:val="0"/>
                              <w:marTop w:val="120"/>
                              <w:marBottom w:val="360"/>
                              <w:divBdr>
                                <w:top w:val="none" w:sz="0" w:space="0" w:color="auto"/>
                                <w:left w:val="none" w:sz="0" w:space="0" w:color="auto"/>
                                <w:bottom w:val="none" w:sz="0" w:space="0" w:color="auto"/>
                                <w:right w:val="none" w:sz="0" w:space="0" w:color="auto"/>
                              </w:divBdr>
                              <w:divsChild>
                                <w:div w:id="9230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740527">
      <w:bodyDiv w:val="1"/>
      <w:marLeft w:val="0"/>
      <w:marRight w:val="0"/>
      <w:marTop w:val="0"/>
      <w:marBottom w:val="0"/>
      <w:divBdr>
        <w:top w:val="none" w:sz="0" w:space="0" w:color="auto"/>
        <w:left w:val="none" w:sz="0" w:space="0" w:color="auto"/>
        <w:bottom w:val="none" w:sz="0" w:space="0" w:color="auto"/>
        <w:right w:val="none" w:sz="0" w:space="0" w:color="auto"/>
      </w:divBdr>
      <w:divsChild>
        <w:div w:id="1216430061">
          <w:marLeft w:val="0"/>
          <w:marRight w:val="1"/>
          <w:marTop w:val="0"/>
          <w:marBottom w:val="0"/>
          <w:divBdr>
            <w:top w:val="none" w:sz="0" w:space="0" w:color="auto"/>
            <w:left w:val="none" w:sz="0" w:space="0" w:color="auto"/>
            <w:bottom w:val="none" w:sz="0" w:space="0" w:color="auto"/>
            <w:right w:val="none" w:sz="0" w:space="0" w:color="auto"/>
          </w:divBdr>
          <w:divsChild>
            <w:div w:id="1404059017">
              <w:marLeft w:val="0"/>
              <w:marRight w:val="0"/>
              <w:marTop w:val="0"/>
              <w:marBottom w:val="0"/>
              <w:divBdr>
                <w:top w:val="none" w:sz="0" w:space="0" w:color="auto"/>
                <w:left w:val="none" w:sz="0" w:space="0" w:color="auto"/>
                <w:bottom w:val="none" w:sz="0" w:space="0" w:color="auto"/>
                <w:right w:val="none" w:sz="0" w:space="0" w:color="auto"/>
              </w:divBdr>
              <w:divsChild>
                <w:div w:id="1221942741">
                  <w:marLeft w:val="0"/>
                  <w:marRight w:val="1"/>
                  <w:marTop w:val="0"/>
                  <w:marBottom w:val="0"/>
                  <w:divBdr>
                    <w:top w:val="none" w:sz="0" w:space="0" w:color="auto"/>
                    <w:left w:val="none" w:sz="0" w:space="0" w:color="auto"/>
                    <w:bottom w:val="none" w:sz="0" w:space="0" w:color="auto"/>
                    <w:right w:val="none" w:sz="0" w:space="0" w:color="auto"/>
                  </w:divBdr>
                  <w:divsChild>
                    <w:div w:id="367998895">
                      <w:marLeft w:val="0"/>
                      <w:marRight w:val="0"/>
                      <w:marTop w:val="0"/>
                      <w:marBottom w:val="0"/>
                      <w:divBdr>
                        <w:top w:val="none" w:sz="0" w:space="0" w:color="auto"/>
                        <w:left w:val="none" w:sz="0" w:space="0" w:color="auto"/>
                        <w:bottom w:val="none" w:sz="0" w:space="0" w:color="auto"/>
                        <w:right w:val="none" w:sz="0" w:space="0" w:color="auto"/>
                      </w:divBdr>
                      <w:divsChild>
                        <w:div w:id="1268267463">
                          <w:marLeft w:val="0"/>
                          <w:marRight w:val="0"/>
                          <w:marTop w:val="0"/>
                          <w:marBottom w:val="0"/>
                          <w:divBdr>
                            <w:top w:val="none" w:sz="0" w:space="0" w:color="auto"/>
                            <w:left w:val="none" w:sz="0" w:space="0" w:color="auto"/>
                            <w:bottom w:val="none" w:sz="0" w:space="0" w:color="auto"/>
                            <w:right w:val="none" w:sz="0" w:space="0" w:color="auto"/>
                          </w:divBdr>
                          <w:divsChild>
                            <w:div w:id="441387284">
                              <w:marLeft w:val="0"/>
                              <w:marRight w:val="0"/>
                              <w:marTop w:val="0"/>
                              <w:marBottom w:val="0"/>
                              <w:divBdr>
                                <w:top w:val="none" w:sz="0" w:space="0" w:color="auto"/>
                                <w:left w:val="none" w:sz="0" w:space="0" w:color="auto"/>
                                <w:bottom w:val="none" w:sz="0" w:space="0" w:color="auto"/>
                                <w:right w:val="none" w:sz="0" w:space="0" w:color="auto"/>
                              </w:divBdr>
                            </w:div>
                          </w:divsChild>
                        </w:div>
                        <w:div w:id="569846204">
                          <w:marLeft w:val="0"/>
                          <w:marRight w:val="0"/>
                          <w:marTop w:val="0"/>
                          <w:marBottom w:val="0"/>
                          <w:divBdr>
                            <w:top w:val="none" w:sz="0" w:space="0" w:color="auto"/>
                            <w:left w:val="none" w:sz="0" w:space="0" w:color="auto"/>
                            <w:bottom w:val="none" w:sz="0" w:space="0" w:color="auto"/>
                            <w:right w:val="none" w:sz="0" w:space="0" w:color="auto"/>
                          </w:divBdr>
                          <w:divsChild>
                            <w:div w:id="701396554">
                              <w:marLeft w:val="0"/>
                              <w:marRight w:val="0"/>
                              <w:marTop w:val="120"/>
                              <w:marBottom w:val="360"/>
                              <w:divBdr>
                                <w:top w:val="none" w:sz="0" w:space="0" w:color="auto"/>
                                <w:left w:val="none" w:sz="0" w:space="0" w:color="auto"/>
                                <w:bottom w:val="none" w:sz="0" w:space="0" w:color="auto"/>
                                <w:right w:val="none" w:sz="0" w:space="0" w:color="auto"/>
                              </w:divBdr>
                              <w:divsChild>
                                <w:div w:id="85649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18</Pages>
  <Words>5453</Words>
  <Characters>31087</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36468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Mathew, M.B.B.S., M.S.</dc:creator>
  <cp:lastModifiedBy>Lenovo</cp:lastModifiedBy>
  <cp:revision>7</cp:revision>
  <cp:lastPrinted>2019-12-23T20:14:00Z</cp:lastPrinted>
  <dcterms:created xsi:type="dcterms:W3CDTF">2020-04-20T17:08:00Z</dcterms:created>
  <dcterms:modified xsi:type="dcterms:W3CDTF">2020-05-02T06:26:00Z</dcterms:modified>
</cp:coreProperties>
</file>