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FEF87" w14:textId="77777777" w:rsidR="00F00F3E" w:rsidRPr="00D7497C" w:rsidRDefault="00F00F3E" w:rsidP="00F00F3E">
      <w:pPr>
        <w:adjustRightInd w:val="0"/>
        <w:snapToGrid w:val="0"/>
        <w:spacing w:line="360" w:lineRule="auto"/>
        <w:rPr>
          <w:rFonts w:ascii="Book Antiqua" w:eastAsia="Times New Roman" w:hAnsi="Book Antiqua" w:cs="宋体"/>
          <w:b/>
          <w:i/>
          <w:sz w:val="24"/>
          <w:szCs w:val="24"/>
        </w:rPr>
      </w:pPr>
      <w:bookmarkStart w:id="0" w:name="OLE_LINK478"/>
      <w:bookmarkStart w:id="1" w:name="OLE_LINK481"/>
      <w:r w:rsidRPr="00D7497C">
        <w:rPr>
          <w:rFonts w:ascii="Book Antiqua" w:eastAsia="Times New Roman" w:hAnsi="Book Antiqua" w:cs="宋体"/>
          <w:b/>
          <w:sz w:val="24"/>
          <w:szCs w:val="24"/>
        </w:rPr>
        <w:t xml:space="preserve">Name of Journal: </w:t>
      </w:r>
      <w:bookmarkStart w:id="2" w:name="OLE_LINK718"/>
      <w:bookmarkStart w:id="3" w:name="OLE_LINK719"/>
      <w:bookmarkStart w:id="4" w:name="OLE_LINK645"/>
      <w:bookmarkStart w:id="5" w:name="OLE_LINK661"/>
      <w:bookmarkStart w:id="6" w:name="OLE_LINK696"/>
      <w:bookmarkStart w:id="7" w:name="OLE_LINK1068"/>
      <w:bookmarkStart w:id="8" w:name="OLE_LINK335"/>
      <w:r w:rsidRPr="009038FB">
        <w:rPr>
          <w:rFonts w:ascii="Book Antiqua" w:eastAsia="Times New Roman" w:hAnsi="Book Antiqua" w:cs="宋体"/>
          <w:i/>
          <w:sz w:val="24"/>
          <w:szCs w:val="24"/>
        </w:rPr>
        <w:t xml:space="preserve">World Journal of </w:t>
      </w:r>
      <w:bookmarkEnd w:id="2"/>
      <w:bookmarkEnd w:id="3"/>
      <w:bookmarkEnd w:id="4"/>
      <w:bookmarkEnd w:id="5"/>
      <w:bookmarkEnd w:id="6"/>
      <w:bookmarkEnd w:id="7"/>
      <w:bookmarkEnd w:id="8"/>
      <w:r w:rsidRPr="009038FB">
        <w:rPr>
          <w:rFonts w:ascii="Book Antiqua" w:eastAsia="Times New Roman" w:hAnsi="Book Antiqua" w:cs="宋体"/>
          <w:i/>
          <w:sz w:val="24"/>
          <w:szCs w:val="24"/>
        </w:rPr>
        <w:t>Clinical Cases</w:t>
      </w:r>
    </w:p>
    <w:p w14:paraId="7EF4EB53" w14:textId="77777777" w:rsidR="00F00F3E" w:rsidRPr="00D7497C" w:rsidRDefault="00F00F3E" w:rsidP="00F00F3E">
      <w:pPr>
        <w:adjustRightInd w:val="0"/>
        <w:snapToGrid w:val="0"/>
        <w:spacing w:line="360" w:lineRule="auto"/>
        <w:rPr>
          <w:rFonts w:ascii="Book Antiqua" w:eastAsia="宋体" w:hAnsi="Book Antiqua" w:cs="Arial"/>
          <w:b/>
          <w:sz w:val="24"/>
          <w:szCs w:val="24"/>
          <w:lang w:val="en-GB"/>
        </w:rPr>
      </w:pPr>
      <w:r w:rsidRPr="00D7497C">
        <w:rPr>
          <w:rFonts w:ascii="Book Antiqua" w:eastAsia="Times New Roman" w:hAnsi="Book Antiqua" w:cs="Times New Roman"/>
          <w:b/>
          <w:bCs/>
          <w:sz w:val="24"/>
          <w:szCs w:val="24"/>
        </w:rPr>
        <w:t>Manuscript NO</w:t>
      </w:r>
      <w:r w:rsidRPr="00D7497C">
        <w:rPr>
          <w:rFonts w:ascii="Book Antiqua" w:eastAsia="宋体" w:hAnsi="Book Antiqua" w:cs="Arial"/>
          <w:b/>
          <w:sz w:val="24"/>
          <w:szCs w:val="24"/>
          <w:lang w:val="en"/>
        </w:rPr>
        <w:t xml:space="preserve">: </w:t>
      </w:r>
      <w:r>
        <w:rPr>
          <w:rFonts w:ascii="Book Antiqua" w:eastAsia="宋体" w:hAnsi="Book Antiqua" w:cs="Arial"/>
          <w:sz w:val="24"/>
          <w:szCs w:val="24"/>
          <w:lang w:val="en"/>
        </w:rPr>
        <w:t>54011</w:t>
      </w:r>
    </w:p>
    <w:p w14:paraId="14F4D4D4" w14:textId="77777777" w:rsidR="00F00F3E" w:rsidRPr="00D7497C" w:rsidRDefault="00F00F3E" w:rsidP="00F00F3E">
      <w:pPr>
        <w:adjustRightInd w:val="0"/>
        <w:snapToGrid w:val="0"/>
        <w:spacing w:line="360" w:lineRule="auto"/>
        <w:rPr>
          <w:rFonts w:ascii="Book Antiqua" w:eastAsia="宋体" w:hAnsi="Book Antiqua" w:cs="Times New Roman"/>
          <w:b/>
          <w:sz w:val="24"/>
          <w:szCs w:val="24"/>
        </w:rPr>
      </w:pPr>
      <w:bookmarkStart w:id="9" w:name="OLE_LINK4"/>
      <w:bookmarkStart w:id="10" w:name="OLE_LINK3"/>
      <w:r w:rsidRPr="00D7497C">
        <w:rPr>
          <w:rFonts w:ascii="Book Antiqua" w:eastAsia="宋体" w:hAnsi="Book Antiqua" w:cs="Times New Roman"/>
          <w:b/>
          <w:sz w:val="24"/>
          <w:szCs w:val="24"/>
        </w:rPr>
        <w:t xml:space="preserve">Manuscript Type: </w:t>
      </w:r>
      <w:bookmarkEnd w:id="9"/>
      <w:bookmarkEnd w:id="10"/>
      <w:r w:rsidRPr="009038FB">
        <w:rPr>
          <w:rFonts w:ascii="Book Antiqua" w:eastAsia="宋体" w:hAnsi="Book Antiqua" w:cs="Times New Roman"/>
          <w:sz w:val="24"/>
          <w:szCs w:val="24"/>
        </w:rPr>
        <w:t>CASE REPORT</w:t>
      </w:r>
    </w:p>
    <w:p w14:paraId="0F957E4B" w14:textId="77777777" w:rsidR="00F00F3E" w:rsidRDefault="00F00F3E" w:rsidP="00F00F3E">
      <w:pPr>
        <w:spacing w:line="360" w:lineRule="auto"/>
        <w:rPr>
          <w:rFonts w:ascii="Book Antiqua" w:hAnsi="Book Antiqua"/>
          <w:color w:val="000000" w:themeColor="text1"/>
          <w:sz w:val="24"/>
          <w:szCs w:val="24"/>
        </w:rPr>
      </w:pPr>
    </w:p>
    <w:p w14:paraId="751ABC57" w14:textId="77777777" w:rsidR="0056451A" w:rsidRPr="00F00F3E" w:rsidRDefault="0056451A" w:rsidP="00F00F3E">
      <w:pPr>
        <w:spacing w:line="360" w:lineRule="auto"/>
        <w:rPr>
          <w:rFonts w:ascii="Book Antiqua" w:hAnsi="Book Antiqua"/>
          <w:b/>
          <w:color w:val="000000" w:themeColor="text1"/>
          <w:sz w:val="24"/>
          <w:szCs w:val="24"/>
        </w:rPr>
      </w:pPr>
      <w:r w:rsidRPr="00F00F3E">
        <w:rPr>
          <w:rFonts w:ascii="Book Antiqua" w:hAnsi="Book Antiqua"/>
          <w:b/>
          <w:color w:val="000000" w:themeColor="text1"/>
          <w:sz w:val="24"/>
          <w:szCs w:val="24"/>
        </w:rPr>
        <w:t xml:space="preserve">Paraplegia after </w:t>
      </w:r>
      <w:proofErr w:type="spellStart"/>
      <w:r w:rsidRPr="00F00F3E">
        <w:rPr>
          <w:rFonts w:ascii="Book Antiqua" w:hAnsi="Book Antiqua"/>
          <w:b/>
          <w:color w:val="000000" w:themeColor="text1"/>
          <w:sz w:val="24"/>
          <w:szCs w:val="24"/>
        </w:rPr>
        <w:t>transcatheter</w:t>
      </w:r>
      <w:proofErr w:type="spellEnd"/>
      <w:r w:rsidRPr="00F00F3E">
        <w:rPr>
          <w:rFonts w:ascii="Book Antiqua" w:hAnsi="Book Antiqua"/>
          <w:b/>
          <w:color w:val="000000" w:themeColor="text1"/>
          <w:sz w:val="24"/>
          <w:szCs w:val="24"/>
        </w:rPr>
        <w:t xml:space="preserve"> artery chemoembolization in a child with clear cell sarcoma of the kidney: </w:t>
      </w:r>
      <w:r w:rsidR="00F00F3E" w:rsidRPr="00F00F3E">
        <w:rPr>
          <w:rFonts w:ascii="Book Antiqua" w:hAnsi="Book Antiqua"/>
          <w:b/>
          <w:color w:val="000000" w:themeColor="text1"/>
          <w:sz w:val="24"/>
          <w:szCs w:val="24"/>
        </w:rPr>
        <w:t>A</w:t>
      </w:r>
      <w:r w:rsidRPr="00F00F3E">
        <w:rPr>
          <w:rFonts w:ascii="Book Antiqua" w:hAnsi="Book Antiqua"/>
          <w:b/>
          <w:color w:val="000000" w:themeColor="text1"/>
          <w:sz w:val="24"/>
          <w:szCs w:val="24"/>
        </w:rPr>
        <w:t xml:space="preserve"> case report</w:t>
      </w:r>
    </w:p>
    <w:p w14:paraId="1DB83F2F" w14:textId="77777777" w:rsidR="00F00F3E" w:rsidRDefault="00F00F3E" w:rsidP="00F00F3E">
      <w:pPr>
        <w:pStyle w:val="1"/>
        <w:snapToGrid w:val="0"/>
        <w:spacing w:line="360" w:lineRule="auto"/>
        <w:jc w:val="both"/>
        <w:rPr>
          <w:rFonts w:ascii="Book Antiqua" w:hAnsi="Book Antiqua" w:cs="Times New Roman"/>
          <w:bCs/>
          <w:color w:val="000000" w:themeColor="text1"/>
          <w:sz w:val="24"/>
          <w:szCs w:val="24"/>
          <w:highlight w:val="white"/>
          <w:lang w:val="en-US" w:eastAsia="zh-CN"/>
        </w:rPr>
      </w:pPr>
    </w:p>
    <w:p w14:paraId="405C9F01" w14:textId="108765CB" w:rsidR="0093197D" w:rsidRDefault="00F00F3E" w:rsidP="00F00F3E">
      <w:pPr>
        <w:pStyle w:val="1"/>
        <w:snapToGrid w:val="0"/>
        <w:spacing w:line="360" w:lineRule="auto"/>
        <w:jc w:val="both"/>
        <w:rPr>
          <w:rFonts w:ascii="Book Antiqua" w:hAnsi="Book Antiqua" w:cs="Times New Roman"/>
          <w:bCs/>
          <w:color w:val="000000" w:themeColor="text1"/>
          <w:sz w:val="24"/>
          <w:szCs w:val="24"/>
        </w:rPr>
      </w:pPr>
      <w:r w:rsidRPr="00F00F3E">
        <w:rPr>
          <w:rFonts w:ascii="Book Antiqua" w:hAnsi="Book Antiqua" w:cs="Times New Roman"/>
          <w:bCs/>
          <w:color w:val="000000" w:themeColor="text1"/>
          <w:sz w:val="24"/>
          <w:szCs w:val="24"/>
          <w:lang w:eastAsia="en-US"/>
        </w:rPr>
        <w:t>Cai</w:t>
      </w:r>
      <w:r w:rsidRPr="00F00F3E">
        <w:rPr>
          <w:rFonts w:ascii="Book Antiqua" w:hAnsi="Book Antiqua" w:cs="Times New Roman"/>
          <w:bCs/>
          <w:color w:val="000000" w:themeColor="text1"/>
          <w:sz w:val="24"/>
          <w:szCs w:val="24"/>
          <w:highlight w:val="white"/>
          <w:lang w:val="en-US" w:eastAsia="zh-CN"/>
        </w:rPr>
        <w:t xml:space="preserve"> </w:t>
      </w:r>
      <w:r>
        <w:rPr>
          <w:rFonts w:ascii="Book Antiqua" w:hAnsi="Book Antiqua" w:cs="Times New Roman"/>
          <w:bCs/>
          <w:color w:val="000000" w:themeColor="text1"/>
          <w:sz w:val="24"/>
          <w:szCs w:val="24"/>
          <w:highlight w:val="white"/>
          <w:lang w:val="en-US" w:eastAsia="zh-CN"/>
        </w:rPr>
        <w:t xml:space="preserve">JB </w:t>
      </w:r>
      <w:r w:rsidRPr="00F00F3E">
        <w:rPr>
          <w:rFonts w:ascii="Book Antiqua" w:hAnsi="Book Antiqua" w:cs="Times New Roman" w:hint="eastAsia"/>
          <w:bCs/>
          <w:i/>
          <w:iCs/>
          <w:color w:val="000000" w:themeColor="text1"/>
          <w:sz w:val="24"/>
          <w:szCs w:val="24"/>
          <w:highlight w:val="white"/>
          <w:lang w:val="en-US" w:eastAsia="zh-CN"/>
        </w:rPr>
        <w:t>et</w:t>
      </w:r>
      <w:r w:rsidRPr="00F00F3E">
        <w:rPr>
          <w:rFonts w:ascii="Book Antiqua" w:hAnsi="Book Antiqua" w:cs="Times New Roman"/>
          <w:bCs/>
          <w:i/>
          <w:iCs/>
          <w:color w:val="000000" w:themeColor="text1"/>
          <w:sz w:val="24"/>
          <w:szCs w:val="24"/>
          <w:highlight w:val="white"/>
          <w:lang w:val="en-US" w:eastAsia="zh-CN"/>
        </w:rPr>
        <w:t xml:space="preserve"> al</w:t>
      </w:r>
      <w:r>
        <w:rPr>
          <w:rFonts w:ascii="Book Antiqua" w:hAnsi="Book Antiqua" w:cs="Times New Roman"/>
          <w:bCs/>
          <w:color w:val="000000" w:themeColor="text1"/>
          <w:sz w:val="24"/>
          <w:szCs w:val="24"/>
          <w:highlight w:val="white"/>
          <w:lang w:val="en-US" w:eastAsia="zh-CN"/>
        </w:rPr>
        <w:t xml:space="preserve">. </w:t>
      </w:r>
      <w:bookmarkStart w:id="11" w:name="OLE_LINK1490"/>
      <w:bookmarkStart w:id="12" w:name="OLE_LINK1491"/>
      <w:r w:rsidRPr="00F00F3E">
        <w:rPr>
          <w:rFonts w:ascii="Book Antiqua" w:hAnsi="Book Antiqua" w:cs="Times New Roman"/>
          <w:bCs/>
          <w:color w:val="000000" w:themeColor="text1"/>
          <w:sz w:val="24"/>
          <w:szCs w:val="24"/>
          <w:highlight w:val="white"/>
          <w:lang w:val="en-US" w:eastAsia="zh-CN"/>
        </w:rPr>
        <w:t>R</w:t>
      </w:r>
      <w:r w:rsidR="00BB332B" w:rsidRPr="00F00F3E">
        <w:rPr>
          <w:rFonts w:ascii="Book Antiqua" w:hAnsi="Book Antiqua" w:cs="Times New Roman"/>
          <w:bCs/>
          <w:color w:val="000000" w:themeColor="text1"/>
          <w:sz w:val="24"/>
          <w:szCs w:val="24"/>
          <w:highlight w:val="white"/>
          <w:u w:color="FA5050"/>
          <w:lang w:val="en-US" w:eastAsia="zh-CN"/>
        </w:rPr>
        <w:t>are complicat</w:t>
      </w:r>
      <w:r w:rsidR="00BB332B" w:rsidRPr="00F00F3E">
        <w:rPr>
          <w:rFonts w:ascii="Book Antiqua" w:hAnsi="Book Antiqua" w:cs="Times New Roman"/>
          <w:bCs/>
          <w:color w:val="000000" w:themeColor="text1"/>
          <w:sz w:val="24"/>
          <w:szCs w:val="24"/>
          <w:highlight w:val="white"/>
          <w:lang w:val="en-US" w:eastAsia="zh-CN"/>
        </w:rPr>
        <w:t xml:space="preserve">ion after </w:t>
      </w:r>
      <w:bookmarkEnd w:id="11"/>
      <w:bookmarkEnd w:id="12"/>
      <w:r w:rsidR="009506A5">
        <w:rPr>
          <w:rFonts w:ascii="Book Antiqua" w:hAnsi="Book Antiqua" w:cs="Times New Roman"/>
          <w:bCs/>
          <w:color w:val="000000" w:themeColor="text1"/>
          <w:sz w:val="24"/>
          <w:szCs w:val="24"/>
          <w:u w:color="FA5050"/>
        </w:rPr>
        <w:t>TACE</w:t>
      </w:r>
    </w:p>
    <w:p w14:paraId="3C4CB44B" w14:textId="77777777" w:rsidR="00F00F3E" w:rsidRPr="00F00F3E" w:rsidRDefault="00F00F3E" w:rsidP="00F00F3E">
      <w:pPr>
        <w:pStyle w:val="1"/>
        <w:snapToGrid w:val="0"/>
        <w:spacing w:line="360" w:lineRule="auto"/>
        <w:jc w:val="both"/>
        <w:rPr>
          <w:rFonts w:ascii="Book Antiqua" w:hAnsi="Book Antiqua" w:cs="Times New Roman"/>
          <w:bCs/>
          <w:color w:val="000000" w:themeColor="text1"/>
          <w:sz w:val="24"/>
          <w:szCs w:val="24"/>
          <w:highlight w:val="white"/>
          <w:lang w:val="en-US" w:eastAsia="zh-CN"/>
        </w:rPr>
      </w:pPr>
    </w:p>
    <w:p w14:paraId="65AD6D4C" w14:textId="77777777" w:rsidR="00037878" w:rsidRDefault="00AF7C89" w:rsidP="00F00F3E">
      <w:pPr>
        <w:spacing w:line="360" w:lineRule="auto"/>
        <w:rPr>
          <w:rFonts w:ascii="Book Antiqua" w:eastAsia="宋体" w:hAnsi="Book Antiqua" w:cs="Times New Roman"/>
          <w:bCs/>
          <w:color w:val="000000" w:themeColor="text1"/>
          <w:sz w:val="24"/>
          <w:szCs w:val="24"/>
          <w:lang w:eastAsia="en-US"/>
        </w:rPr>
      </w:pPr>
      <w:bookmarkStart w:id="13" w:name="OLE_LINK1451"/>
      <w:bookmarkStart w:id="14" w:name="OLE_LINK1452"/>
      <w:bookmarkEnd w:id="0"/>
      <w:bookmarkEnd w:id="1"/>
      <w:proofErr w:type="spellStart"/>
      <w:r w:rsidRPr="00F00F3E">
        <w:rPr>
          <w:rFonts w:ascii="Book Antiqua" w:eastAsia="宋体" w:hAnsi="Book Antiqua" w:cs="Times New Roman"/>
          <w:bCs/>
          <w:color w:val="000000" w:themeColor="text1"/>
          <w:sz w:val="24"/>
          <w:szCs w:val="24"/>
          <w:lang w:eastAsia="en-US"/>
        </w:rPr>
        <w:t>Jia</w:t>
      </w:r>
      <w:proofErr w:type="spellEnd"/>
      <w:r w:rsidRPr="00F00F3E">
        <w:rPr>
          <w:rFonts w:ascii="Book Antiqua" w:eastAsia="宋体" w:hAnsi="Book Antiqua" w:cs="Times New Roman"/>
          <w:bCs/>
          <w:color w:val="000000" w:themeColor="text1"/>
          <w:sz w:val="24"/>
          <w:szCs w:val="24"/>
          <w:lang w:eastAsia="en-US"/>
        </w:rPr>
        <w:t xml:space="preserve">-Bin </w:t>
      </w:r>
      <w:bookmarkStart w:id="15" w:name="OLE_LINK1449"/>
      <w:bookmarkStart w:id="16" w:name="OLE_LINK1450"/>
      <w:proofErr w:type="spellStart"/>
      <w:proofErr w:type="gramStart"/>
      <w:r w:rsidRPr="00F00F3E">
        <w:rPr>
          <w:rFonts w:ascii="Book Antiqua" w:eastAsia="宋体" w:hAnsi="Book Antiqua" w:cs="Times New Roman"/>
          <w:bCs/>
          <w:color w:val="000000" w:themeColor="text1"/>
          <w:sz w:val="24"/>
          <w:szCs w:val="24"/>
          <w:lang w:eastAsia="en-US"/>
        </w:rPr>
        <w:t>Cai</w:t>
      </w:r>
      <w:bookmarkEnd w:id="15"/>
      <w:bookmarkEnd w:id="16"/>
      <w:proofErr w:type="spellEnd"/>
      <w:proofErr w:type="gramEnd"/>
      <w:r w:rsidRPr="00F00F3E">
        <w:rPr>
          <w:rFonts w:ascii="Book Antiqua" w:eastAsia="宋体" w:hAnsi="Book Antiqua" w:cs="Times New Roman"/>
          <w:bCs/>
          <w:color w:val="000000" w:themeColor="text1"/>
          <w:sz w:val="24"/>
          <w:szCs w:val="24"/>
        </w:rPr>
        <w:t xml:space="preserve">, </w:t>
      </w:r>
      <w:r w:rsidRPr="00F00F3E">
        <w:rPr>
          <w:rFonts w:ascii="Book Antiqua" w:eastAsia="宋体" w:hAnsi="Book Antiqua" w:cs="Times New Roman"/>
          <w:bCs/>
          <w:color w:val="000000" w:themeColor="text1"/>
          <w:sz w:val="24"/>
          <w:szCs w:val="24"/>
          <w:lang w:eastAsia="en-US"/>
        </w:rPr>
        <w:t xml:space="preserve">Min He, </w:t>
      </w:r>
      <w:r w:rsidRPr="00F00F3E">
        <w:rPr>
          <w:rFonts w:ascii="Book Antiqua" w:eastAsia="宋体" w:hAnsi="Book Antiqua" w:cs="Times New Roman"/>
          <w:bCs/>
          <w:color w:val="000000" w:themeColor="text1"/>
          <w:sz w:val="24"/>
          <w:szCs w:val="24"/>
        </w:rPr>
        <w:t xml:space="preserve">Fa-Liang Wang, </w:t>
      </w:r>
      <w:proofErr w:type="spellStart"/>
      <w:r w:rsidRPr="00F00F3E">
        <w:rPr>
          <w:rFonts w:ascii="Book Antiqua" w:eastAsia="宋体" w:hAnsi="Book Antiqua" w:cs="Times New Roman"/>
          <w:bCs/>
          <w:color w:val="000000" w:themeColor="text1"/>
          <w:sz w:val="24"/>
          <w:szCs w:val="24"/>
        </w:rPr>
        <w:t>Jie</w:t>
      </w:r>
      <w:proofErr w:type="spellEnd"/>
      <w:r w:rsidRPr="00F00F3E">
        <w:rPr>
          <w:rFonts w:ascii="Book Antiqua" w:eastAsia="宋体" w:hAnsi="Book Antiqua" w:cs="Times New Roman"/>
          <w:bCs/>
          <w:color w:val="000000" w:themeColor="text1"/>
          <w:sz w:val="24"/>
          <w:szCs w:val="24"/>
        </w:rPr>
        <w:t xml:space="preserve">-Ni </w:t>
      </w:r>
      <w:proofErr w:type="spellStart"/>
      <w:r w:rsidRPr="00F00F3E">
        <w:rPr>
          <w:rFonts w:ascii="Book Antiqua" w:eastAsia="宋体" w:hAnsi="Book Antiqua" w:cs="Times New Roman"/>
          <w:bCs/>
          <w:color w:val="000000" w:themeColor="text1"/>
          <w:sz w:val="24"/>
          <w:szCs w:val="24"/>
        </w:rPr>
        <w:t>Xiong</w:t>
      </w:r>
      <w:proofErr w:type="spellEnd"/>
      <w:r w:rsidRPr="00F00F3E">
        <w:rPr>
          <w:rFonts w:ascii="Book Antiqua" w:eastAsia="宋体" w:hAnsi="Book Antiqua" w:cs="Times New Roman"/>
          <w:bCs/>
          <w:color w:val="000000" w:themeColor="text1"/>
          <w:sz w:val="24"/>
          <w:szCs w:val="24"/>
        </w:rPr>
        <w:t xml:space="preserve">, </w:t>
      </w:r>
      <w:r w:rsidRPr="00F00F3E">
        <w:rPr>
          <w:rFonts w:ascii="Book Antiqua" w:eastAsia="宋体" w:hAnsi="Book Antiqua" w:cs="Times New Roman"/>
          <w:bCs/>
          <w:color w:val="000000" w:themeColor="text1"/>
          <w:sz w:val="24"/>
          <w:szCs w:val="24"/>
          <w:lang w:eastAsia="en-US"/>
        </w:rPr>
        <w:t xml:space="preserve">Jun-Qing Mao, </w:t>
      </w:r>
      <w:proofErr w:type="spellStart"/>
      <w:r w:rsidRPr="00F00F3E">
        <w:rPr>
          <w:rFonts w:ascii="Book Antiqua" w:hAnsi="Book Antiqua" w:cs="Times New Roman"/>
          <w:bCs/>
          <w:color w:val="000000" w:themeColor="text1"/>
          <w:sz w:val="24"/>
          <w:szCs w:val="24"/>
        </w:rPr>
        <w:t>Zhong</w:t>
      </w:r>
      <w:proofErr w:type="spellEnd"/>
      <w:r w:rsidRPr="00F00F3E">
        <w:rPr>
          <w:rFonts w:ascii="Book Antiqua" w:hAnsi="Book Antiqua" w:cs="Times New Roman"/>
          <w:bCs/>
          <w:color w:val="000000" w:themeColor="text1"/>
          <w:sz w:val="24"/>
          <w:szCs w:val="24"/>
        </w:rPr>
        <w:t>-Hai Guan</w:t>
      </w:r>
      <w:r w:rsidRPr="00F00F3E">
        <w:rPr>
          <w:rFonts w:ascii="Book Antiqua" w:eastAsia="宋体" w:hAnsi="Book Antiqua" w:cs="Times New Roman"/>
          <w:bCs/>
          <w:color w:val="000000" w:themeColor="text1"/>
          <w:sz w:val="24"/>
          <w:szCs w:val="24"/>
          <w:lang w:eastAsia="en-US"/>
        </w:rPr>
        <w:t>,</w:t>
      </w:r>
      <w:r w:rsidRPr="00F00F3E">
        <w:rPr>
          <w:rFonts w:ascii="Book Antiqua" w:hAnsi="Book Antiqua" w:cs="Times New Roman"/>
          <w:bCs/>
          <w:color w:val="000000" w:themeColor="text1"/>
          <w:sz w:val="24"/>
          <w:szCs w:val="24"/>
        </w:rPr>
        <w:t xml:space="preserve"> Lin-</w:t>
      </w:r>
      <w:proofErr w:type="spellStart"/>
      <w:r w:rsidRPr="00F00F3E">
        <w:rPr>
          <w:rFonts w:ascii="Book Antiqua" w:hAnsi="Book Antiqua" w:cs="Times New Roman"/>
          <w:bCs/>
          <w:color w:val="000000" w:themeColor="text1"/>
          <w:sz w:val="24"/>
          <w:szCs w:val="24"/>
        </w:rPr>
        <w:t>Jie</w:t>
      </w:r>
      <w:proofErr w:type="spellEnd"/>
      <w:r w:rsidRPr="00F00F3E">
        <w:rPr>
          <w:rFonts w:ascii="Book Antiqua" w:hAnsi="Book Antiqua" w:cs="Times New Roman"/>
          <w:bCs/>
          <w:color w:val="000000" w:themeColor="text1"/>
          <w:sz w:val="24"/>
          <w:szCs w:val="24"/>
        </w:rPr>
        <w:t xml:space="preserve"> Li,</w:t>
      </w:r>
      <w:r w:rsidRPr="00F00F3E">
        <w:rPr>
          <w:rFonts w:ascii="Book Antiqua" w:eastAsia="宋体" w:hAnsi="Book Antiqua" w:cs="Times New Roman"/>
          <w:bCs/>
          <w:color w:val="000000" w:themeColor="text1"/>
          <w:sz w:val="24"/>
          <w:szCs w:val="24"/>
          <w:lang w:eastAsia="en-US"/>
        </w:rPr>
        <w:t xml:space="preserve"> </w:t>
      </w:r>
      <w:proofErr w:type="spellStart"/>
      <w:r w:rsidRPr="00F00F3E">
        <w:rPr>
          <w:rFonts w:ascii="Book Antiqua" w:eastAsia="宋体" w:hAnsi="Book Antiqua" w:cs="Times New Roman"/>
          <w:bCs/>
          <w:color w:val="000000" w:themeColor="text1"/>
          <w:sz w:val="24"/>
          <w:szCs w:val="24"/>
          <w:lang w:eastAsia="en-US"/>
        </w:rPr>
        <w:t>Jin</w:t>
      </w:r>
      <w:proofErr w:type="spellEnd"/>
      <w:r w:rsidRPr="00F00F3E">
        <w:rPr>
          <w:rFonts w:ascii="Book Antiqua" w:eastAsia="宋体" w:hAnsi="Book Antiqua" w:cs="Times New Roman"/>
          <w:bCs/>
          <w:color w:val="000000" w:themeColor="text1"/>
          <w:sz w:val="24"/>
          <w:szCs w:val="24"/>
          <w:lang w:eastAsia="en-US"/>
        </w:rPr>
        <w:t>-Hu</w:t>
      </w:r>
      <w:r w:rsidRPr="00F00F3E">
        <w:rPr>
          <w:rFonts w:ascii="Book Antiqua" w:eastAsia="宋体" w:hAnsi="Book Antiqua" w:cs="Times New Roman"/>
          <w:bCs/>
          <w:color w:val="000000" w:themeColor="text1"/>
          <w:sz w:val="24"/>
          <w:szCs w:val="24"/>
        </w:rPr>
        <w:t xml:space="preserve"> </w:t>
      </w:r>
      <w:r w:rsidRPr="00F00F3E">
        <w:rPr>
          <w:rFonts w:ascii="Book Antiqua" w:eastAsia="宋体" w:hAnsi="Book Antiqua" w:cs="Times New Roman"/>
          <w:bCs/>
          <w:color w:val="000000" w:themeColor="text1"/>
          <w:sz w:val="24"/>
          <w:szCs w:val="24"/>
          <w:lang w:eastAsia="en-US"/>
        </w:rPr>
        <w:t>Wang</w:t>
      </w:r>
    </w:p>
    <w:bookmarkEnd w:id="13"/>
    <w:bookmarkEnd w:id="14"/>
    <w:p w14:paraId="4946E476" w14:textId="77777777" w:rsidR="00F00F3E" w:rsidRPr="00F00F3E" w:rsidRDefault="00F00F3E" w:rsidP="00F00F3E">
      <w:pPr>
        <w:spacing w:line="360" w:lineRule="auto"/>
        <w:rPr>
          <w:rFonts w:ascii="Book Antiqua" w:eastAsia="宋体" w:hAnsi="Book Antiqua" w:cs="Times New Roman"/>
          <w:bCs/>
          <w:color w:val="000000" w:themeColor="text1"/>
          <w:sz w:val="24"/>
          <w:szCs w:val="24"/>
        </w:rPr>
      </w:pPr>
    </w:p>
    <w:p w14:paraId="3FB75344" w14:textId="77777777" w:rsidR="00181F23" w:rsidRPr="00F00F3E" w:rsidRDefault="00F00F3E" w:rsidP="00F00F3E">
      <w:pPr>
        <w:spacing w:line="360" w:lineRule="auto"/>
        <w:rPr>
          <w:rFonts w:ascii="Book Antiqua" w:eastAsia="宋体" w:hAnsi="Book Antiqua" w:cs="Times New Roman"/>
          <w:bCs/>
          <w:color w:val="000000" w:themeColor="text1"/>
          <w:sz w:val="24"/>
          <w:szCs w:val="24"/>
          <w:lang w:eastAsia="en-US"/>
        </w:rPr>
      </w:pPr>
      <w:proofErr w:type="spellStart"/>
      <w:r w:rsidRPr="00F00F3E">
        <w:rPr>
          <w:rFonts w:ascii="Book Antiqua" w:eastAsia="宋体" w:hAnsi="Book Antiqua" w:cs="Times New Roman"/>
          <w:b/>
          <w:color w:val="000000" w:themeColor="text1"/>
          <w:sz w:val="24"/>
          <w:szCs w:val="24"/>
          <w:lang w:eastAsia="en-US"/>
        </w:rPr>
        <w:t>Jia</w:t>
      </w:r>
      <w:proofErr w:type="spellEnd"/>
      <w:r w:rsidRPr="00F00F3E">
        <w:rPr>
          <w:rFonts w:ascii="Book Antiqua" w:eastAsia="宋体" w:hAnsi="Book Antiqua" w:cs="Times New Roman"/>
          <w:b/>
          <w:color w:val="000000" w:themeColor="text1"/>
          <w:sz w:val="24"/>
          <w:szCs w:val="24"/>
          <w:lang w:eastAsia="en-US"/>
        </w:rPr>
        <w:t xml:space="preserve">-Bin </w:t>
      </w:r>
      <w:proofErr w:type="spellStart"/>
      <w:r w:rsidRPr="00F00F3E">
        <w:rPr>
          <w:rFonts w:ascii="Book Antiqua" w:eastAsia="宋体" w:hAnsi="Book Antiqua" w:cs="Times New Roman"/>
          <w:b/>
          <w:color w:val="000000" w:themeColor="text1"/>
          <w:sz w:val="24"/>
          <w:szCs w:val="24"/>
          <w:lang w:eastAsia="en-US"/>
        </w:rPr>
        <w:t>Cai</w:t>
      </w:r>
      <w:proofErr w:type="spellEnd"/>
      <w:r w:rsidRPr="00F00F3E">
        <w:rPr>
          <w:rFonts w:ascii="Book Antiqua" w:eastAsia="宋体" w:hAnsi="Book Antiqua" w:cs="Times New Roman"/>
          <w:b/>
          <w:color w:val="000000" w:themeColor="text1"/>
          <w:sz w:val="24"/>
          <w:szCs w:val="24"/>
        </w:rPr>
        <w:t xml:space="preserve">, </w:t>
      </w:r>
      <w:r w:rsidRPr="00F00F3E">
        <w:rPr>
          <w:rFonts w:ascii="Book Antiqua" w:eastAsia="宋体" w:hAnsi="Book Antiqua" w:cs="Times New Roman"/>
          <w:b/>
          <w:color w:val="000000" w:themeColor="text1"/>
          <w:sz w:val="24"/>
          <w:szCs w:val="24"/>
          <w:lang w:eastAsia="en-US"/>
        </w:rPr>
        <w:t xml:space="preserve">Min He, </w:t>
      </w:r>
      <w:r w:rsidRPr="00F00F3E">
        <w:rPr>
          <w:rFonts w:ascii="Book Antiqua" w:eastAsia="宋体" w:hAnsi="Book Antiqua" w:cs="Times New Roman"/>
          <w:b/>
          <w:color w:val="000000" w:themeColor="text1"/>
          <w:sz w:val="24"/>
          <w:szCs w:val="24"/>
        </w:rPr>
        <w:t xml:space="preserve">Fa-Liang Wang, </w:t>
      </w:r>
      <w:proofErr w:type="spellStart"/>
      <w:r w:rsidRPr="00F00F3E">
        <w:rPr>
          <w:rFonts w:ascii="Book Antiqua" w:eastAsia="宋体" w:hAnsi="Book Antiqua" w:cs="Times New Roman"/>
          <w:b/>
          <w:color w:val="000000" w:themeColor="text1"/>
          <w:sz w:val="24"/>
          <w:szCs w:val="24"/>
        </w:rPr>
        <w:t>Jie</w:t>
      </w:r>
      <w:proofErr w:type="spellEnd"/>
      <w:r w:rsidRPr="00F00F3E">
        <w:rPr>
          <w:rFonts w:ascii="Book Antiqua" w:eastAsia="宋体" w:hAnsi="Book Antiqua" w:cs="Times New Roman"/>
          <w:b/>
          <w:color w:val="000000" w:themeColor="text1"/>
          <w:sz w:val="24"/>
          <w:szCs w:val="24"/>
        </w:rPr>
        <w:t xml:space="preserve">-Ni </w:t>
      </w:r>
      <w:proofErr w:type="spellStart"/>
      <w:r w:rsidRPr="00F00F3E">
        <w:rPr>
          <w:rFonts w:ascii="Book Antiqua" w:eastAsia="宋体" w:hAnsi="Book Antiqua" w:cs="Times New Roman"/>
          <w:b/>
          <w:color w:val="000000" w:themeColor="text1"/>
          <w:sz w:val="24"/>
          <w:szCs w:val="24"/>
        </w:rPr>
        <w:t>Xiong</w:t>
      </w:r>
      <w:proofErr w:type="spellEnd"/>
      <w:r w:rsidRPr="00F00F3E">
        <w:rPr>
          <w:rFonts w:ascii="Book Antiqua" w:eastAsia="宋体" w:hAnsi="Book Antiqua" w:cs="Times New Roman"/>
          <w:b/>
          <w:color w:val="000000" w:themeColor="text1"/>
          <w:sz w:val="24"/>
          <w:szCs w:val="24"/>
        </w:rPr>
        <w:t xml:space="preserve">, </w:t>
      </w:r>
      <w:r w:rsidRPr="00F00F3E">
        <w:rPr>
          <w:rFonts w:ascii="Book Antiqua" w:eastAsia="宋体" w:hAnsi="Book Antiqua" w:cs="Times New Roman"/>
          <w:b/>
          <w:color w:val="000000" w:themeColor="text1"/>
          <w:sz w:val="24"/>
          <w:szCs w:val="24"/>
          <w:lang w:eastAsia="en-US"/>
        </w:rPr>
        <w:t xml:space="preserve">Jun-Qing Mao, </w:t>
      </w:r>
      <w:proofErr w:type="spellStart"/>
      <w:r w:rsidRPr="00F00F3E">
        <w:rPr>
          <w:rFonts w:ascii="Book Antiqua" w:hAnsi="Book Antiqua" w:cs="Times New Roman"/>
          <w:b/>
          <w:color w:val="000000" w:themeColor="text1"/>
          <w:sz w:val="24"/>
          <w:szCs w:val="24"/>
        </w:rPr>
        <w:t>Zhong</w:t>
      </w:r>
      <w:proofErr w:type="spellEnd"/>
      <w:r w:rsidRPr="00F00F3E">
        <w:rPr>
          <w:rFonts w:ascii="Book Antiqua" w:hAnsi="Book Antiqua" w:cs="Times New Roman"/>
          <w:b/>
          <w:color w:val="000000" w:themeColor="text1"/>
          <w:sz w:val="24"/>
          <w:szCs w:val="24"/>
        </w:rPr>
        <w:t>-Hai Guan</w:t>
      </w:r>
      <w:r w:rsidRPr="00F00F3E">
        <w:rPr>
          <w:rFonts w:ascii="Book Antiqua" w:eastAsia="宋体" w:hAnsi="Book Antiqua" w:cs="Times New Roman"/>
          <w:b/>
          <w:color w:val="000000" w:themeColor="text1"/>
          <w:sz w:val="24"/>
          <w:szCs w:val="24"/>
          <w:lang w:eastAsia="en-US"/>
        </w:rPr>
        <w:t>,</w:t>
      </w:r>
      <w:r w:rsidRPr="00F00F3E">
        <w:rPr>
          <w:rFonts w:ascii="Book Antiqua" w:hAnsi="Book Antiqua" w:cs="Times New Roman"/>
          <w:b/>
          <w:color w:val="000000" w:themeColor="text1"/>
          <w:sz w:val="24"/>
          <w:szCs w:val="24"/>
        </w:rPr>
        <w:t xml:space="preserve"> Lin-</w:t>
      </w:r>
      <w:proofErr w:type="spellStart"/>
      <w:r w:rsidRPr="00F00F3E">
        <w:rPr>
          <w:rFonts w:ascii="Book Antiqua" w:hAnsi="Book Antiqua" w:cs="Times New Roman"/>
          <w:b/>
          <w:color w:val="000000" w:themeColor="text1"/>
          <w:sz w:val="24"/>
          <w:szCs w:val="24"/>
        </w:rPr>
        <w:t>Jie</w:t>
      </w:r>
      <w:proofErr w:type="spellEnd"/>
      <w:r w:rsidRPr="00F00F3E">
        <w:rPr>
          <w:rFonts w:ascii="Book Antiqua" w:hAnsi="Book Antiqua" w:cs="Times New Roman"/>
          <w:b/>
          <w:color w:val="000000" w:themeColor="text1"/>
          <w:sz w:val="24"/>
          <w:szCs w:val="24"/>
        </w:rPr>
        <w:t xml:space="preserve"> Li,</w:t>
      </w:r>
      <w:r w:rsidRPr="00F00F3E">
        <w:rPr>
          <w:rFonts w:ascii="Book Antiqua" w:eastAsia="宋体" w:hAnsi="Book Antiqua" w:cs="Times New Roman"/>
          <w:b/>
          <w:color w:val="000000" w:themeColor="text1"/>
          <w:sz w:val="24"/>
          <w:szCs w:val="24"/>
          <w:lang w:eastAsia="en-US"/>
        </w:rPr>
        <w:t xml:space="preserve"> </w:t>
      </w:r>
      <w:proofErr w:type="spellStart"/>
      <w:r w:rsidRPr="00F00F3E">
        <w:rPr>
          <w:rFonts w:ascii="Book Antiqua" w:eastAsia="宋体" w:hAnsi="Book Antiqua" w:cs="Times New Roman"/>
          <w:b/>
          <w:color w:val="000000" w:themeColor="text1"/>
          <w:sz w:val="24"/>
          <w:szCs w:val="24"/>
          <w:lang w:eastAsia="en-US"/>
        </w:rPr>
        <w:t>Jin</w:t>
      </w:r>
      <w:proofErr w:type="spellEnd"/>
      <w:r w:rsidRPr="00F00F3E">
        <w:rPr>
          <w:rFonts w:ascii="Book Antiqua" w:eastAsia="宋体" w:hAnsi="Book Antiqua" w:cs="Times New Roman"/>
          <w:b/>
          <w:color w:val="000000" w:themeColor="text1"/>
          <w:sz w:val="24"/>
          <w:szCs w:val="24"/>
          <w:lang w:eastAsia="en-US"/>
        </w:rPr>
        <w:t>-Hu</w:t>
      </w:r>
      <w:r w:rsidRPr="00F00F3E">
        <w:rPr>
          <w:rFonts w:ascii="Book Antiqua" w:eastAsia="宋体" w:hAnsi="Book Antiqua" w:cs="Times New Roman"/>
          <w:b/>
          <w:color w:val="000000" w:themeColor="text1"/>
          <w:sz w:val="24"/>
          <w:szCs w:val="24"/>
        </w:rPr>
        <w:t xml:space="preserve"> </w:t>
      </w:r>
      <w:r w:rsidRPr="00F00F3E">
        <w:rPr>
          <w:rFonts w:ascii="Book Antiqua" w:eastAsia="宋体" w:hAnsi="Book Antiqua" w:cs="Times New Roman"/>
          <w:b/>
          <w:color w:val="000000" w:themeColor="text1"/>
          <w:sz w:val="24"/>
          <w:szCs w:val="24"/>
          <w:lang w:eastAsia="en-US"/>
        </w:rPr>
        <w:t>Wang,</w:t>
      </w:r>
      <w:r w:rsidRPr="00F00F3E">
        <w:rPr>
          <w:rFonts w:ascii="Book Antiqua" w:eastAsia="宋体" w:hAnsi="Book Antiqua" w:cs="Times New Roman" w:hint="eastAsia"/>
          <w:b/>
          <w:color w:val="000000" w:themeColor="text1"/>
          <w:sz w:val="24"/>
          <w:szCs w:val="24"/>
          <w:lang w:eastAsia="en-US"/>
        </w:rPr>
        <w:t xml:space="preserve"> </w:t>
      </w:r>
      <w:r w:rsidR="00AF7C89" w:rsidRPr="00F00F3E">
        <w:rPr>
          <w:rFonts w:ascii="Book Antiqua" w:hAnsi="Book Antiqua" w:cs="Times New Roman"/>
          <w:color w:val="000000" w:themeColor="text1"/>
          <w:sz w:val="24"/>
          <w:szCs w:val="24"/>
        </w:rPr>
        <w:t>D</w:t>
      </w:r>
      <w:r w:rsidR="006B4058" w:rsidRPr="00F00F3E">
        <w:rPr>
          <w:rFonts w:ascii="Book Antiqua" w:hAnsi="Book Antiqua" w:cs="Times New Roman"/>
          <w:color w:val="000000" w:themeColor="text1"/>
          <w:sz w:val="24"/>
          <w:szCs w:val="24"/>
        </w:rPr>
        <w:t>epartment</w:t>
      </w:r>
      <w:r w:rsidR="00AF7C89" w:rsidRPr="00F00F3E">
        <w:rPr>
          <w:rFonts w:ascii="Book Antiqua" w:hAnsi="Book Antiqua" w:cs="Times New Roman"/>
          <w:color w:val="000000" w:themeColor="text1"/>
          <w:sz w:val="24"/>
          <w:szCs w:val="24"/>
        </w:rPr>
        <w:t xml:space="preserve"> of Surgical Oncology</w:t>
      </w:r>
      <w:r w:rsidR="00535186" w:rsidRPr="00F00F3E">
        <w:rPr>
          <w:rFonts w:ascii="Book Antiqua" w:hAnsi="Book Antiqua" w:cs="Times New Roman"/>
          <w:color w:val="000000" w:themeColor="text1"/>
          <w:sz w:val="24"/>
          <w:szCs w:val="24"/>
        </w:rPr>
        <w:t>,</w:t>
      </w:r>
      <w:r w:rsidR="006B4058" w:rsidRPr="00F00F3E">
        <w:rPr>
          <w:rFonts w:ascii="Book Antiqua" w:hAnsi="Book Antiqua" w:cs="Times New Roman"/>
          <w:color w:val="000000" w:themeColor="text1"/>
          <w:sz w:val="24"/>
          <w:szCs w:val="24"/>
        </w:rPr>
        <w:t xml:space="preserve"> </w:t>
      </w:r>
      <w:r w:rsidR="00AF7C89" w:rsidRPr="00F00F3E">
        <w:rPr>
          <w:rFonts w:ascii="Book Antiqua" w:hAnsi="Book Antiqua" w:cs="Times New Roman"/>
          <w:color w:val="000000" w:themeColor="text1"/>
          <w:sz w:val="24"/>
          <w:szCs w:val="24"/>
        </w:rPr>
        <w:t>The Children’s Hospital, Zhejiang University School of Medicine,</w:t>
      </w:r>
      <w:r w:rsidR="006B5B87" w:rsidRPr="00F00F3E">
        <w:rPr>
          <w:rFonts w:ascii="Book Antiqua" w:hAnsi="Book Antiqua" w:cs="Times New Roman"/>
          <w:color w:val="000000" w:themeColor="text1"/>
          <w:sz w:val="24"/>
          <w:szCs w:val="24"/>
        </w:rPr>
        <w:t xml:space="preserve"> </w:t>
      </w:r>
      <w:r w:rsidR="00AF7C89" w:rsidRPr="00F00F3E">
        <w:rPr>
          <w:rFonts w:ascii="Book Antiqua" w:hAnsi="Book Antiqua" w:cs="Times New Roman"/>
          <w:color w:val="000000" w:themeColor="text1"/>
          <w:sz w:val="24"/>
          <w:szCs w:val="24"/>
        </w:rPr>
        <w:t>National Clinical Research Center for Child Health,</w:t>
      </w:r>
      <w:r w:rsidR="006B5B87" w:rsidRPr="00F00F3E">
        <w:rPr>
          <w:rFonts w:ascii="Book Antiqua" w:hAnsi="Book Antiqua" w:cs="Times New Roman"/>
          <w:color w:val="000000" w:themeColor="text1"/>
          <w:sz w:val="24"/>
          <w:szCs w:val="24"/>
        </w:rPr>
        <w:t xml:space="preserve"> </w:t>
      </w:r>
      <w:r w:rsidR="00AF7C89" w:rsidRPr="00F00F3E">
        <w:rPr>
          <w:rFonts w:ascii="Book Antiqua" w:hAnsi="Book Antiqua" w:cs="Times New Roman"/>
          <w:color w:val="000000" w:themeColor="text1"/>
          <w:sz w:val="24"/>
          <w:szCs w:val="24"/>
        </w:rPr>
        <w:t xml:space="preserve">Hangzhou 310053, </w:t>
      </w:r>
      <w:r w:rsidRPr="00F00F3E">
        <w:rPr>
          <w:rFonts w:ascii="Book Antiqua" w:hAnsi="Book Antiqua" w:cs="Times New Roman"/>
          <w:color w:val="000000" w:themeColor="text1"/>
          <w:sz w:val="24"/>
          <w:szCs w:val="24"/>
        </w:rPr>
        <w:t xml:space="preserve">Zhejiang </w:t>
      </w:r>
      <w:r>
        <w:rPr>
          <w:rFonts w:ascii="Book Antiqua" w:hAnsi="Book Antiqua" w:cs="Times New Roman"/>
          <w:color w:val="000000" w:themeColor="text1"/>
          <w:sz w:val="24"/>
          <w:szCs w:val="24"/>
        </w:rPr>
        <w:t>P</w:t>
      </w:r>
      <w:r>
        <w:rPr>
          <w:rFonts w:ascii="Book Antiqua" w:hAnsi="Book Antiqua" w:cs="Times New Roman" w:hint="eastAsia"/>
          <w:color w:val="000000" w:themeColor="text1"/>
          <w:sz w:val="24"/>
          <w:szCs w:val="24"/>
        </w:rPr>
        <w:t>ro</w:t>
      </w:r>
      <w:r>
        <w:rPr>
          <w:rFonts w:ascii="Book Antiqua" w:hAnsi="Book Antiqua" w:cs="Times New Roman"/>
          <w:color w:val="000000" w:themeColor="text1"/>
          <w:sz w:val="24"/>
          <w:szCs w:val="24"/>
        </w:rPr>
        <w:t xml:space="preserve">vince, </w:t>
      </w:r>
      <w:r w:rsidR="00AF7C89" w:rsidRPr="00F00F3E">
        <w:rPr>
          <w:rFonts w:ascii="Book Antiqua" w:hAnsi="Book Antiqua" w:cs="Times New Roman"/>
          <w:color w:val="000000" w:themeColor="text1"/>
          <w:sz w:val="24"/>
          <w:szCs w:val="24"/>
        </w:rPr>
        <w:t>China</w:t>
      </w:r>
    </w:p>
    <w:p w14:paraId="77022DB8" w14:textId="77777777" w:rsidR="00F00F3E" w:rsidRDefault="00F00F3E" w:rsidP="00F00F3E">
      <w:pPr>
        <w:autoSpaceDE w:val="0"/>
        <w:autoSpaceDN w:val="0"/>
        <w:spacing w:line="360" w:lineRule="auto"/>
        <w:rPr>
          <w:rFonts w:ascii="Book Antiqua" w:hAnsi="Book Antiqua" w:cs="Times New Roman"/>
          <w:color w:val="000000" w:themeColor="text1"/>
          <w:sz w:val="24"/>
          <w:szCs w:val="24"/>
        </w:rPr>
      </w:pPr>
    </w:p>
    <w:p w14:paraId="29A0D9C4" w14:textId="7FC099B5" w:rsidR="00037878" w:rsidRDefault="00F00F3E" w:rsidP="00F00F3E">
      <w:pPr>
        <w:autoSpaceDE w:val="0"/>
        <w:autoSpaceDN w:val="0"/>
        <w:spacing w:line="360" w:lineRule="auto"/>
        <w:rPr>
          <w:rFonts w:ascii="Book Antiqua" w:hAnsi="Book Antiqua" w:cs="Times New Roman"/>
          <w:color w:val="000000" w:themeColor="text1"/>
          <w:sz w:val="24"/>
          <w:szCs w:val="24"/>
        </w:rPr>
      </w:pPr>
      <w:bookmarkStart w:id="17" w:name="OLE_LINK1389"/>
      <w:bookmarkStart w:id="18" w:name="OLE_LINK1390"/>
      <w:r w:rsidRPr="00D7497C">
        <w:rPr>
          <w:rFonts w:ascii="Book Antiqua" w:hAnsi="Book Antiqua"/>
          <w:b/>
          <w:sz w:val="24"/>
          <w:szCs w:val="24"/>
          <w:lang w:val="en-GB"/>
        </w:rPr>
        <w:t>Author contributions:</w:t>
      </w:r>
      <w:bookmarkEnd w:id="17"/>
      <w:bookmarkEnd w:id="18"/>
      <w:r>
        <w:rPr>
          <w:rFonts w:ascii="Book Antiqua" w:hAnsi="Book Antiqua" w:cs="Times New Roman" w:hint="eastAsia"/>
          <w:color w:val="000000" w:themeColor="text1"/>
          <w:sz w:val="24"/>
          <w:szCs w:val="24"/>
        </w:rPr>
        <w:t xml:space="preserve"> </w:t>
      </w:r>
      <w:proofErr w:type="spellStart"/>
      <w:r w:rsidR="00AF7C89" w:rsidRPr="00F00F3E">
        <w:rPr>
          <w:rFonts w:ascii="Book Antiqua" w:hAnsi="Book Antiqua" w:cs="Times New Roman"/>
          <w:color w:val="000000" w:themeColor="text1"/>
          <w:sz w:val="24"/>
          <w:szCs w:val="24"/>
        </w:rPr>
        <w:t>Cai</w:t>
      </w:r>
      <w:proofErr w:type="spellEnd"/>
      <w:r w:rsidR="00AF7C89" w:rsidRPr="00F00F3E">
        <w:rPr>
          <w:rFonts w:ascii="Book Antiqua" w:hAnsi="Book Antiqua" w:cs="Times New Roman"/>
          <w:color w:val="000000" w:themeColor="text1"/>
          <w:sz w:val="24"/>
          <w:szCs w:val="24"/>
        </w:rPr>
        <w:t xml:space="preserve"> JB </w:t>
      </w:r>
      <w:r w:rsidR="00EF6727" w:rsidRPr="00F00F3E">
        <w:rPr>
          <w:rFonts w:ascii="Book Antiqua" w:hAnsi="Book Antiqua" w:cs="Times New Roman"/>
          <w:color w:val="000000" w:themeColor="text1"/>
          <w:sz w:val="24"/>
          <w:szCs w:val="24"/>
        </w:rPr>
        <w:t xml:space="preserve">drafted the </w:t>
      </w:r>
      <w:r w:rsidR="00AF7C89" w:rsidRPr="00F00F3E">
        <w:rPr>
          <w:rFonts w:ascii="Book Antiqua" w:hAnsi="Book Antiqua" w:cs="Times New Roman"/>
          <w:color w:val="000000" w:themeColor="text1"/>
          <w:sz w:val="24"/>
          <w:szCs w:val="24"/>
        </w:rPr>
        <w:t>manuscript and reviewed the literature</w:t>
      </w:r>
      <w:r>
        <w:rPr>
          <w:rFonts w:ascii="Book Antiqua" w:hAnsi="Book Antiqua" w:cs="Times New Roman"/>
          <w:color w:val="000000" w:themeColor="text1"/>
          <w:sz w:val="24"/>
          <w:szCs w:val="24"/>
        </w:rPr>
        <w:t>;</w:t>
      </w:r>
      <w:r w:rsidR="00A94E93" w:rsidRPr="00F00F3E">
        <w:rPr>
          <w:rFonts w:ascii="Book Antiqua" w:hAnsi="Book Antiqua" w:cs="Times New Roman"/>
          <w:color w:val="000000" w:themeColor="text1"/>
          <w:sz w:val="24"/>
          <w:szCs w:val="24"/>
        </w:rPr>
        <w:t xml:space="preserve"> </w:t>
      </w:r>
      <w:r w:rsidR="001F3627" w:rsidRPr="00F00F3E">
        <w:rPr>
          <w:rFonts w:ascii="Book Antiqua" w:hAnsi="Book Antiqua" w:cs="Times New Roman"/>
          <w:color w:val="000000" w:themeColor="text1"/>
          <w:sz w:val="24"/>
          <w:szCs w:val="24"/>
        </w:rPr>
        <w:t xml:space="preserve">He M, Wang FL, </w:t>
      </w:r>
      <w:proofErr w:type="spellStart"/>
      <w:r w:rsidR="001F3627" w:rsidRPr="00F00F3E">
        <w:rPr>
          <w:rFonts w:ascii="Book Antiqua" w:hAnsi="Book Antiqua" w:cs="Times New Roman"/>
          <w:color w:val="000000" w:themeColor="text1"/>
          <w:sz w:val="24"/>
          <w:szCs w:val="24"/>
        </w:rPr>
        <w:t>Xiong</w:t>
      </w:r>
      <w:proofErr w:type="spellEnd"/>
      <w:r w:rsidR="001F3627" w:rsidRPr="00F00F3E">
        <w:rPr>
          <w:rFonts w:ascii="Book Antiqua" w:hAnsi="Book Antiqua" w:cs="Times New Roman"/>
          <w:color w:val="000000" w:themeColor="text1"/>
          <w:sz w:val="24"/>
          <w:szCs w:val="24"/>
        </w:rPr>
        <w:t xml:space="preserve"> JN, Mao JQ, Guan ZH </w:t>
      </w:r>
      <w:r w:rsidR="009506A5">
        <w:rPr>
          <w:rFonts w:ascii="Book Antiqua" w:hAnsi="Book Antiqua" w:cs="Times New Roman"/>
          <w:color w:val="000000" w:themeColor="text1"/>
          <w:sz w:val="24"/>
          <w:szCs w:val="24"/>
        </w:rPr>
        <w:t>,</w:t>
      </w:r>
      <w:r w:rsidR="001F3627" w:rsidRPr="00F00F3E">
        <w:rPr>
          <w:rFonts w:ascii="Book Antiqua" w:hAnsi="Book Antiqua" w:cs="Times New Roman"/>
          <w:color w:val="000000" w:themeColor="text1"/>
          <w:sz w:val="24"/>
          <w:szCs w:val="24"/>
        </w:rPr>
        <w:t>and Li LJ</w:t>
      </w:r>
      <w:r w:rsidR="00E5100D" w:rsidRPr="00F00F3E">
        <w:rPr>
          <w:rFonts w:ascii="Book Antiqua" w:hAnsi="Book Antiqua" w:cs="Times New Roman"/>
          <w:color w:val="000000" w:themeColor="text1"/>
          <w:sz w:val="24"/>
          <w:szCs w:val="24"/>
        </w:rPr>
        <w:t xml:space="preserve"> interpreted the results</w:t>
      </w:r>
      <w:r w:rsidR="009506A5">
        <w:rPr>
          <w:rFonts w:ascii="Book Antiqua" w:hAnsi="Book Antiqua" w:cs="Times New Roman"/>
          <w:color w:val="000000" w:themeColor="text1"/>
          <w:sz w:val="24"/>
          <w:szCs w:val="24"/>
        </w:rPr>
        <w:t xml:space="preserve"> and</w:t>
      </w:r>
      <w:r w:rsidR="009506A5" w:rsidRPr="00F00F3E">
        <w:rPr>
          <w:rFonts w:ascii="Book Antiqua" w:hAnsi="Book Antiqua" w:cs="Times New Roman"/>
          <w:color w:val="000000" w:themeColor="text1"/>
          <w:sz w:val="24"/>
          <w:szCs w:val="24"/>
        </w:rPr>
        <w:t xml:space="preserve"> </w:t>
      </w:r>
      <w:r w:rsidR="00E5100D" w:rsidRPr="00F00F3E">
        <w:rPr>
          <w:rFonts w:ascii="Book Antiqua" w:hAnsi="Book Antiqua" w:cs="Times New Roman"/>
          <w:color w:val="000000" w:themeColor="text1"/>
          <w:sz w:val="24"/>
          <w:szCs w:val="24"/>
        </w:rPr>
        <w:t>helped to draft and revise the manuscript</w:t>
      </w:r>
      <w:r>
        <w:rPr>
          <w:rFonts w:ascii="Book Antiqua" w:hAnsi="Book Antiqua" w:cs="Times New Roman"/>
          <w:color w:val="000000" w:themeColor="text1"/>
          <w:sz w:val="24"/>
          <w:szCs w:val="24"/>
        </w:rPr>
        <w:t>;</w:t>
      </w:r>
      <w:r w:rsidR="00E5100D" w:rsidRPr="00F00F3E">
        <w:rPr>
          <w:rFonts w:ascii="Book Antiqua" w:hAnsi="Book Antiqua" w:cs="Times New Roman"/>
          <w:color w:val="000000" w:themeColor="text1"/>
          <w:sz w:val="24"/>
          <w:szCs w:val="24"/>
        </w:rPr>
        <w:t xml:space="preserve"> </w:t>
      </w:r>
      <w:r w:rsidR="00AF7C89" w:rsidRPr="00F00F3E">
        <w:rPr>
          <w:rFonts w:ascii="Book Antiqua" w:hAnsi="Book Antiqua" w:cs="Times New Roman"/>
          <w:color w:val="000000" w:themeColor="text1"/>
          <w:sz w:val="24"/>
          <w:szCs w:val="24"/>
        </w:rPr>
        <w:t xml:space="preserve">Wang JH as the supervisor </w:t>
      </w:r>
      <w:r w:rsidR="00B16BAB" w:rsidRPr="00F00F3E">
        <w:rPr>
          <w:rFonts w:ascii="Book Antiqua" w:hAnsi="Book Antiqua" w:cs="Times New Roman"/>
          <w:color w:val="000000" w:themeColor="text1"/>
          <w:sz w:val="24"/>
          <w:szCs w:val="24"/>
        </w:rPr>
        <w:t xml:space="preserve">designed the project and </w:t>
      </w:r>
      <w:r w:rsidR="00AF7C89" w:rsidRPr="00F00F3E">
        <w:rPr>
          <w:rFonts w:ascii="Book Antiqua" w:hAnsi="Book Antiqua" w:cs="Times New Roman"/>
          <w:color w:val="000000" w:themeColor="text1"/>
          <w:sz w:val="24"/>
          <w:szCs w:val="24"/>
        </w:rPr>
        <w:t>treated the patient</w:t>
      </w:r>
      <w:r>
        <w:rPr>
          <w:rFonts w:ascii="Book Antiqua" w:hAnsi="Book Antiqua" w:cs="Times New Roman"/>
          <w:color w:val="000000" w:themeColor="text1"/>
          <w:sz w:val="24"/>
          <w:szCs w:val="24"/>
        </w:rPr>
        <w:t>;</w:t>
      </w:r>
      <w:r w:rsidR="00A94E93" w:rsidRPr="00F00F3E">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a</w:t>
      </w:r>
      <w:r w:rsidR="00AF7C89" w:rsidRPr="00F00F3E">
        <w:rPr>
          <w:rFonts w:ascii="Book Antiqua" w:hAnsi="Book Antiqua" w:cs="Times New Roman"/>
          <w:color w:val="000000" w:themeColor="text1"/>
          <w:sz w:val="24"/>
          <w:szCs w:val="24"/>
        </w:rPr>
        <w:t>ll authors issued final approval</w:t>
      </w:r>
      <w:r w:rsidR="00AF7C89" w:rsidRPr="00F00F3E">
        <w:rPr>
          <w:rFonts w:ascii="Book Antiqua" w:hAnsi="Book Antiqua" w:cs="Times New Roman"/>
          <w:color w:val="000000" w:themeColor="text1"/>
          <w:sz w:val="24"/>
          <w:szCs w:val="24"/>
          <w:u w:color="FA5050"/>
        </w:rPr>
        <w:t xml:space="preserve"> for</w:t>
      </w:r>
      <w:r w:rsidR="00AF7C89" w:rsidRPr="00F00F3E">
        <w:rPr>
          <w:rFonts w:ascii="Book Antiqua" w:hAnsi="Book Antiqua" w:cs="Times New Roman"/>
          <w:color w:val="000000" w:themeColor="text1"/>
          <w:sz w:val="24"/>
          <w:szCs w:val="24"/>
        </w:rPr>
        <w:t xml:space="preserve"> the version </w:t>
      </w:r>
      <w:r w:rsidR="00AF7C89" w:rsidRPr="00F00F3E">
        <w:rPr>
          <w:rFonts w:ascii="Book Antiqua" w:hAnsi="Book Antiqua" w:cs="Times New Roman"/>
          <w:color w:val="000000" w:themeColor="text1"/>
          <w:sz w:val="24"/>
          <w:szCs w:val="24"/>
          <w:u w:color="19A0DC"/>
        </w:rPr>
        <w:t>to be submitted</w:t>
      </w:r>
      <w:r w:rsidR="00AF7C89" w:rsidRPr="00F00F3E">
        <w:rPr>
          <w:rFonts w:ascii="Book Antiqua" w:hAnsi="Book Antiqua" w:cs="Times New Roman"/>
          <w:color w:val="000000" w:themeColor="text1"/>
          <w:sz w:val="24"/>
          <w:szCs w:val="24"/>
        </w:rPr>
        <w:t>.</w:t>
      </w:r>
    </w:p>
    <w:p w14:paraId="1ACEF9AA" w14:textId="77777777" w:rsidR="00F00F3E" w:rsidRDefault="00F00F3E" w:rsidP="00F00F3E">
      <w:pPr>
        <w:autoSpaceDE w:val="0"/>
        <w:autoSpaceDN w:val="0"/>
        <w:spacing w:line="360" w:lineRule="auto"/>
        <w:rPr>
          <w:rFonts w:ascii="Book Antiqua" w:hAnsi="Book Antiqua" w:cs="Times New Roman"/>
          <w:color w:val="000000" w:themeColor="text1"/>
          <w:sz w:val="24"/>
          <w:szCs w:val="24"/>
        </w:rPr>
      </w:pPr>
    </w:p>
    <w:p w14:paraId="114CB0D9" w14:textId="77777777" w:rsidR="00697968" w:rsidRPr="00697968" w:rsidRDefault="00697968" w:rsidP="00697968">
      <w:pPr>
        <w:spacing w:line="360" w:lineRule="auto"/>
        <w:rPr>
          <w:rFonts w:ascii="Book Antiqua" w:hAnsi="Book Antiqua" w:cs="Times New Roman"/>
          <w:color w:val="000000" w:themeColor="text1"/>
          <w:sz w:val="24"/>
          <w:szCs w:val="24"/>
          <w:shd w:val="clear" w:color="auto" w:fill="FFFFFF"/>
        </w:rPr>
      </w:pPr>
      <w:r w:rsidRPr="00002F66">
        <w:rPr>
          <w:rFonts w:ascii="Book Antiqua" w:hAnsi="Book Antiqua" w:cstheme="minorHAnsi"/>
          <w:b/>
          <w:sz w:val="24"/>
          <w:szCs w:val="24"/>
        </w:rPr>
        <w:t>Supported by</w:t>
      </w:r>
      <w:r w:rsidRPr="00002F66">
        <w:rPr>
          <w:rFonts w:ascii="Book Antiqua" w:hAnsi="Book Antiqua" w:cstheme="minorHAnsi"/>
          <w:sz w:val="24"/>
          <w:szCs w:val="24"/>
        </w:rPr>
        <w:t xml:space="preserve"> </w:t>
      </w:r>
      <w:r w:rsidRPr="00697968">
        <w:rPr>
          <w:rFonts w:ascii="Book Antiqua" w:hAnsi="Book Antiqua" w:cs="Times New Roman"/>
          <w:bCs/>
          <w:color w:val="000000" w:themeColor="text1"/>
          <w:sz w:val="24"/>
          <w:szCs w:val="24"/>
        </w:rPr>
        <w:t>the National Natural Science Foundation of China</w:t>
      </w:r>
      <w:r>
        <w:rPr>
          <w:rFonts w:ascii="Book Antiqua" w:hAnsi="Book Antiqua" w:cs="Times New Roman"/>
          <w:bCs/>
          <w:color w:val="000000" w:themeColor="text1"/>
          <w:sz w:val="24"/>
          <w:szCs w:val="24"/>
        </w:rPr>
        <w:t xml:space="preserve">, </w:t>
      </w:r>
      <w:r w:rsidRPr="00F00F3E">
        <w:rPr>
          <w:rFonts w:ascii="Book Antiqua" w:hAnsi="Book Antiqua" w:cs="Times New Roman"/>
          <w:color w:val="000000" w:themeColor="text1"/>
          <w:sz w:val="24"/>
          <w:szCs w:val="24"/>
          <w:shd w:val="clear" w:color="auto" w:fill="FFFFFF"/>
        </w:rPr>
        <w:t>No.</w:t>
      </w:r>
      <w:r>
        <w:rPr>
          <w:rFonts w:ascii="Book Antiqua" w:hAnsi="Book Antiqua" w:cs="Times New Roman"/>
          <w:color w:val="000000" w:themeColor="text1"/>
          <w:sz w:val="24"/>
          <w:szCs w:val="24"/>
          <w:shd w:val="clear" w:color="auto" w:fill="FFFFFF"/>
        </w:rPr>
        <w:t xml:space="preserve"> </w:t>
      </w:r>
      <w:r w:rsidRPr="00697968">
        <w:rPr>
          <w:rFonts w:ascii="Book Antiqua" w:hAnsi="Book Antiqua" w:cs="Times New Roman"/>
          <w:color w:val="000000" w:themeColor="text1"/>
          <w:sz w:val="24"/>
          <w:szCs w:val="24"/>
          <w:shd w:val="clear" w:color="auto" w:fill="FFFFFF"/>
        </w:rPr>
        <w:t>81801939</w:t>
      </w:r>
      <w:r>
        <w:rPr>
          <w:rFonts w:ascii="Book Antiqua" w:hAnsi="Book Antiqua" w:cs="Times New Roman"/>
          <w:bCs/>
          <w:color w:val="000000" w:themeColor="text1"/>
          <w:sz w:val="24"/>
          <w:szCs w:val="24"/>
        </w:rPr>
        <w:t xml:space="preserve">; </w:t>
      </w:r>
      <w:bookmarkStart w:id="19" w:name="OLE_LINK1488"/>
      <w:bookmarkStart w:id="20" w:name="OLE_LINK1489"/>
      <w:r w:rsidRPr="00F00F3E">
        <w:rPr>
          <w:rFonts w:ascii="Book Antiqua" w:hAnsi="Book Antiqua" w:cs="Times New Roman"/>
          <w:color w:val="000000" w:themeColor="text1"/>
          <w:sz w:val="24"/>
          <w:szCs w:val="24"/>
          <w:shd w:val="clear" w:color="auto" w:fill="FFFFFF"/>
        </w:rPr>
        <w:t xml:space="preserve">Scientific Research Project of Zhejiang </w:t>
      </w:r>
      <w:r>
        <w:rPr>
          <w:rFonts w:ascii="Book Antiqua" w:hAnsi="Book Antiqua" w:cs="Times New Roman"/>
          <w:color w:val="000000" w:themeColor="text1"/>
          <w:sz w:val="24"/>
          <w:szCs w:val="24"/>
          <w:shd w:val="clear" w:color="auto" w:fill="FFFFFF"/>
        </w:rPr>
        <w:t>E</w:t>
      </w:r>
      <w:r w:rsidRPr="00F00F3E">
        <w:rPr>
          <w:rFonts w:ascii="Book Antiqua" w:hAnsi="Book Antiqua" w:cs="Times New Roman"/>
          <w:color w:val="000000" w:themeColor="text1"/>
          <w:sz w:val="24"/>
          <w:szCs w:val="24"/>
          <w:shd w:val="clear" w:color="auto" w:fill="FFFFFF"/>
        </w:rPr>
        <w:t xml:space="preserve">ducation </w:t>
      </w:r>
      <w:r>
        <w:rPr>
          <w:rFonts w:ascii="Book Antiqua" w:hAnsi="Book Antiqua" w:cs="Times New Roman"/>
          <w:color w:val="000000" w:themeColor="text1"/>
          <w:sz w:val="24"/>
          <w:szCs w:val="24"/>
          <w:shd w:val="clear" w:color="auto" w:fill="FFFFFF"/>
        </w:rPr>
        <w:t>D</w:t>
      </w:r>
      <w:r w:rsidRPr="00F00F3E">
        <w:rPr>
          <w:rFonts w:ascii="Book Antiqua" w:hAnsi="Book Antiqua" w:cs="Times New Roman"/>
          <w:color w:val="000000" w:themeColor="text1"/>
          <w:sz w:val="24"/>
          <w:szCs w:val="24"/>
          <w:shd w:val="clear" w:color="auto" w:fill="FFFFFF"/>
        </w:rPr>
        <w:t>epartment</w:t>
      </w:r>
      <w:bookmarkEnd w:id="19"/>
      <w:bookmarkEnd w:id="20"/>
      <w:r>
        <w:rPr>
          <w:rFonts w:ascii="Book Antiqua" w:hAnsi="Book Antiqua" w:cs="Times New Roman"/>
          <w:color w:val="000000" w:themeColor="text1"/>
          <w:sz w:val="24"/>
          <w:szCs w:val="24"/>
          <w:shd w:val="clear" w:color="auto" w:fill="FFFFFF"/>
        </w:rPr>
        <w:t>,</w:t>
      </w:r>
      <w:r w:rsidRPr="00F00F3E">
        <w:rPr>
          <w:rFonts w:ascii="Book Antiqua" w:hAnsi="Book Antiqua" w:cs="Times New Roman"/>
          <w:color w:val="000000" w:themeColor="text1"/>
          <w:sz w:val="24"/>
          <w:szCs w:val="24"/>
          <w:shd w:val="clear" w:color="auto" w:fill="FFFFFF"/>
        </w:rPr>
        <w:t xml:space="preserve"> No. </w:t>
      </w:r>
      <w:proofErr w:type="gramStart"/>
      <w:r w:rsidRPr="00F00F3E">
        <w:rPr>
          <w:rFonts w:ascii="Book Antiqua" w:hAnsi="Book Antiqua" w:cs="Times New Roman"/>
          <w:color w:val="000000" w:themeColor="text1"/>
          <w:sz w:val="24"/>
          <w:szCs w:val="24"/>
          <w:shd w:val="clear" w:color="auto" w:fill="FFFFFF"/>
        </w:rPr>
        <w:t>N20140124</w:t>
      </w:r>
      <w:r>
        <w:rPr>
          <w:rFonts w:ascii="Book Antiqua" w:hAnsi="Book Antiqua" w:cs="Times New Roman"/>
          <w:color w:val="000000" w:themeColor="text1"/>
          <w:sz w:val="24"/>
          <w:szCs w:val="24"/>
          <w:shd w:val="clear" w:color="auto" w:fill="FFFFFF"/>
        </w:rPr>
        <w:t xml:space="preserve">; </w:t>
      </w:r>
      <w:r w:rsidRPr="00F00F3E">
        <w:rPr>
          <w:rFonts w:ascii="Book Antiqua" w:hAnsi="Book Antiqua" w:cs="Times New Roman"/>
          <w:color w:val="000000" w:themeColor="text1"/>
          <w:sz w:val="24"/>
          <w:szCs w:val="24"/>
          <w:shd w:val="clear" w:color="auto" w:fill="FFFFFF"/>
        </w:rPr>
        <w:t>Medical Health Science and Technology Project of Zhejiang Provincial Health Commission</w:t>
      </w:r>
      <w:r>
        <w:rPr>
          <w:rFonts w:ascii="Book Antiqua" w:hAnsi="Book Antiqua" w:cs="Times New Roman"/>
          <w:color w:val="000000" w:themeColor="text1"/>
          <w:sz w:val="24"/>
          <w:szCs w:val="24"/>
          <w:shd w:val="clear" w:color="auto" w:fill="FFFFFF"/>
        </w:rPr>
        <w:t>,</w:t>
      </w:r>
      <w:r w:rsidRPr="00F00F3E">
        <w:rPr>
          <w:rFonts w:ascii="Book Antiqua" w:hAnsi="Book Antiqua" w:cs="Times New Roman"/>
          <w:color w:val="000000" w:themeColor="text1"/>
          <w:sz w:val="24"/>
          <w:szCs w:val="24"/>
          <w:shd w:val="clear" w:color="auto" w:fill="FFFFFF"/>
        </w:rPr>
        <w:t xml:space="preserve"> No. 2019KY093</w:t>
      </w:r>
      <w:r>
        <w:rPr>
          <w:rFonts w:ascii="Book Antiqua" w:hAnsi="Book Antiqua" w:cs="Times New Roman"/>
          <w:color w:val="000000" w:themeColor="text1"/>
          <w:sz w:val="24"/>
          <w:szCs w:val="24"/>
          <w:shd w:val="clear" w:color="auto" w:fill="FFFFFF"/>
        </w:rPr>
        <w:t xml:space="preserve">; and </w:t>
      </w:r>
      <w:r w:rsidRPr="00F00F3E">
        <w:rPr>
          <w:rFonts w:ascii="Book Antiqua" w:hAnsi="Book Antiqua" w:cs="Times New Roman"/>
          <w:color w:val="000000" w:themeColor="text1"/>
          <w:sz w:val="24"/>
          <w:szCs w:val="24"/>
          <w:shd w:val="clear" w:color="auto" w:fill="FFFFFF"/>
        </w:rPr>
        <w:t>Science Technology Research Program of Zhejiang Province</w:t>
      </w:r>
      <w:r>
        <w:rPr>
          <w:rFonts w:ascii="Book Antiqua" w:hAnsi="Book Antiqua" w:cs="Times New Roman"/>
          <w:color w:val="000000" w:themeColor="text1"/>
          <w:sz w:val="24"/>
          <w:szCs w:val="24"/>
          <w:shd w:val="clear" w:color="auto" w:fill="FFFFFF"/>
        </w:rPr>
        <w:t>,</w:t>
      </w:r>
      <w:r w:rsidRPr="00F00F3E">
        <w:rPr>
          <w:rFonts w:ascii="Book Antiqua" w:hAnsi="Book Antiqua" w:cs="Times New Roman"/>
          <w:color w:val="000000" w:themeColor="text1"/>
          <w:sz w:val="24"/>
          <w:szCs w:val="24"/>
          <w:shd w:val="clear" w:color="auto" w:fill="FFFFFF"/>
        </w:rPr>
        <w:t xml:space="preserve"> No. 2017C33047</w:t>
      </w:r>
      <w:r>
        <w:rPr>
          <w:rFonts w:ascii="Book Antiqua" w:hAnsi="Book Antiqua" w:cs="Times New Roman"/>
          <w:color w:val="000000" w:themeColor="text1"/>
          <w:sz w:val="24"/>
          <w:szCs w:val="24"/>
          <w:shd w:val="clear" w:color="auto" w:fill="FFFFFF"/>
        </w:rPr>
        <w:t>.</w:t>
      </w:r>
      <w:proofErr w:type="gramEnd"/>
    </w:p>
    <w:p w14:paraId="46293040" w14:textId="77777777" w:rsidR="00697968" w:rsidRDefault="00697968" w:rsidP="00F00F3E">
      <w:pPr>
        <w:autoSpaceDE w:val="0"/>
        <w:autoSpaceDN w:val="0"/>
        <w:spacing w:line="360" w:lineRule="auto"/>
        <w:rPr>
          <w:rFonts w:ascii="Book Antiqua" w:hAnsi="Book Antiqua" w:cs="Times New Roman"/>
          <w:color w:val="000000" w:themeColor="text1"/>
          <w:sz w:val="24"/>
          <w:szCs w:val="24"/>
        </w:rPr>
      </w:pPr>
    </w:p>
    <w:p w14:paraId="352CE2AA" w14:textId="77777777" w:rsidR="00697968" w:rsidRPr="00F00F3E" w:rsidRDefault="00697968" w:rsidP="00697968">
      <w:pPr>
        <w:spacing w:line="360" w:lineRule="auto"/>
        <w:rPr>
          <w:rFonts w:ascii="Book Antiqua" w:hAnsi="Book Antiqua" w:cs="Times New Roman"/>
          <w:color w:val="000000" w:themeColor="text1"/>
          <w:sz w:val="24"/>
          <w:szCs w:val="24"/>
        </w:rPr>
      </w:pPr>
      <w:r w:rsidRPr="00002F66">
        <w:rPr>
          <w:rFonts w:ascii="Book Antiqua" w:hAnsi="Book Antiqua" w:cstheme="minorHAnsi"/>
          <w:b/>
          <w:sz w:val="24"/>
          <w:szCs w:val="24"/>
          <w:lang w:val="hu-HU"/>
        </w:rPr>
        <w:lastRenderedPageBreak/>
        <w:t>Corresponding author:</w:t>
      </w:r>
      <w:r>
        <w:rPr>
          <w:rFonts w:ascii="Book Antiqua" w:hAnsi="Book Antiqua" w:cstheme="minorHAnsi"/>
          <w:b/>
          <w:sz w:val="24"/>
          <w:szCs w:val="24"/>
          <w:lang w:val="hu-HU"/>
        </w:rPr>
        <w:t xml:space="preserve"> </w:t>
      </w:r>
      <w:proofErr w:type="spellStart"/>
      <w:r w:rsidR="00AF7C89" w:rsidRPr="00F00F3E">
        <w:rPr>
          <w:rFonts w:ascii="Book Antiqua" w:hAnsi="Book Antiqua" w:cs="Times New Roman"/>
          <w:b/>
          <w:color w:val="000000" w:themeColor="text1"/>
          <w:sz w:val="24"/>
          <w:szCs w:val="24"/>
        </w:rPr>
        <w:t>Jin</w:t>
      </w:r>
      <w:proofErr w:type="spellEnd"/>
      <w:r w:rsidR="00AF7C89" w:rsidRPr="00F00F3E">
        <w:rPr>
          <w:rFonts w:ascii="Book Antiqua" w:hAnsi="Book Antiqua" w:cs="Times New Roman"/>
          <w:b/>
          <w:color w:val="000000" w:themeColor="text1"/>
          <w:sz w:val="24"/>
          <w:szCs w:val="24"/>
        </w:rPr>
        <w:t>-Hu Wang</w:t>
      </w:r>
      <w:r>
        <w:rPr>
          <w:rFonts w:ascii="Book Antiqua" w:hAnsi="Book Antiqua" w:cs="Times New Roman"/>
          <w:b/>
          <w:color w:val="000000" w:themeColor="text1"/>
          <w:sz w:val="24"/>
          <w:szCs w:val="24"/>
        </w:rPr>
        <w:t xml:space="preserve">, </w:t>
      </w:r>
      <w:r w:rsidRPr="00697968">
        <w:rPr>
          <w:rFonts w:ascii="Book Antiqua" w:hAnsi="Book Antiqua" w:cs="Times New Roman"/>
          <w:b/>
          <w:color w:val="000000" w:themeColor="text1"/>
          <w:sz w:val="24"/>
          <w:szCs w:val="24"/>
          <w:u w:color="FA5050"/>
        </w:rPr>
        <w:t>MD, Associate Professor, Director, Surgical Oncologist,</w:t>
      </w:r>
      <w:r>
        <w:rPr>
          <w:rFonts w:ascii="Book Antiqua" w:hAnsi="Book Antiqua" w:cs="Times New Roman"/>
          <w:b/>
          <w:color w:val="000000" w:themeColor="text1"/>
          <w:sz w:val="24"/>
          <w:szCs w:val="24"/>
          <w:u w:color="FA5050"/>
        </w:rPr>
        <w:t xml:space="preserve"> </w:t>
      </w:r>
      <w:r w:rsidRPr="00F00F3E">
        <w:rPr>
          <w:rFonts w:ascii="Book Antiqua" w:hAnsi="Book Antiqua" w:cs="Times New Roman"/>
          <w:color w:val="000000" w:themeColor="text1"/>
          <w:sz w:val="24"/>
          <w:szCs w:val="24"/>
        </w:rPr>
        <w:t xml:space="preserve">Department of Surgical Oncology, The Children’s Hospital, Zhejiang University School of Medicine, National Clinical Research Center for Child Health, No. </w:t>
      </w:r>
      <w:proofErr w:type="gramStart"/>
      <w:r w:rsidRPr="00F00F3E">
        <w:rPr>
          <w:rFonts w:ascii="Book Antiqua" w:hAnsi="Book Antiqua" w:cs="Times New Roman"/>
          <w:color w:val="000000" w:themeColor="text1"/>
          <w:sz w:val="24"/>
          <w:szCs w:val="24"/>
          <w:u w:color="FA5050"/>
        </w:rPr>
        <w:t>3333</w:t>
      </w:r>
      <w:r w:rsidR="00ED6351">
        <w:rPr>
          <w:rFonts w:ascii="Book Antiqua" w:hAnsi="Book Antiqua" w:cs="Times New Roman"/>
          <w:color w:val="000000" w:themeColor="text1"/>
          <w:sz w:val="24"/>
          <w:szCs w:val="24"/>
          <w:u w:color="FA5050"/>
        </w:rPr>
        <w:t>,</w:t>
      </w:r>
      <w:r w:rsidRPr="00F00F3E">
        <w:rPr>
          <w:rFonts w:ascii="Book Antiqua" w:hAnsi="Book Antiqua" w:cs="Times New Roman"/>
          <w:color w:val="000000" w:themeColor="text1"/>
          <w:sz w:val="24"/>
          <w:szCs w:val="24"/>
          <w:u w:color="FA5050"/>
        </w:rPr>
        <w:t xml:space="preserve"> </w:t>
      </w:r>
      <w:proofErr w:type="spellStart"/>
      <w:r w:rsidRPr="00F00F3E">
        <w:rPr>
          <w:rFonts w:ascii="Book Antiqua" w:hAnsi="Book Antiqua" w:cs="Times New Roman"/>
          <w:color w:val="000000" w:themeColor="text1"/>
          <w:sz w:val="24"/>
          <w:szCs w:val="24"/>
        </w:rPr>
        <w:t>Binsheng</w:t>
      </w:r>
      <w:proofErr w:type="spellEnd"/>
      <w:r w:rsidRPr="00F00F3E">
        <w:rPr>
          <w:rFonts w:ascii="Book Antiqua" w:hAnsi="Book Antiqua" w:cs="Times New Roman"/>
          <w:color w:val="000000" w:themeColor="text1"/>
          <w:sz w:val="24"/>
          <w:szCs w:val="24"/>
        </w:rPr>
        <w:t xml:space="preserve"> Road, </w:t>
      </w:r>
      <w:proofErr w:type="spellStart"/>
      <w:r w:rsidRPr="00F00F3E">
        <w:rPr>
          <w:rFonts w:ascii="Book Antiqua" w:hAnsi="Book Antiqua" w:cs="Times New Roman"/>
          <w:color w:val="000000" w:themeColor="text1"/>
          <w:sz w:val="24"/>
          <w:szCs w:val="24"/>
        </w:rPr>
        <w:t>Binjiang</w:t>
      </w:r>
      <w:proofErr w:type="spellEnd"/>
      <w:r w:rsidRPr="00F00F3E">
        <w:rPr>
          <w:rFonts w:ascii="Book Antiqua" w:hAnsi="Book Antiqua" w:cs="Times New Roman"/>
          <w:color w:val="000000" w:themeColor="text1"/>
          <w:sz w:val="24"/>
          <w:szCs w:val="24"/>
        </w:rPr>
        <w:t xml:space="preserve"> District,</w:t>
      </w:r>
      <w:r>
        <w:rPr>
          <w:rFonts w:ascii="Book Antiqua" w:hAnsi="Book Antiqua" w:cs="Times New Roman"/>
          <w:color w:val="000000" w:themeColor="text1"/>
          <w:sz w:val="24"/>
          <w:szCs w:val="24"/>
        </w:rPr>
        <w:t xml:space="preserve"> </w:t>
      </w:r>
      <w:r w:rsidRPr="00F00F3E">
        <w:rPr>
          <w:rFonts w:ascii="Book Antiqua" w:hAnsi="Book Antiqua" w:cs="Times New Roman"/>
          <w:color w:val="000000" w:themeColor="text1"/>
          <w:sz w:val="24"/>
          <w:szCs w:val="24"/>
        </w:rPr>
        <w:t xml:space="preserve">Hangzhou 310053, Zhejiang </w:t>
      </w:r>
      <w:r>
        <w:rPr>
          <w:rFonts w:ascii="Book Antiqua" w:hAnsi="Book Antiqua" w:cs="Times New Roman"/>
          <w:color w:val="000000" w:themeColor="text1"/>
          <w:sz w:val="24"/>
          <w:szCs w:val="24"/>
        </w:rPr>
        <w:t>P</w:t>
      </w:r>
      <w:r>
        <w:rPr>
          <w:rFonts w:ascii="Book Antiqua" w:hAnsi="Book Antiqua" w:cs="Times New Roman" w:hint="eastAsia"/>
          <w:color w:val="000000" w:themeColor="text1"/>
          <w:sz w:val="24"/>
          <w:szCs w:val="24"/>
        </w:rPr>
        <w:t>ro</w:t>
      </w:r>
      <w:r>
        <w:rPr>
          <w:rFonts w:ascii="Book Antiqua" w:hAnsi="Book Antiqua" w:cs="Times New Roman"/>
          <w:color w:val="000000" w:themeColor="text1"/>
          <w:sz w:val="24"/>
          <w:szCs w:val="24"/>
        </w:rPr>
        <w:t xml:space="preserve">vince, </w:t>
      </w:r>
      <w:r w:rsidRPr="00F00F3E">
        <w:rPr>
          <w:rFonts w:ascii="Book Antiqua" w:hAnsi="Book Antiqua" w:cs="Times New Roman"/>
          <w:color w:val="000000" w:themeColor="text1"/>
          <w:sz w:val="24"/>
          <w:szCs w:val="24"/>
        </w:rPr>
        <w:t>China</w:t>
      </w:r>
      <w:r>
        <w:rPr>
          <w:rFonts w:ascii="Book Antiqua" w:hAnsi="Book Antiqua" w:cs="Times New Roman"/>
          <w:color w:val="000000" w:themeColor="text1"/>
          <w:sz w:val="24"/>
          <w:szCs w:val="24"/>
        </w:rPr>
        <w:t>.</w:t>
      </w:r>
      <w:proofErr w:type="gramEnd"/>
      <w:r>
        <w:rPr>
          <w:rFonts w:ascii="Book Antiqua" w:hAnsi="Book Antiqua" w:cs="Times New Roman"/>
          <w:color w:val="000000" w:themeColor="text1"/>
          <w:sz w:val="24"/>
          <w:szCs w:val="24"/>
        </w:rPr>
        <w:t xml:space="preserve"> </w:t>
      </w:r>
      <w:r w:rsidRPr="00F00F3E">
        <w:rPr>
          <w:rFonts w:ascii="Book Antiqua" w:hAnsi="Book Antiqua" w:cs="Times New Roman"/>
          <w:color w:val="000000" w:themeColor="text1"/>
          <w:sz w:val="24"/>
          <w:szCs w:val="24"/>
        </w:rPr>
        <w:t>wjh@zju.edu.cn</w:t>
      </w:r>
    </w:p>
    <w:p w14:paraId="16005E50" w14:textId="77777777" w:rsidR="00F66283" w:rsidRPr="00697968" w:rsidRDefault="00F66283" w:rsidP="00F00F3E">
      <w:pPr>
        <w:spacing w:line="360" w:lineRule="auto"/>
        <w:rPr>
          <w:rFonts w:ascii="Book Antiqua" w:hAnsi="Book Antiqua" w:cs="Times New Roman"/>
          <w:color w:val="000000" w:themeColor="text1"/>
          <w:sz w:val="24"/>
          <w:szCs w:val="24"/>
        </w:rPr>
      </w:pPr>
    </w:p>
    <w:p w14:paraId="272EF2A3" w14:textId="77777777" w:rsidR="00697968" w:rsidRPr="00D7497C" w:rsidRDefault="00697968" w:rsidP="00697968">
      <w:pPr>
        <w:spacing w:line="360" w:lineRule="auto"/>
        <w:rPr>
          <w:rFonts w:ascii="Book Antiqua" w:hAnsi="Book Antiqua"/>
          <w:b/>
          <w:sz w:val="24"/>
          <w:szCs w:val="24"/>
          <w:lang w:val="en-GB"/>
        </w:rPr>
      </w:pPr>
      <w:bookmarkStart w:id="21" w:name="OLE_LINK171"/>
      <w:bookmarkStart w:id="22" w:name="OLE_LINK172"/>
      <w:r w:rsidRPr="00D7497C">
        <w:rPr>
          <w:rFonts w:ascii="Book Antiqua" w:hAnsi="Book Antiqua"/>
          <w:b/>
          <w:sz w:val="24"/>
          <w:szCs w:val="24"/>
          <w:lang w:val="en-GB"/>
        </w:rPr>
        <w:t xml:space="preserve">Received: </w:t>
      </w:r>
      <w:r>
        <w:rPr>
          <w:rFonts w:ascii="Book Antiqua" w:hAnsi="Book Antiqua" w:hint="eastAsia"/>
          <w:sz w:val="24"/>
          <w:szCs w:val="24"/>
          <w:lang w:val="en-GB"/>
        </w:rPr>
        <w:t>M</w:t>
      </w:r>
      <w:r>
        <w:rPr>
          <w:rFonts w:ascii="Book Antiqua" w:hAnsi="Book Antiqua"/>
          <w:sz w:val="24"/>
          <w:szCs w:val="24"/>
          <w:lang w:val="en-GB"/>
        </w:rPr>
        <w:t>arch</w:t>
      </w:r>
      <w:r w:rsidRPr="00D7497C">
        <w:rPr>
          <w:rFonts w:ascii="Book Antiqua" w:hAnsi="Book Antiqua"/>
          <w:sz w:val="24"/>
          <w:szCs w:val="24"/>
          <w:lang w:val="en-GB"/>
        </w:rPr>
        <w:t xml:space="preserve"> </w:t>
      </w:r>
      <w:r>
        <w:rPr>
          <w:rFonts w:ascii="Book Antiqua" w:hAnsi="Book Antiqua"/>
          <w:sz w:val="24"/>
          <w:szCs w:val="24"/>
          <w:lang w:val="en-GB"/>
        </w:rPr>
        <w:t>5</w:t>
      </w:r>
      <w:r w:rsidRPr="00D7497C">
        <w:rPr>
          <w:rFonts w:ascii="Book Antiqua" w:hAnsi="Book Antiqua"/>
          <w:sz w:val="24"/>
          <w:szCs w:val="24"/>
          <w:lang w:val="en-GB"/>
        </w:rPr>
        <w:t>, 20</w:t>
      </w:r>
      <w:r>
        <w:rPr>
          <w:rFonts w:ascii="Book Antiqua" w:hAnsi="Book Antiqua"/>
          <w:sz w:val="24"/>
          <w:szCs w:val="24"/>
          <w:lang w:val="en-GB"/>
        </w:rPr>
        <w:t>20</w:t>
      </w:r>
      <w:r w:rsidRPr="00D7497C">
        <w:rPr>
          <w:rFonts w:ascii="Book Antiqua" w:hAnsi="Book Antiqua"/>
          <w:sz w:val="24"/>
          <w:szCs w:val="24"/>
          <w:lang w:val="en-GB"/>
        </w:rPr>
        <w:t xml:space="preserve"> </w:t>
      </w:r>
    </w:p>
    <w:p w14:paraId="4F1F2D4F" w14:textId="77777777" w:rsidR="00697968" w:rsidRPr="00D7497C" w:rsidRDefault="00697968" w:rsidP="00697968">
      <w:pPr>
        <w:spacing w:line="360" w:lineRule="auto"/>
        <w:rPr>
          <w:rFonts w:ascii="Book Antiqua" w:hAnsi="Book Antiqua"/>
          <w:b/>
          <w:sz w:val="24"/>
          <w:szCs w:val="24"/>
          <w:lang w:val="en-GB"/>
        </w:rPr>
      </w:pPr>
      <w:r w:rsidRPr="00D7497C">
        <w:rPr>
          <w:rFonts w:ascii="Book Antiqua" w:hAnsi="Book Antiqua"/>
          <w:b/>
          <w:sz w:val="24"/>
          <w:szCs w:val="24"/>
          <w:lang w:val="en-GB"/>
        </w:rPr>
        <w:t xml:space="preserve">Revised: </w:t>
      </w:r>
      <w:r>
        <w:rPr>
          <w:rFonts w:ascii="Book Antiqua" w:hAnsi="Book Antiqua" w:hint="eastAsia"/>
          <w:sz w:val="24"/>
          <w:szCs w:val="24"/>
          <w:lang w:val="en-GB"/>
        </w:rPr>
        <w:t>A</w:t>
      </w:r>
      <w:proofErr w:type="spellStart"/>
      <w:r>
        <w:rPr>
          <w:rFonts w:ascii="Book Antiqua" w:hAnsi="Book Antiqua"/>
          <w:sz w:val="24"/>
          <w:szCs w:val="24"/>
        </w:rPr>
        <w:t>pril</w:t>
      </w:r>
      <w:proofErr w:type="spellEnd"/>
      <w:r w:rsidR="00412413">
        <w:rPr>
          <w:rFonts w:ascii="Book Antiqua" w:hAnsi="Book Antiqua"/>
          <w:sz w:val="24"/>
          <w:szCs w:val="24"/>
          <w:lang w:val="en-GB"/>
        </w:rPr>
        <w:t xml:space="preserve"> </w:t>
      </w:r>
      <w:r>
        <w:rPr>
          <w:rFonts w:ascii="Book Antiqua" w:hAnsi="Book Antiqua"/>
          <w:sz w:val="24"/>
          <w:szCs w:val="24"/>
          <w:lang w:val="en-GB"/>
        </w:rPr>
        <w:t>9</w:t>
      </w:r>
      <w:r w:rsidRPr="00D7497C">
        <w:rPr>
          <w:rFonts w:ascii="Book Antiqua" w:hAnsi="Book Antiqua"/>
          <w:sz w:val="24"/>
          <w:szCs w:val="24"/>
          <w:lang w:val="en-GB"/>
        </w:rPr>
        <w:t>, 20</w:t>
      </w:r>
      <w:r>
        <w:rPr>
          <w:rFonts w:ascii="Book Antiqua" w:hAnsi="Book Antiqua"/>
          <w:sz w:val="24"/>
          <w:szCs w:val="24"/>
          <w:lang w:val="en-GB"/>
        </w:rPr>
        <w:t>20</w:t>
      </w:r>
    </w:p>
    <w:p w14:paraId="7A19FE39" w14:textId="4237C0AB" w:rsidR="00697968" w:rsidRPr="00D7497C" w:rsidRDefault="00697968" w:rsidP="00697968">
      <w:pPr>
        <w:spacing w:line="360" w:lineRule="auto"/>
        <w:rPr>
          <w:rFonts w:ascii="Book Antiqua" w:hAnsi="Book Antiqua"/>
          <w:b/>
          <w:sz w:val="24"/>
          <w:szCs w:val="24"/>
          <w:lang w:val="en-GB"/>
        </w:rPr>
      </w:pPr>
      <w:r w:rsidRPr="00D7497C">
        <w:rPr>
          <w:rFonts w:ascii="Book Antiqua" w:hAnsi="Book Antiqua"/>
          <w:b/>
          <w:sz w:val="24"/>
          <w:szCs w:val="24"/>
          <w:lang w:val="en-GB"/>
        </w:rPr>
        <w:t>Accepted:</w:t>
      </w:r>
      <w:r w:rsidR="00316B70" w:rsidRPr="00316B70">
        <w:t xml:space="preserve"> </w:t>
      </w:r>
      <w:r w:rsidR="00316B70" w:rsidRPr="004E2272">
        <w:rPr>
          <w:rFonts w:ascii="Book Antiqua" w:hAnsi="Book Antiqua"/>
          <w:bCs/>
          <w:sz w:val="24"/>
          <w:szCs w:val="24"/>
          <w:lang w:val="en-GB"/>
        </w:rPr>
        <w:t>April 28, 2020</w:t>
      </w:r>
      <w:r w:rsidRPr="004E2272">
        <w:rPr>
          <w:bCs/>
        </w:rPr>
        <w:t xml:space="preserve"> </w:t>
      </w:r>
    </w:p>
    <w:p w14:paraId="523AB855" w14:textId="1E3323D2" w:rsidR="00697968" w:rsidRPr="00D7497C" w:rsidRDefault="00697968" w:rsidP="00697968">
      <w:pPr>
        <w:spacing w:line="360" w:lineRule="auto"/>
        <w:rPr>
          <w:rFonts w:ascii="Book Antiqua" w:hAnsi="Book Antiqua"/>
          <w:b/>
          <w:sz w:val="24"/>
          <w:szCs w:val="24"/>
          <w:lang w:val="en-GB"/>
        </w:rPr>
      </w:pPr>
      <w:r w:rsidRPr="00D7497C">
        <w:rPr>
          <w:rFonts w:ascii="Book Antiqua" w:hAnsi="Book Antiqua"/>
          <w:b/>
          <w:sz w:val="24"/>
          <w:szCs w:val="24"/>
          <w:lang w:val="en-GB"/>
        </w:rPr>
        <w:t xml:space="preserve">Published online: </w:t>
      </w:r>
      <w:r w:rsidR="00E1158A" w:rsidRPr="00E1158A">
        <w:rPr>
          <w:rFonts w:ascii="Book Antiqua" w:hAnsi="Book Antiqua"/>
          <w:sz w:val="24"/>
          <w:szCs w:val="24"/>
          <w:lang w:val="en-GB"/>
        </w:rPr>
        <w:t>June 6, 2020</w:t>
      </w:r>
    </w:p>
    <w:bookmarkEnd w:id="21"/>
    <w:bookmarkEnd w:id="22"/>
    <w:p w14:paraId="31BE76D0" w14:textId="77777777" w:rsidR="00697968" w:rsidRDefault="00697968">
      <w:pPr>
        <w:widowControl/>
        <w:jc w:val="left"/>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14:paraId="72E0CC8C" w14:textId="77777777" w:rsidR="008A03FA" w:rsidRPr="00D921FF" w:rsidRDefault="00D921FF" w:rsidP="00F00F3E">
      <w:pPr>
        <w:spacing w:line="360" w:lineRule="auto"/>
        <w:rPr>
          <w:rFonts w:ascii="Book Antiqua" w:hAnsi="Book Antiqua" w:cs="Times New Roman"/>
          <w:b/>
          <w:color w:val="000000" w:themeColor="text1"/>
          <w:sz w:val="24"/>
          <w:szCs w:val="24"/>
        </w:rPr>
      </w:pPr>
      <w:bookmarkStart w:id="23" w:name="OLE_LINK2"/>
      <w:bookmarkStart w:id="24" w:name="OLE_LINK1"/>
      <w:r w:rsidRPr="00F00F3E">
        <w:rPr>
          <w:rFonts w:ascii="Book Antiqua" w:hAnsi="Book Antiqua" w:cs="Times New Roman"/>
          <w:b/>
          <w:color w:val="000000" w:themeColor="text1"/>
          <w:sz w:val="24"/>
          <w:szCs w:val="24"/>
        </w:rPr>
        <w:lastRenderedPageBreak/>
        <w:t>Abstract</w:t>
      </w:r>
    </w:p>
    <w:p w14:paraId="3513FF89" w14:textId="77777777" w:rsidR="00F66283" w:rsidRPr="00F00F3E" w:rsidRDefault="00722126" w:rsidP="00F00F3E">
      <w:pPr>
        <w:spacing w:line="360" w:lineRule="auto"/>
        <w:rPr>
          <w:rFonts w:ascii="Book Antiqua" w:hAnsi="Book Antiqua" w:cs="Times New Roman"/>
          <w:color w:val="000000" w:themeColor="text1"/>
          <w:sz w:val="24"/>
          <w:szCs w:val="24"/>
        </w:rPr>
      </w:pPr>
      <w:r w:rsidRPr="00F00F3E">
        <w:rPr>
          <w:rFonts w:ascii="Book Antiqua" w:hAnsi="Book Antiqua" w:cs="Times New Roman"/>
          <w:color w:val="000000" w:themeColor="text1"/>
          <w:sz w:val="24"/>
          <w:szCs w:val="24"/>
        </w:rPr>
        <w:t>BACKGROUND</w:t>
      </w:r>
    </w:p>
    <w:p w14:paraId="5B3EFB2B" w14:textId="30D9DBDC" w:rsidR="00AC0748" w:rsidRPr="00F00F3E" w:rsidRDefault="00AC0748" w:rsidP="00F00F3E">
      <w:pPr>
        <w:spacing w:line="360" w:lineRule="auto"/>
        <w:rPr>
          <w:rFonts w:ascii="Book Antiqua" w:hAnsi="Book Antiqua" w:cs="Times New Roman"/>
          <w:color w:val="000000" w:themeColor="text1"/>
          <w:sz w:val="24"/>
          <w:szCs w:val="24"/>
        </w:rPr>
      </w:pPr>
      <w:bookmarkStart w:id="25" w:name="OLE_LINK1455"/>
      <w:bookmarkStart w:id="26" w:name="OLE_LINK1456"/>
      <w:proofErr w:type="spellStart"/>
      <w:r w:rsidRPr="00F00F3E">
        <w:rPr>
          <w:rFonts w:ascii="Book Antiqua" w:hAnsi="Book Antiqua" w:cs="Times New Roman"/>
          <w:color w:val="000000" w:themeColor="text1"/>
          <w:sz w:val="24"/>
          <w:szCs w:val="24"/>
          <w:u w:color="FA5050"/>
        </w:rPr>
        <w:t>Transcatheter</w:t>
      </w:r>
      <w:proofErr w:type="spellEnd"/>
      <w:r w:rsidRPr="00F00F3E">
        <w:rPr>
          <w:rFonts w:ascii="Book Antiqua" w:hAnsi="Book Antiqua" w:cs="Times New Roman"/>
          <w:color w:val="000000" w:themeColor="text1"/>
          <w:sz w:val="24"/>
          <w:szCs w:val="24"/>
        </w:rPr>
        <w:t xml:space="preserve"> arterial chemoembolization</w:t>
      </w:r>
      <w:bookmarkEnd w:id="25"/>
      <w:bookmarkEnd w:id="26"/>
      <w:r w:rsidRPr="00F00F3E">
        <w:rPr>
          <w:rFonts w:ascii="Book Antiqua" w:hAnsi="Book Antiqua" w:cs="Times New Roman"/>
          <w:color w:val="000000" w:themeColor="text1"/>
          <w:sz w:val="24"/>
          <w:szCs w:val="24"/>
        </w:rPr>
        <w:t xml:space="preserve"> </w:t>
      </w:r>
      <w:r w:rsidR="00D921FF">
        <w:rPr>
          <w:rFonts w:ascii="Book Antiqua" w:hAnsi="Book Antiqua" w:cs="Times New Roman"/>
          <w:color w:val="000000" w:themeColor="text1"/>
          <w:sz w:val="24"/>
          <w:szCs w:val="24"/>
        </w:rPr>
        <w:t xml:space="preserve">(TACE) </w:t>
      </w:r>
      <w:r w:rsidR="00A75D9C" w:rsidRPr="00F00F3E">
        <w:rPr>
          <w:rFonts w:ascii="Book Antiqua" w:hAnsi="Book Antiqua" w:cs="Times New Roman"/>
          <w:color w:val="000000" w:themeColor="text1"/>
          <w:sz w:val="24"/>
          <w:szCs w:val="24"/>
          <w:u w:color="19A0DC"/>
        </w:rPr>
        <w:t xml:space="preserve">is </w:t>
      </w:r>
      <w:r w:rsidR="009506A5">
        <w:rPr>
          <w:rFonts w:ascii="Book Antiqua" w:hAnsi="Book Antiqua" w:cs="Times New Roman"/>
          <w:color w:val="000000" w:themeColor="text1"/>
          <w:sz w:val="24"/>
          <w:szCs w:val="24"/>
          <w:u w:color="19A0DC"/>
        </w:rPr>
        <w:t>a</w:t>
      </w:r>
      <w:r w:rsidR="009506A5" w:rsidRPr="00F00F3E">
        <w:rPr>
          <w:rFonts w:ascii="Book Antiqua" w:hAnsi="Book Antiqua" w:cs="Times New Roman"/>
          <w:color w:val="000000" w:themeColor="text1"/>
          <w:sz w:val="24"/>
          <w:szCs w:val="24"/>
          <w:u w:color="19A0DC"/>
        </w:rPr>
        <w:t xml:space="preserve"> </w:t>
      </w:r>
      <w:r w:rsidRPr="00F00F3E">
        <w:rPr>
          <w:rFonts w:ascii="Book Antiqua" w:hAnsi="Book Antiqua" w:cs="Times New Roman"/>
          <w:color w:val="000000" w:themeColor="text1"/>
          <w:sz w:val="24"/>
          <w:szCs w:val="24"/>
          <w:u w:color="19A0DC"/>
        </w:rPr>
        <w:t>common</w:t>
      </w:r>
      <w:r w:rsidRPr="00F00F3E">
        <w:rPr>
          <w:rFonts w:ascii="Book Antiqua" w:hAnsi="Book Antiqua" w:cs="Times New Roman"/>
          <w:color w:val="000000" w:themeColor="text1"/>
          <w:sz w:val="24"/>
          <w:szCs w:val="24"/>
        </w:rPr>
        <w:t xml:space="preserve"> treatment</w:t>
      </w:r>
      <w:r w:rsidR="009506A5">
        <w:rPr>
          <w:rFonts w:ascii="Book Antiqua" w:hAnsi="Book Antiqua" w:cs="Times New Roman"/>
          <w:color w:val="000000" w:themeColor="text1"/>
          <w:sz w:val="24"/>
          <w:szCs w:val="24"/>
        </w:rPr>
        <w:t xml:space="preserve"> </w:t>
      </w:r>
      <w:r w:rsidRPr="00F00F3E">
        <w:rPr>
          <w:rFonts w:ascii="Book Antiqua" w:hAnsi="Book Antiqua" w:cs="Times New Roman"/>
          <w:color w:val="000000" w:themeColor="text1"/>
          <w:sz w:val="24"/>
          <w:szCs w:val="24"/>
          <w:u w:color="FA5050"/>
        </w:rPr>
        <w:t>for inoperable</w:t>
      </w:r>
      <w:r w:rsidRPr="00F00F3E">
        <w:rPr>
          <w:rFonts w:ascii="Book Antiqua" w:hAnsi="Book Antiqua" w:cs="Times New Roman"/>
          <w:color w:val="000000" w:themeColor="text1"/>
          <w:sz w:val="24"/>
          <w:szCs w:val="24"/>
        </w:rPr>
        <w:t xml:space="preserve"> malignant renal tumors. However, a series of complications may follow </w:t>
      </w:r>
      <w:r w:rsidR="006B5B87" w:rsidRPr="00F00F3E">
        <w:rPr>
          <w:rFonts w:ascii="Book Antiqua" w:hAnsi="Book Antiqua" w:cs="Times New Roman"/>
          <w:color w:val="000000" w:themeColor="text1"/>
          <w:sz w:val="24"/>
          <w:szCs w:val="24"/>
        </w:rPr>
        <w:t>the</w:t>
      </w:r>
      <w:r w:rsidRPr="00F00F3E">
        <w:rPr>
          <w:rFonts w:ascii="Book Antiqua" w:hAnsi="Book Antiqua" w:cs="Times New Roman"/>
          <w:color w:val="000000" w:themeColor="text1"/>
          <w:sz w:val="24"/>
          <w:szCs w:val="24"/>
        </w:rPr>
        <w:t xml:space="preserve"> TACE treatment. </w:t>
      </w:r>
      <w:r w:rsidR="009506A5">
        <w:rPr>
          <w:rFonts w:ascii="Book Antiqua" w:hAnsi="Book Antiqua" w:cs="Times New Roman"/>
          <w:color w:val="000000" w:themeColor="text1"/>
          <w:sz w:val="24"/>
          <w:szCs w:val="24"/>
        </w:rPr>
        <w:t>S</w:t>
      </w:r>
      <w:r w:rsidRPr="00F00F3E">
        <w:rPr>
          <w:rFonts w:ascii="Book Antiqua" w:hAnsi="Book Antiqua" w:cs="Times New Roman"/>
          <w:color w:val="000000" w:themeColor="text1"/>
          <w:sz w:val="24"/>
          <w:szCs w:val="24"/>
        </w:rPr>
        <w:t>pinal cord injury caused by the embolization of intercostal or lumbar arteries</w:t>
      </w:r>
      <w:r w:rsidRPr="00F00F3E">
        <w:rPr>
          <w:rFonts w:ascii="Book Antiqua" w:hAnsi="Book Antiqua" w:cs="Times New Roman"/>
          <w:color w:val="000000" w:themeColor="text1"/>
          <w:sz w:val="24"/>
          <w:szCs w:val="24"/>
          <w:u w:color="19A0DC"/>
        </w:rPr>
        <w:t xml:space="preserve"> is extremely</w:t>
      </w:r>
      <w:r w:rsidRPr="00F00F3E">
        <w:rPr>
          <w:rFonts w:ascii="Book Antiqua" w:hAnsi="Book Antiqua" w:cs="Times New Roman"/>
          <w:color w:val="000000" w:themeColor="text1"/>
          <w:sz w:val="24"/>
          <w:szCs w:val="24"/>
        </w:rPr>
        <w:t xml:space="preserve"> rare. </w:t>
      </w:r>
    </w:p>
    <w:p w14:paraId="1A3676A4" w14:textId="77777777" w:rsidR="008A03FA" w:rsidRPr="009506A5" w:rsidRDefault="008A03FA" w:rsidP="00F00F3E">
      <w:pPr>
        <w:spacing w:line="360" w:lineRule="auto"/>
        <w:rPr>
          <w:rFonts w:ascii="Book Antiqua" w:hAnsi="Book Antiqua" w:cs="Times New Roman"/>
          <w:color w:val="000000" w:themeColor="text1"/>
          <w:sz w:val="24"/>
          <w:szCs w:val="24"/>
        </w:rPr>
      </w:pPr>
    </w:p>
    <w:p w14:paraId="36723923" w14:textId="77777777" w:rsidR="00F66283" w:rsidRPr="00F00F3E" w:rsidRDefault="00722126" w:rsidP="00F00F3E">
      <w:pPr>
        <w:spacing w:line="360" w:lineRule="auto"/>
        <w:rPr>
          <w:rFonts w:ascii="Book Antiqua" w:hAnsi="Book Antiqua" w:cs="Times New Roman"/>
          <w:color w:val="000000" w:themeColor="text1"/>
          <w:sz w:val="24"/>
          <w:szCs w:val="24"/>
        </w:rPr>
      </w:pPr>
      <w:r w:rsidRPr="00F00F3E">
        <w:rPr>
          <w:rFonts w:ascii="Book Antiqua" w:hAnsi="Book Antiqua" w:cs="Times New Roman"/>
          <w:color w:val="000000" w:themeColor="text1"/>
          <w:sz w:val="24"/>
          <w:szCs w:val="24"/>
        </w:rPr>
        <w:t>CASE SUMMARY</w:t>
      </w:r>
    </w:p>
    <w:p w14:paraId="5706B919" w14:textId="23F1B1F5" w:rsidR="00F66283" w:rsidRPr="00F00F3E" w:rsidRDefault="00AF7C89" w:rsidP="00F00F3E">
      <w:pPr>
        <w:spacing w:line="360" w:lineRule="auto"/>
        <w:rPr>
          <w:rFonts w:ascii="Book Antiqua" w:hAnsi="Book Antiqua" w:cs="Times New Roman"/>
          <w:color w:val="000000" w:themeColor="text1"/>
          <w:sz w:val="24"/>
          <w:szCs w:val="24"/>
        </w:rPr>
      </w:pPr>
      <w:r w:rsidRPr="00F00F3E">
        <w:rPr>
          <w:rFonts w:ascii="Book Antiqua" w:hAnsi="Book Antiqua" w:cs="Times New Roman"/>
          <w:color w:val="000000" w:themeColor="text1"/>
          <w:sz w:val="24"/>
          <w:szCs w:val="24"/>
        </w:rPr>
        <w:t xml:space="preserve">We </w:t>
      </w:r>
      <w:r w:rsidR="003B5AB7" w:rsidRPr="00F00F3E">
        <w:rPr>
          <w:rFonts w:ascii="Book Antiqua" w:hAnsi="Book Antiqua" w:cs="Times New Roman"/>
          <w:color w:val="000000" w:themeColor="text1"/>
          <w:sz w:val="24"/>
          <w:szCs w:val="24"/>
          <w:u w:color="FA5050"/>
        </w:rPr>
        <w:t>describe</w:t>
      </w:r>
      <w:r w:rsidRPr="00F00F3E">
        <w:rPr>
          <w:rFonts w:ascii="Book Antiqua" w:hAnsi="Book Antiqua" w:cs="Times New Roman"/>
          <w:color w:val="000000" w:themeColor="text1"/>
          <w:sz w:val="24"/>
          <w:szCs w:val="24"/>
        </w:rPr>
        <w:t xml:space="preserve"> </w:t>
      </w:r>
      <w:r w:rsidR="003B5AB7" w:rsidRPr="00F00F3E">
        <w:rPr>
          <w:rFonts w:ascii="Book Antiqua" w:hAnsi="Book Antiqua" w:cs="Times New Roman"/>
          <w:color w:val="000000" w:themeColor="text1"/>
          <w:sz w:val="24"/>
          <w:szCs w:val="24"/>
          <w:u w:color="FA5050"/>
        </w:rPr>
        <w:t>a case</w:t>
      </w:r>
      <w:r w:rsidR="00C9754E" w:rsidRPr="00F00F3E">
        <w:rPr>
          <w:rFonts w:ascii="Book Antiqua" w:hAnsi="Book Antiqua" w:cs="Times New Roman"/>
          <w:color w:val="000000" w:themeColor="text1"/>
          <w:sz w:val="24"/>
          <w:szCs w:val="24"/>
        </w:rPr>
        <w:t xml:space="preserve"> with</w:t>
      </w:r>
      <w:r w:rsidRPr="00F00F3E">
        <w:rPr>
          <w:rFonts w:ascii="Book Antiqua" w:hAnsi="Book Antiqua" w:cs="Times New Roman"/>
          <w:color w:val="000000" w:themeColor="text1"/>
          <w:sz w:val="24"/>
          <w:szCs w:val="24"/>
        </w:rPr>
        <w:t xml:space="preserve"> </w:t>
      </w:r>
      <w:r w:rsidR="00A75D9C" w:rsidRPr="00F00F3E">
        <w:rPr>
          <w:rFonts w:ascii="Book Antiqua" w:hAnsi="Book Antiqua" w:cs="Times New Roman"/>
          <w:color w:val="000000" w:themeColor="text1"/>
          <w:sz w:val="24"/>
          <w:szCs w:val="24"/>
        </w:rPr>
        <w:t>quite uncommon</w:t>
      </w:r>
      <w:r w:rsidRPr="00F00F3E">
        <w:rPr>
          <w:rFonts w:ascii="Book Antiqua" w:hAnsi="Book Antiqua" w:cs="Times New Roman"/>
          <w:color w:val="000000" w:themeColor="text1"/>
          <w:sz w:val="24"/>
          <w:szCs w:val="24"/>
        </w:rPr>
        <w:t xml:space="preserve"> spinal cord injury after TACE in a 3-year-old </w:t>
      </w:r>
      <w:r w:rsidR="00A75D9C" w:rsidRPr="00F00F3E">
        <w:rPr>
          <w:rFonts w:ascii="Book Antiqua" w:hAnsi="Book Antiqua" w:cs="Times New Roman"/>
          <w:color w:val="000000" w:themeColor="text1"/>
          <w:sz w:val="24"/>
          <w:szCs w:val="24"/>
        </w:rPr>
        <w:t>child</w:t>
      </w:r>
      <w:r w:rsidRPr="00F00F3E">
        <w:rPr>
          <w:rFonts w:ascii="Book Antiqua" w:hAnsi="Book Antiqua" w:cs="Times New Roman"/>
          <w:color w:val="000000" w:themeColor="text1"/>
          <w:sz w:val="24"/>
          <w:szCs w:val="24"/>
        </w:rPr>
        <w:t xml:space="preserve"> with </w:t>
      </w:r>
      <w:r w:rsidRPr="00F00F3E">
        <w:rPr>
          <w:rFonts w:ascii="Book Antiqua" w:hAnsi="Book Antiqua" w:cs="Times New Roman"/>
          <w:color w:val="000000" w:themeColor="text1"/>
          <w:sz w:val="24"/>
          <w:szCs w:val="24"/>
          <w:u w:color="FA5050"/>
        </w:rPr>
        <w:t>clear cell</w:t>
      </w:r>
      <w:r w:rsidRPr="00F00F3E">
        <w:rPr>
          <w:rFonts w:ascii="Book Antiqua" w:hAnsi="Book Antiqua" w:cs="Times New Roman"/>
          <w:color w:val="000000" w:themeColor="text1"/>
          <w:sz w:val="24"/>
          <w:szCs w:val="24"/>
        </w:rPr>
        <w:t xml:space="preserve"> sarcoma of the kidney. </w:t>
      </w:r>
      <w:r w:rsidR="007C29E7" w:rsidRPr="00F00F3E">
        <w:rPr>
          <w:rFonts w:ascii="Book Antiqua" w:hAnsi="Book Antiqua" w:cs="Times New Roman"/>
          <w:color w:val="000000" w:themeColor="text1"/>
          <w:sz w:val="24"/>
          <w:szCs w:val="24"/>
          <w:u w:color="FA5050"/>
        </w:rPr>
        <w:t>Sensory</w:t>
      </w:r>
      <w:r w:rsidR="00A75D9C" w:rsidRPr="00F00F3E">
        <w:rPr>
          <w:rFonts w:ascii="Book Antiqua" w:hAnsi="Book Antiqua" w:cs="Times New Roman"/>
          <w:color w:val="000000" w:themeColor="text1"/>
          <w:sz w:val="24"/>
          <w:szCs w:val="24"/>
        </w:rPr>
        <w:t xml:space="preserve"> impairment beneath</w:t>
      </w:r>
      <w:r w:rsidR="00C9754E" w:rsidRPr="00F00F3E">
        <w:rPr>
          <w:rFonts w:ascii="Book Antiqua" w:hAnsi="Book Antiqua" w:cs="Times New Roman"/>
          <w:color w:val="000000" w:themeColor="text1"/>
          <w:sz w:val="24"/>
          <w:szCs w:val="24"/>
        </w:rPr>
        <w:t xml:space="preserve"> </w:t>
      </w:r>
      <w:r w:rsidR="00C9754E" w:rsidRPr="00F00F3E">
        <w:rPr>
          <w:rFonts w:ascii="Book Antiqua" w:hAnsi="Book Antiqua" w:cs="Times New Roman"/>
          <w:color w:val="000000" w:themeColor="text1"/>
          <w:sz w:val="24"/>
          <w:szCs w:val="24"/>
          <w:u w:color="FA5050"/>
        </w:rPr>
        <w:t xml:space="preserve">the </w:t>
      </w:r>
      <w:r w:rsidR="00C9754E" w:rsidRPr="00F00F3E">
        <w:rPr>
          <w:rFonts w:ascii="Book Antiqua" w:hAnsi="Book Antiqua" w:cs="Times New Roman"/>
          <w:color w:val="000000" w:themeColor="text1"/>
          <w:sz w:val="24"/>
          <w:szCs w:val="24"/>
        </w:rPr>
        <w:t xml:space="preserve">T10 dermatomes and paraplegia </w:t>
      </w:r>
      <w:r w:rsidR="00DD4282" w:rsidRPr="00F00F3E">
        <w:rPr>
          <w:rFonts w:ascii="Book Antiqua" w:hAnsi="Book Antiqua" w:cs="Times New Roman"/>
          <w:color w:val="000000" w:themeColor="text1"/>
          <w:sz w:val="24"/>
          <w:szCs w:val="24"/>
        </w:rPr>
        <w:t xml:space="preserve">on </w:t>
      </w:r>
      <w:r w:rsidR="00C9754E" w:rsidRPr="00F00F3E">
        <w:rPr>
          <w:rFonts w:ascii="Book Antiqua" w:hAnsi="Book Antiqua" w:cs="Times New Roman"/>
          <w:color w:val="000000" w:themeColor="text1"/>
          <w:sz w:val="24"/>
          <w:szCs w:val="24"/>
        </w:rPr>
        <w:t xml:space="preserve">the day after TACE </w:t>
      </w:r>
      <w:proofErr w:type="gramStart"/>
      <w:r w:rsidR="009506A5" w:rsidRPr="00F00F3E">
        <w:rPr>
          <w:rFonts w:ascii="Book Antiqua" w:hAnsi="Book Antiqua" w:cs="Times New Roman"/>
          <w:color w:val="000000" w:themeColor="text1"/>
          <w:sz w:val="24"/>
          <w:szCs w:val="24"/>
          <w:u w:color="FA5050"/>
        </w:rPr>
        <w:t>w</w:t>
      </w:r>
      <w:r w:rsidR="009506A5">
        <w:rPr>
          <w:rFonts w:ascii="Book Antiqua" w:hAnsi="Book Antiqua" w:cs="Times New Roman"/>
          <w:color w:val="000000" w:themeColor="text1"/>
          <w:sz w:val="24"/>
          <w:szCs w:val="24"/>
          <w:u w:color="FA5050"/>
        </w:rPr>
        <w:t>ere</w:t>
      </w:r>
      <w:proofErr w:type="gramEnd"/>
      <w:r w:rsidR="009506A5" w:rsidRPr="00F00F3E">
        <w:rPr>
          <w:rFonts w:ascii="Book Antiqua" w:hAnsi="Book Antiqua" w:cs="Times New Roman"/>
          <w:color w:val="000000" w:themeColor="text1"/>
          <w:sz w:val="24"/>
          <w:szCs w:val="24"/>
        </w:rPr>
        <w:t xml:space="preserve"> </w:t>
      </w:r>
      <w:r w:rsidR="00C9754E" w:rsidRPr="00F00F3E">
        <w:rPr>
          <w:rFonts w:ascii="Book Antiqua" w:hAnsi="Book Antiqua" w:cs="Times New Roman"/>
          <w:color w:val="000000" w:themeColor="text1"/>
          <w:sz w:val="24"/>
          <w:szCs w:val="24"/>
        </w:rPr>
        <w:t xml:space="preserve">found in this patient. Unfortunately, sustained paraplegia still existed for more than </w:t>
      </w:r>
      <w:r w:rsidR="009506A5">
        <w:rPr>
          <w:rFonts w:ascii="Book Antiqua" w:hAnsi="Book Antiqua" w:cs="Times New Roman"/>
          <w:color w:val="000000" w:themeColor="text1"/>
          <w:sz w:val="24"/>
          <w:szCs w:val="24"/>
        </w:rPr>
        <w:t>2</w:t>
      </w:r>
      <w:r w:rsidR="009506A5" w:rsidRPr="00F00F3E">
        <w:rPr>
          <w:rFonts w:ascii="Book Antiqua" w:hAnsi="Book Antiqua" w:cs="Times New Roman"/>
          <w:color w:val="000000" w:themeColor="text1"/>
          <w:sz w:val="24"/>
          <w:szCs w:val="24"/>
        </w:rPr>
        <w:t xml:space="preserve"> </w:t>
      </w:r>
      <w:proofErr w:type="spellStart"/>
      <w:proofErr w:type="gramStart"/>
      <w:r w:rsidR="009506A5" w:rsidRPr="00F00F3E">
        <w:rPr>
          <w:rFonts w:ascii="Book Antiqua" w:hAnsi="Book Antiqua" w:cs="Times New Roman"/>
          <w:color w:val="000000" w:themeColor="text1"/>
          <w:sz w:val="24"/>
          <w:szCs w:val="24"/>
        </w:rPr>
        <w:t>mo</w:t>
      </w:r>
      <w:proofErr w:type="spellEnd"/>
      <w:proofErr w:type="gramEnd"/>
      <w:r w:rsidR="009506A5">
        <w:rPr>
          <w:rFonts w:ascii="Book Antiqua" w:hAnsi="Book Antiqua" w:cs="Times New Roman"/>
          <w:color w:val="000000" w:themeColor="text1"/>
          <w:sz w:val="24"/>
          <w:szCs w:val="24"/>
        </w:rPr>
        <w:t xml:space="preserve"> </w:t>
      </w:r>
      <w:r w:rsidR="00C9754E" w:rsidRPr="00F00F3E">
        <w:rPr>
          <w:rFonts w:ascii="Book Antiqua" w:hAnsi="Book Antiqua" w:cs="Times New Roman"/>
          <w:color w:val="000000" w:themeColor="text1"/>
          <w:sz w:val="24"/>
          <w:szCs w:val="24"/>
        </w:rPr>
        <w:t xml:space="preserve">after </w:t>
      </w:r>
      <w:r w:rsidR="00C9754E" w:rsidRPr="00F00F3E">
        <w:rPr>
          <w:rFonts w:ascii="Book Antiqua" w:hAnsi="Book Antiqua" w:cs="Times New Roman"/>
          <w:color w:val="000000" w:themeColor="text1"/>
          <w:sz w:val="24"/>
          <w:szCs w:val="24"/>
          <w:u w:color="FA5050"/>
        </w:rPr>
        <w:t xml:space="preserve">TACE despite the </w:t>
      </w:r>
      <w:r w:rsidR="00A75D9C" w:rsidRPr="00F00F3E">
        <w:rPr>
          <w:rFonts w:ascii="Book Antiqua" w:hAnsi="Book Antiqua" w:cs="Times New Roman"/>
          <w:color w:val="000000" w:themeColor="text1"/>
          <w:sz w:val="24"/>
          <w:szCs w:val="24"/>
          <w:u w:color="FA5050"/>
        </w:rPr>
        <w:t>large</w:t>
      </w:r>
      <w:r w:rsidR="00C9754E" w:rsidRPr="00F00F3E">
        <w:rPr>
          <w:rFonts w:ascii="Book Antiqua" w:hAnsi="Book Antiqua" w:cs="Times New Roman"/>
          <w:color w:val="000000" w:themeColor="text1"/>
          <w:sz w:val="24"/>
          <w:szCs w:val="24"/>
          <w:u w:color="FA5050"/>
        </w:rPr>
        <w:t xml:space="preserve"> dose</w:t>
      </w:r>
      <w:r w:rsidR="00C9754E" w:rsidRPr="00F00F3E">
        <w:rPr>
          <w:rFonts w:ascii="Book Antiqua" w:hAnsi="Book Antiqua" w:cs="Times New Roman"/>
          <w:color w:val="000000" w:themeColor="text1"/>
          <w:sz w:val="24"/>
          <w:szCs w:val="24"/>
        </w:rPr>
        <w:t xml:space="preserve"> </w:t>
      </w:r>
      <w:r w:rsidR="00A75D9C" w:rsidRPr="00F00F3E">
        <w:rPr>
          <w:rFonts w:ascii="Book Antiqua" w:hAnsi="Book Antiqua" w:cs="Times New Roman"/>
          <w:color w:val="000000" w:themeColor="text1"/>
          <w:sz w:val="24"/>
          <w:szCs w:val="24"/>
        </w:rPr>
        <w:t xml:space="preserve">of </w:t>
      </w:r>
      <w:r w:rsidR="00C9754E" w:rsidRPr="00F00F3E">
        <w:rPr>
          <w:rFonts w:ascii="Book Antiqua" w:hAnsi="Book Antiqua" w:cs="Times New Roman"/>
          <w:color w:val="000000" w:themeColor="text1"/>
          <w:sz w:val="24"/>
          <w:szCs w:val="24"/>
        </w:rPr>
        <w:t>steroids and supportive therapy.</w:t>
      </w:r>
    </w:p>
    <w:p w14:paraId="37F7D591" w14:textId="77777777" w:rsidR="008A03FA" w:rsidRPr="009506A5" w:rsidRDefault="008A03FA" w:rsidP="00F00F3E">
      <w:pPr>
        <w:spacing w:line="360" w:lineRule="auto"/>
        <w:rPr>
          <w:rFonts w:ascii="Book Antiqua" w:hAnsi="Book Antiqua" w:cs="Times New Roman"/>
          <w:color w:val="000000" w:themeColor="text1"/>
          <w:sz w:val="24"/>
          <w:szCs w:val="24"/>
        </w:rPr>
      </w:pPr>
    </w:p>
    <w:p w14:paraId="39C8DB37" w14:textId="77777777" w:rsidR="00F66283" w:rsidRPr="00F00F3E" w:rsidRDefault="00722126" w:rsidP="00F00F3E">
      <w:pPr>
        <w:spacing w:line="360" w:lineRule="auto"/>
        <w:rPr>
          <w:rFonts w:ascii="Book Antiqua" w:hAnsi="Book Antiqua" w:cs="Times New Roman"/>
          <w:color w:val="000000" w:themeColor="text1"/>
          <w:sz w:val="24"/>
          <w:szCs w:val="24"/>
        </w:rPr>
      </w:pPr>
      <w:r w:rsidRPr="00F00F3E">
        <w:rPr>
          <w:rFonts w:ascii="Book Antiqua" w:hAnsi="Book Antiqua" w:cs="Times New Roman"/>
          <w:color w:val="000000" w:themeColor="text1"/>
          <w:sz w:val="24"/>
          <w:szCs w:val="24"/>
        </w:rPr>
        <w:t>CONCLUSION</w:t>
      </w:r>
    </w:p>
    <w:p w14:paraId="698EA804" w14:textId="77777777" w:rsidR="00C9754E" w:rsidRDefault="00C9754E" w:rsidP="00F00F3E">
      <w:pPr>
        <w:spacing w:line="360" w:lineRule="auto"/>
        <w:rPr>
          <w:rFonts w:ascii="Book Antiqua" w:hAnsi="Book Antiqua" w:cs="Times New Roman"/>
          <w:color w:val="000000" w:themeColor="text1"/>
          <w:sz w:val="24"/>
          <w:szCs w:val="24"/>
        </w:rPr>
      </w:pPr>
      <w:r w:rsidRPr="00F00F3E">
        <w:rPr>
          <w:rFonts w:ascii="Book Antiqua" w:hAnsi="Book Antiqua" w:cs="Times New Roman"/>
          <w:color w:val="000000" w:themeColor="text1"/>
          <w:sz w:val="24"/>
          <w:szCs w:val="24"/>
        </w:rPr>
        <w:t>We should draw attention to a</w:t>
      </w:r>
      <w:r w:rsidR="004A3DAF" w:rsidRPr="00F00F3E">
        <w:rPr>
          <w:rFonts w:ascii="Book Antiqua" w:hAnsi="Book Antiqua" w:cs="Times New Roman"/>
          <w:color w:val="000000" w:themeColor="text1"/>
          <w:sz w:val="24"/>
          <w:szCs w:val="24"/>
        </w:rPr>
        <w:t>n</w:t>
      </w:r>
      <w:r w:rsidRPr="00F00F3E">
        <w:rPr>
          <w:rFonts w:ascii="Book Antiqua" w:hAnsi="Book Antiqua" w:cs="Times New Roman"/>
          <w:color w:val="000000" w:themeColor="text1"/>
          <w:sz w:val="24"/>
          <w:szCs w:val="24"/>
        </w:rPr>
        <w:t xml:space="preserve"> </w:t>
      </w:r>
      <w:r w:rsidR="004A3DAF" w:rsidRPr="00F00F3E">
        <w:rPr>
          <w:rFonts w:ascii="Book Antiqua" w:hAnsi="Book Antiqua" w:cs="Times New Roman"/>
          <w:color w:val="000000" w:themeColor="text1"/>
          <w:sz w:val="24"/>
          <w:szCs w:val="24"/>
        </w:rPr>
        <w:t>uncommon</w:t>
      </w:r>
      <w:r w:rsidRPr="00F00F3E">
        <w:rPr>
          <w:rFonts w:ascii="Book Antiqua" w:hAnsi="Book Antiqua" w:cs="Times New Roman"/>
          <w:color w:val="000000" w:themeColor="text1"/>
          <w:sz w:val="24"/>
          <w:szCs w:val="24"/>
        </w:rPr>
        <w:t xml:space="preserve"> complication of paraplegia after TACE treatment in malignant renal tumors. Although it is </w:t>
      </w:r>
      <w:r w:rsidRPr="00F00F3E">
        <w:rPr>
          <w:rFonts w:ascii="Book Antiqua" w:hAnsi="Book Antiqua" w:cs="Times New Roman"/>
          <w:color w:val="000000" w:themeColor="text1"/>
          <w:sz w:val="24"/>
          <w:szCs w:val="24"/>
          <w:u w:color="19A0DC"/>
        </w:rPr>
        <w:t>rare</w:t>
      </w:r>
      <w:r w:rsidRPr="00F00F3E">
        <w:rPr>
          <w:rFonts w:ascii="Book Antiqua" w:hAnsi="Book Antiqua" w:cs="Times New Roman"/>
          <w:color w:val="000000" w:themeColor="text1"/>
          <w:sz w:val="24"/>
          <w:szCs w:val="24"/>
        </w:rPr>
        <w:t>, the result is disastrous.</w:t>
      </w:r>
    </w:p>
    <w:p w14:paraId="20D095E5" w14:textId="77777777" w:rsidR="00D921FF" w:rsidRDefault="00D921FF" w:rsidP="00F00F3E">
      <w:pPr>
        <w:spacing w:line="360" w:lineRule="auto"/>
        <w:rPr>
          <w:rFonts w:ascii="Book Antiqua" w:hAnsi="Book Antiqua" w:cs="Times New Roman"/>
          <w:color w:val="000000" w:themeColor="text1"/>
          <w:sz w:val="24"/>
          <w:szCs w:val="24"/>
        </w:rPr>
      </w:pPr>
    </w:p>
    <w:p w14:paraId="7D133001" w14:textId="77777777" w:rsidR="00A2460D" w:rsidRDefault="00D921FF" w:rsidP="00F00F3E">
      <w:pPr>
        <w:spacing w:line="360" w:lineRule="auto"/>
        <w:rPr>
          <w:rFonts w:ascii="Book Antiqua" w:hAnsi="Book Antiqua" w:cs="Times New Roman"/>
          <w:color w:val="000000" w:themeColor="text1"/>
          <w:sz w:val="24"/>
          <w:szCs w:val="24"/>
        </w:rPr>
      </w:pPr>
      <w:bookmarkStart w:id="27" w:name="OLE_LINK173"/>
      <w:bookmarkStart w:id="28" w:name="OLE_LINK174"/>
      <w:r w:rsidRPr="00D7497C">
        <w:rPr>
          <w:rFonts w:ascii="Book Antiqua" w:hAnsi="Book Antiqua" w:cstheme="minorHAnsi"/>
          <w:b/>
          <w:sz w:val="24"/>
          <w:szCs w:val="24"/>
        </w:rPr>
        <w:t>Key words:</w:t>
      </w:r>
      <w:bookmarkEnd w:id="27"/>
      <w:bookmarkEnd w:id="28"/>
      <w:r>
        <w:rPr>
          <w:rFonts w:ascii="Book Antiqua" w:hAnsi="Book Antiqua" w:cs="Times New Roman" w:hint="eastAsia"/>
          <w:color w:val="000000" w:themeColor="text1"/>
          <w:sz w:val="24"/>
          <w:szCs w:val="24"/>
        </w:rPr>
        <w:t xml:space="preserve"> </w:t>
      </w:r>
      <w:r w:rsidRPr="00F00F3E">
        <w:rPr>
          <w:rFonts w:ascii="Book Antiqua" w:hAnsi="Book Antiqua" w:cs="Times New Roman"/>
          <w:color w:val="000000" w:themeColor="text1"/>
          <w:sz w:val="24"/>
          <w:szCs w:val="24"/>
        </w:rPr>
        <w:t>Complication</w:t>
      </w:r>
      <w:r>
        <w:rPr>
          <w:rFonts w:ascii="Book Antiqua" w:hAnsi="Book Antiqua" w:cs="Times New Roman"/>
          <w:color w:val="000000" w:themeColor="text1"/>
          <w:sz w:val="24"/>
          <w:szCs w:val="24"/>
        </w:rPr>
        <w:t>;</w:t>
      </w:r>
      <w:r w:rsidRPr="00F00F3E">
        <w:rPr>
          <w:rFonts w:ascii="Book Antiqua" w:hAnsi="Book Antiqua" w:cs="Times New Roman"/>
          <w:color w:val="000000" w:themeColor="text1"/>
          <w:sz w:val="24"/>
          <w:szCs w:val="24"/>
        </w:rPr>
        <w:t xml:space="preserve"> Chemoembolization</w:t>
      </w:r>
      <w:r>
        <w:rPr>
          <w:rFonts w:ascii="Book Antiqua" w:hAnsi="Book Antiqua" w:cs="Times New Roman"/>
          <w:color w:val="000000" w:themeColor="text1"/>
          <w:sz w:val="24"/>
          <w:szCs w:val="24"/>
        </w:rPr>
        <w:t>;</w:t>
      </w:r>
      <w:r w:rsidRPr="00F00F3E">
        <w:rPr>
          <w:rFonts w:ascii="Book Antiqua" w:hAnsi="Book Antiqua" w:cs="Times New Roman"/>
          <w:color w:val="000000" w:themeColor="text1"/>
          <w:sz w:val="24"/>
          <w:szCs w:val="24"/>
        </w:rPr>
        <w:t xml:space="preserve"> Spinal cord injury</w:t>
      </w:r>
      <w:r>
        <w:rPr>
          <w:rFonts w:ascii="Book Antiqua" w:hAnsi="Book Antiqua" w:cs="Times New Roman"/>
          <w:color w:val="000000" w:themeColor="text1"/>
          <w:sz w:val="24"/>
          <w:szCs w:val="24"/>
        </w:rPr>
        <w:t>;</w:t>
      </w:r>
      <w:r w:rsidRPr="00F00F3E">
        <w:rPr>
          <w:rFonts w:ascii="Book Antiqua" w:hAnsi="Book Antiqua" w:cs="Times New Roman"/>
          <w:color w:val="000000" w:themeColor="text1"/>
          <w:sz w:val="24"/>
          <w:szCs w:val="24"/>
        </w:rPr>
        <w:t xml:space="preserve"> </w:t>
      </w:r>
      <w:r w:rsidRPr="00F00F3E">
        <w:rPr>
          <w:rFonts w:ascii="Book Antiqua" w:hAnsi="Book Antiqua" w:cs="Times New Roman"/>
          <w:color w:val="000000" w:themeColor="text1"/>
          <w:sz w:val="24"/>
          <w:szCs w:val="24"/>
          <w:u w:color="FA5050"/>
        </w:rPr>
        <w:t>Clear cell</w:t>
      </w:r>
      <w:r w:rsidRPr="00F00F3E">
        <w:rPr>
          <w:rFonts w:ascii="Book Antiqua" w:hAnsi="Book Antiqua" w:cs="Times New Roman"/>
          <w:color w:val="000000" w:themeColor="text1"/>
          <w:sz w:val="24"/>
          <w:szCs w:val="24"/>
        </w:rPr>
        <w:t xml:space="preserve"> sarcoma of the kidney</w:t>
      </w:r>
      <w:r>
        <w:rPr>
          <w:rFonts w:ascii="Book Antiqua" w:hAnsi="Book Antiqua" w:cs="Times New Roman"/>
          <w:color w:val="000000" w:themeColor="text1"/>
          <w:sz w:val="24"/>
          <w:szCs w:val="24"/>
        </w:rPr>
        <w:t>;</w:t>
      </w:r>
      <w:r w:rsidRPr="00F00F3E">
        <w:rPr>
          <w:rFonts w:ascii="Book Antiqua" w:hAnsi="Book Antiqua" w:cs="Times New Roman"/>
          <w:color w:val="000000" w:themeColor="text1"/>
          <w:sz w:val="24"/>
          <w:szCs w:val="24"/>
        </w:rPr>
        <w:t xml:space="preserve"> Pediatric</w:t>
      </w:r>
      <w:r>
        <w:rPr>
          <w:rFonts w:ascii="Book Antiqua" w:hAnsi="Book Antiqua" w:cs="Times New Roman"/>
          <w:color w:val="000000" w:themeColor="text1"/>
          <w:sz w:val="24"/>
          <w:szCs w:val="24"/>
        </w:rPr>
        <w:t>;</w:t>
      </w:r>
      <w:r w:rsidRPr="00F00F3E">
        <w:rPr>
          <w:rFonts w:ascii="Book Antiqua" w:hAnsi="Book Antiqua" w:cs="Times New Roman"/>
          <w:color w:val="000000" w:themeColor="text1"/>
          <w:sz w:val="24"/>
          <w:szCs w:val="24"/>
        </w:rPr>
        <w:t xml:space="preserve"> Case report</w:t>
      </w:r>
    </w:p>
    <w:p w14:paraId="642590F2" w14:textId="77777777" w:rsidR="00D921FF" w:rsidRDefault="00D921FF" w:rsidP="00D921FF">
      <w:pPr>
        <w:spacing w:line="360" w:lineRule="auto"/>
        <w:rPr>
          <w:rFonts w:ascii="Book Antiqua" w:hAnsi="Book Antiqua"/>
          <w:color w:val="000000" w:themeColor="text1"/>
          <w:sz w:val="24"/>
          <w:szCs w:val="24"/>
        </w:rPr>
      </w:pPr>
    </w:p>
    <w:p w14:paraId="140ECBED" w14:textId="12EF4899" w:rsidR="00D921FF" w:rsidRPr="008A5139" w:rsidRDefault="00D921FF" w:rsidP="00E1158A">
      <w:pPr>
        <w:spacing w:line="360" w:lineRule="auto"/>
        <w:rPr>
          <w:rFonts w:ascii="Book Antiqua" w:hAnsi="Book Antiqua" w:cs="宋体" w:hint="eastAsia"/>
          <w:iCs/>
          <w:sz w:val="24"/>
          <w:szCs w:val="24"/>
        </w:rPr>
      </w:pPr>
      <w:proofErr w:type="spellStart"/>
      <w:r w:rsidRPr="00F00F3E">
        <w:rPr>
          <w:rFonts w:ascii="Book Antiqua" w:eastAsia="宋体" w:hAnsi="Book Antiqua" w:cs="Times New Roman"/>
          <w:bCs/>
          <w:color w:val="000000" w:themeColor="text1"/>
          <w:sz w:val="24"/>
          <w:szCs w:val="24"/>
          <w:lang w:eastAsia="en-US"/>
        </w:rPr>
        <w:t>Cai</w:t>
      </w:r>
      <w:proofErr w:type="spellEnd"/>
      <w:r w:rsidRPr="00F00F3E">
        <w:rPr>
          <w:rFonts w:ascii="Book Antiqua" w:hAnsi="Book Antiqua" w:cs="Times New Roman"/>
          <w:bCs/>
          <w:color w:val="000000" w:themeColor="text1"/>
          <w:sz w:val="24"/>
          <w:szCs w:val="24"/>
          <w:highlight w:val="white"/>
        </w:rPr>
        <w:t xml:space="preserve"> </w:t>
      </w:r>
      <w:r>
        <w:rPr>
          <w:rFonts w:ascii="Book Antiqua" w:hAnsi="Book Antiqua" w:cs="Times New Roman"/>
          <w:bCs/>
          <w:color w:val="000000" w:themeColor="text1"/>
          <w:sz w:val="24"/>
          <w:szCs w:val="24"/>
          <w:highlight w:val="white"/>
        </w:rPr>
        <w:t>JB</w:t>
      </w:r>
      <w:r>
        <w:rPr>
          <w:rFonts w:ascii="Book Antiqua" w:hAnsi="Book Antiqua" w:cs="Times New Roman"/>
          <w:bCs/>
          <w:color w:val="000000" w:themeColor="text1"/>
          <w:sz w:val="24"/>
          <w:szCs w:val="24"/>
        </w:rPr>
        <w:t>,</w:t>
      </w:r>
      <w:r w:rsidRPr="00D921FF">
        <w:rPr>
          <w:rFonts w:ascii="Book Antiqua" w:hAnsi="Book Antiqua"/>
          <w:bCs/>
          <w:color w:val="000000" w:themeColor="text1"/>
          <w:sz w:val="24"/>
          <w:szCs w:val="24"/>
        </w:rPr>
        <w:t xml:space="preserve"> </w:t>
      </w:r>
      <w:r w:rsidRPr="00F00F3E">
        <w:rPr>
          <w:rFonts w:ascii="Book Antiqua" w:eastAsia="宋体" w:hAnsi="Book Antiqua" w:cs="Times New Roman"/>
          <w:bCs/>
          <w:color w:val="000000" w:themeColor="text1"/>
          <w:sz w:val="24"/>
          <w:szCs w:val="24"/>
          <w:lang w:eastAsia="en-US"/>
        </w:rPr>
        <w:t>He</w:t>
      </w:r>
      <w:r w:rsidRPr="00D921FF">
        <w:rPr>
          <w:rFonts w:ascii="Book Antiqua" w:hAnsi="Book Antiqua"/>
          <w:bCs/>
          <w:color w:val="000000" w:themeColor="text1"/>
          <w:sz w:val="24"/>
          <w:szCs w:val="24"/>
        </w:rPr>
        <w:t xml:space="preserve"> </w:t>
      </w:r>
      <w:r>
        <w:rPr>
          <w:rFonts w:ascii="Book Antiqua" w:hAnsi="Book Antiqua"/>
          <w:bCs/>
          <w:color w:val="000000" w:themeColor="text1"/>
          <w:sz w:val="24"/>
          <w:szCs w:val="24"/>
        </w:rPr>
        <w:t xml:space="preserve">M, </w:t>
      </w:r>
      <w:r w:rsidRPr="00F00F3E">
        <w:rPr>
          <w:rFonts w:ascii="Book Antiqua" w:hAnsi="Book Antiqua" w:cs="Times New Roman"/>
          <w:color w:val="000000" w:themeColor="text1"/>
          <w:sz w:val="24"/>
          <w:szCs w:val="24"/>
        </w:rPr>
        <w:t xml:space="preserve">Wang FL, </w:t>
      </w:r>
      <w:proofErr w:type="spellStart"/>
      <w:r w:rsidRPr="00F00F3E">
        <w:rPr>
          <w:rFonts w:ascii="Book Antiqua" w:hAnsi="Book Antiqua" w:cs="Times New Roman"/>
          <w:color w:val="000000" w:themeColor="text1"/>
          <w:sz w:val="24"/>
          <w:szCs w:val="24"/>
        </w:rPr>
        <w:t>Xiong</w:t>
      </w:r>
      <w:proofErr w:type="spellEnd"/>
      <w:r w:rsidRPr="00F00F3E">
        <w:rPr>
          <w:rFonts w:ascii="Book Antiqua" w:hAnsi="Book Antiqua" w:cs="Times New Roman"/>
          <w:color w:val="000000" w:themeColor="text1"/>
          <w:sz w:val="24"/>
          <w:szCs w:val="24"/>
        </w:rPr>
        <w:t xml:space="preserve"> JN, Mao JQ, Guan ZH</w:t>
      </w:r>
      <w:r>
        <w:rPr>
          <w:rFonts w:ascii="Book Antiqua" w:hAnsi="Book Antiqua" w:cs="Times New Roman"/>
          <w:color w:val="000000" w:themeColor="text1"/>
          <w:sz w:val="24"/>
          <w:szCs w:val="24"/>
        </w:rPr>
        <w:t xml:space="preserve">, </w:t>
      </w:r>
      <w:r w:rsidRPr="00F00F3E">
        <w:rPr>
          <w:rFonts w:ascii="Book Antiqua" w:hAnsi="Book Antiqua" w:cs="Times New Roman"/>
          <w:color w:val="000000" w:themeColor="text1"/>
          <w:sz w:val="24"/>
          <w:szCs w:val="24"/>
        </w:rPr>
        <w:t>Li LJ</w:t>
      </w:r>
      <w:r>
        <w:rPr>
          <w:rFonts w:ascii="Book Antiqua" w:hAnsi="Book Antiqua" w:cs="Times New Roman"/>
          <w:color w:val="000000" w:themeColor="text1"/>
          <w:sz w:val="24"/>
          <w:szCs w:val="24"/>
        </w:rPr>
        <w:t xml:space="preserve">, </w:t>
      </w:r>
      <w:r w:rsidRPr="00F00F3E">
        <w:rPr>
          <w:rFonts w:ascii="Book Antiqua" w:eastAsia="宋体" w:hAnsi="Book Antiqua" w:cs="Times New Roman"/>
          <w:bCs/>
          <w:color w:val="000000" w:themeColor="text1"/>
          <w:sz w:val="24"/>
          <w:szCs w:val="24"/>
          <w:lang w:eastAsia="en-US"/>
        </w:rPr>
        <w:t>Wang</w:t>
      </w:r>
      <w:r>
        <w:rPr>
          <w:rFonts w:ascii="Book Antiqua" w:eastAsia="宋体" w:hAnsi="Book Antiqua" w:cs="Times New Roman"/>
          <w:bCs/>
          <w:color w:val="000000" w:themeColor="text1"/>
          <w:sz w:val="24"/>
          <w:szCs w:val="24"/>
          <w:lang w:eastAsia="en-US"/>
        </w:rPr>
        <w:t xml:space="preserve"> JH.</w:t>
      </w:r>
      <w:r w:rsidRPr="00F00F3E">
        <w:rPr>
          <w:rFonts w:ascii="Book Antiqua" w:hAnsi="Book Antiqua" w:cs="Times New Roman"/>
          <w:color w:val="000000" w:themeColor="text1"/>
          <w:sz w:val="24"/>
          <w:szCs w:val="24"/>
        </w:rPr>
        <w:t xml:space="preserve"> </w:t>
      </w:r>
      <w:r w:rsidRPr="00D921FF">
        <w:rPr>
          <w:rFonts w:ascii="Book Antiqua" w:hAnsi="Book Antiqua"/>
          <w:bCs/>
          <w:color w:val="000000" w:themeColor="text1"/>
          <w:sz w:val="24"/>
          <w:szCs w:val="24"/>
        </w:rPr>
        <w:t xml:space="preserve">Paraplegia after </w:t>
      </w:r>
      <w:proofErr w:type="spellStart"/>
      <w:r w:rsidRPr="00D921FF">
        <w:rPr>
          <w:rFonts w:ascii="Book Antiqua" w:hAnsi="Book Antiqua"/>
          <w:bCs/>
          <w:color w:val="000000" w:themeColor="text1"/>
          <w:sz w:val="24"/>
          <w:szCs w:val="24"/>
        </w:rPr>
        <w:t>transcatheter</w:t>
      </w:r>
      <w:proofErr w:type="spellEnd"/>
      <w:r w:rsidRPr="00D921FF">
        <w:rPr>
          <w:rFonts w:ascii="Book Antiqua" w:hAnsi="Book Antiqua"/>
          <w:bCs/>
          <w:color w:val="000000" w:themeColor="text1"/>
          <w:sz w:val="24"/>
          <w:szCs w:val="24"/>
        </w:rPr>
        <w:t xml:space="preserve"> artery chemoembolization in a child with clear cell sarcoma of the kidney: A case report</w:t>
      </w:r>
      <w:r>
        <w:rPr>
          <w:rFonts w:ascii="Book Antiqua" w:hAnsi="Book Antiqua"/>
          <w:bCs/>
          <w:color w:val="000000" w:themeColor="text1"/>
          <w:sz w:val="24"/>
          <w:szCs w:val="24"/>
        </w:rPr>
        <w:t xml:space="preserve">. </w:t>
      </w:r>
      <w:r w:rsidRPr="009038FB">
        <w:rPr>
          <w:rFonts w:ascii="Book Antiqua" w:eastAsia="Times New Roman" w:hAnsi="Book Antiqua" w:cs="宋体"/>
          <w:i/>
          <w:sz w:val="24"/>
          <w:szCs w:val="24"/>
        </w:rPr>
        <w:t xml:space="preserve">World J </w:t>
      </w:r>
      <w:proofErr w:type="spellStart"/>
      <w:r w:rsidRPr="009038FB">
        <w:rPr>
          <w:rFonts w:ascii="Book Antiqua" w:eastAsia="Times New Roman" w:hAnsi="Book Antiqua" w:cs="宋体"/>
          <w:i/>
          <w:sz w:val="24"/>
          <w:szCs w:val="24"/>
        </w:rPr>
        <w:t>Clin</w:t>
      </w:r>
      <w:proofErr w:type="spellEnd"/>
      <w:r w:rsidRPr="009038FB">
        <w:rPr>
          <w:rFonts w:ascii="Book Antiqua" w:eastAsia="Times New Roman" w:hAnsi="Book Antiqua" w:cs="宋体"/>
          <w:i/>
          <w:sz w:val="24"/>
          <w:szCs w:val="24"/>
        </w:rPr>
        <w:t xml:space="preserve"> Cases</w:t>
      </w:r>
      <w:r>
        <w:rPr>
          <w:rFonts w:ascii="Book Antiqua" w:eastAsia="Times New Roman" w:hAnsi="Book Antiqua" w:cs="宋体"/>
          <w:i/>
          <w:sz w:val="24"/>
          <w:szCs w:val="24"/>
        </w:rPr>
        <w:t xml:space="preserve"> </w:t>
      </w:r>
      <w:r>
        <w:rPr>
          <w:rFonts w:ascii="Book Antiqua" w:eastAsia="Times New Roman" w:hAnsi="Book Antiqua" w:cs="宋体"/>
          <w:iCs/>
          <w:sz w:val="24"/>
          <w:szCs w:val="24"/>
        </w:rPr>
        <w:t xml:space="preserve">2020; </w:t>
      </w:r>
      <w:r w:rsidR="00E1158A" w:rsidRPr="00E1158A">
        <w:rPr>
          <w:rFonts w:ascii="Book Antiqua" w:eastAsia="Times New Roman" w:hAnsi="Book Antiqua" w:cs="宋体"/>
          <w:iCs/>
          <w:sz w:val="24"/>
          <w:szCs w:val="24"/>
        </w:rPr>
        <w:t xml:space="preserve">8(11): </w:t>
      </w:r>
      <w:r w:rsidR="008A5139">
        <w:rPr>
          <w:rFonts w:ascii="Book Antiqua" w:hAnsi="Book Antiqua" w:cs="宋体" w:hint="eastAsia"/>
          <w:iCs/>
          <w:sz w:val="24"/>
          <w:szCs w:val="24"/>
        </w:rPr>
        <w:t>2332-2338</w:t>
      </w:r>
      <w:r w:rsidR="00E1158A" w:rsidRPr="00E1158A">
        <w:rPr>
          <w:rFonts w:ascii="Book Antiqua" w:eastAsia="Times New Roman" w:hAnsi="Book Antiqua" w:cs="宋体"/>
          <w:iCs/>
          <w:sz w:val="24"/>
          <w:szCs w:val="24"/>
        </w:rPr>
        <w:t xml:space="preserve"> URL: https://www.wjgnet.com/2307-8960/full/v8/i11/</w:t>
      </w:r>
      <w:r w:rsidR="008A5139">
        <w:rPr>
          <w:rFonts w:ascii="Book Antiqua" w:hAnsi="Book Antiqua" w:cs="宋体" w:hint="eastAsia"/>
          <w:iCs/>
          <w:sz w:val="24"/>
          <w:szCs w:val="24"/>
        </w:rPr>
        <w:t>2332</w:t>
      </w:r>
      <w:r w:rsidR="00E1158A" w:rsidRPr="00E1158A">
        <w:rPr>
          <w:rFonts w:ascii="Book Antiqua" w:eastAsia="Times New Roman" w:hAnsi="Book Antiqua" w:cs="宋体"/>
          <w:iCs/>
          <w:sz w:val="24"/>
          <w:szCs w:val="24"/>
        </w:rPr>
        <w:t xml:space="preserve">.htm DOI: </w:t>
      </w:r>
      <w:bookmarkStart w:id="29" w:name="_GoBack"/>
      <w:r w:rsidR="00E1158A" w:rsidRPr="00E1158A">
        <w:rPr>
          <w:rFonts w:ascii="Book Antiqua" w:eastAsia="Times New Roman" w:hAnsi="Book Antiqua" w:cs="宋体"/>
          <w:iCs/>
          <w:sz w:val="24"/>
          <w:szCs w:val="24"/>
        </w:rPr>
        <w:t>https://dx.doi.org/10.12998/wjcc.v8.i11.</w:t>
      </w:r>
      <w:r w:rsidR="008A5139">
        <w:rPr>
          <w:rFonts w:ascii="Book Antiqua" w:hAnsi="Book Antiqua" w:cs="宋体" w:hint="eastAsia"/>
          <w:iCs/>
          <w:sz w:val="24"/>
          <w:szCs w:val="24"/>
        </w:rPr>
        <w:t>2332</w:t>
      </w:r>
      <w:bookmarkEnd w:id="29"/>
    </w:p>
    <w:p w14:paraId="23C0E482" w14:textId="77777777" w:rsidR="00E1158A" w:rsidRPr="00E1158A" w:rsidRDefault="00E1158A" w:rsidP="00E1158A">
      <w:pPr>
        <w:spacing w:line="360" w:lineRule="auto"/>
        <w:rPr>
          <w:rFonts w:ascii="Book Antiqua" w:hAnsi="Book Antiqua" w:cs="Times New Roman"/>
          <w:bCs/>
          <w:color w:val="000000" w:themeColor="text1"/>
          <w:sz w:val="24"/>
          <w:szCs w:val="24"/>
          <w:highlight w:val="white"/>
        </w:rPr>
      </w:pPr>
    </w:p>
    <w:p w14:paraId="16B1F53A" w14:textId="1DC9C839" w:rsidR="00A2460D" w:rsidRPr="00D921FF" w:rsidRDefault="00760E9C" w:rsidP="00F00F3E">
      <w:pPr>
        <w:spacing w:line="360" w:lineRule="auto"/>
        <w:rPr>
          <w:rFonts w:ascii="Book Antiqua" w:hAnsi="Book Antiqua" w:cs="Times New Roman"/>
          <w:b/>
          <w:color w:val="000000" w:themeColor="text1"/>
          <w:sz w:val="24"/>
          <w:szCs w:val="24"/>
        </w:rPr>
      </w:pPr>
      <w:r w:rsidRPr="00F00F3E">
        <w:rPr>
          <w:rFonts w:ascii="Book Antiqua" w:hAnsi="Book Antiqua" w:cs="Times New Roman"/>
          <w:b/>
          <w:color w:val="000000" w:themeColor="text1"/>
          <w:sz w:val="24"/>
          <w:szCs w:val="24"/>
        </w:rPr>
        <w:t>Core tip</w:t>
      </w:r>
      <w:r w:rsidR="00D921FF">
        <w:rPr>
          <w:rFonts w:ascii="Book Antiqua" w:hAnsi="Book Antiqua" w:cs="Times New Roman"/>
          <w:b/>
          <w:color w:val="000000" w:themeColor="text1"/>
          <w:sz w:val="24"/>
          <w:szCs w:val="24"/>
        </w:rPr>
        <w:t xml:space="preserve">: </w:t>
      </w:r>
      <w:bookmarkStart w:id="30" w:name="OLE_LINK1458"/>
      <w:bookmarkStart w:id="31" w:name="OLE_LINK1459"/>
      <w:proofErr w:type="spellStart"/>
      <w:r w:rsidR="00D921FF" w:rsidRPr="00F00F3E">
        <w:rPr>
          <w:rFonts w:ascii="Book Antiqua" w:hAnsi="Book Antiqua" w:cs="Times New Roman"/>
          <w:color w:val="000000" w:themeColor="text1"/>
          <w:sz w:val="24"/>
          <w:szCs w:val="24"/>
          <w:u w:color="FA5050"/>
        </w:rPr>
        <w:t>Transcatheter</w:t>
      </w:r>
      <w:proofErr w:type="spellEnd"/>
      <w:r w:rsidR="00D921FF" w:rsidRPr="00F00F3E">
        <w:rPr>
          <w:rFonts w:ascii="Book Antiqua" w:hAnsi="Book Antiqua" w:cs="Times New Roman"/>
          <w:color w:val="000000" w:themeColor="text1"/>
          <w:sz w:val="24"/>
          <w:szCs w:val="24"/>
        </w:rPr>
        <w:t xml:space="preserve"> </w:t>
      </w:r>
      <w:r w:rsidRPr="00F00F3E">
        <w:rPr>
          <w:rFonts w:ascii="Book Antiqua" w:hAnsi="Book Antiqua" w:cs="Times New Roman"/>
          <w:color w:val="000000" w:themeColor="text1"/>
          <w:sz w:val="24"/>
          <w:szCs w:val="24"/>
        </w:rPr>
        <w:t>arterial chemoembolization</w:t>
      </w:r>
      <w:bookmarkEnd w:id="30"/>
      <w:bookmarkEnd w:id="31"/>
      <w:r w:rsidRPr="00F00F3E">
        <w:rPr>
          <w:rFonts w:ascii="Book Antiqua" w:hAnsi="Book Antiqua" w:cs="Times New Roman"/>
          <w:color w:val="000000" w:themeColor="text1"/>
          <w:sz w:val="24"/>
          <w:szCs w:val="24"/>
        </w:rPr>
        <w:t xml:space="preserve"> </w:t>
      </w:r>
      <w:r w:rsidR="00EE42CF" w:rsidRPr="00F00F3E">
        <w:rPr>
          <w:rFonts w:ascii="Book Antiqua" w:hAnsi="Book Antiqua" w:cs="Times New Roman"/>
          <w:color w:val="000000" w:themeColor="text1"/>
          <w:sz w:val="24"/>
          <w:szCs w:val="24"/>
          <w:u w:color="19A0DC"/>
        </w:rPr>
        <w:t xml:space="preserve">is </w:t>
      </w:r>
      <w:r w:rsidR="009506A5">
        <w:rPr>
          <w:rFonts w:ascii="Book Antiqua" w:hAnsi="Book Antiqua" w:cs="Times New Roman"/>
          <w:color w:val="000000" w:themeColor="text1"/>
          <w:sz w:val="24"/>
          <w:szCs w:val="24"/>
          <w:u w:color="19A0DC"/>
        </w:rPr>
        <w:t>a</w:t>
      </w:r>
      <w:r w:rsidR="009506A5" w:rsidRPr="00F00F3E">
        <w:rPr>
          <w:rFonts w:ascii="Book Antiqua" w:hAnsi="Book Antiqua" w:cs="Times New Roman"/>
          <w:color w:val="000000" w:themeColor="text1"/>
          <w:sz w:val="24"/>
          <w:szCs w:val="24"/>
          <w:u w:color="19A0DC"/>
        </w:rPr>
        <w:t xml:space="preserve"> </w:t>
      </w:r>
      <w:r w:rsidRPr="00F00F3E">
        <w:rPr>
          <w:rFonts w:ascii="Book Antiqua" w:hAnsi="Book Antiqua" w:cs="Times New Roman"/>
          <w:color w:val="000000" w:themeColor="text1"/>
          <w:sz w:val="24"/>
          <w:szCs w:val="24"/>
          <w:u w:color="19A0DC"/>
        </w:rPr>
        <w:t>common</w:t>
      </w:r>
      <w:r w:rsidRPr="00F00F3E">
        <w:rPr>
          <w:rFonts w:ascii="Book Antiqua" w:hAnsi="Book Antiqua" w:cs="Times New Roman"/>
          <w:color w:val="000000" w:themeColor="text1"/>
          <w:sz w:val="24"/>
          <w:szCs w:val="24"/>
        </w:rPr>
        <w:t xml:space="preserve"> treatment for </w:t>
      </w:r>
      <w:r w:rsidRPr="00F00F3E">
        <w:rPr>
          <w:rFonts w:ascii="Book Antiqua" w:hAnsi="Book Antiqua" w:cs="Times New Roman"/>
          <w:color w:val="000000" w:themeColor="text1"/>
          <w:sz w:val="24"/>
          <w:szCs w:val="24"/>
        </w:rPr>
        <w:lastRenderedPageBreak/>
        <w:t xml:space="preserve">inoperable malignant hepatic and renal tumors in adult </w:t>
      </w:r>
      <w:proofErr w:type="gramStart"/>
      <w:r w:rsidRPr="00F00F3E">
        <w:rPr>
          <w:rFonts w:ascii="Book Antiqua" w:hAnsi="Book Antiqua" w:cs="Times New Roman"/>
          <w:color w:val="000000" w:themeColor="text1"/>
          <w:sz w:val="24"/>
          <w:szCs w:val="24"/>
        </w:rPr>
        <w:t>patients,</w:t>
      </w:r>
      <w:proofErr w:type="gramEnd"/>
      <w:r w:rsidRPr="00F00F3E">
        <w:rPr>
          <w:rFonts w:ascii="Book Antiqua" w:hAnsi="Book Antiqua" w:cs="Times New Roman"/>
          <w:color w:val="000000" w:themeColor="text1"/>
          <w:sz w:val="24"/>
          <w:szCs w:val="24"/>
        </w:rPr>
        <w:t xml:space="preserve"> however, </w:t>
      </w:r>
      <w:r w:rsidR="009506A5">
        <w:rPr>
          <w:rFonts w:ascii="Book Antiqua" w:hAnsi="Book Antiqua" w:cs="Times New Roman"/>
          <w:color w:val="000000" w:themeColor="text1"/>
          <w:sz w:val="24"/>
          <w:szCs w:val="24"/>
        </w:rPr>
        <w:t xml:space="preserve">it is </w:t>
      </w:r>
      <w:r w:rsidRPr="00F00F3E">
        <w:rPr>
          <w:rFonts w:ascii="Book Antiqua" w:hAnsi="Book Antiqua" w:cs="Times New Roman"/>
          <w:color w:val="000000" w:themeColor="text1"/>
          <w:sz w:val="24"/>
          <w:szCs w:val="24"/>
        </w:rPr>
        <w:t xml:space="preserve">rarely applied in pediatric patients. </w:t>
      </w:r>
      <w:r w:rsidR="00C559D8" w:rsidRPr="00F00F3E">
        <w:rPr>
          <w:rFonts w:ascii="Book Antiqua" w:hAnsi="Book Antiqua" w:cs="Times New Roman"/>
          <w:color w:val="000000" w:themeColor="text1"/>
          <w:sz w:val="24"/>
          <w:szCs w:val="24"/>
        </w:rPr>
        <w:t>A</w:t>
      </w:r>
      <w:r w:rsidR="006712DE" w:rsidRPr="00F00F3E">
        <w:rPr>
          <w:rFonts w:ascii="Book Antiqua" w:hAnsi="Book Antiqua" w:cs="Times New Roman"/>
          <w:color w:val="000000" w:themeColor="text1"/>
          <w:sz w:val="24"/>
          <w:szCs w:val="24"/>
        </w:rPr>
        <w:t xml:space="preserve"> series of complications may follow </w:t>
      </w:r>
      <w:r w:rsidR="006B5B87" w:rsidRPr="00F00F3E">
        <w:rPr>
          <w:rFonts w:ascii="Book Antiqua" w:hAnsi="Book Antiqua" w:cs="Times New Roman"/>
          <w:color w:val="000000" w:themeColor="text1"/>
          <w:sz w:val="24"/>
          <w:szCs w:val="24"/>
        </w:rPr>
        <w:t>the</w:t>
      </w:r>
      <w:r w:rsidR="006712DE" w:rsidRPr="00F00F3E">
        <w:rPr>
          <w:rFonts w:ascii="Book Antiqua" w:hAnsi="Book Antiqua" w:cs="Times New Roman"/>
          <w:color w:val="000000" w:themeColor="text1"/>
          <w:sz w:val="24"/>
          <w:szCs w:val="24"/>
        </w:rPr>
        <w:t xml:space="preserve"> </w:t>
      </w:r>
      <w:proofErr w:type="spellStart"/>
      <w:r w:rsidR="00D921FF">
        <w:rPr>
          <w:rFonts w:ascii="Book Antiqua" w:hAnsi="Book Antiqua" w:cs="Times New Roman"/>
          <w:color w:val="000000" w:themeColor="text1"/>
          <w:sz w:val="24"/>
          <w:szCs w:val="24"/>
          <w:u w:color="FA5050"/>
        </w:rPr>
        <w:t>t</w:t>
      </w:r>
      <w:r w:rsidR="00D921FF" w:rsidRPr="00F00F3E">
        <w:rPr>
          <w:rFonts w:ascii="Book Antiqua" w:hAnsi="Book Antiqua" w:cs="Times New Roman"/>
          <w:color w:val="000000" w:themeColor="text1"/>
          <w:sz w:val="24"/>
          <w:szCs w:val="24"/>
          <w:u w:color="FA5050"/>
        </w:rPr>
        <w:t>ranscatheter</w:t>
      </w:r>
      <w:proofErr w:type="spellEnd"/>
      <w:r w:rsidR="00D921FF" w:rsidRPr="00F00F3E">
        <w:rPr>
          <w:rFonts w:ascii="Book Antiqua" w:hAnsi="Book Antiqua" w:cs="Times New Roman"/>
          <w:color w:val="000000" w:themeColor="text1"/>
          <w:sz w:val="24"/>
          <w:szCs w:val="24"/>
        </w:rPr>
        <w:t xml:space="preserve"> arterial chemoembolization</w:t>
      </w:r>
      <w:r w:rsidR="006712DE" w:rsidRPr="00F00F3E">
        <w:rPr>
          <w:rFonts w:ascii="Book Antiqua" w:hAnsi="Book Antiqua" w:cs="Times New Roman"/>
          <w:color w:val="000000" w:themeColor="text1"/>
          <w:sz w:val="24"/>
          <w:szCs w:val="24"/>
        </w:rPr>
        <w:t xml:space="preserve"> treatment. </w:t>
      </w:r>
      <w:r w:rsidR="009506A5">
        <w:rPr>
          <w:rFonts w:ascii="Book Antiqua" w:hAnsi="Book Antiqua" w:cs="Times New Roman"/>
          <w:color w:val="000000" w:themeColor="text1"/>
          <w:sz w:val="24"/>
          <w:szCs w:val="24"/>
        </w:rPr>
        <w:t>S</w:t>
      </w:r>
      <w:r w:rsidR="006712DE" w:rsidRPr="00F00F3E">
        <w:rPr>
          <w:rFonts w:ascii="Book Antiqua" w:hAnsi="Book Antiqua" w:cs="Times New Roman"/>
          <w:color w:val="000000" w:themeColor="text1"/>
          <w:sz w:val="24"/>
          <w:szCs w:val="24"/>
        </w:rPr>
        <w:t>pinal cord injury caused by the embolization of intercostal or lumbar arteries</w:t>
      </w:r>
      <w:r w:rsidR="006712DE" w:rsidRPr="00F00F3E">
        <w:rPr>
          <w:rFonts w:ascii="Book Antiqua" w:hAnsi="Book Antiqua" w:cs="Times New Roman"/>
          <w:color w:val="000000" w:themeColor="text1"/>
          <w:sz w:val="24"/>
          <w:szCs w:val="24"/>
          <w:u w:color="19A0DC"/>
        </w:rPr>
        <w:t xml:space="preserve"> is extremely</w:t>
      </w:r>
      <w:r w:rsidR="006712DE" w:rsidRPr="00F00F3E">
        <w:rPr>
          <w:rFonts w:ascii="Book Antiqua" w:hAnsi="Book Antiqua" w:cs="Times New Roman"/>
          <w:color w:val="000000" w:themeColor="text1"/>
          <w:sz w:val="24"/>
          <w:szCs w:val="24"/>
        </w:rPr>
        <w:t xml:space="preserve"> rare. </w:t>
      </w:r>
    </w:p>
    <w:p w14:paraId="44197967" w14:textId="77777777" w:rsidR="00D921FF" w:rsidRDefault="00D921FF">
      <w:pPr>
        <w:widowControl/>
        <w:jc w:val="left"/>
        <w:rPr>
          <w:rFonts w:ascii="Book Antiqua" w:hAnsi="Book Antiqua"/>
          <w:color w:val="000000" w:themeColor="text1"/>
          <w:sz w:val="24"/>
          <w:szCs w:val="24"/>
        </w:rPr>
      </w:pPr>
      <w:r>
        <w:rPr>
          <w:rFonts w:ascii="Book Antiqua" w:hAnsi="Book Antiqua"/>
          <w:color w:val="000000" w:themeColor="text1"/>
          <w:sz w:val="24"/>
          <w:szCs w:val="24"/>
        </w:rPr>
        <w:br w:type="page"/>
      </w:r>
    </w:p>
    <w:p w14:paraId="20533B43" w14:textId="77777777" w:rsidR="00F66283" w:rsidRPr="00D921FF" w:rsidRDefault="00722126" w:rsidP="00F00F3E">
      <w:pPr>
        <w:spacing w:line="360" w:lineRule="auto"/>
        <w:rPr>
          <w:rFonts w:ascii="Book Antiqua" w:hAnsi="Book Antiqua" w:cs="Times New Roman"/>
          <w:b/>
          <w:color w:val="000000" w:themeColor="text1"/>
          <w:sz w:val="24"/>
          <w:szCs w:val="24"/>
          <w:u w:val="single"/>
        </w:rPr>
      </w:pPr>
      <w:r w:rsidRPr="00D921FF">
        <w:rPr>
          <w:rFonts w:ascii="Book Antiqua" w:hAnsi="Book Antiqua" w:cs="Times New Roman"/>
          <w:b/>
          <w:color w:val="000000" w:themeColor="text1"/>
          <w:sz w:val="24"/>
          <w:szCs w:val="24"/>
          <w:u w:val="single"/>
        </w:rPr>
        <w:lastRenderedPageBreak/>
        <w:t>INTRODUCTION</w:t>
      </w:r>
    </w:p>
    <w:p w14:paraId="341540D3" w14:textId="54B51982" w:rsidR="00F66283" w:rsidRPr="00F00F3E" w:rsidRDefault="00AF7C89" w:rsidP="00F00F3E">
      <w:pPr>
        <w:spacing w:line="360" w:lineRule="auto"/>
        <w:rPr>
          <w:rFonts w:ascii="Book Antiqua" w:hAnsi="Book Antiqua" w:cs="Times New Roman"/>
          <w:color w:val="000000" w:themeColor="text1"/>
          <w:sz w:val="24"/>
          <w:szCs w:val="24"/>
        </w:rPr>
      </w:pPr>
      <w:bookmarkStart w:id="32" w:name="OLE_LINK1460"/>
      <w:bookmarkStart w:id="33" w:name="OLE_LINK1461"/>
      <w:r w:rsidRPr="00F00F3E">
        <w:rPr>
          <w:rFonts w:ascii="Book Antiqua" w:hAnsi="Book Antiqua" w:cs="Times New Roman"/>
          <w:color w:val="000000" w:themeColor="text1"/>
          <w:sz w:val="24"/>
          <w:szCs w:val="24"/>
        </w:rPr>
        <w:t>Clear cell sarcoma of the kidney</w:t>
      </w:r>
      <w:bookmarkEnd w:id="32"/>
      <w:bookmarkEnd w:id="33"/>
      <w:r w:rsidRPr="00F00F3E">
        <w:rPr>
          <w:rFonts w:ascii="Book Antiqua" w:hAnsi="Book Antiqua" w:cs="Times New Roman"/>
          <w:color w:val="000000" w:themeColor="text1"/>
          <w:sz w:val="24"/>
          <w:szCs w:val="24"/>
        </w:rPr>
        <w:t xml:space="preserve"> (CCSK)</w:t>
      </w:r>
      <w:r w:rsidR="00C71C50" w:rsidRPr="00F00F3E">
        <w:rPr>
          <w:rFonts w:ascii="Book Antiqua" w:hAnsi="Book Antiqua" w:cs="Times New Roman"/>
          <w:color w:val="000000" w:themeColor="text1"/>
          <w:sz w:val="24"/>
          <w:szCs w:val="24"/>
        </w:rPr>
        <w:t>,</w:t>
      </w:r>
      <w:r w:rsidR="004A3DAF" w:rsidRPr="00F00F3E">
        <w:rPr>
          <w:rFonts w:ascii="Book Antiqua" w:hAnsi="Book Antiqua" w:cs="Times New Roman"/>
          <w:color w:val="000000" w:themeColor="text1"/>
          <w:sz w:val="24"/>
          <w:szCs w:val="24"/>
        </w:rPr>
        <w:t xml:space="preserve"> one of</w:t>
      </w:r>
      <w:r w:rsidRPr="00F00F3E">
        <w:rPr>
          <w:rFonts w:ascii="Book Antiqua" w:hAnsi="Book Antiqua" w:cs="Times New Roman"/>
          <w:color w:val="000000" w:themeColor="text1"/>
          <w:sz w:val="24"/>
          <w:szCs w:val="24"/>
        </w:rPr>
        <w:t xml:space="preserve"> </w:t>
      </w:r>
      <w:r w:rsidR="007C29E7" w:rsidRPr="00F00F3E">
        <w:rPr>
          <w:rFonts w:ascii="Book Antiqua" w:hAnsi="Book Antiqua" w:cs="Times New Roman"/>
          <w:color w:val="000000" w:themeColor="text1"/>
          <w:sz w:val="24"/>
          <w:szCs w:val="24"/>
        </w:rPr>
        <w:t xml:space="preserve">the </w:t>
      </w:r>
      <w:r w:rsidRPr="00F00F3E">
        <w:rPr>
          <w:rFonts w:ascii="Book Antiqua" w:hAnsi="Book Antiqua" w:cs="Times New Roman"/>
          <w:color w:val="000000" w:themeColor="text1"/>
          <w:sz w:val="24"/>
          <w:szCs w:val="24"/>
        </w:rPr>
        <w:t xml:space="preserve">malignant </w:t>
      </w:r>
      <w:r w:rsidR="004A3DAF" w:rsidRPr="00F00F3E">
        <w:rPr>
          <w:rFonts w:ascii="Book Antiqua" w:hAnsi="Book Antiqua" w:cs="Times New Roman"/>
          <w:color w:val="000000" w:themeColor="text1"/>
          <w:sz w:val="24"/>
          <w:szCs w:val="24"/>
        </w:rPr>
        <w:t>kidney neoplasms</w:t>
      </w:r>
      <w:r w:rsidRPr="00F00F3E">
        <w:rPr>
          <w:rFonts w:ascii="Book Antiqua" w:hAnsi="Book Antiqua" w:cs="Times New Roman"/>
          <w:color w:val="000000" w:themeColor="text1"/>
          <w:sz w:val="24"/>
          <w:szCs w:val="24"/>
        </w:rPr>
        <w:t xml:space="preserve"> (2</w:t>
      </w:r>
      <w:r w:rsidR="00A30E31">
        <w:rPr>
          <w:rFonts w:ascii="Book Antiqua" w:hAnsi="Book Antiqua" w:cs="Times New Roman"/>
          <w:color w:val="000000" w:themeColor="text1"/>
          <w:sz w:val="24"/>
          <w:szCs w:val="24"/>
        </w:rPr>
        <w:t>%-</w:t>
      </w:r>
      <w:r w:rsidRPr="00F00F3E">
        <w:rPr>
          <w:rFonts w:ascii="Book Antiqua" w:hAnsi="Book Antiqua" w:cs="Times New Roman"/>
          <w:color w:val="000000" w:themeColor="text1"/>
          <w:sz w:val="24"/>
          <w:szCs w:val="24"/>
        </w:rPr>
        <w:t xml:space="preserve">5% of primary </w:t>
      </w:r>
      <w:r w:rsidR="004A3DAF" w:rsidRPr="00F00F3E">
        <w:rPr>
          <w:rFonts w:ascii="Book Antiqua" w:hAnsi="Book Antiqua" w:cs="Times New Roman"/>
          <w:color w:val="000000" w:themeColor="text1"/>
          <w:sz w:val="24"/>
          <w:szCs w:val="24"/>
        </w:rPr>
        <w:t>kidney neoplasms</w:t>
      </w:r>
      <w:r w:rsidRPr="00F00F3E">
        <w:rPr>
          <w:rFonts w:ascii="Book Antiqua" w:hAnsi="Book Antiqua" w:cs="Times New Roman"/>
          <w:color w:val="000000" w:themeColor="text1"/>
          <w:sz w:val="24"/>
          <w:szCs w:val="24"/>
        </w:rPr>
        <w:t xml:space="preserve"> in children)</w:t>
      </w:r>
      <w:r w:rsidR="00C71C50" w:rsidRPr="00F00F3E">
        <w:rPr>
          <w:rFonts w:ascii="Book Antiqua" w:hAnsi="Book Antiqua" w:cs="Times New Roman"/>
          <w:color w:val="000000" w:themeColor="text1"/>
          <w:sz w:val="24"/>
          <w:szCs w:val="24"/>
        </w:rPr>
        <w:t>,</w:t>
      </w:r>
      <w:r w:rsidRPr="00F00F3E">
        <w:rPr>
          <w:rFonts w:ascii="Book Antiqua" w:hAnsi="Book Antiqua" w:cs="Times New Roman"/>
          <w:color w:val="000000" w:themeColor="text1"/>
          <w:sz w:val="24"/>
          <w:szCs w:val="24"/>
        </w:rPr>
        <w:t xml:space="preserve"> </w:t>
      </w:r>
      <w:r w:rsidR="00C71C50" w:rsidRPr="00F00F3E">
        <w:rPr>
          <w:rFonts w:ascii="Book Antiqua" w:hAnsi="Book Antiqua" w:cs="Times New Roman"/>
          <w:color w:val="000000" w:themeColor="text1"/>
          <w:sz w:val="24"/>
          <w:szCs w:val="24"/>
        </w:rPr>
        <w:t xml:space="preserve">mostly </w:t>
      </w:r>
      <w:r w:rsidR="003B5AB7" w:rsidRPr="00F00F3E">
        <w:rPr>
          <w:rFonts w:ascii="Book Antiqua" w:hAnsi="Book Antiqua" w:cs="Times New Roman"/>
          <w:color w:val="000000" w:themeColor="text1"/>
          <w:sz w:val="24"/>
          <w:szCs w:val="24"/>
          <w:u w:color="FA5050"/>
        </w:rPr>
        <w:t>occur</w:t>
      </w:r>
      <w:r w:rsidR="00C71C50" w:rsidRPr="00F00F3E">
        <w:rPr>
          <w:rFonts w:ascii="Book Antiqua" w:hAnsi="Book Antiqua" w:cs="Times New Roman"/>
          <w:color w:val="000000" w:themeColor="text1"/>
          <w:sz w:val="24"/>
          <w:szCs w:val="24"/>
          <w:u w:color="FA5050"/>
        </w:rPr>
        <w:t>s</w:t>
      </w:r>
      <w:r w:rsidR="002E5830" w:rsidRPr="00F00F3E">
        <w:rPr>
          <w:rFonts w:ascii="Book Antiqua" w:hAnsi="Book Antiqua" w:cs="Times New Roman"/>
          <w:color w:val="000000" w:themeColor="text1"/>
          <w:sz w:val="24"/>
          <w:szCs w:val="24"/>
        </w:rPr>
        <w:t xml:space="preserve"> </w:t>
      </w:r>
      <w:r w:rsidRPr="00F00F3E">
        <w:rPr>
          <w:rFonts w:ascii="Book Antiqua" w:hAnsi="Book Antiqua" w:cs="Times New Roman"/>
          <w:color w:val="000000" w:themeColor="text1"/>
          <w:sz w:val="24"/>
          <w:szCs w:val="24"/>
        </w:rPr>
        <w:t xml:space="preserve">in children </w:t>
      </w:r>
      <w:r w:rsidR="004A3DAF" w:rsidRPr="00F00F3E">
        <w:rPr>
          <w:rFonts w:ascii="Book Antiqua" w:hAnsi="Book Antiqua" w:cs="Times New Roman"/>
          <w:color w:val="000000" w:themeColor="text1"/>
          <w:sz w:val="24"/>
          <w:szCs w:val="24"/>
        </w:rPr>
        <w:t>younger than</w:t>
      </w:r>
      <w:r w:rsidRPr="00F00F3E">
        <w:rPr>
          <w:rFonts w:ascii="Book Antiqua" w:hAnsi="Book Antiqua" w:cs="Times New Roman"/>
          <w:color w:val="000000" w:themeColor="text1"/>
          <w:sz w:val="24"/>
          <w:szCs w:val="24"/>
        </w:rPr>
        <w:t xml:space="preserve"> 3 years </w:t>
      </w:r>
      <w:proofErr w:type="gramStart"/>
      <w:r w:rsidR="004A3DAF" w:rsidRPr="00F00F3E">
        <w:rPr>
          <w:rFonts w:ascii="Book Antiqua" w:hAnsi="Book Antiqua" w:cs="Times New Roman"/>
          <w:color w:val="000000" w:themeColor="text1"/>
          <w:sz w:val="24"/>
          <w:szCs w:val="24"/>
        </w:rPr>
        <w:t>old</w:t>
      </w:r>
      <w:r w:rsidR="002A377E" w:rsidRPr="00F00F3E">
        <w:rPr>
          <w:rFonts w:ascii="Book Antiqua" w:hAnsi="Book Antiqua" w:cs="Times New Roman"/>
          <w:color w:val="000000" w:themeColor="text1"/>
          <w:sz w:val="24"/>
          <w:szCs w:val="24"/>
          <w:vertAlign w:val="superscript"/>
        </w:rPr>
        <w:t>[</w:t>
      </w:r>
      <w:proofErr w:type="gramEnd"/>
      <w:r w:rsidR="002816BF" w:rsidRPr="00F00F3E">
        <w:rPr>
          <w:rFonts w:ascii="Book Antiqua" w:hAnsi="Book Antiqua" w:cs="Times New Roman"/>
          <w:color w:val="000000" w:themeColor="text1"/>
          <w:sz w:val="24"/>
          <w:szCs w:val="24"/>
          <w:vertAlign w:val="superscript"/>
        </w:rPr>
        <w:t>1</w:t>
      </w:r>
      <w:r w:rsidR="002A377E" w:rsidRPr="00F00F3E">
        <w:rPr>
          <w:rFonts w:ascii="Book Antiqua" w:hAnsi="Book Antiqua" w:cs="Times New Roman"/>
          <w:color w:val="000000" w:themeColor="text1"/>
          <w:sz w:val="24"/>
          <w:szCs w:val="24"/>
          <w:vertAlign w:val="superscript"/>
        </w:rPr>
        <w:t>]</w:t>
      </w:r>
      <w:r w:rsidRPr="00F00F3E">
        <w:rPr>
          <w:rFonts w:ascii="Book Antiqua" w:hAnsi="Book Antiqua" w:cs="Times New Roman"/>
          <w:color w:val="000000" w:themeColor="text1"/>
          <w:sz w:val="24"/>
          <w:szCs w:val="24"/>
        </w:rPr>
        <w:t xml:space="preserve">. </w:t>
      </w:r>
      <w:r w:rsidR="008B7F8D" w:rsidRPr="00F00F3E">
        <w:rPr>
          <w:rFonts w:ascii="Book Antiqua" w:hAnsi="Book Antiqua" w:cs="Times New Roman"/>
          <w:color w:val="000000" w:themeColor="text1"/>
          <w:sz w:val="24"/>
          <w:szCs w:val="24"/>
        </w:rPr>
        <w:t>C</w:t>
      </w:r>
      <w:r w:rsidR="00F16001" w:rsidRPr="00F00F3E">
        <w:rPr>
          <w:rFonts w:ascii="Book Antiqua" w:hAnsi="Book Antiqua" w:cs="Times New Roman"/>
          <w:color w:val="000000" w:themeColor="text1"/>
          <w:sz w:val="24"/>
          <w:szCs w:val="24"/>
        </w:rPr>
        <w:t>ompared to Wilms tumor</w:t>
      </w:r>
      <w:r w:rsidR="008B7F8D" w:rsidRPr="00F00F3E">
        <w:rPr>
          <w:rFonts w:ascii="Book Antiqua" w:hAnsi="Book Antiqua" w:cs="Times New Roman"/>
          <w:color w:val="000000" w:themeColor="text1"/>
          <w:sz w:val="24"/>
          <w:szCs w:val="24"/>
        </w:rPr>
        <w:t xml:space="preserve">, CCSK is more aggressive and </w:t>
      </w:r>
      <w:r w:rsidR="008B7F8D" w:rsidRPr="00F00F3E">
        <w:rPr>
          <w:rFonts w:ascii="Book Antiqua" w:hAnsi="Book Antiqua" w:cs="Times New Roman"/>
          <w:color w:val="000000" w:themeColor="text1"/>
          <w:sz w:val="24"/>
          <w:szCs w:val="24"/>
          <w:u w:color="FA5050"/>
        </w:rPr>
        <w:t>poorly</w:t>
      </w:r>
      <w:r w:rsidR="008B7F8D" w:rsidRPr="00F00F3E">
        <w:rPr>
          <w:rFonts w:ascii="Book Antiqua" w:hAnsi="Book Antiqua" w:cs="Times New Roman"/>
          <w:color w:val="000000" w:themeColor="text1"/>
          <w:sz w:val="24"/>
          <w:szCs w:val="24"/>
        </w:rPr>
        <w:t xml:space="preserve"> </w:t>
      </w:r>
      <w:proofErr w:type="gramStart"/>
      <w:r w:rsidR="008B7F8D" w:rsidRPr="00F00F3E">
        <w:rPr>
          <w:rFonts w:ascii="Book Antiqua" w:hAnsi="Book Antiqua" w:cs="Times New Roman"/>
          <w:color w:val="000000" w:themeColor="text1"/>
          <w:sz w:val="24"/>
          <w:szCs w:val="24"/>
        </w:rPr>
        <w:t>prognostic</w:t>
      </w:r>
      <w:r w:rsidR="002A377E" w:rsidRPr="00F00F3E">
        <w:rPr>
          <w:rFonts w:ascii="Book Antiqua" w:hAnsi="Book Antiqua" w:cs="Times New Roman"/>
          <w:color w:val="000000" w:themeColor="text1"/>
          <w:sz w:val="24"/>
          <w:szCs w:val="24"/>
          <w:vertAlign w:val="superscript"/>
        </w:rPr>
        <w:t>[</w:t>
      </w:r>
      <w:proofErr w:type="gramEnd"/>
      <w:r w:rsidR="002816BF" w:rsidRPr="00F00F3E">
        <w:rPr>
          <w:rFonts w:ascii="Book Antiqua" w:hAnsi="Book Antiqua" w:cs="Times New Roman"/>
          <w:color w:val="000000" w:themeColor="text1"/>
          <w:sz w:val="24"/>
          <w:szCs w:val="24"/>
          <w:vertAlign w:val="superscript"/>
        </w:rPr>
        <w:t>2</w:t>
      </w:r>
      <w:r w:rsidR="002A377E" w:rsidRPr="00F00F3E">
        <w:rPr>
          <w:rFonts w:ascii="Book Antiqua" w:hAnsi="Book Antiqua" w:cs="Times New Roman"/>
          <w:color w:val="000000" w:themeColor="text1"/>
          <w:sz w:val="24"/>
          <w:szCs w:val="24"/>
          <w:vertAlign w:val="superscript"/>
        </w:rPr>
        <w:t>]</w:t>
      </w:r>
      <w:r w:rsidR="00C376C3" w:rsidRPr="00F00F3E">
        <w:rPr>
          <w:rFonts w:ascii="Book Antiqua" w:hAnsi="Book Antiqua" w:cs="Times New Roman"/>
          <w:color w:val="000000" w:themeColor="text1"/>
          <w:sz w:val="24"/>
          <w:szCs w:val="24"/>
        </w:rPr>
        <w:t xml:space="preserve">. </w:t>
      </w:r>
      <w:r w:rsidR="009016B0" w:rsidRPr="00F00F3E">
        <w:rPr>
          <w:rFonts w:ascii="Book Antiqua" w:hAnsi="Book Antiqua" w:cs="Times New Roman"/>
          <w:color w:val="000000" w:themeColor="text1"/>
          <w:sz w:val="24"/>
          <w:szCs w:val="24"/>
        </w:rPr>
        <w:t>Once</w:t>
      </w:r>
      <w:r w:rsidRPr="00F00F3E">
        <w:rPr>
          <w:rFonts w:ascii="Book Antiqua" w:hAnsi="Book Antiqua" w:cs="Times New Roman"/>
          <w:color w:val="000000" w:themeColor="text1"/>
          <w:sz w:val="24"/>
          <w:szCs w:val="24"/>
        </w:rPr>
        <w:t xml:space="preserve"> diagnosed</w:t>
      </w:r>
      <w:r w:rsidR="009016B0" w:rsidRPr="00F00F3E">
        <w:rPr>
          <w:rFonts w:ascii="Book Antiqua" w:hAnsi="Book Antiqua" w:cs="Times New Roman"/>
          <w:color w:val="000000" w:themeColor="text1"/>
          <w:sz w:val="24"/>
          <w:szCs w:val="24"/>
        </w:rPr>
        <w:t xml:space="preserve">, it is at </w:t>
      </w:r>
      <w:r w:rsidR="00DD4282" w:rsidRPr="00F00F3E">
        <w:rPr>
          <w:rFonts w:ascii="Book Antiqua" w:hAnsi="Book Antiqua" w:cs="Times New Roman"/>
          <w:color w:val="000000" w:themeColor="text1"/>
          <w:sz w:val="24"/>
          <w:szCs w:val="24"/>
        </w:rPr>
        <w:t xml:space="preserve">an </w:t>
      </w:r>
      <w:r w:rsidRPr="00F00F3E">
        <w:rPr>
          <w:rFonts w:ascii="Book Antiqua" w:hAnsi="Book Antiqua" w:cs="Times New Roman"/>
          <w:color w:val="000000" w:themeColor="text1"/>
          <w:sz w:val="24"/>
          <w:szCs w:val="24"/>
          <w:u w:color="FA5050"/>
        </w:rPr>
        <w:t>advanced</w:t>
      </w:r>
      <w:r w:rsidRPr="00F00F3E">
        <w:rPr>
          <w:rFonts w:ascii="Book Antiqua" w:hAnsi="Book Antiqua" w:cs="Times New Roman"/>
          <w:color w:val="000000" w:themeColor="text1"/>
          <w:sz w:val="24"/>
          <w:szCs w:val="24"/>
        </w:rPr>
        <w:t xml:space="preserve"> stage</w:t>
      </w:r>
      <w:r w:rsidR="000C2429" w:rsidRPr="00F00F3E">
        <w:rPr>
          <w:rFonts w:ascii="Book Antiqua" w:hAnsi="Book Antiqua" w:cs="Times New Roman"/>
          <w:color w:val="000000" w:themeColor="text1"/>
          <w:sz w:val="24"/>
          <w:szCs w:val="24"/>
        </w:rPr>
        <w:t xml:space="preserve"> </w:t>
      </w:r>
      <w:r w:rsidR="009016B0" w:rsidRPr="00F00F3E">
        <w:rPr>
          <w:rFonts w:ascii="Book Antiqua" w:hAnsi="Book Antiqua" w:cs="Times New Roman"/>
          <w:color w:val="000000" w:themeColor="text1"/>
          <w:sz w:val="24"/>
          <w:szCs w:val="24"/>
        </w:rPr>
        <w:t>and</w:t>
      </w:r>
      <w:r w:rsidR="000C2429" w:rsidRPr="00F00F3E">
        <w:rPr>
          <w:rFonts w:ascii="Book Antiqua" w:hAnsi="Book Antiqua" w:cs="Times New Roman"/>
          <w:color w:val="000000" w:themeColor="text1"/>
          <w:sz w:val="24"/>
          <w:szCs w:val="24"/>
        </w:rPr>
        <w:t xml:space="preserve"> tends to metasta</w:t>
      </w:r>
      <w:r w:rsidR="002E5830" w:rsidRPr="00F00F3E">
        <w:rPr>
          <w:rFonts w:ascii="Book Antiqua" w:hAnsi="Book Antiqua" w:cs="Times New Roman"/>
          <w:color w:val="000000" w:themeColor="text1"/>
          <w:sz w:val="24"/>
          <w:szCs w:val="24"/>
        </w:rPr>
        <w:t>size</w:t>
      </w:r>
      <w:r w:rsidR="000C2429" w:rsidRPr="00F00F3E">
        <w:rPr>
          <w:rFonts w:ascii="Book Antiqua" w:hAnsi="Book Antiqua" w:cs="Times New Roman"/>
          <w:color w:val="000000" w:themeColor="text1"/>
          <w:sz w:val="24"/>
          <w:szCs w:val="24"/>
        </w:rPr>
        <w:t xml:space="preserve"> to </w:t>
      </w:r>
      <w:r w:rsidR="009506A5">
        <w:rPr>
          <w:rFonts w:ascii="Book Antiqua" w:hAnsi="Book Antiqua" w:cs="Times New Roman"/>
          <w:color w:val="000000" w:themeColor="text1"/>
          <w:sz w:val="24"/>
          <w:szCs w:val="24"/>
        </w:rPr>
        <w:t xml:space="preserve">the </w:t>
      </w:r>
      <w:r w:rsidR="000C2429" w:rsidRPr="00F00F3E">
        <w:rPr>
          <w:rFonts w:ascii="Book Antiqua" w:hAnsi="Book Antiqua" w:cs="Times New Roman"/>
          <w:color w:val="000000" w:themeColor="text1"/>
          <w:sz w:val="24"/>
          <w:szCs w:val="24"/>
        </w:rPr>
        <w:t>bone and lung</w:t>
      </w:r>
      <w:r w:rsidRPr="00F00F3E">
        <w:rPr>
          <w:rFonts w:ascii="Book Antiqua" w:hAnsi="Book Antiqua" w:cs="Times New Roman"/>
          <w:color w:val="000000" w:themeColor="text1"/>
          <w:sz w:val="24"/>
          <w:szCs w:val="24"/>
        </w:rPr>
        <w:t>.</w:t>
      </w:r>
      <w:r w:rsidR="000C2429" w:rsidRPr="00F00F3E">
        <w:rPr>
          <w:rFonts w:ascii="Book Antiqua" w:hAnsi="Book Antiqua" w:cs="Times New Roman"/>
          <w:color w:val="000000" w:themeColor="text1"/>
          <w:sz w:val="24"/>
          <w:szCs w:val="24"/>
        </w:rPr>
        <w:t xml:space="preserve"> </w:t>
      </w:r>
      <w:bookmarkStart w:id="34" w:name="OLE_LINK1462"/>
      <w:bookmarkStart w:id="35" w:name="OLE_LINK1463"/>
      <w:proofErr w:type="spellStart"/>
      <w:r w:rsidR="00A30E31" w:rsidRPr="00F00F3E">
        <w:rPr>
          <w:rFonts w:ascii="Book Antiqua" w:hAnsi="Book Antiqua" w:cs="Times New Roman"/>
          <w:color w:val="000000" w:themeColor="text1"/>
          <w:sz w:val="24"/>
          <w:szCs w:val="24"/>
          <w:u w:color="FA5050"/>
        </w:rPr>
        <w:t>Transcatheter</w:t>
      </w:r>
      <w:proofErr w:type="spellEnd"/>
      <w:r w:rsidR="00A30E31" w:rsidRPr="00F00F3E">
        <w:rPr>
          <w:rFonts w:ascii="Book Antiqua" w:hAnsi="Book Antiqua" w:cs="Times New Roman"/>
          <w:color w:val="000000" w:themeColor="text1"/>
          <w:sz w:val="24"/>
          <w:szCs w:val="24"/>
        </w:rPr>
        <w:t xml:space="preserve"> arterial chemoembolization</w:t>
      </w:r>
      <w:bookmarkEnd w:id="34"/>
      <w:bookmarkEnd w:id="35"/>
      <w:r w:rsidR="00A30E31" w:rsidRPr="00F00F3E">
        <w:rPr>
          <w:rFonts w:ascii="Book Antiqua" w:hAnsi="Book Antiqua" w:cs="Times New Roman"/>
          <w:color w:val="000000" w:themeColor="text1"/>
          <w:sz w:val="24"/>
          <w:szCs w:val="24"/>
        </w:rPr>
        <w:t xml:space="preserve"> </w:t>
      </w:r>
      <w:r w:rsidR="00A30E31">
        <w:rPr>
          <w:rFonts w:ascii="Book Antiqua" w:hAnsi="Book Antiqua" w:cs="Times New Roman"/>
          <w:color w:val="000000" w:themeColor="text1"/>
          <w:sz w:val="24"/>
          <w:szCs w:val="24"/>
        </w:rPr>
        <w:t>(</w:t>
      </w:r>
      <w:r w:rsidR="000C2429" w:rsidRPr="00F00F3E">
        <w:rPr>
          <w:rFonts w:ascii="Book Antiqua" w:hAnsi="Book Antiqua" w:cs="Times New Roman"/>
          <w:color w:val="000000" w:themeColor="text1"/>
          <w:sz w:val="24"/>
          <w:szCs w:val="24"/>
        </w:rPr>
        <w:t>TACE</w:t>
      </w:r>
      <w:r w:rsidR="00A30E31">
        <w:rPr>
          <w:rFonts w:ascii="Book Antiqua" w:hAnsi="Book Antiqua" w:cs="Times New Roman"/>
          <w:color w:val="000000" w:themeColor="text1"/>
          <w:sz w:val="24"/>
          <w:szCs w:val="24"/>
        </w:rPr>
        <w:t>)</w:t>
      </w:r>
      <w:r w:rsidR="000C2429" w:rsidRPr="00F00F3E">
        <w:rPr>
          <w:rFonts w:ascii="Book Antiqua" w:hAnsi="Book Antiqua" w:cs="Times New Roman"/>
          <w:color w:val="000000" w:themeColor="text1"/>
          <w:sz w:val="24"/>
          <w:szCs w:val="24"/>
        </w:rPr>
        <w:t xml:space="preserve"> is a relatively </w:t>
      </w:r>
      <w:r w:rsidR="000C2429" w:rsidRPr="00F00F3E">
        <w:rPr>
          <w:rFonts w:ascii="Book Antiqua" w:hAnsi="Book Antiqua" w:cs="Times New Roman"/>
          <w:color w:val="000000" w:themeColor="text1"/>
          <w:sz w:val="24"/>
          <w:szCs w:val="24"/>
          <w:u w:color="19A0DC"/>
        </w:rPr>
        <w:t>safe</w:t>
      </w:r>
      <w:r w:rsidR="000C2429" w:rsidRPr="00F00F3E">
        <w:rPr>
          <w:rFonts w:ascii="Book Antiqua" w:hAnsi="Book Antiqua" w:cs="Times New Roman"/>
          <w:color w:val="000000" w:themeColor="text1"/>
          <w:sz w:val="24"/>
          <w:szCs w:val="24"/>
        </w:rPr>
        <w:t xml:space="preserve"> </w:t>
      </w:r>
      <w:r w:rsidR="003B5AB7" w:rsidRPr="00F00F3E">
        <w:rPr>
          <w:rFonts w:ascii="Book Antiqua" w:hAnsi="Book Antiqua" w:cs="Times New Roman"/>
          <w:color w:val="000000" w:themeColor="text1"/>
          <w:sz w:val="24"/>
          <w:szCs w:val="24"/>
          <w:u w:color="FA5050"/>
        </w:rPr>
        <w:t xml:space="preserve">procedure </w:t>
      </w:r>
      <w:r w:rsidR="000C2429" w:rsidRPr="00F00F3E">
        <w:rPr>
          <w:rFonts w:ascii="Book Antiqua" w:hAnsi="Book Antiqua" w:cs="Times New Roman"/>
          <w:color w:val="000000" w:themeColor="text1"/>
          <w:sz w:val="24"/>
          <w:szCs w:val="24"/>
        </w:rPr>
        <w:t>ap</w:t>
      </w:r>
      <w:r w:rsidR="000C2429" w:rsidRPr="00F00F3E">
        <w:rPr>
          <w:rFonts w:ascii="Book Antiqua" w:hAnsi="Book Antiqua" w:cs="Times New Roman"/>
          <w:color w:val="000000" w:themeColor="text1"/>
          <w:sz w:val="24"/>
          <w:szCs w:val="24"/>
          <w:u w:color="FA5050"/>
        </w:rPr>
        <w:t>plied</w:t>
      </w:r>
      <w:r w:rsidR="002D445C" w:rsidRPr="00F00F3E">
        <w:rPr>
          <w:rFonts w:ascii="Book Antiqua" w:hAnsi="Book Antiqua" w:cs="Times New Roman"/>
          <w:color w:val="000000" w:themeColor="text1"/>
          <w:sz w:val="24"/>
          <w:szCs w:val="24"/>
          <w:u w:color="FA5050"/>
        </w:rPr>
        <w:t xml:space="preserve"> i</w:t>
      </w:r>
      <w:r w:rsidR="002D445C" w:rsidRPr="00F00F3E">
        <w:rPr>
          <w:rFonts w:ascii="Book Antiqua" w:hAnsi="Book Antiqua" w:cs="Times New Roman"/>
          <w:color w:val="000000" w:themeColor="text1"/>
          <w:sz w:val="24"/>
          <w:szCs w:val="24"/>
        </w:rPr>
        <w:t>n</w:t>
      </w:r>
      <w:r w:rsidR="000C2429" w:rsidRPr="00F00F3E">
        <w:rPr>
          <w:rFonts w:ascii="Book Antiqua" w:hAnsi="Book Antiqua" w:cs="Times New Roman"/>
          <w:color w:val="000000" w:themeColor="text1"/>
          <w:sz w:val="24"/>
          <w:szCs w:val="24"/>
        </w:rPr>
        <w:t xml:space="preserve"> </w:t>
      </w:r>
      <w:r w:rsidR="00A75D9C" w:rsidRPr="00F00F3E">
        <w:rPr>
          <w:rFonts w:ascii="Book Antiqua" w:hAnsi="Book Antiqua" w:cs="Times New Roman"/>
          <w:color w:val="000000" w:themeColor="text1"/>
          <w:sz w:val="24"/>
          <w:szCs w:val="24"/>
          <w:u w:color="FA5050"/>
        </w:rPr>
        <w:t>confining</w:t>
      </w:r>
      <w:r w:rsidR="000C2429" w:rsidRPr="00F00F3E">
        <w:rPr>
          <w:rFonts w:ascii="Book Antiqua" w:hAnsi="Book Antiqua" w:cs="Times New Roman"/>
          <w:color w:val="000000" w:themeColor="text1"/>
          <w:sz w:val="24"/>
          <w:szCs w:val="24"/>
        </w:rPr>
        <w:t xml:space="preserve"> malignant tumors</w:t>
      </w:r>
      <w:r w:rsidR="002D445C" w:rsidRPr="00F00F3E">
        <w:rPr>
          <w:rFonts w:ascii="Book Antiqua" w:hAnsi="Book Antiqua" w:cs="Times New Roman"/>
          <w:color w:val="000000" w:themeColor="text1"/>
          <w:sz w:val="24"/>
          <w:szCs w:val="24"/>
        </w:rPr>
        <w:t xml:space="preserve"> and </w:t>
      </w:r>
      <w:r w:rsidR="002E5830" w:rsidRPr="00F00F3E">
        <w:rPr>
          <w:rFonts w:ascii="Book Antiqua" w:hAnsi="Book Antiqua" w:cs="Times New Roman"/>
          <w:color w:val="000000" w:themeColor="text1"/>
          <w:sz w:val="24"/>
          <w:szCs w:val="24"/>
        </w:rPr>
        <w:t>treat</w:t>
      </w:r>
      <w:r w:rsidR="008B7F8D" w:rsidRPr="00F00F3E">
        <w:rPr>
          <w:rFonts w:ascii="Book Antiqua" w:hAnsi="Book Antiqua" w:cs="Times New Roman"/>
          <w:color w:val="000000" w:themeColor="text1"/>
          <w:sz w:val="24"/>
          <w:szCs w:val="24"/>
        </w:rPr>
        <w:t>ing</w:t>
      </w:r>
      <w:r w:rsidR="002E5830" w:rsidRPr="00F00F3E">
        <w:rPr>
          <w:rFonts w:ascii="Book Antiqua" w:hAnsi="Book Antiqua" w:cs="Times New Roman"/>
          <w:color w:val="000000" w:themeColor="text1"/>
          <w:sz w:val="24"/>
          <w:szCs w:val="24"/>
        </w:rPr>
        <w:t xml:space="preserve"> </w:t>
      </w:r>
      <w:proofErr w:type="spellStart"/>
      <w:r w:rsidR="000C2429" w:rsidRPr="00F00F3E">
        <w:rPr>
          <w:rFonts w:ascii="Book Antiqua" w:hAnsi="Book Antiqua" w:cs="Times New Roman"/>
          <w:color w:val="000000" w:themeColor="text1"/>
          <w:sz w:val="24"/>
          <w:szCs w:val="24"/>
          <w:u w:color="FA5050"/>
        </w:rPr>
        <w:t>unresectable</w:t>
      </w:r>
      <w:proofErr w:type="spellEnd"/>
      <w:r w:rsidR="000C2429" w:rsidRPr="00F00F3E">
        <w:rPr>
          <w:rFonts w:ascii="Book Antiqua" w:hAnsi="Book Antiqua" w:cs="Times New Roman"/>
          <w:color w:val="000000" w:themeColor="text1"/>
          <w:sz w:val="24"/>
          <w:szCs w:val="24"/>
        </w:rPr>
        <w:t xml:space="preserve"> hepatic cell carcinoma in adult patients.</w:t>
      </w:r>
      <w:r w:rsidRPr="00F00F3E">
        <w:rPr>
          <w:rFonts w:ascii="Book Antiqua" w:hAnsi="Book Antiqua" w:cs="Times New Roman"/>
          <w:color w:val="000000" w:themeColor="text1"/>
          <w:sz w:val="24"/>
          <w:szCs w:val="24"/>
        </w:rPr>
        <w:t xml:space="preserve"> </w:t>
      </w:r>
      <w:r w:rsidR="008B7F8D" w:rsidRPr="00F00F3E">
        <w:rPr>
          <w:rFonts w:ascii="Book Antiqua" w:hAnsi="Book Antiqua" w:cs="Times New Roman"/>
          <w:color w:val="000000" w:themeColor="text1"/>
          <w:sz w:val="24"/>
          <w:szCs w:val="24"/>
        </w:rPr>
        <w:t>I</w:t>
      </w:r>
      <w:r w:rsidR="00E0006B" w:rsidRPr="00F00F3E">
        <w:rPr>
          <w:rFonts w:ascii="Book Antiqua" w:hAnsi="Book Antiqua" w:cs="Times New Roman"/>
          <w:color w:val="000000" w:themeColor="text1"/>
          <w:sz w:val="24"/>
          <w:szCs w:val="24"/>
          <w:u w:color="FA5050"/>
        </w:rPr>
        <w:t>n</w:t>
      </w:r>
      <w:r w:rsidRPr="00F00F3E">
        <w:rPr>
          <w:rFonts w:ascii="Book Antiqua" w:hAnsi="Book Antiqua" w:cs="Times New Roman"/>
          <w:color w:val="000000" w:themeColor="text1"/>
          <w:sz w:val="24"/>
          <w:szCs w:val="24"/>
        </w:rPr>
        <w:t xml:space="preserve"> the treatment of advanced Wilms tumor and CCSK</w:t>
      </w:r>
      <w:r w:rsidR="008B7F8D" w:rsidRPr="00F00F3E">
        <w:rPr>
          <w:rFonts w:ascii="Book Antiqua" w:hAnsi="Book Antiqua" w:cs="Times New Roman"/>
          <w:color w:val="000000" w:themeColor="text1"/>
          <w:sz w:val="24"/>
          <w:szCs w:val="24"/>
        </w:rPr>
        <w:t xml:space="preserve">, </w:t>
      </w:r>
      <w:r w:rsidR="00331E24" w:rsidRPr="00F00F3E">
        <w:rPr>
          <w:rFonts w:ascii="Book Antiqua" w:hAnsi="Book Antiqua" w:cs="Times New Roman"/>
          <w:color w:val="000000" w:themeColor="text1"/>
          <w:sz w:val="24"/>
          <w:szCs w:val="24"/>
        </w:rPr>
        <w:t xml:space="preserve">systemic chemotherapy </w:t>
      </w:r>
      <w:r w:rsidR="008B7F8D" w:rsidRPr="00F00F3E">
        <w:rPr>
          <w:rFonts w:ascii="Book Antiqua" w:hAnsi="Book Antiqua" w:cs="Times New Roman"/>
          <w:color w:val="000000" w:themeColor="text1"/>
          <w:sz w:val="24"/>
          <w:szCs w:val="24"/>
          <w:u w:color="19A0DC"/>
        </w:rPr>
        <w:t>combined with</w:t>
      </w:r>
      <w:r w:rsidR="008B7F8D" w:rsidRPr="00F00F3E">
        <w:rPr>
          <w:rFonts w:ascii="Book Antiqua" w:hAnsi="Book Antiqua" w:cs="Times New Roman"/>
          <w:color w:val="000000" w:themeColor="text1"/>
          <w:sz w:val="24"/>
          <w:szCs w:val="24"/>
        </w:rPr>
        <w:t xml:space="preserve"> </w:t>
      </w:r>
      <w:r w:rsidR="00331E24" w:rsidRPr="00F00F3E">
        <w:rPr>
          <w:rFonts w:ascii="Book Antiqua" w:hAnsi="Book Antiqua" w:cs="Times New Roman"/>
          <w:color w:val="000000" w:themeColor="text1"/>
          <w:sz w:val="24"/>
          <w:szCs w:val="24"/>
        </w:rPr>
        <w:t xml:space="preserve">preoperative chemoembolization </w:t>
      </w:r>
      <w:r w:rsidRPr="00F00F3E">
        <w:rPr>
          <w:rFonts w:ascii="Book Antiqua" w:hAnsi="Book Antiqua" w:cs="Times New Roman"/>
          <w:color w:val="000000" w:themeColor="text1"/>
          <w:sz w:val="24"/>
          <w:szCs w:val="24"/>
        </w:rPr>
        <w:t>show</w:t>
      </w:r>
      <w:r w:rsidR="002D445C" w:rsidRPr="00F00F3E">
        <w:rPr>
          <w:rFonts w:ascii="Book Antiqua" w:hAnsi="Book Antiqua" w:cs="Times New Roman"/>
          <w:color w:val="000000" w:themeColor="text1"/>
          <w:sz w:val="24"/>
          <w:szCs w:val="24"/>
        </w:rPr>
        <w:t>s</w:t>
      </w:r>
      <w:r w:rsidRPr="00F00F3E">
        <w:rPr>
          <w:rFonts w:ascii="Book Antiqua" w:hAnsi="Book Antiqua" w:cs="Times New Roman"/>
          <w:color w:val="000000" w:themeColor="text1"/>
          <w:sz w:val="24"/>
          <w:szCs w:val="24"/>
        </w:rPr>
        <w:t xml:space="preserve"> a better </w:t>
      </w:r>
      <w:r w:rsidR="00331E24" w:rsidRPr="00F00F3E">
        <w:rPr>
          <w:rFonts w:ascii="Book Antiqua" w:hAnsi="Book Antiqua" w:cs="Times New Roman"/>
          <w:color w:val="000000" w:themeColor="text1"/>
          <w:sz w:val="24"/>
          <w:szCs w:val="24"/>
        </w:rPr>
        <w:t>outcome</w:t>
      </w:r>
      <w:r w:rsidR="002D445C" w:rsidRPr="00F00F3E">
        <w:rPr>
          <w:rFonts w:ascii="Book Antiqua" w:hAnsi="Book Antiqua" w:cs="Times New Roman"/>
          <w:color w:val="000000" w:themeColor="text1"/>
          <w:sz w:val="24"/>
          <w:szCs w:val="24"/>
        </w:rPr>
        <w:t xml:space="preserve"> </w:t>
      </w:r>
      <w:r w:rsidRPr="00F00F3E">
        <w:rPr>
          <w:rFonts w:ascii="Book Antiqua" w:hAnsi="Book Antiqua" w:cs="Times New Roman"/>
          <w:color w:val="000000" w:themeColor="text1"/>
          <w:sz w:val="24"/>
          <w:szCs w:val="24"/>
        </w:rPr>
        <w:t xml:space="preserve">than systemic </w:t>
      </w:r>
      <w:proofErr w:type="gramStart"/>
      <w:r w:rsidRPr="00F00F3E">
        <w:rPr>
          <w:rFonts w:ascii="Book Antiqua" w:hAnsi="Book Antiqua" w:cs="Times New Roman"/>
          <w:color w:val="000000" w:themeColor="text1"/>
          <w:sz w:val="24"/>
          <w:szCs w:val="24"/>
        </w:rPr>
        <w:t>chemotherapy</w:t>
      </w:r>
      <w:r w:rsidR="002A377E" w:rsidRPr="00F00F3E">
        <w:rPr>
          <w:rFonts w:ascii="Book Antiqua" w:hAnsi="Book Antiqua" w:cs="Times New Roman"/>
          <w:color w:val="000000" w:themeColor="text1"/>
          <w:sz w:val="24"/>
          <w:szCs w:val="24"/>
          <w:vertAlign w:val="superscript"/>
        </w:rPr>
        <w:t>[</w:t>
      </w:r>
      <w:proofErr w:type="gramEnd"/>
      <w:r w:rsidR="002816BF" w:rsidRPr="00F00F3E">
        <w:rPr>
          <w:rFonts w:ascii="Book Antiqua" w:hAnsi="Book Antiqua" w:cs="Times New Roman"/>
          <w:color w:val="000000" w:themeColor="text1"/>
          <w:sz w:val="24"/>
          <w:szCs w:val="24"/>
          <w:vertAlign w:val="superscript"/>
        </w:rPr>
        <w:t>3</w:t>
      </w:r>
      <w:r w:rsidR="002A377E" w:rsidRPr="00F00F3E">
        <w:rPr>
          <w:rFonts w:ascii="Book Antiqua" w:hAnsi="Book Antiqua" w:cs="Times New Roman"/>
          <w:color w:val="000000" w:themeColor="text1"/>
          <w:sz w:val="24"/>
          <w:szCs w:val="24"/>
          <w:vertAlign w:val="superscript"/>
        </w:rPr>
        <w:t>]</w:t>
      </w:r>
      <w:r w:rsidRPr="00F00F3E">
        <w:rPr>
          <w:rFonts w:ascii="Book Antiqua" w:hAnsi="Book Antiqua" w:cs="Times New Roman"/>
          <w:color w:val="000000" w:themeColor="text1"/>
          <w:sz w:val="24"/>
          <w:szCs w:val="24"/>
        </w:rPr>
        <w:t xml:space="preserve">. The common complications of TACE are </w:t>
      </w:r>
      <w:r w:rsidR="00331E24" w:rsidRPr="00F00F3E">
        <w:rPr>
          <w:rFonts w:ascii="Book Antiqua" w:hAnsi="Book Antiqua" w:cs="Times New Roman"/>
          <w:color w:val="000000" w:themeColor="text1"/>
          <w:sz w:val="24"/>
          <w:szCs w:val="24"/>
        </w:rPr>
        <w:t xml:space="preserve">fever, bone marrow depression, vomiting, </w:t>
      </w:r>
      <w:r w:rsidRPr="00F00F3E">
        <w:rPr>
          <w:rFonts w:ascii="Book Antiqua" w:hAnsi="Book Antiqua" w:cs="Times New Roman"/>
          <w:color w:val="000000" w:themeColor="text1"/>
          <w:sz w:val="24"/>
          <w:szCs w:val="24"/>
        </w:rPr>
        <w:t xml:space="preserve">nausea, alopecia, </w:t>
      </w:r>
      <w:r w:rsidR="002E5830" w:rsidRPr="00F00F3E">
        <w:rPr>
          <w:rFonts w:ascii="Book Antiqua" w:hAnsi="Book Antiqua" w:cs="Times New Roman"/>
          <w:color w:val="000000" w:themeColor="text1"/>
          <w:sz w:val="24"/>
          <w:szCs w:val="24"/>
        </w:rPr>
        <w:t>and</w:t>
      </w:r>
      <w:r w:rsidR="00331E24" w:rsidRPr="00F00F3E">
        <w:rPr>
          <w:rFonts w:ascii="Book Antiqua" w:hAnsi="Book Antiqua" w:cs="Times New Roman"/>
          <w:color w:val="000000" w:themeColor="text1"/>
          <w:sz w:val="24"/>
          <w:szCs w:val="24"/>
        </w:rPr>
        <w:t xml:space="preserve"> renal</w:t>
      </w:r>
      <w:r w:rsidR="002E5830" w:rsidRPr="00F00F3E">
        <w:rPr>
          <w:rFonts w:ascii="Book Antiqua" w:hAnsi="Book Antiqua" w:cs="Times New Roman"/>
          <w:color w:val="000000" w:themeColor="text1"/>
          <w:sz w:val="24"/>
          <w:szCs w:val="24"/>
        </w:rPr>
        <w:t xml:space="preserve"> </w:t>
      </w:r>
      <w:r w:rsidRPr="00F00F3E">
        <w:rPr>
          <w:rFonts w:ascii="Book Antiqua" w:hAnsi="Book Antiqua" w:cs="Times New Roman"/>
          <w:color w:val="000000" w:themeColor="text1"/>
          <w:sz w:val="24"/>
          <w:szCs w:val="24"/>
        </w:rPr>
        <w:t xml:space="preserve">and </w:t>
      </w:r>
      <w:r w:rsidR="00331E24" w:rsidRPr="00F00F3E">
        <w:rPr>
          <w:rFonts w:ascii="Book Antiqua" w:hAnsi="Book Antiqua" w:cs="Times New Roman"/>
          <w:color w:val="000000" w:themeColor="text1"/>
          <w:sz w:val="24"/>
          <w:szCs w:val="24"/>
        </w:rPr>
        <w:t>hepatic</w:t>
      </w:r>
      <w:r w:rsidRPr="00F00F3E">
        <w:rPr>
          <w:rFonts w:ascii="Book Antiqua" w:hAnsi="Book Antiqua" w:cs="Times New Roman"/>
          <w:color w:val="000000" w:themeColor="text1"/>
          <w:sz w:val="24"/>
          <w:szCs w:val="24"/>
        </w:rPr>
        <w:t xml:space="preserve"> failure</w:t>
      </w:r>
      <w:r w:rsidR="00C77C56" w:rsidRPr="00F00F3E">
        <w:rPr>
          <w:rFonts w:ascii="Book Antiqua" w:hAnsi="Book Antiqua" w:cs="Times New Roman"/>
          <w:color w:val="000000" w:themeColor="text1"/>
          <w:sz w:val="24"/>
          <w:szCs w:val="24"/>
        </w:rPr>
        <w:t>. M</w:t>
      </w:r>
      <w:r w:rsidRPr="00F00F3E">
        <w:rPr>
          <w:rFonts w:ascii="Book Antiqua" w:hAnsi="Book Antiqua" w:cs="Times New Roman"/>
          <w:color w:val="000000" w:themeColor="text1"/>
          <w:sz w:val="24"/>
          <w:szCs w:val="24"/>
        </w:rPr>
        <w:t>ore serious complications</w:t>
      </w:r>
      <w:r w:rsidR="00C77C56" w:rsidRPr="00F00F3E">
        <w:rPr>
          <w:rFonts w:ascii="Book Antiqua" w:hAnsi="Book Antiqua" w:cs="Times New Roman"/>
          <w:color w:val="000000" w:themeColor="text1"/>
          <w:sz w:val="24"/>
          <w:szCs w:val="24"/>
        </w:rPr>
        <w:t xml:space="preserve"> </w:t>
      </w:r>
      <w:r w:rsidR="009506A5" w:rsidRPr="00F00F3E">
        <w:rPr>
          <w:rFonts w:ascii="Book Antiqua" w:hAnsi="Book Antiqua" w:cs="Times New Roman"/>
          <w:color w:val="000000" w:themeColor="text1"/>
          <w:sz w:val="24"/>
          <w:szCs w:val="24"/>
        </w:rPr>
        <w:t>ha</w:t>
      </w:r>
      <w:r w:rsidR="009506A5">
        <w:rPr>
          <w:rFonts w:ascii="Book Antiqua" w:hAnsi="Book Antiqua" w:cs="Times New Roman"/>
          <w:color w:val="000000" w:themeColor="text1"/>
          <w:sz w:val="24"/>
          <w:szCs w:val="24"/>
        </w:rPr>
        <w:t>ve</w:t>
      </w:r>
      <w:r w:rsidR="009506A5" w:rsidRPr="00F00F3E">
        <w:rPr>
          <w:rFonts w:ascii="Book Antiqua" w:hAnsi="Book Antiqua" w:cs="Times New Roman"/>
          <w:color w:val="000000" w:themeColor="text1"/>
          <w:sz w:val="24"/>
          <w:szCs w:val="24"/>
        </w:rPr>
        <w:t xml:space="preserve"> </w:t>
      </w:r>
      <w:r w:rsidR="00C77C56" w:rsidRPr="00F00F3E">
        <w:rPr>
          <w:rFonts w:ascii="Book Antiqua" w:hAnsi="Book Antiqua" w:cs="Times New Roman"/>
          <w:color w:val="000000" w:themeColor="text1"/>
          <w:sz w:val="24"/>
          <w:szCs w:val="24"/>
        </w:rPr>
        <w:t>also been reported</w:t>
      </w:r>
      <w:r w:rsidRPr="00F00F3E">
        <w:rPr>
          <w:rFonts w:ascii="Book Antiqua" w:hAnsi="Book Antiqua" w:cs="Times New Roman"/>
          <w:color w:val="000000" w:themeColor="text1"/>
          <w:sz w:val="24"/>
          <w:szCs w:val="24"/>
        </w:rPr>
        <w:t xml:space="preserve"> </w:t>
      </w:r>
      <w:r w:rsidR="00C77C56" w:rsidRPr="00F00F3E">
        <w:rPr>
          <w:rFonts w:ascii="Book Antiqua" w:hAnsi="Book Antiqua" w:cs="Times New Roman"/>
          <w:color w:val="000000" w:themeColor="text1"/>
          <w:sz w:val="24"/>
          <w:szCs w:val="24"/>
        </w:rPr>
        <w:t>in</w:t>
      </w:r>
      <w:r w:rsidRPr="00F00F3E">
        <w:rPr>
          <w:rFonts w:ascii="Book Antiqua" w:hAnsi="Book Antiqua" w:cs="Times New Roman"/>
          <w:color w:val="000000" w:themeColor="text1"/>
          <w:sz w:val="24"/>
          <w:szCs w:val="24"/>
        </w:rPr>
        <w:t xml:space="preserve"> </w:t>
      </w:r>
      <w:r w:rsidRPr="00F00F3E">
        <w:rPr>
          <w:rFonts w:ascii="Book Antiqua" w:hAnsi="Book Antiqua" w:cs="Times New Roman"/>
          <w:color w:val="000000" w:themeColor="text1"/>
          <w:sz w:val="24"/>
          <w:szCs w:val="24"/>
          <w:u w:color="FA5050"/>
        </w:rPr>
        <w:t>untargeted</w:t>
      </w:r>
      <w:r w:rsidRPr="00F00F3E">
        <w:rPr>
          <w:rFonts w:ascii="Book Antiqua" w:hAnsi="Book Antiqua" w:cs="Times New Roman"/>
          <w:color w:val="000000" w:themeColor="text1"/>
          <w:sz w:val="24"/>
          <w:szCs w:val="24"/>
        </w:rPr>
        <w:t xml:space="preserve"> embolism, such as </w:t>
      </w:r>
      <w:r w:rsidR="00331E24" w:rsidRPr="00F00F3E">
        <w:rPr>
          <w:rFonts w:ascii="Book Antiqua" w:hAnsi="Book Antiqua" w:cs="Times New Roman"/>
          <w:color w:val="000000" w:themeColor="text1"/>
          <w:sz w:val="24"/>
          <w:szCs w:val="24"/>
        </w:rPr>
        <w:t xml:space="preserve">tumor rupture, </w:t>
      </w:r>
      <w:r w:rsidRPr="00F00F3E">
        <w:rPr>
          <w:rFonts w:ascii="Book Antiqua" w:hAnsi="Book Antiqua" w:cs="Times New Roman"/>
          <w:color w:val="000000" w:themeColor="text1"/>
          <w:sz w:val="24"/>
          <w:szCs w:val="24"/>
        </w:rPr>
        <w:t xml:space="preserve">cholecystitis, splenic infarction, </w:t>
      </w:r>
      <w:r w:rsidR="00331E24" w:rsidRPr="00F00F3E">
        <w:rPr>
          <w:rFonts w:ascii="Book Antiqua" w:hAnsi="Book Antiqua" w:cs="Times New Roman"/>
          <w:color w:val="000000" w:themeColor="text1"/>
          <w:sz w:val="24"/>
          <w:szCs w:val="24"/>
        </w:rPr>
        <w:t xml:space="preserve">hepatic infarction, liver abscesses, </w:t>
      </w:r>
      <w:r w:rsidR="001640F8" w:rsidRPr="00F00F3E">
        <w:rPr>
          <w:rFonts w:ascii="Book Antiqua" w:hAnsi="Book Antiqua" w:cs="Times New Roman"/>
          <w:color w:val="000000" w:themeColor="text1"/>
          <w:sz w:val="24"/>
          <w:szCs w:val="24"/>
        </w:rPr>
        <w:t xml:space="preserve">and </w:t>
      </w:r>
      <w:r w:rsidRPr="00F00F3E">
        <w:rPr>
          <w:rFonts w:ascii="Book Antiqua" w:hAnsi="Book Antiqua" w:cs="Times New Roman"/>
          <w:color w:val="000000" w:themeColor="text1"/>
          <w:sz w:val="24"/>
          <w:szCs w:val="24"/>
        </w:rPr>
        <w:t xml:space="preserve">cerebral and pulmonary </w:t>
      </w:r>
      <w:proofErr w:type="gramStart"/>
      <w:r w:rsidRPr="00F00F3E">
        <w:rPr>
          <w:rFonts w:ascii="Book Antiqua" w:hAnsi="Book Antiqua" w:cs="Times New Roman"/>
          <w:color w:val="000000" w:themeColor="text1"/>
          <w:sz w:val="24"/>
          <w:szCs w:val="24"/>
        </w:rPr>
        <w:t>embolism</w:t>
      </w:r>
      <w:r w:rsidR="002A377E" w:rsidRPr="00F00F3E">
        <w:rPr>
          <w:rFonts w:ascii="Book Antiqua" w:hAnsi="Book Antiqua" w:cs="Times New Roman"/>
          <w:color w:val="000000" w:themeColor="text1"/>
          <w:sz w:val="24"/>
          <w:szCs w:val="24"/>
          <w:vertAlign w:val="superscript"/>
        </w:rPr>
        <w:t>[</w:t>
      </w:r>
      <w:proofErr w:type="gramEnd"/>
      <w:r w:rsidR="002816BF" w:rsidRPr="00F00F3E">
        <w:rPr>
          <w:rFonts w:ascii="Book Antiqua" w:hAnsi="Book Antiqua" w:cs="Times New Roman"/>
          <w:color w:val="000000" w:themeColor="text1"/>
          <w:sz w:val="24"/>
          <w:szCs w:val="24"/>
          <w:vertAlign w:val="superscript"/>
        </w:rPr>
        <w:t>4</w:t>
      </w:r>
      <w:r w:rsidR="002A377E" w:rsidRPr="00F00F3E">
        <w:rPr>
          <w:rFonts w:ascii="Book Antiqua" w:hAnsi="Book Antiqua" w:cs="Times New Roman"/>
          <w:color w:val="000000" w:themeColor="text1"/>
          <w:sz w:val="24"/>
          <w:szCs w:val="24"/>
          <w:vertAlign w:val="superscript"/>
        </w:rPr>
        <w:t>]</w:t>
      </w:r>
      <w:r w:rsidRPr="00F00F3E">
        <w:rPr>
          <w:rFonts w:ascii="Book Antiqua" w:hAnsi="Book Antiqua" w:cs="Times New Roman"/>
          <w:color w:val="000000" w:themeColor="text1"/>
          <w:sz w:val="24"/>
          <w:szCs w:val="24"/>
        </w:rPr>
        <w:t>.</w:t>
      </w:r>
      <w:r w:rsidR="000C2429" w:rsidRPr="00F00F3E">
        <w:rPr>
          <w:rFonts w:ascii="Book Antiqua" w:hAnsi="Book Antiqua" w:cs="Times New Roman"/>
          <w:color w:val="000000" w:themeColor="text1"/>
          <w:sz w:val="24"/>
          <w:szCs w:val="24"/>
        </w:rPr>
        <w:t xml:space="preserve"> </w:t>
      </w:r>
      <w:r w:rsidRPr="00F00F3E">
        <w:rPr>
          <w:rFonts w:ascii="Book Antiqua" w:hAnsi="Book Antiqua" w:cs="Times New Roman"/>
          <w:color w:val="000000" w:themeColor="text1"/>
          <w:sz w:val="24"/>
          <w:szCs w:val="24"/>
        </w:rPr>
        <w:t xml:space="preserve">Spinal cord injury </w:t>
      </w:r>
      <w:r w:rsidRPr="00F00F3E">
        <w:rPr>
          <w:rFonts w:ascii="Book Antiqua" w:hAnsi="Book Antiqua" w:cs="Times New Roman"/>
          <w:color w:val="000000" w:themeColor="text1"/>
          <w:sz w:val="24"/>
          <w:szCs w:val="24"/>
          <w:u w:color="19A0DC"/>
        </w:rPr>
        <w:t>rare</w:t>
      </w:r>
      <w:r w:rsidR="00E606AF" w:rsidRPr="00F00F3E">
        <w:rPr>
          <w:rFonts w:ascii="Book Antiqua" w:hAnsi="Book Antiqua" w:cs="Times New Roman"/>
          <w:color w:val="000000" w:themeColor="text1"/>
          <w:sz w:val="24"/>
          <w:szCs w:val="24"/>
          <w:u w:color="19A0DC"/>
        </w:rPr>
        <w:t xml:space="preserve">ly </w:t>
      </w:r>
      <w:r w:rsidR="009506A5">
        <w:rPr>
          <w:rFonts w:ascii="Book Antiqua" w:hAnsi="Book Antiqua" w:cs="Times New Roman"/>
          <w:color w:val="000000" w:themeColor="text1"/>
          <w:sz w:val="24"/>
          <w:szCs w:val="24"/>
          <w:u w:color="19A0DC"/>
        </w:rPr>
        <w:t>occurred</w:t>
      </w:r>
      <w:r w:rsidR="009506A5" w:rsidRPr="00F00F3E">
        <w:rPr>
          <w:rFonts w:ascii="Book Antiqua" w:hAnsi="Book Antiqua" w:cs="Times New Roman"/>
          <w:color w:val="000000" w:themeColor="text1"/>
          <w:sz w:val="24"/>
          <w:szCs w:val="24"/>
        </w:rPr>
        <w:t xml:space="preserve"> </w:t>
      </w:r>
      <w:r w:rsidRPr="00F00F3E">
        <w:rPr>
          <w:rFonts w:ascii="Book Antiqua" w:hAnsi="Book Antiqua" w:cs="Times New Roman"/>
          <w:color w:val="000000" w:themeColor="text1"/>
          <w:sz w:val="24"/>
          <w:szCs w:val="24"/>
        </w:rPr>
        <w:t xml:space="preserve">after </w:t>
      </w:r>
      <w:proofErr w:type="gramStart"/>
      <w:r w:rsidRPr="00F00F3E">
        <w:rPr>
          <w:rFonts w:ascii="Book Antiqua" w:hAnsi="Book Antiqua" w:cs="Times New Roman"/>
          <w:color w:val="000000" w:themeColor="text1"/>
          <w:sz w:val="24"/>
          <w:szCs w:val="24"/>
        </w:rPr>
        <w:t>TACE,</w:t>
      </w:r>
      <w:proofErr w:type="gramEnd"/>
      <w:r w:rsidRPr="00F00F3E">
        <w:rPr>
          <w:rFonts w:ascii="Book Antiqua" w:hAnsi="Book Antiqua" w:cs="Times New Roman"/>
          <w:color w:val="000000" w:themeColor="text1"/>
          <w:sz w:val="24"/>
          <w:szCs w:val="24"/>
        </w:rPr>
        <w:t xml:space="preserve"> </w:t>
      </w:r>
      <w:r w:rsidR="00E606AF" w:rsidRPr="00F00F3E">
        <w:rPr>
          <w:rFonts w:ascii="Book Antiqua" w:hAnsi="Book Antiqua" w:cs="Times New Roman"/>
          <w:color w:val="000000" w:themeColor="text1"/>
          <w:sz w:val="24"/>
          <w:szCs w:val="24"/>
        </w:rPr>
        <w:t xml:space="preserve">however, the </w:t>
      </w:r>
      <w:r w:rsidRPr="00F00F3E">
        <w:rPr>
          <w:rFonts w:ascii="Book Antiqua" w:hAnsi="Book Antiqua" w:cs="Times New Roman"/>
          <w:color w:val="000000" w:themeColor="text1"/>
          <w:sz w:val="24"/>
          <w:szCs w:val="24"/>
        </w:rPr>
        <w:t>outcome</w:t>
      </w:r>
      <w:r w:rsidR="001640F8" w:rsidRPr="00F00F3E">
        <w:rPr>
          <w:rFonts w:ascii="Book Antiqua" w:hAnsi="Book Antiqua" w:cs="Times New Roman"/>
          <w:color w:val="000000" w:themeColor="text1"/>
          <w:sz w:val="24"/>
          <w:szCs w:val="24"/>
        </w:rPr>
        <w:t>s</w:t>
      </w:r>
      <w:r w:rsidR="00E606AF" w:rsidRPr="00F00F3E">
        <w:rPr>
          <w:rFonts w:ascii="Book Antiqua" w:hAnsi="Book Antiqua" w:cs="Times New Roman"/>
          <w:color w:val="000000" w:themeColor="text1"/>
          <w:sz w:val="24"/>
          <w:szCs w:val="24"/>
        </w:rPr>
        <w:t xml:space="preserve"> are always disastrous</w:t>
      </w:r>
      <w:r w:rsidRPr="00F00F3E">
        <w:rPr>
          <w:rFonts w:ascii="Book Antiqua" w:hAnsi="Book Antiqua" w:cs="Times New Roman"/>
          <w:color w:val="000000" w:themeColor="text1"/>
          <w:sz w:val="24"/>
          <w:szCs w:val="24"/>
        </w:rPr>
        <w:t xml:space="preserve">, such as paraplegia. We </w:t>
      </w:r>
      <w:r w:rsidR="009506A5" w:rsidRPr="00F00F3E">
        <w:rPr>
          <w:rFonts w:ascii="Book Antiqua" w:hAnsi="Book Antiqua" w:cs="Times New Roman"/>
          <w:color w:val="000000" w:themeColor="text1"/>
          <w:sz w:val="24"/>
          <w:szCs w:val="24"/>
          <w:u w:color="19A0DC"/>
        </w:rPr>
        <w:t>present</w:t>
      </w:r>
      <w:r w:rsidR="009506A5">
        <w:rPr>
          <w:rFonts w:ascii="Book Antiqua" w:hAnsi="Book Antiqua" w:cs="Times New Roman"/>
          <w:color w:val="000000" w:themeColor="text1"/>
          <w:sz w:val="24"/>
          <w:szCs w:val="24"/>
          <w:u w:color="19A0DC"/>
        </w:rPr>
        <w:t xml:space="preserve"> </w:t>
      </w:r>
      <w:r w:rsidRPr="00F00F3E">
        <w:rPr>
          <w:rFonts w:ascii="Book Antiqua" w:hAnsi="Book Antiqua" w:cs="Times New Roman"/>
          <w:color w:val="000000" w:themeColor="text1"/>
          <w:sz w:val="24"/>
          <w:szCs w:val="24"/>
          <w:u w:color="19A0DC"/>
        </w:rPr>
        <w:t>a</w:t>
      </w:r>
      <w:r w:rsidRPr="00F00F3E">
        <w:rPr>
          <w:rFonts w:ascii="Book Antiqua" w:hAnsi="Book Antiqua" w:cs="Times New Roman"/>
          <w:color w:val="000000" w:themeColor="text1"/>
          <w:sz w:val="24"/>
          <w:szCs w:val="24"/>
        </w:rPr>
        <w:t xml:space="preserve"> case </w:t>
      </w:r>
      <w:r w:rsidR="00E606AF" w:rsidRPr="00F00F3E">
        <w:rPr>
          <w:rFonts w:ascii="Book Antiqua" w:hAnsi="Book Antiqua" w:cs="Times New Roman"/>
          <w:color w:val="000000" w:themeColor="text1"/>
          <w:sz w:val="24"/>
          <w:szCs w:val="24"/>
        </w:rPr>
        <w:t>with</w:t>
      </w:r>
      <w:r w:rsidRPr="00F00F3E">
        <w:rPr>
          <w:rFonts w:ascii="Book Antiqua" w:hAnsi="Book Antiqua" w:cs="Times New Roman"/>
          <w:color w:val="000000" w:themeColor="text1"/>
          <w:sz w:val="24"/>
          <w:szCs w:val="24"/>
        </w:rPr>
        <w:t xml:space="preserve"> paraplegia after TACE </w:t>
      </w:r>
      <w:r w:rsidR="00E606AF" w:rsidRPr="00F00F3E">
        <w:rPr>
          <w:rFonts w:ascii="Book Antiqua" w:hAnsi="Book Antiqua" w:cs="Times New Roman"/>
          <w:color w:val="000000" w:themeColor="text1"/>
          <w:sz w:val="24"/>
          <w:szCs w:val="24"/>
        </w:rPr>
        <w:t xml:space="preserve">treatment of </w:t>
      </w:r>
      <w:r w:rsidR="00E606AF" w:rsidRPr="00F00F3E">
        <w:rPr>
          <w:rFonts w:ascii="Book Antiqua" w:hAnsi="Book Antiqua" w:cs="Times New Roman"/>
          <w:color w:val="000000" w:themeColor="text1"/>
          <w:sz w:val="24"/>
          <w:szCs w:val="24"/>
          <w:u w:color="FA5050"/>
        </w:rPr>
        <w:t xml:space="preserve">CCSK </w:t>
      </w:r>
      <w:r w:rsidR="00E606AF" w:rsidRPr="00F00F3E">
        <w:rPr>
          <w:rFonts w:ascii="Book Antiqua" w:hAnsi="Book Antiqua" w:cs="Times New Roman"/>
          <w:color w:val="000000" w:themeColor="text1"/>
          <w:sz w:val="24"/>
          <w:szCs w:val="24"/>
        </w:rPr>
        <w:t xml:space="preserve">in a child </w:t>
      </w:r>
      <w:r w:rsidR="004D21A6" w:rsidRPr="00095F81">
        <w:rPr>
          <w:rFonts w:ascii="Book Antiqua" w:hAnsi="Book Antiqua" w:cs="Times New Roman"/>
          <w:i/>
          <w:color w:val="000000" w:themeColor="text1"/>
          <w:sz w:val="24"/>
          <w:szCs w:val="24"/>
        </w:rPr>
        <w:t>via</w:t>
      </w:r>
      <w:r w:rsidR="004D21A6" w:rsidRPr="00F00F3E">
        <w:rPr>
          <w:rFonts w:ascii="Book Antiqua" w:hAnsi="Book Antiqua" w:cs="Times New Roman"/>
          <w:color w:val="000000" w:themeColor="text1"/>
          <w:sz w:val="24"/>
          <w:szCs w:val="24"/>
        </w:rPr>
        <w:t xml:space="preserve"> </w:t>
      </w:r>
      <w:r w:rsidRPr="00F00F3E">
        <w:rPr>
          <w:rFonts w:ascii="Book Antiqua" w:hAnsi="Book Antiqua" w:cs="Times New Roman"/>
          <w:color w:val="000000" w:themeColor="text1"/>
          <w:sz w:val="24"/>
          <w:szCs w:val="24"/>
          <w:u w:color="FA5050"/>
        </w:rPr>
        <w:t>the right</w:t>
      </w:r>
      <w:r w:rsidRPr="00F00F3E">
        <w:rPr>
          <w:rFonts w:ascii="Book Antiqua" w:hAnsi="Book Antiqua" w:cs="Times New Roman"/>
          <w:color w:val="000000" w:themeColor="text1"/>
          <w:sz w:val="24"/>
          <w:szCs w:val="24"/>
        </w:rPr>
        <w:t xml:space="preserve"> renal artery</w:t>
      </w:r>
      <w:r w:rsidR="00E606AF" w:rsidRPr="00F00F3E">
        <w:rPr>
          <w:rFonts w:ascii="Book Antiqua" w:hAnsi="Book Antiqua" w:cs="Times New Roman"/>
          <w:color w:val="000000" w:themeColor="text1"/>
          <w:sz w:val="24"/>
          <w:szCs w:val="24"/>
        </w:rPr>
        <w:t>.</w:t>
      </w:r>
      <w:r w:rsidRPr="00F00F3E">
        <w:rPr>
          <w:rFonts w:ascii="Book Antiqua" w:hAnsi="Book Antiqua" w:cs="Times New Roman"/>
          <w:color w:val="000000" w:themeColor="text1"/>
          <w:sz w:val="24"/>
          <w:szCs w:val="24"/>
        </w:rPr>
        <w:t xml:space="preserve"> To date, </w:t>
      </w:r>
      <w:r w:rsidR="00DD4282" w:rsidRPr="00F00F3E">
        <w:rPr>
          <w:rFonts w:ascii="Book Antiqua" w:hAnsi="Book Antiqua" w:cs="Times New Roman"/>
          <w:color w:val="000000" w:themeColor="text1"/>
          <w:sz w:val="24"/>
          <w:szCs w:val="24"/>
        </w:rPr>
        <w:t>only four pieces of literature are</w:t>
      </w:r>
      <w:r w:rsidRPr="00F00F3E">
        <w:rPr>
          <w:rFonts w:ascii="Book Antiqua" w:hAnsi="Book Antiqua" w:cs="Times New Roman"/>
          <w:color w:val="000000" w:themeColor="text1"/>
          <w:sz w:val="24"/>
          <w:szCs w:val="24"/>
        </w:rPr>
        <w:t xml:space="preserve"> </w:t>
      </w:r>
      <w:r w:rsidR="00044FA8" w:rsidRPr="00F00F3E">
        <w:rPr>
          <w:rFonts w:ascii="Book Antiqua" w:hAnsi="Book Antiqua" w:cs="Times New Roman"/>
          <w:color w:val="000000" w:themeColor="text1"/>
          <w:sz w:val="24"/>
          <w:szCs w:val="24"/>
        </w:rPr>
        <w:t>reporting the</w:t>
      </w:r>
      <w:r w:rsidRPr="00F00F3E">
        <w:rPr>
          <w:rFonts w:ascii="Book Antiqua" w:hAnsi="Book Antiqua" w:cs="Times New Roman"/>
          <w:color w:val="000000" w:themeColor="text1"/>
          <w:sz w:val="24"/>
          <w:szCs w:val="24"/>
        </w:rPr>
        <w:t xml:space="preserve"> embolic injury</w:t>
      </w:r>
      <w:r w:rsidR="00044FA8" w:rsidRPr="00F00F3E">
        <w:rPr>
          <w:rFonts w:ascii="Book Antiqua" w:hAnsi="Book Antiqua" w:cs="Times New Roman"/>
          <w:color w:val="000000" w:themeColor="text1"/>
          <w:sz w:val="24"/>
          <w:szCs w:val="24"/>
        </w:rPr>
        <w:t xml:space="preserve"> of </w:t>
      </w:r>
      <w:r w:rsidR="00DD4282" w:rsidRPr="00F00F3E">
        <w:rPr>
          <w:rFonts w:ascii="Book Antiqua" w:hAnsi="Book Antiqua" w:cs="Times New Roman"/>
          <w:color w:val="000000" w:themeColor="text1"/>
          <w:sz w:val="24"/>
          <w:szCs w:val="24"/>
        </w:rPr>
        <w:t xml:space="preserve">the </w:t>
      </w:r>
      <w:r w:rsidRPr="00F00F3E">
        <w:rPr>
          <w:rFonts w:ascii="Book Antiqua" w:hAnsi="Book Antiqua" w:cs="Times New Roman"/>
          <w:color w:val="000000" w:themeColor="text1"/>
          <w:sz w:val="24"/>
          <w:szCs w:val="24"/>
        </w:rPr>
        <w:t xml:space="preserve">spinal cord in </w:t>
      </w:r>
      <w:r w:rsidR="001640F8" w:rsidRPr="00F00F3E">
        <w:rPr>
          <w:rFonts w:ascii="Book Antiqua" w:hAnsi="Book Antiqua" w:cs="Times New Roman"/>
          <w:color w:val="000000" w:themeColor="text1"/>
          <w:sz w:val="24"/>
          <w:szCs w:val="24"/>
        </w:rPr>
        <w:t xml:space="preserve">adult </w:t>
      </w:r>
      <w:r w:rsidRPr="00F00F3E">
        <w:rPr>
          <w:rFonts w:ascii="Book Antiqua" w:hAnsi="Book Antiqua" w:cs="Times New Roman"/>
          <w:color w:val="000000" w:themeColor="text1"/>
          <w:sz w:val="24"/>
          <w:szCs w:val="24"/>
        </w:rPr>
        <w:t>patients with hepatocellular carcinoma</w:t>
      </w:r>
      <w:r w:rsidR="007029D9" w:rsidRPr="00F00F3E">
        <w:rPr>
          <w:rFonts w:ascii="Book Antiqua" w:hAnsi="Book Antiqua" w:cs="Times New Roman"/>
          <w:color w:val="000000" w:themeColor="text1"/>
          <w:sz w:val="24"/>
          <w:szCs w:val="24"/>
        </w:rPr>
        <w:t xml:space="preserve"> after TACE </w:t>
      </w:r>
      <w:r w:rsidR="009506A5">
        <w:rPr>
          <w:rFonts w:ascii="Book Antiqua" w:hAnsi="Book Antiqua" w:cs="Times New Roman"/>
          <w:color w:val="000000" w:themeColor="text1"/>
          <w:sz w:val="24"/>
          <w:szCs w:val="24"/>
        </w:rPr>
        <w:t>with</w:t>
      </w:r>
      <w:r w:rsidR="009506A5" w:rsidRPr="00F00F3E">
        <w:rPr>
          <w:rFonts w:ascii="Book Antiqua" w:hAnsi="Book Antiqua" w:cs="Times New Roman"/>
          <w:color w:val="000000" w:themeColor="text1"/>
          <w:sz w:val="24"/>
          <w:szCs w:val="24"/>
        </w:rPr>
        <w:t xml:space="preserve"> </w:t>
      </w:r>
      <w:r w:rsidR="007029D9" w:rsidRPr="00F00F3E">
        <w:rPr>
          <w:rFonts w:ascii="Book Antiqua" w:hAnsi="Book Antiqua" w:cs="Times New Roman"/>
          <w:color w:val="000000" w:themeColor="text1"/>
          <w:sz w:val="24"/>
          <w:szCs w:val="24"/>
        </w:rPr>
        <w:t xml:space="preserve">iodized </w:t>
      </w:r>
      <w:proofErr w:type="gramStart"/>
      <w:r w:rsidR="007029D9" w:rsidRPr="00F00F3E">
        <w:rPr>
          <w:rFonts w:ascii="Book Antiqua" w:hAnsi="Book Antiqua" w:cs="Times New Roman"/>
          <w:color w:val="000000" w:themeColor="text1"/>
          <w:sz w:val="24"/>
          <w:szCs w:val="24"/>
        </w:rPr>
        <w:t>oil</w:t>
      </w:r>
      <w:r w:rsidR="002A377E" w:rsidRPr="00F00F3E">
        <w:rPr>
          <w:rFonts w:ascii="Book Antiqua" w:hAnsi="Book Antiqua" w:cs="Times New Roman"/>
          <w:color w:val="000000" w:themeColor="text1"/>
          <w:sz w:val="24"/>
          <w:szCs w:val="24"/>
          <w:vertAlign w:val="superscript"/>
        </w:rPr>
        <w:t>[</w:t>
      </w:r>
      <w:proofErr w:type="gramEnd"/>
      <w:r w:rsidR="002816BF" w:rsidRPr="00F00F3E">
        <w:rPr>
          <w:rFonts w:ascii="Book Antiqua" w:hAnsi="Book Antiqua" w:cs="Times New Roman"/>
          <w:color w:val="000000" w:themeColor="text1"/>
          <w:sz w:val="24"/>
          <w:szCs w:val="24"/>
          <w:vertAlign w:val="superscript"/>
        </w:rPr>
        <w:t>5-8</w:t>
      </w:r>
      <w:r w:rsidR="002A377E" w:rsidRPr="00F00F3E">
        <w:rPr>
          <w:rFonts w:ascii="Book Antiqua" w:hAnsi="Book Antiqua" w:cs="Times New Roman"/>
          <w:color w:val="000000" w:themeColor="text1"/>
          <w:sz w:val="24"/>
          <w:szCs w:val="24"/>
          <w:vertAlign w:val="superscript"/>
        </w:rPr>
        <w:t>]</w:t>
      </w:r>
      <w:r w:rsidR="00A30E31">
        <w:rPr>
          <w:rFonts w:ascii="Book Antiqua" w:hAnsi="Book Antiqua" w:cs="Times New Roman"/>
          <w:color w:val="000000" w:themeColor="text1"/>
          <w:sz w:val="24"/>
          <w:szCs w:val="24"/>
        </w:rPr>
        <w:t xml:space="preserve"> </w:t>
      </w:r>
      <w:r w:rsidR="00477F60" w:rsidRPr="00F00F3E">
        <w:rPr>
          <w:rFonts w:ascii="Book Antiqua" w:hAnsi="Book Antiqua" w:cs="Times New Roman"/>
          <w:color w:val="000000" w:themeColor="text1"/>
          <w:sz w:val="24"/>
          <w:szCs w:val="24"/>
        </w:rPr>
        <w:t>(</w:t>
      </w:r>
      <w:r w:rsidR="00A30E31">
        <w:rPr>
          <w:rFonts w:ascii="Book Antiqua" w:hAnsi="Book Antiqua" w:cs="Times New Roman"/>
          <w:color w:val="000000" w:themeColor="text1"/>
          <w:sz w:val="24"/>
          <w:szCs w:val="24"/>
        </w:rPr>
        <w:t>T</w:t>
      </w:r>
      <w:r w:rsidR="00477F60" w:rsidRPr="00F00F3E">
        <w:rPr>
          <w:rFonts w:ascii="Book Antiqua" w:hAnsi="Book Antiqua" w:cs="Times New Roman"/>
          <w:color w:val="000000" w:themeColor="text1"/>
          <w:sz w:val="24"/>
          <w:szCs w:val="24"/>
        </w:rPr>
        <w:t>able</w:t>
      </w:r>
      <w:r w:rsidR="00A30E31">
        <w:rPr>
          <w:rFonts w:ascii="Book Antiqua" w:hAnsi="Book Antiqua" w:cs="Times New Roman"/>
          <w:color w:val="000000" w:themeColor="text1"/>
          <w:sz w:val="24"/>
          <w:szCs w:val="24"/>
        </w:rPr>
        <w:t xml:space="preserve"> </w:t>
      </w:r>
      <w:r w:rsidR="00477F60" w:rsidRPr="00F00F3E">
        <w:rPr>
          <w:rFonts w:ascii="Book Antiqua" w:hAnsi="Book Antiqua" w:cs="Times New Roman"/>
          <w:color w:val="000000" w:themeColor="text1"/>
          <w:sz w:val="24"/>
          <w:szCs w:val="24"/>
        </w:rPr>
        <w:t>1)</w:t>
      </w:r>
      <w:r w:rsidR="007029D9" w:rsidRPr="00F00F3E">
        <w:rPr>
          <w:rFonts w:ascii="Book Antiqua" w:hAnsi="Book Antiqua" w:cs="Times New Roman"/>
          <w:color w:val="000000" w:themeColor="text1"/>
          <w:sz w:val="24"/>
          <w:szCs w:val="24"/>
        </w:rPr>
        <w:t xml:space="preserve">, however, </w:t>
      </w:r>
      <w:r w:rsidR="009506A5" w:rsidRPr="00F00F3E">
        <w:rPr>
          <w:rFonts w:ascii="Book Antiqua" w:hAnsi="Book Antiqua" w:cs="Times New Roman"/>
          <w:color w:val="000000" w:themeColor="text1"/>
          <w:sz w:val="24"/>
          <w:szCs w:val="24"/>
        </w:rPr>
        <w:t>no</w:t>
      </w:r>
      <w:r w:rsidR="009506A5">
        <w:rPr>
          <w:rFonts w:ascii="Book Antiqua" w:hAnsi="Book Antiqua" w:cs="Times New Roman"/>
          <w:color w:val="000000" w:themeColor="text1"/>
          <w:sz w:val="24"/>
          <w:szCs w:val="24"/>
        </w:rPr>
        <w:t xml:space="preserve"> </w:t>
      </w:r>
      <w:r w:rsidR="007029D9" w:rsidRPr="00F00F3E">
        <w:rPr>
          <w:rFonts w:ascii="Book Antiqua" w:hAnsi="Book Antiqua" w:cs="Times New Roman"/>
          <w:color w:val="000000" w:themeColor="text1"/>
          <w:sz w:val="24"/>
          <w:szCs w:val="24"/>
        </w:rPr>
        <w:t xml:space="preserve">children cases </w:t>
      </w:r>
      <w:r w:rsidR="009506A5">
        <w:rPr>
          <w:rFonts w:ascii="Book Antiqua" w:hAnsi="Book Antiqua" w:cs="Times New Roman"/>
          <w:color w:val="000000" w:themeColor="text1"/>
          <w:sz w:val="24"/>
          <w:szCs w:val="24"/>
        </w:rPr>
        <w:t xml:space="preserve">have been </w:t>
      </w:r>
      <w:r w:rsidR="007029D9" w:rsidRPr="00F00F3E">
        <w:rPr>
          <w:rFonts w:ascii="Book Antiqua" w:hAnsi="Book Antiqua" w:cs="Times New Roman"/>
          <w:color w:val="000000" w:themeColor="text1"/>
          <w:sz w:val="24"/>
          <w:szCs w:val="24"/>
        </w:rPr>
        <w:t>presented</w:t>
      </w:r>
      <w:r w:rsidRPr="00F00F3E">
        <w:rPr>
          <w:rFonts w:ascii="Book Antiqua" w:hAnsi="Book Antiqua" w:cs="Times New Roman"/>
          <w:color w:val="000000" w:themeColor="text1"/>
          <w:sz w:val="24"/>
          <w:szCs w:val="24"/>
        </w:rPr>
        <w:t>. Here</w:t>
      </w:r>
      <w:r w:rsidR="001640F8" w:rsidRPr="00F00F3E">
        <w:rPr>
          <w:rFonts w:ascii="Book Antiqua" w:hAnsi="Book Antiqua" w:cs="Times New Roman"/>
          <w:color w:val="000000" w:themeColor="text1"/>
          <w:sz w:val="24"/>
          <w:szCs w:val="24"/>
        </w:rPr>
        <w:t>,</w:t>
      </w:r>
      <w:r w:rsidRPr="00F00F3E">
        <w:rPr>
          <w:rFonts w:ascii="Book Antiqua" w:hAnsi="Book Antiqua" w:cs="Times New Roman"/>
          <w:color w:val="000000" w:themeColor="text1"/>
          <w:sz w:val="24"/>
          <w:szCs w:val="24"/>
        </w:rPr>
        <w:t xml:space="preserve"> we </w:t>
      </w:r>
      <w:r w:rsidR="007029D9" w:rsidRPr="00F00F3E">
        <w:rPr>
          <w:rFonts w:ascii="Book Antiqua" w:hAnsi="Book Antiqua" w:cs="Times New Roman"/>
          <w:color w:val="000000" w:themeColor="text1"/>
          <w:sz w:val="24"/>
          <w:szCs w:val="24"/>
        </w:rPr>
        <w:t xml:space="preserve">share </w:t>
      </w:r>
      <w:r w:rsidRPr="00F00F3E">
        <w:rPr>
          <w:rFonts w:ascii="Book Antiqua" w:hAnsi="Book Antiqua" w:cs="Times New Roman"/>
          <w:color w:val="000000" w:themeColor="text1"/>
          <w:sz w:val="24"/>
          <w:szCs w:val="24"/>
        </w:rPr>
        <w:t xml:space="preserve">our experience </w:t>
      </w:r>
      <w:r w:rsidR="009506A5">
        <w:rPr>
          <w:rFonts w:ascii="Book Antiqua" w:hAnsi="Book Antiqua" w:cs="Times New Roman"/>
          <w:color w:val="000000" w:themeColor="text1"/>
          <w:sz w:val="24"/>
          <w:szCs w:val="24"/>
        </w:rPr>
        <w:t>with</w:t>
      </w:r>
      <w:r w:rsidR="009506A5" w:rsidRPr="00F00F3E">
        <w:rPr>
          <w:rFonts w:ascii="Book Antiqua" w:hAnsi="Book Antiqua" w:cs="Times New Roman"/>
          <w:color w:val="000000" w:themeColor="text1"/>
          <w:sz w:val="24"/>
          <w:szCs w:val="24"/>
        </w:rPr>
        <w:t xml:space="preserve"> </w:t>
      </w:r>
      <w:r w:rsidR="004D451E" w:rsidRPr="00F00F3E">
        <w:rPr>
          <w:rFonts w:ascii="Book Antiqua" w:hAnsi="Book Antiqua" w:cs="Times New Roman"/>
          <w:color w:val="000000" w:themeColor="text1"/>
          <w:sz w:val="24"/>
          <w:szCs w:val="24"/>
        </w:rPr>
        <w:t xml:space="preserve">spinal cord injury in </w:t>
      </w:r>
      <w:r w:rsidRPr="00F00F3E">
        <w:rPr>
          <w:rFonts w:ascii="Book Antiqua" w:hAnsi="Book Antiqua" w:cs="Times New Roman"/>
          <w:color w:val="000000" w:themeColor="text1"/>
          <w:sz w:val="24"/>
          <w:szCs w:val="24"/>
        </w:rPr>
        <w:t xml:space="preserve">a </w:t>
      </w:r>
      <w:r w:rsidR="009506A5">
        <w:rPr>
          <w:rFonts w:ascii="Book Antiqua" w:hAnsi="Book Antiqua" w:cs="Times New Roman"/>
          <w:color w:val="000000" w:themeColor="text1"/>
          <w:sz w:val="24"/>
          <w:szCs w:val="24"/>
        </w:rPr>
        <w:t>child</w:t>
      </w:r>
      <w:r w:rsidR="009506A5" w:rsidRPr="00F00F3E">
        <w:rPr>
          <w:rFonts w:ascii="Book Antiqua" w:hAnsi="Book Antiqua" w:cs="Times New Roman"/>
          <w:color w:val="000000" w:themeColor="text1"/>
          <w:sz w:val="24"/>
          <w:szCs w:val="24"/>
        </w:rPr>
        <w:t xml:space="preserve"> </w:t>
      </w:r>
      <w:r w:rsidR="007029D9" w:rsidRPr="00F00F3E">
        <w:rPr>
          <w:rFonts w:ascii="Book Antiqua" w:hAnsi="Book Antiqua" w:cs="Times New Roman"/>
          <w:color w:val="000000" w:themeColor="text1"/>
          <w:sz w:val="24"/>
          <w:szCs w:val="24"/>
        </w:rPr>
        <w:t>with</w:t>
      </w:r>
      <w:r w:rsidRPr="00F00F3E">
        <w:rPr>
          <w:rFonts w:ascii="Book Antiqua" w:hAnsi="Book Antiqua" w:cs="Times New Roman"/>
          <w:color w:val="000000" w:themeColor="text1"/>
          <w:sz w:val="24"/>
          <w:szCs w:val="24"/>
        </w:rPr>
        <w:t xml:space="preserve"> CCSK </w:t>
      </w:r>
      <w:r w:rsidR="009E77EC" w:rsidRPr="00F00F3E">
        <w:rPr>
          <w:rFonts w:ascii="Book Antiqua" w:hAnsi="Book Antiqua" w:cs="Times New Roman"/>
          <w:color w:val="000000" w:themeColor="text1"/>
          <w:sz w:val="24"/>
          <w:szCs w:val="24"/>
        </w:rPr>
        <w:t>after TACE</w:t>
      </w:r>
      <w:r w:rsidR="001640F8" w:rsidRPr="00F00F3E">
        <w:rPr>
          <w:rFonts w:ascii="Book Antiqua" w:hAnsi="Book Antiqua" w:cs="Times New Roman"/>
          <w:color w:val="000000" w:themeColor="text1"/>
          <w:sz w:val="24"/>
          <w:szCs w:val="24"/>
        </w:rPr>
        <w:t xml:space="preserve"> </w:t>
      </w:r>
      <w:r w:rsidR="009E77EC" w:rsidRPr="00F00F3E">
        <w:rPr>
          <w:rFonts w:ascii="Book Antiqua" w:hAnsi="Book Antiqua" w:cs="Times New Roman"/>
          <w:color w:val="000000" w:themeColor="text1"/>
          <w:sz w:val="24"/>
          <w:szCs w:val="24"/>
        </w:rPr>
        <w:t xml:space="preserve">with a </w:t>
      </w:r>
      <w:proofErr w:type="spellStart"/>
      <w:r w:rsidR="009E77EC" w:rsidRPr="00F00F3E">
        <w:rPr>
          <w:rFonts w:ascii="Book Antiqua" w:hAnsi="Book Antiqua" w:cs="Times New Roman"/>
          <w:color w:val="000000" w:themeColor="text1"/>
          <w:sz w:val="24"/>
          <w:szCs w:val="24"/>
        </w:rPr>
        <w:t>minireview</w:t>
      </w:r>
      <w:proofErr w:type="spellEnd"/>
      <w:r w:rsidR="009E77EC" w:rsidRPr="00F00F3E">
        <w:rPr>
          <w:rFonts w:ascii="Book Antiqua" w:hAnsi="Book Antiqua" w:cs="Times New Roman"/>
          <w:color w:val="000000" w:themeColor="text1"/>
          <w:sz w:val="24"/>
          <w:szCs w:val="24"/>
        </w:rPr>
        <w:t xml:space="preserve"> of </w:t>
      </w:r>
      <w:r w:rsidR="001640F8" w:rsidRPr="00F00F3E">
        <w:rPr>
          <w:rFonts w:ascii="Book Antiqua" w:hAnsi="Book Antiqua" w:cs="Times New Roman"/>
          <w:color w:val="000000" w:themeColor="text1"/>
          <w:sz w:val="24"/>
          <w:szCs w:val="24"/>
        </w:rPr>
        <w:t xml:space="preserve">the </w:t>
      </w:r>
      <w:r w:rsidR="009E77EC" w:rsidRPr="00F00F3E">
        <w:rPr>
          <w:rFonts w:ascii="Book Antiqua" w:hAnsi="Book Antiqua" w:cs="Times New Roman"/>
          <w:color w:val="000000" w:themeColor="text1"/>
          <w:sz w:val="24"/>
          <w:szCs w:val="24"/>
        </w:rPr>
        <w:t>literature.</w:t>
      </w:r>
    </w:p>
    <w:p w14:paraId="2E649D12" w14:textId="77777777" w:rsidR="00F66283" w:rsidRPr="00A30E31" w:rsidRDefault="00F66283" w:rsidP="00F00F3E">
      <w:pPr>
        <w:spacing w:line="360" w:lineRule="auto"/>
        <w:rPr>
          <w:rFonts w:ascii="Book Antiqua" w:hAnsi="Book Antiqua" w:cs="Times New Roman"/>
          <w:color w:val="000000" w:themeColor="text1"/>
          <w:sz w:val="24"/>
          <w:szCs w:val="24"/>
        </w:rPr>
      </w:pPr>
    </w:p>
    <w:p w14:paraId="64EA7AC7" w14:textId="77777777" w:rsidR="0093197D" w:rsidRPr="00A30E31" w:rsidRDefault="0093197D" w:rsidP="00F00F3E">
      <w:pPr>
        <w:spacing w:line="360" w:lineRule="auto"/>
        <w:rPr>
          <w:rFonts w:ascii="Book Antiqua" w:hAnsi="Book Antiqua"/>
          <w:b/>
          <w:color w:val="000000" w:themeColor="text1"/>
          <w:sz w:val="24"/>
          <w:szCs w:val="24"/>
          <w:u w:val="single"/>
        </w:rPr>
      </w:pPr>
      <w:bookmarkStart w:id="36" w:name="_Hlk15897342"/>
      <w:r w:rsidRPr="00A30E31">
        <w:rPr>
          <w:rFonts w:ascii="Book Antiqua" w:hAnsi="Book Antiqua"/>
          <w:b/>
          <w:color w:val="000000" w:themeColor="text1"/>
          <w:sz w:val="24"/>
          <w:szCs w:val="24"/>
          <w:u w:val="single"/>
        </w:rPr>
        <w:t>CASE PRESENTATION</w:t>
      </w:r>
    </w:p>
    <w:p w14:paraId="127509D3" w14:textId="77777777" w:rsidR="0093197D" w:rsidRPr="00F00F3E" w:rsidRDefault="0093197D" w:rsidP="00F00F3E">
      <w:pPr>
        <w:spacing w:line="360" w:lineRule="auto"/>
        <w:rPr>
          <w:rFonts w:ascii="Book Antiqua" w:hAnsi="Book Antiqua"/>
          <w:b/>
          <w:i/>
          <w:color w:val="000000" w:themeColor="text1"/>
          <w:sz w:val="24"/>
          <w:szCs w:val="24"/>
        </w:rPr>
      </w:pPr>
      <w:r w:rsidRPr="00F00F3E">
        <w:rPr>
          <w:rFonts w:ascii="Book Antiqua" w:hAnsi="Book Antiqua"/>
          <w:b/>
          <w:i/>
          <w:color w:val="000000" w:themeColor="text1"/>
          <w:sz w:val="24"/>
          <w:szCs w:val="24"/>
        </w:rPr>
        <w:t>Chief complaints</w:t>
      </w:r>
    </w:p>
    <w:p w14:paraId="2F069BDA" w14:textId="60B3B01F" w:rsidR="0093197D" w:rsidRDefault="00491141" w:rsidP="00F00F3E">
      <w:pPr>
        <w:spacing w:line="360" w:lineRule="auto"/>
        <w:rPr>
          <w:rFonts w:ascii="Book Antiqua" w:hAnsi="Book Antiqua" w:cs="Times New Roman"/>
          <w:color w:val="000000" w:themeColor="text1"/>
          <w:sz w:val="24"/>
          <w:szCs w:val="24"/>
          <w:u w:color="FA5050"/>
        </w:rPr>
      </w:pPr>
      <w:r w:rsidRPr="00F00F3E">
        <w:rPr>
          <w:rFonts w:ascii="Book Antiqua" w:hAnsi="Book Antiqua" w:cs="Times New Roman"/>
          <w:color w:val="000000" w:themeColor="text1"/>
          <w:sz w:val="24"/>
          <w:szCs w:val="24"/>
        </w:rPr>
        <w:t xml:space="preserve">A 3-year-old male child </w:t>
      </w:r>
      <w:r w:rsidRPr="00F00F3E">
        <w:rPr>
          <w:rFonts w:ascii="Book Antiqua" w:hAnsi="Book Antiqua" w:cs="Times New Roman"/>
          <w:color w:val="000000" w:themeColor="text1"/>
          <w:sz w:val="24"/>
          <w:szCs w:val="24"/>
          <w:u w:color="19A0DC"/>
        </w:rPr>
        <w:t>was diagnosed with</w:t>
      </w:r>
      <w:r w:rsidRPr="00F00F3E">
        <w:rPr>
          <w:rFonts w:ascii="Book Antiqua" w:hAnsi="Book Antiqua" w:cs="Times New Roman"/>
          <w:color w:val="000000" w:themeColor="text1"/>
          <w:sz w:val="24"/>
          <w:szCs w:val="24"/>
        </w:rPr>
        <w:t xml:space="preserve"> CCSK approximately </w:t>
      </w:r>
      <w:r w:rsidR="009506A5">
        <w:rPr>
          <w:rFonts w:ascii="Book Antiqua" w:hAnsi="Book Antiqua" w:cs="Times New Roman"/>
          <w:color w:val="000000" w:themeColor="text1"/>
          <w:sz w:val="24"/>
          <w:szCs w:val="24"/>
        </w:rPr>
        <w:t xml:space="preserve">1 </w:t>
      </w:r>
      <w:proofErr w:type="spellStart"/>
      <w:r w:rsidRPr="00F00F3E">
        <w:rPr>
          <w:rFonts w:ascii="Book Antiqua" w:hAnsi="Book Antiqua" w:cs="Times New Roman"/>
          <w:color w:val="000000" w:themeColor="text1"/>
          <w:sz w:val="24"/>
          <w:szCs w:val="24"/>
        </w:rPr>
        <w:t>mo</w:t>
      </w:r>
      <w:proofErr w:type="spellEnd"/>
      <w:r w:rsidRPr="00F00F3E">
        <w:rPr>
          <w:rFonts w:ascii="Book Antiqua" w:hAnsi="Book Antiqua" w:cs="Times New Roman"/>
          <w:color w:val="000000" w:themeColor="text1"/>
          <w:sz w:val="24"/>
          <w:szCs w:val="24"/>
        </w:rPr>
        <w:t xml:space="preserve"> prior by pathological examination after core needle aspiration biopsy. The child </w:t>
      </w:r>
      <w:r w:rsidRPr="00F00F3E">
        <w:rPr>
          <w:rFonts w:ascii="Book Antiqua" w:hAnsi="Book Antiqua" w:cs="Times New Roman"/>
          <w:color w:val="000000" w:themeColor="text1"/>
          <w:sz w:val="24"/>
          <w:szCs w:val="24"/>
          <w:u w:color="19A0DC"/>
        </w:rPr>
        <w:t>was admitted to</w:t>
      </w:r>
      <w:r w:rsidRPr="00F00F3E">
        <w:rPr>
          <w:rFonts w:ascii="Book Antiqua" w:hAnsi="Book Antiqua" w:cs="Times New Roman"/>
          <w:color w:val="000000" w:themeColor="text1"/>
          <w:sz w:val="24"/>
          <w:szCs w:val="24"/>
        </w:rPr>
        <w:t xml:space="preserve"> our hospital</w:t>
      </w:r>
      <w:r w:rsidR="005A53EA">
        <w:rPr>
          <w:rFonts w:ascii="Book Antiqua" w:hAnsi="Book Antiqua" w:cs="Times New Roman"/>
          <w:color w:val="000000" w:themeColor="text1"/>
          <w:sz w:val="24"/>
          <w:szCs w:val="24"/>
        </w:rPr>
        <w:t xml:space="preserve"> </w:t>
      </w:r>
      <w:r w:rsidR="005A53EA">
        <w:rPr>
          <w:rFonts w:ascii="Book Antiqua" w:hAnsi="Book Antiqua" w:cs="Times New Roman" w:hint="eastAsia"/>
          <w:color w:val="000000" w:themeColor="text1"/>
          <w:sz w:val="24"/>
          <w:szCs w:val="24"/>
        </w:rPr>
        <w:t>be</w:t>
      </w:r>
      <w:r w:rsidR="005A53EA">
        <w:rPr>
          <w:rFonts w:ascii="Book Antiqua" w:hAnsi="Book Antiqua" w:cs="Times New Roman"/>
          <w:color w:val="000000" w:themeColor="text1"/>
          <w:sz w:val="24"/>
          <w:szCs w:val="24"/>
        </w:rPr>
        <w:t>cause of</w:t>
      </w:r>
      <w:r w:rsidRPr="00F00F3E">
        <w:rPr>
          <w:rFonts w:ascii="Book Antiqua" w:hAnsi="Book Antiqua" w:cs="Times New Roman"/>
          <w:color w:val="000000" w:themeColor="text1"/>
          <w:sz w:val="24"/>
          <w:szCs w:val="24"/>
        </w:rPr>
        <w:t xml:space="preserve"> CCSK for the 2</w:t>
      </w:r>
      <w:r w:rsidRPr="00F00F3E">
        <w:rPr>
          <w:rFonts w:ascii="Book Antiqua" w:hAnsi="Book Antiqua" w:cs="Times New Roman"/>
          <w:color w:val="000000" w:themeColor="text1"/>
          <w:sz w:val="24"/>
          <w:szCs w:val="24"/>
          <w:vertAlign w:val="superscript"/>
        </w:rPr>
        <w:t>nd</w:t>
      </w:r>
      <w:r w:rsidRPr="00F00F3E">
        <w:rPr>
          <w:rFonts w:ascii="Book Antiqua" w:hAnsi="Book Antiqua" w:cs="Times New Roman"/>
          <w:color w:val="000000" w:themeColor="text1"/>
          <w:sz w:val="24"/>
          <w:szCs w:val="24"/>
        </w:rPr>
        <w:t xml:space="preserve"> </w:t>
      </w:r>
      <w:r w:rsidRPr="00F00F3E">
        <w:rPr>
          <w:rFonts w:ascii="Book Antiqua" w:hAnsi="Book Antiqua" w:cs="Times New Roman"/>
          <w:color w:val="000000" w:themeColor="text1"/>
          <w:sz w:val="24"/>
          <w:szCs w:val="24"/>
          <w:u w:color="FA5050"/>
        </w:rPr>
        <w:t>TACE.</w:t>
      </w:r>
    </w:p>
    <w:p w14:paraId="2B95B684" w14:textId="77777777" w:rsidR="005A53EA" w:rsidRPr="005A53EA" w:rsidRDefault="005A53EA" w:rsidP="00F00F3E">
      <w:pPr>
        <w:spacing w:line="360" w:lineRule="auto"/>
        <w:rPr>
          <w:rFonts w:ascii="Book Antiqua" w:hAnsi="Book Antiqua" w:cs="Times New Roman"/>
          <w:color w:val="000000" w:themeColor="text1"/>
          <w:sz w:val="24"/>
          <w:szCs w:val="24"/>
        </w:rPr>
      </w:pPr>
    </w:p>
    <w:p w14:paraId="2987A1E6" w14:textId="77777777" w:rsidR="0093197D" w:rsidRPr="00F00F3E" w:rsidRDefault="0093197D" w:rsidP="00F00F3E">
      <w:pPr>
        <w:spacing w:line="360" w:lineRule="auto"/>
        <w:rPr>
          <w:rFonts w:ascii="Book Antiqua" w:hAnsi="Book Antiqua"/>
          <w:b/>
          <w:color w:val="000000" w:themeColor="text1"/>
          <w:sz w:val="24"/>
          <w:szCs w:val="24"/>
        </w:rPr>
      </w:pPr>
      <w:r w:rsidRPr="00F00F3E">
        <w:rPr>
          <w:rFonts w:ascii="Book Antiqua" w:hAnsi="Book Antiqua"/>
          <w:b/>
          <w:i/>
          <w:color w:val="000000" w:themeColor="text1"/>
          <w:sz w:val="24"/>
          <w:szCs w:val="24"/>
        </w:rPr>
        <w:lastRenderedPageBreak/>
        <w:t>History of present illness</w:t>
      </w:r>
    </w:p>
    <w:p w14:paraId="535AB405" w14:textId="6F3F8AA2" w:rsidR="00491141" w:rsidRDefault="00491141" w:rsidP="00F00F3E">
      <w:pPr>
        <w:spacing w:line="360" w:lineRule="auto"/>
        <w:rPr>
          <w:rFonts w:ascii="Book Antiqua" w:hAnsi="Book Antiqua" w:cs="Times New Roman"/>
          <w:color w:val="000000" w:themeColor="text1"/>
          <w:sz w:val="24"/>
          <w:szCs w:val="24"/>
        </w:rPr>
      </w:pPr>
      <w:r w:rsidRPr="00F00F3E">
        <w:rPr>
          <w:rFonts w:ascii="Book Antiqua" w:hAnsi="Book Antiqua" w:cs="Times New Roman"/>
          <w:color w:val="000000" w:themeColor="text1"/>
          <w:sz w:val="24"/>
          <w:szCs w:val="24"/>
        </w:rPr>
        <w:t xml:space="preserve">The patient’s symptoms were discovered one month prior and included abdominal distension without nausea, </w:t>
      </w:r>
      <w:r w:rsidRPr="00F00F3E">
        <w:rPr>
          <w:rFonts w:ascii="Book Antiqua" w:hAnsi="Book Antiqua" w:cs="Times New Roman"/>
          <w:color w:val="000000" w:themeColor="text1"/>
          <w:sz w:val="24"/>
          <w:szCs w:val="24"/>
          <w:u w:color="FA5050"/>
        </w:rPr>
        <w:t>vomiting</w:t>
      </w:r>
      <w:r w:rsidRPr="00F00F3E">
        <w:rPr>
          <w:rFonts w:ascii="Book Antiqua" w:hAnsi="Book Antiqua" w:cs="Times New Roman"/>
          <w:color w:val="000000" w:themeColor="text1"/>
          <w:sz w:val="24"/>
          <w:szCs w:val="24"/>
        </w:rPr>
        <w:t xml:space="preserve">, fever, or hematuria. Core needle aspiration biopsy </w:t>
      </w:r>
      <w:r w:rsidRPr="00F00F3E">
        <w:rPr>
          <w:rFonts w:ascii="Book Antiqua" w:hAnsi="Book Antiqua" w:cs="Times New Roman"/>
          <w:color w:val="000000" w:themeColor="text1"/>
          <w:sz w:val="24"/>
          <w:szCs w:val="24"/>
          <w:u w:color="19A0DC"/>
        </w:rPr>
        <w:t>was carried out</w:t>
      </w:r>
      <w:r w:rsidRPr="00F00F3E">
        <w:rPr>
          <w:rFonts w:ascii="Book Antiqua" w:hAnsi="Book Antiqua" w:cs="Times New Roman"/>
          <w:color w:val="000000" w:themeColor="text1"/>
          <w:sz w:val="24"/>
          <w:szCs w:val="24"/>
        </w:rPr>
        <w:t xml:space="preserve">, and the pathological examination showed CCSK, a highly malignant renal tumor in children. TACE was performed after CCSK was diagnosed, along with a regimen of combined </w:t>
      </w:r>
      <w:r w:rsidRPr="00F00F3E">
        <w:rPr>
          <w:rFonts w:ascii="Book Antiqua" w:hAnsi="Book Antiqua" w:cs="Times New Roman"/>
          <w:color w:val="000000" w:themeColor="text1"/>
          <w:sz w:val="24"/>
          <w:szCs w:val="24"/>
          <w:u w:color="FA5050"/>
        </w:rPr>
        <w:t xml:space="preserve">cisplatin </w:t>
      </w:r>
      <w:r w:rsidRPr="00F00F3E">
        <w:rPr>
          <w:rFonts w:ascii="Book Antiqua" w:hAnsi="Book Antiqua" w:cs="Times New Roman"/>
          <w:color w:val="000000" w:themeColor="text1"/>
          <w:sz w:val="24"/>
          <w:szCs w:val="24"/>
        </w:rPr>
        <w:t>(80</w:t>
      </w:r>
      <w:r w:rsidR="005F69CB">
        <w:rPr>
          <w:rFonts w:ascii="Book Antiqua" w:hAnsi="Book Antiqua" w:cs="Times New Roman"/>
          <w:color w:val="000000" w:themeColor="text1"/>
          <w:sz w:val="24"/>
          <w:szCs w:val="24"/>
        </w:rPr>
        <w:t xml:space="preserve"> </w:t>
      </w:r>
      <w:r w:rsidRPr="00F00F3E">
        <w:rPr>
          <w:rFonts w:ascii="Book Antiqua" w:hAnsi="Book Antiqua" w:cs="Times New Roman"/>
          <w:color w:val="000000" w:themeColor="text1"/>
          <w:sz w:val="24"/>
          <w:szCs w:val="24"/>
        </w:rPr>
        <w:t>mg/m</w:t>
      </w:r>
      <w:r w:rsidRPr="00F00F3E">
        <w:rPr>
          <w:rFonts w:ascii="Book Antiqua" w:hAnsi="Book Antiqua" w:cs="Times New Roman"/>
          <w:color w:val="000000" w:themeColor="text1"/>
          <w:sz w:val="24"/>
          <w:szCs w:val="24"/>
          <w:vertAlign w:val="superscript"/>
        </w:rPr>
        <w:t>2</w:t>
      </w:r>
      <w:r w:rsidRPr="00F00F3E">
        <w:rPr>
          <w:rFonts w:ascii="Book Antiqua" w:hAnsi="Book Antiqua" w:cs="Times New Roman"/>
          <w:color w:val="000000" w:themeColor="text1"/>
          <w:sz w:val="24"/>
          <w:szCs w:val="24"/>
        </w:rPr>
        <w:t xml:space="preserve">), </w:t>
      </w:r>
      <w:proofErr w:type="spellStart"/>
      <w:r w:rsidRPr="00F00F3E">
        <w:rPr>
          <w:rFonts w:ascii="Book Antiqua" w:hAnsi="Book Antiqua" w:cs="Times New Roman"/>
          <w:color w:val="000000" w:themeColor="text1"/>
          <w:sz w:val="24"/>
          <w:szCs w:val="24"/>
          <w:u w:color="FA5050"/>
        </w:rPr>
        <w:t>pirarubicin</w:t>
      </w:r>
      <w:proofErr w:type="spellEnd"/>
      <w:r w:rsidRPr="00F00F3E">
        <w:rPr>
          <w:rFonts w:ascii="Book Antiqua" w:hAnsi="Book Antiqua" w:cs="Times New Roman"/>
          <w:color w:val="000000" w:themeColor="text1"/>
          <w:sz w:val="24"/>
          <w:szCs w:val="24"/>
          <w:u w:color="FA5050"/>
        </w:rPr>
        <w:t xml:space="preserve"> </w:t>
      </w:r>
      <w:r w:rsidRPr="00F00F3E">
        <w:rPr>
          <w:rFonts w:ascii="Book Antiqua" w:hAnsi="Book Antiqua" w:cs="Times New Roman"/>
          <w:color w:val="000000" w:themeColor="text1"/>
          <w:sz w:val="24"/>
          <w:szCs w:val="24"/>
        </w:rPr>
        <w:t>(40</w:t>
      </w:r>
      <w:r w:rsidR="005F69CB">
        <w:rPr>
          <w:rFonts w:ascii="Book Antiqua" w:hAnsi="Book Antiqua" w:cs="Times New Roman"/>
          <w:color w:val="000000" w:themeColor="text1"/>
          <w:sz w:val="24"/>
          <w:szCs w:val="24"/>
        </w:rPr>
        <w:t xml:space="preserve"> </w:t>
      </w:r>
      <w:r w:rsidRPr="00F00F3E">
        <w:rPr>
          <w:rFonts w:ascii="Book Antiqua" w:hAnsi="Book Antiqua" w:cs="Times New Roman"/>
          <w:color w:val="000000" w:themeColor="text1"/>
          <w:sz w:val="24"/>
          <w:szCs w:val="24"/>
        </w:rPr>
        <w:t>mg/m</w:t>
      </w:r>
      <w:r w:rsidRPr="00F00F3E">
        <w:rPr>
          <w:rFonts w:ascii="Book Antiqua" w:hAnsi="Book Antiqua" w:cs="Times New Roman"/>
          <w:color w:val="000000" w:themeColor="text1"/>
          <w:sz w:val="24"/>
          <w:szCs w:val="24"/>
          <w:vertAlign w:val="superscript"/>
        </w:rPr>
        <w:t>2</w:t>
      </w:r>
      <w:r w:rsidRPr="00F00F3E">
        <w:rPr>
          <w:rFonts w:ascii="Book Antiqua" w:hAnsi="Book Antiqua" w:cs="Times New Roman"/>
          <w:color w:val="000000" w:themeColor="text1"/>
          <w:sz w:val="24"/>
          <w:szCs w:val="24"/>
        </w:rPr>
        <w:t xml:space="preserve">), </w:t>
      </w:r>
      <w:proofErr w:type="spellStart"/>
      <w:r w:rsidRPr="00F00F3E">
        <w:rPr>
          <w:rFonts w:ascii="Book Antiqua" w:hAnsi="Book Antiqua" w:cs="Times New Roman"/>
          <w:color w:val="000000" w:themeColor="text1"/>
          <w:sz w:val="24"/>
          <w:szCs w:val="24"/>
        </w:rPr>
        <w:t>vindesine</w:t>
      </w:r>
      <w:proofErr w:type="spellEnd"/>
      <w:r w:rsidR="005F69CB">
        <w:rPr>
          <w:rFonts w:ascii="Book Antiqua" w:hAnsi="Book Antiqua" w:cs="Times New Roman"/>
          <w:color w:val="000000" w:themeColor="text1"/>
          <w:sz w:val="24"/>
          <w:szCs w:val="24"/>
        </w:rPr>
        <w:t xml:space="preserve"> </w:t>
      </w:r>
      <w:r w:rsidRPr="00F00F3E">
        <w:rPr>
          <w:rFonts w:ascii="Book Antiqua" w:hAnsi="Book Antiqua" w:cs="Times New Roman"/>
          <w:color w:val="000000" w:themeColor="text1"/>
          <w:sz w:val="24"/>
          <w:szCs w:val="24"/>
        </w:rPr>
        <w:t>(3</w:t>
      </w:r>
      <w:r w:rsidR="005F69CB">
        <w:rPr>
          <w:rFonts w:ascii="Book Antiqua" w:hAnsi="Book Antiqua" w:cs="Times New Roman"/>
          <w:color w:val="000000" w:themeColor="text1"/>
          <w:sz w:val="24"/>
          <w:szCs w:val="24"/>
        </w:rPr>
        <w:t xml:space="preserve"> </w:t>
      </w:r>
      <w:r w:rsidRPr="00F00F3E">
        <w:rPr>
          <w:rFonts w:ascii="Book Antiqua" w:hAnsi="Book Antiqua" w:cs="Times New Roman"/>
          <w:color w:val="000000" w:themeColor="text1"/>
          <w:sz w:val="24"/>
          <w:szCs w:val="24"/>
        </w:rPr>
        <w:t>mg/m</w:t>
      </w:r>
      <w:r w:rsidRPr="00F00F3E">
        <w:rPr>
          <w:rFonts w:ascii="Book Antiqua" w:hAnsi="Book Antiqua" w:cs="Times New Roman"/>
          <w:color w:val="000000" w:themeColor="text1"/>
          <w:sz w:val="24"/>
          <w:szCs w:val="24"/>
          <w:vertAlign w:val="superscript"/>
        </w:rPr>
        <w:t>2</w:t>
      </w:r>
      <w:r w:rsidRPr="00F00F3E">
        <w:rPr>
          <w:rFonts w:ascii="Book Antiqua" w:hAnsi="Book Antiqua" w:cs="Times New Roman"/>
          <w:color w:val="000000" w:themeColor="text1"/>
          <w:sz w:val="24"/>
          <w:szCs w:val="24"/>
        </w:rPr>
        <w:t>)</w:t>
      </w:r>
      <w:r w:rsidR="009506A5">
        <w:rPr>
          <w:rFonts w:ascii="Book Antiqua" w:hAnsi="Book Antiqua" w:cs="Times New Roman"/>
          <w:color w:val="000000" w:themeColor="text1"/>
          <w:sz w:val="24"/>
          <w:szCs w:val="24"/>
        </w:rPr>
        <w:t>,</w:t>
      </w:r>
      <w:r w:rsidRPr="00F00F3E">
        <w:rPr>
          <w:rFonts w:ascii="Book Antiqua" w:hAnsi="Book Antiqua" w:cs="Times New Roman"/>
          <w:color w:val="000000" w:themeColor="text1"/>
          <w:sz w:val="24"/>
          <w:szCs w:val="24"/>
        </w:rPr>
        <w:t xml:space="preserve"> and </w:t>
      </w:r>
      <w:proofErr w:type="spellStart"/>
      <w:r w:rsidRPr="00F00F3E">
        <w:rPr>
          <w:rFonts w:ascii="Book Antiqua" w:hAnsi="Book Antiqua" w:cs="Times New Roman"/>
          <w:color w:val="000000" w:themeColor="text1"/>
          <w:sz w:val="24"/>
          <w:szCs w:val="24"/>
        </w:rPr>
        <w:t>lipiodol</w:t>
      </w:r>
      <w:proofErr w:type="spellEnd"/>
      <w:r w:rsidR="005F69CB">
        <w:rPr>
          <w:rFonts w:ascii="Book Antiqua" w:hAnsi="Book Antiqua" w:cs="Times New Roman"/>
          <w:color w:val="000000" w:themeColor="text1"/>
          <w:sz w:val="24"/>
          <w:szCs w:val="24"/>
        </w:rPr>
        <w:t xml:space="preserve"> </w:t>
      </w:r>
      <w:r w:rsidRPr="00F00F3E">
        <w:rPr>
          <w:rFonts w:ascii="Book Antiqua" w:hAnsi="Book Antiqua" w:cs="Times New Roman"/>
          <w:color w:val="000000" w:themeColor="text1"/>
          <w:sz w:val="24"/>
          <w:szCs w:val="24"/>
        </w:rPr>
        <w:t>(5</w:t>
      </w:r>
      <w:r w:rsidR="005F69CB">
        <w:rPr>
          <w:rFonts w:ascii="Book Antiqua" w:hAnsi="Book Antiqua" w:cs="Times New Roman"/>
          <w:color w:val="000000" w:themeColor="text1"/>
          <w:sz w:val="24"/>
          <w:szCs w:val="24"/>
        </w:rPr>
        <w:t xml:space="preserve"> </w:t>
      </w:r>
      <w:r w:rsidRPr="00F00F3E">
        <w:rPr>
          <w:rFonts w:ascii="Book Antiqua" w:hAnsi="Book Antiqua" w:cs="Times New Roman"/>
          <w:color w:val="000000" w:themeColor="text1"/>
          <w:sz w:val="24"/>
          <w:szCs w:val="24"/>
        </w:rPr>
        <w:t>m</w:t>
      </w:r>
      <w:r w:rsidR="005F69CB" w:rsidRPr="00F00F3E">
        <w:rPr>
          <w:rFonts w:ascii="Book Antiqua" w:hAnsi="Book Antiqua" w:cs="Times New Roman"/>
          <w:color w:val="000000" w:themeColor="text1"/>
          <w:sz w:val="24"/>
          <w:szCs w:val="24"/>
        </w:rPr>
        <w:t>L</w:t>
      </w:r>
      <w:r w:rsidR="009506A5" w:rsidRPr="00F00F3E">
        <w:rPr>
          <w:rFonts w:ascii="Book Antiqua" w:hAnsi="Book Antiqua" w:cs="Times New Roman"/>
          <w:color w:val="000000" w:themeColor="text1"/>
          <w:sz w:val="24"/>
          <w:szCs w:val="24"/>
        </w:rPr>
        <w:t>)</w:t>
      </w:r>
      <w:r w:rsidR="009506A5">
        <w:rPr>
          <w:rFonts w:ascii="Book Antiqua" w:hAnsi="Book Antiqua" w:cs="Times New Roman"/>
          <w:color w:val="000000" w:themeColor="text1"/>
          <w:sz w:val="24"/>
          <w:szCs w:val="24"/>
        </w:rPr>
        <w:t>.</w:t>
      </w:r>
      <w:r w:rsidR="009506A5" w:rsidRPr="00F00F3E">
        <w:rPr>
          <w:rFonts w:ascii="Book Antiqua" w:hAnsi="Book Antiqua" w:cs="Times New Roman"/>
          <w:color w:val="000000" w:themeColor="text1"/>
          <w:sz w:val="24"/>
          <w:szCs w:val="24"/>
        </w:rPr>
        <w:t xml:space="preserve"> </w:t>
      </w:r>
      <w:r w:rsidR="009506A5">
        <w:rPr>
          <w:rFonts w:ascii="Book Antiqua" w:hAnsi="Book Antiqua" w:cs="Times New Roman"/>
          <w:color w:val="000000" w:themeColor="text1"/>
          <w:sz w:val="24"/>
          <w:szCs w:val="24"/>
        </w:rPr>
        <w:t>T</w:t>
      </w:r>
      <w:r w:rsidR="009506A5" w:rsidRPr="00F00F3E">
        <w:rPr>
          <w:rFonts w:ascii="Book Antiqua" w:hAnsi="Book Antiqua" w:cs="Times New Roman"/>
          <w:color w:val="000000" w:themeColor="text1"/>
          <w:sz w:val="24"/>
          <w:szCs w:val="24"/>
        </w:rPr>
        <w:t xml:space="preserve">he </w:t>
      </w:r>
      <w:r w:rsidRPr="00F00F3E">
        <w:rPr>
          <w:rFonts w:ascii="Book Antiqua" w:hAnsi="Book Antiqua" w:cs="Times New Roman"/>
          <w:color w:val="000000" w:themeColor="text1"/>
          <w:sz w:val="24"/>
          <w:szCs w:val="24"/>
        </w:rPr>
        <w:t>adverse effects of th</w:t>
      </w:r>
      <w:r w:rsidR="007C29E7" w:rsidRPr="00F00F3E">
        <w:rPr>
          <w:rFonts w:ascii="Book Antiqua" w:hAnsi="Book Antiqua" w:cs="Times New Roman"/>
          <w:color w:val="000000" w:themeColor="text1"/>
          <w:sz w:val="24"/>
          <w:szCs w:val="24"/>
        </w:rPr>
        <w:t>is</w:t>
      </w:r>
      <w:r w:rsidRPr="00F00F3E">
        <w:rPr>
          <w:rFonts w:ascii="Book Antiqua" w:hAnsi="Book Antiqua" w:cs="Times New Roman"/>
          <w:color w:val="000000" w:themeColor="text1"/>
          <w:sz w:val="24"/>
          <w:szCs w:val="24"/>
        </w:rPr>
        <w:t xml:space="preserve"> procedure were unremarkable except several days of mild fever, which was self-limited.</w:t>
      </w:r>
    </w:p>
    <w:p w14:paraId="59B8F7E2" w14:textId="77777777" w:rsidR="005F69CB" w:rsidRPr="009506A5" w:rsidRDefault="005F69CB" w:rsidP="00F00F3E">
      <w:pPr>
        <w:spacing w:line="360" w:lineRule="auto"/>
        <w:rPr>
          <w:rFonts w:ascii="Book Antiqua" w:hAnsi="Book Antiqua" w:cs="Times New Roman"/>
          <w:color w:val="000000" w:themeColor="text1"/>
          <w:sz w:val="24"/>
          <w:szCs w:val="24"/>
        </w:rPr>
      </w:pPr>
    </w:p>
    <w:p w14:paraId="280A91AA" w14:textId="77777777" w:rsidR="005F69CB" w:rsidRPr="005F69CB" w:rsidRDefault="0093197D" w:rsidP="00F00F3E">
      <w:pPr>
        <w:spacing w:line="360" w:lineRule="auto"/>
        <w:rPr>
          <w:rFonts w:ascii="Book Antiqua" w:hAnsi="Book Antiqua"/>
          <w:b/>
          <w:i/>
          <w:color w:val="000000" w:themeColor="text1"/>
          <w:sz w:val="24"/>
          <w:szCs w:val="24"/>
        </w:rPr>
      </w:pPr>
      <w:r w:rsidRPr="00F00F3E">
        <w:rPr>
          <w:rFonts w:ascii="Book Antiqua" w:hAnsi="Book Antiqua"/>
          <w:b/>
          <w:i/>
          <w:color w:val="000000" w:themeColor="text1"/>
          <w:sz w:val="24"/>
          <w:szCs w:val="24"/>
        </w:rPr>
        <w:t>History of past illness</w:t>
      </w:r>
    </w:p>
    <w:p w14:paraId="3882E433" w14:textId="77777777" w:rsidR="0093197D" w:rsidRDefault="00331E24" w:rsidP="00F00F3E">
      <w:pPr>
        <w:spacing w:line="360" w:lineRule="auto"/>
        <w:rPr>
          <w:rFonts w:ascii="Book Antiqua" w:hAnsi="Book Antiqua" w:cs="Times New Roman"/>
          <w:color w:val="000000" w:themeColor="text1"/>
          <w:sz w:val="24"/>
          <w:szCs w:val="24"/>
        </w:rPr>
      </w:pPr>
      <w:r w:rsidRPr="00F00F3E">
        <w:rPr>
          <w:rFonts w:ascii="Book Antiqua" w:hAnsi="Book Antiqua" w:cs="Times New Roman"/>
          <w:color w:val="000000" w:themeColor="text1"/>
          <w:sz w:val="24"/>
          <w:szCs w:val="24"/>
        </w:rPr>
        <w:t>The patient had no previous medical history.</w:t>
      </w:r>
    </w:p>
    <w:p w14:paraId="10795046" w14:textId="77777777" w:rsidR="005F69CB" w:rsidRPr="00F00F3E" w:rsidRDefault="005F69CB" w:rsidP="00F00F3E">
      <w:pPr>
        <w:spacing w:line="360" w:lineRule="auto"/>
        <w:rPr>
          <w:rFonts w:ascii="Book Antiqua" w:hAnsi="Book Antiqua" w:cs="Times New Roman"/>
          <w:color w:val="000000" w:themeColor="text1"/>
          <w:sz w:val="24"/>
          <w:szCs w:val="24"/>
        </w:rPr>
      </w:pPr>
    </w:p>
    <w:p w14:paraId="19093572" w14:textId="77777777" w:rsidR="0093197D" w:rsidRPr="00F00F3E" w:rsidRDefault="0093197D" w:rsidP="00F00F3E">
      <w:pPr>
        <w:spacing w:line="360" w:lineRule="auto"/>
        <w:rPr>
          <w:rFonts w:ascii="Book Antiqua" w:hAnsi="Book Antiqua"/>
          <w:b/>
          <w:color w:val="000000" w:themeColor="text1"/>
          <w:sz w:val="24"/>
          <w:szCs w:val="24"/>
        </w:rPr>
      </w:pPr>
      <w:r w:rsidRPr="00F00F3E">
        <w:rPr>
          <w:rFonts w:ascii="Book Antiqua" w:hAnsi="Book Antiqua"/>
          <w:b/>
          <w:i/>
          <w:color w:val="000000" w:themeColor="text1"/>
          <w:sz w:val="24"/>
          <w:szCs w:val="24"/>
        </w:rPr>
        <w:t>Personal and family history</w:t>
      </w:r>
    </w:p>
    <w:p w14:paraId="115409BE" w14:textId="73B652B9" w:rsidR="00491141" w:rsidRDefault="00491141" w:rsidP="00F00F3E">
      <w:pPr>
        <w:spacing w:line="360" w:lineRule="auto"/>
        <w:rPr>
          <w:rFonts w:ascii="Book Antiqua" w:hAnsi="Book Antiqua" w:cs="Times New Roman"/>
          <w:color w:val="000000" w:themeColor="text1"/>
          <w:sz w:val="24"/>
          <w:szCs w:val="24"/>
        </w:rPr>
      </w:pPr>
      <w:r w:rsidRPr="00F00F3E">
        <w:rPr>
          <w:rFonts w:ascii="Book Antiqua" w:hAnsi="Book Antiqua" w:cs="Times New Roman"/>
          <w:color w:val="000000" w:themeColor="text1"/>
          <w:sz w:val="24"/>
          <w:szCs w:val="24"/>
        </w:rPr>
        <w:t>The patient</w:t>
      </w:r>
      <w:r w:rsidR="007E73CF" w:rsidRPr="00F00F3E">
        <w:rPr>
          <w:rFonts w:ascii="Book Antiqua" w:hAnsi="Book Antiqua" w:cs="Times New Roman"/>
          <w:color w:val="000000" w:themeColor="text1"/>
          <w:sz w:val="24"/>
          <w:szCs w:val="24"/>
        </w:rPr>
        <w:t xml:space="preserve"> had no remarkable</w:t>
      </w:r>
      <w:r w:rsidRPr="00F00F3E">
        <w:rPr>
          <w:rFonts w:ascii="Book Antiqua" w:hAnsi="Book Antiqua" w:cs="Times New Roman"/>
          <w:color w:val="000000" w:themeColor="text1"/>
          <w:sz w:val="24"/>
          <w:szCs w:val="24"/>
        </w:rPr>
        <w:t xml:space="preserve"> medical </w:t>
      </w:r>
      <w:r w:rsidR="009506A5">
        <w:rPr>
          <w:rFonts w:ascii="Book Antiqua" w:hAnsi="Book Antiqua" w:cs="Times New Roman"/>
          <w:color w:val="000000" w:themeColor="text1"/>
          <w:sz w:val="24"/>
          <w:szCs w:val="24"/>
        </w:rPr>
        <w:t>or</w:t>
      </w:r>
      <w:r w:rsidRPr="00F00F3E">
        <w:rPr>
          <w:rFonts w:ascii="Book Antiqua" w:hAnsi="Book Antiqua" w:cs="Times New Roman"/>
          <w:color w:val="000000" w:themeColor="text1"/>
          <w:sz w:val="24"/>
          <w:szCs w:val="24"/>
        </w:rPr>
        <w:t xml:space="preserve"> family history.</w:t>
      </w:r>
    </w:p>
    <w:p w14:paraId="600681C2" w14:textId="77777777" w:rsidR="005F69CB" w:rsidRPr="00F00F3E" w:rsidRDefault="005F69CB" w:rsidP="00F00F3E">
      <w:pPr>
        <w:spacing w:line="360" w:lineRule="auto"/>
        <w:rPr>
          <w:rFonts w:ascii="Book Antiqua" w:hAnsi="Book Antiqua" w:cs="Times New Roman"/>
          <w:color w:val="000000" w:themeColor="text1"/>
          <w:sz w:val="24"/>
          <w:szCs w:val="24"/>
        </w:rPr>
      </w:pPr>
    </w:p>
    <w:p w14:paraId="74ACD11B" w14:textId="77777777" w:rsidR="0093197D" w:rsidRPr="00F00F3E" w:rsidRDefault="0093197D" w:rsidP="00F00F3E">
      <w:pPr>
        <w:spacing w:line="360" w:lineRule="auto"/>
        <w:rPr>
          <w:rFonts w:ascii="Book Antiqua" w:hAnsi="Book Antiqua"/>
          <w:b/>
          <w:color w:val="000000" w:themeColor="text1"/>
          <w:sz w:val="24"/>
          <w:szCs w:val="24"/>
        </w:rPr>
      </w:pPr>
      <w:r w:rsidRPr="00F00F3E">
        <w:rPr>
          <w:rFonts w:ascii="Book Antiqua" w:hAnsi="Book Antiqua"/>
          <w:b/>
          <w:i/>
          <w:color w:val="000000" w:themeColor="text1"/>
          <w:sz w:val="24"/>
          <w:szCs w:val="24"/>
        </w:rPr>
        <w:t>Physical examination</w:t>
      </w:r>
    </w:p>
    <w:p w14:paraId="24DEECA6" w14:textId="77777777" w:rsidR="0093197D" w:rsidRDefault="00491141" w:rsidP="00F00F3E">
      <w:pPr>
        <w:spacing w:line="360" w:lineRule="auto"/>
        <w:rPr>
          <w:rFonts w:ascii="Book Antiqua" w:hAnsi="Book Antiqua" w:cs="Times New Roman"/>
          <w:color w:val="000000" w:themeColor="text1"/>
          <w:sz w:val="24"/>
          <w:szCs w:val="24"/>
        </w:rPr>
      </w:pPr>
      <w:r w:rsidRPr="00F00F3E">
        <w:rPr>
          <w:rFonts w:ascii="Book Antiqua" w:hAnsi="Book Antiqua" w:cs="Times New Roman"/>
          <w:color w:val="000000" w:themeColor="text1"/>
          <w:sz w:val="24"/>
          <w:szCs w:val="24"/>
        </w:rPr>
        <w:t xml:space="preserve">Vital signs were as follows: </w:t>
      </w:r>
      <w:r w:rsidR="005F69CB">
        <w:rPr>
          <w:rFonts w:ascii="Book Antiqua" w:hAnsi="Book Antiqua" w:cs="Times New Roman"/>
          <w:color w:val="000000" w:themeColor="text1"/>
          <w:sz w:val="24"/>
          <w:szCs w:val="24"/>
        </w:rPr>
        <w:t>B</w:t>
      </w:r>
      <w:r w:rsidRPr="00F00F3E">
        <w:rPr>
          <w:rFonts w:ascii="Book Antiqua" w:hAnsi="Book Antiqua" w:cs="Times New Roman"/>
          <w:color w:val="000000" w:themeColor="text1"/>
          <w:sz w:val="24"/>
          <w:szCs w:val="24"/>
        </w:rPr>
        <w:t>lood pressure of 96/52 mmHg, heart rate of 116 per minute, respiratory rate of 28 per minu</w:t>
      </w:r>
      <w:r w:rsidR="007E73CF" w:rsidRPr="00F00F3E">
        <w:rPr>
          <w:rFonts w:ascii="Book Antiqua" w:hAnsi="Book Antiqua" w:cs="Times New Roman"/>
          <w:color w:val="000000" w:themeColor="text1"/>
          <w:sz w:val="24"/>
          <w:szCs w:val="24"/>
        </w:rPr>
        <w:t>te, and body temperature of 36.7</w:t>
      </w:r>
      <w:r w:rsidR="005F69CB">
        <w:rPr>
          <w:rFonts w:ascii="Book Antiqua" w:hAnsi="Book Antiqua" w:cs="Times New Roman"/>
          <w:color w:val="000000" w:themeColor="text1"/>
          <w:sz w:val="24"/>
          <w:szCs w:val="24"/>
        </w:rPr>
        <w:t xml:space="preserve"> </w:t>
      </w:r>
      <w:r w:rsidRPr="00F00F3E">
        <w:rPr>
          <w:rFonts w:ascii="Book Antiqua" w:hAnsi="Book Antiqua" w:cs="Times New Roman"/>
          <w:color w:val="000000" w:themeColor="text1"/>
          <w:sz w:val="24"/>
          <w:szCs w:val="24"/>
        </w:rPr>
        <w:t>°</w:t>
      </w:r>
      <w:r w:rsidRPr="00F00F3E">
        <w:rPr>
          <w:rFonts w:ascii="Book Antiqua" w:hAnsi="Book Antiqua" w:cs="Times New Roman"/>
          <w:color w:val="000000" w:themeColor="text1"/>
          <w:sz w:val="24"/>
          <w:szCs w:val="24"/>
          <w:u w:color="FA5050"/>
        </w:rPr>
        <w:t>C.</w:t>
      </w:r>
      <w:r w:rsidRPr="00F00F3E">
        <w:rPr>
          <w:rFonts w:ascii="Book Antiqua" w:hAnsi="Book Antiqua" w:cs="Times New Roman"/>
          <w:color w:val="000000" w:themeColor="text1"/>
          <w:sz w:val="24"/>
          <w:szCs w:val="24"/>
        </w:rPr>
        <w:t xml:space="preserve"> </w:t>
      </w:r>
      <w:r w:rsidR="007E73CF" w:rsidRPr="00F00F3E">
        <w:rPr>
          <w:rFonts w:ascii="Book Antiqua" w:hAnsi="Book Antiqua" w:cs="Times New Roman"/>
          <w:color w:val="000000" w:themeColor="text1"/>
          <w:sz w:val="24"/>
          <w:szCs w:val="24"/>
        </w:rPr>
        <w:t xml:space="preserve">Except for a mass in the right upper abdomen, his physical examination was not remarkable. </w:t>
      </w:r>
      <w:r w:rsidRPr="00F00F3E">
        <w:rPr>
          <w:rFonts w:ascii="Book Antiqua" w:hAnsi="Book Antiqua" w:cs="Times New Roman"/>
          <w:color w:val="000000" w:themeColor="text1"/>
          <w:sz w:val="24"/>
          <w:szCs w:val="24"/>
        </w:rPr>
        <w:t>His blood pressure and heart rate</w:t>
      </w:r>
      <w:r w:rsidR="005F69CB">
        <w:rPr>
          <w:rFonts w:ascii="Book Antiqua" w:hAnsi="Book Antiqua" w:cs="Times New Roman"/>
          <w:color w:val="000000" w:themeColor="text1"/>
          <w:sz w:val="24"/>
          <w:szCs w:val="24"/>
        </w:rPr>
        <w:t xml:space="preserve"> </w:t>
      </w:r>
      <w:r w:rsidR="005F69CB">
        <w:rPr>
          <w:rFonts w:ascii="Book Antiqua" w:hAnsi="Book Antiqua" w:cs="Times New Roman" w:hint="eastAsia"/>
          <w:color w:val="000000" w:themeColor="text1"/>
          <w:sz w:val="24"/>
          <w:szCs w:val="24"/>
        </w:rPr>
        <w:t>w</w:t>
      </w:r>
      <w:r w:rsidR="005F69CB">
        <w:rPr>
          <w:rFonts w:ascii="Book Antiqua" w:hAnsi="Book Antiqua" w:cs="Times New Roman"/>
          <w:color w:val="000000" w:themeColor="text1"/>
          <w:sz w:val="24"/>
          <w:szCs w:val="24"/>
        </w:rPr>
        <w:t>ere normal</w:t>
      </w:r>
      <w:r w:rsidRPr="00F00F3E">
        <w:rPr>
          <w:rFonts w:ascii="Book Antiqua" w:hAnsi="Book Antiqua" w:cs="Times New Roman"/>
          <w:color w:val="000000" w:themeColor="text1"/>
          <w:sz w:val="24"/>
          <w:szCs w:val="24"/>
        </w:rPr>
        <w:t>. He had no abnormal neurological symptoms or signs.</w:t>
      </w:r>
    </w:p>
    <w:p w14:paraId="17296F41" w14:textId="77777777" w:rsidR="005F69CB" w:rsidRPr="00F00F3E" w:rsidRDefault="005F69CB" w:rsidP="00F00F3E">
      <w:pPr>
        <w:spacing w:line="360" w:lineRule="auto"/>
        <w:rPr>
          <w:rFonts w:ascii="Book Antiqua" w:hAnsi="Book Antiqua" w:cs="Times New Roman"/>
          <w:color w:val="000000" w:themeColor="text1"/>
          <w:sz w:val="24"/>
          <w:szCs w:val="24"/>
        </w:rPr>
      </w:pPr>
    </w:p>
    <w:p w14:paraId="2B9DC703" w14:textId="77777777" w:rsidR="0093197D" w:rsidRPr="00F00F3E" w:rsidRDefault="0093197D" w:rsidP="00F00F3E">
      <w:pPr>
        <w:spacing w:line="360" w:lineRule="auto"/>
        <w:rPr>
          <w:rFonts w:ascii="Book Antiqua" w:hAnsi="Book Antiqua"/>
          <w:b/>
          <w:color w:val="000000" w:themeColor="text1"/>
          <w:sz w:val="24"/>
          <w:szCs w:val="24"/>
        </w:rPr>
      </w:pPr>
      <w:r w:rsidRPr="00F00F3E">
        <w:rPr>
          <w:rFonts w:ascii="Book Antiqua" w:hAnsi="Book Antiqua"/>
          <w:b/>
          <w:i/>
          <w:color w:val="000000" w:themeColor="text1"/>
          <w:sz w:val="24"/>
          <w:szCs w:val="24"/>
        </w:rPr>
        <w:t>Laboratory examinations</w:t>
      </w:r>
    </w:p>
    <w:p w14:paraId="5EE892FB" w14:textId="77777777" w:rsidR="0093197D" w:rsidRDefault="00491141" w:rsidP="00F00F3E">
      <w:pPr>
        <w:spacing w:line="360" w:lineRule="auto"/>
        <w:rPr>
          <w:rFonts w:ascii="Book Antiqua" w:hAnsi="Book Antiqua" w:cs="Times New Roman"/>
          <w:color w:val="000000" w:themeColor="text1"/>
          <w:sz w:val="24"/>
          <w:szCs w:val="24"/>
        </w:rPr>
      </w:pPr>
      <w:r w:rsidRPr="00F00F3E">
        <w:rPr>
          <w:rFonts w:ascii="Book Antiqua" w:hAnsi="Book Antiqua" w:cs="Times New Roman"/>
          <w:color w:val="000000" w:themeColor="text1"/>
          <w:sz w:val="24"/>
          <w:szCs w:val="24"/>
        </w:rPr>
        <w:t xml:space="preserve">Routine laboratory tests revealed no </w:t>
      </w:r>
      <w:r w:rsidR="005F69CB">
        <w:rPr>
          <w:rFonts w:ascii="Book Antiqua" w:hAnsi="Book Antiqua" w:cs="Times New Roman"/>
          <w:color w:val="000000" w:themeColor="text1"/>
          <w:sz w:val="24"/>
          <w:szCs w:val="24"/>
        </w:rPr>
        <w:t xml:space="preserve">obvious </w:t>
      </w:r>
      <w:r w:rsidRPr="00F00F3E">
        <w:rPr>
          <w:rFonts w:ascii="Book Antiqua" w:hAnsi="Book Antiqua" w:cs="Times New Roman"/>
          <w:color w:val="000000" w:themeColor="text1"/>
          <w:sz w:val="24"/>
          <w:szCs w:val="24"/>
        </w:rPr>
        <w:t>elevation in the values of blood tumor markers.</w:t>
      </w:r>
    </w:p>
    <w:p w14:paraId="1B5B9FAC" w14:textId="77777777" w:rsidR="005F69CB" w:rsidRPr="00F00F3E" w:rsidRDefault="005F69CB" w:rsidP="00F00F3E">
      <w:pPr>
        <w:spacing w:line="360" w:lineRule="auto"/>
        <w:rPr>
          <w:rFonts w:ascii="Book Antiqua" w:hAnsi="Book Antiqua" w:cs="Times New Roman"/>
          <w:b/>
          <w:color w:val="000000" w:themeColor="text1"/>
          <w:sz w:val="24"/>
          <w:szCs w:val="24"/>
        </w:rPr>
      </w:pPr>
    </w:p>
    <w:p w14:paraId="25093FF6" w14:textId="77777777" w:rsidR="0093197D" w:rsidRPr="00F00F3E" w:rsidRDefault="0093197D" w:rsidP="00F00F3E">
      <w:pPr>
        <w:spacing w:line="360" w:lineRule="auto"/>
        <w:rPr>
          <w:rFonts w:ascii="Book Antiqua" w:hAnsi="Book Antiqua"/>
          <w:b/>
          <w:i/>
          <w:color w:val="000000" w:themeColor="text1"/>
          <w:sz w:val="24"/>
          <w:szCs w:val="24"/>
        </w:rPr>
      </w:pPr>
      <w:r w:rsidRPr="00F00F3E">
        <w:rPr>
          <w:rFonts w:ascii="Book Antiqua" w:hAnsi="Book Antiqua"/>
          <w:b/>
          <w:i/>
          <w:color w:val="000000" w:themeColor="text1"/>
          <w:sz w:val="24"/>
          <w:szCs w:val="24"/>
        </w:rPr>
        <w:t>Imaging examinations</w:t>
      </w:r>
    </w:p>
    <w:bookmarkEnd w:id="36"/>
    <w:p w14:paraId="6EE775DD" w14:textId="77777777" w:rsidR="00491141" w:rsidRDefault="00491141" w:rsidP="00F00F3E">
      <w:pPr>
        <w:spacing w:line="360" w:lineRule="auto"/>
        <w:rPr>
          <w:rFonts w:ascii="Book Antiqua" w:hAnsi="Book Antiqua" w:cs="Times New Roman"/>
          <w:color w:val="000000" w:themeColor="text1"/>
          <w:sz w:val="24"/>
          <w:szCs w:val="24"/>
        </w:rPr>
      </w:pPr>
      <w:r w:rsidRPr="00F00F3E">
        <w:rPr>
          <w:rFonts w:ascii="Book Antiqua" w:hAnsi="Book Antiqua" w:cs="Times New Roman"/>
          <w:color w:val="000000" w:themeColor="text1"/>
          <w:sz w:val="24"/>
          <w:szCs w:val="24"/>
        </w:rPr>
        <w:t xml:space="preserve">An abdominal enhanced </w:t>
      </w:r>
      <w:r w:rsidR="005F69CB" w:rsidRPr="004267F2">
        <w:rPr>
          <w:rFonts w:ascii="Book Antiqua" w:hAnsi="Book Antiqua"/>
          <w:sz w:val="24"/>
          <w:szCs w:val="24"/>
        </w:rPr>
        <w:t>computed tomography</w:t>
      </w:r>
      <w:r w:rsidR="005F69CB" w:rsidRPr="00F00F3E">
        <w:rPr>
          <w:rFonts w:ascii="Book Antiqua" w:hAnsi="Book Antiqua" w:cs="Times New Roman"/>
          <w:color w:val="000000" w:themeColor="text1"/>
          <w:sz w:val="24"/>
          <w:szCs w:val="24"/>
        </w:rPr>
        <w:t xml:space="preserve"> </w:t>
      </w:r>
      <w:r w:rsidRPr="00F00F3E">
        <w:rPr>
          <w:rFonts w:ascii="Book Antiqua" w:hAnsi="Book Antiqua" w:cs="Times New Roman"/>
          <w:color w:val="000000" w:themeColor="text1"/>
          <w:sz w:val="24"/>
          <w:szCs w:val="24"/>
        </w:rPr>
        <w:t xml:space="preserve">scan </w:t>
      </w:r>
      <w:r w:rsidR="007E73CF" w:rsidRPr="00F00F3E">
        <w:rPr>
          <w:rFonts w:ascii="Book Antiqua" w:hAnsi="Book Antiqua" w:cs="Times New Roman"/>
          <w:color w:val="000000" w:themeColor="text1"/>
          <w:sz w:val="24"/>
          <w:szCs w:val="24"/>
        </w:rPr>
        <w:t>show</w:t>
      </w:r>
      <w:r w:rsidRPr="00F00F3E">
        <w:rPr>
          <w:rFonts w:ascii="Book Antiqua" w:hAnsi="Book Antiqua" w:cs="Times New Roman"/>
          <w:color w:val="000000" w:themeColor="text1"/>
          <w:sz w:val="24"/>
          <w:szCs w:val="24"/>
        </w:rPr>
        <w:t>ed a mass</w:t>
      </w:r>
      <w:r w:rsidR="005F69CB">
        <w:rPr>
          <w:rFonts w:ascii="Book Antiqua" w:hAnsi="Book Antiqua" w:cs="Times New Roman"/>
          <w:color w:val="000000" w:themeColor="text1"/>
          <w:sz w:val="24"/>
          <w:szCs w:val="24"/>
        </w:rPr>
        <w:t xml:space="preserve"> </w:t>
      </w:r>
      <w:r w:rsidR="007E73CF" w:rsidRPr="00F00F3E">
        <w:rPr>
          <w:rFonts w:ascii="Book Antiqua" w:hAnsi="Book Antiqua" w:cs="Times New Roman"/>
          <w:color w:val="000000" w:themeColor="text1"/>
          <w:sz w:val="24"/>
          <w:szCs w:val="24"/>
        </w:rPr>
        <w:t>(</w:t>
      </w:r>
      <w:r w:rsidR="005F69CB">
        <w:rPr>
          <w:rFonts w:ascii="Book Antiqua" w:hAnsi="Book Antiqua" w:cs="Times New Roman"/>
          <w:color w:val="000000" w:themeColor="text1"/>
          <w:sz w:val="24"/>
          <w:szCs w:val="24"/>
        </w:rPr>
        <w:t xml:space="preserve">95 mm </w:t>
      </w:r>
      <w:r w:rsidR="005F69CB" w:rsidRPr="00F00F3E">
        <w:rPr>
          <w:rFonts w:ascii="Book Antiqua" w:hAnsi="Book Antiqua" w:cs="Times New Roman"/>
          <w:color w:val="000000" w:themeColor="text1"/>
          <w:sz w:val="24"/>
          <w:szCs w:val="24"/>
          <w:u w:color="FA5050"/>
        </w:rPr>
        <w:t>×</w:t>
      </w:r>
      <w:r w:rsidR="005F69CB">
        <w:rPr>
          <w:rFonts w:ascii="Book Antiqua" w:hAnsi="Book Antiqua" w:cs="Times New Roman"/>
          <w:color w:val="000000" w:themeColor="text1"/>
          <w:sz w:val="24"/>
          <w:szCs w:val="24"/>
          <w:u w:color="FA5050"/>
        </w:rPr>
        <w:t xml:space="preserve"> </w:t>
      </w:r>
      <w:r w:rsidRPr="00F00F3E">
        <w:rPr>
          <w:rFonts w:ascii="Book Antiqua" w:hAnsi="Book Antiqua" w:cs="Times New Roman"/>
          <w:color w:val="000000" w:themeColor="text1"/>
          <w:sz w:val="24"/>
          <w:szCs w:val="24"/>
          <w:u w:color="FA5050"/>
        </w:rPr>
        <w:t>110</w:t>
      </w:r>
      <w:r w:rsidR="005F69CB">
        <w:rPr>
          <w:rFonts w:ascii="Book Antiqua" w:hAnsi="Book Antiqua" w:cs="Times New Roman"/>
          <w:color w:val="000000" w:themeColor="text1"/>
          <w:sz w:val="24"/>
          <w:szCs w:val="24"/>
          <w:u w:color="FA5050"/>
        </w:rPr>
        <w:t xml:space="preserve"> </w:t>
      </w:r>
      <w:r w:rsidRPr="00F00F3E">
        <w:rPr>
          <w:rFonts w:ascii="Book Antiqua" w:hAnsi="Book Antiqua" w:cs="Times New Roman"/>
          <w:color w:val="000000" w:themeColor="text1"/>
          <w:sz w:val="24"/>
          <w:szCs w:val="24"/>
          <w:u w:color="FA5050"/>
        </w:rPr>
        <w:t>mm</w:t>
      </w:r>
      <w:r w:rsidR="005F69CB">
        <w:rPr>
          <w:rFonts w:ascii="Book Antiqua" w:hAnsi="Book Antiqua" w:cs="Times New Roman"/>
          <w:color w:val="000000" w:themeColor="text1"/>
          <w:sz w:val="24"/>
          <w:szCs w:val="24"/>
          <w:u w:color="FA5050"/>
        </w:rPr>
        <w:t xml:space="preserve"> </w:t>
      </w:r>
      <w:r w:rsidRPr="00F00F3E">
        <w:rPr>
          <w:rFonts w:ascii="Book Antiqua" w:hAnsi="Book Antiqua" w:cs="Times New Roman"/>
          <w:color w:val="000000" w:themeColor="text1"/>
          <w:sz w:val="24"/>
          <w:szCs w:val="24"/>
          <w:u w:color="FA5050"/>
        </w:rPr>
        <w:t>×</w:t>
      </w:r>
      <w:r w:rsidR="005F69CB">
        <w:rPr>
          <w:rFonts w:ascii="Book Antiqua" w:hAnsi="Book Antiqua" w:cs="Times New Roman"/>
          <w:color w:val="000000" w:themeColor="text1"/>
          <w:sz w:val="24"/>
          <w:szCs w:val="24"/>
          <w:u w:color="FA5050"/>
        </w:rPr>
        <w:t xml:space="preserve"> </w:t>
      </w:r>
      <w:r w:rsidRPr="00F00F3E">
        <w:rPr>
          <w:rFonts w:ascii="Book Antiqua" w:hAnsi="Book Antiqua" w:cs="Times New Roman"/>
          <w:color w:val="000000" w:themeColor="text1"/>
          <w:sz w:val="24"/>
          <w:szCs w:val="24"/>
          <w:u w:color="FA5050"/>
        </w:rPr>
        <w:t>160</w:t>
      </w:r>
      <w:r w:rsidR="005F69CB">
        <w:rPr>
          <w:rFonts w:ascii="Book Antiqua" w:hAnsi="Book Antiqua" w:cs="Times New Roman"/>
          <w:color w:val="000000" w:themeColor="text1"/>
          <w:sz w:val="24"/>
          <w:szCs w:val="24"/>
          <w:u w:color="FA5050"/>
        </w:rPr>
        <w:t xml:space="preserve"> </w:t>
      </w:r>
      <w:r w:rsidRPr="00F00F3E">
        <w:rPr>
          <w:rFonts w:ascii="Book Antiqua" w:hAnsi="Book Antiqua" w:cs="Times New Roman"/>
          <w:color w:val="000000" w:themeColor="text1"/>
          <w:sz w:val="24"/>
          <w:szCs w:val="24"/>
          <w:u w:color="FA5050"/>
        </w:rPr>
        <w:t>mm</w:t>
      </w:r>
      <w:r w:rsidR="007E73CF" w:rsidRPr="00F00F3E">
        <w:rPr>
          <w:rFonts w:ascii="Book Antiqua" w:hAnsi="Book Antiqua" w:cs="Times New Roman"/>
          <w:color w:val="000000" w:themeColor="text1"/>
          <w:sz w:val="24"/>
          <w:szCs w:val="24"/>
          <w:u w:color="FA5050"/>
        </w:rPr>
        <w:t>)</w:t>
      </w:r>
      <w:r w:rsidRPr="00F00F3E">
        <w:rPr>
          <w:rFonts w:ascii="Book Antiqua" w:hAnsi="Book Antiqua" w:cs="Times New Roman"/>
          <w:color w:val="000000" w:themeColor="text1"/>
          <w:sz w:val="24"/>
          <w:szCs w:val="24"/>
        </w:rPr>
        <w:t xml:space="preserve"> in the right kidney</w:t>
      </w:r>
      <w:r w:rsidR="003402CA" w:rsidRPr="00F00F3E">
        <w:rPr>
          <w:rFonts w:ascii="Book Antiqua" w:hAnsi="Book Antiqua" w:cs="Times New Roman"/>
          <w:color w:val="000000" w:themeColor="text1"/>
          <w:sz w:val="24"/>
          <w:szCs w:val="24"/>
        </w:rPr>
        <w:t xml:space="preserve"> which</w:t>
      </w:r>
      <w:r w:rsidRPr="00F00F3E">
        <w:rPr>
          <w:rFonts w:ascii="Book Antiqua" w:hAnsi="Book Antiqua" w:cs="Times New Roman"/>
          <w:color w:val="000000" w:themeColor="text1"/>
          <w:sz w:val="24"/>
          <w:szCs w:val="24"/>
        </w:rPr>
        <w:t xml:space="preserve"> </w:t>
      </w:r>
      <w:r w:rsidRPr="00F00F3E">
        <w:rPr>
          <w:rFonts w:ascii="Book Antiqua" w:hAnsi="Book Antiqua" w:cs="Times New Roman"/>
          <w:color w:val="000000" w:themeColor="text1"/>
          <w:sz w:val="24"/>
          <w:szCs w:val="24"/>
          <w:u w:color="FA5050"/>
        </w:rPr>
        <w:t>was slightly</w:t>
      </w:r>
      <w:r w:rsidRPr="00F00F3E">
        <w:rPr>
          <w:rFonts w:ascii="Book Antiqua" w:hAnsi="Book Antiqua" w:cs="Times New Roman"/>
          <w:color w:val="000000" w:themeColor="text1"/>
          <w:sz w:val="24"/>
          <w:szCs w:val="24"/>
        </w:rPr>
        <w:t xml:space="preserve"> enhanced in the </w:t>
      </w:r>
      <w:r w:rsidRPr="00F00F3E">
        <w:rPr>
          <w:rFonts w:ascii="Book Antiqua" w:hAnsi="Book Antiqua" w:cs="Times New Roman"/>
          <w:color w:val="000000" w:themeColor="text1"/>
          <w:sz w:val="24"/>
          <w:szCs w:val="24"/>
        </w:rPr>
        <w:lastRenderedPageBreak/>
        <w:t xml:space="preserve">dynamic phase </w:t>
      </w:r>
      <w:r w:rsidR="003402CA" w:rsidRPr="00F00F3E">
        <w:rPr>
          <w:rFonts w:ascii="Book Antiqua" w:hAnsi="Book Antiqua" w:cs="Times New Roman"/>
          <w:color w:val="000000" w:themeColor="text1"/>
          <w:sz w:val="24"/>
          <w:szCs w:val="24"/>
        </w:rPr>
        <w:t>(F</w:t>
      </w:r>
      <w:r w:rsidRPr="00F00F3E">
        <w:rPr>
          <w:rFonts w:ascii="Book Antiqua" w:hAnsi="Book Antiqua" w:cs="Times New Roman"/>
          <w:color w:val="000000" w:themeColor="text1"/>
          <w:sz w:val="24"/>
          <w:szCs w:val="24"/>
        </w:rPr>
        <w:t>igure 1).</w:t>
      </w:r>
    </w:p>
    <w:p w14:paraId="40A193A6" w14:textId="77777777" w:rsidR="005F69CB" w:rsidRPr="00F00F3E" w:rsidRDefault="005F69CB" w:rsidP="00F00F3E">
      <w:pPr>
        <w:spacing w:line="360" w:lineRule="auto"/>
        <w:rPr>
          <w:rFonts w:ascii="Book Antiqua" w:hAnsi="Book Antiqua" w:cs="Times New Roman"/>
          <w:color w:val="000000" w:themeColor="text1"/>
          <w:sz w:val="24"/>
          <w:szCs w:val="24"/>
        </w:rPr>
      </w:pPr>
    </w:p>
    <w:p w14:paraId="11AA2498" w14:textId="77777777" w:rsidR="003402CA" w:rsidRPr="00F00F3E" w:rsidRDefault="003402CA" w:rsidP="00F00F3E">
      <w:pPr>
        <w:spacing w:line="360" w:lineRule="auto"/>
        <w:contextualSpacing/>
        <w:rPr>
          <w:rFonts w:ascii="Book Antiqua" w:hAnsi="Book Antiqua" w:cstheme="minorHAnsi"/>
          <w:b/>
          <w:i/>
          <w:color w:val="000000" w:themeColor="text1"/>
          <w:sz w:val="24"/>
          <w:szCs w:val="24"/>
        </w:rPr>
      </w:pPr>
      <w:r w:rsidRPr="00F00F3E">
        <w:rPr>
          <w:rFonts w:ascii="Book Antiqua" w:eastAsia="Calibri" w:hAnsi="Book Antiqua" w:cstheme="minorHAnsi"/>
          <w:b/>
          <w:i/>
          <w:color w:val="000000" w:themeColor="text1"/>
          <w:sz w:val="24"/>
          <w:szCs w:val="24"/>
        </w:rPr>
        <w:t xml:space="preserve">Further </w:t>
      </w:r>
      <w:r w:rsidR="000B46A3" w:rsidRPr="00F00F3E">
        <w:rPr>
          <w:rFonts w:ascii="Book Antiqua" w:hAnsi="Book Antiqua" w:cstheme="minorHAnsi"/>
          <w:b/>
          <w:i/>
          <w:color w:val="000000" w:themeColor="text1"/>
          <w:sz w:val="24"/>
          <w:szCs w:val="24"/>
        </w:rPr>
        <w:t>management</w:t>
      </w:r>
    </w:p>
    <w:p w14:paraId="474A942A" w14:textId="77777777" w:rsidR="00F66283" w:rsidRPr="00F00F3E" w:rsidRDefault="00827F7F" w:rsidP="00F00F3E">
      <w:pPr>
        <w:spacing w:line="360" w:lineRule="auto"/>
        <w:rPr>
          <w:rFonts w:ascii="Book Antiqua" w:hAnsi="Book Antiqua" w:cs="Times New Roman"/>
          <w:color w:val="000000" w:themeColor="text1"/>
          <w:sz w:val="24"/>
          <w:szCs w:val="24"/>
        </w:rPr>
      </w:pPr>
      <w:r w:rsidRPr="00F00F3E">
        <w:rPr>
          <w:rFonts w:ascii="Book Antiqua" w:hAnsi="Book Antiqua" w:cs="Times New Roman"/>
          <w:color w:val="000000" w:themeColor="text1"/>
          <w:sz w:val="24"/>
          <w:szCs w:val="24"/>
        </w:rPr>
        <w:t>One day after adm</w:t>
      </w:r>
      <w:r w:rsidR="007E73CF" w:rsidRPr="00F00F3E">
        <w:rPr>
          <w:rFonts w:ascii="Book Antiqua" w:hAnsi="Book Antiqua" w:cs="Times New Roman"/>
          <w:color w:val="000000" w:themeColor="text1"/>
          <w:sz w:val="24"/>
          <w:szCs w:val="24"/>
        </w:rPr>
        <w:t>ission</w:t>
      </w:r>
      <w:r w:rsidR="00AF7C89" w:rsidRPr="00F00F3E">
        <w:rPr>
          <w:rFonts w:ascii="Book Antiqua" w:hAnsi="Book Antiqua" w:cs="Times New Roman"/>
          <w:color w:val="000000" w:themeColor="text1"/>
          <w:sz w:val="24"/>
          <w:szCs w:val="24"/>
        </w:rPr>
        <w:t>, under general anesthesia, the patient received the 2</w:t>
      </w:r>
      <w:r w:rsidR="00760E9C" w:rsidRPr="00F00F3E">
        <w:rPr>
          <w:rFonts w:ascii="Book Antiqua" w:hAnsi="Book Antiqua" w:cs="Times New Roman"/>
          <w:color w:val="000000" w:themeColor="text1"/>
          <w:sz w:val="24"/>
          <w:szCs w:val="24"/>
          <w:vertAlign w:val="superscript"/>
        </w:rPr>
        <w:t>nd</w:t>
      </w:r>
      <w:r w:rsidR="00AF7C89" w:rsidRPr="00F00F3E">
        <w:rPr>
          <w:rFonts w:ascii="Book Antiqua" w:hAnsi="Book Antiqua" w:cs="Times New Roman"/>
          <w:color w:val="000000" w:themeColor="text1"/>
          <w:sz w:val="24"/>
          <w:szCs w:val="24"/>
        </w:rPr>
        <w:t xml:space="preserve"> TACE</w:t>
      </w:r>
      <w:r w:rsidR="008A0B09" w:rsidRPr="00F00F3E">
        <w:rPr>
          <w:rFonts w:ascii="Book Antiqua" w:hAnsi="Book Antiqua" w:cs="Times New Roman"/>
          <w:color w:val="000000" w:themeColor="text1"/>
          <w:sz w:val="24"/>
          <w:szCs w:val="24"/>
        </w:rPr>
        <w:t xml:space="preserve"> </w:t>
      </w:r>
      <w:r w:rsidR="00C83234" w:rsidRPr="00F00F3E">
        <w:rPr>
          <w:rFonts w:ascii="Book Antiqua" w:hAnsi="Book Antiqua" w:cs="Times New Roman"/>
          <w:color w:val="000000" w:themeColor="text1"/>
          <w:sz w:val="24"/>
          <w:szCs w:val="24"/>
        </w:rPr>
        <w:t>(</w:t>
      </w:r>
      <w:r w:rsidRPr="00F00F3E">
        <w:rPr>
          <w:rFonts w:ascii="Book Antiqua" w:hAnsi="Book Antiqua" w:cs="Times New Roman"/>
          <w:color w:val="000000" w:themeColor="text1"/>
          <w:sz w:val="24"/>
          <w:szCs w:val="24"/>
        </w:rPr>
        <w:t>F</w:t>
      </w:r>
      <w:r w:rsidR="00C83234" w:rsidRPr="00F00F3E">
        <w:rPr>
          <w:rFonts w:ascii="Book Antiqua" w:hAnsi="Book Antiqua" w:cs="Times New Roman"/>
          <w:color w:val="000000" w:themeColor="text1"/>
          <w:sz w:val="24"/>
          <w:szCs w:val="24"/>
        </w:rPr>
        <w:t>igu</w:t>
      </w:r>
      <w:r w:rsidR="00C83234" w:rsidRPr="00F00F3E">
        <w:rPr>
          <w:rFonts w:ascii="Book Antiqua" w:hAnsi="Book Antiqua" w:cs="Times New Roman"/>
          <w:color w:val="000000" w:themeColor="text1"/>
          <w:sz w:val="24"/>
          <w:szCs w:val="24"/>
          <w:u w:color="FA5050"/>
        </w:rPr>
        <w:t>re</w:t>
      </w:r>
      <w:r w:rsidRPr="00F00F3E">
        <w:rPr>
          <w:rFonts w:ascii="Book Antiqua" w:hAnsi="Book Antiqua" w:cs="Times New Roman"/>
          <w:color w:val="000000" w:themeColor="text1"/>
          <w:sz w:val="24"/>
          <w:szCs w:val="24"/>
          <w:u w:color="FA5050"/>
        </w:rPr>
        <w:t xml:space="preserve"> </w:t>
      </w:r>
      <w:r w:rsidR="00C83234" w:rsidRPr="00F00F3E">
        <w:rPr>
          <w:rFonts w:ascii="Book Antiqua" w:hAnsi="Book Antiqua" w:cs="Times New Roman"/>
          <w:color w:val="000000" w:themeColor="text1"/>
          <w:sz w:val="24"/>
          <w:szCs w:val="24"/>
          <w:u w:color="FA5050"/>
        </w:rPr>
        <w:t>2)</w:t>
      </w:r>
      <w:r w:rsidR="00AF7C89" w:rsidRPr="00F00F3E">
        <w:rPr>
          <w:rFonts w:ascii="Book Antiqua" w:hAnsi="Book Antiqua" w:cs="Times New Roman"/>
          <w:color w:val="000000" w:themeColor="text1"/>
          <w:sz w:val="24"/>
          <w:szCs w:val="24"/>
          <w:u w:color="FA5050"/>
        </w:rPr>
        <w:t xml:space="preserve"> </w:t>
      </w:r>
      <w:r w:rsidR="00CB014F" w:rsidRPr="00F00F3E">
        <w:rPr>
          <w:rFonts w:ascii="Book Antiqua" w:hAnsi="Book Antiqua" w:cs="Times New Roman"/>
          <w:color w:val="000000" w:themeColor="text1"/>
          <w:sz w:val="24"/>
          <w:szCs w:val="24"/>
        </w:rPr>
        <w:t xml:space="preserve">of </w:t>
      </w:r>
      <w:r w:rsidR="00AF7C89" w:rsidRPr="00F00F3E">
        <w:rPr>
          <w:rFonts w:ascii="Book Antiqua" w:hAnsi="Book Antiqua" w:cs="Times New Roman"/>
          <w:color w:val="000000" w:themeColor="text1"/>
          <w:sz w:val="24"/>
          <w:szCs w:val="24"/>
          <w:u w:color="FA5050"/>
        </w:rPr>
        <w:t>co</w:t>
      </w:r>
      <w:r w:rsidR="00AF7C89" w:rsidRPr="00F00F3E">
        <w:rPr>
          <w:rFonts w:ascii="Book Antiqua" w:hAnsi="Book Antiqua" w:cs="Times New Roman"/>
          <w:color w:val="000000" w:themeColor="text1"/>
          <w:sz w:val="24"/>
          <w:szCs w:val="24"/>
        </w:rPr>
        <w:t>mbined</w:t>
      </w:r>
      <w:r w:rsidR="008A0B09" w:rsidRPr="00F00F3E">
        <w:rPr>
          <w:rFonts w:ascii="Book Antiqua" w:hAnsi="Book Antiqua" w:cs="Times New Roman"/>
          <w:color w:val="000000" w:themeColor="text1"/>
          <w:sz w:val="24"/>
          <w:szCs w:val="24"/>
        </w:rPr>
        <w:t xml:space="preserve"> </w:t>
      </w:r>
      <w:proofErr w:type="spellStart"/>
      <w:r w:rsidR="00AF7C89" w:rsidRPr="00F00F3E">
        <w:rPr>
          <w:rFonts w:ascii="Book Antiqua" w:hAnsi="Book Antiqua" w:cs="Times New Roman"/>
          <w:color w:val="000000" w:themeColor="text1"/>
          <w:sz w:val="24"/>
          <w:szCs w:val="24"/>
          <w:u w:color="FA5050"/>
        </w:rPr>
        <w:t>pirarubicin</w:t>
      </w:r>
      <w:proofErr w:type="spellEnd"/>
      <w:r w:rsidR="005F69CB">
        <w:rPr>
          <w:rFonts w:ascii="Book Antiqua" w:hAnsi="Book Antiqua" w:cs="Times New Roman"/>
          <w:color w:val="000000" w:themeColor="text1"/>
          <w:sz w:val="24"/>
          <w:szCs w:val="24"/>
          <w:u w:color="FA5050"/>
        </w:rPr>
        <w:t xml:space="preserve"> </w:t>
      </w:r>
      <w:r w:rsidR="00AF7C89" w:rsidRPr="00F00F3E">
        <w:rPr>
          <w:rFonts w:ascii="Book Antiqua" w:hAnsi="Book Antiqua" w:cs="Times New Roman"/>
          <w:color w:val="000000" w:themeColor="text1"/>
          <w:sz w:val="24"/>
          <w:szCs w:val="24"/>
        </w:rPr>
        <w:t>(40</w:t>
      </w:r>
      <w:r w:rsidR="005F69CB">
        <w:rPr>
          <w:rFonts w:ascii="Book Antiqua" w:hAnsi="Book Antiqua" w:cs="Times New Roman"/>
          <w:color w:val="000000" w:themeColor="text1"/>
          <w:sz w:val="24"/>
          <w:szCs w:val="24"/>
        </w:rPr>
        <w:t xml:space="preserve"> </w:t>
      </w:r>
      <w:r w:rsidR="00AF7C89" w:rsidRPr="00F00F3E">
        <w:rPr>
          <w:rFonts w:ascii="Book Antiqua" w:hAnsi="Book Antiqua" w:cs="Times New Roman"/>
          <w:color w:val="000000" w:themeColor="text1"/>
          <w:sz w:val="24"/>
          <w:szCs w:val="24"/>
        </w:rPr>
        <w:t>mg/m</w:t>
      </w:r>
      <w:r w:rsidR="00AF7C89" w:rsidRPr="00F00F3E">
        <w:rPr>
          <w:rFonts w:ascii="Book Antiqua" w:hAnsi="Book Antiqua" w:cs="Times New Roman"/>
          <w:color w:val="000000" w:themeColor="text1"/>
          <w:sz w:val="24"/>
          <w:szCs w:val="24"/>
          <w:vertAlign w:val="superscript"/>
        </w:rPr>
        <w:t>2</w:t>
      </w:r>
      <w:r w:rsidR="00AF7C89" w:rsidRPr="00F00F3E">
        <w:rPr>
          <w:rFonts w:ascii="Book Antiqua" w:hAnsi="Book Antiqua" w:cs="Times New Roman"/>
          <w:color w:val="000000" w:themeColor="text1"/>
          <w:sz w:val="24"/>
          <w:szCs w:val="24"/>
        </w:rPr>
        <w:t xml:space="preserve">), </w:t>
      </w:r>
      <w:r w:rsidR="00AF7C89" w:rsidRPr="00F00F3E">
        <w:rPr>
          <w:rFonts w:ascii="Book Antiqua" w:hAnsi="Book Antiqua" w:cs="Times New Roman"/>
          <w:color w:val="000000" w:themeColor="text1"/>
          <w:sz w:val="24"/>
          <w:szCs w:val="24"/>
          <w:u w:color="FA5050"/>
        </w:rPr>
        <w:t>cisplatin</w:t>
      </w:r>
      <w:r w:rsidR="005F69CB">
        <w:rPr>
          <w:rFonts w:ascii="Book Antiqua" w:hAnsi="Book Antiqua" w:cs="Times New Roman"/>
          <w:color w:val="000000" w:themeColor="text1"/>
          <w:sz w:val="24"/>
          <w:szCs w:val="24"/>
          <w:u w:color="FA5050"/>
        </w:rPr>
        <w:t xml:space="preserve"> </w:t>
      </w:r>
      <w:r w:rsidR="00AF7C89" w:rsidRPr="00F00F3E">
        <w:rPr>
          <w:rFonts w:ascii="Book Antiqua" w:hAnsi="Book Antiqua" w:cs="Times New Roman"/>
          <w:color w:val="000000" w:themeColor="text1"/>
          <w:sz w:val="24"/>
          <w:szCs w:val="24"/>
        </w:rPr>
        <w:t>(80</w:t>
      </w:r>
      <w:r w:rsidR="005F69CB">
        <w:rPr>
          <w:rFonts w:ascii="Book Antiqua" w:hAnsi="Book Antiqua" w:cs="Times New Roman"/>
          <w:color w:val="000000" w:themeColor="text1"/>
          <w:sz w:val="24"/>
          <w:szCs w:val="24"/>
        </w:rPr>
        <w:t xml:space="preserve"> </w:t>
      </w:r>
      <w:r w:rsidR="00AF7C89" w:rsidRPr="00F00F3E">
        <w:rPr>
          <w:rFonts w:ascii="Book Antiqua" w:hAnsi="Book Antiqua" w:cs="Times New Roman"/>
          <w:color w:val="000000" w:themeColor="text1"/>
          <w:sz w:val="24"/>
          <w:szCs w:val="24"/>
        </w:rPr>
        <w:t>mg/m</w:t>
      </w:r>
      <w:r w:rsidR="00AF7C89" w:rsidRPr="00F00F3E">
        <w:rPr>
          <w:rFonts w:ascii="Book Antiqua" w:hAnsi="Book Antiqua" w:cs="Times New Roman"/>
          <w:color w:val="000000" w:themeColor="text1"/>
          <w:sz w:val="24"/>
          <w:szCs w:val="24"/>
          <w:vertAlign w:val="superscript"/>
        </w:rPr>
        <w:t>2</w:t>
      </w:r>
      <w:r w:rsidR="00AF7C89" w:rsidRPr="00F00F3E">
        <w:rPr>
          <w:rFonts w:ascii="Book Antiqua" w:hAnsi="Book Antiqua" w:cs="Times New Roman"/>
          <w:color w:val="000000" w:themeColor="text1"/>
          <w:sz w:val="24"/>
          <w:szCs w:val="24"/>
        </w:rPr>
        <w:t>),</w:t>
      </w:r>
      <w:r w:rsidR="009E77EC" w:rsidRPr="00F00F3E">
        <w:rPr>
          <w:rFonts w:ascii="Book Antiqua" w:hAnsi="Book Antiqua" w:cs="Times New Roman"/>
          <w:color w:val="000000" w:themeColor="text1"/>
          <w:sz w:val="24"/>
          <w:szCs w:val="24"/>
        </w:rPr>
        <w:t xml:space="preserve"> </w:t>
      </w:r>
      <w:proofErr w:type="spellStart"/>
      <w:r w:rsidR="00AF7C89" w:rsidRPr="00F00F3E">
        <w:rPr>
          <w:rFonts w:ascii="Book Antiqua" w:hAnsi="Book Antiqua" w:cs="Times New Roman"/>
          <w:color w:val="000000" w:themeColor="text1"/>
          <w:sz w:val="24"/>
          <w:szCs w:val="24"/>
        </w:rPr>
        <w:t>vindesine</w:t>
      </w:r>
      <w:proofErr w:type="spellEnd"/>
      <w:r w:rsidR="005F69CB">
        <w:rPr>
          <w:rFonts w:ascii="Book Antiqua" w:hAnsi="Book Antiqua" w:cs="Times New Roman"/>
          <w:color w:val="000000" w:themeColor="text1"/>
          <w:sz w:val="24"/>
          <w:szCs w:val="24"/>
        </w:rPr>
        <w:t xml:space="preserve"> </w:t>
      </w:r>
      <w:r w:rsidR="00AF7C89" w:rsidRPr="00F00F3E">
        <w:rPr>
          <w:rFonts w:ascii="Book Antiqua" w:hAnsi="Book Antiqua" w:cs="Times New Roman"/>
          <w:color w:val="000000" w:themeColor="text1"/>
          <w:sz w:val="24"/>
          <w:szCs w:val="24"/>
        </w:rPr>
        <w:t>(3</w:t>
      </w:r>
      <w:r w:rsidR="005F69CB">
        <w:rPr>
          <w:rFonts w:ascii="Book Antiqua" w:hAnsi="Book Antiqua" w:cs="Times New Roman"/>
          <w:color w:val="000000" w:themeColor="text1"/>
          <w:sz w:val="24"/>
          <w:szCs w:val="24"/>
        </w:rPr>
        <w:t xml:space="preserve"> </w:t>
      </w:r>
      <w:r w:rsidR="00AF7C89" w:rsidRPr="00F00F3E">
        <w:rPr>
          <w:rFonts w:ascii="Book Antiqua" w:hAnsi="Book Antiqua" w:cs="Times New Roman"/>
          <w:color w:val="000000" w:themeColor="text1"/>
          <w:sz w:val="24"/>
          <w:szCs w:val="24"/>
        </w:rPr>
        <w:t>mg</w:t>
      </w:r>
      <w:r w:rsidR="00AF7C89" w:rsidRPr="00F00F3E">
        <w:rPr>
          <w:rFonts w:ascii="Book Antiqua" w:hAnsi="Book Antiqua" w:cs="Times New Roman"/>
          <w:color w:val="000000" w:themeColor="text1"/>
          <w:sz w:val="24"/>
          <w:szCs w:val="24"/>
          <w:u w:color="FA5050"/>
        </w:rPr>
        <w:t>/m</w:t>
      </w:r>
      <w:r w:rsidR="00AF7C89" w:rsidRPr="00F00F3E">
        <w:rPr>
          <w:rFonts w:ascii="Book Antiqua" w:hAnsi="Book Antiqua" w:cs="Times New Roman"/>
          <w:color w:val="000000" w:themeColor="text1"/>
          <w:sz w:val="24"/>
          <w:szCs w:val="24"/>
          <w:u w:color="FA5050"/>
          <w:vertAlign w:val="superscript"/>
        </w:rPr>
        <w:t>2</w:t>
      </w:r>
      <w:r w:rsidR="00AF7C89" w:rsidRPr="00F00F3E">
        <w:rPr>
          <w:rFonts w:ascii="Book Antiqua" w:hAnsi="Book Antiqua" w:cs="Times New Roman"/>
          <w:color w:val="000000" w:themeColor="text1"/>
          <w:sz w:val="24"/>
          <w:szCs w:val="24"/>
          <w:u w:color="FA5050"/>
        </w:rPr>
        <w:t>), a</w:t>
      </w:r>
      <w:r w:rsidR="00AF7C89" w:rsidRPr="00F00F3E">
        <w:rPr>
          <w:rFonts w:ascii="Book Antiqua" w:hAnsi="Book Antiqua" w:cs="Times New Roman"/>
          <w:color w:val="000000" w:themeColor="text1"/>
          <w:sz w:val="24"/>
          <w:szCs w:val="24"/>
        </w:rPr>
        <w:t>nd 5</w:t>
      </w:r>
      <w:r w:rsidR="008A0B09" w:rsidRPr="00F00F3E">
        <w:rPr>
          <w:rFonts w:ascii="Book Antiqua" w:hAnsi="Book Antiqua" w:cs="Times New Roman"/>
          <w:color w:val="000000" w:themeColor="text1"/>
          <w:sz w:val="24"/>
          <w:szCs w:val="24"/>
        </w:rPr>
        <w:t xml:space="preserve"> </w:t>
      </w:r>
      <w:r w:rsidR="00AF7C89" w:rsidRPr="00F00F3E">
        <w:rPr>
          <w:rFonts w:ascii="Book Antiqua" w:hAnsi="Book Antiqua" w:cs="Times New Roman"/>
          <w:color w:val="000000" w:themeColor="text1"/>
          <w:sz w:val="24"/>
          <w:szCs w:val="24"/>
        </w:rPr>
        <w:t>m</w:t>
      </w:r>
      <w:r w:rsidR="005F69CB">
        <w:rPr>
          <w:rFonts w:ascii="Book Antiqua" w:hAnsi="Book Antiqua" w:cs="Times New Roman"/>
          <w:color w:val="000000" w:themeColor="text1"/>
          <w:sz w:val="24"/>
          <w:szCs w:val="24"/>
        </w:rPr>
        <w:t>L</w:t>
      </w:r>
      <w:r w:rsidR="00AF7C89" w:rsidRPr="00F00F3E">
        <w:rPr>
          <w:rFonts w:ascii="Book Antiqua" w:hAnsi="Book Antiqua" w:cs="Times New Roman"/>
          <w:color w:val="000000" w:themeColor="text1"/>
          <w:sz w:val="24"/>
          <w:szCs w:val="24"/>
        </w:rPr>
        <w:t xml:space="preserve"> of </w:t>
      </w:r>
      <w:r w:rsidR="003D0368" w:rsidRPr="00F00F3E">
        <w:rPr>
          <w:rFonts w:ascii="Book Antiqua" w:hAnsi="Book Antiqua" w:cs="Times New Roman"/>
          <w:color w:val="000000" w:themeColor="text1"/>
          <w:sz w:val="24"/>
          <w:szCs w:val="24"/>
        </w:rPr>
        <w:t>iodized oil</w:t>
      </w:r>
      <w:r w:rsidR="00AF7C89" w:rsidRPr="00F00F3E">
        <w:rPr>
          <w:rFonts w:ascii="Book Antiqua" w:hAnsi="Book Antiqua" w:cs="Times New Roman"/>
          <w:color w:val="000000" w:themeColor="text1"/>
          <w:sz w:val="24"/>
          <w:szCs w:val="24"/>
        </w:rPr>
        <w:t xml:space="preserve"> with </w:t>
      </w:r>
      <w:proofErr w:type="spellStart"/>
      <w:r w:rsidR="00AF7C89" w:rsidRPr="00F00F3E">
        <w:rPr>
          <w:rFonts w:ascii="Book Antiqua" w:hAnsi="Book Antiqua" w:cs="Times New Roman"/>
          <w:color w:val="000000" w:themeColor="text1"/>
          <w:sz w:val="24"/>
          <w:szCs w:val="24"/>
          <w:u w:color="FA5050"/>
        </w:rPr>
        <w:t>gelfoam</w:t>
      </w:r>
      <w:proofErr w:type="spellEnd"/>
      <w:r w:rsidR="00AF7C89" w:rsidRPr="00F00F3E">
        <w:rPr>
          <w:rFonts w:ascii="Book Antiqua" w:hAnsi="Book Antiqua" w:cs="Times New Roman"/>
          <w:color w:val="000000" w:themeColor="text1"/>
          <w:sz w:val="24"/>
          <w:szCs w:val="24"/>
        </w:rPr>
        <w:t xml:space="preserve"> </w:t>
      </w:r>
      <w:r w:rsidR="007E73CF" w:rsidRPr="005F69CB">
        <w:rPr>
          <w:rFonts w:ascii="Book Antiqua" w:hAnsi="Book Antiqua" w:cs="Times New Roman"/>
          <w:i/>
          <w:iCs/>
          <w:color w:val="000000" w:themeColor="text1"/>
          <w:sz w:val="24"/>
          <w:szCs w:val="24"/>
        </w:rPr>
        <w:t>v</w:t>
      </w:r>
      <w:r w:rsidR="003D0368" w:rsidRPr="005F69CB">
        <w:rPr>
          <w:rFonts w:ascii="Book Antiqua" w:hAnsi="Book Antiqua" w:cs="Times New Roman"/>
          <w:i/>
          <w:iCs/>
          <w:color w:val="000000" w:themeColor="text1"/>
          <w:sz w:val="24"/>
          <w:szCs w:val="24"/>
        </w:rPr>
        <w:t>ia</w:t>
      </w:r>
      <w:r w:rsidR="00AF7C89" w:rsidRPr="00F00F3E">
        <w:rPr>
          <w:rFonts w:ascii="Book Antiqua" w:hAnsi="Book Antiqua" w:cs="Times New Roman"/>
          <w:color w:val="000000" w:themeColor="text1"/>
          <w:sz w:val="24"/>
          <w:szCs w:val="24"/>
        </w:rPr>
        <w:t xml:space="preserve"> </w:t>
      </w:r>
      <w:r w:rsidR="008A0B09" w:rsidRPr="00F00F3E">
        <w:rPr>
          <w:rFonts w:ascii="Book Antiqua" w:hAnsi="Book Antiqua" w:cs="Times New Roman"/>
          <w:color w:val="000000" w:themeColor="text1"/>
          <w:sz w:val="24"/>
          <w:szCs w:val="24"/>
        </w:rPr>
        <w:t>the</w:t>
      </w:r>
      <w:r w:rsidR="00AF7C89" w:rsidRPr="00F00F3E">
        <w:rPr>
          <w:rFonts w:ascii="Book Antiqua" w:hAnsi="Book Antiqua" w:cs="Times New Roman"/>
          <w:color w:val="000000" w:themeColor="text1"/>
          <w:sz w:val="24"/>
          <w:szCs w:val="24"/>
        </w:rPr>
        <w:t xml:space="preserve"> right renal artery.</w:t>
      </w:r>
      <w:r w:rsidR="00D852DE" w:rsidRPr="00F00F3E">
        <w:rPr>
          <w:rFonts w:ascii="Book Antiqua" w:hAnsi="Book Antiqua" w:cs="Times New Roman"/>
          <w:color w:val="000000" w:themeColor="text1"/>
          <w:sz w:val="24"/>
          <w:szCs w:val="24"/>
        </w:rPr>
        <w:t xml:space="preserve"> T</w:t>
      </w:r>
      <w:r w:rsidR="00AF7C89" w:rsidRPr="00F00F3E">
        <w:rPr>
          <w:rFonts w:ascii="Book Antiqua" w:hAnsi="Book Antiqua" w:cs="Times New Roman"/>
          <w:color w:val="000000" w:themeColor="text1"/>
          <w:sz w:val="24"/>
          <w:szCs w:val="24"/>
        </w:rPr>
        <w:t xml:space="preserve">he patient </w:t>
      </w:r>
      <w:r w:rsidR="008A0B09" w:rsidRPr="00F00F3E">
        <w:rPr>
          <w:rFonts w:ascii="Book Antiqua" w:hAnsi="Book Antiqua" w:cs="Times New Roman"/>
          <w:color w:val="000000" w:themeColor="text1"/>
          <w:sz w:val="24"/>
          <w:szCs w:val="24"/>
        </w:rPr>
        <w:t>experienced</w:t>
      </w:r>
      <w:r w:rsidR="00AF7C89" w:rsidRPr="00F00F3E">
        <w:rPr>
          <w:rFonts w:ascii="Book Antiqua" w:hAnsi="Book Antiqua" w:cs="Times New Roman"/>
          <w:color w:val="000000" w:themeColor="text1"/>
          <w:sz w:val="24"/>
          <w:szCs w:val="24"/>
        </w:rPr>
        <w:t xml:space="preserve"> sudden paraplegia and </w:t>
      </w:r>
      <w:r w:rsidR="00D852DE" w:rsidRPr="00F00F3E">
        <w:rPr>
          <w:rFonts w:ascii="Book Antiqua" w:hAnsi="Book Antiqua" w:cs="Times New Roman"/>
          <w:color w:val="000000" w:themeColor="text1"/>
          <w:sz w:val="24"/>
          <w:szCs w:val="24"/>
        </w:rPr>
        <w:t>loss</w:t>
      </w:r>
      <w:r w:rsidR="00AF7C89" w:rsidRPr="00F00F3E">
        <w:rPr>
          <w:rFonts w:ascii="Book Antiqua" w:hAnsi="Book Antiqua" w:cs="Times New Roman"/>
          <w:color w:val="000000" w:themeColor="text1"/>
          <w:sz w:val="24"/>
          <w:szCs w:val="24"/>
        </w:rPr>
        <w:t xml:space="preserve"> of </w:t>
      </w:r>
      <w:r w:rsidR="006A2196" w:rsidRPr="00F00F3E">
        <w:rPr>
          <w:rFonts w:ascii="Book Antiqua" w:hAnsi="Book Antiqua" w:cs="Times New Roman"/>
          <w:color w:val="000000" w:themeColor="text1"/>
          <w:sz w:val="24"/>
          <w:szCs w:val="24"/>
        </w:rPr>
        <w:t xml:space="preserve">the </w:t>
      </w:r>
      <w:r w:rsidR="00D852DE" w:rsidRPr="00F00F3E">
        <w:rPr>
          <w:rFonts w:ascii="Book Antiqua" w:hAnsi="Book Antiqua" w:cs="Times New Roman"/>
          <w:color w:val="000000" w:themeColor="text1"/>
          <w:sz w:val="24"/>
          <w:szCs w:val="24"/>
        </w:rPr>
        <w:t>somatosensory in the trunk under</w:t>
      </w:r>
      <w:r w:rsidR="00AF7C89" w:rsidRPr="00F00F3E">
        <w:rPr>
          <w:rFonts w:ascii="Book Antiqua" w:hAnsi="Book Antiqua" w:cs="Times New Roman"/>
          <w:color w:val="000000" w:themeColor="text1"/>
          <w:sz w:val="24"/>
          <w:szCs w:val="24"/>
        </w:rPr>
        <w:t xml:space="preserve"> the level of </w:t>
      </w:r>
      <w:r w:rsidR="006A2196" w:rsidRPr="00F00F3E">
        <w:rPr>
          <w:rFonts w:ascii="Book Antiqua" w:hAnsi="Book Antiqua" w:cs="Times New Roman"/>
          <w:color w:val="000000" w:themeColor="text1"/>
          <w:sz w:val="24"/>
          <w:szCs w:val="24"/>
        </w:rPr>
        <w:t xml:space="preserve">the </w:t>
      </w:r>
      <w:r w:rsidR="00AF7C89" w:rsidRPr="00F00F3E">
        <w:rPr>
          <w:rFonts w:ascii="Book Antiqua" w:hAnsi="Book Antiqua" w:cs="Times New Roman"/>
          <w:color w:val="000000" w:themeColor="text1"/>
          <w:sz w:val="24"/>
          <w:szCs w:val="24"/>
        </w:rPr>
        <w:t xml:space="preserve">sternum and both lower extremities </w:t>
      </w:r>
      <w:r w:rsidR="00D852DE" w:rsidRPr="00F00F3E">
        <w:rPr>
          <w:rFonts w:ascii="Book Antiqua" w:hAnsi="Book Antiqua" w:cs="Times New Roman"/>
          <w:color w:val="000000" w:themeColor="text1"/>
          <w:sz w:val="24"/>
          <w:szCs w:val="24"/>
        </w:rPr>
        <w:t>together</w:t>
      </w:r>
      <w:r w:rsidR="00AF7C89" w:rsidRPr="00F00F3E">
        <w:rPr>
          <w:rFonts w:ascii="Book Antiqua" w:hAnsi="Book Antiqua" w:cs="Times New Roman"/>
          <w:color w:val="000000" w:themeColor="text1"/>
          <w:sz w:val="24"/>
          <w:szCs w:val="24"/>
        </w:rPr>
        <w:t xml:space="preserve"> with urinary retention and </w:t>
      </w:r>
      <w:proofErr w:type="spellStart"/>
      <w:r w:rsidR="00AF7C89" w:rsidRPr="00F00F3E">
        <w:rPr>
          <w:rFonts w:ascii="Book Antiqua" w:hAnsi="Book Antiqua" w:cs="Times New Roman"/>
          <w:color w:val="000000" w:themeColor="text1"/>
          <w:sz w:val="24"/>
          <w:szCs w:val="24"/>
        </w:rPr>
        <w:t>dyschezia</w:t>
      </w:r>
      <w:proofErr w:type="spellEnd"/>
      <w:r w:rsidR="00D852DE" w:rsidRPr="00F00F3E">
        <w:rPr>
          <w:rFonts w:ascii="Book Antiqua" w:hAnsi="Book Antiqua" w:cs="Times New Roman"/>
          <w:color w:val="000000" w:themeColor="text1"/>
          <w:sz w:val="24"/>
          <w:szCs w:val="24"/>
        </w:rPr>
        <w:t xml:space="preserve"> after TACE</w:t>
      </w:r>
      <w:r w:rsidR="00AF7C89" w:rsidRPr="00F00F3E">
        <w:rPr>
          <w:rFonts w:ascii="Book Antiqua" w:hAnsi="Book Antiqua" w:cs="Times New Roman"/>
          <w:color w:val="000000" w:themeColor="text1"/>
          <w:sz w:val="24"/>
          <w:szCs w:val="24"/>
        </w:rPr>
        <w:t xml:space="preserve">. </w:t>
      </w:r>
      <w:bookmarkStart w:id="37" w:name="_Hlk24624036"/>
      <w:r w:rsidR="005F69CB">
        <w:rPr>
          <w:rFonts w:ascii="Book Antiqua" w:eastAsia="宋体" w:hAnsi="Book Antiqua"/>
          <w:color w:val="000000"/>
          <w:sz w:val="24"/>
          <w:szCs w:val="24"/>
        </w:rPr>
        <w:t>M</w:t>
      </w:r>
      <w:r w:rsidR="005F69CB">
        <w:rPr>
          <w:rFonts w:ascii="Book Antiqua" w:eastAsia="宋体" w:hAnsi="Book Antiqua" w:hint="eastAsia"/>
          <w:color w:val="000000"/>
          <w:sz w:val="24"/>
          <w:szCs w:val="24"/>
        </w:rPr>
        <w:t>agnetic</w:t>
      </w:r>
      <w:bookmarkEnd w:id="37"/>
      <w:r w:rsidR="005F69CB">
        <w:rPr>
          <w:rFonts w:ascii="Book Antiqua" w:eastAsia="宋体" w:hAnsi="Book Antiqua" w:hint="eastAsia"/>
          <w:color w:val="000000"/>
          <w:sz w:val="24"/>
          <w:szCs w:val="24"/>
        </w:rPr>
        <w:t xml:space="preserve"> </w:t>
      </w:r>
      <w:bookmarkStart w:id="38" w:name="_Hlk24624024"/>
      <w:r w:rsidR="005F69CB">
        <w:rPr>
          <w:rFonts w:ascii="Book Antiqua" w:eastAsia="宋体" w:hAnsi="Book Antiqua" w:hint="eastAsia"/>
          <w:color w:val="000000"/>
          <w:sz w:val="24"/>
          <w:szCs w:val="24"/>
        </w:rPr>
        <w:t>resonance</w:t>
      </w:r>
      <w:bookmarkEnd w:id="38"/>
      <w:r w:rsidR="005F69CB">
        <w:rPr>
          <w:rFonts w:ascii="Book Antiqua" w:eastAsia="宋体" w:hAnsi="Book Antiqua" w:hint="eastAsia"/>
          <w:color w:val="000000"/>
          <w:sz w:val="24"/>
          <w:szCs w:val="24"/>
        </w:rPr>
        <w:t xml:space="preserve"> imaging</w:t>
      </w:r>
      <w:r w:rsidR="00D852DE" w:rsidRPr="00F00F3E">
        <w:rPr>
          <w:rFonts w:ascii="Book Antiqua" w:hAnsi="Book Antiqua" w:cs="Times New Roman"/>
          <w:color w:val="000000" w:themeColor="text1"/>
          <w:sz w:val="24"/>
          <w:szCs w:val="24"/>
        </w:rPr>
        <w:t xml:space="preserve"> of </w:t>
      </w:r>
      <w:r w:rsidR="007C29E7" w:rsidRPr="00F00F3E">
        <w:rPr>
          <w:rFonts w:ascii="Book Antiqua" w:hAnsi="Book Antiqua" w:cs="Times New Roman"/>
          <w:color w:val="000000" w:themeColor="text1"/>
          <w:sz w:val="24"/>
          <w:szCs w:val="24"/>
        </w:rPr>
        <w:t xml:space="preserve">the </w:t>
      </w:r>
      <w:r w:rsidR="00D852DE" w:rsidRPr="00F00F3E">
        <w:rPr>
          <w:rFonts w:ascii="Book Antiqua" w:hAnsi="Book Antiqua" w:cs="Times New Roman"/>
          <w:color w:val="000000" w:themeColor="text1"/>
          <w:sz w:val="24"/>
          <w:szCs w:val="24"/>
        </w:rPr>
        <w:t>spinal cord showed that the signal intensity of L1-L5 was increased in T2 weighted images</w:t>
      </w:r>
      <w:r w:rsidR="005F69CB">
        <w:rPr>
          <w:rFonts w:ascii="Book Antiqua" w:hAnsi="Book Antiqua" w:cs="Times New Roman"/>
          <w:color w:val="000000" w:themeColor="text1"/>
          <w:sz w:val="24"/>
          <w:szCs w:val="24"/>
        </w:rPr>
        <w:t xml:space="preserve"> </w:t>
      </w:r>
      <w:r w:rsidR="00C83234" w:rsidRPr="00F00F3E">
        <w:rPr>
          <w:rFonts w:ascii="Book Antiqua" w:hAnsi="Book Antiqua" w:cs="Times New Roman"/>
          <w:color w:val="000000" w:themeColor="text1"/>
          <w:sz w:val="24"/>
          <w:szCs w:val="24"/>
        </w:rPr>
        <w:t>(</w:t>
      </w:r>
      <w:r w:rsidR="00022990" w:rsidRPr="00F00F3E">
        <w:rPr>
          <w:rFonts w:ascii="Book Antiqua" w:hAnsi="Book Antiqua" w:cs="Times New Roman"/>
          <w:color w:val="000000" w:themeColor="text1"/>
          <w:sz w:val="24"/>
          <w:szCs w:val="24"/>
        </w:rPr>
        <w:t>F</w:t>
      </w:r>
      <w:r w:rsidR="00C83234" w:rsidRPr="00F00F3E">
        <w:rPr>
          <w:rFonts w:ascii="Book Antiqua" w:hAnsi="Book Antiqua" w:cs="Times New Roman"/>
          <w:color w:val="000000" w:themeColor="text1"/>
          <w:sz w:val="24"/>
          <w:szCs w:val="24"/>
        </w:rPr>
        <w:t>igure</w:t>
      </w:r>
      <w:r w:rsidR="006A2196" w:rsidRPr="00F00F3E">
        <w:rPr>
          <w:rFonts w:ascii="Book Antiqua" w:hAnsi="Book Antiqua" w:cs="Times New Roman"/>
          <w:color w:val="000000" w:themeColor="text1"/>
          <w:sz w:val="24"/>
          <w:szCs w:val="24"/>
        </w:rPr>
        <w:t xml:space="preserve"> </w:t>
      </w:r>
      <w:r w:rsidR="00C83234" w:rsidRPr="00F00F3E">
        <w:rPr>
          <w:rFonts w:ascii="Book Antiqua" w:hAnsi="Book Antiqua" w:cs="Times New Roman"/>
          <w:color w:val="000000" w:themeColor="text1"/>
          <w:sz w:val="24"/>
          <w:szCs w:val="24"/>
        </w:rPr>
        <w:t>3)</w:t>
      </w:r>
      <w:r w:rsidR="00AF7C89" w:rsidRPr="00F00F3E">
        <w:rPr>
          <w:rFonts w:ascii="Book Antiqua" w:hAnsi="Book Antiqua" w:cs="Times New Roman"/>
          <w:color w:val="000000" w:themeColor="text1"/>
          <w:sz w:val="24"/>
          <w:szCs w:val="24"/>
        </w:rPr>
        <w:t>.</w:t>
      </w:r>
      <w:r w:rsidR="009E77EC" w:rsidRPr="00F00F3E">
        <w:rPr>
          <w:rFonts w:ascii="Book Antiqua" w:hAnsi="Book Antiqua" w:cs="Times New Roman"/>
          <w:color w:val="000000" w:themeColor="text1"/>
          <w:sz w:val="24"/>
          <w:szCs w:val="24"/>
        </w:rPr>
        <w:t xml:space="preserve"> </w:t>
      </w:r>
    </w:p>
    <w:p w14:paraId="1322EAE6" w14:textId="77777777" w:rsidR="002045DE" w:rsidRPr="00F00F3E" w:rsidRDefault="002045DE" w:rsidP="00F00F3E">
      <w:pPr>
        <w:spacing w:line="360" w:lineRule="auto"/>
        <w:rPr>
          <w:rFonts w:ascii="Book Antiqua" w:hAnsi="Book Antiqua" w:cs="Times New Roman"/>
          <w:color w:val="000000" w:themeColor="text1"/>
          <w:sz w:val="24"/>
          <w:szCs w:val="24"/>
        </w:rPr>
      </w:pPr>
    </w:p>
    <w:p w14:paraId="3D9A32A7" w14:textId="77777777" w:rsidR="0093197D" w:rsidRPr="005F69CB" w:rsidRDefault="0093197D" w:rsidP="00F00F3E">
      <w:pPr>
        <w:spacing w:line="360" w:lineRule="auto"/>
        <w:rPr>
          <w:rFonts w:ascii="Book Antiqua" w:hAnsi="Book Antiqua"/>
          <w:b/>
          <w:color w:val="000000" w:themeColor="text1"/>
          <w:sz w:val="24"/>
          <w:szCs w:val="24"/>
          <w:u w:val="single"/>
        </w:rPr>
      </w:pPr>
      <w:r w:rsidRPr="005F69CB">
        <w:rPr>
          <w:rFonts w:ascii="Book Antiqua" w:hAnsi="Book Antiqua"/>
          <w:b/>
          <w:color w:val="000000" w:themeColor="text1"/>
          <w:sz w:val="24"/>
          <w:szCs w:val="24"/>
          <w:u w:val="single"/>
        </w:rPr>
        <w:t>FINAL DIAGNOSIS</w:t>
      </w:r>
    </w:p>
    <w:p w14:paraId="5F95F3E1" w14:textId="2519FB65" w:rsidR="00491141" w:rsidRPr="00F00F3E" w:rsidRDefault="00491141" w:rsidP="00F00F3E">
      <w:pPr>
        <w:spacing w:line="360" w:lineRule="auto"/>
        <w:rPr>
          <w:rFonts w:ascii="Book Antiqua" w:hAnsi="Book Antiqua" w:cs="Times New Roman"/>
          <w:color w:val="000000" w:themeColor="text1"/>
          <w:sz w:val="24"/>
          <w:szCs w:val="24"/>
        </w:rPr>
      </w:pPr>
      <w:r w:rsidRPr="00F00F3E">
        <w:rPr>
          <w:rFonts w:ascii="Book Antiqua" w:hAnsi="Book Antiqua" w:cs="Times New Roman"/>
          <w:color w:val="000000" w:themeColor="text1"/>
          <w:sz w:val="24"/>
          <w:szCs w:val="24"/>
        </w:rPr>
        <w:t>Based on the results of tumor biopsy, the diagnos</w:t>
      </w:r>
      <w:r w:rsidR="007C29E7" w:rsidRPr="00F00F3E">
        <w:rPr>
          <w:rFonts w:ascii="Book Antiqua" w:hAnsi="Book Antiqua" w:cs="Times New Roman"/>
          <w:color w:val="000000" w:themeColor="text1"/>
          <w:sz w:val="24"/>
          <w:szCs w:val="24"/>
        </w:rPr>
        <w:t xml:space="preserve">is </w:t>
      </w:r>
      <w:r w:rsidR="004D21A6">
        <w:rPr>
          <w:rFonts w:ascii="Book Antiqua" w:hAnsi="Book Antiqua" w:cs="Times New Roman"/>
          <w:color w:val="000000" w:themeColor="text1"/>
          <w:sz w:val="24"/>
          <w:szCs w:val="24"/>
        </w:rPr>
        <w:t>was</w:t>
      </w:r>
      <w:r w:rsidR="004D21A6" w:rsidRPr="00F00F3E">
        <w:rPr>
          <w:rFonts w:ascii="Book Antiqua" w:hAnsi="Book Antiqua" w:cs="Times New Roman"/>
          <w:color w:val="000000" w:themeColor="text1"/>
          <w:sz w:val="24"/>
          <w:szCs w:val="24"/>
        </w:rPr>
        <w:t xml:space="preserve"> </w:t>
      </w:r>
      <w:r w:rsidR="00D921FF">
        <w:rPr>
          <w:rFonts w:ascii="Book Antiqua" w:hAnsi="Book Antiqua" w:cs="Times New Roman"/>
          <w:color w:val="000000" w:themeColor="text1"/>
          <w:sz w:val="24"/>
          <w:szCs w:val="24"/>
        </w:rPr>
        <w:t>CCSK</w:t>
      </w:r>
      <w:r w:rsidRPr="00F00F3E">
        <w:rPr>
          <w:rFonts w:ascii="Book Antiqua" w:hAnsi="Book Antiqua" w:cs="Times New Roman"/>
          <w:color w:val="000000" w:themeColor="text1"/>
          <w:sz w:val="24"/>
          <w:szCs w:val="24"/>
        </w:rPr>
        <w:t xml:space="preserve"> and spinal cord injury result</w:t>
      </w:r>
      <w:r w:rsidR="007C29E7" w:rsidRPr="00F00F3E">
        <w:rPr>
          <w:rFonts w:ascii="Book Antiqua" w:hAnsi="Book Antiqua" w:cs="Times New Roman"/>
          <w:color w:val="000000" w:themeColor="text1"/>
          <w:sz w:val="24"/>
          <w:szCs w:val="24"/>
        </w:rPr>
        <w:t>ing</w:t>
      </w:r>
      <w:r w:rsidRPr="00F00F3E">
        <w:rPr>
          <w:rFonts w:ascii="Book Antiqua" w:hAnsi="Book Antiqua" w:cs="Times New Roman"/>
          <w:color w:val="000000" w:themeColor="text1"/>
          <w:sz w:val="24"/>
          <w:szCs w:val="24"/>
        </w:rPr>
        <w:t xml:space="preserve"> </w:t>
      </w:r>
      <w:r w:rsidRPr="00F00F3E">
        <w:rPr>
          <w:rFonts w:ascii="Book Antiqua" w:hAnsi="Book Antiqua" w:cs="Times New Roman"/>
          <w:color w:val="000000" w:themeColor="text1"/>
          <w:sz w:val="24"/>
          <w:szCs w:val="24"/>
          <w:u w:color="FA5050"/>
        </w:rPr>
        <w:t>in paraplegia</w:t>
      </w:r>
      <w:r w:rsidRPr="00F00F3E">
        <w:rPr>
          <w:rFonts w:ascii="Book Antiqua" w:hAnsi="Book Antiqua" w:cs="Times New Roman"/>
          <w:color w:val="000000" w:themeColor="text1"/>
          <w:sz w:val="24"/>
          <w:szCs w:val="24"/>
        </w:rPr>
        <w:t xml:space="preserve"> after TACE.</w:t>
      </w:r>
    </w:p>
    <w:p w14:paraId="16B9D5F5" w14:textId="77777777" w:rsidR="000B46A3" w:rsidRPr="00F00F3E" w:rsidRDefault="000B46A3" w:rsidP="00F00F3E">
      <w:pPr>
        <w:spacing w:line="360" w:lineRule="auto"/>
        <w:rPr>
          <w:rFonts w:ascii="Book Antiqua" w:hAnsi="Book Antiqua"/>
          <w:b/>
          <w:color w:val="000000" w:themeColor="text1"/>
          <w:sz w:val="24"/>
          <w:szCs w:val="24"/>
        </w:rPr>
      </w:pPr>
    </w:p>
    <w:p w14:paraId="7251DBF6" w14:textId="77777777" w:rsidR="0093197D" w:rsidRPr="005F69CB" w:rsidRDefault="0093197D" w:rsidP="00F00F3E">
      <w:pPr>
        <w:spacing w:line="360" w:lineRule="auto"/>
        <w:rPr>
          <w:rFonts w:ascii="Book Antiqua" w:hAnsi="Book Antiqua"/>
          <w:b/>
          <w:color w:val="000000" w:themeColor="text1"/>
          <w:sz w:val="24"/>
          <w:szCs w:val="24"/>
          <w:u w:val="single"/>
        </w:rPr>
      </w:pPr>
      <w:r w:rsidRPr="005F69CB">
        <w:rPr>
          <w:rFonts w:ascii="Book Antiqua" w:hAnsi="Book Antiqua"/>
          <w:b/>
          <w:color w:val="000000" w:themeColor="text1"/>
          <w:sz w:val="24"/>
          <w:szCs w:val="24"/>
          <w:u w:val="single"/>
        </w:rPr>
        <w:t>TREATMENT</w:t>
      </w:r>
    </w:p>
    <w:p w14:paraId="497062E7" w14:textId="2F9CBB43" w:rsidR="003402CA" w:rsidRPr="00F00F3E" w:rsidRDefault="003402CA" w:rsidP="00F00F3E">
      <w:pPr>
        <w:spacing w:line="360" w:lineRule="auto"/>
        <w:rPr>
          <w:rFonts w:ascii="Book Antiqua" w:hAnsi="Book Antiqua" w:cs="Times New Roman"/>
          <w:color w:val="000000" w:themeColor="text1"/>
          <w:sz w:val="24"/>
          <w:szCs w:val="24"/>
        </w:rPr>
      </w:pPr>
      <w:r w:rsidRPr="00F00F3E">
        <w:rPr>
          <w:rFonts w:ascii="Book Antiqua" w:hAnsi="Book Antiqua" w:cs="Times New Roman"/>
          <w:color w:val="000000" w:themeColor="text1"/>
          <w:sz w:val="24"/>
          <w:szCs w:val="24"/>
        </w:rPr>
        <w:t xml:space="preserve">The patient was treated with a consecutive high dose of methylprednisolone (10 mg/kg/d, </w:t>
      </w:r>
      <w:proofErr w:type="gramStart"/>
      <w:r w:rsidRPr="00F00F3E">
        <w:rPr>
          <w:rFonts w:ascii="Book Antiqua" w:hAnsi="Book Antiqua" w:cs="Times New Roman"/>
          <w:color w:val="000000" w:themeColor="text1"/>
          <w:sz w:val="24"/>
          <w:szCs w:val="24"/>
        </w:rPr>
        <w:t>iv</w:t>
      </w:r>
      <w:proofErr w:type="gramEnd"/>
      <w:r w:rsidRPr="00F00F3E">
        <w:rPr>
          <w:rFonts w:ascii="Book Antiqua" w:hAnsi="Book Antiqua" w:cs="Times New Roman"/>
          <w:color w:val="000000" w:themeColor="text1"/>
          <w:sz w:val="24"/>
          <w:szCs w:val="24"/>
        </w:rPr>
        <w:t xml:space="preserve">) for </w:t>
      </w:r>
      <w:r w:rsidR="004D21A6">
        <w:rPr>
          <w:rFonts w:ascii="Book Antiqua" w:hAnsi="Book Antiqua" w:cs="Times New Roman"/>
          <w:color w:val="000000" w:themeColor="text1"/>
          <w:sz w:val="24"/>
          <w:szCs w:val="24"/>
        </w:rPr>
        <w:t>5</w:t>
      </w:r>
      <w:r w:rsidR="004D21A6" w:rsidRPr="00F00F3E">
        <w:rPr>
          <w:rFonts w:ascii="Book Antiqua" w:hAnsi="Book Antiqua" w:cs="Times New Roman"/>
          <w:color w:val="000000" w:themeColor="text1"/>
          <w:sz w:val="24"/>
          <w:szCs w:val="24"/>
        </w:rPr>
        <w:t xml:space="preserve"> d</w:t>
      </w:r>
      <w:r w:rsidR="004D21A6">
        <w:rPr>
          <w:rFonts w:ascii="Book Antiqua" w:hAnsi="Book Antiqua" w:cs="Times New Roman"/>
          <w:color w:val="000000" w:themeColor="text1"/>
          <w:sz w:val="24"/>
          <w:szCs w:val="24"/>
        </w:rPr>
        <w:t xml:space="preserve"> </w:t>
      </w:r>
      <w:r w:rsidRPr="00F00F3E">
        <w:rPr>
          <w:rFonts w:ascii="Book Antiqua" w:hAnsi="Book Antiqua" w:cs="Times New Roman"/>
          <w:color w:val="000000" w:themeColor="text1"/>
          <w:sz w:val="24"/>
          <w:szCs w:val="24"/>
        </w:rPr>
        <w:t xml:space="preserve">and </w:t>
      </w:r>
      <w:proofErr w:type="spellStart"/>
      <w:r w:rsidRPr="00F00F3E">
        <w:rPr>
          <w:rFonts w:ascii="Book Antiqua" w:hAnsi="Book Antiqua" w:cs="Times New Roman"/>
          <w:color w:val="000000" w:themeColor="text1"/>
          <w:sz w:val="24"/>
          <w:szCs w:val="24"/>
          <w:u w:color="FA5050"/>
        </w:rPr>
        <w:t>mecobalamin</w:t>
      </w:r>
      <w:proofErr w:type="spellEnd"/>
      <w:r w:rsidRPr="00F00F3E">
        <w:rPr>
          <w:rFonts w:ascii="Book Antiqua" w:hAnsi="Book Antiqua" w:cs="Times New Roman"/>
          <w:color w:val="000000" w:themeColor="text1"/>
          <w:sz w:val="24"/>
          <w:szCs w:val="24"/>
          <w:u w:color="FA5050"/>
        </w:rPr>
        <w:t xml:space="preserve"> (0.5</w:t>
      </w:r>
      <w:r w:rsidR="005F69CB">
        <w:rPr>
          <w:rFonts w:ascii="Book Antiqua" w:hAnsi="Book Antiqua" w:cs="Times New Roman"/>
          <w:color w:val="000000" w:themeColor="text1"/>
          <w:sz w:val="24"/>
          <w:szCs w:val="24"/>
          <w:u w:color="FA5050"/>
        </w:rPr>
        <w:t xml:space="preserve"> </w:t>
      </w:r>
      <w:r w:rsidRPr="00F00F3E">
        <w:rPr>
          <w:rFonts w:ascii="Book Antiqua" w:hAnsi="Book Antiqua" w:cs="Times New Roman"/>
          <w:color w:val="000000" w:themeColor="text1"/>
          <w:sz w:val="24"/>
          <w:szCs w:val="24"/>
          <w:u w:color="FA5050"/>
        </w:rPr>
        <w:t>mg, PO, QD)</w:t>
      </w:r>
      <w:r w:rsidR="00B841A5" w:rsidRPr="00F00F3E">
        <w:rPr>
          <w:rFonts w:ascii="Book Antiqua" w:hAnsi="Book Antiqua" w:cs="Times New Roman"/>
          <w:color w:val="000000" w:themeColor="text1"/>
          <w:sz w:val="24"/>
          <w:szCs w:val="24"/>
        </w:rPr>
        <w:t>, and rehabilitation activity.</w:t>
      </w:r>
    </w:p>
    <w:p w14:paraId="778F1F8A" w14:textId="77777777" w:rsidR="000B46A3" w:rsidRPr="00F00F3E" w:rsidRDefault="000B46A3" w:rsidP="00F00F3E">
      <w:pPr>
        <w:spacing w:line="360" w:lineRule="auto"/>
        <w:rPr>
          <w:rFonts w:ascii="Book Antiqua" w:hAnsi="Book Antiqua"/>
          <w:b/>
          <w:color w:val="000000" w:themeColor="text1"/>
          <w:sz w:val="24"/>
          <w:szCs w:val="24"/>
        </w:rPr>
      </w:pPr>
    </w:p>
    <w:p w14:paraId="48B9F95A" w14:textId="77777777" w:rsidR="0093197D" w:rsidRPr="005F69CB" w:rsidRDefault="0093197D" w:rsidP="00F00F3E">
      <w:pPr>
        <w:spacing w:line="360" w:lineRule="auto"/>
        <w:rPr>
          <w:rFonts w:ascii="Book Antiqua" w:hAnsi="Book Antiqua"/>
          <w:b/>
          <w:color w:val="000000" w:themeColor="text1"/>
          <w:sz w:val="24"/>
          <w:szCs w:val="24"/>
          <w:u w:val="single"/>
        </w:rPr>
      </w:pPr>
      <w:r w:rsidRPr="005F69CB">
        <w:rPr>
          <w:rFonts w:ascii="Book Antiqua" w:hAnsi="Book Antiqua"/>
          <w:b/>
          <w:color w:val="000000" w:themeColor="text1"/>
          <w:sz w:val="24"/>
          <w:szCs w:val="24"/>
          <w:u w:val="single"/>
        </w:rPr>
        <w:t>OUTCOME AND FOLLOW-UP</w:t>
      </w:r>
    </w:p>
    <w:p w14:paraId="219FD43A" w14:textId="7326F6BA" w:rsidR="0093197D" w:rsidRPr="00F00F3E" w:rsidRDefault="00491141" w:rsidP="00F00F3E">
      <w:pPr>
        <w:spacing w:line="360" w:lineRule="auto"/>
        <w:rPr>
          <w:rFonts w:ascii="Book Antiqua" w:hAnsi="Book Antiqua" w:cs="Times New Roman"/>
          <w:color w:val="000000" w:themeColor="text1"/>
          <w:sz w:val="24"/>
          <w:szCs w:val="24"/>
        </w:rPr>
      </w:pPr>
      <w:r w:rsidRPr="00F00F3E">
        <w:rPr>
          <w:rFonts w:ascii="Book Antiqua" w:hAnsi="Book Antiqua" w:cs="Times New Roman"/>
          <w:color w:val="000000" w:themeColor="text1"/>
          <w:sz w:val="24"/>
          <w:szCs w:val="24"/>
        </w:rPr>
        <w:t xml:space="preserve">The patient </w:t>
      </w:r>
      <w:r w:rsidRPr="00F00F3E">
        <w:rPr>
          <w:rFonts w:ascii="Book Antiqua" w:hAnsi="Book Antiqua" w:cs="Times New Roman"/>
          <w:color w:val="000000" w:themeColor="text1"/>
          <w:sz w:val="24"/>
          <w:szCs w:val="24"/>
          <w:u w:color="19A0DC"/>
        </w:rPr>
        <w:t>continued to suffer from</w:t>
      </w:r>
      <w:r w:rsidRPr="00F00F3E">
        <w:rPr>
          <w:rFonts w:ascii="Book Antiqua" w:hAnsi="Book Antiqua" w:cs="Times New Roman"/>
          <w:color w:val="000000" w:themeColor="text1"/>
          <w:sz w:val="24"/>
          <w:szCs w:val="24"/>
        </w:rPr>
        <w:t xml:space="preserve"> paraplegia with urinary retention and </w:t>
      </w:r>
      <w:proofErr w:type="spellStart"/>
      <w:r w:rsidRPr="00F00F3E">
        <w:rPr>
          <w:rFonts w:ascii="Book Antiqua" w:hAnsi="Book Antiqua" w:cs="Times New Roman"/>
          <w:color w:val="000000" w:themeColor="text1"/>
          <w:sz w:val="24"/>
          <w:szCs w:val="24"/>
        </w:rPr>
        <w:t>dyschezia</w:t>
      </w:r>
      <w:proofErr w:type="spellEnd"/>
      <w:r w:rsidRPr="00F00F3E">
        <w:rPr>
          <w:rFonts w:ascii="Book Antiqua" w:hAnsi="Book Antiqua" w:cs="Times New Roman"/>
          <w:color w:val="000000" w:themeColor="text1"/>
          <w:sz w:val="24"/>
          <w:szCs w:val="24"/>
        </w:rPr>
        <w:t xml:space="preserve"> for more than </w:t>
      </w:r>
      <w:r w:rsidR="004D21A6">
        <w:rPr>
          <w:rFonts w:ascii="Book Antiqua" w:hAnsi="Book Antiqua" w:cs="Times New Roman"/>
          <w:color w:val="000000" w:themeColor="text1"/>
          <w:sz w:val="24"/>
          <w:szCs w:val="24"/>
        </w:rPr>
        <w:t>2</w:t>
      </w:r>
      <w:r w:rsidR="004D21A6" w:rsidRPr="00F00F3E">
        <w:rPr>
          <w:rFonts w:ascii="Book Antiqua" w:hAnsi="Book Antiqua" w:cs="Times New Roman"/>
          <w:color w:val="000000" w:themeColor="text1"/>
          <w:sz w:val="24"/>
          <w:szCs w:val="24"/>
        </w:rPr>
        <w:t xml:space="preserve"> </w:t>
      </w:r>
      <w:proofErr w:type="spellStart"/>
      <w:proofErr w:type="gramStart"/>
      <w:r w:rsidR="004D21A6" w:rsidRPr="00F00F3E">
        <w:rPr>
          <w:rFonts w:ascii="Book Antiqua" w:hAnsi="Book Antiqua" w:cs="Times New Roman"/>
          <w:color w:val="000000" w:themeColor="text1"/>
          <w:sz w:val="24"/>
          <w:szCs w:val="24"/>
        </w:rPr>
        <w:t>mo</w:t>
      </w:r>
      <w:proofErr w:type="spellEnd"/>
      <w:proofErr w:type="gramEnd"/>
      <w:r w:rsidR="004D21A6">
        <w:rPr>
          <w:rFonts w:ascii="Book Antiqua" w:hAnsi="Book Antiqua" w:cs="Times New Roman"/>
          <w:color w:val="000000" w:themeColor="text1"/>
          <w:sz w:val="24"/>
          <w:szCs w:val="24"/>
        </w:rPr>
        <w:t xml:space="preserve"> </w:t>
      </w:r>
      <w:r w:rsidR="00B841A5" w:rsidRPr="00F00F3E">
        <w:rPr>
          <w:rFonts w:ascii="Book Antiqua" w:hAnsi="Book Antiqua" w:cs="Times New Roman"/>
          <w:color w:val="000000" w:themeColor="text1"/>
          <w:sz w:val="24"/>
          <w:szCs w:val="24"/>
        </w:rPr>
        <w:t>after TACE. His s</w:t>
      </w:r>
      <w:r w:rsidR="00B841A5" w:rsidRPr="00F00F3E">
        <w:rPr>
          <w:rFonts w:ascii="Book Antiqua" w:hAnsi="Book Antiqua" w:cs="Times New Roman"/>
          <w:color w:val="000000" w:themeColor="text1"/>
          <w:sz w:val="24"/>
          <w:szCs w:val="24"/>
          <w:u w:color="FA5050"/>
        </w:rPr>
        <w:t>ensory</w:t>
      </w:r>
      <w:r w:rsidR="00B841A5" w:rsidRPr="00F00F3E">
        <w:rPr>
          <w:rFonts w:ascii="Book Antiqua" w:hAnsi="Book Antiqua" w:cs="Times New Roman"/>
          <w:color w:val="000000" w:themeColor="text1"/>
          <w:sz w:val="24"/>
          <w:szCs w:val="24"/>
        </w:rPr>
        <w:t xml:space="preserve"> </w:t>
      </w:r>
      <w:r w:rsidR="007B0A91" w:rsidRPr="00F00F3E">
        <w:rPr>
          <w:rFonts w:ascii="Book Antiqua" w:hAnsi="Book Antiqua" w:cs="Times New Roman"/>
          <w:color w:val="000000" w:themeColor="text1"/>
          <w:sz w:val="24"/>
          <w:szCs w:val="24"/>
        </w:rPr>
        <w:t>impairment</w:t>
      </w:r>
      <w:r w:rsidR="00B841A5" w:rsidRPr="00F00F3E">
        <w:rPr>
          <w:rFonts w:ascii="Book Antiqua" w:hAnsi="Book Antiqua" w:cs="Times New Roman"/>
          <w:color w:val="000000" w:themeColor="text1"/>
          <w:sz w:val="24"/>
          <w:szCs w:val="24"/>
        </w:rPr>
        <w:t xml:space="preserve"> and voiding sensation gradually improved, but the motor strength did not recover at all.</w:t>
      </w:r>
    </w:p>
    <w:p w14:paraId="0B9D8971" w14:textId="77777777" w:rsidR="007B0A91" w:rsidRPr="00F00F3E" w:rsidRDefault="007B0A91" w:rsidP="00F00F3E">
      <w:pPr>
        <w:spacing w:line="360" w:lineRule="auto"/>
        <w:rPr>
          <w:rFonts w:ascii="Book Antiqua" w:hAnsi="Book Antiqua" w:cs="Times New Roman"/>
          <w:b/>
          <w:color w:val="000000" w:themeColor="text1"/>
          <w:sz w:val="24"/>
          <w:szCs w:val="24"/>
        </w:rPr>
      </w:pPr>
    </w:p>
    <w:p w14:paraId="35AE7BC2" w14:textId="77777777" w:rsidR="00F66283" w:rsidRPr="005F69CB" w:rsidRDefault="00B841A5" w:rsidP="00F00F3E">
      <w:pPr>
        <w:spacing w:line="360" w:lineRule="auto"/>
        <w:rPr>
          <w:rFonts w:ascii="Book Antiqua" w:hAnsi="Book Antiqua" w:cs="Times New Roman"/>
          <w:b/>
          <w:color w:val="000000" w:themeColor="text1"/>
          <w:sz w:val="24"/>
          <w:szCs w:val="24"/>
          <w:u w:val="single"/>
        </w:rPr>
      </w:pPr>
      <w:r w:rsidRPr="005F69CB">
        <w:rPr>
          <w:rFonts w:ascii="Book Antiqua" w:hAnsi="Book Antiqua" w:cs="Times New Roman"/>
          <w:b/>
          <w:color w:val="000000" w:themeColor="text1"/>
          <w:sz w:val="24"/>
          <w:szCs w:val="24"/>
          <w:u w:val="single"/>
        </w:rPr>
        <w:t>DISCUSSION</w:t>
      </w:r>
    </w:p>
    <w:p w14:paraId="01CE94CD" w14:textId="4C775D63" w:rsidR="00F66283" w:rsidRPr="00F00F3E" w:rsidRDefault="00AF7C89" w:rsidP="00F00F3E">
      <w:pPr>
        <w:spacing w:line="360" w:lineRule="auto"/>
        <w:rPr>
          <w:rFonts w:ascii="Book Antiqua" w:hAnsi="Book Antiqua" w:cs="Times New Roman"/>
          <w:color w:val="000000" w:themeColor="text1"/>
          <w:sz w:val="24"/>
          <w:szCs w:val="24"/>
        </w:rPr>
      </w:pPr>
      <w:r w:rsidRPr="00F00F3E">
        <w:rPr>
          <w:rFonts w:ascii="Book Antiqua" w:hAnsi="Book Antiqua" w:cs="Times New Roman"/>
          <w:color w:val="000000" w:themeColor="text1"/>
          <w:sz w:val="24"/>
          <w:szCs w:val="24"/>
        </w:rPr>
        <w:t xml:space="preserve">TACE is a procedure widely applied for </w:t>
      </w:r>
      <w:proofErr w:type="spellStart"/>
      <w:r w:rsidRPr="00F00F3E">
        <w:rPr>
          <w:rFonts w:ascii="Book Antiqua" w:hAnsi="Book Antiqua" w:cs="Times New Roman"/>
          <w:color w:val="000000" w:themeColor="text1"/>
          <w:sz w:val="24"/>
          <w:szCs w:val="24"/>
          <w:u w:color="FA5050"/>
        </w:rPr>
        <w:t>unresectable</w:t>
      </w:r>
      <w:proofErr w:type="spellEnd"/>
      <w:r w:rsidRPr="00F00F3E">
        <w:rPr>
          <w:rFonts w:ascii="Book Antiqua" w:hAnsi="Book Antiqua" w:cs="Times New Roman"/>
          <w:color w:val="000000" w:themeColor="text1"/>
          <w:sz w:val="24"/>
          <w:szCs w:val="24"/>
        </w:rPr>
        <w:t xml:space="preserve"> hepatic cell carcinoma in adult patients</w:t>
      </w:r>
      <w:r w:rsidR="00226900" w:rsidRPr="00F00F3E">
        <w:rPr>
          <w:rFonts w:ascii="Book Antiqua" w:hAnsi="Book Antiqua" w:cs="Times New Roman"/>
          <w:color w:val="000000" w:themeColor="text1"/>
          <w:sz w:val="24"/>
          <w:szCs w:val="24"/>
          <w:u w:color="19A0DC"/>
        </w:rPr>
        <w:t xml:space="preserve"> and significantly</w:t>
      </w:r>
      <w:r w:rsidR="00226900" w:rsidRPr="00F00F3E">
        <w:rPr>
          <w:rFonts w:ascii="Book Antiqua" w:hAnsi="Book Antiqua" w:cs="Times New Roman"/>
          <w:color w:val="000000" w:themeColor="text1"/>
          <w:sz w:val="24"/>
          <w:szCs w:val="24"/>
        </w:rPr>
        <w:t xml:space="preserve"> improves the evolution of interventional </w:t>
      </w:r>
      <w:r w:rsidR="00226900" w:rsidRPr="00F00F3E">
        <w:rPr>
          <w:rFonts w:ascii="Book Antiqua" w:hAnsi="Book Antiqua" w:cs="Times New Roman"/>
          <w:color w:val="000000" w:themeColor="text1"/>
          <w:sz w:val="24"/>
          <w:szCs w:val="24"/>
        </w:rPr>
        <w:lastRenderedPageBreak/>
        <w:t xml:space="preserve">oncology </w:t>
      </w:r>
      <w:proofErr w:type="gramStart"/>
      <w:r w:rsidR="00226900" w:rsidRPr="00F00F3E">
        <w:rPr>
          <w:rFonts w:ascii="Book Antiqua" w:hAnsi="Book Antiqua" w:cs="Times New Roman"/>
          <w:color w:val="000000" w:themeColor="text1"/>
          <w:sz w:val="24"/>
          <w:szCs w:val="24"/>
        </w:rPr>
        <w:t>therapy</w:t>
      </w:r>
      <w:r w:rsidR="002A377E" w:rsidRPr="00F00F3E">
        <w:rPr>
          <w:rFonts w:ascii="Book Antiqua" w:hAnsi="Book Antiqua" w:cs="Times New Roman"/>
          <w:color w:val="000000" w:themeColor="text1"/>
          <w:sz w:val="24"/>
          <w:szCs w:val="24"/>
          <w:vertAlign w:val="superscript"/>
        </w:rPr>
        <w:t>[</w:t>
      </w:r>
      <w:proofErr w:type="gramEnd"/>
      <w:r w:rsidR="002816BF" w:rsidRPr="00F00F3E">
        <w:rPr>
          <w:rFonts w:ascii="Book Antiqua" w:hAnsi="Book Antiqua" w:cs="Times New Roman"/>
          <w:color w:val="000000" w:themeColor="text1"/>
          <w:sz w:val="24"/>
          <w:szCs w:val="24"/>
          <w:vertAlign w:val="superscript"/>
        </w:rPr>
        <w:t>9</w:t>
      </w:r>
      <w:r w:rsidR="002A377E" w:rsidRPr="00F00F3E">
        <w:rPr>
          <w:rFonts w:ascii="Book Antiqua" w:hAnsi="Book Antiqua" w:cs="Times New Roman"/>
          <w:color w:val="000000" w:themeColor="text1"/>
          <w:sz w:val="24"/>
          <w:szCs w:val="24"/>
          <w:vertAlign w:val="superscript"/>
        </w:rPr>
        <w:t>]</w:t>
      </w:r>
      <w:r w:rsidR="00226900" w:rsidRPr="00F00F3E">
        <w:rPr>
          <w:rFonts w:ascii="Book Antiqua" w:hAnsi="Book Antiqua" w:cs="Times New Roman"/>
          <w:color w:val="000000" w:themeColor="text1"/>
          <w:sz w:val="24"/>
          <w:szCs w:val="24"/>
        </w:rPr>
        <w:t>.</w:t>
      </w:r>
      <w:r w:rsidR="00035954" w:rsidRPr="00F00F3E">
        <w:rPr>
          <w:rFonts w:ascii="Book Antiqua" w:hAnsi="Book Antiqua" w:cs="Times New Roman"/>
          <w:color w:val="000000" w:themeColor="text1"/>
          <w:sz w:val="24"/>
          <w:szCs w:val="24"/>
        </w:rPr>
        <w:t xml:space="preserve"> </w:t>
      </w:r>
      <w:r w:rsidR="00A85A9E" w:rsidRPr="00F00F3E">
        <w:rPr>
          <w:rFonts w:ascii="Book Antiqua" w:hAnsi="Book Antiqua" w:cs="Times New Roman"/>
          <w:color w:val="000000" w:themeColor="text1"/>
          <w:sz w:val="24"/>
          <w:szCs w:val="24"/>
        </w:rPr>
        <w:t xml:space="preserve">The combination of systemic chemotherapy and TACE in </w:t>
      </w:r>
      <w:r w:rsidR="006A2196" w:rsidRPr="00F00F3E">
        <w:rPr>
          <w:rFonts w:ascii="Book Antiqua" w:hAnsi="Book Antiqua" w:cs="Times New Roman"/>
          <w:color w:val="000000" w:themeColor="text1"/>
          <w:sz w:val="24"/>
          <w:szCs w:val="24"/>
        </w:rPr>
        <w:t xml:space="preserve">the context of </w:t>
      </w:r>
      <w:r w:rsidR="00A85A9E" w:rsidRPr="00F00F3E">
        <w:rPr>
          <w:rFonts w:ascii="Book Antiqua" w:hAnsi="Book Antiqua" w:cs="Times New Roman"/>
          <w:color w:val="000000" w:themeColor="text1"/>
          <w:sz w:val="24"/>
          <w:szCs w:val="24"/>
        </w:rPr>
        <w:t xml:space="preserve">pediatric renal malignancy can </w:t>
      </w:r>
      <w:r w:rsidR="009136C0" w:rsidRPr="00F00F3E">
        <w:rPr>
          <w:rFonts w:ascii="Book Antiqua" w:hAnsi="Book Antiqua" w:cs="Times New Roman"/>
          <w:color w:val="000000" w:themeColor="text1"/>
          <w:sz w:val="24"/>
          <w:szCs w:val="24"/>
        </w:rPr>
        <w:t>lead</w:t>
      </w:r>
      <w:r w:rsidR="007B0A91" w:rsidRPr="00F00F3E">
        <w:rPr>
          <w:rFonts w:ascii="Book Antiqua" w:hAnsi="Book Antiqua" w:cs="Times New Roman"/>
          <w:color w:val="000000" w:themeColor="text1"/>
          <w:sz w:val="24"/>
          <w:szCs w:val="24"/>
        </w:rPr>
        <w:t xml:space="preserve"> </w:t>
      </w:r>
      <w:r w:rsidR="004D21A6">
        <w:rPr>
          <w:rFonts w:ascii="Book Antiqua" w:hAnsi="Book Antiqua" w:cs="Times New Roman"/>
          <w:color w:val="000000" w:themeColor="text1"/>
          <w:sz w:val="24"/>
          <w:szCs w:val="24"/>
        </w:rPr>
        <w:t>to massive</w:t>
      </w:r>
      <w:r w:rsidR="007B0A91" w:rsidRPr="00F00F3E">
        <w:rPr>
          <w:rFonts w:ascii="Book Antiqua" w:hAnsi="Book Antiqua" w:cs="Times New Roman"/>
          <w:color w:val="000000" w:themeColor="text1"/>
          <w:sz w:val="24"/>
          <w:szCs w:val="24"/>
        </w:rPr>
        <w:t xml:space="preserve"> tumor necrosis, </w:t>
      </w:r>
      <w:r w:rsidR="009136C0" w:rsidRPr="00F00F3E">
        <w:rPr>
          <w:rFonts w:ascii="Book Antiqua" w:hAnsi="Book Antiqua" w:cs="Times New Roman"/>
          <w:color w:val="000000" w:themeColor="text1"/>
          <w:sz w:val="24"/>
          <w:szCs w:val="24"/>
        </w:rPr>
        <w:t>clear up</w:t>
      </w:r>
      <w:r w:rsidR="007B0A91" w:rsidRPr="00F00F3E">
        <w:rPr>
          <w:rFonts w:ascii="Book Antiqua" w:hAnsi="Book Antiqua" w:cs="Times New Roman"/>
          <w:color w:val="000000" w:themeColor="text1"/>
          <w:sz w:val="24"/>
          <w:szCs w:val="24"/>
        </w:rPr>
        <w:t xml:space="preserve"> distant metastasis, improve the complete </w:t>
      </w:r>
      <w:r w:rsidR="009136C0" w:rsidRPr="00F00F3E">
        <w:rPr>
          <w:rFonts w:ascii="Book Antiqua" w:hAnsi="Book Antiqua" w:cs="Times New Roman"/>
          <w:color w:val="000000" w:themeColor="text1"/>
          <w:sz w:val="24"/>
          <w:szCs w:val="24"/>
        </w:rPr>
        <w:t xml:space="preserve">tumor </w:t>
      </w:r>
      <w:r w:rsidR="007B0A91" w:rsidRPr="00F00F3E">
        <w:rPr>
          <w:rFonts w:ascii="Book Antiqua" w:hAnsi="Book Antiqua" w:cs="Times New Roman"/>
          <w:color w:val="000000" w:themeColor="text1"/>
          <w:sz w:val="24"/>
          <w:szCs w:val="24"/>
        </w:rPr>
        <w:t>resection rate</w:t>
      </w:r>
      <w:r w:rsidR="009136C0" w:rsidRPr="00F00F3E">
        <w:rPr>
          <w:rFonts w:ascii="Book Antiqua" w:hAnsi="Book Antiqua" w:cs="Times New Roman"/>
          <w:color w:val="000000" w:themeColor="text1"/>
          <w:sz w:val="24"/>
          <w:szCs w:val="24"/>
        </w:rPr>
        <w:t>,</w:t>
      </w:r>
      <w:r w:rsidR="007B0A91" w:rsidRPr="00F00F3E">
        <w:rPr>
          <w:rFonts w:ascii="Book Antiqua" w:hAnsi="Book Antiqua" w:cs="Times New Roman"/>
          <w:color w:val="000000" w:themeColor="text1"/>
          <w:sz w:val="24"/>
          <w:szCs w:val="24"/>
        </w:rPr>
        <w:t xml:space="preserve"> and obtain </w:t>
      </w:r>
      <w:r w:rsidR="009136C0" w:rsidRPr="00F00F3E">
        <w:rPr>
          <w:rFonts w:ascii="Book Antiqua" w:hAnsi="Book Antiqua" w:cs="Times New Roman"/>
          <w:color w:val="000000" w:themeColor="text1"/>
          <w:sz w:val="24"/>
          <w:szCs w:val="24"/>
        </w:rPr>
        <w:t xml:space="preserve">an </w:t>
      </w:r>
      <w:r w:rsidR="007B0A91" w:rsidRPr="00F00F3E">
        <w:rPr>
          <w:rFonts w:ascii="Book Antiqua" w:hAnsi="Book Antiqua" w:cs="Times New Roman"/>
          <w:color w:val="000000" w:themeColor="text1"/>
          <w:sz w:val="24"/>
          <w:szCs w:val="24"/>
        </w:rPr>
        <w:t xml:space="preserve">excellent survival </w:t>
      </w:r>
      <w:proofErr w:type="gramStart"/>
      <w:r w:rsidR="007B0A91" w:rsidRPr="00F00F3E">
        <w:rPr>
          <w:rFonts w:ascii="Book Antiqua" w:hAnsi="Book Antiqua" w:cs="Times New Roman"/>
          <w:color w:val="000000" w:themeColor="text1"/>
          <w:sz w:val="24"/>
          <w:szCs w:val="24"/>
        </w:rPr>
        <w:t>rate</w:t>
      </w:r>
      <w:r w:rsidR="005F69CB" w:rsidRPr="005F69CB">
        <w:rPr>
          <w:rFonts w:ascii="Book Antiqua" w:hAnsi="Book Antiqua" w:cs="Times New Roman"/>
          <w:color w:val="000000" w:themeColor="text1"/>
          <w:sz w:val="24"/>
          <w:szCs w:val="24"/>
          <w:vertAlign w:val="superscript"/>
        </w:rPr>
        <w:t>[</w:t>
      </w:r>
      <w:proofErr w:type="gramEnd"/>
      <w:r w:rsidR="005F69CB" w:rsidRPr="005F69CB">
        <w:rPr>
          <w:rFonts w:ascii="Book Antiqua" w:hAnsi="Book Antiqua" w:cs="Times New Roman"/>
          <w:color w:val="000000" w:themeColor="text1"/>
          <w:sz w:val="24"/>
          <w:szCs w:val="24"/>
          <w:vertAlign w:val="superscript"/>
        </w:rPr>
        <w:t>3,10]</w:t>
      </w:r>
      <w:r w:rsidR="00A85A9E" w:rsidRPr="00F00F3E">
        <w:rPr>
          <w:rFonts w:ascii="Book Antiqua" w:hAnsi="Book Antiqua" w:cs="Times New Roman"/>
          <w:color w:val="000000" w:themeColor="text1"/>
          <w:sz w:val="24"/>
          <w:szCs w:val="24"/>
        </w:rPr>
        <w:t>. TACE</w:t>
      </w:r>
      <w:r w:rsidRPr="00F00F3E">
        <w:rPr>
          <w:rFonts w:ascii="Book Antiqua" w:hAnsi="Book Antiqua" w:cs="Times New Roman"/>
          <w:color w:val="000000" w:themeColor="text1"/>
          <w:sz w:val="24"/>
          <w:szCs w:val="24"/>
        </w:rPr>
        <w:t xml:space="preserve"> has </w:t>
      </w:r>
      <w:r w:rsidRPr="00F00F3E">
        <w:rPr>
          <w:rFonts w:ascii="Book Antiqua" w:hAnsi="Book Antiqua" w:cs="Times New Roman"/>
          <w:color w:val="000000" w:themeColor="text1"/>
          <w:sz w:val="24"/>
          <w:szCs w:val="24"/>
          <w:u w:color="19A0DC"/>
        </w:rPr>
        <w:t xml:space="preserve">been reported to be </w:t>
      </w:r>
      <w:r w:rsidR="001855D1" w:rsidRPr="00F00F3E">
        <w:rPr>
          <w:rFonts w:ascii="Book Antiqua" w:hAnsi="Book Antiqua" w:cs="Times New Roman"/>
          <w:color w:val="000000" w:themeColor="text1"/>
          <w:sz w:val="24"/>
          <w:szCs w:val="24"/>
          <w:u w:color="19A0DC"/>
        </w:rPr>
        <w:t xml:space="preserve">associated </w:t>
      </w:r>
      <w:r w:rsidRPr="00F00F3E">
        <w:rPr>
          <w:rFonts w:ascii="Book Antiqua" w:hAnsi="Book Antiqua" w:cs="Times New Roman"/>
          <w:color w:val="000000" w:themeColor="text1"/>
          <w:sz w:val="24"/>
          <w:szCs w:val="24"/>
          <w:u w:color="19A0DC"/>
        </w:rPr>
        <w:t>with</w:t>
      </w:r>
      <w:r w:rsidRPr="00F00F3E">
        <w:rPr>
          <w:rFonts w:ascii="Book Antiqua" w:hAnsi="Book Antiqua" w:cs="Times New Roman"/>
          <w:color w:val="000000" w:themeColor="text1"/>
          <w:sz w:val="24"/>
          <w:szCs w:val="24"/>
        </w:rPr>
        <w:t xml:space="preserve"> </w:t>
      </w:r>
      <w:proofErr w:type="spellStart"/>
      <w:r w:rsidRPr="00F00F3E">
        <w:rPr>
          <w:rFonts w:ascii="Book Antiqua" w:hAnsi="Book Antiqua" w:cs="Times New Roman"/>
          <w:color w:val="000000" w:themeColor="text1"/>
          <w:sz w:val="24"/>
          <w:szCs w:val="24"/>
        </w:rPr>
        <w:t>postembolization</w:t>
      </w:r>
      <w:proofErr w:type="spellEnd"/>
      <w:r w:rsidRPr="00F00F3E">
        <w:rPr>
          <w:rFonts w:ascii="Book Antiqua" w:hAnsi="Book Antiqua" w:cs="Times New Roman"/>
          <w:color w:val="000000" w:themeColor="text1"/>
          <w:sz w:val="24"/>
          <w:szCs w:val="24"/>
        </w:rPr>
        <w:t xml:space="preserve"> syndrome,</w:t>
      </w:r>
      <w:r w:rsidR="00A85A9E" w:rsidRPr="00F00F3E">
        <w:rPr>
          <w:rFonts w:ascii="Book Antiqua" w:hAnsi="Book Antiqua" w:cs="Times New Roman"/>
          <w:color w:val="000000" w:themeColor="text1"/>
          <w:sz w:val="24"/>
          <w:szCs w:val="24"/>
        </w:rPr>
        <w:t xml:space="preserve"> </w:t>
      </w:r>
      <w:r w:rsidRPr="00F00F3E">
        <w:rPr>
          <w:rFonts w:ascii="Book Antiqua" w:hAnsi="Book Antiqua" w:cs="Times New Roman"/>
          <w:color w:val="000000" w:themeColor="text1"/>
          <w:sz w:val="24"/>
          <w:szCs w:val="24"/>
        </w:rPr>
        <w:t xml:space="preserve">such as </w:t>
      </w:r>
      <w:r w:rsidR="00357415" w:rsidRPr="00F00F3E">
        <w:rPr>
          <w:rFonts w:ascii="Book Antiqua" w:hAnsi="Book Antiqua" w:cs="Times New Roman"/>
          <w:color w:val="000000" w:themeColor="text1"/>
          <w:sz w:val="24"/>
          <w:szCs w:val="24"/>
          <w:u w:color="FA5050"/>
        </w:rPr>
        <w:t>pain</w:t>
      </w:r>
      <w:r w:rsidRPr="00F00F3E">
        <w:rPr>
          <w:rFonts w:ascii="Book Antiqua" w:hAnsi="Book Antiqua" w:cs="Times New Roman"/>
          <w:color w:val="000000" w:themeColor="text1"/>
          <w:sz w:val="24"/>
          <w:szCs w:val="24"/>
        </w:rPr>
        <w:t>, fever, nausea, fatigue, and elevated transaminases, which are usually self-</w:t>
      </w:r>
      <w:proofErr w:type="gramStart"/>
      <w:r w:rsidRPr="00F00F3E">
        <w:rPr>
          <w:rFonts w:ascii="Book Antiqua" w:hAnsi="Book Antiqua" w:cs="Times New Roman"/>
          <w:color w:val="000000" w:themeColor="text1"/>
          <w:sz w:val="24"/>
          <w:szCs w:val="24"/>
        </w:rPr>
        <w:t>limited</w:t>
      </w:r>
      <w:r w:rsidR="002A377E" w:rsidRPr="00F00F3E">
        <w:rPr>
          <w:rFonts w:ascii="Book Antiqua" w:hAnsi="Book Antiqua" w:cs="Times New Roman"/>
          <w:color w:val="000000" w:themeColor="text1"/>
          <w:sz w:val="24"/>
          <w:szCs w:val="24"/>
          <w:vertAlign w:val="superscript"/>
        </w:rPr>
        <w:t>[</w:t>
      </w:r>
      <w:proofErr w:type="gramEnd"/>
      <w:r w:rsidR="002816BF" w:rsidRPr="00F00F3E">
        <w:rPr>
          <w:rFonts w:ascii="Book Antiqua" w:hAnsi="Book Antiqua" w:cs="Times New Roman"/>
          <w:color w:val="000000" w:themeColor="text1"/>
          <w:sz w:val="24"/>
          <w:szCs w:val="24"/>
          <w:vertAlign w:val="superscript"/>
        </w:rPr>
        <w:t>11</w:t>
      </w:r>
      <w:r w:rsidR="002A377E" w:rsidRPr="00F00F3E">
        <w:rPr>
          <w:rFonts w:ascii="Book Antiqua" w:hAnsi="Book Antiqua" w:cs="Times New Roman"/>
          <w:color w:val="000000" w:themeColor="text1"/>
          <w:sz w:val="24"/>
          <w:szCs w:val="24"/>
          <w:vertAlign w:val="superscript"/>
        </w:rPr>
        <w:t>]</w:t>
      </w:r>
      <w:r w:rsidRPr="00F00F3E">
        <w:rPr>
          <w:rFonts w:ascii="Book Antiqua" w:hAnsi="Book Antiqua" w:cs="Times New Roman"/>
          <w:color w:val="000000" w:themeColor="text1"/>
          <w:sz w:val="24"/>
          <w:szCs w:val="24"/>
        </w:rPr>
        <w:t xml:space="preserve">. </w:t>
      </w:r>
      <w:r w:rsidR="00A85A9E" w:rsidRPr="00F00F3E">
        <w:rPr>
          <w:rFonts w:ascii="Book Antiqua" w:hAnsi="Book Antiqua" w:cs="Times New Roman"/>
          <w:color w:val="000000" w:themeColor="text1"/>
          <w:sz w:val="24"/>
          <w:szCs w:val="24"/>
        </w:rPr>
        <w:t>T</w:t>
      </w:r>
      <w:r w:rsidRPr="00F00F3E">
        <w:rPr>
          <w:rFonts w:ascii="Book Antiqua" w:hAnsi="Book Antiqua" w:cs="Times New Roman"/>
          <w:color w:val="000000" w:themeColor="text1"/>
          <w:sz w:val="24"/>
          <w:szCs w:val="24"/>
        </w:rPr>
        <w:t>he incidence of un</w:t>
      </w:r>
      <w:r w:rsidR="00F66A72" w:rsidRPr="00F00F3E">
        <w:rPr>
          <w:rFonts w:ascii="Book Antiqua" w:hAnsi="Book Antiqua" w:cs="Times New Roman"/>
          <w:color w:val="000000" w:themeColor="text1"/>
          <w:sz w:val="24"/>
          <w:szCs w:val="24"/>
        </w:rPr>
        <w:t>targeted</w:t>
      </w:r>
      <w:r w:rsidRPr="00F00F3E">
        <w:rPr>
          <w:rFonts w:ascii="Book Antiqua" w:hAnsi="Book Antiqua" w:cs="Times New Roman"/>
          <w:color w:val="000000" w:themeColor="text1"/>
          <w:sz w:val="24"/>
          <w:szCs w:val="24"/>
        </w:rPr>
        <w:t xml:space="preserve"> organ </w:t>
      </w:r>
      <w:r w:rsidRPr="00F00F3E">
        <w:rPr>
          <w:rFonts w:ascii="Book Antiqua" w:hAnsi="Book Antiqua" w:cs="Times New Roman"/>
          <w:color w:val="000000" w:themeColor="text1"/>
          <w:sz w:val="24"/>
          <w:szCs w:val="24"/>
          <w:u w:color="FA5050"/>
        </w:rPr>
        <w:t>embolization</w:t>
      </w:r>
      <w:r w:rsidRPr="00F00F3E">
        <w:rPr>
          <w:rFonts w:ascii="Book Antiqua" w:hAnsi="Book Antiqua" w:cs="Times New Roman"/>
          <w:color w:val="000000" w:themeColor="text1"/>
          <w:sz w:val="24"/>
          <w:szCs w:val="24"/>
        </w:rPr>
        <w:t xml:space="preserve">, such as </w:t>
      </w:r>
      <w:r w:rsidR="009136C0" w:rsidRPr="00F00F3E">
        <w:rPr>
          <w:rFonts w:ascii="Book Antiqua" w:hAnsi="Book Antiqua" w:cs="Times New Roman"/>
          <w:color w:val="000000" w:themeColor="text1"/>
          <w:sz w:val="24"/>
          <w:szCs w:val="24"/>
        </w:rPr>
        <w:t>pulmonary oil embolism</w:t>
      </w:r>
      <w:r w:rsidRPr="00F00F3E">
        <w:rPr>
          <w:rFonts w:ascii="Book Antiqua" w:hAnsi="Book Antiqua" w:cs="Times New Roman"/>
          <w:color w:val="000000" w:themeColor="text1"/>
          <w:sz w:val="24"/>
          <w:szCs w:val="24"/>
        </w:rPr>
        <w:t xml:space="preserve">, splenic infarction, and </w:t>
      </w:r>
      <w:r w:rsidR="009136C0" w:rsidRPr="00F00F3E">
        <w:rPr>
          <w:rFonts w:ascii="Book Antiqua" w:hAnsi="Book Antiqua" w:cs="Times New Roman"/>
          <w:color w:val="000000" w:themeColor="text1"/>
          <w:sz w:val="24"/>
          <w:szCs w:val="24"/>
        </w:rPr>
        <w:t>gallbladder infarction</w:t>
      </w:r>
      <w:r w:rsidR="004D21A6">
        <w:rPr>
          <w:rFonts w:ascii="Book Antiqua" w:hAnsi="Book Antiqua" w:cs="Times New Roman"/>
          <w:color w:val="000000" w:themeColor="text1"/>
          <w:sz w:val="24"/>
          <w:szCs w:val="24"/>
        </w:rPr>
        <w:t>,</w:t>
      </w:r>
      <w:r w:rsidR="009136C0" w:rsidRPr="00F00F3E">
        <w:rPr>
          <w:rFonts w:ascii="Book Antiqua" w:hAnsi="Book Antiqua" w:cs="Times New Roman"/>
          <w:color w:val="000000" w:themeColor="text1"/>
          <w:sz w:val="24"/>
          <w:szCs w:val="24"/>
          <w:u w:color="19A0DC"/>
        </w:rPr>
        <w:t xml:space="preserve"> </w:t>
      </w:r>
      <w:r w:rsidRPr="00F00F3E">
        <w:rPr>
          <w:rFonts w:ascii="Book Antiqua" w:hAnsi="Book Antiqua" w:cs="Times New Roman"/>
          <w:color w:val="000000" w:themeColor="text1"/>
          <w:sz w:val="24"/>
          <w:szCs w:val="24"/>
          <w:u w:color="19A0DC"/>
        </w:rPr>
        <w:t xml:space="preserve">was </w:t>
      </w:r>
      <w:r w:rsidR="001855D1" w:rsidRPr="00F00F3E">
        <w:rPr>
          <w:rFonts w:ascii="Book Antiqua" w:hAnsi="Book Antiqua" w:cs="Times New Roman"/>
          <w:color w:val="000000" w:themeColor="text1"/>
          <w:sz w:val="24"/>
          <w:szCs w:val="24"/>
          <w:u w:color="19A0DC"/>
        </w:rPr>
        <w:t>found to be</w:t>
      </w:r>
      <w:r w:rsidR="001855D1" w:rsidRPr="00F00F3E">
        <w:rPr>
          <w:rFonts w:ascii="Book Antiqua" w:hAnsi="Book Antiqua" w:cs="Times New Roman"/>
          <w:color w:val="000000" w:themeColor="text1"/>
          <w:sz w:val="24"/>
          <w:szCs w:val="24"/>
        </w:rPr>
        <w:t xml:space="preserve"> </w:t>
      </w:r>
      <w:r w:rsidRPr="00F00F3E">
        <w:rPr>
          <w:rFonts w:ascii="Book Antiqua" w:hAnsi="Book Antiqua" w:cs="Times New Roman"/>
          <w:color w:val="000000" w:themeColor="text1"/>
          <w:sz w:val="24"/>
          <w:szCs w:val="24"/>
        </w:rPr>
        <w:t>4.6</w:t>
      </w:r>
      <w:proofErr w:type="gramStart"/>
      <w:r w:rsidRPr="00F00F3E">
        <w:rPr>
          <w:rFonts w:ascii="Book Antiqua" w:hAnsi="Book Antiqua" w:cs="Times New Roman"/>
          <w:color w:val="000000" w:themeColor="text1"/>
          <w:sz w:val="24"/>
          <w:szCs w:val="24"/>
        </w:rPr>
        <w:t>%</w:t>
      </w:r>
      <w:r w:rsidR="002A377E" w:rsidRPr="00F00F3E">
        <w:rPr>
          <w:rFonts w:ascii="Book Antiqua" w:hAnsi="Book Antiqua" w:cs="Times New Roman"/>
          <w:color w:val="000000" w:themeColor="text1"/>
          <w:sz w:val="24"/>
          <w:szCs w:val="24"/>
          <w:vertAlign w:val="superscript"/>
        </w:rPr>
        <w:t>[</w:t>
      </w:r>
      <w:proofErr w:type="gramEnd"/>
      <w:r w:rsidR="002816BF" w:rsidRPr="00F00F3E">
        <w:rPr>
          <w:rFonts w:ascii="Book Antiqua" w:hAnsi="Book Antiqua" w:cs="Times New Roman"/>
          <w:color w:val="000000" w:themeColor="text1"/>
          <w:sz w:val="24"/>
          <w:szCs w:val="24"/>
          <w:vertAlign w:val="superscript"/>
        </w:rPr>
        <w:t>12</w:t>
      </w:r>
      <w:r w:rsidR="002A377E" w:rsidRPr="00F00F3E">
        <w:rPr>
          <w:rFonts w:ascii="Book Antiqua" w:hAnsi="Book Antiqua" w:cs="Times New Roman"/>
          <w:color w:val="000000" w:themeColor="text1"/>
          <w:sz w:val="24"/>
          <w:szCs w:val="24"/>
          <w:vertAlign w:val="superscript"/>
        </w:rPr>
        <w:t>]</w:t>
      </w:r>
      <w:r w:rsidRPr="00F00F3E">
        <w:rPr>
          <w:rFonts w:ascii="Book Antiqua" w:hAnsi="Book Antiqua" w:cs="Times New Roman"/>
          <w:color w:val="000000" w:themeColor="text1"/>
          <w:sz w:val="24"/>
          <w:szCs w:val="24"/>
        </w:rPr>
        <w:t>.</w:t>
      </w:r>
      <w:r w:rsidR="002309A8" w:rsidRPr="00F00F3E">
        <w:rPr>
          <w:rFonts w:ascii="Book Antiqua" w:hAnsi="Book Antiqua" w:cs="Times New Roman"/>
          <w:color w:val="000000" w:themeColor="text1"/>
          <w:sz w:val="24"/>
          <w:szCs w:val="24"/>
        </w:rPr>
        <w:t xml:space="preserve"> </w:t>
      </w:r>
      <w:r w:rsidR="001855D1" w:rsidRPr="00F00F3E">
        <w:rPr>
          <w:rFonts w:ascii="Book Antiqua" w:hAnsi="Book Antiqua" w:cs="Times New Roman"/>
          <w:color w:val="000000" w:themeColor="text1"/>
          <w:sz w:val="24"/>
          <w:szCs w:val="24"/>
        </w:rPr>
        <w:t>Rare n</w:t>
      </w:r>
      <w:r w:rsidRPr="00F00F3E">
        <w:rPr>
          <w:rFonts w:ascii="Book Antiqua" w:hAnsi="Book Antiqua" w:cs="Times New Roman"/>
          <w:color w:val="000000" w:themeColor="text1"/>
          <w:sz w:val="24"/>
          <w:szCs w:val="24"/>
        </w:rPr>
        <w:t xml:space="preserve">eurological complications </w:t>
      </w:r>
      <w:r w:rsidR="001855D1" w:rsidRPr="00F00F3E">
        <w:rPr>
          <w:rFonts w:ascii="Book Antiqua" w:hAnsi="Book Antiqua" w:cs="Times New Roman"/>
          <w:color w:val="000000" w:themeColor="text1"/>
          <w:sz w:val="24"/>
          <w:szCs w:val="24"/>
        </w:rPr>
        <w:t>associated</w:t>
      </w:r>
      <w:r w:rsidRPr="00F00F3E">
        <w:rPr>
          <w:rFonts w:ascii="Book Antiqua" w:hAnsi="Book Antiqua" w:cs="Times New Roman"/>
          <w:color w:val="000000" w:themeColor="text1"/>
          <w:sz w:val="24"/>
          <w:szCs w:val="24"/>
        </w:rPr>
        <w:t xml:space="preserve"> </w:t>
      </w:r>
      <w:r w:rsidR="002309A8" w:rsidRPr="00F00F3E">
        <w:rPr>
          <w:rFonts w:ascii="Book Antiqua" w:hAnsi="Book Antiqua" w:cs="Times New Roman"/>
          <w:color w:val="000000" w:themeColor="text1"/>
          <w:sz w:val="24"/>
          <w:szCs w:val="24"/>
        </w:rPr>
        <w:t>with</w:t>
      </w:r>
      <w:r w:rsidR="005F69CB">
        <w:rPr>
          <w:rFonts w:ascii="Book Antiqua" w:hAnsi="Book Antiqua" w:cs="Times New Roman"/>
          <w:color w:val="000000" w:themeColor="text1"/>
          <w:sz w:val="24"/>
          <w:szCs w:val="24"/>
        </w:rPr>
        <w:t xml:space="preserve"> TACE, usually</w:t>
      </w:r>
      <w:r w:rsidR="002309A8" w:rsidRPr="00F00F3E">
        <w:rPr>
          <w:rFonts w:ascii="Book Antiqua" w:hAnsi="Book Antiqua" w:cs="Times New Roman"/>
          <w:color w:val="000000" w:themeColor="text1"/>
          <w:sz w:val="24"/>
          <w:szCs w:val="24"/>
        </w:rPr>
        <w:t xml:space="preserve"> </w:t>
      </w:r>
      <w:r w:rsidR="001855D1" w:rsidRPr="00F00F3E">
        <w:rPr>
          <w:rFonts w:ascii="Book Antiqua" w:hAnsi="Book Antiqua" w:cs="Times New Roman"/>
          <w:color w:val="000000" w:themeColor="text1"/>
          <w:sz w:val="24"/>
          <w:szCs w:val="24"/>
        </w:rPr>
        <w:t xml:space="preserve">occur as a </w:t>
      </w:r>
      <w:r w:rsidR="001855D1" w:rsidRPr="00F00F3E">
        <w:rPr>
          <w:rFonts w:ascii="Book Antiqua" w:hAnsi="Book Antiqua" w:cs="Times New Roman"/>
          <w:color w:val="000000" w:themeColor="text1"/>
          <w:sz w:val="24"/>
          <w:szCs w:val="24"/>
          <w:u w:color="19A0DC"/>
        </w:rPr>
        <w:t>result</w:t>
      </w:r>
      <w:r w:rsidR="001855D1" w:rsidRPr="00F00F3E">
        <w:rPr>
          <w:rFonts w:ascii="Book Antiqua" w:hAnsi="Book Antiqua" w:cs="Times New Roman"/>
          <w:color w:val="000000" w:themeColor="text1"/>
          <w:sz w:val="24"/>
          <w:szCs w:val="24"/>
        </w:rPr>
        <w:t xml:space="preserve"> of</w:t>
      </w:r>
      <w:r w:rsidRPr="00F00F3E">
        <w:rPr>
          <w:rFonts w:ascii="Book Antiqua" w:hAnsi="Book Antiqua" w:cs="Times New Roman"/>
          <w:color w:val="000000" w:themeColor="text1"/>
          <w:sz w:val="24"/>
          <w:szCs w:val="24"/>
        </w:rPr>
        <w:t xml:space="preserve"> </w:t>
      </w:r>
      <w:proofErr w:type="spellStart"/>
      <w:r w:rsidR="009C0C12" w:rsidRPr="00F00F3E">
        <w:rPr>
          <w:rFonts w:ascii="Book Antiqua" w:hAnsi="Book Antiqua" w:cs="Times New Roman"/>
          <w:color w:val="000000" w:themeColor="text1"/>
          <w:sz w:val="24"/>
          <w:szCs w:val="24"/>
          <w:u w:color="FA5050"/>
        </w:rPr>
        <w:t>lipio</w:t>
      </w:r>
      <w:r w:rsidRPr="00F00F3E">
        <w:rPr>
          <w:rFonts w:ascii="Book Antiqua" w:hAnsi="Book Antiqua" w:cs="Times New Roman"/>
          <w:color w:val="000000" w:themeColor="text1"/>
          <w:sz w:val="24"/>
          <w:szCs w:val="24"/>
          <w:u w:color="FA5050"/>
        </w:rPr>
        <w:t>dol</w:t>
      </w:r>
      <w:proofErr w:type="spellEnd"/>
      <w:r w:rsidRPr="00F00F3E">
        <w:rPr>
          <w:rFonts w:ascii="Book Antiqua" w:hAnsi="Book Antiqua" w:cs="Times New Roman"/>
          <w:color w:val="000000" w:themeColor="text1"/>
          <w:sz w:val="24"/>
          <w:szCs w:val="24"/>
        </w:rPr>
        <w:t xml:space="preserve"> embolism in the central nervous </w:t>
      </w:r>
      <w:proofErr w:type="gramStart"/>
      <w:r w:rsidRPr="00F00F3E">
        <w:rPr>
          <w:rFonts w:ascii="Book Antiqua" w:hAnsi="Book Antiqua" w:cs="Times New Roman"/>
          <w:color w:val="000000" w:themeColor="text1"/>
          <w:sz w:val="24"/>
          <w:szCs w:val="24"/>
        </w:rPr>
        <w:t>system</w:t>
      </w:r>
      <w:r w:rsidR="002A377E" w:rsidRPr="00F00F3E">
        <w:rPr>
          <w:rFonts w:ascii="Book Antiqua" w:hAnsi="Book Antiqua" w:cs="Times New Roman"/>
          <w:color w:val="000000" w:themeColor="text1"/>
          <w:sz w:val="24"/>
          <w:szCs w:val="24"/>
          <w:vertAlign w:val="superscript"/>
        </w:rPr>
        <w:t>[</w:t>
      </w:r>
      <w:proofErr w:type="gramEnd"/>
      <w:r w:rsidR="002816BF" w:rsidRPr="00F00F3E">
        <w:rPr>
          <w:rFonts w:ascii="Book Antiqua" w:hAnsi="Book Antiqua" w:cs="Times New Roman"/>
          <w:color w:val="000000" w:themeColor="text1"/>
          <w:sz w:val="24"/>
          <w:szCs w:val="24"/>
          <w:vertAlign w:val="superscript"/>
        </w:rPr>
        <w:t>13</w:t>
      </w:r>
      <w:r w:rsidR="002A377E" w:rsidRPr="00F00F3E">
        <w:rPr>
          <w:rFonts w:ascii="Book Antiqua" w:hAnsi="Book Antiqua" w:cs="Times New Roman"/>
          <w:color w:val="000000" w:themeColor="text1"/>
          <w:sz w:val="24"/>
          <w:szCs w:val="24"/>
          <w:vertAlign w:val="superscript"/>
        </w:rPr>
        <w:t>]</w:t>
      </w:r>
      <w:r w:rsidRPr="00F00F3E">
        <w:rPr>
          <w:rFonts w:ascii="Book Antiqua" w:hAnsi="Book Antiqua" w:cs="Times New Roman"/>
          <w:color w:val="000000" w:themeColor="text1"/>
          <w:sz w:val="24"/>
          <w:szCs w:val="24"/>
        </w:rPr>
        <w:t xml:space="preserve">. </w:t>
      </w:r>
      <w:r w:rsidR="009136C0" w:rsidRPr="00F00F3E">
        <w:rPr>
          <w:rFonts w:ascii="Book Antiqua" w:hAnsi="Book Antiqua" w:cs="Times New Roman"/>
          <w:color w:val="000000" w:themeColor="text1"/>
          <w:sz w:val="24"/>
          <w:szCs w:val="24"/>
        </w:rPr>
        <w:t>Focal symptoms appear in the distribution area of the affected vessels, which can be confirmed by imaging studies.</w:t>
      </w:r>
      <w:r w:rsidR="007C29E7" w:rsidRPr="00F00F3E">
        <w:rPr>
          <w:rFonts w:ascii="Book Antiqua" w:hAnsi="Book Antiqua" w:cs="Times New Roman"/>
          <w:color w:val="000000" w:themeColor="text1"/>
          <w:sz w:val="24"/>
          <w:szCs w:val="24"/>
        </w:rPr>
        <w:t xml:space="preserve"> </w:t>
      </w:r>
      <w:r w:rsidRPr="00F00F3E">
        <w:rPr>
          <w:rFonts w:ascii="Book Antiqua" w:hAnsi="Book Antiqua" w:cs="Times New Roman"/>
          <w:color w:val="000000" w:themeColor="text1"/>
          <w:sz w:val="24"/>
          <w:szCs w:val="24"/>
        </w:rPr>
        <w:t xml:space="preserve">Spinal cord injury is </w:t>
      </w:r>
      <w:r w:rsidR="009136C0" w:rsidRPr="00F00F3E">
        <w:rPr>
          <w:rFonts w:ascii="Book Antiqua" w:hAnsi="Book Antiqua" w:cs="Times New Roman"/>
          <w:color w:val="000000" w:themeColor="text1"/>
          <w:sz w:val="24"/>
          <w:szCs w:val="24"/>
        </w:rPr>
        <w:t>quite</w:t>
      </w:r>
      <w:r w:rsidRPr="00F00F3E">
        <w:rPr>
          <w:rFonts w:ascii="Book Antiqua" w:hAnsi="Book Antiqua" w:cs="Times New Roman"/>
          <w:color w:val="000000" w:themeColor="text1"/>
          <w:sz w:val="24"/>
          <w:szCs w:val="24"/>
        </w:rPr>
        <w:t xml:space="preserve"> </w:t>
      </w:r>
      <w:r w:rsidR="009C0C12" w:rsidRPr="00F00F3E">
        <w:rPr>
          <w:rFonts w:ascii="Book Antiqua" w:hAnsi="Book Antiqua" w:cs="Times New Roman"/>
          <w:color w:val="000000" w:themeColor="text1"/>
          <w:sz w:val="24"/>
          <w:szCs w:val="24"/>
          <w:u w:color="19A0DC"/>
        </w:rPr>
        <w:t>uncommon</w:t>
      </w:r>
      <w:r w:rsidRPr="00F00F3E">
        <w:rPr>
          <w:rFonts w:ascii="Book Antiqua" w:hAnsi="Book Antiqua" w:cs="Times New Roman"/>
          <w:color w:val="000000" w:themeColor="text1"/>
          <w:sz w:val="24"/>
          <w:szCs w:val="24"/>
        </w:rPr>
        <w:t xml:space="preserve"> after TACE. </w:t>
      </w:r>
    </w:p>
    <w:p w14:paraId="6D2F2F59" w14:textId="71BA9014" w:rsidR="00DD4282" w:rsidRPr="00F00F3E" w:rsidRDefault="00AF7C89" w:rsidP="005F69CB">
      <w:pPr>
        <w:spacing w:line="360" w:lineRule="auto"/>
        <w:ind w:firstLineChars="100" w:firstLine="240"/>
        <w:rPr>
          <w:rFonts w:ascii="Book Antiqua" w:hAnsi="Book Antiqua" w:cs="Times New Roman"/>
          <w:color w:val="000000" w:themeColor="text1"/>
          <w:sz w:val="24"/>
          <w:szCs w:val="24"/>
        </w:rPr>
      </w:pPr>
      <w:r w:rsidRPr="00F00F3E">
        <w:rPr>
          <w:rFonts w:ascii="Book Antiqua" w:hAnsi="Book Antiqua" w:cs="Times New Roman"/>
          <w:color w:val="000000" w:themeColor="text1"/>
          <w:sz w:val="24"/>
          <w:szCs w:val="24"/>
        </w:rPr>
        <w:t>T</w:t>
      </w:r>
      <w:r w:rsidR="00A40A59" w:rsidRPr="00F00F3E">
        <w:rPr>
          <w:rFonts w:ascii="Book Antiqua" w:hAnsi="Book Antiqua" w:cs="Times New Roman"/>
          <w:color w:val="000000" w:themeColor="text1"/>
          <w:sz w:val="24"/>
          <w:szCs w:val="24"/>
        </w:rPr>
        <w:t xml:space="preserve">he </w:t>
      </w:r>
      <w:r w:rsidR="000C2429" w:rsidRPr="00F00F3E">
        <w:rPr>
          <w:rFonts w:ascii="Book Antiqua" w:hAnsi="Book Antiqua" w:cs="Times New Roman"/>
          <w:color w:val="000000" w:themeColor="text1"/>
          <w:sz w:val="24"/>
          <w:szCs w:val="24"/>
        </w:rPr>
        <w:t xml:space="preserve">spinal cord </w:t>
      </w:r>
      <w:r w:rsidR="001855D1" w:rsidRPr="00F00F3E">
        <w:rPr>
          <w:rFonts w:ascii="Book Antiqua" w:hAnsi="Book Antiqua" w:cs="Times New Roman"/>
          <w:color w:val="000000" w:themeColor="text1"/>
          <w:sz w:val="24"/>
          <w:szCs w:val="24"/>
        </w:rPr>
        <w:t>blood</w:t>
      </w:r>
      <w:r w:rsidR="00A40A59" w:rsidRPr="00F00F3E">
        <w:rPr>
          <w:rFonts w:ascii="Book Antiqua" w:hAnsi="Book Antiqua" w:cs="Times New Roman"/>
          <w:color w:val="000000" w:themeColor="text1"/>
          <w:sz w:val="24"/>
          <w:szCs w:val="24"/>
        </w:rPr>
        <w:t xml:space="preserve"> is mainly supplied by one anterior and two posterior spinal arteries </w:t>
      </w:r>
      <w:r w:rsidR="00DD4282" w:rsidRPr="00F00F3E">
        <w:rPr>
          <w:rFonts w:ascii="Book Antiqua" w:hAnsi="Book Antiqua" w:cs="Times New Roman"/>
          <w:color w:val="000000" w:themeColor="text1"/>
          <w:sz w:val="24"/>
          <w:szCs w:val="24"/>
        </w:rPr>
        <w:t>that</w:t>
      </w:r>
      <w:r w:rsidR="00A40A59" w:rsidRPr="00F00F3E">
        <w:rPr>
          <w:rFonts w:ascii="Book Antiqua" w:hAnsi="Book Antiqua" w:cs="Times New Roman"/>
          <w:color w:val="000000" w:themeColor="text1"/>
          <w:sz w:val="24"/>
          <w:szCs w:val="24"/>
        </w:rPr>
        <w:t xml:space="preserve"> </w:t>
      </w:r>
      <w:r w:rsidR="009C0C12" w:rsidRPr="00F00F3E">
        <w:rPr>
          <w:rFonts w:ascii="Book Antiqua" w:hAnsi="Book Antiqua" w:cs="Times New Roman"/>
          <w:color w:val="000000" w:themeColor="text1"/>
          <w:sz w:val="24"/>
          <w:szCs w:val="24"/>
          <w:u w:color="19A0DC"/>
        </w:rPr>
        <w:t>originate from</w:t>
      </w:r>
      <w:r w:rsidR="00A40A59" w:rsidRPr="00F00F3E">
        <w:rPr>
          <w:rFonts w:ascii="Book Antiqua" w:hAnsi="Book Antiqua" w:cs="Times New Roman"/>
          <w:color w:val="000000" w:themeColor="text1"/>
          <w:sz w:val="24"/>
          <w:szCs w:val="24"/>
        </w:rPr>
        <w:t xml:space="preserve"> </w:t>
      </w:r>
      <w:r w:rsidR="001855D1" w:rsidRPr="00F00F3E">
        <w:rPr>
          <w:rFonts w:ascii="Book Antiqua" w:hAnsi="Book Antiqua" w:cs="Times New Roman"/>
          <w:color w:val="000000" w:themeColor="text1"/>
          <w:sz w:val="24"/>
          <w:szCs w:val="24"/>
        </w:rPr>
        <w:t xml:space="preserve">the </w:t>
      </w:r>
      <w:r w:rsidR="00A40A59" w:rsidRPr="00F00F3E">
        <w:rPr>
          <w:rFonts w:ascii="Book Antiqua" w:hAnsi="Book Antiqua" w:cs="Times New Roman"/>
          <w:color w:val="000000" w:themeColor="text1"/>
          <w:sz w:val="24"/>
          <w:szCs w:val="24"/>
        </w:rPr>
        <w:t>vertebral artery</w:t>
      </w:r>
      <w:r w:rsidR="001855D1" w:rsidRPr="00F00F3E">
        <w:rPr>
          <w:rFonts w:ascii="Book Antiqua" w:hAnsi="Book Antiqua" w:cs="Times New Roman"/>
          <w:color w:val="000000" w:themeColor="text1"/>
          <w:sz w:val="24"/>
          <w:szCs w:val="24"/>
        </w:rPr>
        <w:t>,</w:t>
      </w:r>
      <w:r w:rsidR="00A40A59" w:rsidRPr="00F00F3E">
        <w:rPr>
          <w:rFonts w:ascii="Book Antiqua" w:hAnsi="Book Antiqua" w:cs="Times New Roman"/>
          <w:color w:val="000000" w:themeColor="text1"/>
          <w:sz w:val="24"/>
          <w:szCs w:val="24"/>
        </w:rPr>
        <w:t xml:space="preserve"> providing blood to </w:t>
      </w:r>
      <w:r w:rsidR="001855D1" w:rsidRPr="00F00F3E">
        <w:rPr>
          <w:rFonts w:ascii="Book Antiqua" w:hAnsi="Book Antiqua" w:cs="Times New Roman"/>
          <w:color w:val="000000" w:themeColor="text1"/>
          <w:sz w:val="24"/>
          <w:szCs w:val="24"/>
        </w:rPr>
        <w:t xml:space="preserve">the </w:t>
      </w:r>
      <w:r w:rsidR="00B37DED" w:rsidRPr="00F00F3E">
        <w:rPr>
          <w:rFonts w:ascii="Book Antiqua" w:hAnsi="Book Antiqua" w:cs="Times New Roman"/>
          <w:color w:val="000000" w:themeColor="text1"/>
          <w:sz w:val="24"/>
          <w:szCs w:val="24"/>
        </w:rPr>
        <w:t xml:space="preserve">3/4 </w:t>
      </w:r>
      <w:r w:rsidR="00A40A59" w:rsidRPr="00F00F3E">
        <w:rPr>
          <w:rFonts w:ascii="Book Antiqua" w:hAnsi="Book Antiqua" w:cs="Times New Roman"/>
          <w:color w:val="000000" w:themeColor="text1"/>
          <w:sz w:val="24"/>
          <w:szCs w:val="24"/>
        </w:rPr>
        <w:t>anterior an</w:t>
      </w:r>
      <w:r w:rsidR="000C2429" w:rsidRPr="00F00F3E">
        <w:rPr>
          <w:rFonts w:ascii="Book Antiqua" w:hAnsi="Book Antiqua" w:cs="Times New Roman"/>
          <w:color w:val="000000" w:themeColor="text1"/>
          <w:sz w:val="24"/>
          <w:szCs w:val="24"/>
        </w:rPr>
        <w:t xml:space="preserve">d </w:t>
      </w:r>
      <w:r w:rsidR="00B37DED" w:rsidRPr="00F00F3E">
        <w:rPr>
          <w:rFonts w:ascii="Book Antiqua" w:hAnsi="Book Antiqua" w:cs="Times New Roman"/>
          <w:color w:val="000000" w:themeColor="text1"/>
          <w:sz w:val="24"/>
          <w:szCs w:val="24"/>
        </w:rPr>
        <w:t xml:space="preserve">1/4 </w:t>
      </w:r>
      <w:r w:rsidR="000C2429" w:rsidRPr="00F00F3E">
        <w:rPr>
          <w:rFonts w:ascii="Book Antiqua" w:hAnsi="Book Antiqua" w:cs="Times New Roman"/>
          <w:color w:val="000000" w:themeColor="text1"/>
          <w:sz w:val="24"/>
          <w:szCs w:val="24"/>
        </w:rPr>
        <w:t xml:space="preserve">posterior </w:t>
      </w:r>
      <w:r w:rsidR="001855D1" w:rsidRPr="00F00F3E">
        <w:rPr>
          <w:rFonts w:ascii="Book Antiqua" w:hAnsi="Book Antiqua" w:cs="Times New Roman"/>
          <w:color w:val="000000" w:themeColor="text1"/>
          <w:sz w:val="24"/>
          <w:szCs w:val="24"/>
        </w:rPr>
        <w:t>region</w:t>
      </w:r>
      <w:r w:rsidR="000C2429" w:rsidRPr="00F00F3E">
        <w:rPr>
          <w:rFonts w:ascii="Book Antiqua" w:hAnsi="Book Antiqua" w:cs="Times New Roman"/>
          <w:color w:val="000000" w:themeColor="text1"/>
          <w:sz w:val="24"/>
          <w:szCs w:val="24"/>
        </w:rPr>
        <w:t xml:space="preserve"> of </w:t>
      </w:r>
      <w:r w:rsidR="001855D1" w:rsidRPr="00F00F3E">
        <w:rPr>
          <w:rFonts w:ascii="Book Antiqua" w:hAnsi="Book Antiqua" w:cs="Times New Roman"/>
          <w:color w:val="000000" w:themeColor="text1"/>
          <w:sz w:val="24"/>
          <w:szCs w:val="24"/>
        </w:rPr>
        <w:t>the spinal cord, respectively</w:t>
      </w:r>
      <w:r w:rsidR="00A40A59" w:rsidRPr="00F00F3E">
        <w:rPr>
          <w:rFonts w:ascii="Book Antiqua" w:hAnsi="Book Antiqua" w:cs="Times New Roman"/>
          <w:color w:val="000000" w:themeColor="text1"/>
          <w:sz w:val="24"/>
          <w:szCs w:val="24"/>
        </w:rPr>
        <w:t>.</w:t>
      </w:r>
      <w:r w:rsidR="000C2429" w:rsidRPr="00F00F3E">
        <w:rPr>
          <w:rFonts w:ascii="Book Antiqua" w:hAnsi="Book Antiqua" w:cs="Times New Roman"/>
          <w:color w:val="000000" w:themeColor="text1"/>
          <w:sz w:val="24"/>
          <w:szCs w:val="24"/>
        </w:rPr>
        <w:t xml:space="preserve"> </w:t>
      </w:r>
      <w:r w:rsidR="00F66A72" w:rsidRPr="00F00F3E">
        <w:rPr>
          <w:rFonts w:ascii="Book Antiqua" w:hAnsi="Book Antiqua" w:cs="Times New Roman"/>
          <w:color w:val="000000" w:themeColor="text1"/>
          <w:sz w:val="24"/>
          <w:szCs w:val="24"/>
        </w:rPr>
        <w:t>The anterior spinal artery coincides with the anterior spinal artery of the carotid, intercostal</w:t>
      </w:r>
      <w:r w:rsidR="004D21A6">
        <w:rPr>
          <w:rFonts w:ascii="Book Antiqua" w:hAnsi="Book Antiqua" w:cs="Times New Roman"/>
          <w:color w:val="000000" w:themeColor="text1"/>
          <w:sz w:val="24"/>
          <w:szCs w:val="24"/>
        </w:rPr>
        <w:t>,</w:t>
      </w:r>
      <w:r w:rsidR="00F66A72" w:rsidRPr="00F00F3E">
        <w:rPr>
          <w:rFonts w:ascii="Book Antiqua" w:hAnsi="Book Antiqua" w:cs="Times New Roman"/>
          <w:color w:val="000000" w:themeColor="text1"/>
          <w:sz w:val="24"/>
          <w:szCs w:val="24"/>
        </w:rPr>
        <w:t xml:space="preserve"> and lumbar </w:t>
      </w:r>
      <w:proofErr w:type="gramStart"/>
      <w:r w:rsidR="00F66A72" w:rsidRPr="00F00F3E">
        <w:rPr>
          <w:rFonts w:ascii="Book Antiqua" w:hAnsi="Book Antiqua" w:cs="Times New Roman"/>
          <w:color w:val="000000" w:themeColor="text1"/>
          <w:sz w:val="24"/>
          <w:szCs w:val="24"/>
        </w:rPr>
        <w:t>arteries</w:t>
      </w:r>
      <w:r w:rsidR="002A377E" w:rsidRPr="00F00F3E">
        <w:rPr>
          <w:rFonts w:ascii="Book Antiqua" w:hAnsi="Book Antiqua" w:cs="Times New Roman"/>
          <w:color w:val="000000" w:themeColor="text1"/>
          <w:sz w:val="24"/>
          <w:szCs w:val="24"/>
          <w:vertAlign w:val="superscript"/>
        </w:rPr>
        <w:t>[</w:t>
      </w:r>
      <w:proofErr w:type="gramEnd"/>
      <w:r w:rsidR="002816BF" w:rsidRPr="00F00F3E">
        <w:rPr>
          <w:rFonts w:ascii="Book Antiqua" w:hAnsi="Book Antiqua" w:cs="Times New Roman"/>
          <w:color w:val="000000" w:themeColor="text1"/>
          <w:sz w:val="24"/>
          <w:szCs w:val="24"/>
          <w:vertAlign w:val="superscript"/>
        </w:rPr>
        <w:t>14</w:t>
      </w:r>
      <w:r w:rsidR="002A377E" w:rsidRPr="00F00F3E">
        <w:rPr>
          <w:rFonts w:ascii="Book Antiqua" w:hAnsi="Book Antiqua" w:cs="Times New Roman"/>
          <w:color w:val="000000" w:themeColor="text1"/>
          <w:sz w:val="24"/>
          <w:szCs w:val="24"/>
          <w:vertAlign w:val="superscript"/>
        </w:rPr>
        <w:t>]</w:t>
      </w:r>
      <w:r w:rsidR="00A40A59" w:rsidRPr="00F00F3E">
        <w:rPr>
          <w:rFonts w:ascii="Book Antiqua" w:hAnsi="Book Antiqua" w:cs="Times New Roman"/>
          <w:color w:val="000000" w:themeColor="text1"/>
          <w:sz w:val="24"/>
          <w:szCs w:val="24"/>
        </w:rPr>
        <w:t xml:space="preserve">. </w:t>
      </w:r>
      <w:r w:rsidR="00F66A72" w:rsidRPr="00F00F3E">
        <w:rPr>
          <w:rFonts w:ascii="Book Antiqua" w:hAnsi="Book Antiqua" w:cs="Times New Roman"/>
          <w:color w:val="000000" w:themeColor="text1"/>
          <w:sz w:val="24"/>
          <w:szCs w:val="24"/>
        </w:rPr>
        <w:t>The left and right posterior spinal arteries are connected with the posterior radicular arteries, which also originate from the cervical artery, the posterior intercostal artery</w:t>
      </w:r>
      <w:r w:rsidR="004D21A6">
        <w:rPr>
          <w:rFonts w:ascii="Book Antiqua" w:hAnsi="Book Antiqua" w:cs="Times New Roman"/>
          <w:color w:val="000000" w:themeColor="text1"/>
          <w:sz w:val="24"/>
          <w:szCs w:val="24"/>
        </w:rPr>
        <w:t>,</w:t>
      </w:r>
      <w:r w:rsidR="00F66A72" w:rsidRPr="00F00F3E">
        <w:rPr>
          <w:rFonts w:ascii="Book Antiqua" w:hAnsi="Book Antiqua" w:cs="Times New Roman"/>
          <w:color w:val="000000" w:themeColor="text1"/>
          <w:sz w:val="24"/>
          <w:szCs w:val="24"/>
        </w:rPr>
        <w:t xml:space="preserve"> and the spinal branches of the lumbar artery. Therefore, when the anterior spinal artery is </w:t>
      </w:r>
      <w:proofErr w:type="spellStart"/>
      <w:r w:rsidR="00F66A72" w:rsidRPr="00F00F3E">
        <w:rPr>
          <w:rFonts w:ascii="Book Antiqua" w:hAnsi="Book Antiqua" w:cs="Times New Roman"/>
          <w:color w:val="000000" w:themeColor="text1"/>
          <w:sz w:val="24"/>
          <w:szCs w:val="24"/>
          <w:u w:color="FA5050"/>
        </w:rPr>
        <w:t>embolized</w:t>
      </w:r>
      <w:proofErr w:type="spellEnd"/>
      <w:r w:rsidR="00F66A72" w:rsidRPr="00F00F3E">
        <w:rPr>
          <w:rFonts w:ascii="Book Antiqua" w:hAnsi="Book Antiqua" w:cs="Times New Roman"/>
          <w:color w:val="000000" w:themeColor="text1"/>
          <w:sz w:val="24"/>
          <w:szCs w:val="24"/>
        </w:rPr>
        <w:t>, the main ischemic injury occurs in the anterior 3</w:t>
      </w:r>
      <w:r w:rsidR="007C29E7" w:rsidRPr="00F00F3E">
        <w:rPr>
          <w:rFonts w:ascii="Book Antiqua" w:hAnsi="Book Antiqua" w:cs="Times New Roman"/>
          <w:color w:val="000000" w:themeColor="text1"/>
          <w:sz w:val="24"/>
          <w:szCs w:val="24"/>
        </w:rPr>
        <w:t>/</w:t>
      </w:r>
      <w:r w:rsidR="00F66A72" w:rsidRPr="00F00F3E">
        <w:rPr>
          <w:rFonts w:ascii="Book Antiqua" w:hAnsi="Book Antiqua" w:cs="Times New Roman"/>
          <w:color w:val="000000" w:themeColor="text1"/>
          <w:sz w:val="24"/>
          <w:szCs w:val="24"/>
        </w:rPr>
        <w:t xml:space="preserve">4 </w:t>
      </w:r>
      <w:r w:rsidR="00F66A72" w:rsidRPr="00F00F3E">
        <w:rPr>
          <w:rFonts w:ascii="Book Antiqua" w:hAnsi="Book Antiqua" w:cs="Times New Roman"/>
          <w:color w:val="000000" w:themeColor="text1"/>
          <w:sz w:val="24"/>
          <w:szCs w:val="24"/>
          <w:u w:color="FA5050"/>
        </w:rPr>
        <w:t>part</w:t>
      </w:r>
      <w:r w:rsidR="00F66A72" w:rsidRPr="00F00F3E">
        <w:rPr>
          <w:rFonts w:ascii="Book Antiqua" w:hAnsi="Book Antiqua" w:cs="Times New Roman"/>
          <w:color w:val="000000" w:themeColor="text1"/>
          <w:sz w:val="24"/>
          <w:szCs w:val="24"/>
        </w:rPr>
        <w:t xml:space="preserve"> of the spinal cord, including t</w:t>
      </w:r>
      <w:r w:rsidR="007C29E7" w:rsidRPr="00F00F3E">
        <w:rPr>
          <w:rFonts w:ascii="Book Antiqua" w:hAnsi="Book Antiqua" w:cs="Times New Roman"/>
          <w:color w:val="000000" w:themeColor="text1"/>
          <w:sz w:val="24"/>
          <w:szCs w:val="24"/>
        </w:rPr>
        <w:t>he anterior and lateral funiculus</w:t>
      </w:r>
      <w:r w:rsidR="00F66A72" w:rsidRPr="00F00F3E">
        <w:rPr>
          <w:rFonts w:ascii="Book Antiqua" w:hAnsi="Book Antiqua" w:cs="Times New Roman"/>
          <w:color w:val="000000" w:themeColor="text1"/>
          <w:sz w:val="24"/>
          <w:szCs w:val="24"/>
        </w:rPr>
        <w:t xml:space="preserve">. </w:t>
      </w:r>
      <w:r w:rsidR="007C29E7" w:rsidRPr="00F00F3E">
        <w:rPr>
          <w:rFonts w:ascii="Book Antiqua" w:hAnsi="Book Antiqua" w:cs="Times New Roman"/>
          <w:color w:val="000000" w:themeColor="text1"/>
          <w:sz w:val="24"/>
          <w:szCs w:val="24"/>
          <w:u w:color="FA5050"/>
        </w:rPr>
        <w:t>Dysfunction</w:t>
      </w:r>
      <w:r w:rsidR="00F66A72" w:rsidRPr="00F00F3E">
        <w:rPr>
          <w:rFonts w:ascii="Book Antiqua" w:hAnsi="Book Antiqua" w:cs="Times New Roman"/>
          <w:color w:val="000000" w:themeColor="text1"/>
          <w:sz w:val="24"/>
          <w:szCs w:val="24"/>
        </w:rPr>
        <w:t xml:space="preserve"> mainly affects the motor system rather than the sensory system, which is more </w:t>
      </w:r>
      <w:proofErr w:type="gramStart"/>
      <w:r w:rsidR="00F66A72" w:rsidRPr="00F00F3E">
        <w:rPr>
          <w:rFonts w:ascii="Book Antiqua" w:hAnsi="Book Antiqua" w:cs="Times New Roman"/>
          <w:color w:val="000000" w:themeColor="text1"/>
          <w:sz w:val="24"/>
          <w:szCs w:val="24"/>
        </w:rPr>
        <w:t>serious</w:t>
      </w:r>
      <w:r w:rsidR="002A377E" w:rsidRPr="00F00F3E">
        <w:rPr>
          <w:rFonts w:ascii="Book Antiqua" w:hAnsi="Book Antiqua" w:cs="Times New Roman"/>
          <w:color w:val="000000" w:themeColor="text1"/>
          <w:sz w:val="24"/>
          <w:szCs w:val="24"/>
          <w:vertAlign w:val="superscript"/>
        </w:rPr>
        <w:t>[</w:t>
      </w:r>
      <w:proofErr w:type="gramEnd"/>
      <w:r w:rsidR="002816BF" w:rsidRPr="00F00F3E">
        <w:rPr>
          <w:rFonts w:ascii="Book Antiqua" w:hAnsi="Book Antiqua" w:cs="Times New Roman"/>
          <w:color w:val="000000" w:themeColor="text1"/>
          <w:sz w:val="24"/>
          <w:szCs w:val="24"/>
          <w:vertAlign w:val="superscript"/>
        </w:rPr>
        <w:t>7</w:t>
      </w:r>
      <w:r w:rsidR="002A377E" w:rsidRPr="00F00F3E">
        <w:rPr>
          <w:rFonts w:ascii="Book Antiqua" w:hAnsi="Book Antiqua" w:cs="Times New Roman"/>
          <w:color w:val="000000" w:themeColor="text1"/>
          <w:sz w:val="24"/>
          <w:szCs w:val="24"/>
          <w:vertAlign w:val="superscript"/>
        </w:rPr>
        <w:t>]</w:t>
      </w:r>
      <w:r w:rsidR="00D62D6B" w:rsidRPr="00F00F3E">
        <w:rPr>
          <w:rFonts w:ascii="Book Antiqua" w:hAnsi="Book Antiqua" w:cs="Times New Roman"/>
          <w:color w:val="000000" w:themeColor="text1"/>
          <w:sz w:val="24"/>
          <w:szCs w:val="24"/>
        </w:rPr>
        <w:t>.</w:t>
      </w:r>
      <w:r w:rsidR="00A40A59" w:rsidRPr="00F00F3E">
        <w:rPr>
          <w:rFonts w:ascii="Book Antiqua" w:hAnsi="Book Antiqua" w:cs="Times New Roman"/>
          <w:color w:val="000000" w:themeColor="text1"/>
          <w:sz w:val="24"/>
          <w:szCs w:val="24"/>
        </w:rPr>
        <w:t xml:space="preserve"> </w:t>
      </w:r>
      <w:r w:rsidR="0092661F" w:rsidRPr="00F00F3E">
        <w:rPr>
          <w:rFonts w:ascii="Book Antiqua" w:hAnsi="Book Antiqua" w:cs="Times New Roman"/>
          <w:color w:val="000000" w:themeColor="text1"/>
          <w:sz w:val="24"/>
          <w:szCs w:val="24"/>
        </w:rPr>
        <w:t>On the contrary, the isc</w:t>
      </w:r>
      <w:r w:rsidR="007C29E7" w:rsidRPr="00F00F3E">
        <w:rPr>
          <w:rFonts w:ascii="Book Antiqua" w:hAnsi="Book Antiqua" w:cs="Times New Roman"/>
          <w:color w:val="000000" w:themeColor="text1"/>
          <w:sz w:val="24"/>
          <w:szCs w:val="24"/>
        </w:rPr>
        <w:t>hemic injury in the posterior 1/</w:t>
      </w:r>
      <w:r w:rsidR="0092661F" w:rsidRPr="00F00F3E">
        <w:rPr>
          <w:rFonts w:ascii="Book Antiqua" w:hAnsi="Book Antiqua" w:cs="Times New Roman"/>
          <w:color w:val="000000" w:themeColor="text1"/>
          <w:sz w:val="24"/>
          <w:szCs w:val="24"/>
        </w:rPr>
        <w:t xml:space="preserve">4 </w:t>
      </w:r>
      <w:r w:rsidR="0092661F" w:rsidRPr="00F00F3E">
        <w:rPr>
          <w:rFonts w:ascii="Book Antiqua" w:hAnsi="Book Antiqua" w:cs="Times New Roman"/>
          <w:color w:val="000000" w:themeColor="text1"/>
          <w:sz w:val="24"/>
          <w:szCs w:val="24"/>
          <w:u w:color="FA5050"/>
        </w:rPr>
        <w:t>area</w:t>
      </w:r>
      <w:r w:rsidR="0092661F" w:rsidRPr="00F00F3E">
        <w:rPr>
          <w:rFonts w:ascii="Book Antiqua" w:hAnsi="Book Antiqua" w:cs="Times New Roman"/>
          <w:color w:val="000000" w:themeColor="text1"/>
          <w:sz w:val="24"/>
          <w:szCs w:val="24"/>
        </w:rPr>
        <w:t xml:space="preserve"> of </w:t>
      </w:r>
      <w:r w:rsidR="007C29E7" w:rsidRPr="00F00F3E">
        <w:rPr>
          <w:rFonts w:ascii="Book Antiqua" w:hAnsi="Book Antiqua" w:cs="Times New Roman"/>
          <w:color w:val="000000" w:themeColor="text1"/>
          <w:sz w:val="24"/>
          <w:szCs w:val="24"/>
        </w:rPr>
        <w:t xml:space="preserve">the </w:t>
      </w:r>
      <w:r w:rsidR="0092661F" w:rsidRPr="00F00F3E">
        <w:rPr>
          <w:rFonts w:ascii="Book Antiqua" w:hAnsi="Book Antiqua" w:cs="Times New Roman"/>
          <w:color w:val="000000" w:themeColor="text1"/>
          <w:sz w:val="24"/>
          <w:szCs w:val="24"/>
        </w:rPr>
        <w:t xml:space="preserve">spinal cord is more likely to cause sensory impairment than motor dysfunction, and the symptoms are much </w:t>
      </w:r>
      <w:r w:rsidR="004D21A6">
        <w:rPr>
          <w:rFonts w:ascii="Book Antiqua" w:hAnsi="Book Antiqua" w:cs="Times New Roman"/>
          <w:color w:val="000000" w:themeColor="text1"/>
          <w:sz w:val="24"/>
          <w:szCs w:val="24"/>
        </w:rPr>
        <w:t>milder</w:t>
      </w:r>
      <w:r w:rsidR="004D21A6" w:rsidRPr="00F00F3E">
        <w:rPr>
          <w:rFonts w:ascii="Book Antiqua" w:hAnsi="Book Antiqua" w:cs="Times New Roman"/>
          <w:color w:val="000000" w:themeColor="text1"/>
          <w:sz w:val="24"/>
          <w:szCs w:val="24"/>
        </w:rPr>
        <w:t xml:space="preserve"> </w:t>
      </w:r>
      <w:r w:rsidR="0092661F" w:rsidRPr="00F00F3E">
        <w:rPr>
          <w:rFonts w:ascii="Book Antiqua" w:hAnsi="Book Antiqua" w:cs="Times New Roman"/>
          <w:color w:val="000000" w:themeColor="text1"/>
          <w:sz w:val="24"/>
          <w:szCs w:val="24"/>
        </w:rPr>
        <w:t>than anterior spinal artery syndrome.</w:t>
      </w:r>
    </w:p>
    <w:p w14:paraId="46384FFC" w14:textId="5935249E" w:rsidR="00F66283" w:rsidRPr="00F00F3E" w:rsidRDefault="00AF7C89" w:rsidP="005F69CB">
      <w:pPr>
        <w:spacing w:line="360" w:lineRule="auto"/>
        <w:ind w:firstLineChars="100" w:firstLine="240"/>
        <w:rPr>
          <w:rFonts w:ascii="Book Antiqua" w:hAnsi="Book Antiqua" w:cs="Times New Roman"/>
          <w:color w:val="000000" w:themeColor="text1"/>
          <w:sz w:val="24"/>
          <w:szCs w:val="24"/>
        </w:rPr>
      </w:pPr>
      <w:r w:rsidRPr="003725BE">
        <w:rPr>
          <w:rFonts w:ascii="Book Antiqua" w:hAnsi="Book Antiqua" w:cs="Times New Roman"/>
          <w:color w:val="000000" w:themeColor="text1"/>
          <w:sz w:val="24"/>
          <w:szCs w:val="24"/>
        </w:rPr>
        <w:t>T</w:t>
      </w:r>
      <w:r w:rsidR="00A40A59" w:rsidRPr="003725BE">
        <w:rPr>
          <w:rFonts w:ascii="Book Antiqua" w:hAnsi="Book Antiqua" w:cs="Times New Roman"/>
          <w:color w:val="000000" w:themeColor="text1"/>
          <w:sz w:val="24"/>
          <w:szCs w:val="24"/>
        </w:rPr>
        <w:t xml:space="preserve">o date, there </w:t>
      </w:r>
      <w:r w:rsidR="004D21A6">
        <w:rPr>
          <w:rFonts w:ascii="Book Antiqua" w:hAnsi="Book Antiqua" w:cs="Times New Roman"/>
          <w:color w:val="000000" w:themeColor="text1"/>
          <w:sz w:val="24"/>
          <w:szCs w:val="24"/>
          <w:u w:color="19A0DC"/>
        </w:rPr>
        <w:t>have been</w:t>
      </w:r>
      <w:r w:rsidR="004D21A6" w:rsidRPr="003725BE">
        <w:rPr>
          <w:rFonts w:ascii="Book Antiqua" w:hAnsi="Book Antiqua" w:cs="Times New Roman"/>
          <w:color w:val="000000" w:themeColor="text1"/>
          <w:sz w:val="24"/>
          <w:szCs w:val="24"/>
          <w:u w:color="19A0DC"/>
        </w:rPr>
        <w:t xml:space="preserve"> </w:t>
      </w:r>
      <w:r w:rsidR="00A40A59" w:rsidRPr="003725BE">
        <w:rPr>
          <w:rFonts w:ascii="Book Antiqua" w:hAnsi="Book Antiqua" w:cs="Times New Roman"/>
          <w:color w:val="000000" w:themeColor="text1"/>
          <w:sz w:val="24"/>
          <w:szCs w:val="24"/>
          <w:u w:color="19A0DC"/>
        </w:rPr>
        <w:t>few</w:t>
      </w:r>
      <w:r w:rsidR="00A40A59" w:rsidRPr="003725BE">
        <w:rPr>
          <w:rFonts w:ascii="Book Antiqua" w:hAnsi="Book Antiqua" w:cs="Times New Roman"/>
          <w:color w:val="000000" w:themeColor="text1"/>
          <w:sz w:val="24"/>
          <w:szCs w:val="24"/>
        </w:rPr>
        <w:t xml:space="preserve"> </w:t>
      </w:r>
      <w:r w:rsidR="004D21A6">
        <w:rPr>
          <w:rFonts w:ascii="Book Antiqua" w:hAnsi="Book Antiqua" w:cs="Times New Roman"/>
          <w:color w:val="000000" w:themeColor="text1"/>
          <w:sz w:val="24"/>
          <w:szCs w:val="24"/>
        </w:rPr>
        <w:t xml:space="preserve">reported </w:t>
      </w:r>
      <w:r w:rsidR="00A40A59" w:rsidRPr="003725BE">
        <w:rPr>
          <w:rFonts w:ascii="Book Antiqua" w:hAnsi="Book Antiqua" w:cs="Times New Roman"/>
          <w:color w:val="000000" w:themeColor="text1"/>
          <w:sz w:val="24"/>
          <w:szCs w:val="24"/>
        </w:rPr>
        <w:t xml:space="preserve">cases </w:t>
      </w:r>
      <w:r w:rsidRPr="003725BE">
        <w:rPr>
          <w:rFonts w:ascii="Book Antiqua" w:hAnsi="Book Antiqua" w:cs="Times New Roman"/>
          <w:color w:val="000000" w:themeColor="text1"/>
          <w:sz w:val="24"/>
          <w:szCs w:val="24"/>
          <w:u w:color="FA5050"/>
        </w:rPr>
        <w:t>of</w:t>
      </w:r>
      <w:r w:rsidR="00A40A59" w:rsidRPr="003725BE">
        <w:rPr>
          <w:rFonts w:ascii="Book Antiqua" w:hAnsi="Book Antiqua" w:cs="Times New Roman"/>
          <w:color w:val="000000" w:themeColor="text1"/>
          <w:sz w:val="24"/>
          <w:szCs w:val="24"/>
        </w:rPr>
        <w:t xml:space="preserve"> paraplegia after TACE performed </w:t>
      </w:r>
      <w:r w:rsidR="00A40A59" w:rsidRPr="003725BE">
        <w:rPr>
          <w:rFonts w:ascii="Book Antiqua" w:hAnsi="Book Antiqua" w:cs="Times New Roman"/>
          <w:i/>
          <w:iCs/>
          <w:color w:val="000000" w:themeColor="text1"/>
          <w:sz w:val="24"/>
          <w:szCs w:val="24"/>
        </w:rPr>
        <w:t>via</w:t>
      </w:r>
      <w:r w:rsidR="00A40A59" w:rsidRPr="00F00F3E">
        <w:rPr>
          <w:rFonts w:ascii="Book Antiqua" w:hAnsi="Book Antiqua" w:cs="Times New Roman"/>
          <w:color w:val="000000" w:themeColor="text1"/>
          <w:sz w:val="24"/>
          <w:szCs w:val="24"/>
        </w:rPr>
        <w:t xml:space="preserve"> </w:t>
      </w:r>
      <w:r w:rsidRPr="00F00F3E">
        <w:rPr>
          <w:rFonts w:ascii="Book Antiqua" w:hAnsi="Book Antiqua" w:cs="Times New Roman"/>
          <w:color w:val="000000" w:themeColor="text1"/>
          <w:sz w:val="24"/>
          <w:szCs w:val="24"/>
        </w:rPr>
        <w:t xml:space="preserve">the </w:t>
      </w:r>
      <w:r w:rsidR="00A40A59" w:rsidRPr="00F00F3E">
        <w:rPr>
          <w:rFonts w:ascii="Book Antiqua" w:hAnsi="Book Antiqua" w:cs="Times New Roman"/>
          <w:color w:val="000000" w:themeColor="text1"/>
          <w:sz w:val="24"/>
          <w:szCs w:val="24"/>
        </w:rPr>
        <w:t xml:space="preserve">phrenic artery or </w:t>
      </w:r>
      <w:r w:rsidR="00A40A59" w:rsidRPr="00F00F3E">
        <w:rPr>
          <w:rFonts w:ascii="Book Antiqua" w:hAnsi="Book Antiqua" w:cs="Times New Roman"/>
          <w:color w:val="000000" w:themeColor="text1"/>
          <w:sz w:val="24"/>
          <w:szCs w:val="24"/>
          <w:u w:color="FA5050"/>
        </w:rPr>
        <w:t>intercostal</w:t>
      </w:r>
      <w:r w:rsidR="00A40A59" w:rsidRPr="00F00F3E">
        <w:rPr>
          <w:rFonts w:ascii="Book Antiqua" w:hAnsi="Book Antiqua" w:cs="Times New Roman"/>
          <w:color w:val="000000" w:themeColor="text1"/>
          <w:sz w:val="24"/>
          <w:szCs w:val="24"/>
        </w:rPr>
        <w:t xml:space="preserve"> artery</w:t>
      </w:r>
      <w:r w:rsidRPr="00F00F3E">
        <w:rPr>
          <w:rFonts w:ascii="Book Antiqua" w:hAnsi="Book Antiqua" w:cs="Times New Roman"/>
          <w:color w:val="000000" w:themeColor="text1"/>
          <w:sz w:val="24"/>
          <w:szCs w:val="24"/>
        </w:rPr>
        <w:t xml:space="preserve"> in adult </w:t>
      </w:r>
      <w:r w:rsidR="005F69CB" w:rsidRPr="005F69CB">
        <w:rPr>
          <w:rFonts w:ascii="Book Antiqua" w:hAnsi="Book Antiqua" w:cs="Times New Roman"/>
          <w:color w:val="000000" w:themeColor="text1"/>
          <w:sz w:val="24"/>
          <w:szCs w:val="24"/>
        </w:rPr>
        <w:t xml:space="preserve">hepatocellular carcinoma </w:t>
      </w:r>
      <w:r w:rsidRPr="00F00F3E">
        <w:rPr>
          <w:rFonts w:ascii="Book Antiqua" w:hAnsi="Book Antiqua" w:cs="Times New Roman"/>
          <w:color w:val="000000" w:themeColor="text1"/>
          <w:sz w:val="24"/>
          <w:szCs w:val="24"/>
        </w:rPr>
        <w:t>patients</w:t>
      </w:r>
      <w:r w:rsidR="00A40A59" w:rsidRPr="00F00F3E">
        <w:rPr>
          <w:rFonts w:ascii="Book Antiqua" w:hAnsi="Book Antiqua" w:cs="Times New Roman"/>
          <w:color w:val="000000" w:themeColor="text1"/>
          <w:sz w:val="24"/>
          <w:szCs w:val="24"/>
        </w:rPr>
        <w:t xml:space="preserve">. </w:t>
      </w:r>
      <w:r w:rsidR="0092661F" w:rsidRPr="00F00F3E">
        <w:rPr>
          <w:rFonts w:ascii="Book Antiqua" w:hAnsi="Book Antiqua"/>
          <w:color w:val="000000" w:themeColor="text1"/>
          <w:sz w:val="24"/>
          <w:szCs w:val="24"/>
        </w:rPr>
        <w:t>I</w:t>
      </w:r>
      <w:r w:rsidR="0092661F" w:rsidRPr="00F00F3E">
        <w:rPr>
          <w:rFonts w:ascii="Book Antiqua" w:hAnsi="Book Antiqua" w:cs="Times New Roman"/>
          <w:color w:val="000000" w:themeColor="text1"/>
          <w:sz w:val="24"/>
          <w:szCs w:val="24"/>
        </w:rPr>
        <w:t xml:space="preserve">n some cases, sensory dysfunction </w:t>
      </w:r>
      <w:r w:rsidR="007C29E7" w:rsidRPr="00F00F3E">
        <w:rPr>
          <w:rFonts w:ascii="Book Antiqua" w:hAnsi="Book Antiqua" w:cs="Times New Roman"/>
          <w:color w:val="000000" w:themeColor="text1"/>
          <w:sz w:val="24"/>
          <w:szCs w:val="24"/>
          <w:u w:color="FA5050"/>
        </w:rPr>
        <w:t>improves</w:t>
      </w:r>
      <w:r w:rsidR="0092661F" w:rsidRPr="00F00F3E">
        <w:rPr>
          <w:rFonts w:ascii="Book Antiqua" w:hAnsi="Book Antiqua" w:cs="Times New Roman"/>
          <w:color w:val="000000" w:themeColor="text1"/>
          <w:sz w:val="24"/>
          <w:szCs w:val="24"/>
        </w:rPr>
        <w:t xml:space="preserve"> rapidly, but motor disorders do not fully recover, even for a few months.</w:t>
      </w:r>
      <w:r w:rsidR="002309A8" w:rsidRPr="00F00F3E">
        <w:rPr>
          <w:rFonts w:ascii="Book Antiqua" w:hAnsi="Book Antiqua" w:cs="Times New Roman"/>
          <w:color w:val="000000" w:themeColor="text1"/>
          <w:sz w:val="24"/>
          <w:szCs w:val="24"/>
        </w:rPr>
        <w:t xml:space="preserve"> </w:t>
      </w:r>
      <w:r w:rsidR="0092661F" w:rsidRPr="00F00F3E">
        <w:rPr>
          <w:rFonts w:ascii="Book Antiqua" w:hAnsi="Book Antiqua" w:cs="Times New Roman"/>
          <w:color w:val="000000" w:themeColor="text1"/>
          <w:sz w:val="24"/>
          <w:szCs w:val="24"/>
        </w:rPr>
        <w:t xml:space="preserve">This reminds us </w:t>
      </w:r>
      <w:r w:rsidR="0092661F" w:rsidRPr="00F00F3E">
        <w:rPr>
          <w:rFonts w:ascii="Book Antiqua" w:hAnsi="Book Antiqua" w:cs="Times New Roman"/>
          <w:color w:val="000000" w:themeColor="text1"/>
          <w:sz w:val="24"/>
          <w:szCs w:val="24"/>
        </w:rPr>
        <w:lastRenderedPageBreak/>
        <w:t xml:space="preserve">that spinal cord injury is caused by anterior spinal artery infarction. On the contrary, during the intercostal artery or lumbar artery angiography, the posterior spinal artery was injured, and the sensory and motor functions of the patients recovered completely </w:t>
      </w:r>
      <w:r w:rsidR="004D21A6">
        <w:rPr>
          <w:rFonts w:ascii="Book Antiqua" w:hAnsi="Book Antiqua" w:cs="Times New Roman"/>
          <w:color w:val="000000" w:themeColor="text1"/>
          <w:sz w:val="24"/>
          <w:szCs w:val="24"/>
        </w:rPr>
        <w:t>2</w:t>
      </w:r>
      <w:r w:rsidR="004D21A6" w:rsidRPr="00F00F3E">
        <w:rPr>
          <w:rFonts w:ascii="Book Antiqua" w:hAnsi="Book Antiqua" w:cs="Times New Roman"/>
          <w:color w:val="000000" w:themeColor="text1"/>
          <w:sz w:val="24"/>
          <w:szCs w:val="24"/>
        </w:rPr>
        <w:t xml:space="preserve"> </w:t>
      </w:r>
      <w:proofErr w:type="spellStart"/>
      <w:proofErr w:type="gramStart"/>
      <w:r w:rsidR="004D21A6" w:rsidRPr="00F00F3E">
        <w:rPr>
          <w:rFonts w:ascii="Book Antiqua" w:hAnsi="Book Antiqua" w:cs="Times New Roman"/>
          <w:color w:val="000000" w:themeColor="text1"/>
          <w:sz w:val="24"/>
          <w:szCs w:val="24"/>
        </w:rPr>
        <w:t>mo</w:t>
      </w:r>
      <w:proofErr w:type="spellEnd"/>
      <w:proofErr w:type="gramEnd"/>
      <w:r w:rsidR="004D21A6">
        <w:rPr>
          <w:rFonts w:ascii="Book Antiqua" w:hAnsi="Book Antiqua" w:cs="Times New Roman"/>
          <w:color w:val="000000" w:themeColor="text1"/>
          <w:sz w:val="24"/>
          <w:szCs w:val="24"/>
        </w:rPr>
        <w:t xml:space="preserve"> </w:t>
      </w:r>
      <w:r w:rsidR="0092661F" w:rsidRPr="00F00F3E">
        <w:rPr>
          <w:rFonts w:ascii="Book Antiqua" w:hAnsi="Book Antiqua" w:cs="Times New Roman"/>
          <w:color w:val="000000" w:themeColor="text1"/>
          <w:sz w:val="24"/>
          <w:szCs w:val="24"/>
        </w:rPr>
        <w:t>later.</w:t>
      </w:r>
    </w:p>
    <w:p w14:paraId="7961619E" w14:textId="7E40DAE0" w:rsidR="00F66283" w:rsidRPr="00F00F3E" w:rsidRDefault="001C36EE" w:rsidP="003725BE">
      <w:pPr>
        <w:spacing w:line="360" w:lineRule="auto"/>
        <w:ind w:firstLineChars="100" w:firstLine="240"/>
        <w:rPr>
          <w:rFonts w:ascii="Book Antiqua" w:hAnsi="Book Antiqua" w:cs="Times New Roman"/>
          <w:color w:val="000000" w:themeColor="text1"/>
          <w:sz w:val="24"/>
          <w:szCs w:val="24"/>
        </w:rPr>
      </w:pPr>
      <w:r w:rsidRPr="00F00F3E">
        <w:rPr>
          <w:rFonts w:ascii="Book Antiqua" w:hAnsi="Book Antiqua" w:cs="Times New Roman"/>
          <w:color w:val="000000" w:themeColor="text1"/>
          <w:sz w:val="24"/>
          <w:szCs w:val="24"/>
        </w:rPr>
        <w:t xml:space="preserve">In these reported cases, collateral </w:t>
      </w:r>
      <w:r w:rsidRPr="00F00F3E">
        <w:rPr>
          <w:rFonts w:ascii="Book Antiqua" w:hAnsi="Book Antiqua" w:cs="Times New Roman"/>
          <w:color w:val="000000" w:themeColor="text1"/>
          <w:sz w:val="24"/>
          <w:szCs w:val="24"/>
          <w:u w:color="FA5050"/>
        </w:rPr>
        <w:t>recanalization</w:t>
      </w:r>
      <w:r w:rsidRPr="00F00F3E">
        <w:rPr>
          <w:rFonts w:ascii="Book Antiqua" w:hAnsi="Book Antiqua" w:cs="Times New Roman"/>
          <w:color w:val="000000" w:themeColor="text1"/>
          <w:sz w:val="24"/>
          <w:szCs w:val="24"/>
        </w:rPr>
        <w:t xml:space="preserve"> due to hepatic artery injury or previous reduction of TACE site blood flow resulted in neurological complications after TACE, which often occurred after the second or third </w:t>
      </w:r>
      <w:proofErr w:type="gramStart"/>
      <w:r w:rsidRPr="00F00F3E">
        <w:rPr>
          <w:rFonts w:ascii="Book Antiqua" w:hAnsi="Book Antiqua" w:cs="Times New Roman"/>
          <w:color w:val="000000" w:themeColor="text1"/>
          <w:sz w:val="24"/>
          <w:szCs w:val="24"/>
        </w:rPr>
        <w:t>treatment</w:t>
      </w:r>
      <w:r w:rsidR="002A377E" w:rsidRPr="00F00F3E">
        <w:rPr>
          <w:rFonts w:ascii="Book Antiqua" w:hAnsi="Book Antiqua" w:cs="Times New Roman"/>
          <w:color w:val="000000" w:themeColor="text1"/>
          <w:sz w:val="24"/>
          <w:szCs w:val="24"/>
          <w:vertAlign w:val="superscript"/>
        </w:rPr>
        <w:t>[</w:t>
      </w:r>
      <w:proofErr w:type="gramEnd"/>
      <w:r w:rsidR="002816BF" w:rsidRPr="00F00F3E">
        <w:rPr>
          <w:rFonts w:ascii="Book Antiqua" w:hAnsi="Book Antiqua" w:cs="Times New Roman"/>
          <w:color w:val="000000" w:themeColor="text1"/>
          <w:sz w:val="24"/>
          <w:szCs w:val="24"/>
          <w:vertAlign w:val="superscript"/>
        </w:rPr>
        <w:t>15</w:t>
      </w:r>
      <w:r w:rsidR="002A377E" w:rsidRPr="00F00F3E">
        <w:rPr>
          <w:rFonts w:ascii="Book Antiqua" w:hAnsi="Book Antiqua" w:cs="Times New Roman"/>
          <w:color w:val="000000" w:themeColor="text1"/>
          <w:sz w:val="24"/>
          <w:szCs w:val="24"/>
          <w:vertAlign w:val="superscript"/>
        </w:rPr>
        <w:t>]</w:t>
      </w:r>
      <w:r w:rsidR="00AF7C89" w:rsidRPr="00F00F3E">
        <w:rPr>
          <w:rFonts w:ascii="Book Antiqua" w:hAnsi="Book Antiqua" w:cs="Times New Roman"/>
          <w:color w:val="000000" w:themeColor="text1"/>
          <w:sz w:val="24"/>
          <w:szCs w:val="24"/>
        </w:rPr>
        <w:t>.</w:t>
      </w:r>
      <w:r w:rsidR="00707D2F" w:rsidRPr="00F00F3E">
        <w:rPr>
          <w:rFonts w:ascii="Book Antiqua" w:hAnsi="Book Antiqua" w:cs="Times New Roman"/>
          <w:color w:val="000000" w:themeColor="text1"/>
          <w:sz w:val="24"/>
          <w:szCs w:val="24"/>
        </w:rPr>
        <w:t xml:space="preserve"> </w:t>
      </w:r>
      <w:r w:rsidR="00AF7C89" w:rsidRPr="00F00F3E">
        <w:rPr>
          <w:rFonts w:ascii="Book Antiqua" w:hAnsi="Book Antiqua" w:cs="Times New Roman"/>
          <w:color w:val="000000" w:themeColor="text1"/>
          <w:sz w:val="24"/>
          <w:szCs w:val="24"/>
        </w:rPr>
        <w:t xml:space="preserve">Few cases </w:t>
      </w:r>
      <w:r w:rsidR="007B6687" w:rsidRPr="00F00F3E">
        <w:rPr>
          <w:rFonts w:ascii="Book Antiqua" w:hAnsi="Book Antiqua" w:cs="Times New Roman"/>
          <w:color w:val="000000" w:themeColor="text1"/>
          <w:sz w:val="24"/>
          <w:szCs w:val="24"/>
        </w:rPr>
        <w:t xml:space="preserve">have been </w:t>
      </w:r>
      <w:r w:rsidR="00AF7C89" w:rsidRPr="00F00F3E">
        <w:rPr>
          <w:rFonts w:ascii="Book Antiqua" w:hAnsi="Book Antiqua" w:cs="Times New Roman"/>
          <w:color w:val="000000" w:themeColor="text1"/>
          <w:sz w:val="24"/>
          <w:szCs w:val="24"/>
        </w:rPr>
        <w:t xml:space="preserve">reported after renal artery </w:t>
      </w:r>
      <w:r w:rsidR="00AF7C89" w:rsidRPr="00F00F3E">
        <w:rPr>
          <w:rFonts w:ascii="Book Antiqua" w:hAnsi="Book Antiqua" w:cs="Times New Roman"/>
          <w:color w:val="000000" w:themeColor="text1"/>
          <w:sz w:val="24"/>
          <w:szCs w:val="24"/>
          <w:u w:color="FA5050"/>
        </w:rPr>
        <w:t>embolization</w:t>
      </w:r>
      <w:r w:rsidR="00AF7C89" w:rsidRPr="00F00F3E">
        <w:rPr>
          <w:rFonts w:ascii="Book Antiqua" w:hAnsi="Book Antiqua" w:cs="Times New Roman"/>
          <w:color w:val="000000" w:themeColor="text1"/>
          <w:sz w:val="24"/>
          <w:szCs w:val="24"/>
        </w:rPr>
        <w:t xml:space="preserve">. </w:t>
      </w:r>
      <w:r w:rsidRPr="00F00F3E">
        <w:rPr>
          <w:rFonts w:ascii="Book Antiqua" w:hAnsi="Book Antiqua" w:cs="Times New Roman"/>
          <w:color w:val="000000" w:themeColor="text1"/>
          <w:sz w:val="24"/>
          <w:szCs w:val="24"/>
        </w:rPr>
        <w:t>Our patient had previously received TACE treatment of the right renal artery without any serious complications. The second TACE involved the right lumbar artery</w:t>
      </w:r>
      <w:r w:rsidR="004D21A6">
        <w:rPr>
          <w:rFonts w:ascii="Book Antiqua" w:hAnsi="Book Antiqua" w:cs="Times New Roman"/>
          <w:color w:val="000000" w:themeColor="text1"/>
          <w:sz w:val="24"/>
          <w:szCs w:val="24"/>
        </w:rPr>
        <w:t>,</w:t>
      </w:r>
      <w:r w:rsidRPr="00F00F3E">
        <w:rPr>
          <w:rFonts w:ascii="Book Antiqua" w:hAnsi="Book Antiqua" w:cs="Times New Roman"/>
          <w:color w:val="000000" w:themeColor="text1"/>
          <w:sz w:val="24"/>
          <w:szCs w:val="24"/>
        </w:rPr>
        <w:t xml:space="preserve"> which </w:t>
      </w:r>
      <w:r w:rsidR="004D21A6" w:rsidRPr="00F00F3E">
        <w:rPr>
          <w:rFonts w:ascii="Book Antiqua" w:hAnsi="Book Antiqua" w:cs="Times New Roman"/>
          <w:color w:val="000000" w:themeColor="text1"/>
          <w:sz w:val="24"/>
          <w:szCs w:val="24"/>
        </w:rPr>
        <w:t>provid</w:t>
      </w:r>
      <w:r w:rsidR="004D21A6">
        <w:rPr>
          <w:rFonts w:ascii="Book Antiqua" w:hAnsi="Book Antiqua" w:cs="Times New Roman"/>
          <w:color w:val="000000" w:themeColor="text1"/>
          <w:sz w:val="24"/>
          <w:szCs w:val="24"/>
        </w:rPr>
        <w:t>es</w:t>
      </w:r>
      <w:r w:rsidR="004D21A6" w:rsidRPr="00F00F3E">
        <w:rPr>
          <w:rFonts w:ascii="Book Antiqua" w:hAnsi="Book Antiqua" w:cs="Times New Roman"/>
          <w:color w:val="000000" w:themeColor="text1"/>
          <w:sz w:val="24"/>
          <w:szCs w:val="24"/>
        </w:rPr>
        <w:t xml:space="preserve"> </w:t>
      </w:r>
      <w:r w:rsidRPr="00F00F3E">
        <w:rPr>
          <w:rFonts w:ascii="Book Antiqua" w:hAnsi="Book Antiqua" w:cs="Times New Roman"/>
          <w:color w:val="000000" w:themeColor="text1"/>
          <w:sz w:val="24"/>
          <w:szCs w:val="24"/>
        </w:rPr>
        <w:t xml:space="preserve">a partial blood supply to the tumor, </w:t>
      </w:r>
      <w:r w:rsidR="00A35999">
        <w:rPr>
          <w:rFonts w:ascii="Book Antiqua" w:hAnsi="Book Antiqua" w:cs="Times New Roman"/>
          <w:color w:val="000000" w:themeColor="text1"/>
          <w:sz w:val="24"/>
          <w:szCs w:val="24"/>
        </w:rPr>
        <w:t xml:space="preserve">and </w:t>
      </w:r>
      <w:r w:rsidRPr="00F00F3E">
        <w:rPr>
          <w:rFonts w:ascii="Book Antiqua" w:hAnsi="Book Antiqua" w:cs="Times New Roman"/>
          <w:color w:val="000000" w:themeColor="text1"/>
          <w:sz w:val="24"/>
          <w:szCs w:val="24"/>
        </w:rPr>
        <w:t xml:space="preserve">led to </w:t>
      </w:r>
      <w:r w:rsidR="004D21A6">
        <w:rPr>
          <w:rFonts w:ascii="Book Antiqua" w:hAnsi="Book Antiqua" w:cs="Times New Roman"/>
          <w:color w:val="000000" w:themeColor="text1"/>
          <w:sz w:val="24"/>
          <w:szCs w:val="24"/>
        </w:rPr>
        <w:t xml:space="preserve">the </w:t>
      </w:r>
      <w:r w:rsidRPr="00F00F3E">
        <w:rPr>
          <w:rFonts w:ascii="Book Antiqua" w:hAnsi="Book Antiqua" w:cs="Times New Roman"/>
          <w:color w:val="000000" w:themeColor="text1"/>
          <w:sz w:val="24"/>
          <w:szCs w:val="24"/>
        </w:rPr>
        <w:t>complication.</w:t>
      </w:r>
      <w:r w:rsidR="00707D2F" w:rsidRPr="00F00F3E">
        <w:rPr>
          <w:rFonts w:ascii="Book Antiqua" w:hAnsi="Book Antiqua" w:cs="Times New Roman"/>
          <w:color w:val="000000" w:themeColor="text1"/>
          <w:sz w:val="24"/>
          <w:szCs w:val="24"/>
        </w:rPr>
        <w:t xml:space="preserve"> </w:t>
      </w:r>
      <w:r w:rsidR="00153FC9" w:rsidRPr="00F00F3E">
        <w:rPr>
          <w:rFonts w:ascii="Book Antiqua" w:hAnsi="Book Antiqua" w:cs="Times New Roman"/>
          <w:color w:val="000000" w:themeColor="text1"/>
          <w:sz w:val="24"/>
          <w:szCs w:val="24"/>
          <w:u w:color="19A0DC"/>
        </w:rPr>
        <w:t>Due to</w:t>
      </w:r>
      <w:r w:rsidR="00AF7C89" w:rsidRPr="00F00F3E">
        <w:rPr>
          <w:rFonts w:ascii="Book Antiqua" w:hAnsi="Book Antiqua" w:cs="Times New Roman"/>
          <w:color w:val="000000" w:themeColor="text1"/>
          <w:sz w:val="24"/>
          <w:szCs w:val="24"/>
        </w:rPr>
        <w:t xml:space="preserve"> </w:t>
      </w:r>
      <w:r w:rsidR="007B6687" w:rsidRPr="00F00F3E">
        <w:rPr>
          <w:rFonts w:ascii="Book Antiqua" w:hAnsi="Book Antiqua" w:cs="Times New Roman"/>
          <w:color w:val="000000" w:themeColor="text1"/>
          <w:sz w:val="24"/>
          <w:szCs w:val="24"/>
        </w:rPr>
        <w:t>arterial</w:t>
      </w:r>
      <w:r w:rsidR="00AF7C89" w:rsidRPr="00F00F3E">
        <w:rPr>
          <w:rFonts w:ascii="Book Antiqua" w:hAnsi="Book Antiqua" w:cs="Times New Roman"/>
          <w:color w:val="000000" w:themeColor="text1"/>
          <w:sz w:val="24"/>
          <w:szCs w:val="24"/>
        </w:rPr>
        <w:t xml:space="preserve"> obstruction caused by arter</w:t>
      </w:r>
      <w:r w:rsidR="007B6687" w:rsidRPr="00F00F3E">
        <w:rPr>
          <w:rFonts w:ascii="Book Antiqua" w:hAnsi="Book Antiqua" w:cs="Times New Roman"/>
          <w:color w:val="000000" w:themeColor="text1"/>
          <w:sz w:val="24"/>
          <w:szCs w:val="24"/>
        </w:rPr>
        <w:t>ial</w:t>
      </w:r>
      <w:r w:rsidR="00AF7C89" w:rsidRPr="00F00F3E">
        <w:rPr>
          <w:rFonts w:ascii="Book Antiqua" w:hAnsi="Book Antiqua" w:cs="Times New Roman"/>
          <w:color w:val="000000" w:themeColor="text1"/>
          <w:sz w:val="24"/>
          <w:szCs w:val="24"/>
        </w:rPr>
        <w:t xml:space="preserve"> injury, through </w:t>
      </w:r>
      <w:r w:rsidR="00AF7C89" w:rsidRPr="00F00F3E">
        <w:rPr>
          <w:rFonts w:ascii="Book Antiqua" w:hAnsi="Book Antiqua" w:cs="Times New Roman"/>
          <w:color w:val="000000" w:themeColor="text1"/>
          <w:sz w:val="24"/>
          <w:szCs w:val="24"/>
          <w:u w:color="FA5050"/>
        </w:rPr>
        <w:t>recurrenc</w:t>
      </w:r>
      <w:r w:rsidR="007B6687" w:rsidRPr="00F00F3E">
        <w:rPr>
          <w:rFonts w:ascii="Book Antiqua" w:hAnsi="Book Antiqua" w:cs="Times New Roman"/>
          <w:color w:val="000000" w:themeColor="text1"/>
          <w:sz w:val="24"/>
          <w:szCs w:val="24"/>
          <w:u w:color="FA5050"/>
        </w:rPr>
        <w:t>e</w:t>
      </w:r>
      <w:r w:rsidR="00AF7C89" w:rsidRPr="00F00F3E">
        <w:rPr>
          <w:rFonts w:ascii="Book Antiqua" w:hAnsi="Book Antiqua" w:cs="Times New Roman"/>
          <w:color w:val="000000" w:themeColor="text1"/>
          <w:sz w:val="24"/>
          <w:szCs w:val="24"/>
        </w:rPr>
        <w:t xml:space="preserve"> and recruitment to </w:t>
      </w:r>
      <w:r w:rsidR="007B6687" w:rsidRPr="00F00F3E">
        <w:rPr>
          <w:rFonts w:ascii="Book Antiqua" w:hAnsi="Book Antiqua" w:cs="Times New Roman"/>
          <w:color w:val="000000" w:themeColor="text1"/>
          <w:sz w:val="24"/>
          <w:szCs w:val="24"/>
        </w:rPr>
        <w:t xml:space="preserve">the </w:t>
      </w:r>
      <w:r w:rsidR="00AF7C89" w:rsidRPr="00F00F3E">
        <w:rPr>
          <w:rFonts w:ascii="Book Antiqua" w:hAnsi="Book Antiqua" w:cs="Times New Roman"/>
          <w:color w:val="000000" w:themeColor="text1"/>
          <w:sz w:val="24"/>
          <w:szCs w:val="24"/>
        </w:rPr>
        <w:t>spinal cord</w:t>
      </w:r>
      <w:r w:rsidR="007B6687" w:rsidRPr="00F00F3E">
        <w:rPr>
          <w:rFonts w:ascii="Book Antiqua" w:hAnsi="Book Antiqua" w:cs="Times New Roman"/>
          <w:color w:val="000000" w:themeColor="text1"/>
          <w:sz w:val="24"/>
          <w:szCs w:val="24"/>
        </w:rPr>
        <w:t xml:space="preserve">, </w:t>
      </w:r>
      <w:proofErr w:type="spellStart"/>
      <w:r w:rsidR="007B6687" w:rsidRPr="00F00F3E">
        <w:rPr>
          <w:rFonts w:ascii="Book Antiqua" w:hAnsi="Book Antiqua" w:cs="Times New Roman"/>
          <w:color w:val="000000" w:themeColor="text1"/>
          <w:sz w:val="24"/>
          <w:szCs w:val="24"/>
        </w:rPr>
        <w:t>lipiodol</w:t>
      </w:r>
      <w:proofErr w:type="spellEnd"/>
      <w:r w:rsidR="00AF7C89" w:rsidRPr="00F00F3E">
        <w:rPr>
          <w:rFonts w:ascii="Book Antiqua" w:hAnsi="Book Antiqua" w:cs="Times New Roman"/>
          <w:color w:val="000000" w:themeColor="text1"/>
          <w:sz w:val="24"/>
          <w:szCs w:val="24"/>
        </w:rPr>
        <w:t xml:space="preserve"> </w:t>
      </w:r>
      <w:r w:rsidR="007B6687" w:rsidRPr="00F00F3E">
        <w:rPr>
          <w:rFonts w:ascii="Book Antiqua" w:hAnsi="Book Antiqua" w:cs="Times New Roman"/>
          <w:color w:val="000000" w:themeColor="text1"/>
          <w:sz w:val="24"/>
          <w:szCs w:val="24"/>
        </w:rPr>
        <w:t>led</w:t>
      </w:r>
      <w:r w:rsidR="00AF7C89" w:rsidRPr="00F00F3E">
        <w:rPr>
          <w:rFonts w:ascii="Book Antiqua" w:hAnsi="Book Antiqua" w:cs="Times New Roman"/>
          <w:color w:val="000000" w:themeColor="text1"/>
          <w:sz w:val="24"/>
          <w:szCs w:val="24"/>
        </w:rPr>
        <w:t xml:space="preserve"> to ischemia of </w:t>
      </w:r>
      <w:r w:rsidR="007B6687" w:rsidRPr="00F00F3E">
        <w:rPr>
          <w:rFonts w:ascii="Book Antiqua" w:hAnsi="Book Antiqua" w:cs="Times New Roman"/>
          <w:color w:val="000000" w:themeColor="text1"/>
          <w:sz w:val="24"/>
          <w:szCs w:val="24"/>
        </w:rPr>
        <w:t xml:space="preserve">the </w:t>
      </w:r>
      <w:r w:rsidR="00AF7C89" w:rsidRPr="00F00F3E">
        <w:rPr>
          <w:rFonts w:ascii="Book Antiqua" w:hAnsi="Book Antiqua" w:cs="Times New Roman"/>
          <w:color w:val="000000" w:themeColor="text1"/>
          <w:sz w:val="24"/>
          <w:szCs w:val="24"/>
        </w:rPr>
        <w:t xml:space="preserve">spinal cord. </w:t>
      </w:r>
      <w:r w:rsidR="005943CE" w:rsidRPr="00F00F3E">
        <w:rPr>
          <w:rFonts w:ascii="Book Antiqua" w:hAnsi="Book Antiqua" w:cs="Times New Roman"/>
          <w:color w:val="000000" w:themeColor="text1"/>
          <w:sz w:val="24"/>
          <w:szCs w:val="24"/>
        </w:rPr>
        <w:t>Our patient developed both lower extremity defect</w:t>
      </w:r>
      <w:r w:rsidR="007C29E7" w:rsidRPr="00F00F3E">
        <w:rPr>
          <w:rFonts w:ascii="Book Antiqua" w:hAnsi="Book Antiqua" w:cs="Times New Roman"/>
          <w:color w:val="000000" w:themeColor="text1"/>
          <w:sz w:val="24"/>
          <w:szCs w:val="24"/>
        </w:rPr>
        <w:t>s</w:t>
      </w:r>
      <w:r w:rsidR="005943CE" w:rsidRPr="00F00F3E">
        <w:rPr>
          <w:rFonts w:ascii="Book Antiqua" w:hAnsi="Book Antiqua" w:cs="Times New Roman"/>
          <w:color w:val="000000" w:themeColor="text1"/>
          <w:sz w:val="24"/>
          <w:szCs w:val="24"/>
        </w:rPr>
        <w:t xml:space="preserve"> after surgery, which is related to numbness, retention of urine</w:t>
      </w:r>
      <w:r w:rsidR="004D21A6">
        <w:rPr>
          <w:rFonts w:ascii="Book Antiqua" w:hAnsi="Book Antiqua" w:cs="Times New Roman"/>
          <w:color w:val="000000" w:themeColor="text1"/>
          <w:sz w:val="24"/>
          <w:szCs w:val="24"/>
        </w:rPr>
        <w:t>,</w:t>
      </w:r>
      <w:r w:rsidR="005943CE" w:rsidRPr="00F00F3E">
        <w:rPr>
          <w:rFonts w:ascii="Book Antiqua" w:hAnsi="Book Antiqua" w:cs="Times New Roman"/>
          <w:color w:val="000000" w:themeColor="text1"/>
          <w:sz w:val="24"/>
          <w:szCs w:val="24"/>
        </w:rPr>
        <w:t xml:space="preserve"> and </w:t>
      </w:r>
      <w:proofErr w:type="spellStart"/>
      <w:r w:rsidR="005943CE" w:rsidRPr="00F00F3E">
        <w:rPr>
          <w:rFonts w:ascii="Book Antiqua" w:hAnsi="Book Antiqua" w:cs="Times New Roman"/>
          <w:color w:val="000000" w:themeColor="text1"/>
          <w:sz w:val="24"/>
          <w:szCs w:val="24"/>
        </w:rPr>
        <w:t>dyschezia</w:t>
      </w:r>
      <w:proofErr w:type="spellEnd"/>
      <w:r w:rsidR="005943CE" w:rsidRPr="00F00F3E">
        <w:rPr>
          <w:rFonts w:ascii="Book Antiqua" w:hAnsi="Book Antiqua" w:cs="Times New Roman"/>
          <w:color w:val="000000" w:themeColor="text1"/>
          <w:sz w:val="24"/>
          <w:szCs w:val="24"/>
        </w:rPr>
        <w:t>.</w:t>
      </w:r>
      <w:r w:rsidR="00AF7C89" w:rsidRPr="00F00F3E">
        <w:rPr>
          <w:rFonts w:ascii="Book Antiqua" w:hAnsi="Book Antiqua" w:cs="Times New Roman"/>
          <w:color w:val="000000" w:themeColor="text1"/>
          <w:sz w:val="24"/>
          <w:szCs w:val="24"/>
        </w:rPr>
        <w:t xml:space="preserve"> </w:t>
      </w:r>
      <w:r w:rsidR="005943CE" w:rsidRPr="00F00F3E">
        <w:rPr>
          <w:rFonts w:ascii="Book Antiqua" w:hAnsi="Book Antiqua" w:cs="Times New Roman"/>
          <w:color w:val="000000" w:themeColor="text1"/>
          <w:sz w:val="24"/>
          <w:szCs w:val="24"/>
        </w:rPr>
        <w:t xml:space="preserve">All of these symptoms can be attributed to lumbar spinal cord ischemia in </w:t>
      </w:r>
      <w:r w:rsidR="007C29E7" w:rsidRPr="00F00F3E">
        <w:rPr>
          <w:rFonts w:ascii="Book Antiqua" w:hAnsi="Book Antiqua" w:cs="Times New Roman"/>
          <w:color w:val="000000" w:themeColor="text1"/>
          <w:sz w:val="24"/>
          <w:szCs w:val="24"/>
        </w:rPr>
        <w:t xml:space="preserve">the </w:t>
      </w:r>
      <w:r w:rsidR="005943CE" w:rsidRPr="00F00F3E">
        <w:rPr>
          <w:rFonts w:ascii="Book Antiqua" w:hAnsi="Book Antiqua" w:cs="Times New Roman"/>
          <w:color w:val="000000" w:themeColor="text1"/>
          <w:sz w:val="24"/>
          <w:szCs w:val="24"/>
        </w:rPr>
        <w:t>L1-L4 region. The sensory disturbance gradually recovered, but the motor dysfun</w:t>
      </w:r>
      <w:r w:rsidR="007C29E7" w:rsidRPr="00F00F3E">
        <w:rPr>
          <w:rFonts w:ascii="Book Antiqua" w:hAnsi="Book Antiqua" w:cs="Times New Roman"/>
          <w:color w:val="000000" w:themeColor="text1"/>
          <w:sz w:val="24"/>
          <w:szCs w:val="24"/>
        </w:rPr>
        <w:t>c</w:t>
      </w:r>
      <w:r w:rsidR="005943CE" w:rsidRPr="00F00F3E">
        <w:rPr>
          <w:rFonts w:ascii="Book Antiqua" w:hAnsi="Book Antiqua" w:cs="Times New Roman"/>
          <w:color w:val="000000" w:themeColor="text1"/>
          <w:sz w:val="24"/>
          <w:szCs w:val="24"/>
        </w:rPr>
        <w:t xml:space="preserve">tion did not fully recover, even </w:t>
      </w:r>
      <w:r w:rsidR="004D21A6">
        <w:rPr>
          <w:rFonts w:ascii="Book Antiqua" w:hAnsi="Book Antiqua" w:cs="Times New Roman"/>
          <w:color w:val="000000" w:themeColor="text1"/>
          <w:sz w:val="24"/>
          <w:szCs w:val="24"/>
        </w:rPr>
        <w:t>2</w:t>
      </w:r>
      <w:r w:rsidR="004D21A6" w:rsidRPr="00F00F3E">
        <w:rPr>
          <w:rFonts w:ascii="Book Antiqua" w:hAnsi="Book Antiqua" w:cs="Times New Roman"/>
          <w:color w:val="000000" w:themeColor="text1"/>
          <w:sz w:val="24"/>
          <w:szCs w:val="24"/>
        </w:rPr>
        <w:t xml:space="preserve"> </w:t>
      </w:r>
      <w:proofErr w:type="spellStart"/>
      <w:proofErr w:type="gramStart"/>
      <w:r w:rsidR="004D21A6" w:rsidRPr="00F00F3E">
        <w:rPr>
          <w:rFonts w:ascii="Book Antiqua" w:hAnsi="Book Antiqua" w:cs="Times New Roman"/>
          <w:color w:val="000000" w:themeColor="text1"/>
          <w:sz w:val="24"/>
          <w:szCs w:val="24"/>
        </w:rPr>
        <w:t>mo</w:t>
      </w:r>
      <w:proofErr w:type="spellEnd"/>
      <w:proofErr w:type="gramEnd"/>
      <w:r w:rsidR="004D21A6">
        <w:rPr>
          <w:rFonts w:ascii="Book Antiqua" w:hAnsi="Book Antiqua" w:cs="Times New Roman"/>
          <w:color w:val="000000" w:themeColor="text1"/>
          <w:sz w:val="24"/>
          <w:szCs w:val="24"/>
        </w:rPr>
        <w:t xml:space="preserve"> </w:t>
      </w:r>
      <w:r w:rsidR="005943CE" w:rsidRPr="00F00F3E">
        <w:rPr>
          <w:rFonts w:ascii="Book Antiqua" w:hAnsi="Book Antiqua" w:cs="Times New Roman"/>
          <w:color w:val="000000" w:themeColor="text1"/>
          <w:sz w:val="24"/>
          <w:szCs w:val="24"/>
        </w:rPr>
        <w:t>after the injury. This suggests that spinal cord injury is caused by anterior spinal artery infarction</w:t>
      </w:r>
      <w:r w:rsidR="003725BE">
        <w:rPr>
          <w:rFonts w:ascii="Book Antiqua" w:hAnsi="Book Antiqua" w:cs="Times New Roman"/>
          <w:color w:val="000000" w:themeColor="text1"/>
          <w:sz w:val="24"/>
          <w:szCs w:val="24"/>
        </w:rPr>
        <w:t>.</w:t>
      </w:r>
    </w:p>
    <w:p w14:paraId="27EAD9E5" w14:textId="6DDB0A64" w:rsidR="00F66283" w:rsidRPr="00F00F3E" w:rsidRDefault="00AF7C89" w:rsidP="003725BE">
      <w:pPr>
        <w:spacing w:line="360" w:lineRule="auto"/>
        <w:ind w:firstLineChars="100" w:firstLine="240"/>
        <w:rPr>
          <w:rFonts w:ascii="Book Antiqua" w:hAnsi="Book Antiqua" w:cs="Times New Roman"/>
          <w:color w:val="000000" w:themeColor="text1"/>
          <w:sz w:val="24"/>
          <w:szCs w:val="24"/>
        </w:rPr>
      </w:pPr>
      <w:r w:rsidRPr="00F00F3E">
        <w:rPr>
          <w:rFonts w:ascii="Book Antiqua" w:hAnsi="Book Antiqua" w:cs="Times New Roman"/>
          <w:color w:val="000000" w:themeColor="text1"/>
          <w:sz w:val="24"/>
          <w:szCs w:val="24"/>
        </w:rPr>
        <w:t xml:space="preserve">Therefore, a clear understanding of </w:t>
      </w:r>
      <w:r w:rsidR="00A40A59" w:rsidRPr="00F00F3E">
        <w:rPr>
          <w:rFonts w:ascii="Book Antiqua" w:hAnsi="Book Antiqua" w:cs="Times New Roman"/>
          <w:color w:val="000000" w:themeColor="text1"/>
          <w:sz w:val="24"/>
          <w:szCs w:val="24"/>
        </w:rPr>
        <w:t xml:space="preserve">the details of </w:t>
      </w:r>
      <w:r w:rsidRPr="00F00F3E">
        <w:rPr>
          <w:rFonts w:ascii="Book Antiqua" w:hAnsi="Book Antiqua" w:cs="Times New Roman"/>
          <w:color w:val="000000" w:themeColor="text1"/>
          <w:sz w:val="24"/>
          <w:szCs w:val="24"/>
        </w:rPr>
        <w:t xml:space="preserve">the </w:t>
      </w:r>
      <w:r w:rsidR="00A40A59" w:rsidRPr="00F00F3E">
        <w:rPr>
          <w:rFonts w:ascii="Book Antiqua" w:hAnsi="Book Antiqua" w:cs="Times New Roman"/>
          <w:color w:val="000000" w:themeColor="text1"/>
          <w:sz w:val="24"/>
          <w:szCs w:val="24"/>
        </w:rPr>
        <w:t xml:space="preserve">target artery and </w:t>
      </w:r>
      <w:r w:rsidR="00153FC9" w:rsidRPr="00F00F3E">
        <w:rPr>
          <w:rFonts w:ascii="Book Antiqua" w:hAnsi="Book Antiqua" w:cs="Times New Roman"/>
          <w:color w:val="000000" w:themeColor="text1"/>
          <w:sz w:val="24"/>
          <w:szCs w:val="24"/>
          <w:u w:color="FA5050"/>
        </w:rPr>
        <w:t>adjacent</w:t>
      </w:r>
      <w:r w:rsidRPr="00F00F3E">
        <w:rPr>
          <w:rFonts w:ascii="Book Antiqua" w:hAnsi="Book Antiqua" w:cs="Times New Roman"/>
          <w:color w:val="000000" w:themeColor="text1"/>
          <w:sz w:val="24"/>
          <w:szCs w:val="24"/>
        </w:rPr>
        <w:t xml:space="preserve"> </w:t>
      </w:r>
      <w:r w:rsidR="00A40A59" w:rsidRPr="00F00F3E">
        <w:rPr>
          <w:rFonts w:ascii="Book Antiqua" w:hAnsi="Book Antiqua" w:cs="Times New Roman"/>
          <w:color w:val="000000" w:themeColor="text1"/>
          <w:sz w:val="24"/>
          <w:szCs w:val="24"/>
        </w:rPr>
        <w:t xml:space="preserve">arteries before </w:t>
      </w:r>
      <w:r w:rsidR="00982A87" w:rsidRPr="00F00F3E">
        <w:rPr>
          <w:rFonts w:ascii="Book Antiqua" w:hAnsi="Book Antiqua" w:cs="Times New Roman"/>
          <w:color w:val="000000" w:themeColor="text1"/>
          <w:sz w:val="24"/>
          <w:szCs w:val="24"/>
        </w:rPr>
        <w:t xml:space="preserve">the </w:t>
      </w:r>
      <w:r w:rsidR="00A40A59" w:rsidRPr="00F00F3E">
        <w:rPr>
          <w:rFonts w:ascii="Book Antiqua" w:hAnsi="Book Antiqua" w:cs="Times New Roman"/>
          <w:color w:val="000000" w:themeColor="text1"/>
          <w:sz w:val="24"/>
          <w:szCs w:val="24"/>
        </w:rPr>
        <w:t xml:space="preserve">TACE procedure </w:t>
      </w:r>
      <w:r w:rsidR="00A40A59" w:rsidRPr="00F00F3E">
        <w:rPr>
          <w:rFonts w:ascii="Book Antiqua" w:hAnsi="Book Antiqua" w:cs="Times New Roman"/>
          <w:color w:val="000000" w:themeColor="text1"/>
          <w:sz w:val="24"/>
          <w:szCs w:val="24"/>
          <w:u w:color="19A0DC"/>
        </w:rPr>
        <w:t>is very important</w:t>
      </w:r>
      <w:r w:rsidR="00A40A59" w:rsidRPr="00F00F3E">
        <w:rPr>
          <w:rFonts w:ascii="Book Antiqua" w:hAnsi="Book Antiqua" w:cs="Times New Roman"/>
          <w:color w:val="000000" w:themeColor="text1"/>
          <w:sz w:val="24"/>
          <w:szCs w:val="24"/>
        </w:rPr>
        <w:t>.</w:t>
      </w:r>
      <w:r w:rsidR="003A59EB" w:rsidRPr="00F00F3E">
        <w:rPr>
          <w:rFonts w:ascii="Book Antiqua" w:hAnsi="Book Antiqua" w:cs="Times New Roman"/>
          <w:color w:val="000000" w:themeColor="text1"/>
          <w:sz w:val="24"/>
          <w:szCs w:val="24"/>
        </w:rPr>
        <w:t xml:space="preserve"> </w:t>
      </w:r>
      <w:r w:rsidR="00982A87" w:rsidRPr="00F00F3E">
        <w:rPr>
          <w:rFonts w:ascii="Book Antiqua" w:hAnsi="Book Antiqua" w:cs="Times New Roman"/>
          <w:color w:val="000000" w:themeColor="text1"/>
          <w:sz w:val="24"/>
          <w:szCs w:val="24"/>
        </w:rPr>
        <w:t>E</w:t>
      </w:r>
      <w:r w:rsidR="00A40A59" w:rsidRPr="00F00F3E">
        <w:rPr>
          <w:rFonts w:ascii="Book Antiqua" w:hAnsi="Book Antiqua" w:cs="Times New Roman"/>
          <w:color w:val="000000" w:themeColor="text1"/>
          <w:sz w:val="24"/>
          <w:szCs w:val="24"/>
        </w:rPr>
        <w:t xml:space="preserve">nhanced </w:t>
      </w:r>
      <w:r w:rsidR="003725BE" w:rsidRPr="004267F2">
        <w:rPr>
          <w:rFonts w:ascii="Book Antiqua" w:hAnsi="Book Antiqua"/>
          <w:sz w:val="24"/>
          <w:szCs w:val="24"/>
        </w:rPr>
        <w:t>computed tomography</w:t>
      </w:r>
      <w:r w:rsidR="003725BE" w:rsidRPr="003725BE">
        <w:rPr>
          <w:rFonts w:ascii="Book Antiqua" w:hAnsi="Book Antiqua" w:cs="Times New Roman"/>
          <w:color w:val="000000" w:themeColor="text1"/>
          <w:sz w:val="24"/>
          <w:szCs w:val="24"/>
        </w:rPr>
        <w:t xml:space="preserve"> angiography </w:t>
      </w:r>
      <w:r w:rsidR="00A40A59" w:rsidRPr="00F00F3E">
        <w:rPr>
          <w:rFonts w:ascii="Book Antiqua" w:hAnsi="Book Antiqua" w:cs="Times New Roman"/>
          <w:color w:val="000000" w:themeColor="text1"/>
          <w:sz w:val="24"/>
          <w:szCs w:val="24"/>
        </w:rPr>
        <w:t xml:space="preserve">or </w:t>
      </w:r>
      <w:r w:rsidR="003725BE" w:rsidRPr="003725BE">
        <w:rPr>
          <w:rFonts w:ascii="Book Antiqua" w:hAnsi="Book Antiqua" w:cs="Times New Roman"/>
          <w:color w:val="000000" w:themeColor="text1"/>
          <w:sz w:val="24"/>
          <w:szCs w:val="24"/>
        </w:rPr>
        <w:t xml:space="preserve">magnetic resonance angiography </w:t>
      </w:r>
      <w:r w:rsidR="00A40A59" w:rsidRPr="00F00F3E">
        <w:rPr>
          <w:rFonts w:ascii="Book Antiqua" w:hAnsi="Book Antiqua" w:cs="Times New Roman"/>
          <w:color w:val="000000" w:themeColor="text1"/>
          <w:sz w:val="24"/>
          <w:szCs w:val="24"/>
        </w:rPr>
        <w:t xml:space="preserve">must be </w:t>
      </w:r>
      <w:r w:rsidR="00982A87" w:rsidRPr="00F00F3E">
        <w:rPr>
          <w:rFonts w:ascii="Book Antiqua" w:hAnsi="Book Antiqua" w:cs="Times New Roman"/>
          <w:color w:val="000000" w:themeColor="text1"/>
          <w:sz w:val="24"/>
          <w:szCs w:val="24"/>
        </w:rPr>
        <w:t xml:space="preserve">performed </w:t>
      </w:r>
      <w:r w:rsidR="00A40A59" w:rsidRPr="00F00F3E">
        <w:rPr>
          <w:rFonts w:ascii="Book Antiqua" w:hAnsi="Book Antiqua" w:cs="Times New Roman"/>
          <w:color w:val="000000" w:themeColor="text1"/>
          <w:sz w:val="24"/>
          <w:szCs w:val="24"/>
        </w:rPr>
        <w:t>preoperati</w:t>
      </w:r>
      <w:r w:rsidR="00982A87" w:rsidRPr="00F00F3E">
        <w:rPr>
          <w:rFonts w:ascii="Book Antiqua" w:hAnsi="Book Antiqua" w:cs="Times New Roman"/>
          <w:color w:val="000000" w:themeColor="text1"/>
          <w:sz w:val="24"/>
          <w:szCs w:val="24"/>
        </w:rPr>
        <w:t>vely</w:t>
      </w:r>
      <w:r w:rsidR="00A40A59" w:rsidRPr="00F00F3E">
        <w:rPr>
          <w:rFonts w:ascii="Book Antiqua" w:hAnsi="Book Antiqua" w:cs="Times New Roman"/>
          <w:color w:val="000000" w:themeColor="text1"/>
          <w:sz w:val="24"/>
          <w:szCs w:val="24"/>
        </w:rPr>
        <w:t>.</w:t>
      </w:r>
      <w:r w:rsidR="003A59EB" w:rsidRPr="00F00F3E">
        <w:rPr>
          <w:rFonts w:ascii="Book Antiqua" w:hAnsi="Book Antiqua" w:cs="Times New Roman"/>
          <w:color w:val="000000" w:themeColor="text1"/>
          <w:sz w:val="24"/>
          <w:szCs w:val="24"/>
        </w:rPr>
        <w:t xml:space="preserve"> </w:t>
      </w:r>
      <w:r w:rsidR="003725BE" w:rsidRPr="003725BE">
        <w:rPr>
          <w:rFonts w:ascii="Book Antiqua" w:hAnsi="Book Antiqua" w:cs="Times New Roman"/>
          <w:color w:val="000000" w:themeColor="text1"/>
          <w:sz w:val="24"/>
          <w:szCs w:val="24"/>
        </w:rPr>
        <w:t xml:space="preserve">Cone beam </w:t>
      </w:r>
      <w:r w:rsidR="003725BE" w:rsidRPr="004267F2">
        <w:rPr>
          <w:rFonts w:ascii="Book Antiqua" w:hAnsi="Book Antiqua"/>
          <w:sz w:val="24"/>
          <w:szCs w:val="24"/>
        </w:rPr>
        <w:t>computed tomography</w:t>
      </w:r>
      <w:r w:rsidR="003725BE" w:rsidRPr="00F00F3E">
        <w:rPr>
          <w:rFonts w:ascii="Book Antiqua" w:hAnsi="Book Antiqua" w:cs="Times New Roman"/>
          <w:color w:val="000000" w:themeColor="text1"/>
          <w:sz w:val="24"/>
          <w:szCs w:val="24"/>
        </w:rPr>
        <w:t xml:space="preserve"> </w:t>
      </w:r>
      <w:r w:rsidR="00A40A59" w:rsidRPr="00F00F3E">
        <w:rPr>
          <w:rFonts w:ascii="Book Antiqua" w:hAnsi="Book Antiqua" w:cs="Times New Roman"/>
          <w:color w:val="000000" w:themeColor="text1"/>
          <w:sz w:val="24"/>
          <w:szCs w:val="24"/>
        </w:rPr>
        <w:t xml:space="preserve">and </w:t>
      </w:r>
      <w:bookmarkStart w:id="39" w:name="OLE_LINK1468"/>
      <w:bookmarkStart w:id="40" w:name="OLE_LINK1469"/>
      <w:r w:rsidR="00290AE6" w:rsidRPr="00F00F3E">
        <w:rPr>
          <w:rFonts w:ascii="Book Antiqua" w:hAnsi="Book Antiqua" w:cs="Times New Roman"/>
          <w:color w:val="000000" w:themeColor="text1"/>
          <w:sz w:val="24"/>
          <w:szCs w:val="24"/>
        </w:rPr>
        <w:t xml:space="preserve">three-dimensional </w:t>
      </w:r>
      <w:r w:rsidR="00290AE6">
        <w:rPr>
          <w:rFonts w:ascii="Book Antiqua" w:hAnsi="Book Antiqua" w:cs="Times New Roman"/>
          <w:color w:val="000000" w:themeColor="text1"/>
          <w:sz w:val="24"/>
          <w:szCs w:val="24"/>
        </w:rPr>
        <w:t>(</w:t>
      </w:r>
      <w:r w:rsidR="00A40A59" w:rsidRPr="00F00F3E">
        <w:rPr>
          <w:rFonts w:ascii="Book Antiqua" w:hAnsi="Book Antiqua" w:cs="Times New Roman"/>
          <w:color w:val="000000" w:themeColor="text1"/>
          <w:sz w:val="24"/>
          <w:szCs w:val="24"/>
        </w:rPr>
        <w:t>3D</w:t>
      </w:r>
      <w:r w:rsidR="00290AE6">
        <w:rPr>
          <w:rFonts w:ascii="Book Antiqua" w:hAnsi="Book Antiqua" w:cs="Times New Roman"/>
          <w:color w:val="000000" w:themeColor="text1"/>
          <w:sz w:val="24"/>
          <w:szCs w:val="24"/>
        </w:rPr>
        <w:t>)</w:t>
      </w:r>
      <w:bookmarkStart w:id="41" w:name="OLE_LINK1470"/>
      <w:bookmarkStart w:id="42" w:name="OLE_LINK1471"/>
      <w:r w:rsidR="00290AE6">
        <w:rPr>
          <w:rFonts w:ascii="Book Antiqua" w:hAnsi="Book Antiqua" w:cs="Times New Roman"/>
          <w:color w:val="000000" w:themeColor="text1"/>
          <w:sz w:val="24"/>
          <w:szCs w:val="24"/>
        </w:rPr>
        <w:t xml:space="preserve"> </w:t>
      </w:r>
      <w:r w:rsidR="003725BE" w:rsidRPr="003725BE">
        <w:rPr>
          <w:rFonts w:ascii="Book Antiqua" w:hAnsi="Book Antiqua" w:cs="Times New Roman"/>
          <w:color w:val="000000" w:themeColor="text1"/>
          <w:sz w:val="24"/>
          <w:szCs w:val="24"/>
        </w:rPr>
        <w:t>digital rotational angiography</w:t>
      </w:r>
      <w:bookmarkEnd w:id="39"/>
      <w:bookmarkEnd w:id="40"/>
      <w:bookmarkEnd w:id="41"/>
      <w:bookmarkEnd w:id="42"/>
      <w:r w:rsidR="00A40A59" w:rsidRPr="00F00F3E">
        <w:rPr>
          <w:rFonts w:ascii="Book Antiqua" w:hAnsi="Book Antiqua" w:cs="Times New Roman"/>
          <w:color w:val="000000" w:themeColor="text1"/>
          <w:sz w:val="24"/>
          <w:szCs w:val="24"/>
        </w:rPr>
        <w:t xml:space="preserve"> </w:t>
      </w:r>
      <w:r w:rsidR="00982A87" w:rsidRPr="00F00F3E">
        <w:rPr>
          <w:rFonts w:ascii="Book Antiqua" w:hAnsi="Book Antiqua" w:cs="Times New Roman"/>
          <w:color w:val="000000" w:themeColor="text1"/>
          <w:sz w:val="24"/>
          <w:szCs w:val="24"/>
        </w:rPr>
        <w:t>were</w:t>
      </w:r>
      <w:r w:rsidR="00A40A59" w:rsidRPr="00F00F3E">
        <w:rPr>
          <w:rFonts w:ascii="Book Antiqua" w:hAnsi="Book Antiqua" w:cs="Times New Roman"/>
          <w:color w:val="000000" w:themeColor="text1"/>
          <w:sz w:val="24"/>
          <w:szCs w:val="24"/>
        </w:rPr>
        <w:t xml:space="preserve"> also applied during </w:t>
      </w:r>
      <w:r w:rsidR="00982A87" w:rsidRPr="00F00F3E">
        <w:rPr>
          <w:rFonts w:ascii="Book Antiqua" w:hAnsi="Book Antiqua" w:cs="Times New Roman"/>
          <w:color w:val="000000" w:themeColor="text1"/>
          <w:sz w:val="24"/>
          <w:szCs w:val="24"/>
        </w:rPr>
        <w:t xml:space="preserve">the </w:t>
      </w:r>
      <w:r w:rsidR="003725BE" w:rsidRPr="003725BE">
        <w:rPr>
          <w:rFonts w:ascii="Book Antiqua" w:hAnsi="Book Antiqua" w:cs="Times New Roman"/>
          <w:color w:val="000000" w:themeColor="text1"/>
          <w:sz w:val="24"/>
          <w:szCs w:val="24"/>
        </w:rPr>
        <w:t xml:space="preserve">digital subtraction angiography </w:t>
      </w:r>
      <w:r w:rsidR="00A40A59" w:rsidRPr="00F00F3E">
        <w:rPr>
          <w:rFonts w:ascii="Book Antiqua" w:hAnsi="Book Antiqua" w:cs="Times New Roman"/>
          <w:color w:val="000000" w:themeColor="text1"/>
          <w:sz w:val="24"/>
          <w:szCs w:val="24"/>
        </w:rPr>
        <w:t xml:space="preserve">procedure in </w:t>
      </w:r>
      <w:r w:rsidR="00982A87" w:rsidRPr="00F00F3E">
        <w:rPr>
          <w:rFonts w:ascii="Book Antiqua" w:hAnsi="Book Antiqua" w:cs="Times New Roman"/>
          <w:color w:val="000000" w:themeColor="text1"/>
          <w:sz w:val="24"/>
          <w:szCs w:val="24"/>
        </w:rPr>
        <w:t xml:space="preserve">some </w:t>
      </w:r>
      <w:proofErr w:type="gramStart"/>
      <w:r w:rsidR="00A40A59" w:rsidRPr="00F00F3E">
        <w:rPr>
          <w:rFonts w:ascii="Book Antiqua" w:hAnsi="Book Antiqua" w:cs="Times New Roman"/>
          <w:color w:val="000000" w:themeColor="text1"/>
          <w:sz w:val="24"/>
          <w:szCs w:val="24"/>
        </w:rPr>
        <w:t>reports</w:t>
      </w:r>
      <w:r w:rsidR="002A377E" w:rsidRPr="00F00F3E">
        <w:rPr>
          <w:rFonts w:ascii="Book Antiqua" w:hAnsi="Book Antiqua" w:cs="Times New Roman"/>
          <w:color w:val="000000" w:themeColor="text1"/>
          <w:sz w:val="24"/>
          <w:szCs w:val="24"/>
          <w:vertAlign w:val="superscript"/>
        </w:rPr>
        <w:t>[</w:t>
      </w:r>
      <w:proofErr w:type="gramEnd"/>
      <w:r w:rsidR="002816BF" w:rsidRPr="00F00F3E">
        <w:rPr>
          <w:rFonts w:ascii="Book Antiqua" w:hAnsi="Book Antiqua" w:cs="Times New Roman"/>
          <w:color w:val="000000" w:themeColor="text1"/>
          <w:sz w:val="24"/>
          <w:szCs w:val="24"/>
          <w:vertAlign w:val="superscript"/>
        </w:rPr>
        <w:t>16-20</w:t>
      </w:r>
      <w:r w:rsidR="002A377E" w:rsidRPr="00F00F3E">
        <w:rPr>
          <w:rFonts w:ascii="Book Antiqua" w:hAnsi="Book Antiqua" w:cs="Times New Roman"/>
          <w:color w:val="000000" w:themeColor="text1"/>
          <w:sz w:val="24"/>
          <w:szCs w:val="24"/>
          <w:vertAlign w:val="superscript"/>
        </w:rPr>
        <w:t>]</w:t>
      </w:r>
      <w:r w:rsidR="00A40A59" w:rsidRPr="00F00F3E">
        <w:rPr>
          <w:rFonts w:ascii="Book Antiqua" w:hAnsi="Book Antiqua" w:cs="Times New Roman"/>
          <w:color w:val="000000" w:themeColor="text1"/>
          <w:sz w:val="24"/>
          <w:szCs w:val="24"/>
        </w:rPr>
        <w:t>,</w:t>
      </w:r>
      <w:r w:rsidR="003A59EB" w:rsidRPr="00F00F3E">
        <w:rPr>
          <w:rFonts w:ascii="Book Antiqua" w:hAnsi="Book Antiqua" w:cs="Times New Roman"/>
          <w:color w:val="000000" w:themeColor="text1"/>
          <w:sz w:val="24"/>
          <w:szCs w:val="24"/>
        </w:rPr>
        <w:t xml:space="preserve"> </w:t>
      </w:r>
      <w:r w:rsidR="00982A87" w:rsidRPr="00F00F3E">
        <w:rPr>
          <w:rFonts w:ascii="Book Antiqua" w:hAnsi="Book Antiqua" w:cs="Times New Roman"/>
          <w:color w:val="000000" w:themeColor="text1"/>
          <w:sz w:val="24"/>
          <w:szCs w:val="24"/>
        </w:rPr>
        <w:t>and they</w:t>
      </w:r>
      <w:r w:rsidR="00A40A59" w:rsidRPr="00F00F3E">
        <w:rPr>
          <w:rFonts w:ascii="Book Antiqua" w:hAnsi="Book Antiqua" w:cs="Times New Roman"/>
          <w:color w:val="000000" w:themeColor="text1"/>
          <w:sz w:val="24"/>
          <w:szCs w:val="24"/>
        </w:rPr>
        <w:t xml:space="preserve"> can show clear </w:t>
      </w:r>
      <w:r w:rsidR="00982A87" w:rsidRPr="00F00F3E">
        <w:rPr>
          <w:rFonts w:ascii="Book Antiqua" w:hAnsi="Book Antiqua" w:cs="Times New Roman"/>
          <w:color w:val="000000" w:themeColor="text1"/>
          <w:sz w:val="24"/>
          <w:szCs w:val="24"/>
        </w:rPr>
        <w:t>artery</w:t>
      </w:r>
      <w:r w:rsidR="003A59EB" w:rsidRPr="00F00F3E">
        <w:rPr>
          <w:rFonts w:ascii="Book Antiqua" w:hAnsi="Book Antiqua" w:cs="Times New Roman"/>
          <w:color w:val="000000" w:themeColor="text1"/>
          <w:sz w:val="24"/>
          <w:szCs w:val="24"/>
        </w:rPr>
        <w:t xml:space="preserve"> details</w:t>
      </w:r>
      <w:r w:rsidR="00A40A59" w:rsidRPr="00F00F3E">
        <w:rPr>
          <w:rFonts w:ascii="Book Antiqua" w:hAnsi="Book Antiqua" w:cs="Times New Roman"/>
          <w:color w:val="000000" w:themeColor="text1"/>
          <w:sz w:val="24"/>
          <w:szCs w:val="24"/>
        </w:rPr>
        <w:t xml:space="preserve"> in 3D</w:t>
      </w:r>
      <w:r w:rsidR="00982A87" w:rsidRPr="00F00F3E">
        <w:rPr>
          <w:rFonts w:ascii="Book Antiqua" w:hAnsi="Book Antiqua" w:cs="Times New Roman"/>
          <w:color w:val="000000" w:themeColor="text1"/>
          <w:sz w:val="24"/>
          <w:szCs w:val="24"/>
        </w:rPr>
        <w:t>;</w:t>
      </w:r>
      <w:r w:rsidR="00A40A59" w:rsidRPr="00F00F3E">
        <w:rPr>
          <w:rFonts w:ascii="Book Antiqua" w:hAnsi="Book Antiqua" w:cs="Times New Roman"/>
          <w:color w:val="000000" w:themeColor="text1"/>
          <w:sz w:val="24"/>
          <w:szCs w:val="24"/>
        </w:rPr>
        <w:t xml:space="preserve"> thus</w:t>
      </w:r>
      <w:r w:rsidR="00982A87" w:rsidRPr="00F00F3E">
        <w:rPr>
          <w:rFonts w:ascii="Book Antiqua" w:hAnsi="Book Antiqua" w:cs="Times New Roman"/>
          <w:color w:val="000000" w:themeColor="text1"/>
          <w:sz w:val="24"/>
          <w:szCs w:val="24"/>
        </w:rPr>
        <w:t>,</w:t>
      </w:r>
      <w:r w:rsidR="00A40A59" w:rsidRPr="00F00F3E">
        <w:rPr>
          <w:rFonts w:ascii="Book Antiqua" w:hAnsi="Book Antiqua" w:cs="Times New Roman"/>
          <w:color w:val="000000" w:themeColor="text1"/>
          <w:sz w:val="24"/>
          <w:szCs w:val="24"/>
        </w:rPr>
        <w:t xml:space="preserve"> the arteries can be seen </w:t>
      </w:r>
      <w:r w:rsidR="00982A87" w:rsidRPr="00F00F3E">
        <w:rPr>
          <w:rFonts w:ascii="Book Antiqua" w:hAnsi="Book Antiqua" w:cs="Times New Roman"/>
          <w:color w:val="000000" w:themeColor="text1"/>
          <w:sz w:val="24"/>
          <w:szCs w:val="24"/>
        </w:rPr>
        <w:t xml:space="preserve">from </w:t>
      </w:r>
      <w:r w:rsidR="00A40A59" w:rsidRPr="00F00F3E">
        <w:rPr>
          <w:rFonts w:ascii="Book Antiqua" w:hAnsi="Book Antiqua" w:cs="Times New Roman"/>
          <w:color w:val="000000" w:themeColor="text1"/>
          <w:sz w:val="24"/>
          <w:szCs w:val="24"/>
        </w:rPr>
        <w:t xml:space="preserve">appropriate </w:t>
      </w:r>
      <w:r w:rsidR="00982A87" w:rsidRPr="00F00F3E">
        <w:rPr>
          <w:rFonts w:ascii="Book Antiqua" w:hAnsi="Book Antiqua" w:cs="Times New Roman"/>
          <w:color w:val="000000" w:themeColor="text1"/>
          <w:sz w:val="24"/>
          <w:szCs w:val="24"/>
        </w:rPr>
        <w:t>angles</w:t>
      </w:r>
      <w:r w:rsidR="00A40A59" w:rsidRPr="00F00F3E">
        <w:rPr>
          <w:rFonts w:ascii="Book Antiqua" w:hAnsi="Book Antiqua" w:cs="Times New Roman"/>
          <w:color w:val="000000" w:themeColor="text1"/>
          <w:sz w:val="24"/>
          <w:szCs w:val="24"/>
        </w:rPr>
        <w:t xml:space="preserve">, which can decrease the operation time, </w:t>
      </w:r>
      <w:r w:rsidR="00982A87" w:rsidRPr="00F00F3E">
        <w:rPr>
          <w:rFonts w:ascii="Book Antiqua" w:hAnsi="Book Antiqua" w:cs="Times New Roman"/>
          <w:color w:val="000000" w:themeColor="text1"/>
          <w:sz w:val="24"/>
          <w:szCs w:val="24"/>
        </w:rPr>
        <w:t>arterial</w:t>
      </w:r>
      <w:r w:rsidR="00A40A59" w:rsidRPr="00F00F3E">
        <w:rPr>
          <w:rFonts w:ascii="Book Antiqua" w:hAnsi="Book Antiqua" w:cs="Times New Roman"/>
          <w:color w:val="000000" w:themeColor="text1"/>
          <w:sz w:val="24"/>
          <w:szCs w:val="24"/>
        </w:rPr>
        <w:t xml:space="preserve"> injuries</w:t>
      </w:r>
      <w:r w:rsidR="00290AE6">
        <w:rPr>
          <w:rFonts w:ascii="Book Antiqua" w:hAnsi="Book Antiqua" w:cs="Times New Roman"/>
          <w:color w:val="000000" w:themeColor="text1"/>
          <w:sz w:val="24"/>
          <w:szCs w:val="24"/>
        </w:rPr>
        <w:t>,</w:t>
      </w:r>
      <w:r w:rsidR="00A40A59" w:rsidRPr="00F00F3E">
        <w:rPr>
          <w:rFonts w:ascii="Book Antiqua" w:hAnsi="Book Antiqua" w:cs="Times New Roman"/>
          <w:color w:val="000000" w:themeColor="text1"/>
          <w:sz w:val="24"/>
          <w:szCs w:val="24"/>
        </w:rPr>
        <w:t xml:space="preserve"> and complications after the operation.</w:t>
      </w:r>
      <w:r w:rsidR="003A59EB" w:rsidRPr="00F00F3E">
        <w:rPr>
          <w:rFonts w:ascii="Book Antiqua" w:hAnsi="Book Antiqua" w:cs="Times New Roman"/>
          <w:color w:val="000000" w:themeColor="text1"/>
          <w:sz w:val="24"/>
          <w:szCs w:val="24"/>
        </w:rPr>
        <w:t xml:space="preserve"> </w:t>
      </w:r>
      <w:r w:rsidR="005943CE" w:rsidRPr="00F00F3E">
        <w:rPr>
          <w:rFonts w:ascii="Book Antiqua" w:hAnsi="Book Antiqua" w:cs="Times New Roman"/>
          <w:color w:val="000000" w:themeColor="text1"/>
          <w:sz w:val="24"/>
          <w:szCs w:val="24"/>
        </w:rPr>
        <w:t xml:space="preserve">Therefore, in complex cases with complex vascular anatomy, the use of </w:t>
      </w:r>
      <w:r w:rsidR="00290AE6">
        <w:rPr>
          <w:rFonts w:ascii="Book Antiqua" w:hAnsi="Book Antiqua" w:cs="Times New Roman"/>
          <w:color w:val="000000" w:themeColor="text1"/>
          <w:sz w:val="24"/>
          <w:szCs w:val="24"/>
        </w:rPr>
        <w:t>3D</w:t>
      </w:r>
      <w:r w:rsidR="005943CE" w:rsidRPr="00F00F3E">
        <w:rPr>
          <w:rFonts w:ascii="Book Antiqua" w:hAnsi="Book Antiqua" w:cs="Times New Roman"/>
          <w:color w:val="000000" w:themeColor="text1"/>
          <w:sz w:val="24"/>
          <w:szCs w:val="24"/>
        </w:rPr>
        <w:t xml:space="preserve"> rotational angiography is </w:t>
      </w:r>
      <w:r w:rsidR="005943CE" w:rsidRPr="00F00F3E">
        <w:rPr>
          <w:rFonts w:ascii="Book Antiqua" w:hAnsi="Book Antiqua" w:cs="Times New Roman"/>
          <w:color w:val="000000" w:themeColor="text1"/>
          <w:sz w:val="24"/>
          <w:szCs w:val="24"/>
        </w:rPr>
        <w:lastRenderedPageBreak/>
        <w:t xml:space="preserve">helpful to reduce the risk of surgery or complications, and lead to </w:t>
      </w:r>
      <w:r w:rsidR="007C29E7" w:rsidRPr="00F00F3E">
        <w:rPr>
          <w:rFonts w:ascii="Book Antiqua" w:hAnsi="Book Antiqua" w:cs="Times New Roman"/>
          <w:color w:val="000000" w:themeColor="text1"/>
          <w:sz w:val="24"/>
          <w:szCs w:val="24"/>
        </w:rPr>
        <w:t xml:space="preserve">a </w:t>
      </w:r>
      <w:r w:rsidR="005943CE" w:rsidRPr="00F00F3E">
        <w:rPr>
          <w:rFonts w:ascii="Book Antiqua" w:hAnsi="Book Antiqua" w:cs="Times New Roman"/>
          <w:color w:val="000000" w:themeColor="text1"/>
          <w:sz w:val="24"/>
          <w:szCs w:val="24"/>
        </w:rPr>
        <w:t xml:space="preserve">more effective focus location. </w:t>
      </w:r>
      <w:r w:rsidR="00982A87" w:rsidRPr="00F00F3E">
        <w:rPr>
          <w:rFonts w:ascii="Book Antiqua" w:hAnsi="Book Antiqua" w:cs="Times New Roman"/>
          <w:color w:val="000000" w:themeColor="text1"/>
          <w:sz w:val="24"/>
          <w:szCs w:val="24"/>
        </w:rPr>
        <w:t>Moreover</w:t>
      </w:r>
      <w:r w:rsidR="00A40A59" w:rsidRPr="00F00F3E">
        <w:rPr>
          <w:rFonts w:ascii="Book Antiqua" w:hAnsi="Book Antiqua" w:cs="Times New Roman"/>
          <w:color w:val="000000" w:themeColor="text1"/>
          <w:sz w:val="24"/>
          <w:szCs w:val="24"/>
        </w:rPr>
        <w:t>,</w:t>
      </w:r>
      <w:r w:rsidR="003A59EB" w:rsidRPr="00F00F3E">
        <w:rPr>
          <w:rFonts w:ascii="Book Antiqua" w:hAnsi="Book Antiqua" w:cs="Times New Roman"/>
          <w:color w:val="000000" w:themeColor="text1"/>
          <w:sz w:val="24"/>
          <w:szCs w:val="24"/>
        </w:rPr>
        <w:t xml:space="preserve"> </w:t>
      </w:r>
      <w:r w:rsidR="00153FC9" w:rsidRPr="00F00F3E">
        <w:rPr>
          <w:rFonts w:ascii="Book Antiqua" w:hAnsi="Book Antiqua" w:cs="Times New Roman"/>
          <w:color w:val="000000" w:themeColor="text1"/>
          <w:sz w:val="24"/>
          <w:szCs w:val="24"/>
          <w:u w:color="19A0DC"/>
        </w:rPr>
        <w:t>due to</w:t>
      </w:r>
      <w:r w:rsidR="00A40A59" w:rsidRPr="00F00F3E">
        <w:rPr>
          <w:rFonts w:ascii="Book Antiqua" w:hAnsi="Book Antiqua" w:cs="Times New Roman"/>
          <w:color w:val="000000" w:themeColor="text1"/>
          <w:sz w:val="24"/>
          <w:szCs w:val="24"/>
        </w:rPr>
        <w:t xml:space="preserve"> artery obstruction,</w:t>
      </w:r>
      <w:r w:rsidR="003A59EB" w:rsidRPr="00F00F3E">
        <w:rPr>
          <w:rFonts w:ascii="Book Antiqua" w:hAnsi="Book Antiqua" w:cs="Times New Roman"/>
          <w:color w:val="000000" w:themeColor="text1"/>
          <w:sz w:val="24"/>
          <w:szCs w:val="24"/>
        </w:rPr>
        <w:t xml:space="preserve"> </w:t>
      </w:r>
      <w:r w:rsidR="00A40A59" w:rsidRPr="00F00F3E">
        <w:rPr>
          <w:rFonts w:ascii="Book Antiqua" w:hAnsi="Book Antiqua" w:cs="Times New Roman"/>
          <w:color w:val="000000" w:themeColor="text1"/>
          <w:sz w:val="24"/>
          <w:szCs w:val="24"/>
        </w:rPr>
        <w:t xml:space="preserve">the </w:t>
      </w:r>
      <w:r w:rsidR="00982A87" w:rsidRPr="00F00F3E">
        <w:rPr>
          <w:rFonts w:ascii="Book Antiqua" w:hAnsi="Book Antiqua" w:cs="Times New Roman"/>
          <w:color w:val="000000" w:themeColor="text1"/>
          <w:sz w:val="24"/>
          <w:szCs w:val="24"/>
        </w:rPr>
        <w:t>flow</w:t>
      </w:r>
      <w:r w:rsidR="00A40A59" w:rsidRPr="00F00F3E">
        <w:rPr>
          <w:rFonts w:ascii="Book Antiqua" w:hAnsi="Book Antiqua" w:cs="Times New Roman"/>
          <w:color w:val="000000" w:themeColor="text1"/>
          <w:sz w:val="24"/>
          <w:szCs w:val="24"/>
        </w:rPr>
        <w:t xml:space="preserve"> of </w:t>
      </w:r>
      <w:proofErr w:type="spellStart"/>
      <w:r w:rsidR="00A40A59" w:rsidRPr="00F00F3E">
        <w:rPr>
          <w:rFonts w:ascii="Book Antiqua" w:hAnsi="Book Antiqua" w:cs="Times New Roman"/>
          <w:color w:val="000000" w:themeColor="text1"/>
          <w:sz w:val="24"/>
          <w:szCs w:val="24"/>
        </w:rPr>
        <w:t>lipiodol</w:t>
      </w:r>
      <w:proofErr w:type="spellEnd"/>
      <w:r w:rsidR="00A40A59" w:rsidRPr="00F00F3E">
        <w:rPr>
          <w:rFonts w:ascii="Book Antiqua" w:hAnsi="Book Antiqua" w:cs="Times New Roman"/>
          <w:color w:val="000000" w:themeColor="text1"/>
          <w:sz w:val="24"/>
          <w:szCs w:val="24"/>
        </w:rPr>
        <w:t xml:space="preserve"> into uninten</w:t>
      </w:r>
      <w:r w:rsidR="00982A87" w:rsidRPr="00F00F3E">
        <w:rPr>
          <w:rFonts w:ascii="Book Antiqua" w:hAnsi="Book Antiqua" w:cs="Times New Roman"/>
          <w:color w:val="000000" w:themeColor="text1"/>
          <w:sz w:val="24"/>
          <w:szCs w:val="24"/>
        </w:rPr>
        <w:t>ded</w:t>
      </w:r>
      <w:r w:rsidR="00A40A59" w:rsidRPr="00F00F3E">
        <w:rPr>
          <w:rFonts w:ascii="Book Antiqua" w:hAnsi="Book Antiqua" w:cs="Times New Roman"/>
          <w:color w:val="000000" w:themeColor="text1"/>
          <w:sz w:val="24"/>
          <w:szCs w:val="24"/>
        </w:rPr>
        <w:t xml:space="preserve"> arteries will increase with </w:t>
      </w:r>
      <w:r w:rsidR="00A40A59" w:rsidRPr="00F00F3E">
        <w:rPr>
          <w:rFonts w:ascii="Book Antiqua" w:hAnsi="Book Antiqua" w:cs="Times New Roman"/>
          <w:color w:val="000000" w:themeColor="text1"/>
          <w:sz w:val="24"/>
          <w:szCs w:val="24"/>
          <w:u w:color="19A0DC"/>
        </w:rPr>
        <w:t>high</w:t>
      </w:r>
      <w:r w:rsidR="00A40A59" w:rsidRPr="00F00F3E">
        <w:rPr>
          <w:rFonts w:ascii="Book Antiqua" w:hAnsi="Book Antiqua" w:cs="Times New Roman"/>
          <w:color w:val="000000" w:themeColor="text1"/>
          <w:sz w:val="24"/>
          <w:szCs w:val="24"/>
        </w:rPr>
        <w:t xml:space="preserve"> pressure.</w:t>
      </w:r>
      <w:r w:rsidR="003A59EB" w:rsidRPr="00F00F3E">
        <w:rPr>
          <w:rFonts w:ascii="Book Antiqua" w:hAnsi="Book Antiqua" w:cs="Times New Roman"/>
          <w:color w:val="000000" w:themeColor="text1"/>
          <w:sz w:val="24"/>
          <w:szCs w:val="24"/>
        </w:rPr>
        <w:t xml:space="preserve"> </w:t>
      </w:r>
      <w:r w:rsidR="00A40A59" w:rsidRPr="00F00F3E">
        <w:rPr>
          <w:rFonts w:ascii="Book Antiqua" w:hAnsi="Book Antiqua" w:cs="Times New Roman"/>
          <w:bCs/>
          <w:color w:val="000000" w:themeColor="text1"/>
          <w:sz w:val="24"/>
          <w:szCs w:val="24"/>
        </w:rPr>
        <w:t>A</w:t>
      </w:r>
      <w:r w:rsidR="00A40A59" w:rsidRPr="00F00F3E">
        <w:rPr>
          <w:rFonts w:ascii="Book Antiqua" w:hAnsi="Book Antiqua" w:cs="Times New Roman"/>
          <w:color w:val="000000" w:themeColor="text1"/>
          <w:sz w:val="24"/>
          <w:szCs w:val="24"/>
          <w:u w:color="FA5050"/>
        </w:rPr>
        <w:t>pply</w:t>
      </w:r>
      <w:r w:rsidR="00982A87" w:rsidRPr="00F00F3E">
        <w:rPr>
          <w:rFonts w:ascii="Book Antiqua" w:hAnsi="Book Antiqua" w:cs="Times New Roman"/>
          <w:color w:val="000000" w:themeColor="text1"/>
          <w:sz w:val="24"/>
          <w:szCs w:val="24"/>
          <w:u w:color="FA5050"/>
        </w:rPr>
        <w:t>ing</w:t>
      </w:r>
      <w:r w:rsidR="00A40A59" w:rsidRPr="00F00F3E">
        <w:rPr>
          <w:rFonts w:ascii="Book Antiqua" w:hAnsi="Book Antiqua" w:cs="Times New Roman"/>
          <w:color w:val="000000" w:themeColor="text1"/>
          <w:sz w:val="24"/>
          <w:szCs w:val="24"/>
        </w:rPr>
        <w:t xml:space="preserve"> 3D</w:t>
      </w:r>
      <w:r w:rsidR="00290AE6">
        <w:rPr>
          <w:rFonts w:ascii="Book Antiqua" w:hAnsi="Book Antiqua" w:cs="Times New Roman"/>
          <w:color w:val="000000" w:themeColor="text1"/>
          <w:sz w:val="24"/>
          <w:szCs w:val="24"/>
        </w:rPr>
        <w:t xml:space="preserve"> </w:t>
      </w:r>
      <w:r w:rsidR="003725BE" w:rsidRPr="003725BE">
        <w:rPr>
          <w:rFonts w:ascii="Book Antiqua" w:hAnsi="Book Antiqua" w:cs="Times New Roman"/>
          <w:color w:val="000000" w:themeColor="text1"/>
          <w:sz w:val="24"/>
          <w:szCs w:val="24"/>
        </w:rPr>
        <w:t>digital rotational angiography</w:t>
      </w:r>
      <w:r w:rsidR="003725BE" w:rsidRPr="00F00F3E">
        <w:rPr>
          <w:rFonts w:ascii="Book Antiqua" w:hAnsi="Book Antiqua" w:cs="Times New Roman"/>
          <w:color w:val="000000" w:themeColor="text1"/>
          <w:sz w:val="24"/>
          <w:szCs w:val="24"/>
        </w:rPr>
        <w:t xml:space="preserve"> </w:t>
      </w:r>
      <w:r w:rsidR="00A40A59" w:rsidRPr="00F00F3E">
        <w:rPr>
          <w:rFonts w:ascii="Book Antiqua" w:hAnsi="Book Antiqua" w:cs="Times New Roman"/>
          <w:color w:val="000000" w:themeColor="text1"/>
          <w:sz w:val="24"/>
          <w:szCs w:val="24"/>
        </w:rPr>
        <w:t xml:space="preserve">to TACE and </w:t>
      </w:r>
      <w:r w:rsidR="00FA0A30" w:rsidRPr="00F00F3E">
        <w:rPr>
          <w:rFonts w:ascii="Book Antiqua" w:hAnsi="Book Antiqua" w:cs="Times New Roman"/>
          <w:color w:val="000000" w:themeColor="text1"/>
          <w:sz w:val="24"/>
          <w:szCs w:val="24"/>
        </w:rPr>
        <w:t xml:space="preserve">using </w:t>
      </w:r>
      <w:r w:rsidR="00A40A59" w:rsidRPr="00F00F3E">
        <w:rPr>
          <w:rFonts w:ascii="Book Antiqua" w:hAnsi="Book Antiqua" w:cs="Times New Roman"/>
          <w:color w:val="000000" w:themeColor="text1"/>
          <w:sz w:val="24"/>
          <w:szCs w:val="24"/>
        </w:rPr>
        <w:t xml:space="preserve">low pressure to infuse </w:t>
      </w:r>
      <w:proofErr w:type="spellStart"/>
      <w:r w:rsidR="00A40A59" w:rsidRPr="00F00F3E">
        <w:rPr>
          <w:rFonts w:ascii="Book Antiqua" w:hAnsi="Book Antiqua" w:cs="Times New Roman"/>
          <w:color w:val="000000" w:themeColor="text1"/>
          <w:sz w:val="24"/>
          <w:szCs w:val="24"/>
        </w:rPr>
        <w:t>lipiodol</w:t>
      </w:r>
      <w:proofErr w:type="spellEnd"/>
      <w:r w:rsidR="00A40A59" w:rsidRPr="00F00F3E">
        <w:rPr>
          <w:rFonts w:ascii="Book Antiqua" w:hAnsi="Book Antiqua" w:cs="Times New Roman"/>
          <w:color w:val="000000" w:themeColor="text1"/>
          <w:sz w:val="24"/>
          <w:szCs w:val="24"/>
        </w:rPr>
        <w:t xml:space="preserve"> will facilitate the </w:t>
      </w:r>
      <w:r w:rsidR="00A40A59" w:rsidRPr="00F00F3E">
        <w:rPr>
          <w:rFonts w:ascii="Book Antiqua" w:hAnsi="Book Antiqua" w:cs="Times New Roman"/>
          <w:color w:val="000000" w:themeColor="text1"/>
          <w:sz w:val="24"/>
          <w:szCs w:val="24"/>
          <w:u w:color="FA5050"/>
        </w:rPr>
        <w:t>procedure</w:t>
      </w:r>
      <w:r w:rsidR="00FA0A30" w:rsidRPr="00F00F3E">
        <w:rPr>
          <w:rFonts w:ascii="Book Antiqua" w:hAnsi="Book Antiqua" w:cs="Times New Roman"/>
          <w:color w:val="000000" w:themeColor="text1"/>
          <w:sz w:val="24"/>
          <w:szCs w:val="24"/>
          <w:u w:color="FA5050"/>
        </w:rPr>
        <w:t>,</w:t>
      </w:r>
      <w:r w:rsidR="00A40A59" w:rsidRPr="00F00F3E">
        <w:rPr>
          <w:rFonts w:ascii="Book Antiqua" w:hAnsi="Book Antiqua" w:cs="Times New Roman"/>
          <w:color w:val="000000" w:themeColor="text1"/>
          <w:sz w:val="24"/>
          <w:szCs w:val="24"/>
        </w:rPr>
        <w:t xml:space="preserve"> make it </w:t>
      </w:r>
      <w:r w:rsidR="00A40A59" w:rsidRPr="00F00F3E">
        <w:rPr>
          <w:rFonts w:ascii="Book Antiqua" w:hAnsi="Book Antiqua" w:cs="Times New Roman"/>
          <w:color w:val="000000" w:themeColor="text1"/>
          <w:sz w:val="24"/>
          <w:szCs w:val="24"/>
          <w:u w:color="FA5050"/>
        </w:rPr>
        <w:t>conv</w:t>
      </w:r>
      <w:r w:rsidR="00FA0A30" w:rsidRPr="00F00F3E">
        <w:rPr>
          <w:rFonts w:ascii="Book Antiqua" w:hAnsi="Book Antiqua" w:cs="Times New Roman"/>
          <w:color w:val="000000" w:themeColor="text1"/>
          <w:sz w:val="24"/>
          <w:szCs w:val="24"/>
          <w:u w:color="FA5050"/>
        </w:rPr>
        <w:t>e</w:t>
      </w:r>
      <w:r w:rsidR="00A40A59" w:rsidRPr="00F00F3E">
        <w:rPr>
          <w:rFonts w:ascii="Book Antiqua" w:hAnsi="Book Antiqua" w:cs="Times New Roman"/>
          <w:color w:val="000000" w:themeColor="text1"/>
          <w:sz w:val="24"/>
          <w:szCs w:val="24"/>
          <w:u w:color="FA5050"/>
        </w:rPr>
        <w:t>nient</w:t>
      </w:r>
      <w:r w:rsidR="00A40A59" w:rsidRPr="00F00F3E">
        <w:rPr>
          <w:rFonts w:ascii="Book Antiqua" w:hAnsi="Book Antiqua" w:cs="Times New Roman"/>
          <w:color w:val="000000" w:themeColor="text1"/>
          <w:sz w:val="24"/>
          <w:szCs w:val="24"/>
        </w:rPr>
        <w:t xml:space="preserve"> and fast to </w:t>
      </w:r>
      <w:r w:rsidR="00A40A59" w:rsidRPr="00F00F3E">
        <w:rPr>
          <w:rFonts w:ascii="Book Antiqua" w:hAnsi="Book Antiqua" w:cs="Times New Roman"/>
          <w:color w:val="000000" w:themeColor="text1"/>
          <w:sz w:val="24"/>
          <w:szCs w:val="24"/>
          <w:u w:color="FA5050"/>
        </w:rPr>
        <w:t>select</w:t>
      </w:r>
      <w:r w:rsidR="00A40A59" w:rsidRPr="00F00F3E">
        <w:rPr>
          <w:rFonts w:ascii="Book Antiqua" w:hAnsi="Book Antiqua" w:cs="Times New Roman"/>
          <w:color w:val="000000" w:themeColor="text1"/>
          <w:sz w:val="24"/>
          <w:szCs w:val="24"/>
        </w:rPr>
        <w:t xml:space="preserve"> the inten</w:t>
      </w:r>
      <w:r w:rsidR="00FA0A30" w:rsidRPr="00F00F3E">
        <w:rPr>
          <w:rFonts w:ascii="Book Antiqua" w:hAnsi="Book Antiqua" w:cs="Times New Roman"/>
          <w:color w:val="000000" w:themeColor="text1"/>
          <w:sz w:val="24"/>
          <w:szCs w:val="24"/>
        </w:rPr>
        <w:t>ded</w:t>
      </w:r>
      <w:r w:rsidR="00A40A59" w:rsidRPr="00F00F3E">
        <w:rPr>
          <w:rFonts w:ascii="Book Antiqua" w:hAnsi="Book Antiqua" w:cs="Times New Roman"/>
          <w:color w:val="000000" w:themeColor="text1"/>
          <w:sz w:val="24"/>
          <w:szCs w:val="24"/>
        </w:rPr>
        <w:t xml:space="preserve"> artery,</w:t>
      </w:r>
      <w:r w:rsidR="003A59EB" w:rsidRPr="00F00F3E">
        <w:rPr>
          <w:rFonts w:ascii="Book Antiqua" w:hAnsi="Book Antiqua" w:cs="Times New Roman"/>
          <w:color w:val="000000" w:themeColor="text1"/>
          <w:sz w:val="24"/>
          <w:szCs w:val="24"/>
        </w:rPr>
        <w:t xml:space="preserve"> </w:t>
      </w:r>
      <w:r w:rsidR="00A40A59" w:rsidRPr="00F00F3E">
        <w:rPr>
          <w:rFonts w:ascii="Book Antiqua" w:hAnsi="Book Antiqua" w:cs="Times New Roman"/>
          <w:color w:val="000000" w:themeColor="text1"/>
          <w:sz w:val="24"/>
          <w:szCs w:val="24"/>
        </w:rPr>
        <w:t xml:space="preserve">and decrease the rate of </w:t>
      </w:r>
      <w:r w:rsidR="00FA0A30" w:rsidRPr="00F00F3E">
        <w:rPr>
          <w:rFonts w:ascii="Book Antiqua" w:hAnsi="Book Antiqua" w:cs="Times New Roman"/>
          <w:color w:val="000000" w:themeColor="text1"/>
          <w:sz w:val="24"/>
          <w:szCs w:val="24"/>
        </w:rPr>
        <w:t xml:space="preserve">poorly </w:t>
      </w:r>
      <w:r w:rsidR="00A40A59" w:rsidRPr="00F00F3E">
        <w:rPr>
          <w:rFonts w:ascii="Book Antiqua" w:hAnsi="Book Antiqua" w:cs="Times New Roman"/>
          <w:color w:val="000000" w:themeColor="text1"/>
          <w:sz w:val="24"/>
          <w:szCs w:val="24"/>
        </w:rPr>
        <w:t>selecting arteries and the relevant complications caused by unintentional chemoembolization</w:t>
      </w:r>
      <w:r w:rsidR="00FA0A30" w:rsidRPr="00F00F3E">
        <w:rPr>
          <w:rFonts w:ascii="Book Antiqua" w:hAnsi="Book Antiqua" w:cs="Times New Roman"/>
          <w:color w:val="000000" w:themeColor="text1"/>
          <w:sz w:val="24"/>
          <w:szCs w:val="24"/>
        </w:rPr>
        <w:t>; additionally, this approach</w:t>
      </w:r>
      <w:r w:rsidR="00A40A59" w:rsidRPr="00F00F3E">
        <w:rPr>
          <w:rFonts w:ascii="Book Antiqua" w:hAnsi="Book Antiqua" w:cs="Times New Roman"/>
          <w:color w:val="000000" w:themeColor="text1"/>
          <w:sz w:val="24"/>
          <w:szCs w:val="24"/>
        </w:rPr>
        <w:t xml:space="preserve"> can </w:t>
      </w:r>
      <w:r w:rsidR="00A40A59" w:rsidRPr="00F00F3E">
        <w:rPr>
          <w:rFonts w:ascii="Book Antiqua" w:hAnsi="Book Antiqua" w:cs="Times New Roman"/>
          <w:color w:val="000000" w:themeColor="text1"/>
          <w:sz w:val="24"/>
          <w:szCs w:val="24"/>
          <w:u w:color="19A0DC"/>
        </w:rPr>
        <w:t>decrease</w:t>
      </w:r>
      <w:r w:rsidR="00A40A59" w:rsidRPr="00F00F3E">
        <w:rPr>
          <w:rFonts w:ascii="Book Antiqua" w:hAnsi="Book Antiqua" w:cs="Times New Roman"/>
          <w:color w:val="000000" w:themeColor="text1"/>
          <w:sz w:val="24"/>
          <w:szCs w:val="24"/>
        </w:rPr>
        <w:t xml:space="preserve"> the rate of non-target organ infarction.</w:t>
      </w:r>
    </w:p>
    <w:p w14:paraId="77B5E474" w14:textId="77777777" w:rsidR="002045DE" w:rsidRPr="00F00F3E" w:rsidRDefault="002045DE" w:rsidP="00F00F3E">
      <w:pPr>
        <w:spacing w:line="360" w:lineRule="auto"/>
        <w:rPr>
          <w:rFonts w:ascii="Book Antiqua" w:hAnsi="Book Antiqua" w:cs="Times New Roman"/>
          <w:b/>
          <w:color w:val="000000" w:themeColor="text1"/>
          <w:sz w:val="24"/>
          <w:szCs w:val="24"/>
        </w:rPr>
      </w:pPr>
    </w:p>
    <w:p w14:paraId="180A342C" w14:textId="77777777" w:rsidR="00F66283" w:rsidRPr="003725BE" w:rsidRDefault="00035954" w:rsidP="00F00F3E">
      <w:pPr>
        <w:spacing w:line="360" w:lineRule="auto"/>
        <w:rPr>
          <w:rFonts w:ascii="Book Antiqua" w:hAnsi="Book Antiqua" w:cs="Times New Roman"/>
          <w:b/>
          <w:color w:val="000000" w:themeColor="text1"/>
          <w:sz w:val="24"/>
          <w:szCs w:val="24"/>
          <w:u w:val="single"/>
        </w:rPr>
      </w:pPr>
      <w:r w:rsidRPr="003725BE">
        <w:rPr>
          <w:rFonts w:ascii="Book Antiqua" w:hAnsi="Book Antiqua" w:cs="Times New Roman"/>
          <w:b/>
          <w:color w:val="000000" w:themeColor="text1"/>
          <w:sz w:val="24"/>
          <w:szCs w:val="24"/>
          <w:u w:val="single"/>
        </w:rPr>
        <w:t>CONCLUSION</w:t>
      </w:r>
    </w:p>
    <w:p w14:paraId="5A80438A" w14:textId="77777777" w:rsidR="00C559D8" w:rsidRPr="00F00F3E" w:rsidRDefault="00AF7C89" w:rsidP="00F00F3E">
      <w:pPr>
        <w:spacing w:line="360" w:lineRule="auto"/>
        <w:rPr>
          <w:rFonts w:ascii="Book Antiqua" w:hAnsi="Book Antiqua" w:cs="Times New Roman"/>
          <w:color w:val="000000" w:themeColor="text1"/>
          <w:sz w:val="24"/>
          <w:szCs w:val="24"/>
        </w:rPr>
      </w:pPr>
      <w:r w:rsidRPr="00F00F3E">
        <w:rPr>
          <w:rFonts w:ascii="Book Antiqua" w:hAnsi="Book Antiqua" w:cs="Times New Roman"/>
          <w:color w:val="000000" w:themeColor="text1"/>
          <w:sz w:val="24"/>
          <w:szCs w:val="24"/>
        </w:rPr>
        <w:t xml:space="preserve">Spinal cord injury </w:t>
      </w:r>
      <w:r w:rsidRPr="00F00F3E">
        <w:rPr>
          <w:rFonts w:ascii="Book Antiqua" w:hAnsi="Book Antiqua" w:cs="Times New Roman"/>
          <w:color w:val="000000" w:themeColor="text1"/>
          <w:sz w:val="24"/>
          <w:szCs w:val="24"/>
          <w:u w:color="19A0DC"/>
        </w:rPr>
        <w:t>is a rare</w:t>
      </w:r>
      <w:r w:rsidRPr="00F00F3E">
        <w:rPr>
          <w:rFonts w:ascii="Book Antiqua" w:hAnsi="Book Antiqua" w:cs="Times New Roman"/>
          <w:color w:val="000000" w:themeColor="text1"/>
          <w:sz w:val="24"/>
          <w:szCs w:val="24"/>
        </w:rPr>
        <w:t xml:space="preserve"> </w:t>
      </w:r>
      <w:r w:rsidR="00153FC9" w:rsidRPr="00F00F3E">
        <w:rPr>
          <w:rFonts w:ascii="Book Antiqua" w:hAnsi="Book Antiqua" w:cs="Times New Roman"/>
          <w:color w:val="000000" w:themeColor="text1"/>
          <w:sz w:val="24"/>
          <w:szCs w:val="24"/>
          <w:u w:color="FA5050"/>
        </w:rPr>
        <w:t>but serious</w:t>
      </w:r>
      <w:r w:rsidRPr="00F00F3E">
        <w:rPr>
          <w:rFonts w:ascii="Book Antiqua" w:hAnsi="Book Antiqua" w:cs="Times New Roman"/>
          <w:color w:val="000000" w:themeColor="text1"/>
          <w:sz w:val="24"/>
          <w:szCs w:val="24"/>
        </w:rPr>
        <w:t xml:space="preserve"> complication after renal TACE</w:t>
      </w:r>
      <w:r w:rsidR="00FA0A30" w:rsidRPr="00F00F3E">
        <w:rPr>
          <w:rFonts w:ascii="Book Antiqua" w:hAnsi="Book Antiqua" w:cs="Times New Roman"/>
          <w:color w:val="000000" w:themeColor="text1"/>
          <w:sz w:val="24"/>
          <w:szCs w:val="24"/>
        </w:rPr>
        <w:t>.</w:t>
      </w:r>
      <w:r w:rsidR="00C559D8" w:rsidRPr="00F00F3E">
        <w:rPr>
          <w:rFonts w:ascii="Book Antiqua" w:hAnsi="Book Antiqua" w:cs="Times New Roman"/>
          <w:color w:val="000000" w:themeColor="text1"/>
          <w:sz w:val="24"/>
          <w:szCs w:val="24"/>
        </w:rPr>
        <w:t xml:space="preserve"> We should draw attention to the rare complication of paraplegia after TACE treatment in malignant renal tumors. Although it is </w:t>
      </w:r>
      <w:r w:rsidR="00C559D8" w:rsidRPr="00F00F3E">
        <w:rPr>
          <w:rFonts w:ascii="Book Antiqua" w:hAnsi="Book Antiqua" w:cs="Times New Roman"/>
          <w:color w:val="000000" w:themeColor="text1"/>
          <w:sz w:val="24"/>
          <w:szCs w:val="24"/>
          <w:u w:color="19A0DC"/>
        </w:rPr>
        <w:t>rare</w:t>
      </w:r>
      <w:r w:rsidR="00C559D8" w:rsidRPr="00F00F3E">
        <w:rPr>
          <w:rFonts w:ascii="Book Antiqua" w:hAnsi="Book Antiqua" w:cs="Times New Roman"/>
          <w:color w:val="000000" w:themeColor="text1"/>
          <w:sz w:val="24"/>
          <w:szCs w:val="24"/>
        </w:rPr>
        <w:t>, the result is disastrous.</w:t>
      </w:r>
    </w:p>
    <w:p w14:paraId="05ABF0E2" w14:textId="77777777" w:rsidR="002045DE" w:rsidRPr="00F00F3E" w:rsidRDefault="002045DE" w:rsidP="00F00F3E">
      <w:pPr>
        <w:spacing w:line="360" w:lineRule="auto"/>
        <w:rPr>
          <w:rFonts w:ascii="Book Antiqua" w:hAnsi="Book Antiqua" w:cs="Times New Roman"/>
          <w:color w:val="000000" w:themeColor="text1"/>
          <w:sz w:val="24"/>
          <w:szCs w:val="24"/>
        </w:rPr>
      </w:pPr>
    </w:p>
    <w:p w14:paraId="3044C939" w14:textId="77777777" w:rsidR="003725BE" w:rsidRPr="009D5B2B" w:rsidRDefault="003725BE" w:rsidP="003725BE">
      <w:pPr>
        <w:pStyle w:val="paragraph"/>
        <w:adjustRightInd w:val="0"/>
        <w:snapToGrid w:val="0"/>
        <w:spacing w:before="0" w:beforeAutospacing="0" w:after="0" w:afterAutospacing="0" w:line="360" w:lineRule="auto"/>
        <w:jc w:val="both"/>
        <w:textAlignment w:val="baseline"/>
        <w:rPr>
          <w:rFonts w:ascii="Book Antiqua" w:hAnsi="Book Antiqua" w:cstheme="minorHAnsi"/>
          <w:u w:val="single"/>
        </w:rPr>
      </w:pPr>
      <w:r w:rsidRPr="009D5B2B">
        <w:rPr>
          <w:rStyle w:val="normaltextrun"/>
          <w:rFonts w:ascii="Book Antiqua" w:hAnsi="Book Antiqua" w:cstheme="minorHAnsi"/>
          <w:b/>
          <w:bCs/>
          <w:u w:val="single"/>
        </w:rPr>
        <w:t>ACKNOWLEDGEMENTS</w:t>
      </w:r>
    </w:p>
    <w:p w14:paraId="59E84F3F" w14:textId="77777777" w:rsidR="00F66283" w:rsidRPr="00F00F3E" w:rsidRDefault="00AF7C89" w:rsidP="00F00F3E">
      <w:pPr>
        <w:spacing w:line="360" w:lineRule="auto"/>
        <w:rPr>
          <w:rFonts w:ascii="Book Antiqua" w:hAnsi="Book Antiqua" w:cs="Times New Roman"/>
          <w:color w:val="000000" w:themeColor="text1"/>
          <w:sz w:val="24"/>
          <w:szCs w:val="24"/>
        </w:rPr>
      </w:pPr>
      <w:r w:rsidRPr="00F00F3E">
        <w:rPr>
          <w:rFonts w:ascii="Book Antiqua" w:hAnsi="Book Antiqua" w:cs="Times New Roman"/>
          <w:color w:val="000000" w:themeColor="text1"/>
          <w:sz w:val="24"/>
          <w:szCs w:val="24"/>
        </w:rPr>
        <w:t xml:space="preserve">The authors thank the child and his parents for </w:t>
      </w:r>
      <w:r w:rsidRPr="00F00F3E">
        <w:rPr>
          <w:rFonts w:ascii="Book Antiqua" w:hAnsi="Book Antiqua" w:cs="Times New Roman"/>
          <w:color w:val="000000" w:themeColor="text1"/>
          <w:sz w:val="24"/>
          <w:szCs w:val="24"/>
          <w:u w:color="19A0DC"/>
        </w:rPr>
        <w:t>allowing us to publish</w:t>
      </w:r>
      <w:r w:rsidRPr="00F00F3E">
        <w:rPr>
          <w:rFonts w:ascii="Book Antiqua" w:hAnsi="Book Antiqua" w:cs="Times New Roman"/>
          <w:color w:val="000000" w:themeColor="text1"/>
          <w:sz w:val="24"/>
          <w:szCs w:val="24"/>
        </w:rPr>
        <w:t xml:space="preserve"> the data collected. The authors also </w:t>
      </w:r>
      <w:r w:rsidRPr="00F00F3E">
        <w:rPr>
          <w:rFonts w:ascii="Book Antiqua" w:hAnsi="Book Antiqua" w:cs="Times New Roman"/>
          <w:color w:val="000000" w:themeColor="text1"/>
          <w:sz w:val="24"/>
          <w:szCs w:val="24"/>
          <w:u w:color="19A0DC"/>
        </w:rPr>
        <w:t>thank the</w:t>
      </w:r>
      <w:r w:rsidRPr="00F00F3E">
        <w:rPr>
          <w:rFonts w:ascii="Book Antiqua" w:hAnsi="Book Antiqua" w:cs="Times New Roman"/>
          <w:color w:val="000000" w:themeColor="text1"/>
          <w:sz w:val="24"/>
          <w:szCs w:val="24"/>
        </w:rPr>
        <w:t xml:space="preserve"> staff of the Department of Radiology, and Pathology for their cooperation.</w:t>
      </w:r>
    </w:p>
    <w:p w14:paraId="4034FEED" w14:textId="77777777" w:rsidR="00FA0A30" w:rsidRPr="00F00F3E" w:rsidRDefault="00FA0A30" w:rsidP="00F00F3E">
      <w:pPr>
        <w:spacing w:line="360" w:lineRule="auto"/>
        <w:rPr>
          <w:rFonts w:ascii="Book Antiqua" w:hAnsi="Book Antiqua" w:cs="Times New Roman"/>
          <w:color w:val="000000" w:themeColor="text1"/>
          <w:sz w:val="24"/>
          <w:szCs w:val="24"/>
        </w:rPr>
      </w:pPr>
    </w:p>
    <w:p w14:paraId="4C24982C" w14:textId="77777777" w:rsidR="00C83234" w:rsidRDefault="00035954" w:rsidP="00F00F3E">
      <w:pPr>
        <w:spacing w:line="360" w:lineRule="auto"/>
        <w:rPr>
          <w:rFonts w:ascii="Book Antiqua" w:hAnsi="Book Antiqua" w:cs="Times New Roman"/>
          <w:b/>
          <w:color w:val="000000" w:themeColor="text1"/>
          <w:sz w:val="24"/>
          <w:szCs w:val="24"/>
        </w:rPr>
      </w:pPr>
      <w:r w:rsidRPr="00F00F3E">
        <w:rPr>
          <w:rFonts w:ascii="Book Antiqua" w:hAnsi="Book Antiqua" w:cs="Times New Roman"/>
          <w:b/>
          <w:color w:val="000000" w:themeColor="text1"/>
          <w:sz w:val="24"/>
          <w:szCs w:val="24"/>
        </w:rPr>
        <w:t>REFERENCES</w:t>
      </w:r>
      <w:bookmarkEnd w:id="23"/>
      <w:bookmarkEnd w:id="24"/>
    </w:p>
    <w:p w14:paraId="32EEB42A" w14:textId="77777777" w:rsidR="000A7BFD" w:rsidRPr="003B478C" w:rsidRDefault="000A7BFD" w:rsidP="000A7BFD">
      <w:pPr>
        <w:spacing w:line="360" w:lineRule="auto"/>
        <w:rPr>
          <w:rFonts w:ascii="Book Antiqua" w:hAnsi="Book Antiqua"/>
          <w:sz w:val="24"/>
          <w:szCs w:val="24"/>
        </w:rPr>
      </w:pPr>
      <w:r w:rsidRPr="003B478C">
        <w:rPr>
          <w:rFonts w:ascii="Book Antiqua" w:hAnsi="Book Antiqua"/>
          <w:sz w:val="24"/>
          <w:szCs w:val="24"/>
        </w:rPr>
        <w:t xml:space="preserve">1 </w:t>
      </w:r>
      <w:proofErr w:type="spellStart"/>
      <w:r w:rsidRPr="003B478C">
        <w:rPr>
          <w:rFonts w:ascii="Book Antiqua" w:hAnsi="Book Antiqua"/>
          <w:b/>
          <w:sz w:val="24"/>
          <w:szCs w:val="24"/>
        </w:rPr>
        <w:t>Gooskens</w:t>
      </w:r>
      <w:proofErr w:type="spellEnd"/>
      <w:r w:rsidRPr="003B478C">
        <w:rPr>
          <w:rFonts w:ascii="Book Antiqua" w:hAnsi="Book Antiqua"/>
          <w:b/>
          <w:sz w:val="24"/>
          <w:szCs w:val="24"/>
        </w:rPr>
        <w:t xml:space="preserve"> SL</w:t>
      </w:r>
      <w:r w:rsidRPr="003B478C">
        <w:rPr>
          <w:rFonts w:ascii="Book Antiqua" w:hAnsi="Book Antiqua"/>
          <w:sz w:val="24"/>
          <w:szCs w:val="24"/>
        </w:rPr>
        <w:t xml:space="preserve">, </w:t>
      </w:r>
      <w:proofErr w:type="spellStart"/>
      <w:r w:rsidRPr="003B478C">
        <w:rPr>
          <w:rFonts w:ascii="Book Antiqua" w:hAnsi="Book Antiqua"/>
          <w:sz w:val="24"/>
          <w:szCs w:val="24"/>
        </w:rPr>
        <w:t>Furtwä</w:t>
      </w:r>
      <w:r>
        <w:rPr>
          <w:rFonts w:ascii="Book Antiqua" w:hAnsi="Book Antiqua"/>
          <w:sz w:val="24"/>
        </w:rPr>
        <w:t>:</w:t>
      </w:r>
      <w:r w:rsidRPr="003B478C">
        <w:rPr>
          <w:rFonts w:ascii="Book Antiqua" w:hAnsi="Book Antiqua"/>
          <w:sz w:val="24"/>
          <w:szCs w:val="24"/>
        </w:rPr>
        <w:t>ngler</w:t>
      </w:r>
      <w:proofErr w:type="spellEnd"/>
      <w:r w:rsidRPr="003B478C">
        <w:rPr>
          <w:rFonts w:ascii="Book Antiqua" w:hAnsi="Book Antiqua"/>
          <w:sz w:val="24"/>
          <w:szCs w:val="24"/>
        </w:rPr>
        <w:t xml:space="preserve"> R, </w:t>
      </w:r>
      <w:proofErr w:type="spellStart"/>
      <w:r w:rsidRPr="003B478C">
        <w:rPr>
          <w:rFonts w:ascii="Book Antiqua" w:hAnsi="Book Antiqua"/>
          <w:sz w:val="24"/>
          <w:szCs w:val="24"/>
        </w:rPr>
        <w:t>Vujanic</w:t>
      </w:r>
      <w:proofErr w:type="spellEnd"/>
      <w:r w:rsidRPr="003B478C">
        <w:rPr>
          <w:rFonts w:ascii="Book Antiqua" w:hAnsi="Book Antiqua"/>
          <w:sz w:val="24"/>
          <w:szCs w:val="24"/>
        </w:rPr>
        <w:t xml:space="preserve"> GM, Dome JS, Graf N, van den </w:t>
      </w:r>
      <w:proofErr w:type="spellStart"/>
      <w:r w:rsidRPr="003B478C">
        <w:rPr>
          <w:rFonts w:ascii="Book Antiqua" w:hAnsi="Book Antiqua"/>
          <w:sz w:val="24"/>
          <w:szCs w:val="24"/>
        </w:rPr>
        <w:t>Heuvel-Eibrink</w:t>
      </w:r>
      <w:proofErr w:type="spellEnd"/>
      <w:r w:rsidRPr="003B478C">
        <w:rPr>
          <w:rFonts w:ascii="Book Antiqua" w:hAnsi="Book Antiqua"/>
          <w:sz w:val="24"/>
          <w:szCs w:val="24"/>
        </w:rPr>
        <w:t xml:space="preserve"> MM. Clear cell sarcoma of the kidney: a review. </w:t>
      </w:r>
      <w:proofErr w:type="spellStart"/>
      <w:r w:rsidRPr="003B478C">
        <w:rPr>
          <w:rFonts w:ascii="Book Antiqua" w:hAnsi="Book Antiqua"/>
          <w:i/>
          <w:sz w:val="24"/>
          <w:szCs w:val="24"/>
        </w:rPr>
        <w:t>Eur</w:t>
      </w:r>
      <w:proofErr w:type="spellEnd"/>
      <w:r w:rsidRPr="003B478C">
        <w:rPr>
          <w:rFonts w:ascii="Book Antiqua" w:hAnsi="Book Antiqua"/>
          <w:i/>
          <w:sz w:val="24"/>
          <w:szCs w:val="24"/>
        </w:rPr>
        <w:t xml:space="preserve"> J Cancer</w:t>
      </w:r>
      <w:r w:rsidRPr="003B478C">
        <w:rPr>
          <w:rFonts w:ascii="Book Antiqua" w:hAnsi="Book Antiqua"/>
          <w:sz w:val="24"/>
          <w:szCs w:val="24"/>
        </w:rPr>
        <w:t xml:space="preserve"> 2012; </w:t>
      </w:r>
      <w:r w:rsidRPr="003B478C">
        <w:rPr>
          <w:rFonts w:ascii="Book Antiqua" w:hAnsi="Book Antiqua"/>
          <w:b/>
          <w:sz w:val="24"/>
          <w:szCs w:val="24"/>
        </w:rPr>
        <w:t>48</w:t>
      </w:r>
      <w:r w:rsidRPr="003B478C">
        <w:rPr>
          <w:rFonts w:ascii="Book Antiqua" w:hAnsi="Book Antiqua"/>
          <w:sz w:val="24"/>
          <w:szCs w:val="24"/>
        </w:rPr>
        <w:t>: 2219-2226 [PMID: 22579455 DOI: 10.1016/j.ejca.2012.04.009]</w:t>
      </w:r>
    </w:p>
    <w:p w14:paraId="0A82837B" w14:textId="77777777" w:rsidR="000A7BFD" w:rsidRPr="003B478C" w:rsidRDefault="000A7BFD" w:rsidP="000A7BFD">
      <w:pPr>
        <w:spacing w:line="360" w:lineRule="auto"/>
        <w:rPr>
          <w:rFonts w:ascii="Book Antiqua" w:hAnsi="Book Antiqua"/>
          <w:sz w:val="24"/>
          <w:szCs w:val="24"/>
        </w:rPr>
      </w:pPr>
      <w:r w:rsidRPr="003B478C">
        <w:rPr>
          <w:rFonts w:ascii="Book Antiqua" w:hAnsi="Book Antiqua"/>
          <w:sz w:val="24"/>
          <w:szCs w:val="24"/>
        </w:rPr>
        <w:t xml:space="preserve">2 </w:t>
      </w:r>
      <w:r w:rsidRPr="003B478C">
        <w:rPr>
          <w:rFonts w:ascii="Book Antiqua" w:hAnsi="Book Antiqua"/>
          <w:b/>
          <w:sz w:val="24"/>
          <w:szCs w:val="24"/>
        </w:rPr>
        <w:t>Green DM</w:t>
      </w:r>
      <w:r w:rsidRPr="003B478C">
        <w:rPr>
          <w:rFonts w:ascii="Book Antiqua" w:hAnsi="Book Antiqua"/>
          <w:sz w:val="24"/>
          <w:szCs w:val="24"/>
        </w:rPr>
        <w:t xml:space="preserve">, Breslow NE, Beckwith JB, </w:t>
      </w:r>
      <w:proofErr w:type="spellStart"/>
      <w:r w:rsidRPr="003B478C">
        <w:rPr>
          <w:rFonts w:ascii="Book Antiqua" w:hAnsi="Book Antiqua"/>
          <w:sz w:val="24"/>
          <w:szCs w:val="24"/>
        </w:rPr>
        <w:t>Moksness</w:t>
      </w:r>
      <w:proofErr w:type="spellEnd"/>
      <w:r w:rsidRPr="003B478C">
        <w:rPr>
          <w:rFonts w:ascii="Book Antiqua" w:hAnsi="Book Antiqua"/>
          <w:sz w:val="24"/>
          <w:szCs w:val="24"/>
        </w:rPr>
        <w:t xml:space="preserve"> J, </w:t>
      </w:r>
      <w:proofErr w:type="spellStart"/>
      <w:r w:rsidRPr="003B478C">
        <w:rPr>
          <w:rFonts w:ascii="Book Antiqua" w:hAnsi="Book Antiqua"/>
          <w:sz w:val="24"/>
          <w:szCs w:val="24"/>
        </w:rPr>
        <w:t>Finklestein</w:t>
      </w:r>
      <w:proofErr w:type="spellEnd"/>
      <w:r w:rsidRPr="003B478C">
        <w:rPr>
          <w:rFonts w:ascii="Book Antiqua" w:hAnsi="Book Antiqua"/>
          <w:sz w:val="24"/>
          <w:szCs w:val="24"/>
        </w:rPr>
        <w:t xml:space="preserve"> JZ, </w:t>
      </w:r>
      <w:proofErr w:type="spellStart"/>
      <w:r w:rsidRPr="003B478C">
        <w:rPr>
          <w:rFonts w:ascii="Book Antiqua" w:hAnsi="Book Antiqua"/>
          <w:sz w:val="24"/>
          <w:szCs w:val="24"/>
        </w:rPr>
        <w:t>D'Angio</w:t>
      </w:r>
      <w:proofErr w:type="spellEnd"/>
      <w:r w:rsidRPr="003B478C">
        <w:rPr>
          <w:rFonts w:ascii="Book Antiqua" w:hAnsi="Book Antiqua"/>
          <w:sz w:val="24"/>
          <w:szCs w:val="24"/>
        </w:rPr>
        <w:t xml:space="preserve"> GJ. Treatment of children with clear-cell sarcoma of the kidney: a report from the National Wilms' Tumor Study Group. </w:t>
      </w:r>
      <w:r w:rsidRPr="003B478C">
        <w:rPr>
          <w:rFonts w:ascii="Book Antiqua" w:hAnsi="Book Antiqua"/>
          <w:i/>
          <w:sz w:val="24"/>
          <w:szCs w:val="24"/>
        </w:rPr>
        <w:t xml:space="preserve">J </w:t>
      </w:r>
      <w:proofErr w:type="spellStart"/>
      <w:r w:rsidRPr="003B478C">
        <w:rPr>
          <w:rFonts w:ascii="Book Antiqua" w:hAnsi="Book Antiqua"/>
          <w:i/>
          <w:sz w:val="24"/>
          <w:szCs w:val="24"/>
        </w:rPr>
        <w:t>Clin</w:t>
      </w:r>
      <w:proofErr w:type="spellEnd"/>
      <w:r w:rsidRPr="003B478C">
        <w:rPr>
          <w:rFonts w:ascii="Book Antiqua" w:hAnsi="Book Antiqua"/>
          <w:i/>
          <w:sz w:val="24"/>
          <w:szCs w:val="24"/>
        </w:rPr>
        <w:t xml:space="preserve"> </w:t>
      </w:r>
      <w:proofErr w:type="spellStart"/>
      <w:r w:rsidRPr="003B478C">
        <w:rPr>
          <w:rFonts w:ascii="Book Antiqua" w:hAnsi="Book Antiqua"/>
          <w:i/>
          <w:sz w:val="24"/>
          <w:szCs w:val="24"/>
        </w:rPr>
        <w:t>Oncol</w:t>
      </w:r>
      <w:proofErr w:type="spellEnd"/>
      <w:r w:rsidRPr="003B478C">
        <w:rPr>
          <w:rFonts w:ascii="Book Antiqua" w:hAnsi="Book Antiqua"/>
          <w:sz w:val="24"/>
          <w:szCs w:val="24"/>
        </w:rPr>
        <w:t xml:space="preserve"> 1994; </w:t>
      </w:r>
      <w:r w:rsidRPr="003B478C">
        <w:rPr>
          <w:rFonts w:ascii="Book Antiqua" w:hAnsi="Book Antiqua"/>
          <w:b/>
          <w:sz w:val="24"/>
          <w:szCs w:val="24"/>
        </w:rPr>
        <w:t>12</w:t>
      </w:r>
      <w:r w:rsidRPr="003B478C">
        <w:rPr>
          <w:rFonts w:ascii="Book Antiqua" w:hAnsi="Book Antiqua"/>
          <w:sz w:val="24"/>
          <w:szCs w:val="24"/>
        </w:rPr>
        <w:t>: 2132-2137 [PMID: 7931484 DOI: 10.1200/JCO.1994.12.10.2132]</w:t>
      </w:r>
    </w:p>
    <w:p w14:paraId="4BFABF74" w14:textId="77777777" w:rsidR="000A7BFD" w:rsidRPr="003B478C" w:rsidRDefault="000A7BFD" w:rsidP="000A7BFD">
      <w:pPr>
        <w:spacing w:line="360" w:lineRule="auto"/>
        <w:rPr>
          <w:rFonts w:ascii="Book Antiqua" w:hAnsi="Book Antiqua"/>
          <w:sz w:val="24"/>
          <w:szCs w:val="24"/>
        </w:rPr>
      </w:pPr>
      <w:r w:rsidRPr="003B478C">
        <w:rPr>
          <w:rFonts w:ascii="Book Antiqua" w:hAnsi="Book Antiqua"/>
          <w:sz w:val="24"/>
          <w:szCs w:val="24"/>
        </w:rPr>
        <w:t xml:space="preserve">3 </w:t>
      </w:r>
      <w:r w:rsidRPr="003B478C">
        <w:rPr>
          <w:rFonts w:ascii="Book Antiqua" w:hAnsi="Book Antiqua"/>
          <w:b/>
          <w:sz w:val="24"/>
          <w:szCs w:val="24"/>
        </w:rPr>
        <w:t>Wang JH</w:t>
      </w:r>
      <w:r w:rsidRPr="003B478C">
        <w:rPr>
          <w:rFonts w:ascii="Book Antiqua" w:hAnsi="Book Antiqua"/>
          <w:sz w:val="24"/>
          <w:szCs w:val="24"/>
        </w:rPr>
        <w:t xml:space="preserve">, Li MJ, Tang DX, Xu S, Mao JQ, </w:t>
      </w:r>
      <w:proofErr w:type="spellStart"/>
      <w:r w:rsidRPr="003B478C">
        <w:rPr>
          <w:rFonts w:ascii="Book Antiqua" w:hAnsi="Book Antiqua"/>
          <w:sz w:val="24"/>
          <w:szCs w:val="24"/>
        </w:rPr>
        <w:t>Cai</w:t>
      </w:r>
      <w:proofErr w:type="spellEnd"/>
      <w:r w:rsidRPr="003B478C">
        <w:rPr>
          <w:rFonts w:ascii="Book Antiqua" w:hAnsi="Book Antiqua"/>
          <w:sz w:val="24"/>
          <w:szCs w:val="24"/>
        </w:rPr>
        <w:t xml:space="preserve"> JB, He M, Shu Q, Lai C. </w:t>
      </w:r>
      <w:r w:rsidRPr="003B478C">
        <w:rPr>
          <w:rFonts w:ascii="Book Antiqua" w:hAnsi="Book Antiqua"/>
          <w:sz w:val="24"/>
          <w:szCs w:val="24"/>
        </w:rPr>
        <w:lastRenderedPageBreak/>
        <w:t xml:space="preserve">Neoadjuvant </w:t>
      </w:r>
      <w:proofErr w:type="spellStart"/>
      <w:r w:rsidRPr="003B478C">
        <w:rPr>
          <w:rFonts w:ascii="Book Antiqua" w:hAnsi="Book Antiqua"/>
          <w:sz w:val="24"/>
          <w:szCs w:val="24"/>
        </w:rPr>
        <w:t>transcatheter</w:t>
      </w:r>
      <w:proofErr w:type="spellEnd"/>
      <w:r w:rsidRPr="003B478C">
        <w:rPr>
          <w:rFonts w:ascii="Book Antiqua" w:hAnsi="Book Antiqua"/>
          <w:sz w:val="24"/>
          <w:szCs w:val="24"/>
        </w:rPr>
        <w:t xml:space="preserve"> arterial chemoembolization and systemic chemotherapy for treatment of clear cell sarcoma of the kidney in children. </w:t>
      </w:r>
      <w:r w:rsidRPr="003B478C">
        <w:rPr>
          <w:rFonts w:ascii="Book Antiqua" w:hAnsi="Book Antiqua"/>
          <w:i/>
          <w:sz w:val="24"/>
          <w:szCs w:val="24"/>
        </w:rPr>
        <w:t xml:space="preserve">J </w:t>
      </w:r>
      <w:proofErr w:type="spellStart"/>
      <w:r w:rsidRPr="003B478C">
        <w:rPr>
          <w:rFonts w:ascii="Book Antiqua" w:hAnsi="Book Antiqua"/>
          <w:i/>
          <w:sz w:val="24"/>
          <w:szCs w:val="24"/>
        </w:rPr>
        <w:t>Pediatr</w:t>
      </w:r>
      <w:proofErr w:type="spellEnd"/>
      <w:r w:rsidRPr="003B478C">
        <w:rPr>
          <w:rFonts w:ascii="Book Antiqua" w:hAnsi="Book Antiqua"/>
          <w:i/>
          <w:sz w:val="24"/>
          <w:szCs w:val="24"/>
        </w:rPr>
        <w:t xml:space="preserve"> </w:t>
      </w:r>
      <w:proofErr w:type="spellStart"/>
      <w:r w:rsidRPr="003B478C">
        <w:rPr>
          <w:rFonts w:ascii="Book Antiqua" w:hAnsi="Book Antiqua"/>
          <w:i/>
          <w:sz w:val="24"/>
          <w:szCs w:val="24"/>
        </w:rPr>
        <w:t>Surg</w:t>
      </w:r>
      <w:proofErr w:type="spellEnd"/>
      <w:r w:rsidRPr="003B478C">
        <w:rPr>
          <w:rFonts w:ascii="Book Antiqua" w:hAnsi="Book Antiqua"/>
          <w:sz w:val="24"/>
          <w:szCs w:val="24"/>
        </w:rPr>
        <w:t xml:space="preserve"> 2019; </w:t>
      </w:r>
      <w:r w:rsidRPr="003B478C">
        <w:rPr>
          <w:rFonts w:ascii="Book Antiqua" w:hAnsi="Book Antiqua"/>
          <w:b/>
          <w:sz w:val="24"/>
          <w:szCs w:val="24"/>
        </w:rPr>
        <w:t>54</w:t>
      </w:r>
      <w:r w:rsidRPr="003B478C">
        <w:rPr>
          <w:rFonts w:ascii="Book Antiqua" w:hAnsi="Book Antiqua"/>
          <w:sz w:val="24"/>
          <w:szCs w:val="24"/>
        </w:rPr>
        <w:t>: 550-556 [PMID: 30318310 DOI: 10.1016/j.jpedsurg.2018.09.012]</w:t>
      </w:r>
    </w:p>
    <w:p w14:paraId="6D8FA0B3" w14:textId="77777777" w:rsidR="000A7BFD" w:rsidRPr="003B478C" w:rsidRDefault="000A7BFD" w:rsidP="000A7BFD">
      <w:pPr>
        <w:spacing w:line="360" w:lineRule="auto"/>
        <w:rPr>
          <w:rFonts w:ascii="Book Antiqua" w:hAnsi="Book Antiqua"/>
          <w:sz w:val="24"/>
          <w:szCs w:val="24"/>
        </w:rPr>
      </w:pPr>
      <w:r w:rsidRPr="003B478C">
        <w:rPr>
          <w:rFonts w:ascii="Book Antiqua" w:hAnsi="Book Antiqua"/>
          <w:sz w:val="24"/>
          <w:szCs w:val="24"/>
        </w:rPr>
        <w:t xml:space="preserve">4 </w:t>
      </w:r>
      <w:proofErr w:type="spellStart"/>
      <w:r w:rsidRPr="003B478C">
        <w:rPr>
          <w:rFonts w:ascii="Book Antiqua" w:hAnsi="Book Antiqua"/>
          <w:b/>
          <w:sz w:val="24"/>
          <w:szCs w:val="24"/>
        </w:rPr>
        <w:t>Marelli</w:t>
      </w:r>
      <w:proofErr w:type="spellEnd"/>
      <w:r w:rsidRPr="003B478C">
        <w:rPr>
          <w:rFonts w:ascii="Book Antiqua" w:hAnsi="Book Antiqua"/>
          <w:b/>
          <w:sz w:val="24"/>
          <w:szCs w:val="24"/>
        </w:rPr>
        <w:t xml:space="preserve"> L</w:t>
      </w:r>
      <w:r w:rsidRPr="003B478C">
        <w:rPr>
          <w:rFonts w:ascii="Book Antiqua" w:hAnsi="Book Antiqua"/>
          <w:sz w:val="24"/>
          <w:szCs w:val="24"/>
        </w:rPr>
        <w:t xml:space="preserve">, </w:t>
      </w:r>
      <w:proofErr w:type="spellStart"/>
      <w:r w:rsidRPr="003B478C">
        <w:rPr>
          <w:rFonts w:ascii="Book Antiqua" w:hAnsi="Book Antiqua"/>
          <w:sz w:val="24"/>
          <w:szCs w:val="24"/>
        </w:rPr>
        <w:t>Stigliano</w:t>
      </w:r>
      <w:proofErr w:type="spellEnd"/>
      <w:r w:rsidRPr="003B478C">
        <w:rPr>
          <w:rFonts w:ascii="Book Antiqua" w:hAnsi="Book Antiqua"/>
          <w:sz w:val="24"/>
          <w:szCs w:val="24"/>
        </w:rPr>
        <w:t xml:space="preserve"> R, </w:t>
      </w:r>
      <w:proofErr w:type="spellStart"/>
      <w:r w:rsidRPr="003B478C">
        <w:rPr>
          <w:rFonts w:ascii="Book Antiqua" w:hAnsi="Book Antiqua"/>
          <w:sz w:val="24"/>
          <w:szCs w:val="24"/>
        </w:rPr>
        <w:t>Triantos</w:t>
      </w:r>
      <w:proofErr w:type="spellEnd"/>
      <w:r w:rsidRPr="003B478C">
        <w:rPr>
          <w:rFonts w:ascii="Book Antiqua" w:hAnsi="Book Antiqua"/>
          <w:sz w:val="24"/>
          <w:szCs w:val="24"/>
        </w:rPr>
        <w:t xml:space="preserve"> C, </w:t>
      </w:r>
      <w:proofErr w:type="spellStart"/>
      <w:r w:rsidRPr="003B478C">
        <w:rPr>
          <w:rFonts w:ascii="Book Antiqua" w:hAnsi="Book Antiqua"/>
          <w:sz w:val="24"/>
          <w:szCs w:val="24"/>
        </w:rPr>
        <w:t>Senzolo</w:t>
      </w:r>
      <w:proofErr w:type="spellEnd"/>
      <w:r w:rsidRPr="003B478C">
        <w:rPr>
          <w:rFonts w:ascii="Book Antiqua" w:hAnsi="Book Antiqua"/>
          <w:sz w:val="24"/>
          <w:szCs w:val="24"/>
        </w:rPr>
        <w:t xml:space="preserve"> M, </w:t>
      </w:r>
      <w:proofErr w:type="spellStart"/>
      <w:r w:rsidRPr="003B478C">
        <w:rPr>
          <w:rFonts w:ascii="Book Antiqua" w:hAnsi="Book Antiqua"/>
          <w:sz w:val="24"/>
          <w:szCs w:val="24"/>
        </w:rPr>
        <w:t>Cholongitas</w:t>
      </w:r>
      <w:proofErr w:type="spellEnd"/>
      <w:r w:rsidRPr="003B478C">
        <w:rPr>
          <w:rFonts w:ascii="Book Antiqua" w:hAnsi="Book Antiqua"/>
          <w:sz w:val="24"/>
          <w:szCs w:val="24"/>
        </w:rPr>
        <w:t xml:space="preserve"> E, Davies N, </w:t>
      </w:r>
      <w:proofErr w:type="spellStart"/>
      <w:r w:rsidRPr="003B478C">
        <w:rPr>
          <w:rFonts w:ascii="Book Antiqua" w:hAnsi="Book Antiqua"/>
          <w:sz w:val="24"/>
          <w:szCs w:val="24"/>
        </w:rPr>
        <w:t>Tibballs</w:t>
      </w:r>
      <w:proofErr w:type="spellEnd"/>
      <w:r w:rsidRPr="003B478C">
        <w:rPr>
          <w:rFonts w:ascii="Book Antiqua" w:hAnsi="Book Antiqua"/>
          <w:sz w:val="24"/>
          <w:szCs w:val="24"/>
        </w:rPr>
        <w:t xml:space="preserve"> J, Meyer T, Patch DW, Burroughs AK. </w:t>
      </w:r>
      <w:proofErr w:type="spellStart"/>
      <w:r w:rsidRPr="003B478C">
        <w:rPr>
          <w:rFonts w:ascii="Book Antiqua" w:hAnsi="Book Antiqua"/>
          <w:sz w:val="24"/>
          <w:szCs w:val="24"/>
        </w:rPr>
        <w:t>Transarterial</w:t>
      </w:r>
      <w:proofErr w:type="spellEnd"/>
      <w:r w:rsidRPr="003B478C">
        <w:rPr>
          <w:rFonts w:ascii="Book Antiqua" w:hAnsi="Book Antiqua"/>
          <w:sz w:val="24"/>
          <w:szCs w:val="24"/>
        </w:rPr>
        <w:t xml:space="preserve"> therapy for hepatocellular carcinoma: which technique is more effective? </w:t>
      </w:r>
      <w:proofErr w:type="gramStart"/>
      <w:r w:rsidRPr="003B478C">
        <w:rPr>
          <w:rFonts w:ascii="Book Antiqua" w:hAnsi="Book Antiqua"/>
          <w:sz w:val="24"/>
          <w:szCs w:val="24"/>
        </w:rPr>
        <w:t>A systematic review of cohort and randomized studies.</w:t>
      </w:r>
      <w:proofErr w:type="gramEnd"/>
      <w:r w:rsidRPr="003B478C">
        <w:rPr>
          <w:rFonts w:ascii="Book Antiqua" w:hAnsi="Book Antiqua"/>
          <w:sz w:val="24"/>
          <w:szCs w:val="24"/>
        </w:rPr>
        <w:t xml:space="preserve"> </w:t>
      </w:r>
      <w:proofErr w:type="spellStart"/>
      <w:r w:rsidRPr="003B478C">
        <w:rPr>
          <w:rFonts w:ascii="Book Antiqua" w:hAnsi="Book Antiqua"/>
          <w:i/>
          <w:sz w:val="24"/>
          <w:szCs w:val="24"/>
        </w:rPr>
        <w:t>Cardiovasc</w:t>
      </w:r>
      <w:proofErr w:type="spellEnd"/>
      <w:r w:rsidRPr="003B478C">
        <w:rPr>
          <w:rFonts w:ascii="Book Antiqua" w:hAnsi="Book Antiqua"/>
          <w:i/>
          <w:sz w:val="24"/>
          <w:szCs w:val="24"/>
        </w:rPr>
        <w:t xml:space="preserve"> </w:t>
      </w:r>
      <w:proofErr w:type="spellStart"/>
      <w:r w:rsidRPr="003B478C">
        <w:rPr>
          <w:rFonts w:ascii="Book Antiqua" w:hAnsi="Book Antiqua"/>
          <w:i/>
          <w:sz w:val="24"/>
          <w:szCs w:val="24"/>
        </w:rPr>
        <w:t>Intervent</w:t>
      </w:r>
      <w:proofErr w:type="spellEnd"/>
      <w:r w:rsidRPr="003B478C">
        <w:rPr>
          <w:rFonts w:ascii="Book Antiqua" w:hAnsi="Book Antiqua"/>
          <w:i/>
          <w:sz w:val="24"/>
          <w:szCs w:val="24"/>
        </w:rPr>
        <w:t xml:space="preserve"> </w:t>
      </w:r>
      <w:proofErr w:type="spellStart"/>
      <w:r w:rsidRPr="003B478C">
        <w:rPr>
          <w:rFonts w:ascii="Book Antiqua" w:hAnsi="Book Antiqua"/>
          <w:i/>
          <w:sz w:val="24"/>
          <w:szCs w:val="24"/>
        </w:rPr>
        <w:t>Radiol</w:t>
      </w:r>
      <w:proofErr w:type="spellEnd"/>
      <w:r w:rsidRPr="003B478C">
        <w:rPr>
          <w:rFonts w:ascii="Book Antiqua" w:hAnsi="Book Antiqua"/>
          <w:sz w:val="24"/>
          <w:szCs w:val="24"/>
        </w:rPr>
        <w:t xml:space="preserve"> 2007; </w:t>
      </w:r>
      <w:r w:rsidRPr="003B478C">
        <w:rPr>
          <w:rFonts w:ascii="Book Antiqua" w:hAnsi="Book Antiqua"/>
          <w:b/>
          <w:sz w:val="24"/>
          <w:szCs w:val="24"/>
        </w:rPr>
        <w:t>30</w:t>
      </w:r>
      <w:r w:rsidRPr="003B478C">
        <w:rPr>
          <w:rFonts w:ascii="Book Antiqua" w:hAnsi="Book Antiqua"/>
          <w:sz w:val="24"/>
          <w:szCs w:val="24"/>
        </w:rPr>
        <w:t>: 6-25 [PMID: 17103105 DOI: 10.1007/s00270-006-0062-3]</w:t>
      </w:r>
    </w:p>
    <w:p w14:paraId="3A14F1E2" w14:textId="77777777" w:rsidR="000A7BFD" w:rsidRPr="003B478C" w:rsidRDefault="000A7BFD" w:rsidP="000A7BFD">
      <w:pPr>
        <w:spacing w:line="360" w:lineRule="auto"/>
        <w:rPr>
          <w:rFonts w:ascii="Book Antiqua" w:hAnsi="Book Antiqua"/>
          <w:sz w:val="24"/>
          <w:szCs w:val="24"/>
        </w:rPr>
      </w:pPr>
      <w:r w:rsidRPr="003B478C">
        <w:rPr>
          <w:rFonts w:ascii="Book Antiqua" w:hAnsi="Book Antiqua"/>
          <w:sz w:val="24"/>
          <w:szCs w:val="24"/>
        </w:rPr>
        <w:t xml:space="preserve">5 </w:t>
      </w:r>
      <w:proofErr w:type="spellStart"/>
      <w:r w:rsidRPr="003B478C">
        <w:rPr>
          <w:rFonts w:ascii="Book Antiqua" w:hAnsi="Book Antiqua"/>
          <w:b/>
          <w:sz w:val="24"/>
          <w:szCs w:val="24"/>
        </w:rPr>
        <w:t>Bazine</w:t>
      </w:r>
      <w:proofErr w:type="spellEnd"/>
      <w:r w:rsidRPr="003B478C">
        <w:rPr>
          <w:rFonts w:ascii="Book Antiqua" w:hAnsi="Book Antiqua"/>
          <w:b/>
          <w:sz w:val="24"/>
          <w:szCs w:val="24"/>
        </w:rPr>
        <w:t xml:space="preserve"> A</w:t>
      </w:r>
      <w:r w:rsidRPr="003B478C">
        <w:rPr>
          <w:rFonts w:ascii="Book Antiqua" w:hAnsi="Book Antiqua"/>
          <w:sz w:val="24"/>
          <w:szCs w:val="24"/>
        </w:rPr>
        <w:t xml:space="preserve">, </w:t>
      </w:r>
      <w:proofErr w:type="spellStart"/>
      <w:r w:rsidRPr="003B478C">
        <w:rPr>
          <w:rFonts w:ascii="Book Antiqua" w:hAnsi="Book Antiqua"/>
          <w:sz w:val="24"/>
          <w:szCs w:val="24"/>
        </w:rPr>
        <w:t>Fetohi</w:t>
      </w:r>
      <w:proofErr w:type="spellEnd"/>
      <w:r w:rsidRPr="003B478C">
        <w:rPr>
          <w:rFonts w:ascii="Book Antiqua" w:hAnsi="Book Antiqua"/>
          <w:sz w:val="24"/>
          <w:szCs w:val="24"/>
        </w:rPr>
        <w:t xml:space="preserve"> M, Berri MA, </w:t>
      </w:r>
      <w:proofErr w:type="spellStart"/>
      <w:r w:rsidRPr="003B478C">
        <w:rPr>
          <w:rFonts w:ascii="Book Antiqua" w:hAnsi="Book Antiqua"/>
          <w:sz w:val="24"/>
          <w:szCs w:val="24"/>
        </w:rPr>
        <w:t>Essaadi</w:t>
      </w:r>
      <w:proofErr w:type="spellEnd"/>
      <w:r w:rsidRPr="003B478C">
        <w:rPr>
          <w:rFonts w:ascii="Book Antiqua" w:hAnsi="Book Antiqua"/>
          <w:sz w:val="24"/>
          <w:szCs w:val="24"/>
        </w:rPr>
        <w:t xml:space="preserve"> I, </w:t>
      </w:r>
      <w:proofErr w:type="spellStart"/>
      <w:r w:rsidRPr="003B478C">
        <w:rPr>
          <w:rFonts w:ascii="Book Antiqua" w:hAnsi="Book Antiqua"/>
          <w:sz w:val="24"/>
          <w:szCs w:val="24"/>
        </w:rPr>
        <w:t>Elbakraoui</w:t>
      </w:r>
      <w:proofErr w:type="spellEnd"/>
      <w:r w:rsidRPr="003B478C">
        <w:rPr>
          <w:rFonts w:ascii="Book Antiqua" w:hAnsi="Book Antiqua"/>
          <w:sz w:val="24"/>
          <w:szCs w:val="24"/>
        </w:rPr>
        <w:t xml:space="preserve"> K, </w:t>
      </w:r>
      <w:proofErr w:type="spellStart"/>
      <w:r w:rsidRPr="003B478C">
        <w:rPr>
          <w:rFonts w:ascii="Book Antiqua" w:hAnsi="Book Antiqua"/>
          <w:sz w:val="24"/>
          <w:szCs w:val="24"/>
        </w:rPr>
        <w:t>Ichou</w:t>
      </w:r>
      <w:proofErr w:type="spellEnd"/>
      <w:r w:rsidRPr="003B478C">
        <w:rPr>
          <w:rFonts w:ascii="Book Antiqua" w:hAnsi="Book Antiqua"/>
          <w:sz w:val="24"/>
          <w:szCs w:val="24"/>
        </w:rPr>
        <w:t xml:space="preserve"> M, </w:t>
      </w:r>
      <w:proofErr w:type="spellStart"/>
      <w:r w:rsidRPr="003B478C">
        <w:rPr>
          <w:rFonts w:ascii="Book Antiqua" w:hAnsi="Book Antiqua"/>
          <w:sz w:val="24"/>
          <w:szCs w:val="24"/>
        </w:rPr>
        <w:t>Errihani</w:t>
      </w:r>
      <w:proofErr w:type="spellEnd"/>
      <w:r w:rsidRPr="003B478C">
        <w:rPr>
          <w:rFonts w:ascii="Book Antiqua" w:hAnsi="Book Antiqua"/>
          <w:sz w:val="24"/>
          <w:szCs w:val="24"/>
        </w:rPr>
        <w:t xml:space="preserve"> H. Spinal cord ischemia secondary to </w:t>
      </w:r>
      <w:proofErr w:type="spellStart"/>
      <w:r w:rsidRPr="003B478C">
        <w:rPr>
          <w:rFonts w:ascii="Book Antiqua" w:hAnsi="Book Antiqua"/>
          <w:sz w:val="24"/>
          <w:szCs w:val="24"/>
        </w:rPr>
        <w:t>transcatheter</w:t>
      </w:r>
      <w:proofErr w:type="spellEnd"/>
      <w:r w:rsidRPr="003B478C">
        <w:rPr>
          <w:rFonts w:ascii="Book Antiqua" w:hAnsi="Book Antiqua"/>
          <w:sz w:val="24"/>
          <w:szCs w:val="24"/>
        </w:rPr>
        <w:t xml:space="preserve"> arterial chemoembolization for hepatocellular carcinoma. </w:t>
      </w:r>
      <w:r w:rsidRPr="003B478C">
        <w:rPr>
          <w:rFonts w:ascii="Book Antiqua" w:hAnsi="Book Antiqua"/>
          <w:i/>
          <w:sz w:val="24"/>
          <w:szCs w:val="24"/>
        </w:rPr>
        <w:t xml:space="preserve">Case Rep </w:t>
      </w:r>
      <w:proofErr w:type="spellStart"/>
      <w:r w:rsidRPr="003B478C">
        <w:rPr>
          <w:rFonts w:ascii="Book Antiqua" w:hAnsi="Book Antiqua"/>
          <w:i/>
          <w:sz w:val="24"/>
          <w:szCs w:val="24"/>
        </w:rPr>
        <w:t>Gastroenterol</w:t>
      </w:r>
      <w:proofErr w:type="spellEnd"/>
      <w:r w:rsidRPr="003B478C">
        <w:rPr>
          <w:rFonts w:ascii="Book Antiqua" w:hAnsi="Book Antiqua"/>
          <w:sz w:val="24"/>
          <w:szCs w:val="24"/>
        </w:rPr>
        <w:t xml:space="preserve"> 2014; </w:t>
      </w:r>
      <w:r w:rsidRPr="003B478C">
        <w:rPr>
          <w:rFonts w:ascii="Book Antiqua" w:hAnsi="Book Antiqua"/>
          <w:b/>
          <w:sz w:val="24"/>
          <w:szCs w:val="24"/>
        </w:rPr>
        <w:t>8</w:t>
      </w:r>
      <w:r w:rsidRPr="003B478C">
        <w:rPr>
          <w:rFonts w:ascii="Book Antiqua" w:hAnsi="Book Antiqua"/>
          <w:sz w:val="24"/>
          <w:szCs w:val="24"/>
        </w:rPr>
        <w:t>: 264-269 [PMID: 25408628 DOI: 10.1159/000368075]</w:t>
      </w:r>
    </w:p>
    <w:p w14:paraId="50903282" w14:textId="77777777" w:rsidR="000A7BFD" w:rsidRPr="003B478C" w:rsidRDefault="000A7BFD" w:rsidP="000A7BFD">
      <w:pPr>
        <w:spacing w:line="360" w:lineRule="auto"/>
        <w:rPr>
          <w:rFonts w:ascii="Book Antiqua" w:hAnsi="Book Antiqua"/>
          <w:sz w:val="24"/>
          <w:szCs w:val="24"/>
        </w:rPr>
      </w:pPr>
      <w:r w:rsidRPr="003B478C">
        <w:rPr>
          <w:rFonts w:ascii="Book Antiqua" w:hAnsi="Book Antiqua"/>
          <w:sz w:val="24"/>
          <w:szCs w:val="24"/>
        </w:rPr>
        <w:t xml:space="preserve">6 </w:t>
      </w:r>
      <w:r w:rsidRPr="003B478C">
        <w:rPr>
          <w:rFonts w:ascii="Book Antiqua" w:hAnsi="Book Antiqua"/>
          <w:b/>
          <w:sz w:val="24"/>
          <w:szCs w:val="24"/>
        </w:rPr>
        <w:t>Kim JH</w:t>
      </w:r>
      <w:r w:rsidRPr="003B478C">
        <w:rPr>
          <w:rFonts w:ascii="Book Antiqua" w:hAnsi="Book Antiqua"/>
          <w:sz w:val="24"/>
          <w:szCs w:val="24"/>
        </w:rPr>
        <w:t xml:space="preserve">, </w:t>
      </w:r>
      <w:proofErr w:type="spellStart"/>
      <w:r w:rsidRPr="003B478C">
        <w:rPr>
          <w:rFonts w:ascii="Book Antiqua" w:hAnsi="Book Antiqua"/>
          <w:sz w:val="24"/>
          <w:szCs w:val="24"/>
        </w:rPr>
        <w:t>Yeon</w:t>
      </w:r>
      <w:proofErr w:type="spellEnd"/>
      <w:r w:rsidRPr="003B478C">
        <w:rPr>
          <w:rFonts w:ascii="Book Antiqua" w:hAnsi="Book Antiqua"/>
          <w:sz w:val="24"/>
          <w:szCs w:val="24"/>
        </w:rPr>
        <w:t xml:space="preserve"> JE, Jong YK, </w:t>
      </w:r>
      <w:proofErr w:type="spellStart"/>
      <w:r w:rsidRPr="003B478C">
        <w:rPr>
          <w:rFonts w:ascii="Book Antiqua" w:hAnsi="Book Antiqua"/>
          <w:sz w:val="24"/>
          <w:szCs w:val="24"/>
        </w:rPr>
        <w:t>Seo</w:t>
      </w:r>
      <w:proofErr w:type="spellEnd"/>
      <w:r w:rsidRPr="003B478C">
        <w:rPr>
          <w:rFonts w:ascii="Book Antiqua" w:hAnsi="Book Antiqua"/>
          <w:sz w:val="24"/>
          <w:szCs w:val="24"/>
        </w:rPr>
        <w:t xml:space="preserve"> WK, Cha IH, </w:t>
      </w:r>
      <w:proofErr w:type="spellStart"/>
      <w:r w:rsidRPr="003B478C">
        <w:rPr>
          <w:rFonts w:ascii="Book Antiqua" w:hAnsi="Book Antiqua"/>
          <w:sz w:val="24"/>
          <w:szCs w:val="24"/>
        </w:rPr>
        <w:t>Seo</w:t>
      </w:r>
      <w:proofErr w:type="spellEnd"/>
      <w:r w:rsidRPr="003B478C">
        <w:rPr>
          <w:rFonts w:ascii="Book Antiqua" w:hAnsi="Book Antiqua"/>
          <w:sz w:val="24"/>
          <w:szCs w:val="24"/>
        </w:rPr>
        <w:t xml:space="preserve"> TS, Park JJ, Kim JS, </w:t>
      </w:r>
      <w:proofErr w:type="spellStart"/>
      <w:r w:rsidRPr="003B478C">
        <w:rPr>
          <w:rFonts w:ascii="Book Antiqua" w:hAnsi="Book Antiqua"/>
          <w:sz w:val="24"/>
          <w:szCs w:val="24"/>
        </w:rPr>
        <w:t>Bak</w:t>
      </w:r>
      <w:proofErr w:type="spellEnd"/>
      <w:r w:rsidRPr="003B478C">
        <w:rPr>
          <w:rFonts w:ascii="Book Antiqua" w:hAnsi="Book Antiqua"/>
          <w:sz w:val="24"/>
          <w:szCs w:val="24"/>
        </w:rPr>
        <w:t xml:space="preserve"> YT, Byun KS. </w:t>
      </w:r>
      <w:proofErr w:type="gramStart"/>
      <w:r w:rsidRPr="003B478C">
        <w:rPr>
          <w:rFonts w:ascii="Book Antiqua" w:hAnsi="Book Antiqua"/>
          <w:sz w:val="24"/>
          <w:szCs w:val="24"/>
        </w:rPr>
        <w:t xml:space="preserve">Spinal cord injury subsequent to </w:t>
      </w:r>
      <w:proofErr w:type="spellStart"/>
      <w:r w:rsidRPr="003B478C">
        <w:rPr>
          <w:rFonts w:ascii="Book Antiqua" w:hAnsi="Book Antiqua"/>
          <w:sz w:val="24"/>
          <w:szCs w:val="24"/>
        </w:rPr>
        <w:t>transcatheter</w:t>
      </w:r>
      <w:proofErr w:type="spellEnd"/>
      <w:r w:rsidRPr="003B478C">
        <w:rPr>
          <w:rFonts w:ascii="Book Antiqua" w:hAnsi="Book Antiqua"/>
          <w:sz w:val="24"/>
          <w:szCs w:val="24"/>
        </w:rPr>
        <w:t xml:space="preserve"> arterial chemoembolization in patients with hepatocellular carcinoma.</w:t>
      </w:r>
      <w:proofErr w:type="gramEnd"/>
      <w:r w:rsidRPr="003B478C">
        <w:rPr>
          <w:rFonts w:ascii="Book Antiqua" w:hAnsi="Book Antiqua"/>
          <w:sz w:val="24"/>
          <w:szCs w:val="24"/>
        </w:rPr>
        <w:t xml:space="preserve"> </w:t>
      </w:r>
      <w:r w:rsidRPr="003B478C">
        <w:rPr>
          <w:rFonts w:ascii="Book Antiqua" w:hAnsi="Book Antiqua"/>
          <w:i/>
          <w:sz w:val="24"/>
          <w:szCs w:val="24"/>
        </w:rPr>
        <w:t>Dig Liver Dis</w:t>
      </w:r>
      <w:r w:rsidRPr="003B478C">
        <w:rPr>
          <w:rFonts w:ascii="Book Antiqua" w:hAnsi="Book Antiqua"/>
          <w:sz w:val="24"/>
          <w:szCs w:val="24"/>
        </w:rPr>
        <w:t xml:space="preserve"> 2010; </w:t>
      </w:r>
      <w:r w:rsidRPr="003B478C">
        <w:rPr>
          <w:rFonts w:ascii="Book Antiqua" w:hAnsi="Book Antiqua"/>
          <w:b/>
          <w:sz w:val="24"/>
          <w:szCs w:val="24"/>
        </w:rPr>
        <w:t>42</w:t>
      </w:r>
      <w:r w:rsidRPr="003B478C">
        <w:rPr>
          <w:rFonts w:ascii="Book Antiqua" w:hAnsi="Book Antiqua"/>
          <w:sz w:val="24"/>
          <w:szCs w:val="24"/>
        </w:rPr>
        <w:t>: 67-70 [PMID: 19546038 DOI: 10.1016/j.dld.2009.05.007]</w:t>
      </w:r>
    </w:p>
    <w:p w14:paraId="46EE8309" w14:textId="77777777" w:rsidR="000A7BFD" w:rsidRPr="003B478C" w:rsidRDefault="000A7BFD" w:rsidP="000A7BFD">
      <w:pPr>
        <w:spacing w:line="360" w:lineRule="auto"/>
        <w:rPr>
          <w:rFonts w:ascii="Book Antiqua" w:hAnsi="Book Antiqua"/>
          <w:sz w:val="24"/>
          <w:szCs w:val="24"/>
        </w:rPr>
      </w:pPr>
      <w:proofErr w:type="gramStart"/>
      <w:r w:rsidRPr="003B478C">
        <w:rPr>
          <w:rFonts w:ascii="Book Antiqua" w:hAnsi="Book Antiqua"/>
          <w:sz w:val="24"/>
          <w:szCs w:val="24"/>
        </w:rPr>
        <w:t xml:space="preserve">7 </w:t>
      </w:r>
      <w:r w:rsidRPr="003B478C">
        <w:rPr>
          <w:rFonts w:ascii="Book Antiqua" w:hAnsi="Book Antiqua"/>
          <w:b/>
          <w:sz w:val="24"/>
          <w:szCs w:val="24"/>
        </w:rPr>
        <w:t>Park SJ</w:t>
      </w:r>
      <w:r w:rsidRPr="003B478C">
        <w:rPr>
          <w:rFonts w:ascii="Book Antiqua" w:hAnsi="Book Antiqua"/>
          <w:sz w:val="24"/>
          <w:szCs w:val="24"/>
        </w:rPr>
        <w:t xml:space="preserve">, Kim CH, Kim JD, Um SH, </w:t>
      </w:r>
      <w:proofErr w:type="spellStart"/>
      <w:r w:rsidRPr="003B478C">
        <w:rPr>
          <w:rFonts w:ascii="Book Antiqua" w:hAnsi="Book Antiqua"/>
          <w:sz w:val="24"/>
          <w:szCs w:val="24"/>
        </w:rPr>
        <w:t>Yim</w:t>
      </w:r>
      <w:proofErr w:type="spellEnd"/>
      <w:r w:rsidRPr="003B478C">
        <w:rPr>
          <w:rFonts w:ascii="Book Antiqua" w:hAnsi="Book Antiqua"/>
          <w:sz w:val="24"/>
          <w:szCs w:val="24"/>
        </w:rPr>
        <w:t xml:space="preserve"> SY, </w:t>
      </w:r>
      <w:proofErr w:type="spellStart"/>
      <w:r w:rsidRPr="003B478C">
        <w:rPr>
          <w:rFonts w:ascii="Book Antiqua" w:hAnsi="Book Antiqua"/>
          <w:sz w:val="24"/>
          <w:szCs w:val="24"/>
        </w:rPr>
        <w:t>Seo</w:t>
      </w:r>
      <w:proofErr w:type="spellEnd"/>
      <w:r w:rsidRPr="003B478C">
        <w:rPr>
          <w:rFonts w:ascii="Book Antiqua" w:hAnsi="Book Antiqua"/>
          <w:sz w:val="24"/>
          <w:szCs w:val="24"/>
        </w:rPr>
        <w:t xml:space="preserve"> MH, Lee DI, Kang JH, </w:t>
      </w:r>
      <w:proofErr w:type="spellStart"/>
      <w:r w:rsidRPr="003B478C">
        <w:rPr>
          <w:rFonts w:ascii="Book Antiqua" w:hAnsi="Book Antiqua"/>
          <w:sz w:val="24"/>
          <w:szCs w:val="24"/>
        </w:rPr>
        <w:t>Keum</w:t>
      </w:r>
      <w:proofErr w:type="spellEnd"/>
      <w:r w:rsidRPr="003B478C">
        <w:rPr>
          <w:rFonts w:ascii="Book Antiqua" w:hAnsi="Book Antiqua"/>
          <w:sz w:val="24"/>
          <w:szCs w:val="24"/>
        </w:rPr>
        <w:t xml:space="preserve"> B, Kim YS.</w:t>
      </w:r>
      <w:proofErr w:type="gramEnd"/>
      <w:r w:rsidRPr="003B478C">
        <w:rPr>
          <w:rFonts w:ascii="Book Antiqua" w:hAnsi="Book Antiqua"/>
          <w:sz w:val="24"/>
          <w:szCs w:val="24"/>
        </w:rPr>
        <w:t xml:space="preserve"> </w:t>
      </w:r>
      <w:proofErr w:type="gramStart"/>
      <w:r w:rsidRPr="003B478C">
        <w:rPr>
          <w:rFonts w:ascii="Book Antiqua" w:hAnsi="Book Antiqua"/>
          <w:sz w:val="24"/>
          <w:szCs w:val="24"/>
        </w:rPr>
        <w:t xml:space="preserve">Spinal cord injury after conducting </w:t>
      </w:r>
      <w:proofErr w:type="spellStart"/>
      <w:r w:rsidRPr="003B478C">
        <w:rPr>
          <w:rFonts w:ascii="Book Antiqua" w:hAnsi="Book Antiqua"/>
          <w:sz w:val="24"/>
          <w:szCs w:val="24"/>
        </w:rPr>
        <w:t>transcatheter</w:t>
      </w:r>
      <w:proofErr w:type="spellEnd"/>
      <w:r w:rsidRPr="003B478C">
        <w:rPr>
          <w:rFonts w:ascii="Book Antiqua" w:hAnsi="Book Antiqua"/>
          <w:sz w:val="24"/>
          <w:szCs w:val="24"/>
        </w:rPr>
        <w:t xml:space="preserve"> arterial chemoembolization for costal metastasis of hepatocellular carcinoma.</w:t>
      </w:r>
      <w:proofErr w:type="gramEnd"/>
      <w:r w:rsidRPr="003B478C">
        <w:rPr>
          <w:rFonts w:ascii="Book Antiqua" w:hAnsi="Book Antiqua"/>
          <w:sz w:val="24"/>
          <w:szCs w:val="24"/>
        </w:rPr>
        <w:t xml:space="preserve"> </w:t>
      </w:r>
      <w:proofErr w:type="spellStart"/>
      <w:r w:rsidRPr="003B478C">
        <w:rPr>
          <w:rFonts w:ascii="Book Antiqua" w:hAnsi="Book Antiqua"/>
          <w:i/>
          <w:sz w:val="24"/>
          <w:szCs w:val="24"/>
        </w:rPr>
        <w:t>Clin</w:t>
      </w:r>
      <w:proofErr w:type="spellEnd"/>
      <w:r w:rsidRPr="003B478C">
        <w:rPr>
          <w:rFonts w:ascii="Book Antiqua" w:hAnsi="Book Antiqua"/>
          <w:i/>
          <w:sz w:val="24"/>
          <w:szCs w:val="24"/>
        </w:rPr>
        <w:t xml:space="preserve"> </w:t>
      </w:r>
      <w:proofErr w:type="spellStart"/>
      <w:r w:rsidRPr="003B478C">
        <w:rPr>
          <w:rFonts w:ascii="Book Antiqua" w:hAnsi="Book Antiqua"/>
          <w:i/>
          <w:sz w:val="24"/>
          <w:szCs w:val="24"/>
        </w:rPr>
        <w:t>Mol</w:t>
      </w:r>
      <w:proofErr w:type="spellEnd"/>
      <w:r w:rsidRPr="003B478C">
        <w:rPr>
          <w:rFonts w:ascii="Book Antiqua" w:hAnsi="Book Antiqua"/>
          <w:i/>
          <w:sz w:val="24"/>
          <w:szCs w:val="24"/>
        </w:rPr>
        <w:t xml:space="preserve"> </w:t>
      </w:r>
      <w:proofErr w:type="spellStart"/>
      <w:r w:rsidRPr="003B478C">
        <w:rPr>
          <w:rFonts w:ascii="Book Antiqua" w:hAnsi="Book Antiqua"/>
          <w:i/>
          <w:sz w:val="24"/>
          <w:szCs w:val="24"/>
        </w:rPr>
        <w:t>Hepatol</w:t>
      </w:r>
      <w:proofErr w:type="spellEnd"/>
      <w:r w:rsidRPr="003B478C">
        <w:rPr>
          <w:rFonts w:ascii="Book Antiqua" w:hAnsi="Book Antiqua"/>
          <w:sz w:val="24"/>
          <w:szCs w:val="24"/>
        </w:rPr>
        <w:t xml:space="preserve"> 2012; </w:t>
      </w:r>
      <w:r w:rsidRPr="003B478C">
        <w:rPr>
          <w:rFonts w:ascii="Book Antiqua" w:hAnsi="Book Antiqua"/>
          <w:b/>
          <w:sz w:val="24"/>
          <w:szCs w:val="24"/>
        </w:rPr>
        <w:t>18</w:t>
      </w:r>
      <w:r w:rsidRPr="003B478C">
        <w:rPr>
          <w:rFonts w:ascii="Book Antiqua" w:hAnsi="Book Antiqua"/>
          <w:sz w:val="24"/>
          <w:szCs w:val="24"/>
        </w:rPr>
        <w:t>: 316-320 [PMID: 23091813 DOI: 10.3350/cmh.2012.18.3.316]</w:t>
      </w:r>
    </w:p>
    <w:p w14:paraId="4725D9FE" w14:textId="77777777" w:rsidR="000A7BFD" w:rsidRPr="003B478C" w:rsidRDefault="000A7BFD" w:rsidP="000A7BFD">
      <w:pPr>
        <w:spacing w:line="360" w:lineRule="auto"/>
        <w:rPr>
          <w:rFonts w:ascii="Book Antiqua" w:hAnsi="Book Antiqua"/>
          <w:sz w:val="24"/>
          <w:szCs w:val="24"/>
        </w:rPr>
      </w:pPr>
      <w:r w:rsidRPr="003B478C">
        <w:rPr>
          <w:rFonts w:ascii="Book Antiqua" w:hAnsi="Book Antiqua"/>
          <w:sz w:val="24"/>
          <w:szCs w:val="24"/>
        </w:rPr>
        <w:t xml:space="preserve">8 </w:t>
      </w:r>
      <w:proofErr w:type="spellStart"/>
      <w:r w:rsidRPr="003B478C">
        <w:rPr>
          <w:rFonts w:ascii="Book Antiqua" w:hAnsi="Book Antiqua"/>
          <w:b/>
          <w:sz w:val="24"/>
          <w:szCs w:val="24"/>
        </w:rPr>
        <w:t>Tufail</w:t>
      </w:r>
      <w:proofErr w:type="spellEnd"/>
      <w:r w:rsidRPr="003B478C">
        <w:rPr>
          <w:rFonts w:ascii="Book Antiqua" w:hAnsi="Book Antiqua"/>
          <w:b/>
          <w:sz w:val="24"/>
          <w:szCs w:val="24"/>
        </w:rPr>
        <w:t xml:space="preserve"> K</w:t>
      </w:r>
      <w:r w:rsidRPr="003B478C">
        <w:rPr>
          <w:rFonts w:ascii="Book Antiqua" w:hAnsi="Book Antiqua"/>
          <w:sz w:val="24"/>
          <w:szCs w:val="24"/>
        </w:rPr>
        <w:t xml:space="preserve">, Araya V, </w:t>
      </w:r>
      <w:proofErr w:type="spellStart"/>
      <w:r w:rsidRPr="003B478C">
        <w:rPr>
          <w:rFonts w:ascii="Book Antiqua" w:hAnsi="Book Antiqua"/>
          <w:sz w:val="24"/>
          <w:szCs w:val="24"/>
        </w:rPr>
        <w:t>Azhar</w:t>
      </w:r>
      <w:proofErr w:type="spellEnd"/>
      <w:r w:rsidRPr="003B478C">
        <w:rPr>
          <w:rFonts w:ascii="Book Antiqua" w:hAnsi="Book Antiqua"/>
          <w:sz w:val="24"/>
          <w:szCs w:val="24"/>
        </w:rPr>
        <w:t xml:space="preserve"> A, Hertzog D, </w:t>
      </w:r>
      <w:proofErr w:type="spellStart"/>
      <w:proofErr w:type="gramStart"/>
      <w:r w:rsidRPr="003B478C">
        <w:rPr>
          <w:rFonts w:ascii="Book Antiqua" w:hAnsi="Book Antiqua"/>
          <w:sz w:val="24"/>
          <w:szCs w:val="24"/>
        </w:rPr>
        <w:t>Khanmoradi</w:t>
      </w:r>
      <w:proofErr w:type="spellEnd"/>
      <w:proofErr w:type="gramEnd"/>
      <w:r w:rsidRPr="003B478C">
        <w:rPr>
          <w:rFonts w:ascii="Book Antiqua" w:hAnsi="Book Antiqua"/>
          <w:sz w:val="24"/>
          <w:szCs w:val="24"/>
        </w:rPr>
        <w:t xml:space="preserve"> K, Ortiz J. </w:t>
      </w:r>
      <w:proofErr w:type="spellStart"/>
      <w:r w:rsidRPr="003B478C">
        <w:rPr>
          <w:rFonts w:ascii="Book Antiqua" w:hAnsi="Book Antiqua"/>
          <w:sz w:val="24"/>
          <w:szCs w:val="24"/>
        </w:rPr>
        <w:t>Paraparesis</w:t>
      </w:r>
      <w:proofErr w:type="spellEnd"/>
      <w:r w:rsidRPr="003B478C">
        <w:rPr>
          <w:rFonts w:ascii="Book Antiqua" w:hAnsi="Book Antiqua"/>
          <w:sz w:val="24"/>
          <w:szCs w:val="24"/>
        </w:rPr>
        <w:t xml:space="preserve"> caused by </w:t>
      </w:r>
      <w:proofErr w:type="spellStart"/>
      <w:r w:rsidRPr="003B478C">
        <w:rPr>
          <w:rFonts w:ascii="Book Antiqua" w:hAnsi="Book Antiqua"/>
          <w:sz w:val="24"/>
          <w:szCs w:val="24"/>
        </w:rPr>
        <w:t>transarterial</w:t>
      </w:r>
      <w:proofErr w:type="spellEnd"/>
      <w:r w:rsidRPr="003B478C">
        <w:rPr>
          <w:rFonts w:ascii="Book Antiqua" w:hAnsi="Book Antiqua"/>
          <w:sz w:val="24"/>
          <w:szCs w:val="24"/>
        </w:rPr>
        <w:t xml:space="preserve"> chemoembolization: A case report. </w:t>
      </w:r>
      <w:r w:rsidRPr="003B478C">
        <w:rPr>
          <w:rFonts w:ascii="Book Antiqua" w:hAnsi="Book Antiqua"/>
          <w:i/>
          <w:sz w:val="24"/>
          <w:szCs w:val="24"/>
        </w:rPr>
        <w:t xml:space="preserve">World J </w:t>
      </w:r>
      <w:proofErr w:type="spellStart"/>
      <w:r w:rsidRPr="003B478C">
        <w:rPr>
          <w:rFonts w:ascii="Book Antiqua" w:hAnsi="Book Antiqua"/>
          <w:i/>
          <w:sz w:val="24"/>
          <w:szCs w:val="24"/>
        </w:rPr>
        <w:t>Hepatol</w:t>
      </w:r>
      <w:proofErr w:type="spellEnd"/>
      <w:r w:rsidRPr="003B478C">
        <w:rPr>
          <w:rFonts w:ascii="Book Antiqua" w:hAnsi="Book Antiqua"/>
          <w:sz w:val="24"/>
          <w:szCs w:val="24"/>
        </w:rPr>
        <w:t xml:space="preserve"> 2010; </w:t>
      </w:r>
      <w:r w:rsidRPr="003B478C">
        <w:rPr>
          <w:rFonts w:ascii="Book Antiqua" w:hAnsi="Book Antiqua"/>
          <w:b/>
          <w:sz w:val="24"/>
          <w:szCs w:val="24"/>
        </w:rPr>
        <w:t>2</w:t>
      </w:r>
      <w:r w:rsidRPr="003B478C">
        <w:rPr>
          <w:rFonts w:ascii="Book Antiqua" w:hAnsi="Book Antiqua"/>
          <w:sz w:val="24"/>
          <w:szCs w:val="24"/>
        </w:rPr>
        <w:t>: 289-291 [PMID: 21161010 DOI: 10.4254/wjh.v2.i7.289]</w:t>
      </w:r>
    </w:p>
    <w:p w14:paraId="1228CA6E" w14:textId="77777777" w:rsidR="000A7BFD" w:rsidRPr="003B478C" w:rsidRDefault="000A7BFD" w:rsidP="000A7BFD">
      <w:pPr>
        <w:spacing w:line="360" w:lineRule="auto"/>
        <w:rPr>
          <w:rFonts w:ascii="Book Antiqua" w:hAnsi="Book Antiqua"/>
          <w:sz w:val="24"/>
          <w:szCs w:val="24"/>
        </w:rPr>
      </w:pPr>
      <w:proofErr w:type="gramStart"/>
      <w:r w:rsidRPr="003B478C">
        <w:rPr>
          <w:rFonts w:ascii="Book Antiqua" w:hAnsi="Book Antiqua"/>
          <w:sz w:val="24"/>
          <w:szCs w:val="24"/>
        </w:rPr>
        <w:t xml:space="preserve">9 </w:t>
      </w:r>
      <w:proofErr w:type="spellStart"/>
      <w:r w:rsidRPr="003B478C">
        <w:rPr>
          <w:rFonts w:ascii="Book Antiqua" w:hAnsi="Book Antiqua"/>
          <w:b/>
          <w:sz w:val="24"/>
          <w:szCs w:val="24"/>
        </w:rPr>
        <w:t>Liapi</w:t>
      </w:r>
      <w:proofErr w:type="spellEnd"/>
      <w:r w:rsidRPr="003B478C">
        <w:rPr>
          <w:rFonts w:ascii="Book Antiqua" w:hAnsi="Book Antiqua"/>
          <w:b/>
          <w:sz w:val="24"/>
          <w:szCs w:val="24"/>
        </w:rPr>
        <w:t xml:space="preserve"> E</w:t>
      </w:r>
      <w:r w:rsidRPr="003B478C">
        <w:rPr>
          <w:rFonts w:ascii="Book Antiqua" w:hAnsi="Book Antiqua"/>
          <w:sz w:val="24"/>
          <w:szCs w:val="24"/>
        </w:rPr>
        <w:t xml:space="preserve">, </w:t>
      </w:r>
      <w:proofErr w:type="spellStart"/>
      <w:r w:rsidRPr="003B478C">
        <w:rPr>
          <w:rFonts w:ascii="Book Antiqua" w:hAnsi="Book Antiqua"/>
          <w:sz w:val="24"/>
          <w:szCs w:val="24"/>
        </w:rPr>
        <w:t>Georgiades</w:t>
      </w:r>
      <w:proofErr w:type="spellEnd"/>
      <w:r w:rsidRPr="003B478C">
        <w:rPr>
          <w:rFonts w:ascii="Book Antiqua" w:hAnsi="Book Antiqua"/>
          <w:sz w:val="24"/>
          <w:szCs w:val="24"/>
        </w:rPr>
        <w:t xml:space="preserve"> CC, Hong K, </w:t>
      </w:r>
      <w:proofErr w:type="spellStart"/>
      <w:r w:rsidRPr="003B478C">
        <w:rPr>
          <w:rFonts w:ascii="Book Antiqua" w:hAnsi="Book Antiqua"/>
          <w:sz w:val="24"/>
          <w:szCs w:val="24"/>
        </w:rPr>
        <w:t>Geschwind</w:t>
      </w:r>
      <w:proofErr w:type="spellEnd"/>
      <w:r w:rsidRPr="003B478C">
        <w:rPr>
          <w:rFonts w:ascii="Book Antiqua" w:hAnsi="Book Antiqua"/>
          <w:sz w:val="24"/>
          <w:szCs w:val="24"/>
        </w:rPr>
        <w:t xml:space="preserve"> JF.</w:t>
      </w:r>
      <w:proofErr w:type="gramEnd"/>
      <w:r w:rsidRPr="003B478C">
        <w:rPr>
          <w:rFonts w:ascii="Book Antiqua" w:hAnsi="Book Antiqua"/>
          <w:sz w:val="24"/>
          <w:szCs w:val="24"/>
        </w:rPr>
        <w:t xml:space="preserve"> </w:t>
      </w:r>
      <w:proofErr w:type="spellStart"/>
      <w:r w:rsidRPr="003B478C">
        <w:rPr>
          <w:rFonts w:ascii="Book Antiqua" w:hAnsi="Book Antiqua"/>
          <w:sz w:val="24"/>
          <w:szCs w:val="24"/>
        </w:rPr>
        <w:t>Transcatheter</w:t>
      </w:r>
      <w:proofErr w:type="spellEnd"/>
      <w:r w:rsidRPr="003B478C">
        <w:rPr>
          <w:rFonts w:ascii="Book Antiqua" w:hAnsi="Book Antiqua"/>
          <w:sz w:val="24"/>
          <w:szCs w:val="24"/>
        </w:rPr>
        <w:t xml:space="preserve"> arterial chemoembolization: current technique and future promise. </w:t>
      </w:r>
      <w:r w:rsidRPr="003B478C">
        <w:rPr>
          <w:rFonts w:ascii="Book Antiqua" w:hAnsi="Book Antiqua"/>
          <w:i/>
          <w:sz w:val="24"/>
          <w:szCs w:val="24"/>
        </w:rPr>
        <w:t xml:space="preserve">Tech </w:t>
      </w:r>
      <w:proofErr w:type="spellStart"/>
      <w:r w:rsidRPr="003B478C">
        <w:rPr>
          <w:rFonts w:ascii="Book Antiqua" w:hAnsi="Book Antiqua"/>
          <w:i/>
          <w:sz w:val="24"/>
          <w:szCs w:val="24"/>
        </w:rPr>
        <w:t>Vasc</w:t>
      </w:r>
      <w:proofErr w:type="spellEnd"/>
      <w:r w:rsidRPr="003B478C">
        <w:rPr>
          <w:rFonts w:ascii="Book Antiqua" w:hAnsi="Book Antiqua"/>
          <w:i/>
          <w:sz w:val="24"/>
          <w:szCs w:val="24"/>
        </w:rPr>
        <w:t xml:space="preserve"> </w:t>
      </w:r>
      <w:proofErr w:type="spellStart"/>
      <w:r w:rsidRPr="003B478C">
        <w:rPr>
          <w:rFonts w:ascii="Book Antiqua" w:hAnsi="Book Antiqua"/>
          <w:i/>
          <w:sz w:val="24"/>
          <w:szCs w:val="24"/>
        </w:rPr>
        <w:t>Interv</w:t>
      </w:r>
      <w:proofErr w:type="spellEnd"/>
      <w:r w:rsidRPr="003B478C">
        <w:rPr>
          <w:rFonts w:ascii="Book Antiqua" w:hAnsi="Book Antiqua"/>
          <w:i/>
          <w:sz w:val="24"/>
          <w:szCs w:val="24"/>
        </w:rPr>
        <w:t xml:space="preserve"> </w:t>
      </w:r>
      <w:proofErr w:type="spellStart"/>
      <w:r w:rsidRPr="003B478C">
        <w:rPr>
          <w:rFonts w:ascii="Book Antiqua" w:hAnsi="Book Antiqua"/>
          <w:i/>
          <w:sz w:val="24"/>
          <w:szCs w:val="24"/>
        </w:rPr>
        <w:t>Radiol</w:t>
      </w:r>
      <w:proofErr w:type="spellEnd"/>
      <w:r w:rsidRPr="003B478C">
        <w:rPr>
          <w:rFonts w:ascii="Book Antiqua" w:hAnsi="Book Antiqua"/>
          <w:sz w:val="24"/>
          <w:szCs w:val="24"/>
        </w:rPr>
        <w:t xml:space="preserve"> 2007; </w:t>
      </w:r>
      <w:r w:rsidRPr="003B478C">
        <w:rPr>
          <w:rFonts w:ascii="Book Antiqua" w:hAnsi="Book Antiqua"/>
          <w:b/>
          <w:sz w:val="24"/>
          <w:szCs w:val="24"/>
        </w:rPr>
        <w:t>10</w:t>
      </w:r>
      <w:r w:rsidRPr="003B478C">
        <w:rPr>
          <w:rFonts w:ascii="Book Antiqua" w:hAnsi="Book Antiqua"/>
          <w:sz w:val="24"/>
          <w:szCs w:val="24"/>
        </w:rPr>
        <w:t>: 2-11 [PMID: 17980314 DOI: 10.1053/j.tvir.2007.08.008]</w:t>
      </w:r>
    </w:p>
    <w:p w14:paraId="41EA99AE" w14:textId="77777777" w:rsidR="000A7BFD" w:rsidRPr="003B478C" w:rsidRDefault="000A7BFD" w:rsidP="000A7BFD">
      <w:pPr>
        <w:spacing w:line="360" w:lineRule="auto"/>
        <w:rPr>
          <w:rFonts w:ascii="Book Antiqua" w:hAnsi="Book Antiqua"/>
          <w:sz w:val="24"/>
          <w:szCs w:val="24"/>
        </w:rPr>
      </w:pPr>
      <w:r w:rsidRPr="003B478C">
        <w:rPr>
          <w:rFonts w:ascii="Book Antiqua" w:hAnsi="Book Antiqua"/>
          <w:sz w:val="24"/>
          <w:szCs w:val="24"/>
        </w:rPr>
        <w:t xml:space="preserve">10 </w:t>
      </w:r>
      <w:r w:rsidRPr="003B478C">
        <w:rPr>
          <w:rFonts w:ascii="Book Antiqua" w:hAnsi="Book Antiqua"/>
          <w:b/>
          <w:sz w:val="24"/>
          <w:szCs w:val="24"/>
        </w:rPr>
        <w:t>Li MJ</w:t>
      </w:r>
      <w:r w:rsidRPr="003B478C">
        <w:rPr>
          <w:rFonts w:ascii="Book Antiqua" w:hAnsi="Book Antiqua"/>
          <w:sz w:val="24"/>
          <w:szCs w:val="24"/>
        </w:rPr>
        <w:t xml:space="preserve">, Tang DX, Xu S, Huang Y, Wu DH, Wang JH, Lai C, Tang HF, Shu Q, van den </w:t>
      </w:r>
      <w:proofErr w:type="spellStart"/>
      <w:r w:rsidRPr="003B478C">
        <w:rPr>
          <w:rFonts w:ascii="Book Antiqua" w:hAnsi="Book Antiqua"/>
          <w:sz w:val="24"/>
          <w:szCs w:val="24"/>
        </w:rPr>
        <w:t>Heuvel-Eibrink</w:t>
      </w:r>
      <w:proofErr w:type="spellEnd"/>
      <w:r w:rsidRPr="003B478C">
        <w:rPr>
          <w:rFonts w:ascii="Book Antiqua" w:hAnsi="Book Antiqua"/>
          <w:sz w:val="24"/>
          <w:szCs w:val="24"/>
        </w:rPr>
        <w:t xml:space="preserve"> MM. Neoadjuvant </w:t>
      </w:r>
      <w:proofErr w:type="spellStart"/>
      <w:r w:rsidRPr="003B478C">
        <w:rPr>
          <w:rFonts w:ascii="Book Antiqua" w:hAnsi="Book Antiqua"/>
          <w:sz w:val="24"/>
          <w:szCs w:val="24"/>
        </w:rPr>
        <w:t>Transcatheter</w:t>
      </w:r>
      <w:proofErr w:type="spellEnd"/>
      <w:r w:rsidRPr="003B478C">
        <w:rPr>
          <w:rFonts w:ascii="Book Antiqua" w:hAnsi="Book Antiqua"/>
          <w:sz w:val="24"/>
          <w:szCs w:val="24"/>
        </w:rPr>
        <w:t xml:space="preserve"> Arterial Chemoembolization and Systemic Chemotherapy for the Treatment of Wilms </w:t>
      </w:r>
      <w:r w:rsidRPr="003B478C">
        <w:rPr>
          <w:rFonts w:ascii="Book Antiqua" w:hAnsi="Book Antiqua"/>
          <w:sz w:val="24"/>
          <w:szCs w:val="24"/>
        </w:rPr>
        <w:lastRenderedPageBreak/>
        <w:t>Tumor</w:t>
      </w:r>
      <w:r>
        <w:rPr>
          <w:rFonts w:ascii="Book Antiqua" w:hAnsi="Book Antiqua"/>
          <w:sz w:val="24"/>
        </w:rPr>
        <w:t xml:space="preserve">. In: </w:t>
      </w:r>
      <w:r w:rsidRPr="003B478C">
        <w:rPr>
          <w:rFonts w:ascii="Book Antiqua" w:hAnsi="Book Antiqua"/>
          <w:sz w:val="24"/>
        </w:rPr>
        <w:t xml:space="preserve">van den </w:t>
      </w:r>
      <w:proofErr w:type="spellStart"/>
      <w:r w:rsidRPr="003B478C">
        <w:rPr>
          <w:rFonts w:ascii="Book Antiqua" w:hAnsi="Book Antiqua"/>
          <w:sz w:val="24"/>
        </w:rPr>
        <w:t>Heuvel-Eibrink</w:t>
      </w:r>
      <w:proofErr w:type="spellEnd"/>
      <w:r w:rsidRPr="003B478C">
        <w:rPr>
          <w:rFonts w:ascii="Book Antiqua" w:hAnsi="Book Antiqua"/>
          <w:sz w:val="24"/>
        </w:rPr>
        <w:t xml:space="preserve"> MM1, editor. Brisbane (AU): Codon Publications</w:t>
      </w:r>
      <w:r>
        <w:rPr>
          <w:rFonts w:ascii="Book Antiqua" w:hAnsi="Book Antiqua"/>
          <w:sz w:val="24"/>
        </w:rPr>
        <w:t>,</w:t>
      </w:r>
      <w:r w:rsidRPr="003B478C">
        <w:rPr>
          <w:rFonts w:ascii="Book Antiqua" w:hAnsi="Book Antiqua"/>
          <w:sz w:val="24"/>
        </w:rPr>
        <w:t xml:space="preserve"> </w:t>
      </w:r>
      <w:r w:rsidRPr="003B478C">
        <w:rPr>
          <w:rFonts w:ascii="Book Antiqua" w:hAnsi="Book Antiqua"/>
          <w:sz w:val="24"/>
          <w:szCs w:val="24"/>
        </w:rPr>
        <w:t>2016 [PMID: 27512770 DOI: 10.15586/codon.wt.2016.ch7]</w:t>
      </w:r>
    </w:p>
    <w:p w14:paraId="60167922" w14:textId="77777777" w:rsidR="000A7BFD" w:rsidRPr="003B478C" w:rsidRDefault="000A7BFD" w:rsidP="000A7BFD">
      <w:pPr>
        <w:spacing w:line="360" w:lineRule="auto"/>
        <w:rPr>
          <w:rFonts w:ascii="Book Antiqua" w:hAnsi="Book Antiqua"/>
          <w:sz w:val="24"/>
          <w:szCs w:val="24"/>
        </w:rPr>
      </w:pPr>
      <w:proofErr w:type="gramStart"/>
      <w:r w:rsidRPr="003B478C">
        <w:rPr>
          <w:rFonts w:ascii="Book Antiqua" w:hAnsi="Book Antiqua"/>
          <w:sz w:val="24"/>
          <w:szCs w:val="24"/>
        </w:rPr>
        <w:t xml:space="preserve">11 </w:t>
      </w:r>
      <w:r w:rsidRPr="003B478C">
        <w:rPr>
          <w:rFonts w:ascii="Book Antiqua" w:hAnsi="Book Antiqua"/>
          <w:b/>
          <w:sz w:val="24"/>
          <w:szCs w:val="24"/>
        </w:rPr>
        <w:t>Blackburn H</w:t>
      </w:r>
      <w:r w:rsidRPr="003B478C">
        <w:rPr>
          <w:rFonts w:ascii="Book Antiqua" w:hAnsi="Book Antiqua"/>
          <w:sz w:val="24"/>
          <w:szCs w:val="24"/>
        </w:rPr>
        <w:t xml:space="preserve">, West S. Management of </w:t>
      </w:r>
      <w:proofErr w:type="spellStart"/>
      <w:r w:rsidRPr="003B478C">
        <w:rPr>
          <w:rFonts w:ascii="Book Antiqua" w:hAnsi="Book Antiqua"/>
          <w:sz w:val="24"/>
          <w:szCs w:val="24"/>
        </w:rPr>
        <w:t>Postembolization</w:t>
      </w:r>
      <w:proofErr w:type="spellEnd"/>
      <w:r w:rsidRPr="003B478C">
        <w:rPr>
          <w:rFonts w:ascii="Book Antiqua" w:hAnsi="Book Antiqua"/>
          <w:sz w:val="24"/>
          <w:szCs w:val="24"/>
        </w:rPr>
        <w:t xml:space="preserve"> Syndrome Following Hepatic </w:t>
      </w:r>
      <w:proofErr w:type="spellStart"/>
      <w:r w:rsidRPr="003B478C">
        <w:rPr>
          <w:rFonts w:ascii="Book Antiqua" w:hAnsi="Book Antiqua"/>
          <w:sz w:val="24"/>
          <w:szCs w:val="24"/>
        </w:rPr>
        <w:t>Transarterial</w:t>
      </w:r>
      <w:proofErr w:type="spellEnd"/>
      <w:r w:rsidRPr="003B478C">
        <w:rPr>
          <w:rFonts w:ascii="Book Antiqua" w:hAnsi="Book Antiqua"/>
          <w:sz w:val="24"/>
          <w:szCs w:val="24"/>
        </w:rPr>
        <w:t xml:space="preserve"> Chemoembolization for Primary or Metastatic Liver Cancer.</w:t>
      </w:r>
      <w:proofErr w:type="gramEnd"/>
      <w:r w:rsidRPr="003B478C">
        <w:rPr>
          <w:rFonts w:ascii="Book Antiqua" w:hAnsi="Book Antiqua"/>
          <w:sz w:val="24"/>
          <w:szCs w:val="24"/>
        </w:rPr>
        <w:t xml:space="preserve"> </w:t>
      </w:r>
      <w:r w:rsidRPr="003B478C">
        <w:rPr>
          <w:rFonts w:ascii="Book Antiqua" w:hAnsi="Book Antiqua"/>
          <w:i/>
          <w:sz w:val="24"/>
          <w:szCs w:val="24"/>
        </w:rPr>
        <w:t xml:space="preserve">Cancer </w:t>
      </w:r>
      <w:proofErr w:type="spellStart"/>
      <w:r w:rsidRPr="003B478C">
        <w:rPr>
          <w:rFonts w:ascii="Book Antiqua" w:hAnsi="Book Antiqua"/>
          <w:i/>
          <w:sz w:val="24"/>
          <w:szCs w:val="24"/>
        </w:rPr>
        <w:t>Nurs</w:t>
      </w:r>
      <w:proofErr w:type="spellEnd"/>
      <w:r w:rsidRPr="003B478C">
        <w:rPr>
          <w:rFonts w:ascii="Book Antiqua" w:hAnsi="Book Antiqua"/>
          <w:sz w:val="24"/>
          <w:szCs w:val="24"/>
        </w:rPr>
        <w:t xml:space="preserve"> 2016; </w:t>
      </w:r>
      <w:r w:rsidRPr="003B478C">
        <w:rPr>
          <w:rFonts w:ascii="Book Antiqua" w:hAnsi="Book Antiqua"/>
          <w:b/>
          <w:sz w:val="24"/>
          <w:szCs w:val="24"/>
        </w:rPr>
        <w:t>39</w:t>
      </w:r>
      <w:r w:rsidRPr="003B478C">
        <w:rPr>
          <w:rFonts w:ascii="Book Antiqua" w:hAnsi="Book Antiqua"/>
          <w:sz w:val="24"/>
          <w:szCs w:val="24"/>
        </w:rPr>
        <w:t>: E1-E18 [PMID: 26484962 DOI: 10.1097/NCC.0000000000000302]</w:t>
      </w:r>
    </w:p>
    <w:p w14:paraId="5931EDC8" w14:textId="77777777" w:rsidR="000A7BFD" w:rsidRPr="003B478C" w:rsidRDefault="000A7BFD" w:rsidP="000A7BFD">
      <w:pPr>
        <w:spacing w:line="360" w:lineRule="auto"/>
        <w:rPr>
          <w:rFonts w:ascii="Book Antiqua" w:hAnsi="Book Antiqua"/>
          <w:sz w:val="24"/>
          <w:szCs w:val="24"/>
        </w:rPr>
      </w:pPr>
      <w:r w:rsidRPr="003B478C">
        <w:rPr>
          <w:rFonts w:ascii="Book Antiqua" w:hAnsi="Book Antiqua"/>
          <w:sz w:val="24"/>
          <w:szCs w:val="24"/>
        </w:rPr>
        <w:t xml:space="preserve">12 </w:t>
      </w:r>
      <w:proofErr w:type="spellStart"/>
      <w:r w:rsidRPr="003B478C">
        <w:rPr>
          <w:rFonts w:ascii="Book Antiqua" w:hAnsi="Book Antiqua"/>
          <w:b/>
          <w:sz w:val="24"/>
          <w:szCs w:val="24"/>
        </w:rPr>
        <w:t>Tarazov</w:t>
      </w:r>
      <w:proofErr w:type="spellEnd"/>
      <w:r w:rsidRPr="003B478C">
        <w:rPr>
          <w:rFonts w:ascii="Book Antiqua" w:hAnsi="Book Antiqua"/>
          <w:b/>
          <w:sz w:val="24"/>
          <w:szCs w:val="24"/>
        </w:rPr>
        <w:t xml:space="preserve"> PG</w:t>
      </w:r>
      <w:r w:rsidRPr="003B478C">
        <w:rPr>
          <w:rFonts w:ascii="Book Antiqua" w:hAnsi="Book Antiqua"/>
          <w:sz w:val="24"/>
          <w:szCs w:val="24"/>
        </w:rPr>
        <w:t xml:space="preserve">, </w:t>
      </w:r>
      <w:proofErr w:type="spellStart"/>
      <w:r w:rsidRPr="003B478C">
        <w:rPr>
          <w:rFonts w:ascii="Book Antiqua" w:hAnsi="Book Antiqua"/>
          <w:sz w:val="24"/>
          <w:szCs w:val="24"/>
        </w:rPr>
        <w:t>Polysalov</w:t>
      </w:r>
      <w:proofErr w:type="spellEnd"/>
      <w:r w:rsidRPr="003B478C">
        <w:rPr>
          <w:rFonts w:ascii="Book Antiqua" w:hAnsi="Book Antiqua"/>
          <w:sz w:val="24"/>
          <w:szCs w:val="24"/>
        </w:rPr>
        <w:t xml:space="preserve"> VN, </w:t>
      </w:r>
      <w:proofErr w:type="spellStart"/>
      <w:r w:rsidRPr="003B478C">
        <w:rPr>
          <w:rFonts w:ascii="Book Antiqua" w:hAnsi="Book Antiqua"/>
          <w:sz w:val="24"/>
          <w:szCs w:val="24"/>
        </w:rPr>
        <w:t>Prozorovskij</w:t>
      </w:r>
      <w:proofErr w:type="spellEnd"/>
      <w:r w:rsidRPr="003B478C">
        <w:rPr>
          <w:rFonts w:ascii="Book Antiqua" w:hAnsi="Book Antiqua"/>
          <w:sz w:val="24"/>
          <w:szCs w:val="24"/>
        </w:rPr>
        <w:t xml:space="preserve"> KV, </w:t>
      </w:r>
      <w:proofErr w:type="spellStart"/>
      <w:r w:rsidRPr="003B478C">
        <w:rPr>
          <w:rFonts w:ascii="Book Antiqua" w:hAnsi="Book Antiqua"/>
          <w:sz w:val="24"/>
          <w:szCs w:val="24"/>
        </w:rPr>
        <w:t>Grishchenkova</w:t>
      </w:r>
      <w:proofErr w:type="spellEnd"/>
      <w:r w:rsidRPr="003B478C">
        <w:rPr>
          <w:rFonts w:ascii="Book Antiqua" w:hAnsi="Book Antiqua"/>
          <w:sz w:val="24"/>
          <w:szCs w:val="24"/>
        </w:rPr>
        <w:t xml:space="preserve"> IV, </w:t>
      </w:r>
      <w:proofErr w:type="spellStart"/>
      <w:r w:rsidRPr="003B478C">
        <w:rPr>
          <w:rFonts w:ascii="Book Antiqua" w:hAnsi="Book Antiqua"/>
          <w:sz w:val="24"/>
          <w:szCs w:val="24"/>
        </w:rPr>
        <w:t>Rozengauz</w:t>
      </w:r>
      <w:proofErr w:type="spellEnd"/>
      <w:r w:rsidRPr="003B478C">
        <w:rPr>
          <w:rFonts w:ascii="Book Antiqua" w:hAnsi="Book Antiqua"/>
          <w:sz w:val="24"/>
          <w:szCs w:val="24"/>
        </w:rPr>
        <w:t xml:space="preserve"> EV. </w:t>
      </w:r>
      <w:proofErr w:type="gramStart"/>
      <w:r w:rsidRPr="003B478C">
        <w:rPr>
          <w:rFonts w:ascii="Book Antiqua" w:hAnsi="Book Antiqua"/>
          <w:sz w:val="24"/>
          <w:szCs w:val="24"/>
        </w:rPr>
        <w:t xml:space="preserve">Ischemic complications of </w:t>
      </w:r>
      <w:proofErr w:type="spellStart"/>
      <w:r w:rsidRPr="003B478C">
        <w:rPr>
          <w:rFonts w:ascii="Book Antiqua" w:hAnsi="Book Antiqua"/>
          <w:sz w:val="24"/>
          <w:szCs w:val="24"/>
        </w:rPr>
        <w:t>transcatheter</w:t>
      </w:r>
      <w:proofErr w:type="spellEnd"/>
      <w:r w:rsidRPr="003B478C">
        <w:rPr>
          <w:rFonts w:ascii="Book Antiqua" w:hAnsi="Book Antiqua"/>
          <w:sz w:val="24"/>
          <w:szCs w:val="24"/>
        </w:rPr>
        <w:t xml:space="preserve"> arterial chemoembolization in liver malignancies.</w:t>
      </w:r>
      <w:proofErr w:type="gramEnd"/>
      <w:r w:rsidRPr="003B478C">
        <w:rPr>
          <w:rFonts w:ascii="Book Antiqua" w:hAnsi="Book Antiqua"/>
          <w:sz w:val="24"/>
          <w:szCs w:val="24"/>
        </w:rPr>
        <w:t xml:space="preserve"> </w:t>
      </w:r>
      <w:proofErr w:type="spellStart"/>
      <w:r w:rsidRPr="003B478C">
        <w:rPr>
          <w:rFonts w:ascii="Book Antiqua" w:hAnsi="Book Antiqua"/>
          <w:i/>
          <w:sz w:val="24"/>
          <w:szCs w:val="24"/>
        </w:rPr>
        <w:t>Acta</w:t>
      </w:r>
      <w:proofErr w:type="spellEnd"/>
      <w:r w:rsidRPr="003B478C">
        <w:rPr>
          <w:rFonts w:ascii="Book Antiqua" w:hAnsi="Book Antiqua"/>
          <w:i/>
          <w:sz w:val="24"/>
          <w:szCs w:val="24"/>
        </w:rPr>
        <w:t xml:space="preserve"> </w:t>
      </w:r>
      <w:proofErr w:type="spellStart"/>
      <w:r w:rsidRPr="003B478C">
        <w:rPr>
          <w:rFonts w:ascii="Book Antiqua" w:hAnsi="Book Antiqua"/>
          <w:i/>
          <w:sz w:val="24"/>
          <w:szCs w:val="24"/>
        </w:rPr>
        <w:t>Radiol</w:t>
      </w:r>
      <w:proofErr w:type="spellEnd"/>
      <w:r w:rsidRPr="003B478C">
        <w:rPr>
          <w:rFonts w:ascii="Book Antiqua" w:hAnsi="Book Antiqua"/>
          <w:sz w:val="24"/>
          <w:szCs w:val="24"/>
        </w:rPr>
        <w:t xml:space="preserve"> 2000; </w:t>
      </w:r>
      <w:r w:rsidRPr="003B478C">
        <w:rPr>
          <w:rFonts w:ascii="Book Antiqua" w:hAnsi="Book Antiqua"/>
          <w:b/>
          <w:sz w:val="24"/>
          <w:szCs w:val="24"/>
        </w:rPr>
        <w:t>41</w:t>
      </w:r>
      <w:r w:rsidRPr="003B478C">
        <w:rPr>
          <w:rFonts w:ascii="Book Antiqua" w:hAnsi="Book Antiqua"/>
          <w:sz w:val="24"/>
          <w:szCs w:val="24"/>
        </w:rPr>
        <w:t>: 156-160 [PMID: 10741789 DOI: 10.1034/j.1600-0455.2000.041002156.x]</w:t>
      </w:r>
    </w:p>
    <w:p w14:paraId="6B7C0917" w14:textId="77777777" w:rsidR="000A7BFD" w:rsidRPr="003B478C" w:rsidRDefault="000A7BFD" w:rsidP="000A7BFD">
      <w:pPr>
        <w:spacing w:line="360" w:lineRule="auto"/>
        <w:rPr>
          <w:rFonts w:ascii="Book Antiqua" w:hAnsi="Book Antiqua"/>
          <w:sz w:val="24"/>
          <w:szCs w:val="24"/>
        </w:rPr>
      </w:pPr>
      <w:proofErr w:type="gramStart"/>
      <w:r w:rsidRPr="003B478C">
        <w:rPr>
          <w:rFonts w:ascii="Book Antiqua" w:hAnsi="Book Antiqua"/>
          <w:sz w:val="24"/>
          <w:szCs w:val="24"/>
        </w:rPr>
        <w:t xml:space="preserve">13 </w:t>
      </w:r>
      <w:r w:rsidRPr="003B478C">
        <w:rPr>
          <w:rFonts w:ascii="Book Antiqua" w:hAnsi="Book Antiqua"/>
          <w:b/>
          <w:sz w:val="24"/>
          <w:szCs w:val="24"/>
        </w:rPr>
        <w:t>Choi CS</w:t>
      </w:r>
      <w:r w:rsidRPr="003B478C">
        <w:rPr>
          <w:rFonts w:ascii="Book Antiqua" w:hAnsi="Book Antiqua"/>
          <w:sz w:val="24"/>
          <w:szCs w:val="24"/>
        </w:rPr>
        <w:t xml:space="preserve">, Kim KH, </w:t>
      </w:r>
      <w:proofErr w:type="spellStart"/>
      <w:r w:rsidRPr="003B478C">
        <w:rPr>
          <w:rFonts w:ascii="Book Antiqua" w:hAnsi="Book Antiqua"/>
          <w:sz w:val="24"/>
          <w:szCs w:val="24"/>
        </w:rPr>
        <w:t>Seo</w:t>
      </w:r>
      <w:proofErr w:type="spellEnd"/>
      <w:r w:rsidRPr="003B478C">
        <w:rPr>
          <w:rFonts w:ascii="Book Antiqua" w:hAnsi="Book Antiqua"/>
          <w:sz w:val="24"/>
          <w:szCs w:val="24"/>
        </w:rPr>
        <w:t xml:space="preserve"> GS, Cho EY, Oh HJ, Choi SC, Kim TH, Kim HC, </w:t>
      </w:r>
      <w:proofErr w:type="spellStart"/>
      <w:r w:rsidRPr="003B478C">
        <w:rPr>
          <w:rFonts w:ascii="Book Antiqua" w:hAnsi="Book Antiqua"/>
          <w:sz w:val="24"/>
          <w:szCs w:val="24"/>
        </w:rPr>
        <w:t>Roh</w:t>
      </w:r>
      <w:proofErr w:type="spellEnd"/>
      <w:r w:rsidRPr="003B478C">
        <w:rPr>
          <w:rFonts w:ascii="Book Antiqua" w:hAnsi="Book Antiqua"/>
          <w:sz w:val="24"/>
          <w:szCs w:val="24"/>
        </w:rPr>
        <w:t xml:space="preserve"> BS.</w:t>
      </w:r>
      <w:proofErr w:type="gramEnd"/>
      <w:r w:rsidRPr="003B478C">
        <w:rPr>
          <w:rFonts w:ascii="Book Antiqua" w:hAnsi="Book Antiqua"/>
          <w:sz w:val="24"/>
          <w:szCs w:val="24"/>
        </w:rPr>
        <w:t xml:space="preserve"> </w:t>
      </w:r>
      <w:proofErr w:type="gramStart"/>
      <w:r w:rsidRPr="003B478C">
        <w:rPr>
          <w:rFonts w:ascii="Book Antiqua" w:hAnsi="Book Antiqua"/>
          <w:sz w:val="24"/>
          <w:szCs w:val="24"/>
        </w:rPr>
        <w:t xml:space="preserve">Cerebral and pulmonary embolisms after </w:t>
      </w:r>
      <w:proofErr w:type="spellStart"/>
      <w:r w:rsidRPr="003B478C">
        <w:rPr>
          <w:rFonts w:ascii="Book Antiqua" w:hAnsi="Book Antiqua"/>
          <w:sz w:val="24"/>
          <w:szCs w:val="24"/>
        </w:rPr>
        <w:t>transcatheter</w:t>
      </w:r>
      <w:proofErr w:type="spellEnd"/>
      <w:r w:rsidRPr="003B478C">
        <w:rPr>
          <w:rFonts w:ascii="Book Antiqua" w:hAnsi="Book Antiqua"/>
          <w:sz w:val="24"/>
          <w:szCs w:val="24"/>
        </w:rPr>
        <w:t xml:space="preserve"> arterial chemoembolization for hepatocellular carcinoma.</w:t>
      </w:r>
      <w:proofErr w:type="gramEnd"/>
      <w:r w:rsidRPr="003B478C">
        <w:rPr>
          <w:rFonts w:ascii="Book Antiqua" w:hAnsi="Book Antiqua"/>
          <w:sz w:val="24"/>
          <w:szCs w:val="24"/>
        </w:rPr>
        <w:t xml:space="preserve"> </w:t>
      </w:r>
      <w:r w:rsidRPr="003B478C">
        <w:rPr>
          <w:rFonts w:ascii="Book Antiqua" w:hAnsi="Book Antiqua"/>
          <w:i/>
          <w:sz w:val="24"/>
          <w:szCs w:val="24"/>
        </w:rPr>
        <w:t xml:space="preserve">World J </w:t>
      </w:r>
      <w:proofErr w:type="spellStart"/>
      <w:r w:rsidRPr="003B478C">
        <w:rPr>
          <w:rFonts w:ascii="Book Antiqua" w:hAnsi="Book Antiqua"/>
          <w:i/>
          <w:sz w:val="24"/>
          <w:szCs w:val="24"/>
        </w:rPr>
        <w:t>Gastroenterol</w:t>
      </w:r>
      <w:proofErr w:type="spellEnd"/>
      <w:r w:rsidRPr="003B478C">
        <w:rPr>
          <w:rFonts w:ascii="Book Antiqua" w:hAnsi="Book Antiqua"/>
          <w:sz w:val="24"/>
          <w:szCs w:val="24"/>
        </w:rPr>
        <w:t xml:space="preserve"> 2008; </w:t>
      </w:r>
      <w:r w:rsidRPr="003B478C">
        <w:rPr>
          <w:rFonts w:ascii="Book Antiqua" w:hAnsi="Book Antiqua"/>
          <w:b/>
          <w:sz w:val="24"/>
          <w:szCs w:val="24"/>
        </w:rPr>
        <w:t>14</w:t>
      </w:r>
      <w:r w:rsidRPr="003B478C">
        <w:rPr>
          <w:rFonts w:ascii="Book Antiqua" w:hAnsi="Book Antiqua"/>
          <w:sz w:val="24"/>
          <w:szCs w:val="24"/>
        </w:rPr>
        <w:t>: 4834-4837 [PMID: 18720550 DOI: 10.3748/wjg.14.4834]</w:t>
      </w:r>
    </w:p>
    <w:p w14:paraId="1075A5BA" w14:textId="77777777" w:rsidR="000A7BFD" w:rsidRPr="003B478C" w:rsidRDefault="000A7BFD" w:rsidP="000A7BFD">
      <w:pPr>
        <w:spacing w:line="360" w:lineRule="auto"/>
        <w:rPr>
          <w:rFonts w:ascii="Book Antiqua" w:hAnsi="Book Antiqua"/>
          <w:sz w:val="24"/>
          <w:szCs w:val="24"/>
        </w:rPr>
      </w:pPr>
      <w:proofErr w:type="gramStart"/>
      <w:r w:rsidRPr="003B478C">
        <w:rPr>
          <w:rFonts w:ascii="Book Antiqua" w:hAnsi="Book Antiqua"/>
          <w:sz w:val="24"/>
          <w:szCs w:val="24"/>
        </w:rPr>
        <w:t xml:space="preserve">14 </w:t>
      </w:r>
      <w:r w:rsidRPr="003B478C">
        <w:rPr>
          <w:rFonts w:ascii="Book Antiqua" w:hAnsi="Book Antiqua"/>
          <w:b/>
          <w:sz w:val="24"/>
          <w:szCs w:val="24"/>
        </w:rPr>
        <w:t>Bolton B</w:t>
      </w:r>
      <w:r w:rsidRPr="003B478C">
        <w:rPr>
          <w:rFonts w:ascii="Book Antiqua" w:hAnsi="Book Antiqua"/>
          <w:sz w:val="24"/>
          <w:szCs w:val="24"/>
        </w:rPr>
        <w:t>. THE BLOOD SUPPLY OF THE HUMAN SPINAL CORD.</w:t>
      </w:r>
      <w:proofErr w:type="gramEnd"/>
      <w:r w:rsidRPr="003B478C">
        <w:rPr>
          <w:rFonts w:ascii="Book Antiqua" w:hAnsi="Book Antiqua"/>
          <w:sz w:val="24"/>
          <w:szCs w:val="24"/>
        </w:rPr>
        <w:t xml:space="preserve"> </w:t>
      </w:r>
      <w:r w:rsidRPr="003B478C">
        <w:rPr>
          <w:rFonts w:ascii="Book Antiqua" w:hAnsi="Book Antiqua"/>
          <w:i/>
          <w:sz w:val="24"/>
          <w:szCs w:val="24"/>
        </w:rPr>
        <w:t xml:space="preserve">J </w:t>
      </w:r>
      <w:proofErr w:type="spellStart"/>
      <w:r w:rsidRPr="003B478C">
        <w:rPr>
          <w:rFonts w:ascii="Book Antiqua" w:hAnsi="Book Antiqua"/>
          <w:i/>
          <w:sz w:val="24"/>
          <w:szCs w:val="24"/>
        </w:rPr>
        <w:t>Neurol</w:t>
      </w:r>
      <w:proofErr w:type="spellEnd"/>
      <w:r w:rsidRPr="003B478C">
        <w:rPr>
          <w:rFonts w:ascii="Book Antiqua" w:hAnsi="Book Antiqua"/>
          <w:i/>
          <w:sz w:val="24"/>
          <w:szCs w:val="24"/>
        </w:rPr>
        <w:t xml:space="preserve"> Psychiatry</w:t>
      </w:r>
      <w:r w:rsidRPr="003B478C">
        <w:rPr>
          <w:rFonts w:ascii="Book Antiqua" w:hAnsi="Book Antiqua"/>
          <w:sz w:val="24"/>
          <w:szCs w:val="24"/>
        </w:rPr>
        <w:t xml:space="preserve"> 1939; </w:t>
      </w:r>
      <w:r w:rsidRPr="003B478C">
        <w:rPr>
          <w:rFonts w:ascii="Book Antiqua" w:hAnsi="Book Antiqua"/>
          <w:b/>
          <w:sz w:val="24"/>
          <w:szCs w:val="24"/>
        </w:rPr>
        <w:t>2</w:t>
      </w:r>
      <w:r w:rsidRPr="003B478C">
        <w:rPr>
          <w:rFonts w:ascii="Book Antiqua" w:hAnsi="Book Antiqua"/>
          <w:sz w:val="24"/>
          <w:szCs w:val="24"/>
        </w:rPr>
        <w:t>: 137-148 [PMID: 21610947 DOI: 10.1136/jnnp.2.2.137]</w:t>
      </w:r>
    </w:p>
    <w:p w14:paraId="0C63997B" w14:textId="77777777" w:rsidR="000A7BFD" w:rsidRPr="003B478C" w:rsidRDefault="000A7BFD" w:rsidP="000A7BFD">
      <w:pPr>
        <w:spacing w:line="360" w:lineRule="auto"/>
        <w:rPr>
          <w:rFonts w:ascii="Book Antiqua" w:hAnsi="Book Antiqua"/>
          <w:sz w:val="24"/>
          <w:szCs w:val="24"/>
        </w:rPr>
      </w:pPr>
      <w:r w:rsidRPr="003B478C">
        <w:rPr>
          <w:rFonts w:ascii="Book Antiqua" w:hAnsi="Book Antiqua"/>
          <w:sz w:val="24"/>
          <w:szCs w:val="24"/>
        </w:rPr>
        <w:t xml:space="preserve">15 </w:t>
      </w:r>
      <w:r w:rsidRPr="003B478C">
        <w:rPr>
          <w:rFonts w:ascii="Book Antiqua" w:hAnsi="Book Antiqua"/>
          <w:b/>
          <w:sz w:val="24"/>
          <w:szCs w:val="24"/>
        </w:rPr>
        <w:t>Lee KH</w:t>
      </w:r>
      <w:r w:rsidRPr="003B478C">
        <w:rPr>
          <w:rFonts w:ascii="Book Antiqua" w:hAnsi="Book Antiqua"/>
          <w:sz w:val="24"/>
          <w:szCs w:val="24"/>
        </w:rPr>
        <w:t xml:space="preserve">, Sung KB, Lee DY, Park SJ, Kim KW, Yu JS. </w:t>
      </w:r>
      <w:proofErr w:type="spellStart"/>
      <w:r w:rsidRPr="003B478C">
        <w:rPr>
          <w:rFonts w:ascii="Book Antiqua" w:hAnsi="Book Antiqua"/>
          <w:sz w:val="24"/>
          <w:szCs w:val="24"/>
        </w:rPr>
        <w:t>Transcatheter</w:t>
      </w:r>
      <w:proofErr w:type="spellEnd"/>
      <w:r w:rsidRPr="003B478C">
        <w:rPr>
          <w:rFonts w:ascii="Book Antiqua" w:hAnsi="Book Antiqua"/>
          <w:sz w:val="24"/>
          <w:szCs w:val="24"/>
        </w:rPr>
        <w:t xml:space="preserve"> arterial chemoembolization for hepatocellular carcinoma: anatomic and hemodynamic considerations in the hepatic artery and portal vein. </w:t>
      </w:r>
      <w:proofErr w:type="spellStart"/>
      <w:r w:rsidRPr="003B478C">
        <w:rPr>
          <w:rFonts w:ascii="Book Antiqua" w:hAnsi="Book Antiqua"/>
          <w:i/>
          <w:sz w:val="24"/>
          <w:szCs w:val="24"/>
        </w:rPr>
        <w:t>Radiographics</w:t>
      </w:r>
      <w:proofErr w:type="spellEnd"/>
      <w:r w:rsidRPr="003B478C">
        <w:rPr>
          <w:rFonts w:ascii="Book Antiqua" w:hAnsi="Book Antiqua"/>
          <w:sz w:val="24"/>
          <w:szCs w:val="24"/>
        </w:rPr>
        <w:t xml:space="preserve"> 2002; </w:t>
      </w:r>
      <w:r w:rsidRPr="003B478C">
        <w:rPr>
          <w:rFonts w:ascii="Book Antiqua" w:hAnsi="Book Antiqua"/>
          <w:b/>
          <w:sz w:val="24"/>
          <w:szCs w:val="24"/>
        </w:rPr>
        <w:t>22</w:t>
      </w:r>
      <w:r w:rsidRPr="003B478C">
        <w:rPr>
          <w:rFonts w:ascii="Book Antiqua" w:hAnsi="Book Antiqua"/>
          <w:sz w:val="24"/>
          <w:szCs w:val="24"/>
        </w:rPr>
        <w:t>: 1077-1091 [PMID: 12235337 DOI: 10.1148/radiographics.22.5.g02se191077]</w:t>
      </w:r>
    </w:p>
    <w:p w14:paraId="6403AD0B" w14:textId="77777777" w:rsidR="000A7BFD" w:rsidRPr="003B478C" w:rsidRDefault="000A7BFD" w:rsidP="000A7BFD">
      <w:pPr>
        <w:spacing w:line="360" w:lineRule="auto"/>
        <w:rPr>
          <w:rFonts w:ascii="Book Antiqua" w:hAnsi="Book Antiqua"/>
          <w:sz w:val="24"/>
          <w:szCs w:val="24"/>
        </w:rPr>
      </w:pPr>
      <w:r w:rsidRPr="003B478C">
        <w:rPr>
          <w:rFonts w:ascii="Book Antiqua" w:hAnsi="Book Antiqua"/>
          <w:sz w:val="24"/>
          <w:szCs w:val="24"/>
        </w:rPr>
        <w:t xml:space="preserve">16 </w:t>
      </w:r>
      <w:proofErr w:type="spellStart"/>
      <w:r w:rsidRPr="003B478C">
        <w:rPr>
          <w:rFonts w:ascii="Book Antiqua" w:hAnsi="Book Antiqua"/>
          <w:b/>
          <w:sz w:val="24"/>
          <w:szCs w:val="24"/>
        </w:rPr>
        <w:t>Ambrosini</w:t>
      </w:r>
      <w:proofErr w:type="spellEnd"/>
      <w:r w:rsidRPr="003B478C">
        <w:rPr>
          <w:rFonts w:ascii="Book Antiqua" w:hAnsi="Book Antiqua"/>
          <w:b/>
          <w:sz w:val="24"/>
          <w:szCs w:val="24"/>
        </w:rPr>
        <w:t xml:space="preserve"> P</w:t>
      </w:r>
      <w:r w:rsidRPr="003B478C">
        <w:rPr>
          <w:rFonts w:ascii="Book Antiqua" w:hAnsi="Book Antiqua"/>
          <w:sz w:val="24"/>
          <w:szCs w:val="24"/>
        </w:rPr>
        <w:t xml:space="preserve">, </w:t>
      </w:r>
      <w:proofErr w:type="spellStart"/>
      <w:r w:rsidRPr="003B478C">
        <w:rPr>
          <w:rFonts w:ascii="Book Antiqua" w:hAnsi="Book Antiqua"/>
          <w:sz w:val="24"/>
          <w:szCs w:val="24"/>
        </w:rPr>
        <w:t>Ruijters</w:t>
      </w:r>
      <w:proofErr w:type="spellEnd"/>
      <w:r w:rsidRPr="003B478C">
        <w:rPr>
          <w:rFonts w:ascii="Book Antiqua" w:hAnsi="Book Antiqua"/>
          <w:sz w:val="24"/>
          <w:szCs w:val="24"/>
        </w:rPr>
        <w:t xml:space="preserve"> D, </w:t>
      </w:r>
      <w:proofErr w:type="spellStart"/>
      <w:r w:rsidRPr="003B478C">
        <w:rPr>
          <w:rFonts w:ascii="Book Antiqua" w:hAnsi="Book Antiqua"/>
          <w:sz w:val="24"/>
          <w:szCs w:val="24"/>
        </w:rPr>
        <w:t>Niessen</w:t>
      </w:r>
      <w:proofErr w:type="spellEnd"/>
      <w:r w:rsidRPr="003B478C">
        <w:rPr>
          <w:rFonts w:ascii="Book Antiqua" w:hAnsi="Book Antiqua"/>
          <w:sz w:val="24"/>
          <w:szCs w:val="24"/>
        </w:rPr>
        <w:t xml:space="preserve"> WJ, </w:t>
      </w:r>
      <w:proofErr w:type="spellStart"/>
      <w:r w:rsidRPr="003B478C">
        <w:rPr>
          <w:rFonts w:ascii="Book Antiqua" w:hAnsi="Book Antiqua"/>
          <w:sz w:val="24"/>
          <w:szCs w:val="24"/>
        </w:rPr>
        <w:t>Moelker</w:t>
      </w:r>
      <w:proofErr w:type="spellEnd"/>
      <w:r w:rsidRPr="003B478C">
        <w:rPr>
          <w:rFonts w:ascii="Book Antiqua" w:hAnsi="Book Antiqua"/>
          <w:sz w:val="24"/>
          <w:szCs w:val="24"/>
        </w:rPr>
        <w:t xml:space="preserve"> A, van </w:t>
      </w:r>
      <w:proofErr w:type="spellStart"/>
      <w:r w:rsidRPr="003B478C">
        <w:rPr>
          <w:rFonts w:ascii="Book Antiqua" w:hAnsi="Book Antiqua"/>
          <w:sz w:val="24"/>
          <w:szCs w:val="24"/>
        </w:rPr>
        <w:t>Walsum</w:t>
      </w:r>
      <w:proofErr w:type="spellEnd"/>
      <w:r w:rsidRPr="003B478C">
        <w:rPr>
          <w:rFonts w:ascii="Book Antiqua" w:hAnsi="Book Antiqua"/>
          <w:sz w:val="24"/>
          <w:szCs w:val="24"/>
        </w:rPr>
        <w:t xml:space="preserve"> T. Continuous </w:t>
      </w:r>
      <w:proofErr w:type="spellStart"/>
      <w:r w:rsidRPr="003B478C">
        <w:rPr>
          <w:rFonts w:ascii="Book Antiqua" w:hAnsi="Book Antiqua"/>
          <w:sz w:val="24"/>
          <w:szCs w:val="24"/>
        </w:rPr>
        <w:t>roadmapping</w:t>
      </w:r>
      <w:proofErr w:type="spellEnd"/>
      <w:r w:rsidRPr="003B478C">
        <w:rPr>
          <w:rFonts w:ascii="Book Antiqua" w:hAnsi="Book Antiqua"/>
          <w:sz w:val="24"/>
          <w:szCs w:val="24"/>
        </w:rPr>
        <w:t xml:space="preserve"> in liver TACE procedures using 2D-3D catheter-based registration. </w:t>
      </w:r>
      <w:proofErr w:type="spellStart"/>
      <w:r w:rsidRPr="003B478C">
        <w:rPr>
          <w:rFonts w:ascii="Book Antiqua" w:hAnsi="Book Antiqua"/>
          <w:i/>
          <w:sz w:val="24"/>
          <w:szCs w:val="24"/>
        </w:rPr>
        <w:t>Int</w:t>
      </w:r>
      <w:proofErr w:type="spellEnd"/>
      <w:r w:rsidRPr="003B478C">
        <w:rPr>
          <w:rFonts w:ascii="Book Antiqua" w:hAnsi="Book Antiqua"/>
          <w:i/>
          <w:sz w:val="24"/>
          <w:szCs w:val="24"/>
        </w:rPr>
        <w:t xml:space="preserve"> J </w:t>
      </w:r>
      <w:proofErr w:type="spellStart"/>
      <w:r w:rsidRPr="003B478C">
        <w:rPr>
          <w:rFonts w:ascii="Book Antiqua" w:hAnsi="Book Antiqua"/>
          <w:i/>
          <w:sz w:val="24"/>
          <w:szCs w:val="24"/>
        </w:rPr>
        <w:t>Comput</w:t>
      </w:r>
      <w:proofErr w:type="spellEnd"/>
      <w:r w:rsidRPr="003B478C">
        <w:rPr>
          <w:rFonts w:ascii="Book Antiqua" w:hAnsi="Book Antiqua"/>
          <w:i/>
          <w:sz w:val="24"/>
          <w:szCs w:val="24"/>
        </w:rPr>
        <w:t xml:space="preserve"> Assist </w:t>
      </w:r>
      <w:proofErr w:type="spellStart"/>
      <w:r w:rsidRPr="003B478C">
        <w:rPr>
          <w:rFonts w:ascii="Book Antiqua" w:hAnsi="Book Antiqua"/>
          <w:i/>
          <w:sz w:val="24"/>
          <w:szCs w:val="24"/>
        </w:rPr>
        <w:t>Radiol</w:t>
      </w:r>
      <w:proofErr w:type="spellEnd"/>
      <w:r w:rsidRPr="003B478C">
        <w:rPr>
          <w:rFonts w:ascii="Book Antiqua" w:hAnsi="Book Antiqua"/>
          <w:i/>
          <w:sz w:val="24"/>
          <w:szCs w:val="24"/>
        </w:rPr>
        <w:t xml:space="preserve"> </w:t>
      </w:r>
      <w:proofErr w:type="spellStart"/>
      <w:r w:rsidRPr="003B478C">
        <w:rPr>
          <w:rFonts w:ascii="Book Antiqua" w:hAnsi="Book Antiqua"/>
          <w:i/>
          <w:sz w:val="24"/>
          <w:szCs w:val="24"/>
        </w:rPr>
        <w:t>Surg</w:t>
      </w:r>
      <w:proofErr w:type="spellEnd"/>
      <w:r w:rsidRPr="003B478C">
        <w:rPr>
          <w:rFonts w:ascii="Book Antiqua" w:hAnsi="Book Antiqua"/>
          <w:sz w:val="24"/>
          <w:szCs w:val="24"/>
        </w:rPr>
        <w:t xml:space="preserve"> 2015; </w:t>
      </w:r>
      <w:r w:rsidRPr="003B478C">
        <w:rPr>
          <w:rFonts w:ascii="Book Antiqua" w:hAnsi="Book Antiqua"/>
          <w:b/>
          <w:sz w:val="24"/>
          <w:szCs w:val="24"/>
        </w:rPr>
        <w:t>10</w:t>
      </w:r>
      <w:r w:rsidRPr="003B478C">
        <w:rPr>
          <w:rFonts w:ascii="Book Antiqua" w:hAnsi="Book Antiqua"/>
          <w:sz w:val="24"/>
          <w:szCs w:val="24"/>
        </w:rPr>
        <w:t>: 1357-1370 [PMID: 25985880 DOI: 10.1007/s11548-015-1218-x]</w:t>
      </w:r>
    </w:p>
    <w:p w14:paraId="7C126306" w14:textId="77777777" w:rsidR="000A7BFD" w:rsidRPr="003B478C" w:rsidRDefault="000A7BFD" w:rsidP="000A7BFD">
      <w:pPr>
        <w:spacing w:line="360" w:lineRule="auto"/>
        <w:rPr>
          <w:rFonts w:ascii="Book Antiqua" w:hAnsi="Book Antiqua"/>
          <w:sz w:val="24"/>
          <w:szCs w:val="24"/>
        </w:rPr>
      </w:pPr>
      <w:r w:rsidRPr="003B478C">
        <w:rPr>
          <w:rFonts w:ascii="Book Antiqua" w:hAnsi="Book Antiqua"/>
          <w:sz w:val="24"/>
          <w:szCs w:val="24"/>
        </w:rPr>
        <w:t xml:space="preserve">17 </w:t>
      </w:r>
      <w:proofErr w:type="spellStart"/>
      <w:r w:rsidRPr="003B478C">
        <w:rPr>
          <w:rFonts w:ascii="Book Antiqua" w:hAnsi="Book Antiqua"/>
          <w:b/>
          <w:sz w:val="24"/>
          <w:szCs w:val="24"/>
        </w:rPr>
        <w:t>Kakeda</w:t>
      </w:r>
      <w:proofErr w:type="spellEnd"/>
      <w:r w:rsidRPr="003B478C">
        <w:rPr>
          <w:rFonts w:ascii="Book Antiqua" w:hAnsi="Book Antiqua"/>
          <w:b/>
          <w:sz w:val="24"/>
          <w:szCs w:val="24"/>
        </w:rPr>
        <w:t xml:space="preserve"> S</w:t>
      </w:r>
      <w:r w:rsidRPr="003B478C">
        <w:rPr>
          <w:rFonts w:ascii="Book Antiqua" w:hAnsi="Book Antiqua"/>
          <w:sz w:val="24"/>
          <w:szCs w:val="24"/>
        </w:rPr>
        <w:t xml:space="preserve">, </w:t>
      </w:r>
      <w:proofErr w:type="spellStart"/>
      <w:r w:rsidRPr="003B478C">
        <w:rPr>
          <w:rFonts w:ascii="Book Antiqua" w:hAnsi="Book Antiqua"/>
          <w:sz w:val="24"/>
          <w:szCs w:val="24"/>
        </w:rPr>
        <w:t>Korogi</w:t>
      </w:r>
      <w:proofErr w:type="spellEnd"/>
      <w:r w:rsidRPr="003B478C">
        <w:rPr>
          <w:rFonts w:ascii="Book Antiqua" w:hAnsi="Book Antiqua"/>
          <w:sz w:val="24"/>
          <w:szCs w:val="24"/>
        </w:rPr>
        <w:t xml:space="preserve"> Y, </w:t>
      </w:r>
      <w:proofErr w:type="spellStart"/>
      <w:r w:rsidRPr="003B478C">
        <w:rPr>
          <w:rFonts w:ascii="Book Antiqua" w:hAnsi="Book Antiqua"/>
          <w:sz w:val="24"/>
          <w:szCs w:val="24"/>
        </w:rPr>
        <w:t>Hatakeyama</w:t>
      </w:r>
      <w:proofErr w:type="spellEnd"/>
      <w:r w:rsidRPr="003B478C">
        <w:rPr>
          <w:rFonts w:ascii="Book Antiqua" w:hAnsi="Book Antiqua"/>
          <w:sz w:val="24"/>
          <w:szCs w:val="24"/>
        </w:rPr>
        <w:t xml:space="preserve"> Y, Ohnari N, Oda N, Nishino K, Miyamoto W. The usefulness of three-dimensional angiography with a flat panel detector of direct conversion type in a </w:t>
      </w:r>
      <w:proofErr w:type="spellStart"/>
      <w:r w:rsidRPr="003B478C">
        <w:rPr>
          <w:rFonts w:ascii="Book Antiqua" w:hAnsi="Book Antiqua"/>
          <w:sz w:val="24"/>
          <w:szCs w:val="24"/>
        </w:rPr>
        <w:t>transcatheter</w:t>
      </w:r>
      <w:proofErr w:type="spellEnd"/>
      <w:r w:rsidRPr="003B478C">
        <w:rPr>
          <w:rFonts w:ascii="Book Antiqua" w:hAnsi="Book Antiqua"/>
          <w:sz w:val="24"/>
          <w:szCs w:val="24"/>
        </w:rPr>
        <w:t xml:space="preserve"> arterial chemoembolization procedure for hepatocellular carcinoma: initial experience. </w:t>
      </w:r>
      <w:proofErr w:type="spellStart"/>
      <w:r w:rsidRPr="003B478C">
        <w:rPr>
          <w:rFonts w:ascii="Book Antiqua" w:hAnsi="Book Antiqua"/>
          <w:i/>
          <w:sz w:val="24"/>
          <w:szCs w:val="24"/>
        </w:rPr>
        <w:t>Cardiovasc</w:t>
      </w:r>
      <w:proofErr w:type="spellEnd"/>
      <w:r w:rsidRPr="003B478C">
        <w:rPr>
          <w:rFonts w:ascii="Book Antiqua" w:hAnsi="Book Antiqua"/>
          <w:i/>
          <w:sz w:val="24"/>
          <w:szCs w:val="24"/>
        </w:rPr>
        <w:t xml:space="preserve"> </w:t>
      </w:r>
      <w:proofErr w:type="spellStart"/>
      <w:r w:rsidRPr="003B478C">
        <w:rPr>
          <w:rFonts w:ascii="Book Antiqua" w:hAnsi="Book Antiqua"/>
          <w:i/>
          <w:sz w:val="24"/>
          <w:szCs w:val="24"/>
        </w:rPr>
        <w:t>Intervent</w:t>
      </w:r>
      <w:proofErr w:type="spellEnd"/>
      <w:r w:rsidRPr="003B478C">
        <w:rPr>
          <w:rFonts w:ascii="Book Antiqua" w:hAnsi="Book Antiqua"/>
          <w:i/>
          <w:sz w:val="24"/>
          <w:szCs w:val="24"/>
        </w:rPr>
        <w:t xml:space="preserve"> </w:t>
      </w:r>
      <w:proofErr w:type="spellStart"/>
      <w:r w:rsidRPr="003B478C">
        <w:rPr>
          <w:rFonts w:ascii="Book Antiqua" w:hAnsi="Book Antiqua"/>
          <w:i/>
          <w:sz w:val="24"/>
          <w:szCs w:val="24"/>
        </w:rPr>
        <w:t>Radiol</w:t>
      </w:r>
      <w:proofErr w:type="spellEnd"/>
      <w:r w:rsidRPr="003B478C">
        <w:rPr>
          <w:rFonts w:ascii="Book Antiqua" w:hAnsi="Book Antiqua"/>
          <w:sz w:val="24"/>
          <w:szCs w:val="24"/>
        </w:rPr>
        <w:t xml:space="preserve"> 2008; </w:t>
      </w:r>
      <w:r w:rsidRPr="003B478C">
        <w:rPr>
          <w:rFonts w:ascii="Book Antiqua" w:hAnsi="Book Antiqua"/>
          <w:b/>
          <w:sz w:val="24"/>
          <w:szCs w:val="24"/>
        </w:rPr>
        <w:t>31</w:t>
      </w:r>
      <w:r w:rsidRPr="003B478C">
        <w:rPr>
          <w:rFonts w:ascii="Book Antiqua" w:hAnsi="Book Antiqua"/>
          <w:sz w:val="24"/>
          <w:szCs w:val="24"/>
        </w:rPr>
        <w:t xml:space="preserve">: 281-288 [PMID: 18026792 DOI: </w:t>
      </w:r>
      <w:r w:rsidRPr="003B478C">
        <w:rPr>
          <w:rFonts w:ascii="Book Antiqua" w:hAnsi="Book Antiqua"/>
          <w:sz w:val="24"/>
          <w:szCs w:val="24"/>
        </w:rPr>
        <w:lastRenderedPageBreak/>
        <w:t>10.1007/s00270-007-9114-6]</w:t>
      </w:r>
    </w:p>
    <w:p w14:paraId="686DC9D3" w14:textId="77777777" w:rsidR="000A7BFD" w:rsidRPr="003B478C" w:rsidRDefault="000A7BFD" w:rsidP="000A7BFD">
      <w:pPr>
        <w:spacing w:line="360" w:lineRule="auto"/>
        <w:rPr>
          <w:rFonts w:ascii="Book Antiqua" w:hAnsi="Book Antiqua"/>
          <w:sz w:val="24"/>
          <w:szCs w:val="24"/>
        </w:rPr>
      </w:pPr>
      <w:r w:rsidRPr="003B478C">
        <w:rPr>
          <w:rFonts w:ascii="Book Antiqua" w:hAnsi="Book Antiqua"/>
          <w:sz w:val="24"/>
          <w:szCs w:val="24"/>
        </w:rPr>
        <w:t xml:space="preserve">18 </w:t>
      </w:r>
      <w:r w:rsidRPr="003B478C">
        <w:rPr>
          <w:rFonts w:ascii="Book Antiqua" w:hAnsi="Book Antiqua"/>
          <w:b/>
          <w:sz w:val="24"/>
          <w:szCs w:val="24"/>
        </w:rPr>
        <w:t>Minami Y</w:t>
      </w:r>
      <w:r w:rsidRPr="003B478C">
        <w:rPr>
          <w:rFonts w:ascii="Book Antiqua" w:hAnsi="Book Antiqua"/>
          <w:sz w:val="24"/>
          <w:szCs w:val="24"/>
        </w:rPr>
        <w:t xml:space="preserve">, </w:t>
      </w:r>
      <w:proofErr w:type="spellStart"/>
      <w:r w:rsidRPr="003B478C">
        <w:rPr>
          <w:rFonts w:ascii="Book Antiqua" w:hAnsi="Book Antiqua"/>
          <w:sz w:val="24"/>
          <w:szCs w:val="24"/>
        </w:rPr>
        <w:t>Yagyu</w:t>
      </w:r>
      <w:proofErr w:type="spellEnd"/>
      <w:r w:rsidRPr="003B478C">
        <w:rPr>
          <w:rFonts w:ascii="Book Antiqua" w:hAnsi="Book Antiqua"/>
          <w:sz w:val="24"/>
          <w:szCs w:val="24"/>
        </w:rPr>
        <w:t xml:space="preserve"> Y, Murakami T, Kudo M. Tracking Navigation Imaging of </w:t>
      </w:r>
      <w:proofErr w:type="spellStart"/>
      <w:r w:rsidRPr="003B478C">
        <w:rPr>
          <w:rFonts w:ascii="Book Antiqua" w:hAnsi="Book Antiqua"/>
          <w:sz w:val="24"/>
          <w:szCs w:val="24"/>
        </w:rPr>
        <w:t>Transcatheter</w:t>
      </w:r>
      <w:proofErr w:type="spellEnd"/>
      <w:r w:rsidRPr="003B478C">
        <w:rPr>
          <w:rFonts w:ascii="Book Antiqua" w:hAnsi="Book Antiqua"/>
          <w:sz w:val="24"/>
          <w:szCs w:val="24"/>
        </w:rPr>
        <w:t xml:space="preserve"> Arterial Chemoembolization for Hepatocellular Carcinoma Using Three-Dimensional Cone-Beam CT Angiography. </w:t>
      </w:r>
      <w:r w:rsidRPr="003B478C">
        <w:rPr>
          <w:rFonts w:ascii="Book Antiqua" w:hAnsi="Book Antiqua"/>
          <w:i/>
          <w:sz w:val="24"/>
          <w:szCs w:val="24"/>
        </w:rPr>
        <w:t>Liver Cancer</w:t>
      </w:r>
      <w:r w:rsidRPr="003B478C">
        <w:rPr>
          <w:rFonts w:ascii="Book Antiqua" w:hAnsi="Book Antiqua"/>
          <w:sz w:val="24"/>
          <w:szCs w:val="24"/>
        </w:rPr>
        <w:t xml:space="preserve"> 2014; </w:t>
      </w:r>
      <w:r w:rsidRPr="003B478C">
        <w:rPr>
          <w:rFonts w:ascii="Book Antiqua" w:hAnsi="Book Antiqua"/>
          <w:b/>
          <w:sz w:val="24"/>
          <w:szCs w:val="24"/>
        </w:rPr>
        <w:t>3</w:t>
      </w:r>
      <w:r w:rsidRPr="003B478C">
        <w:rPr>
          <w:rFonts w:ascii="Book Antiqua" w:hAnsi="Book Antiqua"/>
          <w:sz w:val="24"/>
          <w:szCs w:val="24"/>
        </w:rPr>
        <w:t>: 53-61 [PMID: 24804177 DOI: 10.1159/000343858]</w:t>
      </w:r>
    </w:p>
    <w:p w14:paraId="56E48C2D" w14:textId="77777777" w:rsidR="000A7BFD" w:rsidRPr="003B478C" w:rsidRDefault="000A7BFD" w:rsidP="000A7BFD">
      <w:pPr>
        <w:spacing w:line="360" w:lineRule="auto"/>
        <w:rPr>
          <w:rFonts w:ascii="Book Antiqua" w:hAnsi="Book Antiqua"/>
          <w:sz w:val="24"/>
          <w:szCs w:val="24"/>
        </w:rPr>
      </w:pPr>
      <w:r w:rsidRPr="003B478C">
        <w:rPr>
          <w:rFonts w:ascii="Book Antiqua" w:hAnsi="Book Antiqua"/>
          <w:sz w:val="24"/>
          <w:szCs w:val="24"/>
        </w:rPr>
        <w:t xml:space="preserve">19 </w:t>
      </w:r>
      <w:proofErr w:type="spellStart"/>
      <w:r w:rsidRPr="003B478C">
        <w:rPr>
          <w:rFonts w:ascii="Book Antiqua" w:hAnsi="Book Antiqua"/>
          <w:b/>
          <w:sz w:val="24"/>
          <w:szCs w:val="24"/>
        </w:rPr>
        <w:t>Pung</w:t>
      </w:r>
      <w:proofErr w:type="spellEnd"/>
      <w:r w:rsidRPr="003B478C">
        <w:rPr>
          <w:rFonts w:ascii="Book Antiqua" w:hAnsi="Book Antiqua"/>
          <w:b/>
          <w:sz w:val="24"/>
          <w:szCs w:val="24"/>
        </w:rPr>
        <w:t xml:space="preserve"> L</w:t>
      </w:r>
      <w:r w:rsidRPr="003B478C">
        <w:rPr>
          <w:rFonts w:ascii="Book Antiqua" w:hAnsi="Book Antiqua"/>
          <w:sz w:val="24"/>
          <w:szCs w:val="24"/>
        </w:rPr>
        <w:t xml:space="preserve">, Ahmad M, Mueller K, Rosenberg J, Stave C, Hwang GL, Shah R, </w:t>
      </w:r>
      <w:proofErr w:type="spellStart"/>
      <w:r w:rsidRPr="003B478C">
        <w:rPr>
          <w:rFonts w:ascii="Book Antiqua" w:hAnsi="Book Antiqua"/>
          <w:sz w:val="24"/>
          <w:szCs w:val="24"/>
        </w:rPr>
        <w:t>Kothary</w:t>
      </w:r>
      <w:proofErr w:type="spellEnd"/>
      <w:r w:rsidRPr="003B478C">
        <w:rPr>
          <w:rFonts w:ascii="Book Antiqua" w:hAnsi="Book Antiqua"/>
          <w:sz w:val="24"/>
          <w:szCs w:val="24"/>
        </w:rPr>
        <w:t xml:space="preserve"> N. The Role of Cone-Beam CT in </w:t>
      </w:r>
      <w:proofErr w:type="spellStart"/>
      <w:r w:rsidRPr="003B478C">
        <w:rPr>
          <w:rFonts w:ascii="Book Antiqua" w:hAnsi="Book Antiqua"/>
          <w:sz w:val="24"/>
          <w:szCs w:val="24"/>
        </w:rPr>
        <w:t>Transcatheter</w:t>
      </w:r>
      <w:proofErr w:type="spellEnd"/>
      <w:r w:rsidRPr="003B478C">
        <w:rPr>
          <w:rFonts w:ascii="Book Antiqua" w:hAnsi="Book Antiqua"/>
          <w:sz w:val="24"/>
          <w:szCs w:val="24"/>
        </w:rPr>
        <w:t xml:space="preserve"> Arterial Chemoembolization for Hepatocellular Carcinoma: A Systematic Review and Meta-analysis. </w:t>
      </w:r>
      <w:r w:rsidRPr="003B478C">
        <w:rPr>
          <w:rFonts w:ascii="Book Antiqua" w:hAnsi="Book Antiqua"/>
          <w:i/>
          <w:sz w:val="24"/>
          <w:szCs w:val="24"/>
        </w:rPr>
        <w:t xml:space="preserve">J </w:t>
      </w:r>
      <w:proofErr w:type="spellStart"/>
      <w:r w:rsidRPr="003B478C">
        <w:rPr>
          <w:rFonts w:ascii="Book Antiqua" w:hAnsi="Book Antiqua"/>
          <w:i/>
          <w:sz w:val="24"/>
          <w:szCs w:val="24"/>
        </w:rPr>
        <w:t>Vasc</w:t>
      </w:r>
      <w:proofErr w:type="spellEnd"/>
      <w:r w:rsidRPr="003B478C">
        <w:rPr>
          <w:rFonts w:ascii="Book Antiqua" w:hAnsi="Book Antiqua"/>
          <w:i/>
          <w:sz w:val="24"/>
          <w:szCs w:val="24"/>
        </w:rPr>
        <w:t xml:space="preserve"> </w:t>
      </w:r>
      <w:proofErr w:type="spellStart"/>
      <w:r w:rsidRPr="003B478C">
        <w:rPr>
          <w:rFonts w:ascii="Book Antiqua" w:hAnsi="Book Antiqua"/>
          <w:i/>
          <w:sz w:val="24"/>
          <w:szCs w:val="24"/>
        </w:rPr>
        <w:t>Interv</w:t>
      </w:r>
      <w:proofErr w:type="spellEnd"/>
      <w:r w:rsidRPr="003B478C">
        <w:rPr>
          <w:rFonts w:ascii="Book Antiqua" w:hAnsi="Book Antiqua"/>
          <w:i/>
          <w:sz w:val="24"/>
          <w:szCs w:val="24"/>
        </w:rPr>
        <w:t xml:space="preserve"> </w:t>
      </w:r>
      <w:proofErr w:type="spellStart"/>
      <w:r w:rsidRPr="003B478C">
        <w:rPr>
          <w:rFonts w:ascii="Book Antiqua" w:hAnsi="Book Antiqua"/>
          <w:i/>
          <w:sz w:val="24"/>
          <w:szCs w:val="24"/>
        </w:rPr>
        <w:t>Radiol</w:t>
      </w:r>
      <w:proofErr w:type="spellEnd"/>
      <w:r w:rsidRPr="003B478C">
        <w:rPr>
          <w:rFonts w:ascii="Book Antiqua" w:hAnsi="Book Antiqua"/>
          <w:sz w:val="24"/>
          <w:szCs w:val="24"/>
        </w:rPr>
        <w:t xml:space="preserve"> 2017; </w:t>
      </w:r>
      <w:r w:rsidRPr="003B478C">
        <w:rPr>
          <w:rFonts w:ascii="Book Antiqua" w:hAnsi="Book Antiqua"/>
          <w:b/>
          <w:sz w:val="24"/>
          <w:szCs w:val="24"/>
        </w:rPr>
        <w:t>28</w:t>
      </w:r>
      <w:r w:rsidRPr="003B478C">
        <w:rPr>
          <w:rFonts w:ascii="Book Antiqua" w:hAnsi="Book Antiqua"/>
          <w:sz w:val="24"/>
          <w:szCs w:val="24"/>
        </w:rPr>
        <w:t>: 334-341 [PMID: 28109724 DOI: 10.1016/j.jvir.2016.11.037]</w:t>
      </w:r>
    </w:p>
    <w:p w14:paraId="18E2831A" w14:textId="77777777" w:rsidR="000A7BFD" w:rsidRPr="003B478C" w:rsidRDefault="000A7BFD" w:rsidP="000A7BFD">
      <w:pPr>
        <w:spacing w:line="360" w:lineRule="auto"/>
        <w:rPr>
          <w:rFonts w:ascii="Book Antiqua" w:hAnsi="Book Antiqua"/>
          <w:sz w:val="24"/>
          <w:szCs w:val="24"/>
        </w:rPr>
      </w:pPr>
      <w:r w:rsidRPr="003B478C">
        <w:rPr>
          <w:rFonts w:ascii="Book Antiqua" w:hAnsi="Book Antiqua"/>
          <w:sz w:val="24"/>
          <w:szCs w:val="24"/>
        </w:rPr>
        <w:t xml:space="preserve">20 </w:t>
      </w:r>
      <w:r w:rsidRPr="003B478C">
        <w:rPr>
          <w:rFonts w:ascii="Book Antiqua" w:hAnsi="Book Antiqua"/>
          <w:b/>
          <w:sz w:val="24"/>
          <w:szCs w:val="24"/>
        </w:rPr>
        <w:t>Wang Z</w:t>
      </w:r>
      <w:r w:rsidRPr="003B478C">
        <w:rPr>
          <w:rFonts w:ascii="Book Antiqua" w:hAnsi="Book Antiqua"/>
          <w:sz w:val="24"/>
          <w:szCs w:val="24"/>
        </w:rPr>
        <w:t xml:space="preserve">, </w:t>
      </w:r>
      <w:proofErr w:type="spellStart"/>
      <w:r w:rsidRPr="003B478C">
        <w:rPr>
          <w:rFonts w:ascii="Book Antiqua" w:hAnsi="Book Antiqua"/>
          <w:sz w:val="24"/>
          <w:szCs w:val="24"/>
        </w:rPr>
        <w:t>Chapiro</w:t>
      </w:r>
      <w:proofErr w:type="spellEnd"/>
      <w:r w:rsidRPr="003B478C">
        <w:rPr>
          <w:rFonts w:ascii="Book Antiqua" w:hAnsi="Book Antiqua"/>
          <w:sz w:val="24"/>
          <w:szCs w:val="24"/>
        </w:rPr>
        <w:t xml:space="preserve"> J, </w:t>
      </w:r>
      <w:proofErr w:type="spellStart"/>
      <w:r w:rsidRPr="003B478C">
        <w:rPr>
          <w:rFonts w:ascii="Book Antiqua" w:hAnsi="Book Antiqua"/>
          <w:sz w:val="24"/>
          <w:szCs w:val="24"/>
        </w:rPr>
        <w:t>Schernthaner</w:t>
      </w:r>
      <w:proofErr w:type="spellEnd"/>
      <w:r w:rsidRPr="003B478C">
        <w:rPr>
          <w:rFonts w:ascii="Book Antiqua" w:hAnsi="Book Antiqua"/>
          <w:sz w:val="24"/>
          <w:szCs w:val="24"/>
        </w:rPr>
        <w:t xml:space="preserve"> R, Duran R, Chen R, </w:t>
      </w:r>
      <w:proofErr w:type="spellStart"/>
      <w:r w:rsidRPr="003B478C">
        <w:rPr>
          <w:rFonts w:ascii="Book Antiqua" w:hAnsi="Book Antiqua"/>
          <w:sz w:val="24"/>
          <w:szCs w:val="24"/>
        </w:rPr>
        <w:t>Geschwind</w:t>
      </w:r>
      <w:proofErr w:type="spellEnd"/>
      <w:r w:rsidRPr="003B478C">
        <w:rPr>
          <w:rFonts w:ascii="Book Antiqua" w:hAnsi="Book Antiqua"/>
          <w:sz w:val="24"/>
          <w:szCs w:val="24"/>
        </w:rPr>
        <w:t xml:space="preserve"> JF, Lin M. Multimodality 3D Tumor Segmentation in HCC Patients Treated with TACE. </w:t>
      </w:r>
      <w:proofErr w:type="spellStart"/>
      <w:r w:rsidRPr="003B478C">
        <w:rPr>
          <w:rFonts w:ascii="Book Antiqua" w:hAnsi="Book Antiqua"/>
          <w:i/>
          <w:sz w:val="24"/>
          <w:szCs w:val="24"/>
        </w:rPr>
        <w:t>Acad</w:t>
      </w:r>
      <w:proofErr w:type="spellEnd"/>
      <w:r w:rsidRPr="003B478C">
        <w:rPr>
          <w:rFonts w:ascii="Book Antiqua" w:hAnsi="Book Antiqua"/>
          <w:i/>
          <w:sz w:val="24"/>
          <w:szCs w:val="24"/>
        </w:rPr>
        <w:t xml:space="preserve"> </w:t>
      </w:r>
      <w:proofErr w:type="spellStart"/>
      <w:r w:rsidRPr="003B478C">
        <w:rPr>
          <w:rFonts w:ascii="Book Antiqua" w:hAnsi="Book Antiqua"/>
          <w:i/>
          <w:sz w:val="24"/>
          <w:szCs w:val="24"/>
        </w:rPr>
        <w:t>Radiol</w:t>
      </w:r>
      <w:proofErr w:type="spellEnd"/>
      <w:r w:rsidRPr="003B478C">
        <w:rPr>
          <w:rFonts w:ascii="Book Antiqua" w:hAnsi="Book Antiqua"/>
          <w:sz w:val="24"/>
          <w:szCs w:val="24"/>
        </w:rPr>
        <w:t xml:space="preserve"> 2015; </w:t>
      </w:r>
      <w:r w:rsidRPr="003B478C">
        <w:rPr>
          <w:rFonts w:ascii="Book Antiqua" w:hAnsi="Book Antiqua"/>
          <w:b/>
          <w:sz w:val="24"/>
          <w:szCs w:val="24"/>
        </w:rPr>
        <w:t>22</w:t>
      </w:r>
      <w:r w:rsidRPr="003B478C">
        <w:rPr>
          <w:rFonts w:ascii="Book Antiqua" w:hAnsi="Book Antiqua"/>
          <w:sz w:val="24"/>
          <w:szCs w:val="24"/>
        </w:rPr>
        <w:t>: 840-845 [PMID: 25863795 DOI: 10.1016/j.acra.2015.03.001]</w:t>
      </w:r>
    </w:p>
    <w:p w14:paraId="44CC2D60" w14:textId="77777777" w:rsidR="000A7BFD" w:rsidRDefault="000A7BFD">
      <w:pPr>
        <w:widowControl/>
        <w:jc w:val="left"/>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br w:type="page"/>
      </w:r>
    </w:p>
    <w:p w14:paraId="67F586CD" w14:textId="77777777" w:rsidR="000A7BFD" w:rsidRPr="00002F66" w:rsidRDefault="000A7BFD" w:rsidP="000A7BFD">
      <w:pPr>
        <w:adjustRightInd w:val="0"/>
        <w:snapToGrid w:val="0"/>
        <w:spacing w:line="360" w:lineRule="auto"/>
        <w:rPr>
          <w:rFonts w:ascii="Book Antiqua" w:hAnsi="Book Antiqua"/>
          <w:b/>
          <w:sz w:val="24"/>
          <w:szCs w:val="24"/>
        </w:rPr>
      </w:pPr>
      <w:r w:rsidRPr="00002F66">
        <w:rPr>
          <w:rFonts w:ascii="Book Antiqua" w:hAnsi="Book Antiqua"/>
          <w:b/>
          <w:sz w:val="24"/>
          <w:szCs w:val="24"/>
        </w:rPr>
        <w:lastRenderedPageBreak/>
        <w:t>Footnotes</w:t>
      </w:r>
    </w:p>
    <w:p w14:paraId="514158E3" w14:textId="77777777" w:rsidR="000A7BFD" w:rsidRPr="00D7497C" w:rsidRDefault="000A7BFD" w:rsidP="000A7BFD">
      <w:pPr>
        <w:autoSpaceDE w:val="0"/>
        <w:autoSpaceDN w:val="0"/>
        <w:adjustRightInd w:val="0"/>
        <w:spacing w:line="360" w:lineRule="auto"/>
        <w:rPr>
          <w:rFonts w:ascii="Book Antiqua" w:hAnsi="Book Antiqua" w:cs="TimesNewRomanPSMT"/>
          <w:sz w:val="24"/>
          <w:szCs w:val="24"/>
          <w:lang w:val="en-GB"/>
        </w:rPr>
      </w:pPr>
      <w:r w:rsidRPr="00D7497C">
        <w:rPr>
          <w:rFonts w:ascii="Book Antiqua" w:hAnsi="Book Antiqua" w:cs="Tahoma"/>
          <w:b/>
          <w:sz w:val="24"/>
          <w:szCs w:val="24"/>
          <w:lang w:val="en-GB"/>
        </w:rPr>
        <w:t>Informed consent statement:</w:t>
      </w:r>
      <w:r w:rsidRPr="00D7497C">
        <w:rPr>
          <w:rFonts w:ascii="Book Antiqua" w:hAnsi="Book Antiqua" w:cs="Tahoma"/>
          <w:sz w:val="24"/>
          <w:szCs w:val="24"/>
          <w:lang w:val="en-GB"/>
        </w:rPr>
        <w:t xml:space="preserve"> </w:t>
      </w:r>
      <w:r w:rsidRPr="00F00F3E">
        <w:rPr>
          <w:rFonts w:ascii="Book Antiqua" w:hAnsi="Book Antiqua" w:cs="Times New Roman"/>
          <w:color w:val="000000" w:themeColor="text1"/>
          <w:sz w:val="24"/>
          <w:szCs w:val="24"/>
        </w:rPr>
        <w:t xml:space="preserve">Informed written consent </w:t>
      </w:r>
      <w:r w:rsidRPr="00F00F3E">
        <w:rPr>
          <w:rFonts w:ascii="Book Antiqua" w:hAnsi="Book Antiqua" w:cs="Times New Roman"/>
          <w:color w:val="000000" w:themeColor="text1"/>
          <w:sz w:val="24"/>
          <w:szCs w:val="24"/>
          <w:u w:color="19A0DC"/>
        </w:rPr>
        <w:t>was obtained from</w:t>
      </w:r>
      <w:r w:rsidRPr="00F00F3E">
        <w:rPr>
          <w:rFonts w:ascii="Book Antiqua" w:hAnsi="Book Antiqua" w:cs="Times New Roman"/>
          <w:color w:val="000000" w:themeColor="text1"/>
          <w:sz w:val="24"/>
          <w:szCs w:val="24"/>
        </w:rPr>
        <w:t xml:space="preserve"> the patient for publication of this report and any accompanying images.</w:t>
      </w:r>
    </w:p>
    <w:p w14:paraId="52FBE451" w14:textId="77777777" w:rsidR="000A7BFD" w:rsidRPr="00D7497C" w:rsidRDefault="000A7BFD" w:rsidP="000A7BFD">
      <w:pPr>
        <w:autoSpaceDE w:val="0"/>
        <w:autoSpaceDN w:val="0"/>
        <w:adjustRightInd w:val="0"/>
        <w:spacing w:line="360" w:lineRule="auto"/>
        <w:rPr>
          <w:rFonts w:ascii="Book Antiqua" w:hAnsi="Book Antiqua" w:cs="Tahoma"/>
          <w:sz w:val="24"/>
          <w:szCs w:val="24"/>
          <w:lang w:val="en-GB"/>
        </w:rPr>
      </w:pPr>
    </w:p>
    <w:p w14:paraId="2472C7D3" w14:textId="77777777" w:rsidR="000A7BFD" w:rsidRPr="00F00F3E" w:rsidRDefault="000A7BFD" w:rsidP="000A7BFD">
      <w:pPr>
        <w:spacing w:line="360" w:lineRule="auto"/>
        <w:rPr>
          <w:rFonts w:ascii="Book Antiqua" w:hAnsi="Book Antiqua" w:cs="Times New Roman"/>
          <w:color w:val="000000" w:themeColor="text1"/>
          <w:sz w:val="24"/>
          <w:szCs w:val="24"/>
        </w:rPr>
      </w:pPr>
      <w:r w:rsidRPr="00D7497C">
        <w:rPr>
          <w:rFonts w:ascii="Book Antiqua" w:hAnsi="Book Antiqua" w:cs="Tahoma"/>
          <w:b/>
          <w:sz w:val="24"/>
          <w:szCs w:val="24"/>
          <w:lang w:val="en-GB"/>
        </w:rPr>
        <w:t>Conflict-of-interest statement:</w:t>
      </w:r>
      <w:r w:rsidRPr="00D7497C">
        <w:rPr>
          <w:rFonts w:ascii="Book Antiqua" w:hAnsi="Book Antiqua" w:cs="Tahoma"/>
          <w:sz w:val="24"/>
          <w:szCs w:val="24"/>
          <w:lang w:val="en-GB"/>
        </w:rPr>
        <w:t xml:space="preserve"> </w:t>
      </w:r>
      <w:r w:rsidRPr="00F00F3E">
        <w:rPr>
          <w:rFonts w:ascii="Book Antiqua" w:hAnsi="Book Antiqua" w:cs="Times New Roman"/>
          <w:color w:val="000000" w:themeColor="text1"/>
          <w:sz w:val="24"/>
          <w:szCs w:val="24"/>
        </w:rPr>
        <w:t xml:space="preserve">The authors declare that they </w:t>
      </w:r>
      <w:r w:rsidRPr="00F00F3E">
        <w:rPr>
          <w:rFonts w:ascii="Book Antiqua" w:hAnsi="Book Antiqua" w:cs="Times New Roman"/>
          <w:color w:val="000000" w:themeColor="text1"/>
          <w:sz w:val="24"/>
          <w:szCs w:val="24"/>
          <w:u w:color="19A0DC"/>
        </w:rPr>
        <w:t>have no</w:t>
      </w:r>
      <w:r w:rsidRPr="00F00F3E">
        <w:rPr>
          <w:rFonts w:ascii="Book Antiqua" w:hAnsi="Book Antiqua" w:cs="Times New Roman"/>
          <w:color w:val="000000" w:themeColor="text1"/>
          <w:sz w:val="24"/>
          <w:szCs w:val="24"/>
        </w:rPr>
        <w:t xml:space="preserve"> conflicts of interest. </w:t>
      </w:r>
    </w:p>
    <w:p w14:paraId="6268BFAB" w14:textId="77777777" w:rsidR="000A7BFD" w:rsidRPr="000A7BFD" w:rsidRDefault="000A7BFD" w:rsidP="000A7BFD">
      <w:pPr>
        <w:autoSpaceDE w:val="0"/>
        <w:autoSpaceDN w:val="0"/>
        <w:adjustRightInd w:val="0"/>
        <w:spacing w:line="360" w:lineRule="auto"/>
        <w:rPr>
          <w:rFonts w:ascii="Book Antiqua" w:hAnsi="Book Antiqua" w:cs="Tahoma"/>
          <w:sz w:val="24"/>
          <w:szCs w:val="24"/>
        </w:rPr>
      </w:pPr>
    </w:p>
    <w:p w14:paraId="678DF10A" w14:textId="77777777" w:rsidR="000A7BFD" w:rsidRPr="00F00F3E" w:rsidRDefault="000A7BFD" w:rsidP="000A7BFD">
      <w:pPr>
        <w:spacing w:line="360" w:lineRule="auto"/>
        <w:rPr>
          <w:rFonts w:ascii="Book Antiqua" w:hAnsi="Book Antiqua" w:cs="Times New Roman"/>
          <w:color w:val="000000" w:themeColor="text1"/>
          <w:sz w:val="24"/>
          <w:szCs w:val="24"/>
        </w:rPr>
      </w:pPr>
      <w:r w:rsidRPr="00D7497C">
        <w:rPr>
          <w:rFonts w:ascii="Book Antiqua" w:hAnsi="Book Antiqua" w:cs="Tahoma"/>
          <w:b/>
          <w:sz w:val="24"/>
          <w:szCs w:val="24"/>
          <w:lang w:val="en-GB"/>
        </w:rPr>
        <w:t>CARE Checklist (2016) statement:</w:t>
      </w:r>
      <w:r w:rsidRPr="00D7497C">
        <w:rPr>
          <w:rFonts w:ascii="Book Antiqua" w:hAnsi="Book Antiqua" w:cs="Tahoma"/>
          <w:sz w:val="24"/>
          <w:szCs w:val="24"/>
          <w:lang w:val="en-GB"/>
        </w:rPr>
        <w:t xml:space="preserve"> </w:t>
      </w:r>
      <w:r w:rsidRPr="00F00F3E">
        <w:rPr>
          <w:rFonts w:ascii="Book Antiqua" w:hAnsi="Book Antiqua" w:cs="Times New Roman"/>
          <w:color w:val="000000" w:themeColor="text1"/>
          <w:sz w:val="24"/>
          <w:szCs w:val="24"/>
        </w:rPr>
        <w:t>The authors have read the CARE Checklist (201</w:t>
      </w:r>
      <w:r w:rsidR="00412413">
        <w:rPr>
          <w:rFonts w:ascii="Book Antiqua" w:hAnsi="Book Antiqua" w:cs="Times New Roman"/>
          <w:color w:val="000000" w:themeColor="text1"/>
          <w:sz w:val="24"/>
          <w:szCs w:val="24"/>
        </w:rPr>
        <w:t>6</w:t>
      </w:r>
      <w:r w:rsidRPr="00F00F3E">
        <w:rPr>
          <w:rFonts w:ascii="Book Antiqua" w:hAnsi="Book Antiqua" w:cs="Times New Roman"/>
          <w:color w:val="000000" w:themeColor="text1"/>
          <w:sz w:val="24"/>
          <w:szCs w:val="24"/>
        </w:rPr>
        <w:t xml:space="preserve">), and the manuscript was prepared and revised according to the CARE Checklist (2016). </w:t>
      </w:r>
    </w:p>
    <w:p w14:paraId="4B64F861" w14:textId="77777777" w:rsidR="000A7BFD" w:rsidRPr="00806A8B" w:rsidRDefault="000A7BFD" w:rsidP="000A7BFD">
      <w:pPr>
        <w:autoSpaceDE w:val="0"/>
        <w:autoSpaceDN w:val="0"/>
        <w:adjustRightInd w:val="0"/>
        <w:spacing w:line="360" w:lineRule="auto"/>
        <w:rPr>
          <w:rFonts w:ascii="Book Antiqua" w:hAnsi="Book Antiqua" w:cstheme="minorHAnsi"/>
          <w:b/>
          <w:bCs/>
          <w:sz w:val="24"/>
          <w:szCs w:val="24"/>
        </w:rPr>
      </w:pPr>
    </w:p>
    <w:p w14:paraId="7B9982B7" w14:textId="77777777" w:rsidR="000A7BFD" w:rsidRPr="00D7497C" w:rsidRDefault="000A7BFD" w:rsidP="000A7BFD">
      <w:pPr>
        <w:adjustRightInd w:val="0"/>
        <w:snapToGrid w:val="0"/>
        <w:spacing w:line="360" w:lineRule="auto"/>
        <w:rPr>
          <w:rFonts w:ascii="Book Antiqua" w:hAnsi="Book Antiqua"/>
          <w:sz w:val="24"/>
          <w:szCs w:val="24"/>
          <w:lang w:val="en-GB"/>
        </w:rPr>
      </w:pPr>
      <w:r w:rsidRPr="00C810E2">
        <w:rPr>
          <w:rFonts w:ascii="Book Antiqua" w:hAnsi="Book Antiqua"/>
          <w:b/>
          <w:color w:val="000000"/>
          <w:sz w:val="24"/>
          <w:szCs w:val="24"/>
        </w:rPr>
        <w:t>Open-Access:</w:t>
      </w:r>
      <w:r w:rsidRPr="00C810E2">
        <w:rPr>
          <w:rFonts w:ascii="Book Antiqua" w:hAnsi="Book Antiqua"/>
          <w:color w:val="000000"/>
          <w:sz w:val="24"/>
          <w:szCs w:val="24"/>
        </w:rPr>
        <w:t xml:space="preserve"> This article is an open-access </w:t>
      </w:r>
      <w:r w:rsidRPr="00C810E2">
        <w:rPr>
          <w:rFonts w:ascii="Book Antiqua" w:hAnsi="Book Antiqua"/>
          <w:sz w:val="24"/>
          <w:szCs w:val="24"/>
        </w:rPr>
        <w:t xml:space="preserve">article that was selected </w:t>
      </w:r>
      <w:r w:rsidRPr="00C810E2">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C810E2">
        <w:rPr>
          <w:rFonts w:ascii="Book Antiqua" w:hAnsi="Book Antiqua"/>
          <w:color w:val="000000"/>
          <w:sz w:val="24"/>
          <w:szCs w:val="24"/>
        </w:rPr>
        <w:t>NonCommercial</w:t>
      </w:r>
      <w:proofErr w:type="spellEnd"/>
      <w:r w:rsidRPr="00C810E2">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B38B2BF" w14:textId="77777777" w:rsidR="000A7BFD" w:rsidRPr="00D7497C" w:rsidRDefault="000A7BFD" w:rsidP="000A7BFD">
      <w:pPr>
        <w:adjustRightInd w:val="0"/>
        <w:snapToGrid w:val="0"/>
        <w:spacing w:line="360" w:lineRule="auto"/>
        <w:rPr>
          <w:rFonts w:ascii="Book Antiqua" w:hAnsi="Book Antiqua" w:cstheme="minorHAnsi"/>
          <w:b/>
          <w:bCs/>
          <w:sz w:val="24"/>
          <w:szCs w:val="24"/>
          <w:lang w:val="en-GB"/>
        </w:rPr>
      </w:pPr>
    </w:p>
    <w:p w14:paraId="592E246C" w14:textId="77777777" w:rsidR="000A7BFD" w:rsidRDefault="000A7BFD" w:rsidP="000A7BFD">
      <w:pPr>
        <w:adjustRightInd w:val="0"/>
        <w:snapToGrid w:val="0"/>
        <w:spacing w:line="360" w:lineRule="auto"/>
        <w:rPr>
          <w:rFonts w:ascii="Book Antiqua" w:eastAsia="宋体" w:hAnsi="Book Antiqua" w:cs="宋体"/>
          <w:sz w:val="24"/>
          <w:szCs w:val="24"/>
          <w:lang w:val="en-GB"/>
        </w:rPr>
      </w:pPr>
      <w:r w:rsidRPr="00D7497C">
        <w:rPr>
          <w:rFonts w:ascii="Book Antiqua" w:eastAsia="宋体" w:hAnsi="Book Antiqua" w:cs="宋体"/>
          <w:b/>
          <w:sz w:val="24"/>
          <w:szCs w:val="24"/>
          <w:lang w:val="en-GB"/>
        </w:rPr>
        <w:t>Manuscript source:</w:t>
      </w:r>
      <w:r w:rsidRPr="00D7497C">
        <w:rPr>
          <w:rFonts w:ascii="Book Antiqua" w:eastAsia="宋体" w:hAnsi="Book Antiqua" w:cs="宋体"/>
          <w:sz w:val="24"/>
          <w:szCs w:val="24"/>
          <w:lang w:val="en-GB"/>
        </w:rPr>
        <w:t> </w:t>
      </w:r>
      <w:r w:rsidRPr="000A7BFD">
        <w:rPr>
          <w:rFonts w:ascii="Book Antiqua" w:eastAsia="宋体" w:hAnsi="Book Antiqua" w:cs="宋体"/>
          <w:sz w:val="24"/>
          <w:szCs w:val="24"/>
          <w:lang w:val="en-GB"/>
        </w:rPr>
        <w:t>Unsolicited</w:t>
      </w:r>
      <w:r w:rsidRPr="00D7497C">
        <w:rPr>
          <w:rFonts w:ascii="Book Antiqua" w:eastAsia="宋体" w:hAnsi="Book Antiqua" w:cs="宋体"/>
          <w:sz w:val="24"/>
          <w:szCs w:val="24"/>
          <w:lang w:val="en-GB"/>
        </w:rPr>
        <w:t> manuscript</w:t>
      </w:r>
    </w:p>
    <w:p w14:paraId="5A3837AC" w14:textId="77777777" w:rsidR="000A7BFD" w:rsidRDefault="000A7BFD" w:rsidP="000A7BFD">
      <w:pPr>
        <w:spacing w:line="360" w:lineRule="auto"/>
        <w:rPr>
          <w:rFonts w:ascii="Book Antiqua" w:eastAsia="等线" w:hAnsi="Book Antiqua"/>
          <w:b/>
          <w:bCs/>
          <w:color w:val="000000"/>
        </w:rPr>
      </w:pPr>
    </w:p>
    <w:p w14:paraId="39BCA5AA" w14:textId="77777777" w:rsidR="000A7BFD" w:rsidRPr="00D7497C" w:rsidRDefault="000A7BFD" w:rsidP="000A7BFD">
      <w:pPr>
        <w:spacing w:line="360" w:lineRule="auto"/>
        <w:rPr>
          <w:rFonts w:ascii="Book Antiqua" w:hAnsi="Book Antiqua"/>
          <w:b/>
          <w:sz w:val="24"/>
          <w:szCs w:val="24"/>
          <w:lang w:val="en-GB"/>
        </w:rPr>
      </w:pPr>
      <w:r w:rsidRPr="00D7497C">
        <w:rPr>
          <w:rFonts w:ascii="Book Antiqua" w:hAnsi="Book Antiqua"/>
          <w:b/>
          <w:sz w:val="24"/>
          <w:szCs w:val="24"/>
          <w:lang w:val="en-GB"/>
        </w:rPr>
        <w:t>Peer-review started:</w:t>
      </w:r>
      <w:r w:rsidRPr="00D7497C">
        <w:rPr>
          <w:rFonts w:ascii="Book Antiqua" w:hAnsi="Book Antiqua"/>
          <w:sz w:val="24"/>
          <w:szCs w:val="24"/>
          <w:lang w:val="en-GB"/>
        </w:rPr>
        <w:t xml:space="preserve"> </w:t>
      </w:r>
      <w:r>
        <w:rPr>
          <w:rFonts w:ascii="Book Antiqua" w:hAnsi="Book Antiqua"/>
          <w:sz w:val="24"/>
          <w:szCs w:val="24"/>
          <w:lang w:val="en-GB"/>
        </w:rPr>
        <w:t>M</w:t>
      </w:r>
      <w:r>
        <w:rPr>
          <w:rFonts w:ascii="Book Antiqua" w:hAnsi="Book Antiqua" w:hint="eastAsia"/>
          <w:sz w:val="24"/>
          <w:szCs w:val="24"/>
          <w:lang w:val="en-GB"/>
        </w:rPr>
        <w:t>ar</w:t>
      </w:r>
      <w:proofErr w:type="spellStart"/>
      <w:r>
        <w:rPr>
          <w:rFonts w:ascii="Book Antiqua" w:hAnsi="Book Antiqua"/>
          <w:sz w:val="24"/>
          <w:szCs w:val="24"/>
        </w:rPr>
        <w:t>ch</w:t>
      </w:r>
      <w:proofErr w:type="spellEnd"/>
      <w:r w:rsidRPr="00D7497C">
        <w:rPr>
          <w:rFonts w:ascii="Book Antiqua" w:hAnsi="Book Antiqua"/>
          <w:sz w:val="24"/>
          <w:szCs w:val="24"/>
          <w:lang w:val="en-GB"/>
        </w:rPr>
        <w:t xml:space="preserve"> </w:t>
      </w:r>
      <w:r>
        <w:rPr>
          <w:rFonts w:ascii="Book Antiqua" w:hAnsi="Book Antiqua"/>
          <w:sz w:val="24"/>
          <w:szCs w:val="24"/>
          <w:lang w:val="en-GB"/>
        </w:rPr>
        <w:t>5</w:t>
      </w:r>
      <w:r w:rsidRPr="00D7497C">
        <w:rPr>
          <w:rFonts w:ascii="Book Antiqua" w:hAnsi="Book Antiqua"/>
          <w:sz w:val="24"/>
          <w:szCs w:val="24"/>
          <w:lang w:val="en-GB"/>
        </w:rPr>
        <w:t>, 20</w:t>
      </w:r>
      <w:r>
        <w:rPr>
          <w:rFonts w:ascii="Book Antiqua" w:hAnsi="Book Antiqua"/>
          <w:sz w:val="24"/>
          <w:szCs w:val="24"/>
          <w:lang w:val="en-GB"/>
        </w:rPr>
        <w:t>20</w:t>
      </w:r>
      <w:r w:rsidRPr="00D7497C">
        <w:rPr>
          <w:rFonts w:ascii="Book Antiqua" w:hAnsi="Book Antiqua"/>
          <w:sz w:val="24"/>
          <w:szCs w:val="24"/>
          <w:lang w:val="en-GB"/>
        </w:rPr>
        <w:t xml:space="preserve"> </w:t>
      </w:r>
    </w:p>
    <w:p w14:paraId="152C3EFB" w14:textId="77777777" w:rsidR="000A7BFD" w:rsidRPr="00D7497C" w:rsidRDefault="000A7BFD" w:rsidP="000A7BFD">
      <w:pPr>
        <w:spacing w:line="360" w:lineRule="auto"/>
        <w:rPr>
          <w:rFonts w:ascii="Book Antiqua" w:hAnsi="Book Antiqua"/>
          <w:b/>
          <w:sz w:val="24"/>
          <w:szCs w:val="24"/>
          <w:lang w:val="en-GB"/>
        </w:rPr>
      </w:pPr>
      <w:r w:rsidRPr="00D7497C">
        <w:rPr>
          <w:rFonts w:ascii="Book Antiqua" w:hAnsi="Book Antiqua"/>
          <w:b/>
          <w:sz w:val="24"/>
          <w:szCs w:val="24"/>
          <w:lang w:val="en-GB"/>
        </w:rPr>
        <w:t>First decision:</w:t>
      </w:r>
      <w:r w:rsidRPr="00D7497C">
        <w:rPr>
          <w:rFonts w:ascii="Book Antiqua" w:hAnsi="Book Antiqua"/>
          <w:sz w:val="24"/>
          <w:szCs w:val="24"/>
          <w:lang w:val="en-GB"/>
        </w:rPr>
        <w:t xml:space="preserve"> </w:t>
      </w:r>
      <w:r>
        <w:rPr>
          <w:rFonts w:ascii="Book Antiqua" w:hAnsi="Book Antiqua"/>
          <w:sz w:val="24"/>
          <w:szCs w:val="24"/>
          <w:lang w:val="en-GB"/>
        </w:rPr>
        <w:t>M</w:t>
      </w:r>
      <w:r>
        <w:rPr>
          <w:rFonts w:ascii="Book Antiqua" w:hAnsi="Book Antiqua" w:hint="eastAsia"/>
          <w:sz w:val="24"/>
          <w:szCs w:val="24"/>
          <w:lang w:val="en-GB"/>
        </w:rPr>
        <w:t>ar</w:t>
      </w:r>
      <w:proofErr w:type="spellStart"/>
      <w:r>
        <w:rPr>
          <w:rFonts w:ascii="Book Antiqua" w:hAnsi="Book Antiqua"/>
          <w:sz w:val="24"/>
          <w:szCs w:val="24"/>
        </w:rPr>
        <w:t>ch</w:t>
      </w:r>
      <w:proofErr w:type="spellEnd"/>
      <w:r w:rsidRPr="00D7497C">
        <w:rPr>
          <w:rFonts w:ascii="Book Antiqua" w:hAnsi="Book Antiqua"/>
          <w:sz w:val="24"/>
          <w:szCs w:val="24"/>
          <w:lang w:val="en-GB"/>
        </w:rPr>
        <w:t xml:space="preserve"> </w:t>
      </w:r>
      <w:r>
        <w:rPr>
          <w:rFonts w:ascii="Book Antiqua" w:hAnsi="Book Antiqua"/>
          <w:sz w:val="24"/>
          <w:szCs w:val="24"/>
          <w:lang w:val="en-GB"/>
        </w:rPr>
        <w:t>24</w:t>
      </w:r>
      <w:r w:rsidRPr="00D7497C">
        <w:rPr>
          <w:rFonts w:ascii="Book Antiqua" w:hAnsi="Book Antiqua"/>
          <w:sz w:val="24"/>
          <w:szCs w:val="24"/>
          <w:lang w:val="en-GB"/>
        </w:rPr>
        <w:t>, 20</w:t>
      </w:r>
      <w:r>
        <w:rPr>
          <w:rFonts w:ascii="Book Antiqua" w:hAnsi="Book Antiqua"/>
          <w:sz w:val="24"/>
          <w:szCs w:val="24"/>
          <w:lang w:val="en-GB"/>
        </w:rPr>
        <w:t>20</w:t>
      </w:r>
    </w:p>
    <w:p w14:paraId="5D78DCF4" w14:textId="0F356E72" w:rsidR="000A7BFD" w:rsidRDefault="000A7BFD" w:rsidP="000A7BFD">
      <w:pPr>
        <w:spacing w:line="360" w:lineRule="auto"/>
        <w:rPr>
          <w:rFonts w:ascii="Book Antiqua" w:hAnsi="Book Antiqua"/>
          <w:sz w:val="24"/>
          <w:szCs w:val="24"/>
          <w:lang w:val="en-GB"/>
        </w:rPr>
      </w:pPr>
      <w:r w:rsidRPr="00D7497C">
        <w:rPr>
          <w:rFonts w:ascii="Book Antiqua" w:hAnsi="Book Antiqua"/>
          <w:b/>
          <w:sz w:val="24"/>
          <w:szCs w:val="24"/>
          <w:lang w:val="en-GB"/>
        </w:rPr>
        <w:t>Article in press:</w:t>
      </w:r>
      <w:r w:rsidRPr="00D7497C">
        <w:rPr>
          <w:rFonts w:ascii="Book Antiqua" w:hAnsi="Book Antiqua"/>
          <w:sz w:val="24"/>
          <w:szCs w:val="24"/>
          <w:lang w:val="en-GB"/>
        </w:rPr>
        <w:t xml:space="preserve"> </w:t>
      </w:r>
      <w:r w:rsidR="00E1158A" w:rsidRPr="004E2272">
        <w:rPr>
          <w:rFonts w:ascii="Book Antiqua" w:hAnsi="Book Antiqua"/>
          <w:bCs/>
          <w:sz w:val="24"/>
          <w:szCs w:val="24"/>
          <w:lang w:val="en-GB"/>
        </w:rPr>
        <w:t>April 28, 2020</w:t>
      </w:r>
    </w:p>
    <w:p w14:paraId="00C15835" w14:textId="77777777" w:rsidR="000A7BFD" w:rsidRPr="00D7497C" w:rsidRDefault="000A7BFD" w:rsidP="000A7BFD">
      <w:pPr>
        <w:spacing w:line="360" w:lineRule="auto"/>
        <w:rPr>
          <w:rFonts w:ascii="Book Antiqua" w:hAnsi="Book Antiqua"/>
          <w:sz w:val="24"/>
          <w:szCs w:val="24"/>
          <w:lang w:val="en-GB"/>
        </w:rPr>
      </w:pPr>
    </w:p>
    <w:p w14:paraId="14619B62" w14:textId="77777777" w:rsidR="000A7BFD" w:rsidRPr="008D43DD" w:rsidRDefault="000A7BFD" w:rsidP="000A7BFD">
      <w:pPr>
        <w:snapToGrid w:val="0"/>
        <w:spacing w:line="360" w:lineRule="auto"/>
        <w:rPr>
          <w:rFonts w:ascii="Book Antiqua" w:eastAsia="宋体" w:hAnsi="Book Antiqua" w:cs="Helvetica"/>
          <w:b/>
          <w:sz w:val="24"/>
          <w:szCs w:val="24"/>
        </w:rPr>
      </w:pPr>
      <w:r w:rsidRPr="008D43DD">
        <w:rPr>
          <w:rFonts w:ascii="Book Antiqua" w:eastAsia="宋体" w:hAnsi="Book Antiqua" w:cs="Helvetica"/>
          <w:b/>
          <w:sz w:val="24"/>
          <w:szCs w:val="24"/>
        </w:rPr>
        <w:t xml:space="preserve">Specialty type: </w:t>
      </w:r>
      <w:r w:rsidRPr="008D43DD">
        <w:rPr>
          <w:rFonts w:ascii="Book Antiqua" w:eastAsia="微软雅黑" w:hAnsi="Book Antiqua" w:cs="宋体"/>
          <w:sz w:val="24"/>
          <w:szCs w:val="24"/>
        </w:rPr>
        <w:t>Medicine, research and experimental</w:t>
      </w:r>
    </w:p>
    <w:p w14:paraId="7F92C5EE" w14:textId="77777777" w:rsidR="000A7BFD" w:rsidRPr="008D43DD" w:rsidRDefault="000A7BFD" w:rsidP="000A7BFD">
      <w:pPr>
        <w:snapToGrid w:val="0"/>
        <w:spacing w:line="360" w:lineRule="auto"/>
        <w:rPr>
          <w:rFonts w:ascii="Book Antiqua" w:eastAsia="宋体" w:hAnsi="Book Antiqua" w:cs="Helvetica"/>
          <w:b/>
          <w:sz w:val="24"/>
          <w:szCs w:val="24"/>
        </w:rPr>
      </w:pPr>
      <w:r w:rsidRPr="00007BBA">
        <w:rPr>
          <w:rFonts w:ascii="Book Antiqua" w:hAnsi="Book Antiqua" w:cs="宋体"/>
          <w:b/>
          <w:sz w:val="24"/>
          <w:szCs w:val="24"/>
        </w:rPr>
        <w:t>Country/Territory</w:t>
      </w:r>
      <w:r w:rsidRPr="008D43DD">
        <w:rPr>
          <w:rFonts w:ascii="Book Antiqua" w:eastAsia="宋体" w:hAnsi="Book Antiqua" w:cs="Helvetica"/>
          <w:b/>
          <w:sz w:val="24"/>
          <w:szCs w:val="24"/>
        </w:rPr>
        <w:t xml:space="preserve"> of origin: </w:t>
      </w:r>
      <w:r>
        <w:rPr>
          <w:rFonts w:ascii="Book Antiqua" w:eastAsia="宋体" w:hAnsi="Book Antiqua"/>
          <w:sz w:val="24"/>
          <w:szCs w:val="24"/>
        </w:rPr>
        <w:t>C</w:t>
      </w:r>
      <w:r>
        <w:rPr>
          <w:rFonts w:ascii="Book Antiqua" w:eastAsia="宋体" w:hAnsi="Book Antiqua" w:hint="eastAsia"/>
          <w:sz w:val="24"/>
          <w:szCs w:val="24"/>
        </w:rPr>
        <w:t>hina</w:t>
      </w:r>
    </w:p>
    <w:p w14:paraId="3CC0442B" w14:textId="77777777" w:rsidR="000A7BFD" w:rsidRDefault="000A7BFD" w:rsidP="000A7BFD">
      <w:pPr>
        <w:adjustRightInd w:val="0"/>
        <w:snapToGrid w:val="0"/>
        <w:spacing w:line="360" w:lineRule="auto"/>
        <w:rPr>
          <w:rFonts w:ascii="Book Antiqua" w:hAnsi="Book Antiqua" w:cs="宋体"/>
          <w:b/>
          <w:sz w:val="24"/>
          <w:szCs w:val="24"/>
        </w:rPr>
      </w:pPr>
      <w:r w:rsidRPr="00007BBA">
        <w:rPr>
          <w:rFonts w:ascii="Book Antiqua" w:hAnsi="Book Antiqua" w:cs="宋体"/>
          <w:b/>
          <w:sz w:val="24"/>
          <w:szCs w:val="24"/>
        </w:rPr>
        <w:t>Peer-review report’s scientific quality classification</w:t>
      </w:r>
    </w:p>
    <w:p w14:paraId="3703FBDD" w14:textId="77777777" w:rsidR="000A7BFD" w:rsidRPr="008D43DD" w:rsidRDefault="000A7BFD" w:rsidP="000A7BFD">
      <w:pPr>
        <w:snapToGrid w:val="0"/>
        <w:spacing w:line="360" w:lineRule="auto"/>
        <w:rPr>
          <w:rFonts w:ascii="Book Antiqua" w:eastAsia="宋体" w:hAnsi="Book Antiqua" w:cs="Helvetica"/>
          <w:sz w:val="24"/>
          <w:szCs w:val="24"/>
        </w:rPr>
      </w:pPr>
      <w:r w:rsidRPr="008D43DD">
        <w:rPr>
          <w:rFonts w:ascii="Book Antiqua" w:eastAsia="宋体" w:hAnsi="Book Antiqua" w:cs="Helvetica"/>
          <w:sz w:val="24"/>
          <w:szCs w:val="24"/>
        </w:rPr>
        <w:t xml:space="preserve">Grade </w:t>
      </w:r>
      <w:proofErr w:type="gramStart"/>
      <w:r w:rsidRPr="008D43DD">
        <w:rPr>
          <w:rFonts w:ascii="Book Antiqua" w:eastAsia="宋体" w:hAnsi="Book Antiqua" w:cs="Helvetica"/>
          <w:sz w:val="24"/>
          <w:szCs w:val="24"/>
        </w:rPr>
        <w:t>A</w:t>
      </w:r>
      <w:proofErr w:type="gramEnd"/>
      <w:r w:rsidRPr="008D43DD">
        <w:rPr>
          <w:rFonts w:ascii="Book Antiqua" w:eastAsia="宋体" w:hAnsi="Book Antiqua" w:cs="Helvetica"/>
          <w:sz w:val="24"/>
          <w:szCs w:val="24"/>
        </w:rPr>
        <w:t xml:space="preserve"> (Excellent): 0</w:t>
      </w:r>
    </w:p>
    <w:p w14:paraId="2EE229BF" w14:textId="77777777" w:rsidR="000A7BFD" w:rsidRPr="008D43DD" w:rsidRDefault="000A7BFD" w:rsidP="000A7BFD">
      <w:pPr>
        <w:snapToGrid w:val="0"/>
        <w:spacing w:line="360" w:lineRule="auto"/>
        <w:rPr>
          <w:rFonts w:ascii="Book Antiqua" w:eastAsia="宋体" w:hAnsi="Book Antiqua" w:cs="Helvetica"/>
          <w:sz w:val="24"/>
          <w:szCs w:val="24"/>
        </w:rPr>
      </w:pPr>
      <w:r w:rsidRPr="008D43DD">
        <w:rPr>
          <w:rFonts w:ascii="Book Antiqua" w:eastAsia="宋体" w:hAnsi="Book Antiqua" w:cs="Helvetica"/>
          <w:sz w:val="24"/>
          <w:szCs w:val="24"/>
        </w:rPr>
        <w:lastRenderedPageBreak/>
        <w:t xml:space="preserve">Grade B (Very good): </w:t>
      </w:r>
      <w:r>
        <w:rPr>
          <w:rFonts w:ascii="Book Antiqua" w:eastAsia="宋体" w:hAnsi="Book Antiqua" w:cs="Helvetica"/>
          <w:sz w:val="24"/>
          <w:szCs w:val="24"/>
        </w:rPr>
        <w:t>0</w:t>
      </w:r>
    </w:p>
    <w:p w14:paraId="356863C5" w14:textId="77777777" w:rsidR="000A7BFD" w:rsidRPr="008D43DD" w:rsidRDefault="000A7BFD" w:rsidP="000A7BFD">
      <w:pPr>
        <w:snapToGrid w:val="0"/>
        <w:spacing w:line="360" w:lineRule="auto"/>
        <w:rPr>
          <w:rFonts w:ascii="Book Antiqua" w:eastAsia="宋体" w:hAnsi="Book Antiqua" w:cs="Helvetica"/>
          <w:sz w:val="24"/>
          <w:szCs w:val="24"/>
        </w:rPr>
      </w:pPr>
      <w:r w:rsidRPr="008D43DD">
        <w:rPr>
          <w:rFonts w:ascii="Book Antiqua" w:eastAsia="宋体" w:hAnsi="Book Antiqua" w:cs="Helvetica"/>
          <w:sz w:val="24"/>
          <w:szCs w:val="24"/>
        </w:rPr>
        <w:t>Grade C (Good): C</w:t>
      </w:r>
      <w:r>
        <w:rPr>
          <w:rFonts w:ascii="Book Antiqua" w:eastAsia="宋体" w:hAnsi="Book Antiqua" w:cs="Helvetica"/>
          <w:sz w:val="24"/>
          <w:szCs w:val="24"/>
        </w:rPr>
        <w:t>, C</w:t>
      </w:r>
    </w:p>
    <w:p w14:paraId="00C85F2D" w14:textId="77777777" w:rsidR="000A7BFD" w:rsidRPr="008D43DD" w:rsidRDefault="000A7BFD" w:rsidP="000A7BFD">
      <w:pPr>
        <w:snapToGrid w:val="0"/>
        <w:spacing w:line="360" w:lineRule="auto"/>
        <w:rPr>
          <w:rFonts w:ascii="Book Antiqua" w:eastAsia="宋体" w:hAnsi="Book Antiqua" w:cs="Helvetica"/>
          <w:sz w:val="24"/>
          <w:szCs w:val="24"/>
        </w:rPr>
      </w:pPr>
      <w:r w:rsidRPr="008D43DD">
        <w:rPr>
          <w:rFonts w:ascii="Book Antiqua" w:eastAsia="宋体" w:hAnsi="Book Antiqua" w:cs="Helvetica"/>
          <w:sz w:val="24"/>
          <w:szCs w:val="24"/>
        </w:rPr>
        <w:t xml:space="preserve">Grade D (Fair): </w:t>
      </w:r>
      <w:r>
        <w:rPr>
          <w:rFonts w:ascii="Book Antiqua" w:eastAsia="宋体" w:hAnsi="Book Antiqua" w:cs="Helvetica"/>
          <w:sz w:val="24"/>
          <w:szCs w:val="24"/>
        </w:rPr>
        <w:t>D</w:t>
      </w:r>
      <w:r w:rsidRPr="008D43DD">
        <w:rPr>
          <w:rFonts w:ascii="Book Antiqua" w:eastAsia="宋体" w:hAnsi="Book Antiqua" w:cs="Helvetica"/>
          <w:sz w:val="24"/>
          <w:szCs w:val="24"/>
        </w:rPr>
        <w:t xml:space="preserve"> </w:t>
      </w:r>
    </w:p>
    <w:p w14:paraId="21F7F653" w14:textId="77777777" w:rsidR="000A7BFD" w:rsidRPr="008D43DD" w:rsidRDefault="000A7BFD" w:rsidP="000A7BFD">
      <w:pPr>
        <w:spacing w:line="360" w:lineRule="auto"/>
        <w:rPr>
          <w:rFonts w:ascii="Book Antiqua" w:hAnsi="Book Antiqua" w:cs="Calibri"/>
          <w:noProof/>
          <w:sz w:val="24"/>
          <w:szCs w:val="24"/>
        </w:rPr>
      </w:pPr>
      <w:r w:rsidRPr="008D43DD">
        <w:rPr>
          <w:rFonts w:ascii="Book Antiqua" w:eastAsia="宋体" w:hAnsi="Book Antiqua" w:cs="Helvetica"/>
          <w:sz w:val="24"/>
          <w:szCs w:val="24"/>
        </w:rPr>
        <w:t>Grade E (Poor): 0</w:t>
      </w:r>
    </w:p>
    <w:p w14:paraId="40B191BD" w14:textId="77777777" w:rsidR="000A7BFD" w:rsidRPr="007C1759" w:rsidRDefault="000A7BFD" w:rsidP="000A7BFD">
      <w:pPr>
        <w:pStyle w:val="a8"/>
        <w:spacing w:line="360" w:lineRule="auto"/>
        <w:ind w:left="0"/>
        <w:rPr>
          <w:rFonts w:ascii="Book Antiqua" w:hAnsi="Book Antiqua" w:cs="Calibri"/>
          <w:noProof/>
          <w:sz w:val="24"/>
          <w:szCs w:val="24"/>
          <w:lang w:val="en-GB"/>
        </w:rPr>
      </w:pPr>
    </w:p>
    <w:p w14:paraId="7730DEDA" w14:textId="7073D2B6" w:rsidR="000A7BFD" w:rsidRPr="00460FCA" w:rsidRDefault="000A7BFD" w:rsidP="000A7BFD">
      <w:pPr>
        <w:pStyle w:val="af"/>
        <w:spacing w:line="360" w:lineRule="auto"/>
        <w:ind w:right="120"/>
        <w:jc w:val="left"/>
        <w:rPr>
          <w:rFonts w:ascii="Book Antiqua" w:hAnsi="Book Antiqua"/>
          <w:b/>
          <w:sz w:val="24"/>
          <w:szCs w:val="24"/>
        </w:rPr>
      </w:pPr>
      <w:r w:rsidRPr="00460FCA">
        <w:rPr>
          <w:rFonts w:ascii="Book Antiqua" w:hAnsi="Book Antiqua"/>
          <w:b/>
          <w:sz w:val="24"/>
          <w:szCs w:val="24"/>
        </w:rPr>
        <w:t xml:space="preserve">P-Reviewer: </w:t>
      </w:r>
      <w:proofErr w:type="spellStart"/>
      <w:r w:rsidRPr="000A7BFD">
        <w:rPr>
          <w:rFonts w:ascii="Book Antiqua" w:hAnsi="Book Antiqua"/>
          <w:bCs/>
          <w:sz w:val="24"/>
          <w:szCs w:val="24"/>
        </w:rPr>
        <w:t>Aramini</w:t>
      </w:r>
      <w:proofErr w:type="spellEnd"/>
      <w:r w:rsidRPr="000A7BFD">
        <w:rPr>
          <w:rFonts w:ascii="Book Antiqua" w:hAnsi="Book Antiqua"/>
          <w:bCs/>
          <w:sz w:val="24"/>
          <w:szCs w:val="24"/>
        </w:rPr>
        <w:t xml:space="preserve"> B, </w:t>
      </w:r>
      <w:proofErr w:type="spellStart"/>
      <w:r w:rsidRPr="000A7BFD">
        <w:rPr>
          <w:rFonts w:ascii="Book Antiqua" w:hAnsi="Book Antiqua"/>
          <w:bCs/>
          <w:sz w:val="24"/>
          <w:szCs w:val="24"/>
        </w:rPr>
        <w:t>Gonoi</w:t>
      </w:r>
      <w:proofErr w:type="spellEnd"/>
      <w:r w:rsidRPr="000A7BFD">
        <w:rPr>
          <w:rFonts w:ascii="Book Antiqua" w:hAnsi="Book Antiqua"/>
          <w:bCs/>
          <w:sz w:val="24"/>
          <w:szCs w:val="24"/>
        </w:rPr>
        <w:t xml:space="preserve"> W, </w:t>
      </w:r>
      <w:proofErr w:type="spellStart"/>
      <w:r w:rsidRPr="000A7BFD">
        <w:rPr>
          <w:rFonts w:ascii="Book Antiqua" w:hAnsi="Book Antiqua"/>
          <w:bCs/>
          <w:sz w:val="24"/>
          <w:szCs w:val="24"/>
        </w:rPr>
        <w:t>Khoury</w:t>
      </w:r>
      <w:proofErr w:type="spellEnd"/>
      <w:r w:rsidRPr="000A7BFD">
        <w:rPr>
          <w:rFonts w:ascii="Book Antiqua" w:hAnsi="Book Antiqua"/>
          <w:bCs/>
          <w:sz w:val="24"/>
          <w:szCs w:val="24"/>
        </w:rPr>
        <w:t xml:space="preserve"> T</w:t>
      </w:r>
      <w:r w:rsidRPr="000A7BFD">
        <w:rPr>
          <w:rFonts w:ascii="Book Antiqua" w:hAnsi="Book Antiqua"/>
          <w:bCs/>
          <w:color w:val="000000"/>
          <w:sz w:val="24"/>
          <w:szCs w:val="24"/>
        </w:rPr>
        <w:t xml:space="preserve"> </w:t>
      </w:r>
      <w:r w:rsidRPr="00460FCA">
        <w:rPr>
          <w:rFonts w:ascii="Book Antiqua" w:hAnsi="Book Antiqua"/>
          <w:b/>
          <w:sz w:val="24"/>
          <w:szCs w:val="24"/>
        </w:rPr>
        <w:t>S-Editor:</w:t>
      </w:r>
      <w:r>
        <w:rPr>
          <w:rFonts w:ascii="Book Antiqua" w:hAnsi="Book Antiqua"/>
          <w:b/>
          <w:sz w:val="24"/>
          <w:szCs w:val="24"/>
        </w:rPr>
        <w:t xml:space="preserve"> </w:t>
      </w:r>
      <w:r w:rsidRPr="000A7BFD">
        <w:rPr>
          <w:rFonts w:ascii="Book Antiqua" w:hAnsi="Book Antiqua"/>
          <w:bCs/>
          <w:sz w:val="24"/>
          <w:szCs w:val="24"/>
        </w:rPr>
        <w:t>Y</w:t>
      </w:r>
      <w:r w:rsidRPr="000A7BFD">
        <w:rPr>
          <w:rFonts w:ascii="Book Antiqua" w:hAnsi="Book Antiqua" w:hint="eastAsia"/>
          <w:bCs/>
          <w:sz w:val="24"/>
          <w:szCs w:val="24"/>
        </w:rPr>
        <w:t>an</w:t>
      </w:r>
      <w:r w:rsidRPr="000A7BFD">
        <w:rPr>
          <w:rFonts w:ascii="Book Antiqua" w:hAnsi="Book Antiqua"/>
          <w:bCs/>
          <w:sz w:val="24"/>
          <w:szCs w:val="24"/>
        </w:rPr>
        <w:t xml:space="preserve"> JP </w:t>
      </w:r>
      <w:r w:rsidRPr="00460FCA">
        <w:rPr>
          <w:rFonts w:ascii="Book Antiqua" w:hAnsi="Book Antiqua"/>
          <w:b/>
          <w:sz w:val="24"/>
          <w:szCs w:val="24"/>
        </w:rPr>
        <w:t xml:space="preserve">L-Editor: </w:t>
      </w:r>
      <w:r w:rsidR="00290AE6" w:rsidRPr="00A35999">
        <w:rPr>
          <w:rFonts w:ascii="Book Antiqua" w:hAnsi="Book Antiqua"/>
          <w:sz w:val="24"/>
          <w:szCs w:val="24"/>
        </w:rPr>
        <w:t>Wang TQ</w:t>
      </w:r>
      <w:r w:rsidR="00290AE6">
        <w:rPr>
          <w:rFonts w:ascii="Book Antiqua" w:hAnsi="Book Antiqua"/>
          <w:b/>
          <w:sz w:val="24"/>
          <w:szCs w:val="24"/>
        </w:rPr>
        <w:t xml:space="preserve"> </w:t>
      </w:r>
      <w:r w:rsidRPr="00460FCA">
        <w:rPr>
          <w:rFonts w:ascii="Book Antiqua" w:hAnsi="Book Antiqua"/>
          <w:b/>
          <w:sz w:val="24"/>
          <w:szCs w:val="24"/>
        </w:rPr>
        <w:t xml:space="preserve">E-Editor: </w:t>
      </w:r>
      <w:r w:rsidR="00E1158A" w:rsidRPr="00E1158A">
        <w:rPr>
          <w:rFonts w:ascii="Book Antiqua" w:hAnsi="Book Antiqua"/>
          <w:sz w:val="24"/>
          <w:szCs w:val="24"/>
        </w:rPr>
        <w:t>Xing YX</w:t>
      </w:r>
    </w:p>
    <w:p w14:paraId="28E25BF7" w14:textId="77777777" w:rsidR="003725BE" w:rsidRDefault="003725BE" w:rsidP="00F00F3E">
      <w:pPr>
        <w:spacing w:line="360" w:lineRule="auto"/>
        <w:rPr>
          <w:rFonts w:ascii="Book Antiqua" w:hAnsi="Book Antiqua" w:cs="Times New Roman"/>
          <w:b/>
          <w:color w:val="000000" w:themeColor="text1"/>
          <w:sz w:val="24"/>
          <w:szCs w:val="24"/>
        </w:rPr>
      </w:pPr>
    </w:p>
    <w:p w14:paraId="0EEED57F" w14:textId="77777777" w:rsidR="000A7BFD" w:rsidRDefault="000A7BFD">
      <w:pPr>
        <w:widowControl/>
        <w:jc w:val="left"/>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br w:type="page"/>
      </w:r>
    </w:p>
    <w:p w14:paraId="7B81168A" w14:textId="77777777" w:rsidR="000A7BFD" w:rsidRPr="00E70091" w:rsidRDefault="000A7BFD" w:rsidP="000A7BFD">
      <w:pPr>
        <w:adjustRightInd w:val="0"/>
        <w:snapToGrid w:val="0"/>
        <w:spacing w:line="360" w:lineRule="auto"/>
        <w:rPr>
          <w:rFonts w:ascii="Book Antiqua" w:hAnsi="Book Antiqua"/>
          <w:b/>
          <w:sz w:val="24"/>
          <w:szCs w:val="24"/>
        </w:rPr>
      </w:pPr>
      <w:r w:rsidRPr="00E70091">
        <w:rPr>
          <w:rFonts w:ascii="Book Antiqua" w:hAnsi="Book Antiqua"/>
          <w:b/>
          <w:sz w:val="24"/>
          <w:szCs w:val="24"/>
        </w:rPr>
        <w:lastRenderedPageBreak/>
        <w:t>Figure Legends</w:t>
      </w:r>
    </w:p>
    <w:p w14:paraId="224AAF2F" w14:textId="77777777" w:rsidR="00F00F3E" w:rsidRDefault="007B5893" w:rsidP="00F00F3E">
      <w:pPr>
        <w:spacing w:line="360" w:lineRule="auto"/>
        <w:rPr>
          <w:rFonts w:ascii="Book Antiqua" w:hAnsi="Book Antiqua" w:cs="Times New Roman"/>
          <w:color w:val="000000" w:themeColor="text1"/>
          <w:sz w:val="24"/>
          <w:szCs w:val="24"/>
        </w:rPr>
      </w:pPr>
      <w:r w:rsidRPr="00F00F3E">
        <w:rPr>
          <w:rFonts w:ascii="Book Antiqua" w:hAnsi="Book Antiqua" w:cs="Times New Roman"/>
          <w:noProof/>
          <w:color w:val="000000" w:themeColor="text1"/>
          <w:sz w:val="24"/>
          <w:szCs w:val="24"/>
        </w:rPr>
        <w:drawing>
          <wp:inline distT="0" distB="0" distL="0" distR="0" wp14:anchorId="49212C35" wp14:editId="18A9BAE2">
            <wp:extent cx="5274310" cy="2402205"/>
            <wp:effectExtent l="19050" t="0" r="2540" b="0"/>
            <wp:docPr id="5" name="图片 4" descr="C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2.jpg"/>
                    <pic:cNvPicPr/>
                  </pic:nvPicPr>
                  <pic:blipFill>
                    <a:blip r:embed="rId10" cstate="print"/>
                    <a:stretch>
                      <a:fillRect/>
                    </a:stretch>
                  </pic:blipFill>
                  <pic:spPr>
                    <a:xfrm>
                      <a:off x="0" y="0"/>
                      <a:ext cx="5274310" cy="2402205"/>
                    </a:xfrm>
                    <a:prstGeom prst="rect">
                      <a:avLst/>
                    </a:prstGeom>
                  </pic:spPr>
                </pic:pic>
              </a:graphicData>
            </a:graphic>
          </wp:inline>
        </w:drawing>
      </w:r>
    </w:p>
    <w:p w14:paraId="262F6C14" w14:textId="638EFD08" w:rsidR="00C83234" w:rsidRPr="00147B26" w:rsidRDefault="00AF7C89" w:rsidP="00F00F3E">
      <w:pPr>
        <w:spacing w:line="360" w:lineRule="auto"/>
        <w:rPr>
          <w:rFonts w:ascii="Book Antiqua" w:hAnsi="Book Antiqua" w:cs="Times New Roman"/>
          <w:b/>
          <w:bCs/>
          <w:color w:val="000000" w:themeColor="text1"/>
          <w:sz w:val="24"/>
          <w:szCs w:val="24"/>
        </w:rPr>
      </w:pPr>
      <w:bookmarkStart w:id="43" w:name="OLE_LINK1476"/>
      <w:r w:rsidRPr="00147B26">
        <w:rPr>
          <w:rFonts w:ascii="Book Antiqua" w:hAnsi="Book Antiqua" w:cs="Times New Roman"/>
          <w:b/>
          <w:bCs/>
          <w:color w:val="000000" w:themeColor="text1"/>
          <w:sz w:val="24"/>
          <w:szCs w:val="24"/>
        </w:rPr>
        <w:t>Figure</w:t>
      </w:r>
      <w:r w:rsidR="00750C91" w:rsidRPr="00147B26">
        <w:rPr>
          <w:rFonts w:ascii="Book Antiqua" w:hAnsi="Book Antiqua" w:cs="Times New Roman"/>
          <w:b/>
          <w:bCs/>
          <w:color w:val="000000" w:themeColor="text1"/>
          <w:sz w:val="24"/>
          <w:szCs w:val="24"/>
        </w:rPr>
        <w:t xml:space="preserve"> </w:t>
      </w:r>
      <w:r w:rsidRPr="00147B26">
        <w:rPr>
          <w:rFonts w:ascii="Book Antiqua" w:hAnsi="Book Antiqua" w:cs="Times New Roman"/>
          <w:b/>
          <w:bCs/>
          <w:color w:val="000000" w:themeColor="text1"/>
          <w:sz w:val="24"/>
          <w:szCs w:val="24"/>
        </w:rPr>
        <w:t>1</w:t>
      </w:r>
      <w:bookmarkEnd w:id="43"/>
      <w:r w:rsidRPr="00147B26">
        <w:rPr>
          <w:rFonts w:ascii="Book Antiqua" w:hAnsi="Book Antiqua" w:cs="Times New Roman"/>
          <w:b/>
          <w:bCs/>
          <w:color w:val="000000" w:themeColor="text1"/>
          <w:sz w:val="24"/>
          <w:szCs w:val="24"/>
        </w:rPr>
        <w:t xml:space="preserve"> Abdominal computed tomography </w:t>
      </w:r>
      <w:r w:rsidR="004744CB">
        <w:rPr>
          <w:rFonts w:ascii="Book Antiqua" w:hAnsi="Book Antiqua" w:cs="Times New Roman"/>
          <w:b/>
          <w:bCs/>
          <w:color w:val="000000" w:themeColor="text1"/>
          <w:sz w:val="24"/>
          <w:szCs w:val="24"/>
        </w:rPr>
        <w:t>images</w:t>
      </w:r>
      <w:r w:rsidR="004744CB" w:rsidRPr="00147B26">
        <w:rPr>
          <w:rFonts w:ascii="Book Antiqua" w:hAnsi="Book Antiqua" w:cs="Times New Roman"/>
          <w:b/>
          <w:bCs/>
          <w:color w:val="000000" w:themeColor="text1"/>
          <w:sz w:val="24"/>
          <w:szCs w:val="24"/>
        </w:rPr>
        <w:t xml:space="preserve"> show</w:t>
      </w:r>
      <w:r w:rsidR="004744CB">
        <w:rPr>
          <w:rFonts w:ascii="Book Antiqua" w:hAnsi="Book Antiqua" w:cs="Times New Roman"/>
          <w:b/>
          <w:bCs/>
          <w:color w:val="000000" w:themeColor="text1"/>
          <w:sz w:val="24"/>
          <w:szCs w:val="24"/>
        </w:rPr>
        <w:t>ing</w:t>
      </w:r>
      <w:r w:rsidR="004744CB" w:rsidRPr="00147B26">
        <w:rPr>
          <w:rFonts w:ascii="Book Antiqua" w:hAnsi="Book Antiqua" w:cs="Times New Roman"/>
          <w:b/>
          <w:bCs/>
          <w:color w:val="000000" w:themeColor="text1"/>
          <w:sz w:val="24"/>
          <w:szCs w:val="24"/>
        </w:rPr>
        <w:t xml:space="preserve"> </w:t>
      </w:r>
      <w:r w:rsidRPr="00147B26">
        <w:rPr>
          <w:rFonts w:ascii="Book Antiqua" w:hAnsi="Book Antiqua" w:cs="Times New Roman"/>
          <w:b/>
          <w:bCs/>
          <w:color w:val="000000" w:themeColor="text1"/>
          <w:sz w:val="24"/>
          <w:szCs w:val="24"/>
        </w:rPr>
        <w:t>a huge mass in the right kidney</w:t>
      </w:r>
      <w:r w:rsidR="00147B26" w:rsidRPr="00147B26">
        <w:rPr>
          <w:rFonts w:ascii="Book Antiqua" w:hAnsi="Book Antiqua" w:cs="Times New Roman"/>
          <w:b/>
          <w:bCs/>
          <w:color w:val="000000" w:themeColor="text1"/>
          <w:sz w:val="24"/>
          <w:szCs w:val="24"/>
        </w:rPr>
        <w:t>.</w:t>
      </w:r>
      <w:r w:rsidR="00147B26">
        <w:rPr>
          <w:rFonts w:ascii="Book Antiqua" w:hAnsi="Book Antiqua" w:cs="Times New Roman" w:hint="eastAsia"/>
          <w:b/>
          <w:bCs/>
          <w:color w:val="000000" w:themeColor="text1"/>
          <w:sz w:val="24"/>
          <w:szCs w:val="24"/>
        </w:rPr>
        <w:t xml:space="preserve"> </w:t>
      </w:r>
      <w:r w:rsidRPr="00F00F3E">
        <w:rPr>
          <w:rFonts w:ascii="Book Antiqua" w:hAnsi="Book Antiqua" w:cs="Times New Roman"/>
          <w:color w:val="000000" w:themeColor="text1"/>
          <w:sz w:val="24"/>
          <w:szCs w:val="24"/>
        </w:rPr>
        <w:t>A:</w:t>
      </w:r>
      <w:r w:rsidR="007B5893" w:rsidRPr="00F00F3E">
        <w:rPr>
          <w:rFonts w:ascii="Book Antiqua" w:hAnsi="Book Antiqua" w:cs="Times New Roman"/>
          <w:color w:val="000000" w:themeColor="text1"/>
          <w:sz w:val="24"/>
          <w:szCs w:val="24"/>
        </w:rPr>
        <w:t xml:space="preserve"> Axial</w:t>
      </w:r>
      <w:r w:rsidRPr="00F00F3E">
        <w:rPr>
          <w:rFonts w:ascii="Book Antiqua" w:hAnsi="Book Antiqua" w:cs="Times New Roman"/>
          <w:color w:val="000000" w:themeColor="text1"/>
          <w:sz w:val="24"/>
          <w:szCs w:val="24"/>
        </w:rPr>
        <w:t>;</w:t>
      </w:r>
      <w:r w:rsidR="00147B26">
        <w:rPr>
          <w:rFonts w:ascii="Book Antiqua" w:hAnsi="Book Antiqua" w:cs="Times New Roman"/>
          <w:color w:val="000000" w:themeColor="text1"/>
          <w:sz w:val="24"/>
          <w:szCs w:val="24"/>
        </w:rPr>
        <w:t xml:space="preserve"> </w:t>
      </w:r>
      <w:r w:rsidRPr="00F00F3E">
        <w:rPr>
          <w:rFonts w:ascii="Book Antiqua" w:hAnsi="Book Antiqua" w:cs="Times New Roman"/>
          <w:color w:val="000000" w:themeColor="text1"/>
          <w:sz w:val="24"/>
          <w:szCs w:val="24"/>
        </w:rPr>
        <w:t>B</w:t>
      </w:r>
      <w:r w:rsidR="00147B26">
        <w:rPr>
          <w:rFonts w:ascii="Book Antiqua" w:hAnsi="Book Antiqua" w:cs="Times New Roman"/>
          <w:color w:val="000000" w:themeColor="text1"/>
          <w:sz w:val="24"/>
          <w:szCs w:val="24"/>
        </w:rPr>
        <w:t>:</w:t>
      </w:r>
      <w:r w:rsidRPr="00F00F3E">
        <w:rPr>
          <w:rFonts w:ascii="Book Antiqua" w:hAnsi="Book Antiqua" w:cs="Times New Roman"/>
          <w:color w:val="000000" w:themeColor="text1"/>
          <w:sz w:val="24"/>
          <w:szCs w:val="24"/>
        </w:rPr>
        <w:t xml:space="preserve"> Coronal; C: </w:t>
      </w:r>
      <w:bookmarkStart w:id="44" w:name="OLE_LINK1477"/>
      <w:bookmarkStart w:id="45" w:name="OLE_LINK1478"/>
      <w:proofErr w:type="spellStart"/>
      <w:r w:rsidR="007B5893" w:rsidRPr="00F00F3E">
        <w:rPr>
          <w:rFonts w:ascii="Book Antiqua" w:hAnsi="Book Antiqua" w:cs="Times New Roman"/>
          <w:color w:val="000000" w:themeColor="text1"/>
          <w:sz w:val="24"/>
          <w:szCs w:val="24"/>
        </w:rPr>
        <w:t>Saggital</w:t>
      </w:r>
      <w:bookmarkEnd w:id="44"/>
      <w:bookmarkEnd w:id="45"/>
      <w:proofErr w:type="spellEnd"/>
      <w:r w:rsidRPr="00F00F3E">
        <w:rPr>
          <w:rFonts w:ascii="Book Antiqua" w:hAnsi="Book Antiqua" w:cs="Times New Roman"/>
          <w:color w:val="000000" w:themeColor="text1"/>
          <w:sz w:val="24"/>
          <w:szCs w:val="24"/>
        </w:rPr>
        <w:t>.</w:t>
      </w:r>
    </w:p>
    <w:p w14:paraId="0451F21E" w14:textId="77777777" w:rsidR="00F00F3E" w:rsidRDefault="00F00F3E" w:rsidP="00F00F3E">
      <w:pPr>
        <w:spacing w:line="360" w:lineRule="auto"/>
        <w:rPr>
          <w:rFonts w:ascii="Book Antiqua" w:hAnsi="Book Antiqua" w:cs="Times New Roman"/>
          <w:color w:val="000000" w:themeColor="text1"/>
          <w:sz w:val="24"/>
          <w:szCs w:val="24"/>
        </w:rPr>
      </w:pPr>
    </w:p>
    <w:p w14:paraId="56C21AE0" w14:textId="77777777" w:rsidR="00147B26" w:rsidRDefault="00147B26">
      <w:pPr>
        <w:widowControl/>
        <w:jc w:val="left"/>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14:paraId="6F8DE321" w14:textId="77777777" w:rsidR="00C83234" w:rsidRPr="00F00F3E" w:rsidRDefault="00AF7C89" w:rsidP="00F00F3E">
      <w:pPr>
        <w:spacing w:line="360" w:lineRule="auto"/>
        <w:rPr>
          <w:rFonts w:ascii="Book Antiqua" w:hAnsi="Book Antiqua" w:cs="Times New Roman"/>
          <w:color w:val="000000" w:themeColor="text1"/>
          <w:sz w:val="24"/>
          <w:szCs w:val="24"/>
        </w:rPr>
      </w:pPr>
      <w:r w:rsidRPr="00F00F3E">
        <w:rPr>
          <w:rFonts w:ascii="Book Antiqua" w:hAnsi="Book Antiqua" w:cs="Times New Roman"/>
          <w:noProof/>
          <w:color w:val="000000" w:themeColor="text1"/>
          <w:sz w:val="24"/>
          <w:szCs w:val="24"/>
        </w:rPr>
        <w:lastRenderedPageBreak/>
        <w:drawing>
          <wp:inline distT="0" distB="0" distL="0" distR="0" wp14:anchorId="42732A79" wp14:editId="57312A8A">
            <wp:extent cx="5267325" cy="2571750"/>
            <wp:effectExtent l="19050" t="0" r="9525" b="0"/>
            <wp:docPr id="3" name="图片 2" descr="F:\文章修改\TACE complications\文章稿件\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629858" name="Picture 2" descr="F:\文章修改\TACE complications\文章稿件\X.jpg"/>
                    <pic:cNvPicPr>
                      <a:picLocks noChangeAspect="1" noChangeArrowheads="1"/>
                    </pic:cNvPicPr>
                  </pic:nvPicPr>
                  <pic:blipFill>
                    <a:blip r:embed="rId11" cstate="print"/>
                    <a:stretch>
                      <a:fillRect/>
                    </a:stretch>
                  </pic:blipFill>
                  <pic:spPr bwMode="auto">
                    <a:xfrm>
                      <a:off x="0" y="0"/>
                      <a:ext cx="5267325" cy="2571750"/>
                    </a:xfrm>
                    <a:prstGeom prst="rect">
                      <a:avLst/>
                    </a:prstGeom>
                    <a:noFill/>
                    <a:ln w="9525">
                      <a:noFill/>
                      <a:miter lim="800000"/>
                      <a:headEnd/>
                      <a:tailEnd/>
                    </a:ln>
                  </pic:spPr>
                </pic:pic>
              </a:graphicData>
            </a:graphic>
          </wp:inline>
        </w:drawing>
      </w:r>
    </w:p>
    <w:p w14:paraId="314F6E70" w14:textId="77777777" w:rsidR="00C83234" w:rsidRDefault="00AF7C89" w:rsidP="00F00F3E">
      <w:pPr>
        <w:spacing w:line="360" w:lineRule="auto"/>
        <w:rPr>
          <w:rFonts w:ascii="Book Antiqua" w:hAnsi="Book Antiqua" w:cs="Times New Roman"/>
          <w:b/>
          <w:bCs/>
          <w:color w:val="000000" w:themeColor="text1"/>
          <w:sz w:val="24"/>
          <w:szCs w:val="24"/>
          <w:u w:color="FA5050"/>
        </w:rPr>
      </w:pPr>
      <w:r w:rsidRPr="00147B26">
        <w:rPr>
          <w:rFonts w:ascii="Book Antiqua" w:hAnsi="Book Antiqua" w:cs="Times New Roman"/>
          <w:b/>
          <w:bCs/>
          <w:color w:val="000000" w:themeColor="text1"/>
          <w:sz w:val="24"/>
          <w:szCs w:val="24"/>
        </w:rPr>
        <w:t>Figure</w:t>
      </w:r>
      <w:r w:rsidR="00750C91" w:rsidRPr="00147B26">
        <w:rPr>
          <w:rFonts w:ascii="Book Antiqua" w:hAnsi="Book Antiqua" w:cs="Times New Roman"/>
          <w:b/>
          <w:bCs/>
          <w:color w:val="000000" w:themeColor="text1"/>
          <w:sz w:val="24"/>
          <w:szCs w:val="24"/>
        </w:rPr>
        <w:t xml:space="preserve"> </w:t>
      </w:r>
      <w:r w:rsidRPr="00147B26">
        <w:rPr>
          <w:rFonts w:ascii="Book Antiqua" w:hAnsi="Book Antiqua" w:cs="Times New Roman"/>
          <w:b/>
          <w:bCs/>
          <w:color w:val="000000" w:themeColor="text1"/>
          <w:sz w:val="24"/>
          <w:szCs w:val="24"/>
        </w:rPr>
        <w:t xml:space="preserve">2 Angiograms obtained after </w:t>
      </w:r>
      <w:r w:rsidRPr="00147B26">
        <w:rPr>
          <w:rFonts w:ascii="Book Antiqua" w:hAnsi="Book Antiqua" w:cs="Times New Roman"/>
          <w:b/>
          <w:bCs/>
          <w:color w:val="000000" w:themeColor="text1"/>
          <w:sz w:val="24"/>
          <w:szCs w:val="24"/>
          <w:u w:color="FA5050"/>
        </w:rPr>
        <w:t>super-selective</w:t>
      </w:r>
      <w:r w:rsidRPr="00147B26">
        <w:rPr>
          <w:rFonts w:ascii="Book Antiqua" w:hAnsi="Book Antiqua" w:cs="Times New Roman"/>
          <w:b/>
          <w:bCs/>
          <w:color w:val="000000" w:themeColor="text1"/>
          <w:sz w:val="24"/>
          <w:szCs w:val="24"/>
        </w:rPr>
        <w:t xml:space="preserve"> </w:t>
      </w:r>
      <w:r w:rsidRPr="00147B26">
        <w:rPr>
          <w:rFonts w:ascii="Book Antiqua" w:hAnsi="Book Antiqua" w:cs="Times New Roman"/>
          <w:b/>
          <w:bCs/>
          <w:color w:val="000000" w:themeColor="text1"/>
          <w:sz w:val="24"/>
          <w:szCs w:val="24"/>
          <w:u w:color="FA5050"/>
        </w:rPr>
        <w:t>embolization</w:t>
      </w:r>
      <w:r w:rsidRPr="00147B26">
        <w:rPr>
          <w:rFonts w:ascii="Book Antiqua" w:hAnsi="Book Antiqua" w:cs="Times New Roman"/>
          <w:b/>
          <w:bCs/>
          <w:color w:val="000000" w:themeColor="text1"/>
          <w:sz w:val="24"/>
          <w:szCs w:val="24"/>
        </w:rPr>
        <w:t xml:space="preserve"> with an emulsion of </w:t>
      </w:r>
      <w:r w:rsidRPr="00147B26">
        <w:rPr>
          <w:rFonts w:ascii="Book Antiqua" w:hAnsi="Book Antiqua" w:cs="Times New Roman"/>
          <w:b/>
          <w:bCs/>
          <w:color w:val="000000" w:themeColor="text1"/>
          <w:sz w:val="24"/>
          <w:szCs w:val="24"/>
          <w:u w:color="FA5050"/>
        </w:rPr>
        <w:t>cisplatin</w:t>
      </w:r>
      <w:r w:rsidRPr="00147B26">
        <w:rPr>
          <w:rFonts w:ascii="Book Antiqua" w:hAnsi="Book Antiqua" w:cs="Times New Roman"/>
          <w:b/>
          <w:bCs/>
          <w:color w:val="000000" w:themeColor="text1"/>
          <w:sz w:val="24"/>
          <w:szCs w:val="24"/>
        </w:rPr>
        <w:t xml:space="preserve">, </w:t>
      </w:r>
      <w:proofErr w:type="spellStart"/>
      <w:r w:rsidRPr="00147B26">
        <w:rPr>
          <w:rFonts w:ascii="Book Antiqua" w:hAnsi="Book Antiqua" w:cs="Times New Roman"/>
          <w:b/>
          <w:bCs/>
          <w:color w:val="000000" w:themeColor="text1"/>
          <w:sz w:val="24"/>
          <w:szCs w:val="24"/>
          <w:u w:color="FA5050"/>
        </w:rPr>
        <w:t>pirarubicin</w:t>
      </w:r>
      <w:proofErr w:type="spellEnd"/>
      <w:r w:rsidRPr="00147B26">
        <w:rPr>
          <w:rFonts w:ascii="Book Antiqua" w:hAnsi="Book Antiqua" w:cs="Times New Roman"/>
          <w:b/>
          <w:bCs/>
          <w:color w:val="000000" w:themeColor="text1"/>
          <w:sz w:val="24"/>
          <w:szCs w:val="24"/>
        </w:rPr>
        <w:t xml:space="preserve">, </w:t>
      </w:r>
      <w:proofErr w:type="spellStart"/>
      <w:r w:rsidRPr="00147B26">
        <w:rPr>
          <w:rFonts w:ascii="Book Antiqua" w:hAnsi="Book Antiqua" w:cs="Times New Roman"/>
          <w:b/>
          <w:bCs/>
          <w:color w:val="000000" w:themeColor="text1"/>
          <w:sz w:val="24"/>
          <w:szCs w:val="24"/>
        </w:rPr>
        <w:t>vindesine</w:t>
      </w:r>
      <w:proofErr w:type="spellEnd"/>
      <w:r w:rsidRPr="00147B26">
        <w:rPr>
          <w:rFonts w:ascii="Book Antiqua" w:hAnsi="Book Antiqua" w:cs="Times New Roman"/>
          <w:b/>
          <w:bCs/>
          <w:color w:val="000000" w:themeColor="text1"/>
          <w:sz w:val="24"/>
          <w:szCs w:val="24"/>
        </w:rPr>
        <w:t xml:space="preserve"> and </w:t>
      </w:r>
      <w:proofErr w:type="spellStart"/>
      <w:r w:rsidRPr="00147B26">
        <w:rPr>
          <w:rFonts w:ascii="Book Antiqua" w:hAnsi="Book Antiqua" w:cs="Times New Roman"/>
          <w:b/>
          <w:bCs/>
          <w:color w:val="000000" w:themeColor="text1"/>
          <w:sz w:val="24"/>
          <w:szCs w:val="24"/>
        </w:rPr>
        <w:t>lipiodol</w:t>
      </w:r>
      <w:proofErr w:type="spellEnd"/>
      <w:r w:rsidRPr="00147B26">
        <w:rPr>
          <w:rFonts w:ascii="Book Antiqua" w:hAnsi="Book Antiqua" w:cs="Times New Roman"/>
          <w:b/>
          <w:bCs/>
          <w:color w:val="000000" w:themeColor="text1"/>
          <w:sz w:val="24"/>
          <w:szCs w:val="24"/>
        </w:rPr>
        <w:t xml:space="preserve"> and </w:t>
      </w:r>
      <w:proofErr w:type="spellStart"/>
      <w:r w:rsidRPr="00147B26">
        <w:rPr>
          <w:rFonts w:ascii="Book Antiqua" w:hAnsi="Book Antiqua" w:cs="Times New Roman"/>
          <w:b/>
          <w:bCs/>
          <w:color w:val="000000" w:themeColor="text1"/>
          <w:sz w:val="24"/>
          <w:szCs w:val="24"/>
          <w:u w:color="FA5050"/>
        </w:rPr>
        <w:t>gelfoam</w:t>
      </w:r>
      <w:proofErr w:type="spellEnd"/>
      <w:r w:rsidR="00147B26">
        <w:rPr>
          <w:rFonts w:ascii="Book Antiqua" w:hAnsi="Book Antiqua" w:cs="Times New Roman"/>
          <w:b/>
          <w:bCs/>
          <w:color w:val="000000" w:themeColor="text1"/>
          <w:sz w:val="24"/>
          <w:szCs w:val="24"/>
          <w:u w:color="FA5050"/>
        </w:rPr>
        <w:t>.</w:t>
      </w:r>
    </w:p>
    <w:p w14:paraId="4F4C857E" w14:textId="77777777" w:rsidR="00147B26" w:rsidRPr="00147B26" w:rsidRDefault="00147B26" w:rsidP="00F00F3E">
      <w:pPr>
        <w:spacing w:line="360" w:lineRule="auto"/>
        <w:rPr>
          <w:rFonts w:ascii="Book Antiqua" w:hAnsi="Book Antiqua" w:cs="Times New Roman"/>
          <w:b/>
          <w:bCs/>
          <w:color w:val="000000" w:themeColor="text1"/>
          <w:sz w:val="24"/>
          <w:szCs w:val="24"/>
        </w:rPr>
      </w:pPr>
    </w:p>
    <w:p w14:paraId="45AA2590" w14:textId="77777777" w:rsidR="00147B26" w:rsidRDefault="00147B26">
      <w:pPr>
        <w:widowControl/>
        <w:jc w:val="left"/>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14:paraId="2B6FE9A5" w14:textId="77777777" w:rsidR="00C83234" w:rsidRPr="00F00F3E" w:rsidRDefault="007B5893" w:rsidP="00F00F3E">
      <w:pPr>
        <w:spacing w:line="360" w:lineRule="auto"/>
        <w:rPr>
          <w:rFonts w:ascii="Book Antiqua" w:hAnsi="Book Antiqua" w:cs="Times New Roman"/>
          <w:color w:val="000000" w:themeColor="text1"/>
          <w:sz w:val="24"/>
          <w:szCs w:val="24"/>
        </w:rPr>
      </w:pPr>
      <w:r w:rsidRPr="00F00F3E">
        <w:rPr>
          <w:rFonts w:ascii="Book Antiqua" w:hAnsi="Book Antiqua" w:cs="Times New Roman"/>
          <w:noProof/>
          <w:color w:val="000000" w:themeColor="text1"/>
          <w:sz w:val="24"/>
          <w:szCs w:val="24"/>
        </w:rPr>
        <w:lastRenderedPageBreak/>
        <w:drawing>
          <wp:inline distT="0" distB="0" distL="0" distR="0" wp14:anchorId="1439CE05" wp14:editId="08A16026">
            <wp:extent cx="5274310" cy="4200525"/>
            <wp:effectExtent l="19050" t="0" r="2540" b="0"/>
            <wp:docPr id="2" name="图片 1" descr="M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2.jpg"/>
                    <pic:cNvPicPr/>
                  </pic:nvPicPr>
                  <pic:blipFill>
                    <a:blip r:embed="rId12" cstate="print"/>
                    <a:stretch>
                      <a:fillRect/>
                    </a:stretch>
                  </pic:blipFill>
                  <pic:spPr>
                    <a:xfrm>
                      <a:off x="0" y="0"/>
                      <a:ext cx="5274310" cy="4200525"/>
                    </a:xfrm>
                    <a:prstGeom prst="rect">
                      <a:avLst/>
                    </a:prstGeom>
                  </pic:spPr>
                </pic:pic>
              </a:graphicData>
            </a:graphic>
          </wp:inline>
        </w:drawing>
      </w:r>
    </w:p>
    <w:p w14:paraId="7F631ABB" w14:textId="36025CF5" w:rsidR="004B22DC" w:rsidRPr="00176B17" w:rsidRDefault="00AF7C89" w:rsidP="004B22DC">
      <w:pPr>
        <w:spacing w:line="360" w:lineRule="auto"/>
        <w:rPr>
          <w:rFonts w:ascii="Book Antiqua" w:hAnsi="Book Antiqua" w:cs="Times New Roman"/>
          <w:color w:val="000000" w:themeColor="text1"/>
          <w:sz w:val="24"/>
          <w:szCs w:val="24"/>
        </w:rPr>
        <w:sectPr w:rsidR="004B22DC" w:rsidRPr="00176B17" w:rsidSect="004B22DC">
          <w:pgSz w:w="11906" w:h="16838"/>
          <w:pgMar w:top="1440" w:right="1800" w:bottom="1440" w:left="1800" w:header="851" w:footer="992" w:gutter="0"/>
          <w:cols w:space="425"/>
          <w:docGrid w:type="lines" w:linePitch="312"/>
        </w:sectPr>
      </w:pPr>
      <w:r w:rsidRPr="00147B26">
        <w:rPr>
          <w:rFonts w:ascii="Book Antiqua" w:hAnsi="Book Antiqua" w:cs="Times New Roman"/>
          <w:b/>
          <w:bCs/>
          <w:color w:val="000000" w:themeColor="text1"/>
          <w:sz w:val="24"/>
          <w:szCs w:val="24"/>
        </w:rPr>
        <w:t>Figure</w:t>
      </w:r>
      <w:r w:rsidR="00147B26" w:rsidRPr="00147B26">
        <w:rPr>
          <w:rFonts w:ascii="Book Antiqua" w:hAnsi="Book Antiqua" w:cs="Times New Roman"/>
          <w:b/>
          <w:bCs/>
          <w:color w:val="000000" w:themeColor="text1"/>
          <w:sz w:val="24"/>
          <w:szCs w:val="24"/>
        </w:rPr>
        <w:t xml:space="preserve"> </w:t>
      </w:r>
      <w:r w:rsidRPr="00147B26">
        <w:rPr>
          <w:rFonts w:ascii="Book Antiqua" w:hAnsi="Book Antiqua" w:cs="Times New Roman"/>
          <w:b/>
          <w:bCs/>
          <w:color w:val="000000" w:themeColor="text1"/>
          <w:sz w:val="24"/>
          <w:szCs w:val="24"/>
        </w:rPr>
        <w:t>3 T1/T2-weighted sagittal image</w:t>
      </w:r>
      <w:r w:rsidR="004744CB">
        <w:rPr>
          <w:rFonts w:ascii="Book Antiqua" w:hAnsi="Book Antiqua" w:cs="Times New Roman"/>
          <w:b/>
          <w:bCs/>
          <w:color w:val="000000" w:themeColor="text1"/>
          <w:sz w:val="24"/>
          <w:szCs w:val="24"/>
        </w:rPr>
        <w:t>s</w:t>
      </w:r>
      <w:r w:rsidRPr="00147B26">
        <w:rPr>
          <w:rFonts w:ascii="Book Antiqua" w:hAnsi="Book Antiqua" w:cs="Times New Roman"/>
          <w:b/>
          <w:bCs/>
          <w:color w:val="000000" w:themeColor="text1"/>
          <w:sz w:val="24"/>
          <w:szCs w:val="24"/>
        </w:rPr>
        <w:t xml:space="preserve"> of the lumbar spines show</w:t>
      </w:r>
      <w:r w:rsidR="004744CB">
        <w:rPr>
          <w:rFonts w:ascii="Book Antiqua" w:hAnsi="Book Antiqua" w:cs="Times New Roman"/>
          <w:b/>
          <w:bCs/>
          <w:color w:val="000000" w:themeColor="text1"/>
          <w:sz w:val="24"/>
          <w:szCs w:val="24"/>
        </w:rPr>
        <w:t>ing</w:t>
      </w:r>
      <w:r w:rsidRPr="00147B26">
        <w:rPr>
          <w:rFonts w:ascii="Book Antiqua" w:hAnsi="Book Antiqua" w:cs="Times New Roman"/>
          <w:b/>
          <w:bCs/>
          <w:color w:val="000000" w:themeColor="text1"/>
          <w:sz w:val="24"/>
          <w:szCs w:val="24"/>
        </w:rPr>
        <w:t xml:space="preserve"> some increased </w:t>
      </w:r>
      <w:r w:rsidRPr="00147B26">
        <w:rPr>
          <w:rFonts w:ascii="Book Antiqua" w:hAnsi="Book Antiqua" w:cs="Times New Roman"/>
          <w:b/>
          <w:bCs/>
          <w:color w:val="000000" w:themeColor="text1"/>
          <w:sz w:val="24"/>
          <w:szCs w:val="24"/>
          <w:u w:color="FA5050"/>
        </w:rPr>
        <w:t>intramedullary</w:t>
      </w:r>
      <w:r w:rsidRPr="00147B26">
        <w:rPr>
          <w:rFonts w:ascii="Book Antiqua" w:hAnsi="Book Antiqua" w:cs="Times New Roman"/>
          <w:b/>
          <w:bCs/>
          <w:color w:val="000000" w:themeColor="text1"/>
          <w:sz w:val="24"/>
          <w:szCs w:val="24"/>
        </w:rPr>
        <w:t xml:space="preserve"> signal intensity around the L1-L5 level</w:t>
      </w:r>
      <w:r w:rsidR="00147B26" w:rsidRPr="00147B26">
        <w:rPr>
          <w:rFonts w:ascii="Book Antiqua" w:hAnsi="Book Antiqua" w:cs="Times New Roman"/>
          <w:b/>
          <w:bCs/>
          <w:color w:val="000000" w:themeColor="text1"/>
          <w:sz w:val="24"/>
          <w:szCs w:val="24"/>
        </w:rPr>
        <w:t>.</w:t>
      </w:r>
      <w:r w:rsidR="00176B17">
        <w:rPr>
          <w:rFonts w:ascii="Book Antiqua" w:hAnsi="Book Antiqua" w:cs="Times New Roman" w:hint="eastAsia"/>
          <w:color w:val="000000" w:themeColor="text1"/>
          <w:sz w:val="24"/>
          <w:szCs w:val="24"/>
        </w:rPr>
        <w:t xml:space="preserve"> </w:t>
      </w:r>
      <w:r w:rsidR="00176B17" w:rsidRPr="00176B17">
        <w:rPr>
          <w:rFonts w:ascii="Book Antiqua" w:hAnsi="Book Antiqua" w:cs="Times New Roman" w:hint="eastAsia"/>
          <w:color w:val="000000" w:themeColor="text1"/>
          <w:sz w:val="24"/>
          <w:szCs w:val="24"/>
        </w:rPr>
        <w:t>T</w:t>
      </w:r>
      <w:r w:rsidR="00176B17" w:rsidRPr="00176B17">
        <w:rPr>
          <w:rFonts w:ascii="Book Antiqua" w:hAnsi="Book Antiqua" w:cs="Times New Roman"/>
          <w:color w:val="000000" w:themeColor="text1"/>
          <w:sz w:val="24"/>
          <w:szCs w:val="24"/>
        </w:rPr>
        <w:t xml:space="preserve">1WI: T1-weighted sagittal image; </w:t>
      </w:r>
      <w:r w:rsidR="00176B17" w:rsidRPr="00176B17">
        <w:rPr>
          <w:rFonts w:ascii="Book Antiqua" w:hAnsi="Book Antiqua" w:cs="Times New Roman" w:hint="eastAsia"/>
          <w:color w:val="000000" w:themeColor="text1"/>
          <w:sz w:val="24"/>
          <w:szCs w:val="24"/>
        </w:rPr>
        <w:t>T</w:t>
      </w:r>
      <w:r w:rsidR="00176B17" w:rsidRPr="00176B17">
        <w:rPr>
          <w:rFonts w:ascii="Book Antiqua" w:hAnsi="Book Antiqua" w:cs="Times New Roman"/>
          <w:color w:val="000000" w:themeColor="text1"/>
          <w:sz w:val="24"/>
          <w:szCs w:val="24"/>
        </w:rPr>
        <w:t>2WI: T2-weighted sagittal image</w:t>
      </w:r>
      <w:r w:rsidR="00176B17">
        <w:rPr>
          <w:rFonts w:ascii="Book Antiqua" w:hAnsi="Book Antiqua" w:cs="Times New Roman"/>
          <w:color w:val="000000" w:themeColor="text1"/>
          <w:sz w:val="24"/>
          <w:szCs w:val="24"/>
        </w:rPr>
        <w:t>.</w:t>
      </w:r>
    </w:p>
    <w:p w14:paraId="18057631" w14:textId="77777777" w:rsidR="004B22DC" w:rsidRPr="004B22DC" w:rsidRDefault="004B22DC" w:rsidP="004B22DC">
      <w:pPr>
        <w:spacing w:line="360" w:lineRule="auto"/>
        <w:rPr>
          <w:rFonts w:ascii="Book Antiqua" w:hAnsi="Book Antiqua"/>
          <w:b/>
          <w:bCs/>
          <w:color w:val="000000" w:themeColor="text1"/>
          <w:sz w:val="24"/>
          <w:szCs w:val="24"/>
        </w:rPr>
      </w:pPr>
      <w:r w:rsidRPr="004B22DC">
        <w:rPr>
          <w:rFonts w:ascii="Book Antiqua" w:hAnsi="Book Antiqua"/>
          <w:b/>
          <w:bCs/>
          <w:color w:val="000000" w:themeColor="text1"/>
          <w:sz w:val="24"/>
          <w:szCs w:val="24"/>
        </w:rPr>
        <w:lastRenderedPageBreak/>
        <w:t xml:space="preserve">Table 1 Characteristics of cases of paraplegia after </w:t>
      </w:r>
      <w:proofErr w:type="spellStart"/>
      <w:r w:rsidRPr="004B22DC">
        <w:rPr>
          <w:rFonts w:ascii="Book Antiqua" w:hAnsi="Book Antiqua" w:cs="Times New Roman"/>
          <w:b/>
          <w:bCs/>
          <w:color w:val="000000" w:themeColor="text1"/>
          <w:sz w:val="24"/>
          <w:szCs w:val="24"/>
          <w:u w:color="FA5050"/>
        </w:rPr>
        <w:t>transcatheter</w:t>
      </w:r>
      <w:proofErr w:type="spellEnd"/>
      <w:r w:rsidRPr="004B22DC">
        <w:rPr>
          <w:rFonts w:ascii="Book Antiqua" w:hAnsi="Book Antiqua" w:cs="Times New Roman"/>
          <w:b/>
          <w:bCs/>
          <w:color w:val="000000" w:themeColor="text1"/>
          <w:sz w:val="24"/>
          <w:szCs w:val="24"/>
        </w:rPr>
        <w:t xml:space="preserve"> artery </w:t>
      </w:r>
      <w:r w:rsidRPr="004B22DC">
        <w:rPr>
          <w:rFonts w:ascii="Book Antiqua" w:hAnsi="Book Antiqua" w:cs="Times New Roman"/>
          <w:b/>
          <w:bCs/>
          <w:color w:val="000000" w:themeColor="text1"/>
          <w:sz w:val="24"/>
          <w:szCs w:val="24"/>
          <w:u w:color="FA5050"/>
        </w:rPr>
        <w:t>chemoembolization</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1159"/>
        <w:gridCol w:w="1134"/>
        <w:gridCol w:w="1843"/>
        <w:gridCol w:w="1701"/>
        <w:gridCol w:w="2524"/>
        <w:gridCol w:w="2084"/>
        <w:gridCol w:w="2162"/>
      </w:tblGrid>
      <w:tr w:rsidR="004B22DC" w:rsidRPr="00F00F3E" w14:paraId="2AE9E734" w14:textId="77777777" w:rsidTr="004B22DC">
        <w:trPr>
          <w:trHeight w:val="903"/>
        </w:trPr>
        <w:tc>
          <w:tcPr>
            <w:tcW w:w="1501" w:type="dxa"/>
            <w:tcBorders>
              <w:top w:val="single" w:sz="4" w:space="0" w:color="auto"/>
              <w:bottom w:val="single" w:sz="4" w:space="0" w:color="auto"/>
            </w:tcBorders>
          </w:tcPr>
          <w:p w14:paraId="2493EBD3" w14:textId="77777777" w:rsidR="00CA1522" w:rsidRPr="004B22DC" w:rsidRDefault="004B22DC" w:rsidP="004B22DC">
            <w:pPr>
              <w:spacing w:line="360" w:lineRule="auto"/>
              <w:rPr>
                <w:rFonts w:ascii="Book Antiqua" w:hAnsi="Book Antiqua"/>
                <w:b/>
                <w:bCs/>
                <w:color w:val="000000" w:themeColor="text1"/>
                <w:sz w:val="24"/>
                <w:szCs w:val="24"/>
              </w:rPr>
            </w:pPr>
            <w:r>
              <w:rPr>
                <w:rFonts w:ascii="Book Antiqua" w:hAnsi="Book Antiqua"/>
                <w:b/>
                <w:bCs/>
                <w:color w:val="000000" w:themeColor="text1"/>
                <w:sz w:val="24"/>
                <w:szCs w:val="24"/>
              </w:rPr>
              <w:t>Ref.</w:t>
            </w:r>
          </w:p>
        </w:tc>
        <w:tc>
          <w:tcPr>
            <w:tcW w:w="1159" w:type="dxa"/>
            <w:tcBorders>
              <w:top w:val="single" w:sz="4" w:space="0" w:color="auto"/>
              <w:bottom w:val="single" w:sz="4" w:space="0" w:color="auto"/>
            </w:tcBorders>
          </w:tcPr>
          <w:p w14:paraId="59CAD611" w14:textId="77777777" w:rsidR="00CA1522" w:rsidRPr="004B22DC" w:rsidRDefault="00CA1522" w:rsidP="004B22DC">
            <w:pPr>
              <w:spacing w:line="360" w:lineRule="auto"/>
              <w:rPr>
                <w:rFonts w:ascii="Book Antiqua" w:hAnsi="Book Antiqua"/>
                <w:b/>
                <w:bCs/>
                <w:color w:val="000000" w:themeColor="text1"/>
                <w:sz w:val="24"/>
                <w:szCs w:val="24"/>
              </w:rPr>
            </w:pPr>
            <w:r w:rsidRPr="004B22DC">
              <w:rPr>
                <w:rFonts w:ascii="Book Antiqua" w:hAnsi="Book Antiqua"/>
                <w:b/>
                <w:bCs/>
                <w:color w:val="000000" w:themeColor="text1"/>
                <w:sz w:val="24"/>
                <w:szCs w:val="24"/>
              </w:rPr>
              <w:t>Gender</w:t>
            </w:r>
          </w:p>
        </w:tc>
        <w:tc>
          <w:tcPr>
            <w:tcW w:w="1134" w:type="dxa"/>
            <w:tcBorders>
              <w:top w:val="single" w:sz="4" w:space="0" w:color="auto"/>
              <w:bottom w:val="single" w:sz="4" w:space="0" w:color="auto"/>
            </w:tcBorders>
          </w:tcPr>
          <w:p w14:paraId="558330E7" w14:textId="77777777" w:rsidR="00CA1522" w:rsidRPr="004B22DC" w:rsidRDefault="00CA1522" w:rsidP="004B22DC">
            <w:pPr>
              <w:spacing w:line="360" w:lineRule="auto"/>
              <w:rPr>
                <w:rFonts w:ascii="Book Antiqua" w:hAnsi="Book Antiqua"/>
                <w:b/>
                <w:bCs/>
                <w:color w:val="000000" w:themeColor="text1"/>
                <w:sz w:val="24"/>
                <w:szCs w:val="24"/>
              </w:rPr>
            </w:pPr>
            <w:r w:rsidRPr="004B22DC">
              <w:rPr>
                <w:rFonts w:ascii="Book Antiqua" w:hAnsi="Book Antiqua"/>
                <w:b/>
                <w:bCs/>
                <w:color w:val="000000" w:themeColor="text1"/>
                <w:sz w:val="24"/>
                <w:szCs w:val="24"/>
              </w:rPr>
              <w:t>Age</w:t>
            </w:r>
            <w:r w:rsidR="004B22DC">
              <w:rPr>
                <w:rFonts w:ascii="Book Antiqua" w:hAnsi="Book Antiqua"/>
                <w:b/>
                <w:bCs/>
                <w:color w:val="000000" w:themeColor="text1"/>
                <w:sz w:val="24"/>
                <w:szCs w:val="24"/>
              </w:rPr>
              <w:t xml:space="preserve"> </w:t>
            </w:r>
            <w:r w:rsidRPr="004B22DC">
              <w:rPr>
                <w:rFonts w:ascii="Book Antiqua" w:hAnsi="Book Antiqua"/>
                <w:b/>
                <w:bCs/>
                <w:color w:val="000000" w:themeColor="text1"/>
                <w:sz w:val="24"/>
                <w:szCs w:val="24"/>
              </w:rPr>
              <w:t>(</w:t>
            </w:r>
            <w:proofErr w:type="spellStart"/>
            <w:r w:rsidRPr="004B22DC">
              <w:rPr>
                <w:rFonts w:ascii="Book Antiqua" w:hAnsi="Book Antiqua"/>
                <w:b/>
                <w:bCs/>
                <w:color w:val="000000" w:themeColor="text1"/>
                <w:sz w:val="24"/>
                <w:szCs w:val="24"/>
              </w:rPr>
              <w:t>yr</w:t>
            </w:r>
            <w:proofErr w:type="spellEnd"/>
            <w:r w:rsidRPr="004B22DC">
              <w:rPr>
                <w:rFonts w:ascii="Book Antiqua" w:hAnsi="Book Antiqua"/>
                <w:b/>
                <w:bCs/>
                <w:color w:val="000000" w:themeColor="text1"/>
                <w:sz w:val="24"/>
                <w:szCs w:val="24"/>
              </w:rPr>
              <w:t>)</w:t>
            </w:r>
          </w:p>
        </w:tc>
        <w:tc>
          <w:tcPr>
            <w:tcW w:w="1843" w:type="dxa"/>
            <w:tcBorders>
              <w:top w:val="single" w:sz="4" w:space="0" w:color="auto"/>
              <w:bottom w:val="single" w:sz="4" w:space="0" w:color="auto"/>
            </w:tcBorders>
          </w:tcPr>
          <w:p w14:paraId="24F7E8E2" w14:textId="77777777" w:rsidR="00CA1522" w:rsidRPr="004B22DC" w:rsidRDefault="00CA1522" w:rsidP="004B22DC">
            <w:pPr>
              <w:spacing w:line="360" w:lineRule="auto"/>
              <w:rPr>
                <w:rFonts w:ascii="Book Antiqua" w:hAnsi="Book Antiqua"/>
                <w:b/>
                <w:bCs/>
                <w:color w:val="000000" w:themeColor="text1"/>
                <w:sz w:val="24"/>
                <w:szCs w:val="24"/>
              </w:rPr>
            </w:pPr>
            <w:r w:rsidRPr="004B22DC">
              <w:rPr>
                <w:rFonts w:ascii="Book Antiqua" w:hAnsi="Book Antiqua"/>
                <w:b/>
                <w:bCs/>
                <w:color w:val="000000" w:themeColor="text1"/>
                <w:sz w:val="24"/>
                <w:szCs w:val="24"/>
              </w:rPr>
              <w:t xml:space="preserve">Cancer </w:t>
            </w:r>
            <w:r w:rsidR="004B22DC">
              <w:rPr>
                <w:rFonts w:ascii="Book Antiqua" w:hAnsi="Book Antiqua"/>
                <w:b/>
                <w:bCs/>
                <w:color w:val="000000" w:themeColor="text1"/>
                <w:sz w:val="24"/>
                <w:szCs w:val="24"/>
              </w:rPr>
              <w:t>t</w:t>
            </w:r>
            <w:r w:rsidRPr="004B22DC">
              <w:rPr>
                <w:rFonts w:ascii="Book Antiqua" w:hAnsi="Book Antiqua"/>
                <w:b/>
                <w:bCs/>
                <w:color w:val="000000" w:themeColor="text1"/>
                <w:sz w:val="24"/>
                <w:szCs w:val="24"/>
              </w:rPr>
              <w:t>ype</w:t>
            </w:r>
          </w:p>
        </w:tc>
        <w:tc>
          <w:tcPr>
            <w:tcW w:w="1701" w:type="dxa"/>
            <w:tcBorders>
              <w:top w:val="single" w:sz="4" w:space="0" w:color="auto"/>
              <w:bottom w:val="single" w:sz="4" w:space="0" w:color="auto"/>
            </w:tcBorders>
          </w:tcPr>
          <w:p w14:paraId="55ADED35" w14:textId="77777777" w:rsidR="00CA1522" w:rsidRPr="004B22DC" w:rsidRDefault="00CA1522" w:rsidP="004B22DC">
            <w:pPr>
              <w:spacing w:line="360" w:lineRule="auto"/>
              <w:rPr>
                <w:rFonts w:ascii="Book Antiqua" w:hAnsi="Book Antiqua"/>
                <w:b/>
                <w:bCs/>
                <w:color w:val="000000" w:themeColor="text1"/>
                <w:sz w:val="24"/>
                <w:szCs w:val="24"/>
              </w:rPr>
            </w:pPr>
            <w:r w:rsidRPr="004B22DC">
              <w:rPr>
                <w:rFonts w:ascii="Book Antiqua" w:hAnsi="Book Antiqua"/>
                <w:b/>
                <w:bCs/>
                <w:color w:val="000000" w:themeColor="text1"/>
                <w:sz w:val="24"/>
                <w:szCs w:val="24"/>
              </w:rPr>
              <w:t>TACE</w:t>
            </w:r>
            <w:r w:rsidR="004B22DC">
              <w:rPr>
                <w:rFonts w:ascii="Book Antiqua" w:hAnsi="Book Antiqua" w:hint="eastAsia"/>
                <w:b/>
                <w:bCs/>
                <w:color w:val="000000" w:themeColor="text1"/>
                <w:sz w:val="24"/>
                <w:szCs w:val="24"/>
              </w:rPr>
              <w:t xml:space="preserve"> </w:t>
            </w:r>
            <w:r w:rsidR="004B22DC">
              <w:rPr>
                <w:rFonts w:ascii="Book Antiqua" w:hAnsi="Book Antiqua"/>
                <w:b/>
                <w:bCs/>
                <w:color w:val="000000" w:themeColor="text1"/>
                <w:sz w:val="24"/>
                <w:szCs w:val="24"/>
              </w:rPr>
              <w:t>(</w:t>
            </w:r>
            <w:r w:rsidRPr="004B22DC">
              <w:rPr>
                <w:rFonts w:ascii="Book Antiqua" w:hAnsi="Book Antiqua"/>
                <w:b/>
                <w:bCs/>
                <w:color w:val="000000" w:themeColor="text1"/>
                <w:sz w:val="24"/>
                <w:szCs w:val="24"/>
              </w:rPr>
              <w:t>No.</w:t>
            </w:r>
            <w:r w:rsidR="004B22DC">
              <w:rPr>
                <w:rFonts w:ascii="Book Antiqua" w:hAnsi="Book Antiqua"/>
                <w:b/>
                <w:bCs/>
                <w:color w:val="000000" w:themeColor="text1"/>
                <w:sz w:val="24"/>
                <w:szCs w:val="24"/>
              </w:rPr>
              <w:t>)</w:t>
            </w:r>
          </w:p>
        </w:tc>
        <w:tc>
          <w:tcPr>
            <w:tcW w:w="2524" w:type="dxa"/>
            <w:tcBorders>
              <w:top w:val="single" w:sz="4" w:space="0" w:color="auto"/>
              <w:bottom w:val="single" w:sz="4" w:space="0" w:color="auto"/>
            </w:tcBorders>
          </w:tcPr>
          <w:p w14:paraId="0C71F28F" w14:textId="77777777" w:rsidR="00CA1522" w:rsidRPr="004B22DC" w:rsidRDefault="00CA1522" w:rsidP="004B22DC">
            <w:pPr>
              <w:spacing w:line="360" w:lineRule="auto"/>
              <w:rPr>
                <w:rFonts w:ascii="Book Antiqua" w:hAnsi="Book Antiqua"/>
                <w:b/>
                <w:bCs/>
                <w:color w:val="000000" w:themeColor="text1"/>
                <w:sz w:val="24"/>
                <w:szCs w:val="24"/>
              </w:rPr>
            </w:pPr>
            <w:r w:rsidRPr="004B22DC">
              <w:rPr>
                <w:rFonts w:ascii="Book Antiqua" w:hAnsi="Book Antiqua"/>
                <w:b/>
                <w:bCs/>
                <w:color w:val="000000" w:themeColor="text1"/>
                <w:sz w:val="24"/>
                <w:szCs w:val="24"/>
              </w:rPr>
              <w:t>Selective</w:t>
            </w:r>
            <w:r w:rsidR="004B22DC">
              <w:rPr>
                <w:rFonts w:ascii="Book Antiqua" w:hAnsi="Book Antiqua"/>
                <w:b/>
                <w:bCs/>
                <w:color w:val="000000" w:themeColor="text1"/>
                <w:sz w:val="24"/>
                <w:szCs w:val="24"/>
              </w:rPr>
              <w:t xml:space="preserve"> a</w:t>
            </w:r>
            <w:r w:rsidRPr="004B22DC">
              <w:rPr>
                <w:rFonts w:ascii="Book Antiqua" w:hAnsi="Book Antiqua"/>
                <w:b/>
                <w:bCs/>
                <w:color w:val="000000" w:themeColor="text1"/>
                <w:sz w:val="24"/>
                <w:szCs w:val="24"/>
              </w:rPr>
              <w:t xml:space="preserve">rtery </w:t>
            </w:r>
          </w:p>
        </w:tc>
        <w:tc>
          <w:tcPr>
            <w:tcW w:w="2084" w:type="dxa"/>
            <w:tcBorders>
              <w:top w:val="single" w:sz="4" w:space="0" w:color="auto"/>
              <w:bottom w:val="single" w:sz="4" w:space="0" w:color="auto"/>
            </w:tcBorders>
          </w:tcPr>
          <w:p w14:paraId="0A73056F" w14:textId="77777777" w:rsidR="00CA1522" w:rsidRPr="004B22DC" w:rsidRDefault="00CA1522" w:rsidP="004B22DC">
            <w:pPr>
              <w:spacing w:line="360" w:lineRule="auto"/>
              <w:rPr>
                <w:rFonts w:ascii="Book Antiqua" w:hAnsi="Book Antiqua"/>
                <w:b/>
                <w:bCs/>
                <w:color w:val="000000" w:themeColor="text1"/>
                <w:sz w:val="24"/>
                <w:szCs w:val="24"/>
              </w:rPr>
            </w:pPr>
            <w:r w:rsidRPr="004B22DC">
              <w:rPr>
                <w:rFonts w:ascii="Book Antiqua" w:hAnsi="Book Antiqua"/>
                <w:b/>
                <w:bCs/>
                <w:color w:val="000000" w:themeColor="text1"/>
                <w:sz w:val="24"/>
                <w:szCs w:val="24"/>
              </w:rPr>
              <w:t>Sensory function</w:t>
            </w:r>
          </w:p>
        </w:tc>
        <w:tc>
          <w:tcPr>
            <w:tcW w:w="2162" w:type="dxa"/>
            <w:tcBorders>
              <w:top w:val="single" w:sz="4" w:space="0" w:color="auto"/>
              <w:bottom w:val="single" w:sz="4" w:space="0" w:color="auto"/>
            </w:tcBorders>
          </w:tcPr>
          <w:p w14:paraId="79A4309D" w14:textId="77777777" w:rsidR="00CA1522" w:rsidRPr="004B22DC" w:rsidRDefault="00CA1522" w:rsidP="004B22DC">
            <w:pPr>
              <w:spacing w:line="360" w:lineRule="auto"/>
              <w:rPr>
                <w:rFonts w:ascii="Book Antiqua" w:hAnsi="Book Antiqua"/>
                <w:b/>
                <w:bCs/>
                <w:color w:val="000000" w:themeColor="text1"/>
                <w:sz w:val="24"/>
                <w:szCs w:val="24"/>
              </w:rPr>
            </w:pPr>
            <w:r w:rsidRPr="004B22DC">
              <w:rPr>
                <w:rFonts w:ascii="Book Antiqua" w:hAnsi="Book Antiqua"/>
                <w:b/>
                <w:bCs/>
                <w:color w:val="000000" w:themeColor="text1"/>
                <w:sz w:val="24"/>
                <w:szCs w:val="24"/>
              </w:rPr>
              <w:t>Motor function</w:t>
            </w:r>
          </w:p>
        </w:tc>
      </w:tr>
      <w:tr w:rsidR="004B22DC" w:rsidRPr="00F00F3E" w14:paraId="7ADEA3D8" w14:textId="77777777" w:rsidTr="004B22DC">
        <w:trPr>
          <w:trHeight w:val="1095"/>
        </w:trPr>
        <w:tc>
          <w:tcPr>
            <w:tcW w:w="1501" w:type="dxa"/>
            <w:tcBorders>
              <w:top w:val="single" w:sz="4" w:space="0" w:color="auto"/>
            </w:tcBorders>
          </w:tcPr>
          <w:p w14:paraId="6A578C95" w14:textId="77777777" w:rsidR="00CA1522" w:rsidRPr="00F00F3E" w:rsidRDefault="00CA1522" w:rsidP="004B22DC">
            <w:pPr>
              <w:spacing w:line="360" w:lineRule="auto"/>
              <w:rPr>
                <w:rFonts w:ascii="Book Antiqua" w:hAnsi="Book Antiqua"/>
                <w:color w:val="000000" w:themeColor="text1"/>
                <w:sz w:val="24"/>
                <w:szCs w:val="24"/>
              </w:rPr>
            </w:pPr>
            <w:r w:rsidRPr="00F00F3E">
              <w:rPr>
                <w:rFonts w:ascii="Book Antiqua" w:hAnsi="Book Antiqua"/>
                <w:color w:val="000000" w:themeColor="text1"/>
                <w:sz w:val="24"/>
                <w:szCs w:val="24"/>
              </w:rPr>
              <w:t>Park</w:t>
            </w:r>
            <w:r w:rsidR="004B22DC">
              <w:rPr>
                <w:rFonts w:ascii="Book Antiqua" w:hAnsi="Book Antiqua"/>
                <w:color w:val="000000" w:themeColor="text1"/>
                <w:sz w:val="24"/>
                <w:szCs w:val="24"/>
              </w:rPr>
              <w:t xml:space="preserve"> </w:t>
            </w:r>
            <w:bookmarkStart w:id="46" w:name="OLE_LINK1482"/>
            <w:r w:rsidR="004B22DC" w:rsidRPr="004B22DC">
              <w:rPr>
                <w:rFonts w:ascii="Book Antiqua" w:hAnsi="Book Antiqua"/>
                <w:i/>
                <w:iCs/>
                <w:color w:val="000000" w:themeColor="text1"/>
                <w:sz w:val="24"/>
                <w:szCs w:val="24"/>
              </w:rPr>
              <w:t>et al</w:t>
            </w:r>
            <w:r w:rsidR="004B22DC" w:rsidRPr="004B22DC">
              <w:rPr>
                <w:rFonts w:ascii="Book Antiqua" w:hAnsi="Book Antiqua"/>
                <w:color w:val="000000" w:themeColor="text1"/>
                <w:sz w:val="24"/>
                <w:szCs w:val="24"/>
                <w:vertAlign w:val="superscript"/>
              </w:rPr>
              <w:t>[7]</w:t>
            </w:r>
            <w:bookmarkEnd w:id="46"/>
          </w:p>
        </w:tc>
        <w:tc>
          <w:tcPr>
            <w:tcW w:w="1159" w:type="dxa"/>
            <w:tcBorders>
              <w:top w:val="single" w:sz="4" w:space="0" w:color="auto"/>
            </w:tcBorders>
          </w:tcPr>
          <w:p w14:paraId="3BB9100A" w14:textId="77777777" w:rsidR="00CA1522" w:rsidRPr="00F00F3E" w:rsidRDefault="00CA1522" w:rsidP="004B22DC">
            <w:pPr>
              <w:spacing w:line="360" w:lineRule="auto"/>
              <w:rPr>
                <w:rFonts w:ascii="Book Antiqua" w:hAnsi="Book Antiqua"/>
                <w:color w:val="000000" w:themeColor="text1"/>
                <w:sz w:val="24"/>
                <w:szCs w:val="24"/>
              </w:rPr>
            </w:pPr>
            <w:r w:rsidRPr="00F00F3E">
              <w:rPr>
                <w:rFonts w:ascii="Book Antiqua" w:hAnsi="Book Antiqua"/>
                <w:color w:val="000000" w:themeColor="text1"/>
                <w:sz w:val="24"/>
                <w:szCs w:val="24"/>
              </w:rPr>
              <w:t>M</w:t>
            </w:r>
          </w:p>
        </w:tc>
        <w:tc>
          <w:tcPr>
            <w:tcW w:w="1134" w:type="dxa"/>
            <w:tcBorders>
              <w:top w:val="single" w:sz="4" w:space="0" w:color="auto"/>
            </w:tcBorders>
          </w:tcPr>
          <w:p w14:paraId="45A9164A" w14:textId="77777777" w:rsidR="00CA1522" w:rsidRPr="00F00F3E" w:rsidRDefault="00CA1522" w:rsidP="004B22DC">
            <w:pPr>
              <w:spacing w:line="360" w:lineRule="auto"/>
              <w:rPr>
                <w:rFonts w:ascii="Book Antiqua" w:hAnsi="Book Antiqua"/>
                <w:color w:val="000000" w:themeColor="text1"/>
                <w:sz w:val="24"/>
                <w:szCs w:val="24"/>
              </w:rPr>
            </w:pPr>
            <w:r w:rsidRPr="00F00F3E">
              <w:rPr>
                <w:rFonts w:ascii="Book Antiqua" w:hAnsi="Book Antiqua"/>
                <w:color w:val="000000" w:themeColor="text1"/>
                <w:sz w:val="24"/>
                <w:szCs w:val="24"/>
              </w:rPr>
              <w:t>57</w:t>
            </w:r>
          </w:p>
        </w:tc>
        <w:tc>
          <w:tcPr>
            <w:tcW w:w="1843" w:type="dxa"/>
            <w:tcBorders>
              <w:top w:val="single" w:sz="4" w:space="0" w:color="auto"/>
            </w:tcBorders>
          </w:tcPr>
          <w:p w14:paraId="02C8F9BE" w14:textId="77777777" w:rsidR="00CA1522" w:rsidRPr="00F00F3E" w:rsidRDefault="00CA1522" w:rsidP="004B22DC">
            <w:pPr>
              <w:spacing w:line="360" w:lineRule="auto"/>
              <w:rPr>
                <w:rFonts w:ascii="Book Antiqua" w:hAnsi="Book Antiqua"/>
                <w:color w:val="000000" w:themeColor="text1"/>
                <w:sz w:val="24"/>
                <w:szCs w:val="24"/>
              </w:rPr>
            </w:pPr>
            <w:r w:rsidRPr="00F00F3E">
              <w:rPr>
                <w:rFonts w:ascii="Book Antiqua" w:hAnsi="Book Antiqua"/>
                <w:color w:val="000000" w:themeColor="text1"/>
                <w:sz w:val="24"/>
                <w:szCs w:val="24"/>
              </w:rPr>
              <w:t>HCC with rib metastasis</w:t>
            </w:r>
          </w:p>
        </w:tc>
        <w:tc>
          <w:tcPr>
            <w:tcW w:w="1701" w:type="dxa"/>
            <w:tcBorders>
              <w:top w:val="single" w:sz="4" w:space="0" w:color="auto"/>
            </w:tcBorders>
          </w:tcPr>
          <w:p w14:paraId="73218DDD" w14:textId="77777777" w:rsidR="00CA1522" w:rsidRPr="00F00F3E" w:rsidRDefault="00CA1522" w:rsidP="004B22DC">
            <w:pPr>
              <w:spacing w:line="360" w:lineRule="auto"/>
              <w:rPr>
                <w:rFonts w:ascii="Book Antiqua" w:hAnsi="Book Antiqua"/>
                <w:color w:val="000000" w:themeColor="text1"/>
                <w:sz w:val="24"/>
                <w:szCs w:val="24"/>
              </w:rPr>
            </w:pPr>
            <w:r w:rsidRPr="00F00F3E">
              <w:rPr>
                <w:rFonts w:ascii="Book Antiqua" w:hAnsi="Book Antiqua"/>
                <w:color w:val="000000" w:themeColor="text1"/>
                <w:sz w:val="24"/>
                <w:szCs w:val="24"/>
              </w:rPr>
              <w:t>Several</w:t>
            </w:r>
            <w:r w:rsidR="004B22DC">
              <w:rPr>
                <w:rFonts w:ascii="Book Antiqua" w:hAnsi="Book Antiqua"/>
                <w:color w:val="000000" w:themeColor="text1"/>
                <w:sz w:val="24"/>
                <w:szCs w:val="24"/>
              </w:rPr>
              <w:t xml:space="preserve"> sessions </w:t>
            </w:r>
          </w:p>
        </w:tc>
        <w:tc>
          <w:tcPr>
            <w:tcW w:w="2524" w:type="dxa"/>
            <w:tcBorders>
              <w:top w:val="single" w:sz="4" w:space="0" w:color="auto"/>
            </w:tcBorders>
          </w:tcPr>
          <w:p w14:paraId="694C5F0E" w14:textId="0D999304" w:rsidR="00CA1522" w:rsidRPr="00F00F3E" w:rsidRDefault="004744CB" w:rsidP="004B22DC">
            <w:pPr>
              <w:spacing w:line="360" w:lineRule="auto"/>
              <w:rPr>
                <w:rFonts w:ascii="Book Antiqua" w:hAnsi="Book Antiqua"/>
                <w:color w:val="000000" w:themeColor="text1"/>
                <w:sz w:val="24"/>
                <w:szCs w:val="24"/>
              </w:rPr>
            </w:pPr>
            <w:r>
              <w:rPr>
                <w:rFonts w:ascii="Book Antiqua" w:hAnsi="Book Antiqua"/>
                <w:color w:val="000000" w:themeColor="text1"/>
                <w:sz w:val="24"/>
                <w:szCs w:val="24"/>
                <w:u w:color="FA5050"/>
              </w:rPr>
              <w:t>R</w:t>
            </w:r>
            <w:r w:rsidR="00CA1522" w:rsidRPr="00F00F3E">
              <w:rPr>
                <w:rFonts w:ascii="Book Antiqua" w:hAnsi="Book Antiqua"/>
                <w:color w:val="000000" w:themeColor="text1"/>
                <w:sz w:val="24"/>
                <w:szCs w:val="24"/>
              </w:rPr>
              <w:t>ight posterior intercostal artery</w:t>
            </w:r>
          </w:p>
        </w:tc>
        <w:tc>
          <w:tcPr>
            <w:tcW w:w="2084" w:type="dxa"/>
            <w:tcBorders>
              <w:top w:val="single" w:sz="4" w:space="0" w:color="auto"/>
            </w:tcBorders>
          </w:tcPr>
          <w:p w14:paraId="31E79219" w14:textId="77777777" w:rsidR="00CA1522" w:rsidRPr="00F00F3E" w:rsidRDefault="00CA1522" w:rsidP="004B22DC">
            <w:pPr>
              <w:spacing w:line="360" w:lineRule="auto"/>
              <w:rPr>
                <w:rFonts w:ascii="Book Antiqua" w:hAnsi="Book Antiqua"/>
                <w:color w:val="000000" w:themeColor="text1"/>
                <w:sz w:val="24"/>
                <w:szCs w:val="24"/>
              </w:rPr>
            </w:pPr>
            <w:r w:rsidRPr="00F00F3E">
              <w:rPr>
                <w:rFonts w:ascii="Book Antiqua" w:hAnsi="Book Antiqua"/>
                <w:color w:val="000000" w:themeColor="text1"/>
                <w:sz w:val="24"/>
                <w:szCs w:val="24"/>
              </w:rPr>
              <w:t>Improved</w:t>
            </w:r>
            <w:r w:rsidR="004B22DC">
              <w:rPr>
                <w:rFonts w:ascii="Book Antiqua" w:hAnsi="Book Antiqua"/>
                <w:color w:val="000000" w:themeColor="text1"/>
                <w:sz w:val="24"/>
                <w:szCs w:val="24"/>
              </w:rPr>
              <w:t xml:space="preserve"> f</w:t>
            </w:r>
            <w:r w:rsidRPr="00F00F3E">
              <w:rPr>
                <w:rFonts w:ascii="Book Antiqua" w:hAnsi="Book Antiqua"/>
                <w:color w:val="000000" w:themeColor="text1"/>
                <w:sz w:val="24"/>
                <w:szCs w:val="24"/>
              </w:rPr>
              <w:t>airly</w:t>
            </w:r>
          </w:p>
        </w:tc>
        <w:tc>
          <w:tcPr>
            <w:tcW w:w="2162" w:type="dxa"/>
            <w:tcBorders>
              <w:top w:val="single" w:sz="4" w:space="0" w:color="auto"/>
            </w:tcBorders>
          </w:tcPr>
          <w:p w14:paraId="1BDCA625" w14:textId="77777777" w:rsidR="00CA1522" w:rsidRPr="00F00F3E" w:rsidRDefault="00CA1522" w:rsidP="004B22DC">
            <w:pPr>
              <w:spacing w:line="360" w:lineRule="auto"/>
              <w:rPr>
                <w:rFonts w:ascii="Book Antiqua" w:hAnsi="Book Antiqua"/>
                <w:color w:val="000000" w:themeColor="text1"/>
                <w:sz w:val="24"/>
                <w:szCs w:val="24"/>
              </w:rPr>
            </w:pPr>
            <w:r w:rsidRPr="00F00F3E">
              <w:rPr>
                <w:rFonts w:ascii="Book Antiqua" w:hAnsi="Book Antiqua"/>
                <w:color w:val="000000" w:themeColor="text1"/>
                <w:sz w:val="24"/>
                <w:szCs w:val="24"/>
              </w:rPr>
              <w:t>Improved</w:t>
            </w:r>
            <w:r w:rsidR="004B22DC">
              <w:rPr>
                <w:rFonts w:ascii="Book Antiqua" w:hAnsi="Book Antiqua"/>
                <w:color w:val="000000" w:themeColor="text1"/>
                <w:sz w:val="24"/>
                <w:szCs w:val="24"/>
              </w:rPr>
              <w:t xml:space="preserve"> g</w:t>
            </w:r>
            <w:r w:rsidRPr="00F00F3E">
              <w:rPr>
                <w:rFonts w:ascii="Book Antiqua" w:hAnsi="Book Antiqua"/>
                <w:color w:val="000000" w:themeColor="text1"/>
                <w:sz w:val="24"/>
                <w:szCs w:val="24"/>
              </w:rPr>
              <w:t xml:space="preserve">radually </w:t>
            </w:r>
          </w:p>
        </w:tc>
      </w:tr>
      <w:tr w:rsidR="004B22DC" w:rsidRPr="00F00F3E" w14:paraId="377E4D5F" w14:textId="77777777" w:rsidTr="004B22DC">
        <w:trPr>
          <w:trHeight w:val="1125"/>
        </w:trPr>
        <w:tc>
          <w:tcPr>
            <w:tcW w:w="1501" w:type="dxa"/>
          </w:tcPr>
          <w:p w14:paraId="4A407D78" w14:textId="77777777" w:rsidR="00CA1522" w:rsidRPr="00F00F3E" w:rsidRDefault="00CA1522" w:rsidP="004B22DC">
            <w:pPr>
              <w:spacing w:line="360" w:lineRule="auto"/>
              <w:rPr>
                <w:rFonts w:ascii="Book Antiqua" w:hAnsi="Book Antiqua"/>
                <w:color w:val="000000" w:themeColor="text1"/>
                <w:sz w:val="24"/>
                <w:szCs w:val="24"/>
              </w:rPr>
            </w:pPr>
            <w:bookmarkStart w:id="47" w:name="OLE_LINK1481"/>
            <w:proofErr w:type="spellStart"/>
            <w:r w:rsidRPr="00F00F3E">
              <w:rPr>
                <w:rFonts w:ascii="Book Antiqua" w:hAnsi="Book Antiqua"/>
                <w:color w:val="000000" w:themeColor="text1"/>
                <w:sz w:val="24"/>
                <w:szCs w:val="24"/>
              </w:rPr>
              <w:t>Bazine</w:t>
            </w:r>
            <w:bookmarkEnd w:id="47"/>
            <w:proofErr w:type="spellEnd"/>
            <w:r w:rsidR="004B22DC">
              <w:rPr>
                <w:rFonts w:ascii="Book Antiqua" w:hAnsi="Book Antiqua"/>
                <w:color w:val="000000" w:themeColor="text1"/>
                <w:sz w:val="24"/>
                <w:szCs w:val="24"/>
              </w:rPr>
              <w:t xml:space="preserve"> </w:t>
            </w:r>
            <w:r w:rsidR="004B22DC" w:rsidRPr="004B22DC">
              <w:rPr>
                <w:rFonts w:ascii="Book Antiqua" w:hAnsi="Book Antiqua"/>
                <w:i/>
                <w:iCs/>
                <w:color w:val="000000" w:themeColor="text1"/>
                <w:sz w:val="24"/>
                <w:szCs w:val="24"/>
              </w:rPr>
              <w:t>et al</w:t>
            </w:r>
            <w:r w:rsidR="004B22DC" w:rsidRPr="004B22DC">
              <w:rPr>
                <w:rFonts w:ascii="Book Antiqua" w:hAnsi="Book Antiqua"/>
                <w:color w:val="000000" w:themeColor="text1"/>
                <w:sz w:val="24"/>
                <w:szCs w:val="24"/>
                <w:vertAlign w:val="superscript"/>
              </w:rPr>
              <w:t>[</w:t>
            </w:r>
            <w:r w:rsidR="004B22DC">
              <w:rPr>
                <w:rFonts w:ascii="Book Antiqua" w:hAnsi="Book Antiqua"/>
                <w:color w:val="000000" w:themeColor="text1"/>
                <w:sz w:val="24"/>
                <w:szCs w:val="24"/>
                <w:vertAlign w:val="superscript"/>
              </w:rPr>
              <w:t>5</w:t>
            </w:r>
            <w:r w:rsidR="004B22DC" w:rsidRPr="004B22DC">
              <w:rPr>
                <w:rFonts w:ascii="Book Antiqua" w:hAnsi="Book Antiqua"/>
                <w:color w:val="000000" w:themeColor="text1"/>
                <w:sz w:val="24"/>
                <w:szCs w:val="24"/>
                <w:vertAlign w:val="superscript"/>
              </w:rPr>
              <w:t>]</w:t>
            </w:r>
          </w:p>
        </w:tc>
        <w:tc>
          <w:tcPr>
            <w:tcW w:w="1159" w:type="dxa"/>
          </w:tcPr>
          <w:p w14:paraId="271A42EE" w14:textId="77777777" w:rsidR="00CA1522" w:rsidRPr="00F00F3E" w:rsidRDefault="00CA1522" w:rsidP="004B22DC">
            <w:pPr>
              <w:spacing w:line="360" w:lineRule="auto"/>
              <w:rPr>
                <w:rFonts w:ascii="Book Antiqua" w:hAnsi="Book Antiqua"/>
                <w:color w:val="000000" w:themeColor="text1"/>
                <w:sz w:val="24"/>
                <w:szCs w:val="24"/>
              </w:rPr>
            </w:pPr>
            <w:r w:rsidRPr="00F00F3E">
              <w:rPr>
                <w:rFonts w:ascii="Book Antiqua" w:hAnsi="Book Antiqua"/>
                <w:color w:val="000000" w:themeColor="text1"/>
                <w:sz w:val="24"/>
                <w:szCs w:val="24"/>
              </w:rPr>
              <w:t>F</w:t>
            </w:r>
          </w:p>
        </w:tc>
        <w:tc>
          <w:tcPr>
            <w:tcW w:w="1134" w:type="dxa"/>
          </w:tcPr>
          <w:p w14:paraId="3586723D" w14:textId="77777777" w:rsidR="00CA1522" w:rsidRPr="00F00F3E" w:rsidRDefault="00CA1522" w:rsidP="004B22DC">
            <w:pPr>
              <w:spacing w:line="360" w:lineRule="auto"/>
              <w:rPr>
                <w:rFonts w:ascii="Book Antiqua" w:hAnsi="Book Antiqua"/>
                <w:color w:val="000000" w:themeColor="text1"/>
                <w:sz w:val="24"/>
                <w:szCs w:val="24"/>
              </w:rPr>
            </w:pPr>
            <w:r w:rsidRPr="00F00F3E">
              <w:rPr>
                <w:rFonts w:ascii="Book Antiqua" w:hAnsi="Book Antiqua"/>
                <w:color w:val="000000" w:themeColor="text1"/>
                <w:sz w:val="24"/>
                <w:szCs w:val="24"/>
              </w:rPr>
              <w:t>62</w:t>
            </w:r>
          </w:p>
        </w:tc>
        <w:tc>
          <w:tcPr>
            <w:tcW w:w="1843" w:type="dxa"/>
          </w:tcPr>
          <w:p w14:paraId="01D95678" w14:textId="77777777" w:rsidR="00CA1522" w:rsidRPr="00F00F3E" w:rsidRDefault="00CA1522" w:rsidP="004B22DC">
            <w:pPr>
              <w:spacing w:line="360" w:lineRule="auto"/>
              <w:rPr>
                <w:rFonts w:ascii="Book Antiqua" w:hAnsi="Book Antiqua"/>
                <w:color w:val="000000" w:themeColor="text1"/>
                <w:sz w:val="24"/>
                <w:szCs w:val="24"/>
              </w:rPr>
            </w:pPr>
            <w:r w:rsidRPr="00F00F3E">
              <w:rPr>
                <w:rFonts w:ascii="Book Antiqua" w:hAnsi="Book Antiqua"/>
                <w:color w:val="000000" w:themeColor="text1"/>
                <w:sz w:val="24"/>
                <w:szCs w:val="24"/>
              </w:rPr>
              <w:t>HCC</w:t>
            </w:r>
          </w:p>
        </w:tc>
        <w:tc>
          <w:tcPr>
            <w:tcW w:w="1701" w:type="dxa"/>
          </w:tcPr>
          <w:p w14:paraId="09D6F7F0" w14:textId="77777777" w:rsidR="00CA1522" w:rsidRPr="00F00F3E" w:rsidRDefault="00CA1522" w:rsidP="004B22DC">
            <w:pPr>
              <w:spacing w:line="360" w:lineRule="auto"/>
              <w:rPr>
                <w:rFonts w:ascii="Book Antiqua" w:hAnsi="Book Antiqua"/>
                <w:color w:val="000000" w:themeColor="text1"/>
                <w:sz w:val="24"/>
                <w:szCs w:val="24"/>
              </w:rPr>
            </w:pPr>
            <w:r w:rsidRPr="00F00F3E">
              <w:rPr>
                <w:rFonts w:ascii="Book Antiqua" w:hAnsi="Book Antiqua"/>
                <w:color w:val="000000" w:themeColor="text1"/>
                <w:sz w:val="24"/>
                <w:szCs w:val="24"/>
              </w:rPr>
              <w:t>1</w:t>
            </w:r>
            <w:r w:rsidRPr="00F00F3E">
              <w:rPr>
                <w:rFonts w:ascii="Book Antiqua" w:hAnsi="Book Antiqua"/>
                <w:color w:val="000000" w:themeColor="text1"/>
                <w:sz w:val="24"/>
                <w:szCs w:val="24"/>
                <w:vertAlign w:val="superscript"/>
              </w:rPr>
              <w:t>st</w:t>
            </w:r>
          </w:p>
        </w:tc>
        <w:tc>
          <w:tcPr>
            <w:tcW w:w="2524" w:type="dxa"/>
          </w:tcPr>
          <w:p w14:paraId="16F26A77" w14:textId="77777777" w:rsidR="00CA1522" w:rsidRPr="00F00F3E" w:rsidRDefault="00CA1522" w:rsidP="004B22DC">
            <w:pPr>
              <w:spacing w:line="360" w:lineRule="auto"/>
              <w:rPr>
                <w:rFonts w:ascii="Book Antiqua" w:hAnsi="Book Antiqua"/>
                <w:color w:val="000000" w:themeColor="text1"/>
                <w:sz w:val="24"/>
                <w:szCs w:val="24"/>
              </w:rPr>
            </w:pPr>
            <w:r w:rsidRPr="00F00F3E">
              <w:rPr>
                <w:rFonts w:ascii="Book Antiqua" w:hAnsi="Book Antiqua"/>
                <w:color w:val="000000" w:themeColor="text1"/>
                <w:sz w:val="24"/>
                <w:szCs w:val="24"/>
              </w:rPr>
              <w:t>Hepatic</w:t>
            </w:r>
            <w:r w:rsidR="004B22DC">
              <w:rPr>
                <w:rFonts w:ascii="Book Antiqua" w:hAnsi="Book Antiqua"/>
                <w:color w:val="000000" w:themeColor="text1"/>
                <w:sz w:val="24"/>
                <w:szCs w:val="24"/>
              </w:rPr>
              <w:t xml:space="preserve"> a</w:t>
            </w:r>
            <w:r w:rsidRPr="00F00F3E">
              <w:rPr>
                <w:rFonts w:ascii="Book Antiqua" w:hAnsi="Book Antiqua"/>
                <w:color w:val="000000" w:themeColor="text1"/>
                <w:sz w:val="24"/>
                <w:szCs w:val="24"/>
              </w:rPr>
              <w:t>rtery</w:t>
            </w:r>
          </w:p>
          <w:p w14:paraId="6CEB0B25" w14:textId="77777777" w:rsidR="00CA1522" w:rsidRPr="00F00F3E" w:rsidRDefault="00CA1522" w:rsidP="004B22DC">
            <w:pPr>
              <w:spacing w:line="360" w:lineRule="auto"/>
              <w:rPr>
                <w:rFonts w:ascii="Book Antiqua" w:hAnsi="Book Antiqua"/>
                <w:color w:val="000000" w:themeColor="text1"/>
                <w:sz w:val="24"/>
                <w:szCs w:val="24"/>
              </w:rPr>
            </w:pPr>
          </w:p>
        </w:tc>
        <w:tc>
          <w:tcPr>
            <w:tcW w:w="2084" w:type="dxa"/>
          </w:tcPr>
          <w:p w14:paraId="101776AE" w14:textId="77777777" w:rsidR="00CA1522" w:rsidRPr="00F00F3E" w:rsidRDefault="00CA1522" w:rsidP="004B22DC">
            <w:pPr>
              <w:spacing w:line="360" w:lineRule="auto"/>
              <w:rPr>
                <w:rFonts w:ascii="Book Antiqua" w:hAnsi="Book Antiqua"/>
                <w:color w:val="000000" w:themeColor="text1"/>
                <w:sz w:val="24"/>
                <w:szCs w:val="24"/>
              </w:rPr>
            </w:pPr>
            <w:r w:rsidRPr="00F00F3E">
              <w:rPr>
                <w:rFonts w:ascii="Book Antiqua" w:hAnsi="Book Antiqua"/>
                <w:color w:val="000000" w:themeColor="text1"/>
                <w:sz w:val="24"/>
                <w:szCs w:val="24"/>
              </w:rPr>
              <w:t>Improved completely</w:t>
            </w:r>
          </w:p>
        </w:tc>
        <w:tc>
          <w:tcPr>
            <w:tcW w:w="2162" w:type="dxa"/>
          </w:tcPr>
          <w:p w14:paraId="6F30A030" w14:textId="77777777" w:rsidR="00CA1522" w:rsidRPr="00F00F3E" w:rsidRDefault="00CA1522" w:rsidP="004B22DC">
            <w:pPr>
              <w:spacing w:line="360" w:lineRule="auto"/>
              <w:rPr>
                <w:rFonts w:ascii="Book Antiqua" w:hAnsi="Book Antiqua"/>
                <w:color w:val="000000" w:themeColor="text1"/>
                <w:sz w:val="24"/>
                <w:szCs w:val="24"/>
              </w:rPr>
            </w:pPr>
            <w:r w:rsidRPr="00F00F3E">
              <w:rPr>
                <w:rFonts w:ascii="Book Antiqua" w:hAnsi="Book Antiqua"/>
                <w:color w:val="000000" w:themeColor="text1"/>
                <w:sz w:val="24"/>
                <w:szCs w:val="24"/>
              </w:rPr>
              <w:t>Unchanged</w:t>
            </w:r>
          </w:p>
        </w:tc>
      </w:tr>
      <w:tr w:rsidR="004B22DC" w:rsidRPr="00F00F3E" w14:paraId="3D1DB61F" w14:textId="77777777" w:rsidTr="004B22DC">
        <w:trPr>
          <w:trHeight w:val="1127"/>
        </w:trPr>
        <w:tc>
          <w:tcPr>
            <w:tcW w:w="1501" w:type="dxa"/>
          </w:tcPr>
          <w:p w14:paraId="036AF9C7" w14:textId="77777777" w:rsidR="00CA1522" w:rsidRPr="00F00F3E" w:rsidRDefault="00CA1522" w:rsidP="004B22DC">
            <w:pPr>
              <w:spacing w:line="360" w:lineRule="auto"/>
              <w:rPr>
                <w:rFonts w:ascii="Book Antiqua" w:hAnsi="Book Antiqua"/>
                <w:color w:val="000000" w:themeColor="text1"/>
                <w:sz w:val="24"/>
                <w:szCs w:val="24"/>
              </w:rPr>
            </w:pPr>
            <w:proofErr w:type="spellStart"/>
            <w:r w:rsidRPr="00F00F3E">
              <w:rPr>
                <w:rFonts w:ascii="Book Antiqua" w:hAnsi="Book Antiqua"/>
                <w:color w:val="000000" w:themeColor="text1"/>
                <w:sz w:val="24"/>
                <w:szCs w:val="24"/>
              </w:rPr>
              <w:t>Tufail</w:t>
            </w:r>
            <w:proofErr w:type="spellEnd"/>
            <w:r w:rsidR="004B22DC">
              <w:rPr>
                <w:rFonts w:ascii="Book Antiqua" w:hAnsi="Book Antiqua"/>
                <w:color w:val="000000" w:themeColor="text1"/>
                <w:sz w:val="24"/>
                <w:szCs w:val="24"/>
              </w:rPr>
              <w:t xml:space="preserve"> </w:t>
            </w:r>
            <w:bookmarkStart w:id="48" w:name="OLE_LINK1483"/>
            <w:bookmarkStart w:id="49" w:name="OLE_LINK1484"/>
            <w:r w:rsidR="004B22DC" w:rsidRPr="004B22DC">
              <w:rPr>
                <w:rFonts w:ascii="Book Antiqua" w:hAnsi="Book Antiqua"/>
                <w:i/>
                <w:iCs/>
                <w:color w:val="000000" w:themeColor="text1"/>
                <w:sz w:val="24"/>
                <w:szCs w:val="24"/>
              </w:rPr>
              <w:t>et al</w:t>
            </w:r>
            <w:r w:rsidR="004B22DC" w:rsidRPr="004B22DC">
              <w:rPr>
                <w:rFonts w:ascii="Book Antiqua" w:hAnsi="Book Antiqua"/>
                <w:color w:val="000000" w:themeColor="text1"/>
                <w:sz w:val="24"/>
                <w:szCs w:val="24"/>
                <w:vertAlign w:val="superscript"/>
              </w:rPr>
              <w:t>[</w:t>
            </w:r>
            <w:r w:rsidR="004B22DC">
              <w:rPr>
                <w:rFonts w:ascii="Book Antiqua" w:hAnsi="Book Antiqua"/>
                <w:color w:val="000000" w:themeColor="text1"/>
                <w:sz w:val="24"/>
                <w:szCs w:val="24"/>
                <w:vertAlign w:val="superscript"/>
              </w:rPr>
              <w:t>8</w:t>
            </w:r>
            <w:r w:rsidR="004B22DC" w:rsidRPr="004B22DC">
              <w:rPr>
                <w:rFonts w:ascii="Book Antiqua" w:hAnsi="Book Antiqua"/>
                <w:color w:val="000000" w:themeColor="text1"/>
                <w:sz w:val="24"/>
                <w:szCs w:val="24"/>
                <w:vertAlign w:val="superscript"/>
              </w:rPr>
              <w:t>]</w:t>
            </w:r>
            <w:bookmarkEnd w:id="48"/>
            <w:bookmarkEnd w:id="49"/>
          </w:p>
        </w:tc>
        <w:tc>
          <w:tcPr>
            <w:tcW w:w="1159" w:type="dxa"/>
          </w:tcPr>
          <w:p w14:paraId="39FCE69D" w14:textId="77777777" w:rsidR="00CA1522" w:rsidRPr="00F00F3E" w:rsidRDefault="00CA1522" w:rsidP="004B22DC">
            <w:pPr>
              <w:spacing w:line="360" w:lineRule="auto"/>
              <w:rPr>
                <w:rFonts w:ascii="Book Antiqua" w:hAnsi="Book Antiqua"/>
                <w:color w:val="000000" w:themeColor="text1"/>
                <w:sz w:val="24"/>
                <w:szCs w:val="24"/>
              </w:rPr>
            </w:pPr>
            <w:r w:rsidRPr="00F00F3E">
              <w:rPr>
                <w:rFonts w:ascii="Book Antiqua" w:hAnsi="Book Antiqua"/>
                <w:color w:val="000000" w:themeColor="text1"/>
                <w:sz w:val="24"/>
                <w:szCs w:val="24"/>
              </w:rPr>
              <w:t>M</w:t>
            </w:r>
          </w:p>
        </w:tc>
        <w:tc>
          <w:tcPr>
            <w:tcW w:w="1134" w:type="dxa"/>
          </w:tcPr>
          <w:p w14:paraId="3627EC07" w14:textId="77777777" w:rsidR="00CA1522" w:rsidRPr="00F00F3E" w:rsidRDefault="00CA1522" w:rsidP="004B22DC">
            <w:pPr>
              <w:spacing w:line="360" w:lineRule="auto"/>
              <w:rPr>
                <w:rFonts w:ascii="Book Antiqua" w:hAnsi="Book Antiqua"/>
                <w:color w:val="000000" w:themeColor="text1"/>
                <w:sz w:val="24"/>
                <w:szCs w:val="24"/>
              </w:rPr>
            </w:pPr>
            <w:r w:rsidRPr="00F00F3E">
              <w:rPr>
                <w:rFonts w:ascii="Book Antiqua" w:hAnsi="Book Antiqua"/>
                <w:color w:val="000000" w:themeColor="text1"/>
                <w:sz w:val="24"/>
                <w:szCs w:val="24"/>
              </w:rPr>
              <w:t>45</w:t>
            </w:r>
          </w:p>
        </w:tc>
        <w:tc>
          <w:tcPr>
            <w:tcW w:w="1843" w:type="dxa"/>
          </w:tcPr>
          <w:p w14:paraId="34969DF6" w14:textId="77777777" w:rsidR="00CA1522" w:rsidRPr="00F00F3E" w:rsidRDefault="00CA1522" w:rsidP="004B22DC">
            <w:pPr>
              <w:spacing w:line="360" w:lineRule="auto"/>
              <w:rPr>
                <w:rFonts w:ascii="Book Antiqua" w:hAnsi="Book Antiqua"/>
                <w:color w:val="000000" w:themeColor="text1"/>
                <w:sz w:val="24"/>
                <w:szCs w:val="24"/>
              </w:rPr>
            </w:pPr>
            <w:r w:rsidRPr="00F00F3E">
              <w:rPr>
                <w:rFonts w:ascii="Book Antiqua" w:hAnsi="Book Antiqua"/>
                <w:color w:val="000000" w:themeColor="text1"/>
                <w:sz w:val="24"/>
                <w:szCs w:val="24"/>
              </w:rPr>
              <w:t>HCC</w:t>
            </w:r>
          </w:p>
        </w:tc>
        <w:tc>
          <w:tcPr>
            <w:tcW w:w="1701" w:type="dxa"/>
          </w:tcPr>
          <w:p w14:paraId="1136C2E8" w14:textId="77777777" w:rsidR="00CA1522" w:rsidRPr="00F00F3E" w:rsidRDefault="00CA1522" w:rsidP="004B22DC">
            <w:pPr>
              <w:spacing w:line="360" w:lineRule="auto"/>
              <w:rPr>
                <w:rFonts w:ascii="Book Antiqua" w:hAnsi="Book Antiqua"/>
                <w:color w:val="000000" w:themeColor="text1"/>
                <w:sz w:val="24"/>
                <w:szCs w:val="24"/>
              </w:rPr>
            </w:pPr>
            <w:r w:rsidRPr="00F00F3E">
              <w:rPr>
                <w:rFonts w:ascii="Book Antiqua" w:hAnsi="Book Antiqua"/>
                <w:color w:val="000000" w:themeColor="text1"/>
                <w:sz w:val="24"/>
                <w:szCs w:val="24"/>
              </w:rPr>
              <w:t>2</w:t>
            </w:r>
            <w:r w:rsidRPr="00F00F3E">
              <w:rPr>
                <w:rFonts w:ascii="Book Antiqua" w:hAnsi="Book Antiqua"/>
                <w:color w:val="000000" w:themeColor="text1"/>
                <w:sz w:val="24"/>
                <w:szCs w:val="24"/>
                <w:vertAlign w:val="superscript"/>
              </w:rPr>
              <w:t>nd</w:t>
            </w:r>
          </w:p>
        </w:tc>
        <w:tc>
          <w:tcPr>
            <w:tcW w:w="2524" w:type="dxa"/>
          </w:tcPr>
          <w:p w14:paraId="7CDFFE44" w14:textId="77777777" w:rsidR="00CA1522" w:rsidRPr="00F00F3E" w:rsidRDefault="00CA1522" w:rsidP="004B22DC">
            <w:pPr>
              <w:spacing w:line="360" w:lineRule="auto"/>
              <w:rPr>
                <w:rFonts w:ascii="Book Antiqua" w:hAnsi="Book Antiqua"/>
                <w:color w:val="000000" w:themeColor="text1"/>
                <w:sz w:val="24"/>
                <w:szCs w:val="24"/>
              </w:rPr>
            </w:pPr>
            <w:r w:rsidRPr="00F00F3E">
              <w:rPr>
                <w:rFonts w:ascii="Book Antiqua" w:hAnsi="Book Antiqua"/>
                <w:color w:val="000000" w:themeColor="text1"/>
                <w:sz w:val="24"/>
                <w:szCs w:val="24"/>
              </w:rPr>
              <w:t>Right</w:t>
            </w:r>
            <w:r w:rsidR="004B22DC">
              <w:rPr>
                <w:rFonts w:ascii="Book Antiqua" w:hAnsi="Book Antiqua"/>
                <w:color w:val="000000" w:themeColor="text1"/>
                <w:sz w:val="24"/>
                <w:szCs w:val="24"/>
              </w:rPr>
              <w:t xml:space="preserve"> h</w:t>
            </w:r>
            <w:r w:rsidRPr="00F00F3E">
              <w:rPr>
                <w:rFonts w:ascii="Book Antiqua" w:hAnsi="Book Antiqua"/>
                <w:color w:val="000000" w:themeColor="text1"/>
                <w:sz w:val="24"/>
                <w:szCs w:val="24"/>
              </w:rPr>
              <w:t>epatic</w:t>
            </w:r>
            <w:r w:rsidR="004B22DC">
              <w:rPr>
                <w:rFonts w:ascii="Book Antiqua" w:hAnsi="Book Antiqua"/>
                <w:color w:val="000000" w:themeColor="text1"/>
                <w:sz w:val="24"/>
                <w:szCs w:val="24"/>
              </w:rPr>
              <w:t xml:space="preserve"> a</w:t>
            </w:r>
            <w:r w:rsidRPr="00F00F3E">
              <w:rPr>
                <w:rFonts w:ascii="Book Antiqua" w:hAnsi="Book Antiqua"/>
                <w:color w:val="000000" w:themeColor="text1"/>
                <w:sz w:val="24"/>
                <w:szCs w:val="24"/>
              </w:rPr>
              <w:t>rtery</w:t>
            </w:r>
          </w:p>
        </w:tc>
        <w:tc>
          <w:tcPr>
            <w:tcW w:w="2084" w:type="dxa"/>
          </w:tcPr>
          <w:p w14:paraId="382A7B8D" w14:textId="77777777" w:rsidR="00CA1522" w:rsidRPr="00F00F3E" w:rsidRDefault="00CA1522" w:rsidP="004B22DC">
            <w:pPr>
              <w:spacing w:line="360" w:lineRule="auto"/>
              <w:rPr>
                <w:rFonts w:ascii="Book Antiqua" w:hAnsi="Book Antiqua"/>
                <w:color w:val="000000" w:themeColor="text1"/>
                <w:sz w:val="24"/>
                <w:szCs w:val="24"/>
              </w:rPr>
            </w:pPr>
            <w:r w:rsidRPr="00F00F3E">
              <w:rPr>
                <w:rFonts w:ascii="Book Antiqua" w:hAnsi="Book Antiqua"/>
                <w:color w:val="000000" w:themeColor="text1"/>
                <w:sz w:val="24"/>
                <w:szCs w:val="24"/>
              </w:rPr>
              <w:t>Improved markedly</w:t>
            </w:r>
          </w:p>
        </w:tc>
        <w:tc>
          <w:tcPr>
            <w:tcW w:w="2162" w:type="dxa"/>
          </w:tcPr>
          <w:p w14:paraId="50D2AC02" w14:textId="77777777" w:rsidR="00CA1522" w:rsidRPr="00F00F3E" w:rsidRDefault="00CA1522" w:rsidP="004B22DC">
            <w:pPr>
              <w:spacing w:line="360" w:lineRule="auto"/>
              <w:rPr>
                <w:rFonts w:ascii="Book Antiqua" w:hAnsi="Book Antiqua"/>
                <w:color w:val="000000" w:themeColor="text1"/>
                <w:sz w:val="24"/>
                <w:szCs w:val="24"/>
              </w:rPr>
            </w:pPr>
            <w:r w:rsidRPr="00F00F3E">
              <w:rPr>
                <w:rFonts w:ascii="Book Antiqua" w:hAnsi="Book Antiqua"/>
                <w:color w:val="000000" w:themeColor="text1"/>
                <w:sz w:val="24"/>
                <w:szCs w:val="24"/>
              </w:rPr>
              <w:t>Improved markedly</w:t>
            </w:r>
          </w:p>
        </w:tc>
      </w:tr>
      <w:tr w:rsidR="004B22DC" w:rsidRPr="00F00F3E" w14:paraId="5F2F458F" w14:textId="77777777" w:rsidTr="004B22DC">
        <w:trPr>
          <w:trHeight w:val="2272"/>
        </w:trPr>
        <w:tc>
          <w:tcPr>
            <w:tcW w:w="1501" w:type="dxa"/>
            <w:vMerge w:val="restart"/>
          </w:tcPr>
          <w:p w14:paraId="37E0A498" w14:textId="77777777" w:rsidR="004B22DC" w:rsidRPr="00F00F3E" w:rsidRDefault="004B22DC" w:rsidP="004B22DC">
            <w:pPr>
              <w:spacing w:line="360" w:lineRule="auto"/>
              <w:rPr>
                <w:rFonts w:ascii="Book Antiqua" w:hAnsi="Book Antiqua"/>
                <w:color w:val="000000" w:themeColor="text1"/>
                <w:sz w:val="24"/>
                <w:szCs w:val="24"/>
              </w:rPr>
            </w:pPr>
            <w:r w:rsidRPr="00F00F3E">
              <w:rPr>
                <w:rFonts w:ascii="Book Antiqua" w:hAnsi="Book Antiqua"/>
                <w:color w:val="000000" w:themeColor="text1"/>
                <w:sz w:val="24"/>
                <w:szCs w:val="24"/>
              </w:rPr>
              <w:t>Kim</w:t>
            </w:r>
            <w:r>
              <w:rPr>
                <w:rFonts w:ascii="Book Antiqua" w:hAnsi="Book Antiqua"/>
                <w:color w:val="000000" w:themeColor="text1"/>
                <w:sz w:val="24"/>
                <w:szCs w:val="24"/>
              </w:rPr>
              <w:t xml:space="preserve"> </w:t>
            </w:r>
            <w:r w:rsidRPr="004B22DC">
              <w:rPr>
                <w:rFonts w:ascii="Book Antiqua" w:hAnsi="Book Antiqua"/>
                <w:i/>
                <w:iCs/>
                <w:color w:val="000000" w:themeColor="text1"/>
                <w:sz w:val="24"/>
                <w:szCs w:val="24"/>
              </w:rPr>
              <w:t>et al</w:t>
            </w:r>
            <w:r w:rsidRPr="004B22DC">
              <w:rPr>
                <w:rFonts w:ascii="Book Antiqua" w:hAnsi="Book Antiqua"/>
                <w:color w:val="000000" w:themeColor="text1"/>
                <w:sz w:val="24"/>
                <w:szCs w:val="24"/>
                <w:vertAlign w:val="superscript"/>
              </w:rPr>
              <w:t>[</w:t>
            </w:r>
            <w:r>
              <w:rPr>
                <w:rFonts w:ascii="Book Antiqua" w:hAnsi="Book Antiqua"/>
                <w:color w:val="000000" w:themeColor="text1"/>
                <w:sz w:val="24"/>
                <w:szCs w:val="24"/>
                <w:vertAlign w:val="superscript"/>
              </w:rPr>
              <w:t>6</w:t>
            </w:r>
            <w:r w:rsidRPr="004B22DC">
              <w:rPr>
                <w:rFonts w:ascii="Book Antiqua" w:hAnsi="Book Antiqua"/>
                <w:color w:val="000000" w:themeColor="text1"/>
                <w:sz w:val="24"/>
                <w:szCs w:val="24"/>
                <w:vertAlign w:val="superscript"/>
              </w:rPr>
              <w:t>]</w:t>
            </w:r>
          </w:p>
        </w:tc>
        <w:tc>
          <w:tcPr>
            <w:tcW w:w="1159" w:type="dxa"/>
          </w:tcPr>
          <w:p w14:paraId="4017332F" w14:textId="77777777" w:rsidR="004B22DC" w:rsidRPr="00F00F3E" w:rsidRDefault="004B22DC" w:rsidP="004B22DC">
            <w:pPr>
              <w:spacing w:line="360" w:lineRule="auto"/>
              <w:rPr>
                <w:rFonts w:ascii="Book Antiqua" w:hAnsi="Book Antiqua"/>
                <w:color w:val="000000" w:themeColor="text1"/>
                <w:sz w:val="24"/>
                <w:szCs w:val="24"/>
              </w:rPr>
            </w:pPr>
            <w:r w:rsidRPr="00F00F3E">
              <w:rPr>
                <w:rFonts w:ascii="Book Antiqua" w:hAnsi="Book Antiqua"/>
                <w:color w:val="000000" w:themeColor="text1"/>
                <w:sz w:val="24"/>
                <w:szCs w:val="24"/>
              </w:rPr>
              <w:t>M</w:t>
            </w:r>
          </w:p>
        </w:tc>
        <w:tc>
          <w:tcPr>
            <w:tcW w:w="1134" w:type="dxa"/>
          </w:tcPr>
          <w:p w14:paraId="5513755A" w14:textId="77777777" w:rsidR="004B22DC" w:rsidRPr="00F00F3E" w:rsidRDefault="004B22DC" w:rsidP="004B22DC">
            <w:pPr>
              <w:spacing w:line="360" w:lineRule="auto"/>
              <w:rPr>
                <w:rFonts w:ascii="Book Antiqua" w:hAnsi="Book Antiqua"/>
                <w:color w:val="000000" w:themeColor="text1"/>
                <w:sz w:val="24"/>
                <w:szCs w:val="24"/>
              </w:rPr>
            </w:pPr>
            <w:r w:rsidRPr="00F00F3E">
              <w:rPr>
                <w:rFonts w:ascii="Book Antiqua" w:hAnsi="Book Antiqua"/>
                <w:color w:val="000000" w:themeColor="text1"/>
                <w:sz w:val="24"/>
                <w:szCs w:val="24"/>
              </w:rPr>
              <w:t>65</w:t>
            </w:r>
          </w:p>
        </w:tc>
        <w:tc>
          <w:tcPr>
            <w:tcW w:w="1843" w:type="dxa"/>
          </w:tcPr>
          <w:p w14:paraId="6689F162" w14:textId="77777777" w:rsidR="004B22DC" w:rsidRPr="00F00F3E" w:rsidRDefault="004B22DC" w:rsidP="004B22DC">
            <w:pPr>
              <w:spacing w:line="360" w:lineRule="auto"/>
              <w:rPr>
                <w:rFonts w:ascii="Book Antiqua" w:hAnsi="Book Antiqua"/>
                <w:color w:val="000000" w:themeColor="text1"/>
                <w:sz w:val="24"/>
                <w:szCs w:val="24"/>
              </w:rPr>
            </w:pPr>
            <w:r w:rsidRPr="00F00F3E">
              <w:rPr>
                <w:rFonts w:ascii="Book Antiqua" w:hAnsi="Book Antiqua"/>
                <w:color w:val="000000" w:themeColor="text1"/>
                <w:sz w:val="24"/>
                <w:szCs w:val="24"/>
              </w:rPr>
              <w:t>HCC</w:t>
            </w:r>
          </w:p>
        </w:tc>
        <w:tc>
          <w:tcPr>
            <w:tcW w:w="1701" w:type="dxa"/>
          </w:tcPr>
          <w:p w14:paraId="54FE27D3" w14:textId="77777777" w:rsidR="004B22DC" w:rsidRPr="00F00F3E" w:rsidRDefault="004B22DC" w:rsidP="004B22DC">
            <w:pPr>
              <w:spacing w:line="360" w:lineRule="auto"/>
              <w:rPr>
                <w:rFonts w:ascii="Book Antiqua" w:hAnsi="Book Antiqua"/>
                <w:color w:val="000000" w:themeColor="text1"/>
                <w:sz w:val="24"/>
                <w:szCs w:val="24"/>
                <w:vertAlign w:val="superscript"/>
              </w:rPr>
            </w:pPr>
            <w:r w:rsidRPr="00F00F3E">
              <w:rPr>
                <w:rFonts w:ascii="Book Antiqua" w:hAnsi="Book Antiqua"/>
                <w:color w:val="000000" w:themeColor="text1"/>
                <w:sz w:val="24"/>
                <w:szCs w:val="24"/>
              </w:rPr>
              <w:t>19</w:t>
            </w:r>
            <w:r w:rsidRPr="00F00F3E">
              <w:rPr>
                <w:rFonts w:ascii="Book Antiqua" w:hAnsi="Book Antiqua"/>
                <w:color w:val="000000" w:themeColor="text1"/>
                <w:sz w:val="24"/>
                <w:szCs w:val="24"/>
                <w:vertAlign w:val="superscript"/>
              </w:rPr>
              <w:t>th</w:t>
            </w:r>
          </w:p>
        </w:tc>
        <w:tc>
          <w:tcPr>
            <w:tcW w:w="2524" w:type="dxa"/>
            <w:vMerge w:val="restart"/>
          </w:tcPr>
          <w:p w14:paraId="354AA0B8" w14:textId="77777777" w:rsidR="004B22DC" w:rsidRPr="00F00F3E" w:rsidRDefault="004B22DC" w:rsidP="004B22DC">
            <w:pPr>
              <w:spacing w:line="360" w:lineRule="auto"/>
              <w:rPr>
                <w:rFonts w:ascii="Book Antiqua" w:hAnsi="Book Antiqua"/>
                <w:color w:val="000000" w:themeColor="text1"/>
                <w:sz w:val="24"/>
                <w:szCs w:val="24"/>
              </w:rPr>
            </w:pPr>
            <w:r w:rsidRPr="00F00F3E">
              <w:rPr>
                <w:rFonts w:ascii="Book Antiqua" w:hAnsi="Book Antiqua"/>
                <w:color w:val="000000" w:themeColor="text1"/>
                <w:sz w:val="24"/>
                <w:szCs w:val="24"/>
              </w:rPr>
              <w:t>Hepatic artery and</w:t>
            </w:r>
            <w:r>
              <w:rPr>
                <w:rFonts w:ascii="Book Antiqua" w:hAnsi="Book Antiqua"/>
                <w:color w:val="000000" w:themeColor="text1"/>
                <w:sz w:val="24"/>
                <w:szCs w:val="24"/>
              </w:rPr>
              <w:t xml:space="preserve"> i</w:t>
            </w:r>
            <w:r w:rsidRPr="00F00F3E">
              <w:rPr>
                <w:rFonts w:ascii="Book Antiqua" w:hAnsi="Book Antiqua"/>
                <w:color w:val="000000" w:themeColor="text1"/>
                <w:sz w:val="24"/>
                <w:szCs w:val="24"/>
              </w:rPr>
              <w:t>ntercostal arteries</w:t>
            </w:r>
          </w:p>
        </w:tc>
        <w:tc>
          <w:tcPr>
            <w:tcW w:w="2084" w:type="dxa"/>
          </w:tcPr>
          <w:p w14:paraId="0B048F3C" w14:textId="77777777" w:rsidR="004B22DC" w:rsidRPr="00F00F3E" w:rsidRDefault="004B22DC" w:rsidP="004B22DC">
            <w:pPr>
              <w:spacing w:line="360" w:lineRule="auto"/>
              <w:rPr>
                <w:rFonts w:ascii="Book Antiqua" w:hAnsi="Book Antiqua"/>
                <w:color w:val="000000" w:themeColor="text1"/>
                <w:sz w:val="24"/>
                <w:szCs w:val="24"/>
              </w:rPr>
            </w:pPr>
            <w:r w:rsidRPr="00F00F3E">
              <w:rPr>
                <w:rFonts w:ascii="Book Antiqua" w:hAnsi="Book Antiqua"/>
                <w:color w:val="000000" w:themeColor="text1"/>
                <w:sz w:val="24"/>
                <w:szCs w:val="24"/>
              </w:rPr>
              <w:t>Improved completely</w:t>
            </w:r>
          </w:p>
        </w:tc>
        <w:tc>
          <w:tcPr>
            <w:tcW w:w="2162" w:type="dxa"/>
          </w:tcPr>
          <w:p w14:paraId="48F7A2D9" w14:textId="77777777" w:rsidR="004B22DC" w:rsidRPr="00F00F3E" w:rsidRDefault="004B22DC" w:rsidP="004B22DC">
            <w:pPr>
              <w:spacing w:line="360" w:lineRule="auto"/>
              <w:rPr>
                <w:rFonts w:ascii="Book Antiqua" w:hAnsi="Book Antiqua"/>
                <w:color w:val="000000" w:themeColor="text1"/>
                <w:sz w:val="24"/>
                <w:szCs w:val="24"/>
              </w:rPr>
            </w:pPr>
            <w:r w:rsidRPr="00F00F3E">
              <w:rPr>
                <w:rFonts w:ascii="Book Antiqua" w:hAnsi="Book Antiqua"/>
                <w:color w:val="000000" w:themeColor="text1"/>
                <w:sz w:val="24"/>
                <w:szCs w:val="24"/>
              </w:rPr>
              <w:t>Unchanged</w:t>
            </w:r>
          </w:p>
        </w:tc>
      </w:tr>
      <w:tr w:rsidR="004B22DC" w:rsidRPr="00F00F3E" w14:paraId="742AEC52" w14:textId="77777777" w:rsidTr="004B22DC">
        <w:trPr>
          <w:trHeight w:val="983"/>
        </w:trPr>
        <w:tc>
          <w:tcPr>
            <w:tcW w:w="1501" w:type="dxa"/>
            <w:vMerge/>
          </w:tcPr>
          <w:p w14:paraId="338C59EA" w14:textId="77777777" w:rsidR="004B22DC" w:rsidRPr="00F00F3E" w:rsidRDefault="004B22DC" w:rsidP="004B22DC">
            <w:pPr>
              <w:spacing w:line="360" w:lineRule="auto"/>
              <w:rPr>
                <w:rFonts w:ascii="Book Antiqua" w:hAnsi="Book Antiqua"/>
                <w:color w:val="000000" w:themeColor="text1"/>
                <w:sz w:val="24"/>
                <w:szCs w:val="24"/>
              </w:rPr>
            </w:pPr>
          </w:p>
        </w:tc>
        <w:tc>
          <w:tcPr>
            <w:tcW w:w="1159" w:type="dxa"/>
          </w:tcPr>
          <w:p w14:paraId="2A622D1E" w14:textId="77777777" w:rsidR="004B22DC" w:rsidRPr="00F00F3E" w:rsidRDefault="004B22DC" w:rsidP="004B22DC">
            <w:pPr>
              <w:spacing w:line="360" w:lineRule="auto"/>
              <w:rPr>
                <w:rFonts w:ascii="Book Antiqua" w:hAnsi="Book Antiqua"/>
                <w:color w:val="000000" w:themeColor="text1"/>
                <w:sz w:val="24"/>
                <w:szCs w:val="24"/>
              </w:rPr>
            </w:pPr>
            <w:r>
              <w:rPr>
                <w:rFonts w:ascii="Book Antiqua" w:hAnsi="Book Antiqua" w:hint="eastAsia"/>
                <w:color w:val="000000" w:themeColor="text1"/>
                <w:sz w:val="24"/>
                <w:szCs w:val="24"/>
              </w:rPr>
              <w:t>M</w:t>
            </w:r>
          </w:p>
        </w:tc>
        <w:tc>
          <w:tcPr>
            <w:tcW w:w="1134" w:type="dxa"/>
          </w:tcPr>
          <w:p w14:paraId="136999D7" w14:textId="77777777" w:rsidR="004B22DC" w:rsidRPr="00F00F3E" w:rsidRDefault="004B22DC" w:rsidP="004B22DC">
            <w:pPr>
              <w:spacing w:line="360" w:lineRule="auto"/>
              <w:rPr>
                <w:rFonts w:ascii="Book Antiqua" w:hAnsi="Book Antiqua"/>
                <w:color w:val="000000" w:themeColor="text1"/>
                <w:sz w:val="24"/>
                <w:szCs w:val="24"/>
              </w:rPr>
            </w:pPr>
            <w:r>
              <w:rPr>
                <w:rFonts w:ascii="Book Antiqua" w:hAnsi="Book Antiqua" w:hint="eastAsia"/>
                <w:color w:val="000000" w:themeColor="text1"/>
                <w:sz w:val="24"/>
                <w:szCs w:val="24"/>
              </w:rPr>
              <w:t>5</w:t>
            </w:r>
            <w:r>
              <w:rPr>
                <w:rFonts w:ascii="Book Antiqua" w:hAnsi="Book Antiqua"/>
                <w:color w:val="000000" w:themeColor="text1"/>
                <w:sz w:val="24"/>
                <w:szCs w:val="24"/>
              </w:rPr>
              <w:t>5</w:t>
            </w:r>
          </w:p>
        </w:tc>
        <w:tc>
          <w:tcPr>
            <w:tcW w:w="1843" w:type="dxa"/>
          </w:tcPr>
          <w:p w14:paraId="553F7A96" w14:textId="77777777" w:rsidR="004B22DC" w:rsidRPr="00F00F3E" w:rsidRDefault="004B22DC" w:rsidP="004B22DC">
            <w:pPr>
              <w:spacing w:line="360" w:lineRule="auto"/>
              <w:rPr>
                <w:rFonts w:ascii="Book Antiqua" w:hAnsi="Book Antiqua"/>
                <w:color w:val="000000" w:themeColor="text1"/>
                <w:sz w:val="24"/>
                <w:szCs w:val="24"/>
              </w:rPr>
            </w:pPr>
            <w:r w:rsidRPr="00F00F3E">
              <w:rPr>
                <w:rFonts w:ascii="Book Antiqua" w:hAnsi="Book Antiqua"/>
                <w:color w:val="000000" w:themeColor="text1"/>
                <w:sz w:val="24"/>
                <w:szCs w:val="24"/>
              </w:rPr>
              <w:t>HCC with rib metastasis</w:t>
            </w:r>
          </w:p>
        </w:tc>
        <w:tc>
          <w:tcPr>
            <w:tcW w:w="1701" w:type="dxa"/>
          </w:tcPr>
          <w:p w14:paraId="7F4EB025" w14:textId="77777777" w:rsidR="004B22DC" w:rsidRPr="00F00F3E" w:rsidRDefault="004B22DC" w:rsidP="004B22DC">
            <w:pPr>
              <w:spacing w:line="360" w:lineRule="auto"/>
              <w:rPr>
                <w:rFonts w:ascii="Book Antiqua" w:hAnsi="Book Antiqua"/>
                <w:color w:val="000000" w:themeColor="text1"/>
                <w:sz w:val="24"/>
                <w:szCs w:val="24"/>
              </w:rPr>
            </w:pPr>
            <w:r w:rsidRPr="00F00F3E">
              <w:rPr>
                <w:rFonts w:ascii="Book Antiqua" w:hAnsi="Book Antiqua"/>
                <w:color w:val="000000" w:themeColor="text1"/>
                <w:sz w:val="24"/>
                <w:szCs w:val="24"/>
              </w:rPr>
              <w:t>6</w:t>
            </w:r>
            <w:r w:rsidRPr="00F00F3E">
              <w:rPr>
                <w:rFonts w:ascii="Book Antiqua" w:hAnsi="Book Antiqua"/>
                <w:color w:val="000000" w:themeColor="text1"/>
                <w:sz w:val="24"/>
                <w:szCs w:val="24"/>
                <w:vertAlign w:val="superscript"/>
              </w:rPr>
              <w:t>th</w:t>
            </w:r>
          </w:p>
        </w:tc>
        <w:tc>
          <w:tcPr>
            <w:tcW w:w="2524" w:type="dxa"/>
            <w:vMerge/>
          </w:tcPr>
          <w:p w14:paraId="08C86B9D" w14:textId="77777777" w:rsidR="004B22DC" w:rsidRPr="00F00F3E" w:rsidRDefault="004B22DC" w:rsidP="004B22DC">
            <w:pPr>
              <w:spacing w:line="360" w:lineRule="auto"/>
              <w:rPr>
                <w:rFonts w:ascii="Book Antiqua" w:hAnsi="Book Antiqua"/>
                <w:color w:val="000000" w:themeColor="text1"/>
                <w:sz w:val="24"/>
                <w:szCs w:val="24"/>
              </w:rPr>
            </w:pPr>
          </w:p>
        </w:tc>
        <w:tc>
          <w:tcPr>
            <w:tcW w:w="2084" w:type="dxa"/>
          </w:tcPr>
          <w:p w14:paraId="0BD5165E" w14:textId="77777777" w:rsidR="004B22DC" w:rsidRPr="00F00F3E" w:rsidRDefault="004B22DC" w:rsidP="004B22DC">
            <w:pPr>
              <w:spacing w:line="360" w:lineRule="auto"/>
              <w:rPr>
                <w:rFonts w:ascii="Book Antiqua" w:hAnsi="Book Antiqua"/>
                <w:color w:val="000000" w:themeColor="text1"/>
                <w:sz w:val="24"/>
                <w:szCs w:val="24"/>
              </w:rPr>
            </w:pPr>
            <w:r w:rsidRPr="00F00F3E">
              <w:rPr>
                <w:rFonts w:ascii="Book Antiqua" w:hAnsi="Book Antiqua"/>
                <w:color w:val="000000" w:themeColor="text1"/>
                <w:sz w:val="24"/>
                <w:szCs w:val="24"/>
              </w:rPr>
              <w:t>Improved gradually</w:t>
            </w:r>
          </w:p>
        </w:tc>
        <w:tc>
          <w:tcPr>
            <w:tcW w:w="2162" w:type="dxa"/>
          </w:tcPr>
          <w:p w14:paraId="08C7CDB2" w14:textId="77777777" w:rsidR="004B22DC" w:rsidRPr="00F00F3E" w:rsidRDefault="004B22DC" w:rsidP="004B22DC">
            <w:pPr>
              <w:spacing w:line="360" w:lineRule="auto"/>
              <w:rPr>
                <w:rFonts w:ascii="Book Antiqua" w:hAnsi="Book Antiqua"/>
                <w:color w:val="000000" w:themeColor="text1"/>
                <w:sz w:val="24"/>
                <w:szCs w:val="24"/>
              </w:rPr>
            </w:pPr>
            <w:r w:rsidRPr="00F00F3E">
              <w:rPr>
                <w:rFonts w:ascii="Book Antiqua" w:hAnsi="Book Antiqua"/>
                <w:color w:val="000000" w:themeColor="text1"/>
                <w:sz w:val="24"/>
                <w:szCs w:val="24"/>
              </w:rPr>
              <w:t>Improved gradually</w:t>
            </w:r>
          </w:p>
        </w:tc>
      </w:tr>
      <w:tr w:rsidR="004B22DC" w:rsidRPr="00F00F3E" w14:paraId="7D754E8B" w14:textId="77777777" w:rsidTr="004B22DC">
        <w:trPr>
          <w:trHeight w:val="917"/>
        </w:trPr>
        <w:tc>
          <w:tcPr>
            <w:tcW w:w="1501" w:type="dxa"/>
            <w:tcBorders>
              <w:bottom w:val="single" w:sz="4" w:space="0" w:color="auto"/>
            </w:tcBorders>
          </w:tcPr>
          <w:p w14:paraId="2DB8EAA5" w14:textId="77777777" w:rsidR="00CA1522" w:rsidRPr="00F00F3E" w:rsidRDefault="00CA1522" w:rsidP="004B22DC">
            <w:pPr>
              <w:spacing w:line="360" w:lineRule="auto"/>
              <w:rPr>
                <w:rFonts w:ascii="Book Antiqua" w:hAnsi="Book Antiqua"/>
                <w:color w:val="000000" w:themeColor="text1"/>
                <w:sz w:val="24"/>
                <w:szCs w:val="24"/>
              </w:rPr>
            </w:pPr>
            <w:r w:rsidRPr="00F00F3E">
              <w:rPr>
                <w:rFonts w:ascii="Book Antiqua" w:hAnsi="Book Antiqua"/>
                <w:color w:val="000000" w:themeColor="text1"/>
                <w:sz w:val="24"/>
                <w:szCs w:val="24"/>
              </w:rPr>
              <w:lastRenderedPageBreak/>
              <w:t>Our case</w:t>
            </w:r>
          </w:p>
        </w:tc>
        <w:tc>
          <w:tcPr>
            <w:tcW w:w="1159" w:type="dxa"/>
            <w:tcBorders>
              <w:bottom w:val="single" w:sz="4" w:space="0" w:color="auto"/>
            </w:tcBorders>
          </w:tcPr>
          <w:p w14:paraId="2A0E824D" w14:textId="77777777" w:rsidR="00CA1522" w:rsidRPr="00F00F3E" w:rsidRDefault="00CA1522" w:rsidP="004B22DC">
            <w:pPr>
              <w:spacing w:line="360" w:lineRule="auto"/>
              <w:rPr>
                <w:rFonts w:ascii="Book Antiqua" w:hAnsi="Book Antiqua"/>
                <w:color w:val="000000" w:themeColor="text1"/>
                <w:sz w:val="24"/>
                <w:szCs w:val="24"/>
              </w:rPr>
            </w:pPr>
            <w:r w:rsidRPr="00F00F3E">
              <w:rPr>
                <w:rFonts w:ascii="Book Antiqua" w:hAnsi="Book Antiqua"/>
                <w:color w:val="000000" w:themeColor="text1"/>
                <w:sz w:val="24"/>
                <w:szCs w:val="24"/>
              </w:rPr>
              <w:t>M</w:t>
            </w:r>
          </w:p>
        </w:tc>
        <w:tc>
          <w:tcPr>
            <w:tcW w:w="1134" w:type="dxa"/>
            <w:tcBorders>
              <w:bottom w:val="single" w:sz="4" w:space="0" w:color="auto"/>
            </w:tcBorders>
          </w:tcPr>
          <w:p w14:paraId="09A98CF5" w14:textId="77777777" w:rsidR="00CA1522" w:rsidRPr="00F00F3E" w:rsidRDefault="00CA1522" w:rsidP="004B22DC">
            <w:pPr>
              <w:spacing w:line="360" w:lineRule="auto"/>
              <w:rPr>
                <w:rFonts w:ascii="Book Antiqua" w:hAnsi="Book Antiqua"/>
                <w:color w:val="000000" w:themeColor="text1"/>
                <w:sz w:val="24"/>
                <w:szCs w:val="24"/>
              </w:rPr>
            </w:pPr>
            <w:r w:rsidRPr="00F00F3E">
              <w:rPr>
                <w:rFonts w:ascii="Book Antiqua" w:hAnsi="Book Antiqua"/>
                <w:color w:val="000000" w:themeColor="text1"/>
                <w:sz w:val="24"/>
                <w:szCs w:val="24"/>
              </w:rPr>
              <w:t>3</w:t>
            </w:r>
          </w:p>
        </w:tc>
        <w:tc>
          <w:tcPr>
            <w:tcW w:w="1843" w:type="dxa"/>
            <w:tcBorders>
              <w:bottom w:val="single" w:sz="4" w:space="0" w:color="auto"/>
            </w:tcBorders>
          </w:tcPr>
          <w:p w14:paraId="48914355" w14:textId="77777777" w:rsidR="00CA1522" w:rsidRPr="00F00F3E" w:rsidRDefault="00CA1522" w:rsidP="004B22DC">
            <w:pPr>
              <w:spacing w:line="360" w:lineRule="auto"/>
              <w:rPr>
                <w:rFonts w:ascii="Book Antiqua" w:hAnsi="Book Antiqua"/>
                <w:color w:val="000000" w:themeColor="text1"/>
                <w:sz w:val="24"/>
                <w:szCs w:val="24"/>
              </w:rPr>
            </w:pPr>
            <w:r w:rsidRPr="00F00F3E">
              <w:rPr>
                <w:rFonts w:ascii="Book Antiqua" w:hAnsi="Book Antiqua"/>
                <w:color w:val="000000" w:themeColor="text1"/>
                <w:sz w:val="24"/>
                <w:szCs w:val="24"/>
              </w:rPr>
              <w:t>CCSK</w:t>
            </w:r>
          </w:p>
        </w:tc>
        <w:tc>
          <w:tcPr>
            <w:tcW w:w="1701" w:type="dxa"/>
            <w:tcBorders>
              <w:bottom w:val="single" w:sz="4" w:space="0" w:color="auto"/>
            </w:tcBorders>
          </w:tcPr>
          <w:p w14:paraId="07D0F3CA" w14:textId="77777777" w:rsidR="00CA1522" w:rsidRPr="00F00F3E" w:rsidRDefault="00CA1522" w:rsidP="004B22DC">
            <w:pPr>
              <w:spacing w:line="360" w:lineRule="auto"/>
              <w:rPr>
                <w:rFonts w:ascii="Book Antiqua" w:hAnsi="Book Antiqua"/>
                <w:color w:val="000000" w:themeColor="text1"/>
                <w:sz w:val="24"/>
                <w:szCs w:val="24"/>
              </w:rPr>
            </w:pPr>
            <w:r w:rsidRPr="00F00F3E">
              <w:rPr>
                <w:rFonts w:ascii="Book Antiqua" w:hAnsi="Book Antiqua"/>
                <w:color w:val="000000" w:themeColor="text1"/>
                <w:sz w:val="24"/>
                <w:szCs w:val="24"/>
              </w:rPr>
              <w:t>2</w:t>
            </w:r>
            <w:r w:rsidRPr="00F00F3E">
              <w:rPr>
                <w:rFonts w:ascii="Book Antiqua" w:hAnsi="Book Antiqua"/>
                <w:color w:val="000000" w:themeColor="text1"/>
                <w:sz w:val="24"/>
                <w:szCs w:val="24"/>
                <w:vertAlign w:val="superscript"/>
              </w:rPr>
              <w:t>nd</w:t>
            </w:r>
          </w:p>
        </w:tc>
        <w:tc>
          <w:tcPr>
            <w:tcW w:w="2524" w:type="dxa"/>
            <w:tcBorders>
              <w:bottom w:val="single" w:sz="4" w:space="0" w:color="auto"/>
            </w:tcBorders>
          </w:tcPr>
          <w:p w14:paraId="7625530A" w14:textId="77777777" w:rsidR="00CA1522" w:rsidRPr="00F00F3E" w:rsidRDefault="00CA1522" w:rsidP="004B22DC">
            <w:pPr>
              <w:spacing w:line="360" w:lineRule="auto"/>
              <w:rPr>
                <w:rFonts w:ascii="Book Antiqua" w:hAnsi="Book Antiqua"/>
                <w:color w:val="000000" w:themeColor="text1"/>
                <w:sz w:val="24"/>
                <w:szCs w:val="24"/>
              </w:rPr>
            </w:pPr>
            <w:r w:rsidRPr="00F00F3E">
              <w:rPr>
                <w:rFonts w:ascii="Book Antiqua" w:hAnsi="Book Antiqua"/>
                <w:color w:val="000000" w:themeColor="text1"/>
                <w:sz w:val="24"/>
                <w:szCs w:val="24"/>
              </w:rPr>
              <w:t>Right renal artery</w:t>
            </w:r>
          </w:p>
        </w:tc>
        <w:tc>
          <w:tcPr>
            <w:tcW w:w="2084" w:type="dxa"/>
            <w:tcBorders>
              <w:bottom w:val="single" w:sz="4" w:space="0" w:color="auto"/>
            </w:tcBorders>
          </w:tcPr>
          <w:p w14:paraId="10EF8B7D" w14:textId="77777777" w:rsidR="00CA1522" w:rsidRPr="00F00F3E" w:rsidRDefault="004B22DC" w:rsidP="004B22DC">
            <w:pPr>
              <w:spacing w:line="360" w:lineRule="auto"/>
              <w:rPr>
                <w:rFonts w:ascii="Book Antiqua" w:hAnsi="Book Antiqua"/>
                <w:color w:val="000000" w:themeColor="text1"/>
                <w:sz w:val="24"/>
                <w:szCs w:val="24"/>
              </w:rPr>
            </w:pPr>
            <w:r w:rsidRPr="00F00F3E">
              <w:rPr>
                <w:rFonts w:ascii="Book Antiqua" w:hAnsi="Book Antiqua"/>
                <w:color w:val="000000" w:themeColor="text1"/>
                <w:sz w:val="24"/>
                <w:szCs w:val="24"/>
              </w:rPr>
              <w:t>Improved gradually</w:t>
            </w:r>
          </w:p>
        </w:tc>
        <w:tc>
          <w:tcPr>
            <w:tcW w:w="2162" w:type="dxa"/>
            <w:tcBorders>
              <w:bottom w:val="single" w:sz="4" w:space="0" w:color="auto"/>
            </w:tcBorders>
          </w:tcPr>
          <w:p w14:paraId="50C700C4" w14:textId="77777777" w:rsidR="00CA1522" w:rsidRPr="00F00F3E" w:rsidRDefault="00CA1522" w:rsidP="004B22DC">
            <w:pPr>
              <w:spacing w:line="360" w:lineRule="auto"/>
              <w:rPr>
                <w:rFonts w:ascii="Book Antiqua" w:hAnsi="Book Antiqua"/>
                <w:color w:val="000000" w:themeColor="text1"/>
                <w:sz w:val="24"/>
                <w:szCs w:val="24"/>
              </w:rPr>
            </w:pPr>
            <w:r w:rsidRPr="00F00F3E">
              <w:rPr>
                <w:rFonts w:ascii="Book Antiqua" w:hAnsi="Book Antiqua"/>
                <w:color w:val="000000" w:themeColor="text1"/>
                <w:sz w:val="24"/>
                <w:szCs w:val="24"/>
              </w:rPr>
              <w:t>Unchanged</w:t>
            </w:r>
          </w:p>
        </w:tc>
      </w:tr>
    </w:tbl>
    <w:p w14:paraId="1853278E" w14:textId="77777777" w:rsidR="007717E5" w:rsidRPr="004B22DC" w:rsidRDefault="007717E5" w:rsidP="00F00F3E">
      <w:pPr>
        <w:spacing w:line="360" w:lineRule="auto"/>
        <w:rPr>
          <w:rFonts w:ascii="Book Antiqua" w:hAnsi="Book Antiqua"/>
          <w:color w:val="000000" w:themeColor="text1"/>
          <w:sz w:val="24"/>
          <w:szCs w:val="24"/>
        </w:rPr>
      </w:pPr>
      <w:r w:rsidRPr="00F00F3E">
        <w:rPr>
          <w:rFonts w:ascii="Book Antiqua" w:hAnsi="Book Antiqua"/>
          <w:color w:val="000000" w:themeColor="text1"/>
          <w:sz w:val="24"/>
          <w:szCs w:val="24"/>
        </w:rPr>
        <w:t xml:space="preserve">M: </w:t>
      </w:r>
      <w:r w:rsidR="004B22DC">
        <w:rPr>
          <w:rFonts w:ascii="Book Antiqua" w:hAnsi="Book Antiqua"/>
          <w:color w:val="000000" w:themeColor="text1"/>
          <w:sz w:val="24"/>
          <w:szCs w:val="24"/>
        </w:rPr>
        <w:t>M</w:t>
      </w:r>
      <w:r w:rsidRPr="00F00F3E">
        <w:rPr>
          <w:rFonts w:ascii="Book Antiqua" w:hAnsi="Book Antiqua"/>
          <w:color w:val="000000" w:themeColor="text1"/>
          <w:sz w:val="24"/>
          <w:szCs w:val="24"/>
        </w:rPr>
        <w:t>ale;</w:t>
      </w:r>
      <w:r w:rsidR="007C29E7" w:rsidRPr="00F00F3E">
        <w:rPr>
          <w:rFonts w:ascii="Book Antiqua" w:hAnsi="Book Antiqua"/>
          <w:color w:val="000000" w:themeColor="text1"/>
          <w:sz w:val="24"/>
          <w:szCs w:val="24"/>
        </w:rPr>
        <w:t xml:space="preserve"> </w:t>
      </w:r>
      <w:r w:rsidRPr="00F00F3E">
        <w:rPr>
          <w:rFonts w:ascii="Book Antiqua" w:hAnsi="Book Antiqua"/>
          <w:color w:val="000000" w:themeColor="text1"/>
          <w:sz w:val="24"/>
          <w:szCs w:val="24"/>
        </w:rPr>
        <w:t>F:</w:t>
      </w:r>
      <w:r w:rsidR="007C29E7" w:rsidRPr="00F00F3E">
        <w:rPr>
          <w:rFonts w:ascii="Book Antiqua" w:hAnsi="Book Antiqua"/>
          <w:color w:val="000000" w:themeColor="text1"/>
          <w:sz w:val="24"/>
          <w:szCs w:val="24"/>
        </w:rPr>
        <w:t xml:space="preserve"> </w:t>
      </w:r>
      <w:r w:rsidR="004B22DC">
        <w:rPr>
          <w:rFonts w:ascii="Book Antiqua" w:hAnsi="Book Antiqua"/>
          <w:color w:val="000000" w:themeColor="text1"/>
          <w:sz w:val="24"/>
          <w:szCs w:val="24"/>
        </w:rPr>
        <w:t>F</w:t>
      </w:r>
      <w:r w:rsidRPr="00F00F3E">
        <w:rPr>
          <w:rFonts w:ascii="Book Antiqua" w:hAnsi="Book Antiqua"/>
          <w:color w:val="000000" w:themeColor="text1"/>
          <w:sz w:val="24"/>
          <w:szCs w:val="24"/>
        </w:rPr>
        <w:t>emale;</w:t>
      </w:r>
      <w:r w:rsidR="007C29E7" w:rsidRPr="00F00F3E">
        <w:rPr>
          <w:rFonts w:ascii="Book Antiqua" w:hAnsi="Book Antiqua"/>
          <w:color w:val="000000" w:themeColor="text1"/>
          <w:sz w:val="24"/>
          <w:szCs w:val="24"/>
        </w:rPr>
        <w:t xml:space="preserve"> </w:t>
      </w:r>
      <w:r w:rsidRPr="00F00F3E">
        <w:rPr>
          <w:rFonts w:ascii="Book Antiqua" w:hAnsi="Book Antiqua"/>
          <w:color w:val="000000" w:themeColor="text1"/>
          <w:sz w:val="24"/>
          <w:szCs w:val="24"/>
        </w:rPr>
        <w:t xml:space="preserve">HCC: </w:t>
      </w:r>
      <w:r w:rsidR="004B22DC">
        <w:rPr>
          <w:rFonts w:ascii="Book Antiqua" w:hAnsi="Book Antiqua"/>
          <w:color w:val="000000" w:themeColor="text1"/>
          <w:sz w:val="24"/>
          <w:szCs w:val="24"/>
          <w:u w:color="FA5050"/>
        </w:rPr>
        <w:t>H</w:t>
      </w:r>
      <w:r w:rsidRPr="00F00F3E">
        <w:rPr>
          <w:rFonts w:ascii="Book Antiqua" w:hAnsi="Book Antiqua"/>
          <w:color w:val="000000" w:themeColor="text1"/>
          <w:sz w:val="24"/>
          <w:szCs w:val="24"/>
          <w:u w:color="FA5050"/>
        </w:rPr>
        <w:t>epatoce</w:t>
      </w:r>
      <w:r w:rsidR="007C29E7" w:rsidRPr="00F00F3E">
        <w:rPr>
          <w:rFonts w:ascii="Book Antiqua" w:hAnsi="Book Antiqua"/>
          <w:color w:val="000000" w:themeColor="text1"/>
          <w:sz w:val="24"/>
          <w:szCs w:val="24"/>
          <w:u w:color="FA5050"/>
        </w:rPr>
        <w:t>llu</w:t>
      </w:r>
      <w:r w:rsidRPr="00F00F3E">
        <w:rPr>
          <w:rFonts w:ascii="Book Antiqua" w:hAnsi="Book Antiqua"/>
          <w:color w:val="000000" w:themeColor="text1"/>
          <w:sz w:val="24"/>
          <w:szCs w:val="24"/>
          <w:u w:color="FA5050"/>
        </w:rPr>
        <w:t>lar</w:t>
      </w:r>
      <w:r w:rsidRPr="00F00F3E">
        <w:rPr>
          <w:rFonts w:ascii="Book Antiqua" w:hAnsi="Book Antiqua"/>
          <w:color w:val="000000" w:themeColor="text1"/>
          <w:sz w:val="24"/>
          <w:szCs w:val="24"/>
        </w:rPr>
        <w:t xml:space="preserve"> carcinoma; CCSK:</w:t>
      </w:r>
      <w:r w:rsidR="007C29E7" w:rsidRPr="00F00F3E">
        <w:rPr>
          <w:rFonts w:ascii="Book Antiqua" w:hAnsi="Book Antiqua"/>
          <w:color w:val="000000" w:themeColor="text1"/>
          <w:sz w:val="24"/>
          <w:szCs w:val="24"/>
        </w:rPr>
        <w:t xml:space="preserve"> </w:t>
      </w:r>
      <w:r w:rsidR="004B22DC">
        <w:rPr>
          <w:rFonts w:ascii="Book Antiqua" w:hAnsi="Book Antiqua"/>
          <w:color w:val="000000" w:themeColor="text1"/>
          <w:sz w:val="24"/>
          <w:szCs w:val="24"/>
        </w:rPr>
        <w:t>C</w:t>
      </w:r>
      <w:r w:rsidRPr="00F00F3E">
        <w:rPr>
          <w:rFonts w:ascii="Book Antiqua" w:hAnsi="Book Antiqua"/>
          <w:color w:val="000000" w:themeColor="text1"/>
          <w:sz w:val="24"/>
          <w:szCs w:val="24"/>
        </w:rPr>
        <w:t>lear cell sarcoma of the kidney</w:t>
      </w:r>
      <w:r w:rsidR="004B22DC">
        <w:rPr>
          <w:rFonts w:ascii="Book Antiqua" w:hAnsi="Book Antiqua"/>
          <w:color w:val="000000" w:themeColor="text1"/>
          <w:sz w:val="24"/>
          <w:szCs w:val="24"/>
        </w:rPr>
        <w:t xml:space="preserve">. </w:t>
      </w:r>
    </w:p>
    <w:sectPr w:rsidR="007717E5" w:rsidRPr="004B22DC" w:rsidSect="004B22DC">
      <w:headerReference w:type="default" r:id="rId1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9A52C" w14:textId="77777777" w:rsidR="000848FC" w:rsidRDefault="000848FC" w:rsidP="008D299C">
      <w:r>
        <w:separator/>
      </w:r>
    </w:p>
  </w:endnote>
  <w:endnote w:type="continuationSeparator" w:id="0">
    <w:p w14:paraId="07A1CA20" w14:textId="77777777" w:rsidR="000848FC" w:rsidRDefault="000848FC" w:rsidP="008D2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font>
  <w:font w:name="等线">
    <w:panose1 w:val="02010600030101010101"/>
    <w:charset w:val="86"/>
    <w:family w:val="auto"/>
    <w:pitch w:val="variable"/>
    <w:sig w:usb0="A00002BF" w:usb1="38CF7CFA" w:usb2="00000016" w:usb3="00000000" w:csb0="0004000F" w:csb1="00000000"/>
  </w:font>
  <w:font w:name="Helvetica">
    <w:panose1 w:val="020B05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8A5FC" w14:textId="77777777" w:rsidR="000848FC" w:rsidRDefault="000848FC" w:rsidP="008D299C">
      <w:r>
        <w:separator/>
      </w:r>
    </w:p>
  </w:footnote>
  <w:footnote w:type="continuationSeparator" w:id="0">
    <w:p w14:paraId="32C1CA84" w14:textId="77777777" w:rsidR="000848FC" w:rsidRDefault="000848FC" w:rsidP="008D29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B434C" w14:textId="77777777" w:rsidR="004B22DC" w:rsidRDefault="004B22D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85461"/>
    <w:multiLevelType w:val="hybridMultilevel"/>
    <w:tmpl w:val="21B451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rQ0tbQwtrA0NTYwtrBQ0lEKTi0uzszPAymwqAUAA2psLiwAAAA="/>
    <w:docVar w:name="EN.InstantFormat" w:val="&lt;ENInstantFormat&gt;&lt;Enabled&gt;1&lt;/Enabled&gt;&lt;ScanUnformatted&gt;1&lt;/ScanUnformatted&gt;&lt;ScanChanges&gt;1&lt;/ScanChanges&gt;&lt;Suspended&gt;0&lt;/Suspended&gt;&lt;/ENInstantFormat&gt;"/>
    <w:docVar w:name="EN.Layout" w:val="&lt;ENLayout&gt;&lt;Style&gt;World J Hepatology Copy2&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ttexawxpp5dzfesxpbpv52udw2vpwevxwpw&quot;&gt;renal tace complication&lt;record-ids&gt;&lt;item&gt;1&lt;/item&gt;&lt;item&gt;2&lt;/item&gt;&lt;item&gt;4&lt;/item&gt;&lt;item&gt;9&lt;/item&gt;&lt;item&gt;10&lt;/item&gt;&lt;item&gt;11&lt;/item&gt;&lt;item&gt;12&lt;/item&gt;&lt;item&gt;14&lt;/item&gt;&lt;item&gt;15&lt;/item&gt;&lt;item&gt;18&lt;/item&gt;&lt;item&gt;19&lt;/item&gt;&lt;item&gt;21&lt;/item&gt;&lt;item&gt;22&lt;/item&gt;&lt;item&gt;25&lt;/item&gt;&lt;item&gt;26&lt;/item&gt;&lt;item&gt;27&lt;/item&gt;&lt;item&gt;28&lt;/item&gt;&lt;item&gt;29&lt;/item&gt;&lt;item&gt;30&lt;/item&gt;&lt;item&gt;31&lt;/item&gt;&lt;/record-ids&gt;&lt;/item&gt;&lt;/Libraries&gt;"/>
  </w:docVars>
  <w:rsids>
    <w:rsidRoot w:val="00E0167A"/>
    <w:rsid w:val="000102C3"/>
    <w:rsid w:val="000209AC"/>
    <w:rsid w:val="00022650"/>
    <w:rsid w:val="00022990"/>
    <w:rsid w:val="00027FAF"/>
    <w:rsid w:val="00035954"/>
    <w:rsid w:val="00037878"/>
    <w:rsid w:val="00043B84"/>
    <w:rsid w:val="00044FA8"/>
    <w:rsid w:val="00050770"/>
    <w:rsid w:val="00053553"/>
    <w:rsid w:val="000545FA"/>
    <w:rsid w:val="00057320"/>
    <w:rsid w:val="00066DFD"/>
    <w:rsid w:val="00080594"/>
    <w:rsid w:val="000848FC"/>
    <w:rsid w:val="0009275E"/>
    <w:rsid w:val="000934DE"/>
    <w:rsid w:val="00095F81"/>
    <w:rsid w:val="000A608B"/>
    <w:rsid w:val="000A7BFD"/>
    <w:rsid w:val="000B052D"/>
    <w:rsid w:val="000B46A3"/>
    <w:rsid w:val="000C2429"/>
    <w:rsid w:val="000E43BD"/>
    <w:rsid w:val="000F1E4A"/>
    <w:rsid w:val="000F3BDE"/>
    <w:rsid w:val="00104B00"/>
    <w:rsid w:val="00104CBF"/>
    <w:rsid w:val="0010716A"/>
    <w:rsid w:val="00107D65"/>
    <w:rsid w:val="0012119C"/>
    <w:rsid w:val="0012791B"/>
    <w:rsid w:val="00147B26"/>
    <w:rsid w:val="0015144C"/>
    <w:rsid w:val="00153F41"/>
    <w:rsid w:val="00153FC9"/>
    <w:rsid w:val="001544B5"/>
    <w:rsid w:val="00156E48"/>
    <w:rsid w:val="00157E10"/>
    <w:rsid w:val="001640F8"/>
    <w:rsid w:val="00165288"/>
    <w:rsid w:val="0016733D"/>
    <w:rsid w:val="00170173"/>
    <w:rsid w:val="00176B17"/>
    <w:rsid w:val="001806B0"/>
    <w:rsid w:val="00181F23"/>
    <w:rsid w:val="00182412"/>
    <w:rsid w:val="001855D1"/>
    <w:rsid w:val="00196C02"/>
    <w:rsid w:val="001B4638"/>
    <w:rsid w:val="001C36EE"/>
    <w:rsid w:val="001C717F"/>
    <w:rsid w:val="001E0E44"/>
    <w:rsid w:val="001F3627"/>
    <w:rsid w:val="002010C5"/>
    <w:rsid w:val="002045DE"/>
    <w:rsid w:val="002224E2"/>
    <w:rsid w:val="00226900"/>
    <w:rsid w:val="00227E9B"/>
    <w:rsid w:val="002309A8"/>
    <w:rsid w:val="00230C21"/>
    <w:rsid w:val="0023212F"/>
    <w:rsid w:val="0025377C"/>
    <w:rsid w:val="002556F6"/>
    <w:rsid w:val="00261C9A"/>
    <w:rsid w:val="002816BF"/>
    <w:rsid w:val="002842A7"/>
    <w:rsid w:val="00290AE6"/>
    <w:rsid w:val="002A377E"/>
    <w:rsid w:val="002A5332"/>
    <w:rsid w:val="002A60FF"/>
    <w:rsid w:val="002B3525"/>
    <w:rsid w:val="002C241F"/>
    <w:rsid w:val="002C59EB"/>
    <w:rsid w:val="002D317C"/>
    <w:rsid w:val="002D445C"/>
    <w:rsid w:val="002E1C4B"/>
    <w:rsid w:val="002E2F6B"/>
    <w:rsid w:val="002E5830"/>
    <w:rsid w:val="002F443F"/>
    <w:rsid w:val="002F6395"/>
    <w:rsid w:val="002F64CE"/>
    <w:rsid w:val="00316B70"/>
    <w:rsid w:val="00317F8A"/>
    <w:rsid w:val="00322138"/>
    <w:rsid w:val="003306FB"/>
    <w:rsid w:val="00331E24"/>
    <w:rsid w:val="00337983"/>
    <w:rsid w:val="003402CA"/>
    <w:rsid w:val="00340452"/>
    <w:rsid w:val="00357415"/>
    <w:rsid w:val="00357547"/>
    <w:rsid w:val="0036227D"/>
    <w:rsid w:val="003725BE"/>
    <w:rsid w:val="00380F1E"/>
    <w:rsid w:val="003A024E"/>
    <w:rsid w:val="003A54CC"/>
    <w:rsid w:val="003A59EB"/>
    <w:rsid w:val="003B435E"/>
    <w:rsid w:val="003B5AB7"/>
    <w:rsid w:val="003C2D97"/>
    <w:rsid w:val="003C491B"/>
    <w:rsid w:val="003C6C74"/>
    <w:rsid w:val="003D0368"/>
    <w:rsid w:val="003D1134"/>
    <w:rsid w:val="003D33CD"/>
    <w:rsid w:val="003D58E8"/>
    <w:rsid w:val="003D5D56"/>
    <w:rsid w:val="003E2E63"/>
    <w:rsid w:val="003E4099"/>
    <w:rsid w:val="003E4534"/>
    <w:rsid w:val="003E4656"/>
    <w:rsid w:val="003F7685"/>
    <w:rsid w:val="00400E39"/>
    <w:rsid w:val="0040398F"/>
    <w:rsid w:val="00412413"/>
    <w:rsid w:val="004173D0"/>
    <w:rsid w:val="004204F0"/>
    <w:rsid w:val="004248B5"/>
    <w:rsid w:val="004418A8"/>
    <w:rsid w:val="00443F20"/>
    <w:rsid w:val="00451D62"/>
    <w:rsid w:val="00452A49"/>
    <w:rsid w:val="004700ED"/>
    <w:rsid w:val="004744CB"/>
    <w:rsid w:val="00477F60"/>
    <w:rsid w:val="0048045A"/>
    <w:rsid w:val="00491141"/>
    <w:rsid w:val="004A0476"/>
    <w:rsid w:val="004A2BA4"/>
    <w:rsid w:val="004A3DAF"/>
    <w:rsid w:val="004A4ED6"/>
    <w:rsid w:val="004B22DC"/>
    <w:rsid w:val="004C75F0"/>
    <w:rsid w:val="004D1D85"/>
    <w:rsid w:val="004D21A6"/>
    <w:rsid w:val="004D3C02"/>
    <w:rsid w:val="004D451E"/>
    <w:rsid w:val="004D5D20"/>
    <w:rsid w:val="004E137A"/>
    <w:rsid w:val="004E2272"/>
    <w:rsid w:val="004E4ED6"/>
    <w:rsid w:val="004E5FD0"/>
    <w:rsid w:val="00501CF8"/>
    <w:rsid w:val="00521BF7"/>
    <w:rsid w:val="00535186"/>
    <w:rsid w:val="005438C7"/>
    <w:rsid w:val="00550A0A"/>
    <w:rsid w:val="0056451A"/>
    <w:rsid w:val="0058270D"/>
    <w:rsid w:val="00583F70"/>
    <w:rsid w:val="005943CE"/>
    <w:rsid w:val="005A53EA"/>
    <w:rsid w:val="005B45C2"/>
    <w:rsid w:val="005C57A6"/>
    <w:rsid w:val="005C5880"/>
    <w:rsid w:val="005D0B0D"/>
    <w:rsid w:val="005F3CA5"/>
    <w:rsid w:val="005F69CB"/>
    <w:rsid w:val="006144E0"/>
    <w:rsid w:val="0062754E"/>
    <w:rsid w:val="0062756E"/>
    <w:rsid w:val="0063157C"/>
    <w:rsid w:val="006530CD"/>
    <w:rsid w:val="006712DE"/>
    <w:rsid w:val="00684AE0"/>
    <w:rsid w:val="00692206"/>
    <w:rsid w:val="00697968"/>
    <w:rsid w:val="006A1821"/>
    <w:rsid w:val="006A2196"/>
    <w:rsid w:val="006A7C60"/>
    <w:rsid w:val="006B264B"/>
    <w:rsid w:val="006B4058"/>
    <w:rsid w:val="006B5B87"/>
    <w:rsid w:val="006C2D56"/>
    <w:rsid w:val="007025E4"/>
    <w:rsid w:val="007027F2"/>
    <w:rsid w:val="007029D9"/>
    <w:rsid w:val="007030DC"/>
    <w:rsid w:val="00704DBD"/>
    <w:rsid w:val="00707D2F"/>
    <w:rsid w:val="00707EE3"/>
    <w:rsid w:val="00710CF6"/>
    <w:rsid w:val="0071101E"/>
    <w:rsid w:val="00722126"/>
    <w:rsid w:val="0072215F"/>
    <w:rsid w:val="00725DE6"/>
    <w:rsid w:val="00733E56"/>
    <w:rsid w:val="00743445"/>
    <w:rsid w:val="007438BA"/>
    <w:rsid w:val="00750C91"/>
    <w:rsid w:val="007534E7"/>
    <w:rsid w:val="00754411"/>
    <w:rsid w:val="00760E9C"/>
    <w:rsid w:val="007656A4"/>
    <w:rsid w:val="007717E5"/>
    <w:rsid w:val="007730DD"/>
    <w:rsid w:val="0078345C"/>
    <w:rsid w:val="00783D3B"/>
    <w:rsid w:val="00796A5F"/>
    <w:rsid w:val="007B0A91"/>
    <w:rsid w:val="007B5893"/>
    <w:rsid w:val="007B6687"/>
    <w:rsid w:val="007C0794"/>
    <w:rsid w:val="007C29E7"/>
    <w:rsid w:val="007D718C"/>
    <w:rsid w:val="007E001B"/>
    <w:rsid w:val="007E3C8F"/>
    <w:rsid w:val="007E73CF"/>
    <w:rsid w:val="007F1F02"/>
    <w:rsid w:val="00801CE7"/>
    <w:rsid w:val="00802E58"/>
    <w:rsid w:val="00806A8B"/>
    <w:rsid w:val="0082361C"/>
    <w:rsid w:val="00823806"/>
    <w:rsid w:val="00823FA9"/>
    <w:rsid w:val="00824A55"/>
    <w:rsid w:val="00827F7F"/>
    <w:rsid w:val="00831F48"/>
    <w:rsid w:val="00832C2C"/>
    <w:rsid w:val="0083618C"/>
    <w:rsid w:val="00855A6C"/>
    <w:rsid w:val="00877BC6"/>
    <w:rsid w:val="008862C5"/>
    <w:rsid w:val="008938B2"/>
    <w:rsid w:val="00895952"/>
    <w:rsid w:val="008A03FA"/>
    <w:rsid w:val="008A0B09"/>
    <w:rsid w:val="008A1718"/>
    <w:rsid w:val="008A41B1"/>
    <w:rsid w:val="008A5139"/>
    <w:rsid w:val="008B0040"/>
    <w:rsid w:val="008B7F8D"/>
    <w:rsid w:val="008C360C"/>
    <w:rsid w:val="008D299C"/>
    <w:rsid w:val="009016B0"/>
    <w:rsid w:val="00901E96"/>
    <w:rsid w:val="009136C0"/>
    <w:rsid w:val="009229E7"/>
    <w:rsid w:val="0092488C"/>
    <w:rsid w:val="0092661F"/>
    <w:rsid w:val="0093197D"/>
    <w:rsid w:val="00931D54"/>
    <w:rsid w:val="00933E4D"/>
    <w:rsid w:val="00933EEF"/>
    <w:rsid w:val="009455B0"/>
    <w:rsid w:val="009506A5"/>
    <w:rsid w:val="0095654C"/>
    <w:rsid w:val="009600C8"/>
    <w:rsid w:val="00965689"/>
    <w:rsid w:val="00971420"/>
    <w:rsid w:val="00972FB8"/>
    <w:rsid w:val="00975647"/>
    <w:rsid w:val="00975FC6"/>
    <w:rsid w:val="00982A87"/>
    <w:rsid w:val="009973E7"/>
    <w:rsid w:val="009B03ED"/>
    <w:rsid w:val="009B5EF7"/>
    <w:rsid w:val="009C0C12"/>
    <w:rsid w:val="009D37A6"/>
    <w:rsid w:val="009E2547"/>
    <w:rsid w:val="009E77EC"/>
    <w:rsid w:val="009F7DFC"/>
    <w:rsid w:val="00A16F4D"/>
    <w:rsid w:val="00A20BC2"/>
    <w:rsid w:val="00A2460D"/>
    <w:rsid w:val="00A27A78"/>
    <w:rsid w:val="00A30E31"/>
    <w:rsid w:val="00A35999"/>
    <w:rsid w:val="00A40A59"/>
    <w:rsid w:val="00A540A8"/>
    <w:rsid w:val="00A60AD2"/>
    <w:rsid w:val="00A6258E"/>
    <w:rsid w:val="00A64C85"/>
    <w:rsid w:val="00A75D9C"/>
    <w:rsid w:val="00A841AC"/>
    <w:rsid w:val="00A85A9E"/>
    <w:rsid w:val="00A94E93"/>
    <w:rsid w:val="00A95EC8"/>
    <w:rsid w:val="00A972C0"/>
    <w:rsid w:val="00AC0748"/>
    <w:rsid w:val="00AC1D80"/>
    <w:rsid w:val="00AC4109"/>
    <w:rsid w:val="00AC4B0C"/>
    <w:rsid w:val="00AD2CE6"/>
    <w:rsid w:val="00AD3875"/>
    <w:rsid w:val="00AF7C89"/>
    <w:rsid w:val="00B13579"/>
    <w:rsid w:val="00B16BAB"/>
    <w:rsid w:val="00B17F03"/>
    <w:rsid w:val="00B23865"/>
    <w:rsid w:val="00B303BC"/>
    <w:rsid w:val="00B34AE1"/>
    <w:rsid w:val="00B356EE"/>
    <w:rsid w:val="00B37AE8"/>
    <w:rsid w:val="00B37DED"/>
    <w:rsid w:val="00B426D9"/>
    <w:rsid w:val="00B441A1"/>
    <w:rsid w:val="00B5262E"/>
    <w:rsid w:val="00B52B63"/>
    <w:rsid w:val="00B52D38"/>
    <w:rsid w:val="00B57920"/>
    <w:rsid w:val="00B64CB4"/>
    <w:rsid w:val="00B80CA1"/>
    <w:rsid w:val="00B841A5"/>
    <w:rsid w:val="00B918ED"/>
    <w:rsid w:val="00B93055"/>
    <w:rsid w:val="00B938FA"/>
    <w:rsid w:val="00B93D2F"/>
    <w:rsid w:val="00BB332B"/>
    <w:rsid w:val="00BB357A"/>
    <w:rsid w:val="00BC172A"/>
    <w:rsid w:val="00BC57F8"/>
    <w:rsid w:val="00BC6D5E"/>
    <w:rsid w:val="00C1228B"/>
    <w:rsid w:val="00C1228F"/>
    <w:rsid w:val="00C27D8C"/>
    <w:rsid w:val="00C34C3F"/>
    <w:rsid w:val="00C376C3"/>
    <w:rsid w:val="00C46139"/>
    <w:rsid w:val="00C559D8"/>
    <w:rsid w:val="00C71C50"/>
    <w:rsid w:val="00C77BD5"/>
    <w:rsid w:val="00C77C56"/>
    <w:rsid w:val="00C81AAF"/>
    <w:rsid w:val="00C83234"/>
    <w:rsid w:val="00C842D5"/>
    <w:rsid w:val="00C8569B"/>
    <w:rsid w:val="00C9754E"/>
    <w:rsid w:val="00CA1522"/>
    <w:rsid w:val="00CA2E78"/>
    <w:rsid w:val="00CB014F"/>
    <w:rsid w:val="00CB12E4"/>
    <w:rsid w:val="00CB3888"/>
    <w:rsid w:val="00CB6111"/>
    <w:rsid w:val="00CC41D2"/>
    <w:rsid w:val="00CD7DF0"/>
    <w:rsid w:val="00CE216D"/>
    <w:rsid w:val="00D00104"/>
    <w:rsid w:val="00D004FC"/>
    <w:rsid w:val="00D0271A"/>
    <w:rsid w:val="00D034EC"/>
    <w:rsid w:val="00D163AB"/>
    <w:rsid w:val="00D2185B"/>
    <w:rsid w:val="00D37B43"/>
    <w:rsid w:val="00D4262B"/>
    <w:rsid w:val="00D43FE1"/>
    <w:rsid w:val="00D54904"/>
    <w:rsid w:val="00D54A57"/>
    <w:rsid w:val="00D56A36"/>
    <w:rsid w:val="00D62D6B"/>
    <w:rsid w:val="00D76C34"/>
    <w:rsid w:val="00D77289"/>
    <w:rsid w:val="00D77D2D"/>
    <w:rsid w:val="00D852DE"/>
    <w:rsid w:val="00D90588"/>
    <w:rsid w:val="00D91C5F"/>
    <w:rsid w:val="00D921FF"/>
    <w:rsid w:val="00DB2625"/>
    <w:rsid w:val="00DC2474"/>
    <w:rsid w:val="00DD4282"/>
    <w:rsid w:val="00DE7D7A"/>
    <w:rsid w:val="00E0006B"/>
    <w:rsid w:val="00E00C83"/>
    <w:rsid w:val="00E0167A"/>
    <w:rsid w:val="00E050CA"/>
    <w:rsid w:val="00E060C2"/>
    <w:rsid w:val="00E1158A"/>
    <w:rsid w:val="00E20954"/>
    <w:rsid w:val="00E22D33"/>
    <w:rsid w:val="00E25120"/>
    <w:rsid w:val="00E36270"/>
    <w:rsid w:val="00E47F2F"/>
    <w:rsid w:val="00E5100D"/>
    <w:rsid w:val="00E51BCE"/>
    <w:rsid w:val="00E606AF"/>
    <w:rsid w:val="00E724BE"/>
    <w:rsid w:val="00E72C9A"/>
    <w:rsid w:val="00E73E88"/>
    <w:rsid w:val="00E778B1"/>
    <w:rsid w:val="00EB473C"/>
    <w:rsid w:val="00EB5E8C"/>
    <w:rsid w:val="00ED6351"/>
    <w:rsid w:val="00EE42CF"/>
    <w:rsid w:val="00EE7C57"/>
    <w:rsid w:val="00EF6727"/>
    <w:rsid w:val="00F00F3E"/>
    <w:rsid w:val="00F14372"/>
    <w:rsid w:val="00F16001"/>
    <w:rsid w:val="00F24EAD"/>
    <w:rsid w:val="00F35713"/>
    <w:rsid w:val="00F47D7E"/>
    <w:rsid w:val="00F533A0"/>
    <w:rsid w:val="00F61056"/>
    <w:rsid w:val="00F65A21"/>
    <w:rsid w:val="00F66283"/>
    <w:rsid w:val="00F66A72"/>
    <w:rsid w:val="00F71586"/>
    <w:rsid w:val="00F9060D"/>
    <w:rsid w:val="00FA0A30"/>
    <w:rsid w:val="00FA3C2B"/>
    <w:rsid w:val="00FE69D8"/>
    <w:rsid w:val="0454048E"/>
    <w:rsid w:val="35D176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546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588"/>
    <w:pPr>
      <w:widowControl w:val="0"/>
      <w:jc w:val="both"/>
    </w:pPr>
    <w:rPr>
      <w:kern w:val="2"/>
      <w:sz w:val="21"/>
      <w:szCs w:val="22"/>
    </w:rPr>
  </w:style>
  <w:style w:type="paragraph" w:styleId="2">
    <w:name w:val="heading 2"/>
    <w:basedOn w:val="a"/>
    <w:next w:val="a"/>
    <w:link w:val="2Char"/>
    <w:uiPriority w:val="9"/>
    <w:unhideWhenUsed/>
    <w:qFormat/>
    <w:rsid w:val="00D9058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90588"/>
    <w:rPr>
      <w:rFonts w:asciiTheme="majorHAnsi" w:eastAsiaTheme="majorEastAsia" w:hAnsiTheme="majorHAnsi" w:cstheme="majorBidi"/>
      <w:b/>
      <w:bCs/>
      <w:sz w:val="32"/>
      <w:szCs w:val="32"/>
    </w:rPr>
  </w:style>
  <w:style w:type="paragraph" w:styleId="a3">
    <w:name w:val="header"/>
    <w:basedOn w:val="a"/>
    <w:link w:val="Char"/>
    <w:uiPriority w:val="99"/>
    <w:unhideWhenUsed/>
    <w:rsid w:val="004039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398F"/>
    <w:rPr>
      <w:kern w:val="2"/>
      <w:sz w:val="18"/>
      <w:szCs w:val="18"/>
    </w:rPr>
  </w:style>
  <w:style w:type="paragraph" w:styleId="a4">
    <w:name w:val="footer"/>
    <w:basedOn w:val="a"/>
    <w:link w:val="Char0"/>
    <w:uiPriority w:val="99"/>
    <w:unhideWhenUsed/>
    <w:rsid w:val="0040398F"/>
    <w:pPr>
      <w:tabs>
        <w:tab w:val="center" w:pos="4153"/>
        <w:tab w:val="right" w:pos="8306"/>
      </w:tabs>
      <w:snapToGrid w:val="0"/>
      <w:jc w:val="left"/>
    </w:pPr>
    <w:rPr>
      <w:sz w:val="18"/>
      <w:szCs w:val="18"/>
    </w:rPr>
  </w:style>
  <w:style w:type="character" w:customStyle="1" w:styleId="Char0">
    <w:name w:val="页脚 Char"/>
    <w:basedOn w:val="a0"/>
    <w:link w:val="a4"/>
    <w:uiPriority w:val="99"/>
    <w:rsid w:val="0040398F"/>
    <w:rPr>
      <w:kern w:val="2"/>
      <w:sz w:val="18"/>
      <w:szCs w:val="18"/>
    </w:rPr>
  </w:style>
  <w:style w:type="paragraph" w:customStyle="1" w:styleId="EndNoteBibliographyTitle">
    <w:name w:val="EndNote Bibliography Title"/>
    <w:basedOn w:val="a"/>
    <w:link w:val="EndNoteBibliographyTitleChar"/>
    <w:rsid w:val="00F16001"/>
    <w:pPr>
      <w:jc w:val="center"/>
    </w:pPr>
    <w:rPr>
      <w:rFonts w:ascii="Calibri" w:hAnsi="Calibri"/>
      <w:noProof/>
      <w:sz w:val="20"/>
    </w:rPr>
  </w:style>
  <w:style w:type="character" w:customStyle="1" w:styleId="EndNoteBibliographyTitleChar">
    <w:name w:val="EndNote Bibliography Title Char"/>
    <w:basedOn w:val="a0"/>
    <w:link w:val="EndNoteBibliographyTitle"/>
    <w:rsid w:val="00F16001"/>
    <w:rPr>
      <w:rFonts w:ascii="Calibri" w:hAnsi="Calibri"/>
      <w:noProof/>
      <w:kern w:val="2"/>
      <w:szCs w:val="22"/>
    </w:rPr>
  </w:style>
  <w:style w:type="paragraph" w:customStyle="1" w:styleId="EndNoteBibliography">
    <w:name w:val="EndNote Bibliography"/>
    <w:basedOn w:val="a"/>
    <w:link w:val="EndNoteBibliographyChar"/>
    <w:rsid w:val="00F16001"/>
    <w:rPr>
      <w:rFonts w:ascii="Calibri" w:hAnsi="Calibri"/>
      <w:noProof/>
      <w:sz w:val="20"/>
    </w:rPr>
  </w:style>
  <w:style w:type="character" w:customStyle="1" w:styleId="EndNoteBibliographyChar">
    <w:name w:val="EndNote Bibliography Char"/>
    <w:basedOn w:val="a0"/>
    <w:link w:val="EndNoteBibliography"/>
    <w:rsid w:val="00F16001"/>
    <w:rPr>
      <w:rFonts w:ascii="Calibri" w:hAnsi="Calibri"/>
      <w:noProof/>
      <w:kern w:val="2"/>
      <w:szCs w:val="22"/>
    </w:rPr>
  </w:style>
  <w:style w:type="character" w:styleId="a5">
    <w:name w:val="Hyperlink"/>
    <w:basedOn w:val="a0"/>
    <w:uiPriority w:val="99"/>
    <w:unhideWhenUsed/>
    <w:rsid w:val="00F16001"/>
    <w:rPr>
      <w:color w:val="0000FF" w:themeColor="hyperlink"/>
      <w:u w:val="single"/>
    </w:rPr>
  </w:style>
  <w:style w:type="paragraph" w:styleId="a6">
    <w:name w:val="Balloon Text"/>
    <w:basedOn w:val="a"/>
    <w:link w:val="Char1"/>
    <w:uiPriority w:val="99"/>
    <w:semiHidden/>
    <w:unhideWhenUsed/>
    <w:rsid w:val="00C83234"/>
    <w:rPr>
      <w:sz w:val="18"/>
      <w:szCs w:val="18"/>
    </w:rPr>
  </w:style>
  <w:style w:type="character" w:customStyle="1" w:styleId="Char1">
    <w:name w:val="批注框文本 Char"/>
    <w:basedOn w:val="a0"/>
    <w:link w:val="a6"/>
    <w:uiPriority w:val="99"/>
    <w:semiHidden/>
    <w:rsid w:val="00C83234"/>
    <w:rPr>
      <w:kern w:val="2"/>
      <w:sz w:val="18"/>
      <w:szCs w:val="18"/>
    </w:rPr>
  </w:style>
  <w:style w:type="character" w:styleId="a7">
    <w:name w:val="line number"/>
    <w:basedOn w:val="a0"/>
    <w:uiPriority w:val="99"/>
    <w:semiHidden/>
    <w:unhideWhenUsed/>
    <w:rsid w:val="00A27A78"/>
  </w:style>
  <w:style w:type="paragraph" w:styleId="a8">
    <w:name w:val="List Paragraph"/>
    <w:basedOn w:val="a"/>
    <w:uiPriority w:val="34"/>
    <w:qFormat/>
    <w:rsid w:val="006712DE"/>
    <w:pPr>
      <w:ind w:left="720"/>
      <w:contextualSpacing/>
    </w:pPr>
  </w:style>
  <w:style w:type="paragraph" w:styleId="a9">
    <w:name w:val="Revision"/>
    <w:hidden/>
    <w:uiPriority w:val="99"/>
    <w:semiHidden/>
    <w:rsid w:val="00DD4282"/>
    <w:rPr>
      <w:kern w:val="2"/>
      <w:sz w:val="21"/>
      <w:szCs w:val="22"/>
    </w:rPr>
  </w:style>
  <w:style w:type="table" w:styleId="aa">
    <w:name w:val="Table Grid"/>
    <w:basedOn w:val="a1"/>
    <w:uiPriority w:val="59"/>
    <w:rsid w:val="007717E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正文1"/>
    <w:uiPriority w:val="99"/>
    <w:rsid w:val="0093197D"/>
    <w:pPr>
      <w:spacing w:line="276" w:lineRule="auto"/>
    </w:pPr>
    <w:rPr>
      <w:rFonts w:ascii="Arial" w:eastAsia="宋体" w:hAnsi="Arial" w:cs="Arial"/>
      <w:color w:val="000000"/>
      <w:sz w:val="22"/>
      <w:lang w:val="pl-PL" w:eastAsia="pl-PL"/>
    </w:rPr>
  </w:style>
  <w:style w:type="character" w:styleId="ab">
    <w:name w:val="annotation reference"/>
    <w:uiPriority w:val="99"/>
    <w:unhideWhenUsed/>
    <w:qFormat/>
    <w:rsid w:val="0093197D"/>
    <w:rPr>
      <w:sz w:val="21"/>
      <w:szCs w:val="21"/>
    </w:rPr>
  </w:style>
  <w:style w:type="paragraph" w:styleId="ac">
    <w:name w:val="annotation text"/>
    <w:basedOn w:val="a"/>
    <w:link w:val="Char2"/>
    <w:uiPriority w:val="99"/>
    <w:unhideWhenUsed/>
    <w:qFormat/>
    <w:rsid w:val="0093197D"/>
    <w:pPr>
      <w:widowControl/>
      <w:spacing w:line="276" w:lineRule="auto"/>
      <w:jc w:val="left"/>
    </w:pPr>
    <w:rPr>
      <w:rFonts w:ascii="Arial" w:eastAsia="宋体" w:hAnsi="Arial" w:cs="Arial"/>
      <w:color w:val="000000"/>
      <w:kern w:val="0"/>
      <w:sz w:val="22"/>
      <w:szCs w:val="20"/>
      <w:lang w:val="pl-PL" w:eastAsia="pl-PL"/>
    </w:rPr>
  </w:style>
  <w:style w:type="character" w:customStyle="1" w:styleId="Char2">
    <w:name w:val="批注文字 Char"/>
    <w:basedOn w:val="a0"/>
    <w:link w:val="ac"/>
    <w:uiPriority w:val="99"/>
    <w:qFormat/>
    <w:rsid w:val="0093197D"/>
    <w:rPr>
      <w:rFonts w:ascii="Arial" w:eastAsia="宋体" w:hAnsi="Arial" w:cs="Arial"/>
      <w:color w:val="000000"/>
      <w:sz w:val="22"/>
      <w:lang w:val="pl-PL" w:eastAsia="pl-PL"/>
    </w:rPr>
  </w:style>
  <w:style w:type="paragraph" w:styleId="ad">
    <w:name w:val="annotation subject"/>
    <w:basedOn w:val="ac"/>
    <w:next w:val="ac"/>
    <w:link w:val="Char3"/>
    <w:uiPriority w:val="99"/>
    <w:semiHidden/>
    <w:unhideWhenUsed/>
    <w:rsid w:val="0093197D"/>
    <w:pPr>
      <w:widowControl w:val="0"/>
      <w:spacing w:line="240" w:lineRule="auto"/>
    </w:pPr>
    <w:rPr>
      <w:rFonts w:asciiTheme="minorHAnsi" w:eastAsiaTheme="minorEastAsia" w:hAnsiTheme="minorHAnsi" w:cstheme="minorBidi"/>
      <w:b/>
      <w:bCs/>
      <w:color w:val="auto"/>
      <w:kern w:val="2"/>
      <w:sz w:val="21"/>
      <w:szCs w:val="22"/>
      <w:lang w:val="en-US" w:eastAsia="zh-CN"/>
    </w:rPr>
  </w:style>
  <w:style w:type="character" w:customStyle="1" w:styleId="Char3">
    <w:name w:val="批注主题 Char"/>
    <w:basedOn w:val="Char2"/>
    <w:link w:val="ad"/>
    <w:uiPriority w:val="99"/>
    <w:semiHidden/>
    <w:rsid w:val="0093197D"/>
    <w:rPr>
      <w:rFonts w:ascii="Arial" w:eastAsia="宋体" w:hAnsi="Arial" w:cs="Arial"/>
      <w:b/>
      <w:bCs/>
      <w:color w:val="000000"/>
      <w:kern w:val="2"/>
      <w:sz w:val="21"/>
      <w:szCs w:val="22"/>
      <w:lang w:val="pl-PL" w:eastAsia="pl-PL"/>
    </w:rPr>
  </w:style>
  <w:style w:type="character" w:styleId="ae">
    <w:name w:val="FollowedHyperlink"/>
    <w:basedOn w:val="a0"/>
    <w:uiPriority w:val="99"/>
    <w:semiHidden/>
    <w:unhideWhenUsed/>
    <w:rsid w:val="00CA1522"/>
    <w:rPr>
      <w:color w:val="800080" w:themeColor="followedHyperlink"/>
      <w:u w:val="single"/>
    </w:rPr>
  </w:style>
  <w:style w:type="character" w:customStyle="1" w:styleId="normaltextrun">
    <w:name w:val="normaltextrun"/>
    <w:basedOn w:val="a0"/>
    <w:rsid w:val="003725BE"/>
  </w:style>
  <w:style w:type="paragraph" w:customStyle="1" w:styleId="paragraph">
    <w:name w:val="paragraph"/>
    <w:basedOn w:val="a"/>
    <w:rsid w:val="003725BE"/>
    <w:pPr>
      <w:widowControl/>
      <w:spacing w:before="100" w:beforeAutospacing="1" w:after="100" w:afterAutospacing="1"/>
      <w:jc w:val="left"/>
    </w:pPr>
    <w:rPr>
      <w:rFonts w:ascii="Times New Roman" w:eastAsia="宋体" w:hAnsi="Times New Roman" w:cs="Times New Roman"/>
      <w:kern w:val="0"/>
      <w:sz w:val="24"/>
      <w:szCs w:val="24"/>
      <w:lang w:eastAsia="en-US"/>
    </w:rPr>
  </w:style>
  <w:style w:type="paragraph" w:styleId="af">
    <w:name w:val="Plain Text"/>
    <w:basedOn w:val="a"/>
    <w:link w:val="Char4"/>
    <w:rsid w:val="000A7BFD"/>
    <w:rPr>
      <w:rFonts w:ascii="宋体" w:eastAsia="宋体" w:hAnsi="Courier New" w:cs="Courier New"/>
      <w:szCs w:val="21"/>
    </w:rPr>
  </w:style>
  <w:style w:type="character" w:customStyle="1" w:styleId="Char4">
    <w:name w:val="纯文本 Char"/>
    <w:basedOn w:val="a0"/>
    <w:link w:val="af"/>
    <w:rsid w:val="000A7BFD"/>
    <w:rPr>
      <w:rFonts w:ascii="宋体" w:eastAsia="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588"/>
    <w:pPr>
      <w:widowControl w:val="0"/>
      <w:jc w:val="both"/>
    </w:pPr>
    <w:rPr>
      <w:kern w:val="2"/>
      <w:sz w:val="21"/>
      <w:szCs w:val="22"/>
    </w:rPr>
  </w:style>
  <w:style w:type="paragraph" w:styleId="2">
    <w:name w:val="heading 2"/>
    <w:basedOn w:val="a"/>
    <w:next w:val="a"/>
    <w:link w:val="2Char"/>
    <w:uiPriority w:val="9"/>
    <w:unhideWhenUsed/>
    <w:qFormat/>
    <w:rsid w:val="00D9058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90588"/>
    <w:rPr>
      <w:rFonts w:asciiTheme="majorHAnsi" w:eastAsiaTheme="majorEastAsia" w:hAnsiTheme="majorHAnsi" w:cstheme="majorBidi"/>
      <w:b/>
      <w:bCs/>
      <w:sz w:val="32"/>
      <w:szCs w:val="32"/>
    </w:rPr>
  </w:style>
  <w:style w:type="paragraph" w:styleId="a3">
    <w:name w:val="header"/>
    <w:basedOn w:val="a"/>
    <w:link w:val="Char"/>
    <w:uiPriority w:val="99"/>
    <w:unhideWhenUsed/>
    <w:rsid w:val="004039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398F"/>
    <w:rPr>
      <w:kern w:val="2"/>
      <w:sz w:val="18"/>
      <w:szCs w:val="18"/>
    </w:rPr>
  </w:style>
  <w:style w:type="paragraph" w:styleId="a4">
    <w:name w:val="footer"/>
    <w:basedOn w:val="a"/>
    <w:link w:val="Char0"/>
    <w:uiPriority w:val="99"/>
    <w:unhideWhenUsed/>
    <w:rsid w:val="0040398F"/>
    <w:pPr>
      <w:tabs>
        <w:tab w:val="center" w:pos="4153"/>
        <w:tab w:val="right" w:pos="8306"/>
      </w:tabs>
      <w:snapToGrid w:val="0"/>
      <w:jc w:val="left"/>
    </w:pPr>
    <w:rPr>
      <w:sz w:val="18"/>
      <w:szCs w:val="18"/>
    </w:rPr>
  </w:style>
  <w:style w:type="character" w:customStyle="1" w:styleId="Char0">
    <w:name w:val="页脚 Char"/>
    <w:basedOn w:val="a0"/>
    <w:link w:val="a4"/>
    <w:uiPriority w:val="99"/>
    <w:rsid w:val="0040398F"/>
    <w:rPr>
      <w:kern w:val="2"/>
      <w:sz w:val="18"/>
      <w:szCs w:val="18"/>
    </w:rPr>
  </w:style>
  <w:style w:type="paragraph" w:customStyle="1" w:styleId="EndNoteBibliographyTitle">
    <w:name w:val="EndNote Bibliography Title"/>
    <w:basedOn w:val="a"/>
    <w:link w:val="EndNoteBibliographyTitleChar"/>
    <w:rsid w:val="00F16001"/>
    <w:pPr>
      <w:jc w:val="center"/>
    </w:pPr>
    <w:rPr>
      <w:rFonts w:ascii="Calibri" w:hAnsi="Calibri"/>
      <w:noProof/>
      <w:sz w:val="20"/>
    </w:rPr>
  </w:style>
  <w:style w:type="character" w:customStyle="1" w:styleId="EndNoteBibliographyTitleChar">
    <w:name w:val="EndNote Bibliography Title Char"/>
    <w:basedOn w:val="a0"/>
    <w:link w:val="EndNoteBibliographyTitle"/>
    <w:rsid w:val="00F16001"/>
    <w:rPr>
      <w:rFonts w:ascii="Calibri" w:hAnsi="Calibri"/>
      <w:noProof/>
      <w:kern w:val="2"/>
      <w:szCs w:val="22"/>
    </w:rPr>
  </w:style>
  <w:style w:type="paragraph" w:customStyle="1" w:styleId="EndNoteBibliography">
    <w:name w:val="EndNote Bibliography"/>
    <w:basedOn w:val="a"/>
    <w:link w:val="EndNoteBibliographyChar"/>
    <w:rsid w:val="00F16001"/>
    <w:rPr>
      <w:rFonts w:ascii="Calibri" w:hAnsi="Calibri"/>
      <w:noProof/>
      <w:sz w:val="20"/>
    </w:rPr>
  </w:style>
  <w:style w:type="character" w:customStyle="1" w:styleId="EndNoteBibliographyChar">
    <w:name w:val="EndNote Bibliography Char"/>
    <w:basedOn w:val="a0"/>
    <w:link w:val="EndNoteBibliography"/>
    <w:rsid w:val="00F16001"/>
    <w:rPr>
      <w:rFonts w:ascii="Calibri" w:hAnsi="Calibri"/>
      <w:noProof/>
      <w:kern w:val="2"/>
      <w:szCs w:val="22"/>
    </w:rPr>
  </w:style>
  <w:style w:type="character" w:styleId="a5">
    <w:name w:val="Hyperlink"/>
    <w:basedOn w:val="a0"/>
    <w:uiPriority w:val="99"/>
    <w:unhideWhenUsed/>
    <w:rsid w:val="00F16001"/>
    <w:rPr>
      <w:color w:val="0000FF" w:themeColor="hyperlink"/>
      <w:u w:val="single"/>
    </w:rPr>
  </w:style>
  <w:style w:type="paragraph" w:styleId="a6">
    <w:name w:val="Balloon Text"/>
    <w:basedOn w:val="a"/>
    <w:link w:val="Char1"/>
    <w:uiPriority w:val="99"/>
    <w:semiHidden/>
    <w:unhideWhenUsed/>
    <w:rsid w:val="00C83234"/>
    <w:rPr>
      <w:sz w:val="18"/>
      <w:szCs w:val="18"/>
    </w:rPr>
  </w:style>
  <w:style w:type="character" w:customStyle="1" w:styleId="Char1">
    <w:name w:val="批注框文本 Char"/>
    <w:basedOn w:val="a0"/>
    <w:link w:val="a6"/>
    <w:uiPriority w:val="99"/>
    <w:semiHidden/>
    <w:rsid w:val="00C83234"/>
    <w:rPr>
      <w:kern w:val="2"/>
      <w:sz w:val="18"/>
      <w:szCs w:val="18"/>
    </w:rPr>
  </w:style>
  <w:style w:type="character" w:styleId="a7">
    <w:name w:val="line number"/>
    <w:basedOn w:val="a0"/>
    <w:uiPriority w:val="99"/>
    <w:semiHidden/>
    <w:unhideWhenUsed/>
    <w:rsid w:val="00A27A78"/>
  </w:style>
  <w:style w:type="paragraph" w:styleId="a8">
    <w:name w:val="List Paragraph"/>
    <w:basedOn w:val="a"/>
    <w:uiPriority w:val="34"/>
    <w:qFormat/>
    <w:rsid w:val="006712DE"/>
    <w:pPr>
      <w:ind w:left="720"/>
      <w:contextualSpacing/>
    </w:pPr>
  </w:style>
  <w:style w:type="paragraph" w:styleId="a9">
    <w:name w:val="Revision"/>
    <w:hidden/>
    <w:uiPriority w:val="99"/>
    <w:semiHidden/>
    <w:rsid w:val="00DD4282"/>
    <w:rPr>
      <w:kern w:val="2"/>
      <w:sz w:val="21"/>
      <w:szCs w:val="22"/>
    </w:rPr>
  </w:style>
  <w:style w:type="table" w:styleId="aa">
    <w:name w:val="Table Grid"/>
    <w:basedOn w:val="a1"/>
    <w:uiPriority w:val="59"/>
    <w:rsid w:val="007717E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正文1"/>
    <w:uiPriority w:val="99"/>
    <w:rsid w:val="0093197D"/>
    <w:pPr>
      <w:spacing w:line="276" w:lineRule="auto"/>
    </w:pPr>
    <w:rPr>
      <w:rFonts w:ascii="Arial" w:eastAsia="宋体" w:hAnsi="Arial" w:cs="Arial"/>
      <w:color w:val="000000"/>
      <w:sz w:val="22"/>
      <w:lang w:val="pl-PL" w:eastAsia="pl-PL"/>
    </w:rPr>
  </w:style>
  <w:style w:type="character" w:styleId="ab">
    <w:name w:val="annotation reference"/>
    <w:uiPriority w:val="99"/>
    <w:unhideWhenUsed/>
    <w:qFormat/>
    <w:rsid w:val="0093197D"/>
    <w:rPr>
      <w:sz w:val="21"/>
      <w:szCs w:val="21"/>
    </w:rPr>
  </w:style>
  <w:style w:type="paragraph" w:styleId="ac">
    <w:name w:val="annotation text"/>
    <w:basedOn w:val="a"/>
    <w:link w:val="Char2"/>
    <w:uiPriority w:val="99"/>
    <w:unhideWhenUsed/>
    <w:qFormat/>
    <w:rsid w:val="0093197D"/>
    <w:pPr>
      <w:widowControl/>
      <w:spacing w:line="276" w:lineRule="auto"/>
      <w:jc w:val="left"/>
    </w:pPr>
    <w:rPr>
      <w:rFonts w:ascii="Arial" w:eastAsia="宋体" w:hAnsi="Arial" w:cs="Arial"/>
      <w:color w:val="000000"/>
      <w:kern w:val="0"/>
      <w:sz w:val="22"/>
      <w:szCs w:val="20"/>
      <w:lang w:val="pl-PL" w:eastAsia="pl-PL"/>
    </w:rPr>
  </w:style>
  <w:style w:type="character" w:customStyle="1" w:styleId="Char2">
    <w:name w:val="批注文字 Char"/>
    <w:basedOn w:val="a0"/>
    <w:link w:val="ac"/>
    <w:uiPriority w:val="99"/>
    <w:qFormat/>
    <w:rsid w:val="0093197D"/>
    <w:rPr>
      <w:rFonts w:ascii="Arial" w:eastAsia="宋体" w:hAnsi="Arial" w:cs="Arial"/>
      <w:color w:val="000000"/>
      <w:sz w:val="22"/>
      <w:lang w:val="pl-PL" w:eastAsia="pl-PL"/>
    </w:rPr>
  </w:style>
  <w:style w:type="paragraph" w:styleId="ad">
    <w:name w:val="annotation subject"/>
    <w:basedOn w:val="ac"/>
    <w:next w:val="ac"/>
    <w:link w:val="Char3"/>
    <w:uiPriority w:val="99"/>
    <w:semiHidden/>
    <w:unhideWhenUsed/>
    <w:rsid w:val="0093197D"/>
    <w:pPr>
      <w:widowControl w:val="0"/>
      <w:spacing w:line="240" w:lineRule="auto"/>
    </w:pPr>
    <w:rPr>
      <w:rFonts w:asciiTheme="minorHAnsi" w:eastAsiaTheme="minorEastAsia" w:hAnsiTheme="minorHAnsi" w:cstheme="minorBidi"/>
      <w:b/>
      <w:bCs/>
      <w:color w:val="auto"/>
      <w:kern w:val="2"/>
      <w:sz w:val="21"/>
      <w:szCs w:val="22"/>
      <w:lang w:val="en-US" w:eastAsia="zh-CN"/>
    </w:rPr>
  </w:style>
  <w:style w:type="character" w:customStyle="1" w:styleId="Char3">
    <w:name w:val="批注主题 Char"/>
    <w:basedOn w:val="Char2"/>
    <w:link w:val="ad"/>
    <w:uiPriority w:val="99"/>
    <w:semiHidden/>
    <w:rsid w:val="0093197D"/>
    <w:rPr>
      <w:rFonts w:ascii="Arial" w:eastAsia="宋体" w:hAnsi="Arial" w:cs="Arial"/>
      <w:b/>
      <w:bCs/>
      <w:color w:val="000000"/>
      <w:kern w:val="2"/>
      <w:sz w:val="21"/>
      <w:szCs w:val="22"/>
      <w:lang w:val="pl-PL" w:eastAsia="pl-PL"/>
    </w:rPr>
  </w:style>
  <w:style w:type="character" w:styleId="ae">
    <w:name w:val="FollowedHyperlink"/>
    <w:basedOn w:val="a0"/>
    <w:uiPriority w:val="99"/>
    <w:semiHidden/>
    <w:unhideWhenUsed/>
    <w:rsid w:val="00CA1522"/>
    <w:rPr>
      <w:color w:val="800080" w:themeColor="followedHyperlink"/>
      <w:u w:val="single"/>
    </w:rPr>
  </w:style>
  <w:style w:type="character" w:customStyle="1" w:styleId="normaltextrun">
    <w:name w:val="normaltextrun"/>
    <w:basedOn w:val="a0"/>
    <w:rsid w:val="003725BE"/>
  </w:style>
  <w:style w:type="paragraph" w:customStyle="1" w:styleId="paragraph">
    <w:name w:val="paragraph"/>
    <w:basedOn w:val="a"/>
    <w:rsid w:val="003725BE"/>
    <w:pPr>
      <w:widowControl/>
      <w:spacing w:before="100" w:beforeAutospacing="1" w:after="100" w:afterAutospacing="1"/>
      <w:jc w:val="left"/>
    </w:pPr>
    <w:rPr>
      <w:rFonts w:ascii="Times New Roman" w:eastAsia="宋体" w:hAnsi="Times New Roman" w:cs="Times New Roman"/>
      <w:kern w:val="0"/>
      <w:sz w:val="24"/>
      <w:szCs w:val="24"/>
      <w:lang w:eastAsia="en-US"/>
    </w:rPr>
  </w:style>
  <w:style w:type="paragraph" w:styleId="af">
    <w:name w:val="Plain Text"/>
    <w:basedOn w:val="a"/>
    <w:link w:val="Char4"/>
    <w:rsid w:val="000A7BFD"/>
    <w:rPr>
      <w:rFonts w:ascii="宋体" w:eastAsia="宋体" w:hAnsi="Courier New" w:cs="Courier New"/>
      <w:szCs w:val="21"/>
    </w:rPr>
  </w:style>
  <w:style w:type="character" w:customStyle="1" w:styleId="Char4">
    <w:name w:val="纯文本 Char"/>
    <w:basedOn w:val="a0"/>
    <w:link w:val="af"/>
    <w:rsid w:val="000A7BFD"/>
    <w:rPr>
      <w:rFonts w:ascii="宋体" w:eastAsia="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4229">
      <w:bodyDiv w:val="1"/>
      <w:marLeft w:val="0"/>
      <w:marRight w:val="0"/>
      <w:marTop w:val="0"/>
      <w:marBottom w:val="0"/>
      <w:divBdr>
        <w:top w:val="none" w:sz="0" w:space="0" w:color="auto"/>
        <w:left w:val="none" w:sz="0" w:space="0" w:color="auto"/>
        <w:bottom w:val="none" w:sz="0" w:space="0" w:color="auto"/>
        <w:right w:val="none" w:sz="0" w:space="0" w:color="auto"/>
      </w:divBdr>
    </w:div>
    <w:div w:id="31196045">
      <w:bodyDiv w:val="1"/>
      <w:marLeft w:val="0"/>
      <w:marRight w:val="0"/>
      <w:marTop w:val="0"/>
      <w:marBottom w:val="0"/>
      <w:divBdr>
        <w:top w:val="none" w:sz="0" w:space="0" w:color="auto"/>
        <w:left w:val="none" w:sz="0" w:space="0" w:color="auto"/>
        <w:bottom w:val="none" w:sz="0" w:space="0" w:color="auto"/>
        <w:right w:val="none" w:sz="0" w:space="0" w:color="auto"/>
      </w:divBdr>
    </w:div>
    <w:div w:id="60294066">
      <w:bodyDiv w:val="1"/>
      <w:marLeft w:val="0"/>
      <w:marRight w:val="0"/>
      <w:marTop w:val="0"/>
      <w:marBottom w:val="0"/>
      <w:divBdr>
        <w:top w:val="none" w:sz="0" w:space="0" w:color="auto"/>
        <w:left w:val="none" w:sz="0" w:space="0" w:color="auto"/>
        <w:bottom w:val="none" w:sz="0" w:space="0" w:color="auto"/>
        <w:right w:val="none" w:sz="0" w:space="0" w:color="auto"/>
      </w:divBdr>
    </w:div>
    <w:div w:id="146824502">
      <w:bodyDiv w:val="1"/>
      <w:marLeft w:val="0"/>
      <w:marRight w:val="0"/>
      <w:marTop w:val="0"/>
      <w:marBottom w:val="0"/>
      <w:divBdr>
        <w:top w:val="none" w:sz="0" w:space="0" w:color="auto"/>
        <w:left w:val="none" w:sz="0" w:space="0" w:color="auto"/>
        <w:bottom w:val="none" w:sz="0" w:space="0" w:color="auto"/>
        <w:right w:val="none" w:sz="0" w:space="0" w:color="auto"/>
      </w:divBdr>
    </w:div>
    <w:div w:id="185753071">
      <w:bodyDiv w:val="1"/>
      <w:marLeft w:val="0"/>
      <w:marRight w:val="0"/>
      <w:marTop w:val="0"/>
      <w:marBottom w:val="0"/>
      <w:divBdr>
        <w:top w:val="none" w:sz="0" w:space="0" w:color="auto"/>
        <w:left w:val="none" w:sz="0" w:space="0" w:color="auto"/>
        <w:bottom w:val="none" w:sz="0" w:space="0" w:color="auto"/>
        <w:right w:val="none" w:sz="0" w:space="0" w:color="auto"/>
      </w:divBdr>
    </w:div>
    <w:div w:id="199443787">
      <w:bodyDiv w:val="1"/>
      <w:marLeft w:val="0"/>
      <w:marRight w:val="0"/>
      <w:marTop w:val="0"/>
      <w:marBottom w:val="0"/>
      <w:divBdr>
        <w:top w:val="none" w:sz="0" w:space="0" w:color="auto"/>
        <w:left w:val="none" w:sz="0" w:space="0" w:color="auto"/>
        <w:bottom w:val="none" w:sz="0" w:space="0" w:color="auto"/>
        <w:right w:val="none" w:sz="0" w:space="0" w:color="auto"/>
      </w:divBdr>
    </w:div>
    <w:div w:id="458839192">
      <w:bodyDiv w:val="1"/>
      <w:marLeft w:val="0"/>
      <w:marRight w:val="0"/>
      <w:marTop w:val="0"/>
      <w:marBottom w:val="0"/>
      <w:divBdr>
        <w:top w:val="none" w:sz="0" w:space="0" w:color="auto"/>
        <w:left w:val="none" w:sz="0" w:space="0" w:color="auto"/>
        <w:bottom w:val="none" w:sz="0" w:space="0" w:color="auto"/>
        <w:right w:val="none" w:sz="0" w:space="0" w:color="auto"/>
      </w:divBdr>
    </w:div>
    <w:div w:id="682517623">
      <w:bodyDiv w:val="1"/>
      <w:marLeft w:val="0"/>
      <w:marRight w:val="0"/>
      <w:marTop w:val="0"/>
      <w:marBottom w:val="0"/>
      <w:divBdr>
        <w:top w:val="none" w:sz="0" w:space="0" w:color="auto"/>
        <w:left w:val="none" w:sz="0" w:space="0" w:color="auto"/>
        <w:bottom w:val="none" w:sz="0" w:space="0" w:color="auto"/>
        <w:right w:val="none" w:sz="0" w:space="0" w:color="auto"/>
      </w:divBdr>
    </w:div>
    <w:div w:id="1044674295">
      <w:bodyDiv w:val="1"/>
      <w:marLeft w:val="0"/>
      <w:marRight w:val="0"/>
      <w:marTop w:val="0"/>
      <w:marBottom w:val="0"/>
      <w:divBdr>
        <w:top w:val="none" w:sz="0" w:space="0" w:color="auto"/>
        <w:left w:val="none" w:sz="0" w:space="0" w:color="auto"/>
        <w:bottom w:val="none" w:sz="0" w:space="0" w:color="auto"/>
        <w:right w:val="none" w:sz="0" w:space="0" w:color="auto"/>
      </w:divBdr>
    </w:div>
    <w:div w:id="1313484650">
      <w:bodyDiv w:val="1"/>
      <w:marLeft w:val="0"/>
      <w:marRight w:val="0"/>
      <w:marTop w:val="0"/>
      <w:marBottom w:val="0"/>
      <w:divBdr>
        <w:top w:val="none" w:sz="0" w:space="0" w:color="auto"/>
        <w:left w:val="none" w:sz="0" w:space="0" w:color="auto"/>
        <w:bottom w:val="none" w:sz="0" w:space="0" w:color="auto"/>
        <w:right w:val="none" w:sz="0" w:space="0" w:color="auto"/>
      </w:divBdr>
    </w:div>
    <w:div w:id="1628318752">
      <w:bodyDiv w:val="1"/>
      <w:marLeft w:val="0"/>
      <w:marRight w:val="0"/>
      <w:marTop w:val="0"/>
      <w:marBottom w:val="0"/>
      <w:divBdr>
        <w:top w:val="none" w:sz="0" w:space="0" w:color="auto"/>
        <w:left w:val="none" w:sz="0" w:space="0" w:color="auto"/>
        <w:bottom w:val="none" w:sz="0" w:space="0" w:color="auto"/>
        <w:right w:val="none" w:sz="0" w:space="0" w:color="auto"/>
      </w:divBdr>
    </w:div>
    <w:div w:id="1640379381">
      <w:bodyDiv w:val="1"/>
      <w:marLeft w:val="0"/>
      <w:marRight w:val="0"/>
      <w:marTop w:val="0"/>
      <w:marBottom w:val="0"/>
      <w:divBdr>
        <w:top w:val="none" w:sz="0" w:space="0" w:color="auto"/>
        <w:left w:val="none" w:sz="0" w:space="0" w:color="auto"/>
        <w:bottom w:val="none" w:sz="0" w:space="0" w:color="auto"/>
        <w:right w:val="none" w:sz="0" w:space="0" w:color="auto"/>
      </w:divBdr>
    </w:div>
    <w:div w:id="1706324802">
      <w:bodyDiv w:val="1"/>
      <w:marLeft w:val="0"/>
      <w:marRight w:val="0"/>
      <w:marTop w:val="0"/>
      <w:marBottom w:val="0"/>
      <w:divBdr>
        <w:top w:val="none" w:sz="0" w:space="0" w:color="auto"/>
        <w:left w:val="none" w:sz="0" w:space="0" w:color="auto"/>
        <w:bottom w:val="none" w:sz="0" w:space="0" w:color="auto"/>
        <w:right w:val="none" w:sz="0" w:space="0" w:color="auto"/>
      </w:divBdr>
    </w:div>
    <w:div w:id="1709142884">
      <w:bodyDiv w:val="1"/>
      <w:marLeft w:val="0"/>
      <w:marRight w:val="0"/>
      <w:marTop w:val="0"/>
      <w:marBottom w:val="0"/>
      <w:divBdr>
        <w:top w:val="none" w:sz="0" w:space="0" w:color="auto"/>
        <w:left w:val="none" w:sz="0" w:space="0" w:color="auto"/>
        <w:bottom w:val="none" w:sz="0" w:space="0" w:color="auto"/>
        <w:right w:val="none" w:sz="0" w:space="0" w:color="auto"/>
      </w:divBdr>
    </w:div>
    <w:div w:id="2089303803">
      <w:bodyDiv w:val="1"/>
      <w:marLeft w:val="0"/>
      <w:marRight w:val="0"/>
      <w:marTop w:val="0"/>
      <w:marBottom w:val="0"/>
      <w:divBdr>
        <w:top w:val="none" w:sz="0" w:space="0" w:color="auto"/>
        <w:left w:val="none" w:sz="0" w:space="0" w:color="auto"/>
        <w:bottom w:val="none" w:sz="0" w:space="0" w:color="auto"/>
        <w:right w:val="none" w:sz="0" w:space="0" w:color="auto"/>
      </w:divBdr>
    </w:div>
    <w:div w:id="2105227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2A8995-3B1F-4E16-81DD-693BFC89E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3240</Words>
  <Characters>18474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 Jiabin</dc:creator>
  <cp:lastModifiedBy>邢燕霞</cp:lastModifiedBy>
  <cp:revision>8</cp:revision>
  <dcterms:created xsi:type="dcterms:W3CDTF">2020-05-07T07:44:00Z</dcterms:created>
  <dcterms:modified xsi:type="dcterms:W3CDTF">2020-06-04T03:09:00Z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1033-11.2.0.9075</vt:lpwstr>
  </property>
</Properties>
</file>